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6E6BEA" w:rsidTr="006E6BEA">
        <w:tc>
          <w:tcPr>
            <w:tcW w:w="4677" w:type="dxa"/>
            <w:tcBorders>
              <w:top w:val="nil"/>
              <w:left w:val="nil"/>
              <w:bottom w:val="nil"/>
              <w:right w:val="nil"/>
            </w:tcBorders>
          </w:tcPr>
          <w:p w:rsidR="006E6BEA" w:rsidRDefault="006E6BEA">
            <w:pPr>
              <w:pStyle w:val="ConsPlusNormal"/>
              <w:outlineLvl w:val="0"/>
            </w:pPr>
            <w:r>
              <w:t>19 декабря 2024 года</w:t>
            </w:r>
          </w:p>
        </w:tc>
        <w:tc>
          <w:tcPr>
            <w:tcW w:w="4678" w:type="dxa"/>
            <w:tcBorders>
              <w:top w:val="nil"/>
              <w:left w:val="nil"/>
              <w:bottom w:val="nil"/>
              <w:right w:val="nil"/>
            </w:tcBorders>
          </w:tcPr>
          <w:p w:rsidR="006E6BEA" w:rsidRDefault="006E6BEA">
            <w:pPr>
              <w:pStyle w:val="ConsPlusNormal"/>
              <w:jc w:val="right"/>
              <w:outlineLvl w:val="0"/>
            </w:pPr>
            <w:r>
              <w:t>N 127-ОЗ</w:t>
            </w:r>
          </w:p>
        </w:tc>
      </w:tr>
    </w:tbl>
    <w:p w:rsidR="006E6BEA" w:rsidRDefault="006E6BEA">
      <w:pPr>
        <w:pStyle w:val="ConsPlusNormal"/>
        <w:pBdr>
          <w:bottom w:val="single" w:sz="6" w:space="0" w:color="auto"/>
        </w:pBdr>
        <w:spacing w:before="100" w:after="100"/>
        <w:jc w:val="both"/>
        <w:rPr>
          <w:sz w:val="2"/>
          <w:szCs w:val="2"/>
        </w:rPr>
      </w:pPr>
    </w:p>
    <w:p w:rsidR="006E6BEA" w:rsidRDefault="006E6BEA">
      <w:pPr>
        <w:pStyle w:val="ConsPlusNormal"/>
        <w:ind w:firstLine="540"/>
        <w:jc w:val="both"/>
      </w:pPr>
    </w:p>
    <w:p w:rsidR="006E6BEA" w:rsidRDefault="006E6BEA">
      <w:pPr>
        <w:pStyle w:val="ConsPlusTitle"/>
        <w:jc w:val="center"/>
      </w:pPr>
      <w:r>
        <w:t>ВОРОНЕЖСКАЯ ОБЛАСТЬ</w:t>
      </w:r>
    </w:p>
    <w:p w:rsidR="006E6BEA" w:rsidRDefault="006E6BEA">
      <w:pPr>
        <w:pStyle w:val="ConsPlusTitle"/>
        <w:jc w:val="both"/>
      </w:pPr>
    </w:p>
    <w:p w:rsidR="006E6BEA" w:rsidRDefault="006E6BEA">
      <w:pPr>
        <w:pStyle w:val="ConsPlusTitle"/>
        <w:jc w:val="center"/>
      </w:pPr>
      <w:r>
        <w:t>ЗАКОН</w:t>
      </w:r>
    </w:p>
    <w:p w:rsidR="006E6BEA" w:rsidRDefault="006E6BEA">
      <w:pPr>
        <w:pStyle w:val="ConsPlusTitle"/>
        <w:jc w:val="both"/>
      </w:pPr>
    </w:p>
    <w:p w:rsidR="006E6BEA" w:rsidRDefault="006E6BEA">
      <w:pPr>
        <w:pStyle w:val="ConsPlusTitle"/>
        <w:jc w:val="center"/>
      </w:pPr>
      <w:r>
        <w:t>ОБ ОБЛАСТНОМ БЮДЖЕТЕ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Принят областной Думой</w:t>
      </w:r>
    </w:p>
    <w:p w:rsidR="006E6BEA" w:rsidRDefault="006E6BEA">
      <w:pPr>
        <w:pStyle w:val="ConsPlusNormal"/>
        <w:jc w:val="right"/>
      </w:pPr>
      <w:r>
        <w:t>18 декабря 2024 года</w:t>
      </w:r>
    </w:p>
    <w:p w:rsidR="006E6BEA" w:rsidRDefault="006E6BEA">
      <w:pPr>
        <w:pStyle w:val="ConsPlusNormal"/>
        <w:ind w:firstLine="540"/>
        <w:jc w:val="both"/>
      </w:pPr>
    </w:p>
    <w:p w:rsidR="006E6BEA" w:rsidRDefault="006E6BEA">
      <w:pPr>
        <w:pStyle w:val="ConsPlusTitle"/>
        <w:ind w:firstLine="540"/>
        <w:jc w:val="both"/>
        <w:outlineLvl w:val="1"/>
      </w:pPr>
      <w:r>
        <w:t>Статья 1. Основные характеристики областного бюджета на 2025 год и на плановый период 2026 и 2027 годов</w:t>
      </w:r>
    </w:p>
    <w:p w:rsidR="006E6BEA" w:rsidRDefault="006E6BEA">
      <w:pPr>
        <w:pStyle w:val="ConsPlusNormal"/>
        <w:ind w:firstLine="540"/>
        <w:jc w:val="both"/>
      </w:pPr>
      <w:bookmarkStart w:id="0" w:name="_GoBack"/>
      <w:bookmarkEnd w:id="0"/>
    </w:p>
    <w:p w:rsidR="006E6BEA" w:rsidRDefault="006E6BEA">
      <w:pPr>
        <w:pStyle w:val="ConsPlusNormal"/>
        <w:ind w:firstLine="540"/>
        <w:jc w:val="both"/>
      </w:pPr>
      <w:r>
        <w:t>1. Утвердить основные характеристики областного бюджета на 2025 год:</w:t>
      </w:r>
    </w:p>
    <w:p w:rsidR="006E6BEA" w:rsidRDefault="006E6BEA">
      <w:pPr>
        <w:pStyle w:val="ConsPlusNormal"/>
        <w:spacing w:before="220"/>
        <w:ind w:firstLine="540"/>
        <w:jc w:val="both"/>
      </w:pPr>
      <w:r>
        <w:t>1) прогнозируемый общий объем доходов областного бюджета в сумме 191019479,7 тыс. рублей, в том числе безвозмездные поступления в сумме 30579248,7 тыс. рублей, из них:</w:t>
      </w:r>
    </w:p>
    <w:p w:rsidR="006E6BEA" w:rsidRDefault="006E6BEA">
      <w:pPr>
        <w:pStyle w:val="ConsPlusNormal"/>
        <w:spacing w:before="220"/>
        <w:ind w:firstLine="540"/>
        <w:jc w:val="both"/>
      </w:pPr>
      <w:r>
        <w:t>- безвозмездные поступления от других бюджетов бюджетной системы Российской Федерации в сумме 30576548,7 тыс. рублей, в том числе: дотации - 6299310,2 тыс. рублей, субсидии - 18301041,5 тыс. рублей, субвенции - 3968875,9 тыс. рублей, иные межбюджетные трансферты, имеющие целевое назначение, - 2007321,1 тыс. рублей;</w:t>
      </w:r>
    </w:p>
    <w:p w:rsidR="006E6BEA" w:rsidRDefault="006E6BEA">
      <w:pPr>
        <w:pStyle w:val="ConsPlusNormal"/>
        <w:spacing w:before="220"/>
        <w:ind w:firstLine="540"/>
        <w:jc w:val="both"/>
      </w:pPr>
      <w:r>
        <w:t>2) общий объем расходов областного бюджета в сумме 208199360,9 тыс. рублей;</w:t>
      </w:r>
    </w:p>
    <w:p w:rsidR="006E6BEA" w:rsidRDefault="006E6BEA">
      <w:pPr>
        <w:pStyle w:val="ConsPlusNormal"/>
        <w:spacing w:before="220"/>
        <w:ind w:firstLine="540"/>
        <w:jc w:val="both"/>
      </w:pPr>
      <w:r>
        <w:t>3) прогнозируемый дефицит областного бюджета в сумме 17179881,2 тыс. рублей;</w:t>
      </w:r>
    </w:p>
    <w:p w:rsidR="006E6BEA" w:rsidRDefault="006E6BEA">
      <w:pPr>
        <w:pStyle w:val="ConsPlusNormal"/>
        <w:spacing w:before="220"/>
        <w:ind w:firstLine="540"/>
        <w:jc w:val="both"/>
      </w:pPr>
      <w:r>
        <w:t xml:space="preserve">4) </w:t>
      </w:r>
      <w:hyperlink w:anchor="P443">
        <w:r>
          <w:rPr>
            <w:color w:val="0000FF"/>
          </w:rPr>
          <w:t>источники</w:t>
        </w:r>
      </w:hyperlink>
      <w:r>
        <w:t xml:space="preserve"> финансирования дефицита областного бюджета на 2025 год и на плановый период 2026 и 2027 годов согласно приложению 1 к настоящему Закону Воронежской области.</w:t>
      </w:r>
    </w:p>
    <w:p w:rsidR="006E6BEA" w:rsidRDefault="006E6BEA">
      <w:pPr>
        <w:pStyle w:val="ConsPlusNormal"/>
        <w:spacing w:before="220"/>
        <w:ind w:firstLine="540"/>
        <w:jc w:val="both"/>
      </w:pPr>
      <w:r>
        <w:t>2. Утвердить основные характеристики областного бюджета на 2026 год и на 2027 год:</w:t>
      </w:r>
    </w:p>
    <w:p w:rsidR="006E6BEA" w:rsidRDefault="006E6BEA">
      <w:pPr>
        <w:pStyle w:val="ConsPlusNormal"/>
        <w:spacing w:before="220"/>
        <w:ind w:firstLine="540"/>
        <w:jc w:val="both"/>
      </w:pPr>
      <w:r>
        <w:t>1) прогнозируемый общий объем доходов областного бюджета:</w:t>
      </w:r>
    </w:p>
    <w:p w:rsidR="006E6BEA" w:rsidRDefault="006E6BEA">
      <w:pPr>
        <w:pStyle w:val="ConsPlusNormal"/>
        <w:spacing w:before="220"/>
        <w:ind w:firstLine="540"/>
        <w:jc w:val="both"/>
      </w:pPr>
      <w:r>
        <w:t>- на 2026 год в сумме 195795343,0 тыс. рублей, в том числе объем безвозмездных поступлений в сумме 25427893,0 тыс. рублей, из них:</w:t>
      </w:r>
    </w:p>
    <w:p w:rsidR="006E6BEA" w:rsidRDefault="006E6BEA">
      <w:pPr>
        <w:pStyle w:val="ConsPlusNormal"/>
        <w:spacing w:before="220"/>
        <w:ind w:firstLine="540"/>
        <w:jc w:val="both"/>
      </w:pPr>
      <w:r>
        <w:t>безвозмездные поступления от других бюджетов бюджетной системы Российской Федерации в сумме 25424793,0 тыс. рублей, в том числе: дотации - 2926812,0 тыс. рублей, субсидии - 16341404,6 тыс. рублей, субвенции - 4152526,1 тыс. рублей, иные межбюджетные трансферты, имеющие целевое назначение, - 2004050,3 тыс. рублей;</w:t>
      </w:r>
    </w:p>
    <w:p w:rsidR="006E6BEA" w:rsidRDefault="006E6BEA">
      <w:pPr>
        <w:pStyle w:val="ConsPlusNormal"/>
        <w:spacing w:before="220"/>
        <w:ind w:firstLine="540"/>
        <w:jc w:val="both"/>
      </w:pPr>
      <w:r>
        <w:t>- на 2027 год в сумме 207378798,2 тыс. рублей, в том числе объем безвозмездных поступлений в сумме 27005688,2 тыс. рублей, из них:</w:t>
      </w:r>
    </w:p>
    <w:p w:rsidR="006E6BEA" w:rsidRDefault="006E6BEA">
      <w:pPr>
        <w:pStyle w:val="ConsPlusNormal"/>
        <w:spacing w:before="220"/>
        <w:ind w:firstLine="540"/>
        <w:jc w:val="both"/>
      </w:pPr>
      <w:r>
        <w:t>безвозмездные поступления от других бюджетов бюджетной системы Российской Федерации в сумме 27002388,2 тыс. рублей, в том числе: дотации - 1582859,0 тыс. рублей, субсидии - 19147083,4 тыс. рублей, субвенции - 4269241,5 тыс. рублей, иные межбюджетные трансферты, имеющие целевое назначение, - 2003204,3 тыс. рублей;</w:t>
      </w:r>
    </w:p>
    <w:p w:rsidR="006E6BEA" w:rsidRDefault="006E6BEA">
      <w:pPr>
        <w:pStyle w:val="ConsPlusNormal"/>
        <w:spacing w:before="220"/>
        <w:ind w:firstLine="540"/>
        <w:jc w:val="both"/>
      </w:pPr>
      <w:r>
        <w:t xml:space="preserve">2) общий объем расходов областного бюджета на 2026 год в сумме 204701597,6 тыс. рублей, в том числе условно утвержденные расходы в сумме 4556090,4 тыс. рублей, и на 2027 год в сумме 216115643,4 тыс. рублей, в том числе условно утвержденные расходы в сумме 9535805,7 тыс. </w:t>
      </w:r>
      <w:r>
        <w:lastRenderedPageBreak/>
        <w:t>рублей;</w:t>
      </w:r>
    </w:p>
    <w:p w:rsidR="006E6BEA" w:rsidRDefault="006E6BEA">
      <w:pPr>
        <w:pStyle w:val="ConsPlusNormal"/>
        <w:spacing w:before="220"/>
        <w:ind w:firstLine="540"/>
        <w:jc w:val="both"/>
      </w:pPr>
      <w:r>
        <w:t>3) прогнозируемый дефицит областного бюджета на 2026 год в сумме 8906254,6 тыс. рублей, прогнозируемый дефицит областного бюджета на 2027 год в сумме 8736845,2 тыс. рублей.</w:t>
      </w:r>
    </w:p>
    <w:p w:rsidR="006E6BEA" w:rsidRDefault="006E6BEA">
      <w:pPr>
        <w:pStyle w:val="ConsPlusNormal"/>
        <w:ind w:firstLine="540"/>
        <w:jc w:val="both"/>
      </w:pPr>
    </w:p>
    <w:p w:rsidR="006E6BEA" w:rsidRDefault="006E6BEA">
      <w:pPr>
        <w:pStyle w:val="ConsPlusTitle"/>
        <w:ind w:firstLine="540"/>
        <w:jc w:val="both"/>
        <w:outlineLvl w:val="1"/>
      </w:pPr>
      <w:r>
        <w:t>Статья 2. Поступление доходов областного бюджета по кодам видов доходов, подвидов доходов на 2025 год и на плановый период 2026 и 2027 годов</w:t>
      </w:r>
    </w:p>
    <w:p w:rsidR="006E6BEA" w:rsidRDefault="006E6BEA">
      <w:pPr>
        <w:pStyle w:val="ConsPlusNormal"/>
        <w:ind w:firstLine="540"/>
        <w:jc w:val="both"/>
      </w:pPr>
    </w:p>
    <w:p w:rsidR="006E6BEA" w:rsidRDefault="006E6BEA">
      <w:pPr>
        <w:pStyle w:val="ConsPlusNormal"/>
        <w:ind w:firstLine="540"/>
        <w:jc w:val="both"/>
      </w:pPr>
      <w:r>
        <w:t xml:space="preserve">Утвердить поступление </w:t>
      </w:r>
      <w:hyperlink w:anchor="P673">
        <w:r>
          <w:rPr>
            <w:color w:val="0000FF"/>
          </w:rPr>
          <w:t>доходов</w:t>
        </w:r>
      </w:hyperlink>
      <w:r>
        <w:t xml:space="preserve"> областного бюджета по кодам видов доходов, подвидов доходов на 2025 год и на плановый период 2026 и 2027 годов согласно приложению 2 к настоящему Закону Воронежской области.</w:t>
      </w:r>
    </w:p>
    <w:p w:rsidR="006E6BEA" w:rsidRDefault="006E6BEA">
      <w:pPr>
        <w:pStyle w:val="ConsPlusNormal"/>
        <w:ind w:firstLine="540"/>
        <w:jc w:val="both"/>
      </w:pPr>
    </w:p>
    <w:p w:rsidR="006E6BEA" w:rsidRDefault="006E6BEA">
      <w:pPr>
        <w:pStyle w:val="ConsPlusTitle"/>
        <w:ind w:firstLine="540"/>
        <w:jc w:val="both"/>
        <w:outlineLvl w:val="1"/>
      </w:pPr>
      <w:r>
        <w:t>Статья 3. Нормативы распределения доходов между областным бюджетом, бюджетами муниципальных образований и бюджетом Территориального фонда обязательного медицинского страхования Воронежской области на 2025 год и на плановый период 2026 и 2027 годов</w:t>
      </w:r>
    </w:p>
    <w:p w:rsidR="006E6BEA" w:rsidRDefault="006E6BEA">
      <w:pPr>
        <w:pStyle w:val="ConsPlusNormal"/>
        <w:ind w:firstLine="540"/>
        <w:jc w:val="both"/>
      </w:pPr>
    </w:p>
    <w:p w:rsidR="006E6BEA" w:rsidRDefault="006E6BEA">
      <w:pPr>
        <w:pStyle w:val="ConsPlusNormal"/>
        <w:ind w:firstLine="540"/>
        <w:jc w:val="both"/>
      </w:pPr>
      <w:r>
        <w:t xml:space="preserve">1. В соответствии с </w:t>
      </w:r>
      <w:hyperlink r:id="rId4">
        <w:r>
          <w:rPr>
            <w:color w:val="0000FF"/>
          </w:rPr>
          <w:t>пунктом 2 статьи 184.1</w:t>
        </w:r>
      </w:hyperlink>
      <w:r>
        <w:t xml:space="preserve"> Бюджетного кодекса Российской Федерации утвердить </w:t>
      </w:r>
      <w:hyperlink w:anchor="P2715">
        <w:r>
          <w:rPr>
            <w:color w:val="0000FF"/>
          </w:rPr>
          <w:t>нормативы</w:t>
        </w:r>
      </w:hyperlink>
      <w:r>
        <w:t xml:space="preserve"> распределения доходов между областным бюджетом, бюджетами муниципальных образований и бюджетом Территориального фонда обязательного медицинского страхования Воронежской области на 2025 год и на плановый период 2026 и 2027 годов согласно приложению 3 к настоящему Закону Воронежской области.</w:t>
      </w:r>
    </w:p>
    <w:p w:rsidR="006E6BEA" w:rsidRDefault="006E6BEA">
      <w:pPr>
        <w:pStyle w:val="ConsPlusNormal"/>
        <w:spacing w:before="220"/>
        <w:ind w:firstLine="540"/>
        <w:jc w:val="both"/>
      </w:pPr>
      <w:r>
        <w:t xml:space="preserve">2. Установить дифференцированные </w:t>
      </w:r>
      <w:hyperlink w:anchor="P3296">
        <w:r>
          <w:rPr>
            <w:color w:val="0000FF"/>
          </w:rPr>
          <w:t>нормативы</w:t>
        </w:r>
      </w:hyperlink>
      <w:r>
        <w:t xml:space="preserve"> отчислений в бюджеты муниципальных образований Воронежской области от акцизов на автомобильный и прямогонный бензин, дизельное топливо, моторные масла для дизельных и (или) карбюраторных (инжекторных) двигателей, подлежащих зачислению в бюджеты субъектов Российской Федерации в целях формирования дорожных фондов субъектов Российской Федерации, на 2025 год и на плановый период 2026 и 2027 годов согласно приложению 4 к настоящему Закону Воронежской области.</w:t>
      </w:r>
    </w:p>
    <w:p w:rsidR="006E6BEA" w:rsidRDefault="006E6BEA">
      <w:pPr>
        <w:pStyle w:val="ConsPlusNormal"/>
        <w:spacing w:before="220"/>
        <w:ind w:firstLine="540"/>
        <w:jc w:val="both"/>
      </w:pPr>
      <w:r>
        <w:t>3. Установить, что доходы от единого сельскохозяйственного налога (за налоговые периоды, истекшие до 1 января 2011 года) зачисляются по нормативу 30 процентов в бюджеты поселений, по нормативу 60 процентов - в бюджеты муниципальных районов, по нормативу 90 процентов - в бюджеты городских округов.</w:t>
      </w:r>
    </w:p>
    <w:p w:rsidR="006E6BEA" w:rsidRDefault="006E6BEA">
      <w:pPr>
        <w:pStyle w:val="ConsPlusNormal"/>
        <w:spacing w:before="220"/>
        <w:ind w:firstLine="540"/>
        <w:jc w:val="both"/>
      </w:pPr>
      <w:r>
        <w:t>4. Установить, что 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Воронежской области, от передачи их в аренду, от продажи прав на заключение договоров аренды таких земельных участков по нормативу 50 процентов зачисляются в областной бюджет и по нормативу 50 процентов - в бюджеты городских округов.</w:t>
      </w:r>
    </w:p>
    <w:p w:rsidR="006E6BEA" w:rsidRDefault="006E6BEA">
      <w:pPr>
        <w:pStyle w:val="ConsPlusNormal"/>
        <w:spacing w:before="220"/>
        <w:ind w:firstLine="540"/>
        <w:jc w:val="both"/>
      </w:pPr>
      <w:r>
        <w:t>Установить, что доходы от продажи земельных участков, которые расположены в границах городских, сельских поселений,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Воронежской области, от передачи их в аренду, от продажи прав на заключение договоров аренды таких земельных участков по нормативу 50 процентов зачисляются в областной бюджет и по нормативу 50 процентов - в бюджеты городских, сельских поселений.</w:t>
      </w:r>
    </w:p>
    <w:p w:rsidR="006E6BEA" w:rsidRDefault="006E6BEA">
      <w:pPr>
        <w:pStyle w:val="ConsPlusNormal"/>
        <w:spacing w:before="220"/>
        <w:ind w:firstLine="540"/>
        <w:jc w:val="both"/>
      </w:pPr>
      <w:r>
        <w:t>Установить, что 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Воронежской области, по нормативу 50 процентов зачисляются в областной бюджет и по нормативу 50 процентов - в бюджеты городских округов.</w:t>
      </w:r>
    </w:p>
    <w:p w:rsidR="006E6BEA" w:rsidRDefault="006E6BEA">
      <w:pPr>
        <w:pStyle w:val="ConsPlusNormal"/>
        <w:spacing w:before="220"/>
        <w:ind w:firstLine="540"/>
        <w:jc w:val="both"/>
      </w:pPr>
      <w:r>
        <w:lastRenderedPageBreak/>
        <w:t>Установить, что 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Воронежской области, по нормативу 50 процентов зачисляются в областной бюджет и по нормативу 50 процентов - в бюджеты городских, сельских поселений.</w:t>
      </w:r>
    </w:p>
    <w:p w:rsidR="006E6BEA" w:rsidRDefault="006E6BEA">
      <w:pPr>
        <w:pStyle w:val="ConsPlusNormal"/>
        <w:spacing w:before="220"/>
        <w:ind w:firstLine="540"/>
        <w:jc w:val="both"/>
      </w:pPr>
      <w:r>
        <w:t>Установить, что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Воронежской области, по нормативу 50 процентов зачисляется в областной бюджет и по нормативу 50 процентов - в бюджеты городских округов.</w:t>
      </w:r>
    </w:p>
    <w:p w:rsidR="006E6BEA" w:rsidRDefault="006E6BEA">
      <w:pPr>
        <w:pStyle w:val="ConsPlusNormal"/>
        <w:spacing w:before="220"/>
        <w:ind w:firstLine="540"/>
        <w:jc w:val="both"/>
      </w:pPr>
      <w:r>
        <w:t>Установить, что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Воронежской области, по нормативу 50 процентов зачисляется в областной бюджет и по нормативу 50 процентов - в бюджеты городских, сельских поселений.</w:t>
      </w:r>
    </w:p>
    <w:p w:rsidR="006E6BEA" w:rsidRDefault="006E6BEA">
      <w:pPr>
        <w:pStyle w:val="ConsPlusNormal"/>
        <w:spacing w:before="220"/>
        <w:ind w:firstLine="540"/>
        <w:jc w:val="both"/>
      </w:pPr>
      <w:r>
        <w:t>Установить, что плата по соглашениям об установлении сервитута, заключенным органами государственной власти Воронежской области,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Воронежской области, по нормативу 50 процентов зачисляется в областной бюджет и по нормативу 50 процентов - в бюджеты городских округов.</w:t>
      </w:r>
    </w:p>
    <w:p w:rsidR="006E6BEA" w:rsidRDefault="006E6BEA">
      <w:pPr>
        <w:pStyle w:val="ConsPlusNormal"/>
        <w:spacing w:before="220"/>
        <w:ind w:firstLine="540"/>
        <w:jc w:val="both"/>
      </w:pPr>
      <w:r>
        <w:t>Установить, что 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Воронежской области, по нормативу 50 процентов зачисляется в областной бюджет и по нормативу 50 процентов - в бюджеты городских, сельских поселений.</w:t>
      </w:r>
    </w:p>
    <w:p w:rsidR="006E6BEA" w:rsidRDefault="006E6BEA">
      <w:pPr>
        <w:pStyle w:val="ConsPlusNormal"/>
        <w:spacing w:before="220"/>
        <w:ind w:firstLine="540"/>
        <w:jc w:val="both"/>
      </w:pPr>
      <w:r>
        <w:t>Установить, что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округов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Воронежской области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по нормативу 50 процентов зачисляется в областной бюджет, по нормативу 50 процентов - в бюджеты городских округов.</w:t>
      </w:r>
    </w:p>
    <w:p w:rsidR="006E6BEA" w:rsidRDefault="006E6BEA">
      <w:pPr>
        <w:pStyle w:val="ConsPlusNormal"/>
        <w:spacing w:before="220"/>
        <w:ind w:firstLine="540"/>
        <w:jc w:val="both"/>
      </w:pPr>
      <w:r>
        <w:lastRenderedPageBreak/>
        <w:t>Установить, что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сельских поселений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Воронежской области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по нормативу 50 процентов зачисляется в областной бюджет, по нормативу 50 процентов - в бюджеты городских, сельских поселений.</w:t>
      </w:r>
    </w:p>
    <w:p w:rsidR="006E6BEA" w:rsidRDefault="006E6BEA">
      <w:pPr>
        <w:pStyle w:val="ConsPlusNormal"/>
        <w:spacing w:before="220"/>
        <w:ind w:firstLine="540"/>
        <w:jc w:val="both"/>
      </w:pPr>
      <w:r>
        <w:t>5. Установить, что плата за использование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w:t>
      </w:r>
    </w:p>
    <w:p w:rsidR="006E6BEA" w:rsidRDefault="006E6BEA">
      <w:pPr>
        <w:pStyle w:val="ConsPlusNormal"/>
        <w:spacing w:before="220"/>
        <w:ind w:firstLine="540"/>
        <w:jc w:val="both"/>
      </w:pPr>
      <w:r>
        <w:t>- расположенных в границах городских округов, - зачисляется по нормативу 100 процентов в бюджеты городских округов;</w:t>
      </w:r>
    </w:p>
    <w:p w:rsidR="006E6BEA" w:rsidRDefault="006E6BEA">
      <w:pPr>
        <w:pStyle w:val="ConsPlusNormal"/>
        <w:spacing w:before="220"/>
        <w:ind w:firstLine="540"/>
        <w:jc w:val="both"/>
      </w:pPr>
      <w:r>
        <w:t>- расположенных в границах городских поселений, - зачисляется по нормативу 50 процентов в бюджеты городских поселений и 50 процентов в бюджеты муниципальных районов;</w:t>
      </w:r>
    </w:p>
    <w:p w:rsidR="006E6BEA" w:rsidRDefault="006E6BEA">
      <w:pPr>
        <w:pStyle w:val="ConsPlusNormal"/>
        <w:spacing w:before="220"/>
        <w:ind w:firstLine="540"/>
        <w:jc w:val="both"/>
      </w:pPr>
      <w:r>
        <w:t>- расположенных в границах сельских поселений, - зачисляется по нормативу 100 процентов в бюджеты муниципальных районов.</w:t>
      </w:r>
    </w:p>
    <w:p w:rsidR="006E6BEA" w:rsidRDefault="006E6BEA">
      <w:pPr>
        <w:pStyle w:val="ConsPlusNormal"/>
        <w:ind w:firstLine="540"/>
        <w:jc w:val="both"/>
      </w:pPr>
    </w:p>
    <w:p w:rsidR="006E6BEA" w:rsidRDefault="006E6BEA">
      <w:pPr>
        <w:pStyle w:val="ConsPlusTitle"/>
        <w:ind w:firstLine="540"/>
        <w:jc w:val="both"/>
        <w:outlineLvl w:val="1"/>
      </w:pPr>
      <w:bookmarkStart w:id="1" w:name="P55"/>
      <w:bookmarkEnd w:id="1"/>
      <w:r>
        <w:t>Статья 4. Бюджетные ассигнования областного бюджета на 2025 год и на плановый период 2026 и 2027 годов</w:t>
      </w:r>
    </w:p>
    <w:p w:rsidR="006E6BEA" w:rsidRDefault="006E6BEA">
      <w:pPr>
        <w:pStyle w:val="ConsPlusNormal"/>
        <w:ind w:firstLine="540"/>
        <w:jc w:val="both"/>
      </w:pPr>
    </w:p>
    <w:p w:rsidR="006E6BEA" w:rsidRDefault="006E6BEA">
      <w:pPr>
        <w:pStyle w:val="ConsPlusNormal"/>
        <w:ind w:firstLine="540"/>
        <w:jc w:val="both"/>
      </w:pPr>
      <w:r>
        <w:t xml:space="preserve">1. Утвердить ведомственную </w:t>
      </w:r>
      <w:hyperlink w:anchor="P3671">
        <w:r>
          <w:rPr>
            <w:color w:val="0000FF"/>
          </w:rPr>
          <w:t>структуру</w:t>
        </w:r>
      </w:hyperlink>
      <w:r>
        <w:t xml:space="preserve"> расходов областного бюджета на 2025 год на плановый период 2026 и 2027 годов согласно приложению 5 к настоящему Закону Воронежской области.</w:t>
      </w:r>
    </w:p>
    <w:p w:rsidR="006E6BEA" w:rsidRDefault="006E6BEA">
      <w:pPr>
        <w:pStyle w:val="ConsPlusNormal"/>
        <w:spacing w:before="220"/>
        <w:ind w:firstLine="540"/>
        <w:jc w:val="both"/>
      </w:pPr>
      <w:r>
        <w:t xml:space="preserve">2. Утвердить </w:t>
      </w:r>
      <w:hyperlink w:anchor="P19662">
        <w:r>
          <w:rPr>
            <w:color w:val="0000FF"/>
          </w:rPr>
          <w:t>распределение</w:t>
        </w:r>
      </w:hyperlink>
      <w:r>
        <w:t xml:space="preserve"> бюджетных ассигнований по разделам, подразделам, целевым статьям (государственным программам Воронежской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6 к настоящему Закону Воронежской области.</w:t>
      </w:r>
    </w:p>
    <w:p w:rsidR="006E6BEA" w:rsidRDefault="006E6BEA">
      <w:pPr>
        <w:pStyle w:val="ConsPlusNormal"/>
        <w:spacing w:before="220"/>
        <w:ind w:firstLine="540"/>
        <w:jc w:val="both"/>
      </w:pPr>
      <w:r>
        <w:t xml:space="preserve">3. Утвердить </w:t>
      </w:r>
      <w:hyperlink w:anchor="P30978">
        <w:r>
          <w:rPr>
            <w:color w:val="0000FF"/>
          </w:rPr>
          <w:t>распределение</w:t>
        </w:r>
      </w:hyperlink>
      <w:r>
        <w:t xml:space="preserve"> бюджетных ассигнований по целевым статьям (государственным программам Воронежской области и непрограммным направлениям деятельности), группам видов расходов, разделам, подразделам классификации расходов областного бюджета на 2025 год и на плановый период 2026 и 2027 годов согласно приложению 7 к настоящему Закону Воронежской области.</w:t>
      </w:r>
    </w:p>
    <w:p w:rsidR="006E6BEA" w:rsidRDefault="006E6BEA">
      <w:pPr>
        <w:pStyle w:val="ConsPlusNormal"/>
        <w:spacing w:before="220"/>
        <w:ind w:firstLine="540"/>
        <w:jc w:val="both"/>
      </w:pPr>
      <w:r>
        <w:t xml:space="preserve">4. Утвердить общий </w:t>
      </w:r>
      <w:hyperlink w:anchor="P41015">
        <w:r>
          <w:rPr>
            <w:color w:val="0000FF"/>
          </w:rPr>
          <w:t>объем</w:t>
        </w:r>
      </w:hyperlink>
      <w:r>
        <w:t xml:space="preserve"> бюджетных ассигнований на исполнение публичных нормативных обязательств Воронежской области на 2025 год в сумме 10087730,4 тыс. рублей, на 2026 год в сумме 9975922,3 тыс. рублей и на 2027 год в сумме 10061494,7 тыс. рублей с распределением согласно приложению 8 к настоящему Закону Воронежской области.</w:t>
      </w:r>
    </w:p>
    <w:p w:rsidR="006E6BEA" w:rsidRDefault="006E6BEA">
      <w:pPr>
        <w:pStyle w:val="ConsPlusNormal"/>
        <w:spacing w:before="220"/>
        <w:ind w:firstLine="540"/>
        <w:jc w:val="both"/>
      </w:pPr>
      <w:r>
        <w:t xml:space="preserve">5. Утвердить общий </w:t>
      </w:r>
      <w:hyperlink w:anchor="P41673">
        <w:r>
          <w:rPr>
            <w:color w:val="0000FF"/>
          </w:rPr>
          <w:t>объем</w:t>
        </w:r>
      </w:hyperlink>
      <w:r>
        <w:t xml:space="preserve"> бюджетных ассигнований, направляемых на государственную поддержку семьи и детей, на 2025 год в сумме 58665556,4 тыс. рублей, на 2026 год в сумме 60226317,0 тыс. рублей и на 2027 год в сумме 61052519,3 тыс. рублей согласно приложению 9 к настоящему Закону Воронежской области.</w:t>
      </w:r>
    </w:p>
    <w:p w:rsidR="006E6BEA" w:rsidRDefault="006E6BEA">
      <w:pPr>
        <w:pStyle w:val="ConsPlusNormal"/>
        <w:spacing w:before="220"/>
        <w:ind w:firstLine="540"/>
        <w:jc w:val="both"/>
      </w:pPr>
      <w:r>
        <w:t xml:space="preserve">6. Утвердить общий объем средств резервного фонда Правительства Воронежской области на 2025 год в сумме 693940,0 тыс. рублей, на 2026 год в сумме 721697,0 тыс. рублей и на 2027 год в </w:t>
      </w:r>
      <w:r>
        <w:lastRenderedPageBreak/>
        <w:t>сумме 750568,0 тыс. рублей. Использование средств резервного фонда Правительства Воронежской области осуществляется в порядке, установленном Правительством Воронежской области.</w:t>
      </w:r>
    </w:p>
    <w:p w:rsidR="006E6BEA" w:rsidRDefault="006E6BEA">
      <w:pPr>
        <w:pStyle w:val="ConsPlusNormal"/>
        <w:spacing w:before="220"/>
        <w:ind w:firstLine="540"/>
        <w:jc w:val="both"/>
      </w:pPr>
      <w:r>
        <w:t xml:space="preserve">7. Утвердить </w:t>
      </w:r>
      <w:hyperlink w:anchor="P43539">
        <w:r>
          <w:rPr>
            <w:color w:val="0000FF"/>
          </w:rPr>
          <w:t>объем</w:t>
        </w:r>
      </w:hyperlink>
      <w:r>
        <w:t xml:space="preserve"> бюджетных ассигнований дорожного фонда Воронежской области на 2025 год и на плановый период 2026 и 2027 годов в размере прогнозируемого объема установленных действующим законодательством источников формирования дорожного фонда Воронежской области на 2025 год и на плановый период 2026 и 2027 годов согласно приложению 10 к настоящему Закону Воронежской области.</w:t>
      </w:r>
    </w:p>
    <w:p w:rsidR="006E6BEA" w:rsidRDefault="006E6BEA">
      <w:pPr>
        <w:pStyle w:val="ConsPlusNormal"/>
        <w:spacing w:before="220"/>
        <w:ind w:firstLine="540"/>
        <w:jc w:val="both"/>
      </w:pPr>
      <w:r>
        <w:t>Использование средств дорожного фонда Воронежской области осуществляется в порядке, установленном Правительством Воронежской области.</w:t>
      </w:r>
    </w:p>
    <w:p w:rsidR="006E6BEA" w:rsidRDefault="006E6BEA">
      <w:pPr>
        <w:pStyle w:val="ConsPlusNormal"/>
        <w:spacing w:before="220"/>
        <w:ind w:firstLine="540"/>
        <w:jc w:val="both"/>
      </w:pPr>
      <w:r>
        <w:t xml:space="preserve">8. Утвердить распределение бюджетных ассигнований по разделам классификации расходов бюджетов на осуществление бюджетных инвестиций в объекты капитального строительства государственной собственности Воронежской области и субсидий местным бюджетам на софинансирование объектов капитального строительства муниципальной собственности в рамках областной адресной инвестиционной программы на 2025 год согласно </w:t>
      </w:r>
      <w:hyperlink w:anchor="P43705">
        <w:r>
          <w:rPr>
            <w:color w:val="0000FF"/>
          </w:rPr>
          <w:t>приложению 11</w:t>
        </w:r>
      </w:hyperlink>
      <w:r>
        <w:t xml:space="preserve"> к настоящему Закону Воронежской области и на плановый период 2026 и 2027 годов согласно </w:t>
      </w:r>
      <w:hyperlink w:anchor="P44333">
        <w:r>
          <w:rPr>
            <w:color w:val="0000FF"/>
          </w:rPr>
          <w:t>приложению 12</w:t>
        </w:r>
      </w:hyperlink>
      <w:r>
        <w:t xml:space="preserve"> к настоящему Закону Воронежской области.</w:t>
      </w:r>
    </w:p>
    <w:p w:rsidR="006E6BEA" w:rsidRDefault="006E6BEA">
      <w:pPr>
        <w:pStyle w:val="ConsPlusNormal"/>
        <w:spacing w:before="220"/>
        <w:ind w:firstLine="540"/>
        <w:jc w:val="both"/>
      </w:pPr>
      <w:r>
        <w:t>Распределение субсидий местным бюджетам на софинансирование объектов капитального строительства муниципальной собственности между муниципальными образованиями осуществляется в порядке, установленном Правительством Воронежской области.</w:t>
      </w:r>
    </w:p>
    <w:p w:rsidR="006E6BEA" w:rsidRDefault="006E6BEA">
      <w:pPr>
        <w:pStyle w:val="ConsPlusNormal"/>
        <w:spacing w:before="220"/>
        <w:ind w:firstLine="540"/>
        <w:jc w:val="both"/>
      </w:pPr>
      <w:r>
        <w:t>9. Распределение бюджетных ассигнований на осуществление областной адресной программы капитального ремонта объектов капитального строительства, находящихся в областной (муниципальной) собственности, осуществляется в порядке, установленном Правительством Воронежской области.</w:t>
      </w:r>
    </w:p>
    <w:p w:rsidR="006E6BEA" w:rsidRDefault="006E6BEA">
      <w:pPr>
        <w:pStyle w:val="ConsPlusNormal"/>
        <w:ind w:firstLine="540"/>
        <w:jc w:val="both"/>
      </w:pPr>
    </w:p>
    <w:p w:rsidR="006E6BEA" w:rsidRDefault="006E6BEA">
      <w:pPr>
        <w:pStyle w:val="ConsPlusTitle"/>
        <w:ind w:firstLine="540"/>
        <w:jc w:val="both"/>
        <w:outlineLvl w:val="1"/>
      </w:pPr>
      <w:r>
        <w:t>Статья 5. Особенности использования бюджетных ассигнований по обеспечению деятельности государственных органов Воронежской области и областных государственных казенных учреждений</w:t>
      </w:r>
    </w:p>
    <w:p w:rsidR="006E6BEA" w:rsidRDefault="006E6BEA">
      <w:pPr>
        <w:pStyle w:val="ConsPlusNormal"/>
        <w:ind w:firstLine="540"/>
        <w:jc w:val="both"/>
      </w:pPr>
    </w:p>
    <w:p w:rsidR="006E6BEA" w:rsidRDefault="006E6BEA">
      <w:pPr>
        <w:pStyle w:val="ConsPlusNormal"/>
        <w:ind w:firstLine="540"/>
        <w:jc w:val="both"/>
      </w:pPr>
      <w:r>
        <w:t>1. Правительство Воронежской области не вправе принимать решения, приводящие к увеличению в 2025 году численности государственных гражданских служащих Воронежской области, а также работников государственных казенных учреждений Воронежской области.</w:t>
      </w:r>
    </w:p>
    <w:p w:rsidR="006E6BEA" w:rsidRDefault="006E6BEA">
      <w:pPr>
        <w:pStyle w:val="ConsPlusNormal"/>
        <w:spacing w:before="220"/>
        <w:ind w:firstLine="540"/>
        <w:jc w:val="both"/>
      </w:pPr>
      <w:r>
        <w:t xml:space="preserve">2. Установить с 1 января 2025 года размер индексации компенсационной выплаты, предусмотренной </w:t>
      </w:r>
      <w:hyperlink r:id="rId5">
        <w:r>
          <w:rPr>
            <w:color w:val="0000FF"/>
          </w:rPr>
          <w:t>пунктом 4 части 2 статьи 20</w:t>
        </w:r>
      </w:hyperlink>
      <w:r>
        <w:t xml:space="preserve"> Закона Воронежской области от 30 мая 2005 года N 29-ОЗ "О государственной гражданской службе Воронежской области", - 1,045.</w:t>
      </w:r>
    </w:p>
    <w:p w:rsidR="006E6BEA" w:rsidRDefault="006E6BEA">
      <w:pPr>
        <w:pStyle w:val="ConsPlusNormal"/>
        <w:ind w:firstLine="540"/>
        <w:jc w:val="both"/>
      </w:pPr>
    </w:p>
    <w:p w:rsidR="006E6BEA" w:rsidRDefault="006E6BEA">
      <w:pPr>
        <w:pStyle w:val="ConsPlusTitle"/>
        <w:ind w:firstLine="540"/>
        <w:jc w:val="both"/>
        <w:outlineLvl w:val="1"/>
      </w:pPr>
      <w:r>
        <w:t>Статья 6. Особенности использования бюджетных ассигнований в сфере образования</w:t>
      </w:r>
    </w:p>
    <w:p w:rsidR="006E6BEA" w:rsidRDefault="006E6BEA">
      <w:pPr>
        <w:pStyle w:val="ConsPlusNormal"/>
        <w:ind w:firstLine="540"/>
        <w:jc w:val="both"/>
      </w:pPr>
    </w:p>
    <w:p w:rsidR="006E6BEA" w:rsidRDefault="006E6BEA">
      <w:pPr>
        <w:pStyle w:val="ConsPlusNormal"/>
        <w:ind w:firstLine="540"/>
        <w:jc w:val="both"/>
      </w:pPr>
      <w:r>
        <w:t>1. Установить, что не распределенная между муниципальными образованиями субвенция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 в размере 5,0 процента в 2025 - 2026 годах, 4,8 процента в 2027 году распределяется между муниципальными образованиями на те же цели в порядке, установленном Правительством Воронежской области.</w:t>
      </w:r>
    </w:p>
    <w:p w:rsidR="006E6BEA" w:rsidRDefault="006E6BEA">
      <w:pPr>
        <w:pStyle w:val="ConsPlusNormal"/>
        <w:spacing w:before="220"/>
        <w:ind w:firstLine="540"/>
        <w:jc w:val="both"/>
      </w:pPr>
      <w:r>
        <w:t xml:space="preserve">2. Установить, что не распределенная между муниципальными образованиями субвенция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w:t>
      </w:r>
      <w:r>
        <w:lastRenderedPageBreak/>
        <w:t>детей в муниципальных общеобразовательных организациях в размере 5,0 процента в 2025 - 2027 годах распределяется между муниципальными образованиями на те же цели в порядке, установленном Правительством Воронежской области.</w:t>
      </w:r>
    </w:p>
    <w:p w:rsidR="006E6BEA" w:rsidRDefault="006E6BEA">
      <w:pPr>
        <w:pStyle w:val="ConsPlusNormal"/>
        <w:ind w:firstLine="540"/>
        <w:jc w:val="both"/>
      </w:pPr>
    </w:p>
    <w:p w:rsidR="006E6BEA" w:rsidRDefault="006E6BEA">
      <w:pPr>
        <w:pStyle w:val="ConsPlusTitle"/>
        <w:ind w:firstLine="540"/>
        <w:jc w:val="both"/>
        <w:outlineLvl w:val="1"/>
      </w:pPr>
      <w:r>
        <w:t>Статья 7. Особенности установления отдельных расходных обязательств Воронежской области и использования бюджетных ассигнований в сфере социального обеспечения населения</w:t>
      </w:r>
    </w:p>
    <w:p w:rsidR="006E6BEA" w:rsidRDefault="006E6BEA">
      <w:pPr>
        <w:pStyle w:val="ConsPlusNormal"/>
        <w:ind w:firstLine="540"/>
        <w:jc w:val="both"/>
      </w:pPr>
    </w:p>
    <w:p w:rsidR="006E6BEA" w:rsidRDefault="006E6BEA">
      <w:pPr>
        <w:pStyle w:val="ConsPlusNormal"/>
        <w:ind w:firstLine="540"/>
        <w:jc w:val="both"/>
      </w:pPr>
      <w:r>
        <w:t xml:space="preserve">1. Установить с 1 февраля 2025 года размер индексации ежемесячных денежных выплат и единовременных пособий, предусмотренных </w:t>
      </w:r>
      <w:hyperlink r:id="rId6">
        <w:r>
          <w:rPr>
            <w:color w:val="0000FF"/>
          </w:rPr>
          <w:t>абзацем первым части 1 статьи 19</w:t>
        </w:r>
      </w:hyperlink>
      <w:r>
        <w:t xml:space="preserve">, </w:t>
      </w:r>
      <w:hyperlink r:id="rId7">
        <w:r>
          <w:rPr>
            <w:color w:val="0000FF"/>
          </w:rPr>
          <w:t>абзацем первым пункта 2 части 1 статьи 23</w:t>
        </w:r>
      </w:hyperlink>
      <w:r>
        <w:t xml:space="preserve">, </w:t>
      </w:r>
      <w:hyperlink r:id="rId8">
        <w:r>
          <w:rPr>
            <w:color w:val="0000FF"/>
          </w:rPr>
          <w:t>абзацем первым пункта 4 части 1 статьи 24</w:t>
        </w:r>
      </w:hyperlink>
      <w:r>
        <w:t xml:space="preserve">, </w:t>
      </w:r>
      <w:hyperlink r:id="rId9">
        <w:r>
          <w:rPr>
            <w:color w:val="0000FF"/>
          </w:rPr>
          <w:t>абзацем первым пункта 4 части 1 статьи 27</w:t>
        </w:r>
      </w:hyperlink>
      <w:r>
        <w:t xml:space="preserve">, </w:t>
      </w:r>
      <w:hyperlink r:id="rId10">
        <w:r>
          <w:rPr>
            <w:color w:val="0000FF"/>
          </w:rPr>
          <w:t>абзацем первым пункта 8 части 1 статьи 37</w:t>
        </w:r>
      </w:hyperlink>
      <w:r>
        <w:t xml:space="preserve">, </w:t>
      </w:r>
      <w:hyperlink r:id="rId11">
        <w:r>
          <w:rPr>
            <w:color w:val="0000FF"/>
          </w:rPr>
          <w:t>абзацем первым пункта 1</w:t>
        </w:r>
      </w:hyperlink>
      <w:r>
        <w:t xml:space="preserve"> и </w:t>
      </w:r>
      <w:hyperlink r:id="rId12">
        <w:r>
          <w:rPr>
            <w:color w:val="0000FF"/>
          </w:rPr>
          <w:t>абзацем первым пункта 2 части 2 статьи 46</w:t>
        </w:r>
      </w:hyperlink>
      <w:r>
        <w:t xml:space="preserve">, </w:t>
      </w:r>
      <w:hyperlink r:id="rId13">
        <w:r>
          <w:rPr>
            <w:color w:val="0000FF"/>
          </w:rPr>
          <w:t>абзацем первым пункта 1</w:t>
        </w:r>
      </w:hyperlink>
      <w:r>
        <w:t xml:space="preserve"> и </w:t>
      </w:r>
      <w:hyperlink r:id="rId14">
        <w:r>
          <w:rPr>
            <w:color w:val="0000FF"/>
          </w:rPr>
          <w:t>абзацем первым пункта 2 статьи 46.7</w:t>
        </w:r>
      </w:hyperlink>
      <w:r>
        <w:t xml:space="preserve">, </w:t>
      </w:r>
      <w:hyperlink r:id="rId15">
        <w:r>
          <w:rPr>
            <w:color w:val="0000FF"/>
          </w:rPr>
          <w:t>абзацем первым части 2 статьи 55</w:t>
        </w:r>
      </w:hyperlink>
      <w:r>
        <w:t xml:space="preserve">, </w:t>
      </w:r>
      <w:hyperlink r:id="rId16">
        <w:r>
          <w:rPr>
            <w:color w:val="0000FF"/>
          </w:rPr>
          <w:t>частью 1 статьи 76</w:t>
        </w:r>
      </w:hyperlink>
      <w:r>
        <w:t xml:space="preserve">, </w:t>
      </w:r>
      <w:hyperlink r:id="rId17">
        <w:r>
          <w:rPr>
            <w:color w:val="0000FF"/>
          </w:rPr>
          <w:t>абзацем первым статьи 97.7</w:t>
        </w:r>
      </w:hyperlink>
      <w:r>
        <w:t xml:space="preserve">, </w:t>
      </w:r>
      <w:hyperlink r:id="rId18">
        <w:r>
          <w:rPr>
            <w:color w:val="0000FF"/>
          </w:rPr>
          <w:t>частью 1 статьи 97.10</w:t>
        </w:r>
      </w:hyperlink>
      <w:r>
        <w:t xml:space="preserve"> Закона Воронежской области от 14 ноября 2008 года N 103-ОЗ "О социальной поддержке отдельных категорий граждан в Воронежской области", - 1,073.</w:t>
      </w:r>
    </w:p>
    <w:p w:rsidR="006E6BEA" w:rsidRDefault="006E6BEA">
      <w:pPr>
        <w:pStyle w:val="ConsPlusNormal"/>
        <w:spacing w:before="220"/>
        <w:ind w:firstLine="540"/>
        <w:jc w:val="both"/>
      </w:pPr>
      <w:r>
        <w:t xml:space="preserve">2. Установить с 1 февраля 2025 года размер индексации социального пособия на погребение, предусмотренного </w:t>
      </w:r>
      <w:hyperlink r:id="rId19">
        <w:r>
          <w:rPr>
            <w:color w:val="0000FF"/>
          </w:rPr>
          <w:t>частью 2 статьи 3</w:t>
        </w:r>
      </w:hyperlink>
      <w:r>
        <w:t xml:space="preserve"> Закона Воронежской области от 26 мая 2009 года N 46-ОЗ "О социальном пособии на погребение и расходах, возмещаемых специализированным службам по вопросам похоронного дела в Воронежской области", в соответствии с коэффициентом индексации, определенным Правительством Российской Федерации.</w:t>
      </w:r>
    </w:p>
    <w:p w:rsidR="006E6BEA" w:rsidRDefault="006E6BEA">
      <w:pPr>
        <w:pStyle w:val="ConsPlusNormal"/>
        <w:spacing w:before="220"/>
        <w:ind w:firstLine="540"/>
        <w:jc w:val="both"/>
      </w:pPr>
      <w:r>
        <w:t xml:space="preserve">3. Установить с 1 февраля 2025 года размер индексации ежемесячного денежного вознаграждения, причитающегося лицу, оказывающему социальные услуги, предусмотренного </w:t>
      </w:r>
      <w:hyperlink r:id="rId20">
        <w:r>
          <w:rPr>
            <w:color w:val="0000FF"/>
          </w:rPr>
          <w:t>частью 1 статьи 5</w:t>
        </w:r>
      </w:hyperlink>
      <w:r>
        <w:t xml:space="preserve"> Закона Воронежской области от 6 октября 2011 года N 135-ОЗ "Об организации приемных семей для граждан пожилого возраста и инвалидов в Воронежской области", - 1,073.</w:t>
      </w:r>
    </w:p>
    <w:p w:rsidR="006E6BEA" w:rsidRDefault="006E6BEA">
      <w:pPr>
        <w:pStyle w:val="ConsPlusNormal"/>
        <w:spacing w:before="220"/>
        <w:ind w:firstLine="540"/>
        <w:jc w:val="both"/>
      </w:pPr>
      <w:r>
        <w:t xml:space="preserve">4. Установить, что с 1 февраля 2025 года размер регионального материнского капитала, предусмотренного </w:t>
      </w:r>
      <w:hyperlink r:id="rId21">
        <w:r>
          <w:rPr>
            <w:color w:val="0000FF"/>
          </w:rPr>
          <w:t>статьями 43.3</w:t>
        </w:r>
      </w:hyperlink>
      <w:r>
        <w:t xml:space="preserve">, </w:t>
      </w:r>
      <w:hyperlink r:id="rId22">
        <w:r>
          <w:rPr>
            <w:color w:val="0000FF"/>
          </w:rPr>
          <w:t>43.13</w:t>
        </w:r>
      </w:hyperlink>
      <w:r>
        <w:t xml:space="preserve">, </w:t>
      </w:r>
      <w:hyperlink r:id="rId23">
        <w:r>
          <w:rPr>
            <w:color w:val="0000FF"/>
          </w:rPr>
          <w:t>43.18</w:t>
        </w:r>
      </w:hyperlink>
      <w:r>
        <w:t xml:space="preserve"> и </w:t>
      </w:r>
      <w:hyperlink r:id="rId24">
        <w:r>
          <w:rPr>
            <w:color w:val="0000FF"/>
          </w:rPr>
          <w:t>43.20.3</w:t>
        </w:r>
      </w:hyperlink>
      <w:r>
        <w:t xml:space="preserve"> Закона Воронежской области от 14 ноября 2008 года N 103-ОЗ "О социальной поддержке отдельных категорий граждан в Воронежской области", составляет 172724,0 рубля.</w:t>
      </w:r>
    </w:p>
    <w:p w:rsidR="006E6BEA" w:rsidRDefault="006E6BEA">
      <w:pPr>
        <w:pStyle w:val="ConsPlusNormal"/>
        <w:spacing w:before="220"/>
        <w:ind w:firstLine="540"/>
        <w:jc w:val="both"/>
      </w:pPr>
      <w:r>
        <w:t xml:space="preserve">5. Установить с 1 февраля 2025 года размер индексации опекунского пособия, предусмотренного </w:t>
      </w:r>
      <w:hyperlink r:id="rId25">
        <w:r>
          <w:rPr>
            <w:color w:val="0000FF"/>
          </w:rPr>
          <w:t>Законом</w:t>
        </w:r>
      </w:hyperlink>
      <w:r>
        <w:t xml:space="preserve"> Воронежской области от 22 декабря 2005 года N 83-ОЗ "О размере и порядке выплаты денежных средств на содержание подопечных детей в семьях опекунов (попечителей)", - 1,073.</w:t>
      </w:r>
    </w:p>
    <w:p w:rsidR="006E6BEA" w:rsidRDefault="006E6BEA">
      <w:pPr>
        <w:pStyle w:val="ConsPlusNormal"/>
        <w:spacing w:before="220"/>
        <w:ind w:firstLine="540"/>
        <w:jc w:val="both"/>
      </w:pPr>
      <w:r>
        <w:t xml:space="preserve">6. Установить с 1 февраля 2025 года размер индексации ежемесячной денежной выплаты на содержание ребенка, переданного в приемную семью, а также на вознаграждение, причитающееся приемному родителю, предусмотренной </w:t>
      </w:r>
      <w:hyperlink r:id="rId26">
        <w:r>
          <w:rPr>
            <w:color w:val="0000FF"/>
          </w:rPr>
          <w:t>Законом</w:t>
        </w:r>
      </w:hyperlink>
      <w:r>
        <w:t xml:space="preserve"> Воронежской области от 27 октября 2006 года </w:t>
      </w:r>
      <w:hyperlink r:id="rId27">
        <w:r>
          <w:rPr>
            <w:color w:val="0000FF"/>
          </w:rPr>
          <w:t>N 93-ОЗ</w:t>
        </w:r>
      </w:hyperlink>
      <w:r>
        <w:t xml:space="preserve"> "О приемной семье в Воронежской области", - 1,073.</w:t>
      </w:r>
    </w:p>
    <w:p w:rsidR="006E6BEA" w:rsidRDefault="006E6BEA">
      <w:pPr>
        <w:pStyle w:val="ConsPlusNormal"/>
        <w:spacing w:before="220"/>
        <w:ind w:firstLine="540"/>
        <w:jc w:val="both"/>
      </w:pPr>
      <w:r>
        <w:t xml:space="preserve">7. Установить с 1 февраля 2025 года размер индексации ежемесячной денежной выплаты на содержание ребенка, переданного в семью на патронатное воспитание, а также на вознаграждение, выплачиваемое патронатному воспитателю, предусмотренной </w:t>
      </w:r>
      <w:hyperlink r:id="rId28">
        <w:r>
          <w:rPr>
            <w:color w:val="0000FF"/>
          </w:rPr>
          <w:t>Законом</w:t>
        </w:r>
      </w:hyperlink>
      <w:r>
        <w:t xml:space="preserve"> Воронежской области от 29 декабря 2010 года </w:t>
      </w:r>
      <w:hyperlink r:id="rId29">
        <w:r>
          <w:rPr>
            <w:color w:val="0000FF"/>
          </w:rPr>
          <w:t>N 155-ОЗ</w:t>
        </w:r>
      </w:hyperlink>
      <w:r>
        <w:t xml:space="preserve"> "О патронатном воспитании в Воронежской области", - 1,073.</w:t>
      </w:r>
    </w:p>
    <w:p w:rsidR="006E6BEA" w:rsidRDefault="006E6BEA">
      <w:pPr>
        <w:pStyle w:val="ConsPlusNormal"/>
        <w:spacing w:before="220"/>
        <w:ind w:firstLine="540"/>
        <w:jc w:val="both"/>
      </w:pPr>
      <w:r>
        <w:t xml:space="preserve">8. Установить с 1 февраля 2025 года размер индексации ежемесячной денежной выплаты на содержание в семье каждого усыновленного ребенка до достижения им возраста 18 лет, а также единовременной денежной выплаты при устройстве в семью, предусмотренной </w:t>
      </w:r>
      <w:hyperlink r:id="rId30">
        <w:r>
          <w:rPr>
            <w:color w:val="0000FF"/>
          </w:rPr>
          <w:t>Законом</w:t>
        </w:r>
      </w:hyperlink>
      <w:r>
        <w:t xml:space="preserve"> Воронежской области от 26 апреля 2013 года </w:t>
      </w:r>
      <w:hyperlink r:id="rId31">
        <w:r>
          <w:rPr>
            <w:color w:val="0000FF"/>
          </w:rPr>
          <w:t>N 47-ОЗ</w:t>
        </w:r>
      </w:hyperlink>
      <w:r>
        <w:t xml:space="preserve"> "О размере и порядке назначения ежемесячной денежной выплаты на содержание детей при их усыновлении (удочерении) и единовременной денежной выплаты при устройстве в семью", - 1,073.</w:t>
      </w:r>
    </w:p>
    <w:p w:rsidR="006E6BEA" w:rsidRDefault="006E6BEA">
      <w:pPr>
        <w:pStyle w:val="ConsPlusNormal"/>
        <w:spacing w:before="220"/>
        <w:ind w:firstLine="540"/>
        <w:jc w:val="both"/>
      </w:pPr>
      <w:r>
        <w:lastRenderedPageBreak/>
        <w:t xml:space="preserve">9. Установить с 1 февраля 2025 года размер индексации единовременной денежной выплаты при усыновлении (удочерении) детей-сирот и детей, оставшихся без попечения родителей, предусмотренной </w:t>
      </w:r>
      <w:hyperlink r:id="rId32">
        <w:r>
          <w:rPr>
            <w:color w:val="0000FF"/>
          </w:rPr>
          <w:t>Законом</w:t>
        </w:r>
      </w:hyperlink>
      <w:r>
        <w:t xml:space="preserve"> Воронежской области от 11 марта 2013 года N 12-ОЗ "О единовременной денежной выплате при усыновлении (удочерении) детей-сирот и детей, оставшихся без попечения родителей", - 1,073.</w:t>
      </w:r>
    </w:p>
    <w:p w:rsidR="006E6BEA" w:rsidRDefault="006E6BEA">
      <w:pPr>
        <w:pStyle w:val="ConsPlusNormal"/>
        <w:ind w:firstLine="540"/>
        <w:jc w:val="both"/>
      </w:pPr>
    </w:p>
    <w:p w:rsidR="006E6BEA" w:rsidRDefault="006E6BEA">
      <w:pPr>
        <w:pStyle w:val="ConsPlusTitle"/>
        <w:ind w:firstLine="540"/>
        <w:jc w:val="both"/>
        <w:outlineLvl w:val="1"/>
      </w:pPr>
      <w:r>
        <w:t>Статья 8. Установление областного норматива финансирования расходов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w:t>
      </w:r>
    </w:p>
    <w:p w:rsidR="006E6BEA" w:rsidRDefault="006E6BEA">
      <w:pPr>
        <w:pStyle w:val="ConsPlusNormal"/>
        <w:ind w:firstLine="540"/>
        <w:jc w:val="both"/>
      </w:pPr>
    </w:p>
    <w:p w:rsidR="006E6BEA" w:rsidRDefault="006E6BEA">
      <w:pPr>
        <w:pStyle w:val="ConsPlusNormal"/>
        <w:ind w:firstLine="540"/>
        <w:jc w:val="both"/>
      </w:pPr>
      <w:r>
        <w:t xml:space="preserve">Утвердить в соответствии с положением </w:t>
      </w:r>
      <w:hyperlink r:id="rId33">
        <w:r>
          <w:rPr>
            <w:color w:val="0000FF"/>
          </w:rPr>
          <w:t>пункта 2 части 1 статьи 6</w:t>
        </w:r>
      </w:hyperlink>
      <w:r>
        <w:t xml:space="preserve"> Закона Воронежской области от 3 июня 2013 года N 84-ОЗ "О регулировании отдельных отношений в сфере образования на территории Воронежской области" </w:t>
      </w:r>
      <w:hyperlink w:anchor="P45351">
        <w:r>
          <w:rPr>
            <w:color w:val="0000FF"/>
          </w:rPr>
          <w:t>нормативы</w:t>
        </w:r>
      </w:hyperlink>
      <w:r>
        <w:t xml:space="preserve"> финансирования расходов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 на одного воспитанника в год на 2025 год и на плановый период 2026 и 2027 годов согласно приложению 13 к настоящему Закону Воронежской области.</w:t>
      </w:r>
    </w:p>
    <w:p w:rsidR="006E6BEA" w:rsidRDefault="006E6BEA">
      <w:pPr>
        <w:pStyle w:val="ConsPlusNormal"/>
        <w:ind w:firstLine="540"/>
        <w:jc w:val="both"/>
      </w:pPr>
    </w:p>
    <w:p w:rsidR="006E6BEA" w:rsidRDefault="006E6BEA">
      <w:pPr>
        <w:pStyle w:val="ConsPlusTitle"/>
        <w:ind w:firstLine="540"/>
        <w:jc w:val="both"/>
        <w:outlineLvl w:val="1"/>
      </w:pPr>
      <w:r>
        <w:t>Статья 9. Установление областного норматива финансирования расходов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6E6BEA" w:rsidRDefault="006E6BEA">
      <w:pPr>
        <w:pStyle w:val="ConsPlusNormal"/>
        <w:ind w:firstLine="540"/>
        <w:jc w:val="both"/>
      </w:pPr>
    </w:p>
    <w:p w:rsidR="006E6BEA" w:rsidRDefault="006E6BEA">
      <w:pPr>
        <w:pStyle w:val="ConsPlusNormal"/>
        <w:ind w:firstLine="540"/>
        <w:jc w:val="both"/>
      </w:pPr>
      <w:r>
        <w:t xml:space="preserve">Утвердить в соответствии с положением </w:t>
      </w:r>
      <w:hyperlink r:id="rId34">
        <w:r>
          <w:rPr>
            <w:color w:val="0000FF"/>
          </w:rPr>
          <w:t>пункта 2 части 1 статьи 6</w:t>
        </w:r>
      </w:hyperlink>
      <w:r>
        <w:t xml:space="preserve"> Закона Воронежской области от 3 июня 2013 года N 84-ОЗ "О регулировании отдельных отношений в сфере образования на территории Воронежской области" </w:t>
      </w:r>
      <w:hyperlink w:anchor="P45507">
        <w:r>
          <w:rPr>
            <w:color w:val="0000FF"/>
          </w:rPr>
          <w:t>нормативы</w:t>
        </w:r>
      </w:hyperlink>
      <w:r>
        <w:t xml:space="preserve"> финансирования расходов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на 2025 год и на плановый период 2026 и 2027 годов согласно приложению 14 к настоящему Закону Воронежской области.</w:t>
      </w:r>
    </w:p>
    <w:p w:rsidR="006E6BEA" w:rsidRDefault="006E6BEA">
      <w:pPr>
        <w:pStyle w:val="ConsPlusNormal"/>
        <w:ind w:firstLine="540"/>
        <w:jc w:val="both"/>
      </w:pPr>
    </w:p>
    <w:p w:rsidR="006E6BEA" w:rsidRDefault="006E6BEA">
      <w:pPr>
        <w:pStyle w:val="ConsPlusTitle"/>
        <w:ind w:firstLine="540"/>
        <w:jc w:val="both"/>
        <w:outlineLvl w:val="1"/>
      </w:pPr>
      <w:r>
        <w:t>Статья 10. Страховые взносы на обязательное медицинское страхование неработающего населения</w:t>
      </w:r>
    </w:p>
    <w:p w:rsidR="006E6BEA" w:rsidRDefault="006E6BEA">
      <w:pPr>
        <w:pStyle w:val="ConsPlusNormal"/>
        <w:ind w:firstLine="540"/>
        <w:jc w:val="both"/>
      </w:pPr>
    </w:p>
    <w:p w:rsidR="006E6BEA" w:rsidRDefault="006E6BEA">
      <w:pPr>
        <w:pStyle w:val="ConsPlusNormal"/>
        <w:ind w:firstLine="540"/>
        <w:jc w:val="both"/>
      </w:pPr>
      <w:r>
        <w:t>Утвердить общий объем страховых взносов на обязательное медицинское страхование неработающего населения из областного бюджета Федеральному фонду обязательного медицинского страхования на 2025 год в сумме 13722329,6 тыс. рублей, на 2026 год в сумме 15157117,0 тыс. рублей, на 2027 год в сумме 16423503,4 тыс. рублей.</w:t>
      </w:r>
    </w:p>
    <w:p w:rsidR="006E6BEA" w:rsidRDefault="006E6BEA">
      <w:pPr>
        <w:pStyle w:val="ConsPlusNormal"/>
        <w:ind w:firstLine="540"/>
        <w:jc w:val="both"/>
      </w:pPr>
    </w:p>
    <w:p w:rsidR="006E6BEA" w:rsidRDefault="006E6BEA">
      <w:pPr>
        <w:pStyle w:val="ConsPlusTitle"/>
        <w:ind w:firstLine="540"/>
        <w:jc w:val="both"/>
        <w:outlineLvl w:val="1"/>
      </w:pPr>
      <w:r>
        <w:t>Статья 11. Межбюджетные трансферты местным бюджетам, федеральному бюджету, бюджету Фонда пенсионного и социального страхования Российской Федерации</w:t>
      </w:r>
    </w:p>
    <w:p w:rsidR="006E6BEA" w:rsidRDefault="006E6BEA">
      <w:pPr>
        <w:pStyle w:val="ConsPlusNormal"/>
        <w:ind w:firstLine="540"/>
        <w:jc w:val="both"/>
      </w:pPr>
    </w:p>
    <w:p w:rsidR="006E6BEA" w:rsidRDefault="006E6BEA">
      <w:pPr>
        <w:pStyle w:val="ConsPlusNormal"/>
        <w:ind w:firstLine="540"/>
        <w:jc w:val="both"/>
      </w:pPr>
      <w:r>
        <w:t>1. Утвердить:</w:t>
      </w:r>
    </w:p>
    <w:p w:rsidR="006E6BEA" w:rsidRDefault="006E6BEA">
      <w:pPr>
        <w:pStyle w:val="ConsPlusNormal"/>
        <w:spacing w:before="220"/>
        <w:ind w:firstLine="540"/>
        <w:jc w:val="both"/>
      </w:pPr>
      <w:r>
        <w:t>1) критерий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применяемый для определения объема дотаций на выравнивание бюджетной обеспеченности поселений, на 2025 год в размере 189,21 рубля, на 2026 год в размере 197,02 рубля, на 2027 год в размере 205,16 рубля;</w:t>
      </w:r>
    </w:p>
    <w:p w:rsidR="006E6BEA" w:rsidRDefault="006E6BEA">
      <w:pPr>
        <w:pStyle w:val="ConsPlusNormal"/>
        <w:spacing w:before="220"/>
        <w:ind w:firstLine="540"/>
        <w:jc w:val="both"/>
      </w:pPr>
      <w:r>
        <w:t xml:space="preserve">2) критерий выравнивания (минимальный уровень) расчетной бюджетной обеспеченности муниципальных районов (городских округов), применяемый для определения объема дотаций на </w:t>
      </w:r>
      <w:r>
        <w:lastRenderedPageBreak/>
        <w:t>выравнивание бюджетной обеспеченности муниципальных районов (городских округов) на 2025 год в размере 0,780, на 2026 год в размере 0,783, на 2027 год в размере 0,761.</w:t>
      </w:r>
    </w:p>
    <w:p w:rsidR="006E6BEA" w:rsidRDefault="006E6BEA">
      <w:pPr>
        <w:pStyle w:val="ConsPlusNormal"/>
        <w:spacing w:before="220"/>
        <w:ind w:firstLine="540"/>
        <w:jc w:val="both"/>
      </w:pPr>
      <w:r>
        <w:t xml:space="preserve">2. Утвердить бюджетные </w:t>
      </w:r>
      <w:hyperlink w:anchor="P45661">
        <w:r>
          <w:rPr>
            <w:color w:val="0000FF"/>
          </w:rPr>
          <w:t>ассигнования</w:t>
        </w:r>
      </w:hyperlink>
      <w:r>
        <w:t xml:space="preserve"> на предоставление межбюджетных трансфертов бюджетам муниципальных образований Воронежской области на 2025 год и на плановый период 2026 и 2027 годов согласно приложению 15 к настоящему Закону Воронежской области.</w:t>
      </w:r>
    </w:p>
    <w:p w:rsidR="006E6BEA" w:rsidRDefault="006E6BEA">
      <w:pPr>
        <w:pStyle w:val="ConsPlusNormal"/>
        <w:spacing w:before="220"/>
        <w:ind w:firstLine="540"/>
        <w:jc w:val="both"/>
      </w:pPr>
      <w:r>
        <w:t xml:space="preserve">3. Утвердить </w:t>
      </w:r>
      <w:hyperlink w:anchor="P46150">
        <w:r>
          <w:rPr>
            <w:color w:val="0000FF"/>
          </w:rPr>
          <w:t>перечень</w:t>
        </w:r>
      </w:hyperlink>
      <w:r>
        <w:t xml:space="preserve"> субсидий бюджетам муниципальных образований Воронежской области, предоставляемых из областного бюджета в целях софинансирования выполнения полномочий органов местного самоуправления по решению вопросов местного значения, на 2025 год и на плановый период 2026 и 2027 годов согласно приложению 16 к настоящему Закону Воронежской области.</w:t>
      </w:r>
    </w:p>
    <w:p w:rsidR="006E6BEA" w:rsidRDefault="006E6BEA">
      <w:pPr>
        <w:pStyle w:val="ConsPlusNormal"/>
        <w:spacing w:before="220"/>
        <w:ind w:firstLine="540"/>
        <w:jc w:val="both"/>
      </w:pPr>
      <w:r>
        <w:t xml:space="preserve">4. Утвердить </w:t>
      </w:r>
      <w:hyperlink w:anchor="P47076">
        <w:r>
          <w:rPr>
            <w:color w:val="0000FF"/>
          </w:rPr>
          <w:t>распределение</w:t>
        </w:r>
      </w:hyperlink>
      <w:r>
        <w:t xml:space="preserve"> межбюджетных трансфертов бюджетам муниципальных образований Воронежской области на 2025 год в сумме 65016012,8 тыс. рублей, на 2026 год в сумме 56944808,0 тыс. рублей, на 2027 год в сумме 55600291,5 тыс. рублей согласно приложению 17 к настоящему Закону Воронежской области:</w:t>
      </w:r>
    </w:p>
    <w:p w:rsidR="006E6BEA" w:rsidRDefault="006E6BEA">
      <w:pPr>
        <w:pStyle w:val="ConsPlusNormal"/>
        <w:spacing w:before="220"/>
        <w:ind w:firstLine="540"/>
        <w:jc w:val="both"/>
      </w:pPr>
      <w:r>
        <w:t>- дотации бюджетам муниципальных районов (городских округов) Воронежской области на 2025 год в сумме 4712449,0 тыс. рублей, на 2026 год в сумме 2884624,0 тыс. рублей, на 2027 год в сумме 2951245,0 тыс. рублей;</w:t>
      </w:r>
    </w:p>
    <w:p w:rsidR="006E6BEA" w:rsidRDefault="006E6BEA">
      <w:pPr>
        <w:pStyle w:val="ConsPlusNormal"/>
        <w:spacing w:before="220"/>
        <w:ind w:firstLine="540"/>
        <w:jc w:val="both"/>
      </w:pPr>
      <w:r>
        <w:t>- субсидии бюджетам муниципальных районов (городских округов) Воронежской области на 2025 год в сумме 27746952,8 тыс. рублей, на 2026 год в сумме 20239795,9 тыс. рублей, на 2027 год в сумме 16800567,4 тыс. рублей;</w:t>
      </w:r>
    </w:p>
    <w:p w:rsidR="006E6BEA" w:rsidRDefault="006E6BEA">
      <w:pPr>
        <w:pStyle w:val="ConsPlusNormal"/>
        <w:spacing w:before="220"/>
        <w:ind w:firstLine="540"/>
        <w:jc w:val="both"/>
      </w:pPr>
      <w:r>
        <w:t>- субвенции бюджетам муниципальных районов (городских округов) Воронежской области на 2025 год в сумме 30027339,3 тыс. рублей, на 2026 год в сумме 31964503,0 тыс. рублей, на 2027 год в сумме 33990283,6 тыс. рублей;</w:t>
      </w:r>
    </w:p>
    <w:p w:rsidR="006E6BEA" w:rsidRDefault="006E6BEA">
      <w:pPr>
        <w:pStyle w:val="ConsPlusNormal"/>
        <w:spacing w:before="220"/>
        <w:ind w:firstLine="540"/>
        <w:jc w:val="both"/>
      </w:pPr>
      <w:r>
        <w:t>- иные межбюджетные трансферты бюджетам муниципальных районов (городских округов) Воронежской области на 2025 год в сумме 2529271,7 тыс. рублей, на 2026 год в сумме 1855885,1 тыс. рублей, на 2027 год в сумме 1858195,5 тыс. рублей.</w:t>
      </w:r>
    </w:p>
    <w:p w:rsidR="006E6BEA" w:rsidRDefault="006E6BEA">
      <w:pPr>
        <w:pStyle w:val="ConsPlusNormal"/>
        <w:spacing w:before="220"/>
        <w:ind w:firstLine="540"/>
        <w:jc w:val="both"/>
      </w:pPr>
      <w:r>
        <w:t xml:space="preserve">5. Распределение субсидий, предоставляемых на конкурсной основе, и иных межбюджетных трансфертов бюджетам муниципальных образований Воронежской области (за исключением субсидий и иных межбюджетных трансфертов, распределение которых утверждено </w:t>
      </w:r>
      <w:hyperlink w:anchor="P47076">
        <w:r>
          <w:rPr>
            <w:color w:val="0000FF"/>
          </w:rPr>
          <w:t>приложением 17</w:t>
        </w:r>
      </w:hyperlink>
      <w:r>
        <w:t xml:space="preserve"> к настоящему Закону Воронежской области, а также иных межбюджетных трансфертов, предоставляемых местным бюджетам из резервного фонда Правительства Воронежской области и зарезервированных в составе утвержденных </w:t>
      </w:r>
      <w:hyperlink w:anchor="P55">
        <w:r>
          <w:rPr>
            <w:color w:val="0000FF"/>
          </w:rPr>
          <w:t>статьей 4</w:t>
        </w:r>
      </w:hyperlink>
      <w:r>
        <w:t xml:space="preserve"> настоящего Закона Воронежской области бюджетных ассигнований, предусмотренных по подразделу "Другие общегосударственные вопросы", на реализацию решений Губернатора Воронежской области и Правительства Воронежской области) на 2025 год и на плановый период 2026 и 2027 годов утверждается Правительством Воронежской области.</w:t>
      </w:r>
    </w:p>
    <w:p w:rsidR="006E6BEA" w:rsidRDefault="006E6BEA">
      <w:pPr>
        <w:pStyle w:val="ConsPlusNormal"/>
        <w:spacing w:before="220"/>
        <w:ind w:firstLine="540"/>
        <w:jc w:val="both"/>
      </w:pPr>
      <w:r>
        <w:t>6. Утвердить:</w:t>
      </w:r>
    </w:p>
    <w:p w:rsidR="006E6BEA" w:rsidRDefault="006E6BEA">
      <w:pPr>
        <w:pStyle w:val="ConsPlusNormal"/>
        <w:spacing w:before="220"/>
        <w:ind w:firstLine="540"/>
        <w:jc w:val="both"/>
      </w:pPr>
      <w:hyperlink w:anchor="P61340">
        <w:r>
          <w:rPr>
            <w:color w:val="0000FF"/>
          </w:rPr>
          <w:t>Методику</w:t>
        </w:r>
      </w:hyperlink>
      <w:r>
        <w:t xml:space="preserve"> распределения субвенций бюджетам поселений Воронежской области на осуществление полномочий по первичному воинскому учету органами местного самоуправления, поселений муниципальных и городских округов на 2025 год и на плановый период 2026 и 2027 годов согласно приложению 18 к настоящему Закону Воронежской области.</w:t>
      </w:r>
    </w:p>
    <w:p w:rsidR="006E6BEA" w:rsidRDefault="006E6BEA">
      <w:pPr>
        <w:pStyle w:val="ConsPlusNormal"/>
        <w:spacing w:before="220"/>
        <w:ind w:firstLine="540"/>
        <w:jc w:val="both"/>
      </w:pPr>
      <w:hyperlink w:anchor="P61370">
        <w:r>
          <w:rPr>
            <w:color w:val="0000FF"/>
          </w:rPr>
          <w:t>Методику</w:t>
        </w:r>
      </w:hyperlink>
      <w:r>
        <w:t xml:space="preserve"> распределения субвенций бюджетам муниципальных образований Воронежской области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на 2025 год и на плановый период 2026 и 2027 годов согласно приложению 19 к настоящему Закону </w:t>
      </w:r>
      <w:r>
        <w:lastRenderedPageBreak/>
        <w:t>Воронежской области.</w:t>
      </w:r>
    </w:p>
    <w:p w:rsidR="006E6BEA" w:rsidRDefault="006E6BEA">
      <w:pPr>
        <w:pStyle w:val="ConsPlusNormal"/>
        <w:spacing w:before="220"/>
        <w:ind w:firstLine="540"/>
        <w:jc w:val="both"/>
      </w:pPr>
      <w:r>
        <w:t>7. Предоставление из областного бюджета в местные бюджеты межбюджетных трансфертов в форме субсидий, субвенций и иных межбюджетных трансфертов, имеющих целевое назначение, согласно перечню, утверждаемому Правительством Воронежской области,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w:t>
      </w:r>
    </w:p>
    <w:p w:rsidR="006E6BEA" w:rsidRDefault="006E6BEA">
      <w:pPr>
        <w:pStyle w:val="ConsPlusNormal"/>
        <w:spacing w:before="220"/>
        <w:ind w:firstLine="540"/>
        <w:jc w:val="both"/>
      </w:pPr>
      <w:r>
        <w:t>8. Управление Федерального казначейства по Воронежской области вправе осуществлять в 2025 году на основании решений главных распорядителей средств областного бюджета в соответствии с настоящим Законом Воронежской области полномочия получателя средств областного бюджета по перечислению межбюджетных трансфертов, предоставляемых из областного бюджета в местные бюджеты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в порядке, установленном Федеральным казначейством.</w:t>
      </w:r>
    </w:p>
    <w:p w:rsidR="006E6BEA" w:rsidRDefault="006E6BEA">
      <w:pPr>
        <w:pStyle w:val="ConsPlusNormal"/>
        <w:spacing w:before="220"/>
        <w:ind w:firstLine="540"/>
        <w:jc w:val="both"/>
      </w:pPr>
      <w:r>
        <w:t>9. Утвердить объем межбюджетных трансфертов бюджету Фонда пенсионного и социального страхования Российской Федерации, предоставляемых из областного бюджета, на 2025 год в сумме 2711882,7 тыс. рублей, на 2026 год в сумме 3370425,8 тыс. рублей, на 2027 год в сумме 3996687,2 тыс. рублей.</w:t>
      </w:r>
    </w:p>
    <w:p w:rsidR="006E6BEA" w:rsidRDefault="006E6BEA">
      <w:pPr>
        <w:pStyle w:val="ConsPlusNormal"/>
        <w:spacing w:before="220"/>
        <w:ind w:firstLine="540"/>
        <w:jc w:val="both"/>
      </w:pPr>
      <w:r>
        <w:t>10. Утвердить объем межбюджетного трансферта федеральному бюджету, предоставляемого из областного бюджета в виде субсидии в целях софинансирования исполнения расходных обязательств Российской Федерации на развитие инфраструктуры образовательных организаций высшего образования на 2025 год в сумме 100000,0 тыс. рублей, на 2026 год в сумме 100000,0 тыс. рублей.</w:t>
      </w:r>
    </w:p>
    <w:p w:rsidR="006E6BEA" w:rsidRDefault="006E6BEA">
      <w:pPr>
        <w:pStyle w:val="ConsPlusNormal"/>
        <w:spacing w:before="220"/>
        <w:ind w:firstLine="540"/>
        <w:jc w:val="both"/>
      </w:pPr>
      <w:r>
        <w:t>11. Утвердить объем межбюджетного трансферта федеральному бюджету, предоставляемого из областного бюджета в виде субсидии в целях софинансирования расходных обязательств Российской Федерации на содержание судовых ходов и инфраструктуры внутренних водных путей на внутренних водных путях федерального значения, расположенных в границах Воронежской области, на 2025 год в сумме 2400,0 тыс. рублей, на 2026 год в сумме 2470,4 тыс. рублей, на 2027 год в сумме 2569,2 тыс. рублей.</w:t>
      </w:r>
    </w:p>
    <w:p w:rsidR="006E6BEA" w:rsidRDefault="006E6BEA">
      <w:pPr>
        <w:pStyle w:val="ConsPlusNormal"/>
        <w:ind w:firstLine="540"/>
        <w:jc w:val="both"/>
      </w:pPr>
    </w:p>
    <w:p w:rsidR="006E6BEA" w:rsidRDefault="006E6BEA">
      <w:pPr>
        <w:pStyle w:val="ConsPlusTitle"/>
        <w:ind w:firstLine="540"/>
        <w:jc w:val="both"/>
        <w:outlineLvl w:val="1"/>
      </w:pPr>
      <w:r>
        <w:t>Статья 12. Предоставление бюджетных кредитов местным бюджетам в 2025 году</w:t>
      </w:r>
    </w:p>
    <w:p w:rsidR="006E6BEA" w:rsidRDefault="006E6BEA">
      <w:pPr>
        <w:pStyle w:val="ConsPlusNormal"/>
        <w:ind w:firstLine="540"/>
        <w:jc w:val="both"/>
      </w:pPr>
    </w:p>
    <w:p w:rsidR="006E6BEA" w:rsidRDefault="006E6BEA">
      <w:pPr>
        <w:pStyle w:val="ConsPlusNormal"/>
        <w:ind w:firstLine="540"/>
        <w:jc w:val="both"/>
      </w:pPr>
      <w:bookmarkStart w:id="2" w:name="P127"/>
      <w:bookmarkEnd w:id="2"/>
      <w:r>
        <w:t>1. Установить, что в 2025 году бюджетные кредиты местным бюджетам предоставляются из областного бюджета в пределах общего объема бюджетных ассигнований, предусмотренных по источникам внутреннего финансирования дефицита областного бюджета, в сумме до 300000,0 тыс. рублей на срок в пределах финансового года; в сумме до 300000,0 тыс. рублей на срок, выходящий за пределы финансового года.</w:t>
      </w:r>
    </w:p>
    <w:p w:rsidR="006E6BEA" w:rsidRDefault="006E6BEA">
      <w:pPr>
        <w:pStyle w:val="ConsPlusNormal"/>
        <w:spacing w:before="220"/>
        <w:ind w:firstLine="540"/>
        <w:jc w:val="both"/>
      </w:pPr>
      <w:r>
        <w:t>Бюджетные кредиты местным бюджетам предоставляются на следующие цели:</w:t>
      </w:r>
    </w:p>
    <w:p w:rsidR="006E6BEA" w:rsidRDefault="006E6BEA">
      <w:pPr>
        <w:pStyle w:val="ConsPlusNormal"/>
        <w:spacing w:before="220"/>
        <w:ind w:firstLine="540"/>
        <w:jc w:val="both"/>
      </w:pPr>
      <w:r>
        <w:t>1) для покрытия временных кассовых разрывов, возникающих при исполнении местных бюджетов, - на срок до одного года;</w:t>
      </w:r>
    </w:p>
    <w:p w:rsidR="006E6BEA" w:rsidRDefault="006E6BEA">
      <w:pPr>
        <w:pStyle w:val="ConsPlusNormal"/>
        <w:spacing w:before="220"/>
        <w:ind w:firstLine="540"/>
        <w:jc w:val="both"/>
      </w:pPr>
      <w:r>
        <w:t>2) для частичного покрытия дефицитов бюджетов муниципальных образований - на срок до трех лет.</w:t>
      </w:r>
    </w:p>
    <w:p w:rsidR="006E6BEA" w:rsidRDefault="006E6BEA">
      <w:pPr>
        <w:pStyle w:val="ConsPlusNormal"/>
        <w:spacing w:before="220"/>
        <w:ind w:firstLine="540"/>
        <w:jc w:val="both"/>
      </w:pPr>
      <w:r>
        <w:t xml:space="preserve">2. Установить плату за пользование указанными в </w:t>
      </w:r>
      <w:hyperlink w:anchor="P127">
        <w:r>
          <w:rPr>
            <w:color w:val="0000FF"/>
          </w:rPr>
          <w:t>части 1</w:t>
        </w:r>
      </w:hyperlink>
      <w:r>
        <w:t xml:space="preserve"> настоящей статьи бюджетными </w:t>
      </w:r>
      <w:r>
        <w:lastRenderedPageBreak/>
        <w:t>кредитами в размере 0,1 процента годовых.</w:t>
      </w:r>
    </w:p>
    <w:p w:rsidR="006E6BEA" w:rsidRDefault="006E6BEA">
      <w:pPr>
        <w:pStyle w:val="ConsPlusNormal"/>
        <w:spacing w:before="220"/>
        <w:ind w:firstLine="540"/>
        <w:jc w:val="both"/>
      </w:pPr>
      <w:r>
        <w:t>3. Установить на 2025 год следующий порядок предоставления бюджетных кредитов бюджетам муниципальных образований:</w:t>
      </w:r>
    </w:p>
    <w:p w:rsidR="006E6BEA" w:rsidRDefault="006E6BEA">
      <w:pPr>
        <w:pStyle w:val="ConsPlusNormal"/>
        <w:spacing w:before="220"/>
        <w:ind w:firstLine="540"/>
        <w:jc w:val="both"/>
      </w:pPr>
      <w:r>
        <w:t>1) решение о предоставлении бюджетных кредитов бюджетам муниципальных образований из областного бюджета для покрытия временных кассовых разрывов, возникающих при исполнении местных бюджетов, в том числе о сроках, на которые они предоставляются, принимается исполнительным органом Воронежской области в сфере финансов;</w:t>
      </w:r>
    </w:p>
    <w:p w:rsidR="006E6BEA" w:rsidRDefault="006E6BEA">
      <w:pPr>
        <w:pStyle w:val="ConsPlusNormal"/>
        <w:spacing w:before="220"/>
        <w:ind w:firstLine="540"/>
        <w:jc w:val="both"/>
      </w:pPr>
      <w:r>
        <w:t>2) решение о предоставлении бюджетных кредитов бюджетам муниципальных образований из областного бюджета для частичного покрытия дефицитов бюджетов муниципальных образований, в том числе о сроках, на которые они предоставляются, утверждается правовым актом Правительства Воронежской области;</w:t>
      </w:r>
    </w:p>
    <w:p w:rsidR="006E6BEA" w:rsidRDefault="006E6BEA">
      <w:pPr>
        <w:pStyle w:val="ConsPlusNormal"/>
        <w:spacing w:before="220"/>
        <w:ind w:firstLine="540"/>
        <w:jc w:val="both"/>
      </w:pPr>
      <w:r>
        <w:t>3) для получения бюджетного кредита администрация муниципального образования, претендующая на его получение, обязана предоставить в исполнительный орган Воронежской области в сфере финансов комплект документов, предусмотренный в Правилах предоставления (использования, возврата) из областного бюджета бюджетам муниципальных образований бюджетных кредитов, утвержденных Правительством Воронежской области;</w:t>
      </w:r>
    </w:p>
    <w:p w:rsidR="006E6BEA" w:rsidRDefault="006E6BEA">
      <w:pPr>
        <w:pStyle w:val="ConsPlusNormal"/>
        <w:spacing w:before="220"/>
        <w:ind w:firstLine="540"/>
        <w:jc w:val="both"/>
      </w:pPr>
      <w:r>
        <w:t>4) условия предоставления, использования и возврата бюджетных кредитов устанавливаются Правилами предоставления (использования, возврата) из областного бюджета бюджетам муниципальных образований бюджетных кредитов, утвержденными Правительством Воронежской области.</w:t>
      </w:r>
    </w:p>
    <w:p w:rsidR="006E6BEA" w:rsidRDefault="006E6BEA">
      <w:pPr>
        <w:pStyle w:val="ConsPlusNormal"/>
        <w:spacing w:before="220"/>
        <w:ind w:firstLine="540"/>
        <w:jc w:val="both"/>
      </w:pPr>
      <w:r>
        <w:t>4. Бюджетные кредиты предоставляются муниципальным образованиям без предоставления ими обеспечения исполнения своего обязательства по возврату кредитов, уплате процентных и иных платежей, предусмотренных соответствующим договором (соглашением).</w:t>
      </w:r>
    </w:p>
    <w:p w:rsidR="006E6BEA" w:rsidRDefault="006E6BEA">
      <w:pPr>
        <w:pStyle w:val="ConsPlusNormal"/>
        <w:spacing w:before="220"/>
        <w:ind w:firstLine="540"/>
        <w:jc w:val="both"/>
      </w:pPr>
      <w:r>
        <w:t>5. Бюджетный кредит не предоставляется муниципальному образованию, имеющему просроченную (неурегулированную) задолженность по денежным обязательствам перед Воронежской областью.</w:t>
      </w:r>
    </w:p>
    <w:p w:rsidR="006E6BEA" w:rsidRDefault="006E6BEA">
      <w:pPr>
        <w:pStyle w:val="ConsPlusNormal"/>
        <w:spacing w:before="220"/>
        <w:ind w:firstLine="540"/>
        <w:jc w:val="both"/>
      </w:pPr>
      <w:r>
        <w:t xml:space="preserve">6. Бюджетные кредиты используются на цели, предусмотренные </w:t>
      </w:r>
      <w:hyperlink w:anchor="P127">
        <w:r>
          <w:rPr>
            <w:color w:val="0000FF"/>
          </w:rPr>
          <w:t>частью 1</w:t>
        </w:r>
      </w:hyperlink>
      <w:r>
        <w:t xml:space="preserve"> настоящей статьи, их возврат осуществляется в соответствии с требованиями бюджетного законодательства и условиями договора (соглашения).</w:t>
      </w:r>
    </w:p>
    <w:p w:rsidR="006E6BEA" w:rsidRDefault="006E6BEA">
      <w:pPr>
        <w:pStyle w:val="ConsPlusNormal"/>
        <w:ind w:firstLine="540"/>
        <w:jc w:val="both"/>
      </w:pPr>
    </w:p>
    <w:p w:rsidR="006E6BEA" w:rsidRDefault="006E6BEA">
      <w:pPr>
        <w:pStyle w:val="ConsPlusTitle"/>
        <w:ind w:firstLine="540"/>
        <w:jc w:val="both"/>
        <w:outlineLvl w:val="1"/>
      </w:pPr>
      <w:r>
        <w:t>Статья 13. Субсидии юридическим лицам (за исключением государственных и муниципальных учреждений), индивидуальным предпринимателям, физическим лицам - производителям товаров, работ, услуг, а также некоммерческим организациям, не являющимся государственными (муниципальными) учреждениями</w:t>
      </w:r>
    </w:p>
    <w:p w:rsidR="006E6BEA" w:rsidRDefault="006E6BEA">
      <w:pPr>
        <w:pStyle w:val="ConsPlusNormal"/>
        <w:ind w:firstLine="540"/>
        <w:jc w:val="both"/>
      </w:pPr>
    </w:p>
    <w:p w:rsidR="006E6BEA" w:rsidRDefault="006E6BEA">
      <w:pPr>
        <w:pStyle w:val="ConsPlusNormal"/>
        <w:ind w:firstLine="540"/>
        <w:jc w:val="both"/>
      </w:pPr>
      <w:r>
        <w:t>1. Установить, что в 2025 году за счет средств областного бюджета предоставляются субсидии юридическим лицам (за исключением государственных и муниципальных учреждений), индивидуальным предпринимателям, физическим лицам - производителям товаров, работ, услуг, а также некоммерческим организациям, не являющимся государственными (муниципальными) учреждениями:</w:t>
      </w:r>
    </w:p>
    <w:p w:rsidR="006E6BEA" w:rsidRDefault="006E6BEA">
      <w:pPr>
        <w:pStyle w:val="ConsPlusNormal"/>
        <w:spacing w:before="220"/>
        <w:ind w:firstLine="540"/>
        <w:jc w:val="both"/>
      </w:pPr>
      <w:r>
        <w:t>1)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в том числе:</w:t>
      </w:r>
    </w:p>
    <w:p w:rsidR="006E6BEA" w:rsidRDefault="006E6BEA">
      <w:pPr>
        <w:pStyle w:val="ConsPlusNormal"/>
        <w:spacing w:before="220"/>
        <w:ind w:firstLine="540"/>
        <w:jc w:val="both"/>
      </w:pPr>
      <w:r>
        <w:t>- на возмещение части затрат на поддержку элитного семеноводства;</w:t>
      </w:r>
    </w:p>
    <w:p w:rsidR="006E6BEA" w:rsidRDefault="006E6BEA">
      <w:pPr>
        <w:pStyle w:val="ConsPlusNormal"/>
        <w:spacing w:before="220"/>
        <w:ind w:firstLine="540"/>
        <w:jc w:val="both"/>
      </w:pPr>
      <w:r>
        <w:t xml:space="preserve">- на возмещение части затрат на уплату страховых премий, начисленных по договорам </w:t>
      </w:r>
      <w:r>
        <w:lastRenderedPageBreak/>
        <w:t>сельскохозяйственного страхования в области растениеводства, и (или) животноводства, и (или) товарной аквакультуры (товарного рыбоводства);</w:t>
      </w:r>
    </w:p>
    <w:p w:rsidR="006E6BEA" w:rsidRDefault="006E6BEA">
      <w:pPr>
        <w:pStyle w:val="ConsPlusNormal"/>
        <w:spacing w:before="220"/>
        <w:ind w:firstLine="540"/>
        <w:jc w:val="both"/>
      </w:pPr>
      <w:r>
        <w:t>- на возмещение части затрат на производство овощей защищенного грунта, произведенных с применением технологии досвечивания;</w:t>
      </w:r>
    </w:p>
    <w:p w:rsidR="006E6BEA" w:rsidRDefault="006E6BEA">
      <w:pPr>
        <w:pStyle w:val="ConsPlusNormal"/>
        <w:spacing w:before="220"/>
        <w:ind w:firstLine="540"/>
        <w:jc w:val="both"/>
      </w:pPr>
      <w:r>
        <w:t>- на возмещение части затрат на поддержку производства картофеля и овощей открытого грунта;</w:t>
      </w:r>
    </w:p>
    <w:p w:rsidR="006E6BEA" w:rsidRDefault="006E6BEA">
      <w:pPr>
        <w:pStyle w:val="ConsPlusNormal"/>
        <w:spacing w:before="220"/>
        <w:ind w:firstLine="540"/>
        <w:jc w:val="both"/>
      </w:pPr>
      <w:r>
        <w:t>- на возмещение части затрат на поддержку племенного животноводства (племенное маточное поголовье сельскохозяйственных животных (кроме крупного рогатого скота), племенное поголовье молодняка сельскохозяйственных животных (кроме крупного рогатого скота), содержащееся в племенном заводе по разведению лошадей, племенные основные хряки-производители, содержащиеся в племенных селекционно-генетических центрах);</w:t>
      </w:r>
    </w:p>
    <w:p w:rsidR="006E6BEA" w:rsidRDefault="006E6BEA">
      <w:pPr>
        <w:pStyle w:val="ConsPlusNormal"/>
        <w:spacing w:before="220"/>
        <w:ind w:firstLine="540"/>
        <w:jc w:val="both"/>
      </w:pPr>
      <w:r>
        <w:t>- на возмещение части затрат на производство семян;</w:t>
      </w:r>
    </w:p>
    <w:p w:rsidR="006E6BEA" w:rsidRDefault="006E6BEA">
      <w:pPr>
        <w:pStyle w:val="ConsPlusNormal"/>
        <w:spacing w:before="220"/>
        <w:ind w:firstLine="540"/>
        <w:jc w:val="both"/>
      </w:pPr>
      <w:r>
        <w:t>2)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научным и образовательным организациям на возмещение части затрат на поддержку племенного животноводства (племенное маточное поголовье сельскохозяйственных животных, племенные быки-производители, оцененные по качеству потомства или находящиеся в процессе оценки этого качества);</w:t>
      </w:r>
    </w:p>
    <w:p w:rsidR="006E6BEA" w:rsidRDefault="006E6BEA">
      <w:pPr>
        <w:pStyle w:val="ConsPlusNormal"/>
        <w:spacing w:before="220"/>
        <w:ind w:firstLine="540"/>
        <w:jc w:val="both"/>
      </w:pPr>
      <w:r>
        <w:t>3)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научным и образовательным организациям,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в том числе:</w:t>
      </w:r>
    </w:p>
    <w:p w:rsidR="006E6BEA" w:rsidRDefault="006E6BEA">
      <w:pPr>
        <w:pStyle w:val="ConsPlusNormal"/>
        <w:spacing w:before="220"/>
        <w:ind w:firstLine="540"/>
        <w:jc w:val="both"/>
      </w:pPr>
      <w:r>
        <w:t>- на финансовое обеспечение части затрат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p w:rsidR="006E6BEA" w:rsidRDefault="006E6BEA">
      <w:pPr>
        <w:pStyle w:val="ConsPlusNormal"/>
        <w:spacing w:before="220"/>
        <w:ind w:firstLine="540"/>
        <w:jc w:val="both"/>
      </w:pPr>
      <w:r>
        <w:t>- на возмещение части затрат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p w:rsidR="006E6BEA" w:rsidRDefault="006E6BEA">
      <w:pPr>
        <w:pStyle w:val="ConsPlusNormal"/>
        <w:spacing w:before="220"/>
        <w:ind w:firstLine="540"/>
        <w:jc w:val="both"/>
      </w:pPr>
      <w:r>
        <w:t>4) сельскохозяйственным товаропроизводителям (за исключением граждан, ведущих личное подсобное хозяйство, не применяющих специальный налоговый режим "Налог на профессиональный доход", и сельскохозяйственных кредитных потребительских кооперативов), научным и образовательным организациям, в том числе:</w:t>
      </w:r>
    </w:p>
    <w:p w:rsidR="006E6BEA" w:rsidRDefault="006E6BEA">
      <w:pPr>
        <w:pStyle w:val="ConsPlusNormal"/>
        <w:spacing w:before="220"/>
        <w:ind w:firstLine="540"/>
        <w:jc w:val="both"/>
      </w:pPr>
      <w:r>
        <w:t>- на возмещение части затрат на поддержку производства молока;</w:t>
      </w:r>
    </w:p>
    <w:p w:rsidR="006E6BEA" w:rsidRDefault="006E6BEA">
      <w:pPr>
        <w:pStyle w:val="ConsPlusNormal"/>
        <w:spacing w:before="220"/>
        <w:ind w:firstLine="540"/>
        <w:jc w:val="both"/>
      </w:pPr>
      <w:r>
        <w:t>- на возмещение части затрат на поддержку мясного скотоводства (маточное товарное поголовье крупного рогатого скота специализированных мясных пород, за исключением племенных животных);</w:t>
      </w:r>
    </w:p>
    <w:p w:rsidR="006E6BEA" w:rsidRDefault="006E6BEA">
      <w:pPr>
        <w:pStyle w:val="ConsPlusNormal"/>
        <w:spacing w:before="220"/>
        <w:ind w:firstLine="540"/>
        <w:jc w:val="both"/>
      </w:pPr>
      <w:r>
        <w:t>5) гранты в форме субсидий крестьянским (фермерским) хозяйствам на развитие семейных ферм;</w:t>
      </w:r>
    </w:p>
    <w:p w:rsidR="006E6BEA" w:rsidRDefault="006E6BEA">
      <w:pPr>
        <w:pStyle w:val="ConsPlusNormal"/>
        <w:spacing w:before="220"/>
        <w:ind w:firstLine="540"/>
        <w:jc w:val="both"/>
      </w:pPr>
      <w:r>
        <w:t>6) гранты в форме субсидий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сельскохозяйственных потребительских кооперативов;</w:t>
      </w:r>
    </w:p>
    <w:p w:rsidR="006E6BEA" w:rsidRDefault="006E6BEA">
      <w:pPr>
        <w:pStyle w:val="ConsPlusNormal"/>
        <w:spacing w:before="220"/>
        <w:ind w:firstLine="540"/>
        <w:jc w:val="both"/>
      </w:pPr>
      <w:r>
        <w:lastRenderedPageBreak/>
        <w:t>7) на возмещение производителям зерновых культур части затрат на производство и реализацию зерновых культур;</w:t>
      </w:r>
    </w:p>
    <w:p w:rsidR="006E6BEA" w:rsidRDefault="006E6BEA">
      <w:pPr>
        <w:pStyle w:val="ConsPlusNormal"/>
        <w:spacing w:before="220"/>
        <w:ind w:firstLine="540"/>
        <w:jc w:val="both"/>
      </w:pPr>
      <w:r>
        <w:t>8)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организационно-правовых форм, крестьянским (фермерским) хозяйствам и сельскохозяйственным потребительским кооперативам на возмещение части затрат на уплату процентов по инвестиционным кредитам (займам);</w:t>
      </w:r>
    </w:p>
    <w:p w:rsidR="006E6BEA" w:rsidRDefault="006E6BEA">
      <w:pPr>
        <w:pStyle w:val="ConsPlusNormal"/>
        <w:spacing w:before="220"/>
        <w:ind w:firstLine="540"/>
        <w:jc w:val="both"/>
      </w:pPr>
      <w:r>
        <w:t>9) сельскохозяйственным товаропроизводителям, за исключением граждан, ведущих личное подсобное хозяйство, и российским организациям на возмещение части прямых понесенных затрат:</w:t>
      </w:r>
    </w:p>
    <w:p w:rsidR="006E6BEA" w:rsidRDefault="006E6BEA">
      <w:pPr>
        <w:pStyle w:val="ConsPlusNormal"/>
        <w:spacing w:before="220"/>
        <w:ind w:firstLine="540"/>
        <w:jc w:val="both"/>
      </w:pPr>
      <w:r>
        <w:t>- на создание и (или) модернизацию селекционно-семеноводческих центров в растениеводстве;</w:t>
      </w:r>
    </w:p>
    <w:p w:rsidR="006E6BEA" w:rsidRDefault="006E6BEA">
      <w:pPr>
        <w:pStyle w:val="ConsPlusNormal"/>
        <w:spacing w:before="220"/>
        <w:ind w:firstLine="540"/>
        <w:jc w:val="both"/>
      </w:pPr>
      <w:r>
        <w:t>- на создание и (или) модернизацию репродукторов второго порядка для производства инкубационного яйца финального гибрида птицы яичного и (или) мясного направлений продуктивности;</w:t>
      </w:r>
    </w:p>
    <w:p w:rsidR="006E6BEA" w:rsidRDefault="006E6BEA">
      <w:pPr>
        <w:pStyle w:val="ConsPlusNormal"/>
        <w:spacing w:before="220"/>
        <w:ind w:firstLine="540"/>
        <w:jc w:val="both"/>
      </w:pPr>
      <w:r>
        <w:t>- на создание и (или) модернизацию плодохранилищ;</w:t>
      </w:r>
    </w:p>
    <w:p w:rsidR="006E6BEA" w:rsidRDefault="006E6BEA">
      <w:pPr>
        <w:pStyle w:val="ConsPlusNormal"/>
        <w:spacing w:before="220"/>
        <w:ind w:firstLine="540"/>
        <w:jc w:val="both"/>
      </w:pPr>
      <w:r>
        <w:t xml:space="preserve">10)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35">
        <w:r>
          <w:rPr>
            <w:color w:val="0000FF"/>
          </w:rPr>
          <w:t>законом</w:t>
        </w:r>
      </w:hyperlink>
      <w:r>
        <w:t xml:space="preserve"> от 24 июля 2007 года N 209-ФЗ "О развитии малого и среднего предпринимательства в Российской Федерации",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 и овощными культурами открытого грунта;</w:t>
      </w:r>
    </w:p>
    <w:p w:rsidR="006E6BEA" w:rsidRDefault="006E6BEA">
      <w:pPr>
        <w:pStyle w:val="ConsPlusNormal"/>
        <w:spacing w:before="220"/>
        <w:ind w:firstLine="540"/>
        <w:jc w:val="both"/>
      </w:pPr>
      <w:r>
        <w:t>11) сельскохозяйственным товаропроизводителям (за исключением граждан, ведущих личное подсобное хозяйство, не применяющих специальный налоговый режим "Налог на профессиональный доход", и сельскохозяйственных кредитных потребительских кооперативов) на возмещение части затрат на поддержку элитного семеноводства картофеля и (или) овощных культур, включая гибриды овощных культур;</w:t>
      </w:r>
    </w:p>
    <w:p w:rsidR="006E6BEA" w:rsidRDefault="006E6BEA">
      <w:pPr>
        <w:pStyle w:val="ConsPlusNormal"/>
        <w:spacing w:before="220"/>
        <w:ind w:firstLine="540"/>
        <w:jc w:val="both"/>
      </w:pPr>
      <w:r>
        <w:t>12) сельскохозяйственным товаропроизводителям, за исключением граждан, ведущих личное подсобное хозяйство, а также научным и образовательным организациям на возмещение части затрат на реализацию проектов мелиорации;</w:t>
      </w:r>
    </w:p>
    <w:p w:rsidR="006E6BEA" w:rsidRDefault="006E6BEA">
      <w:pPr>
        <w:pStyle w:val="ConsPlusNormal"/>
        <w:spacing w:before="220"/>
        <w:ind w:firstLine="540"/>
        <w:jc w:val="both"/>
      </w:pPr>
      <w:r>
        <w:t>13) на возмещение части затрат за приобретенное поголовье сельскохозяйственных животных гражданами, ведущими личное подсобное хозяйство;</w:t>
      </w:r>
    </w:p>
    <w:p w:rsidR="006E6BEA" w:rsidRDefault="006E6BEA">
      <w:pPr>
        <w:pStyle w:val="ConsPlusNormal"/>
        <w:spacing w:before="220"/>
        <w:ind w:firstLine="540"/>
        <w:jc w:val="both"/>
      </w:pPr>
      <w:r>
        <w:t>14) сельскохозяйственным товаропроизводителям (за исключением граждан, ведущих личное подсобное хозяйство), в том числе:</w:t>
      </w:r>
    </w:p>
    <w:p w:rsidR="006E6BEA" w:rsidRDefault="006E6BEA">
      <w:pPr>
        <w:pStyle w:val="ConsPlusNormal"/>
        <w:spacing w:before="220"/>
        <w:ind w:firstLine="540"/>
        <w:jc w:val="both"/>
      </w:pPr>
      <w:r>
        <w:t>- на возмещение части затрат на поддержку аквакультуры (рыбоводства);</w:t>
      </w:r>
    </w:p>
    <w:p w:rsidR="006E6BEA" w:rsidRDefault="006E6BEA">
      <w:pPr>
        <w:pStyle w:val="ConsPlusNormal"/>
        <w:spacing w:before="220"/>
        <w:ind w:firstLine="540"/>
        <w:jc w:val="both"/>
      </w:pPr>
      <w:r>
        <w:t>- на возмещение части затрат на проведение геномной оценки племенной ценности крупного рогатого скота;</w:t>
      </w:r>
    </w:p>
    <w:p w:rsidR="006E6BEA" w:rsidRDefault="006E6BEA">
      <w:pPr>
        <w:pStyle w:val="ConsPlusNormal"/>
        <w:spacing w:before="220"/>
        <w:ind w:firstLine="540"/>
        <w:jc w:val="both"/>
      </w:pPr>
      <w:r>
        <w:t>- на возмещение части затрат на приобретение техники и оборудования для агропромышленного комплекса, произведенных на территории Воронежской области;</w:t>
      </w:r>
    </w:p>
    <w:p w:rsidR="006E6BEA" w:rsidRDefault="006E6BEA">
      <w:pPr>
        <w:pStyle w:val="ConsPlusNormal"/>
        <w:spacing w:before="220"/>
        <w:ind w:firstLine="540"/>
        <w:jc w:val="both"/>
      </w:pPr>
      <w:r>
        <w:lastRenderedPageBreak/>
        <w:t>15) сельскохозяйственным товаропроизводителям и другим организациям агропромышленного комплекса независимо от их организационно-правовой формы (за исключением граждан, ведущих личное подсобное хозяйство), в том числе:</w:t>
      </w:r>
    </w:p>
    <w:p w:rsidR="006E6BEA" w:rsidRDefault="006E6BEA">
      <w:pPr>
        <w:pStyle w:val="ConsPlusNormal"/>
        <w:spacing w:before="220"/>
        <w:ind w:firstLine="540"/>
        <w:jc w:val="both"/>
      </w:pPr>
      <w:r>
        <w:t>- на возмещение части затрат на развитие свеклосахарной отрасли;</w:t>
      </w:r>
    </w:p>
    <w:p w:rsidR="006E6BEA" w:rsidRDefault="006E6BEA">
      <w:pPr>
        <w:pStyle w:val="ConsPlusNormal"/>
        <w:spacing w:before="220"/>
        <w:ind w:firstLine="540"/>
        <w:jc w:val="both"/>
      </w:pPr>
      <w:r>
        <w:t>- на возмещение части затрат на развитие производства органической продукции;</w:t>
      </w:r>
    </w:p>
    <w:p w:rsidR="006E6BEA" w:rsidRDefault="006E6BEA">
      <w:pPr>
        <w:pStyle w:val="ConsPlusNormal"/>
        <w:spacing w:before="220"/>
        <w:ind w:firstLine="540"/>
        <w:jc w:val="both"/>
      </w:pPr>
      <w:r>
        <w:t>- на возмещение части затрат на проектирование и внедрение эколого-ландшафтных систем земледелия;</w:t>
      </w:r>
    </w:p>
    <w:p w:rsidR="006E6BEA" w:rsidRDefault="006E6BEA">
      <w:pPr>
        <w:pStyle w:val="ConsPlusNormal"/>
        <w:spacing w:before="220"/>
        <w:ind w:firstLine="540"/>
        <w:jc w:val="both"/>
      </w:pPr>
      <w:r>
        <w:t>16) гранты в форме субсидий сельскохозяйственным потребительским кооперативам, за исключением сельскохозяйственных кредитных потребительских кооперативов, для реализации доходогенерирующих проектов, основанных на гражданских инициативах по объединению в сельскохозяйственный потребительский кооператив;</w:t>
      </w:r>
    </w:p>
    <w:p w:rsidR="006E6BEA" w:rsidRDefault="006E6BEA">
      <w:pPr>
        <w:pStyle w:val="ConsPlusNormal"/>
        <w:spacing w:before="220"/>
        <w:ind w:firstLine="540"/>
        <w:jc w:val="both"/>
      </w:pPr>
      <w:r>
        <w:t>17) сельскохозяйственным товаропроизводителям на возмещение затрат на разработку и реализацию проектов по биологизации земледелия;</w:t>
      </w:r>
    </w:p>
    <w:p w:rsidR="006E6BEA" w:rsidRDefault="006E6BEA">
      <w:pPr>
        <w:pStyle w:val="ConsPlusNormal"/>
        <w:spacing w:before="220"/>
        <w:ind w:firstLine="540"/>
        <w:jc w:val="both"/>
      </w:pPr>
      <w:r>
        <w:t>18) российским организациям на возмещение части процентной ставки по инвестиционным кредитам, полученным на модернизацию, реконструкцию действующих предприятий и (или) создание новых предприятий по переработке продукции растениеводства и животноводства;</w:t>
      </w:r>
    </w:p>
    <w:p w:rsidR="006E6BEA" w:rsidRDefault="006E6BEA">
      <w:pPr>
        <w:pStyle w:val="ConsPlusNormal"/>
        <w:spacing w:before="220"/>
        <w:ind w:firstLine="540"/>
        <w:jc w:val="both"/>
      </w:pPr>
      <w:r>
        <w:t>19) предприятиям пищевой и перерабатывающей промышленности на возмещение части затрат на приобретение высокотехнологичного оборудования (кроме бытового, торгового) и специализированного транспорта;</w:t>
      </w:r>
    </w:p>
    <w:p w:rsidR="006E6BEA" w:rsidRDefault="006E6BEA">
      <w:pPr>
        <w:pStyle w:val="ConsPlusNormal"/>
        <w:spacing w:before="220"/>
        <w:ind w:firstLine="540"/>
        <w:jc w:val="both"/>
      </w:pPr>
      <w:r>
        <w:t>20)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и организациям, осуществляющим производство и (или) первичную, и (или) последующую (промышленную) переработку сельскохозяйственной продукции на возмещение затрат на добровольную сертификацию пищевой продукции в Национальной системе сертификации;</w:t>
      </w:r>
    </w:p>
    <w:p w:rsidR="006E6BEA" w:rsidRDefault="006E6BEA">
      <w:pPr>
        <w:pStyle w:val="ConsPlusNormal"/>
        <w:spacing w:before="220"/>
        <w:ind w:firstLine="540"/>
        <w:jc w:val="both"/>
      </w:pPr>
      <w:r>
        <w:t xml:space="preserve">21) организациям, реализующим особо значимые инвестиционные проекты, в рамках </w:t>
      </w:r>
      <w:hyperlink r:id="rId36">
        <w:r>
          <w:rPr>
            <w:color w:val="0000FF"/>
          </w:rPr>
          <w:t>Закона</w:t>
        </w:r>
      </w:hyperlink>
      <w:r>
        <w:t xml:space="preserve"> Воронежской области от 7 июля 2006 года N 67-ОЗ "О государственной (областной) поддержке инвестиционной деятельности на территории Воронежской области";</w:t>
      </w:r>
    </w:p>
    <w:p w:rsidR="006E6BEA" w:rsidRDefault="006E6BEA">
      <w:pPr>
        <w:pStyle w:val="ConsPlusNormal"/>
        <w:spacing w:before="220"/>
        <w:ind w:firstLine="540"/>
        <w:jc w:val="both"/>
      </w:pPr>
      <w:r>
        <w:t>22) гранты "Агростартап" в форме субсидий на реализацию проектов создания и (или) развития хозяйств;</w:t>
      </w:r>
    </w:p>
    <w:p w:rsidR="006E6BEA" w:rsidRDefault="006E6BEA">
      <w:pPr>
        <w:pStyle w:val="ConsPlusNormal"/>
        <w:spacing w:before="220"/>
        <w:ind w:firstLine="540"/>
        <w:jc w:val="both"/>
      </w:pPr>
      <w:r>
        <w:t>23) на создание и развитие сельскохозяйственных потребительских кооперативов;</w:t>
      </w:r>
    </w:p>
    <w:p w:rsidR="006E6BEA" w:rsidRDefault="006E6BEA">
      <w:pPr>
        <w:pStyle w:val="ConsPlusNormal"/>
        <w:spacing w:before="220"/>
        <w:ind w:firstLine="540"/>
        <w:jc w:val="both"/>
      </w:pPr>
      <w:r>
        <w:t>24) на возмещение индивидуальным предпринимателям или организациям, являющимся сельскохозяйственными товаропроизводителями (кроме граждан, ведущих личное подсобное хозяйство) независимо от организационно-правовой формы либо осуществляющим производство, первичную и (или) последующую (промышленную) переработку сельскохозяйственной продукции, дикорастущих плодов, ягод, орехов, грибов, семян и подобных лесных ресурсов, относящимся к пищевой продукции, и продукции их переработки, зарегистрированным и осуществляющим деятельность на сельских территориях, фактически понесенных затрат:</w:t>
      </w:r>
    </w:p>
    <w:p w:rsidR="006E6BEA" w:rsidRDefault="006E6BEA">
      <w:pPr>
        <w:pStyle w:val="ConsPlusNormal"/>
        <w:spacing w:before="220"/>
        <w:ind w:firstLine="540"/>
        <w:jc w:val="both"/>
      </w:pPr>
      <w:r>
        <w:t>- по заключенным ученическим договорам и договорам о целевом обучении со студентами агровуза и иных образовательных организаций;</w:t>
      </w:r>
    </w:p>
    <w:p w:rsidR="006E6BEA" w:rsidRDefault="006E6BEA">
      <w:pPr>
        <w:pStyle w:val="ConsPlusNormal"/>
        <w:spacing w:before="220"/>
        <w:ind w:firstLine="540"/>
        <w:jc w:val="both"/>
      </w:pPr>
      <w:r>
        <w:t>- связанных с оплатой труда и проживанием студентов агровуза и иных образовательных организаций, привлеченных для прохождения практики, в том числе производственной практики, и практической подготовки или осуществляющих трудовую деятельность не более 6 месяцев;</w:t>
      </w:r>
    </w:p>
    <w:p w:rsidR="006E6BEA" w:rsidRDefault="006E6BEA">
      <w:pPr>
        <w:pStyle w:val="ConsPlusNormal"/>
        <w:spacing w:before="220"/>
        <w:ind w:firstLine="540"/>
        <w:jc w:val="both"/>
      </w:pPr>
      <w:r>
        <w:lastRenderedPageBreak/>
        <w:t>25) на возмещение индивидуальным предпринимателям или организациям, являющимся сельскохозяйственными товаропроизводителями (кроме граждан, ведущих личное подсобное хозяйство) независимо от организационно-правовой формы либо осуществляющим производство, первичную и (или) последующую (промышленную) переработку сельскохозяйственной продукции, дикорастущих плодов, ягод, орехов, грибов, семян и подобных лесных ресурсов, относящимся к пищевой продукции, и продукции их переработки, заключившим контракт (договор) с образовательной организацией (научным учреждением) на реализацию ключевого проекта в сфере агропромышленного комплекса, фактически понесенных затрат:</w:t>
      </w:r>
    </w:p>
    <w:p w:rsidR="006E6BEA" w:rsidRDefault="006E6BEA">
      <w:pPr>
        <w:pStyle w:val="ConsPlusNormal"/>
        <w:spacing w:before="220"/>
        <w:ind w:firstLine="540"/>
        <w:jc w:val="both"/>
      </w:pPr>
      <w:r>
        <w:t>- на выплаты стимулирующего характера специалистам - участникам ключевого проекта в сфере агропромышленного комплекса по заключенным контрактам с агровузами и (или) профильными научными учреждениями, а также с иными образовательными организациями и (или) иными научными учреждениями;</w:t>
      </w:r>
    </w:p>
    <w:p w:rsidR="006E6BEA" w:rsidRDefault="006E6BEA">
      <w:pPr>
        <w:pStyle w:val="ConsPlusNormal"/>
        <w:spacing w:before="220"/>
        <w:ind w:firstLine="540"/>
        <w:jc w:val="both"/>
      </w:pPr>
      <w:r>
        <w:t>- на выплаты стимулирующего характера учителям;</w:t>
      </w:r>
    </w:p>
    <w:p w:rsidR="006E6BEA" w:rsidRDefault="006E6BEA">
      <w:pPr>
        <w:pStyle w:val="ConsPlusNormal"/>
        <w:spacing w:before="220"/>
        <w:ind w:firstLine="540"/>
        <w:jc w:val="both"/>
      </w:pPr>
      <w:r>
        <w:t>26) на возмещение фактически понесенных затрат юридическим лицам и индивидуальным предпринимателям на строительство (приобретение) жилья, предоставляемого специалистам агровузов (профильных научных учреждений) по договору найма жилого помещения в пределах муниципального образования места нахождения агровуза (профильного научного учреждения);</w:t>
      </w:r>
    </w:p>
    <w:p w:rsidR="006E6BEA" w:rsidRDefault="006E6BEA">
      <w:pPr>
        <w:pStyle w:val="ConsPlusNormal"/>
        <w:spacing w:before="220"/>
        <w:ind w:firstLine="540"/>
        <w:jc w:val="both"/>
      </w:pPr>
      <w:r>
        <w:t>27) на возмещение индивидуальным предпринимателям или юридическим лицам (организациям) (независимо от организационно-правовой формы), которые понесли прямые затраты на объекты среднего профессионального образования, прямых затрат на объекты среднего профессионального образования;</w:t>
      </w:r>
    </w:p>
    <w:p w:rsidR="006E6BEA" w:rsidRDefault="006E6BEA">
      <w:pPr>
        <w:pStyle w:val="ConsPlusNormal"/>
        <w:spacing w:before="220"/>
        <w:ind w:firstLine="540"/>
        <w:jc w:val="both"/>
      </w:pPr>
      <w:r>
        <w:t>28) на возмещение индивидуальным предпринимателям или организациям, являющимся сельскохозяйственными товаропроизводителями (кроме граждан, ведущих личное подсобное хозяйство) независимо от организационно-правовой формы либо осуществляющим производство, первичную и (или) последующую (промышленную) переработку сельскохозяйственной продукции, дикорастущих плодов, ягод, орехов, грибов, семян и подобных лесных ресурсов, относящимся к пищевой продукции, и продукции их переработки, заключившим контракт (договор) с образовательной организацией (научным учреждением) на реализацию ключевого проекта в сфере агропромышленного комплекса, прямых затрат на агротехнологические классы;</w:t>
      </w:r>
    </w:p>
    <w:p w:rsidR="006E6BEA" w:rsidRDefault="006E6BEA">
      <w:pPr>
        <w:pStyle w:val="ConsPlusNormal"/>
        <w:spacing w:before="220"/>
        <w:ind w:firstLine="540"/>
        <w:jc w:val="both"/>
      </w:pPr>
      <w:r>
        <w:t>29) сельскохозяйственным товаропроизводителям (за исключением граждан, ведущих личное подсобное хозяйство), российским организациям и индивидуальным предпринимателям, в том числе организациям и индивидуальным предпринимателям, осуществляющим производство и (или) первичную и (или) последующую (промышленную) переработку сельскохозяйственной продукции и ее реализацию, организациям и индивидуальным предпринимателям, осуществляющим производство и (или) первичную и (или) последующую переработку молока сырого крупного рогатого скота, козьего и овечьего на молочную продукцию и выпуск ее в оборот, на возмещение части прямых понесенных затрат на приобретение маркировочного оборудования и ввод его в промышленную эксплуатацию;</w:t>
      </w:r>
    </w:p>
    <w:p w:rsidR="006E6BEA" w:rsidRDefault="006E6BEA">
      <w:pPr>
        <w:pStyle w:val="ConsPlusNormal"/>
        <w:spacing w:before="220"/>
        <w:ind w:firstLine="540"/>
        <w:jc w:val="both"/>
      </w:pPr>
      <w:r>
        <w:t>30) гранты в форме субсидий на реализацию проектов в области охраны окружающей среды;</w:t>
      </w:r>
    </w:p>
    <w:p w:rsidR="006E6BEA" w:rsidRDefault="006E6BEA">
      <w:pPr>
        <w:pStyle w:val="ConsPlusNormal"/>
        <w:spacing w:before="220"/>
        <w:ind w:firstLine="540"/>
        <w:jc w:val="both"/>
      </w:pPr>
      <w:r>
        <w:t>31) организациям на возмещение части затрат на разработку и внедрение инновационных технологий, научно-исследовательских работ и опытно-конструкторских разработок для реализации инвестиционных проектов;</w:t>
      </w:r>
    </w:p>
    <w:p w:rsidR="006E6BEA" w:rsidRDefault="006E6BEA">
      <w:pPr>
        <w:pStyle w:val="ConsPlusNormal"/>
        <w:spacing w:before="220"/>
        <w:ind w:firstLine="540"/>
        <w:jc w:val="both"/>
      </w:pPr>
      <w:r>
        <w:t>32) промышленным предприятиям на возмещение части затрат по участию в выставочно-ярмарочных мероприятиях;</w:t>
      </w:r>
    </w:p>
    <w:p w:rsidR="006E6BEA" w:rsidRDefault="006E6BEA">
      <w:pPr>
        <w:pStyle w:val="ConsPlusNormal"/>
        <w:spacing w:before="220"/>
        <w:ind w:firstLine="540"/>
        <w:jc w:val="both"/>
      </w:pPr>
      <w:r>
        <w:t xml:space="preserve">33) автономной некоммерческой организации "Региональный центр компетенций в сфере производительности труда Воронежской области" на финансовое обеспечение деятельности по </w:t>
      </w:r>
      <w:r>
        <w:lastRenderedPageBreak/>
        <w:t>реализации регионального проекта "Производительность труда";</w:t>
      </w:r>
    </w:p>
    <w:p w:rsidR="006E6BEA" w:rsidRDefault="006E6BEA">
      <w:pPr>
        <w:pStyle w:val="ConsPlusNormal"/>
        <w:spacing w:before="220"/>
        <w:ind w:firstLine="540"/>
        <w:jc w:val="both"/>
      </w:pPr>
      <w:r>
        <w:t>34) организациям железнодорожного транспорта, осуществляющим деятельность по перевозке пассажиров:</w:t>
      </w:r>
    </w:p>
    <w:p w:rsidR="006E6BEA" w:rsidRDefault="006E6BEA">
      <w:pPr>
        <w:pStyle w:val="ConsPlusNormal"/>
        <w:spacing w:before="220"/>
        <w:ind w:firstLine="540"/>
        <w:jc w:val="both"/>
      </w:pPr>
      <w:r>
        <w:t>- на компенсацию части потерь в доходах вследствие регулирования тарифов на перевозку пассажиров железнодорожным транспортом общего пользования в пригородном сообщении;</w:t>
      </w:r>
    </w:p>
    <w:p w:rsidR="006E6BEA" w:rsidRDefault="006E6BEA">
      <w:pPr>
        <w:pStyle w:val="ConsPlusNormal"/>
        <w:spacing w:before="220"/>
        <w:ind w:firstLine="540"/>
        <w:jc w:val="both"/>
      </w:pPr>
      <w:r>
        <w:t xml:space="preserve">- на компенсацию части потерь в доходах в связи с принятием решения об установлении льгот на проезд по территории Воронежской области учащихся и воспитанников общеобразовательных организаций старше 7 лет и студентов, предусмотренных </w:t>
      </w:r>
      <w:hyperlink r:id="rId37">
        <w:r>
          <w:rPr>
            <w:color w:val="0000FF"/>
          </w:rPr>
          <w:t>Законом</w:t>
        </w:r>
      </w:hyperlink>
      <w:r>
        <w:t xml:space="preserve"> Воронежской области от 14 ноября 2008 года N 103-ОЗ "О социальной поддержке отдельных категорий граждан в Воронежской области";</w:t>
      </w:r>
    </w:p>
    <w:p w:rsidR="006E6BEA" w:rsidRDefault="006E6BEA">
      <w:pPr>
        <w:pStyle w:val="ConsPlusNormal"/>
        <w:spacing w:before="220"/>
        <w:ind w:firstLine="540"/>
        <w:jc w:val="both"/>
      </w:pPr>
      <w:r>
        <w:t>35) организациям автомобильного и железнодорожного транспорта, осуществляющим деятельность по перевозке пассажиров, на возмещение недополученных доходов при перевозке автомобильным и железнодорожным транспортом пригородного сообщения отдельных категорий граждан;</w:t>
      </w:r>
    </w:p>
    <w:p w:rsidR="006E6BEA" w:rsidRDefault="006E6BEA">
      <w:pPr>
        <w:pStyle w:val="ConsPlusNormal"/>
        <w:spacing w:before="220"/>
        <w:ind w:firstLine="540"/>
        <w:jc w:val="both"/>
      </w:pPr>
      <w:r>
        <w:t>36) организациям инфраструктуры поддержки предпринимательства в соответствии с государственной программой Воронежской области "Развитие предпринимательства и торговли", в том числе:</w:t>
      </w:r>
    </w:p>
    <w:p w:rsidR="006E6BEA" w:rsidRDefault="006E6BEA">
      <w:pPr>
        <w:pStyle w:val="ConsPlusNormal"/>
        <w:spacing w:before="220"/>
        <w:ind w:firstLine="540"/>
        <w:jc w:val="both"/>
      </w:pPr>
      <w:r>
        <w:t>- на имущественный взнос для обеспечения деятельности автономной некоммерческой организации "Центр координации поддержки экспортно-ориентированных субъектов малого и среднего предпринимательства Воронежской области";</w:t>
      </w:r>
    </w:p>
    <w:p w:rsidR="006E6BEA" w:rsidRDefault="006E6BEA">
      <w:pPr>
        <w:pStyle w:val="ConsPlusNormal"/>
        <w:spacing w:before="220"/>
        <w:ind w:firstLine="540"/>
        <w:jc w:val="both"/>
      </w:pPr>
      <w:r>
        <w:t>- на имущественный взнос для обеспечения деятельности автономной некоммерческой организации "Центр поддержки предпринимательства Воронежской области";</w:t>
      </w:r>
    </w:p>
    <w:p w:rsidR="006E6BEA" w:rsidRDefault="006E6BEA">
      <w:pPr>
        <w:pStyle w:val="ConsPlusNormal"/>
        <w:spacing w:before="220"/>
        <w:ind w:firstLine="540"/>
        <w:jc w:val="both"/>
      </w:pPr>
      <w:r>
        <w:t>37) субъектам малого и среднего предпринимательства в соответствии с государственной программой Воронежской области "Развитие предпринимательства и торговли", осуществляющим деятельность в сфере производства, на компенсацию части затрат, связанных с увеличением производства продукции, объем заказов на которую превышает производственные мощности;</w:t>
      </w:r>
    </w:p>
    <w:p w:rsidR="006E6BEA" w:rsidRDefault="006E6BEA">
      <w:pPr>
        <w:pStyle w:val="ConsPlusNormal"/>
        <w:spacing w:before="220"/>
        <w:ind w:firstLine="540"/>
        <w:jc w:val="both"/>
      </w:pPr>
      <w:r>
        <w:t>38) юридическим лицам и индивидуальным предпринимателям, выполняющим работы по переоборудованию транспортных средств на использование природного газа (метана) в качестве моторного топлива, в целях возмещения недополученных доходов в связи с предоставлением такими лицами скидки владельцам транспортных средств на указанные работы;</w:t>
      </w:r>
    </w:p>
    <w:p w:rsidR="006E6BEA" w:rsidRDefault="006E6BEA">
      <w:pPr>
        <w:pStyle w:val="ConsPlusNormal"/>
        <w:spacing w:before="220"/>
        <w:ind w:firstLine="540"/>
        <w:jc w:val="both"/>
      </w:pPr>
      <w:r>
        <w:t>39) юридическим лицам и индивидуальным предпринимателям, реализующим инвестиционные проекты по строительству объектов заправки транспортных средств природным газом, на компенсацию части затрат на строительство данных объектов;</w:t>
      </w:r>
    </w:p>
    <w:p w:rsidR="006E6BEA" w:rsidRDefault="006E6BEA">
      <w:pPr>
        <w:pStyle w:val="ConsPlusNormal"/>
        <w:spacing w:before="220"/>
        <w:ind w:firstLine="540"/>
        <w:jc w:val="both"/>
      </w:pPr>
      <w:r>
        <w:t>40) в соответствии с государственной программой Воронежской области "Развитие культуры и туризма":</w:t>
      </w:r>
    </w:p>
    <w:p w:rsidR="006E6BEA" w:rsidRDefault="006E6BEA">
      <w:pPr>
        <w:pStyle w:val="ConsPlusNormal"/>
        <w:spacing w:before="220"/>
        <w:ind w:firstLine="540"/>
        <w:jc w:val="both"/>
      </w:pPr>
      <w:r>
        <w:t>- автономной некоммерческой организации "Центр поддержки предпринимательства Воронежской области" для обеспечения деятельности по развитию туризма в Воронежской области;</w:t>
      </w:r>
    </w:p>
    <w:p w:rsidR="006E6BEA" w:rsidRDefault="006E6BEA">
      <w:pPr>
        <w:pStyle w:val="ConsPlusNormal"/>
        <w:spacing w:before="220"/>
        <w:ind w:firstLine="540"/>
        <w:jc w:val="both"/>
      </w:pPr>
      <w:r>
        <w:t>- грантов в форме субсидий на реализацию проектов по приоритетным направлениям развития туризма;</w:t>
      </w:r>
    </w:p>
    <w:p w:rsidR="006E6BEA" w:rsidRDefault="006E6BEA">
      <w:pPr>
        <w:pStyle w:val="ConsPlusNormal"/>
        <w:spacing w:before="220"/>
        <w:ind w:firstLine="540"/>
        <w:jc w:val="both"/>
      </w:pPr>
      <w:r>
        <w:t>- грантов в форме субсидий на поддержку общественных инициатив и проектов, направленных на развитие туристской инфраструктуры;</w:t>
      </w:r>
    </w:p>
    <w:p w:rsidR="006E6BEA" w:rsidRDefault="006E6BEA">
      <w:pPr>
        <w:pStyle w:val="ConsPlusNormal"/>
        <w:spacing w:before="220"/>
        <w:ind w:firstLine="540"/>
        <w:jc w:val="both"/>
      </w:pPr>
      <w:r>
        <w:lastRenderedPageBreak/>
        <w:t>41) Ассоциации межрегионального социально-экономического взаимодействия "Центральный Федеральный округ" на создание благоприятных условий для развития туризма в Воронежской области и укрепления межрегионального сотрудничества в сфере туризма между субъектами Российской Федерации, входящими в состав Центрально-Черноземного экономического района;</w:t>
      </w:r>
    </w:p>
    <w:p w:rsidR="006E6BEA" w:rsidRDefault="006E6BEA">
      <w:pPr>
        <w:pStyle w:val="ConsPlusNormal"/>
        <w:spacing w:before="220"/>
        <w:ind w:firstLine="540"/>
        <w:jc w:val="both"/>
      </w:pPr>
      <w:r>
        <w:t>42) субсидии из областного бюджета юридическим лицам, индивидуальным предпринимателям, являющимся стороной концессионных соглашений, заключенных с Правительством Воронежской области в целях создания и эксплуатации объектов обращения с отходами;</w:t>
      </w:r>
    </w:p>
    <w:p w:rsidR="006E6BEA" w:rsidRDefault="006E6BEA">
      <w:pPr>
        <w:pStyle w:val="ConsPlusNormal"/>
        <w:spacing w:before="220"/>
        <w:ind w:firstLine="540"/>
        <w:jc w:val="both"/>
      </w:pPr>
      <w:r>
        <w:t>43) на имущественный взнос для обеспечения деятельности специализированной некоммерческой организации "Фонд капитального ремонта многоквартирных домов Воронежской области";</w:t>
      </w:r>
    </w:p>
    <w:p w:rsidR="006E6BEA" w:rsidRDefault="006E6BEA">
      <w:pPr>
        <w:pStyle w:val="ConsPlusNormal"/>
        <w:spacing w:before="220"/>
        <w:ind w:firstLine="540"/>
        <w:jc w:val="both"/>
      </w:pPr>
      <w:r>
        <w:t>44) на обеспечение мероприятий по капитальному ремонту общего имущества в многоквартирных домах специализированной некоммерческой организации "Фонд капитального ремонта многоквартирных домов Воронежской области";</w:t>
      </w:r>
    </w:p>
    <w:p w:rsidR="006E6BEA" w:rsidRDefault="006E6BEA">
      <w:pPr>
        <w:pStyle w:val="ConsPlusNormal"/>
        <w:spacing w:before="220"/>
        <w:ind w:firstLine="540"/>
        <w:jc w:val="both"/>
      </w:pPr>
      <w:r>
        <w:t>45) организациям, получившим финансирование в форме займа по программам Федерального государственного автономного учреждения "Российский фонд технологического развития" и акционерного учреждения "Региональный фонд развития промышленности Воронежской области", на возмещение части затрат за предоставление банковской гарантии для обеспечения исполнения обязательств по договору займа";</w:t>
      </w:r>
    </w:p>
    <w:p w:rsidR="006E6BEA" w:rsidRDefault="006E6BEA">
      <w:pPr>
        <w:pStyle w:val="ConsPlusNormal"/>
        <w:spacing w:before="220"/>
        <w:ind w:firstLine="540"/>
        <w:jc w:val="both"/>
      </w:pPr>
      <w:r>
        <w:t xml:space="preserve">46) на финансовое обеспечение деятельности (докапитализации) регионального фонда развития промышленности, созданного в организационно-правовой форме, предусмотренной </w:t>
      </w:r>
      <w:hyperlink r:id="rId38">
        <w:r>
          <w:rPr>
            <w:color w:val="0000FF"/>
          </w:rPr>
          <w:t>частью 1 статьи 11</w:t>
        </w:r>
      </w:hyperlink>
      <w:r>
        <w:t xml:space="preserve"> Федерального закона "О промышленной политике в Российской Федерации";</w:t>
      </w:r>
    </w:p>
    <w:p w:rsidR="006E6BEA" w:rsidRDefault="006E6BEA">
      <w:pPr>
        <w:pStyle w:val="ConsPlusNormal"/>
        <w:spacing w:before="220"/>
        <w:ind w:firstLine="540"/>
        <w:jc w:val="both"/>
      </w:pPr>
      <w:r>
        <w:t>47) на обеспечение деятельности Воронежской региональной общественной организации "Центр содействия интересам граждан в жилищно-коммунальной сфере "Жилищный контроль";</w:t>
      </w:r>
    </w:p>
    <w:p w:rsidR="006E6BEA" w:rsidRDefault="006E6BEA">
      <w:pPr>
        <w:pStyle w:val="ConsPlusNormal"/>
        <w:spacing w:before="220"/>
        <w:ind w:firstLine="540"/>
        <w:jc w:val="both"/>
      </w:pPr>
      <w:r>
        <w:t>48) акционерному обществу "Агентство жилищного ипотечного кредитования Воронежской области" на возмещение части недополученных доходов в рамках реализации пилотного ведомственного проекта "Формирование рынка доступного арендного жилья";</w:t>
      </w:r>
    </w:p>
    <w:p w:rsidR="006E6BEA" w:rsidRDefault="006E6BEA">
      <w:pPr>
        <w:pStyle w:val="ConsPlusNormal"/>
        <w:spacing w:before="220"/>
        <w:ind w:firstLine="540"/>
        <w:jc w:val="both"/>
      </w:pPr>
      <w:r>
        <w:t>49) гранты в форме субсидий на поощрение победителей открытого публичного конкурса "Жители области - за чистоту и благоустройство" ("Уютный дом");</w:t>
      </w:r>
    </w:p>
    <w:p w:rsidR="006E6BEA" w:rsidRDefault="006E6BEA">
      <w:pPr>
        <w:pStyle w:val="ConsPlusNormal"/>
        <w:spacing w:before="220"/>
        <w:ind w:firstLine="540"/>
        <w:jc w:val="both"/>
      </w:pPr>
      <w:r>
        <w:t>50) некоммерческой организации - Ассоциация "Совет муниципальных образований Воронежской области" в рамках государственной программы Воронежской области "Общественное доверие и реализация государственной национальной политики в Воронежской области", в том числе:</w:t>
      </w:r>
    </w:p>
    <w:p w:rsidR="006E6BEA" w:rsidRDefault="006E6BEA">
      <w:pPr>
        <w:pStyle w:val="ConsPlusNormal"/>
        <w:spacing w:before="220"/>
        <w:ind w:firstLine="540"/>
        <w:jc w:val="both"/>
      </w:pPr>
      <w:r>
        <w:t>- на поддержку Ассоциации "Совет муниципальных образований Воронежской области";</w:t>
      </w:r>
    </w:p>
    <w:p w:rsidR="006E6BEA" w:rsidRDefault="006E6BEA">
      <w:pPr>
        <w:pStyle w:val="ConsPlusNormal"/>
        <w:spacing w:before="220"/>
        <w:ind w:firstLine="540"/>
        <w:jc w:val="both"/>
      </w:pPr>
      <w:r>
        <w:t>- на поощрение проектов, реализуемых в рамках территориального общественного самоуправления в муниципальных образованиях Воронежской области;</w:t>
      </w:r>
    </w:p>
    <w:p w:rsidR="006E6BEA" w:rsidRDefault="006E6BEA">
      <w:pPr>
        <w:pStyle w:val="ConsPlusNormal"/>
        <w:spacing w:before="220"/>
        <w:ind w:firstLine="540"/>
        <w:jc w:val="both"/>
      </w:pPr>
      <w:r>
        <w:t>51) на поддержку Воронежского областного отделения Общероссийской общественной организации "Всероссийское добровольное пожарное общество" в целях обеспечения деятельности добровольных пожарных команд, направленной на решение социальных вопросов, связанных с участием в профилактике и (или) тушении пожаров, спасении людей и имущества при пожаре, проведением аварийно-спасательных работ и оказанием первой помощи пострадавшим, в соответствии с уставными целями организации;</w:t>
      </w:r>
    </w:p>
    <w:p w:rsidR="006E6BEA" w:rsidRDefault="006E6BEA">
      <w:pPr>
        <w:pStyle w:val="ConsPlusNormal"/>
        <w:spacing w:before="220"/>
        <w:ind w:firstLine="540"/>
        <w:jc w:val="both"/>
      </w:pPr>
      <w:r>
        <w:lastRenderedPageBreak/>
        <w:t>52) гранты в форме субсидии организациям, осуществляющим образовательную деятельность, в целях возмещения затрат, связанных с обучением гражданских служащих на основании государственных образовательных сертификатов на дополнительное профессиональное образование;</w:t>
      </w:r>
    </w:p>
    <w:p w:rsidR="006E6BEA" w:rsidRDefault="006E6BEA">
      <w:pPr>
        <w:pStyle w:val="ConsPlusNormal"/>
        <w:spacing w:before="220"/>
        <w:ind w:firstLine="540"/>
        <w:jc w:val="both"/>
      </w:pPr>
      <w:r>
        <w:t>53) на частичную компенсацию затрат работодателей (организаций, индивидуальных предпринимателей, физических лиц) на оплату труда инвалидов, предусмотренную государственной программой Воронежской области "Доступная среда";</w:t>
      </w:r>
    </w:p>
    <w:p w:rsidR="006E6BEA" w:rsidRDefault="006E6BEA">
      <w:pPr>
        <w:pStyle w:val="ConsPlusNormal"/>
        <w:spacing w:before="220"/>
        <w:ind w:firstLine="540"/>
        <w:jc w:val="both"/>
      </w:pPr>
      <w:r>
        <w:t>54) работодателям на компенсацию затрат при организации сопровождения инвалидов молодого возраста при трудоустройстве;</w:t>
      </w:r>
    </w:p>
    <w:p w:rsidR="006E6BEA" w:rsidRDefault="006E6BEA">
      <w:pPr>
        <w:pStyle w:val="ConsPlusNormal"/>
        <w:spacing w:before="220"/>
        <w:ind w:firstLine="540"/>
        <w:jc w:val="both"/>
      </w:pPr>
      <w:r>
        <w:t>55) на предоставление субсидии организациям, осуществляющим образовательную деятельность, в целях возмещения затрат, связанных с обучением безработных граждан на основании образовательных сертификатов на профессиональное обучение и дополнительное профессиональное образование по направлению органов службы занятости;</w:t>
      </w:r>
    </w:p>
    <w:p w:rsidR="006E6BEA" w:rsidRDefault="006E6BEA">
      <w:pPr>
        <w:pStyle w:val="ConsPlusNormal"/>
        <w:spacing w:before="220"/>
        <w:ind w:firstLine="540"/>
        <w:jc w:val="both"/>
      </w:pPr>
      <w:r>
        <w:t>56) на финансовое обеспечение (возмещение) затрат работодателей на организацию профессионального обучения и дополнительного профессионального образования работников организаций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организациями оборонно-промышленного комплекса;</w:t>
      </w:r>
    </w:p>
    <w:p w:rsidR="006E6BEA" w:rsidRDefault="006E6BEA">
      <w:pPr>
        <w:pStyle w:val="ConsPlusNormal"/>
        <w:spacing w:before="220"/>
        <w:ind w:firstLine="540"/>
        <w:jc w:val="both"/>
      </w:pPr>
      <w:r>
        <w:t>57) на финансовое обеспечение (возмещение) исполнения государственного социального заказа на оказание государственных услуг в социальной сфере на оплату соглашения об оказании государственных услуг в социальной сфере, заключенного по результатам конкурса;</w:t>
      </w:r>
    </w:p>
    <w:p w:rsidR="006E6BEA" w:rsidRDefault="006E6BEA">
      <w:pPr>
        <w:pStyle w:val="ConsPlusNormal"/>
        <w:spacing w:before="220"/>
        <w:ind w:firstLine="540"/>
        <w:jc w:val="both"/>
      </w:pPr>
      <w:r>
        <w:t>58) частным дошкольным образовательным организациям, реализующим программы дошкольного образования,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rsidR="006E6BEA" w:rsidRDefault="006E6BEA">
      <w:pPr>
        <w:pStyle w:val="ConsPlusNormal"/>
        <w:spacing w:before="220"/>
        <w:ind w:firstLine="540"/>
        <w:jc w:val="both"/>
      </w:pPr>
      <w:r>
        <w:t>59)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rsidR="006E6BEA" w:rsidRDefault="006E6BEA">
      <w:pPr>
        <w:pStyle w:val="ConsPlusNormal"/>
        <w:spacing w:before="220"/>
        <w:ind w:firstLine="540"/>
        <w:jc w:val="both"/>
      </w:pPr>
      <w:r>
        <w:t>60) частным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затрат в связи с реализацией ими программ среднего профессионального образования;</w:t>
      </w:r>
    </w:p>
    <w:p w:rsidR="006E6BEA" w:rsidRDefault="006E6BEA">
      <w:pPr>
        <w:pStyle w:val="ConsPlusNormal"/>
        <w:spacing w:before="220"/>
        <w:ind w:firstLine="540"/>
        <w:jc w:val="both"/>
      </w:pPr>
      <w:r>
        <w:t>61) образовательным организациям высшего образования, расположенным на территории Воронежской области,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w:t>
      </w:r>
    </w:p>
    <w:p w:rsidR="006E6BEA" w:rsidRDefault="006E6BEA">
      <w:pPr>
        <w:pStyle w:val="ConsPlusNormal"/>
        <w:spacing w:before="220"/>
        <w:ind w:firstLine="540"/>
        <w:jc w:val="both"/>
      </w:pPr>
      <w:r>
        <w:t>62) на обеспечение деятельности региональному отделению общероссийского общественно-государственного движения детей и молодежи "Движение первых" Воронежской области;</w:t>
      </w:r>
    </w:p>
    <w:p w:rsidR="006E6BEA" w:rsidRDefault="006E6BEA">
      <w:pPr>
        <w:pStyle w:val="ConsPlusNormal"/>
        <w:spacing w:before="220"/>
        <w:ind w:firstLine="540"/>
        <w:jc w:val="both"/>
      </w:pPr>
      <w:r>
        <w:t>63) на обеспечение деятельности автономной некоммерческой организации Воронежской области "Центр тактической подготовки":</w:t>
      </w:r>
    </w:p>
    <w:p w:rsidR="006E6BEA" w:rsidRDefault="006E6BEA">
      <w:pPr>
        <w:pStyle w:val="ConsPlusNormal"/>
        <w:spacing w:before="220"/>
        <w:ind w:firstLine="540"/>
        <w:jc w:val="both"/>
      </w:pPr>
      <w:r>
        <w:t>64) на обеспечение деятельности благотворительной некоммерческой организации "Воронежский областной Фонд помощи ветеранам физической культуры и спорта";</w:t>
      </w:r>
    </w:p>
    <w:p w:rsidR="006E6BEA" w:rsidRDefault="006E6BEA">
      <w:pPr>
        <w:pStyle w:val="ConsPlusNormal"/>
        <w:spacing w:before="220"/>
        <w:ind w:firstLine="540"/>
        <w:jc w:val="both"/>
      </w:pPr>
      <w:r>
        <w:lastRenderedPageBreak/>
        <w:t>65) на обеспечение деятельности Ассоциации Футбольный клуб "Факел";</w:t>
      </w:r>
    </w:p>
    <w:p w:rsidR="006E6BEA" w:rsidRDefault="006E6BEA">
      <w:pPr>
        <w:pStyle w:val="ConsPlusNormal"/>
        <w:spacing w:before="220"/>
        <w:ind w:firstLine="540"/>
        <w:jc w:val="both"/>
      </w:pPr>
      <w:r>
        <w:t>66) на обеспечение деятельности автономной некоммерческой организации "Хоккейный клуб "Буран Воронеж";</w:t>
      </w:r>
    </w:p>
    <w:p w:rsidR="006E6BEA" w:rsidRDefault="006E6BEA">
      <w:pPr>
        <w:pStyle w:val="ConsPlusNormal"/>
        <w:spacing w:before="220"/>
        <w:ind w:firstLine="540"/>
        <w:jc w:val="both"/>
      </w:pPr>
      <w:r>
        <w:t>67) на обеспечение деятельности Воронежской областной общественной организации Всероссийской общественной организации ветеранов (пенсионеров) войны, труда, Вооруженных Сил и правоохранительных органов;</w:t>
      </w:r>
    </w:p>
    <w:p w:rsidR="006E6BEA" w:rsidRDefault="006E6BEA">
      <w:pPr>
        <w:pStyle w:val="ConsPlusNormal"/>
        <w:spacing w:before="220"/>
        <w:ind w:firstLine="540"/>
        <w:jc w:val="both"/>
      </w:pPr>
      <w:r>
        <w:t>68) на обеспечение деятельности Воронежской областной организации Общероссийской общественной организации "Всероссийское общество инвалидов";</w:t>
      </w:r>
    </w:p>
    <w:p w:rsidR="006E6BEA" w:rsidRDefault="006E6BEA">
      <w:pPr>
        <w:pStyle w:val="ConsPlusNormal"/>
        <w:spacing w:before="220"/>
        <w:ind w:firstLine="540"/>
        <w:jc w:val="both"/>
      </w:pPr>
      <w:r>
        <w:t>69) на обеспечение деятельности Воронежского регионального отделения Общероссийской общественной организации инвалидов "Всероссийское общество глухих";</w:t>
      </w:r>
    </w:p>
    <w:p w:rsidR="006E6BEA" w:rsidRDefault="006E6BEA">
      <w:pPr>
        <w:pStyle w:val="ConsPlusNormal"/>
        <w:spacing w:before="220"/>
        <w:ind w:firstLine="540"/>
        <w:jc w:val="both"/>
      </w:pPr>
      <w:r>
        <w:t>70) на обеспечение деятельности автономной некоммерческой организации "Ресурсный центр поддержки некоммерческих организаций Воронежской области "Воронежский Дом НКО";</w:t>
      </w:r>
    </w:p>
    <w:p w:rsidR="006E6BEA" w:rsidRDefault="006E6BEA">
      <w:pPr>
        <w:pStyle w:val="ConsPlusNormal"/>
        <w:spacing w:before="220"/>
        <w:ind w:firstLine="540"/>
        <w:jc w:val="both"/>
      </w:pPr>
      <w:r>
        <w:t>71) на обеспечение деятельности Воронежского областного отделения общероссийского общественного благотворительного фонда "Российский детский фонд";</w:t>
      </w:r>
    </w:p>
    <w:p w:rsidR="006E6BEA" w:rsidRDefault="006E6BEA">
      <w:pPr>
        <w:pStyle w:val="ConsPlusNormal"/>
        <w:spacing w:before="220"/>
        <w:ind w:firstLine="540"/>
        <w:jc w:val="both"/>
      </w:pPr>
      <w:r>
        <w:t>72) на обеспечение деятельности Воронежского регионального отделения Общероссийской общественной организации инвалидов "Всероссийское Ордена Трудового Красного Знамени общество слепых";</w:t>
      </w:r>
    </w:p>
    <w:p w:rsidR="006E6BEA" w:rsidRDefault="006E6BEA">
      <w:pPr>
        <w:pStyle w:val="ConsPlusNormal"/>
        <w:spacing w:before="220"/>
        <w:ind w:firstLine="540"/>
        <w:jc w:val="both"/>
      </w:pPr>
      <w:r>
        <w:t>73) на обеспечение деятельности автономной некоммерческой организации "Комитет семей воинов Отечества Воронежской области";</w:t>
      </w:r>
    </w:p>
    <w:p w:rsidR="006E6BEA" w:rsidRDefault="006E6BEA">
      <w:pPr>
        <w:pStyle w:val="ConsPlusNormal"/>
        <w:spacing w:before="220"/>
        <w:ind w:firstLine="540"/>
        <w:jc w:val="both"/>
      </w:pPr>
      <w:r>
        <w:t>74) на финансовое обеспечение затрат акционерного общества "Студия "Губерния" на производство, выпуск, распространение программ телевидения и осуществление издательско-полиграфической деятельности;</w:t>
      </w:r>
    </w:p>
    <w:p w:rsidR="006E6BEA" w:rsidRDefault="006E6BEA">
      <w:pPr>
        <w:pStyle w:val="ConsPlusNormal"/>
        <w:spacing w:before="220"/>
        <w:ind w:firstLine="540"/>
        <w:jc w:val="both"/>
      </w:pPr>
      <w:r>
        <w:t>75) работодателям на возмещение расходов на проведение стажировки получателей государственной социальной помощи, заключивших социальный контракт на реализацию мероприятия по поиску работы;</w:t>
      </w:r>
    </w:p>
    <w:p w:rsidR="006E6BEA" w:rsidRDefault="006E6BEA">
      <w:pPr>
        <w:pStyle w:val="ConsPlusNormal"/>
        <w:spacing w:before="220"/>
        <w:ind w:firstLine="540"/>
        <w:jc w:val="both"/>
      </w:pPr>
      <w:r>
        <w:t>76) Воронежскому региональному отделению Общероссийской общественной организации "Союз пенсионеров России" на проведение регионального этапа Всероссийского чемпионата по компьютерному многоборью среди пенсионеров;</w:t>
      </w:r>
    </w:p>
    <w:p w:rsidR="006E6BEA" w:rsidRDefault="006E6BEA">
      <w:pPr>
        <w:pStyle w:val="ConsPlusNormal"/>
        <w:spacing w:before="220"/>
        <w:ind w:firstLine="540"/>
        <w:jc w:val="both"/>
      </w:pPr>
      <w:r>
        <w:t>77) автономной некоммерческой организации "Центр поддержки и продвижения общественных, государственных и муниципальных инициатив Воронежской области "Образ Будущего" на проведение конкурсов и осуществление поддержки проектов граждан, социально ориентированных некоммерческих организаций, территориального общественного самоуправления на конкурсной основе;</w:t>
      </w:r>
    </w:p>
    <w:p w:rsidR="006E6BEA" w:rsidRDefault="006E6BEA">
      <w:pPr>
        <w:pStyle w:val="ConsPlusNormal"/>
        <w:spacing w:before="220"/>
        <w:ind w:firstLine="540"/>
        <w:jc w:val="both"/>
      </w:pPr>
      <w:r>
        <w:t>78) Воронежской региональной общественной организации развития молодежных инициатив "Точка роста"; Воронежскому региональному отделению Молодежной общероссийской общественной организации "Российские Студенческие Отряды" на реализацию программы комплексного развития молодежной политики в субъектах Российской Федерации "Регион для молодых";</w:t>
      </w:r>
    </w:p>
    <w:p w:rsidR="006E6BEA" w:rsidRDefault="006E6BEA">
      <w:pPr>
        <w:pStyle w:val="ConsPlusNormal"/>
        <w:spacing w:before="220"/>
        <w:ind w:firstLine="540"/>
        <w:jc w:val="both"/>
      </w:pPr>
      <w:r>
        <w:t xml:space="preserve">79) Автономной некоммерческой организации "Ресурсный центр организации добровольческой деятельности "Волонтеры добра", Воронежской региональной культурно-просветительской общественной организации "Наша история" на реализацию практик поддержки добровольчества (волонтерства) по итогам проведения ежегодного Всероссийского конкурса </w:t>
      </w:r>
      <w:r>
        <w:lastRenderedPageBreak/>
        <w:t>лучших региональных практик поддержки и развития добровольчества (волонтерства) "Регион добрых дел";</w:t>
      </w:r>
    </w:p>
    <w:p w:rsidR="006E6BEA" w:rsidRDefault="006E6BEA">
      <w:pPr>
        <w:pStyle w:val="ConsPlusNormal"/>
        <w:spacing w:before="220"/>
        <w:ind w:firstLine="540"/>
        <w:jc w:val="both"/>
      </w:pPr>
      <w:r>
        <w:t>80) негосударственным поставщикам социальных услуг, на выплату компенсации расходов за предоставленные гражданам социальные услуги, предусмотренные индивидуальной программой предоставления социальных услуг;</w:t>
      </w:r>
    </w:p>
    <w:p w:rsidR="006E6BEA" w:rsidRDefault="006E6BEA">
      <w:pPr>
        <w:pStyle w:val="ConsPlusNormal"/>
        <w:spacing w:before="220"/>
        <w:ind w:firstLine="540"/>
        <w:jc w:val="both"/>
      </w:pPr>
      <w:r>
        <w:t xml:space="preserve">81) акционерному обществу "Детский оздоровительный центр "Воронеж" с участием Воронежской области на организацию отдыха и оздоровления категорий детей, определенных </w:t>
      </w:r>
      <w:hyperlink r:id="rId39">
        <w:r>
          <w:rPr>
            <w:color w:val="0000FF"/>
          </w:rPr>
          <w:t>частью 3 статьи 6</w:t>
        </w:r>
      </w:hyperlink>
      <w:r>
        <w:t xml:space="preserve"> Закона Воронежской области от 29 декабря 2009 года N 178-ОЗ "Об организации и обеспечении отдыха и оздоровления детей Воронежской области";</w:t>
      </w:r>
    </w:p>
    <w:p w:rsidR="006E6BEA" w:rsidRDefault="006E6BEA">
      <w:pPr>
        <w:pStyle w:val="ConsPlusNormal"/>
        <w:spacing w:before="220"/>
        <w:ind w:firstLine="540"/>
        <w:jc w:val="both"/>
      </w:pPr>
      <w:r>
        <w:t>82) редакциям областных, районных и городских газет, являющимся самостоятельными хозяйствующими субъектами, при условии, что учредителями данных средств массовой информации являются министерство внутренней политики Воронежской области и (или) органы местного самоуправления муниципальных образований Воронежской области, на компенсацию части затрат на производство, выпуск и реализацию периодических изданий, книжной, газетной и печатной продукции;</w:t>
      </w:r>
    </w:p>
    <w:p w:rsidR="006E6BEA" w:rsidRDefault="006E6BEA">
      <w:pPr>
        <w:pStyle w:val="ConsPlusNormal"/>
        <w:spacing w:before="220"/>
        <w:ind w:firstLine="540"/>
        <w:jc w:val="both"/>
      </w:pPr>
      <w:r>
        <w:t>83) на возмещение расходов специализированным организациям (службам) по вопросам похоронного дела, предоставляющим услуги по погребению;</w:t>
      </w:r>
    </w:p>
    <w:p w:rsidR="006E6BEA" w:rsidRDefault="006E6BEA">
      <w:pPr>
        <w:pStyle w:val="ConsPlusNormal"/>
        <w:spacing w:before="220"/>
        <w:ind w:firstLine="540"/>
        <w:jc w:val="both"/>
      </w:pPr>
      <w:r>
        <w:t>84) гранты в форме субсидий на финансовое обеспечение затрат победителям региональных конкурсов фундаментальных научных исследований и поисковых научных исследований совместно с Российским научным фондом;</w:t>
      </w:r>
    </w:p>
    <w:p w:rsidR="006E6BEA" w:rsidRDefault="006E6BEA">
      <w:pPr>
        <w:pStyle w:val="ConsPlusNormal"/>
        <w:spacing w:before="220"/>
        <w:ind w:firstLine="540"/>
        <w:jc w:val="both"/>
      </w:pPr>
      <w:r>
        <w:t>85) социально ориентированным некоммерческим организациям на реализацию программ (проектов), в том числе гранты в форме субсидий;</w:t>
      </w:r>
    </w:p>
    <w:p w:rsidR="006E6BEA" w:rsidRDefault="006E6BEA">
      <w:pPr>
        <w:pStyle w:val="ConsPlusNormal"/>
        <w:spacing w:before="220"/>
        <w:ind w:firstLine="540"/>
        <w:jc w:val="both"/>
      </w:pPr>
      <w:r>
        <w:t>86) гранты в форме субсидий для поддержки социально значимых проектов, реализуемых социально ориентированными некоммерческими организациями по направлению "Социальная реабилитация лиц, освободившихся из мест лишения свободы";</w:t>
      </w:r>
    </w:p>
    <w:p w:rsidR="006E6BEA" w:rsidRDefault="006E6BEA">
      <w:pPr>
        <w:pStyle w:val="ConsPlusNormal"/>
        <w:spacing w:before="220"/>
        <w:ind w:firstLine="540"/>
        <w:jc w:val="both"/>
      </w:pPr>
      <w:r>
        <w:t>87) грант в форме субсидии на развитие деятельности негосударственных организаций в сфере театрального искусства Воронежской области;</w:t>
      </w:r>
    </w:p>
    <w:p w:rsidR="006E6BEA" w:rsidRDefault="006E6BEA">
      <w:pPr>
        <w:pStyle w:val="ConsPlusNormal"/>
        <w:spacing w:before="220"/>
        <w:ind w:firstLine="540"/>
        <w:jc w:val="both"/>
      </w:pPr>
      <w:r>
        <w:t>88) гранты в форме субсидий социально ориентированным некоммерческим организациям на реализацию программ (проектов) в сфере культуры;</w:t>
      </w:r>
    </w:p>
    <w:p w:rsidR="006E6BEA" w:rsidRDefault="006E6BEA">
      <w:pPr>
        <w:pStyle w:val="ConsPlusNormal"/>
        <w:spacing w:before="220"/>
        <w:ind w:firstLine="540"/>
        <w:jc w:val="both"/>
      </w:pPr>
      <w:r>
        <w:t>89) грант в форме субсидии Воронежскому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 на проведение ремонтных работ и укрепление материально-технической базы;</w:t>
      </w:r>
    </w:p>
    <w:p w:rsidR="006E6BEA" w:rsidRDefault="006E6BEA">
      <w:pPr>
        <w:pStyle w:val="ConsPlusNormal"/>
        <w:spacing w:before="220"/>
        <w:ind w:firstLine="540"/>
        <w:jc w:val="both"/>
      </w:pPr>
      <w:r>
        <w:t>90) Казенному предприятию Воронежской области "Воронежфармация" на финансовое обеспечение затрат на проведение мероприятий по выплате выходных пособий, включая компенсацию неиспользованного отпуска, выплачиваемых при сокращении штата;</w:t>
      </w:r>
    </w:p>
    <w:p w:rsidR="006E6BEA" w:rsidRDefault="006E6BEA">
      <w:pPr>
        <w:pStyle w:val="ConsPlusNormal"/>
        <w:spacing w:before="220"/>
        <w:ind w:firstLine="540"/>
        <w:jc w:val="both"/>
      </w:pPr>
      <w:r>
        <w:t>91) Казенному предприятию Воронежской области "Региональный аптечный склад" на финансовое обеспечение деятельности.</w:t>
      </w:r>
    </w:p>
    <w:p w:rsidR="006E6BEA" w:rsidRDefault="006E6BEA">
      <w:pPr>
        <w:pStyle w:val="ConsPlusNormal"/>
        <w:spacing w:before="220"/>
        <w:ind w:firstLine="540"/>
        <w:jc w:val="both"/>
      </w:pPr>
      <w:r>
        <w:t>2. Субсидии юридическим лицам (за исключением государственных и муниципальных учреждений), индивидуальным предпринимателям, физическим лицам - производителям товаров, работ, услуг, а также некоммерческим организациям, не являющимся государственными (муниципальными) учреждениями, предусмотренные настоящей статьей, предоставляются в порядке, установленном Правительством Воронежской области.</w:t>
      </w:r>
    </w:p>
    <w:p w:rsidR="006E6BEA" w:rsidRDefault="006E6BEA">
      <w:pPr>
        <w:pStyle w:val="ConsPlusNormal"/>
        <w:ind w:firstLine="540"/>
        <w:jc w:val="both"/>
      </w:pPr>
    </w:p>
    <w:p w:rsidR="006E6BEA" w:rsidRDefault="006E6BEA">
      <w:pPr>
        <w:pStyle w:val="ConsPlusTitle"/>
        <w:ind w:firstLine="540"/>
        <w:jc w:val="both"/>
        <w:outlineLvl w:val="1"/>
      </w:pPr>
      <w:r>
        <w:t>Статья 14. Особенности использования в 2025 году средств, получаемых отдельными юридическими лицами и индивидуальными предпринимателями из бюджета Воронежской области</w:t>
      </w:r>
    </w:p>
    <w:p w:rsidR="006E6BEA" w:rsidRDefault="006E6BEA">
      <w:pPr>
        <w:pStyle w:val="ConsPlusNormal"/>
        <w:ind w:firstLine="540"/>
        <w:jc w:val="both"/>
      </w:pPr>
    </w:p>
    <w:p w:rsidR="006E6BEA" w:rsidRDefault="006E6BEA">
      <w:pPr>
        <w:pStyle w:val="ConsPlusNormal"/>
        <w:ind w:firstLine="540"/>
        <w:jc w:val="both"/>
      </w:pPr>
      <w:bookmarkStart w:id="3" w:name="P271"/>
      <w:bookmarkEnd w:id="3"/>
      <w:r>
        <w:t>1. Субсидии и гранты в форме субсидий юридическим лицам (за исключением субсидий бюджетным и автономным учреждениям) и индивидуальным предпринимателям, бюджетные инвестиции юридическим лицам, не являющимся государственными учреждениями, подлежат перечислению на лицевые счета, открытые в исполнительном органе Воронежской области в сфере финансов.</w:t>
      </w:r>
    </w:p>
    <w:p w:rsidR="006E6BEA" w:rsidRDefault="006E6BEA">
      <w:pPr>
        <w:pStyle w:val="ConsPlusNormal"/>
        <w:spacing w:before="220"/>
        <w:ind w:firstLine="540"/>
        <w:jc w:val="both"/>
      </w:pPr>
      <w:r>
        <w:t>Операции по зачислению и списанию средств, отраженных на лицевых счетах, указанных в абзаце первом настоящей части, осуществляются в порядке, установленном исполнительным органом Воронежской области в сфере финансов.</w:t>
      </w:r>
    </w:p>
    <w:p w:rsidR="006E6BEA" w:rsidRDefault="006E6BEA">
      <w:pPr>
        <w:pStyle w:val="ConsPlusNormal"/>
        <w:spacing w:before="220"/>
        <w:ind w:firstLine="540"/>
        <w:jc w:val="both"/>
      </w:pPr>
      <w:r>
        <w:t xml:space="preserve">2. Положения </w:t>
      </w:r>
      <w:hyperlink w:anchor="P271">
        <w:r>
          <w:rPr>
            <w:color w:val="0000FF"/>
          </w:rPr>
          <w:t>части 1</w:t>
        </w:r>
      </w:hyperlink>
      <w:r>
        <w:t xml:space="preserve"> настоящей статьи не распространяются на средства, предоставляемые из областного бюджета:</w:t>
      </w:r>
    </w:p>
    <w:p w:rsidR="006E6BEA" w:rsidRDefault="006E6BEA">
      <w:pPr>
        <w:pStyle w:val="ConsPlusNormal"/>
        <w:spacing w:before="220"/>
        <w:ind w:firstLine="540"/>
        <w:jc w:val="both"/>
      </w:pPr>
      <w:r>
        <w:t>1)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в том числе:</w:t>
      </w:r>
    </w:p>
    <w:p w:rsidR="006E6BEA" w:rsidRDefault="006E6BEA">
      <w:pPr>
        <w:pStyle w:val="ConsPlusNormal"/>
        <w:spacing w:before="220"/>
        <w:ind w:firstLine="540"/>
        <w:jc w:val="both"/>
      </w:pPr>
      <w:r>
        <w:t>- на возмещение части затрат на поддержку элитного семеноводства;</w:t>
      </w:r>
    </w:p>
    <w:p w:rsidR="006E6BEA" w:rsidRDefault="006E6BEA">
      <w:pPr>
        <w:pStyle w:val="ConsPlusNormal"/>
        <w:spacing w:before="220"/>
        <w:ind w:firstLine="540"/>
        <w:jc w:val="both"/>
      </w:pPr>
      <w:r>
        <w:t>- на возмещение части затрат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w:t>
      </w:r>
    </w:p>
    <w:p w:rsidR="006E6BEA" w:rsidRDefault="006E6BEA">
      <w:pPr>
        <w:pStyle w:val="ConsPlusNormal"/>
        <w:spacing w:before="220"/>
        <w:ind w:firstLine="540"/>
        <w:jc w:val="both"/>
      </w:pPr>
      <w:r>
        <w:t>- на возмещение части затрат на производство овощей защищенного грунта, произведенных с применением технологии досвечивания;</w:t>
      </w:r>
    </w:p>
    <w:p w:rsidR="006E6BEA" w:rsidRDefault="006E6BEA">
      <w:pPr>
        <w:pStyle w:val="ConsPlusNormal"/>
        <w:spacing w:before="220"/>
        <w:ind w:firstLine="540"/>
        <w:jc w:val="both"/>
      </w:pPr>
      <w:r>
        <w:t>- на возмещение части затрат на поддержку производства картофеля и овощей открытого грунта;</w:t>
      </w:r>
    </w:p>
    <w:p w:rsidR="006E6BEA" w:rsidRDefault="006E6BEA">
      <w:pPr>
        <w:pStyle w:val="ConsPlusNormal"/>
        <w:spacing w:before="220"/>
        <w:ind w:firstLine="540"/>
        <w:jc w:val="both"/>
      </w:pPr>
      <w:r>
        <w:t>- на возмещение части затрат на поддержку племенного животноводства (племенное маточное поголовье сельскохозяйственных животных (кроме крупного рогатого скота), племенное поголовье молодняка сельскохозяйственных животных (кроме крупного рогатого скота), содержащееся в племенном заводе по разведению лошадей, племенные основные хряки-производители, содержащиеся в племенных селекционно-генетических центрах);</w:t>
      </w:r>
    </w:p>
    <w:p w:rsidR="006E6BEA" w:rsidRDefault="006E6BEA">
      <w:pPr>
        <w:pStyle w:val="ConsPlusNormal"/>
        <w:spacing w:before="220"/>
        <w:ind w:firstLine="540"/>
        <w:jc w:val="both"/>
      </w:pPr>
      <w:r>
        <w:t>- на возмещение части затрат на производство семян;</w:t>
      </w:r>
    </w:p>
    <w:p w:rsidR="006E6BEA" w:rsidRDefault="006E6BEA">
      <w:pPr>
        <w:pStyle w:val="ConsPlusNormal"/>
        <w:spacing w:before="220"/>
        <w:ind w:firstLine="540"/>
        <w:jc w:val="both"/>
      </w:pPr>
      <w:r>
        <w:t>2)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научным и образовательным организациям на возмещение части затрат на поддержку племенного животноводства (племенное маточное поголовье сельскохозяйственных животных, племенные быки-производители, оцененные по качеству потомства или находящиеся в процессе оценки этого качества);</w:t>
      </w:r>
    </w:p>
    <w:p w:rsidR="006E6BEA" w:rsidRDefault="006E6BEA">
      <w:pPr>
        <w:pStyle w:val="ConsPlusNormal"/>
        <w:spacing w:before="220"/>
        <w:ind w:firstLine="540"/>
        <w:jc w:val="both"/>
      </w:pPr>
      <w:r>
        <w:t xml:space="preserve">3)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научным и образовательным организациям,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в том числе на возмещение части затрат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w:t>
      </w:r>
      <w:r>
        <w:lastRenderedPageBreak/>
        <w:t>питомники;</w:t>
      </w:r>
    </w:p>
    <w:p w:rsidR="006E6BEA" w:rsidRDefault="006E6BEA">
      <w:pPr>
        <w:pStyle w:val="ConsPlusNormal"/>
        <w:spacing w:before="220"/>
        <w:ind w:firstLine="540"/>
        <w:jc w:val="both"/>
      </w:pPr>
      <w:r>
        <w:t>4) сельскохозяйственным товаропроизводителям (за исключением граждан, ведущих личное подсобное хозяйство, не применяющих специальный налоговый режим "Налог на профессиональный доход", и сельскохозяйственных кредитных потребительских кооперативов), научным и образовательным организациям, в том числе:</w:t>
      </w:r>
    </w:p>
    <w:p w:rsidR="006E6BEA" w:rsidRDefault="006E6BEA">
      <w:pPr>
        <w:pStyle w:val="ConsPlusNormal"/>
        <w:spacing w:before="220"/>
        <w:ind w:firstLine="540"/>
        <w:jc w:val="both"/>
      </w:pPr>
      <w:r>
        <w:t>- на возмещение части затрат на поддержку производства молока;</w:t>
      </w:r>
    </w:p>
    <w:p w:rsidR="006E6BEA" w:rsidRDefault="006E6BEA">
      <w:pPr>
        <w:pStyle w:val="ConsPlusNormal"/>
        <w:spacing w:before="220"/>
        <w:ind w:firstLine="540"/>
        <w:jc w:val="both"/>
      </w:pPr>
      <w:r>
        <w:t>- на возмещение части затрат на поддержку мясного скотоводства (маточное товарное поголовье крупного рогатого скота специализированных мясных пород, за исключением племенных животных);</w:t>
      </w:r>
    </w:p>
    <w:p w:rsidR="006E6BEA" w:rsidRDefault="006E6BEA">
      <w:pPr>
        <w:pStyle w:val="ConsPlusNormal"/>
        <w:spacing w:before="220"/>
        <w:ind w:firstLine="540"/>
        <w:jc w:val="both"/>
      </w:pPr>
      <w:r>
        <w:t>5) гранты в форме субсидий крестьянским (фермерским) хозяйствам на развитие семейных ферм;</w:t>
      </w:r>
    </w:p>
    <w:p w:rsidR="006E6BEA" w:rsidRDefault="006E6BEA">
      <w:pPr>
        <w:pStyle w:val="ConsPlusNormal"/>
        <w:spacing w:before="220"/>
        <w:ind w:firstLine="540"/>
        <w:jc w:val="both"/>
      </w:pPr>
      <w:r>
        <w:t>6) гранты в форме субсидий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сельскохозяйственных потребительских кооперативов;</w:t>
      </w:r>
    </w:p>
    <w:p w:rsidR="006E6BEA" w:rsidRDefault="006E6BEA">
      <w:pPr>
        <w:pStyle w:val="ConsPlusNormal"/>
        <w:spacing w:before="220"/>
        <w:ind w:firstLine="540"/>
        <w:jc w:val="both"/>
      </w:pPr>
      <w:r>
        <w:t>7) на возмещение производителям зерновых культур части затрат на производство и реализацию зерновых культур;</w:t>
      </w:r>
    </w:p>
    <w:p w:rsidR="006E6BEA" w:rsidRDefault="006E6BEA">
      <w:pPr>
        <w:pStyle w:val="ConsPlusNormal"/>
        <w:spacing w:before="220"/>
        <w:ind w:firstLine="540"/>
        <w:jc w:val="both"/>
      </w:pPr>
      <w:r>
        <w:t>8)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организационно-правовых форм, крестьянским (фермерским) хозяйствам и сельскохозяйственным потребительским кооперативам на возмещение части затрат на уплату процентов по инвестиционным кредитам (займам);</w:t>
      </w:r>
    </w:p>
    <w:p w:rsidR="006E6BEA" w:rsidRDefault="006E6BEA">
      <w:pPr>
        <w:pStyle w:val="ConsPlusNormal"/>
        <w:spacing w:before="220"/>
        <w:ind w:firstLine="540"/>
        <w:jc w:val="both"/>
      </w:pPr>
      <w:r>
        <w:t>9) сельскохозяйственным товаропроизводителям, за исключением граждан, ведущих личное подсобное хозяйство, и российским организациям на возмещение части прямых понесенных затрат:</w:t>
      </w:r>
    </w:p>
    <w:p w:rsidR="006E6BEA" w:rsidRDefault="006E6BEA">
      <w:pPr>
        <w:pStyle w:val="ConsPlusNormal"/>
        <w:spacing w:before="220"/>
        <w:ind w:firstLine="540"/>
        <w:jc w:val="both"/>
      </w:pPr>
      <w:r>
        <w:t>- на создание и (или) модернизацию селекционно-семеноводческих центров в растениеводстве;</w:t>
      </w:r>
    </w:p>
    <w:p w:rsidR="006E6BEA" w:rsidRDefault="006E6BEA">
      <w:pPr>
        <w:pStyle w:val="ConsPlusNormal"/>
        <w:spacing w:before="220"/>
        <w:ind w:firstLine="540"/>
        <w:jc w:val="both"/>
      </w:pPr>
      <w:r>
        <w:t>- на создание и (или) модернизацию репродукторов второго порядка для производства инкубационного яйца финального гибрида птицы яичного и (или) мясного направлений продуктивности;</w:t>
      </w:r>
    </w:p>
    <w:p w:rsidR="006E6BEA" w:rsidRDefault="006E6BEA">
      <w:pPr>
        <w:pStyle w:val="ConsPlusNormal"/>
        <w:spacing w:before="220"/>
        <w:ind w:firstLine="540"/>
        <w:jc w:val="both"/>
      </w:pPr>
      <w:r>
        <w:t>- на создание и (или) модернизацию плодохранилищ;</w:t>
      </w:r>
    </w:p>
    <w:p w:rsidR="006E6BEA" w:rsidRDefault="006E6BEA">
      <w:pPr>
        <w:pStyle w:val="ConsPlusNormal"/>
        <w:spacing w:before="220"/>
        <w:ind w:firstLine="540"/>
        <w:jc w:val="both"/>
      </w:pPr>
      <w:r>
        <w:t xml:space="preserve">10)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40">
        <w:r>
          <w:rPr>
            <w:color w:val="0000FF"/>
          </w:rPr>
          <w:t>законом</w:t>
        </w:r>
      </w:hyperlink>
      <w:r>
        <w:t xml:space="preserve"> от 24 июля 2007 года N 209-ФЗ "О развитии малого и среднего предпринимательства в Российской Федерации",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 и овощными культурами открытого грунта;</w:t>
      </w:r>
    </w:p>
    <w:p w:rsidR="006E6BEA" w:rsidRDefault="006E6BEA">
      <w:pPr>
        <w:pStyle w:val="ConsPlusNormal"/>
        <w:spacing w:before="220"/>
        <w:ind w:firstLine="540"/>
        <w:jc w:val="both"/>
      </w:pPr>
      <w:r>
        <w:t xml:space="preserve">11) сельскохозяйственным товаропроизводителям (за исключением граждан, ведущих личное подсобное хозяйство, не применяющих специальный налоговый режим "Налог на профессиональный доход", и сельскохозяйственных кредитных потребительских кооперативов) на возмещение части затрат на поддержку элитного семеноводства картофеля и (или) овощных </w:t>
      </w:r>
      <w:r>
        <w:lastRenderedPageBreak/>
        <w:t>культур, включая гибриды овощных культур;</w:t>
      </w:r>
    </w:p>
    <w:p w:rsidR="006E6BEA" w:rsidRDefault="006E6BEA">
      <w:pPr>
        <w:pStyle w:val="ConsPlusNormal"/>
        <w:spacing w:before="220"/>
        <w:ind w:firstLine="540"/>
        <w:jc w:val="both"/>
      </w:pPr>
      <w:r>
        <w:t>12) сельскохозяйственным товаропроизводителям, за исключением граждан, ведущих личное подсобное хозяйство, а также научным и образовательным организациям на возмещение части затрат на реализацию проектов мелиорации;</w:t>
      </w:r>
    </w:p>
    <w:p w:rsidR="006E6BEA" w:rsidRDefault="006E6BEA">
      <w:pPr>
        <w:pStyle w:val="ConsPlusNormal"/>
        <w:spacing w:before="220"/>
        <w:ind w:firstLine="540"/>
        <w:jc w:val="both"/>
      </w:pPr>
      <w:r>
        <w:t>13) на возмещение части затрат за приобретенное поголовье сельскохозяйственных животных гражданами, ведущими личное подсобное хозяйство;</w:t>
      </w:r>
    </w:p>
    <w:p w:rsidR="006E6BEA" w:rsidRDefault="006E6BEA">
      <w:pPr>
        <w:pStyle w:val="ConsPlusNormal"/>
        <w:spacing w:before="220"/>
        <w:ind w:firstLine="540"/>
        <w:jc w:val="both"/>
      </w:pPr>
      <w:r>
        <w:t>14) сельскохозяйственным товаропроизводителям (за исключением граждан, ведущих личное подсобное хозяйство), в том числе:</w:t>
      </w:r>
    </w:p>
    <w:p w:rsidR="006E6BEA" w:rsidRDefault="006E6BEA">
      <w:pPr>
        <w:pStyle w:val="ConsPlusNormal"/>
        <w:spacing w:before="220"/>
        <w:ind w:firstLine="540"/>
        <w:jc w:val="both"/>
      </w:pPr>
      <w:r>
        <w:t>- на возмещение части затрат на поддержку аквакультуры (рыбоводства);</w:t>
      </w:r>
    </w:p>
    <w:p w:rsidR="006E6BEA" w:rsidRDefault="006E6BEA">
      <w:pPr>
        <w:pStyle w:val="ConsPlusNormal"/>
        <w:spacing w:before="220"/>
        <w:ind w:firstLine="540"/>
        <w:jc w:val="both"/>
      </w:pPr>
      <w:r>
        <w:t>- на возмещение части затрат на проведение геномной оценки племенной ценности крупного рогатого скота;</w:t>
      </w:r>
    </w:p>
    <w:p w:rsidR="006E6BEA" w:rsidRDefault="006E6BEA">
      <w:pPr>
        <w:pStyle w:val="ConsPlusNormal"/>
        <w:spacing w:before="220"/>
        <w:ind w:firstLine="540"/>
        <w:jc w:val="both"/>
      </w:pPr>
      <w:r>
        <w:t>- на возмещение части затрат на приобретение техники и оборудования для агропромышленного комплекса, произведенных на территории Воронежской области;</w:t>
      </w:r>
    </w:p>
    <w:p w:rsidR="006E6BEA" w:rsidRDefault="006E6BEA">
      <w:pPr>
        <w:pStyle w:val="ConsPlusNormal"/>
        <w:spacing w:before="220"/>
        <w:ind w:firstLine="540"/>
        <w:jc w:val="both"/>
      </w:pPr>
      <w:r>
        <w:t>15) сельскохозяйственным товаропроизводителям и другим организациям агропромышленного комплекса независимо от их организационно-правовой формы (за исключением граждан, ведущих личное подсобное хозяйство), в том числе:</w:t>
      </w:r>
    </w:p>
    <w:p w:rsidR="006E6BEA" w:rsidRDefault="006E6BEA">
      <w:pPr>
        <w:pStyle w:val="ConsPlusNormal"/>
        <w:spacing w:before="220"/>
        <w:ind w:firstLine="540"/>
        <w:jc w:val="both"/>
      </w:pPr>
      <w:r>
        <w:t>- на возмещение части затрат на развитие свеклосахарной отрасли;</w:t>
      </w:r>
    </w:p>
    <w:p w:rsidR="006E6BEA" w:rsidRDefault="006E6BEA">
      <w:pPr>
        <w:pStyle w:val="ConsPlusNormal"/>
        <w:spacing w:before="220"/>
        <w:ind w:firstLine="540"/>
        <w:jc w:val="both"/>
      </w:pPr>
      <w:r>
        <w:t>- на возмещение части затрат на развитие производства органической продукции;</w:t>
      </w:r>
    </w:p>
    <w:p w:rsidR="006E6BEA" w:rsidRDefault="006E6BEA">
      <w:pPr>
        <w:pStyle w:val="ConsPlusNormal"/>
        <w:spacing w:before="220"/>
        <w:ind w:firstLine="540"/>
        <w:jc w:val="both"/>
      </w:pPr>
      <w:r>
        <w:t>- на возмещение части затрат на проектирование и внедрение эколого-ландшафтных систем земледелия;</w:t>
      </w:r>
    </w:p>
    <w:p w:rsidR="006E6BEA" w:rsidRDefault="006E6BEA">
      <w:pPr>
        <w:pStyle w:val="ConsPlusNormal"/>
        <w:spacing w:before="220"/>
        <w:ind w:firstLine="540"/>
        <w:jc w:val="both"/>
      </w:pPr>
      <w:r>
        <w:t>16) гранты в форме субсидий сельскохозяйственным потребительским кооперативам, за исключением сельскохозяйственных кредитных потребительских кооперативов, для реализации доходогенерирующих проектов, основанных на гражданских инициативах по объединению в сельскохозяйственный потребительский кооператив;</w:t>
      </w:r>
    </w:p>
    <w:p w:rsidR="006E6BEA" w:rsidRDefault="006E6BEA">
      <w:pPr>
        <w:pStyle w:val="ConsPlusNormal"/>
        <w:spacing w:before="220"/>
        <w:ind w:firstLine="540"/>
        <w:jc w:val="both"/>
      </w:pPr>
      <w:r>
        <w:t>17) сельскохозяйственным товаропроизводителям на возмещение затрат на разработку и реализацию проектов по биологизации земледелия;</w:t>
      </w:r>
    </w:p>
    <w:p w:rsidR="006E6BEA" w:rsidRDefault="006E6BEA">
      <w:pPr>
        <w:pStyle w:val="ConsPlusNormal"/>
        <w:spacing w:before="220"/>
        <w:ind w:firstLine="540"/>
        <w:jc w:val="both"/>
      </w:pPr>
      <w:r>
        <w:t>18) российским организациям на возмещение части процентной ставки по инвестиционным кредитам, полученным на модернизацию, реконструкцию действующих предприятий и (или) создание новых предприятий по переработке продукции растениеводства и животноводства;</w:t>
      </w:r>
    </w:p>
    <w:p w:rsidR="006E6BEA" w:rsidRDefault="006E6BEA">
      <w:pPr>
        <w:pStyle w:val="ConsPlusNormal"/>
        <w:spacing w:before="220"/>
        <w:ind w:firstLine="540"/>
        <w:jc w:val="both"/>
      </w:pPr>
      <w:r>
        <w:t>19) предприятиям пищевой и перерабатывающей промышленности на возмещение части затрат на приобретение высокотехнологичного оборудования (кроме бытового, торгового) и специализированного транспорта;</w:t>
      </w:r>
    </w:p>
    <w:p w:rsidR="006E6BEA" w:rsidRDefault="006E6BEA">
      <w:pPr>
        <w:pStyle w:val="ConsPlusNormal"/>
        <w:spacing w:before="220"/>
        <w:ind w:firstLine="540"/>
        <w:jc w:val="both"/>
      </w:pPr>
      <w:r>
        <w:t>20)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и организациям, осуществляющим производство и (или) первичную, и (или) последующую (промышленную) переработку сельскохозяйственной продукции на возмещение затрат на добровольную сертификацию пищевой продукции в Национальной системе сертификации;</w:t>
      </w:r>
    </w:p>
    <w:p w:rsidR="006E6BEA" w:rsidRDefault="006E6BEA">
      <w:pPr>
        <w:pStyle w:val="ConsPlusNormal"/>
        <w:spacing w:before="220"/>
        <w:ind w:firstLine="540"/>
        <w:jc w:val="both"/>
      </w:pPr>
      <w:r>
        <w:t xml:space="preserve">21) организациям, реализующим особо значимые инвестиционные проекты, в рамках </w:t>
      </w:r>
      <w:hyperlink r:id="rId41">
        <w:r>
          <w:rPr>
            <w:color w:val="0000FF"/>
          </w:rPr>
          <w:t>Закона</w:t>
        </w:r>
      </w:hyperlink>
      <w:r>
        <w:t xml:space="preserve"> Воронежской области от 7 июля 2006 года N 67-ОЗ "О государственной (областной) поддержке инвестиционной деятельности на территории Воронежской области" (за исключением сферы агропромышленного комплекса);</w:t>
      </w:r>
    </w:p>
    <w:p w:rsidR="006E6BEA" w:rsidRDefault="006E6BEA">
      <w:pPr>
        <w:pStyle w:val="ConsPlusNormal"/>
        <w:spacing w:before="220"/>
        <w:ind w:firstLine="540"/>
        <w:jc w:val="both"/>
      </w:pPr>
      <w:r>
        <w:lastRenderedPageBreak/>
        <w:t>22) гранты "Агростартап" в форме субсидий на реализацию проектов создания и (или) развития хозяйств;</w:t>
      </w:r>
    </w:p>
    <w:p w:rsidR="006E6BEA" w:rsidRDefault="006E6BEA">
      <w:pPr>
        <w:pStyle w:val="ConsPlusNormal"/>
        <w:spacing w:before="220"/>
        <w:ind w:firstLine="540"/>
        <w:jc w:val="both"/>
      </w:pPr>
      <w:r>
        <w:t>23) на создание и развитие сельскохозяйственных потребительских кооперативов;</w:t>
      </w:r>
    </w:p>
    <w:p w:rsidR="006E6BEA" w:rsidRDefault="006E6BEA">
      <w:pPr>
        <w:pStyle w:val="ConsPlusNormal"/>
        <w:spacing w:before="220"/>
        <w:ind w:firstLine="540"/>
        <w:jc w:val="both"/>
      </w:pPr>
      <w:r>
        <w:t>24) на возмещение индивидуальным предпринимателям или организациям, являющимся сельскохозяйственными товаропроизводителями (кроме граждан, ведущих личное подсобное хозяйство) независимо от организационно-правовой формы либо осуществляющим производство, первичную и (или) последующую (промышленную) переработку сельскохозяйственной продукции, дикорастущих плодов, ягод, орехов, грибов, семян и подобных лесных ресурсов, относящимся к пищевой продукции, и продукции их переработки, зарегистрированным и осуществляющим деятельность на сельских территориях, фактически понесенных затрат:</w:t>
      </w:r>
    </w:p>
    <w:p w:rsidR="006E6BEA" w:rsidRDefault="006E6BEA">
      <w:pPr>
        <w:pStyle w:val="ConsPlusNormal"/>
        <w:spacing w:before="220"/>
        <w:ind w:firstLine="540"/>
        <w:jc w:val="both"/>
      </w:pPr>
      <w:r>
        <w:t>- по заключенным ученическим договорам и договорам о целевом обучении с обучающимися в образовательных организациях Министерства сельского хозяйства Российской Федерации и иных образовательных организаций;</w:t>
      </w:r>
    </w:p>
    <w:p w:rsidR="006E6BEA" w:rsidRDefault="006E6BEA">
      <w:pPr>
        <w:pStyle w:val="ConsPlusNormal"/>
        <w:spacing w:before="220"/>
        <w:ind w:firstLine="540"/>
        <w:jc w:val="both"/>
      </w:pPr>
      <w:r>
        <w:t>- связанных с оплатой труда и проживанием студентов агровуза и иных образовательных организаций, привлеченных для прохождения практики, в том числе производственной практики, и практической подготовки или осуществляющих трудовую деятельность не более 6 месяцев;</w:t>
      </w:r>
    </w:p>
    <w:p w:rsidR="006E6BEA" w:rsidRDefault="006E6BEA">
      <w:pPr>
        <w:pStyle w:val="ConsPlusNormal"/>
        <w:spacing w:before="220"/>
        <w:ind w:firstLine="540"/>
        <w:jc w:val="both"/>
      </w:pPr>
      <w:r>
        <w:t>25) на возмещение индивидуальным предпринимателям или организациям, являющимся сельскохозяйственными товаропроизводителями (кроме граждан, ведущих личное подсобное хозяйство) независимо от организационно-правовой формы либо осуществляющим производство, первичную и (или) последующую (промышленную) переработку сельскохозяйственной продукции, дикорастущих плодов, ягод, орехов, грибов, семян и подобных лесных ресурсов, относящимся к пищевой продукции, и продукции их переработки, заключившим контракт (договор) с образовательной организацией (научным учреждением) на реализацию ключевого проекта в сфере агропромышленного комплекса, фактически понесенных затрат:</w:t>
      </w:r>
    </w:p>
    <w:p w:rsidR="006E6BEA" w:rsidRDefault="006E6BEA">
      <w:pPr>
        <w:pStyle w:val="ConsPlusNormal"/>
        <w:spacing w:before="220"/>
        <w:ind w:firstLine="540"/>
        <w:jc w:val="both"/>
      </w:pPr>
      <w:r>
        <w:t>- на выплаты стимулирующего характера специалистам - участникам ключевого проекта в сфере агропромышленного комплекса по заключенным контрактам с агровузами и (или) профильными научными учреждениями, а также с иными образовательными организациями и (или) иными научными учреждениями;</w:t>
      </w:r>
    </w:p>
    <w:p w:rsidR="006E6BEA" w:rsidRDefault="006E6BEA">
      <w:pPr>
        <w:pStyle w:val="ConsPlusNormal"/>
        <w:spacing w:before="220"/>
        <w:ind w:firstLine="540"/>
        <w:jc w:val="both"/>
      </w:pPr>
      <w:r>
        <w:t>- на выплаты стимулирующего характера учителям;</w:t>
      </w:r>
    </w:p>
    <w:p w:rsidR="006E6BEA" w:rsidRDefault="006E6BEA">
      <w:pPr>
        <w:pStyle w:val="ConsPlusNormal"/>
        <w:spacing w:before="220"/>
        <w:ind w:firstLine="540"/>
        <w:jc w:val="both"/>
      </w:pPr>
      <w:r>
        <w:t>26) на возмещение фактически понесенных затрат юридическим лицам и индивидуальным предпринимателям на строительство (приобретение) жилья, предоставляемого специалистам агровузов (профильных научных учреждений) по договору найма жилого помещения в пределах муниципального образования места нахождения агровуза (профильного научного учреждения);</w:t>
      </w:r>
    </w:p>
    <w:p w:rsidR="006E6BEA" w:rsidRDefault="006E6BEA">
      <w:pPr>
        <w:pStyle w:val="ConsPlusNormal"/>
        <w:spacing w:before="220"/>
        <w:ind w:firstLine="540"/>
        <w:jc w:val="both"/>
      </w:pPr>
      <w:r>
        <w:t>27) на возмещение индивидуальным предпринимателям или юридическим лицам (организациям) (независимо от организационно-правовой формы), которые понесли прямые затраты на объекты среднего профессионального образования, прямых затрат на объекты среднего профессионального образования;</w:t>
      </w:r>
    </w:p>
    <w:p w:rsidR="006E6BEA" w:rsidRDefault="006E6BEA">
      <w:pPr>
        <w:pStyle w:val="ConsPlusNormal"/>
        <w:spacing w:before="220"/>
        <w:ind w:firstLine="540"/>
        <w:jc w:val="both"/>
      </w:pPr>
      <w:r>
        <w:t>28) на возмещение индивидуальным предпринимателям или организациям, являющимся сельскохозяйственными товаропроизводителями (кроме граждан, ведущих личное подсобное хозяйство) независимо от организационно-правовой формы либо осуществляющим производство, первичную и (или) последующую (промышленную) переработку сельскохозяйственной продукции, дикорастущих плодов, ягод, орехов, грибов, семян и подобных лесных ресурсов, относящимся к пищевой продукции, и продукции их переработки, заключившим контракт (договор) с образовательной организацией (научным учреждением) на реализацию ключевого проекта в сфере агропромышленного комплекса, прямых затрат на агротехнологические классы;</w:t>
      </w:r>
    </w:p>
    <w:p w:rsidR="006E6BEA" w:rsidRDefault="006E6BEA">
      <w:pPr>
        <w:pStyle w:val="ConsPlusNormal"/>
        <w:spacing w:before="220"/>
        <w:ind w:firstLine="540"/>
        <w:jc w:val="both"/>
      </w:pPr>
      <w:r>
        <w:lastRenderedPageBreak/>
        <w:t>29) сельскохозяйственным товаропроизводителям (за исключением граждан, ведущих личное подсобное хозяйство), российским организациям и индивидуальным предпринимателям, в том числе организациям и индивидуальным предпринимателям, осуществляющим производство и (или) первичную и (или) последующую (промышленную) переработку сельскохозяйственной продукции и ее реализацию, организациям и индивидуальным предпринимателям, осуществляющим производство и (или) первичную и (или) последующую переработку молока сырого крупного рогатого скота, козьего и овечьего на молочную продукцию и выпуск ее в оборот, на возмещение части прямых понесенных затрат на приобретение маркировочного оборудования и ввод его в промышленную эксплуатацию;</w:t>
      </w:r>
    </w:p>
    <w:p w:rsidR="006E6BEA" w:rsidRDefault="006E6BEA">
      <w:pPr>
        <w:pStyle w:val="ConsPlusNormal"/>
        <w:spacing w:before="220"/>
        <w:ind w:firstLine="540"/>
        <w:jc w:val="both"/>
      </w:pPr>
      <w:r>
        <w:t>30) гранты в форме субсидий на реализацию проектов в области охраны окружающей среды;</w:t>
      </w:r>
    </w:p>
    <w:p w:rsidR="006E6BEA" w:rsidRDefault="006E6BEA">
      <w:pPr>
        <w:pStyle w:val="ConsPlusNormal"/>
        <w:spacing w:before="220"/>
        <w:ind w:firstLine="540"/>
        <w:jc w:val="both"/>
      </w:pPr>
      <w:r>
        <w:t>31) организациям на возмещение части затрат на разработку и внедрение инновационных технологий, научно-исследовательских работ и опытно-конструкторских разработок для реализации инвестиционных проектов;</w:t>
      </w:r>
    </w:p>
    <w:p w:rsidR="006E6BEA" w:rsidRDefault="006E6BEA">
      <w:pPr>
        <w:pStyle w:val="ConsPlusNormal"/>
        <w:spacing w:before="220"/>
        <w:ind w:firstLine="540"/>
        <w:jc w:val="both"/>
      </w:pPr>
      <w:r>
        <w:t>32) промышленным предприятиям на возмещение части затрат по участию в выставочно-ярмарочных мероприятиях;</w:t>
      </w:r>
    </w:p>
    <w:p w:rsidR="006E6BEA" w:rsidRDefault="006E6BEA">
      <w:pPr>
        <w:pStyle w:val="ConsPlusNormal"/>
        <w:spacing w:before="220"/>
        <w:ind w:firstLine="540"/>
        <w:jc w:val="both"/>
      </w:pPr>
      <w:r>
        <w:t>33) субъектам малого и среднего предпринимательства в соответствии с государственной программой Воронежской области "Развитие предпринимательства и торговли", осуществляющим деятельность в сфере производства, на компенсацию части затрат, связанных с увеличением производства продукции, объем заказов на которую превышает производственные мощности;</w:t>
      </w:r>
    </w:p>
    <w:p w:rsidR="006E6BEA" w:rsidRDefault="006E6BEA">
      <w:pPr>
        <w:pStyle w:val="ConsPlusNormal"/>
        <w:spacing w:before="220"/>
        <w:ind w:firstLine="540"/>
        <w:jc w:val="both"/>
      </w:pPr>
      <w:r>
        <w:t>34) гранты в форме субсидий на реализацию проектов по приоритетным направлениям развития туризма;</w:t>
      </w:r>
    </w:p>
    <w:p w:rsidR="006E6BEA" w:rsidRDefault="006E6BEA">
      <w:pPr>
        <w:pStyle w:val="ConsPlusNormal"/>
        <w:spacing w:before="220"/>
        <w:ind w:firstLine="540"/>
        <w:jc w:val="both"/>
      </w:pPr>
      <w:r>
        <w:t>35) Ассоциации межрегионального социально-экономического взаимодействия "Центральный Федеральный округ" на создание благоприятных условий для развития туризма в Воронежской области и укрепления межрегионального сотрудничества в сфере туризма между субъектами Российской Федерации, входящими в состав Центрально-Черноземного экономического района;</w:t>
      </w:r>
    </w:p>
    <w:p w:rsidR="006E6BEA" w:rsidRDefault="006E6BEA">
      <w:pPr>
        <w:pStyle w:val="ConsPlusNormal"/>
        <w:spacing w:before="220"/>
        <w:ind w:firstLine="540"/>
        <w:jc w:val="both"/>
      </w:pPr>
      <w:r>
        <w:t>36) организациям, получившим финансирование в форме займа по программам Федерального государственного автономного учреждения "Российский фонд технологического развития" и автономного учреждения "Региональный фонд развития промышленности Воронежской области", на возмещение части затрат за предоставление банковской гарантии для обеспечения исполнения обязательств по договору займа;</w:t>
      </w:r>
    </w:p>
    <w:p w:rsidR="006E6BEA" w:rsidRDefault="006E6BEA">
      <w:pPr>
        <w:pStyle w:val="ConsPlusNormal"/>
        <w:spacing w:before="220"/>
        <w:ind w:firstLine="540"/>
        <w:jc w:val="both"/>
      </w:pPr>
      <w:r>
        <w:t>37) гранты в форме субсидий на поощрение победителей открытого публичного конкурса "Жители области - за чистоту и благоустройство" ("Уютный дом");</w:t>
      </w:r>
    </w:p>
    <w:p w:rsidR="006E6BEA" w:rsidRDefault="006E6BEA">
      <w:pPr>
        <w:pStyle w:val="ConsPlusNormal"/>
        <w:spacing w:before="220"/>
        <w:ind w:firstLine="540"/>
        <w:jc w:val="both"/>
      </w:pPr>
      <w:r>
        <w:t>38) гранты в форме субсидии организациям, осуществляющим образовательную деятельность, в целях возмещения затрат, связанных с обучением гражданских служащих на основании государственных образовательных сертификатов на дополнительное профессиональное образование;</w:t>
      </w:r>
    </w:p>
    <w:p w:rsidR="006E6BEA" w:rsidRDefault="006E6BEA">
      <w:pPr>
        <w:pStyle w:val="ConsPlusNormal"/>
        <w:spacing w:before="220"/>
        <w:ind w:firstLine="540"/>
        <w:jc w:val="both"/>
      </w:pPr>
      <w:r>
        <w:t>39) гранты в форме субсидий на финансовое обеспечение затрат победителям региональных конкурсов фундаментальных научных исследований и поисковых научных исследований совместно с Российским научным фондом;</w:t>
      </w:r>
    </w:p>
    <w:p w:rsidR="006E6BEA" w:rsidRDefault="006E6BEA">
      <w:pPr>
        <w:pStyle w:val="ConsPlusNormal"/>
        <w:spacing w:before="220"/>
        <w:ind w:firstLine="540"/>
        <w:jc w:val="both"/>
      </w:pPr>
      <w:r>
        <w:t>40) в виде грантов;</w:t>
      </w:r>
    </w:p>
    <w:p w:rsidR="006E6BEA" w:rsidRDefault="006E6BEA">
      <w:pPr>
        <w:pStyle w:val="ConsPlusNormal"/>
        <w:spacing w:before="220"/>
        <w:ind w:firstLine="540"/>
        <w:jc w:val="both"/>
      </w:pPr>
      <w:r>
        <w:t>41) грант в форме субсидии на развитие деятельности негосударственных организаций в сфере театрального искусства Воронежской области;</w:t>
      </w:r>
    </w:p>
    <w:p w:rsidR="006E6BEA" w:rsidRDefault="006E6BEA">
      <w:pPr>
        <w:pStyle w:val="ConsPlusNormal"/>
        <w:spacing w:before="220"/>
        <w:ind w:firstLine="540"/>
        <w:jc w:val="both"/>
      </w:pPr>
      <w:r>
        <w:lastRenderedPageBreak/>
        <w:t>42) гранты в форме субсидий социально ориентированным некоммерческим организациям на реализацию программ (проектов) в сфере культуры;</w:t>
      </w:r>
    </w:p>
    <w:p w:rsidR="006E6BEA" w:rsidRDefault="006E6BEA">
      <w:pPr>
        <w:pStyle w:val="ConsPlusNormal"/>
        <w:spacing w:before="220"/>
        <w:ind w:firstLine="540"/>
        <w:jc w:val="both"/>
      </w:pPr>
      <w:r>
        <w:t>43) на обеспечение деятельности региональному отделению общероссийского общественно-государственного движения детей и молодежи "Движение первых" Воронежской области;</w:t>
      </w:r>
    </w:p>
    <w:p w:rsidR="006E6BEA" w:rsidRDefault="006E6BEA">
      <w:pPr>
        <w:pStyle w:val="ConsPlusNormal"/>
        <w:spacing w:before="220"/>
        <w:ind w:firstLine="540"/>
        <w:jc w:val="both"/>
      </w:pPr>
      <w:r>
        <w:t>44) на обеспечение деятельности автономной некоммерческой организации Воронежской области "Центр тактической подготовки";</w:t>
      </w:r>
    </w:p>
    <w:p w:rsidR="006E6BEA" w:rsidRDefault="006E6BEA">
      <w:pPr>
        <w:pStyle w:val="ConsPlusNormal"/>
        <w:spacing w:before="220"/>
        <w:ind w:firstLine="540"/>
        <w:jc w:val="both"/>
      </w:pPr>
      <w:r>
        <w:t>45) на частичную компенсацию затрат работодателей (организаций, индивидуальных предпринимателей, физических лиц) на оплату труда инвалидов, предусмотренную государственной программой Воронежской области "Доступная среда";</w:t>
      </w:r>
    </w:p>
    <w:p w:rsidR="006E6BEA" w:rsidRDefault="006E6BEA">
      <w:pPr>
        <w:pStyle w:val="ConsPlusNormal"/>
        <w:spacing w:before="220"/>
        <w:ind w:firstLine="540"/>
        <w:jc w:val="both"/>
      </w:pPr>
      <w:r>
        <w:t>46) работодателям на компенсацию затрат при организации сопровождения инвалидов молодого возраста при трудоустройстве;</w:t>
      </w:r>
    </w:p>
    <w:p w:rsidR="006E6BEA" w:rsidRDefault="006E6BEA">
      <w:pPr>
        <w:pStyle w:val="ConsPlusNormal"/>
        <w:spacing w:before="220"/>
        <w:ind w:firstLine="540"/>
        <w:jc w:val="both"/>
      </w:pPr>
      <w:r>
        <w:t>47) на предоставление субсидии организациям, осуществляющим образовательную деятельность, в целях возмещения затрат, связанных с обучением безработных граждан на основании образовательных сертификатов на профессиональное обучение и дополнительное профессиональное образование по направлению органов службы занятости;</w:t>
      </w:r>
    </w:p>
    <w:p w:rsidR="006E6BEA" w:rsidRDefault="006E6BEA">
      <w:pPr>
        <w:pStyle w:val="ConsPlusNormal"/>
        <w:spacing w:before="220"/>
        <w:ind w:firstLine="540"/>
        <w:jc w:val="both"/>
      </w:pPr>
      <w:r>
        <w:t>48) на финансовое обеспечение (возмещение) затрат работодателей на организацию профессионального обучения и дополнительного профессионального образования работников организаций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организациями оборонно-промышленного комплекса;</w:t>
      </w:r>
    </w:p>
    <w:p w:rsidR="006E6BEA" w:rsidRDefault="006E6BEA">
      <w:pPr>
        <w:pStyle w:val="ConsPlusNormal"/>
        <w:spacing w:before="220"/>
        <w:ind w:firstLine="540"/>
        <w:jc w:val="both"/>
      </w:pPr>
      <w:r>
        <w:t>49) на обеспечение деятельности благотворительной некоммерческой организации "Воронежский областной Фонд помощи ветеранам физической культуры и спорта";</w:t>
      </w:r>
    </w:p>
    <w:p w:rsidR="006E6BEA" w:rsidRDefault="006E6BEA">
      <w:pPr>
        <w:pStyle w:val="ConsPlusNormal"/>
        <w:spacing w:before="220"/>
        <w:ind w:firstLine="540"/>
        <w:jc w:val="both"/>
      </w:pPr>
      <w:r>
        <w:t>50) на обеспечение деятельности Ассоциации Футбольный клуб "Факел";</w:t>
      </w:r>
    </w:p>
    <w:p w:rsidR="006E6BEA" w:rsidRDefault="006E6BEA">
      <w:pPr>
        <w:pStyle w:val="ConsPlusNormal"/>
        <w:spacing w:before="220"/>
        <w:ind w:firstLine="540"/>
        <w:jc w:val="both"/>
      </w:pPr>
      <w:r>
        <w:t>51) на обеспечение деятельности автономной некоммерческой организации "Хоккейный клуб "Буран Воронеж";</w:t>
      </w:r>
    </w:p>
    <w:p w:rsidR="006E6BEA" w:rsidRDefault="006E6BEA">
      <w:pPr>
        <w:pStyle w:val="ConsPlusNormal"/>
        <w:spacing w:before="220"/>
        <w:ind w:firstLine="540"/>
        <w:jc w:val="both"/>
      </w:pPr>
      <w:r>
        <w:t>52) специализированным организациям (службам) по вопросам похоронного дела, предоставляющим услуги по погребению;</w:t>
      </w:r>
    </w:p>
    <w:p w:rsidR="006E6BEA" w:rsidRDefault="006E6BEA">
      <w:pPr>
        <w:pStyle w:val="ConsPlusNormal"/>
        <w:spacing w:before="220"/>
        <w:ind w:firstLine="540"/>
        <w:jc w:val="both"/>
      </w:pPr>
      <w:r>
        <w:t>53) социально ориентированным некоммерческим организациям;</w:t>
      </w:r>
    </w:p>
    <w:p w:rsidR="006E6BEA" w:rsidRDefault="006E6BEA">
      <w:pPr>
        <w:pStyle w:val="ConsPlusNormal"/>
        <w:spacing w:before="220"/>
        <w:ind w:firstLine="540"/>
        <w:jc w:val="both"/>
      </w:pPr>
      <w:r>
        <w:t xml:space="preserve">54) акционерному обществу "Детский оздоровительный центр "Воронеж" с участием Воронежской области на организацию отдыха и оздоровления категорий детей, определенных </w:t>
      </w:r>
      <w:hyperlink r:id="rId42">
        <w:r>
          <w:rPr>
            <w:color w:val="0000FF"/>
          </w:rPr>
          <w:t>частью 3 статьи 6</w:t>
        </w:r>
      </w:hyperlink>
      <w:r>
        <w:t xml:space="preserve"> Закона Воронежской области от 29 декабря 2009 года N 178-ОЗ "Об организации и обеспечении отдыха и оздоровления детей Воронежской области";</w:t>
      </w:r>
    </w:p>
    <w:p w:rsidR="006E6BEA" w:rsidRDefault="006E6BEA">
      <w:pPr>
        <w:pStyle w:val="ConsPlusNormal"/>
        <w:spacing w:before="220"/>
        <w:ind w:firstLine="540"/>
        <w:jc w:val="both"/>
      </w:pPr>
      <w:r>
        <w:t>55) автономной некоммерческой организации "Центр поддержки и продвижения общественных, государственных и муниципальных инициатив Воронежской области "Образ Будущего" на проведение конкурсов и осуществление поддержки проектов граждан, социально ориентированных некоммерческих организаций, территориального общественного самоуправления на конкурсной основе;</w:t>
      </w:r>
    </w:p>
    <w:p w:rsidR="006E6BEA" w:rsidRDefault="006E6BEA">
      <w:pPr>
        <w:pStyle w:val="ConsPlusNormal"/>
        <w:spacing w:before="220"/>
        <w:ind w:firstLine="540"/>
        <w:jc w:val="both"/>
      </w:pPr>
      <w:r>
        <w:t>56) Воронежской региональной общественной организации развития молодежных инициатив "Точка роста"; Воронежскому региональному отделению Молодежной общероссийской общественной организации "Российские Студенческие Отряды" на реализацию программы комплексного развития молодежной политики в субъектах Российской Федерации "Регион для молодых";</w:t>
      </w:r>
    </w:p>
    <w:p w:rsidR="006E6BEA" w:rsidRDefault="006E6BEA">
      <w:pPr>
        <w:pStyle w:val="ConsPlusNormal"/>
        <w:spacing w:before="220"/>
        <w:ind w:firstLine="540"/>
        <w:jc w:val="both"/>
      </w:pPr>
      <w:r>
        <w:lastRenderedPageBreak/>
        <w:t>57) Автономной некоммерческой организации "Ресурсный центр организации добровольческой деятельности "Волонтеры добра", Воронежской региональной культурно-просветительской общественной организации "Наша история"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p w:rsidR="006E6BEA" w:rsidRDefault="006E6BEA">
      <w:pPr>
        <w:pStyle w:val="ConsPlusNormal"/>
        <w:spacing w:before="220"/>
        <w:ind w:firstLine="540"/>
        <w:jc w:val="both"/>
      </w:pPr>
      <w:r>
        <w:t>58) работодателям на возмещение расходов на проведение стажировки получателей государственной социальной помощи, заключивших социальный контракт на реализацию мероприятия по поиску работы;</w:t>
      </w:r>
    </w:p>
    <w:p w:rsidR="006E6BEA" w:rsidRDefault="006E6BEA">
      <w:pPr>
        <w:pStyle w:val="ConsPlusNormal"/>
        <w:spacing w:before="220"/>
        <w:ind w:firstLine="540"/>
        <w:jc w:val="both"/>
      </w:pPr>
      <w:r>
        <w:t>59) на обеспечение деятельности автономной некоммерческой организации "Комитет семей воинов Отечества Воронежской области";</w:t>
      </w:r>
    </w:p>
    <w:p w:rsidR="006E6BEA" w:rsidRDefault="006E6BEA">
      <w:pPr>
        <w:pStyle w:val="ConsPlusNormal"/>
        <w:spacing w:before="220"/>
        <w:ind w:firstLine="540"/>
        <w:jc w:val="both"/>
      </w:pPr>
      <w:r>
        <w:t>60) негосударственным поставщикам социальных услуг, на выплату компенсации расходов за предоставленные гражданам социальные услуги, предусмотренные индивидуальной программой предоставления социальных услуг;</w:t>
      </w:r>
    </w:p>
    <w:p w:rsidR="006E6BEA" w:rsidRDefault="006E6BEA">
      <w:pPr>
        <w:pStyle w:val="ConsPlusNormal"/>
        <w:spacing w:before="220"/>
        <w:ind w:firstLine="540"/>
        <w:jc w:val="both"/>
      </w:pPr>
      <w:r>
        <w:t>61) образовательным организациям высшего образования, расположенным на территории Воронежской области, на создание групп кратковременного пребывания, комнат матери и ребенка для детей до 3 лет из студенческих семей, где оба или один родитель обучается в данном учебном заведении по очной форме обучения;</w:t>
      </w:r>
    </w:p>
    <w:p w:rsidR="006E6BEA" w:rsidRDefault="006E6BEA">
      <w:pPr>
        <w:pStyle w:val="ConsPlusNormal"/>
        <w:spacing w:before="220"/>
        <w:ind w:firstLine="540"/>
        <w:jc w:val="both"/>
      </w:pPr>
      <w:r>
        <w:t>62) на финансовое обеспечение затрат акционерного общества "Студия "Губерния" на производство, выпуск, распространение программ телевидения и осуществление издательско-полиграфической деятельности.</w:t>
      </w:r>
    </w:p>
    <w:p w:rsidR="006E6BEA" w:rsidRDefault="006E6BEA">
      <w:pPr>
        <w:pStyle w:val="ConsPlusNormal"/>
        <w:spacing w:before="220"/>
        <w:ind w:firstLine="540"/>
        <w:jc w:val="both"/>
      </w:pPr>
      <w:r>
        <w:t xml:space="preserve">3. Установить, что в 2025 году в соответствии со </w:t>
      </w:r>
      <w:hyperlink r:id="rId43">
        <w:r>
          <w:rPr>
            <w:color w:val="0000FF"/>
          </w:rPr>
          <w:t>статьей 242.26</w:t>
        </w:r>
      </w:hyperlink>
      <w:r>
        <w:t xml:space="preserve"> Бюджетного кодекса Российской Федерации казначейскому сопровождению подлежат средства областного бюджета:</w:t>
      </w:r>
    </w:p>
    <w:p w:rsidR="006E6BEA" w:rsidRDefault="006E6BEA">
      <w:pPr>
        <w:pStyle w:val="ConsPlusNormal"/>
        <w:spacing w:before="220"/>
        <w:ind w:firstLine="540"/>
        <w:jc w:val="both"/>
      </w:pPr>
      <w:r>
        <w:t>- гранты в форме субсидий крестьянским (фермерским) хозяйствам на развитие семейных ферм;</w:t>
      </w:r>
    </w:p>
    <w:p w:rsidR="006E6BEA" w:rsidRDefault="006E6BEA">
      <w:pPr>
        <w:pStyle w:val="ConsPlusNormal"/>
        <w:spacing w:before="220"/>
        <w:ind w:firstLine="540"/>
        <w:jc w:val="both"/>
      </w:pPr>
      <w:r>
        <w:t>- гранты в форме субсидий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сельскохозяйственных потребительских кооперативов;</w:t>
      </w:r>
    </w:p>
    <w:p w:rsidR="006E6BEA" w:rsidRDefault="006E6BEA">
      <w:pPr>
        <w:pStyle w:val="ConsPlusNormal"/>
        <w:spacing w:before="220"/>
        <w:ind w:firstLine="540"/>
        <w:jc w:val="both"/>
      </w:pPr>
      <w:r>
        <w:t>- гранты "Агростартап" в форме субсидий на реализацию проектов создания и (или) развития хозяйств.</w:t>
      </w:r>
    </w:p>
    <w:p w:rsidR="006E6BEA" w:rsidRDefault="006E6BEA">
      <w:pPr>
        <w:pStyle w:val="ConsPlusNormal"/>
        <w:ind w:firstLine="540"/>
        <w:jc w:val="both"/>
      </w:pPr>
    </w:p>
    <w:p w:rsidR="006E6BEA" w:rsidRDefault="006E6BEA">
      <w:pPr>
        <w:pStyle w:val="ConsPlusTitle"/>
        <w:ind w:firstLine="540"/>
        <w:jc w:val="both"/>
        <w:outlineLvl w:val="1"/>
      </w:pPr>
      <w:r>
        <w:t>Статья 15. Особенности реструктуризации муниципального долга</w:t>
      </w:r>
    </w:p>
    <w:p w:rsidR="006E6BEA" w:rsidRDefault="006E6BEA">
      <w:pPr>
        <w:pStyle w:val="ConsPlusNormal"/>
        <w:ind w:firstLine="540"/>
        <w:jc w:val="both"/>
      </w:pPr>
    </w:p>
    <w:p w:rsidR="006E6BEA" w:rsidRDefault="006E6BEA">
      <w:pPr>
        <w:pStyle w:val="ConsPlusNormal"/>
        <w:ind w:firstLine="540"/>
        <w:jc w:val="both"/>
      </w:pPr>
      <w:r>
        <w:t>Правительство Воронежской области вправе провести в 2025 году реструктуризацию долга муниципальных образований Воронежской области на условиях предоставления отсрочек, рассрочек исполнения обязательств, изменения объемов и (или) сроков уплаты процентов, в соответствии с действующим законодательством Российской Федерации по бюджетным кредитам, предоставленным в 2025 году для покрытия временных кассовых разрывов, возникающих при исполнении местных бюджетов.</w:t>
      </w:r>
    </w:p>
    <w:p w:rsidR="006E6BEA" w:rsidRDefault="006E6BEA">
      <w:pPr>
        <w:pStyle w:val="ConsPlusNormal"/>
        <w:spacing w:before="220"/>
        <w:ind w:firstLine="540"/>
        <w:jc w:val="both"/>
      </w:pPr>
      <w:r>
        <w:t>За пользование средствами областного бюджета взимается плата в размере 0,1 процента годовых, начисляемых на остаток реструктурированного долга.</w:t>
      </w:r>
    </w:p>
    <w:p w:rsidR="006E6BEA" w:rsidRDefault="006E6BEA">
      <w:pPr>
        <w:pStyle w:val="ConsPlusNormal"/>
        <w:spacing w:before="220"/>
        <w:ind w:firstLine="540"/>
        <w:jc w:val="both"/>
      </w:pPr>
      <w:r>
        <w:t>Правила (основания, условия и порядок) реструктуризации долга перед областным бюджетом устанавливаются Правительством Воронежской области.</w:t>
      </w:r>
    </w:p>
    <w:p w:rsidR="006E6BEA" w:rsidRDefault="006E6BEA">
      <w:pPr>
        <w:pStyle w:val="ConsPlusNormal"/>
        <w:ind w:firstLine="540"/>
        <w:jc w:val="both"/>
      </w:pPr>
    </w:p>
    <w:p w:rsidR="006E6BEA" w:rsidRDefault="006E6BEA">
      <w:pPr>
        <w:pStyle w:val="ConsPlusTitle"/>
        <w:ind w:firstLine="540"/>
        <w:jc w:val="both"/>
        <w:outlineLvl w:val="1"/>
      </w:pPr>
      <w:r>
        <w:t xml:space="preserve">Статья 16. Государственный внутренний долг Воронежской области, обслуживание </w:t>
      </w:r>
      <w:r>
        <w:lastRenderedPageBreak/>
        <w:t>государственного внутреннего долга Воронежской области, государственные внутренние заимствования Воронежской области</w:t>
      </w:r>
    </w:p>
    <w:p w:rsidR="006E6BEA" w:rsidRDefault="006E6BEA">
      <w:pPr>
        <w:pStyle w:val="ConsPlusNormal"/>
        <w:ind w:firstLine="540"/>
        <w:jc w:val="both"/>
      </w:pPr>
    </w:p>
    <w:p w:rsidR="006E6BEA" w:rsidRDefault="006E6BEA">
      <w:pPr>
        <w:pStyle w:val="ConsPlusNormal"/>
        <w:ind w:firstLine="540"/>
        <w:jc w:val="both"/>
      </w:pPr>
      <w:r>
        <w:t>1. Установить верхний предел государственного внутреннего долга Воронежской области на 1 января 2026 года в сумме 29240811,3 тыс. рублей, в том числе верхний предел долга по государственным гарантиям Воронежской области на 1 января 2026 года в сумме 786827,8 тыс. рублей, на 1 января 2027 года в сумме 27429589,4 тыс. рублей, в том числе верхний предел долга по государственным гарантиям Воронежской области на 1 января 2027 года в сумме 786827,8 тыс. рублей, на 1 января 2028 года в сумме 25464380,2 тыс. рублей, в том числе верхний предел долга по государственным гарантиям Воронежской области на 1 января 2028 года в сумме 786827,8 тыс. рублей.</w:t>
      </w:r>
    </w:p>
    <w:p w:rsidR="006E6BEA" w:rsidRDefault="006E6BEA">
      <w:pPr>
        <w:pStyle w:val="ConsPlusNormal"/>
        <w:spacing w:before="220"/>
        <w:ind w:firstLine="540"/>
        <w:jc w:val="both"/>
      </w:pPr>
      <w:r>
        <w:t>2. Утвердить объем расходов на обслуживание государственного долга Воронежской области на 2025 год в сумме 968972,8 тыс. рублей, в том числе:</w:t>
      </w:r>
    </w:p>
    <w:p w:rsidR="006E6BEA" w:rsidRDefault="006E6BEA">
      <w:pPr>
        <w:pStyle w:val="ConsPlusNormal"/>
        <w:spacing w:before="220"/>
        <w:ind w:firstLine="540"/>
        <w:jc w:val="both"/>
      </w:pPr>
      <w:r>
        <w:t xml:space="preserve">- на уплату процентов за рассрочку реструктурированной задолженности по </w:t>
      </w:r>
      <w:hyperlink r:id="rId44">
        <w:r>
          <w:rPr>
            <w:color w:val="0000FF"/>
          </w:rPr>
          <w:t>Постановлению</w:t>
        </w:r>
      </w:hyperlink>
      <w:r>
        <w:t xml:space="preserve"> Правительства Российской Федерации от 30 марта 2015 года N 292 "О дополнительных условиях и порядке проведения в 2015 году реструктуризации обязательств (задолженности) субъектов Российской Федерации перед Российской Федерацией по бюджетным кредитам" в сумме 1331,9 тыс. рублей;</w:t>
      </w:r>
    </w:p>
    <w:p w:rsidR="006E6BEA" w:rsidRDefault="006E6BEA">
      <w:pPr>
        <w:pStyle w:val="ConsPlusNormal"/>
        <w:spacing w:before="220"/>
        <w:ind w:firstLine="540"/>
        <w:jc w:val="both"/>
      </w:pPr>
      <w:r>
        <w:t xml:space="preserve">- на уплату процентов за рассрочку реструктурированной задолженности по </w:t>
      </w:r>
      <w:hyperlink r:id="rId45">
        <w:r>
          <w:rPr>
            <w:color w:val="0000FF"/>
          </w:rPr>
          <w:t>Постановлению</w:t>
        </w:r>
      </w:hyperlink>
      <w:r>
        <w:t xml:space="preserve"> Правительства Российской Федерации от 13 декабря 2017 года N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 в сумме 9231,8 тыс. рублей;</w:t>
      </w:r>
    </w:p>
    <w:p w:rsidR="006E6BEA" w:rsidRDefault="006E6BEA">
      <w:pPr>
        <w:pStyle w:val="ConsPlusNormal"/>
        <w:spacing w:before="220"/>
        <w:ind w:firstLine="540"/>
        <w:jc w:val="both"/>
      </w:pPr>
      <w:r>
        <w:t xml:space="preserve">- на уплату процентов за рассрочку реструктурированной задолженности по </w:t>
      </w:r>
      <w:hyperlink r:id="rId46">
        <w:r>
          <w:rPr>
            <w:color w:val="0000FF"/>
          </w:rPr>
          <w:t>Постановлению</w:t>
        </w:r>
      </w:hyperlink>
      <w:r>
        <w:t xml:space="preserve"> Правительства Российской Федерации от 28 июня 2021 года N 1029 "Об утверждении Правил проведения в 2021 году реструктуризации обязательств (задолженности) субъектов Российской Федерации перед Российской Федерацией по бюджетным кредитам" в сумме 4762,2 тыс. рублей.</w:t>
      </w:r>
    </w:p>
    <w:p w:rsidR="006E6BEA" w:rsidRDefault="006E6BEA">
      <w:pPr>
        <w:pStyle w:val="ConsPlusNormal"/>
        <w:spacing w:before="220"/>
        <w:ind w:firstLine="540"/>
        <w:jc w:val="both"/>
      </w:pPr>
      <w:r>
        <w:t>Утвердить объем расходов на обслуживание государственного долга Воронежской области на 2026 год в сумме 996631,1 тыс. рублей, в том числе:</w:t>
      </w:r>
    </w:p>
    <w:p w:rsidR="006E6BEA" w:rsidRDefault="006E6BEA">
      <w:pPr>
        <w:pStyle w:val="ConsPlusNormal"/>
        <w:spacing w:before="220"/>
        <w:ind w:firstLine="540"/>
        <w:jc w:val="both"/>
      </w:pPr>
      <w:r>
        <w:t xml:space="preserve">- на уплату процентов за рассрочку реструктурированной задолженности по </w:t>
      </w:r>
      <w:hyperlink r:id="rId47">
        <w:r>
          <w:rPr>
            <w:color w:val="0000FF"/>
          </w:rPr>
          <w:t>Постановлению</w:t>
        </w:r>
      </w:hyperlink>
      <w:r>
        <w:t xml:space="preserve"> Правительства Российской Федерации от 30 марта 2015 года N 292 "О дополнительных условиях и порядке проведения в 2015 году реструктуризации обязательств (задолженности) субъектов Российской Федерации перед Российской Федерацией по бюджетным кредитам" в сумме 1198,2 тыс. рублей;</w:t>
      </w:r>
    </w:p>
    <w:p w:rsidR="006E6BEA" w:rsidRDefault="006E6BEA">
      <w:pPr>
        <w:pStyle w:val="ConsPlusNormal"/>
        <w:spacing w:before="220"/>
        <w:ind w:firstLine="540"/>
        <w:jc w:val="both"/>
      </w:pPr>
      <w:r>
        <w:t xml:space="preserve">- на уплату процентов за рассрочку реструктурированной задолженности по </w:t>
      </w:r>
      <w:hyperlink r:id="rId48">
        <w:r>
          <w:rPr>
            <w:color w:val="0000FF"/>
          </w:rPr>
          <w:t>Постановлению</w:t>
        </w:r>
      </w:hyperlink>
      <w:r>
        <w:t xml:space="preserve"> Правительства Российской Федерации от 13 декабря 2017 года N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 в сумме 7192,7 тыс. рублей;</w:t>
      </w:r>
    </w:p>
    <w:p w:rsidR="006E6BEA" w:rsidRDefault="006E6BEA">
      <w:pPr>
        <w:pStyle w:val="ConsPlusNormal"/>
        <w:spacing w:before="220"/>
        <w:ind w:firstLine="540"/>
        <w:jc w:val="both"/>
      </w:pPr>
      <w:r>
        <w:t xml:space="preserve">- на уплату процентов за рассрочку реструктурированной задолженности по </w:t>
      </w:r>
      <w:hyperlink r:id="rId49">
        <w:r>
          <w:rPr>
            <w:color w:val="0000FF"/>
          </w:rPr>
          <w:t>Постановлению</w:t>
        </w:r>
      </w:hyperlink>
      <w:r>
        <w:t xml:space="preserve"> Правительства Российской Федерации от 28 июня 2021 года N 1029 "Об утверждении Правил проведения в 2021 году реструктуризации обязательств (задолженности) субъектов Российской Федерации перед Российской Федерацией по бюджетным кредитам" в сумме 3720,3 тыс. рублей.</w:t>
      </w:r>
    </w:p>
    <w:p w:rsidR="006E6BEA" w:rsidRDefault="006E6BEA">
      <w:pPr>
        <w:pStyle w:val="ConsPlusNormal"/>
        <w:spacing w:before="220"/>
        <w:ind w:firstLine="540"/>
        <w:jc w:val="both"/>
      </w:pPr>
      <w:r>
        <w:t>Утвердить объем расходов на обслуживание государственного долга Воронежской области на 2027 год в сумме 996631,1 тыс. рублей, в том числе:</w:t>
      </w:r>
    </w:p>
    <w:p w:rsidR="006E6BEA" w:rsidRDefault="006E6BEA">
      <w:pPr>
        <w:pStyle w:val="ConsPlusNormal"/>
        <w:spacing w:before="220"/>
        <w:ind w:firstLine="540"/>
        <w:jc w:val="both"/>
      </w:pPr>
      <w:r>
        <w:t xml:space="preserve">- на уплату процентов за рассрочку реструктурированной задолженности по </w:t>
      </w:r>
      <w:hyperlink r:id="rId50">
        <w:r>
          <w:rPr>
            <w:color w:val="0000FF"/>
          </w:rPr>
          <w:t>Постановлению</w:t>
        </w:r>
      </w:hyperlink>
      <w:r>
        <w:t xml:space="preserve"> Правительства Российской Федерации от 30 марта 2015 года N 292 "О дополнительных условиях и порядке проведения в 2015 году реструктуризации обязательств (задолженности) субъектов </w:t>
      </w:r>
      <w:r>
        <w:lastRenderedPageBreak/>
        <w:t>Российской Федерации перед Российской Федерацией по бюджетным кредитам" в сумме 1063,8 тыс. рублей;</w:t>
      </w:r>
    </w:p>
    <w:p w:rsidR="006E6BEA" w:rsidRDefault="006E6BEA">
      <w:pPr>
        <w:pStyle w:val="ConsPlusNormal"/>
        <w:spacing w:before="220"/>
        <w:ind w:firstLine="540"/>
        <w:jc w:val="both"/>
      </w:pPr>
      <w:r>
        <w:t xml:space="preserve">- на уплату процентов за рассрочку реструктурированной задолженности по </w:t>
      </w:r>
      <w:hyperlink r:id="rId51">
        <w:r>
          <w:rPr>
            <w:color w:val="0000FF"/>
          </w:rPr>
          <w:t>Постановлению</w:t>
        </w:r>
      </w:hyperlink>
      <w:r>
        <w:t xml:space="preserve"> Правительства Российской Федерации от 13 декабря 2017 года N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 в сумме 5509,1 тыс. рублей;</w:t>
      </w:r>
    </w:p>
    <w:p w:rsidR="006E6BEA" w:rsidRDefault="006E6BEA">
      <w:pPr>
        <w:pStyle w:val="ConsPlusNormal"/>
        <w:spacing w:before="220"/>
        <w:ind w:firstLine="540"/>
        <w:jc w:val="both"/>
      </w:pPr>
      <w:r>
        <w:t xml:space="preserve">- на уплату процентов за рассрочку реструктурированной задолженности по </w:t>
      </w:r>
      <w:hyperlink r:id="rId52">
        <w:r>
          <w:rPr>
            <w:color w:val="0000FF"/>
          </w:rPr>
          <w:t>Постановлению</w:t>
        </w:r>
      </w:hyperlink>
      <w:r>
        <w:t xml:space="preserve"> Правительства Российской Федерации от 28 июня 2021 года N 1029 "Об утверждении Правил проведения в 2021 году реструктуризации обязательств (задолженности) субъектов Российской Федерации перед Российской Федерацией по бюджетным кредитам" в сумме 2840,3 тыс. рублей.</w:t>
      </w:r>
    </w:p>
    <w:p w:rsidR="006E6BEA" w:rsidRDefault="006E6BEA">
      <w:pPr>
        <w:pStyle w:val="ConsPlusNormal"/>
        <w:spacing w:before="220"/>
        <w:ind w:firstLine="540"/>
        <w:jc w:val="both"/>
      </w:pPr>
      <w:r>
        <w:t xml:space="preserve">3. Утвердить </w:t>
      </w:r>
      <w:hyperlink w:anchor="P61399">
        <w:r>
          <w:rPr>
            <w:color w:val="0000FF"/>
          </w:rPr>
          <w:t>программу</w:t>
        </w:r>
      </w:hyperlink>
      <w:r>
        <w:t xml:space="preserve"> государственных внутренних заимствований Воронежской области на 2025 год и на плановый период 2026 и 2027 годов согласно приложению 20 к настоящему Закону Воронежской области.</w:t>
      </w:r>
    </w:p>
    <w:p w:rsidR="006E6BEA" w:rsidRDefault="006E6BEA">
      <w:pPr>
        <w:pStyle w:val="ConsPlusNormal"/>
        <w:spacing w:before="220"/>
        <w:ind w:firstLine="540"/>
        <w:jc w:val="both"/>
      </w:pPr>
      <w:r>
        <w:t xml:space="preserve">4. Утвердить </w:t>
      </w:r>
      <w:hyperlink w:anchor="P61584">
        <w:r>
          <w:rPr>
            <w:color w:val="0000FF"/>
          </w:rPr>
          <w:t>программу</w:t>
        </w:r>
      </w:hyperlink>
      <w:r>
        <w:t xml:space="preserve"> государственных гарантий Воронежской области в валюте Российской Федерации на 2025 год и на плановый период 2026 и 2027 годов согласно приложению 21 к настоящему Закону Воронежской области.</w:t>
      </w:r>
    </w:p>
    <w:p w:rsidR="006E6BEA" w:rsidRDefault="006E6BEA">
      <w:pPr>
        <w:pStyle w:val="ConsPlusNormal"/>
        <w:ind w:firstLine="540"/>
        <w:jc w:val="both"/>
      </w:pPr>
    </w:p>
    <w:p w:rsidR="006E6BEA" w:rsidRDefault="006E6BEA">
      <w:pPr>
        <w:pStyle w:val="ConsPlusTitle"/>
        <w:ind w:firstLine="540"/>
        <w:jc w:val="both"/>
        <w:outlineLvl w:val="1"/>
      </w:pPr>
      <w:r>
        <w:t>Статья 17. Особенности исполнения областного бюджета в 2025 году</w:t>
      </w:r>
    </w:p>
    <w:p w:rsidR="006E6BEA" w:rsidRDefault="006E6BEA">
      <w:pPr>
        <w:pStyle w:val="ConsPlusNormal"/>
        <w:ind w:firstLine="540"/>
        <w:jc w:val="both"/>
      </w:pPr>
    </w:p>
    <w:p w:rsidR="006E6BEA" w:rsidRDefault="006E6BEA">
      <w:pPr>
        <w:pStyle w:val="ConsPlusNormal"/>
        <w:ind w:firstLine="540"/>
        <w:jc w:val="both"/>
      </w:pPr>
      <w:r>
        <w:t>1. Установить, что остатки средств областного бюджета на начало текущего финансового года в объеме до 16000000,0 тыс. рублей могут направляться в текущем финансовом году на покрытие временных кассовых разрывов.</w:t>
      </w:r>
    </w:p>
    <w:p w:rsidR="006E6BEA" w:rsidRDefault="006E6BEA">
      <w:pPr>
        <w:pStyle w:val="ConsPlusNormal"/>
        <w:spacing w:before="220"/>
        <w:ind w:firstLine="540"/>
        <w:jc w:val="both"/>
      </w:pPr>
      <w:r>
        <w:t>2. Установить, что не использованные по состоянию на 1 января 2025 года межбюджетные трансферты, предоставленные из областного бюджета местным бюджетам за счет средств федерального бюджета в форме субвенций, субсидий,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областной бюджет в течение первых пятнадцати рабочих дней 2025 года. Не использованные по состоянию на 1 января 2025 года межбюджетные трансферты, предоставленные бюджетам государственных внебюджетных фондов Российской Федерации, подлежат возврату в областной бюджет в течение пятнадцати рабочих дней 2025 года, если иное не установлено федеральным законом о бюджете государственного внебюджетного фонда Российской Федерации.</w:t>
      </w:r>
    </w:p>
    <w:p w:rsidR="006E6BEA" w:rsidRDefault="006E6BEA">
      <w:pPr>
        <w:pStyle w:val="ConsPlusNormal"/>
        <w:spacing w:before="220"/>
        <w:ind w:firstLine="540"/>
        <w:jc w:val="both"/>
      </w:pPr>
      <w:r>
        <w:t>Установить, что не использованные по состоянию на 1 января 2025 года межбюджетные трансферты, предоставленные из областного бюджета местным бюджетам за счет средств областного бюджета в форме субвенций, субсидий,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областной бюджет в течение первых пятнадцати рабочих дней 2025 года.</w:t>
      </w:r>
    </w:p>
    <w:p w:rsidR="006E6BEA" w:rsidRDefault="006E6BEA">
      <w:pPr>
        <w:pStyle w:val="ConsPlusNormal"/>
        <w:spacing w:before="220"/>
        <w:ind w:firstLine="540"/>
        <w:jc w:val="both"/>
      </w:pPr>
      <w:r>
        <w:t>В соответствии с решением главного администратора средств областного бюджета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исполнительным органом Воронежской области в сфере финансов,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6E6BEA" w:rsidRDefault="006E6BEA">
      <w:pPr>
        <w:pStyle w:val="ConsPlusNormal"/>
        <w:spacing w:before="220"/>
        <w:ind w:firstLine="540"/>
        <w:jc w:val="both"/>
      </w:pPr>
      <w:r>
        <w:lastRenderedPageBreak/>
        <w:t>Возврат не использованных по состоянию на 1 января 2025 года межбюджетных трансфертов в областной бюджет осуществляется в порядке, установленном исполнительным органом Воронежской области в сфере финансов.</w:t>
      </w:r>
    </w:p>
    <w:p w:rsidR="006E6BEA" w:rsidRDefault="006E6BEA">
      <w:pPr>
        <w:pStyle w:val="ConsPlusNormal"/>
        <w:spacing w:before="220"/>
        <w:ind w:firstLine="540"/>
        <w:jc w:val="both"/>
      </w:pPr>
      <w:r>
        <w:t>Установить, что средства в объеме остатков субсидий, предоставленных в 2024 году бюджетным и автономным учреждениям Воронежской области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установленных государственным заданием показателей, характеризующих объем государственных услуг (работ), подлежат в установленном Правительством Воронежской области порядке возврату в областной бюджет.</w:t>
      </w:r>
    </w:p>
    <w:p w:rsidR="006E6BEA" w:rsidRDefault="006E6BEA">
      <w:pPr>
        <w:pStyle w:val="ConsPlusNormal"/>
        <w:spacing w:before="220"/>
        <w:ind w:firstLine="540"/>
        <w:jc w:val="both"/>
      </w:pPr>
      <w:r>
        <w:t>3. Операции со средствами в иностранной валюте осуществляются главными распорядителями средств областного бюджета на счетах, открытых им в кредитных организациях, в соответствии с валютным законодательством Российской Федерации.</w:t>
      </w:r>
    </w:p>
    <w:p w:rsidR="006E6BEA" w:rsidRDefault="006E6BEA">
      <w:pPr>
        <w:pStyle w:val="ConsPlusNormal"/>
        <w:spacing w:before="220"/>
        <w:ind w:firstLine="540"/>
        <w:jc w:val="both"/>
      </w:pPr>
      <w:r>
        <w:t>4. Установить, что факт уплаты обязательных платежей (в случаях, установленных нормативными правовыми актами Российской Федерации) государственными учреждениями, которым в соответствии с бюджетным законодательством Российской Федерации открыт лицевой счет в исполнительном органе Воронежской области в сфере финансов, подтверждается платежным поручением о переводе денежных средств с отметкой исполнительного органа Воронежской области в сфере финансов.</w:t>
      </w:r>
    </w:p>
    <w:p w:rsidR="006E6BEA" w:rsidRDefault="006E6BEA">
      <w:pPr>
        <w:pStyle w:val="ConsPlusNormal"/>
        <w:spacing w:before="220"/>
        <w:ind w:firstLine="540"/>
        <w:jc w:val="both"/>
      </w:pPr>
      <w:r>
        <w:t>5. Безвозмездные поступления от физических и юридических лиц (в том числе добровольные пожертвования) казенным учреждениям Воронежской области, поступившие в областной бюджет в 2025 году сверх утвержденных настоящим Законом Воронежской области бюджетных ассигнований, а также не использованные на 1 января 2025 года остатки средств от данных поступлений направляются в 2025 году на увеличение расходов соответствующих казенных учреждений Воронежской области путем внесения изменений в сводную бюджетную роспись по представлению главных распорядителей средств областного бюджета без внесения изменений в настоящий Закон Воронежской области.</w:t>
      </w:r>
    </w:p>
    <w:p w:rsidR="006E6BEA" w:rsidRDefault="006E6BEA">
      <w:pPr>
        <w:pStyle w:val="ConsPlusNormal"/>
        <w:spacing w:before="220"/>
        <w:ind w:firstLine="540"/>
        <w:jc w:val="both"/>
      </w:pPr>
      <w:r>
        <w:t xml:space="preserve">6. Установить в соответствии со </w:t>
      </w:r>
      <w:hyperlink r:id="rId53">
        <w:r>
          <w:rPr>
            <w:color w:val="0000FF"/>
          </w:rPr>
          <w:t>статьей 217</w:t>
        </w:r>
      </w:hyperlink>
      <w:r>
        <w:t xml:space="preserve"> Бюджетного кодекса Российской Федерации, </w:t>
      </w:r>
      <w:hyperlink r:id="rId54">
        <w:r>
          <w:rPr>
            <w:color w:val="0000FF"/>
          </w:rPr>
          <w:t>частью 3 статьи 59</w:t>
        </w:r>
      </w:hyperlink>
      <w:r>
        <w:t xml:space="preserve"> Закона Воронежской области от 10 октября 2008 года N 81-ОЗ "О бюджетном процессе в Воронежской области" основания для внесения изменений в показатели сводной бюджетной росписи областного бюджета, в том числе связанные с особенностями исполнения областного бюджета и (или) распределения бюджетных ассигнований, без внесения изменений в настоящий Закон Воронежской области:</w:t>
      </w:r>
    </w:p>
    <w:p w:rsidR="006E6BEA" w:rsidRDefault="006E6BEA">
      <w:pPr>
        <w:pStyle w:val="ConsPlusNormal"/>
        <w:spacing w:before="220"/>
        <w:ind w:firstLine="540"/>
        <w:jc w:val="both"/>
      </w:pPr>
      <w:r>
        <w:t>1) увеличение бюджетных ассигнований на сумму остатков средств федерального бюджета по согласованию с главным администратором бюджетных средств федерального бюджета;</w:t>
      </w:r>
    </w:p>
    <w:p w:rsidR="006E6BEA" w:rsidRDefault="006E6BEA">
      <w:pPr>
        <w:pStyle w:val="ConsPlusNormal"/>
        <w:spacing w:before="220"/>
        <w:ind w:firstLine="540"/>
        <w:jc w:val="both"/>
      </w:pPr>
      <w:r>
        <w:t>2) изменение бюджетной классификации Российской Федерации в соответствии с нормативными правовыми актами Российской Федерации;</w:t>
      </w:r>
    </w:p>
    <w:p w:rsidR="006E6BEA" w:rsidRDefault="006E6BEA">
      <w:pPr>
        <w:pStyle w:val="ConsPlusNormal"/>
        <w:spacing w:before="220"/>
        <w:ind w:firstLine="540"/>
        <w:jc w:val="both"/>
      </w:pPr>
      <w:r>
        <w:t>3) перераспределение бюджетных ассигнований, источником формирования которых являются предоставленные из федерального бюджета межбюджетные трансферты, а также соответствующих средств на их софинансирование в случае изменения объемов федеральных средств, условий их предоставления и направлений использования;</w:t>
      </w:r>
    </w:p>
    <w:p w:rsidR="006E6BEA" w:rsidRDefault="006E6BEA">
      <w:pPr>
        <w:pStyle w:val="ConsPlusNormal"/>
        <w:spacing w:before="220"/>
        <w:ind w:firstLine="540"/>
        <w:jc w:val="both"/>
      </w:pPr>
      <w:r>
        <w:t>4) перераспределение бюджетных ассигнований в целях достижения соответствующих результатов национальных (федеральных) проектов в пределах, предусмотренных настоящим Законом Воронежской области общего объема бюджетных ассигнований главному распорядителю бюджетных средств;</w:t>
      </w:r>
    </w:p>
    <w:p w:rsidR="006E6BEA" w:rsidRDefault="006E6BEA">
      <w:pPr>
        <w:pStyle w:val="ConsPlusNormal"/>
        <w:spacing w:before="220"/>
        <w:ind w:firstLine="540"/>
        <w:jc w:val="both"/>
      </w:pPr>
      <w:r>
        <w:t xml:space="preserve">5) внесение изменений в наименование целевой статьи расходов областного бюджета, относящихся к расходам на реализацию региональных проектов (расходам на достижение целей </w:t>
      </w:r>
      <w:r>
        <w:lastRenderedPageBreak/>
        <w:t>национальных проектов), в случае если в течение финансового года по указанной целевой статье кассовые расходы бюджета не производились;</w:t>
      </w:r>
    </w:p>
    <w:p w:rsidR="006E6BEA" w:rsidRDefault="006E6BEA">
      <w:pPr>
        <w:pStyle w:val="ConsPlusNormal"/>
        <w:spacing w:before="220"/>
        <w:ind w:firstLine="540"/>
        <w:jc w:val="both"/>
      </w:pPr>
      <w:r>
        <w:t>6) перераспределение бюджетных ассигнований в целях софинансирования расходов бюджета на реализацию отдельных мероприятий (направлений расходов), капитальных вложений в объекты государственной (муниципальной) собственности, для исполнения которых предоставляются межбюджетные трансферты из федерального бюджета, в пределах предусмотренного настоящим Законом Воронежской области общего объема бюджетных ассигнований главному распорядителю бюджетных средств;</w:t>
      </w:r>
    </w:p>
    <w:p w:rsidR="006E6BEA" w:rsidRDefault="006E6BEA">
      <w:pPr>
        <w:pStyle w:val="ConsPlusNormal"/>
        <w:spacing w:before="220"/>
        <w:ind w:firstLine="540"/>
        <w:jc w:val="both"/>
      </w:pPr>
      <w:r>
        <w:t>7) перераспределение бюджетных ассигнований на предоставление субсидий на конкурсной основе (грантов) юридическим и физическим лицам, государственным (муниципальным) учреждениям в области культуры, искусства, образования, науки и техники;</w:t>
      </w:r>
    </w:p>
    <w:p w:rsidR="006E6BEA" w:rsidRDefault="006E6BEA">
      <w:pPr>
        <w:pStyle w:val="ConsPlusNormal"/>
        <w:spacing w:before="220"/>
        <w:ind w:firstLine="540"/>
        <w:jc w:val="both"/>
      </w:pPr>
      <w:r>
        <w:t>8) перераспределение бюджетных ассигнований, предусмотренных для исполнения публичных нормативных обязательств, в пределах общего объема указанных ассигнований, утвержденных законом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6E6BEA" w:rsidRDefault="006E6BEA">
      <w:pPr>
        <w:pStyle w:val="ConsPlusNormal"/>
        <w:spacing w:before="220"/>
        <w:ind w:firstLine="540"/>
        <w:jc w:val="both"/>
      </w:pPr>
      <w:r>
        <w:t>9) распределение средств на финансовое обеспечение мероприятий мобилизационной подготовки Воронежской области, предусмотренных по подразделу "Мобилизационная подготовка экономики" раздела "Национальная оборона" классификации расходов бюджетов, а также в случае перераспределения бюджетных ассигнований на финансовое обеспечение мероприятий мобилизационной подготовки Воронежской области в пределах предусмотренного настоящим Законом Воронежской области общего объема бюджетных ассигнований главному распорядителю бюджетных средств;</w:t>
      </w:r>
    </w:p>
    <w:p w:rsidR="006E6BEA" w:rsidRDefault="006E6BEA">
      <w:pPr>
        <w:pStyle w:val="ConsPlusNormal"/>
        <w:spacing w:before="220"/>
        <w:ind w:firstLine="540"/>
        <w:jc w:val="both"/>
      </w:pPr>
      <w:r>
        <w:t>10) перераспределение бюджетных ассигнований резервного фонда Правительства Воронежской области между целевыми статьями расходов, соответствующими разным целям расходования средств фонда;</w:t>
      </w:r>
    </w:p>
    <w:p w:rsidR="006E6BEA" w:rsidRDefault="006E6BEA">
      <w:pPr>
        <w:pStyle w:val="ConsPlusNormal"/>
        <w:spacing w:before="220"/>
        <w:ind w:firstLine="540"/>
        <w:jc w:val="both"/>
      </w:pPr>
      <w:r>
        <w:t xml:space="preserve">11) распределение зарезервированных в составе утвержденных </w:t>
      </w:r>
      <w:hyperlink w:anchor="P55">
        <w:r>
          <w:rPr>
            <w:color w:val="0000FF"/>
          </w:rPr>
          <w:t>статьей 4</w:t>
        </w:r>
      </w:hyperlink>
      <w:r>
        <w:t xml:space="preserve"> настоящего Закона Воронежской области бюджетных ассигнований, предусмотренных по подразделу "Другие общегосударственные вопросы", на реализацию решений Губернатора Воронежской области и Правительства Воронежской области, в том числе на реализацию национальных проектов.</w:t>
      </w:r>
    </w:p>
    <w:p w:rsidR="006E6BEA" w:rsidRDefault="006E6BEA">
      <w:pPr>
        <w:pStyle w:val="ConsPlusNormal"/>
        <w:spacing w:before="220"/>
        <w:ind w:firstLine="540"/>
        <w:jc w:val="both"/>
      </w:pPr>
      <w:r>
        <w:t>Использование зарезервированных средств, в том числе выделение (распределение) средств местным бюджетам в форме иных межбюджетных трансфертов, осуществляется на основании правового акта Правительства Воронежской области в соответствии с порядком, утвержденным Правительством Воронежской области;</w:t>
      </w:r>
    </w:p>
    <w:p w:rsidR="006E6BEA" w:rsidRDefault="006E6BEA">
      <w:pPr>
        <w:pStyle w:val="ConsPlusNormal"/>
        <w:spacing w:before="220"/>
        <w:ind w:firstLine="540"/>
        <w:jc w:val="both"/>
      </w:pPr>
      <w:r>
        <w:t xml:space="preserve">12) распределение зарезервированных в составе утвержденных </w:t>
      </w:r>
      <w:hyperlink w:anchor="P55">
        <w:r>
          <w:rPr>
            <w:color w:val="0000FF"/>
          </w:rPr>
          <w:t>статьей 4</w:t>
        </w:r>
      </w:hyperlink>
      <w:r>
        <w:t xml:space="preserve"> настоящего Закона Воронежской области бюджетных ассигнований, предусмотренных по подразделу "Другие общегосударственные вопросы", на реализацию в 2026 - 2027 годах мероприятий, связанных с достижением целей национальных проектов, мероприятий по проектированию, строительству (реконструкции) спортивных объектов областной собственности, стоимостью свыше 5 млрд рублей, а также мероприятий, финансирование которых осуществляется за счет средств, высвобождаемых в результате списания задолженности Воронежской области перед Российской Федерацией по отдельным бюджетным кредитам;</w:t>
      </w:r>
    </w:p>
    <w:p w:rsidR="006E6BEA" w:rsidRDefault="006E6BEA">
      <w:pPr>
        <w:pStyle w:val="ConsPlusNormal"/>
        <w:spacing w:before="220"/>
        <w:ind w:firstLine="540"/>
        <w:jc w:val="both"/>
      </w:pPr>
      <w:r>
        <w:t xml:space="preserve">13) увеличение бюджетных ассигнований главному распорядителю средств областного бюджета сверх утвержденных Законом Воронежской области об областном бюджете на сумму средств, поступивших в областной бюджет в 2025 году от проведения государственной экологической экспертизы объектов регионального уровня в соответствии с Федеральным </w:t>
      </w:r>
      <w:hyperlink r:id="rId55">
        <w:r>
          <w:rPr>
            <w:color w:val="0000FF"/>
          </w:rPr>
          <w:t>законом</w:t>
        </w:r>
      </w:hyperlink>
      <w:r>
        <w:t xml:space="preserve"> </w:t>
      </w:r>
      <w:r>
        <w:lastRenderedPageBreak/>
        <w:t xml:space="preserve">от 23 ноября 1995 года N 174-ФЗ "Об экологической экспертизе" и </w:t>
      </w:r>
      <w:hyperlink r:id="rId56">
        <w:r>
          <w:rPr>
            <w:color w:val="0000FF"/>
          </w:rPr>
          <w:t>Законом</w:t>
        </w:r>
      </w:hyperlink>
      <w:r>
        <w:t xml:space="preserve"> Воронежской области от 27 июня 2007 года N 78-ОЗ "Об экологической экспертизе объектов регионального уровня";</w:t>
      </w:r>
    </w:p>
    <w:p w:rsidR="006E6BEA" w:rsidRDefault="006E6BEA">
      <w:pPr>
        <w:pStyle w:val="ConsPlusNormal"/>
        <w:spacing w:before="220"/>
        <w:ind w:firstLine="540"/>
        <w:jc w:val="both"/>
      </w:pPr>
      <w:r>
        <w:t>14) увеличение бюджетных ассигнований главному распорядителю средств областного бюджета сверх утвержденных Законом Воронежской области об областном бюджете на сумму средств, поступивших в областной бюджет от автономного учреждения Воронежской области "Региональный фонд развития промышленности Воронежской области";</w:t>
      </w:r>
    </w:p>
    <w:p w:rsidR="006E6BEA" w:rsidRDefault="006E6BEA">
      <w:pPr>
        <w:pStyle w:val="ConsPlusNormal"/>
        <w:spacing w:before="220"/>
        <w:ind w:firstLine="540"/>
        <w:jc w:val="both"/>
      </w:pPr>
      <w:r>
        <w:t>15) увеличение бюджетных ассигнований главному распорядителю средств областного бюджета сверх утвержденных Законом Воронежской области об областном бюджете на сумму средств, поступивших в областной бюджет от административных штрафов за административные правонарушения в области охраны окружающей среды и природопользования;</w:t>
      </w:r>
    </w:p>
    <w:p w:rsidR="006E6BEA" w:rsidRDefault="006E6BEA">
      <w:pPr>
        <w:pStyle w:val="ConsPlusNormal"/>
        <w:spacing w:before="220"/>
        <w:ind w:firstLine="540"/>
        <w:jc w:val="both"/>
      </w:pPr>
      <w:r>
        <w:t>16)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Воронежской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Воронежской области (за исключением субвенций) на основании уведомлений органов государственного финансового контроля Воронежской области о применении бюджетных мер принуждения;</w:t>
      </w:r>
    </w:p>
    <w:p w:rsidR="006E6BEA" w:rsidRDefault="006E6BEA">
      <w:pPr>
        <w:pStyle w:val="ConsPlusNormal"/>
        <w:spacing w:before="220"/>
        <w:ind w:firstLine="540"/>
        <w:jc w:val="both"/>
      </w:pPr>
      <w:r>
        <w:t>17) восстановление зарезервированных средств, подлежащих распределению в связи с особенностями исполнения областного бюджета, выделенных в целях возмещения понесенных расходов на размещение и питание лиц, вынужденно покинувших жилые помещения и находившихся в пунктах временного размещения и питания на территории Воронежской области;</w:t>
      </w:r>
    </w:p>
    <w:p w:rsidR="006E6BEA" w:rsidRDefault="006E6BEA">
      <w:pPr>
        <w:pStyle w:val="ConsPlusNormal"/>
        <w:spacing w:before="220"/>
        <w:ind w:firstLine="540"/>
        <w:jc w:val="both"/>
      </w:pPr>
      <w:r>
        <w:t>18) изменение и (или) перераспределение бюджетных ассигнований, направленных на финансовое обеспечение реализации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w:t>
      </w:r>
    </w:p>
    <w:p w:rsidR="006E6BEA" w:rsidRDefault="006E6BEA">
      <w:pPr>
        <w:pStyle w:val="ConsPlusNormal"/>
        <w:spacing w:before="220"/>
        <w:ind w:firstLine="540"/>
        <w:jc w:val="both"/>
      </w:pPr>
      <w:r>
        <w:t>19) изменение и (или) перераспределение бюджетных ассигнований за счет привлекаемых бюджетных кредитов в рамках осуществления операций по управлению остатками средств на едином счете федерального бюджета (специальных казначейских кредитов) и средств софинансирования;</w:t>
      </w:r>
    </w:p>
    <w:p w:rsidR="006E6BEA" w:rsidRDefault="006E6BEA">
      <w:pPr>
        <w:pStyle w:val="ConsPlusNormal"/>
        <w:spacing w:before="220"/>
        <w:ind w:firstLine="540"/>
        <w:jc w:val="both"/>
      </w:pPr>
      <w:r>
        <w:t>20) изменение и (или) перераспределение бюджетных ассигнований, направленных на финансовое обеспечение мероприятий, финансирование которых осуществляется за счет средств, высвобождаемых в результате списания задолженности Воронежской области перед Российской Федерацией по отдельным бюджетным кредитам.</w:t>
      </w:r>
    </w:p>
    <w:p w:rsidR="006E6BEA" w:rsidRDefault="006E6BEA">
      <w:pPr>
        <w:pStyle w:val="ConsPlusNormal"/>
        <w:spacing w:before="220"/>
        <w:ind w:firstLine="540"/>
        <w:jc w:val="both"/>
      </w:pPr>
      <w:r>
        <w:t>7. Установить, что Правительство Воронежской области вправе возмещать муниципальным образованиям Воронежской области фактические расходы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уровень реагирования, вынужденно покинувших жилые помещения и находившихся в пунктах временного размещения и питания на территории Воронежской области, в том числе расходы на размещение и питание указанных граждан, превышающие суммы, установленные к возмещению нормативными правовыми актами Правительства Российской Федерации.</w:t>
      </w:r>
    </w:p>
    <w:p w:rsidR="006E6BEA" w:rsidRDefault="006E6BEA">
      <w:pPr>
        <w:pStyle w:val="ConsPlusNormal"/>
        <w:spacing w:before="220"/>
        <w:ind w:firstLine="540"/>
        <w:jc w:val="both"/>
      </w:pPr>
      <w:r>
        <w:t xml:space="preserve">8. Установить, что бюджетные инвестиции, предоставленные в 2020 году акционерному обществу "Воронежская индустриальная корпорация" в соответствии с </w:t>
      </w:r>
      <w:hyperlink r:id="rId57">
        <w:r>
          <w:rPr>
            <w:color w:val="0000FF"/>
          </w:rPr>
          <w:t>постановлением</w:t>
        </w:r>
      </w:hyperlink>
      <w:r>
        <w:t xml:space="preserve"> Правительства Воронежской области от 13 июля 2020 года N 638 "О предоставлении акционерному обществу "Воронежская индустриальная корпорация" бюджетных инвестиций за счет средств </w:t>
      </w:r>
      <w:r>
        <w:lastRenderedPageBreak/>
        <w:t>бюджета Воронежской области" могут направляться на возмещение понесенных затрат акционерного общества "Воронежская индустриальная корпорация" на строительство объектов инфраструктуры индустриального парка "Масловский" и особой экономической зоны промышленно-производственного типа "Центр".</w:t>
      </w:r>
    </w:p>
    <w:p w:rsidR="006E6BEA" w:rsidRDefault="006E6BEA">
      <w:pPr>
        <w:pStyle w:val="ConsPlusNormal"/>
        <w:ind w:firstLine="540"/>
        <w:jc w:val="both"/>
      </w:pPr>
    </w:p>
    <w:p w:rsidR="006E6BEA" w:rsidRDefault="006E6BEA">
      <w:pPr>
        <w:pStyle w:val="ConsPlusTitle"/>
        <w:ind w:firstLine="540"/>
        <w:jc w:val="both"/>
        <w:outlineLvl w:val="1"/>
      </w:pPr>
      <w:r>
        <w:t>Статья 18. Вступление в силу настоящего Закона Воронежской области</w:t>
      </w:r>
    </w:p>
    <w:p w:rsidR="006E6BEA" w:rsidRDefault="006E6BEA">
      <w:pPr>
        <w:pStyle w:val="ConsPlusNormal"/>
        <w:ind w:firstLine="540"/>
        <w:jc w:val="both"/>
      </w:pPr>
    </w:p>
    <w:p w:rsidR="006E6BEA" w:rsidRDefault="006E6BEA">
      <w:pPr>
        <w:pStyle w:val="ConsPlusNormal"/>
        <w:ind w:firstLine="540"/>
        <w:jc w:val="both"/>
      </w:pPr>
      <w:r>
        <w:t>Настоящий Закон Воронежской области вступает в силу с 1 января 2025 года.</w:t>
      </w:r>
    </w:p>
    <w:p w:rsidR="006E6BEA" w:rsidRDefault="006E6BEA">
      <w:pPr>
        <w:pStyle w:val="ConsPlusNormal"/>
        <w:ind w:firstLine="540"/>
        <w:jc w:val="both"/>
      </w:pPr>
    </w:p>
    <w:p w:rsidR="006E6BEA" w:rsidRDefault="006E6BEA">
      <w:pPr>
        <w:pStyle w:val="ConsPlusNormal"/>
        <w:jc w:val="right"/>
      </w:pPr>
      <w:r>
        <w:t>Губернатор Воронежской области</w:t>
      </w:r>
    </w:p>
    <w:p w:rsidR="006E6BEA" w:rsidRDefault="006E6BEA">
      <w:pPr>
        <w:pStyle w:val="ConsPlusNormal"/>
        <w:jc w:val="right"/>
      </w:pPr>
      <w:r>
        <w:t>А.В.ГУСЕВ</w:t>
      </w:r>
    </w:p>
    <w:p w:rsidR="006E6BEA" w:rsidRDefault="006E6BEA">
      <w:pPr>
        <w:pStyle w:val="ConsPlusNormal"/>
      </w:pPr>
      <w:r>
        <w:t>г. Воронеж,</w:t>
      </w:r>
    </w:p>
    <w:p w:rsidR="006E6BEA" w:rsidRDefault="006E6BEA">
      <w:pPr>
        <w:pStyle w:val="ConsPlusNormal"/>
        <w:spacing w:before="220"/>
      </w:pPr>
      <w:r>
        <w:t>19.12.2024</w:t>
      </w:r>
    </w:p>
    <w:p w:rsidR="006E6BEA" w:rsidRDefault="006E6BEA">
      <w:pPr>
        <w:pStyle w:val="ConsPlusNormal"/>
        <w:spacing w:before="220"/>
      </w:pPr>
      <w:r>
        <w:t>N 127-ОЗ</w:t>
      </w: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4" w:name="P443"/>
      <w:bookmarkEnd w:id="4"/>
      <w:r>
        <w:t>ИСТОЧНИКИ</w:t>
      </w:r>
    </w:p>
    <w:p w:rsidR="006E6BEA" w:rsidRDefault="006E6BEA">
      <w:pPr>
        <w:pStyle w:val="ConsPlusTitle"/>
        <w:jc w:val="center"/>
      </w:pPr>
      <w:r>
        <w:t>ФИНАНСИРОВАНИЯ ДЕФИЦИТА ОБЛАСТНОГО БЮДЖЕТА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ectPr w:rsidR="006E6BEA" w:rsidSect="001745B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2"/>
        <w:gridCol w:w="4139"/>
        <w:gridCol w:w="2721"/>
        <w:gridCol w:w="1587"/>
        <w:gridCol w:w="1531"/>
        <w:gridCol w:w="1531"/>
      </w:tblGrid>
      <w:tr w:rsidR="006E6BEA">
        <w:tc>
          <w:tcPr>
            <w:tcW w:w="512" w:type="dxa"/>
            <w:vAlign w:val="center"/>
          </w:tcPr>
          <w:p w:rsidR="006E6BEA" w:rsidRDefault="006E6BEA">
            <w:pPr>
              <w:pStyle w:val="ConsPlusNormal"/>
              <w:jc w:val="center"/>
            </w:pPr>
            <w:r>
              <w:lastRenderedPageBreak/>
              <w:t>N п/п</w:t>
            </w:r>
          </w:p>
        </w:tc>
        <w:tc>
          <w:tcPr>
            <w:tcW w:w="4139" w:type="dxa"/>
            <w:vAlign w:val="center"/>
          </w:tcPr>
          <w:p w:rsidR="006E6BEA" w:rsidRDefault="006E6BEA">
            <w:pPr>
              <w:pStyle w:val="ConsPlusNormal"/>
              <w:jc w:val="center"/>
            </w:pPr>
            <w:r>
              <w:t>Наименование</w:t>
            </w:r>
          </w:p>
        </w:tc>
        <w:tc>
          <w:tcPr>
            <w:tcW w:w="2721" w:type="dxa"/>
            <w:vAlign w:val="center"/>
          </w:tcPr>
          <w:p w:rsidR="006E6BEA" w:rsidRDefault="006E6BEA">
            <w:pPr>
              <w:pStyle w:val="ConsPlusNormal"/>
              <w:jc w:val="center"/>
            </w:pPr>
            <w:r>
              <w:t>Код классификации</w:t>
            </w:r>
          </w:p>
        </w:tc>
        <w:tc>
          <w:tcPr>
            <w:tcW w:w="1587" w:type="dxa"/>
            <w:vAlign w:val="center"/>
          </w:tcPr>
          <w:p w:rsidR="006E6BEA" w:rsidRDefault="006E6BEA">
            <w:pPr>
              <w:pStyle w:val="ConsPlusNormal"/>
              <w:jc w:val="center"/>
            </w:pPr>
            <w:r>
              <w:t>2025 год</w:t>
            </w:r>
          </w:p>
        </w:tc>
        <w:tc>
          <w:tcPr>
            <w:tcW w:w="1531" w:type="dxa"/>
            <w:vAlign w:val="center"/>
          </w:tcPr>
          <w:p w:rsidR="006E6BEA" w:rsidRDefault="006E6BEA">
            <w:pPr>
              <w:pStyle w:val="ConsPlusNormal"/>
              <w:jc w:val="center"/>
            </w:pPr>
            <w:r>
              <w:t>2026 год</w:t>
            </w:r>
          </w:p>
        </w:tc>
        <w:tc>
          <w:tcPr>
            <w:tcW w:w="1531" w:type="dxa"/>
            <w:vAlign w:val="center"/>
          </w:tcPr>
          <w:p w:rsidR="006E6BEA" w:rsidRDefault="006E6BEA">
            <w:pPr>
              <w:pStyle w:val="ConsPlusNormal"/>
              <w:jc w:val="center"/>
            </w:pPr>
            <w:r>
              <w:t>2027 год</w:t>
            </w:r>
          </w:p>
        </w:tc>
      </w:tr>
      <w:tr w:rsidR="006E6BEA">
        <w:tc>
          <w:tcPr>
            <w:tcW w:w="512" w:type="dxa"/>
            <w:vAlign w:val="center"/>
          </w:tcPr>
          <w:p w:rsidR="006E6BEA" w:rsidRDefault="006E6BEA">
            <w:pPr>
              <w:pStyle w:val="ConsPlusNormal"/>
              <w:jc w:val="center"/>
            </w:pPr>
            <w:r>
              <w:t>1</w:t>
            </w:r>
          </w:p>
        </w:tc>
        <w:tc>
          <w:tcPr>
            <w:tcW w:w="4139" w:type="dxa"/>
            <w:vAlign w:val="center"/>
          </w:tcPr>
          <w:p w:rsidR="006E6BEA" w:rsidRDefault="006E6BEA">
            <w:pPr>
              <w:pStyle w:val="ConsPlusNormal"/>
              <w:jc w:val="center"/>
            </w:pPr>
            <w:r>
              <w:t>2</w:t>
            </w:r>
          </w:p>
        </w:tc>
        <w:tc>
          <w:tcPr>
            <w:tcW w:w="2721" w:type="dxa"/>
            <w:vAlign w:val="center"/>
          </w:tcPr>
          <w:p w:rsidR="006E6BEA" w:rsidRDefault="006E6BEA">
            <w:pPr>
              <w:pStyle w:val="ConsPlusNormal"/>
              <w:jc w:val="center"/>
            </w:pPr>
            <w:r>
              <w:t>3</w:t>
            </w:r>
          </w:p>
        </w:tc>
        <w:tc>
          <w:tcPr>
            <w:tcW w:w="1587" w:type="dxa"/>
            <w:vAlign w:val="center"/>
          </w:tcPr>
          <w:p w:rsidR="006E6BEA" w:rsidRDefault="006E6BEA">
            <w:pPr>
              <w:pStyle w:val="ConsPlusNormal"/>
              <w:jc w:val="center"/>
            </w:pPr>
            <w:r>
              <w:t>4</w:t>
            </w:r>
          </w:p>
        </w:tc>
        <w:tc>
          <w:tcPr>
            <w:tcW w:w="1531" w:type="dxa"/>
            <w:vAlign w:val="center"/>
          </w:tcPr>
          <w:p w:rsidR="006E6BEA" w:rsidRDefault="006E6BEA">
            <w:pPr>
              <w:pStyle w:val="ConsPlusNormal"/>
              <w:jc w:val="center"/>
            </w:pPr>
            <w:r>
              <w:t>5</w:t>
            </w:r>
          </w:p>
        </w:tc>
        <w:tc>
          <w:tcPr>
            <w:tcW w:w="1531" w:type="dxa"/>
            <w:vAlign w:val="center"/>
          </w:tcPr>
          <w:p w:rsidR="006E6BEA" w:rsidRDefault="006E6BEA">
            <w:pPr>
              <w:pStyle w:val="ConsPlusNormal"/>
              <w:jc w:val="center"/>
            </w:pPr>
            <w:r>
              <w:t>6</w:t>
            </w:r>
          </w:p>
        </w:tc>
      </w:tr>
      <w:tr w:rsidR="006E6BEA">
        <w:tc>
          <w:tcPr>
            <w:tcW w:w="512" w:type="dxa"/>
          </w:tcPr>
          <w:p w:rsidR="006E6BEA" w:rsidRDefault="006E6BEA">
            <w:pPr>
              <w:pStyle w:val="ConsPlusNormal"/>
            </w:pPr>
          </w:p>
        </w:tc>
        <w:tc>
          <w:tcPr>
            <w:tcW w:w="4139" w:type="dxa"/>
            <w:vAlign w:val="bottom"/>
          </w:tcPr>
          <w:p w:rsidR="006E6BEA" w:rsidRDefault="006E6BEA">
            <w:pPr>
              <w:pStyle w:val="ConsPlusNormal"/>
            </w:pPr>
            <w:r>
              <w:t>ИСТОЧНИКИ ФИНАНСИРОВАНИЯ ДЕФИЦИТОВ БЮДЖЕТОВ</w:t>
            </w:r>
          </w:p>
        </w:tc>
        <w:tc>
          <w:tcPr>
            <w:tcW w:w="2721" w:type="dxa"/>
          </w:tcPr>
          <w:p w:rsidR="006E6BEA" w:rsidRDefault="006E6BEA">
            <w:pPr>
              <w:pStyle w:val="ConsPlusNormal"/>
            </w:pPr>
          </w:p>
        </w:tc>
        <w:tc>
          <w:tcPr>
            <w:tcW w:w="1587" w:type="dxa"/>
          </w:tcPr>
          <w:p w:rsidR="006E6BEA" w:rsidRDefault="006E6BEA">
            <w:pPr>
              <w:pStyle w:val="ConsPlusNormal"/>
              <w:jc w:val="right"/>
            </w:pPr>
            <w:r>
              <w:t>17 179 881,2</w:t>
            </w:r>
          </w:p>
        </w:tc>
        <w:tc>
          <w:tcPr>
            <w:tcW w:w="1531" w:type="dxa"/>
          </w:tcPr>
          <w:p w:rsidR="006E6BEA" w:rsidRDefault="006E6BEA">
            <w:pPr>
              <w:pStyle w:val="ConsPlusNormal"/>
              <w:jc w:val="right"/>
            </w:pPr>
            <w:r>
              <w:t>8 906 254,6</w:t>
            </w:r>
          </w:p>
        </w:tc>
        <w:tc>
          <w:tcPr>
            <w:tcW w:w="1531" w:type="dxa"/>
          </w:tcPr>
          <w:p w:rsidR="006E6BEA" w:rsidRDefault="006E6BEA">
            <w:pPr>
              <w:pStyle w:val="ConsPlusNormal"/>
              <w:jc w:val="right"/>
            </w:pPr>
            <w:r>
              <w:t>8 736 845,2</w:t>
            </w:r>
          </w:p>
        </w:tc>
      </w:tr>
      <w:tr w:rsidR="006E6BEA">
        <w:tc>
          <w:tcPr>
            <w:tcW w:w="512" w:type="dxa"/>
            <w:vAlign w:val="bottom"/>
          </w:tcPr>
          <w:p w:rsidR="006E6BEA" w:rsidRDefault="006E6BEA">
            <w:pPr>
              <w:pStyle w:val="ConsPlusNormal"/>
            </w:pPr>
          </w:p>
        </w:tc>
        <w:tc>
          <w:tcPr>
            <w:tcW w:w="4139" w:type="dxa"/>
            <w:vAlign w:val="bottom"/>
          </w:tcPr>
          <w:p w:rsidR="006E6BEA" w:rsidRDefault="006E6BEA">
            <w:pPr>
              <w:pStyle w:val="ConsPlusNormal"/>
            </w:pPr>
            <w:r>
              <w:t>ИСТОЧНИКИ ВНУТРЕННЕГО ФИНАНСИРОВАНИЯ ДЕФИЦИТОВ БЮДЖЕТОВ</w:t>
            </w:r>
          </w:p>
        </w:tc>
        <w:tc>
          <w:tcPr>
            <w:tcW w:w="2721" w:type="dxa"/>
          </w:tcPr>
          <w:p w:rsidR="006E6BEA" w:rsidRDefault="006E6BEA">
            <w:pPr>
              <w:pStyle w:val="ConsPlusNormal"/>
              <w:jc w:val="center"/>
            </w:pPr>
            <w:r>
              <w:t>01 00 00 00 00 0000 000</w:t>
            </w:r>
          </w:p>
        </w:tc>
        <w:tc>
          <w:tcPr>
            <w:tcW w:w="1587" w:type="dxa"/>
          </w:tcPr>
          <w:p w:rsidR="006E6BEA" w:rsidRDefault="006E6BEA">
            <w:pPr>
              <w:pStyle w:val="ConsPlusNormal"/>
              <w:jc w:val="right"/>
            </w:pPr>
            <w:r>
              <w:t>17 179 881,2</w:t>
            </w:r>
          </w:p>
        </w:tc>
        <w:tc>
          <w:tcPr>
            <w:tcW w:w="1531" w:type="dxa"/>
          </w:tcPr>
          <w:p w:rsidR="006E6BEA" w:rsidRDefault="006E6BEA">
            <w:pPr>
              <w:pStyle w:val="ConsPlusNormal"/>
              <w:jc w:val="right"/>
            </w:pPr>
            <w:r>
              <w:t>8 906 254,6</w:t>
            </w:r>
          </w:p>
        </w:tc>
        <w:tc>
          <w:tcPr>
            <w:tcW w:w="1531" w:type="dxa"/>
          </w:tcPr>
          <w:p w:rsidR="006E6BEA" w:rsidRDefault="006E6BEA">
            <w:pPr>
              <w:pStyle w:val="ConsPlusNormal"/>
              <w:jc w:val="right"/>
            </w:pPr>
            <w:r>
              <w:t>8 736 845,2</w:t>
            </w:r>
          </w:p>
        </w:tc>
      </w:tr>
      <w:tr w:rsidR="006E6BEA">
        <w:tc>
          <w:tcPr>
            <w:tcW w:w="512" w:type="dxa"/>
            <w:vMerge w:val="restart"/>
          </w:tcPr>
          <w:p w:rsidR="006E6BEA" w:rsidRDefault="006E6BEA">
            <w:pPr>
              <w:pStyle w:val="ConsPlusNormal"/>
              <w:jc w:val="center"/>
              <w:outlineLvl w:val="1"/>
            </w:pPr>
            <w:r>
              <w:t>1</w:t>
            </w:r>
          </w:p>
        </w:tc>
        <w:tc>
          <w:tcPr>
            <w:tcW w:w="4139" w:type="dxa"/>
            <w:vAlign w:val="bottom"/>
          </w:tcPr>
          <w:p w:rsidR="006E6BEA" w:rsidRDefault="006E6BEA">
            <w:pPr>
              <w:pStyle w:val="ConsPlusNormal"/>
            </w:pPr>
            <w:r>
              <w:t>Кредиты кредитных организаций в валюте Российской Федерации</w:t>
            </w:r>
          </w:p>
        </w:tc>
        <w:tc>
          <w:tcPr>
            <w:tcW w:w="2721" w:type="dxa"/>
          </w:tcPr>
          <w:p w:rsidR="006E6BEA" w:rsidRDefault="006E6BEA">
            <w:pPr>
              <w:pStyle w:val="ConsPlusNormal"/>
              <w:jc w:val="center"/>
            </w:pPr>
            <w:r>
              <w:t>01 02 00 00 00 0000 000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Привлечение кредитов от кредитных организаций в валюте Российской Федерации</w:t>
            </w:r>
          </w:p>
        </w:tc>
        <w:tc>
          <w:tcPr>
            <w:tcW w:w="2721" w:type="dxa"/>
          </w:tcPr>
          <w:p w:rsidR="006E6BEA" w:rsidRDefault="006E6BEA">
            <w:pPr>
              <w:pStyle w:val="ConsPlusNormal"/>
              <w:jc w:val="center"/>
            </w:pPr>
            <w:r>
              <w:t>01 02 00 00 00 0000 700</w:t>
            </w:r>
          </w:p>
        </w:tc>
        <w:tc>
          <w:tcPr>
            <w:tcW w:w="1587" w:type="dxa"/>
          </w:tcPr>
          <w:p w:rsidR="006E6BEA" w:rsidRDefault="006E6BEA">
            <w:pPr>
              <w:pStyle w:val="ConsPlusNormal"/>
              <w:jc w:val="right"/>
            </w:pPr>
            <w:r>
              <w:t>5 500 000,0</w:t>
            </w:r>
          </w:p>
        </w:tc>
        <w:tc>
          <w:tcPr>
            <w:tcW w:w="1531" w:type="dxa"/>
          </w:tcPr>
          <w:p w:rsidR="006E6BEA" w:rsidRDefault="006E6BEA">
            <w:pPr>
              <w:pStyle w:val="ConsPlusNormal"/>
              <w:jc w:val="right"/>
            </w:pPr>
            <w:r>
              <w:t>5 500 000,0</w:t>
            </w:r>
          </w:p>
        </w:tc>
        <w:tc>
          <w:tcPr>
            <w:tcW w:w="1531" w:type="dxa"/>
          </w:tcPr>
          <w:p w:rsidR="006E6BEA" w:rsidRDefault="006E6BEA">
            <w:pPr>
              <w:pStyle w:val="ConsPlusNormal"/>
              <w:jc w:val="right"/>
            </w:pPr>
            <w:r>
              <w:t>5 500 000,0</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Привлечение субъектами Российской Федерации кредитов от кредитных организаций в валюте Российской Федерации</w:t>
            </w:r>
          </w:p>
        </w:tc>
        <w:tc>
          <w:tcPr>
            <w:tcW w:w="2721" w:type="dxa"/>
          </w:tcPr>
          <w:p w:rsidR="006E6BEA" w:rsidRDefault="006E6BEA">
            <w:pPr>
              <w:pStyle w:val="ConsPlusNormal"/>
              <w:jc w:val="center"/>
            </w:pPr>
            <w:r>
              <w:t>01 02 00 00 02 0000 710</w:t>
            </w:r>
          </w:p>
        </w:tc>
        <w:tc>
          <w:tcPr>
            <w:tcW w:w="1587" w:type="dxa"/>
          </w:tcPr>
          <w:p w:rsidR="006E6BEA" w:rsidRDefault="006E6BEA">
            <w:pPr>
              <w:pStyle w:val="ConsPlusNormal"/>
              <w:jc w:val="right"/>
            </w:pPr>
            <w:r>
              <w:t>5 500 000,0</w:t>
            </w:r>
          </w:p>
        </w:tc>
        <w:tc>
          <w:tcPr>
            <w:tcW w:w="1531" w:type="dxa"/>
          </w:tcPr>
          <w:p w:rsidR="006E6BEA" w:rsidRDefault="006E6BEA">
            <w:pPr>
              <w:pStyle w:val="ConsPlusNormal"/>
              <w:jc w:val="right"/>
            </w:pPr>
            <w:r>
              <w:t>5 500 000,0</w:t>
            </w:r>
          </w:p>
        </w:tc>
        <w:tc>
          <w:tcPr>
            <w:tcW w:w="1531" w:type="dxa"/>
          </w:tcPr>
          <w:p w:rsidR="006E6BEA" w:rsidRDefault="006E6BEA">
            <w:pPr>
              <w:pStyle w:val="ConsPlusNormal"/>
              <w:jc w:val="right"/>
            </w:pPr>
            <w:r>
              <w:t>5 500 000,0</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Погашение кредитов, предоставленных кредитными организациями в валюте Российской Федерации</w:t>
            </w:r>
          </w:p>
        </w:tc>
        <w:tc>
          <w:tcPr>
            <w:tcW w:w="2721" w:type="dxa"/>
          </w:tcPr>
          <w:p w:rsidR="006E6BEA" w:rsidRDefault="006E6BEA">
            <w:pPr>
              <w:pStyle w:val="ConsPlusNormal"/>
              <w:jc w:val="center"/>
            </w:pPr>
            <w:r>
              <w:t>01 02 00 00 00 0000 800</w:t>
            </w:r>
          </w:p>
        </w:tc>
        <w:tc>
          <w:tcPr>
            <w:tcW w:w="1587" w:type="dxa"/>
          </w:tcPr>
          <w:p w:rsidR="006E6BEA" w:rsidRDefault="006E6BEA">
            <w:pPr>
              <w:pStyle w:val="ConsPlusNormal"/>
              <w:jc w:val="right"/>
            </w:pPr>
            <w:r>
              <w:t>5 500 000,0</w:t>
            </w:r>
          </w:p>
        </w:tc>
        <w:tc>
          <w:tcPr>
            <w:tcW w:w="1531" w:type="dxa"/>
          </w:tcPr>
          <w:p w:rsidR="006E6BEA" w:rsidRDefault="006E6BEA">
            <w:pPr>
              <w:pStyle w:val="ConsPlusNormal"/>
              <w:jc w:val="right"/>
            </w:pPr>
            <w:r>
              <w:t>5 500 000,0</w:t>
            </w:r>
          </w:p>
        </w:tc>
        <w:tc>
          <w:tcPr>
            <w:tcW w:w="1531" w:type="dxa"/>
          </w:tcPr>
          <w:p w:rsidR="006E6BEA" w:rsidRDefault="006E6BEA">
            <w:pPr>
              <w:pStyle w:val="ConsPlusNormal"/>
              <w:jc w:val="right"/>
            </w:pPr>
            <w:r>
              <w:t>5 500 000,0</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Погашение субъектами Российской Федерации кредитов от кредитных организаций в валюте Российской Федерации</w:t>
            </w:r>
          </w:p>
        </w:tc>
        <w:tc>
          <w:tcPr>
            <w:tcW w:w="2721" w:type="dxa"/>
          </w:tcPr>
          <w:p w:rsidR="006E6BEA" w:rsidRDefault="006E6BEA">
            <w:pPr>
              <w:pStyle w:val="ConsPlusNormal"/>
              <w:jc w:val="center"/>
            </w:pPr>
            <w:r>
              <w:t>01 02 00 00 02 0000 810</w:t>
            </w:r>
          </w:p>
        </w:tc>
        <w:tc>
          <w:tcPr>
            <w:tcW w:w="1587" w:type="dxa"/>
          </w:tcPr>
          <w:p w:rsidR="006E6BEA" w:rsidRDefault="006E6BEA">
            <w:pPr>
              <w:pStyle w:val="ConsPlusNormal"/>
              <w:jc w:val="right"/>
            </w:pPr>
            <w:r>
              <w:t>5 500 000,0</w:t>
            </w:r>
          </w:p>
        </w:tc>
        <w:tc>
          <w:tcPr>
            <w:tcW w:w="1531" w:type="dxa"/>
          </w:tcPr>
          <w:p w:rsidR="006E6BEA" w:rsidRDefault="006E6BEA">
            <w:pPr>
              <w:pStyle w:val="ConsPlusNormal"/>
              <w:jc w:val="right"/>
            </w:pPr>
            <w:r>
              <w:t>5 500 000,0</w:t>
            </w:r>
          </w:p>
        </w:tc>
        <w:tc>
          <w:tcPr>
            <w:tcW w:w="1531" w:type="dxa"/>
          </w:tcPr>
          <w:p w:rsidR="006E6BEA" w:rsidRDefault="006E6BEA">
            <w:pPr>
              <w:pStyle w:val="ConsPlusNormal"/>
              <w:jc w:val="right"/>
            </w:pPr>
            <w:r>
              <w:t>5 500 000,0</w:t>
            </w:r>
          </w:p>
        </w:tc>
      </w:tr>
      <w:tr w:rsidR="006E6BEA">
        <w:tc>
          <w:tcPr>
            <w:tcW w:w="512" w:type="dxa"/>
            <w:vMerge w:val="restart"/>
          </w:tcPr>
          <w:p w:rsidR="006E6BEA" w:rsidRDefault="006E6BEA">
            <w:pPr>
              <w:pStyle w:val="ConsPlusNormal"/>
              <w:jc w:val="center"/>
              <w:outlineLvl w:val="1"/>
            </w:pPr>
            <w:r>
              <w:t>2</w:t>
            </w:r>
          </w:p>
        </w:tc>
        <w:tc>
          <w:tcPr>
            <w:tcW w:w="4139" w:type="dxa"/>
            <w:vAlign w:val="bottom"/>
          </w:tcPr>
          <w:p w:rsidR="006E6BEA" w:rsidRDefault="006E6BEA">
            <w:pPr>
              <w:pStyle w:val="ConsPlusNormal"/>
            </w:pPr>
            <w:r>
              <w:t xml:space="preserve">Бюджетные кредиты из других бюджетов бюджетной системы Российской </w:t>
            </w:r>
            <w:r>
              <w:lastRenderedPageBreak/>
              <w:t>Федерации</w:t>
            </w:r>
          </w:p>
        </w:tc>
        <w:tc>
          <w:tcPr>
            <w:tcW w:w="2721" w:type="dxa"/>
          </w:tcPr>
          <w:p w:rsidR="006E6BEA" w:rsidRDefault="006E6BEA">
            <w:pPr>
              <w:pStyle w:val="ConsPlusNormal"/>
              <w:jc w:val="center"/>
            </w:pPr>
            <w:r>
              <w:lastRenderedPageBreak/>
              <w:t>01 03 00 00 00 0000 000</w:t>
            </w:r>
          </w:p>
        </w:tc>
        <w:tc>
          <w:tcPr>
            <w:tcW w:w="1587" w:type="dxa"/>
          </w:tcPr>
          <w:p w:rsidR="006E6BEA" w:rsidRDefault="006E6BEA">
            <w:pPr>
              <w:pStyle w:val="ConsPlusNormal"/>
              <w:jc w:val="right"/>
            </w:pPr>
            <w:r>
              <w:t>519 142,9</w:t>
            </w:r>
          </w:p>
        </w:tc>
        <w:tc>
          <w:tcPr>
            <w:tcW w:w="1531" w:type="dxa"/>
          </w:tcPr>
          <w:p w:rsidR="006E6BEA" w:rsidRDefault="006E6BEA">
            <w:pPr>
              <w:pStyle w:val="ConsPlusNormal"/>
              <w:jc w:val="right"/>
            </w:pPr>
            <w:r>
              <w:t>-1 811 221,9</w:t>
            </w:r>
          </w:p>
        </w:tc>
        <w:tc>
          <w:tcPr>
            <w:tcW w:w="1531" w:type="dxa"/>
          </w:tcPr>
          <w:p w:rsidR="006E6BEA" w:rsidRDefault="006E6BEA">
            <w:pPr>
              <w:pStyle w:val="ConsPlusNormal"/>
              <w:jc w:val="right"/>
            </w:pPr>
            <w:r>
              <w:t>-1 965 209,2</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Бюджетные кредиты из других бюджетов бюджетной системы Российской Федерации в валюте Российской Федерации</w:t>
            </w:r>
          </w:p>
        </w:tc>
        <w:tc>
          <w:tcPr>
            <w:tcW w:w="2721" w:type="dxa"/>
          </w:tcPr>
          <w:p w:rsidR="006E6BEA" w:rsidRDefault="006E6BEA">
            <w:pPr>
              <w:pStyle w:val="ConsPlusNormal"/>
              <w:jc w:val="center"/>
            </w:pPr>
            <w:r>
              <w:t>01 03 01 00 00 0000 000</w:t>
            </w:r>
          </w:p>
        </w:tc>
        <w:tc>
          <w:tcPr>
            <w:tcW w:w="1587" w:type="dxa"/>
          </w:tcPr>
          <w:p w:rsidR="006E6BEA" w:rsidRDefault="006E6BEA">
            <w:pPr>
              <w:pStyle w:val="ConsPlusNormal"/>
              <w:jc w:val="right"/>
            </w:pPr>
            <w:r>
              <w:t>519 142,9</w:t>
            </w:r>
          </w:p>
        </w:tc>
        <w:tc>
          <w:tcPr>
            <w:tcW w:w="1531" w:type="dxa"/>
          </w:tcPr>
          <w:p w:rsidR="006E6BEA" w:rsidRDefault="006E6BEA">
            <w:pPr>
              <w:pStyle w:val="ConsPlusNormal"/>
              <w:jc w:val="right"/>
            </w:pPr>
            <w:r>
              <w:t>-1 811 221,9</w:t>
            </w:r>
          </w:p>
        </w:tc>
        <w:tc>
          <w:tcPr>
            <w:tcW w:w="1531" w:type="dxa"/>
          </w:tcPr>
          <w:p w:rsidR="006E6BEA" w:rsidRDefault="006E6BEA">
            <w:pPr>
              <w:pStyle w:val="ConsPlusNormal"/>
              <w:jc w:val="right"/>
            </w:pPr>
            <w:r>
              <w:t>-1 965 209,2</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Привлечение бюджетных кредитов из других бюджетов бюджетной системы Российской Федерации в валюте Российской Федерации</w:t>
            </w:r>
          </w:p>
        </w:tc>
        <w:tc>
          <w:tcPr>
            <w:tcW w:w="2721" w:type="dxa"/>
          </w:tcPr>
          <w:p w:rsidR="006E6BEA" w:rsidRDefault="006E6BEA">
            <w:pPr>
              <w:pStyle w:val="ConsPlusNormal"/>
              <w:jc w:val="center"/>
            </w:pPr>
            <w:r>
              <w:t>01 03 01 00 00 0000 700</w:t>
            </w:r>
          </w:p>
        </w:tc>
        <w:tc>
          <w:tcPr>
            <w:tcW w:w="1587" w:type="dxa"/>
          </w:tcPr>
          <w:p w:rsidR="006E6BEA" w:rsidRDefault="006E6BEA">
            <w:pPr>
              <w:pStyle w:val="ConsPlusNormal"/>
              <w:jc w:val="right"/>
            </w:pPr>
            <w:r>
              <w:t>18 074 111,9</w:t>
            </w:r>
          </w:p>
        </w:tc>
        <w:tc>
          <w:tcPr>
            <w:tcW w:w="1531" w:type="dxa"/>
          </w:tcPr>
          <w:p w:rsidR="006E6BEA" w:rsidRDefault="006E6BEA">
            <w:pPr>
              <w:pStyle w:val="ConsPlusNormal"/>
              <w:jc w:val="right"/>
            </w:pPr>
            <w:r>
              <w:t>16 316 278,0</w:t>
            </w:r>
          </w:p>
        </w:tc>
        <w:tc>
          <w:tcPr>
            <w:tcW w:w="1531" w:type="dxa"/>
          </w:tcPr>
          <w:p w:rsidR="006E6BEA" w:rsidRDefault="006E6BEA">
            <w:pPr>
              <w:pStyle w:val="ConsPlusNormal"/>
              <w:jc w:val="right"/>
            </w:pPr>
            <w:r>
              <w:t>17 281 566,0</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2721" w:type="dxa"/>
          </w:tcPr>
          <w:p w:rsidR="006E6BEA" w:rsidRDefault="006E6BEA">
            <w:pPr>
              <w:pStyle w:val="ConsPlusNormal"/>
              <w:jc w:val="center"/>
            </w:pPr>
            <w:r>
              <w:t>01 03 01 00 02 0000 710</w:t>
            </w:r>
          </w:p>
        </w:tc>
        <w:tc>
          <w:tcPr>
            <w:tcW w:w="1587" w:type="dxa"/>
          </w:tcPr>
          <w:p w:rsidR="006E6BEA" w:rsidRDefault="006E6BEA">
            <w:pPr>
              <w:pStyle w:val="ConsPlusNormal"/>
              <w:jc w:val="right"/>
            </w:pPr>
            <w:r>
              <w:t>18 074 111,9</w:t>
            </w:r>
          </w:p>
        </w:tc>
        <w:tc>
          <w:tcPr>
            <w:tcW w:w="1531" w:type="dxa"/>
          </w:tcPr>
          <w:p w:rsidR="006E6BEA" w:rsidRDefault="006E6BEA">
            <w:pPr>
              <w:pStyle w:val="ConsPlusNormal"/>
              <w:jc w:val="right"/>
            </w:pPr>
            <w:r>
              <w:t>16 316 278,0</w:t>
            </w:r>
          </w:p>
        </w:tc>
        <w:tc>
          <w:tcPr>
            <w:tcW w:w="1531" w:type="dxa"/>
          </w:tcPr>
          <w:p w:rsidR="006E6BEA" w:rsidRDefault="006E6BEA">
            <w:pPr>
              <w:pStyle w:val="ConsPlusNormal"/>
              <w:jc w:val="right"/>
            </w:pPr>
            <w:r>
              <w:t>17 281 566,0</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предоставленные бюджетам субъектов Российской Федерации на финансовое обеспечение реализации инфраструктурных проектов)</w:t>
            </w:r>
          </w:p>
        </w:tc>
        <w:tc>
          <w:tcPr>
            <w:tcW w:w="2721" w:type="dxa"/>
          </w:tcPr>
          <w:p w:rsidR="006E6BEA" w:rsidRDefault="006E6BEA">
            <w:pPr>
              <w:pStyle w:val="ConsPlusNormal"/>
              <w:jc w:val="center"/>
            </w:pPr>
            <w:r>
              <w:t>01 03 01 00 02 2700 710</w:t>
            </w:r>
          </w:p>
        </w:tc>
        <w:tc>
          <w:tcPr>
            <w:tcW w:w="1587" w:type="dxa"/>
          </w:tcPr>
          <w:p w:rsidR="006E6BEA" w:rsidRDefault="006E6BEA">
            <w:pPr>
              <w:pStyle w:val="ConsPlusNormal"/>
              <w:jc w:val="right"/>
            </w:pPr>
            <w:r>
              <w:t>2 155 822,9</w:t>
            </w:r>
          </w:p>
        </w:tc>
        <w:tc>
          <w:tcPr>
            <w:tcW w:w="1531"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w:t>
            </w:r>
            <w:r>
              <w:lastRenderedPageBreak/>
              <w:t>бюджета)</w:t>
            </w:r>
          </w:p>
        </w:tc>
        <w:tc>
          <w:tcPr>
            <w:tcW w:w="2721" w:type="dxa"/>
          </w:tcPr>
          <w:p w:rsidR="006E6BEA" w:rsidRDefault="006E6BEA">
            <w:pPr>
              <w:pStyle w:val="ConsPlusNormal"/>
              <w:jc w:val="center"/>
            </w:pPr>
            <w:r>
              <w:lastRenderedPageBreak/>
              <w:t>01 03 01 00 02 5200 710</w:t>
            </w:r>
          </w:p>
        </w:tc>
        <w:tc>
          <w:tcPr>
            <w:tcW w:w="1587" w:type="dxa"/>
          </w:tcPr>
          <w:p w:rsidR="006E6BEA" w:rsidRDefault="006E6BEA">
            <w:pPr>
              <w:pStyle w:val="ConsPlusNormal"/>
              <w:jc w:val="right"/>
            </w:pPr>
            <w:r>
              <w:t>15 918 289,0</w:t>
            </w:r>
          </w:p>
        </w:tc>
        <w:tc>
          <w:tcPr>
            <w:tcW w:w="1531" w:type="dxa"/>
          </w:tcPr>
          <w:p w:rsidR="006E6BEA" w:rsidRDefault="006E6BEA">
            <w:pPr>
              <w:pStyle w:val="ConsPlusNormal"/>
              <w:jc w:val="right"/>
            </w:pPr>
            <w:r>
              <w:t>16 316 278,0</w:t>
            </w:r>
          </w:p>
        </w:tc>
        <w:tc>
          <w:tcPr>
            <w:tcW w:w="1531" w:type="dxa"/>
          </w:tcPr>
          <w:p w:rsidR="006E6BEA" w:rsidRDefault="006E6BEA">
            <w:pPr>
              <w:pStyle w:val="ConsPlusNormal"/>
              <w:jc w:val="right"/>
            </w:pPr>
            <w:r>
              <w:t>17 281 566,0</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Погашение бюджетами субъектов Российской Федерации кредитов от других бюджетов бюджетной системы Российской Федерации в валюте Российской Федерации</w:t>
            </w:r>
          </w:p>
        </w:tc>
        <w:tc>
          <w:tcPr>
            <w:tcW w:w="2721" w:type="dxa"/>
          </w:tcPr>
          <w:p w:rsidR="006E6BEA" w:rsidRDefault="006E6BEA">
            <w:pPr>
              <w:pStyle w:val="ConsPlusNormal"/>
              <w:jc w:val="center"/>
            </w:pPr>
            <w:r>
              <w:t>01 03 01 00 00 0000 800</w:t>
            </w:r>
          </w:p>
        </w:tc>
        <w:tc>
          <w:tcPr>
            <w:tcW w:w="1587" w:type="dxa"/>
          </w:tcPr>
          <w:p w:rsidR="006E6BEA" w:rsidRDefault="006E6BEA">
            <w:pPr>
              <w:pStyle w:val="ConsPlusNormal"/>
              <w:jc w:val="right"/>
            </w:pPr>
            <w:r>
              <w:t>17 554 969,0</w:t>
            </w:r>
          </w:p>
        </w:tc>
        <w:tc>
          <w:tcPr>
            <w:tcW w:w="1531" w:type="dxa"/>
          </w:tcPr>
          <w:p w:rsidR="006E6BEA" w:rsidRDefault="006E6BEA">
            <w:pPr>
              <w:pStyle w:val="ConsPlusNormal"/>
              <w:jc w:val="right"/>
            </w:pPr>
            <w:r>
              <w:t>18 127 499,9</w:t>
            </w:r>
          </w:p>
        </w:tc>
        <w:tc>
          <w:tcPr>
            <w:tcW w:w="1531" w:type="dxa"/>
          </w:tcPr>
          <w:p w:rsidR="006E6BEA" w:rsidRDefault="006E6BEA">
            <w:pPr>
              <w:pStyle w:val="ConsPlusNormal"/>
              <w:jc w:val="right"/>
            </w:pPr>
            <w:r>
              <w:t>19 246 775,2</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721" w:type="dxa"/>
          </w:tcPr>
          <w:p w:rsidR="006E6BEA" w:rsidRDefault="006E6BEA">
            <w:pPr>
              <w:pStyle w:val="ConsPlusNormal"/>
              <w:jc w:val="center"/>
            </w:pPr>
            <w:r>
              <w:t>01 03 01 00 02 0000 810</w:t>
            </w:r>
          </w:p>
        </w:tc>
        <w:tc>
          <w:tcPr>
            <w:tcW w:w="1587" w:type="dxa"/>
          </w:tcPr>
          <w:p w:rsidR="006E6BEA" w:rsidRDefault="006E6BEA">
            <w:pPr>
              <w:pStyle w:val="ConsPlusNormal"/>
              <w:jc w:val="right"/>
            </w:pPr>
            <w:r>
              <w:t>17 554 969,0</w:t>
            </w:r>
          </w:p>
        </w:tc>
        <w:tc>
          <w:tcPr>
            <w:tcW w:w="1531" w:type="dxa"/>
          </w:tcPr>
          <w:p w:rsidR="006E6BEA" w:rsidRDefault="006E6BEA">
            <w:pPr>
              <w:pStyle w:val="ConsPlusNormal"/>
              <w:jc w:val="right"/>
            </w:pPr>
            <w:r>
              <w:t>18 127 499,9</w:t>
            </w:r>
          </w:p>
        </w:tc>
        <w:tc>
          <w:tcPr>
            <w:tcW w:w="1531" w:type="dxa"/>
          </w:tcPr>
          <w:p w:rsidR="006E6BEA" w:rsidRDefault="006E6BEA">
            <w:pPr>
              <w:pStyle w:val="ConsPlusNormal"/>
              <w:jc w:val="right"/>
            </w:pPr>
            <w:r>
              <w:t>19 246 775,2</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на финансовое обеспечение реализации инфраструктурных проектов)</w:t>
            </w:r>
          </w:p>
        </w:tc>
        <w:tc>
          <w:tcPr>
            <w:tcW w:w="2721" w:type="dxa"/>
          </w:tcPr>
          <w:p w:rsidR="006E6BEA" w:rsidRDefault="006E6BEA">
            <w:pPr>
              <w:pStyle w:val="ConsPlusNormal"/>
              <w:jc w:val="center"/>
            </w:pPr>
            <w:r>
              <w:t>01 03 01 00 02 2700 810</w:t>
            </w:r>
          </w:p>
        </w:tc>
        <w:tc>
          <w:tcPr>
            <w:tcW w:w="1587" w:type="dxa"/>
          </w:tcPr>
          <w:p w:rsidR="006E6BEA" w:rsidRDefault="006E6BEA">
            <w:pPr>
              <w:pStyle w:val="ConsPlusNormal"/>
              <w:jc w:val="right"/>
            </w:pPr>
            <w:r>
              <w:t>476 236,2</w:t>
            </w:r>
          </w:p>
        </w:tc>
        <w:tc>
          <w:tcPr>
            <w:tcW w:w="1531" w:type="dxa"/>
          </w:tcPr>
          <w:p w:rsidR="006E6BEA" w:rsidRDefault="006E6BEA">
            <w:pPr>
              <w:pStyle w:val="ConsPlusNormal"/>
              <w:jc w:val="right"/>
            </w:pPr>
            <w:r>
              <w:t>650 778,1</w:t>
            </w:r>
          </w:p>
        </w:tc>
        <w:tc>
          <w:tcPr>
            <w:tcW w:w="1531" w:type="dxa"/>
          </w:tcPr>
          <w:p w:rsidR="006E6BEA" w:rsidRDefault="006E6BEA">
            <w:pPr>
              <w:pStyle w:val="ConsPlusNormal"/>
              <w:jc w:val="right"/>
            </w:pPr>
            <w:r>
              <w:t>804 765,4</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w:t>
            </w:r>
            <w:r>
              <w:lastRenderedPageBreak/>
              <w:t>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721" w:type="dxa"/>
          </w:tcPr>
          <w:p w:rsidR="006E6BEA" w:rsidRDefault="006E6BEA">
            <w:pPr>
              <w:pStyle w:val="ConsPlusNormal"/>
              <w:jc w:val="center"/>
            </w:pPr>
            <w:r>
              <w:lastRenderedPageBreak/>
              <w:t>01 03 01 00 02 2900 810</w:t>
            </w:r>
          </w:p>
        </w:tc>
        <w:tc>
          <w:tcPr>
            <w:tcW w:w="1587" w:type="dxa"/>
          </w:tcPr>
          <w:p w:rsidR="006E6BEA" w:rsidRDefault="006E6BEA">
            <w:pPr>
              <w:pStyle w:val="ConsPlusNormal"/>
              <w:jc w:val="right"/>
            </w:pPr>
            <w:r>
              <w:t>141 501,9</w:t>
            </w:r>
          </w:p>
        </w:tc>
        <w:tc>
          <w:tcPr>
            <w:tcW w:w="1531" w:type="dxa"/>
          </w:tcPr>
          <w:p w:rsidR="006E6BEA" w:rsidRDefault="006E6BEA">
            <w:pPr>
              <w:pStyle w:val="ConsPlusNormal"/>
              <w:jc w:val="right"/>
            </w:pPr>
            <w:r>
              <w:t>141 501,9</w:t>
            </w:r>
          </w:p>
        </w:tc>
        <w:tc>
          <w:tcPr>
            <w:tcW w:w="1531" w:type="dxa"/>
          </w:tcPr>
          <w:p w:rsidR="006E6BEA" w:rsidRDefault="006E6BEA">
            <w:pPr>
              <w:pStyle w:val="ConsPlusNormal"/>
              <w:jc w:val="right"/>
            </w:pPr>
            <w:r>
              <w:t>141 501,9</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(специальные казначейские кредиты)</w:t>
            </w:r>
          </w:p>
        </w:tc>
        <w:tc>
          <w:tcPr>
            <w:tcW w:w="2721" w:type="dxa"/>
          </w:tcPr>
          <w:p w:rsidR="006E6BEA" w:rsidRDefault="006E6BEA">
            <w:pPr>
              <w:pStyle w:val="ConsPlusNormal"/>
              <w:jc w:val="center"/>
            </w:pPr>
            <w:r>
              <w:t>01 03 01 00 02 5700 810</w:t>
            </w:r>
          </w:p>
        </w:tc>
        <w:tc>
          <w:tcPr>
            <w:tcW w:w="1587" w:type="dxa"/>
          </w:tcPr>
          <w:p w:rsidR="006E6BEA" w:rsidRDefault="006E6BEA">
            <w:pPr>
              <w:pStyle w:val="ConsPlusNormal"/>
              <w:jc w:val="right"/>
            </w:pPr>
            <w:r>
              <w:t>119 604,1</w:t>
            </w:r>
          </w:p>
        </w:tc>
        <w:tc>
          <w:tcPr>
            <w:tcW w:w="1531" w:type="dxa"/>
          </w:tcPr>
          <w:p w:rsidR="006E6BEA" w:rsidRDefault="006E6BEA">
            <w:pPr>
              <w:pStyle w:val="ConsPlusNormal"/>
              <w:jc w:val="right"/>
            </w:pPr>
            <w:r>
              <w:t>119 604,1</w:t>
            </w:r>
          </w:p>
        </w:tc>
        <w:tc>
          <w:tcPr>
            <w:tcW w:w="1531" w:type="dxa"/>
          </w:tcPr>
          <w:p w:rsidR="006E6BEA" w:rsidRDefault="006E6BEA">
            <w:pPr>
              <w:pStyle w:val="ConsPlusNormal"/>
              <w:jc w:val="right"/>
            </w:pPr>
            <w:r>
              <w:t>119 604,1</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бюджетных кредитов на пополнение остатков средств на счетах бюджетов субъектов Российской Федерации)</w:t>
            </w:r>
          </w:p>
        </w:tc>
        <w:tc>
          <w:tcPr>
            <w:tcW w:w="2721" w:type="dxa"/>
          </w:tcPr>
          <w:p w:rsidR="006E6BEA" w:rsidRDefault="006E6BEA">
            <w:pPr>
              <w:pStyle w:val="ConsPlusNormal"/>
              <w:jc w:val="center"/>
            </w:pPr>
            <w:r>
              <w:t>01 03 01 00 02 2500 810</w:t>
            </w:r>
          </w:p>
        </w:tc>
        <w:tc>
          <w:tcPr>
            <w:tcW w:w="1587" w:type="dxa"/>
          </w:tcPr>
          <w:p w:rsidR="006E6BEA" w:rsidRDefault="006E6BEA">
            <w:pPr>
              <w:pStyle w:val="ConsPlusNormal"/>
              <w:jc w:val="right"/>
            </w:pPr>
            <w:r>
              <w:t>293 333,3</w:t>
            </w:r>
          </w:p>
        </w:tc>
        <w:tc>
          <w:tcPr>
            <w:tcW w:w="1531" w:type="dxa"/>
          </w:tcPr>
          <w:p w:rsidR="006E6BEA" w:rsidRDefault="006E6BEA">
            <w:pPr>
              <w:pStyle w:val="ConsPlusNormal"/>
              <w:jc w:val="right"/>
            </w:pPr>
            <w:r>
              <w:t>293 333,3</w:t>
            </w:r>
          </w:p>
        </w:tc>
        <w:tc>
          <w:tcPr>
            <w:tcW w:w="1531" w:type="dxa"/>
          </w:tcPr>
          <w:p w:rsidR="006E6BEA" w:rsidRDefault="006E6BEA">
            <w:pPr>
              <w:pStyle w:val="ConsPlusNormal"/>
              <w:jc w:val="right"/>
            </w:pPr>
            <w:r>
              <w:t>293 333,3</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 xml:space="preserve">Погашение бюджетами субъектов Российской Федерации кредитов из других бюджетов бюджетной системы Российской Федерации в валюте </w:t>
            </w:r>
            <w:r>
              <w:lastRenderedPageBreak/>
              <w:t>Российской Федерации (бюджетные кредиты, предоставленные для частичного покрытия дефицитов бюджетов субъектов Российской Федерации, возврат которых осуществляется субъектом Российской Федерации)</w:t>
            </w:r>
          </w:p>
        </w:tc>
        <w:tc>
          <w:tcPr>
            <w:tcW w:w="2721" w:type="dxa"/>
          </w:tcPr>
          <w:p w:rsidR="006E6BEA" w:rsidRDefault="006E6BEA">
            <w:pPr>
              <w:pStyle w:val="ConsPlusNormal"/>
              <w:jc w:val="center"/>
            </w:pPr>
            <w:r>
              <w:lastRenderedPageBreak/>
              <w:t>01 03 01 00 02 5002 810</w:t>
            </w:r>
          </w:p>
        </w:tc>
        <w:tc>
          <w:tcPr>
            <w:tcW w:w="1587" w:type="dxa"/>
          </w:tcPr>
          <w:p w:rsidR="006E6BEA" w:rsidRDefault="006E6BEA">
            <w:pPr>
              <w:pStyle w:val="ConsPlusNormal"/>
              <w:jc w:val="right"/>
            </w:pPr>
            <w:r>
              <w:t>561 204,2</w:t>
            </w:r>
          </w:p>
        </w:tc>
        <w:tc>
          <w:tcPr>
            <w:tcW w:w="1531" w:type="dxa"/>
          </w:tcPr>
          <w:p w:rsidR="006E6BEA" w:rsidRDefault="006E6BEA">
            <w:pPr>
              <w:pStyle w:val="ConsPlusNormal"/>
              <w:jc w:val="right"/>
            </w:pPr>
            <w:r>
              <w:t>561 204,2</w:t>
            </w:r>
          </w:p>
        </w:tc>
        <w:tc>
          <w:tcPr>
            <w:tcW w:w="1531" w:type="dxa"/>
          </w:tcPr>
          <w:p w:rsidR="006E6BEA" w:rsidRDefault="006E6BEA">
            <w:pPr>
              <w:pStyle w:val="ConsPlusNormal"/>
              <w:jc w:val="right"/>
            </w:pPr>
            <w:r>
              <w:t>561 204,2</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Погашение бюджетных кредитов, предоставленных другим бюджетам бюджетной системы Российской Федерации из федерального бюджета в валюте Российской Федерации (бюджетные кредиты, предоставленные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возврат которых осуществляется субъектом Российской Федерации)</w:t>
            </w:r>
          </w:p>
        </w:tc>
        <w:tc>
          <w:tcPr>
            <w:tcW w:w="2721" w:type="dxa"/>
          </w:tcPr>
          <w:p w:rsidR="006E6BEA" w:rsidRDefault="006E6BEA">
            <w:pPr>
              <w:pStyle w:val="ConsPlusNormal"/>
              <w:jc w:val="center"/>
            </w:pPr>
            <w:r>
              <w:t>01 03 01 00 02 5102 810</w:t>
            </w:r>
          </w:p>
        </w:tc>
        <w:tc>
          <w:tcPr>
            <w:tcW w:w="1587" w:type="dxa"/>
          </w:tcPr>
          <w:p w:rsidR="006E6BEA" w:rsidRDefault="006E6BEA">
            <w:pPr>
              <w:pStyle w:val="ConsPlusNormal"/>
              <w:jc w:val="right"/>
            </w:pPr>
            <w:r>
              <w:t>44 800,3</w:t>
            </w:r>
          </w:p>
        </w:tc>
        <w:tc>
          <w:tcPr>
            <w:tcW w:w="1531" w:type="dxa"/>
          </w:tcPr>
          <w:p w:rsidR="006E6BEA" w:rsidRDefault="006E6BEA">
            <w:pPr>
              <w:pStyle w:val="ConsPlusNormal"/>
              <w:jc w:val="right"/>
            </w:pPr>
            <w:r>
              <w:t>44 800,3</w:t>
            </w:r>
          </w:p>
        </w:tc>
        <w:tc>
          <w:tcPr>
            <w:tcW w:w="1531" w:type="dxa"/>
          </w:tcPr>
          <w:p w:rsidR="006E6BEA" w:rsidRDefault="006E6BEA">
            <w:pPr>
              <w:pStyle w:val="ConsPlusNormal"/>
              <w:jc w:val="right"/>
            </w:pPr>
            <w:r>
              <w:t>44 800,3</w:t>
            </w:r>
          </w:p>
        </w:tc>
      </w:tr>
      <w:tr w:rsidR="006E6BEA">
        <w:tc>
          <w:tcPr>
            <w:tcW w:w="512" w:type="dxa"/>
            <w:vMerge/>
          </w:tcPr>
          <w:p w:rsidR="006E6BEA" w:rsidRDefault="006E6BEA">
            <w:pPr>
              <w:pStyle w:val="ConsPlusNormal"/>
            </w:pPr>
          </w:p>
        </w:tc>
        <w:tc>
          <w:tcPr>
            <w:tcW w:w="4139" w:type="dxa"/>
            <w:vAlign w:val="bottom"/>
          </w:tcPr>
          <w:p w:rsidR="006E6BEA" w:rsidRDefault="006E6BEA">
            <w:pPr>
              <w:pStyle w:val="ConsPlusNormal"/>
            </w:pPr>
            <w: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w:t>
            </w:r>
          </w:p>
        </w:tc>
        <w:tc>
          <w:tcPr>
            <w:tcW w:w="2721" w:type="dxa"/>
          </w:tcPr>
          <w:p w:rsidR="006E6BEA" w:rsidRDefault="006E6BEA">
            <w:pPr>
              <w:pStyle w:val="ConsPlusNormal"/>
              <w:jc w:val="center"/>
            </w:pPr>
            <w:r>
              <w:t>01 03 01 00 02 5200 810</w:t>
            </w:r>
          </w:p>
        </w:tc>
        <w:tc>
          <w:tcPr>
            <w:tcW w:w="1587" w:type="dxa"/>
          </w:tcPr>
          <w:p w:rsidR="006E6BEA" w:rsidRDefault="006E6BEA">
            <w:pPr>
              <w:pStyle w:val="ConsPlusNormal"/>
              <w:jc w:val="right"/>
            </w:pPr>
            <w:r>
              <w:t>15 918 289,0</w:t>
            </w:r>
          </w:p>
        </w:tc>
        <w:tc>
          <w:tcPr>
            <w:tcW w:w="1531" w:type="dxa"/>
          </w:tcPr>
          <w:p w:rsidR="006E6BEA" w:rsidRDefault="006E6BEA">
            <w:pPr>
              <w:pStyle w:val="ConsPlusNormal"/>
              <w:jc w:val="right"/>
            </w:pPr>
            <w:r>
              <w:t>16 316 278,0</w:t>
            </w:r>
          </w:p>
        </w:tc>
        <w:tc>
          <w:tcPr>
            <w:tcW w:w="1531" w:type="dxa"/>
          </w:tcPr>
          <w:p w:rsidR="006E6BEA" w:rsidRDefault="006E6BEA">
            <w:pPr>
              <w:pStyle w:val="ConsPlusNormal"/>
              <w:jc w:val="right"/>
            </w:pPr>
            <w:r>
              <w:t>17 281 566,0</w:t>
            </w:r>
          </w:p>
        </w:tc>
      </w:tr>
      <w:tr w:rsidR="006E6BEA">
        <w:tc>
          <w:tcPr>
            <w:tcW w:w="512" w:type="dxa"/>
            <w:vMerge w:val="restart"/>
          </w:tcPr>
          <w:p w:rsidR="006E6BEA" w:rsidRDefault="006E6BEA">
            <w:pPr>
              <w:pStyle w:val="ConsPlusNormal"/>
              <w:jc w:val="center"/>
              <w:outlineLvl w:val="1"/>
            </w:pPr>
            <w:r>
              <w:t>3</w:t>
            </w:r>
          </w:p>
        </w:tc>
        <w:tc>
          <w:tcPr>
            <w:tcW w:w="4139" w:type="dxa"/>
          </w:tcPr>
          <w:p w:rsidR="006E6BEA" w:rsidRDefault="006E6BEA">
            <w:pPr>
              <w:pStyle w:val="ConsPlusNormal"/>
            </w:pPr>
            <w:r>
              <w:t>Изменение остатков средств на счетах по учету средств бюджетов</w:t>
            </w:r>
          </w:p>
        </w:tc>
        <w:tc>
          <w:tcPr>
            <w:tcW w:w="2721" w:type="dxa"/>
          </w:tcPr>
          <w:p w:rsidR="006E6BEA" w:rsidRDefault="006E6BEA">
            <w:pPr>
              <w:pStyle w:val="ConsPlusNormal"/>
              <w:jc w:val="center"/>
            </w:pPr>
            <w:r>
              <w:t>01 05 00 00 00 0000 000</w:t>
            </w:r>
          </w:p>
        </w:tc>
        <w:tc>
          <w:tcPr>
            <w:tcW w:w="1587" w:type="dxa"/>
          </w:tcPr>
          <w:p w:rsidR="006E6BEA" w:rsidRDefault="006E6BEA">
            <w:pPr>
              <w:pStyle w:val="ConsPlusNormal"/>
              <w:jc w:val="right"/>
            </w:pPr>
            <w:r>
              <w:t>16 000 000,0</w:t>
            </w:r>
          </w:p>
        </w:tc>
        <w:tc>
          <w:tcPr>
            <w:tcW w:w="1531" w:type="dxa"/>
          </w:tcPr>
          <w:p w:rsidR="006E6BEA" w:rsidRDefault="006E6BEA">
            <w:pPr>
              <w:pStyle w:val="ConsPlusNormal"/>
              <w:jc w:val="right"/>
            </w:pPr>
            <w:r>
              <w:t>10 000 000,0</w:t>
            </w:r>
          </w:p>
        </w:tc>
        <w:tc>
          <w:tcPr>
            <w:tcW w:w="1531" w:type="dxa"/>
          </w:tcPr>
          <w:p w:rsidR="006E6BEA" w:rsidRDefault="006E6BEA">
            <w:pPr>
              <w:pStyle w:val="ConsPlusNormal"/>
              <w:jc w:val="right"/>
            </w:pPr>
            <w:r>
              <w:t>10 000 000,0</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Увеличение остатков средств бюджетов</w:t>
            </w:r>
          </w:p>
        </w:tc>
        <w:tc>
          <w:tcPr>
            <w:tcW w:w="2721" w:type="dxa"/>
          </w:tcPr>
          <w:p w:rsidR="006E6BEA" w:rsidRDefault="006E6BEA">
            <w:pPr>
              <w:pStyle w:val="ConsPlusNormal"/>
              <w:jc w:val="center"/>
            </w:pPr>
            <w:r>
              <w:t>01 05 00 00 00 0000 500</w:t>
            </w:r>
          </w:p>
        </w:tc>
        <w:tc>
          <w:tcPr>
            <w:tcW w:w="1587" w:type="dxa"/>
          </w:tcPr>
          <w:p w:rsidR="006E6BEA" w:rsidRDefault="006E6BEA">
            <w:pPr>
              <w:pStyle w:val="ConsPlusNormal"/>
              <w:jc w:val="right"/>
            </w:pPr>
            <w:r>
              <w:t>215 854 329,9</w:t>
            </w:r>
          </w:p>
        </w:tc>
        <w:tc>
          <w:tcPr>
            <w:tcW w:w="1531" w:type="dxa"/>
          </w:tcPr>
          <w:p w:rsidR="006E6BEA" w:rsidRDefault="006E6BEA">
            <w:pPr>
              <w:pStyle w:val="ConsPlusNormal"/>
              <w:jc w:val="right"/>
            </w:pPr>
            <w:r>
              <w:t>218 929 097,5</w:t>
            </w:r>
          </w:p>
        </w:tc>
        <w:tc>
          <w:tcPr>
            <w:tcW w:w="1531" w:type="dxa"/>
          </w:tcPr>
          <w:p w:rsidR="006E6BEA" w:rsidRDefault="006E6BEA">
            <w:pPr>
              <w:pStyle w:val="ConsPlusNormal"/>
              <w:jc w:val="right"/>
            </w:pPr>
            <w:r>
              <w:t>231 462 418,6</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Увеличение прочих остатков средств бюджетов</w:t>
            </w:r>
          </w:p>
        </w:tc>
        <w:tc>
          <w:tcPr>
            <w:tcW w:w="2721" w:type="dxa"/>
          </w:tcPr>
          <w:p w:rsidR="006E6BEA" w:rsidRDefault="006E6BEA">
            <w:pPr>
              <w:pStyle w:val="ConsPlusNormal"/>
              <w:jc w:val="center"/>
            </w:pPr>
            <w:r>
              <w:t>01 05 02 00 00 0000 500</w:t>
            </w:r>
          </w:p>
        </w:tc>
        <w:tc>
          <w:tcPr>
            <w:tcW w:w="1587" w:type="dxa"/>
          </w:tcPr>
          <w:p w:rsidR="006E6BEA" w:rsidRDefault="006E6BEA">
            <w:pPr>
              <w:pStyle w:val="ConsPlusNormal"/>
              <w:jc w:val="right"/>
            </w:pPr>
            <w:r>
              <w:t>215 854 329,9</w:t>
            </w:r>
          </w:p>
        </w:tc>
        <w:tc>
          <w:tcPr>
            <w:tcW w:w="1531" w:type="dxa"/>
          </w:tcPr>
          <w:p w:rsidR="006E6BEA" w:rsidRDefault="006E6BEA">
            <w:pPr>
              <w:pStyle w:val="ConsPlusNormal"/>
              <w:jc w:val="right"/>
            </w:pPr>
            <w:r>
              <w:t>218 929 097,5</w:t>
            </w:r>
          </w:p>
        </w:tc>
        <w:tc>
          <w:tcPr>
            <w:tcW w:w="1531" w:type="dxa"/>
          </w:tcPr>
          <w:p w:rsidR="006E6BEA" w:rsidRDefault="006E6BEA">
            <w:pPr>
              <w:pStyle w:val="ConsPlusNormal"/>
              <w:jc w:val="right"/>
            </w:pPr>
            <w:r>
              <w:t>231 462 418,6</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Увеличение прочих остатков денежных средств бюджетов</w:t>
            </w:r>
          </w:p>
        </w:tc>
        <w:tc>
          <w:tcPr>
            <w:tcW w:w="2721" w:type="dxa"/>
          </w:tcPr>
          <w:p w:rsidR="006E6BEA" w:rsidRDefault="006E6BEA">
            <w:pPr>
              <w:pStyle w:val="ConsPlusNormal"/>
              <w:jc w:val="center"/>
            </w:pPr>
            <w:r>
              <w:t>01 05 02 01 00 0000 510</w:t>
            </w:r>
          </w:p>
        </w:tc>
        <w:tc>
          <w:tcPr>
            <w:tcW w:w="1587" w:type="dxa"/>
          </w:tcPr>
          <w:p w:rsidR="006E6BEA" w:rsidRDefault="006E6BEA">
            <w:pPr>
              <w:pStyle w:val="ConsPlusNormal"/>
              <w:jc w:val="right"/>
            </w:pPr>
            <w:r>
              <w:t>215 854 329,9</w:t>
            </w:r>
          </w:p>
        </w:tc>
        <w:tc>
          <w:tcPr>
            <w:tcW w:w="1531" w:type="dxa"/>
          </w:tcPr>
          <w:p w:rsidR="006E6BEA" w:rsidRDefault="006E6BEA">
            <w:pPr>
              <w:pStyle w:val="ConsPlusNormal"/>
              <w:jc w:val="right"/>
            </w:pPr>
            <w:r>
              <w:t>218 929 097,5</w:t>
            </w:r>
          </w:p>
        </w:tc>
        <w:tc>
          <w:tcPr>
            <w:tcW w:w="1531" w:type="dxa"/>
          </w:tcPr>
          <w:p w:rsidR="006E6BEA" w:rsidRDefault="006E6BEA">
            <w:pPr>
              <w:pStyle w:val="ConsPlusNormal"/>
              <w:jc w:val="right"/>
            </w:pPr>
            <w:r>
              <w:t>231 462 418,6</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Увеличение прочих остатков денежных средств бюджетов субъектов Российской Федерации</w:t>
            </w:r>
          </w:p>
        </w:tc>
        <w:tc>
          <w:tcPr>
            <w:tcW w:w="2721" w:type="dxa"/>
          </w:tcPr>
          <w:p w:rsidR="006E6BEA" w:rsidRDefault="006E6BEA">
            <w:pPr>
              <w:pStyle w:val="ConsPlusNormal"/>
              <w:jc w:val="center"/>
            </w:pPr>
            <w:r>
              <w:t>01 05 02 01 02 0000 510</w:t>
            </w:r>
          </w:p>
        </w:tc>
        <w:tc>
          <w:tcPr>
            <w:tcW w:w="1587" w:type="dxa"/>
          </w:tcPr>
          <w:p w:rsidR="006E6BEA" w:rsidRDefault="006E6BEA">
            <w:pPr>
              <w:pStyle w:val="ConsPlusNormal"/>
              <w:jc w:val="right"/>
            </w:pPr>
            <w:r>
              <w:t>215 854 329,9</w:t>
            </w:r>
          </w:p>
        </w:tc>
        <w:tc>
          <w:tcPr>
            <w:tcW w:w="1531" w:type="dxa"/>
          </w:tcPr>
          <w:p w:rsidR="006E6BEA" w:rsidRDefault="006E6BEA">
            <w:pPr>
              <w:pStyle w:val="ConsPlusNormal"/>
              <w:jc w:val="right"/>
            </w:pPr>
            <w:r>
              <w:t>218 929 097,5</w:t>
            </w:r>
          </w:p>
        </w:tc>
        <w:tc>
          <w:tcPr>
            <w:tcW w:w="1531" w:type="dxa"/>
          </w:tcPr>
          <w:p w:rsidR="006E6BEA" w:rsidRDefault="006E6BEA">
            <w:pPr>
              <w:pStyle w:val="ConsPlusNormal"/>
              <w:jc w:val="right"/>
            </w:pPr>
            <w:r>
              <w:t>231 462 418,6</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Уменьшение остатков средств бюджетов</w:t>
            </w:r>
          </w:p>
        </w:tc>
        <w:tc>
          <w:tcPr>
            <w:tcW w:w="2721" w:type="dxa"/>
          </w:tcPr>
          <w:p w:rsidR="006E6BEA" w:rsidRDefault="006E6BEA">
            <w:pPr>
              <w:pStyle w:val="ConsPlusNormal"/>
              <w:jc w:val="center"/>
            </w:pPr>
            <w:r>
              <w:t>01 05 00 00 00 0000 600</w:t>
            </w:r>
          </w:p>
        </w:tc>
        <w:tc>
          <w:tcPr>
            <w:tcW w:w="1587" w:type="dxa"/>
          </w:tcPr>
          <w:p w:rsidR="006E6BEA" w:rsidRDefault="006E6BEA">
            <w:pPr>
              <w:pStyle w:val="ConsPlusNormal"/>
              <w:jc w:val="right"/>
            </w:pPr>
            <w:r>
              <w:t>231 854 329,9</w:t>
            </w:r>
          </w:p>
        </w:tc>
        <w:tc>
          <w:tcPr>
            <w:tcW w:w="1531" w:type="dxa"/>
          </w:tcPr>
          <w:p w:rsidR="006E6BEA" w:rsidRDefault="006E6BEA">
            <w:pPr>
              <w:pStyle w:val="ConsPlusNormal"/>
              <w:jc w:val="right"/>
            </w:pPr>
            <w:r>
              <w:t>228 929 097,5</w:t>
            </w:r>
          </w:p>
        </w:tc>
        <w:tc>
          <w:tcPr>
            <w:tcW w:w="1531" w:type="dxa"/>
          </w:tcPr>
          <w:p w:rsidR="006E6BEA" w:rsidRDefault="006E6BEA">
            <w:pPr>
              <w:pStyle w:val="ConsPlusNormal"/>
              <w:jc w:val="right"/>
            </w:pPr>
            <w:r>
              <w:t>241 462 418,6</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Уменьшение прочих остатков средств бюджетов</w:t>
            </w:r>
          </w:p>
        </w:tc>
        <w:tc>
          <w:tcPr>
            <w:tcW w:w="2721" w:type="dxa"/>
          </w:tcPr>
          <w:p w:rsidR="006E6BEA" w:rsidRDefault="006E6BEA">
            <w:pPr>
              <w:pStyle w:val="ConsPlusNormal"/>
              <w:jc w:val="center"/>
            </w:pPr>
            <w:r>
              <w:t>01 05 02 00 00 0000 600</w:t>
            </w:r>
          </w:p>
        </w:tc>
        <w:tc>
          <w:tcPr>
            <w:tcW w:w="1587" w:type="dxa"/>
          </w:tcPr>
          <w:p w:rsidR="006E6BEA" w:rsidRDefault="006E6BEA">
            <w:pPr>
              <w:pStyle w:val="ConsPlusNormal"/>
              <w:jc w:val="right"/>
            </w:pPr>
            <w:r>
              <w:t>231 854 329,9</w:t>
            </w:r>
          </w:p>
        </w:tc>
        <w:tc>
          <w:tcPr>
            <w:tcW w:w="1531" w:type="dxa"/>
          </w:tcPr>
          <w:p w:rsidR="006E6BEA" w:rsidRDefault="006E6BEA">
            <w:pPr>
              <w:pStyle w:val="ConsPlusNormal"/>
              <w:jc w:val="right"/>
            </w:pPr>
            <w:r>
              <w:t>228 929 097,5</w:t>
            </w:r>
          </w:p>
        </w:tc>
        <w:tc>
          <w:tcPr>
            <w:tcW w:w="1531" w:type="dxa"/>
          </w:tcPr>
          <w:p w:rsidR="006E6BEA" w:rsidRDefault="006E6BEA">
            <w:pPr>
              <w:pStyle w:val="ConsPlusNormal"/>
              <w:jc w:val="right"/>
            </w:pPr>
            <w:r>
              <w:t>241 462 418,6</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Уменьшение прочих остатков денежных средств бюджетов</w:t>
            </w:r>
          </w:p>
        </w:tc>
        <w:tc>
          <w:tcPr>
            <w:tcW w:w="2721" w:type="dxa"/>
          </w:tcPr>
          <w:p w:rsidR="006E6BEA" w:rsidRDefault="006E6BEA">
            <w:pPr>
              <w:pStyle w:val="ConsPlusNormal"/>
              <w:jc w:val="center"/>
            </w:pPr>
            <w:r>
              <w:t>01 05 02 01 00 0000 610</w:t>
            </w:r>
          </w:p>
        </w:tc>
        <w:tc>
          <w:tcPr>
            <w:tcW w:w="1587" w:type="dxa"/>
          </w:tcPr>
          <w:p w:rsidR="006E6BEA" w:rsidRDefault="006E6BEA">
            <w:pPr>
              <w:pStyle w:val="ConsPlusNormal"/>
              <w:jc w:val="right"/>
            </w:pPr>
            <w:r>
              <w:t>231 854 329,9</w:t>
            </w:r>
          </w:p>
        </w:tc>
        <w:tc>
          <w:tcPr>
            <w:tcW w:w="1531" w:type="dxa"/>
          </w:tcPr>
          <w:p w:rsidR="006E6BEA" w:rsidRDefault="006E6BEA">
            <w:pPr>
              <w:pStyle w:val="ConsPlusNormal"/>
              <w:jc w:val="right"/>
            </w:pPr>
            <w:r>
              <w:t>228 929 097,5</w:t>
            </w:r>
          </w:p>
        </w:tc>
        <w:tc>
          <w:tcPr>
            <w:tcW w:w="1531" w:type="dxa"/>
          </w:tcPr>
          <w:p w:rsidR="006E6BEA" w:rsidRDefault="006E6BEA">
            <w:pPr>
              <w:pStyle w:val="ConsPlusNormal"/>
              <w:jc w:val="right"/>
            </w:pPr>
            <w:r>
              <w:t>241 462 418,6</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Уменьшение прочих остатков денежных средств бюджетов субъектов Российской Федерации</w:t>
            </w:r>
          </w:p>
        </w:tc>
        <w:tc>
          <w:tcPr>
            <w:tcW w:w="2721" w:type="dxa"/>
          </w:tcPr>
          <w:p w:rsidR="006E6BEA" w:rsidRDefault="006E6BEA">
            <w:pPr>
              <w:pStyle w:val="ConsPlusNormal"/>
              <w:jc w:val="center"/>
            </w:pPr>
            <w:r>
              <w:t>01 05 02 01 02 0000 610</w:t>
            </w:r>
          </w:p>
        </w:tc>
        <w:tc>
          <w:tcPr>
            <w:tcW w:w="1587" w:type="dxa"/>
          </w:tcPr>
          <w:p w:rsidR="006E6BEA" w:rsidRDefault="006E6BEA">
            <w:pPr>
              <w:pStyle w:val="ConsPlusNormal"/>
              <w:jc w:val="right"/>
            </w:pPr>
            <w:r>
              <w:t>231 854 329,9</w:t>
            </w:r>
          </w:p>
        </w:tc>
        <w:tc>
          <w:tcPr>
            <w:tcW w:w="1531" w:type="dxa"/>
          </w:tcPr>
          <w:p w:rsidR="006E6BEA" w:rsidRDefault="006E6BEA">
            <w:pPr>
              <w:pStyle w:val="ConsPlusNormal"/>
              <w:jc w:val="right"/>
            </w:pPr>
            <w:r>
              <w:t>228 929 097,5</w:t>
            </w:r>
          </w:p>
        </w:tc>
        <w:tc>
          <w:tcPr>
            <w:tcW w:w="1531" w:type="dxa"/>
          </w:tcPr>
          <w:p w:rsidR="006E6BEA" w:rsidRDefault="006E6BEA">
            <w:pPr>
              <w:pStyle w:val="ConsPlusNormal"/>
              <w:jc w:val="right"/>
            </w:pPr>
            <w:r>
              <w:t>241 462 418,6</w:t>
            </w:r>
          </w:p>
        </w:tc>
      </w:tr>
      <w:tr w:rsidR="006E6BEA">
        <w:tc>
          <w:tcPr>
            <w:tcW w:w="512" w:type="dxa"/>
            <w:vMerge w:val="restart"/>
          </w:tcPr>
          <w:p w:rsidR="006E6BEA" w:rsidRDefault="006E6BEA">
            <w:pPr>
              <w:pStyle w:val="ConsPlusNormal"/>
              <w:jc w:val="center"/>
              <w:outlineLvl w:val="1"/>
            </w:pPr>
            <w:r>
              <w:t>4</w:t>
            </w:r>
          </w:p>
        </w:tc>
        <w:tc>
          <w:tcPr>
            <w:tcW w:w="4139" w:type="dxa"/>
          </w:tcPr>
          <w:p w:rsidR="006E6BEA" w:rsidRDefault="006E6BEA">
            <w:pPr>
              <w:pStyle w:val="ConsPlusNormal"/>
            </w:pPr>
            <w:r>
              <w:t>Иные источники внутреннего финансирования дефицитов бюджетов</w:t>
            </w:r>
          </w:p>
        </w:tc>
        <w:tc>
          <w:tcPr>
            <w:tcW w:w="2721" w:type="dxa"/>
          </w:tcPr>
          <w:p w:rsidR="006E6BEA" w:rsidRDefault="006E6BEA">
            <w:pPr>
              <w:pStyle w:val="ConsPlusNormal"/>
              <w:jc w:val="center"/>
            </w:pPr>
            <w:r>
              <w:t>01 06 00 00 00 0000 000</w:t>
            </w:r>
          </w:p>
        </w:tc>
        <w:tc>
          <w:tcPr>
            <w:tcW w:w="1587" w:type="dxa"/>
          </w:tcPr>
          <w:p w:rsidR="006E6BEA" w:rsidRDefault="006E6BEA">
            <w:pPr>
              <w:pStyle w:val="ConsPlusNormal"/>
              <w:jc w:val="right"/>
            </w:pPr>
            <w:r>
              <w:t>660 738,3</w:t>
            </w:r>
          </w:p>
        </w:tc>
        <w:tc>
          <w:tcPr>
            <w:tcW w:w="1531" w:type="dxa"/>
          </w:tcPr>
          <w:p w:rsidR="006E6BEA" w:rsidRDefault="006E6BEA">
            <w:pPr>
              <w:pStyle w:val="ConsPlusNormal"/>
              <w:jc w:val="right"/>
            </w:pPr>
            <w:r>
              <w:t>717 476,5</w:t>
            </w:r>
          </w:p>
        </w:tc>
        <w:tc>
          <w:tcPr>
            <w:tcW w:w="1531" w:type="dxa"/>
          </w:tcPr>
          <w:p w:rsidR="006E6BEA" w:rsidRDefault="006E6BEA">
            <w:pPr>
              <w:pStyle w:val="ConsPlusNormal"/>
              <w:jc w:val="right"/>
            </w:pPr>
            <w:r>
              <w:t>702 054,4</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Бюджетные кредиты, предоставленные внутри страны в валюте Российской Федерации</w:t>
            </w:r>
          </w:p>
        </w:tc>
        <w:tc>
          <w:tcPr>
            <w:tcW w:w="2721" w:type="dxa"/>
          </w:tcPr>
          <w:p w:rsidR="006E6BEA" w:rsidRDefault="006E6BEA">
            <w:pPr>
              <w:pStyle w:val="ConsPlusNormal"/>
              <w:jc w:val="center"/>
            </w:pPr>
            <w:r>
              <w:t>01 06 05 00 00 0000 000</w:t>
            </w:r>
          </w:p>
        </w:tc>
        <w:tc>
          <w:tcPr>
            <w:tcW w:w="1587" w:type="dxa"/>
          </w:tcPr>
          <w:p w:rsidR="006E6BEA" w:rsidRDefault="006E6BEA">
            <w:pPr>
              <w:pStyle w:val="ConsPlusNormal"/>
              <w:jc w:val="right"/>
            </w:pPr>
            <w:r>
              <w:t>660 738,3</w:t>
            </w:r>
          </w:p>
        </w:tc>
        <w:tc>
          <w:tcPr>
            <w:tcW w:w="1531" w:type="dxa"/>
          </w:tcPr>
          <w:p w:rsidR="006E6BEA" w:rsidRDefault="006E6BEA">
            <w:pPr>
              <w:pStyle w:val="ConsPlusNormal"/>
              <w:jc w:val="right"/>
            </w:pPr>
            <w:r>
              <w:t>717 476,5</w:t>
            </w:r>
          </w:p>
        </w:tc>
        <w:tc>
          <w:tcPr>
            <w:tcW w:w="1531" w:type="dxa"/>
          </w:tcPr>
          <w:p w:rsidR="006E6BEA" w:rsidRDefault="006E6BEA">
            <w:pPr>
              <w:pStyle w:val="ConsPlusNormal"/>
              <w:jc w:val="right"/>
            </w:pPr>
            <w:r>
              <w:t>702 054,4</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Возврат бюджетных кредитов, предоставленных внутри страны в валюте Российской Федерации</w:t>
            </w:r>
          </w:p>
        </w:tc>
        <w:tc>
          <w:tcPr>
            <w:tcW w:w="2721" w:type="dxa"/>
          </w:tcPr>
          <w:p w:rsidR="006E6BEA" w:rsidRDefault="006E6BEA">
            <w:pPr>
              <w:pStyle w:val="ConsPlusNormal"/>
              <w:jc w:val="center"/>
            </w:pPr>
            <w:r>
              <w:t>01 06 05 00 00 0000 600</w:t>
            </w:r>
          </w:p>
        </w:tc>
        <w:tc>
          <w:tcPr>
            <w:tcW w:w="1587" w:type="dxa"/>
          </w:tcPr>
          <w:p w:rsidR="006E6BEA" w:rsidRDefault="006E6BEA">
            <w:pPr>
              <w:pStyle w:val="ConsPlusNormal"/>
              <w:jc w:val="right"/>
            </w:pPr>
            <w:r>
              <w:t>1 260 738,3</w:t>
            </w:r>
          </w:p>
        </w:tc>
        <w:tc>
          <w:tcPr>
            <w:tcW w:w="1531" w:type="dxa"/>
          </w:tcPr>
          <w:p w:rsidR="006E6BEA" w:rsidRDefault="006E6BEA">
            <w:pPr>
              <w:pStyle w:val="ConsPlusNormal"/>
              <w:jc w:val="right"/>
            </w:pPr>
            <w:r>
              <w:t>1 317 476,5</w:t>
            </w:r>
          </w:p>
        </w:tc>
        <w:tc>
          <w:tcPr>
            <w:tcW w:w="1531" w:type="dxa"/>
          </w:tcPr>
          <w:p w:rsidR="006E6BEA" w:rsidRDefault="006E6BEA">
            <w:pPr>
              <w:pStyle w:val="ConsPlusNormal"/>
              <w:jc w:val="right"/>
            </w:pPr>
            <w:r>
              <w:t>1 302 054,4</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 xml:space="preserve">Возврат бюджетных кредитов, </w:t>
            </w:r>
            <w:r>
              <w:lastRenderedPageBreak/>
              <w:t>предоставленных другим бюджетам бюджетной системы Российской Федерации в валюте Российской Федерации</w:t>
            </w:r>
          </w:p>
        </w:tc>
        <w:tc>
          <w:tcPr>
            <w:tcW w:w="2721" w:type="dxa"/>
          </w:tcPr>
          <w:p w:rsidR="006E6BEA" w:rsidRDefault="006E6BEA">
            <w:pPr>
              <w:pStyle w:val="ConsPlusNormal"/>
              <w:jc w:val="center"/>
            </w:pPr>
            <w:r>
              <w:lastRenderedPageBreak/>
              <w:t>01 06 05 02 00 0000 600</w:t>
            </w:r>
          </w:p>
        </w:tc>
        <w:tc>
          <w:tcPr>
            <w:tcW w:w="1587" w:type="dxa"/>
          </w:tcPr>
          <w:p w:rsidR="006E6BEA" w:rsidRDefault="006E6BEA">
            <w:pPr>
              <w:pStyle w:val="ConsPlusNormal"/>
              <w:jc w:val="right"/>
            </w:pPr>
            <w:r>
              <w:t>1 260 738,3</w:t>
            </w:r>
          </w:p>
        </w:tc>
        <w:tc>
          <w:tcPr>
            <w:tcW w:w="1531" w:type="dxa"/>
          </w:tcPr>
          <w:p w:rsidR="006E6BEA" w:rsidRDefault="006E6BEA">
            <w:pPr>
              <w:pStyle w:val="ConsPlusNormal"/>
              <w:jc w:val="right"/>
            </w:pPr>
            <w:r>
              <w:t>1 317 476,5</w:t>
            </w:r>
          </w:p>
        </w:tc>
        <w:tc>
          <w:tcPr>
            <w:tcW w:w="1531" w:type="dxa"/>
          </w:tcPr>
          <w:p w:rsidR="006E6BEA" w:rsidRDefault="006E6BEA">
            <w:pPr>
              <w:pStyle w:val="ConsPlusNormal"/>
              <w:jc w:val="right"/>
            </w:pPr>
            <w:r>
              <w:t>1 302 054,4</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721" w:type="dxa"/>
          </w:tcPr>
          <w:p w:rsidR="006E6BEA" w:rsidRDefault="006E6BEA">
            <w:pPr>
              <w:pStyle w:val="ConsPlusNormal"/>
              <w:jc w:val="center"/>
            </w:pPr>
            <w:r>
              <w:t>01 06 05 02 02 0000 640</w:t>
            </w:r>
          </w:p>
        </w:tc>
        <w:tc>
          <w:tcPr>
            <w:tcW w:w="1587" w:type="dxa"/>
          </w:tcPr>
          <w:p w:rsidR="006E6BEA" w:rsidRDefault="006E6BEA">
            <w:pPr>
              <w:pStyle w:val="ConsPlusNormal"/>
              <w:jc w:val="right"/>
            </w:pPr>
            <w:r>
              <w:t>1 260 738,3</w:t>
            </w:r>
          </w:p>
        </w:tc>
        <w:tc>
          <w:tcPr>
            <w:tcW w:w="1531" w:type="dxa"/>
          </w:tcPr>
          <w:p w:rsidR="006E6BEA" w:rsidRDefault="006E6BEA">
            <w:pPr>
              <w:pStyle w:val="ConsPlusNormal"/>
              <w:jc w:val="right"/>
            </w:pPr>
            <w:r>
              <w:t>1 317 476,5</w:t>
            </w:r>
          </w:p>
        </w:tc>
        <w:tc>
          <w:tcPr>
            <w:tcW w:w="1531" w:type="dxa"/>
          </w:tcPr>
          <w:p w:rsidR="006E6BEA" w:rsidRDefault="006E6BEA">
            <w:pPr>
              <w:pStyle w:val="ConsPlusNormal"/>
              <w:jc w:val="right"/>
            </w:pPr>
            <w:r>
              <w:t>1 302 054,4</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Предоставление бюджетных кредитов внутри страны в валюте Российской Федерации</w:t>
            </w:r>
          </w:p>
        </w:tc>
        <w:tc>
          <w:tcPr>
            <w:tcW w:w="2721" w:type="dxa"/>
          </w:tcPr>
          <w:p w:rsidR="006E6BEA" w:rsidRDefault="006E6BEA">
            <w:pPr>
              <w:pStyle w:val="ConsPlusNormal"/>
              <w:jc w:val="center"/>
            </w:pPr>
            <w:r>
              <w:t>01 06 05 00 00 0000 500</w:t>
            </w:r>
          </w:p>
        </w:tc>
        <w:tc>
          <w:tcPr>
            <w:tcW w:w="1587" w:type="dxa"/>
          </w:tcPr>
          <w:p w:rsidR="006E6BEA" w:rsidRDefault="006E6BEA">
            <w:pPr>
              <w:pStyle w:val="ConsPlusNormal"/>
              <w:jc w:val="right"/>
            </w:pPr>
            <w:r>
              <w:t>600 000,0</w:t>
            </w:r>
          </w:p>
        </w:tc>
        <w:tc>
          <w:tcPr>
            <w:tcW w:w="1531" w:type="dxa"/>
          </w:tcPr>
          <w:p w:rsidR="006E6BEA" w:rsidRDefault="006E6BEA">
            <w:pPr>
              <w:pStyle w:val="ConsPlusNormal"/>
              <w:jc w:val="right"/>
            </w:pPr>
            <w:r>
              <w:t>600 000,0</w:t>
            </w:r>
          </w:p>
        </w:tc>
        <w:tc>
          <w:tcPr>
            <w:tcW w:w="1531" w:type="dxa"/>
          </w:tcPr>
          <w:p w:rsidR="006E6BEA" w:rsidRDefault="006E6BEA">
            <w:pPr>
              <w:pStyle w:val="ConsPlusNormal"/>
              <w:jc w:val="right"/>
            </w:pPr>
            <w:r>
              <w:t>600 000,0</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Предоставление бюджетных кредитов другим бюджетам бюджетной системы Российской Федерации в валюте Российской Федерации</w:t>
            </w:r>
          </w:p>
        </w:tc>
        <w:tc>
          <w:tcPr>
            <w:tcW w:w="2721" w:type="dxa"/>
          </w:tcPr>
          <w:p w:rsidR="006E6BEA" w:rsidRDefault="006E6BEA">
            <w:pPr>
              <w:pStyle w:val="ConsPlusNormal"/>
              <w:jc w:val="center"/>
            </w:pPr>
            <w:r>
              <w:t>01 06 05 02 00 0000 500</w:t>
            </w:r>
          </w:p>
        </w:tc>
        <w:tc>
          <w:tcPr>
            <w:tcW w:w="1587" w:type="dxa"/>
          </w:tcPr>
          <w:p w:rsidR="006E6BEA" w:rsidRDefault="006E6BEA">
            <w:pPr>
              <w:pStyle w:val="ConsPlusNormal"/>
              <w:jc w:val="right"/>
            </w:pPr>
            <w:r>
              <w:t>600 000,0</w:t>
            </w:r>
          </w:p>
        </w:tc>
        <w:tc>
          <w:tcPr>
            <w:tcW w:w="1531" w:type="dxa"/>
          </w:tcPr>
          <w:p w:rsidR="006E6BEA" w:rsidRDefault="006E6BEA">
            <w:pPr>
              <w:pStyle w:val="ConsPlusNormal"/>
              <w:jc w:val="right"/>
            </w:pPr>
            <w:r>
              <w:t>600 000,0</w:t>
            </w:r>
          </w:p>
        </w:tc>
        <w:tc>
          <w:tcPr>
            <w:tcW w:w="1531" w:type="dxa"/>
          </w:tcPr>
          <w:p w:rsidR="006E6BEA" w:rsidRDefault="006E6BEA">
            <w:pPr>
              <w:pStyle w:val="ConsPlusNormal"/>
              <w:jc w:val="right"/>
            </w:pPr>
            <w:r>
              <w:t>600 000,0</w:t>
            </w:r>
          </w:p>
        </w:tc>
      </w:tr>
      <w:tr w:rsidR="006E6BEA">
        <w:tc>
          <w:tcPr>
            <w:tcW w:w="512" w:type="dxa"/>
            <w:vMerge/>
          </w:tcPr>
          <w:p w:rsidR="006E6BEA" w:rsidRDefault="006E6BEA">
            <w:pPr>
              <w:pStyle w:val="ConsPlusNormal"/>
            </w:pPr>
          </w:p>
        </w:tc>
        <w:tc>
          <w:tcPr>
            <w:tcW w:w="4139" w:type="dxa"/>
          </w:tcPr>
          <w:p w:rsidR="006E6BEA" w:rsidRDefault="006E6BEA">
            <w:pPr>
              <w:pStyle w:val="ConsPlusNormal"/>
            </w:pPr>
            <w: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721" w:type="dxa"/>
          </w:tcPr>
          <w:p w:rsidR="006E6BEA" w:rsidRDefault="006E6BEA">
            <w:pPr>
              <w:pStyle w:val="ConsPlusNormal"/>
              <w:jc w:val="center"/>
            </w:pPr>
            <w:r>
              <w:t>01 06 05 02 02 0000 540</w:t>
            </w:r>
          </w:p>
        </w:tc>
        <w:tc>
          <w:tcPr>
            <w:tcW w:w="1587" w:type="dxa"/>
          </w:tcPr>
          <w:p w:rsidR="006E6BEA" w:rsidRDefault="006E6BEA">
            <w:pPr>
              <w:pStyle w:val="ConsPlusNormal"/>
              <w:jc w:val="right"/>
            </w:pPr>
            <w:r>
              <w:t>600 000,0</w:t>
            </w:r>
          </w:p>
        </w:tc>
        <w:tc>
          <w:tcPr>
            <w:tcW w:w="1531" w:type="dxa"/>
          </w:tcPr>
          <w:p w:rsidR="006E6BEA" w:rsidRDefault="006E6BEA">
            <w:pPr>
              <w:pStyle w:val="ConsPlusNormal"/>
              <w:jc w:val="right"/>
            </w:pPr>
            <w:r>
              <w:t>600 000,0</w:t>
            </w:r>
          </w:p>
        </w:tc>
        <w:tc>
          <w:tcPr>
            <w:tcW w:w="1531" w:type="dxa"/>
          </w:tcPr>
          <w:p w:rsidR="006E6BEA" w:rsidRDefault="006E6BEA">
            <w:pPr>
              <w:pStyle w:val="ConsPlusNormal"/>
              <w:jc w:val="right"/>
            </w:pPr>
            <w:r>
              <w:t>600 000,0</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2</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5" w:name="P673"/>
      <w:bookmarkEnd w:id="5"/>
      <w:r>
        <w:t>ДОХОДЫ</w:t>
      </w:r>
    </w:p>
    <w:p w:rsidR="006E6BEA" w:rsidRDefault="006E6BEA">
      <w:pPr>
        <w:pStyle w:val="ConsPlusTitle"/>
        <w:jc w:val="center"/>
      </w:pPr>
      <w:r>
        <w:t>ОБЛАСТНОГО БЮДЖЕТА ПО КОДАМ ВИДОВ ДОХОДОВ, ПОДВИДОВ ДОХОДОВ</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345"/>
        <w:gridCol w:w="1587"/>
        <w:gridCol w:w="1925"/>
        <w:gridCol w:w="1871"/>
      </w:tblGrid>
      <w:tr w:rsidR="006E6BEA">
        <w:tc>
          <w:tcPr>
            <w:tcW w:w="3118" w:type="dxa"/>
            <w:vAlign w:val="center"/>
          </w:tcPr>
          <w:p w:rsidR="006E6BEA" w:rsidRDefault="006E6BEA">
            <w:pPr>
              <w:pStyle w:val="ConsPlusNormal"/>
              <w:jc w:val="center"/>
            </w:pPr>
            <w:r>
              <w:t>Код бюджетной классификации Российской Федерации</w:t>
            </w:r>
          </w:p>
        </w:tc>
        <w:tc>
          <w:tcPr>
            <w:tcW w:w="3345" w:type="dxa"/>
            <w:vAlign w:val="center"/>
          </w:tcPr>
          <w:p w:rsidR="006E6BEA" w:rsidRDefault="006E6BEA">
            <w:pPr>
              <w:pStyle w:val="ConsPlusNormal"/>
              <w:jc w:val="center"/>
            </w:pPr>
            <w:r>
              <w:t>Наименование доходов</w:t>
            </w:r>
          </w:p>
        </w:tc>
        <w:tc>
          <w:tcPr>
            <w:tcW w:w="1587" w:type="dxa"/>
            <w:vAlign w:val="center"/>
          </w:tcPr>
          <w:p w:rsidR="006E6BEA" w:rsidRDefault="006E6BEA">
            <w:pPr>
              <w:pStyle w:val="ConsPlusNormal"/>
              <w:jc w:val="center"/>
            </w:pPr>
            <w:r>
              <w:t>2025 год</w:t>
            </w:r>
          </w:p>
        </w:tc>
        <w:tc>
          <w:tcPr>
            <w:tcW w:w="1925" w:type="dxa"/>
            <w:vAlign w:val="center"/>
          </w:tcPr>
          <w:p w:rsidR="006E6BEA" w:rsidRDefault="006E6BEA">
            <w:pPr>
              <w:pStyle w:val="ConsPlusNormal"/>
              <w:jc w:val="center"/>
            </w:pPr>
            <w:r>
              <w:t>2026 год</w:t>
            </w:r>
          </w:p>
        </w:tc>
        <w:tc>
          <w:tcPr>
            <w:tcW w:w="1871" w:type="dxa"/>
            <w:vAlign w:val="center"/>
          </w:tcPr>
          <w:p w:rsidR="006E6BEA" w:rsidRDefault="006E6BEA">
            <w:pPr>
              <w:pStyle w:val="ConsPlusNormal"/>
              <w:jc w:val="center"/>
            </w:pPr>
            <w:r>
              <w:t>2027 год</w:t>
            </w:r>
          </w:p>
        </w:tc>
      </w:tr>
      <w:tr w:rsidR="006E6BEA">
        <w:tc>
          <w:tcPr>
            <w:tcW w:w="3118" w:type="dxa"/>
            <w:vAlign w:val="center"/>
          </w:tcPr>
          <w:p w:rsidR="006E6BEA" w:rsidRDefault="006E6BEA">
            <w:pPr>
              <w:pStyle w:val="ConsPlusNormal"/>
              <w:jc w:val="center"/>
            </w:pPr>
            <w:r>
              <w:t>1</w:t>
            </w:r>
          </w:p>
        </w:tc>
        <w:tc>
          <w:tcPr>
            <w:tcW w:w="3345" w:type="dxa"/>
            <w:vAlign w:val="center"/>
          </w:tcPr>
          <w:p w:rsidR="006E6BEA" w:rsidRDefault="006E6BEA">
            <w:pPr>
              <w:pStyle w:val="ConsPlusNormal"/>
              <w:jc w:val="center"/>
            </w:pPr>
            <w:r>
              <w:t>2</w:t>
            </w:r>
          </w:p>
        </w:tc>
        <w:tc>
          <w:tcPr>
            <w:tcW w:w="1587" w:type="dxa"/>
            <w:vAlign w:val="center"/>
          </w:tcPr>
          <w:p w:rsidR="006E6BEA" w:rsidRDefault="006E6BEA">
            <w:pPr>
              <w:pStyle w:val="ConsPlusNormal"/>
              <w:jc w:val="center"/>
            </w:pPr>
            <w:r>
              <w:t>3</w:t>
            </w:r>
          </w:p>
        </w:tc>
        <w:tc>
          <w:tcPr>
            <w:tcW w:w="1925" w:type="dxa"/>
            <w:vAlign w:val="center"/>
          </w:tcPr>
          <w:p w:rsidR="006E6BEA" w:rsidRDefault="006E6BEA">
            <w:pPr>
              <w:pStyle w:val="ConsPlusNormal"/>
              <w:jc w:val="center"/>
            </w:pPr>
            <w:r>
              <w:t>4</w:t>
            </w:r>
          </w:p>
        </w:tc>
        <w:tc>
          <w:tcPr>
            <w:tcW w:w="1871" w:type="dxa"/>
            <w:vAlign w:val="center"/>
          </w:tcPr>
          <w:p w:rsidR="006E6BEA" w:rsidRDefault="006E6BEA">
            <w:pPr>
              <w:pStyle w:val="ConsPlusNormal"/>
              <w:jc w:val="center"/>
            </w:pPr>
            <w:r>
              <w:t>5</w:t>
            </w:r>
          </w:p>
        </w:tc>
      </w:tr>
      <w:tr w:rsidR="006E6BEA">
        <w:tc>
          <w:tcPr>
            <w:tcW w:w="3118" w:type="dxa"/>
          </w:tcPr>
          <w:p w:rsidR="006E6BEA" w:rsidRDefault="006E6BEA">
            <w:pPr>
              <w:pStyle w:val="ConsPlusNormal"/>
              <w:jc w:val="center"/>
            </w:pPr>
            <w:r>
              <w:t>000 8 50 00000 00 0000 000</w:t>
            </w:r>
          </w:p>
        </w:tc>
        <w:tc>
          <w:tcPr>
            <w:tcW w:w="3345" w:type="dxa"/>
          </w:tcPr>
          <w:p w:rsidR="006E6BEA" w:rsidRDefault="006E6BEA">
            <w:pPr>
              <w:pStyle w:val="ConsPlusNormal"/>
              <w:outlineLvl w:val="1"/>
            </w:pPr>
            <w:r>
              <w:t>ВСЕГО</w:t>
            </w:r>
          </w:p>
        </w:tc>
        <w:tc>
          <w:tcPr>
            <w:tcW w:w="1587" w:type="dxa"/>
          </w:tcPr>
          <w:p w:rsidR="006E6BEA" w:rsidRDefault="006E6BEA">
            <w:pPr>
              <w:pStyle w:val="ConsPlusNormal"/>
              <w:jc w:val="right"/>
            </w:pPr>
            <w:r>
              <w:t>191 019 479,7</w:t>
            </w:r>
          </w:p>
        </w:tc>
        <w:tc>
          <w:tcPr>
            <w:tcW w:w="1925" w:type="dxa"/>
          </w:tcPr>
          <w:p w:rsidR="006E6BEA" w:rsidRDefault="006E6BEA">
            <w:pPr>
              <w:pStyle w:val="ConsPlusNormal"/>
              <w:jc w:val="right"/>
            </w:pPr>
            <w:r>
              <w:t>195 795 343,0</w:t>
            </w:r>
          </w:p>
        </w:tc>
        <w:tc>
          <w:tcPr>
            <w:tcW w:w="1871" w:type="dxa"/>
          </w:tcPr>
          <w:p w:rsidR="006E6BEA" w:rsidRDefault="006E6BEA">
            <w:pPr>
              <w:pStyle w:val="ConsPlusNormal"/>
              <w:jc w:val="right"/>
            </w:pPr>
            <w:r>
              <w:t>207 378 798,2</w:t>
            </w:r>
          </w:p>
        </w:tc>
      </w:tr>
      <w:tr w:rsidR="006E6BEA">
        <w:tc>
          <w:tcPr>
            <w:tcW w:w="3118" w:type="dxa"/>
          </w:tcPr>
          <w:p w:rsidR="006E6BEA" w:rsidRDefault="006E6BEA">
            <w:pPr>
              <w:pStyle w:val="ConsPlusNormal"/>
              <w:jc w:val="center"/>
            </w:pPr>
            <w:r>
              <w:t>000 1 00 00000 00 0000 000</w:t>
            </w:r>
          </w:p>
        </w:tc>
        <w:tc>
          <w:tcPr>
            <w:tcW w:w="3345" w:type="dxa"/>
          </w:tcPr>
          <w:p w:rsidR="006E6BEA" w:rsidRDefault="006E6BEA">
            <w:pPr>
              <w:pStyle w:val="ConsPlusNormal"/>
              <w:outlineLvl w:val="1"/>
            </w:pPr>
            <w:r>
              <w:t>НАЛОГОВЫЕ И НЕНАЛОГОВЫЕ ДОХОДЫ</w:t>
            </w:r>
          </w:p>
        </w:tc>
        <w:tc>
          <w:tcPr>
            <w:tcW w:w="1587" w:type="dxa"/>
          </w:tcPr>
          <w:p w:rsidR="006E6BEA" w:rsidRDefault="006E6BEA">
            <w:pPr>
              <w:pStyle w:val="ConsPlusNormal"/>
              <w:jc w:val="right"/>
            </w:pPr>
            <w:r>
              <w:t>160 440 231,0</w:t>
            </w:r>
          </w:p>
        </w:tc>
        <w:tc>
          <w:tcPr>
            <w:tcW w:w="1925" w:type="dxa"/>
          </w:tcPr>
          <w:p w:rsidR="006E6BEA" w:rsidRDefault="006E6BEA">
            <w:pPr>
              <w:pStyle w:val="ConsPlusNormal"/>
              <w:jc w:val="right"/>
            </w:pPr>
            <w:r>
              <w:t>170 367 450,0</w:t>
            </w:r>
          </w:p>
        </w:tc>
        <w:tc>
          <w:tcPr>
            <w:tcW w:w="1871" w:type="dxa"/>
          </w:tcPr>
          <w:p w:rsidR="006E6BEA" w:rsidRDefault="006E6BEA">
            <w:pPr>
              <w:pStyle w:val="ConsPlusNormal"/>
              <w:jc w:val="right"/>
            </w:pPr>
            <w:r>
              <w:t>180 373 110,0</w:t>
            </w:r>
          </w:p>
        </w:tc>
      </w:tr>
      <w:tr w:rsidR="006E6BEA">
        <w:tc>
          <w:tcPr>
            <w:tcW w:w="3118" w:type="dxa"/>
          </w:tcPr>
          <w:p w:rsidR="006E6BEA" w:rsidRDefault="006E6BEA">
            <w:pPr>
              <w:pStyle w:val="ConsPlusNormal"/>
              <w:jc w:val="center"/>
            </w:pPr>
            <w:r>
              <w:t>000 1 01 00000 00 0000 000</w:t>
            </w:r>
          </w:p>
        </w:tc>
        <w:tc>
          <w:tcPr>
            <w:tcW w:w="3345" w:type="dxa"/>
          </w:tcPr>
          <w:p w:rsidR="006E6BEA" w:rsidRDefault="006E6BEA">
            <w:pPr>
              <w:pStyle w:val="ConsPlusNormal"/>
              <w:outlineLvl w:val="2"/>
            </w:pPr>
            <w:r>
              <w:t>НАЛОГИ НА ПРИБЫЛЬ, ДОХОДЫ</w:t>
            </w:r>
          </w:p>
        </w:tc>
        <w:tc>
          <w:tcPr>
            <w:tcW w:w="1587" w:type="dxa"/>
          </w:tcPr>
          <w:p w:rsidR="006E6BEA" w:rsidRDefault="006E6BEA">
            <w:pPr>
              <w:pStyle w:val="ConsPlusNormal"/>
              <w:jc w:val="right"/>
            </w:pPr>
            <w:r>
              <w:t>98 097 000,0</w:t>
            </w:r>
          </w:p>
        </w:tc>
        <w:tc>
          <w:tcPr>
            <w:tcW w:w="1925" w:type="dxa"/>
          </w:tcPr>
          <w:p w:rsidR="006E6BEA" w:rsidRDefault="006E6BEA">
            <w:pPr>
              <w:pStyle w:val="ConsPlusNormal"/>
              <w:jc w:val="right"/>
            </w:pPr>
            <w:r>
              <w:t>106 516 532,0</w:t>
            </w:r>
          </w:p>
        </w:tc>
        <w:tc>
          <w:tcPr>
            <w:tcW w:w="1871" w:type="dxa"/>
          </w:tcPr>
          <w:p w:rsidR="006E6BEA" w:rsidRDefault="006E6BEA">
            <w:pPr>
              <w:pStyle w:val="ConsPlusNormal"/>
              <w:jc w:val="right"/>
            </w:pPr>
            <w:r>
              <w:t>114 300 802,0</w:t>
            </w:r>
          </w:p>
        </w:tc>
      </w:tr>
      <w:tr w:rsidR="006E6BEA">
        <w:tc>
          <w:tcPr>
            <w:tcW w:w="3118" w:type="dxa"/>
          </w:tcPr>
          <w:p w:rsidR="006E6BEA" w:rsidRDefault="006E6BEA">
            <w:pPr>
              <w:pStyle w:val="ConsPlusNormal"/>
              <w:jc w:val="center"/>
            </w:pPr>
            <w:r>
              <w:t>000 1 01 01000 00 0000 110</w:t>
            </w:r>
          </w:p>
        </w:tc>
        <w:tc>
          <w:tcPr>
            <w:tcW w:w="3345" w:type="dxa"/>
          </w:tcPr>
          <w:p w:rsidR="006E6BEA" w:rsidRDefault="006E6BEA">
            <w:pPr>
              <w:pStyle w:val="ConsPlusNormal"/>
            </w:pPr>
            <w:r>
              <w:t>Налог на прибыль организаций</w:t>
            </w:r>
          </w:p>
        </w:tc>
        <w:tc>
          <w:tcPr>
            <w:tcW w:w="1587" w:type="dxa"/>
          </w:tcPr>
          <w:p w:rsidR="006E6BEA" w:rsidRDefault="006E6BEA">
            <w:pPr>
              <w:pStyle w:val="ConsPlusNormal"/>
              <w:jc w:val="right"/>
            </w:pPr>
            <w:r>
              <w:t>44 139 553,0</w:t>
            </w:r>
          </w:p>
        </w:tc>
        <w:tc>
          <w:tcPr>
            <w:tcW w:w="1925" w:type="dxa"/>
          </w:tcPr>
          <w:p w:rsidR="006E6BEA" w:rsidRDefault="006E6BEA">
            <w:pPr>
              <w:pStyle w:val="ConsPlusNormal"/>
              <w:jc w:val="right"/>
            </w:pPr>
            <w:r>
              <w:t>47 431 478,0</w:t>
            </w:r>
          </w:p>
        </w:tc>
        <w:tc>
          <w:tcPr>
            <w:tcW w:w="1871" w:type="dxa"/>
          </w:tcPr>
          <w:p w:rsidR="006E6BEA" w:rsidRDefault="006E6BEA">
            <w:pPr>
              <w:pStyle w:val="ConsPlusNormal"/>
              <w:jc w:val="right"/>
            </w:pPr>
            <w:r>
              <w:t>50 260 558,0</w:t>
            </w:r>
          </w:p>
        </w:tc>
      </w:tr>
      <w:tr w:rsidR="006E6BEA">
        <w:tc>
          <w:tcPr>
            <w:tcW w:w="3118" w:type="dxa"/>
          </w:tcPr>
          <w:p w:rsidR="006E6BEA" w:rsidRDefault="006E6BEA">
            <w:pPr>
              <w:pStyle w:val="ConsPlusNormal"/>
              <w:jc w:val="center"/>
            </w:pPr>
            <w:r>
              <w:t>000 1 01 01010 00 0000 110</w:t>
            </w:r>
          </w:p>
        </w:tc>
        <w:tc>
          <w:tcPr>
            <w:tcW w:w="3345" w:type="dxa"/>
          </w:tcPr>
          <w:p w:rsidR="006E6BEA" w:rsidRDefault="006E6BEA">
            <w:pPr>
              <w:pStyle w:val="ConsPlusNormal"/>
            </w:pPr>
            <w:r>
              <w:t xml:space="preserve">Налог на прибыль организаций, зачисляемый в бюджеты </w:t>
            </w:r>
            <w:r>
              <w:lastRenderedPageBreak/>
              <w:t>бюджетной системы Российской Федерации по соответствующим ставкам</w:t>
            </w:r>
          </w:p>
        </w:tc>
        <w:tc>
          <w:tcPr>
            <w:tcW w:w="1587" w:type="dxa"/>
          </w:tcPr>
          <w:p w:rsidR="006E6BEA" w:rsidRDefault="006E6BEA">
            <w:pPr>
              <w:pStyle w:val="ConsPlusNormal"/>
              <w:jc w:val="right"/>
            </w:pPr>
            <w:r>
              <w:lastRenderedPageBreak/>
              <w:t>39 043 279,0</w:t>
            </w:r>
          </w:p>
        </w:tc>
        <w:tc>
          <w:tcPr>
            <w:tcW w:w="1925" w:type="dxa"/>
          </w:tcPr>
          <w:p w:rsidR="006E6BEA" w:rsidRDefault="006E6BEA">
            <w:pPr>
              <w:pStyle w:val="ConsPlusNormal"/>
              <w:jc w:val="right"/>
            </w:pPr>
            <w:r>
              <w:t>47 431 478,0</w:t>
            </w:r>
          </w:p>
        </w:tc>
        <w:tc>
          <w:tcPr>
            <w:tcW w:w="1871" w:type="dxa"/>
          </w:tcPr>
          <w:p w:rsidR="006E6BEA" w:rsidRDefault="006E6BEA">
            <w:pPr>
              <w:pStyle w:val="ConsPlusNormal"/>
              <w:jc w:val="right"/>
            </w:pPr>
            <w:r>
              <w:t>50 260 558,0</w:t>
            </w:r>
          </w:p>
        </w:tc>
      </w:tr>
      <w:tr w:rsidR="006E6BEA">
        <w:tc>
          <w:tcPr>
            <w:tcW w:w="3118" w:type="dxa"/>
          </w:tcPr>
          <w:p w:rsidR="006E6BEA" w:rsidRDefault="006E6BEA">
            <w:pPr>
              <w:pStyle w:val="ConsPlusNormal"/>
              <w:jc w:val="center"/>
            </w:pPr>
            <w:r>
              <w:t>000 1 01 01012 02 0000 110</w:t>
            </w:r>
          </w:p>
        </w:tc>
        <w:tc>
          <w:tcPr>
            <w:tcW w:w="3345" w:type="dxa"/>
          </w:tcPr>
          <w:p w:rsidR="006E6BEA" w:rsidRDefault="006E6BEA">
            <w:pPr>
              <w:pStyle w:val="ConsPlusNormal"/>
            </w:pPr>
            <w: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w:t>
            </w:r>
          </w:p>
        </w:tc>
        <w:tc>
          <w:tcPr>
            <w:tcW w:w="1587" w:type="dxa"/>
          </w:tcPr>
          <w:p w:rsidR="006E6BEA" w:rsidRDefault="006E6BEA">
            <w:pPr>
              <w:pStyle w:val="ConsPlusNormal"/>
              <w:jc w:val="right"/>
            </w:pPr>
            <w:r>
              <w:t>39 043 279,0</w:t>
            </w:r>
          </w:p>
        </w:tc>
        <w:tc>
          <w:tcPr>
            <w:tcW w:w="1925" w:type="dxa"/>
          </w:tcPr>
          <w:p w:rsidR="006E6BEA" w:rsidRDefault="006E6BEA">
            <w:pPr>
              <w:pStyle w:val="ConsPlusNormal"/>
              <w:jc w:val="right"/>
            </w:pPr>
            <w:r>
              <w:t>47 431 478,0</w:t>
            </w:r>
          </w:p>
        </w:tc>
        <w:tc>
          <w:tcPr>
            <w:tcW w:w="1871" w:type="dxa"/>
          </w:tcPr>
          <w:p w:rsidR="006E6BEA" w:rsidRDefault="006E6BEA">
            <w:pPr>
              <w:pStyle w:val="ConsPlusNormal"/>
              <w:jc w:val="right"/>
            </w:pPr>
            <w:r>
              <w:t>50 260 558,0</w:t>
            </w:r>
          </w:p>
        </w:tc>
      </w:tr>
      <w:tr w:rsidR="006E6BEA">
        <w:tc>
          <w:tcPr>
            <w:tcW w:w="3118" w:type="dxa"/>
          </w:tcPr>
          <w:p w:rsidR="006E6BEA" w:rsidRDefault="006E6BEA">
            <w:pPr>
              <w:pStyle w:val="ConsPlusNormal"/>
              <w:jc w:val="center"/>
            </w:pPr>
            <w:r>
              <w:t>000 1 01 01120 01 0000 110</w:t>
            </w:r>
          </w:p>
        </w:tc>
        <w:tc>
          <w:tcPr>
            <w:tcW w:w="3345" w:type="dxa"/>
          </w:tcPr>
          <w:p w:rsidR="006E6BEA" w:rsidRDefault="006E6BEA">
            <w:pPr>
              <w:pStyle w:val="ConsPlusNormal"/>
            </w:pPr>
            <w:r>
              <w:t xml:space="preserve">Доходы от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w:t>
            </w:r>
            <w:r>
              <w:lastRenderedPageBreak/>
              <w:t xml:space="preserve">установленному Бюджетным </w:t>
            </w:r>
            <w:hyperlink r:id="rId58">
              <w:r>
                <w:rPr>
                  <w:color w:val="0000FF"/>
                </w:rPr>
                <w:t>кодексом</w:t>
              </w:r>
            </w:hyperlink>
            <w:r>
              <w:t xml:space="preserve"> Российской Федерации, распределяемые уполномоченным органом Федерального казначейства между бюджетами субъектов Российской Федерации по нормативам, установленным федеральным законом о федеральном бюджете</w:t>
            </w:r>
          </w:p>
        </w:tc>
        <w:tc>
          <w:tcPr>
            <w:tcW w:w="1587" w:type="dxa"/>
          </w:tcPr>
          <w:p w:rsidR="006E6BEA" w:rsidRDefault="006E6BEA">
            <w:pPr>
              <w:pStyle w:val="ConsPlusNormal"/>
              <w:jc w:val="right"/>
            </w:pPr>
            <w:r>
              <w:lastRenderedPageBreak/>
              <w:t>1 893 972,0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000 1 01 01130 01 0000 110</w:t>
            </w:r>
          </w:p>
        </w:tc>
        <w:tc>
          <w:tcPr>
            <w:tcW w:w="3345" w:type="dxa"/>
          </w:tcPr>
          <w:p w:rsidR="006E6BEA" w:rsidRDefault="006E6BEA">
            <w:pPr>
              <w:pStyle w:val="ConsPlusNormal"/>
            </w:pPr>
            <w:r>
              <w:t xml:space="preserve">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в соответствии с нормативом, установленным абзацем вторым </w:t>
            </w:r>
            <w:hyperlink r:id="rId59">
              <w:r>
                <w:rPr>
                  <w:color w:val="0000FF"/>
                </w:rPr>
                <w:t>пункта 2 статьи 56</w:t>
              </w:r>
            </w:hyperlink>
            <w:r>
              <w:t xml:space="preserve"> Бюджетного кодекса Российской Федерации, распределяемый уполномоченным органом Федерального казначейства между бюджетами субъектов Российской Федерации и местными бюджетами</w:t>
            </w:r>
          </w:p>
        </w:tc>
        <w:tc>
          <w:tcPr>
            <w:tcW w:w="1587" w:type="dxa"/>
          </w:tcPr>
          <w:p w:rsidR="006E6BEA" w:rsidRDefault="006E6BEA">
            <w:pPr>
              <w:pStyle w:val="ConsPlusNormal"/>
              <w:jc w:val="right"/>
            </w:pPr>
            <w:r>
              <w:t>3 202 302,0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000 1 01 02000 01 0000 110</w:t>
            </w:r>
          </w:p>
        </w:tc>
        <w:tc>
          <w:tcPr>
            <w:tcW w:w="3345" w:type="dxa"/>
          </w:tcPr>
          <w:p w:rsidR="006E6BEA" w:rsidRDefault="006E6BEA">
            <w:pPr>
              <w:pStyle w:val="ConsPlusNormal"/>
            </w:pPr>
            <w:r>
              <w:t>Налог на доходы физических лиц</w:t>
            </w:r>
          </w:p>
        </w:tc>
        <w:tc>
          <w:tcPr>
            <w:tcW w:w="1587" w:type="dxa"/>
          </w:tcPr>
          <w:p w:rsidR="006E6BEA" w:rsidRDefault="006E6BEA">
            <w:pPr>
              <w:pStyle w:val="ConsPlusNormal"/>
              <w:jc w:val="right"/>
            </w:pPr>
            <w:r>
              <w:t>53 957 447,0</w:t>
            </w:r>
          </w:p>
        </w:tc>
        <w:tc>
          <w:tcPr>
            <w:tcW w:w="1925" w:type="dxa"/>
          </w:tcPr>
          <w:p w:rsidR="006E6BEA" w:rsidRDefault="006E6BEA">
            <w:pPr>
              <w:pStyle w:val="ConsPlusNormal"/>
              <w:jc w:val="right"/>
            </w:pPr>
            <w:r>
              <w:t>59 085 054,0</w:t>
            </w:r>
          </w:p>
        </w:tc>
        <w:tc>
          <w:tcPr>
            <w:tcW w:w="1871" w:type="dxa"/>
          </w:tcPr>
          <w:p w:rsidR="006E6BEA" w:rsidRDefault="006E6BEA">
            <w:pPr>
              <w:pStyle w:val="ConsPlusNormal"/>
              <w:jc w:val="right"/>
            </w:pPr>
            <w:r>
              <w:t>64 040 244,0</w:t>
            </w:r>
          </w:p>
        </w:tc>
      </w:tr>
      <w:tr w:rsidR="006E6BEA">
        <w:tc>
          <w:tcPr>
            <w:tcW w:w="3118" w:type="dxa"/>
          </w:tcPr>
          <w:p w:rsidR="006E6BEA" w:rsidRDefault="006E6BEA">
            <w:pPr>
              <w:pStyle w:val="ConsPlusNormal"/>
              <w:jc w:val="center"/>
            </w:pPr>
            <w:r>
              <w:t>000 1 01 02010 01 0000 110</w:t>
            </w:r>
          </w:p>
        </w:tc>
        <w:tc>
          <w:tcPr>
            <w:tcW w:w="3345" w:type="dxa"/>
          </w:tcPr>
          <w:p w:rsidR="006E6BEA" w:rsidRDefault="006E6BEA">
            <w:pPr>
              <w:pStyle w:val="ConsPlusNormal"/>
            </w:pPr>
            <w:r>
              <w:t xml:space="preserve">Налог на доходы физических лиц с доходов, источником которых </w:t>
            </w:r>
            <w:r>
              <w:lastRenderedPageBreak/>
              <w:t xml:space="preserve">является налоговый агент, за исключением доходов, в отношении которых исчисление и уплата налога осуществляются в соответствии со </w:t>
            </w:r>
            <w:hyperlink r:id="rId60">
              <w:r>
                <w:rPr>
                  <w:color w:val="0000FF"/>
                </w:rPr>
                <w:t>статьями 227</w:t>
              </w:r>
            </w:hyperlink>
            <w:r>
              <w:t xml:space="preserve">, </w:t>
            </w:r>
            <w:hyperlink r:id="rId61">
              <w:r>
                <w:rPr>
                  <w:color w:val="0000FF"/>
                </w:rPr>
                <w:t>227.1</w:t>
              </w:r>
            </w:hyperlink>
            <w:r>
              <w:t xml:space="preserve"> и </w:t>
            </w:r>
            <w:hyperlink r:id="rId62">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587" w:type="dxa"/>
          </w:tcPr>
          <w:p w:rsidR="006E6BEA" w:rsidRDefault="006E6BEA">
            <w:pPr>
              <w:pStyle w:val="ConsPlusNormal"/>
              <w:jc w:val="right"/>
            </w:pPr>
            <w:r>
              <w:lastRenderedPageBreak/>
              <w:t>43 467 302,0</w:t>
            </w:r>
          </w:p>
        </w:tc>
        <w:tc>
          <w:tcPr>
            <w:tcW w:w="1925" w:type="dxa"/>
          </w:tcPr>
          <w:p w:rsidR="006E6BEA" w:rsidRDefault="006E6BEA">
            <w:pPr>
              <w:pStyle w:val="ConsPlusNormal"/>
              <w:jc w:val="right"/>
            </w:pPr>
            <w:r>
              <w:t>47 596 799,0</w:t>
            </w:r>
          </w:p>
        </w:tc>
        <w:tc>
          <w:tcPr>
            <w:tcW w:w="1871" w:type="dxa"/>
          </w:tcPr>
          <w:p w:rsidR="006E6BEA" w:rsidRDefault="006E6BEA">
            <w:pPr>
              <w:pStyle w:val="ConsPlusNormal"/>
              <w:jc w:val="right"/>
            </w:pPr>
            <w:r>
              <w:t>51 585 281,0</w:t>
            </w:r>
          </w:p>
        </w:tc>
      </w:tr>
      <w:tr w:rsidR="006E6BEA">
        <w:tc>
          <w:tcPr>
            <w:tcW w:w="3118" w:type="dxa"/>
          </w:tcPr>
          <w:p w:rsidR="006E6BEA" w:rsidRDefault="006E6BEA">
            <w:pPr>
              <w:pStyle w:val="ConsPlusNormal"/>
              <w:jc w:val="center"/>
            </w:pPr>
            <w:r>
              <w:t>000 1 01 02020 01 0000 110</w:t>
            </w:r>
          </w:p>
        </w:tc>
        <w:tc>
          <w:tcPr>
            <w:tcW w:w="3345" w:type="dxa"/>
          </w:tcPr>
          <w:p w:rsidR="006E6BEA" w:rsidRDefault="006E6BEA">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w:t>
            </w:r>
            <w:r>
              <w:lastRenderedPageBreak/>
              <w:t xml:space="preserve">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63">
              <w:r>
                <w:rPr>
                  <w:color w:val="0000FF"/>
                </w:rPr>
                <w:t>статьей 227</w:t>
              </w:r>
            </w:hyperlink>
            <w: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87" w:type="dxa"/>
          </w:tcPr>
          <w:p w:rsidR="006E6BEA" w:rsidRDefault="006E6BEA">
            <w:pPr>
              <w:pStyle w:val="ConsPlusNormal"/>
              <w:jc w:val="right"/>
            </w:pPr>
            <w:r>
              <w:lastRenderedPageBreak/>
              <w:t>244 257,0</w:t>
            </w:r>
          </w:p>
        </w:tc>
        <w:tc>
          <w:tcPr>
            <w:tcW w:w="1925" w:type="dxa"/>
          </w:tcPr>
          <w:p w:rsidR="006E6BEA" w:rsidRDefault="006E6BEA">
            <w:pPr>
              <w:pStyle w:val="ConsPlusNormal"/>
              <w:jc w:val="right"/>
            </w:pPr>
            <w:r>
              <w:t>267 461,0</w:t>
            </w:r>
          </w:p>
        </w:tc>
        <w:tc>
          <w:tcPr>
            <w:tcW w:w="1871" w:type="dxa"/>
          </w:tcPr>
          <w:p w:rsidR="006E6BEA" w:rsidRDefault="006E6BEA">
            <w:pPr>
              <w:pStyle w:val="ConsPlusNormal"/>
              <w:jc w:val="right"/>
            </w:pPr>
            <w:r>
              <w:t>289 928,0</w:t>
            </w:r>
          </w:p>
        </w:tc>
      </w:tr>
      <w:tr w:rsidR="006E6BEA">
        <w:tc>
          <w:tcPr>
            <w:tcW w:w="3118" w:type="dxa"/>
          </w:tcPr>
          <w:p w:rsidR="006E6BEA" w:rsidRDefault="006E6BEA">
            <w:pPr>
              <w:pStyle w:val="ConsPlusNormal"/>
              <w:jc w:val="center"/>
            </w:pPr>
            <w:r>
              <w:t>000 1 01 02030 01 0000 110</w:t>
            </w:r>
          </w:p>
        </w:tc>
        <w:tc>
          <w:tcPr>
            <w:tcW w:w="3345" w:type="dxa"/>
          </w:tcPr>
          <w:p w:rsidR="006E6BEA" w:rsidRDefault="006E6BEA">
            <w:pPr>
              <w:pStyle w:val="ConsPlusNormal"/>
            </w:pPr>
            <w:r>
              <w:t xml:space="preserve">Налог на доходы физических лиц с доходов, полученных физическими лицами в соответствии со </w:t>
            </w:r>
            <w:hyperlink r:id="rId64">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w:t>
            </w:r>
            <w:r>
              <w:lastRenderedPageBreak/>
              <w:t>периоды после 1 января 2025 года)</w:t>
            </w:r>
          </w:p>
        </w:tc>
        <w:tc>
          <w:tcPr>
            <w:tcW w:w="1587" w:type="dxa"/>
          </w:tcPr>
          <w:p w:rsidR="006E6BEA" w:rsidRDefault="006E6BEA">
            <w:pPr>
              <w:pStyle w:val="ConsPlusNormal"/>
              <w:jc w:val="right"/>
            </w:pPr>
            <w:r>
              <w:lastRenderedPageBreak/>
              <w:t>672 226,0</w:t>
            </w:r>
          </w:p>
        </w:tc>
        <w:tc>
          <w:tcPr>
            <w:tcW w:w="1925" w:type="dxa"/>
          </w:tcPr>
          <w:p w:rsidR="006E6BEA" w:rsidRDefault="006E6BEA">
            <w:pPr>
              <w:pStyle w:val="ConsPlusNormal"/>
              <w:jc w:val="right"/>
            </w:pPr>
            <w:r>
              <w:t>736 087,0</w:t>
            </w:r>
          </w:p>
        </w:tc>
        <w:tc>
          <w:tcPr>
            <w:tcW w:w="1871" w:type="dxa"/>
          </w:tcPr>
          <w:p w:rsidR="006E6BEA" w:rsidRDefault="006E6BEA">
            <w:pPr>
              <w:pStyle w:val="ConsPlusNormal"/>
              <w:jc w:val="right"/>
            </w:pPr>
            <w:r>
              <w:t>797 918,0</w:t>
            </w:r>
          </w:p>
        </w:tc>
      </w:tr>
      <w:tr w:rsidR="006E6BEA">
        <w:tc>
          <w:tcPr>
            <w:tcW w:w="3118" w:type="dxa"/>
          </w:tcPr>
          <w:p w:rsidR="006E6BEA" w:rsidRDefault="006E6BEA">
            <w:pPr>
              <w:pStyle w:val="ConsPlusNormal"/>
              <w:jc w:val="center"/>
            </w:pPr>
            <w:r>
              <w:t>000 1 01 02040 01 0000 110</w:t>
            </w:r>
          </w:p>
        </w:tc>
        <w:tc>
          <w:tcPr>
            <w:tcW w:w="3345" w:type="dxa"/>
          </w:tcPr>
          <w:p w:rsidR="006E6BEA" w:rsidRDefault="006E6BEA">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65">
              <w:r>
                <w:rPr>
                  <w:color w:val="0000FF"/>
                </w:rPr>
                <w:t>статьей 227.1</w:t>
              </w:r>
            </w:hyperlink>
            <w: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87" w:type="dxa"/>
          </w:tcPr>
          <w:p w:rsidR="006E6BEA" w:rsidRDefault="006E6BEA">
            <w:pPr>
              <w:pStyle w:val="ConsPlusNormal"/>
              <w:jc w:val="right"/>
            </w:pPr>
            <w:r>
              <w:t>772 500,0</w:t>
            </w:r>
          </w:p>
        </w:tc>
        <w:tc>
          <w:tcPr>
            <w:tcW w:w="1925" w:type="dxa"/>
          </w:tcPr>
          <w:p w:rsidR="006E6BEA" w:rsidRDefault="006E6BEA">
            <w:pPr>
              <w:pStyle w:val="ConsPlusNormal"/>
              <w:jc w:val="right"/>
            </w:pPr>
            <w:r>
              <w:t>847 433,0</w:t>
            </w:r>
          </w:p>
        </w:tc>
        <w:tc>
          <w:tcPr>
            <w:tcW w:w="1871" w:type="dxa"/>
          </w:tcPr>
          <w:p w:rsidR="006E6BEA" w:rsidRDefault="006E6BEA">
            <w:pPr>
              <w:pStyle w:val="ConsPlusNormal"/>
              <w:jc w:val="right"/>
            </w:pPr>
            <w:r>
              <w:t>920 312,0</w:t>
            </w:r>
          </w:p>
        </w:tc>
      </w:tr>
      <w:tr w:rsidR="006E6BEA">
        <w:tc>
          <w:tcPr>
            <w:tcW w:w="3118" w:type="dxa"/>
          </w:tcPr>
          <w:p w:rsidR="006E6BEA" w:rsidRDefault="006E6BEA">
            <w:pPr>
              <w:pStyle w:val="ConsPlusNormal"/>
              <w:jc w:val="center"/>
            </w:pPr>
            <w:r>
              <w:t>000 1 01 02080 01 0000 110</w:t>
            </w:r>
          </w:p>
        </w:tc>
        <w:tc>
          <w:tcPr>
            <w:tcW w:w="3345" w:type="dxa"/>
          </w:tcPr>
          <w:p w:rsidR="006E6BEA" w:rsidRDefault="006E6BEA">
            <w:pPr>
              <w:pStyle w:val="ConsPlusNormal"/>
            </w:pPr>
            <w: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w:t>
            </w:r>
            <w:r>
              <w:lastRenderedPageBreak/>
              <w:t xml:space="preserve">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66">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67">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68">
              <w:r>
                <w:rPr>
                  <w:color w:val="0000FF"/>
                </w:rPr>
                <w:t>абзацах тридцать пятом</w:t>
              </w:r>
            </w:hyperlink>
            <w:r>
              <w:t xml:space="preserve"> и </w:t>
            </w:r>
            <w:hyperlink r:id="rId69">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70">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587" w:type="dxa"/>
          </w:tcPr>
          <w:p w:rsidR="006E6BEA" w:rsidRDefault="006E6BEA">
            <w:pPr>
              <w:pStyle w:val="ConsPlusNormal"/>
              <w:jc w:val="right"/>
            </w:pPr>
            <w:r>
              <w:lastRenderedPageBreak/>
              <w:t>3 842 458,0</w:t>
            </w:r>
          </w:p>
        </w:tc>
        <w:tc>
          <w:tcPr>
            <w:tcW w:w="1925" w:type="dxa"/>
          </w:tcPr>
          <w:p w:rsidR="006E6BEA" w:rsidRDefault="006E6BEA">
            <w:pPr>
              <w:pStyle w:val="ConsPlusNormal"/>
              <w:jc w:val="right"/>
            </w:pPr>
            <w:r>
              <w:t>4 207 492,0</w:t>
            </w:r>
          </w:p>
        </w:tc>
        <w:tc>
          <w:tcPr>
            <w:tcW w:w="1871" w:type="dxa"/>
          </w:tcPr>
          <w:p w:rsidR="006E6BEA" w:rsidRDefault="006E6BEA">
            <w:pPr>
              <w:pStyle w:val="ConsPlusNormal"/>
              <w:jc w:val="right"/>
            </w:pPr>
            <w:r>
              <w:t>4 560 921,0</w:t>
            </w:r>
          </w:p>
        </w:tc>
      </w:tr>
      <w:tr w:rsidR="006E6BEA">
        <w:tc>
          <w:tcPr>
            <w:tcW w:w="3118" w:type="dxa"/>
          </w:tcPr>
          <w:p w:rsidR="006E6BEA" w:rsidRDefault="006E6BEA">
            <w:pPr>
              <w:pStyle w:val="ConsPlusNormal"/>
              <w:jc w:val="center"/>
            </w:pPr>
            <w:r>
              <w:lastRenderedPageBreak/>
              <w:t>000 1 01 02130 01 0000 110</w:t>
            </w:r>
          </w:p>
        </w:tc>
        <w:tc>
          <w:tcPr>
            <w:tcW w:w="3345" w:type="dxa"/>
          </w:tcPr>
          <w:p w:rsidR="006E6BEA" w:rsidRDefault="006E6BEA">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87" w:type="dxa"/>
          </w:tcPr>
          <w:p w:rsidR="006E6BEA" w:rsidRDefault="006E6BEA">
            <w:pPr>
              <w:pStyle w:val="ConsPlusNormal"/>
              <w:jc w:val="right"/>
            </w:pPr>
            <w:r>
              <w:t>564 207,0</w:t>
            </w:r>
          </w:p>
        </w:tc>
        <w:tc>
          <w:tcPr>
            <w:tcW w:w="1925" w:type="dxa"/>
          </w:tcPr>
          <w:p w:rsidR="006E6BEA" w:rsidRDefault="006E6BEA">
            <w:pPr>
              <w:pStyle w:val="ConsPlusNormal"/>
              <w:jc w:val="right"/>
            </w:pPr>
            <w:r>
              <w:t>617 807,0</w:t>
            </w:r>
          </w:p>
        </w:tc>
        <w:tc>
          <w:tcPr>
            <w:tcW w:w="1871" w:type="dxa"/>
          </w:tcPr>
          <w:p w:rsidR="006E6BEA" w:rsidRDefault="006E6BEA">
            <w:pPr>
              <w:pStyle w:val="ConsPlusNormal"/>
              <w:jc w:val="right"/>
            </w:pPr>
            <w:r>
              <w:t>669 703,0</w:t>
            </w:r>
          </w:p>
        </w:tc>
      </w:tr>
      <w:tr w:rsidR="006E6BEA">
        <w:tc>
          <w:tcPr>
            <w:tcW w:w="3118" w:type="dxa"/>
          </w:tcPr>
          <w:p w:rsidR="006E6BEA" w:rsidRDefault="006E6BEA">
            <w:pPr>
              <w:pStyle w:val="ConsPlusNormal"/>
              <w:jc w:val="center"/>
            </w:pPr>
            <w:r>
              <w:t>000 1 01 02140 01 0000 110</w:t>
            </w:r>
          </w:p>
        </w:tc>
        <w:tc>
          <w:tcPr>
            <w:tcW w:w="3345" w:type="dxa"/>
          </w:tcPr>
          <w:p w:rsidR="006E6BEA" w:rsidRDefault="006E6BEA">
            <w:pPr>
              <w:pStyle w:val="ConsPlusNormal"/>
            </w:pPr>
            <w:r>
              <w:t xml:space="preserve">Налог на доходы физических лиц </w:t>
            </w:r>
            <w:r>
              <w:lastRenderedPageBreak/>
              <w:t>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587" w:type="dxa"/>
          </w:tcPr>
          <w:p w:rsidR="006E6BEA" w:rsidRDefault="006E6BEA">
            <w:pPr>
              <w:pStyle w:val="ConsPlusNormal"/>
              <w:jc w:val="right"/>
            </w:pPr>
            <w:r>
              <w:lastRenderedPageBreak/>
              <w:t>1 815 926,0</w:t>
            </w:r>
          </w:p>
        </w:tc>
        <w:tc>
          <w:tcPr>
            <w:tcW w:w="1925" w:type="dxa"/>
          </w:tcPr>
          <w:p w:rsidR="006E6BEA" w:rsidRDefault="006E6BEA">
            <w:pPr>
              <w:pStyle w:val="ConsPlusNormal"/>
              <w:jc w:val="right"/>
            </w:pPr>
            <w:r>
              <w:t>1 988 439,0</w:t>
            </w:r>
          </w:p>
        </w:tc>
        <w:tc>
          <w:tcPr>
            <w:tcW w:w="1871" w:type="dxa"/>
          </w:tcPr>
          <w:p w:rsidR="006E6BEA" w:rsidRDefault="006E6BEA">
            <w:pPr>
              <w:pStyle w:val="ConsPlusNormal"/>
              <w:jc w:val="right"/>
            </w:pPr>
            <w:r>
              <w:t>2 155 468,0</w:t>
            </w:r>
          </w:p>
        </w:tc>
      </w:tr>
      <w:tr w:rsidR="006E6BEA">
        <w:tc>
          <w:tcPr>
            <w:tcW w:w="3118" w:type="dxa"/>
          </w:tcPr>
          <w:p w:rsidR="006E6BEA" w:rsidRDefault="006E6BEA">
            <w:pPr>
              <w:pStyle w:val="ConsPlusNormal"/>
              <w:jc w:val="center"/>
            </w:pPr>
            <w:r>
              <w:t>000 1 01 02150 01 0000 110</w:t>
            </w:r>
          </w:p>
        </w:tc>
        <w:tc>
          <w:tcPr>
            <w:tcW w:w="3345" w:type="dxa"/>
          </w:tcPr>
          <w:p w:rsidR="006E6BEA" w:rsidRDefault="006E6BEA">
            <w:pPr>
              <w:pStyle w:val="ConsPlusNormal"/>
            </w:pPr>
            <w: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r:id="rId71">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72">
              <w:r>
                <w:rPr>
                  <w:color w:val="0000FF"/>
                </w:rPr>
                <w:t>пункте 6 статьи 210</w:t>
              </w:r>
            </w:hyperlink>
            <w:r>
              <w:t xml:space="preserve"> Налогового кодекса Российской Федерации, </w:t>
            </w:r>
            <w:r>
              <w:lastRenderedPageBreak/>
              <w:t xml:space="preserve">превышающей 2,4 миллиона рублей (за исключением налога на доходы физических лиц в отношении доходов, указанных в </w:t>
            </w:r>
            <w:hyperlink r:id="rId73">
              <w:r>
                <w:rPr>
                  <w:color w:val="0000FF"/>
                </w:rPr>
                <w:t>абзацах тридцать пятом</w:t>
              </w:r>
            </w:hyperlink>
            <w:r>
              <w:t xml:space="preserve"> и </w:t>
            </w:r>
            <w:hyperlink r:id="rId74">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w:t>
            </w:r>
            <w:hyperlink r:id="rId75">
              <w:r>
                <w:rPr>
                  <w:color w:val="0000FF"/>
                </w:rPr>
                <w:t>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587" w:type="dxa"/>
          </w:tcPr>
          <w:p w:rsidR="006E6BEA" w:rsidRDefault="006E6BEA">
            <w:pPr>
              <w:pStyle w:val="ConsPlusNormal"/>
              <w:jc w:val="right"/>
            </w:pPr>
            <w:r>
              <w:lastRenderedPageBreak/>
              <w:t>811 526,0</w:t>
            </w:r>
          </w:p>
        </w:tc>
        <w:tc>
          <w:tcPr>
            <w:tcW w:w="1925" w:type="dxa"/>
          </w:tcPr>
          <w:p w:rsidR="006E6BEA" w:rsidRDefault="006E6BEA">
            <w:pPr>
              <w:pStyle w:val="ConsPlusNormal"/>
              <w:jc w:val="right"/>
            </w:pPr>
            <w:r>
              <w:t>888 621,0</w:t>
            </w:r>
          </w:p>
        </w:tc>
        <w:tc>
          <w:tcPr>
            <w:tcW w:w="1871" w:type="dxa"/>
          </w:tcPr>
          <w:p w:rsidR="006E6BEA" w:rsidRDefault="006E6BEA">
            <w:pPr>
              <w:pStyle w:val="ConsPlusNormal"/>
              <w:jc w:val="right"/>
            </w:pPr>
            <w:r>
              <w:t>963 265,0</w:t>
            </w:r>
          </w:p>
        </w:tc>
      </w:tr>
      <w:tr w:rsidR="006E6BEA">
        <w:tc>
          <w:tcPr>
            <w:tcW w:w="3118" w:type="dxa"/>
          </w:tcPr>
          <w:p w:rsidR="006E6BEA" w:rsidRDefault="006E6BEA">
            <w:pPr>
              <w:pStyle w:val="ConsPlusNormal"/>
              <w:jc w:val="center"/>
            </w:pPr>
            <w:r>
              <w:t>000 1 01 02160 01 0000 110</w:t>
            </w:r>
          </w:p>
        </w:tc>
        <w:tc>
          <w:tcPr>
            <w:tcW w:w="3345" w:type="dxa"/>
          </w:tcPr>
          <w:p w:rsidR="006E6BEA" w:rsidRDefault="006E6BEA">
            <w:pPr>
              <w:pStyle w:val="ConsPlusNormal"/>
            </w:pPr>
            <w:r>
              <w:t xml:space="preserve">Налог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r:id="rId76">
              <w:r>
                <w:rPr>
                  <w:color w:val="0000FF"/>
                </w:rPr>
                <w:t>абзаце тридцать девятом статьи 50</w:t>
              </w:r>
            </w:hyperlink>
            <w:r>
              <w:t xml:space="preserve"> Бюджетного кодекса Российской </w:t>
            </w:r>
            <w:r>
              <w:lastRenderedPageBreak/>
              <w:t xml:space="preserve">Федерации, налога на доходы физических лиц в части суммы налога, превышающей 312 тысяч рублей, относящейся к сумме налоговых баз, указанных в </w:t>
            </w:r>
            <w:hyperlink r:id="rId77">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78">
              <w:r>
                <w:rPr>
                  <w:color w:val="0000FF"/>
                </w:rPr>
                <w:t>абзацах тридцать пятом</w:t>
              </w:r>
            </w:hyperlink>
            <w:r>
              <w:t xml:space="preserve"> и </w:t>
            </w:r>
            <w:hyperlink r:id="rId79">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w:t>
            </w:r>
            <w:hyperlink r:id="rId80">
              <w:r>
                <w:rPr>
                  <w:color w:val="0000FF"/>
                </w:rPr>
                <w:t>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587" w:type="dxa"/>
          </w:tcPr>
          <w:p w:rsidR="006E6BEA" w:rsidRDefault="006E6BEA">
            <w:pPr>
              <w:pStyle w:val="ConsPlusNormal"/>
              <w:jc w:val="right"/>
            </w:pPr>
            <w:r>
              <w:lastRenderedPageBreak/>
              <w:t>259 334,0</w:t>
            </w:r>
          </w:p>
        </w:tc>
        <w:tc>
          <w:tcPr>
            <w:tcW w:w="1925" w:type="dxa"/>
          </w:tcPr>
          <w:p w:rsidR="006E6BEA" w:rsidRDefault="006E6BEA">
            <w:pPr>
              <w:pStyle w:val="ConsPlusNormal"/>
              <w:jc w:val="right"/>
            </w:pPr>
            <w:r>
              <w:t>283 971,0</w:t>
            </w:r>
          </w:p>
        </w:tc>
        <w:tc>
          <w:tcPr>
            <w:tcW w:w="1871" w:type="dxa"/>
          </w:tcPr>
          <w:p w:rsidR="006E6BEA" w:rsidRDefault="006E6BEA">
            <w:pPr>
              <w:pStyle w:val="ConsPlusNormal"/>
              <w:jc w:val="right"/>
            </w:pPr>
            <w:r>
              <w:t>307 825,0</w:t>
            </w:r>
          </w:p>
        </w:tc>
      </w:tr>
      <w:tr w:rsidR="006E6BEA">
        <w:tc>
          <w:tcPr>
            <w:tcW w:w="3118" w:type="dxa"/>
          </w:tcPr>
          <w:p w:rsidR="006E6BEA" w:rsidRDefault="006E6BEA">
            <w:pPr>
              <w:pStyle w:val="ConsPlusNormal"/>
              <w:jc w:val="center"/>
            </w:pPr>
            <w:r>
              <w:t>000 1 01 02170 01 0000 110</w:t>
            </w:r>
          </w:p>
        </w:tc>
        <w:tc>
          <w:tcPr>
            <w:tcW w:w="3345" w:type="dxa"/>
          </w:tcPr>
          <w:p w:rsidR="006E6BEA" w:rsidRDefault="006E6BEA">
            <w:pPr>
              <w:pStyle w:val="ConsPlusNormal"/>
            </w:pPr>
            <w:r>
              <w:t xml:space="preserve">Налог на доходы физических лиц в части суммы налога, превышающей 9402 тысячи рублей, относящейся к части налоговой базы, превышающей 50 миллионов рублей (за </w:t>
            </w:r>
            <w:r>
              <w:lastRenderedPageBreak/>
              <w:t xml:space="preserve">исключением налога на доходы физических лиц в отношении доходов, указанных в </w:t>
            </w:r>
            <w:hyperlink r:id="rId81">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82">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83">
              <w:r>
                <w:rPr>
                  <w:color w:val="0000FF"/>
                </w:rPr>
                <w:t>абзацах тридцать пятом</w:t>
              </w:r>
            </w:hyperlink>
            <w:r>
              <w:t xml:space="preserve"> и </w:t>
            </w:r>
            <w:hyperlink r:id="rId84">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w:t>
            </w:r>
            <w:hyperlink r:id="rId85">
              <w:r>
                <w:rPr>
                  <w:color w:val="0000FF"/>
                </w:rPr>
                <w:t>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587" w:type="dxa"/>
          </w:tcPr>
          <w:p w:rsidR="006E6BEA" w:rsidRDefault="006E6BEA">
            <w:pPr>
              <w:pStyle w:val="ConsPlusNormal"/>
              <w:jc w:val="right"/>
            </w:pPr>
            <w:r>
              <w:lastRenderedPageBreak/>
              <w:t>177 711,0</w:t>
            </w:r>
          </w:p>
        </w:tc>
        <w:tc>
          <w:tcPr>
            <w:tcW w:w="1925" w:type="dxa"/>
          </w:tcPr>
          <w:p w:rsidR="006E6BEA" w:rsidRDefault="006E6BEA">
            <w:pPr>
              <w:pStyle w:val="ConsPlusNormal"/>
              <w:jc w:val="right"/>
            </w:pPr>
            <w:r>
              <w:t>194 594,0</w:t>
            </w:r>
          </w:p>
        </w:tc>
        <w:tc>
          <w:tcPr>
            <w:tcW w:w="1871" w:type="dxa"/>
          </w:tcPr>
          <w:p w:rsidR="006E6BEA" w:rsidRDefault="006E6BEA">
            <w:pPr>
              <w:pStyle w:val="ConsPlusNormal"/>
              <w:jc w:val="right"/>
            </w:pPr>
            <w:r>
              <w:t>210 940,0</w:t>
            </w:r>
          </w:p>
        </w:tc>
      </w:tr>
      <w:tr w:rsidR="006E6BEA">
        <w:tc>
          <w:tcPr>
            <w:tcW w:w="3118" w:type="dxa"/>
          </w:tcPr>
          <w:p w:rsidR="006E6BEA" w:rsidRDefault="006E6BEA">
            <w:pPr>
              <w:pStyle w:val="ConsPlusNormal"/>
              <w:jc w:val="center"/>
            </w:pPr>
            <w:r>
              <w:t>000 1 01 02200 01 0000 110</w:t>
            </w:r>
          </w:p>
        </w:tc>
        <w:tc>
          <w:tcPr>
            <w:tcW w:w="3345" w:type="dxa"/>
          </w:tcPr>
          <w:p w:rsidR="006E6BEA" w:rsidRDefault="006E6BEA">
            <w:pPr>
              <w:pStyle w:val="ConsPlusNormal"/>
            </w:pPr>
            <w:r>
              <w:t xml:space="preserve">Налог на доходы физических лиц </w:t>
            </w:r>
            <w:r>
              <w:lastRenderedPageBreak/>
              <w:t xml:space="preserve">в части суммы налога, относящейся к сумме налоговых баз, указанных в </w:t>
            </w:r>
            <w:hyperlink r:id="rId86">
              <w:r>
                <w:rPr>
                  <w:color w:val="0000FF"/>
                </w:rPr>
                <w:t>пункте 6.1 статьи 210</w:t>
              </w:r>
            </w:hyperlink>
            <w:r>
              <w:t xml:space="preserve"> Налогового кодекса Российской Федерации, не превышающей 5 миллионов рублей</w:t>
            </w:r>
          </w:p>
        </w:tc>
        <w:tc>
          <w:tcPr>
            <w:tcW w:w="1587" w:type="dxa"/>
          </w:tcPr>
          <w:p w:rsidR="006E6BEA" w:rsidRDefault="006E6BEA">
            <w:pPr>
              <w:pStyle w:val="ConsPlusNormal"/>
              <w:jc w:val="right"/>
            </w:pPr>
            <w:r>
              <w:lastRenderedPageBreak/>
              <w:t>1 330 000,0</w:t>
            </w:r>
          </w:p>
        </w:tc>
        <w:tc>
          <w:tcPr>
            <w:tcW w:w="1925" w:type="dxa"/>
          </w:tcPr>
          <w:p w:rsidR="006E6BEA" w:rsidRDefault="006E6BEA">
            <w:pPr>
              <w:pStyle w:val="ConsPlusNormal"/>
              <w:jc w:val="right"/>
            </w:pPr>
            <w:r>
              <w:t>1 456 350,0</w:t>
            </w:r>
          </w:p>
        </w:tc>
        <w:tc>
          <w:tcPr>
            <w:tcW w:w="1871" w:type="dxa"/>
          </w:tcPr>
          <w:p w:rsidR="006E6BEA" w:rsidRDefault="006E6BEA">
            <w:pPr>
              <w:pStyle w:val="ConsPlusNormal"/>
              <w:jc w:val="right"/>
            </w:pPr>
            <w:r>
              <w:t>1 578 683,0</w:t>
            </w:r>
          </w:p>
        </w:tc>
      </w:tr>
      <w:tr w:rsidR="006E6BEA">
        <w:tc>
          <w:tcPr>
            <w:tcW w:w="3118" w:type="dxa"/>
          </w:tcPr>
          <w:p w:rsidR="006E6BEA" w:rsidRDefault="006E6BEA">
            <w:pPr>
              <w:pStyle w:val="ConsPlusNormal"/>
              <w:jc w:val="center"/>
            </w:pPr>
            <w:r>
              <w:t>000 1 03 00000 00 0000 000</w:t>
            </w:r>
          </w:p>
        </w:tc>
        <w:tc>
          <w:tcPr>
            <w:tcW w:w="3345" w:type="dxa"/>
          </w:tcPr>
          <w:p w:rsidR="006E6BEA" w:rsidRDefault="006E6BEA">
            <w:pPr>
              <w:pStyle w:val="ConsPlusNormal"/>
              <w:outlineLvl w:val="2"/>
            </w:pPr>
            <w:r>
              <w:t>НАЛОГИ НА ТОВАРЫ (РАБОТЫ, УСЛУГИ), РЕАЛИЗУЕМЫЕ НА ТЕРРИТОРИИ РОССИЙСКОЙ ФЕДЕРАЦИИ</w:t>
            </w:r>
          </w:p>
        </w:tc>
        <w:tc>
          <w:tcPr>
            <w:tcW w:w="1587" w:type="dxa"/>
          </w:tcPr>
          <w:p w:rsidR="006E6BEA" w:rsidRDefault="006E6BEA">
            <w:pPr>
              <w:pStyle w:val="ConsPlusNormal"/>
              <w:jc w:val="right"/>
            </w:pPr>
            <w:r>
              <w:t>22 781 971,0</w:t>
            </w:r>
          </w:p>
        </w:tc>
        <w:tc>
          <w:tcPr>
            <w:tcW w:w="1925" w:type="dxa"/>
          </w:tcPr>
          <w:p w:rsidR="006E6BEA" w:rsidRDefault="006E6BEA">
            <w:pPr>
              <w:pStyle w:val="ConsPlusNormal"/>
              <w:jc w:val="right"/>
            </w:pPr>
            <w:r>
              <w:t>23 595 258,0</w:t>
            </w:r>
          </w:p>
        </w:tc>
        <w:tc>
          <w:tcPr>
            <w:tcW w:w="1871" w:type="dxa"/>
          </w:tcPr>
          <w:p w:rsidR="006E6BEA" w:rsidRDefault="006E6BEA">
            <w:pPr>
              <w:pStyle w:val="ConsPlusNormal"/>
              <w:jc w:val="right"/>
            </w:pPr>
            <w:r>
              <w:t>25 100 375,0</w:t>
            </w:r>
          </w:p>
        </w:tc>
      </w:tr>
      <w:tr w:rsidR="006E6BEA">
        <w:tc>
          <w:tcPr>
            <w:tcW w:w="3118" w:type="dxa"/>
          </w:tcPr>
          <w:p w:rsidR="006E6BEA" w:rsidRDefault="006E6BEA">
            <w:pPr>
              <w:pStyle w:val="ConsPlusNormal"/>
              <w:jc w:val="center"/>
            </w:pPr>
            <w:r>
              <w:t>000 1 03 02000 01 0000 110</w:t>
            </w:r>
          </w:p>
        </w:tc>
        <w:tc>
          <w:tcPr>
            <w:tcW w:w="3345" w:type="dxa"/>
          </w:tcPr>
          <w:p w:rsidR="006E6BEA" w:rsidRDefault="006E6BEA">
            <w:pPr>
              <w:pStyle w:val="ConsPlusNormal"/>
            </w:pPr>
            <w:r>
              <w:t>Акцизы по подакцизным товарам (продукции), производимым на территории Российской Федерации</w:t>
            </w:r>
          </w:p>
        </w:tc>
        <w:tc>
          <w:tcPr>
            <w:tcW w:w="1587" w:type="dxa"/>
          </w:tcPr>
          <w:p w:rsidR="006E6BEA" w:rsidRDefault="006E6BEA">
            <w:pPr>
              <w:pStyle w:val="ConsPlusNormal"/>
              <w:jc w:val="right"/>
            </w:pPr>
            <w:r>
              <w:t>22 781 971,0</w:t>
            </w:r>
          </w:p>
        </w:tc>
        <w:tc>
          <w:tcPr>
            <w:tcW w:w="1925" w:type="dxa"/>
          </w:tcPr>
          <w:p w:rsidR="006E6BEA" w:rsidRDefault="006E6BEA">
            <w:pPr>
              <w:pStyle w:val="ConsPlusNormal"/>
              <w:jc w:val="right"/>
            </w:pPr>
            <w:r>
              <w:t>23 595 258,0</w:t>
            </w:r>
          </w:p>
        </w:tc>
        <w:tc>
          <w:tcPr>
            <w:tcW w:w="1871" w:type="dxa"/>
          </w:tcPr>
          <w:p w:rsidR="006E6BEA" w:rsidRDefault="006E6BEA">
            <w:pPr>
              <w:pStyle w:val="ConsPlusNormal"/>
              <w:jc w:val="right"/>
            </w:pPr>
            <w:r>
              <w:t>25 100 375,0</w:t>
            </w:r>
          </w:p>
        </w:tc>
      </w:tr>
      <w:tr w:rsidR="006E6BEA">
        <w:tc>
          <w:tcPr>
            <w:tcW w:w="3118" w:type="dxa"/>
          </w:tcPr>
          <w:p w:rsidR="006E6BEA" w:rsidRDefault="006E6BEA">
            <w:pPr>
              <w:pStyle w:val="ConsPlusNormal"/>
              <w:jc w:val="center"/>
            </w:pPr>
            <w:r>
              <w:t>000 1 03 02010 01 0000 110</w:t>
            </w:r>
          </w:p>
        </w:tc>
        <w:tc>
          <w:tcPr>
            <w:tcW w:w="3345" w:type="dxa"/>
          </w:tcPr>
          <w:p w:rsidR="006E6BEA" w:rsidRDefault="006E6BEA">
            <w:pPr>
              <w:pStyle w:val="ConsPlusNormal"/>
            </w:pPr>
            <w:r>
              <w:t>Акцизы на этиловый спирт из пищевого или непищевого сырья, в том числе денатурированный этиловый спирт, спирт-сырец, винный спирт, виноградный спирт, дистилляты винный, виноградный, плодовый, коньячный, кальвадосный, висковый, производимый на территории Российской Федерации</w:t>
            </w:r>
          </w:p>
        </w:tc>
        <w:tc>
          <w:tcPr>
            <w:tcW w:w="1587" w:type="dxa"/>
          </w:tcPr>
          <w:p w:rsidR="006E6BEA" w:rsidRDefault="006E6BEA">
            <w:pPr>
              <w:pStyle w:val="ConsPlusNormal"/>
              <w:jc w:val="right"/>
            </w:pPr>
            <w:r>
              <w:t>90 518,0</w:t>
            </w:r>
          </w:p>
        </w:tc>
        <w:tc>
          <w:tcPr>
            <w:tcW w:w="1925" w:type="dxa"/>
          </w:tcPr>
          <w:p w:rsidR="006E6BEA" w:rsidRDefault="006E6BEA">
            <w:pPr>
              <w:pStyle w:val="ConsPlusNormal"/>
              <w:jc w:val="right"/>
            </w:pPr>
            <w:r>
              <w:t>104 662,0</w:t>
            </w:r>
          </w:p>
        </w:tc>
        <w:tc>
          <w:tcPr>
            <w:tcW w:w="1871" w:type="dxa"/>
          </w:tcPr>
          <w:p w:rsidR="006E6BEA" w:rsidRDefault="006E6BEA">
            <w:pPr>
              <w:pStyle w:val="ConsPlusNormal"/>
              <w:jc w:val="right"/>
            </w:pPr>
            <w:r>
              <w:t>108 850,0</w:t>
            </w:r>
          </w:p>
        </w:tc>
      </w:tr>
      <w:tr w:rsidR="006E6BEA">
        <w:tc>
          <w:tcPr>
            <w:tcW w:w="3118" w:type="dxa"/>
          </w:tcPr>
          <w:p w:rsidR="006E6BEA" w:rsidRDefault="006E6BEA">
            <w:pPr>
              <w:pStyle w:val="ConsPlusNormal"/>
              <w:jc w:val="center"/>
            </w:pPr>
            <w:r>
              <w:t>000 1 03 02011 01 0000 110</w:t>
            </w:r>
          </w:p>
        </w:tc>
        <w:tc>
          <w:tcPr>
            <w:tcW w:w="3345" w:type="dxa"/>
          </w:tcPr>
          <w:p w:rsidR="006E6BEA" w:rsidRDefault="006E6BEA">
            <w:pPr>
              <w:pStyle w:val="ConsPlusNormal"/>
            </w:pPr>
            <w:r>
              <w:t xml:space="preserve">Акцизы на этиловый спирт из пищевого сырья, винный спирт, виноградный спирт (за исключением дистиллятов </w:t>
            </w:r>
            <w:r>
              <w:lastRenderedPageBreak/>
              <w:t>винного, виноградного, плодового, коньячного, кальвадосного, вискового), производимый на территории Российской Федерации</w:t>
            </w:r>
          </w:p>
        </w:tc>
        <w:tc>
          <w:tcPr>
            <w:tcW w:w="1587" w:type="dxa"/>
          </w:tcPr>
          <w:p w:rsidR="006E6BEA" w:rsidRDefault="006E6BEA">
            <w:pPr>
              <w:pStyle w:val="ConsPlusNormal"/>
              <w:jc w:val="right"/>
            </w:pPr>
            <w:r>
              <w:lastRenderedPageBreak/>
              <w:t>90 518,0</w:t>
            </w:r>
          </w:p>
        </w:tc>
        <w:tc>
          <w:tcPr>
            <w:tcW w:w="1925" w:type="dxa"/>
          </w:tcPr>
          <w:p w:rsidR="006E6BEA" w:rsidRDefault="006E6BEA">
            <w:pPr>
              <w:pStyle w:val="ConsPlusNormal"/>
              <w:jc w:val="right"/>
            </w:pPr>
            <w:r>
              <w:t>104 662,0</w:t>
            </w:r>
          </w:p>
        </w:tc>
        <w:tc>
          <w:tcPr>
            <w:tcW w:w="1871" w:type="dxa"/>
          </w:tcPr>
          <w:p w:rsidR="006E6BEA" w:rsidRDefault="006E6BEA">
            <w:pPr>
              <w:pStyle w:val="ConsPlusNormal"/>
              <w:jc w:val="right"/>
            </w:pPr>
            <w:r>
              <w:t>108 850,0</w:t>
            </w:r>
          </w:p>
        </w:tc>
      </w:tr>
      <w:tr w:rsidR="006E6BEA">
        <w:tc>
          <w:tcPr>
            <w:tcW w:w="3118" w:type="dxa"/>
          </w:tcPr>
          <w:p w:rsidR="006E6BEA" w:rsidRDefault="006E6BEA">
            <w:pPr>
              <w:pStyle w:val="ConsPlusNormal"/>
              <w:jc w:val="center"/>
            </w:pPr>
            <w:r>
              <w:t>000 1 03 02100 01 0000 110</w:t>
            </w:r>
          </w:p>
        </w:tc>
        <w:tc>
          <w:tcPr>
            <w:tcW w:w="3345" w:type="dxa"/>
          </w:tcPr>
          <w:p w:rsidR="006E6BEA" w:rsidRDefault="006E6BEA">
            <w:pPr>
              <w:pStyle w:val="ConsPlusNormal"/>
            </w:pPr>
            <w:r>
              <w:t>Акцизы на пиво, напитки, изготавливаемые на основе пива, производимые на территории Российской Федерации</w:t>
            </w:r>
          </w:p>
        </w:tc>
        <w:tc>
          <w:tcPr>
            <w:tcW w:w="1587" w:type="dxa"/>
          </w:tcPr>
          <w:p w:rsidR="006E6BEA" w:rsidRDefault="006E6BEA">
            <w:pPr>
              <w:pStyle w:val="ConsPlusNormal"/>
              <w:jc w:val="right"/>
            </w:pPr>
            <w:r>
              <w:t>4 603 754,0</w:t>
            </w:r>
          </w:p>
        </w:tc>
        <w:tc>
          <w:tcPr>
            <w:tcW w:w="1925" w:type="dxa"/>
          </w:tcPr>
          <w:p w:rsidR="006E6BEA" w:rsidRDefault="006E6BEA">
            <w:pPr>
              <w:pStyle w:val="ConsPlusNormal"/>
              <w:jc w:val="right"/>
            </w:pPr>
            <w:r>
              <w:t>4 998 787,0</w:t>
            </w:r>
          </w:p>
        </w:tc>
        <w:tc>
          <w:tcPr>
            <w:tcW w:w="1871" w:type="dxa"/>
          </w:tcPr>
          <w:p w:rsidR="006E6BEA" w:rsidRDefault="006E6BEA">
            <w:pPr>
              <w:pStyle w:val="ConsPlusNormal"/>
              <w:jc w:val="right"/>
            </w:pPr>
            <w:r>
              <w:t>5 451 280,0</w:t>
            </w:r>
          </w:p>
        </w:tc>
      </w:tr>
      <w:tr w:rsidR="006E6BEA">
        <w:tc>
          <w:tcPr>
            <w:tcW w:w="3118" w:type="dxa"/>
          </w:tcPr>
          <w:p w:rsidR="006E6BEA" w:rsidRDefault="006E6BEA">
            <w:pPr>
              <w:pStyle w:val="ConsPlusNormal"/>
              <w:jc w:val="center"/>
            </w:pPr>
            <w:r>
              <w:t>000 1 03 02120 01 0000 110</w:t>
            </w:r>
          </w:p>
        </w:tc>
        <w:tc>
          <w:tcPr>
            <w:tcW w:w="3345" w:type="dxa"/>
          </w:tcPr>
          <w:p w:rsidR="006E6BEA" w:rsidRDefault="006E6BEA">
            <w:pPr>
              <w:pStyle w:val="ConsPlusNormal"/>
            </w:pPr>
            <w:r>
              <w:t>Акцизы на сидр, пуаре, медовуху, производимые на территории Российской Федерации</w:t>
            </w:r>
          </w:p>
        </w:tc>
        <w:tc>
          <w:tcPr>
            <w:tcW w:w="1587" w:type="dxa"/>
          </w:tcPr>
          <w:p w:rsidR="006E6BEA" w:rsidRDefault="006E6BEA">
            <w:pPr>
              <w:pStyle w:val="ConsPlusNormal"/>
              <w:jc w:val="right"/>
            </w:pPr>
            <w:r>
              <w:t>10 578,0</w:t>
            </w:r>
          </w:p>
        </w:tc>
        <w:tc>
          <w:tcPr>
            <w:tcW w:w="1925" w:type="dxa"/>
          </w:tcPr>
          <w:p w:rsidR="006E6BEA" w:rsidRDefault="006E6BEA">
            <w:pPr>
              <w:pStyle w:val="ConsPlusNormal"/>
              <w:jc w:val="right"/>
            </w:pPr>
            <w:r>
              <w:t>11 069,0</w:t>
            </w:r>
          </w:p>
        </w:tc>
        <w:tc>
          <w:tcPr>
            <w:tcW w:w="1871" w:type="dxa"/>
          </w:tcPr>
          <w:p w:rsidR="006E6BEA" w:rsidRDefault="006E6BEA">
            <w:pPr>
              <w:pStyle w:val="ConsPlusNormal"/>
              <w:jc w:val="right"/>
            </w:pPr>
            <w:r>
              <w:t>11 926,0</w:t>
            </w:r>
          </w:p>
        </w:tc>
      </w:tr>
      <w:tr w:rsidR="006E6BEA">
        <w:tc>
          <w:tcPr>
            <w:tcW w:w="3118" w:type="dxa"/>
          </w:tcPr>
          <w:p w:rsidR="006E6BEA" w:rsidRDefault="006E6BEA">
            <w:pPr>
              <w:pStyle w:val="ConsPlusNormal"/>
              <w:jc w:val="center"/>
            </w:pPr>
            <w:r>
              <w:t>000 1 03 02140 01 0000 110</w:t>
            </w:r>
          </w:p>
        </w:tc>
        <w:tc>
          <w:tcPr>
            <w:tcW w:w="3345" w:type="dxa"/>
          </w:tcPr>
          <w:p w:rsidR="006E6BEA" w:rsidRDefault="006E6BEA">
            <w:pPr>
              <w:pStyle w:val="ConsPlusNormal"/>
            </w:pPr>
            <w: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w:t>
            </w:r>
            <w:r>
              <w:lastRenderedPageBreak/>
              <w:t>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w:t>
            </w:r>
          </w:p>
        </w:tc>
        <w:tc>
          <w:tcPr>
            <w:tcW w:w="1587" w:type="dxa"/>
          </w:tcPr>
          <w:p w:rsidR="006E6BEA" w:rsidRDefault="006E6BEA">
            <w:pPr>
              <w:pStyle w:val="ConsPlusNormal"/>
              <w:jc w:val="right"/>
            </w:pPr>
            <w:r>
              <w:lastRenderedPageBreak/>
              <w:t>3 518 610,0</w:t>
            </w:r>
          </w:p>
        </w:tc>
        <w:tc>
          <w:tcPr>
            <w:tcW w:w="1925" w:type="dxa"/>
          </w:tcPr>
          <w:p w:rsidR="006E6BEA" w:rsidRDefault="006E6BEA">
            <w:pPr>
              <w:pStyle w:val="ConsPlusNormal"/>
              <w:jc w:val="right"/>
            </w:pPr>
            <w:r>
              <w:t>3 755 291,0</w:t>
            </w:r>
          </w:p>
        </w:tc>
        <w:tc>
          <w:tcPr>
            <w:tcW w:w="1871" w:type="dxa"/>
          </w:tcPr>
          <w:p w:rsidR="006E6BEA" w:rsidRDefault="006E6BEA">
            <w:pPr>
              <w:pStyle w:val="ConsPlusNormal"/>
              <w:jc w:val="right"/>
            </w:pPr>
            <w:r>
              <w:t>3 965 219,0</w:t>
            </w:r>
          </w:p>
        </w:tc>
      </w:tr>
      <w:tr w:rsidR="006E6BEA">
        <w:tc>
          <w:tcPr>
            <w:tcW w:w="3118" w:type="dxa"/>
          </w:tcPr>
          <w:p w:rsidR="006E6BEA" w:rsidRDefault="006E6BEA">
            <w:pPr>
              <w:pStyle w:val="ConsPlusNormal"/>
              <w:jc w:val="center"/>
            </w:pPr>
            <w:r>
              <w:t>000 1 03 02142 01 0000 110</w:t>
            </w:r>
          </w:p>
        </w:tc>
        <w:tc>
          <w:tcPr>
            <w:tcW w:w="3345" w:type="dxa"/>
          </w:tcPr>
          <w:p w:rsidR="006E6BEA" w:rsidRDefault="006E6BEA">
            <w:pPr>
              <w:pStyle w:val="ConsPlusNormal"/>
            </w:pPr>
            <w: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w:t>
            </w:r>
            <w:r>
              <w:lastRenderedPageBreak/>
              <w:t>Российской Федерации)</w:t>
            </w:r>
          </w:p>
        </w:tc>
        <w:tc>
          <w:tcPr>
            <w:tcW w:w="1587" w:type="dxa"/>
          </w:tcPr>
          <w:p w:rsidR="006E6BEA" w:rsidRDefault="006E6BEA">
            <w:pPr>
              <w:pStyle w:val="ConsPlusNormal"/>
              <w:jc w:val="right"/>
            </w:pPr>
            <w:r>
              <w:lastRenderedPageBreak/>
              <w:t>2 286 612,0</w:t>
            </w:r>
          </w:p>
        </w:tc>
        <w:tc>
          <w:tcPr>
            <w:tcW w:w="1925" w:type="dxa"/>
          </w:tcPr>
          <w:p w:rsidR="006E6BEA" w:rsidRDefault="006E6BEA">
            <w:pPr>
              <w:pStyle w:val="ConsPlusNormal"/>
              <w:jc w:val="right"/>
            </w:pPr>
            <w:r>
              <w:t>2 440 422,0</w:t>
            </w:r>
          </w:p>
        </w:tc>
        <w:tc>
          <w:tcPr>
            <w:tcW w:w="1871" w:type="dxa"/>
          </w:tcPr>
          <w:p w:rsidR="006E6BEA" w:rsidRDefault="006E6BEA">
            <w:pPr>
              <w:pStyle w:val="ConsPlusNormal"/>
              <w:jc w:val="right"/>
            </w:pPr>
            <w:r>
              <w:t>2 576 846,0</w:t>
            </w:r>
          </w:p>
        </w:tc>
      </w:tr>
      <w:tr w:rsidR="006E6BEA">
        <w:tc>
          <w:tcPr>
            <w:tcW w:w="3118" w:type="dxa"/>
          </w:tcPr>
          <w:p w:rsidR="006E6BEA" w:rsidRDefault="006E6BEA">
            <w:pPr>
              <w:pStyle w:val="ConsPlusNormal"/>
              <w:jc w:val="center"/>
            </w:pPr>
            <w:r>
              <w:t>000 1 03 02143 01 0000 110</w:t>
            </w:r>
          </w:p>
        </w:tc>
        <w:tc>
          <w:tcPr>
            <w:tcW w:w="3345" w:type="dxa"/>
          </w:tcPr>
          <w:p w:rsidR="006E6BEA" w:rsidRDefault="006E6BEA">
            <w:pPr>
              <w:pStyle w:val="ConsPlusNormal"/>
            </w:pPr>
            <w: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w:t>
            </w:r>
            <w:r>
              <w:lastRenderedPageBreak/>
              <w:t>имущества из объектов налогообложения по налогу на имущество организаций)</w:t>
            </w:r>
          </w:p>
        </w:tc>
        <w:tc>
          <w:tcPr>
            <w:tcW w:w="1587" w:type="dxa"/>
          </w:tcPr>
          <w:p w:rsidR="006E6BEA" w:rsidRDefault="006E6BEA">
            <w:pPr>
              <w:pStyle w:val="ConsPlusNormal"/>
              <w:jc w:val="right"/>
            </w:pPr>
            <w:r>
              <w:lastRenderedPageBreak/>
              <w:t>1 231 998,0</w:t>
            </w:r>
          </w:p>
        </w:tc>
        <w:tc>
          <w:tcPr>
            <w:tcW w:w="1925" w:type="dxa"/>
          </w:tcPr>
          <w:p w:rsidR="006E6BEA" w:rsidRDefault="006E6BEA">
            <w:pPr>
              <w:pStyle w:val="ConsPlusNormal"/>
              <w:jc w:val="right"/>
            </w:pPr>
            <w:r>
              <w:t>1 314 869,0</w:t>
            </w:r>
          </w:p>
        </w:tc>
        <w:tc>
          <w:tcPr>
            <w:tcW w:w="1871" w:type="dxa"/>
          </w:tcPr>
          <w:p w:rsidR="006E6BEA" w:rsidRDefault="006E6BEA">
            <w:pPr>
              <w:pStyle w:val="ConsPlusNormal"/>
              <w:jc w:val="right"/>
            </w:pPr>
            <w:r>
              <w:t>1 388 373,0</w:t>
            </w:r>
          </w:p>
        </w:tc>
      </w:tr>
      <w:tr w:rsidR="006E6BEA">
        <w:tc>
          <w:tcPr>
            <w:tcW w:w="3118" w:type="dxa"/>
          </w:tcPr>
          <w:p w:rsidR="006E6BEA" w:rsidRDefault="006E6BEA">
            <w:pPr>
              <w:pStyle w:val="ConsPlusNormal"/>
              <w:jc w:val="center"/>
            </w:pPr>
            <w:r>
              <w:t>000 1 03 02190 01 0000 110</w:t>
            </w:r>
          </w:p>
        </w:tc>
        <w:tc>
          <w:tcPr>
            <w:tcW w:w="3345" w:type="dxa"/>
          </w:tcPr>
          <w:p w:rsidR="006E6BEA" w:rsidRDefault="006E6BEA">
            <w:pPr>
              <w:pStyle w:val="ConsPlusNormal"/>
            </w:pPr>
            <w:r>
              <w:t>Доходы от уплаты акцизов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1587" w:type="dxa"/>
          </w:tcPr>
          <w:p w:rsidR="006E6BEA" w:rsidRDefault="006E6BEA">
            <w:pPr>
              <w:pStyle w:val="ConsPlusNormal"/>
              <w:jc w:val="right"/>
            </w:pPr>
            <w:r>
              <w:t>3 485,0</w:t>
            </w:r>
          </w:p>
        </w:tc>
        <w:tc>
          <w:tcPr>
            <w:tcW w:w="1925" w:type="dxa"/>
          </w:tcPr>
          <w:p w:rsidR="006E6BEA" w:rsidRDefault="006E6BEA">
            <w:pPr>
              <w:pStyle w:val="ConsPlusNormal"/>
              <w:jc w:val="right"/>
            </w:pPr>
            <w:r>
              <w:t>3 814,0</w:t>
            </w:r>
          </w:p>
        </w:tc>
        <w:tc>
          <w:tcPr>
            <w:tcW w:w="1871" w:type="dxa"/>
          </w:tcPr>
          <w:p w:rsidR="006E6BEA" w:rsidRDefault="006E6BEA">
            <w:pPr>
              <w:pStyle w:val="ConsPlusNormal"/>
              <w:jc w:val="right"/>
            </w:pPr>
            <w:r>
              <w:t>4 012,0</w:t>
            </w:r>
          </w:p>
        </w:tc>
      </w:tr>
      <w:tr w:rsidR="006E6BEA">
        <w:tc>
          <w:tcPr>
            <w:tcW w:w="3118" w:type="dxa"/>
          </w:tcPr>
          <w:p w:rsidR="006E6BEA" w:rsidRDefault="006E6BEA">
            <w:pPr>
              <w:pStyle w:val="ConsPlusNormal"/>
              <w:jc w:val="center"/>
            </w:pPr>
            <w:r>
              <w:t>000 1 03 02210 01 0000 110</w:t>
            </w:r>
          </w:p>
        </w:tc>
        <w:tc>
          <w:tcPr>
            <w:tcW w:w="3345" w:type="dxa"/>
          </w:tcPr>
          <w:p w:rsidR="006E6BEA" w:rsidRDefault="006E6BEA">
            <w:pPr>
              <w:pStyle w:val="ConsPlusNormal"/>
            </w:pPr>
            <w:r>
              <w:t>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1587" w:type="dxa"/>
          </w:tcPr>
          <w:p w:rsidR="006E6BEA" w:rsidRDefault="006E6BEA">
            <w:pPr>
              <w:pStyle w:val="ConsPlusNormal"/>
              <w:jc w:val="right"/>
            </w:pPr>
            <w:r>
              <w:t>129,0</w:t>
            </w:r>
          </w:p>
        </w:tc>
        <w:tc>
          <w:tcPr>
            <w:tcW w:w="1925" w:type="dxa"/>
          </w:tcPr>
          <w:p w:rsidR="006E6BEA" w:rsidRDefault="006E6BEA">
            <w:pPr>
              <w:pStyle w:val="ConsPlusNormal"/>
              <w:jc w:val="right"/>
            </w:pPr>
            <w:r>
              <w:t>141,0</w:t>
            </w:r>
          </w:p>
        </w:tc>
        <w:tc>
          <w:tcPr>
            <w:tcW w:w="1871" w:type="dxa"/>
          </w:tcPr>
          <w:p w:rsidR="006E6BEA" w:rsidRDefault="006E6BEA">
            <w:pPr>
              <w:pStyle w:val="ConsPlusNormal"/>
              <w:jc w:val="right"/>
            </w:pPr>
            <w:r>
              <w:t>148,0</w:t>
            </w:r>
          </w:p>
        </w:tc>
      </w:tr>
      <w:tr w:rsidR="006E6BEA">
        <w:tc>
          <w:tcPr>
            <w:tcW w:w="3118" w:type="dxa"/>
          </w:tcPr>
          <w:p w:rsidR="006E6BEA" w:rsidRDefault="006E6BEA">
            <w:pPr>
              <w:pStyle w:val="ConsPlusNormal"/>
              <w:jc w:val="center"/>
            </w:pPr>
            <w:r>
              <w:t>000 1 03 02220 01 0000 110</w:t>
            </w:r>
          </w:p>
        </w:tc>
        <w:tc>
          <w:tcPr>
            <w:tcW w:w="3345" w:type="dxa"/>
          </w:tcPr>
          <w:p w:rsidR="006E6BEA" w:rsidRDefault="006E6BEA">
            <w:pPr>
              <w:pStyle w:val="ConsPlusNormal"/>
            </w:pPr>
            <w:r>
              <w:t xml:space="preserve">Доходы от уплаты акцизов на этиловый спирт из непищевого </w:t>
            </w:r>
            <w:r>
              <w:lastRenderedPageBreak/>
              <w:t>сырья,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1587" w:type="dxa"/>
          </w:tcPr>
          <w:p w:rsidR="006E6BEA" w:rsidRDefault="006E6BEA">
            <w:pPr>
              <w:pStyle w:val="ConsPlusNormal"/>
              <w:jc w:val="right"/>
            </w:pPr>
            <w:r>
              <w:lastRenderedPageBreak/>
              <w:t>1 686,0</w:t>
            </w:r>
          </w:p>
        </w:tc>
        <w:tc>
          <w:tcPr>
            <w:tcW w:w="1925" w:type="dxa"/>
          </w:tcPr>
          <w:p w:rsidR="006E6BEA" w:rsidRDefault="006E6BEA">
            <w:pPr>
              <w:pStyle w:val="ConsPlusNormal"/>
              <w:jc w:val="right"/>
            </w:pPr>
            <w:r>
              <w:t>1 845,0</w:t>
            </w:r>
          </w:p>
        </w:tc>
        <w:tc>
          <w:tcPr>
            <w:tcW w:w="1871" w:type="dxa"/>
          </w:tcPr>
          <w:p w:rsidR="006E6BEA" w:rsidRDefault="006E6BEA">
            <w:pPr>
              <w:pStyle w:val="ConsPlusNormal"/>
              <w:jc w:val="right"/>
            </w:pPr>
            <w:r>
              <w:t>1 940,0</w:t>
            </w:r>
          </w:p>
        </w:tc>
      </w:tr>
      <w:tr w:rsidR="006E6BEA">
        <w:tc>
          <w:tcPr>
            <w:tcW w:w="3118" w:type="dxa"/>
          </w:tcPr>
          <w:p w:rsidR="006E6BEA" w:rsidRDefault="006E6BEA">
            <w:pPr>
              <w:pStyle w:val="ConsPlusNormal"/>
              <w:jc w:val="center"/>
            </w:pPr>
            <w:r>
              <w:t>000 1 03 02230 01 0000 110</w:t>
            </w:r>
          </w:p>
        </w:tc>
        <w:tc>
          <w:tcPr>
            <w:tcW w:w="3345" w:type="dxa"/>
          </w:tcPr>
          <w:p w:rsidR="006E6BEA" w:rsidRDefault="006E6BEA">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87" w:type="dxa"/>
          </w:tcPr>
          <w:p w:rsidR="006E6BEA" w:rsidRDefault="006E6BEA">
            <w:pPr>
              <w:pStyle w:val="ConsPlusNormal"/>
              <w:jc w:val="right"/>
            </w:pPr>
            <w:r>
              <w:t>7 602 096,0</w:t>
            </w:r>
          </w:p>
        </w:tc>
        <w:tc>
          <w:tcPr>
            <w:tcW w:w="1925" w:type="dxa"/>
          </w:tcPr>
          <w:p w:rsidR="006E6BEA" w:rsidRDefault="006E6BEA">
            <w:pPr>
              <w:pStyle w:val="ConsPlusNormal"/>
              <w:jc w:val="right"/>
            </w:pPr>
            <w:r>
              <w:t>7 706 197,0</w:t>
            </w:r>
          </w:p>
        </w:tc>
        <w:tc>
          <w:tcPr>
            <w:tcW w:w="1871" w:type="dxa"/>
          </w:tcPr>
          <w:p w:rsidR="006E6BEA" w:rsidRDefault="006E6BEA">
            <w:pPr>
              <w:pStyle w:val="ConsPlusNormal"/>
              <w:jc w:val="right"/>
            </w:pPr>
            <w:r>
              <w:t>8 132 290,0</w:t>
            </w:r>
          </w:p>
        </w:tc>
      </w:tr>
      <w:tr w:rsidR="006E6BEA">
        <w:tc>
          <w:tcPr>
            <w:tcW w:w="3118" w:type="dxa"/>
          </w:tcPr>
          <w:p w:rsidR="006E6BEA" w:rsidRDefault="006E6BEA">
            <w:pPr>
              <w:pStyle w:val="ConsPlusNormal"/>
              <w:jc w:val="center"/>
            </w:pPr>
            <w:r>
              <w:t>000 1 03 02231 01 0000 110</w:t>
            </w:r>
          </w:p>
        </w:tc>
        <w:tc>
          <w:tcPr>
            <w:tcW w:w="3345" w:type="dxa"/>
          </w:tcPr>
          <w:p w:rsidR="006E6BEA" w:rsidRDefault="006E6BEA">
            <w:pPr>
              <w:pStyle w:val="ConsPlusNormal"/>
            </w:pPr>
            <w: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w:t>
            </w:r>
            <w:r>
              <w:lastRenderedPageBreak/>
              <w:t>формирования дорожных фондов субъектов Российской Федерации)</w:t>
            </w:r>
          </w:p>
        </w:tc>
        <w:tc>
          <w:tcPr>
            <w:tcW w:w="1587" w:type="dxa"/>
          </w:tcPr>
          <w:p w:rsidR="006E6BEA" w:rsidRDefault="006E6BEA">
            <w:pPr>
              <w:pStyle w:val="ConsPlusNormal"/>
              <w:jc w:val="right"/>
            </w:pPr>
            <w:r>
              <w:lastRenderedPageBreak/>
              <w:t>6 247 194,0</w:t>
            </w:r>
          </w:p>
        </w:tc>
        <w:tc>
          <w:tcPr>
            <w:tcW w:w="1925" w:type="dxa"/>
          </w:tcPr>
          <w:p w:rsidR="006E6BEA" w:rsidRDefault="006E6BEA">
            <w:pPr>
              <w:pStyle w:val="ConsPlusNormal"/>
              <w:jc w:val="right"/>
            </w:pPr>
            <w:r>
              <w:t>6 425 458,0</w:t>
            </w:r>
          </w:p>
        </w:tc>
        <w:tc>
          <w:tcPr>
            <w:tcW w:w="1871" w:type="dxa"/>
          </w:tcPr>
          <w:p w:rsidR="006E6BEA" w:rsidRDefault="006E6BEA">
            <w:pPr>
              <w:pStyle w:val="ConsPlusNormal"/>
              <w:jc w:val="right"/>
            </w:pPr>
            <w:r>
              <w:t>8 132 290,0</w:t>
            </w:r>
          </w:p>
        </w:tc>
      </w:tr>
      <w:tr w:rsidR="006E6BEA">
        <w:tc>
          <w:tcPr>
            <w:tcW w:w="3118" w:type="dxa"/>
          </w:tcPr>
          <w:p w:rsidR="006E6BEA" w:rsidRDefault="006E6BEA">
            <w:pPr>
              <w:pStyle w:val="ConsPlusNormal"/>
              <w:jc w:val="center"/>
            </w:pPr>
            <w:r>
              <w:t>000 1 03 02232 01 0000 110</w:t>
            </w:r>
          </w:p>
        </w:tc>
        <w:tc>
          <w:tcPr>
            <w:tcW w:w="3345" w:type="dxa"/>
          </w:tcPr>
          <w:p w:rsidR="006E6BEA" w:rsidRDefault="006E6BEA">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качественные дороги")</w:t>
            </w:r>
          </w:p>
        </w:tc>
        <w:tc>
          <w:tcPr>
            <w:tcW w:w="1587" w:type="dxa"/>
          </w:tcPr>
          <w:p w:rsidR="006E6BEA" w:rsidRDefault="006E6BEA">
            <w:pPr>
              <w:pStyle w:val="ConsPlusNormal"/>
              <w:jc w:val="right"/>
            </w:pPr>
            <w:r>
              <w:t>1 354 902,0</w:t>
            </w:r>
          </w:p>
        </w:tc>
        <w:tc>
          <w:tcPr>
            <w:tcW w:w="1925" w:type="dxa"/>
          </w:tcPr>
          <w:p w:rsidR="006E6BEA" w:rsidRDefault="006E6BEA">
            <w:pPr>
              <w:pStyle w:val="ConsPlusNormal"/>
              <w:jc w:val="right"/>
            </w:pPr>
            <w:r>
              <w:t>1 280 739,0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000 1 03 02240 01 0000 110</w:t>
            </w:r>
          </w:p>
        </w:tc>
        <w:tc>
          <w:tcPr>
            <w:tcW w:w="3345" w:type="dxa"/>
          </w:tcPr>
          <w:p w:rsidR="006E6BEA" w:rsidRDefault="006E6BEA">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87" w:type="dxa"/>
          </w:tcPr>
          <w:p w:rsidR="006E6BEA" w:rsidRDefault="006E6BEA">
            <w:pPr>
              <w:pStyle w:val="ConsPlusNormal"/>
              <w:jc w:val="right"/>
            </w:pPr>
            <w:r>
              <w:t>33 910,0</w:t>
            </w:r>
          </w:p>
        </w:tc>
        <w:tc>
          <w:tcPr>
            <w:tcW w:w="1925" w:type="dxa"/>
          </w:tcPr>
          <w:p w:rsidR="006E6BEA" w:rsidRDefault="006E6BEA">
            <w:pPr>
              <w:pStyle w:val="ConsPlusNormal"/>
              <w:jc w:val="right"/>
            </w:pPr>
            <w:r>
              <w:t>35 734,0</w:t>
            </w:r>
          </w:p>
        </w:tc>
        <w:tc>
          <w:tcPr>
            <w:tcW w:w="1871" w:type="dxa"/>
          </w:tcPr>
          <w:p w:rsidR="006E6BEA" w:rsidRDefault="006E6BEA">
            <w:pPr>
              <w:pStyle w:val="ConsPlusNormal"/>
              <w:jc w:val="right"/>
            </w:pPr>
            <w:r>
              <w:t>37 685,0</w:t>
            </w:r>
          </w:p>
        </w:tc>
      </w:tr>
      <w:tr w:rsidR="006E6BEA">
        <w:tc>
          <w:tcPr>
            <w:tcW w:w="3118" w:type="dxa"/>
          </w:tcPr>
          <w:p w:rsidR="006E6BEA" w:rsidRDefault="006E6BEA">
            <w:pPr>
              <w:pStyle w:val="ConsPlusNormal"/>
              <w:jc w:val="center"/>
            </w:pPr>
            <w:r>
              <w:lastRenderedPageBreak/>
              <w:t>000 1 03 02241 01 0000 110</w:t>
            </w:r>
          </w:p>
        </w:tc>
        <w:tc>
          <w:tcPr>
            <w:tcW w:w="3345" w:type="dxa"/>
          </w:tcPr>
          <w:p w:rsidR="006E6BEA" w:rsidRDefault="006E6BEA">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87" w:type="dxa"/>
          </w:tcPr>
          <w:p w:rsidR="006E6BEA" w:rsidRDefault="006E6BEA">
            <w:pPr>
              <w:pStyle w:val="ConsPlusNormal"/>
              <w:jc w:val="right"/>
            </w:pPr>
            <w:r>
              <w:t>27 866,0</w:t>
            </w:r>
          </w:p>
        </w:tc>
        <w:tc>
          <w:tcPr>
            <w:tcW w:w="1925" w:type="dxa"/>
          </w:tcPr>
          <w:p w:rsidR="006E6BEA" w:rsidRDefault="006E6BEA">
            <w:pPr>
              <w:pStyle w:val="ConsPlusNormal"/>
              <w:jc w:val="right"/>
            </w:pPr>
            <w:r>
              <w:t>29 795,0</w:t>
            </w:r>
          </w:p>
        </w:tc>
        <w:tc>
          <w:tcPr>
            <w:tcW w:w="1871" w:type="dxa"/>
          </w:tcPr>
          <w:p w:rsidR="006E6BEA" w:rsidRDefault="006E6BEA">
            <w:pPr>
              <w:pStyle w:val="ConsPlusNormal"/>
              <w:jc w:val="right"/>
            </w:pPr>
            <w:r>
              <w:t>37 685,0</w:t>
            </w:r>
          </w:p>
        </w:tc>
      </w:tr>
      <w:tr w:rsidR="006E6BEA">
        <w:tc>
          <w:tcPr>
            <w:tcW w:w="3118" w:type="dxa"/>
          </w:tcPr>
          <w:p w:rsidR="006E6BEA" w:rsidRDefault="006E6BEA">
            <w:pPr>
              <w:pStyle w:val="ConsPlusNormal"/>
              <w:jc w:val="center"/>
            </w:pPr>
            <w:r>
              <w:t>000 1 03 02242 01 0000 110</w:t>
            </w:r>
          </w:p>
        </w:tc>
        <w:tc>
          <w:tcPr>
            <w:tcW w:w="3345" w:type="dxa"/>
          </w:tcPr>
          <w:p w:rsidR="006E6BEA" w:rsidRDefault="006E6BEA">
            <w:pPr>
              <w:pStyle w:val="ConsPlusNormal"/>
            </w:pPr>
            <w: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w:t>
            </w:r>
            <w:r>
              <w:lastRenderedPageBreak/>
              <w:t>реализации национального проекта "Безопасные качественные дороги")</w:t>
            </w:r>
          </w:p>
        </w:tc>
        <w:tc>
          <w:tcPr>
            <w:tcW w:w="1587" w:type="dxa"/>
          </w:tcPr>
          <w:p w:rsidR="006E6BEA" w:rsidRDefault="006E6BEA">
            <w:pPr>
              <w:pStyle w:val="ConsPlusNormal"/>
              <w:jc w:val="right"/>
            </w:pPr>
            <w:r>
              <w:lastRenderedPageBreak/>
              <w:t>6 044,0</w:t>
            </w:r>
          </w:p>
        </w:tc>
        <w:tc>
          <w:tcPr>
            <w:tcW w:w="1925" w:type="dxa"/>
          </w:tcPr>
          <w:p w:rsidR="006E6BEA" w:rsidRDefault="006E6BEA">
            <w:pPr>
              <w:pStyle w:val="ConsPlusNormal"/>
              <w:jc w:val="right"/>
            </w:pPr>
            <w:r>
              <w:t>5 939,0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000 1 03 02250 01 0000 110</w:t>
            </w:r>
          </w:p>
        </w:tc>
        <w:tc>
          <w:tcPr>
            <w:tcW w:w="3345" w:type="dxa"/>
          </w:tcPr>
          <w:p w:rsidR="006E6BEA" w:rsidRDefault="006E6BEA">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87" w:type="dxa"/>
          </w:tcPr>
          <w:p w:rsidR="006E6BEA" w:rsidRDefault="006E6BEA">
            <w:pPr>
              <w:pStyle w:val="ConsPlusNormal"/>
              <w:jc w:val="right"/>
            </w:pPr>
            <w:r>
              <w:t>7 683 597,0</w:t>
            </w:r>
          </w:p>
        </w:tc>
        <w:tc>
          <w:tcPr>
            <w:tcW w:w="1925" w:type="dxa"/>
          </w:tcPr>
          <w:p w:rsidR="006E6BEA" w:rsidRDefault="006E6BEA">
            <w:pPr>
              <w:pStyle w:val="ConsPlusNormal"/>
              <w:jc w:val="right"/>
            </w:pPr>
            <w:r>
              <w:t>7 744 253,0</w:t>
            </w:r>
          </w:p>
        </w:tc>
        <w:tc>
          <w:tcPr>
            <w:tcW w:w="1871" w:type="dxa"/>
          </w:tcPr>
          <w:p w:rsidR="006E6BEA" w:rsidRDefault="006E6BEA">
            <w:pPr>
              <w:pStyle w:val="ConsPlusNormal"/>
              <w:jc w:val="right"/>
            </w:pPr>
            <w:r>
              <w:t>8 165 807,0</w:t>
            </w:r>
          </w:p>
        </w:tc>
      </w:tr>
      <w:tr w:rsidR="006E6BEA">
        <w:tc>
          <w:tcPr>
            <w:tcW w:w="3118" w:type="dxa"/>
          </w:tcPr>
          <w:p w:rsidR="006E6BEA" w:rsidRDefault="006E6BEA">
            <w:pPr>
              <w:pStyle w:val="ConsPlusNormal"/>
              <w:jc w:val="center"/>
            </w:pPr>
            <w:r>
              <w:t>000 1 03 02251 01 0000 110</w:t>
            </w:r>
          </w:p>
        </w:tc>
        <w:tc>
          <w:tcPr>
            <w:tcW w:w="3345" w:type="dxa"/>
          </w:tcPr>
          <w:p w:rsidR="006E6BEA" w:rsidRDefault="006E6BEA">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87" w:type="dxa"/>
          </w:tcPr>
          <w:p w:rsidR="006E6BEA" w:rsidRDefault="006E6BEA">
            <w:pPr>
              <w:pStyle w:val="ConsPlusNormal"/>
              <w:jc w:val="right"/>
            </w:pPr>
            <w:r>
              <w:t>6 314 169,0</w:t>
            </w:r>
          </w:p>
        </w:tc>
        <w:tc>
          <w:tcPr>
            <w:tcW w:w="1925" w:type="dxa"/>
          </w:tcPr>
          <w:p w:rsidR="006E6BEA" w:rsidRDefault="006E6BEA">
            <w:pPr>
              <w:pStyle w:val="ConsPlusNormal"/>
              <w:jc w:val="right"/>
            </w:pPr>
            <w:r>
              <w:t>6 457 190,0</w:t>
            </w:r>
          </w:p>
        </w:tc>
        <w:tc>
          <w:tcPr>
            <w:tcW w:w="1871" w:type="dxa"/>
          </w:tcPr>
          <w:p w:rsidR="006E6BEA" w:rsidRDefault="006E6BEA">
            <w:pPr>
              <w:pStyle w:val="ConsPlusNormal"/>
              <w:jc w:val="right"/>
            </w:pPr>
            <w:r>
              <w:t>8 165 807,0</w:t>
            </w:r>
          </w:p>
        </w:tc>
      </w:tr>
      <w:tr w:rsidR="006E6BEA">
        <w:tc>
          <w:tcPr>
            <w:tcW w:w="3118" w:type="dxa"/>
          </w:tcPr>
          <w:p w:rsidR="006E6BEA" w:rsidRDefault="006E6BEA">
            <w:pPr>
              <w:pStyle w:val="ConsPlusNormal"/>
              <w:jc w:val="center"/>
            </w:pPr>
            <w:r>
              <w:t>000 1 03 02252 01 0000 110</w:t>
            </w:r>
          </w:p>
        </w:tc>
        <w:tc>
          <w:tcPr>
            <w:tcW w:w="3345" w:type="dxa"/>
          </w:tcPr>
          <w:p w:rsidR="006E6BEA" w:rsidRDefault="006E6BEA">
            <w:pPr>
              <w:pStyle w:val="ConsPlusNormal"/>
            </w:pPr>
            <w:r>
              <w:t xml:space="preserve">Доходы от уплаты акцизов на автомобильный бензин, </w:t>
            </w:r>
            <w: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качественные дороги")</w:t>
            </w:r>
          </w:p>
        </w:tc>
        <w:tc>
          <w:tcPr>
            <w:tcW w:w="1587" w:type="dxa"/>
          </w:tcPr>
          <w:p w:rsidR="006E6BEA" w:rsidRDefault="006E6BEA">
            <w:pPr>
              <w:pStyle w:val="ConsPlusNormal"/>
              <w:jc w:val="right"/>
            </w:pPr>
            <w:r>
              <w:lastRenderedPageBreak/>
              <w:t>1 369 428,0</w:t>
            </w:r>
          </w:p>
        </w:tc>
        <w:tc>
          <w:tcPr>
            <w:tcW w:w="1925" w:type="dxa"/>
          </w:tcPr>
          <w:p w:rsidR="006E6BEA" w:rsidRDefault="006E6BEA">
            <w:pPr>
              <w:pStyle w:val="ConsPlusNormal"/>
              <w:jc w:val="right"/>
            </w:pPr>
            <w:r>
              <w:t>1 287 063,0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000 1 03 02260 01 0000 110</w:t>
            </w:r>
          </w:p>
        </w:tc>
        <w:tc>
          <w:tcPr>
            <w:tcW w:w="3345" w:type="dxa"/>
          </w:tcPr>
          <w:p w:rsidR="006E6BEA" w:rsidRDefault="006E6BEA">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87" w:type="dxa"/>
          </w:tcPr>
          <w:p w:rsidR="006E6BEA" w:rsidRDefault="006E6BEA">
            <w:pPr>
              <w:pStyle w:val="ConsPlusNormal"/>
              <w:jc w:val="right"/>
            </w:pPr>
            <w:r>
              <w:t>-766 392,0</w:t>
            </w:r>
          </w:p>
        </w:tc>
        <w:tc>
          <w:tcPr>
            <w:tcW w:w="1925" w:type="dxa"/>
          </w:tcPr>
          <w:p w:rsidR="006E6BEA" w:rsidRDefault="006E6BEA">
            <w:pPr>
              <w:pStyle w:val="ConsPlusNormal"/>
              <w:jc w:val="right"/>
            </w:pPr>
            <w:r>
              <w:t>-766 535,0</w:t>
            </w:r>
          </w:p>
        </w:tc>
        <w:tc>
          <w:tcPr>
            <w:tcW w:w="1871" w:type="dxa"/>
          </w:tcPr>
          <w:p w:rsidR="006E6BEA" w:rsidRDefault="006E6BEA">
            <w:pPr>
              <w:pStyle w:val="ConsPlusNormal"/>
              <w:jc w:val="right"/>
            </w:pPr>
            <w:r>
              <w:t>-778 782,0</w:t>
            </w:r>
          </w:p>
        </w:tc>
      </w:tr>
      <w:tr w:rsidR="006E6BEA">
        <w:tc>
          <w:tcPr>
            <w:tcW w:w="3118" w:type="dxa"/>
          </w:tcPr>
          <w:p w:rsidR="006E6BEA" w:rsidRDefault="006E6BEA">
            <w:pPr>
              <w:pStyle w:val="ConsPlusNormal"/>
              <w:jc w:val="center"/>
            </w:pPr>
            <w:r>
              <w:t>000 1 03 02261 01 0000 110</w:t>
            </w:r>
          </w:p>
        </w:tc>
        <w:tc>
          <w:tcPr>
            <w:tcW w:w="3345" w:type="dxa"/>
          </w:tcPr>
          <w:p w:rsidR="006E6BEA" w:rsidRDefault="006E6BEA">
            <w:pPr>
              <w:pStyle w:val="ConsPlusNormal"/>
            </w:pPr>
            <w: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w:t>
            </w:r>
            <w:r>
              <w:lastRenderedPageBreak/>
              <w:t>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87" w:type="dxa"/>
          </w:tcPr>
          <w:p w:rsidR="006E6BEA" w:rsidRDefault="006E6BEA">
            <w:pPr>
              <w:pStyle w:val="ConsPlusNormal"/>
              <w:jc w:val="right"/>
            </w:pPr>
            <w:r>
              <w:lastRenderedPageBreak/>
              <w:t>-629 799,0</w:t>
            </w:r>
          </w:p>
        </w:tc>
        <w:tc>
          <w:tcPr>
            <w:tcW w:w="1925" w:type="dxa"/>
          </w:tcPr>
          <w:p w:rsidR="006E6BEA" w:rsidRDefault="006E6BEA">
            <w:pPr>
              <w:pStyle w:val="ConsPlusNormal"/>
              <w:jc w:val="right"/>
            </w:pPr>
            <w:r>
              <w:t>-639 140,0</w:t>
            </w:r>
          </w:p>
        </w:tc>
        <w:tc>
          <w:tcPr>
            <w:tcW w:w="1871" w:type="dxa"/>
          </w:tcPr>
          <w:p w:rsidR="006E6BEA" w:rsidRDefault="006E6BEA">
            <w:pPr>
              <w:pStyle w:val="ConsPlusNormal"/>
              <w:jc w:val="right"/>
            </w:pPr>
            <w:r>
              <w:t>-778 782,0</w:t>
            </w:r>
          </w:p>
        </w:tc>
      </w:tr>
      <w:tr w:rsidR="006E6BEA">
        <w:tc>
          <w:tcPr>
            <w:tcW w:w="3118" w:type="dxa"/>
          </w:tcPr>
          <w:p w:rsidR="006E6BEA" w:rsidRDefault="006E6BEA">
            <w:pPr>
              <w:pStyle w:val="ConsPlusNormal"/>
              <w:jc w:val="center"/>
            </w:pPr>
            <w:r>
              <w:t>000 1 03 02262 01 0000 110</w:t>
            </w:r>
          </w:p>
        </w:tc>
        <w:tc>
          <w:tcPr>
            <w:tcW w:w="3345" w:type="dxa"/>
          </w:tcPr>
          <w:p w:rsidR="006E6BEA" w:rsidRDefault="006E6BEA">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реализации национального проекта "Безопасные качественные дороги")</w:t>
            </w:r>
          </w:p>
        </w:tc>
        <w:tc>
          <w:tcPr>
            <w:tcW w:w="1587" w:type="dxa"/>
          </w:tcPr>
          <w:p w:rsidR="006E6BEA" w:rsidRDefault="006E6BEA">
            <w:pPr>
              <w:pStyle w:val="ConsPlusNormal"/>
              <w:jc w:val="right"/>
            </w:pPr>
            <w:r>
              <w:t>-136 593,0</w:t>
            </w:r>
          </w:p>
        </w:tc>
        <w:tc>
          <w:tcPr>
            <w:tcW w:w="1925" w:type="dxa"/>
          </w:tcPr>
          <w:p w:rsidR="006E6BEA" w:rsidRDefault="006E6BEA">
            <w:pPr>
              <w:pStyle w:val="ConsPlusNormal"/>
              <w:jc w:val="right"/>
            </w:pPr>
            <w:r>
              <w:t>-127 395,0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000 1 05 00000 00 0000 000</w:t>
            </w:r>
          </w:p>
        </w:tc>
        <w:tc>
          <w:tcPr>
            <w:tcW w:w="3345" w:type="dxa"/>
          </w:tcPr>
          <w:p w:rsidR="006E6BEA" w:rsidRDefault="006E6BEA">
            <w:pPr>
              <w:pStyle w:val="ConsPlusNormal"/>
              <w:outlineLvl w:val="2"/>
            </w:pPr>
            <w:r>
              <w:t>НАЛОГИ НА СОВОКУПНЫЙ ДОХОД</w:t>
            </w:r>
          </w:p>
        </w:tc>
        <w:tc>
          <w:tcPr>
            <w:tcW w:w="1587" w:type="dxa"/>
          </w:tcPr>
          <w:p w:rsidR="006E6BEA" w:rsidRDefault="006E6BEA">
            <w:pPr>
              <w:pStyle w:val="ConsPlusNormal"/>
              <w:jc w:val="right"/>
            </w:pPr>
            <w:r>
              <w:t>16 458 919,0</w:t>
            </w:r>
          </w:p>
        </w:tc>
        <w:tc>
          <w:tcPr>
            <w:tcW w:w="1925" w:type="dxa"/>
          </w:tcPr>
          <w:p w:rsidR="006E6BEA" w:rsidRDefault="006E6BEA">
            <w:pPr>
              <w:pStyle w:val="ConsPlusNormal"/>
              <w:jc w:val="right"/>
            </w:pPr>
            <w:r>
              <w:t>17 117 276,0</w:t>
            </w:r>
          </w:p>
        </w:tc>
        <w:tc>
          <w:tcPr>
            <w:tcW w:w="1871" w:type="dxa"/>
          </w:tcPr>
          <w:p w:rsidR="006E6BEA" w:rsidRDefault="006E6BEA">
            <w:pPr>
              <w:pStyle w:val="ConsPlusNormal"/>
              <w:jc w:val="right"/>
            </w:pPr>
            <w:r>
              <w:t>17 801 962,0</w:t>
            </w:r>
          </w:p>
        </w:tc>
      </w:tr>
      <w:tr w:rsidR="006E6BEA">
        <w:tc>
          <w:tcPr>
            <w:tcW w:w="3118" w:type="dxa"/>
          </w:tcPr>
          <w:p w:rsidR="006E6BEA" w:rsidRDefault="006E6BEA">
            <w:pPr>
              <w:pStyle w:val="ConsPlusNormal"/>
              <w:jc w:val="center"/>
            </w:pPr>
            <w:r>
              <w:t>000 1 05 01000 00 0000 110</w:t>
            </w:r>
          </w:p>
        </w:tc>
        <w:tc>
          <w:tcPr>
            <w:tcW w:w="3345" w:type="dxa"/>
          </w:tcPr>
          <w:p w:rsidR="006E6BEA" w:rsidRDefault="006E6BEA">
            <w:pPr>
              <w:pStyle w:val="ConsPlusNormal"/>
            </w:pPr>
            <w:r>
              <w:t>Налог, взимаемый в связи с применением упрощенной системы налогообложения</w:t>
            </w:r>
          </w:p>
        </w:tc>
        <w:tc>
          <w:tcPr>
            <w:tcW w:w="1587" w:type="dxa"/>
          </w:tcPr>
          <w:p w:rsidR="006E6BEA" w:rsidRDefault="006E6BEA">
            <w:pPr>
              <w:pStyle w:val="ConsPlusNormal"/>
              <w:jc w:val="right"/>
            </w:pPr>
            <w:r>
              <w:t>15 835 830,0</w:t>
            </w:r>
          </w:p>
        </w:tc>
        <w:tc>
          <w:tcPr>
            <w:tcW w:w="1925" w:type="dxa"/>
          </w:tcPr>
          <w:p w:rsidR="006E6BEA" w:rsidRDefault="006E6BEA">
            <w:pPr>
              <w:pStyle w:val="ConsPlusNormal"/>
              <w:jc w:val="right"/>
            </w:pPr>
            <w:r>
              <w:t>16 469 263,0</w:t>
            </w:r>
          </w:p>
        </w:tc>
        <w:tc>
          <w:tcPr>
            <w:tcW w:w="1871" w:type="dxa"/>
          </w:tcPr>
          <w:p w:rsidR="006E6BEA" w:rsidRDefault="006E6BEA">
            <w:pPr>
              <w:pStyle w:val="ConsPlusNormal"/>
              <w:jc w:val="right"/>
            </w:pPr>
            <w:r>
              <w:t>17 128 028,0</w:t>
            </w:r>
          </w:p>
        </w:tc>
      </w:tr>
      <w:tr w:rsidR="006E6BEA">
        <w:tc>
          <w:tcPr>
            <w:tcW w:w="3118" w:type="dxa"/>
          </w:tcPr>
          <w:p w:rsidR="006E6BEA" w:rsidRDefault="006E6BEA">
            <w:pPr>
              <w:pStyle w:val="ConsPlusNormal"/>
              <w:jc w:val="center"/>
            </w:pPr>
            <w:r>
              <w:t>000 1 05 01010 01 0000 110</w:t>
            </w:r>
          </w:p>
        </w:tc>
        <w:tc>
          <w:tcPr>
            <w:tcW w:w="3345" w:type="dxa"/>
          </w:tcPr>
          <w:p w:rsidR="006E6BEA" w:rsidRDefault="006E6BEA">
            <w:pPr>
              <w:pStyle w:val="ConsPlusNormal"/>
            </w:pPr>
            <w:r>
              <w:t xml:space="preserve">Налог, взимаемый с </w:t>
            </w:r>
            <w:r>
              <w:lastRenderedPageBreak/>
              <w:t>налогоплательщиков, выбравших в качестве объекта налогообложения доходы</w:t>
            </w:r>
          </w:p>
        </w:tc>
        <w:tc>
          <w:tcPr>
            <w:tcW w:w="1587" w:type="dxa"/>
          </w:tcPr>
          <w:p w:rsidR="006E6BEA" w:rsidRDefault="006E6BEA">
            <w:pPr>
              <w:pStyle w:val="ConsPlusNormal"/>
              <w:jc w:val="right"/>
            </w:pPr>
            <w:r>
              <w:lastRenderedPageBreak/>
              <w:t>11 469 892,0</w:t>
            </w:r>
          </w:p>
        </w:tc>
        <w:tc>
          <w:tcPr>
            <w:tcW w:w="1925" w:type="dxa"/>
          </w:tcPr>
          <w:p w:rsidR="006E6BEA" w:rsidRDefault="006E6BEA">
            <w:pPr>
              <w:pStyle w:val="ConsPlusNormal"/>
              <w:jc w:val="right"/>
            </w:pPr>
            <w:r>
              <w:t>11 928 687,0</w:t>
            </w:r>
          </w:p>
        </w:tc>
        <w:tc>
          <w:tcPr>
            <w:tcW w:w="1871" w:type="dxa"/>
          </w:tcPr>
          <w:p w:rsidR="006E6BEA" w:rsidRDefault="006E6BEA">
            <w:pPr>
              <w:pStyle w:val="ConsPlusNormal"/>
              <w:jc w:val="right"/>
            </w:pPr>
            <w:r>
              <w:t>12 405 831,0</w:t>
            </w:r>
          </w:p>
        </w:tc>
      </w:tr>
      <w:tr w:rsidR="006E6BEA">
        <w:tc>
          <w:tcPr>
            <w:tcW w:w="3118" w:type="dxa"/>
          </w:tcPr>
          <w:p w:rsidR="006E6BEA" w:rsidRDefault="006E6BEA">
            <w:pPr>
              <w:pStyle w:val="ConsPlusNormal"/>
              <w:jc w:val="center"/>
            </w:pPr>
            <w:r>
              <w:t>000 1 05 01011 01 0000 110</w:t>
            </w:r>
          </w:p>
        </w:tc>
        <w:tc>
          <w:tcPr>
            <w:tcW w:w="3345" w:type="dxa"/>
          </w:tcPr>
          <w:p w:rsidR="006E6BEA" w:rsidRDefault="006E6BEA">
            <w:pPr>
              <w:pStyle w:val="ConsPlusNormal"/>
            </w:pPr>
            <w:r>
              <w:t>Налог, взимаемый с налогоплательщиков, выбравших в качестве объекта налогообложения доходы</w:t>
            </w:r>
          </w:p>
        </w:tc>
        <w:tc>
          <w:tcPr>
            <w:tcW w:w="1587" w:type="dxa"/>
          </w:tcPr>
          <w:p w:rsidR="006E6BEA" w:rsidRDefault="006E6BEA">
            <w:pPr>
              <w:pStyle w:val="ConsPlusNormal"/>
              <w:jc w:val="right"/>
            </w:pPr>
            <w:r>
              <w:t>11 469 892,0</w:t>
            </w:r>
          </w:p>
        </w:tc>
        <w:tc>
          <w:tcPr>
            <w:tcW w:w="1925" w:type="dxa"/>
          </w:tcPr>
          <w:p w:rsidR="006E6BEA" w:rsidRDefault="006E6BEA">
            <w:pPr>
              <w:pStyle w:val="ConsPlusNormal"/>
              <w:jc w:val="right"/>
            </w:pPr>
            <w:r>
              <w:t>11 928 687,0</w:t>
            </w:r>
          </w:p>
        </w:tc>
        <w:tc>
          <w:tcPr>
            <w:tcW w:w="1871" w:type="dxa"/>
          </w:tcPr>
          <w:p w:rsidR="006E6BEA" w:rsidRDefault="006E6BEA">
            <w:pPr>
              <w:pStyle w:val="ConsPlusNormal"/>
              <w:jc w:val="right"/>
            </w:pPr>
            <w:r>
              <w:t>12 405 831,0</w:t>
            </w:r>
          </w:p>
        </w:tc>
      </w:tr>
      <w:tr w:rsidR="006E6BEA">
        <w:tc>
          <w:tcPr>
            <w:tcW w:w="3118" w:type="dxa"/>
          </w:tcPr>
          <w:p w:rsidR="006E6BEA" w:rsidRDefault="006E6BEA">
            <w:pPr>
              <w:pStyle w:val="ConsPlusNormal"/>
              <w:jc w:val="center"/>
            </w:pPr>
            <w:r>
              <w:t>000 1 05 01020 01 0000 110</w:t>
            </w:r>
          </w:p>
        </w:tc>
        <w:tc>
          <w:tcPr>
            <w:tcW w:w="3345" w:type="dxa"/>
          </w:tcPr>
          <w:p w:rsidR="006E6BEA" w:rsidRDefault="006E6BEA">
            <w:pPr>
              <w:pStyle w:val="ConsPlusNormal"/>
            </w:pPr>
            <w:r>
              <w:t>Налог, взимаемый с налогоплательщиков, выбравших в качестве объекта налогообложения доходы, уменьшенные на величину расходов</w:t>
            </w:r>
          </w:p>
        </w:tc>
        <w:tc>
          <w:tcPr>
            <w:tcW w:w="1587" w:type="dxa"/>
          </w:tcPr>
          <w:p w:rsidR="006E6BEA" w:rsidRDefault="006E6BEA">
            <w:pPr>
              <w:pStyle w:val="ConsPlusNormal"/>
              <w:jc w:val="right"/>
            </w:pPr>
            <w:r>
              <w:t>4 365 938,0</w:t>
            </w:r>
          </w:p>
        </w:tc>
        <w:tc>
          <w:tcPr>
            <w:tcW w:w="1925" w:type="dxa"/>
          </w:tcPr>
          <w:p w:rsidR="006E6BEA" w:rsidRDefault="006E6BEA">
            <w:pPr>
              <w:pStyle w:val="ConsPlusNormal"/>
              <w:jc w:val="right"/>
            </w:pPr>
            <w:r>
              <w:t>4 540 576,0</w:t>
            </w:r>
          </w:p>
        </w:tc>
        <w:tc>
          <w:tcPr>
            <w:tcW w:w="1871" w:type="dxa"/>
          </w:tcPr>
          <w:p w:rsidR="006E6BEA" w:rsidRDefault="006E6BEA">
            <w:pPr>
              <w:pStyle w:val="ConsPlusNormal"/>
              <w:jc w:val="right"/>
            </w:pPr>
            <w:r>
              <w:t>4 722 197,0</w:t>
            </w:r>
          </w:p>
        </w:tc>
      </w:tr>
      <w:tr w:rsidR="006E6BEA">
        <w:tc>
          <w:tcPr>
            <w:tcW w:w="3118" w:type="dxa"/>
          </w:tcPr>
          <w:p w:rsidR="006E6BEA" w:rsidRDefault="006E6BEA">
            <w:pPr>
              <w:pStyle w:val="ConsPlusNormal"/>
              <w:jc w:val="center"/>
            </w:pPr>
            <w:r>
              <w:t>000 1 05 01021 01 0000 110</w:t>
            </w:r>
          </w:p>
        </w:tc>
        <w:tc>
          <w:tcPr>
            <w:tcW w:w="3345" w:type="dxa"/>
          </w:tcPr>
          <w:p w:rsidR="006E6BEA" w:rsidRDefault="006E6BEA">
            <w:pPr>
              <w:pStyle w:val="ConsPlusNormal"/>
            </w:pPr>
            <w: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587" w:type="dxa"/>
          </w:tcPr>
          <w:p w:rsidR="006E6BEA" w:rsidRDefault="006E6BEA">
            <w:pPr>
              <w:pStyle w:val="ConsPlusNormal"/>
              <w:jc w:val="right"/>
            </w:pPr>
            <w:r>
              <w:t>4 365 938,0</w:t>
            </w:r>
          </w:p>
        </w:tc>
        <w:tc>
          <w:tcPr>
            <w:tcW w:w="1925" w:type="dxa"/>
          </w:tcPr>
          <w:p w:rsidR="006E6BEA" w:rsidRDefault="006E6BEA">
            <w:pPr>
              <w:pStyle w:val="ConsPlusNormal"/>
              <w:jc w:val="right"/>
            </w:pPr>
            <w:r>
              <w:t>4 540 576,0</w:t>
            </w:r>
          </w:p>
        </w:tc>
        <w:tc>
          <w:tcPr>
            <w:tcW w:w="1871" w:type="dxa"/>
          </w:tcPr>
          <w:p w:rsidR="006E6BEA" w:rsidRDefault="006E6BEA">
            <w:pPr>
              <w:pStyle w:val="ConsPlusNormal"/>
              <w:jc w:val="right"/>
            </w:pPr>
            <w:r>
              <w:t>4 722 197,0</w:t>
            </w:r>
          </w:p>
        </w:tc>
      </w:tr>
      <w:tr w:rsidR="006E6BEA">
        <w:tc>
          <w:tcPr>
            <w:tcW w:w="3118" w:type="dxa"/>
          </w:tcPr>
          <w:p w:rsidR="006E6BEA" w:rsidRDefault="006E6BEA">
            <w:pPr>
              <w:pStyle w:val="ConsPlusNormal"/>
              <w:jc w:val="center"/>
            </w:pPr>
            <w:r>
              <w:t>000 1 05 06000 01 0000 110</w:t>
            </w:r>
          </w:p>
        </w:tc>
        <w:tc>
          <w:tcPr>
            <w:tcW w:w="3345" w:type="dxa"/>
          </w:tcPr>
          <w:p w:rsidR="006E6BEA" w:rsidRDefault="006E6BEA">
            <w:pPr>
              <w:pStyle w:val="ConsPlusNormal"/>
            </w:pPr>
            <w:r>
              <w:t>Налог на профессиональный доход</w:t>
            </w:r>
          </w:p>
        </w:tc>
        <w:tc>
          <w:tcPr>
            <w:tcW w:w="1587" w:type="dxa"/>
          </w:tcPr>
          <w:p w:rsidR="006E6BEA" w:rsidRDefault="006E6BEA">
            <w:pPr>
              <w:pStyle w:val="ConsPlusNormal"/>
              <w:jc w:val="right"/>
            </w:pPr>
            <w:r>
              <w:t>623 089,0</w:t>
            </w:r>
          </w:p>
        </w:tc>
        <w:tc>
          <w:tcPr>
            <w:tcW w:w="1925" w:type="dxa"/>
          </w:tcPr>
          <w:p w:rsidR="006E6BEA" w:rsidRDefault="006E6BEA">
            <w:pPr>
              <w:pStyle w:val="ConsPlusNormal"/>
              <w:jc w:val="right"/>
            </w:pPr>
            <w:r>
              <w:t>648 013,0</w:t>
            </w:r>
          </w:p>
        </w:tc>
        <w:tc>
          <w:tcPr>
            <w:tcW w:w="1871" w:type="dxa"/>
          </w:tcPr>
          <w:p w:rsidR="006E6BEA" w:rsidRDefault="006E6BEA">
            <w:pPr>
              <w:pStyle w:val="ConsPlusNormal"/>
              <w:jc w:val="right"/>
            </w:pPr>
            <w:r>
              <w:t>673 934,0</w:t>
            </w:r>
          </w:p>
        </w:tc>
      </w:tr>
      <w:tr w:rsidR="006E6BEA">
        <w:tc>
          <w:tcPr>
            <w:tcW w:w="3118" w:type="dxa"/>
          </w:tcPr>
          <w:p w:rsidR="006E6BEA" w:rsidRDefault="006E6BEA">
            <w:pPr>
              <w:pStyle w:val="ConsPlusNormal"/>
              <w:jc w:val="center"/>
            </w:pPr>
            <w:r>
              <w:t>000 1 06 00000 00 0000 000</w:t>
            </w:r>
          </w:p>
        </w:tc>
        <w:tc>
          <w:tcPr>
            <w:tcW w:w="3345" w:type="dxa"/>
          </w:tcPr>
          <w:p w:rsidR="006E6BEA" w:rsidRDefault="006E6BEA">
            <w:pPr>
              <w:pStyle w:val="ConsPlusNormal"/>
              <w:outlineLvl w:val="2"/>
            </w:pPr>
            <w:r>
              <w:t>НАЛОГИ НА ИМУЩЕСТВО</w:t>
            </w:r>
          </w:p>
        </w:tc>
        <w:tc>
          <w:tcPr>
            <w:tcW w:w="1587" w:type="dxa"/>
          </w:tcPr>
          <w:p w:rsidR="006E6BEA" w:rsidRDefault="006E6BEA">
            <w:pPr>
              <w:pStyle w:val="ConsPlusNormal"/>
              <w:jc w:val="right"/>
            </w:pPr>
            <w:r>
              <w:t>15 456 675,0</w:t>
            </w:r>
          </w:p>
        </w:tc>
        <w:tc>
          <w:tcPr>
            <w:tcW w:w="1925" w:type="dxa"/>
          </w:tcPr>
          <w:p w:rsidR="006E6BEA" w:rsidRDefault="006E6BEA">
            <w:pPr>
              <w:pStyle w:val="ConsPlusNormal"/>
              <w:jc w:val="right"/>
            </w:pPr>
            <w:r>
              <w:t>15 516 580,0</w:t>
            </w:r>
          </w:p>
        </w:tc>
        <w:tc>
          <w:tcPr>
            <w:tcW w:w="1871" w:type="dxa"/>
          </w:tcPr>
          <w:p w:rsidR="006E6BEA" w:rsidRDefault="006E6BEA">
            <w:pPr>
              <w:pStyle w:val="ConsPlusNormal"/>
              <w:jc w:val="right"/>
            </w:pPr>
            <w:r>
              <w:t>15 549 779,0</w:t>
            </w:r>
          </w:p>
        </w:tc>
      </w:tr>
      <w:tr w:rsidR="006E6BEA">
        <w:tc>
          <w:tcPr>
            <w:tcW w:w="3118" w:type="dxa"/>
          </w:tcPr>
          <w:p w:rsidR="006E6BEA" w:rsidRDefault="006E6BEA">
            <w:pPr>
              <w:pStyle w:val="ConsPlusNormal"/>
              <w:jc w:val="center"/>
            </w:pPr>
            <w:r>
              <w:t>000 1 06 02000 02 0000 110</w:t>
            </w:r>
          </w:p>
        </w:tc>
        <w:tc>
          <w:tcPr>
            <w:tcW w:w="3345" w:type="dxa"/>
          </w:tcPr>
          <w:p w:rsidR="006E6BEA" w:rsidRDefault="006E6BEA">
            <w:pPr>
              <w:pStyle w:val="ConsPlusNormal"/>
            </w:pPr>
            <w:r>
              <w:t>Налог на имущество организаций</w:t>
            </w:r>
          </w:p>
        </w:tc>
        <w:tc>
          <w:tcPr>
            <w:tcW w:w="1587" w:type="dxa"/>
          </w:tcPr>
          <w:p w:rsidR="006E6BEA" w:rsidRDefault="006E6BEA">
            <w:pPr>
              <w:pStyle w:val="ConsPlusNormal"/>
              <w:jc w:val="right"/>
            </w:pPr>
            <w:r>
              <w:t>11 683 965,0</w:t>
            </w:r>
          </w:p>
        </w:tc>
        <w:tc>
          <w:tcPr>
            <w:tcW w:w="1925" w:type="dxa"/>
          </w:tcPr>
          <w:p w:rsidR="006E6BEA" w:rsidRDefault="006E6BEA">
            <w:pPr>
              <w:pStyle w:val="ConsPlusNormal"/>
              <w:jc w:val="right"/>
            </w:pPr>
            <w:r>
              <w:t>11 719 347,0</w:t>
            </w:r>
          </w:p>
        </w:tc>
        <w:tc>
          <w:tcPr>
            <w:tcW w:w="1871" w:type="dxa"/>
          </w:tcPr>
          <w:p w:rsidR="006E6BEA" w:rsidRDefault="006E6BEA">
            <w:pPr>
              <w:pStyle w:val="ConsPlusNormal"/>
              <w:jc w:val="right"/>
            </w:pPr>
            <w:r>
              <w:t>11 727 864,0</w:t>
            </w:r>
          </w:p>
        </w:tc>
      </w:tr>
      <w:tr w:rsidR="006E6BEA">
        <w:tc>
          <w:tcPr>
            <w:tcW w:w="3118" w:type="dxa"/>
          </w:tcPr>
          <w:p w:rsidR="006E6BEA" w:rsidRDefault="006E6BEA">
            <w:pPr>
              <w:pStyle w:val="ConsPlusNormal"/>
              <w:jc w:val="center"/>
            </w:pPr>
            <w:r>
              <w:t>000 1 06 02010 02 0000 110</w:t>
            </w:r>
          </w:p>
        </w:tc>
        <w:tc>
          <w:tcPr>
            <w:tcW w:w="3345" w:type="dxa"/>
          </w:tcPr>
          <w:p w:rsidR="006E6BEA" w:rsidRDefault="006E6BEA">
            <w:pPr>
              <w:pStyle w:val="ConsPlusNormal"/>
            </w:pPr>
            <w:r>
              <w:t xml:space="preserve">Налог на имущество организаций </w:t>
            </w:r>
            <w:r>
              <w:lastRenderedPageBreak/>
              <w:t>по имуществу, не входящему в Единую систему газоснабжения</w:t>
            </w:r>
          </w:p>
        </w:tc>
        <w:tc>
          <w:tcPr>
            <w:tcW w:w="1587" w:type="dxa"/>
          </w:tcPr>
          <w:p w:rsidR="006E6BEA" w:rsidRDefault="006E6BEA">
            <w:pPr>
              <w:pStyle w:val="ConsPlusNormal"/>
              <w:jc w:val="right"/>
            </w:pPr>
            <w:r>
              <w:lastRenderedPageBreak/>
              <w:t>10 722 375,0</w:t>
            </w:r>
          </w:p>
        </w:tc>
        <w:tc>
          <w:tcPr>
            <w:tcW w:w="1925" w:type="dxa"/>
          </w:tcPr>
          <w:p w:rsidR="006E6BEA" w:rsidRDefault="006E6BEA">
            <w:pPr>
              <w:pStyle w:val="ConsPlusNormal"/>
              <w:jc w:val="right"/>
            </w:pPr>
            <w:r>
              <w:t>10 754 845,0</w:t>
            </w:r>
          </w:p>
        </w:tc>
        <w:tc>
          <w:tcPr>
            <w:tcW w:w="1871" w:type="dxa"/>
          </w:tcPr>
          <w:p w:rsidR="006E6BEA" w:rsidRDefault="006E6BEA">
            <w:pPr>
              <w:pStyle w:val="ConsPlusNormal"/>
              <w:jc w:val="right"/>
            </w:pPr>
            <w:r>
              <w:t>10 762 661,0</w:t>
            </w:r>
          </w:p>
        </w:tc>
      </w:tr>
      <w:tr w:rsidR="006E6BEA">
        <w:tc>
          <w:tcPr>
            <w:tcW w:w="3118" w:type="dxa"/>
          </w:tcPr>
          <w:p w:rsidR="006E6BEA" w:rsidRDefault="006E6BEA">
            <w:pPr>
              <w:pStyle w:val="ConsPlusNormal"/>
              <w:jc w:val="center"/>
            </w:pPr>
            <w:r>
              <w:t>000 1 06 02020 02 0000 110</w:t>
            </w:r>
          </w:p>
        </w:tc>
        <w:tc>
          <w:tcPr>
            <w:tcW w:w="3345" w:type="dxa"/>
          </w:tcPr>
          <w:p w:rsidR="006E6BEA" w:rsidRDefault="006E6BEA">
            <w:pPr>
              <w:pStyle w:val="ConsPlusNormal"/>
            </w:pPr>
            <w:r>
              <w:t>Налог на имущество организаций по имуществу, входящему в Единую систему газоснабжения</w:t>
            </w:r>
          </w:p>
        </w:tc>
        <w:tc>
          <w:tcPr>
            <w:tcW w:w="1587" w:type="dxa"/>
          </w:tcPr>
          <w:p w:rsidR="006E6BEA" w:rsidRDefault="006E6BEA">
            <w:pPr>
              <w:pStyle w:val="ConsPlusNormal"/>
              <w:jc w:val="right"/>
            </w:pPr>
            <w:r>
              <w:t>961 590,0</w:t>
            </w:r>
          </w:p>
        </w:tc>
        <w:tc>
          <w:tcPr>
            <w:tcW w:w="1925" w:type="dxa"/>
          </w:tcPr>
          <w:p w:rsidR="006E6BEA" w:rsidRDefault="006E6BEA">
            <w:pPr>
              <w:pStyle w:val="ConsPlusNormal"/>
              <w:jc w:val="right"/>
            </w:pPr>
            <w:r>
              <w:t>964 502,0</w:t>
            </w:r>
          </w:p>
        </w:tc>
        <w:tc>
          <w:tcPr>
            <w:tcW w:w="1871" w:type="dxa"/>
          </w:tcPr>
          <w:p w:rsidR="006E6BEA" w:rsidRDefault="006E6BEA">
            <w:pPr>
              <w:pStyle w:val="ConsPlusNormal"/>
              <w:jc w:val="right"/>
            </w:pPr>
            <w:r>
              <w:t>965 203,0</w:t>
            </w:r>
          </w:p>
        </w:tc>
      </w:tr>
      <w:tr w:rsidR="006E6BEA">
        <w:tc>
          <w:tcPr>
            <w:tcW w:w="3118" w:type="dxa"/>
          </w:tcPr>
          <w:p w:rsidR="006E6BEA" w:rsidRDefault="006E6BEA">
            <w:pPr>
              <w:pStyle w:val="ConsPlusNormal"/>
              <w:jc w:val="center"/>
            </w:pPr>
            <w:r>
              <w:t>000 1 06 04000 02 0000 110</w:t>
            </w:r>
          </w:p>
        </w:tc>
        <w:tc>
          <w:tcPr>
            <w:tcW w:w="3345" w:type="dxa"/>
          </w:tcPr>
          <w:p w:rsidR="006E6BEA" w:rsidRDefault="006E6BEA">
            <w:pPr>
              <w:pStyle w:val="ConsPlusNormal"/>
            </w:pPr>
            <w:r>
              <w:t>Транспортный налог</w:t>
            </w:r>
          </w:p>
        </w:tc>
        <w:tc>
          <w:tcPr>
            <w:tcW w:w="1587" w:type="dxa"/>
          </w:tcPr>
          <w:p w:rsidR="006E6BEA" w:rsidRDefault="006E6BEA">
            <w:pPr>
              <w:pStyle w:val="ConsPlusNormal"/>
              <w:jc w:val="right"/>
            </w:pPr>
            <w:r>
              <w:t>3 772 710,0</w:t>
            </w:r>
          </w:p>
        </w:tc>
        <w:tc>
          <w:tcPr>
            <w:tcW w:w="1925" w:type="dxa"/>
          </w:tcPr>
          <w:p w:rsidR="006E6BEA" w:rsidRDefault="006E6BEA">
            <w:pPr>
              <w:pStyle w:val="ConsPlusNormal"/>
              <w:jc w:val="right"/>
            </w:pPr>
            <w:r>
              <w:t>3 797 233,0</w:t>
            </w:r>
          </w:p>
        </w:tc>
        <w:tc>
          <w:tcPr>
            <w:tcW w:w="1871" w:type="dxa"/>
          </w:tcPr>
          <w:p w:rsidR="006E6BEA" w:rsidRDefault="006E6BEA">
            <w:pPr>
              <w:pStyle w:val="ConsPlusNormal"/>
              <w:jc w:val="right"/>
            </w:pPr>
            <w:r>
              <w:t>3 821 915,0</w:t>
            </w:r>
          </w:p>
        </w:tc>
      </w:tr>
      <w:tr w:rsidR="006E6BEA">
        <w:tc>
          <w:tcPr>
            <w:tcW w:w="3118" w:type="dxa"/>
          </w:tcPr>
          <w:p w:rsidR="006E6BEA" w:rsidRDefault="006E6BEA">
            <w:pPr>
              <w:pStyle w:val="ConsPlusNormal"/>
              <w:jc w:val="center"/>
            </w:pPr>
            <w:r>
              <w:t>000 1 06 04011 02 0000 110</w:t>
            </w:r>
          </w:p>
        </w:tc>
        <w:tc>
          <w:tcPr>
            <w:tcW w:w="3345" w:type="dxa"/>
          </w:tcPr>
          <w:p w:rsidR="006E6BEA" w:rsidRDefault="006E6BEA">
            <w:pPr>
              <w:pStyle w:val="ConsPlusNormal"/>
            </w:pPr>
            <w:r>
              <w:t>Транспортный налог с организаций</w:t>
            </w:r>
          </w:p>
        </w:tc>
        <w:tc>
          <w:tcPr>
            <w:tcW w:w="1587" w:type="dxa"/>
          </w:tcPr>
          <w:p w:rsidR="006E6BEA" w:rsidRDefault="006E6BEA">
            <w:pPr>
              <w:pStyle w:val="ConsPlusNormal"/>
              <w:jc w:val="right"/>
            </w:pPr>
            <w:r>
              <w:t>645 477,0</w:t>
            </w:r>
          </w:p>
        </w:tc>
        <w:tc>
          <w:tcPr>
            <w:tcW w:w="1925" w:type="dxa"/>
          </w:tcPr>
          <w:p w:rsidR="006E6BEA" w:rsidRDefault="006E6BEA">
            <w:pPr>
              <w:pStyle w:val="ConsPlusNormal"/>
              <w:jc w:val="right"/>
            </w:pPr>
            <w:r>
              <w:t>649 673,0</w:t>
            </w:r>
          </w:p>
        </w:tc>
        <w:tc>
          <w:tcPr>
            <w:tcW w:w="1871" w:type="dxa"/>
          </w:tcPr>
          <w:p w:rsidR="006E6BEA" w:rsidRDefault="006E6BEA">
            <w:pPr>
              <w:pStyle w:val="ConsPlusNormal"/>
              <w:jc w:val="right"/>
            </w:pPr>
            <w:r>
              <w:t>653 896,0</w:t>
            </w:r>
          </w:p>
        </w:tc>
      </w:tr>
      <w:tr w:rsidR="006E6BEA">
        <w:tc>
          <w:tcPr>
            <w:tcW w:w="3118" w:type="dxa"/>
          </w:tcPr>
          <w:p w:rsidR="006E6BEA" w:rsidRDefault="006E6BEA">
            <w:pPr>
              <w:pStyle w:val="ConsPlusNormal"/>
              <w:jc w:val="center"/>
            </w:pPr>
            <w:r>
              <w:t>000 1 06 04012 02 0000 110</w:t>
            </w:r>
          </w:p>
        </w:tc>
        <w:tc>
          <w:tcPr>
            <w:tcW w:w="3345" w:type="dxa"/>
          </w:tcPr>
          <w:p w:rsidR="006E6BEA" w:rsidRDefault="006E6BEA">
            <w:pPr>
              <w:pStyle w:val="ConsPlusNormal"/>
            </w:pPr>
            <w:r>
              <w:t>Транспортный налог с физических лиц</w:t>
            </w:r>
          </w:p>
        </w:tc>
        <w:tc>
          <w:tcPr>
            <w:tcW w:w="1587" w:type="dxa"/>
          </w:tcPr>
          <w:p w:rsidR="006E6BEA" w:rsidRDefault="006E6BEA">
            <w:pPr>
              <w:pStyle w:val="ConsPlusNormal"/>
              <w:jc w:val="right"/>
            </w:pPr>
            <w:r>
              <w:t>3 127 233,0</w:t>
            </w:r>
          </w:p>
        </w:tc>
        <w:tc>
          <w:tcPr>
            <w:tcW w:w="1925" w:type="dxa"/>
          </w:tcPr>
          <w:p w:rsidR="006E6BEA" w:rsidRDefault="006E6BEA">
            <w:pPr>
              <w:pStyle w:val="ConsPlusNormal"/>
              <w:jc w:val="right"/>
            </w:pPr>
            <w:r>
              <w:t>3 147 560,0</w:t>
            </w:r>
          </w:p>
        </w:tc>
        <w:tc>
          <w:tcPr>
            <w:tcW w:w="1871" w:type="dxa"/>
          </w:tcPr>
          <w:p w:rsidR="006E6BEA" w:rsidRDefault="006E6BEA">
            <w:pPr>
              <w:pStyle w:val="ConsPlusNormal"/>
              <w:jc w:val="right"/>
            </w:pPr>
            <w:r>
              <w:t>3 168 019,0</w:t>
            </w:r>
          </w:p>
        </w:tc>
      </w:tr>
      <w:tr w:rsidR="006E6BEA">
        <w:tc>
          <w:tcPr>
            <w:tcW w:w="3118" w:type="dxa"/>
          </w:tcPr>
          <w:p w:rsidR="006E6BEA" w:rsidRDefault="006E6BEA">
            <w:pPr>
              <w:pStyle w:val="ConsPlusNormal"/>
              <w:jc w:val="center"/>
            </w:pPr>
            <w:r>
              <w:t>000 1 07 00000 00 0000 000</w:t>
            </w:r>
          </w:p>
        </w:tc>
        <w:tc>
          <w:tcPr>
            <w:tcW w:w="3345" w:type="dxa"/>
          </w:tcPr>
          <w:p w:rsidR="006E6BEA" w:rsidRDefault="006E6BEA">
            <w:pPr>
              <w:pStyle w:val="ConsPlusNormal"/>
              <w:outlineLvl w:val="2"/>
            </w:pPr>
            <w:r>
              <w:t>НАЛОГИ, СБОРЫ И РЕГУЛЯРНЫЕ ПЛАТЕЖИ ЗА ПОЛЬЗОВАНИЕ ПРИРОДНЫМИ РЕСУРСАМИ</w:t>
            </w:r>
          </w:p>
        </w:tc>
        <w:tc>
          <w:tcPr>
            <w:tcW w:w="1587" w:type="dxa"/>
          </w:tcPr>
          <w:p w:rsidR="006E6BEA" w:rsidRDefault="006E6BEA">
            <w:pPr>
              <w:pStyle w:val="ConsPlusNormal"/>
              <w:jc w:val="right"/>
            </w:pPr>
            <w:r>
              <w:t>325 356,0</w:t>
            </w:r>
          </w:p>
        </w:tc>
        <w:tc>
          <w:tcPr>
            <w:tcW w:w="1925" w:type="dxa"/>
          </w:tcPr>
          <w:p w:rsidR="006E6BEA" w:rsidRDefault="006E6BEA">
            <w:pPr>
              <w:pStyle w:val="ConsPlusNormal"/>
              <w:jc w:val="right"/>
            </w:pPr>
            <w:r>
              <w:t>327 028,0</w:t>
            </w:r>
          </w:p>
        </w:tc>
        <w:tc>
          <w:tcPr>
            <w:tcW w:w="1871" w:type="dxa"/>
          </w:tcPr>
          <w:p w:rsidR="006E6BEA" w:rsidRDefault="006E6BEA">
            <w:pPr>
              <w:pStyle w:val="ConsPlusNormal"/>
              <w:jc w:val="right"/>
            </w:pPr>
            <w:r>
              <w:t>328 708,0</w:t>
            </w:r>
          </w:p>
        </w:tc>
      </w:tr>
      <w:tr w:rsidR="006E6BEA">
        <w:tc>
          <w:tcPr>
            <w:tcW w:w="3118" w:type="dxa"/>
          </w:tcPr>
          <w:p w:rsidR="006E6BEA" w:rsidRDefault="006E6BEA">
            <w:pPr>
              <w:pStyle w:val="ConsPlusNormal"/>
              <w:jc w:val="center"/>
            </w:pPr>
            <w:r>
              <w:t>000 1 07 01000 01 0000 110</w:t>
            </w:r>
          </w:p>
        </w:tc>
        <w:tc>
          <w:tcPr>
            <w:tcW w:w="3345" w:type="dxa"/>
          </w:tcPr>
          <w:p w:rsidR="006E6BEA" w:rsidRDefault="006E6BEA">
            <w:pPr>
              <w:pStyle w:val="ConsPlusNormal"/>
            </w:pPr>
            <w:r>
              <w:t>Налог на добычу полезных ископаемых</w:t>
            </w:r>
          </w:p>
        </w:tc>
        <w:tc>
          <w:tcPr>
            <w:tcW w:w="1587" w:type="dxa"/>
          </w:tcPr>
          <w:p w:rsidR="006E6BEA" w:rsidRDefault="006E6BEA">
            <w:pPr>
              <w:pStyle w:val="ConsPlusNormal"/>
              <w:jc w:val="right"/>
            </w:pPr>
            <w:r>
              <w:t>324 161,0</w:t>
            </w:r>
          </w:p>
        </w:tc>
        <w:tc>
          <w:tcPr>
            <w:tcW w:w="1925" w:type="dxa"/>
          </w:tcPr>
          <w:p w:rsidR="006E6BEA" w:rsidRDefault="006E6BEA">
            <w:pPr>
              <w:pStyle w:val="ConsPlusNormal"/>
              <w:jc w:val="right"/>
            </w:pPr>
            <w:r>
              <w:t>325 831,0</w:t>
            </w:r>
          </w:p>
        </w:tc>
        <w:tc>
          <w:tcPr>
            <w:tcW w:w="1871" w:type="dxa"/>
          </w:tcPr>
          <w:p w:rsidR="006E6BEA" w:rsidRDefault="006E6BEA">
            <w:pPr>
              <w:pStyle w:val="ConsPlusNormal"/>
              <w:jc w:val="right"/>
            </w:pPr>
            <w:r>
              <w:t>327 509,0</w:t>
            </w:r>
          </w:p>
        </w:tc>
      </w:tr>
      <w:tr w:rsidR="006E6BEA">
        <w:tc>
          <w:tcPr>
            <w:tcW w:w="3118" w:type="dxa"/>
          </w:tcPr>
          <w:p w:rsidR="006E6BEA" w:rsidRDefault="006E6BEA">
            <w:pPr>
              <w:pStyle w:val="ConsPlusNormal"/>
              <w:jc w:val="center"/>
            </w:pPr>
            <w:r>
              <w:t>000 1 07 01020 01 0000 110</w:t>
            </w:r>
          </w:p>
        </w:tc>
        <w:tc>
          <w:tcPr>
            <w:tcW w:w="3345" w:type="dxa"/>
          </w:tcPr>
          <w:p w:rsidR="006E6BEA" w:rsidRDefault="006E6BEA">
            <w:pPr>
              <w:pStyle w:val="ConsPlusNormal"/>
            </w:pPr>
            <w:r>
              <w:t>Налог на добычу общераспространенных полезных ископаемых</w:t>
            </w:r>
          </w:p>
        </w:tc>
        <w:tc>
          <w:tcPr>
            <w:tcW w:w="1587" w:type="dxa"/>
          </w:tcPr>
          <w:p w:rsidR="006E6BEA" w:rsidRDefault="006E6BEA">
            <w:pPr>
              <w:pStyle w:val="ConsPlusNormal"/>
              <w:jc w:val="right"/>
            </w:pPr>
            <w:r>
              <w:t>275 370,0</w:t>
            </w:r>
          </w:p>
        </w:tc>
        <w:tc>
          <w:tcPr>
            <w:tcW w:w="1925" w:type="dxa"/>
          </w:tcPr>
          <w:p w:rsidR="006E6BEA" w:rsidRDefault="006E6BEA">
            <w:pPr>
              <w:pStyle w:val="ConsPlusNormal"/>
              <w:jc w:val="right"/>
            </w:pPr>
            <w:r>
              <w:t>276 747,0</w:t>
            </w:r>
          </w:p>
        </w:tc>
        <w:tc>
          <w:tcPr>
            <w:tcW w:w="1871" w:type="dxa"/>
          </w:tcPr>
          <w:p w:rsidR="006E6BEA" w:rsidRDefault="006E6BEA">
            <w:pPr>
              <w:pStyle w:val="ConsPlusNormal"/>
              <w:jc w:val="right"/>
            </w:pPr>
            <w:r>
              <w:t>278 131,0</w:t>
            </w:r>
          </w:p>
        </w:tc>
      </w:tr>
      <w:tr w:rsidR="006E6BEA">
        <w:tc>
          <w:tcPr>
            <w:tcW w:w="3118" w:type="dxa"/>
          </w:tcPr>
          <w:p w:rsidR="006E6BEA" w:rsidRDefault="006E6BEA">
            <w:pPr>
              <w:pStyle w:val="ConsPlusNormal"/>
              <w:jc w:val="center"/>
            </w:pPr>
            <w:r>
              <w:t>000 1 07 01030 01 0000 110</w:t>
            </w:r>
          </w:p>
        </w:tc>
        <w:tc>
          <w:tcPr>
            <w:tcW w:w="3345" w:type="dxa"/>
          </w:tcPr>
          <w:p w:rsidR="006E6BEA" w:rsidRDefault="006E6BEA">
            <w:pPr>
              <w:pStyle w:val="ConsPlusNormal"/>
            </w:pPr>
            <w:r>
              <w:t xml:space="preserve">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w:t>
            </w:r>
            <w:r>
              <w:lastRenderedPageBreak/>
              <w:t>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w:t>
            </w:r>
          </w:p>
        </w:tc>
        <w:tc>
          <w:tcPr>
            <w:tcW w:w="1587" w:type="dxa"/>
          </w:tcPr>
          <w:p w:rsidR="006E6BEA" w:rsidRDefault="006E6BEA">
            <w:pPr>
              <w:pStyle w:val="ConsPlusNormal"/>
              <w:jc w:val="right"/>
            </w:pPr>
            <w:r>
              <w:lastRenderedPageBreak/>
              <w:t>48 791,0</w:t>
            </w:r>
          </w:p>
        </w:tc>
        <w:tc>
          <w:tcPr>
            <w:tcW w:w="1925" w:type="dxa"/>
          </w:tcPr>
          <w:p w:rsidR="006E6BEA" w:rsidRDefault="006E6BEA">
            <w:pPr>
              <w:pStyle w:val="ConsPlusNormal"/>
              <w:jc w:val="right"/>
            </w:pPr>
            <w:r>
              <w:t>49 084,0</w:t>
            </w:r>
          </w:p>
        </w:tc>
        <w:tc>
          <w:tcPr>
            <w:tcW w:w="1871" w:type="dxa"/>
          </w:tcPr>
          <w:p w:rsidR="006E6BEA" w:rsidRDefault="006E6BEA">
            <w:pPr>
              <w:pStyle w:val="ConsPlusNormal"/>
              <w:jc w:val="right"/>
            </w:pPr>
            <w:r>
              <w:t>49 378,0</w:t>
            </w:r>
          </w:p>
        </w:tc>
      </w:tr>
      <w:tr w:rsidR="006E6BEA">
        <w:tc>
          <w:tcPr>
            <w:tcW w:w="3118" w:type="dxa"/>
          </w:tcPr>
          <w:p w:rsidR="006E6BEA" w:rsidRDefault="006E6BEA">
            <w:pPr>
              <w:pStyle w:val="ConsPlusNormal"/>
              <w:jc w:val="center"/>
            </w:pPr>
            <w:r>
              <w:t>000 1 07 04000 01 0000 110</w:t>
            </w:r>
          </w:p>
        </w:tc>
        <w:tc>
          <w:tcPr>
            <w:tcW w:w="3345" w:type="dxa"/>
          </w:tcPr>
          <w:p w:rsidR="006E6BEA" w:rsidRDefault="006E6BEA">
            <w:pPr>
              <w:pStyle w:val="ConsPlusNormal"/>
            </w:pPr>
            <w:r>
              <w:t>Сборы за пользование объектами животного мира и за пользование объектами водных биологических ресурсов</w:t>
            </w:r>
          </w:p>
        </w:tc>
        <w:tc>
          <w:tcPr>
            <w:tcW w:w="1587" w:type="dxa"/>
          </w:tcPr>
          <w:p w:rsidR="006E6BEA" w:rsidRDefault="006E6BEA">
            <w:pPr>
              <w:pStyle w:val="ConsPlusNormal"/>
              <w:jc w:val="right"/>
            </w:pPr>
            <w:r>
              <w:t>1 195,0</w:t>
            </w:r>
          </w:p>
        </w:tc>
        <w:tc>
          <w:tcPr>
            <w:tcW w:w="1925" w:type="dxa"/>
          </w:tcPr>
          <w:p w:rsidR="006E6BEA" w:rsidRDefault="006E6BEA">
            <w:pPr>
              <w:pStyle w:val="ConsPlusNormal"/>
              <w:jc w:val="right"/>
            </w:pPr>
            <w:r>
              <w:t>1 197,0</w:t>
            </w:r>
          </w:p>
        </w:tc>
        <w:tc>
          <w:tcPr>
            <w:tcW w:w="1871" w:type="dxa"/>
          </w:tcPr>
          <w:p w:rsidR="006E6BEA" w:rsidRDefault="006E6BEA">
            <w:pPr>
              <w:pStyle w:val="ConsPlusNormal"/>
              <w:jc w:val="right"/>
            </w:pPr>
            <w:r>
              <w:t>1 199,0</w:t>
            </w:r>
          </w:p>
        </w:tc>
      </w:tr>
      <w:tr w:rsidR="006E6BEA">
        <w:tc>
          <w:tcPr>
            <w:tcW w:w="3118" w:type="dxa"/>
          </w:tcPr>
          <w:p w:rsidR="006E6BEA" w:rsidRDefault="006E6BEA">
            <w:pPr>
              <w:pStyle w:val="ConsPlusNormal"/>
              <w:jc w:val="center"/>
            </w:pPr>
            <w:r>
              <w:t>000 1 07 04010 01 0000 110</w:t>
            </w:r>
          </w:p>
        </w:tc>
        <w:tc>
          <w:tcPr>
            <w:tcW w:w="3345" w:type="dxa"/>
          </w:tcPr>
          <w:p w:rsidR="006E6BEA" w:rsidRDefault="006E6BEA">
            <w:pPr>
              <w:pStyle w:val="ConsPlusNormal"/>
            </w:pPr>
            <w:r>
              <w:t>Сбор за пользование объектами животного мира</w:t>
            </w:r>
          </w:p>
        </w:tc>
        <w:tc>
          <w:tcPr>
            <w:tcW w:w="1587" w:type="dxa"/>
          </w:tcPr>
          <w:p w:rsidR="006E6BEA" w:rsidRDefault="006E6BEA">
            <w:pPr>
              <w:pStyle w:val="ConsPlusNormal"/>
              <w:jc w:val="right"/>
            </w:pPr>
            <w:r>
              <w:t>1 195,0</w:t>
            </w:r>
          </w:p>
        </w:tc>
        <w:tc>
          <w:tcPr>
            <w:tcW w:w="1925" w:type="dxa"/>
          </w:tcPr>
          <w:p w:rsidR="006E6BEA" w:rsidRDefault="006E6BEA">
            <w:pPr>
              <w:pStyle w:val="ConsPlusNormal"/>
              <w:jc w:val="right"/>
            </w:pPr>
            <w:r>
              <w:t>1 197,0</w:t>
            </w:r>
          </w:p>
        </w:tc>
        <w:tc>
          <w:tcPr>
            <w:tcW w:w="1871" w:type="dxa"/>
          </w:tcPr>
          <w:p w:rsidR="006E6BEA" w:rsidRDefault="006E6BEA">
            <w:pPr>
              <w:pStyle w:val="ConsPlusNormal"/>
              <w:jc w:val="right"/>
            </w:pPr>
            <w:r>
              <w:t>1 199,0</w:t>
            </w:r>
          </w:p>
        </w:tc>
      </w:tr>
      <w:tr w:rsidR="006E6BEA">
        <w:tc>
          <w:tcPr>
            <w:tcW w:w="3118" w:type="dxa"/>
          </w:tcPr>
          <w:p w:rsidR="006E6BEA" w:rsidRDefault="006E6BEA">
            <w:pPr>
              <w:pStyle w:val="ConsPlusNormal"/>
              <w:jc w:val="center"/>
            </w:pPr>
            <w:r>
              <w:t>000 1 08 00000 00 0000 000</w:t>
            </w:r>
          </w:p>
        </w:tc>
        <w:tc>
          <w:tcPr>
            <w:tcW w:w="3345" w:type="dxa"/>
          </w:tcPr>
          <w:p w:rsidR="006E6BEA" w:rsidRDefault="006E6BEA">
            <w:pPr>
              <w:pStyle w:val="ConsPlusNormal"/>
              <w:outlineLvl w:val="2"/>
            </w:pPr>
            <w:r>
              <w:t>ГОСУДАРСТВЕННАЯ ПОШЛИНА</w:t>
            </w:r>
          </w:p>
        </w:tc>
        <w:tc>
          <w:tcPr>
            <w:tcW w:w="1587" w:type="dxa"/>
          </w:tcPr>
          <w:p w:rsidR="006E6BEA" w:rsidRDefault="006E6BEA">
            <w:pPr>
              <w:pStyle w:val="ConsPlusNormal"/>
              <w:jc w:val="right"/>
            </w:pPr>
            <w:r>
              <w:t>244 225,0</w:t>
            </w:r>
          </w:p>
        </w:tc>
        <w:tc>
          <w:tcPr>
            <w:tcW w:w="1925" w:type="dxa"/>
          </w:tcPr>
          <w:p w:rsidR="006E6BEA" w:rsidRDefault="006E6BEA">
            <w:pPr>
              <w:pStyle w:val="ConsPlusNormal"/>
              <w:jc w:val="right"/>
            </w:pPr>
            <w:r>
              <w:t>188 743,0</w:t>
            </w:r>
          </w:p>
        </w:tc>
        <w:tc>
          <w:tcPr>
            <w:tcW w:w="1871" w:type="dxa"/>
          </w:tcPr>
          <w:p w:rsidR="006E6BEA" w:rsidRDefault="006E6BEA">
            <w:pPr>
              <w:pStyle w:val="ConsPlusNormal"/>
              <w:jc w:val="right"/>
            </w:pPr>
            <w:r>
              <w:t>189 183,0</w:t>
            </w:r>
          </w:p>
        </w:tc>
      </w:tr>
      <w:tr w:rsidR="006E6BEA">
        <w:tc>
          <w:tcPr>
            <w:tcW w:w="3118" w:type="dxa"/>
          </w:tcPr>
          <w:p w:rsidR="006E6BEA" w:rsidRDefault="006E6BEA">
            <w:pPr>
              <w:pStyle w:val="ConsPlusNormal"/>
              <w:jc w:val="center"/>
            </w:pPr>
            <w:r>
              <w:t>000 1 08 05000 01 0000 110</w:t>
            </w:r>
          </w:p>
        </w:tc>
        <w:tc>
          <w:tcPr>
            <w:tcW w:w="3345" w:type="dxa"/>
          </w:tcPr>
          <w:p w:rsidR="006E6BEA" w:rsidRDefault="006E6BEA">
            <w:pPr>
              <w:pStyle w:val="ConsPlusNormal"/>
            </w:pPr>
            <w: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1587" w:type="dxa"/>
          </w:tcPr>
          <w:p w:rsidR="006E6BEA" w:rsidRDefault="006E6BEA">
            <w:pPr>
              <w:pStyle w:val="ConsPlusNormal"/>
              <w:jc w:val="right"/>
            </w:pPr>
            <w:r>
              <w:t>874,0</w:t>
            </w:r>
          </w:p>
        </w:tc>
        <w:tc>
          <w:tcPr>
            <w:tcW w:w="1925" w:type="dxa"/>
          </w:tcPr>
          <w:p w:rsidR="006E6BEA" w:rsidRDefault="006E6BEA">
            <w:pPr>
              <w:pStyle w:val="ConsPlusNormal"/>
              <w:jc w:val="right"/>
            </w:pPr>
            <w:r>
              <w:t>874,0</w:t>
            </w:r>
          </w:p>
        </w:tc>
        <w:tc>
          <w:tcPr>
            <w:tcW w:w="1871" w:type="dxa"/>
          </w:tcPr>
          <w:p w:rsidR="006E6BEA" w:rsidRDefault="006E6BEA">
            <w:pPr>
              <w:pStyle w:val="ConsPlusNormal"/>
              <w:jc w:val="right"/>
            </w:pPr>
            <w:r>
              <w:t>874,0</w:t>
            </w:r>
          </w:p>
        </w:tc>
      </w:tr>
      <w:tr w:rsidR="006E6BEA">
        <w:tc>
          <w:tcPr>
            <w:tcW w:w="3118" w:type="dxa"/>
          </w:tcPr>
          <w:p w:rsidR="006E6BEA" w:rsidRDefault="006E6BEA">
            <w:pPr>
              <w:pStyle w:val="ConsPlusNormal"/>
              <w:jc w:val="center"/>
            </w:pPr>
            <w:r>
              <w:t>000 1 08 06000 01 0000 110</w:t>
            </w:r>
          </w:p>
        </w:tc>
        <w:tc>
          <w:tcPr>
            <w:tcW w:w="3345" w:type="dxa"/>
          </w:tcPr>
          <w:p w:rsidR="006E6BEA" w:rsidRDefault="006E6BEA">
            <w:pPr>
              <w:pStyle w:val="ConsPlusNormal"/>
            </w:pPr>
            <w:r>
              <w:t xml:space="preserve">Государственная пошлина за совершение действий, связанных с приобретением гражданства Российской Федерации или выходом из гражданства </w:t>
            </w:r>
            <w:r>
              <w:lastRenderedPageBreak/>
              <w:t>Российской Федерации, а также с въездом в Российскую Федерацию или выездом из Российской Федерации</w:t>
            </w:r>
          </w:p>
        </w:tc>
        <w:tc>
          <w:tcPr>
            <w:tcW w:w="1587" w:type="dxa"/>
          </w:tcPr>
          <w:p w:rsidR="006E6BEA" w:rsidRDefault="006E6BEA">
            <w:pPr>
              <w:pStyle w:val="ConsPlusNormal"/>
              <w:jc w:val="right"/>
            </w:pPr>
            <w:r>
              <w:lastRenderedPageBreak/>
              <w:t>15 193,0</w:t>
            </w:r>
          </w:p>
        </w:tc>
        <w:tc>
          <w:tcPr>
            <w:tcW w:w="1925" w:type="dxa"/>
          </w:tcPr>
          <w:p w:rsidR="006E6BEA" w:rsidRDefault="006E6BEA">
            <w:pPr>
              <w:pStyle w:val="ConsPlusNormal"/>
              <w:jc w:val="right"/>
            </w:pPr>
            <w:r>
              <w:t>15 193,0</w:t>
            </w:r>
          </w:p>
        </w:tc>
        <w:tc>
          <w:tcPr>
            <w:tcW w:w="1871" w:type="dxa"/>
          </w:tcPr>
          <w:p w:rsidR="006E6BEA" w:rsidRDefault="006E6BEA">
            <w:pPr>
              <w:pStyle w:val="ConsPlusNormal"/>
              <w:jc w:val="right"/>
            </w:pPr>
            <w:r>
              <w:t>15 193,0</w:t>
            </w:r>
          </w:p>
        </w:tc>
      </w:tr>
      <w:tr w:rsidR="006E6BEA">
        <w:tc>
          <w:tcPr>
            <w:tcW w:w="3118" w:type="dxa"/>
          </w:tcPr>
          <w:p w:rsidR="006E6BEA" w:rsidRDefault="006E6BEA">
            <w:pPr>
              <w:pStyle w:val="ConsPlusNormal"/>
              <w:jc w:val="center"/>
            </w:pPr>
            <w:r>
              <w:t>000 1 08 07000 01 0000 110</w:t>
            </w:r>
          </w:p>
        </w:tc>
        <w:tc>
          <w:tcPr>
            <w:tcW w:w="3345" w:type="dxa"/>
          </w:tcPr>
          <w:p w:rsidR="006E6BEA" w:rsidRDefault="006E6BEA">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587" w:type="dxa"/>
          </w:tcPr>
          <w:p w:rsidR="006E6BEA" w:rsidRDefault="006E6BEA">
            <w:pPr>
              <w:pStyle w:val="ConsPlusNormal"/>
              <w:jc w:val="right"/>
            </w:pPr>
            <w:r>
              <w:t>228 158,0</w:t>
            </w:r>
          </w:p>
        </w:tc>
        <w:tc>
          <w:tcPr>
            <w:tcW w:w="1925" w:type="dxa"/>
          </w:tcPr>
          <w:p w:rsidR="006E6BEA" w:rsidRDefault="006E6BEA">
            <w:pPr>
              <w:pStyle w:val="ConsPlusNormal"/>
              <w:jc w:val="right"/>
            </w:pPr>
            <w:r>
              <w:t>172 676,0</w:t>
            </w:r>
          </w:p>
        </w:tc>
        <w:tc>
          <w:tcPr>
            <w:tcW w:w="1871" w:type="dxa"/>
          </w:tcPr>
          <w:p w:rsidR="006E6BEA" w:rsidRDefault="006E6BEA">
            <w:pPr>
              <w:pStyle w:val="ConsPlusNormal"/>
              <w:jc w:val="right"/>
            </w:pPr>
            <w:r>
              <w:t>173 116,0</w:t>
            </w:r>
          </w:p>
        </w:tc>
      </w:tr>
      <w:tr w:rsidR="006E6BEA">
        <w:tc>
          <w:tcPr>
            <w:tcW w:w="3118" w:type="dxa"/>
          </w:tcPr>
          <w:p w:rsidR="006E6BEA" w:rsidRDefault="006E6BEA">
            <w:pPr>
              <w:pStyle w:val="ConsPlusNormal"/>
              <w:jc w:val="center"/>
            </w:pPr>
            <w:r>
              <w:t>000 1 08 07020 01 0000 110</w:t>
            </w:r>
          </w:p>
        </w:tc>
        <w:tc>
          <w:tcPr>
            <w:tcW w:w="3345" w:type="dxa"/>
          </w:tcPr>
          <w:p w:rsidR="006E6BEA" w:rsidRDefault="006E6BEA">
            <w:pPr>
              <w:pStyle w:val="ConsPlusNormal"/>
            </w:pPr>
            <w:r>
              <w:t>Государственная пошлина за государственную регистрацию прав, ограничений (обременений) прав на недвижимое имущество и сделок с ним</w:t>
            </w:r>
          </w:p>
        </w:tc>
        <w:tc>
          <w:tcPr>
            <w:tcW w:w="1587" w:type="dxa"/>
          </w:tcPr>
          <w:p w:rsidR="006E6BEA" w:rsidRDefault="006E6BEA">
            <w:pPr>
              <w:pStyle w:val="ConsPlusNormal"/>
              <w:jc w:val="right"/>
            </w:pPr>
            <w:r>
              <w:t>106 400,0</w:t>
            </w:r>
          </w:p>
        </w:tc>
        <w:tc>
          <w:tcPr>
            <w:tcW w:w="1925" w:type="dxa"/>
          </w:tcPr>
          <w:p w:rsidR="006E6BEA" w:rsidRDefault="006E6BEA">
            <w:pPr>
              <w:pStyle w:val="ConsPlusNormal"/>
              <w:jc w:val="right"/>
            </w:pPr>
            <w:r>
              <w:t>63 000,0</w:t>
            </w:r>
          </w:p>
        </w:tc>
        <w:tc>
          <w:tcPr>
            <w:tcW w:w="1871" w:type="dxa"/>
          </w:tcPr>
          <w:p w:rsidR="006E6BEA" w:rsidRDefault="006E6BEA">
            <w:pPr>
              <w:pStyle w:val="ConsPlusNormal"/>
              <w:jc w:val="right"/>
            </w:pPr>
            <w:r>
              <w:t>63 000,0</w:t>
            </w:r>
          </w:p>
        </w:tc>
      </w:tr>
      <w:tr w:rsidR="006E6BEA">
        <w:tc>
          <w:tcPr>
            <w:tcW w:w="3118" w:type="dxa"/>
          </w:tcPr>
          <w:p w:rsidR="006E6BEA" w:rsidRDefault="006E6BEA">
            <w:pPr>
              <w:pStyle w:val="ConsPlusNormal"/>
              <w:jc w:val="center"/>
            </w:pPr>
            <w:r>
              <w:t>000 1 08 07080 01 0000 110</w:t>
            </w:r>
          </w:p>
        </w:tc>
        <w:tc>
          <w:tcPr>
            <w:tcW w:w="3345" w:type="dxa"/>
          </w:tcPr>
          <w:p w:rsidR="006E6BEA" w:rsidRDefault="006E6BEA">
            <w:pPr>
              <w:pStyle w:val="ConsPlusNormal"/>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1587" w:type="dxa"/>
          </w:tcPr>
          <w:p w:rsidR="006E6BEA" w:rsidRDefault="006E6BEA">
            <w:pPr>
              <w:pStyle w:val="ConsPlusNormal"/>
              <w:jc w:val="right"/>
            </w:pPr>
            <w:r>
              <w:t>37 763,0</w:t>
            </w:r>
          </w:p>
        </w:tc>
        <w:tc>
          <w:tcPr>
            <w:tcW w:w="1925" w:type="dxa"/>
          </w:tcPr>
          <w:p w:rsidR="006E6BEA" w:rsidRDefault="006E6BEA">
            <w:pPr>
              <w:pStyle w:val="ConsPlusNormal"/>
              <w:jc w:val="right"/>
            </w:pPr>
            <w:r>
              <w:t>38 257,0</w:t>
            </w:r>
          </w:p>
        </w:tc>
        <w:tc>
          <w:tcPr>
            <w:tcW w:w="1871" w:type="dxa"/>
          </w:tcPr>
          <w:p w:rsidR="006E6BEA" w:rsidRDefault="006E6BEA">
            <w:pPr>
              <w:pStyle w:val="ConsPlusNormal"/>
              <w:jc w:val="right"/>
            </w:pPr>
            <w:r>
              <w:t>38 757,0</w:t>
            </w:r>
          </w:p>
        </w:tc>
      </w:tr>
      <w:tr w:rsidR="006E6BEA">
        <w:tc>
          <w:tcPr>
            <w:tcW w:w="3118" w:type="dxa"/>
          </w:tcPr>
          <w:p w:rsidR="006E6BEA" w:rsidRDefault="006E6BEA">
            <w:pPr>
              <w:pStyle w:val="ConsPlusNormal"/>
              <w:jc w:val="center"/>
            </w:pPr>
            <w:r>
              <w:t>000 1 08 07082 01 0000 110</w:t>
            </w:r>
          </w:p>
        </w:tc>
        <w:tc>
          <w:tcPr>
            <w:tcW w:w="3345" w:type="dxa"/>
          </w:tcPr>
          <w:p w:rsidR="006E6BEA" w:rsidRDefault="006E6BEA">
            <w:pPr>
              <w:pStyle w:val="ConsPlusNormal"/>
            </w:pPr>
            <w: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w:t>
            </w:r>
            <w:r>
              <w:lastRenderedPageBreak/>
              <w:t>бюджеты субъектов Российской Федерации</w:t>
            </w:r>
          </w:p>
        </w:tc>
        <w:tc>
          <w:tcPr>
            <w:tcW w:w="1587" w:type="dxa"/>
          </w:tcPr>
          <w:p w:rsidR="006E6BEA" w:rsidRDefault="006E6BEA">
            <w:pPr>
              <w:pStyle w:val="ConsPlusNormal"/>
              <w:jc w:val="right"/>
            </w:pPr>
            <w:r>
              <w:lastRenderedPageBreak/>
              <w:t>37 763,0</w:t>
            </w:r>
          </w:p>
        </w:tc>
        <w:tc>
          <w:tcPr>
            <w:tcW w:w="1925" w:type="dxa"/>
          </w:tcPr>
          <w:p w:rsidR="006E6BEA" w:rsidRDefault="006E6BEA">
            <w:pPr>
              <w:pStyle w:val="ConsPlusNormal"/>
              <w:jc w:val="right"/>
            </w:pPr>
            <w:r>
              <w:t>38 257,0</w:t>
            </w:r>
          </w:p>
        </w:tc>
        <w:tc>
          <w:tcPr>
            <w:tcW w:w="1871" w:type="dxa"/>
          </w:tcPr>
          <w:p w:rsidR="006E6BEA" w:rsidRDefault="006E6BEA">
            <w:pPr>
              <w:pStyle w:val="ConsPlusNormal"/>
              <w:jc w:val="right"/>
            </w:pPr>
            <w:r>
              <w:t>38 757,0</w:t>
            </w:r>
          </w:p>
        </w:tc>
      </w:tr>
      <w:tr w:rsidR="006E6BEA">
        <w:tc>
          <w:tcPr>
            <w:tcW w:w="3118" w:type="dxa"/>
          </w:tcPr>
          <w:p w:rsidR="006E6BEA" w:rsidRDefault="006E6BEA">
            <w:pPr>
              <w:pStyle w:val="ConsPlusNormal"/>
              <w:jc w:val="center"/>
            </w:pPr>
            <w:r>
              <w:t>000 1 08 07100 01 0000 110</w:t>
            </w:r>
          </w:p>
        </w:tc>
        <w:tc>
          <w:tcPr>
            <w:tcW w:w="3345" w:type="dxa"/>
          </w:tcPr>
          <w:p w:rsidR="006E6BEA" w:rsidRDefault="006E6BEA">
            <w:pPr>
              <w:pStyle w:val="ConsPlusNormal"/>
            </w:pPr>
            <w:r>
              <w:t>Государственная пошлина за выдачу и обмен паспорта гражданина Российской Федерации</w:t>
            </w:r>
          </w:p>
        </w:tc>
        <w:tc>
          <w:tcPr>
            <w:tcW w:w="1587" w:type="dxa"/>
          </w:tcPr>
          <w:p w:rsidR="006E6BEA" w:rsidRDefault="006E6BEA">
            <w:pPr>
              <w:pStyle w:val="ConsPlusNormal"/>
              <w:jc w:val="right"/>
            </w:pPr>
            <w:r>
              <w:t>10 640,0</w:t>
            </w:r>
          </w:p>
        </w:tc>
        <w:tc>
          <w:tcPr>
            <w:tcW w:w="1925" w:type="dxa"/>
          </w:tcPr>
          <w:p w:rsidR="006E6BEA" w:rsidRDefault="006E6BEA">
            <w:pPr>
              <w:pStyle w:val="ConsPlusNormal"/>
              <w:jc w:val="right"/>
            </w:pPr>
            <w:r>
              <w:t>10 640,0</w:t>
            </w:r>
          </w:p>
        </w:tc>
        <w:tc>
          <w:tcPr>
            <w:tcW w:w="1871" w:type="dxa"/>
          </w:tcPr>
          <w:p w:rsidR="006E6BEA" w:rsidRDefault="006E6BEA">
            <w:pPr>
              <w:pStyle w:val="ConsPlusNormal"/>
              <w:jc w:val="right"/>
            </w:pPr>
            <w:r>
              <w:t>10 640,0</w:t>
            </w:r>
          </w:p>
        </w:tc>
      </w:tr>
      <w:tr w:rsidR="006E6BEA">
        <w:tc>
          <w:tcPr>
            <w:tcW w:w="3118" w:type="dxa"/>
          </w:tcPr>
          <w:p w:rsidR="006E6BEA" w:rsidRDefault="006E6BEA">
            <w:pPr>
              <w:pStyle w:val="ConsPlusNormal"/>
              <w:jc w:val="center"/>
            </w:pPr>
            <w:r>
              <w:t>000 1 08 07110 01 0000 110</w:t>
            </w:r>
          </w:p>
        </w:tc>
        <w:tc>
          <w:tcPr>
            <w:tcW w:w="3345" w:type="dxa"/>
          </w:tcPr>
          <w:p w:rsidR="006E6BEA" w:rsidRDefault="006E6BEA">
            <w:pPr>
              <w:pStyle w:val="ConsPlusNormal"/>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1587" w:type="dxa"/>
          </w:tcPr>
          <w:p w:rsidR="006E6BEA" w:rsidRDefault="006E6BEA">
            <w:pPr>
              <w:pStyle w:val="ConsPlusNormal"/>
              <w:jc w:val="right"/>
            </w:pPr>
            <w:r>
              <w:t>199,0</w:t>
            </w:r>
          </w:p>
        </w:tc>
        <w:tc>
          <w:tcPr>
            <w:tcW w:w="1925" w:type="dxa"/>
          </w:tcPr>
          <w:p w:rsidR="006E6BEA" w:rsidRDefault="006E6BEA">
            <w:pPr>
              <w:pStyle w:val="ConsPlusNormal"/>
              <w:jc w:val="right"/>
            </w:pPr>
            <w:r>
              <w:t>199,0</w:t>
            </w:r>
          </w:p>
        </w:tc>
        <w:tc>
          <w:tcPr>
            <w:tcW w:w="1871" w:type="dxa"/>
          </w:tcPr>
          <w:p w:rsidR="006E6BEA" w:rsidRDefault="006E6BEA">
            <w:pPr>
              <w:pStyle w:val="ConsPlusNormal"/>
              <w:jc w:val="right"/>
            </w:pPr>
            <w:r>
              <w:t>199,0</w:t>
            </w:r>
          </w:p>
        </w:tc>
      </w:tr>
      <w:tr w:rsidR="006E6BEA">
        <w:tc>
          <w:tcPr>
            <w:tcW w:w="3118" w:type="dxa"/>
          </w:tcPr>
          <w:p w:rsidR="006E6BEA" w:rsidRDefault="006E6BEA">
            <w:pPr>
              <w:pStyle w:val="ConsPlusNormal"/>
              <w:jc w:val="center"/>
            </w:pPr>
            <w:r>
              <w:t>000 1 08 07130 01 0000 110</w:t>
            </w:r>
          </w:p>
        </w:tc>
        <w:tc>
          <w:tcPr>
            <w:tcW w:w="3345" w:type="dxa"/>
          </w:tcPr>
          <w:p w:rsidR="006E6BEA" w:rsidRDefault="006E6BEA">
            <w:pPr>
              <w:pStyle w:val="ConsPlusNormal"/>
            </w:pPr>
            <w: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tc>
        <w:tc>
          <w:tcPr>
            <w:tcW w:w="1587" w:type="dxa"/>
          </w:tcPr>
          <w:p w:rsidR="006E6BEA" w:rsidRDefault="006E6BEA">
            <w:pPr>
              <w:pStyle w:val="ConsPlusNormal"/>
              <w:jc w:val="right"/>
            </w:pPr>
            <w:r>
              <w:t>48,0</w:t>
            </w:r>
          </w:p>
        </w:tc>
        <w:tc>
          <w:tcPr>
            <w:tcW w:w="1925" w:type="dxa"/>
          </w:tcPr>
          <w:p w:rsidR="006E6BEA" w:rsidRDefault="006E6BEA">
            <w:pPr>
              <w:pStyle w:val="ConsPlusNormal"/>
              <w:jc w:val="right"/>
            </w:pPr>
            <w:r>
              <w:t>48,0</w:t>
            </w:r>
          </w:p>
        </w:tc>
        <w:tc>
          <w:tcPr>
            <w:tcW w:w="1871" w:type="dxa"/>
          </w:tcPr>
          <w:p w:rsidR="006E6BEA" w:rsidRDefault="006E6BEA">
            <w:pPr>
              <w:pStyle w:val="ConsPlusNormal"/>
              <w:jc w:val="right"/>
            </w:pPr>
            <w:r>
              <w:t>48,0</w:t>
            </w:r>
          </w:p>
        </w:tc>
      </w:tr>
      <w:tr w:rsidR="006E6BEA">
        <w:tc>
          <w:tcPr>
            <w:tcW w:w="3118" w:type="dxa"/>
          </w:tcPr>
          <w:p w:rsidR="006E6BEA" w:rsidRDefault="006E6BEA">
            <w:pPr>
              <w:pStyle w:val="ConsPlusNormal"/>
              <w:jc w:val="center"/>
            </w:pPr>
            <w:r>
              <w:lastRenderedPageBreak/>
              <w:t>000 1 08 07140 01 0000 110</w:t>
            </w:r>
          </w:p>
        </w:tc>
        <w:tc>
          <w:tcPr>
            <w:tcW w:w="3345" w:type="dxa"/>
          </w:tcPr>
          <w:p w:rsidR="006E6BEA" w:rsidRDefault="006E6BEA">
            <w:pPr>
              <w:pStyle w:val="ConsPlusNormal"/>
            </w:pPr>
            <w:r>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1587" w:type="dxa"/>
          </w:tcPr>
          <w:p w:rsidR="006E6BEA" w:rsidRDefault="006E6BEA">
            <w:pPr>
              <w:pStyle w:val="ConsPlusNormal"/>
              <w:jc w:val="right"/>
            </w:pPr>
            <w:r>
              <w:t>46 000,0</w:t>
            </w:r>
          </w:p>
        </w:tc>
        <w:tc>
          <w:tcPr>
            <w:tcW w:w="1925" w:type="dxa"/>
          </w:tcPr>
          <w:p w:rsidR="006E6BEA" w:rsidRDefault="006E6BEA">
            <w:pPr>
              <w:pStyle w:val="ConsPlusNormal"/>
              <w:jc w:val="right"/>
            </w:pPr>
            <w:r>
              <w:t>46 000,0</w:t>
            </w:r>
          </w:p>
        </w:tc>
        <w:tc>
          <w:tcPr>
            <w:tcW w:w="1871" w:type="dxa"/>
          </w:tcPr>
          <w:p w:rsidR="006E6BEA" w:rsidRDefault="006E6BEA">
            <w:pPr>
              <w:pStyle w:val="ConsPlusNormal"/>
              <w:jc w:val="right"/>
            </w:pPr>
            <w:r>
              <w:t>46 000,0</w:t>
            </w:r>
          </w:p>
        </w:tc>
      </w:tr>
      <w:tr w:rsidR="006E6BEA">
        <w:tc>
          <w:tcPr>
            <w:tcW w:w="3118" w:type="dxa"/>
          </w:tcPr>
          <w:p w:rsidR="006E6BEA" w:rsidRDefault="006E6BEA">
            <w:pPr>
              <w:pStyle w:val="ConsPlusNormal"/>
              <w:jc w:val="center"/>
            </w:pPr>
            <w:r>
              <w:t>000 1 08 07141 01 0000 110</w:t>
            </w:r>
          </w:p>
        </w:tc>
        <w:tc>
          <w:tcPr>
            <w:tcW w:w="3345" w:type="dxa"/>
          </w:tcPr>
          <w:p w:rsidR="006E6BEA" w:rsidRDefault="006E6BEA">
            <w:pPr>
              <w:pStyle w:val="ConsPlusNormal"/>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1587" w:type="dxa"/>
          </w:tcPr>
          <w:p w:rsidR="006E6BEA" w:rsidRDefault="006E6BEA">
            <w:pPr>
              <w:pStyle w:val="ConsPlusNormal"/>
              <w:jc w:val="right"/>
            </w:pPr>
            <w:r>
              <w:t>10 000,0</w:t>
            </w:r>
          </w:p>
        </w:tc>
        <w:tc>
          <w:tcPr>
            <w:tcW w:w="1925" w:type="dxa"/>
          </w:tcPr>
          <w:p w:rsidR="006E6BEA" w:rsidRDefault="006E6BEA">
            <w:pPr>
              <w:pStyle w:val="ConsPlusNormal"/>
              <w:jc w:val="right"/>
            </w:pPr>
            <w:r>
              <w:t>10 000,0</w:t>
            </w:r>
          </w:p>
        </w:tc>
        <w:tc>
          <w:tcPr>
            <w:tcW w:w="1871" w:type="dxa"/>
          </w:tcPr>
          <w:p w:rsidR="006E6BEA" w:rsidRDefault="006E6BEA">
            <w:pPr>
              <w:pStyle w:val="ConsPlusNormal"/>
              <w:jc w:val="right"/>
            </w:pPr>
            <w:r>
              <w:t>10 000,0</w:t>
            </w:r>
          </w:p>
        </w:tc>
      </w:tr>
      <w:tr w:rsidR="006E6BEA">
        <w:tc>
          <w:tcPr>
            <w:tcW w:w="3118" w:type="dxa"/>
          </w:tcPr>
          <w:p w:rsidR="006E6BEA" w:rsidRDefault="006E6BEA">
            <w:pPr>
              <w:pStyle w:val="ConsPlusNormal"/>
              <w:jc w:val="center"/>
            </w:pPr>
            <w:r>
              <w:t>000 1 08 07142 01 0000 110</w:t>
            </w:r>
          </w:p>
        </w:tc>
        <w:tc>
          <w:tcPr>
            <w:tcW w:w="3345" w:type="dxa"/>
          </w:tcPr>
          <w:p w:rsidR="006E6BEA" w:rsidRDefault="006E6BEA">
            <w:pPr>
              <w:pStyle w:val="ConsPlusNormal"/>
            </w:pPr>
            <w: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r>
              <w:lastRenderedPageBreak/>
              <w:t>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1587" w:type="dxa"/>
          </w:tcPr>
          <w:p w:rsidR="006E6BEA" w:rsidRDefault="006E6BEA">
            <w:pPr>
              <w:pStyle w:val="ConsPlusNormal"/>
              <w:jc w:val="right"/>
            </w:pPr>
            <w:r>
              <w:lastRenderedPageBreak/>
              <w:t>36 000,0</w:t>
            </w:r>
          </w:p>
        </w:tc>
        <w:tc>
          <w:tcPr>
            <w:tcW w:w="1925" w:type="dxa"/>
          </w:tcPr>
          <w:p w:rsidR="006E6BEA" w:rsidRDefault="006E6BEA">
            <w:pPr>
              <w:pStyle w:val="ConsPlusNormal"/>
              <w:jc w:val="right"/>
            </w:pPr>
            <w:r>
              <w:t>36 000,0</w:t>
            </w:r>
          </w:p>
        </w:tc>
        <w:tc>
          <w:tcPr>
            <w:tcW w:w="1871" w:type="dxa"/>
          </w:tcPr>
          <w:p w:rsidR="006E6BEA" w:rsidRDefault="006E6BEA">
            <w:pPr>
              <w:pStyle w:val="ConsPlusNormal"/>
              <w:jc w:val="right"/>
            </w:pPr>
            <w:r>
              <w:t>36 000,0</w:t>
            </w:r>
          </w:p>
        </w:tc>
      </w:tr>
      <w:tr w:rsidR="006E6BEA">
        <w:tc>
          <w:tcPr>
            <w:tcW w:w="3118" w:type="dxa"/>
          </w:tcPr>
          <w:p w:rsidR="006E6BEA" w:rsidRDefault="006E6BEA">
            <w:pPr>
              <w:pStyle w:val="ConsPlusNormal"/>
              <w:jc w:val="center"/>
            </w:pPr>
            <w:r>
              <w:t>000 1 08 07160 01 0000 110</w:t>
            </w:r>
          </w:p>
        </w:tc>
        <w:tc>
          <w:tcPr>
            <w:tcW w:w="3345" w:type="dxa"/>
          </w:tcPr>
          <w:p w:rsidR="006E6BEA" w:rsidRDefault="006E6BEA">
            <w:pPr>
              <w:pStyle w:val="ConsPlusNormal"/>
            </w:pPr>
            <w:r>
              <w:t>Государственная пошлина за выдачу уполномоченными органами исполнительной власти субъектов Российской Федерации организациям, осуществляющим образовательную деятельность,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предоставлении указанным организациям лицензий на право подготовки трактористов и машинистов самоходных машин</w:t>
            </w:r>
          </w:p>
        </w:tc>
        <w:tc>
          <w:tcPr>
            <w:tcW w:w="1587" w:type="dxa"/>
          </w:tcPr>
          <w:p w:rsidR="006E6BEA" w:rsidRDefault="006E6BEA">
            <w:pPr>
              <w:pStyle w:val="ConsPlusNormal"/>
              <w:jc w:val="right"/>
            </w:pPr>
            <w:r>
              <w:t>10,0</w:t>
            </w:r>
          </w:p>
        </w:tc>
        <w:tc>
          <w:tcPr>
            <w:tcW w:w="1925" w:type="dxa"/>
          </w:tcPr>
          <w:p w:rsidR="006E6BEA" w:rsidRDefault="006E6BEA">
            <w:pPr>
              <w:pStyle w:val="ConsPlusNormal"/>
              <w:jc w:val="right"/>
            </w:pPr>
            <w:r>
              <w:t>10,0</w:t>
            </w:r>
          </w:p>
        </w:tc>
        <w:tc>
          <w:tcPr>
            <w:tcW w:w="1871" w:type="dxa"/>
          </w:tcPr>
          <w:p w:rsidR="006E6BEA" w:rsidRDefault="006E6BEA">
            <w:pPr>
              <w:pStyle w:val="ConsPlusNormal"/>
              <w:jc w:val="right"/>
            </w:pPr>
            <w:r>
              <w:t>10,0</w:t>
            </w:r>
          </w:p>
        </w:tc>
      </w:tr>
      <w:tr w:rsidR="006E6BEA">
        <w:tc>
          <w:tcPr>
            <w:tcW w:w="3118" w:type="dxa"/>
          </w:tcPr>
          <w:p w:rsidR="006E6BEA" w:rsidRDefault="006E6BEA">
            <w:pPr>
              <w:pStyle w:val="ConsPlusNormal"/>
              <w:jc w:val="center"/>
            </w:pPr>
            <w:r>
              <w:t>000 1 08 07200 01 0000 110</w:t>
            </w:r>
          </w:p>
        </w:tc>
        <w:tc>
          <w:tcPr>
            <w:tcW w:w="3345" w:type="dxa"/>
          </w:tcPr>
          <w:p w:rsidR="006E6BEA" w:rsidRDefault="006E6BEA">
            <w:pPr>
              <w:pStyle w:val="ConsPlusNormal"/>
            </w:pPr>
            <w:r>
              <w:t xml:space="preserve">Прочие государственные пошлины за государственную регистрацию, а также за совершение прочих юридически </w:t>
            </w:r>
            <w:r>
              <w:lastRenderedPageBreak/>
              <w:t>значимых действий</w:t>
            </w:r>
          </w:p>
        </w:tc>
        <w:tc>
          <w:tcPr>
            <w:tcW w:w="1587" w:type="dxa"/>
          </w:tcPr>
          <w:p w:rsidR="006E6BEA" w:rsidRDefault="006E6BEA">
            <w:pPr>
              <w:pStyle w:val="ConsPlusNormal"/>
              <w:jc w:val="right"/>
            </w:pPr>
            <w:r>
              <w:lastRenderedPageBreak/>
              <w:t>53,0</w:t>
            </w:r>
          </w:p>
        </w:tc>
        <w:tc>
          <w:tcPr>
            <w:tcW w:w="1925" w:type="dxa"/>
          </w:tcPr>
          <w:p w:rsidR="006E6BEA" w:rsidRDefault="006E6BEA">
            <w:pPr>
              <w:pStyle w:val="ConsPlusNormal"/>
              <w:jc w:val="right"/>
            </w:pPr>
            <w:r>
              <w:t>53,0</w:t>
            </w:r>
          </w:p>
        </w:tc>
        <w:tc>
          <w:tcPr>
            <w:tcW w:w="1871" w:type="dxa"/>
          </w:tcPr>
          <w:p w:rsidR="006E6BEA" w:rsidRDefault="006E6BEA">
            <w:pPr>
              <w:pStyle w:val="ConsPlusNormal"/>
              <w:jc w:val="right"/>
            </w:pPr>
            <w:r>
              <w:t>53,0</w:t>
            </w:r>
          </w:p>
        </w:tc>
      </w:tr>
      <w:tr w:rsidR="006E6BEA">
        <w:tc>
          <w:tcPr>
            <w:tcW w:w="3118" w:type="dxa"/>
          </w:tcPr>
          <w:p w:rsidR="006E6BEA" w:rsidRDefault="006E6BEA">
            <w:pPr>
              <w:pStyle w:val="ConsPlusNormal"/>
              <w:jc w:val="center"/>
            </w:pPr>
            <w:r>
              <w:t>000 1 08 07300 01 0000 110</w:t>
            </w:r>
          </w:p>
        </w:tc>
        <w:tc>
          <w:tcPr>
            <w:tcW w:w="3345" w:type="dxa"/>
          </w:tcPr>
          <w:p w:rsidR="006E6BEA" w:rsidRDefault="006E6BEA">
            <w:pPr>
              <w:pStyle w:val="ConsPlusNormal"/>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c>
          <w:tcPr>
            <w:tcW w:w="1587" w:type="dxa"/>
          </w:tcPr>
          <w:p w:rsidR="006E6BEA" w:rsidRDefault="006E6BEA">
            <w:pPr>
              <w:pStyle w:val="ConsPlusNormal"/>
              <w:jc w:val="right"/>
            </w:pPr>
            <w:r>
              <w:t>3,0</w:t>
            </w:r>
          </w:p>
        </w:tc>
        <w:tc>
          <w:tcPr>
            <w:tcW w:w="1925" w:type="dxa"/>
          </w:tcPr>
          <w:p w:rsidR="006E6BEA" w:rsidRDefault="006E6BEA">
            <w:pPr>
              <w:pStyle w:val="ConsPlusNormal"/>
              <w:jc w:val="right"/>
            </w:pPr>
            <w:r>
              <w:t>3,0</w:t>
            </w:r>
          </w:p>
        </w:tc>
        <w:tc>
          <w:tcPr>
            <w:tcW w:w="1871" w:type="dxa"/>
          </w:tcPr>
          <w:p w:rsidR="006E6BEA" w:rsidRDefault="006E6BEA">
            <w:pPr>
              <w:pStyle w:val="ConsPlusNormal"/>
              <w:jc w:val="right"/>
            </w:pPr>
            <w:r>
              <w:t>3,0</w:t>
            </w:r>
          </w:p>
        </w:tc>
      </w:tr>
      <w:tr w:rsidR="006E6BEA">
        <w:tc>
          <w:tcPr>
            <w:tcW w:w="3118" w:type="dxa"/>
          </w:tcPr>
          <w:p w:rsidR="006E6BEA" w:rsidRDefault="006E6BEA">
            <w:pPr>
              <w:pStyle w:val="ConsPlusNormal"/>
              <w:jc w:val="center"/>
            </w:pPr>
            <w:r>
              <w:t>000 1 08 07310 01 0000 110</w:t>
            </w:r>
          </w:p>
        </w:tc>
        <w:tc>
          <w:tcPr>
            <w:tcW w:w="3345" w:type="dxa"/>
          </w:tcPr>
          <w:p w:rsidR="006E6BEA" w:rsidRDefault="006E6BEA">
            <w:pPr>
              <w:pStyle w:val="ConsPlusNormal"/>
            </w:pPr>
            <w:r>
              <w:t>Государственная пошлина за повторную выдачу свидетельства о постановке на учет в налоговом органе</w:t>
            </w:r>
          </w:p>
        </w:tc>
        <w:tc>
          <w:tcPr>
            <w:tcW w:w="1587" w:type="dxa"/>
          </w:tcPr>
          <w:p w:rsidR="006E6BEA" w:rsidRDefault="006E6BEA">
            <w:pPr>
              <w:pStyle w:val="ConsPlusNormal"/>
              <w:jc w:val="right"/>
            </w:pPr>
            <w:r>
              <w:t>160,0</w:t>
            </w:r>
          </w:p>
        </w:tc>
        <w:tc>
          <w:tcPr>
            <w:tcW w:w="1925" w:type="dxa"/>
          </w:tcPr>
          <w:p w:rsidR="006E6BEA" w:rsidRDefault="006E6BEA">
            <w:pPr>
              <w:pStyle w:val="ConsPlusNormal"/>
              <w:jc w:val="right"/>
            </w:pPr>
            <w:r>
              <w:t>160,0</w:t>
            </w:r>
          </w:p>
        </w:tc>
        <w:tc>
          <w:tcPr>
            <w:tcW w:w="1871" w:type="dxa"/>
          </w:tcPr>
          <w:p w:rsidR="006E6BEA" w:rsidRDefault="006E6BEA">
            <w:pPr>
              <w:pStyle w:val="ConsPlusNormal"/>
              <w:jc w:val="right"/>
            </w:pPr>
            <w:r>
              <w:t>160,0</w:t>
            </w:r>
          </w:p>
        </w:tc>
      </w:tr>
      <w:tr w:rsidR="006E6BEA">
        <w:tc>
          <w:tcPr>
            <w:tcW w:w="3118" w:type="dxa"/>
          </w:tcPr>
          <w:p w:rsidR="006E6BEA" w:rsidRDefault="006E6BEA">
            <w:pPr>
              <w:pStyle w:val="ConsPlusNormal"/>
              <w:jc w:val="center"/>
            </w:pPr>
            <w:r>
              <w:t>000 1 08 07340 01 0000 110</w:t>
            </w:r>
          </w:p>
        </w:tc>
        <w:tc>
          <w:tcPr>
            <w:tcW w:w="3345" w:type="dxa"/>
          </w:tcPr>
          <w:p w:rsidR="006E6BEA" w:rsidRDefault="006E6BEA">
            <w:pPr>
              <w:pStyle w:val="ConsPlusNormal"/>
            </w:pPr>
            <w:r>
              <w:t>Государственная пошлина за выдачу свидетельства о государственной аккредитации региональной спортивной федерации</w:t>
            </w:r>
          </w:p>
        </w:tc>
        <w:tc>
          <w:tcPr>
            <w:tcW w:w="1587" w:type="dxa"/>
          </w:tcPr>
          <w:p w:rsidR="006E6BEA" w:rsidRDefault="006E6BEA">
            <w:pPr>
              <w:pStyle w:val="ConsPlusNormal"/>
              <w:jc w:val="right"/>
            </w:pPr>
            <w:r>
              <w:t>5,0</w:t>
            </w:r>
          </w:p>
        </w:tc>
        <w:tc>
          <w:tcPr>
            <w:tcW w:w="1925" w:type="dxa"/>
          </w:tcPr>
          <w:p w:rsidR="006E6BEA" w:rsidRDefault="006E6BEA">
            <w:pPr>
              <w:pStyle w:val="ConsPlusNormal"/>
              <w:jc w:val="right"/>
            </w:pPr>
            <w:r>
              <w:t>5,0</w:t>
            </w:r>
          </w:p>
        </w:tc>
        <w:tc>
          <w:tcPr>
            <w:tcW w:w="1871" w:type="dxa"/>
          </w:tcPr>
          <w:p w:rsidR="006E6BEA" w:rsidRDefault="006E6BEA">
            <w:pPr>
              <w:pStyle w:val="ConsPlusNormal"/>
              <w:jc w:val="right"/>
            </w:pPr>
            <w:r>
              <w:t>5,0</w:t>
            </w:r>
          </w:p>
        </w:tc>
      </w:tr>
      <w:tr w:rsidR="006E6BEA">
        <w:tc>
          <w:tcPr>
            <w:tcW w:w="3118" w:type="dxa"/>
          </w:tcPr>
          <w:p w:rsidR="006E6BEA" w:rsidRDefault="006E6BEA">
            <w:pPr>
              <w:pStyle w:val="ConsPlusNormal"/>
              <w:jc w:val="center"/>
            </w:pPr>
            <w:r>
              <w:t>000 1 08 07380 01 0000 110</w:t>
            </w:r>
          </w:p>
        </w:tc>
        <w:tc>
          <w:tcPr>
            <w:tcW w:w="3345" w:type="dxa"/>
          </w:tcPr>
          <w:p w:rsidR="006E6BEA" w:rsidRDefault="006E6BEA">
            <w:pPr>
              <w:pStyle w:val="ConsPlusNormal"/>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1587" w:type="dxa"/>
          </w:tcPr>
          <w:p w:rsidR="006E6BEA" w:rsidRDefault="006E6BEA">
            <w:pPr>
              <w:pStyle w:val="ConsPlusNormal"/>
              <w:jc w:val="right"/>
            </w:pPr>
            <w:r>
              <w:t>236,0</w:t>
            </w:r>
          </w:p>
        </w:tc>
        <w:tc>
          <w:tcPr>
            <w:tcW w:w="1925" w:type="dxa"/>
          </w:tcPr>
          <w:p w:rsidR="006E6BEA" w:rsidRDefault="006E6BEA">
            <w:pPr>
              <w:pStyle w:val="ConsPlusNormal"/>
              <w:jc w:val="right"/>
            </w:pPr>
            <w:r>
              <w:t>210,0</w:t>
            </w:r>
          </w:p>
        </w:tc>
        <w:tc>
          <w:tcPr>
            <w:tcW w:w="1871" w:type="dxa"/>
          </w:tcPr>
          <w:p w:rsidR="006E6BEA" w:rsidRDefault="006E6BEA">
            <w:pPr>
              <w:pStyle w:val="ConsPlusNormal"/>
              <w:jc w:val="right"/>
            </w:pPr>
            <w:r>
              <w:t>200,0</w:t>
            </w:r>
          </w:p>
        </w:tc>
      </w:tr>
      <w:tr w:rsidR="006E6BEA">
        <w:tc>
          <w:tcPr>
            <w:tcW w:w="3118" w:type="dxa"/>
          </w:tcPr>
          <w:p w:rsidR="006E6BEA" w:rsidRDefault="006E6BEA">
            <w:pPr>
              <w:pStyle w:val="ConsPlusNormal"/>
              <w:jc w:val="center"/>
            </w:pPr>
            <w:r>
              <w:t>000 1 08 07390 01 0000 110</w:t>
            </w:r>
          </w:p>
        </w:tc>
        <w:tc>
          <w:tcPr>
            <w:tcW w:w="3345" w:type="dxa"/>
          </w:tcPr>
          <w:p w:rsidR="006E6BEA" w:rsidRDefault="006E6BEA">
            <w:pPr>
              <w:pStyle w:val="ConsPlusNormal"/>
            </w:pPr>
            <w:r>
              <w:t xml:space="preserve">Государственная пошлина за действия органов исполнительной власти субъектов </w:t>
            </w:r>
            <w:r>
              <w:lastRenderedPageBreak/>
              <w:t>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1587" w:type="dxa"/>
          </w:tcPr>
          <w:p w:rsidR="006E6BEA" w:rsidRDefault="006E6BEA">
            <w:pPr>
              <w:pStyle w:val="ConsPlusNormal"/>
              <w:jc w:val="right"/>
            </w:pPr>
            <w:r>
              <w:lastRenderedPageBreak/>
              <w:t>400,0</w:t>
            </w:r>
          </w:p>
        </w:tc>
        <w:tc>
          <w:tcPr>
            <w:tcW w:w="1925" w:type="dxa"/>
          </w:tcPr>
          <w:p w:rsidR="006E6BEA" w:rsidRDefault="006E6BEA">
            <w:pPr>
              <w:pStyle w:val="ConsPlusNormal"/>
              <w:jc w:val="right"/>
            </w:pPr>
            <w:r>
              <w:t>350,0</w:t>
            </w:r>
          </w:p>
        </w:tc>
        <w:tc>
          <w:tcPr>
            <w:tcW w:w="1871" w:type="dxa"/>
          </w:tcPr>
          <w:p w:rsidR="006E6BEA" w:rsidRDefault="006E6BEA">
            <w:pPr>
              <w:pStyle w:val="ConsPlusNormal"/>
              <w:jc w:val="right"/>
            </w:pPr>
            <w:r>
              <w:t>300,0</w:t>
            </w:r>
          </w:p>
        </w:tc>
      </w:tr>
      <w:tr w:rsidR="006E6BEA">
        <w:tc>
          <w:tcPr>
            <w:tcW w:w="3118" w:type="dxa"/>
          </w:tcPr>
          <w:p w:rsidR="006E6BEA" w:rsidRDefault="006E6BEA">
            <w:pPr>
              <w:pStyle w:val="ConsPlusNormal"/>
              <w:jc w:val="center"/>
            </w:pPr>
            <w:r>
              <w:t>000 1 08 07510 01 0000 110</w:t>
            </w:r>
          </w:p>
        </w:tc>
        <w:tc>
          <w:tcPr>
            <w:tcW w:w="3345" w:type="dxa"/>
          </w:tcPr>
          <w:p w:rsidR="006E6BEA" w:rsidRDefault="006E6BEA">
            <w:pPr>
              <w:pStyle w:val="ConsPlusNormal"/>
            </w:pPr>
            <w:r>
              <w:t>Государственная пошлина за совершение уполномоченным органом исполнительной власти субъектов Российской Федерации юридически значимых действий, связанных с государственной регистрацией аттракционов, зачисляемая в бюджеты субъектов Российской Федерации</w:t>
            </w:r>
          </w:p>
        </w:tc>
        <w:tc>
          <w:tcPr>
            <w:tcW w:w="1587" w:type="dxa"/>
          </w:tcPr>
          <w:p w:rsidR="006E6BEA" w:rsidRDefault="006E6BEA">
            <w:pPr>
              <w:pStyle w:val="ConsPlusNormal"/>
              <w:jc w:val="right"/>
            </w:pPr>
            <w:r>
              <w:t>541,0</w:t>
            </w:r>
          </w:p>
        </w:tc>
        <w:tc>
          <w:tcPr>
            <w:tcW w:w="1925" w:type="dxa"/>
          </w:tcPr>
          <w:p w:rsidR="006E6BEA" w:rsidRDefault="006E6BEA">
            <w:pPr>
              <w:pStyle w:val="ConsPlusNormal"/>
              <w:jc w:val="right"/>
            </w:pPr>
            <w:r>
              <w:t>541,0</w:t>
            </w:r>
          </w:p>
        </w:tc>
        <w:tc>
          <w:tcPr>
            <w:tcW w:w="1871" w:type="dxa"/>
          </w:tcPr>
          <w:p w:rsidR="006E6BEA" w:rsidRDefault="006E6BEA">
            <w:pPr>
              <w:pStyle w:val="ConsPlusNormal"/>
              <w:jc w:val="right"/>
            </w:pPr>
            <w:r>
              <w:t>541,0</w:t>
            </w:r>
          </w:p>
        </w:tc>
      </w:tr>
      <w:tr w:rsidR="006E6BEA">
        <w:tc>
          <w:tcPr>
            <w:tcW w:w="3118" w:type="dxa"/>
          </w:tcPr>
          <w:p w:rsidR="006E6BEA" w:rsidRDefault="006E6BEA">
            <w:pPr>
              <w:pStyle w:val="ConsPlusNormal"/>
              <w:jc w:val="center"/>
            </w:pPr>
            <w:r>
              <w:t>000 1 08 07550 01 0000 110</w:t>
            </w:r>
          </w:p>
        </w:tc>
        <w:tc>
          <w:tcPr>
            <w:tcW w:w="3345" w:type="dxa"/>
          </w:tcPr>
          <w:p w:rsidR="006E6BEA" w:rsidRDefault="006E6BEA">
            <w:pPr>
              <w:pStyle w:val="ConsPlusNormal"/>
            </w:pPr>
            <w:r>
              <w:t>Государственная пошлина за государственный кадастровый учет</w:t>
            </w:r>
          </w:p>
        </w:tc>
        <w:tc>
          <w:tcPr>
            <w:tcW w:w="1587" w:type="dxa"/>
          </w:tcPr>
          <w:p w:rsidR="006E6BEA" w:rsidRDefault="006E6BEA">
            <w:pPr>
              <w:pStyle w:val="ConsPlusNormal"/>
              <w:jc w:val="right"/>
            </w:pPr>
            <w:r>
              <w:t>12 200,0</w:t>
            </w:r>
          </w:p>
        </w:tc>
        <w:tc>
          <w:tcPr>
            <w:tcW w:w="1925" w:type="dxa"/>
          </w:tcPr>
          <w:p w:rsidR="006E6BEA" w:rsidRDefault="006E6BEA">
            <w:pPr>
              <w:pStyle w:val="ConsPlusNormal"/>
              <w:jc w:val="right"/>
            </w:pPr>
            <w:r>
              <w:t>5 600,0</w:t>
            </w:r>
          </w:p>
        </w:tc>
        <w:tc>
          <w:tcPr>
            <w:tcW w:w="1871" w:type="dxa"/>
          </w:tcPr>
          <w:p w:rsidR="006E6BEA" w:rsidRDefault="006E6BEA">
            <w:pPr>
              <w:pStyle w:val="ConsPlusNormal"/>
              <w:jc w:val="right"/>
            </w:pPr>
            <w:r>
              <w:t>5 600,0</w:t>
            </w:r>
          </w:p>
        </w:tc>
      </w:tr>
      <w:tr w:rsidR="006E6BEA">
        <w:tc>
          <w:tcPr>
            <w:tcW w:w="3118" w:type="dxa"/>
          </w:tcPr>
          <w:p w:rsidR="006E6BEA" w:rsidRDefault="006E6BEA">
            <w:pPr>
              <w:pStyle w:val="ConsPlusNormal"/>
              <w:jc w:val="center"/>
            </w:pPr>
            <w:r>
              <w:t>000 1 08 07560 01 0000 110</w:t>
            </w:r>
          </w:p>
        </w:tc>
        <w:tc>
          <w:tcPr>
            <w:tcW w:w="3345" w:type="dxa"/>
          </w:tcPr>
          <w:p w:rsidR="006E6BEA" w:rsidRDefault="006E6BEA">
            <w:pPr>
              <w:pStyle w:val="ConsPlusNormal"/>
            </w:pPr>
            <w:r>
              <w:t>Государственная пошлина за единовременную процедуру государственного кадастрового учета и государственной регистрации прав, ограничений (обременений) прав на недвижимое имущество и сделок с ним</w:t>
            </w:r>
          </w:p>
        </w:tc>
        <w:tc>
          <w:tcPr>
            <w:tcW w:w="1587" w:type="dxa"/>
          </w:tcPr>
          <w:p w:rsidR="006E6BEA" w:rsidRDefault="006E6BEA">
            <w:pPr>
              <w:pStyle w:val="ConsPlusNormal"/>
              <w:jc w:val="right"/>
            </w:pPr>
            <w:r>
              <w:t>10 000,0</w:t>
            </w:r>
          </w:p>
        </w:tc>
        <w:tc>
          <w:tcPr>
            <w:tcW w:w="1925" w:type="dxa"/>
          </w:tcPr>
          <w:p w:rsidR="006E6BEA" w:rsidRDefault="006E6BEA">
            <w:pPr>
              <w:pStyle w:val="ConsPlusNormal"/>
              <w:jc w:val="right"/>
            </w:pPr>
            <w:r>
              <w:t>4 900,0</w:t>
            </w:r>
          </w:p>
        </w:tc>
        <w:tc>
          <w:tcPr>
            <w:tcW w:w="1871" w:type="dxa"/>
          </w:tcPr>
          <w:p w:rsidR="006E6BEA" w:rsidRDefault="006E6BEA">
            <w:pPr>
              <w:pStyle w:val="ConsPlusNormal"/>
              <w:jc w:val="right"/>
            </w:pPr>
            <w:r>
              <w:t>4 900,0</w:t>
            </w:r>
          </w:p>
        </w:tc>
      </w:tr>
      <w:tr w:rsidR="006E6BEA">
        <w:tc>
          <w:tcPr>
            <w:tcW w:w="3118" w:type="dxa"/>
          </w:tcPr>
          <w:p w:rsidR="006E6BEA" w:rsidRDefault="006E6BEA">
            <w:pPr>
              <w:pStyle w:val="ConsPlusNormal"/>
              <w:jc w:val="center"/>
            </w:pPr>
            <w:r>
              <w:t>000 1 08 07570 01 0000 110</w:t>
            </w:r>
          </w:p>
        </w:tc>
        <w:tc>
          <w:tcPr>
            <w:tcW w:w="3345" w:type="dxa"/>
          </w:tcPr>
          <w:p w:rsidR="006E6BEA" w:rsidRDefault="006E6BEA">
            <w:pPr>
              <w:pStyle w:val="ConsPlusNormal"/>
            </w:pPr>
            <w:r>
              <w:t xml:space="preserve">Государственная пошлина за </w:t>
            </w:r>
            <w:r>
              <w:lastRenderedPageBreak/>
              <w:t>ускоренную процедуру регистрации прав, ограничений (обременений) прав на недвижимое имущество и сделок с ним</w:t>
            </w:r>
          </w:p>
        </w:tc>
        <w:tc>
          <w:tcPr>
            <w:tcW w:w="1587" w:type="dxa"/>
          </w:tcPr>
          <w:p w:rsidR="006E6BEA" w:rsidRDefault="006E6BEA">
            <w:pPr>
              <w:pStyle w:val="ConsPlusNormal"/>
              <w:jc w:val="right"/>
            </w:pPr>
            <w:r>
              <w:lastRenderedPageBreak/>
              <w:t>3 500,0</w:t>
            </w:r>
          </w:p>
        </w:tc>
        <w:tc>
          <w:tcPr>
            <w:tcW w:w="1925" w:type="dxa"/>
          </w:tcPr>
          <w:p w:rsidR="006E6BEA" w:rsidRDefault="006E6BEA">
            <w:pPr>
              <w:pStyle w:val="ConsPlusNormal"/>
              <w:jc w:val="right"/>
            </w:pPr>
            <w:r>
              <w:t>2 700,0</w:t>
            </w:r>
          </w:p>
        </w:tc>
        <w:tc>
          <w:tcPr>
            <w:tcW w:w="1871" w:type="dxa"/>
          </w:tcPr>
          <w:p w:rsidR="006E6BEA" w:rsidRDefault="006E6BEA">
            <w:pPr>
              <w:pStyle w:val="ConsPlusNormal"/>
              <w:jc w:val="right"/>
            </w:pPr>
            <w:r>
              <w:t>2 700,0</w:t>
            </w:r>
          </w:p>
        </w:tc>
      </w:tr>
      <w:tr w:rsidR="006E6BEA">
        <w:tc>
          <w:tcPr>
            <w:tcW w:w="3118" w:type="dxa"/>
          </w:tcPr>
          <w:p w:rsidR="006E6BEA" w:rsidRDefault="006E6BEA">
            <w:pPr>
              <w:pStyle w:val="ConsPlusNormal"/>
              <w:jc w:val="center"/>
            </w:pPr>
            <w:r>
              <w:t>000 1 11 00000 00 0000 000</w:t>
            </w:r>
          </w:p>
        </w:tc>
        <w:tc>
          <w:tcPr>
            <w:tcW w:w="3345" w:type="dxa"/>
          </w:tcPr>
          <w:p w:rsidR="006E6BEA" w:rsidRDefault="006E6BEA">
            <w:pPr>
              <w:pStyle w:val="ConsPlusNormal"/>
              <w:outlineLvl w:val="2"/>
            </w:pPr>
            <w:r>
              <w:t>ДОХОДЫ ОТ ИСПОЛЬЗОВАНИЯ ИМУЩЕСТВА, НАХОДЯЩЕГОСЯ В ГОСУДАРСТВЕННОЙ И МУНИЦИПАЛЬНОЙ СОБСТВЕННОСТИ</w:t>
            </w:r>
          </w:p>
        </w:tc>
        <w:tc>
          <w:tcPr>
            <w:tcW w:w="1587" w:type="dxa"/>
          </w:tcPr>
          <w:p w:rsidR="006E6BEA" w:rsidRDefault="006E6BEA">
            <w:pPr>
              <w:pStyle w:val="ConsPlusNormal"/>
              <w:jc w:val="right"/>
            </w:pPr>
            <w:r>
              <w:t>3 626 913,0</w:t>
            </w:r>
          </w:p>
        </w:tc>
        <w:tc>
          <w:tcPr>
            <w:tcW w:w="1925" w:type="dxa"/>
          </w:tcPr>
          <w:p w:rsidR="006E6BEA" w:rsidRDefault="006E6BEA">
            <w:pPr>
              <w:pStyle w:val="ConsPlusNormal"/>
              <w:jc w:val="right"/>
            </w:pPr>
            <w:r>
              <w:t>3 627 446,0</w:t>
            </w:r>
          </w:p>
        </w:tc>
        <w:tc>
          <w:tcPr>
            <w:tcW w:w="1871" w:type="dxa"/>
          </w:tcPr>
          <w:p w:rsidR="006E6BEA" w:rsidRDefault="006E6BEA">
            <w:pPr>
              <w:pStyle w:val="ConsPlusNormal"/>
              <w:jc w:val="right"/>
            </w:pPr>
            <w:r>
              <w:t>3 596 737,0</w:t>
            </w:r>
          </w:p>
        </w:tc>
      </w:tr>
      <w:tr w:rsidR="006E6BEA">
        <w:tc>
          <w:tcPr>
            <w:tcW w:w="3118" w:type="dxa"/>
          </w:tcPr>
          <w:p w:rsidR="006E6BEA" w:rsidRDefault="006E6BEA">
            <w:pPr>
              <w:pStyle w:val="ConsPlusNormal"/>
              <w:jc w:val="center"/>
            </w:pPr>
            <w:r>
              <w:t>000 1 11 01000 00 0000 120</w:t>
            </w:r>
          </w:p>
        </w:tc>
        <w:tc>
          <w:tcPr>
            <w:tcW w:w="3345" w:type="dxa"/>
          </w:tcPr>
          <w:p w:rsidR="006E6BEA" w:rsidRDefault="006E6BEA">
            <w:pPr>
              <w:pStyle w:val="ConsPlusNormal"/>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587" w:type="dxa"/>
          </w:tcPr>
          <w:p w:rsidR="006E6BEA" w:rsidRDefault="006E6BEA">
            <w:pPr>
              <w:pStyle w:val="ConsPlusNormal"/>
              <w:jc w:val="right"/>
            </w:pPr>
            <w:r>
              <w:t>1 758,0</w:t>
            </w:r>
          </w:p>
        </w:tc>
        <w:tc>
          <w:tcPr>
            <w:tcW w:w="1925" w:type="dxa"/>
          </w:tcPr>
          <w:p w:rsidR="006E6BEA" w:rsidRDefault="006E6BEA">
            <w:pPr>
              <w:pStyle w:val="ConsPlusNormal"/>
              <w:jc w:val="right"/>
            </w:pPr>
            <w:r>
              <w:t>3 038,0</w:t>
            </w:r>
          </w:p>
        </w:tc>
        <w:tc>
          <w:tcPr>
            <w:tcW w:w="1871" w:type="dxa"/>
          </w:tcPr>
          <w:p w:rsidR="006E6BEA" w:rsidRDefault="006E6BEA">
            <w:pPr>
              <w:pStyle w:val="ConsPlusNormal"/>
              <w:jc w:val="right"/>
            </w:pPr>
            <w:r>
              <w:t>3 219,0</w:t>
            </w:r>
          </w:p>
        </w:tc>
      </w:tr>
      <w:tr w:rsidR="006E6BEA">
        <w:tc>
          <w:tcPr>
            <w:tcW w:w="3118" w:type="dxa"/>
          </w:tcPr>
          <w:p w:rsidR="006E6BEA" w:rsidRDefault="006E6BEA">
            <w:pPr>
              <w:pStyle w:val="ConsPlusNormal"/>
              <w:jc w:val="center"/>
            </w:pPr>
            <w:r>
              <w:t>000 1 11 01020 02 0000 120</w:t>
            </w:r>
          </w:p>
        </w:tc>
        <w:tc>
          <w:tcPr>
            <w:tcW w:w="3345" w:type="dxa"/>
          </w:tcPr>
          <w:p w:rsidR="006E6BEA" w:rsidRDefault="006E6BEA">
            <w:pPr>
              <w:pStyle w:val="ConsPlusNormal"/>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1587" w:type="dxa"/>
          </w:tcPr>
          <w:p w:rsidR="006E6BEA" w:rsidRDefault="006E6BEA">
            <w:pPr>
              <w:pStyle w:val="ConsPlusNormal"/>
              <w:jc w:val="right"/>
            </w:pPr>
            <w:r>
              <w:t>1 758,0</w:t>
            </w:r>
          </w:p>
        </w:tc>
        <w:tc>
          <w:tcPr>
            <w:tcW w:w="1925" w:type="dxa"/>
          </w:tcPr>
          <w:p w:rsidR="006E6BEA" w:rsidRDefault="006E6BEA">
            <w:pPr>
              <w:pStyle w:val="ConsPlusNormal"/>
              <w:jc w:val="right"/>
            </w:pPr>
            <w:r>
              <w:t>3 038,0</w:t>
            </w:r>
          </w:p>
        </w:tc>
        <w:tc>
          <w:tcPr>
            <w:tcW w:w="1871" w:type="dxa"/>
          </w:tcPr>
          <w:p w:rsidR="006E6BEA" w:rsidRDefault="006E6BEA">
            <w:pPr>
              <w:pStyle w:val="ConsPlusNormal"/>
              <w:jc w:val="right"/>
            </w:pPr>
            <w:r>
              <w:t>3 219,0</w:t>
            </w:r>
          </w:p>
        </w:tc>
      </w:tr>
      <w:tr w:rsidR="006E6BEA">
        <w:tc>
          <w:tcPr>
            <w:tcW w:w="3118" w:type="dxa"/>
          </w:tcPr>
          <w:p w:rsidR="006E6BEA" w:rsidRDefault="006E6BEA">
            <w:pPr>
              <w:pStyle w:val="ConsPlusNormal"/>
              <w:jc w:val="center"/>
            </w:pPr>
            <w:r>
              <w:t>000 1 11 02000 00 0000 120</w:t>
            </w:r>
          </w:p>
        </w:tc>
        <w:tc>
          <w:tcPr>
            <w:tcW w:w="3345" w:type="dxa"/>
          </w:tcPr>
          <w:p w:rsidR="006E6BEA" w:rsidRDefault="006E6BEA">
            <w:pPr>
              <w:pStyle w:val="ConsPlusNormal"/>
            </w:pPr>
            <w:r>
              <w:t>Доходы от размещения средств бюджетов</w:t>
            </w:r>
          </w:p>
        </w:tc>
        <w:tc>
          <w:tcPr>
            <w:tcW w:w="1587" w:type="dxa"/>
          </w:tcPr>
          <w:p w:rsidR="006E6BEA" w:rsidRDefault="006E6BEA">
            <w:pPr>
              <w:pStyle w:val="ConsPlusNormal"/>
              <w:jc w:val="right"/>
            </w:pPr>
            <w:r>
              <w:t>3 287 591,0</w:t>
            </w:r>
          </w:p>
        </w:tc>
        <w:tc>
          <w:tcPr>
            <w:tcW w:w="1925" w:type="dxa"/>
          </w:tcPr>
          <w:p w:rsidR="006E6BEA" w:rsidRDefault="006E6BEA">
            <w:pPr>
              <w:pStyle w:val="ConsPlusNormal"/>
              <w:jc w:val="right"/>
            </w:pPr>
            <w:r>
              <w:t>3 287 591,0</w:t>
            </w:r>
          </w:p>
        </w:tc>
        <w:tc>
          <w:tcPr>
            <w:tcW w:w="1871" w:type="dxa"/>
          </w:tcPr>
          <w:p w:rsidR="006E6BEA" w:rsidRDefault="006E6BEA">
            <w:pPr>
              <w:pStyle w:val="ConsPlusNormal"/>
              <w:jc w:val="right"/>
            </w:pPr>
            <w:r>
              <w:t>3 287 591,0</w:t>
            </w:r>
          </w:p>
        </w:tc>
      </w:tr>
      <w:tr w:rsidR="006E6BEA">
        <w:tc>
          <w:tcPr>
            <w:tcW w:w="3118" w:type="dxa"/>
          </w:tcPr>
          <w:p w:rsidR="006E6BEA" w:rsidRDefault="006E6BEA">
            <w:pPr>
              <w:pStyle w:val="ConsPlusNormal"/>
              <w:jc w:val="center"/>
            </w:pPr>
            <w:r>
              <w:lastRenderedPageBreak/>
              <w:t>000 1 11 02100 00 0000 120</w:t>
            </w:r>
          </w:p>
        </w:tc>
        <w:tc>
          <w:tcPr>
            <w:tcW w:w="3345" w:type="dxa"/>
          </w:tcPr>
          <w:p w:rsidR="006E6BEA" w:rsidRDefault="006E6BEA">
            <w:pPr>
              <w:pStyle w:val="ConsPlusNormal"/>
            </w:pPr>
            <w:r>
              <w:t>Доходы от операций по управлению остатками средств на едином казначейском счете, зачисляемые в бюджеты бюджетной системы Российской Федерации</w:t>
            </w:r>
          </w:p>
        </w:tc>
        <w:tc>
          <w:tcPr>
            <w:tcW w:w="1587" w:type="dxa"/>
          </w:tcPr>
          <w:p w:rsidR="006E6BEA" w:rsidRDefault="006E6BEA">
            <w:pPr>
              <w:pStyle w:val="ConsPlusNormal"/>
              <w:jc w:val="right"/>
            </w:pPr>
            <w:r>
              <w:t>3 287 591,0</w:t>
            </w:r>
          </w:p>
        </w:tc>
        <w:tc>
          <w:tcPr>
            <w:tcW w:w="1925" w:type="dxa"/>
          </w:tcPr>
          <w:p w:rsidR="006E6BEA" w:rsidRDefault="006E6BEA">
            <w:pPr>
              <w:pStyle w:val="ConsPlusNormal"/>
              <w:jc w:val="right"/>
            </w:pPr>
            <w:r>
              <w:t>3 287 591,0</w:t>
            </w:r>
          </w:p>
        </w:tc>
        <w:tc>
          <w:tcPr>
            <w:tcW w:w="1871" w:type="dxa"/>
          </w:tcPr>
          <w:p w:rsidR="006E6BEA" w:rsidRDefault="006E6BEA">
            <w:pPr>
              <w:pStyle w:val="ConsPlusNormal"/>
              <w:jc w:val="right"/>
            </w:pPr>
            <w:r>
              <w:t>3 287 591,0</w:t>
            </w:r>
          </w:p>
        </w:tc>
      </w:tr>
      <w:tr w:rsidR="006E6BEA">
        <w:tc>
          <w:tcPr>
            <w:tcW w:w="3118" w:type="dxa"/>
          </w:tcPr>
          <w:p w:rsidR="006E6BEA" w:rsidRDefault="006E6BEA">
            <w:pPr>
              <w:pStyle w:val="ConsPlusNormal"/>
              <w:jc w:val="center"/>
            </w:pPr>
            <w:r>
              <w:t>000 1 11 02102 02 0000 120</w:t>
            </w:r>
          </w:p>
        </w:tc>
        <w:tc>
          <w:tcPr>
            <w:tcW w:w="3345" w:type="dxa"/>
          </w:tcPr>
          <w:p w:rsidR="006E6BEA" w:rsidRDefault="006E6BEA">
            <w:pPr>
              <w:pStyle w:val="ConsPlusNormal"/>
            </w:pPr>
            <w:r>
              <w:t>Доходы от операций по управлению остатками средств на едином казначейском счете, зачисляемые в бюджеты субъектов Российской Федерации</w:t>
            </w:r>
          </w:p>
        </w:tc>
        <w:tc>
          <w:tcPr>
            <w:tcW w:w="1587" w:type="dxa"/>
          </w:tcPr>
          <w:p w:rsidR="006E6BEA" w:rsidRDefault="006E6BEA">
            <w:pPr>
              <w:pStyle w:val="ConsPlusNormal"/>
              <w:jc w:val="right"/>
            </w:pPr>
            <w:r>
              <w:t>3 287 591,0</w:t>
            </w:r>
          </w:p>
        </w:tc>
        <w:tc>
          <w:tcPr>
            <w:tcW w:w="1925" w:type="dxa"/>
          </w:tcPr>
          <w:p w:rsidR="006E6BEA" w:rsidRDefault="006E6BEA">
            <w:pPr>
              <w:pStyle w:val="ConsPlusNormal"/>
              <w:jc w:val="right"/>
            </w:pPr>
            <w:r>
              <w:t>3 287 591,0</w:t>
            </w:r>
          </w:p>
        </w:tc>
        <w:tc>
          <w:tcPr>
            <w:tcW w:w="1871" w:type="dxa"/>
          </w:tcPr>
          <w:p w:rsidR="006E6BEA" w:rsidRDefault="006E6BEA">
            <w:pPr>
              <w:pStyle w:val="ConsPlusNormal"/>
              <w:jc w:val="right"/>
            </w:pPr>
            <w:r>
              <w:t>3 287 591,0</w:t>
            </w:r>
          </w:p>
        </w:tc>
      </w:tr>
      <w:tr w:rsidR="006E6BEA">
        <w:tc>
          <w:tcPr>
            <w:tcW w:w="3118" w:type="dxa"/>
          </w:tcPr>
          <w:p w:rsidR="006E6BEA" w:rsidRDefault="006E6BEA">
            <w:pPr>
              <w:pStyle w:val="ConsPlusNormal"/>
              <w:jc w:val="center"/>
            </w:pPr>
            <w:r>
              <w:t>000 1 11 03000 00 0000 120</w:t>
            </w:r>
          </w:p>
        </w:tc>
        <w:tc>
          <w:tcPr>
            <w:tcW w:w="3345" w:type="dxa"/>
          </w:tcPr>
          <w:p w:rsidR="006E6BEA" w:rsidRDefault="006E6BEA">
            <w:pPr>
              <w:pStyle w:val="ConsPlusNormal"/>
            </w:pPr>
            <w:r>
              <w:t>Проценты, полученные от предоставления бюджетных кредитов внутри страны</w:t>
            </w:r>
          </w:p>
        </w:tc>
        <w:tc>
          <w:tcPr>
            <w:tcW w:w="1587" w:type="dxa"/>
          </w:tcPr>
          <w:p w:rsidR="006E6BEA" w:rsidRDefault="006E6BEA">
            <w:pPr>
              <w:pStyle w:val="ConsPlusNormal"/>
              <w:jc w:val="right"/>
            </w:pPr>
            <w:r>
              <w:t>2 382,0</w:t>
            </w:r>
          </w:p>
        </w:tc>
        <w:tc>
          <w:tcPr>
            <w:tcW w:w="1925" w:type="dxa"/>
          </w:tcPr>
          <w:p w:rsidR="006E6BEA" w:rsidRDefault="006E6BEA">
            <w:pPr>
              <w:pStyle w:val="ConsPlusNormal"/>
              <w:jc w:val="right"/>
            </w:pPr>
            <w:r>
              <w:t>1 637,0</w:t>
            </w:r>
          </w:p>
        </w:tc>
        <w:tc>
          <w:tcPr>
            <w:tcW w:w="1871" w:type="dxa"/>
          </w:tcPr>
          <w:p w:rsidR="006E6BEA" w:rsidRDefault="006E6BEA">
            <w:pPr>
              <w:pStyle w:val="ConsPlusNormal"/>
              <w:jc w:val="right"/>
            </w:pPr>
            <w:r>
              <w:t>644,0</w:t>
            </w:r>
          </w:p>
        </w:tc>
      </w:tr>
      <w:tr w:rsidR="006E6BEA">
        <w:tc>
          <w:tcPr>
            <w:tcW w:w="3118" w:type="dxa"/>
          </w:tcPr>
          <w:p w:rsidR="006E6BEA" w:rsidRDefault="006E6BEA">
            <w:pPr>
              <w:pStyle w:val="ConsPlusNormal"/>
              <w:jc w:val="center"/>
            </w:pPr>
            <w:r>
              <w:t>000 1 11 03020 02 0000 120</w:t>
            </w:r>
          </w:p>
        </w:tc>
        <w:tc>
          <w:tcPr>
            <w:tcW w:w="3345" w:type="dxa"/>
          </w:tcPr>
          <w:p w:rsidR="006E6BEA" w:rsidRDefault="006E6BEA">
            <w:pPr>
              <w:pStyle w:val="ConsPlusNormal"/>
            </w:pPr>
            <w:r>
              <w:t>Проценты, полученные от предоставления бюджетных кредитов внутри страны за счет средств бюджетов субъектов Российской Федерации</w:t>
            </w:r>
          </w:p>
        </w:tc>
        <w:tc>
          <w:tcPr>
            <w:tcW w:w="1587" w:type="dxa"/>
          </w:tcPr>
          <w:p w:rsidR="006E6BEA" w:rsidRDefault="006E6BEA">
            <w:pPr>
              <w:pStyle w:val="ConsPlusNormal"/>
              <w:jc w:val="right"/>
            </w:pPr>
            <w:r>
              <w:t>2 382,0</w:t>
            </w:r>
          </w:p>
        </w:tc>
        <w:tc>
          <w:tcPr>
            <w:tcW w:w="1925" w:type="dxa"/>
          </w:tcPr>
          <w:p w:rsidR="006E6BEA" w:rsidRDefault="006E6BEA">
            <w:pPr>
              <w:pStyle w:val="ConsPlusNormal"/>
              <w:jc w:val="right"/>
            </w:pPr>
            <w:r>
              <w:t>1 637,0</w:t>
            </w:r>
          </w:p>
        </w:tc>
        <w:tc>
          <w:tcPr>
            <w:tcW w:w="1871" w:type="dxa"/>
          </w:tcPr>
          <w:p w:rsidR="006E6BEA" w:rsidRDefault="006E6BEA">
            <w:pPr>
              <w:pStyle w:val="ConsPlusNormal"/>
              <w:jc w:val="right"/>
            </w:pPr>
            <w:r>
              <w:t>644,0</w:t>
            </w:r>
          </w:p>
        </w:tc>
      </w:tr>
      <w:tr w:rsidR="006E6BEA">
        <w:tc>
          <w:tcPr>
            <w:tcW w:w="3118" w:type="dxa"/>
          </w:tcPr>
          <w:p w:rsidR="006E6BEA" w:rsidRDefault="006E6BEA">
            <w:pPr>
              <w:pStyle w:val="ConsPlusNormal"/>
              <w:jc w:val="center"/>
            </w:pPr>
            <w:r>
              <w:t>000 1 11 05000 00 0000 120</w:t>
            </w:r>
          </w:p>
        </w:tc>
        <w:tc>
          <w:tcPr>
            <w:tcW w:w="3345" w:type="dxa"/>
          </w:tcPr>
          <w:p w:rsidR="006E6BEA" w:rsidRDefault="006E6BEA">
            <w:pPr>
              <w:pStyle w:val="ConsPlusNormal"/>
            </w:pPr>
            <w: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w:t>
            </w:r>
            <w:r>
              <w:lastRenderedPageBreak/>
              <w:t>казенных)</w:t>
            </w:r>
          </w:p>
        </w:tc>
        <w:tc>
          <w:tcPr>
            <w:tcW w:w="1587" w:type="dxa"/>
          </w:tcPr>
          <w:p w:rsidR="006E6BEA" w:rsidRDefault="006E6BEA">
            <w:pPr>
              <w:pStyle w:val="ConsPlusNormal"/>
              <w:jc w:val="right"/>
            </w:pPr>
            <w:r>
              <w:lastRenderedPageBreak/>
              <w:t>331 800,0</w:t>
            </w:r>
          </w:p>
        </w:tc>
        <w:tc>
          <w:tcPr>
            <w:tcW w:w="1925" w:type="dxa"/>
          </w:tcPr>
          <w:p w:rsidR="006E6BEA" w:rsidRDefault="006E6BEA">
            <w:pPr>
              <w:pStyle w:val="ConsPlusNormal"/>
              <w:jc w:val="right"/>
            </w:pPr>
            <w:r>
              <w:t>331 800,0</w:t>
            </w:r>
          </w:p>
        </w:tc>
        <w:tc>
          <w:tcPr>
            <w:tcW w:w="1871" w:type="dxa"/>
          </w:tcPr>
          <w:p w:rsidR="006E6BEA" w:rsidRDefault="006E6BEA">
            <w:pPr>
              <w:pStyle w:val="ConsPlusNormal"/>
              <w:jc w:val="right"/>
            </w:pPr>
            <w:r>
              <w:t>301 800,0</w:t>
            </w:r>
          </w:p>
        </w:tc>
      </w:tr>
      <w:tr w:rsidR="006E6BEA">
        <w:tc>
          <w:tcPr>
            <w:tcW w:w="3118" w:type="dxa"/>
          </w:tcPr>
          <w:p w:rsidR="006E6BEA" w:rsidRDefault="006E6BEA">
            <w:pPr>
              <w:pStyle w:val="ConsPlusNormal"/>
              <w:jc w:val="center"/>
            </w:pPr>
            <w:r>
              <w:t>000 1 11 05020 00 0000 120</w:t>
            </w:r>
          </w:p>
        </w:tc>
        <w:tc>
          <w:tcPr>
            <w:tcW w:w="3345" w:type="dxa"/>
          </w:tcPr>
          <w:p w:rsidR="006E6BEA" w:rsidRDefault="006E6BEA">
            <w:pPr>
              <w:pStyle w:val="ConsPlusNormal"/>
            </w:pPr>
            <w: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587" w:type="dxa"/>
          </w:tcPr>
          <w:p w:rsidR="006E6BEA" w:rsidRDefault="006E6BEA">
            <w:pPr>
              <w:pStyle w:val="ConsPlusNormal"/>
              <w:jc w:val="right"/>
            </w:pPr>
            <w:r>
              <w:t>321 000,0</w:t>
            </w:r>
          </w:p>
        </w:tc>
        <w:tc>
          <w:tcPr>
            <w:tcW w:w="1925" w:type="dxa"/>
          </w:tcPr>
          <w:p w:rsidR="006E6BEA" w:rsidRDefault="006E6BEA">
            <w:pPr>
              <w:pStyle w:val="ConsPlusNormal"/>
              <w:jc w:val="right"/>
            </w:pPr>
            <w:r>
              <w:t>321 000,0</w:t>
            </w:r>
          </w:p>
        </w:tc>
        <w:tc>
          <w:tcPr>
            <w:tcW w:w="1871" w:type="dxa"/>
          </w:tcPr>
          <w:p w:rsidR="006E6BEA" w:rsidRDefault="006E6BEA">
            <w:pPr>
              <w:pStyle w:val="ConsPlusNormal"/>
              <w:jc w:val="right"/>
            </w:pPr>
            <w:r>
              <w:t>291 000,0</w:t>
            </w:r>
          </w:p>
        </w:tc>
      </w:tr>
      <w:tr w:rsidR="006E6BEA">
        <w:tc>
          <w:tcPr>
            <w:tcW w:w="3118" w:type="dxa"/>
          </w:tcPr>
          <w:p w:rsidR="006E6BEA" w:rsidRDefault="006E6BEA">
            <w:pPr>
              <w:pStyle w:val="ConsPlusNormal"/>
              <w:jc w:val="center"/>
            </w:pPr>
            <w:r>
              <w:t>000 1 11 05022 02 0000 120</w:t>
            </w:r>
          </w:p>
        </w:tc>
        <w:tc>
          <w:tcPr>
            <w:tcW w:w="3345" w:type="dxa"/>
          </w:tcPr>
          <w:p w:rsidR="006E6BEA" w:rsidRDefault="006E6BEA">
            <w:pPr>
              <w:pStyle w:val="ConsPlusNormal"/>
            </w:pPr>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1587" w:type="dxa"/>
          </w:tcPr>
          <w:p w:rsidR="006E6BEA" w:rsidRDefault="006E6BEA">
            <w:pPr>
              <w:pStyle w:val="ConsPlusNormal"/>
              <w:jc w:val="right"/>
            </w:pPr>
            <w:r>
              <w:t>321 000,0</w:t>
            </w:r>
          </w:p>
        </w:tc>
        <w:tc>
          <w:tcPr>
            <w:tcW w:w="1925" w:type="dxa"/>
          </w:tcPr>
          <w:p w:rsidR="006E6BEA" w:rsidRDefault="006E6BEA">
            <w:pPr>
              <w:pStyle w:val="ConsPlusNormal"/>
              <w:jc w:val="right"/>
            </w:pPr>
            <w:r>
              <w:t>321 000,0</w:t>
            </w:r>
          </w:p>
        </w:tc>
        <w:tc>
          <w:tcPr>
            <w:tcW w:w="1871" w:type="dxa"/>
          </w:tcPr>
          <w:p w:rsidR="006E6BEA" w:rsidRDefault="006E6BEA">
            <w:pPr>
              <w:pStyle w:val="ConsPlusNormal"/>
              <w:jc w:val="right"/>
            </w:pPr>
            <w:r>
              <w:t>291 000,0</w:t>
            </w:r>
          </w:p>
        </w:tc>
      </w:tr>
      <w:tr w:rsidR="006E6BEA">
        <w:tc>
          <w:tcPr>
            <w:tcW w:w="3118" w:type="dxa"/>
          </w:tcPr>
          <w:p w:rsidR="006E6BEA" w:rsidRDefault="006E6BEA">
            <w:pPr>
              <w:pStyle w:val="ConsPlusNormal"/>
              <w:jc w:val="center"/>
            </w:pPr>
            <w:r>
              <w:t>000 1 11 05030 00 0000 120</w:t>
            </w:r>
          </w:p>
        </w:tc>
        <w:tc>
          <w:tcPr>
            <w:tcW w:w="3345" w:type="dxa"/>
          </w:tcPr>
          <w:p w:rsidR="006E6BEA" w:rsidRDefault="006E6BEA">
            <w:pPr>
              <w:pStyle w:val="ConsPlusNormal"/>
            </w:pPr>
            <w: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w:t>
            </w:r>
            <w:r>
              <w:lastRenderedPageBreak/>
              <w:t>созданных ими учреждений (за исключением имущества бюджетных и автономных учреждений)</w:t>
            </w:r>
          </w:p>
        </w:tc>
        <w:tc>
          <w:tcPr>
            <w:tcW w:w="1587" w:type="dxa"/>
          </w:tcPr>
          <w:p w:rsidR="006E6BEA" w:rsidRDefault="006E6BEA">
            <w:pPr>
              <w:pStyle w:val="ConsPlusNormal"/>
              <w:jc w:val="right"/>
            </w:pPr>
            <w:r>
              <w:lastRenderedPageBreak/>
              <w:t>1 800,0</w:t>
            </w:r>
          </w:p>
        </w:tc>
        <w:tc>
          <w:tcPr>
            <w:tcW w:w="1925" w:type="dxa"/>
          </w:tcPr>
          <w:p w:rsidR="006E6BEA" w:rsidRDefault="006E6BEA">
            <w:pPr>
              <w:pStyle w:val="ConsPlusNormal"/>
              <w:jc w:val="right"/>
            </w:pPr>
            <w:r>
              <w:t>1 800,0</w:t>
            </w:r>
          </w:p>
        </w:tc>
        <w:tc>
          <w:tcPr>
            <w:tcW w:w="1871" w:type="dxa"/>
          </w:tcPr>
          <w:p w:rsidR="006E6BEA" w:rsidRDefault="006E6BEA">
            <w:pPr>
              <w:pStyle w:val="ConsPlusNormal"/>
              <w:jc w:val="right"/>
            </w:pPr>
            <w:r>
              <w:t>1 800,0</w:t>
            </w:r>
          </w:p>
        </w:tc>
      </w:tr>
      <w:tr w:rsidR="006E6BEA">
        <w:tc>
          <w:tcPr>
            <w:tcW w:w="3118" w:type="dxa"/>
          </w:tcPr>
          <w:p w:rsidR="006E6BEA" w:rsidRDefault="006E6BEA">
            <w:pPr>
              <w:pStyle w:val="ConsPlusNormal"/>
              <w:jc w:val="center"/>
            </w:pPr>
            <w:r>
              <w:t>000 1 11 05032 02 0000 120</w:t>
            </w:r>
          </w:p>
        </w:tc>
        <w:tc>
          <w:tcPr>
            <w:tcW w:w="3345" w:type="dxa"/>
          </w:tcPr>
          <w:p w:rsidR="006E6BEA" w:rsidRDefault="006E6BEA">
            <w:pPr>
              <w:pStyle w:val="ConsPlusNormal"/>
            </w:pPr>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1587" w:type="dxa"/>
          </w:tcPr>
          <w:p w:rsidR="006E6BEA" w:rsidRDefault="006E6BEA">
            <w:pPr>
              <w:pStyle w:val="ConsPlusNormal"/>
              <w:jc w:val="right"/>
            </w:pPr>
            <w:r>
              <w:t>1 800,0</w:t>
            </w:r>
          </w:p>
        </w:tc>
        <w:tc>
          <w:tcPr>
            <w:tcW w:w="1925" w:type="dxa"/>
          </w:tcPr>
          <w:p w:rsidR="006E6BEA" w:rsidRDefault="006E6BEA">
            <w:pPr>
              <w:pStyle w:val="ConsPlusNormal"/>
              <w:jc w:val="right"/>
            </w:pPr>
            <w:r>
              <w:t>1 800,0</w:t>
            </w:r>
          </w:p>
        </w:tc>
        <w:tc>
          <w:tcPr>
            <w:tcW w:w="1871" w:type="dxa"/>
          </w:tcPr>
          <w:p w:rsidR="006E6BEA" w:rsidRDefault="006E6BEA">
            <w:pPr>
              <w:pStyle w:val="ConsPlusNormal"/>
              <w:jc w:val="right"/>
            </w:pPr>
            <w:r>
              <w:t>1 800,0</w:t>
            </w:r>
          </w:p>
        </w:tc>
      </w:tr>
      <w:tr w:rsidR="006E6BEA">
        <w:tc>
          <w:tcPr>
            <w:tcW w:w="3118" w:type="dxa"/>
          </w:tcPr>
          <w:p w:rsidR="006E6BEA" w:rsidRDefault="006E6BEA">
            <w:pPr>
              <w:pStyle w:val="ConsPlusNormal"/>
              <w:jc w:val="center"/>
            </w:pPr>
            <w:r>
              <w:t>000 1 11 05070 00 0000 120</w:t>
            </w:r>
          </w:p>
        </w:tc>
        <w:tc>
          <w:tcPr>
            <w:tcW w:w="3345" w:type="dxa"/>
          </w:tcPr>
          <w:p w:rsidR="006E6BEA" w:rsidRDefault="006E6BEA">
            <w:pPr>
              <w:pStyle w:val="ConsPlusNormal"/>
            </w:pPr>
            <w:r>
              <w:t>Доходы от сдачи в аренду имущества, составляющего государственную (муниципальную) казну (за исключением земельных участков)</w:t>
            </w:r>
          </w:p>
        </w:tc>
        <w:tc>
          <w:tcPr>
            <w:tcW w:w="1587" w:type="dxa"/>
          </w:tcPr>
          <w:p w:rsidR="006E6BEA" w:rsidRDefault="006E6BEA">
            <w:pPr>
              <w:pStyle w:val="ConsPlusNormal"/>
              <w:jc w:val="right"/>
            </w:pPr>
            <w:r>
              <w:t>9 000,0</w:t>
            </w:r>
          </w:p>
        </w:tc>
        <w:tc>
          <w:tcPr>
            <w:tcW w:w="1925" w:type="dxa"/>
          </w:tcPr>
          <w:p w:rsidR="006E6BEA" w:rsidRDefault="006E6BEA">
            <w:pPr>
              <w:pStyle w:val="ConsPlusNormal"/>
              <w:jc w:val="right"/>
            </w:pPr>
            <w:r>
              <w:t>9 000,0</w:t>
            </w:r>
          </w:p>
        </w:tc>
        <w:tc>
          <w:tcPr>
            <w:tcW w:w="1871" w:type="dxa"/>
          </w:tcPr>
          <w:p w:rsidR="006E6BEA" w:rsidRDefault="006E6BEA">
            <w:pPr>
              <w:pStyle w:val="ConsPlusNormal"/>
              <w:jc w:val="right"/>
            </w:pPr>
            <w:r>
              <w:t>9 000,0</w:t>
            </w:r>
          </w:p>
        </w:tc>
      </w:tr>
      <w:tr w:rsidR="006E6BEA">
        <w:tc>
          <w:tcPr>
            <w:tcW w:w="3118" w:type="dxa"/>
          </w:tcPr>
          <w:p w:rsidR="006E6BEA" w:rsidRDefault="006E6BEA">
            <w:pPr>
              <w:pStyle w:val="ConsPlusNormal"/>
              <w:jc w:val="center"/>
            </w:pPr>
            <w:r>
              <w:t>000 1 11 05072 02 0000 120</w:t>
            </w:r>
          </w:p>
        </w:tc>
        <w:tc>
          <w:tcPr>
            <w:tcW w:w="3345" w:type="dxa"/>
          </w:tcPr>
          <w:p w:rsidR="006E6BEA" w:rsidRDefault="006E6BEA">
            <w:pPr>
              <w:pStyle w:val="ConsPlusNormal"/>
            </w:pPr>
            <w:r>
              <w:t>Доходы от сдачи в аренду имущества, составляющего казну субъекта Российской Федерации (за исключением земельных участков)</w:t>
            </w:r>
          </w:p>
        </w:tc>
        <w:tc>
          <w:tcPr>
            <w:tcW w:w="1587" w:type="dxa"/>
          </w:tcPr>
          <w:p w:rsidR="006E6BEA" w:rsidRDefault="006E6BEA">
            <w:pPr>
              <w:pStyle w:val="ConsPlusNormal"/>
              <w:jc w:val="right"/>
            </w:pPr>
            <w:r>
              <w:t>9 000,0</w:t>
            </w:r>
          </w:p>
        </w:tc>
        <w:tc>
          <w:tcPr>
            <w:tcW w:w="1925" w:type="dxa"/>
          </w:tcPr>
          <w:p w:rsidR="006E6BEA" w:rsidRDefault="006E6BEA">
            <w:pPr>
              <w:pStyle w:val="ConsPlusNormal"/>
              <w:jc w:val="right"/>
            </w:pPr>
            <w:r>
              <w:t>9 000,0</w:t>
            </w:r>
          </w:p>
        </w:tc>
        <w:tc>
          <w:tcPr>
            <w:tcW w:w="1871" w:type="dxa"/>
          </w:tcPr>
          <w:p w:rsidR="006E6BEA" w:rsidRDefault="006E6BEA">
            <w:pPr>
              <w:pStyle w:val="ConsPlusNormal"/>
              <w:jc w:val="right"/>
            </w:pPr>
            <w:r>
              <w:t>9 000,0</w:t>
            </w:r>
          </w:p>
        </w:tc>
      </w:tr>
      <w:tr w:rsidR="006E6BEA">
        <w:tc>
          <w:tcPr>
            <w:tcW w:w="3118" w:type="dxa"/>
          </w:tcPr>
          <w:p w:rsidR="006E6BEA" w:rsidRDefault="006E6BEA">
            <w:pPr>
              <w:pStyle w:val="ConsPlusNormal"/>
              <w:jc w:val="center"/>
            </w:pPr>
            <w:r>
              <w:t>000 1 11 07000 00 0000 120</w:t>
            </w:r>
          </w:p>
        </w:tc>
        <w:tc>
          <w:tcPr>
            <w:tcW w:w="3345" w:type="dxa"/>
          </w:tcPr>
          <w:p w:rsidR="006E6BEA" w:rsidRDefault="006E6BEA">
            <w:pPr>
              <w:pStyle w:val="ConsPlusNormal"/>
            </w:pPr>
            <w:r>
              <w:t>Платежи от государственных и муниципальных унитарных предприятий</w:t>
            </w:r>
          </w:p>
        </w:tc>
        <w:tc>
          <w:tcPr>
            <w:tcW w:w="1587" w:type="dxa"/>
          </w:tcPr>
          <w:p w:rsidR="006E6BEA" w:rsidRDefault="006E6BEA">
            <w:pPr>
              <w:pStyle w:val="ConsPlusNormal"/>
              <w:jc w:val="right"/>
            </w:pPr>
            <w:r>
              <w:t>1 961,0</w:t>
            </w:r>
          </w:p>
        </w:tc>
        <w:tc>
          <w:tcPr>
            <w:tcW w:w="1925" w:type="dxa"/>
          </w:tcPr>
          <w:p w:rsidR="006E6BEA" w:rsidRDefault="006E6BEA">
            <w:pPr>
              <w:pStyle w:val="ConsPlusNormal"/>
              <w:jc w:val="right"/>
            </w:pPr>
            <w:r>
              <w:t>2 059,0</w:t>
            </w:r>
          </w:p>
        </w:tc>
        <w:tc>
          <w:tcPr>
            <w:tcW w:w="1871" w:type="dxa"/>
          </w:tcPr>
          <w:p w:rsidR="006E6BEA" w:rsidRDefault="006E6BEA">
            <w:pPr>
              <w:pStyle w:val="ConsPlusNormal"/>
              <w:jc w:val="right"/>
            </w:pPr>
            <w:r>
              <w:t>2 162,0</w:t>
            </w:r>
          </w:p>
        </w:tc>
      </w:tr>
      <w:tr w:rsidR="006E6BEA">
        <w:tc>
          <w:tcPr>
            <w:tcW w:w="3118" w:type="dxa"/>
          </w:tcPr>
          <w:p w:rsidR="006E6BEA" w:rsidRDefault="006E6BEA">
            <w:pPr>
              <w:pStyle w:val="ConsPlusNormal"/>
              <w:jc w:val="center"/>
            </w:pPr>
            <w:r>
              <w:t>000 1 11 07010 00 0000 120</w:t>
            </w:r>
          </w:p>
        </w:tc>
        <w:tc>
          <w:tcPr>
            <w:tcW w:w="3345" w:type="dxa"/>
          </w:tcPr>
          <w:p w:rsidR="006E6BEA" w:rsidRDefault="006E6BEA">
            <w:pPr>
              <w:pStyle w:val="ConsPlusNormal"/>
            </w:pPr>
            <w:r>
              <w:t xml:space="preserve">Доходы от перечисления части прибыли государственных и </w:t>
            </w:r>
            <w:r>
              <w:lastRenderedPageBreak/>
              <w:t>муниципальных унитарных предприятий, остающейся после уплаты налогов и обязательных платежей</w:t>
            </w:r>
          </w:p>
        </w:tc>
        <w:tc>
          <w:tcPr>
            <w:tcW w:w="1587" w:type="dxa"/>
          </w:tcPr>
          <w:p w:rsidR="006E6BEA" w:rsidRDefault="006E6BEA">
            <w:pPr>
              <w:pStyle w:val="ConsPlusNormal"/>
              <w:jc w:val="right"/>
            </w:pPr>
            <w:r>
              <w:lastRenderedPageBreak/>
              <w:t>1 961,0</w:t>
            </w:r>
          </w:p>
        </w:tc>
        <w:tc>
          <w:tcPr>
            <w:tcW w:w="1925" w:type="dxa"/>
          </w:tcPr>
          <w:p w:rsidR="006E6BEA" w:rsidRDefault="006E6BEA">
            <w:pPr>
              <w:pStyle w:val="ConsPlusNormal"/>
              <w:jc w:val="right"/>
            </w:pPr>
            <w:r>
              <w:t>2 059,0</w:t>
            </w:r>
          </w:p>
        </w:tc>
        <w:tc>
          <w:tcPr>
            <w:tcW w:w="1871" w:type="dxa"/>
          </w:tcPr>
          <w:p w:rsidR="006E6BEA" w:rsidRDefault="006E6BEA">
            <w:pPr>
              <w:pStyle w:val="ConsPlusNormal"/>
              <w:jc w:val="right"/>
            </w:pPr>
            <w:r>
              <w:t>2 162,0</w:t>
            </w:r>
          </w:p>
        </w:tc>
      </w:tr>
      <w:tr w:rsidR="006E6BEA">
        <w:tc>
          <w:tcPr>
            <w:tcW w:w="3118" w:type="dxa"/>
          </w:tcPr>
          <w:p w:rsidR="006E6BEA" w:rsidRDefault="006E6BEA">
            <w:pPr>
              <w:pStyle w:val="ConsPlusNormal"/>
              <w:jc w:val="center"/>
            </w:pPr>
            <w:r>
              <w:t>000 1 11 07012 02 0000 120</w:t>
            </w:r>
          </w:p>
        </w:tc>
        <w:tc>
          <w:tcPr>
            <w:tcW w:w="3345" w:type="dxa"/>
          </w:tcPr>
          <w:p w:rsidR="006E6BEA" w:rsidRDefault="006E6BEA">
            <w:pPr>
              <w:pStyle w:val="ConsPlusNormal"/>
            </w:pPr>
            <w: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1587" w:type="dxa"/>
          </w:tcPr>
          <w:p w:rsidR="006E6BEA" w:rsidRDefault="006E6BEA">
            <w:pPr>
              <w:pStyle w:val="ConsPlusNormal"/>
              <w:jc w:val="right"/>
            </w:pPr>
            <w:r>
              <w:t>1 961,0</w:t>
            </w:r>
          </w:p>
        </w:tc>
        <w:tc>
          <w:tcPr>
            <w:tcW w:w="1925" w:type="dxa"/>
          </w:tcPr>
          <w:p w:rsidR="006E6BEA" w:rsidRDefault="006E6BEA">
            <w:pPr>
              <w:pStyle w:val="ConsPlusNormal"/>
              <w:jc w:val="right"/>
            </w:pPr>
            <w:r>
              <w:t>2 059,0</w:t>
            </w:r>
          </w:p>
        </w:tc>
        <w:tc>
          <w:tcPr>
            <w:tcW w:w="1871" w:type="dxa"/>
          </w:tcPr>
          <w:p w:rsidR="006E6BEA" w:rsidRDefault="006E6BEA">
            <w:pPr>
              <w:pStyle w:val="ConsPlusNormal"/>
              <w:jc w:val="right"/>
            </w:pPr>
            <w:r>
              <w:t>2 162,0</w:t>
            </w:r>
          </w:p>
        </w:tc>
      </w:tr>
      <w:tr w:rsidR="006E6BEA">
        <w:tc>
          <w:tcPr>
            <w:tcW w:w="3118" w:type="dxa"/>
          </w:tcPr>
          <w:p w:rsidR="006E6BEA" w:rsidRDefault="006E6BEA">
            <w:pPr>
              <w:pStyle w:val="ConsPlusNormal"/>
              <w:jc w:val="center"/>
            </w:pPr>
            <w:r>
              <w:t>000 1 11 09000 00 0000 120</w:t>
            </w:r>
          </w:p>
        </w:tc>
        <w:tc>
          <w:tcPr>
            <w:tcW w:w="3345" w:type="dxa"/>
          </w:tcPr>
          <w:p w:rsidR="006E6BEA" w:rsidRDefault="006E6BEA">
            <w:pPr>
              <w:pStyle w:val="ConsPlusNormal"/>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87" w:type="dxa"/>
          </w:tcPr>
          <w:p w:rsidR="006E6BEA" w:rsidRDefault="006E6BEA">
            <w:pPr>
              <w:pStyle w:val="ConsPlusNormal"/>
              <w:jc w:val="right"/>
            </w:pPr>
            <w:r>
              <w:t>1 421,0</w:t>
            </w:r>
          </w:p>
        </w:tc>
        <w:tc>
          <w:tcPr>
            <w:tcW w:w="1925" w:type="dxa"/>
          </w:tcPr>
          <w:p w:rsidR="006E6BEA" w:rsidRDefault="006E6BEA">
            <w:pPr>
              <w:pStyle w:val="ConsPlusNormal"/>
              <w:jc w:val="right"/>
            </w:pPr>
            <w:r>
              <w:t>1 321,0</w:t>
            </w:r>
          </w:p>
        </w:tc>
        <w:tc>
          <w:tcPr>
            <w:tcW w:w="1871" w:type="dxa"/>
          </w:tcPr>
          <w:p w:rsidR="006E6BEA" w:rsidRDefault="006E6BEA">
            <w:pPr>
              <w:pStyle w:val="ConsPlusNormal"/>
              <w:jc w:val="right"/>
            </w:pPr>
            <w:r>
              <w:t>1 321,0</w:t>
            </w:r>
          </w:p>
        </w:tc>
      </w:tr>
      <w:tr w:rsidR="006E6BEA">
        <w:tc>
          <w:tcPr>
            <w:tcW w:w="3118" w:type="dxa"/>
          </w:tcPr>
          <w:p w:rsidR="006E6BEA" w:rsidRDefault="006E6BEA">
            <w:pPr>
              <w:pStyle w:val="ConsPlusNormal"/>
              <w:jc w:val="center"/>
            </w:pPr>
            <w:r>
              <w:t>000 1 11 09040 00 0000 120</w:t>
            </w:r>
          </w:p>
        </w:tc>
        <w:tc>
          <w:tcPr>
            <w:tcW w:w="3345" w:type="dxa"/>
          </w:tcPr>
          <w:p w:rsidR="006E6BEA" w:rsidRDefault="006E6BEA">
            <w:pPr>
              <w:pStyle w:val="ConsPlusNormal"/>
            </w:pPr>
            <w: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w:t>
            </w:r>
            <w:r>
              <w:lastRenderedPageBreak/>
              <w:t>предприятий, в том числе казенных)</w:t>
            </w:r>
          </w:p>
        </w:tc>
        <w:tc>
          <w:tcPr>
            <w:tcW w:w="1587" w:type="dxa"/>
          </w:tcPr>
          <w:p w:rsidR="006E6BEA" w:rsidRDefault="006E6BEA">
            <w:pPr>
              <w:pStyle w:val="ConsPlusNormal"/>
              <w:jc w:val="right"/>
            </w:pPr>
            <w:r>
              <w:lastRenderedPageBreak/>
              <w:t>1 421,0</w:t>
            </w:r>
          </w:p>
        </w:tc>
        <w:tc>
          <w:tcPr>
            <w:tcW w:w="1925" w:type="dxa"/>
          </w:tcPr>
          <w:p w:rsidR="006E6BEA" w:rsidRDefault="006E6BEA">
            <w:pPr>
              <w:pStyle w:val="ConsPlusNormal"/>
              <w:jc w:val="right"/>
            </w:pPr>
            <w:r>
              <w:t>1 321,0</w:t>
            </w:r>
          </w:p>
        </w:tc>
        <w:tc>
          <w:tcPr>
            <w:tcW w:w="1871" w:type="dxa"/>
          </w:tcPr>
          <w:p w:rsidR="006E6BEA" w:rsidRDefault="006E6BEA">
            <w:pPr>
              <w:pStyle w:val="ConsPlusNormal"/>
              <w:jc w:val="right"/>
            </w:pPr>
            <w:r>
              <w:t>1 321,0</w:t>
            </w:r>
          </w:p>
        </w:tc>
      </w:tr>
      <w:tr w:rsidR="006E6BEA">
        <w:tc>
          <w:tcPr>
            <w:tcW w:w="3118" w:type="dxa"/>
          </w:tcPr>
          <w:p w:rsidR="006E6BEA" w:rsidRDefault="006E6BEA">
            <w:pPr>
              <w:pStyle w:val="ConsPlusNormal"/>
              <w:jc w:val="center"/>
            </w:pPr>
            <w:r>
              <w:t>000 1 11 09042 02 0000 120</w:t>
            </w:r>
          </w:p>
        </w:tc>
        <w:tc>
          <w:tcPr>
            <w:tcW w:w="3345" w:type="dxa"/>
          </w:tcPr>
          <w:p w:rsidR="006E6BEA" w:rsidRDefault="006E6BEA">
            <w:pPr>
              <w:pStyle w:val="ConsPlusNormal"/>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1587" w:type="dxa"/>
          </w:tcPr>
          <w:p w:rsidR="006E6BEA" w:rsidRDefault="006E6BEA">
            <w:pPr>
              <w:pStyle w:val="ConsPlusNormal"/>
              <w:jc w:val="right"/>
            </w:pPr>
            <w:r>
              <w:t>1 421,0</w:t>
            </w:r>
          </w:p>
        </w:tc>
        <w:tc>
          <w:tcPr>
            <w:tcW w:w="1925" w:type="dxa"/>
          </w:tcPr>
          <w:p w:rsidR="006E6BEA" w:rsidRDefault="006E6BEA">
            <w:pPr>
              <w:pStyle w:val="ConsPlusNormal"/>
              <w:jc w:val="right"/>
            </w:pPr>
            <w:r>
              <w:t>1 321,0</w:t>
            </w:r>
          </w:p>
        </w:tc>
        <w:tc>
          <w:tcPr>
            <w:tcW w:w="1871" w:type="dxa"/>
          </w:tcPr>
          <w:p w:rsidR="006E6BEA" w:rsidRDefault="006E6BEA">
            <w:pPr>
              <w:pStyle w:val="ConsPlusNormal"/>
              <w:jc w:val="right"/>
            </w:pPr>
            <w:r>
              <w:t>1 321,0</w:t>
            </w:r>
          </w:p>
        </w:tc>
      </w:tr>
      <w:tr w:rsidR="006E6BEA">
        <w:tc>
          <w:tcPr>
            <w:tcW w:w="3118" w:type="dxa"/>
          </w:tcPr>
          <w:p w:rsidR="006E6BEA" w:rsidRDefault="006E6BEA">
            <w:pPr>
              <w:pStyle w:val="ConsPlusNormal"/>
              <w:jc w:val="center"/>
            </w:pPr>
            <w:r>
              <w:t>000 1 12 00000 00 0000 000</w:t>
            </w:r>
          </w:p>
        </w:tc>
        <w:tc>
          <w:tcPr>
            <w:tcW w:w="3345" w:type="dxa"/>
          </w:tcPr>
          <w:p w:rsidR="006E6BEA" w:rsidRDefault="006E6BEA">
            <w:pPr>
              <w:pStyle w:val="ConsPlusNormal"/>
              <w:outlineLvl w:val="2"/>
            </w:pPr>
            <w:r>
              <w:t>ПЛАТЕЖИ ПРИ ПОЛЬЗОВАНИИ ПРИРОДНЫМИ РЕСУРСАМИ</w:t>
            </w:r>
          </w:p>
        </w:tc>
        <w:tc>
          <w:tcPr>
            <w:tcW w:w="1587" w:type="dxa"/>
          </w:tcPr>
          <w:p w:rsidR="006E6BEA" w:rsidRDefault="006E6BEA">
            <w:pPr>
              <w:pStyle w:val="ConsPlusNormal"/>
              <w:jc w:val="right"/>
            </w:pPr>
            <w:r>
              <w:t>148 443,0</w:t>
            </w:r>
          </w:p>
        </w:tc>
        <w:tc>
          <w:tcPr>
            <w:tcW w:w="1925" w:type="dxa"/>
          </w:tcPr>
          <w:p w:rsidR="006E6BEA" w:rsidRDefault="006E6BEA">
            <w:pPr>
              <w:pStyle w:val="ConsPlusNormal"/>
              <w:jc w:val="right"/>
            </w:pPr>
            <w:r>
              <w:t>151 608,0</w:t>
            </w:r>
          </w:p>
        </w:tc>
        <w:tc>
          <w:tcPr>
            <w:tcW w:w="1871" w:type="dxa"/>
          </w:tcPr>
          <w:p w:rsidR="006E6BEA" w:rsidRDefault="006E6BEA">
            <w:pPr>
              <w:pStyle w:val="ConsPlusNormal"/>
              <w:jc w:val="right"/>
            </w:pPr>
            <w:r>
              <w:t>150 499,0</w:t>
            </w:r>
          </w:p>
        </w:tc>
      </w:tr>
      <w:tr w:rsidR="006E6BEA">
        <w:tc>
          <w:tcPr>
            <w:tcW w:w="3118" w:type="dxa"/>
          </w:tcPr>
          <w:p w:rsidR="006E6BEA" w:rsidRDefault="006E6BEA">
            <w:pPr>
              <w:pStyle w:val="ConsPlusNormal"/>
              <w:jc w:val="center"/>
            </w:pPr>
            <w:r>
              <w:t>000 1 12 02000 00 0000 120</w:t>
            </w:r>
          </w:p>
        </w:tc>
        <w:tc>
          <w:tcPr>
            <w:tcW w:w="3345" w:type="dxa"/>
          </w:tcPr>
          <w:p w:rsidR="006E6BEA" w:rsidRDefault="006E6BEA">
            <w:pPr>
              <w:pStyle w:val="ConsPlusNormal"/>
            </w:pPr>
            <w:r>
              <w:t>Платежи при пользовании недрами</w:t>
            </w:r>
          </w:p>
        </w:tc>
        <w:tc>
          <w:tcPr>
            <w:tcW w:w="1587" w:type="dxa"/>
          </w:tcPr>
          <w:p w:rsidR="006E6BEA" w:rsidRDefault="006E6BEA">
            <w:pPr>
              <w:pStyle w:val="ConsPlusNormal"/>
              <w:jc w:val="right"/>
            </w:pPr>
            <w:r>
              <w:t>4 075,0</w:t>
            </w:r>
          </w:p>
        </w:tc>
        <w:tc>
          <w:tcPr>
            <w:tcW w:w="1925" w:type="dxa"/>
          </w:tcPr>
          <w:p w:rsidR="006E6BEA" w:rsidRDefault="006E6BEA">
            <w:pPr>
              <w:pStyle w:val="ConsPlusNormal"/>
              <w:jc w:val="right"/>
            </w:pPr>
            <w:r>
              <w:t>4 075,0</w:t>
            </w:r>
          </w:p>
        </w:tc>
        <w:tc>
          <w:tcPr>
            <w:tcW w:w="1871" w:type="dxa"/>
          </w:tcPr>
          <w:p w:rsidR="006E6BEA" w:rsidRDefault="006E6BEA">
            <w:pPr>
              <w:pStyle w:val="ConsPlusNormal"/>
              <w:jc w:val="right"/>
            </w:pPr>
            <w:r>
              <w:t>4 075,0</w:t>
            </w:r>
          </w:p>
        </w:tc>
      </w:tr>
      <w:tr w:rsidR="006E6BEA">
        <w:tc>
          <w:tcPr>
            <w:tcW w:w="3118" w:type="dxa"/>
          </w:tcPr>
          <w:p w:rsidR="006E6BEA" w:rsidRDefault="006E6BEA">
            <w:pPr>
              <w:pStyle w:val="ConsPlusNormal"/>
              <w:jc w:val="center"/>
            </w:pPr>
            <w:r>
              <w:t>000 1 12 02050 01 0000 120</w:t>
            </w:r>
          </w:p>
        </w:tc>
        <w:tc>
          <w:tcPr>
            <w:tcW w:w="3345" w:type="dxa"/>
          </w:tcPr>
          <w:p w:rsidR="006E6BEA" w:rsidRDefault="006E6BEA">
            <w:pPr>
              <w:pStyle w:val="ConsPlusNormal"/>
            </w:pPr>
            <w:r>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w:t>
            </w:r>
          </w:p>
        </w:tc>
        <w:tc>
          <w:tcPr>
            <w:tcW w:w="1587" w:type="dxa"/>
          </w:tcPr>
          <w:p w:rsidR="006E6BEA" w:rsidRDefault="006E6BEA">
            <w:pPr>
              <w:pStyle w:val="ConsPlusNormal"/>
              <w:jc w:val="right"/>
            </w:pPr>
            <w:r>
              <w:t>375,0</w:t>
            </w:r>
          </w:p>
        </w:tc>
        <w:tc>
          <w:tcPr>
            <w:tcW w:w="1925" w:type="dxa"/>
          </w:tcPr>
          <w:p w:rsidR="006E6BEA" w:rsidRDefault="006E6BEA">
            <w:pPr>
              <w:pStyle w:val="ConsPlusNormal"/>
              <w:jc w:val="right"/>
            </w:pPr>
            <w:r>
              <w:t>375,0</w:t>
            </w:r>
          </w:p>
        </w:tc>
        <w:tc>
          <w:tcPr>
            <w:tcW w:w="1871" w:type="dxa"/>
          </w:tcPr>
          <w:p w:rsidR="006E6BEA" w:rsidRDefault="006E6BEA">
            <w:pPr>
              <w:pStyle w:val="ConsPlusNormal"/>
              <w:jc w:val="right"/>
            </w:pPr>
            <w:r>
              <w:t>375,0</w:t>
            </w:r>
          </w:p>
        </w:tc>
      </w:tr>
      <w:tr w:rsidR="006E6BEA">
        <w:tc>
          <w:tcPr>
            <w:tcW w:w="3118" w:type="dxa"/>
          </w:tcPr>
          <w:p w:rsidR="006E6BEA" w:rsidRDefault="006E6BEA">
            <w:pPr>
              <w:pStyle w:val="ConsPlusNormal"/>
              <w:jc w:val="center"/>
            </w:pPr>
            <w:r>
              <w:t>000 1 12 02052 01 0000 120</w:t>
            </w:r>
          </w:p>
        </w:tc>
        <w:tc>
          <w:tcPr>
            <w:tcW w:w="3345" w:type="dxa"/>
          </w:tcPr>
          <w:p w:rsidR="006E6BEA" w:rsidRDefault="006E6BEA">
            <w:pPr>
              <w:pStyle w:val="ConsPlusNormal"/>
            </w:pPr>
            <w:r>
              <w:t xml:space="preserve">Плата за проведение государственной экспертизы запасов полезных ископаемых и подземных вод, геологической информации о предоставляемых </w:t>
            </w:r>
            <w:r>
              <w:lastRenderedPageBreak/>
              <w:t>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c>
          <w:tcPr>
            <w:tcW w:w="1587" w:type="dxa"/>
          </w:tcPr>
          <w:p w:rsidR="006E6BEA" w:rsidRDefault="006E6BEA">
            <w:pPr>
              <w:pStyle w:val="ConsPlusNormal"/>
              <w:jc w:val="right"/>
            </w:pPr>
            <w:r>
              <w:lastRenderedPageBreak/>
              <w:t>375,0</w:t>
            </w:r>
          </w:p>
        </w:tc>
        <w:tc>
          <w:tcPr>
            <w:tcW w:w="1925" w:type="dxa"/>
          </w:tcPr>
          <w:p w:rsidR="006E6BEA" w:rsidRDefault="006E6BEA">
            <w:pPr>
              <w:pStyle w:val="ConsPlusNormal"/>
              <w:jc w:val="right"/>
            </w:pPr>
            <w:r>
              <w:t>375,0</w:t>
            </w:r>
          </w:p>
        </w:tc>
        <w:tc>
          <w:tcPr>
            <w:tcW w:w="1871" w:type="dxa"/>
          </w:tcPr>
          <w:p w:rsidR="006E6BEA" w:rsidRDefault="006E6BEA">
            <w:pPr>
              <w:pStyle w:val="ConsPlusNormal"/>
              <w:jc w:val="right"/>
            </w:pPr>
            <w:r>
              <w:t>375,0</w:t>
            </w:r>
          </w:p>
        </w:tc>
      </w:tr>
      <w:tr w:rsidR="006E6BEA">
        <w:tc>
          <w:tcPr>
            <w:tcW w:w="3118" w:type="dxa"/>
          </w:tcPr>
          <w:p w:rsidR="006E6BEA" w:rsidRDefault="006E6BEA">
            <w:pPr>
              <w:pStyle w:val="ConsPlusNormal"/>
              <w:jc w:val="center"/>
            </w:pPr>
            <w:r>
              <w:t>000 1 12 02100 00 0000 120</w:t>
            </w:r>
          </w:p>
        </w:tc>
        <w:tc>
          <w:tcPr>
            <w:tcW w:w="3345" w:type="dxa"/>
          </w:tcPr>
          <w:p w:rsidR="006E6BEA" w:rsidRDefault="006E6BEA">
            <w:pPr>
              <w:pStyle w:val="ConsPlusNormal"/>
            </w:pPr>
            <w:r>
              <w:t>Сборы за участие в конкурсе (аукционе) на право пользования участками недр</w:t>
            </w:r>
          </w:p>
        </w:tc>
        <w:tc>
          <w:tcPr>
            <w:tcW w:w="1587" w:type="dxa"/>
          </w:tcPr>
          <w:p w:rsidR="006E6BEA" w:rsidRDefault="006E6BEA">
            <w:pPr>
              <w:pStyle w:val="ConsPlusNormal"/>
              <w:jc w:val="right"/>
            </w:pPr>
            <w:r>
              <w:t>3 700,0</w:t>
            </w:r>
          </w:p>
        </w:tc>
        <w:tc>
          <w:tcPr>
            <w:tcW w:w="1925" w:type="dxa"/>
          </w:tcPr>
          <w:p w:rsidR="006E6BEA" w:rsidRDefault="006E6BEA">
            <w:pPr>
              <w:pStyle w:val="ConsPlusNormal"/>
              <w:jc w:val="right"/>
            </w:pPr>
            <w:r>
              <w:t>3 700,0</w:t>
            </w:r>
          </w:p>
        </w:tc>
        <w:tc>
          <w:tcPr>
            <w:tcW w:w="1871" w:type="dxa"/>
          </w:tcPr>
          <w:p w:rsidR="006E6BEA" w:rsidRDefault="006E6BEA">
            <w:pPr>
              <w:pStyle w:val="ConsPlusNormal"/>
              <w:jc w:val="right"/>
            </w:pPr>
            <w:r>
              <w:t>3 700,0</w:t>
            </w:r>
          </w:p>
        </w:tc>
      </w:tr>
      <w:tr w:rsidR="006E6BEA">
        <w:tc>
          <w:tcPr>
            <w:tcW w:w="3118" w:type="dxa"/>
          </w:tcPr>
          <w:p w:rsidR="006E6BEA" w:rsidRDefault="006E6BEA">
            <w:pPr>
              <w:pStyle w:val="ConsPlusNormal"/>
              <w:jc w:val="center"/>
            </w:pPr>
            <w:r>
              <w:t>000 1 12 02102 02 0000 120</w:t>
            </w:r>
          </w:p>
        </w:tc>
        <w:tc>
          <w:tcPr>
            <w:tcW w:w="3345" w:type="dxa"/>
          </w:tcPr>
          <w:p w:rsidR="006E6BEA" w:rsidRDefault="006E6BEA">
            <w:pPr>
              <w:pStyle w:val="ConsPlusNormal"/>
            </w:pPr>
            <w:r>
              <w:t>Сборы за участие в конкурсе (аукционе) на право пользования участками недр местного значения</w:t>
            </w:r>
          </w:p>
        </w:tc>
        <w:tc>
          <w:tcPr>
            <w:tcW w:w="1587" w:type="dxa"/>
          </w:tcPr>
          <w:p w:rsidR="006E6BEA" w:rsidRDefault="006E6BEA">
            <w:pPr>
              <w:pStyle w:val="ConsPlusNormal"/>
              <w:jc w:val="right"/>
            </w:pPr>
            <w:r>
              <w:t>3 700,0</w:t>
            </w:r>
          </w:p>
        </w:tc>
        <w:tc>
          <w:tcPr>
            <w:tcW w:w="1925" w:type="dxa"/>
          </w:tcPr>
          <w:p w:rsidR="006E6BEA" w:rsidRDefault="006E6BEA">
            <w:pPr>
              <w:pStyle w:val="ConsPlusNormal"/>
              <w:jc w:val="right"/>
            </w:pPr>
            <w:r>
              <w:t>3 700,0</w:t>
            </w:r>
          </w:p>
        </w:tc>
        <w:tc>
          <w:tcPr>
            <w:tcW w:w="1871" w:type="dxa"/>
          </w:tcPr>
          <w:p w:rsidR="006E6BEA" w:rsidRDefault="006E6BEA">
            <w:pPr>
              <w:pStyle w:val="ConsPlusNormal"/>
              <w:jc w:val="right"/>
            </w:pPr>
            <w:r>
              <w:t>3 700,0</w:t>
            </w:r>
          </w:p>
        </w:tc>
      </w:tr>
      <w:tr w:rsidR="006E6BEA">
        <w:tc>
          <w:tcPr>
            <w:tcW w:w="3118" w:type="dxa"/>
          </w:tcPr>
          <w:p w:rsidR="006E6BEA" w:rsidRDefault="006E6BEA">
            <w:pPr>
              <w:pStyle w:val="ConsPlusNormal"/>
              <w:jc w:val="center"/>
            </w:pPr>
            <w:r>
              <w:t>000 1 12 04000 00 0000 120</w:t>
            </w:r>
          </w:p>
        </w:tc>
        <w:tc>
          <w:tcPr>
            <w:tcW w:w="3345" w:type="dxa"/>
          </w:tcPr>
          <w:p w:rsidR="006E6BEA" w:rsidRDefault="006E6BEA">
            <w:pPr>
              <w:pStyle w:val="ConsPlusNormal"/>
            </w:pPr>
            <w:r>
              <w:t>Плата за использование лесов</w:t>
            </w:r>
          </w:p>
        </w:tc>
        <w:tc>
          <w:tcPr>
            <w:tcW w:w="1587" w:type="dxa"/>
          </w:tcPr>
          <w:p w:rsidR="006E6BEA" w:rsidRDefault="006E6BEA">
            <w:pPr>
              <w:pStyle w:val="ConsPlusNormal"/>
              <w:jc w:val="right"/>
            </w:pPr>
            <w:r>
              <w:t>144 368,0</w:t>
            </w:r>
          </w:p>
        </w:tc>
        <w:tc>
          <w:tcPr>
            <w:tcW w:w="1925" w:type="dxa"/>
          </w:tcPr>
          <w:p w:rsidR="006E6BEA" w:rsidRDefault="006E6BEA">
            <w:pPr>
              <w:pStyle w:val="ConsPlusNormal"/>
              <w:jc w:val="right"/>
            </w:pPr>
            <w:r>
              <w:t>147 533,0</w:t>
            </w:r>
          </w:p>
        </w:tc>
        <w:tc>
          <w:tcPr>
            <w:tcW w:w="1871" w:type="dxa"/>
          </w:tcPr>
          <w:p w:rsidR="006E6BEA" w:rsidRDefault="006E6BEA">
            <w:pPr>
              <w:pStyle w:val="ConsPlusNormal"/>
              <w:jc w:val="right"/>
            </w:pPr>
            <w:r>
              <w:t>146 424,0</w:t>
            </w:r>
          </w:p>
        </w:tc>
      </w:tr>
      <w:tr w:rsidR="006E6BEA">
        <w:tc>
          <w:tcPr>
            <w:tcW w:w="3118" w:type="dxa"/>
          </w:tcPr>
          <w:p w:rsidR="006E6BEA" w:rsidRDefault="006E6BEA">
            <w:pPr>
              <w:pStyle w:val="ConsPlusNormal"/>
              <w:jc w:val="center"/>
            </w:pPr>
            <w:r>
              <w:t>000 1 12 04010 00 0000 120</w:t>
            </w:r>
          </w:p>
        </w:tc>
        <w:tc>
          <w:tcPr>
            <w:tcW w:w="3345" w:type="dxa"/>
          </w:tcPr>
          <w:p w:rsidR="006E6BEA" w:rsidRDefault="006E6BEA">
            <w:pPr>
              <w:pStyle w:val="ConsPlusNormal"/>
            </w:pPr>
            <w:r>
              <w:t>Плата за использование лесов, расположенных на землях лесного фонда</w:t>
            </w:r>
          </w:p>
        </w:tc>
        <w:tc>
          <w:tcPr>
            <w:tcW w:w="1587" w:type="dxa"/>
          </w:tcPr>
          <w:p w:rsidR="006E6BEA" w:rsidRDefault="006E6BEA">
            <w:pPr>
              <w:pStyle w:val="ConsPlusNormal"/>
              <w:jc w:val="right"/>
            </w:pPr>
            <w:r>
              <w:t>144 368,0</w:t>
            </w:r>
          </w:p>
        </w:tc>
        <w:tc>
          <w:tcPr>
            <w:tcW w:w="1925" w:type="dxa"/>
          </w:tcPr>
          <w:p w:rsidR="006E6BEA" w:rsidRDefault="006E6BEA">
            <w:pPr>
              <w:pStyle w:val="ConsPlusNormal"/>
              <w:jc w:val="right"/>
            </w:pPr>
            <w:r>
              <w:t>147 533,0</w:t>
            </w:r>
          </w:p>
        </w:tc>
        <w:tc>
          <w:tcPr>
            <w:tcW w:w="1871" w:type="dxa"/>
          </w:tcPr>
          <w:p w:rsidR="006E6BEA" w:rsidRDefault="006E6BEA">
            <w:pPr>
              <w:pStyle w:val="ConsPlusNormal"/>
              <w:jc w:val="right"/>
            </w:pPr>
            <w:r>
              <w:t>146 424,0</w:t>
            </w:r>
          </w:p>
        </w:tc>
      </w:tr>
      <w:tr w:rsidR="006E6BEA">
        <w:tc>
          <w:tcPr>
            <w:tcW w:w="3118" w:type="dxa"/>
          </w:tcPr>
          <w:p w:rsidR="006E6BEA" w:rsidRDefault="006E6BEA">
            <w:pPr>
              <w:pStyle w:val="ConsPlusNormal"/>
              <w:jc w:val="center"/>
            </w:pPr>
            <w:r>
              <w:t>000 1 12 04013 02 0000 120</w:t>
            </w:r>
          </w:p>
        </w:tc>
        <w:tc>
          <w:tcPr>
            <w:tcW w:w="3345" w:type="dxa"/>
          </w:tcPr>
          <w:p w:rsidR="006E6BEA" w:rsidRDefault="006E6BEA">
            <w:pPr>
              <w:pStyle w:val="ConsPlusNormal"/>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1587" w:type="dxa"/>
          </w:tcPr>
          <w:p w:rsidR="006E6BEA" w:rsidRDefault="006E6BEA">
            <w:pPr>
              <w:pStyle w:val="ConsPlusNormal"/>
              <w:jc w:val="right"/>
            </w:pPr>
            <w:r>
              <w:t>8 600,0</w:t>
            </w:r>
          </w:p>
        </w:tc>
        <w:tc>
          <w:tcPr>
            <w:tcW w:w="1925" w:type="dxa"/>
          </w:tcPr>
          <w:p w:rsidR="006E6BEA" w:rsidRDefault="006E6BEA">
            <w:pPr>
              <w:pStyle w:val="ConsPlusNormal"/>
              <w:jc w:val="right"/>
            </w:pPr>
            <w:r>
              <w:t>7 500,0</w:t>
            </w:r>
          </w:p>
        </w:tc>
        <w:tc>
          <w:tcPr>
            <w:tcW w:w="1871" w:type="dxa"/>
          </w:tcPr>
          <w:p w:rsidR="006E6BEA" w:rsidRDefault="006E6BEA">
            <w:pPr>
              <w:pStyle w:val="ConsPlusNormal"/>
              <w:jc w:val="right"/>
            </w:pPr>
            <w:r>
              <w:t>7 800,0</w:t>
            </w:r>
          </w:p>
        </w:tc>
      </w:tr>
      <w:tr w:rsidR="006E6BEA">
        <w:tc>
          <w:tcPr>
            <w:tcW w:w="3118" w:type="dxa"/>
          </w:tcPr>
          <w:p w:rsidR="006E6BEA" w:rsidRDefault="006E6BEA">
            <w:pPr>
              <w:pStyle w:val="ConsPlusNormal"/>
              <w:jc w:val="center"/>
            </w:pPr>
            <w:r>
              <w:t>000 1 12 04014 02 0000 120</w:t>
            </w:r>
          </w:p>
        </w:tc>
        <w:tc>
          <w:tcPr>
            <w:tcW w:w="3345" w:type="dxa"/>
          </w:tcPr>
          <w:p w:rsidR="006E6BEA" w:rsidRDefault="006E6BEA">
            <w:pPr>
              <w:pStyle w:val="ConsPlusNormal"/>
            </w:pPr>
            <w:r>
              <w:t xml:space="preserve">Плата за использование лесов, </w:t>
            </w:r>
            <w:r>
              <w:lastRenderedPageBreak/>
              <w:t>расположенных на землях лесного фонда, в части, превышающей минимальный размер арендной платы (за исключением платы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c>
          <w:tcPr>
            <w:tcW w:w="1587" w:type="dxa"/>
          </w:tcPr>
          <w:p w:rsidR="006E6BEA" w:rsidRDefault="006E6BEA">
            <w:pPr>
              <w:pStyle w:val="ConsPlusNormal"/>
              <w:jc w:val="right"/>
            </w:pPr>
            <w:r>
              <w:lastRenderedPageBreak/>
              <w:t>135 529,0</w:t>
            </w:r>
          </w:p>
        </w:tc>
        <w:tc>
          <w:tcPr>
            <w:tcW w:w="1925" w:type="dxa"/>
          </w:tcPr>
          <w:p w:rsidR="006E6BEA" w:rsidRDefault="006E6BEA">
            <w:pPr>
              <w:pStyle w:val="ConsPlusNormal"/>
              <w:jc w:val="right"/>
            </w:pPr>
            <w:r>
              <w:t>139 781,0</w:t>
            </w:r>
          </w:p>
        </w:tc>
        <w:tc>
          <w:tcPr>
            <w:tcW w:w="1871" w:type="dxa"/>
          </w:tcPr>
          <w:p w:rsidR="006E6BEA" w:rsidRDefault="006E6BEA">
            <w:pPr>
              <w:pStyle w:val="ConsPlusNormal"/>
              <w:jc w:val="right"/>
            </w:pPr>
            <w:r>
              <w:t>138 392,0</w:t>
            </w:r>
          </w:p>
        </w:tc>
      </w:tr>
      <w:tr w:rsidR="006E6BEA">
        <w:tc>
          <w:tcPr>
            <w:tcW w:w="3118" w:type="dxa"/>
          </w:tcPr>
          <w:p w:rsidR="006E6BEA" w:rsidRDefault="006E6BEA">
            <w:pPr>
              <w:pStyle w:val="ConsPlusNormal"/>
              <w:jc w:val="center"/>
            </w:pPr>
            <w:r>
              <w:t>000 1 12 04015 02 0000 120</w:t>
            </w:r>
          </w:p>
        </w:tc>
        <w:tc>
          <w:tcPr>
            <w:tcW w:w="3345" w:type="dxa"/>
          </w:tcPr>
          <w:p w:rsidR="006E6BEA" w:rsidRDefault="006E6BEA">
            <w:pPr>
              <w:pStyle w:val="ConsPlusNormal"/>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1587" w:type="dxa"/>
          </w:tcPr>
          <w:p w:rsidR="006E6BEA" w:rsidRDefault="006E6BEA">
            <w:pPr>
              <w:pStyle w:val="ConsPlusNormal"/>
              <w:jc w:val="right"/>
            </w:pPr>
            <w:r>
              <w:t>239,0</w:t>
            </w:r>
          </w:p>
        </w:tc>
        <w:tc>
          <w:tcPr>
            <w:tcW w:w="1925" w:type="dxa"/>
          </w:tcPr>
          <w:p w:rsidR="006E6BEA" w:rsidRDefault="006E6BEA">
            <w:pPr>
              <w:pStyle w:val="ConsPlusNormal"/>
              <w:jc w:val="right"/>
            </w:pPr>
            <w:r>
              <w:t>252,0</w:t>
            </w:r>
          </w:p>
        </w:tc>
        <w:tc>
          <w:tcPr>
            <w:tcW w:w="1871" w:type="dxa"/>
          </w:tcPr>
          <w:p w:rsidR="006E6BEA" w:rsidRDefault="006E6BEA">
            <w:pPr>
              <w:pStyle w:val="ConsPlusNormal"/>
              <w:jc w:val="right"/>
            </w:pPr>
            <w:r>
              <w:t>232,0</w:t>
            </w:r>
          </w:p>
        </w:tc>
      </w:tr>
      <w:tr w:rsidR="006E6BEA">
        <w:tc>
          <w:tcPr>
            <w:tcW w:w="3118" w:type="dxa"/>
          </w:tcPr>
          <w:p w:rsidR="006E6BEA" w:rsidRDefault="006E6BEA">
            <w:pPr>
              <w:pStyle w:val="ConsPlusNormal"/>
              <w:jc w:val="center"/>
            </w:pPr>
            <w:r>
              <w:t>000 1 13 00000 00 0000 000</w:t>
            </w:r>
          </w:p>
        </w:tc>
        <w:tc>
          <w:tcPr>
            <w:tcW w:w="3345" w:type="dxa"/>
          </w:tcPr>
          <w:p w:rsidR="006E6BEA" w:rsidRDefault="006E6BEA">
            <w:pPr>
              <w:pStyle w:val="ConsPlusNormal"/>
              <w:outlineLvl w:val="2"/>
            </w:pPr>
            <w:r>
              <w:t>ДОХОДЫ ОТ ОКАЗАНИЯ ПЛАТНЫХ УСЛУГ И КОМПЕНСАЦИИ ЗАТРАТ ГОСУДАРСТВА</w:t>
            </w:r>
          </w:p>
        </w:tc>
        <w:tc>
          <w:tcPr>
            <w:tcW w:w="1587" w:type="dxa"/>
          </w:tcPr>
          <w:p w:rsidR="006E6BEA" w:rsidRDefault="006E6BEA">
            <w:pPr>
              <w:pStyle w:val="ConsPlusNormal"/>
              <w:jc w:val="right"/>
            </w:pPr>
            <w:r>
              <w:t>231 483,0</w:t>
            </w:r>
          </w:p>
        </w:tc>
        <w:tc>
          <w:tcPr>
            <w:tcW w:w="1925" w:type="dxa"/>
          </w:tcPr>
          <w:p w:rsidR="006E6BEA" w:rsidRDefault="006E6BEA">
            <w:pPr>
              <w:pStyle w:val="ConsPlusNormal"/>
              <w:jc w:val="right"/>
            </w:pPr>
            <w:r>
              <w:t>237 722,0</w:t>
            </w:r>
          </w:p>
        </w:tc>
        <w:tc>
          <w:tcPr>
            <w:tcW w:w="1871" w:type="dxa"/>
          </w:tcPr>
          <w:p w:rsidR="006E6BEA" w:rsidRDefault="006E6BEA">
            <w:pPr>
              <w:pStyle w:val="ConsPlusNormal"/>
              <w:jc w:val="right"/>
            </w:pPr>
            <w:r>
              <w:t>244 441,0</w:t>
            </w:r>
          </w:p>
        </w:tc>
      </w:tr>
      <w:tr w:rsidR="006E6BEA">
        <w:tc>
          <w:tcPr>
            <w:tcW w:w="3118" w:type="dxa"/>
          </w:tcPr>
          <w:p w:rsidR="006E6BEA" w:rsidRDefault="006E6BEA">
            <w:pPr>
              <w:pStyle w:val="ConsPlusNormal"/>
              <w:jc w:val="center"/>
            </w:pPr>
            <w:r>
              <w:t>000 1 13 01000 00 0000 130</w:t>
            </w:r>
          </w:p>
        </w:tc>
        <w:tc>
          <w:tcPr>
            <w:tcW w:w="3345" w:type="dxa"/>
          </w:tcPr>
          <w:p w:rsidR="006E6BEA" w:rsidRDefault="006E6BEA">
            <w:pPr>
              <w:pStyle w:val="ConsPlusNormal"/>
            </w:pPr>
            <w:r>
              <w:t>Доходы от оказания платных услуг (работ)</w:t>
            </w:r>
          </w:p>
        </w:tc>
        <w:tc>
          <w:tcPr>
            <w:tcW w:w="1587" w:type="dxa"/>
          </w:tcPr>
          <w:p w:rsidR="006E6BEA" w:rsidRDefault="006E6BEA">
            <w:pPr>
              <w:pStyle w:val="ConsPlusNormal"/>
              <w:jc w:val="right"/>
            </w:pPr>
            <w:r>
              <w:t>184 839,0</w:t>
            </w:r>
          </w:p>
        </w:tc>
        <w:tc>
          <w:tcPr>
            <w:tcW w:w="1925" w:type="dxa"/>
          </w:tcPr>
          <w:p w:rsidR="006E6BEA" w:rsidRDefault="006E6BEA">
            <w:pPr>
              <w:pStyle w:val="ConsPlusNormal"/>
              <w:jc w:val="right"/>
            </w:pPr>
            <w:r>
              <w:t>191 033,0</w:t>
            </w:r>
          </w:p>
        </w:tc>
        <w:tc>
          <w:tcPr>
            <w:tcW w:w="1871" w:type="dxa"/>
          </w:tcPr>
          <w:p w:rsidR="006E6BEA" w:rsidRDefault="006E6BEA">
            <w:pPr>
              <w:pStyle w:val="ConsPlusNormal"/>
              <w:jc w:val="right"/>
            </w:pPr>
            <w:r>
              <w:t>197 717,0</w:t>
            </w:r>
          </w:p>
        </w:tc>
      </w:tr>
      <w:tr w:rsidR="006E6BEA">
        <w:tc>
          <w:tcPr>
            <w:tcW w:w="3118" w:type="dxa"/>
          </w:tcPr>
          <w:p w:rsidR="006E6BEA" w:rsidRDefault="006E6BEA">
            <w:pPr>
              <w:pStyle w:val="ConsPlusNormal"/>
              <w:jc w:val="center"/>
            </w:pPr>
            <w:r>
              <w:t>000 1 13 01020 01 0000 130</w:t>
            </w:r>
          </w:p>
        </w:tc>
        <w:tc>
          <w:tcPr>
            <w:tcW w:w="3345" w:type="dxa"/>
          </w:tcPr>
          <w:p w:rsidR="006E6BEA" w:rsidRDefault="006E6BEA">
            <w:pPr>
              <w:pStyle w:val="ConsPlusNormal"/>
            </w:pPr>
            <w:r>
              <w:t xml:space="preserve">Плата за предоставление сведений и документов, содержащихся в Едином государственном реестре юридических лиц и в Едином </w:t>
            </w:r>
            <w:r>
              <w:lastRenderedPageBreak/>
              <w:t>государственном реестре индивидуальных предпринимателей</w:t>
            </w:r>
          </w:p>
        </w:tc>
        <w:tc>
          <w:tcPr>
            <w:tcW w:w="1587" w:type="dxa"/>
          </w:tcPr>
          <w:p w:rsidR="006E6BEA" w:rsidRDefault="006E6BEA">
            <w:pPr>
              <w:pStyle w:val="ConsPlusNormal"/>
              <w:jc w:val="right"/>
            </w:pPr>
            <w:r>
              <w:lastRenderedPageBreak/>
              <w:t>13,0</w:t>
            </w:r>
          </w:p>
        </w:tc>
        <w:tc>
          <w:tcPr>
            <w:tcW w:w="1925" w:type="dxa"/>
          </w:tcPr>
          <w:p w:rsidR="006E6BEA" w:rsidRDefault="006E6BEA">
            <w:pPr>
              <w:pStyle w:val="ConsPlusNormal"/>
              <w:jc w:val="right"/>
            </w:pPr>
            <w:r>
              <w:t>13,0</w:t>
            </w:r>
          </w:p>
        </w:tc>
        <w:tc>
          <w:tcPr>
            <w:tcW w:w="1871" w:type="dxa"/>
          </w:tcPr>
          <w:p w:rsidR="006E6BEA" w:rsidRDefault="006E6BEA">
            <w:pPr>
              <w:pStyle w:val="ConsPlusNormal"/>
              <w:jc w:val="right"/>
            </w:pPr>
            <w:r>
              <w:t>12,0</w:t>
            </w:r>
          </w:p>
        </w:tc>
      </w:tr>
      <w:tr w:rsidR="006E6BEA">
        <w:tc>
          <w:tcPr>
            <w:tcW w:w="3118" w:type="dxa"/>
          </w:tcPr>
          <w:p w:rsidR="006E6BEA" w:rsidRDefault="006E6BEA">
            <w:pPr>
              <w:pStyle w:val="ConsPlusNormal"/>
              <w:jc w:val="center"/>
            </w:pPr>
            <w:r>
              <w:t>000 1 13 01031 01 0000 130</w:t>
            </w:r>
          </w:p>
        </w:tc>
        <w:tc>
          <w:tcPr>
            <w:tcW w:w="3345" w:type="dxa"/>
          </w:tcPr>
          <w:p w:rsidR="006E6BEA" w:rsidRDefault="006E6BEA">
            <w:pPr>
              <w:pStyle w:val="ConsPlusNormal"/>
            </w:pPr>
            <w:r>
              <w:t>Плата за предоставление сведений из Единого государственного реестра недвижимости</w:t>
            </w:r>
          </w:p>
        </w:tc>
        <w:tc>
          <w:tcPr>
            <w:tcW w:w="1587" w:type="dxa"/>
          </w:tcPr>
          <w:p w:rsidR="006E6BEA" w:rsidRDefault="006E6BEA">
            <w:pPr>
              <w:pStyle w:val="ConsPlusNormal"/>
              <w:jc w:val="right"/>
            </w:pPr>
            <w:r>
              <w:t>4 835,0</w:t>
            </w:r>
          </w:p>
        </w:tc>
        <w:tc>
          <w:tcPr>
            <w:tcW w:w="1925" w:type="dxa"/>
          </w:tcPr>
          <w:p w:rsidR="006E6BEA" w:rsidRDefault="006E6BEA">
            <w:pPr>
              <w:pStyle w:val="ConsPlusNormal"/>
              <w:jc w:val="right"/>
            </w:pPr>
            <w:r>
              <w:t>4 765,0</w:t>
            </w:r>
          </w:p>
        </w:tc>
        <w:tc>
          <w:tcPr>
            <w:tcW w:w="1871" w:type="dxa"/>
          </w:tcPr>
          <w:p w:rsidR="006E6BEA" w:rsidRDefault="006E6BEA">
            <w:pPr>
              <w:pStyle w:val="ConsPlusNormal"/>
              <w:jc w:val="right"/>
            </w:pPr>
            <w:r>
              <w:t>4 765,0</w:t>
            </w:r>
          </w:p>
        </w:tc>
      </w:tr>
      <w:tr w:rsidR="006E6BEA">
        <w:tc>
          <w:tcPr>
            <w:tcW w:w="3118" w:type="dxa"/>
          </w:tcPr>
          <w:p w:rsidR="006E6BEA" w:rsidRDefault="006E6BEA">
            <w:pPr>
              <w:pStyle w:val="ConsPlusNormal"/>
              <w:jc w:val="center"/>
            </w:pPr>
            <w:r>
              <w:t>000 1 13 01190 01 0000 130</w:t>
            </w:r>
          </w:p>
        </w:tc>
        <w:tc>
          <w:tcPr>
            <w:tcW w:w="3345" w:type="dxa"/>
          </w:tcPr>
          <w:p w:rsidR="006E6BEA" w:rsidRDefault="006E6BEA">
            <w:pPr>
              <w:pStyle w:val="ConsPlusNormal"/>
            </w:pPr>
            <w:r>
              <w:t>Плата за предоставление информации из реестра дисквалифицированных лиц</w:t>
            </w:r>
          </w:p>
        </w:tc>
        <w:tc>
          <w:tcPr>
            <w:tcW w:w="1587" w:type="dxa"/>
          </w:tcPr>
          <w:p w:rsidR="006E6BEA" w:rsidRDefault="006E6BEA">
            <w:pPr>
              <w:pStyle w:val="ConsPlusNormal"/>
              <w:jc w:val="right"/>
            </w:pPr>
            <w:r>
              <w:t>1,0</w:t>
            </w:r>
          </w:p>
        </w:tc>
        <w:tc>
          <w:tcPr>
            <w:tcW w:w="1925" w:type="dxa"/>
          </w:tcPr>
          <w:p w:rsidR="006E6BEA" w:rsidRDefault="006E6BEA">
            <w:pPr>
              <w:pStyle w:val="ConsPlusNormal"/>
              <w:jc w:val="right"/>
            </w:pPr>
            <w:r>
              <w:t>1,0</w:t>
            </w:r>
          </w:p>
        </w:tc>
        <w:tc>
          <w:tcPr>
            <w:tcW w:w="1871" w:type="dxa"/>
          </w:tcPr>
          <w:p w:rsidR="006E6BEA" w:rsidRDefault="006E6BEA">
            <w:pPr>
              <w:pStyle w:val="ConsPlusNormal"/>
              <w:jc w:val="right"/>
            </w:pPr>
            <w:r>
              <w:t>1,0</w:t>
            </w:r>
          </w:p>
        </w:tc>
      </w:tr>
      <w:tr w:rsidR="006E6BEA">
        <w:tc>
          <w:tcPr>
            <w:tcW w:w="3118" w:type="dxa"/>
          </w:tcPr>
          <w:p w:rsidR="006E6BEA" w:rsidRDefault="006E6BEA">
            <w:pPr>
              <w:pStyle w:val="ConsPlusNormal"/>
              <w:jc w:val="center"/>
            </w:pPr>
            <w:r>
              <w:t>000 1 13 01400 01 0000 130</w:t>
            </w:r>
          </w:p>
        </w:tc>
        <w:tc>
          <w:tcPr>
            <w:tcW w:w="3345" w:type="dxa"/>
          </w:tcPr>
          <w:p w:rsidR="006E6BEA" w:rsidRDefault="006E6BEA">
            <w:pPr>
              <w:pStyle w:val="ConsPlusNormal"/>
            </w:pPr>
            <w:r>
              <w:t>Плата за предоставление сведений, документов, содержащихся в государственных реестрах (регистрах)</w:t>
            </w:r>
          </w:p>
        </w:tc>
        <w:tc>
          <w:tcPr>
            <w:tcW w:w="1587" w:type="dxa"/>
          </w:tcPr>
          <w:p w:rsidR="006E6BEA" w:rsidRDefault="006E6BEA">
            <w:pPr>
              <w:pStyle w:val="ConsPlusNormal"/>
              <w:jc w:val="right"/>
            </w:pPr>
            <w:r>
              <w:t>33,0</w:t>
            </w:r>
          </w:p>
        </w:tc>
        <w:tc>
          <w:tcPr>
            <w:tcW w:w="1925" w:type="dxa"/>
          </w:tcPr>
          <w:p w:rsidR="006E6BEA" w:rsidRDefault="006E6BEA">
            <w:pPr>
              <w:pStyle w:val="ConsPlusNormal"/>
              <w:jc w:val="right"/>
            </w:pPr>
            <w:r>
              <w:t>34,0</w:t>
            </w:r>
          </w:p>
        </w:tc>
        <w:tc>
          <w:tcPr>
            <w:tcW w:w="1871" w:type="dxa"/>
          </w:tcPr>
          <w:p w:rsidR="006E6BEA" w:rsidRDefault="006E6BEA">
            <w:pPr>
              <w:pStyle w:val="ConsPlusNormal"/>
              <w:jc w:val="right"/>
            </w:pPr>
            <w:r>
              <w:t>33,0</w:t>
            </w:r>
          </w:p>
        </w:tc>
      </w:tr>
      <w:tr w:rsidR="006E6BEA">
        <w:tc>
          <w:tcPr>
            <w:tcW w:w="3118" w:type="dxa"/>
          </w:tcPr>
          <w:p w:rsidR="006E6BEA" w:rsidRDefault="006E6BEA">
            <w:pPr>
              <w:pStyle w:val="ConsPlusNormal"/>
              <w:jc w:val="center"/>
            </w:pPr>
            <w:r>
              <w:t>000 1 13 01410 01 0000 130</w:t>
            </w:r>
          </w:p>
        </w:tc>
        <w:tc>
          <w:tcPr>
            <w:tcW w:w="3345" w:type="dxa"/>
          </w:tcPr>
          <w:p w:rsidR="006E6BEA" w:rsidRDefault="006E6BEA">
            <w:pPr>
              <w:pStyle w:val="ConsPlusNormal"/>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1587" w:type="dxa"/>
          </w:tcPr>
          <w:p w:rsidR="006E6BEA" w:rsidRDefault="006E6BEA">
            <w:pPr>
              <w:pStyle w:val="ConsPlusNormal"/>
              <w:jc w:val="right"/>
            </w:pPr>
            <w:r>
              <w:t>33,0</w:t>
            </w:r>
          </w:p>
        </w:tc>
        <w:tc>
          <w:tcPr>
            <w:tcW w:w="1925" w:type="dxa"/>
          </w:tcPr>
          <w:p w:rsidR="006E6BEA" w:rsidRDefault="006E6BEA">
            <w:pPr>
              <w:pStyle w:val="ConsPlusNormal"/>
              <w:jc w:val="right"/>
            </w:pPr>
            <w:r>
              <w:t>34,0</w:t>
            </w:r>
          </w:p>
        </w:tc>
        <w:tc>
          <w:tcPr>
            <w:tcW w:w="1871" w:type="dxa"/>
          </w:tcPr>
          <w:p w:rsidR="006E6BEA" w:rsidRDefault="006E6BEA">
            <w:pPr>
              <w:pStyle w:val="ConsPlusNormal"/>
              <w:jc w:val="right"/>
            </w:pPr>
            <w:r>
              <w:t>33,0</w:t>
            </w:r>
          </w:p>
        </w:tc>
      </w:tr>
      <w:tr w:rsidR="006E6BEA">
        <w:tc>
          <w:tcPr>
            <w:tcW w:w="3118" w:type="dxa"/>
          </w:tcPr>
          <w:p w:rsidR="006E6BEA" w:rsidRDefault="006E6BEA">
            <w:pPr>
              <w:pStyle w:val="ConsPlusNormal"/>
              <w:jc w:val="center"/>
            </w:pPr>
            <w:r>
              <w:t>000 1 13 01500 00 0000 130</w:t>
            </w:r>
          </w:p>
        </w:tc>
        <w:tc>
          <w:tcPr>
            <w:tcW w:w="3345" w:type="dxa"/>
          </w:tcPr>
          <w:p w:rsidR="006E6BEA" w:rsidRDefault="006E6BEA">
            <w:pPr>
              <w:pStyle w:val="ConsPlusNormal"/>
            </w:pPr>
            <w:r>
              <w:t xml:space="preserve">Плата за оказание услуг по присоединению объектов дорожного сервиса к автомобильным дорогам общего </w:t>
            </w:r>
            <w:r>
              <w:lastRenderedPageBreak/>
              <w:t>пользования</w:t>
            </w:r>
          </w:p>
        </w:tc>
        <w:tc>
          <w:tcPr>
            <w:tcW w:w="1587" w:type="dxa"/>
          </w:tcPr>
          <w:p w:rsidR="006E6BEA" w:rsidRDefault="006E6BEA">
            <w:pPr>
              <w:pStyle w:val="ConsPlusNormal"/>
              <w:jc w:val="right"/>
            </w:pPr>
            <w:r>
              <w:lastRenderedPageBreak/>
              <w:t>76,0</w:t>
            </w:r>
          </w:p>
        </w:tc>
        <w:tc>
          <w:tcPr>
            <w:tcW w:w="1925" w:type="dxa"/>
          </w:tcPr>
          <w:p w:rsidR="006E6BEA" w:rsidRDefault="006E6BEA">
            <w:pPr>
              <w:pStyle w:val="ConsPlusNormal"/>
              <w:jc w:val="right"/>
            </w:pPr>
            <w:r>
              <w:t>80,0</w:t>
            </w:r>
          </w:p>
        </w:tc>
        <w:tc>
          <w:tcPr>
            <w:tcW w:w="1871" w:type="dxa"/>
          </w:tcPr>
          <w:p w:rsidR="006E6BEA" w:rsidRDefault="006E6BEA">
            <w:pPr>
              <w:pStyle w:val="ConsPlusNormal"/>
              <w:jc w:val="right"/>
            </w:pPr>
            <w:r>
              <w:t>84,0</w:t>
            </w:r>
          </w:p>
        </w:tc>
      </w:tr>
      <w:tr w:rsidR="006E6BEA">
        <w:tc>
          <w:tcPr>
            <w:tcW w:w="3118" w:type="dxa"/>
          </w:tcPr>
          <w:p w:rsidR="006E6BEA" w:rsidRDefault="006E6BEA">
            <w:pPr>
              <w:pStyle w:val="ConsPlusNormal"/>
              <w:jc w:val="center"/>
            </w:pPr>
            <w:r>
              <w:t>000 1 13 01520 02 0000 130</w:t>
            </w:r>
          </w:p>
        </w:tc>
        <w:tc>
          <w:tcPr>
            <w:tcW w:w="3345" w:type="dxa"/>
          </w:tcPr>
          <w:p w:rsidR="006E6BEA" w:rsidRDefault="006E6BEA">
            <w:pPr>
              <w:pStyle w:val="ConsPlusNormal"/>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1587" w:type="dxa"/>
          </w:tcPr>
          <w:p w:rsidR="006E6BEA" w:rsidRDefault="006E6BEA">
            <w:pPr>
              <w:pStyle w:val="ConsPlusNormal"/>
              <w:jc w:val="right"/>
            </w:pPr>
            <w:r>
              <w:t>76,0</w:t>
            </w:r>
          </w:p>
        </w:tc>
        <w:tc>
          <w:tcPr>
            <w:tcW w:w="1925" w:type="dxa"/>
          </w:tcPr>
          <w:p w:rsidR="006E6BEA" w:rsidRDefault="006E6BEA">
            <w:pPr>
              <w:pStyle w:val="ConsPlusNormal"/>
              <w:jc w:val="right"/>
            </w:pPr>
            <w:r>
              <w:t>80,0</w:t>
            </w:r>
          </w:p>
        </w:tc>
        <w:tc>
          <w:tcPr>
            <w:tcW w:w="1871" w:type="dxa"/>
          </w:tcPr>
          <w:p w:rsidR="006E6BEA" w:rsidRDefault="006E6BEA">
            <w:pPr>
              <w:pStyle w:val="ConsPlusNormal"/>
              <w:jc w:val="right"/>
            </w:pPr>
            <w:r>
              <w:t>84,0</w:t>
            </w:r>
          </w:p>
        </w:tc>
      </w:tr>
      <w:tr w:rsidR="006E6BEA">
        <w:tc>
          <w:tcPr>
            <w:tcW w:w="3118" w:type="dxa"/>
          </w:tcPr>
          <w:p w:rsidR="006E6BEA" w:rsidRDefault="006E6BEA">
            <w:pPr>
              <w:pStyle w:val="ConsPlusNormal"/>
              <w:jc w:val="center"/>
            </w:pPr>
            <w:r>
              <w:t>000 1 13 01990 00 0000 130</w:t>
            </w:r>
          </w:p>
        </w:tc>
        <w:tc>
          <w:tcPr>
            <w:tcW w:w="3345" w:type="dxa"/>
          </w:tcPr>
          <w:p w:rsidR="006E6BEA" w:rsidRDefault="006E6BEA">
            <w:pPr>
              <w:pStyle w:val="ConsPlusNormal"/>
            </w:pPr>
            <w:r>
              <w:t>Прочие доходы от оказания платных услуг (работ)</w:t>
            </w:r>
          </w:p>
        </w:tc>
        <w:tc>
          <w:tcPr>
            <w:tcW w:w="1587" w:type="dxa"/>
          </w:tcPr>
          <w:p w:rsidR="006E6BEA" w:rsidRDefault="006E6BEA">
            <w:pPr>
              <w:pStyle w:val="ConsPlusNormal"/>
              <w:jc w:val="right"/>
            </w:pPr>
            <w:r>
              <w:t>179 881,0</w:t>
            </w:r>
          </w:p>
        </w:tc>
        <w:tc>
          <w:tcPr>
            <w:tcW w:w="1925" w:type="dxa"/>
          </w:tcPr>
          <w:p w:rsidR="006E6BEA" w:rsidRDefault="006E6BEA">
            <w:pPr>
              <w:pStyle w:val="ConsPlusNormal"/>
              <w:jc w:val="right"/>
            </w:pPr>
            <w:r>
              <w:t>186 140,0</w:t>
            </w:r>
          </w:p>
        </w:tc>
        <w:tc>
          <w:tcPr>
            <w:tcW w:w="1871" w:type="dxa"/>
          </w:tcPr>
          <w:p w:rsidR="006E6BEA" w:rsidRDefault="006E6BEA">
            <w:pPr>
              <w:pStyle w:val="ConsPlusNormal"/>
              <w:jc w:val="right"/>
            </w:pPr>
            <w:r>
              <w:t>192 822,0</w:t>
            </w:r>
          </w:p>
        </w:tc>
      </w:tr>
      <w:tr w:rsidR="006E6BEA">
        <w:tc>
          <w:tcPr>
            <w:tcW w:w="3118" w:type="dxa"/>
          </w:tcPr>
          <w:p w:rsidR="006E6BEA" w:rsidRDefault="006E6BEA">
            <w:pPr>
              <w:pStyle w:val="ConsPlusNormal"/>
              <w:jc w:val="center"/>
            </w:pPr>
            <w:r>
              <w:t>000 1 13 01992 02 0000 130</w:t>
            </w:r>
          </w:p>
        </w:tc>
        <w:tc>
          <w:tcPr>
            <w:tcW w:w="3345" w:type="dxa"/>
          </w:tcPr>
          <w:p w:rsidR="006E6BEA" w:rsidRDefault="006E6BEA">
            <w:pPr>
              <w:pStyle w:val="ConsPlusNormal"/>
            </w:pPr>
            <w:r>
              <w:t>Прочие доходы от оказания платных услуг (работ) получателями средств бюджетов субъектов Российской Федерации</w:t>
            </w:r>
          </w:p>
        </w:tc>
        <w:tc>
          <w:tcPr>
            <w:tcW w:w="1587" w:type="dxa"/>
          </w:tcPr>
          <w:p w:rsidR="006E6BEA" w:rsidRDefault="006E6BEA">
            <w:pPr>
              <w:pStyle w:val="ConsPlusNormal"/>
              <w:jc w:val="right"/>
            </w:pPr>
            <w:r>
              <w:t>179 881,0</w:t>
            </w:r>
          </w:p>
        </w:tc>
        <w:tc>
          <w:tcPr>
            <w:tcW w:w="1925" w:type="dxa"/>
          </w:tcPr>
          <w:p w:rsidR="006E6BEA" w:rsidRDefault="006E6BEA">
            <w:pPr>
              <w:pStyle w:val="ConsPlusNormal"/>
              <w:jc w:val="right"/>
            </w:pPr>
            <w:r>
              <w:t>186 140,0</w:t>
            </w:r>
          </w:p>
        </w:tc>
        <w:tc>
          <w:tcPr>
            <w:tcW w:w="1871" w:type="dxa"/>
          </w:tcPr>
          <w:p w:rsidR="006E6BEA" w:rsidRDefault="006E6BEA">
            <w:pPr>
              <w:pStyle w:val="ConsPlusNormal"/>
              <w:jc w:val="right"/>
            </w:pPr>
            <w:r>
              <w:t>192 822,0</w:t>
            </w:r>
          </w:p>
        </w:tc>
      </w:tr>
      <w:tr w:rsidR="006E6BEA">
        <w:tc>
          <w:tcPr>
            <w:tcW w:w="3118" w:type="dxa"/>
          </w:tcPr>
          <w:p w:rsidR="006E6BEA" w:rsidRDefault="006E6BEA">
            <w:pPr>
              <w:pStyle w:val="ConsPlusNormal"/>
              <w:jc w:val="center"/>
            </w:pPr>
            <w:r>
              <w:t>000 1 13 02000 00 0000 130</w:t>
            </w:r>
          </w:p>
        </w:tc>
        <w:tc>
          <w:tcPr>
            <w:tcW w:w="3345" w:type="dxa"/>
          </w:tcPr>
          <w:p w:rsidR="006E6BEA" w:rsidRDefault="006E6BEA">
            <w:pPr>
              <w:pStyle w:val="ConsPlusNormal"/>
            </w:pPr>
            <w:r>
              <w:t>Доходы от компенсации затрат государства</w:t>
            </w:r>
          </w:p>
        </w:tc>
        <w:tc>
          <w:tcPr>
            <w:tcW w:w="1587" w:type="dxa"/>
          </w:tcPr>
          <w:p w:rsidR="006E6BEA" w:rsidRDefault="006E6BEA">
            <w:pPr>
              <w:pStyle w:val="ConsPlusNormal"/>
              <w:jc w:val="right"/>
            </w:pPr>
            <w:r>
              <w:t>46 644,0</w:t>
            </w:r>
          </w:p>
        </w:tc>
        <w:tc>
          <w:tcPr>
            <w:tcW w:w="1925" w:type="dxa"/>
          </w:tcPr>
          <w:p w:rsidR="006E6BEA" w:rsidRDefault="006E6BEA">
            <w:pPr>
              <w:pStyle w:val="ConsPlusNormal"/>
              <w:jc w:val="right"/>
            </w:pPr>
            <w:r>
              <w:t>46 689,0</w:t>
            </w:r>
          </w:p>
        </w:tc>
        <w:tc>
          <w:tcPr>
            <w:tcW w:w="1871" w:type="dxa"/>
          </w:tcPr>
          <w:p w:rsidR="006E6BEA" w:rsidRDefault="006E6BEA">
            <w:pPr>
              <w:pStyle w:val="ConsPlusNormal"/>
              <w:jc w:val="right"/>
            </w:pPr>
            <w:r>
              <w:t>46 724,0</w:t>
            </w:r>
          </w:p>
        </w:tc>
      </w:tr>
      <w:tr w:rsidR="006E6BEA">
        <w:tc>
          <w:tcPr>
            <w:tcW w:w="3118" w:type="dxa"/>
          </w:tcPr>
          <w:p w:rsidR="006E6BEA" w:rsidRDefault="006E6BEA">
            <w:pPr>
              <w:pStyle w:val="ConsPlusNormal"/>
              <w:jc w:val="center"/>
            </w:pPr>
            <w:r>
              <w:t>000 1 13 02060 00 0000 130</w:t>
            </w:r>
          </w:p>
        </w:tc>
        <w:tc>
          <w:tcPr>
            <w:tcW w:w="3345" w:type="dxa"/>
          </w:tcPr>
          <w:p w:rsidR="006E6BEA" w:rsidRDefault="006E6BEA">
            <w:pPr>
              <w:pStyle w:val="ConsPlusNormal"/>
            </w:pPr>
            <w:r>
              <w:t>Доходы, поступающие в порядке возмещения расходов, понесенных в связи с эксплуатацией имущества</w:t>
            </w:r>
          </w:p>
        </w:tc>
        <w:tc>
          <w:tcPr>
            <w:tcW w:w="1587" w:type="dxa"/>
          </w:tcPr>
          <w:p w:rsidR="006E6BEA" w:rsidRDefault="006E6BEA">
            <w:pPr>
              <w:pStyle w:val="ConsPlusNormal"/>
              <w:jc w:val="right"/>
            </w:pPr>
            <w:r>
              <w:t>584,0</w:t>
            </w:r>
          </w:p>
        </w:tc>
        <w:tc>
          <w:tcPr>
            <w:tcW w:w="1925" w:type="dxa"/>
          </w:tcPr>
          <w:p w:rsidR="006E6BEA" w:rsidRDefault="006E6BEA">
            <w:pPr>
              <w:pStyle w:val="ConsPlusNormal"/>
              <w:jc w:val="right"/>
            </w:pPr>
            <w:r>
              <w:t>611,0</w:t>
            </w:r>
          </w:p>
        </w:tc>
        <w:tc>
          <w:tcPr>
            <w:tcW w:w="1871" w:type="dxa"/>
          </w:tcPr>
          <w:p w:rsidR="006E6BEA" w:rsidRDefault="006E6BEA">
            <w:pPr>
              <w:pStyle w:val="ConsPlusNormal"/>
              <w:jc w:val="right"/>
            </w:pPr>
            <w:r>
              <w:t>637,0</w:t>
            </w:r>
          </w:p>
        </w:tc>
      </w:tr>
      <w:tr w:rsidR="006E6BEA">
        <w:tc>
          <w:tcPr>
            <w:tcW w:w="3118" w:type="dxa"/>
          </w:tcPr>
          <w:p w:rsidR="006E6BEA" w:rsidRDefault="006E6BEA">
            <w:pPr>
              <w:pStyle w:val="ConsPlusNormal"/>
              <w:jc w:val="center"/>
            </w:pPr>
            <w:r>
              <w:t>000 1 13 02062 02 0000 130</w:t>
            </w:r>
          </w:p>
        </w:tc>
        <w:tc>
          <w:tcPr>
            <w:tcW w:w="3345" w:type="dxa"/>
          </w:tcPr>
          <w:p w:rsidR="006E6BEA" w:rsidRDefault="006E6BEA">
            <w:pPr>
              <w:pStyle w:val="ConsPlusNormal"/>
            </w:pPr>
            <w:r>
              <w:t>Доходы, поступающие в порядке возмещения расходов, понесенных в связи с эксплуатацией имущества субъектов Российской Федерации</w:t>
            </w:r>
          </w:p>
        </w:tc>
        <w:tc>
          <w:tcPr>
            <w:tcW w:w="1587" w:type="dxa"/>
          </w:tcPr>
          <w:p w:rsidR="006E6BEA" w:rsidRDefault="006E6BEA">
            <w:pPr>
              <w:pStyle w:val="ConsPlusNormal"/>
              <w:jc w:val="right"/>
            </w:pPr>
            <w:r>
              <w:t>584,0</w:t>
            </w:r>
          </w:p>
        </w:tc>
        <w:tc>
          <w:tcPr>
            <w:tcW w:w="1925" w:type="dxa"/>
          </w:tcPr>
          <w:p w:rsidR="006E6BEA" w:rsidRDefault="006E6BEA">
            <w:pPr>
              <w:pStyle w:val="ConsPlusNormal"/>
              <w:jc w:val="right"/>
            </w:pPr>
            <w:r>
              <w:t>611,0</w:t>
            </w:r>
          </w:p>
        </w:tc>
        <w:tc>
          <w:tcPr>
            <w:tcW w:w="1871" w:type="dxa"/>
          </w:tcPr>
          <w:p w:rsidR="006E6BEA" w:rsidRDefault="006E6BEA">
            <w:pPr>
              <w:pStyle w:val="ConsPlusNormal"/>
              <w:jc w:val="right"/>
            </w:pPr>
            <w:r>
              <w:t>637,0</w:t>
            </w:r>
          </w:p>
        </w:tc>
      </w:tr>
      <w:tr w:rsidR="006E6BEA">
        <w:tc>
          <w:tcPr>
            <w:tcW w:w="3118" w:type="dxa"/>
          </w:tcPr>
          <w:p w:rsidR="006E6BEA" w:rsidRDefault="006E6BEA">
            <w:pPr>
              <w:pStyle w:val="ConsPlusNormal"/>
              <w:jc w:val="center"/>
            </w:pPr>
            <w:r>
              <w:t>000 1 13 02990 00 0000 130</w:t>
            </w:r>
          </w:p>
        </w:tc>
        <w:tc>
          <w:tcPr>
            <w:tcW w:w="3345" w:type="dxa"/>
          </w:tcPr>
          <w:p w:rsidR="006E6BEA" w:rsidRDefault="006E6BEA">
            <w:pPr>
              <w:pStyle w:val="ConsPlusNormal"/>
            </w:pPr>
            <w:r>
              <w:t>Прочие доходы от компенсации затрат государства</w:t>
            </w:r>
          </w:p>
        </w:tc>
        <w:tc>
          <w:tcPr>
            <w:tcW w:w="1587" w:type="dxa"/>
          </w:tcPr>
          <w:p w:rsidR="006E6BEA" w:rsidRDefault="006E6BEA">
            <w:pPr>
              <w:pStyle w:val="ConsPlusNormal"/>
              <w:jc w:val="right"/>
            </w:pPr>
            <w:r>
              <w:t>46 060,0</w:t>
            </w:r>
          </w:p>
        </w:tc>
        <w:tc>
          <w:tcPr>
            <w:tcW w:w="1925" w:type="dxa"/>
          </w:tcPr>
          <w:p w:rsidR="006E6BEA" w:rsidRDefault="006E6BEA">
            <w:pPr>
              <w:pStyle w:val="ConsPlusNormal"/>
              <w:jc w:val="right"/>
            </w:pPr>
            <w:r>
              <w:t>46 078,0</w:t>
            </w:r>
          </w:p>
        </w:tc>
        <w:tc>
          <w:tcPr>
            <w:tcW w:w="1871" w:type="dxa"/>
          </w:tcPr>
          <w:p w:rsidR="006E6BEA" w:rsidRDefault="006E6BEA">
            <w:pPr>
              <w:pStyle w:val="ConsPlusNormal"/>
              <w:jc w:val="right"/>
            </w:pPr>
            <w:r>
              <w:t>46 087,0</w:t>
            </w:r>
          </w:p>
        </w:tc>
      </w:tr>
      <w:tr w:rsidR="006E6BEA">
        <w:tc>
          <w:tcPr>
            <w:tcW w:w="3118" w:type="dxa"/>
          </w:tcPr>
          <w:p w:rsidR="006E6BEA" w:rsidRDefault="006E6BEA">
            <w:pPr>
              <w:pStyle w:val="ConsPlusNormal"/>
              <w:jc w:val="center"/>
            </w:pPr>
            <w:r>
              <w:lastRenderedPageBreak/>
              <w:t>000 1 13 02992 02 0000 130</w:t>
            </w:r>
          </w:p>
        </w:tc>
        <w:tc>
          <w:tcPr>
            <w:tcW w:w="3345" w:type="dxa"/>
          </w:tcPr>
          <w:p w:rsidR="006E6BEA" w:rsidRDefault="006E6BEA">
            <w:pPr>
              <w:pStyle w:val="ConsPlusNormal"/>
            </w:pPr>
            <w:r>
              <w:t>Прочие доходы от компенсации затрат бюджетов субъектов Российской Федерации</w:t>
            </w:r>
          </w:p>
        </w:tc>
        <w:tc>
          <w:tcPr>
            <w:tcW w:w="1587" w:type="dxa"/>
          </w:tcPr>
          <w:p w:rsidR="006E6BEA" w:rsidRDefault="006E6BEA">
            <w:pPr>
              <w:pStyle w:val="ConsPlusNormal"/>
              <w:jc w:val="right"/>
            </w:pPr>
            <w:r>
              <w:t>46 060,0</w:t>
            </w:r>
          </w:p>
        </w:tc>
        <w:tc>
          <w:tcPr>
            <w:tcW w:w="1925" w:type="dxa"/>
          </w:tcPr>
          <w:p w:rsidR="006E6BEA" w:rsidRDefault="006E6BEA">
            <w:pPr>
              <w:pStyle w:val="ConsPlusNormal"/>
              <w:jc w:val="right"/>
            </w:pPr>
            <w:r>
              <w:t>46 078,0</w:t>
            </w:r>
          </w:p>
        </w:tc>
        <w:tc>
          <w:tcPr>
            <w:tcW w:w="1871" w:type="dxa"/>
          </w:tcPr>
          <w:p w:rsidR="006E6BEA" w:rsidRDefault="006E6BEA">
            <w:pPr>
              <w:pStyle w:val="ConsPlusNormal"/>
              <w:jc w:val="right"/>
            </w:pPr>
            <w:r>
              <w:t>46 087,0</w:t>
            </w:r>
          </w:p>
        </w:tc>
      </w:tr>
      <w:tr w:rsidR="006E6BEA">
        <w:tc>
          <w:tcPr>
            <w:tcW w:w="3118" w:type="dxa"/>
          </w:tcPr>
          <w:p w:rsidR="006E6BEA" w:rsidRDefault="006E6BEA">
            <w:pPr>
              <w:pStyle w:val="ConsPlusNormal"/>
              <w:jc w:val="center"/>
            </w:pPr>
            <w:r>
              <w:t>000 1 14 00000 00 0000 000</w:t>
            </w:r>
          </w:p>
        </w:tc>
        <w:tc>
          <w:tcPr>
            <w:tcW w:w="3345" w:type="dxa"/>
          </w:tcPr>
          <w:p w:rsidR="006E6BEA" w:rsidRDefault="006E6BEA">
            <w:pPr>
              <w:pStyle w:val="ConsPlusNormal"/>
              <w:outlineLvl w:val="2"/>
            </w:pPr>
            <w:r>
              <w:t>ДОХОДЫ ОТ ПРОДАЖИ МАТЕРИАЛЬНЫХ И НЕМАТЕРИАЛЬНЫХ АКТИВОВ</w:t>
            </w:r>
          </w:p>
        </w:tc>
        <w:tc>
          <w:tcPr>
            <w:tcW w:w="1587" w:type="dxa"/>
          </w:tcPr>
          <w:p w:rsidR="006E6BEA" w:rsidRDefault="006E6BEA">
            <w:pPr>
              <w:pStyle w:val="ConsPlusNormal"/>
              <w:jc w:val="right"/>
            </w:pPr>
            <w:r>
              <w:t>81 000,0</w:t>
            </w:r>
          </w:p>
        </w:tc>
        <w:tc>
          <w:tcPr>
            <w:tcW w:w="1925" w:type="dxa"/>
          </w:tcPr>
          <w:p w:rsidR="006E6BEA" w:rsidRDefault="006E6BEA">
            <w:pPr>
              <w:pStyle w:val="ConsPlusNormal"/>
              <w:jc w:val="right"/>
            </w:pPr>
            <w:r>
              <w:t>81 000,0</w:t>
            </w:r>
          </w:p>
        </w:tc>
        <w:tc>
          <w:tcPr>
            <w:tcW w:w="1871" w:type="dxa"/>
          </w:tcPr>
          <w:p w:rsidR="006E6BEA" w:rsidRDefault="006E6BEA">
            <w:pPr>
              <w:pStyle w:val="ConsPlusNormal"/>
              <w:jc w:val="right"/>
            </w:pPr>
            <w:r>
              <w:t>81 000,0</w:t>
            </w:r>
          </w:p>
        </w:tc>
      </w:tr>
      <w:tr w:rsidR="006E6BEA">
        <w:tc>
          <w:tcPr>
            <w:tcW w:w="3118" w:type="dxa"/>
          </w:tcPr>
          <w:p w:rsidR="006E6BEA" w:rsidRDefault="006E6BEA">
            <w:pPr>
              <w:pStyle w:val="ConsPlusNormal"/>
              <w:jc w:val="center"/>
            </w:pPr>
            <w:r>
              <w:t>000 1 14 02000 00 0000 000</w:t>
            </w:r>
          </w:p>
        </w:tc>
        <w:tc>
          <w:tcPr>
            <w:tcW w:w="3345" w:type="dxa"/>
          </w:tcPr>
          <w:p w:rsidR="006E6BEA" w:rsidRDefault="006E6BEA">
            <w:pPr>
              <w:pStyle w:val="ConsPlusNormal"/>
            </w:pPr>
            <w: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87" w:type="dxa"/>
          </w:tcPr>
          <w:p w:rsidR="006E6BEA" w:rsidRDefault="006E6BEA">
            <w:pPr>
              <w:pStyle w:val="ConsPlusNormal"/>
              <w:jc w:val="right"/>
            </w:pPr>
            <w:r>
              <w:t>31 000,0</w:t>
            </w:r>
          </w:p>
        </w:tc>
        <w:tc>
          <w:tcPr>
            <w:tcW w:w="1925" w:type="dxa"/>
          </w:tcPr>
          <w:p w:rsidR="006E6BEA" w:rsidRDefault="006E6BEA">
            <w:pPr>
              <w:pStyle w:val="ConsPlusNormal"/>
              <w:jc w:val="right"/>
            </w:pPr>
            <w:r>
              <w:t>31 000,0</w:t>
            </w:r>
          </w:p>
        </w:tc>
        <w:tc>
          <w:tcPr>
            <w:tcW w:w="1871" w:type="dxa"/>
          </w:tcPr>
          <w:p w:rsidR="006E6BEA" w:rsidRDefault="006E6BEA">
            <w:pPr>
              <w:pStyle w:val="ConsPlusNormal"/>
              <w:jc w:val="right"/>
            </w:pPr>
            <w:r>
              <w:t>31 000,0</w:t>
            </w:r>
          </w:p>
        </w:tc>
      </w:tr>
      <w:tr w:rsidR="006E6BEA">
        <w:tc>
          <w:tcPr>
            <w:tcW w:w="3118" w:type="dxa"/>
          </w:tcPr>
          <w:p w:rsidR="006E6BEA" w:rsidRDefault="006E6BEA">
            <w:pPr>
              <w:pStyle w:val="ConsPlusNormal"/>
              <w:jc w:val="center"/>
            </w:pPr>
            <w:r>
              <w:t>000 1 14 02020 02 0000 410</w:t>
            </w:r>
          </w:p>
        </w:tc>
        <w:tc>
          <w:tcPr>
            <w:tcW w:w="3345" w:type="dxa"/>
          </w:tcPr>
          <w:p w:rsidR="006E6BEA" w:rsidRDefault="006E6BEA">
            <w:pPr>
              <w:pStyle w:val="ConsPlusNormal"/>
            </w:pPr>
            <w:r>
              <w:t xml:space="preserve">Доходы от реализации имущества, находящегося в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w:t>
            </w:r>
            <w:r>
              <w:lastRenderedPageBreak/>
              <w:t>указанному имуществу</w:t>
            </w:r>
          </w:p>
        </w:tc>
        <w:tc>
          <w:tcPr>
            <w:tcW w:w="1587" w:type="dxa"/>
          </w:tcPr>
          <w:p w:rsidR="006E6BEA" w:rsidRDefault="006E6BEA">
            <w:pPr>
              <w:pStyle w:val="ConsPlusNormal"/>
              <w:jc w:val="right"/>
            </w:pPr>
            <w:r>
              <w:lastRenderedPageBreak/>
              <w:t>31 000,0</w:t>
            </w:r>
          </w:p>
        </w:tc>
        <w:tc>
          <w:tcPr>
            <w:tcW w:w="1925" w:type="dxa"/>
          </w:tcPr>
          <w:p w:rsidR="006E6BEA" w:rsidRDefault="006E6BEA">
            <w:pPr>
              <w:pStyle w:val="ConsPlusNormal"/>
              <w:jc w:val="right"/>
            </w:pPr>
            <w:r>
              <w:t>31 000,0</w:t>
            </w:r>
          </w:p>
        </w:tc>
        <w:tc>
          <w:tcPr>
            <w:tcW w:w="1871" w:type="dxa"/>
          </w:tcPr>
          <w:p w:rsidR="006E6BEA" w:rsidRDefault="006E6BEA">
            <w:pPr>
              <w:pStyle w:val="ConsPlusNormal"/>
              <w:jc w:val="right"/>
            </w:pPr>
            <w:r>
              <w:t>31 000,0</w:t>
            </w:r>
          </w:p>
        </w:tc>
      </w:tr>
      <w:tr w:rsidR="006E6BEA">
        <w:tc>
          <w:tcPr>
            <w:tcW w:w="3118" w:type="dxa"/>
          </w:tcPr>
          <w:p w:rsidR="006E6BEA" w:rsidRDefault="006E6BEA">
            <w:pPr>
              <w:pStyle w:val="ConsPlusNormal"/>
              <w:jc w:val="center"/>
            </w:pPr>
            <w:r>
              <w:t>000 1 14 02022 02 0000 410</w:t>
            </w:r>
          </w:p>
        </w:tc>
        <w:tc>
          <w:tcPr>
            <w:tcW w:w="3345" w:type="dxa"/>
          </w:tcPr>
          <w:p w:rsidR="006E6BEA" w:rsidRDefault="006E6BEA">
            <w:pPr>
              <w:pStyle w:val="ConsPlusNormal"/>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1587" w:type="dxa"/>
          </w:tcPr>
          <w:p w:rsidR="006E6BEA" w:rsidRDefault="006E6BEA">
            <w:pPr>
              <w:pStyle w:val="ConsPlusNormal"/>
              <w:jc w:val="right"/>
            </w:pPr>
            <w:r>
              <w:t>1 000,0</w:t>
            </w:r>
          </w:p>
        </w:tc>
        <w:tc>
          <w:tcPr>
            <w:tcW w:w="1925" w:type="dxa"/>
          </w:tcPr>
          <w:p w:rsidR="006E6BEA" w:rsidRDefault="006E6BEA">
            <w:pPr>
              <w:pStyle w:val="ConsPlusNormal"/>
              <w:jc w:val="right"/>
            </w:pPr>
            <w:r>
              <w:t>1 000,0</w:t>
            </w:r>
          </w:p>
        </w:tc>
        <w:tc>
          <w:tcPr>
            <w:tcW w:w="1871" w:type="dxa"/>
          </w:tcPr>
          <w:p w:rsidR="006E6BEA" w:rsidRDefault="006E6BEA">
            <w:pPr>
              <w:pStyle w:val="ConsPlusNormal"/>
              <w:jc w:val="right"/>
            </w:pPr>
            <w:r>
              <w:t>1 000,0</w:t>
            </w:r>
          </w:p>
        </w:tc>
      </w:tr>
      <w:tr w:rsidR="006E6BEA">
        <w:tc>
          <w:tcPr>
            <w:tcW w:w="3118" w:type="dxa"/>
          </w:tcPr>
          <w:p w:rsidR="006E6BEA" w:rsidRDefault="006E6BEA">
            <w:pPr>
              <w:pStyle w:val="ConsPlusNormal"/>
              <w:jc w:val="center"/>
            </w:pPr>
            <w:r>
              <w:t>000 1 14 02023 02 0000 410</w:t>
            </w:r>
          </w:p>
        </w:tc>
        <w:tc>
          <w:tcPr>
            <w:tcW w:w="3345" w:type="dxa"/>
          </w:tcPr>
          <w:p w:rsidR="006E6BEA" w:rsidRDefault="006E6BEA">
            <w:pPr>
              <w:pStyle w:val="ConsPlusNormal"/>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1587" w:type="dxa"/>
          </w:tcPr>
          <w:p w:rsidR="006E6BEA" w:rsidRDefault="006E6BEA">
            <w:pPr>
              <w:pStyle w:val="ConsPlusNormal"/>
              <w:jc w:val="right"/>
            </w:pPr>
            <w:r>
              <w:t>30 000,0</w:t>
            </w:r>
          </w:p>
        </w:tc>
        <w:tc>
          <w:tcPr>
            <w:tcW w:w="1925" w:type="dxa"/>
          </w:tcPr>
          <w:p w:rsidR="006E6BEA" w:rsidRDefault="006E6BEA">
            <w:pPr>
              <w:pStyle w:val="ConsPlusNormal"/>
              <w:jc w:val="right"/>
            </w:pPr>
            <w:r>
              <w:t>30 000,0</w:t>
            </w:r>
          </w:p>
        </w:tc>
        <w:tc>
          <w:tcPr>
            <w:tcW w:w="1871" w:type="dxa"/>
          </w:tcPr>
          <w:p w:rsidR="006E6BEA" w:rsidRDefault="006E6BEA">
            <w:pPr>
              <w:pStyle w:val="ConsPlusNormal"/>
              <w:jc w:val="right"/>
            </w:pPr>
            <w:r>
              <w:t>30 000,0</w:t>
            </w:r>
          </w:p>
        </w:tc>
      </w:tr>
      <w:tr w:rsidR="006E6BEA">
        <w:tc>
          <w:tcPr>
            <w:tcW w:w="3118" w:type="dxa"/>
          </w:tcPr>
          <w:p w:rsidR="006E6BEA" w:rsidRDefault="006E6BEA">
            <w:pPr>
              <w:pStyle w:val="ConsPlusNormal"/>
              <w:jc w:val="center"/>
            </w:pPr>
            <w:r>
              <w:t>000 1 14 06000 00 0000 430</w:t>
            </w:r>
          </w:p>
        </w:tc>
        <w:tc>
          <w:tcPr>
            <w:tcW w:w="3345" w:type="dxa"/>
          </w:tcPr>
          <w:p w:rsidR="006E6BEA" w:rsidRDefault="006E6BEA">
            <w:pPr>
              <w:pStyle w:val="ConsPlusNormal"/>
            </w:pPr>
            <w:r>
              <w:t xml:space="preserve">Доходы от продажи земельных участков, находящихся в </w:t>
            </w:r>
            <w:r>
              <w:lastRenderedPageBreak/>
              <w:t>государственной и муниципальной собственности</w:t>
            </w:r>
          </w:p>
        </w:tc>
        <w:tc>
          <w:tcPr>
            <w:tcW w:w="1587" w:type="dxa"/>
          </w:tcPr>
          <w:p w:rsidR="006E6BEA" w:rsidRDefault="006E6BEA">
            <w:pPr>
              <w:pStyle w:val="ConsPlusNormal"/>
              <w:jc w:val="right"/>
            </w:pPr>
            <w:r>
              <w:lastRenderedPageBreak/>
              <w:t>50 000,0</w:t>
            </w:r>
          </w:p>
        </w:tc>
        <w:tc>
          <w:tcPr>
            <w:tcW w:w="1925" w:type="dxa"/>
          </w:tcPr>
          <w:p w:rsidR="006E6BEA" w:rsidRDefault="006E6BEA">
            <w:pPr>
              <w:pStyle w:val="ConsPlusNormal"/>
              <w:jc w:val="right"/>
            </w:pPr>
            <w:r>
              <w:t>50 000,0</w:t>
            </w:r>
          </w:p>
        </w:tc>
        <w:tc>
          <w:tcPr>
            <w:tcW w:w="1871" w:type="dxa"/>
          </w:tcPr>
          <w:p w:rsidR="006E6BEA" w:rsidRDefault="006E6BEA">
            <w:pPr>
              <w:pStyle w:val="ConsPlusNormal"/>
              <w:jc w:val="right"/>
            </w:pPr>
            <w:r>
              <w:t>50 000,0</w:t>
            </w:r>
          </w:p>
        </w:tc>
      </w:tr>
      <w:tr w:rsidR="006E6BEA">
        <w:tc>
          <w:tcPr>
            <w:tcW w:w="3118" w:type="dxa"/>
          </w:tcPr>
          <w:p w:rsidR="006E6BEA" w:rsidRDefault="006E6BEA">
            <w:pPr>
              <w:pStyle w:val="ConsPlusNormal"/>
              <w:jc w:val="center"/>
            </w:pPr>
            <w:r>
              <w:t>000 1 14 06020 00 0000 430</w:t>
            </w:r>
          </w:p>
        </w:tc>
        <w:tc>
          <w:tcPr>
            <w:tcW w:w="3345" w:type="dxa"/>
          </w:tcPr>
          <w:p w:rsidR="006E6BEA" w:rsidRDefault="006E6BEA">
            <w:pPr>
              <w:pStyle w:val="ConsPlusNormal"/>
            </w:pPr>
            <w: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587" w:type="dxa"/>
          </w:tcPr>
          <w:p w:rsidR="006E6BEA" w:rsidRDefault="006E6BEA">
            <w:pPr>
              <w:pStyle w:val="ConsPlusNormal"/>
              <w:jc w:val="right"/>
            </w:pPr>
            <w:r>
              <w:t>50 000,0</w:t>
            </w:r>
          </w:p>
        </w:tc>
        <w:tc>
          <w:tcPr>
            <w:tcW w:w="1925" w:type="dxa"/>
          </w:tcPr>
          <w:p w:rsidR="006E6BEA" w:rsidRDefault="006E6BEA">
            <w:pPr>
              <w:pStyle w:val="ConsPlusNormal"/>
              <w:jc w:val="right"/>
            </w:pPr>
            <w:r>
              <w:t>50 000,0</w:t>
            </w:r>
          </w:p>
        </w:tc>
        <w:tc>
          <w:tcPr>
            <w:tcW w:w="1871" w:type="dxa"/>
          </w:tcPr>
          <w:p w:rsidR="006E6BEA" w:rsidRDefault="006E6BEA">
            <w:pPr>
              <w:pStyle w:val="ConsPlusNormal"/>
              <w:jc w:val="right"/>
            </w:pPr>
            <w:r>
              <w:t>50 000,0</w:t>
            </w:r>
          </w:p>
        </w:tc>
      </w:tr>
      <w:tr w:rsidR="006E6BEA">
        <w:tc>
          <w:tcPr>
            <w:tcW w:w="3118" w:type="dxa"/>
          </w:tcPr>
          <w:p w:rsidR="006E6BEA" w:rsidRDefault="006E6BEA">
            <w:pPr>
              <w:pStyle w:val="ConsPlusNormal"/>
              <w:jc w:val="center"/>
            </w:pPr>
            <w:r>
              <w:t>000 1 14 06022 02 0000 430</w:t>
            </w:r>
          </w:p>
        </w:tc>
        <w:tc>
          <w:tcPr>
            <w:tcW w:w="3345" w:type="dxa"/>
          </w:tcPr>
          <w:p w:rsidR="006E6BEA" w:rsidRDefault="006E6BEA">
            <w:pPr>
              <w:pStyle w:val="ConsPlusNormal"/>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1587" w:type="dxa"/>
          </w:tcPr>
          <w:p w:rsidR="006E6BEA" w:rsidRDefault="006E6BEA">
            <w:pPr>
              <w:pStyle w:val="ConsPlusNormal"/>
              <w:jc w:val="right"/>
            </w:pPr>
            <w:r>
              <w:t>50 000,0</w:t>
            </w:r>
          </w:p>
        </w:tc>
        <w:tc>
          <w:tcPr>
            <w:tcW w:w="1925" w:type="dxa"/>
          </w:tcPr>
          <w:p w:rsidR="006E6BEA" w:rsidRDefault="006E6BEA">
            <w:pPr>
              <w:pStyle w:val="ConsPlusNormal"/>
              <w:jc w:val="right"/>
            </w:pPr>
            <w:r>
              <w:t>50 000,0</w:t>
            </w:r>
          </w:p>
        </w:tc>
        <w:tc>
          <w:tcPr>
            <w:tcW w:w="1871" w:type="dxa"/>
          </w:tcPr>
          <w:p w:rsidR="006E6BEA" w:rsidRDefault="006E6BEA">
            <w:pPr>
              <w:pStyle w:val="ConsPlusNormal"/>
              <w:jc w:val="right"/>
            </w:pPr>
            <w:r>
              <w:t>50 000,0</w:t>
            </w:r>
          </w:p>
        </w:tc>
      </w:tr>
      <w:tr w:rsidR="006E6BEA">
        <w:tc>
          <w:tcPr>
            <w:tcW w:w="3118" w:type="dxa"/>
          </w:tcPr>
          <w:p w:rsidR="006E6BEA" w:rsidRDefault="006E6BEA">
            <w:pPr>
              <w:pStyle w:val="ConsPlusNormal"/>
              <w:jc w:val="center"/>
            </w:pPr>
            <w:r>
              <w:t>000 1 15 00000 00 0000 000</w:t>
            </w:r>
          </w:p>
        </w:tc>
        <w:tc>
          <w:tcPr>
            <w:tcW w:w="3345" w:type="dxa"/>
          </w:tcPr>
          <w:p w:rsidR="006E6BEA" w:rsidRDefault="006E6BEA">
            <w:pPr>
              <w:pStyle w:val="ConsPlusNormal"/>
              <w:outlineLvl w:val="2"/>
            </w:pPr>
            <w:r>
              <w:t>АДМИНИСТРАТИВНЫЕ ПЛАТЕЖИ И СБОРЫ</w:t>
            </w:r>
          </w:p>
        </w:tc>
        <w:tc>
          <w:tcPr>
            <w:tcW w:w="1587" w:type="dxa"/>
          </w:tcPr>
          <w:p w:rsidR="006E6BEA" w:rsidRDefault="006E6BEA">
            <w:pPr>
              <w:pStyle w:val="ConsPlusNormal"/>
              <w:jc w:val="right"/>
            </w:pPr>
            <w:r>
              <w:t>12 000,0</w:t>
            </w:r>
          </w:p>
        </w:tc>
        <w:tc>
          <w:tcPr>
            <w:tcW w:w="1925" w:type="dxa"/>
          </w:tcPr>
          <w:p w:rsidR="006E6BEA" w:rsidRDefault="006E6BEA">
            <w:pPr>
              <w:pStyle w:val="ConsPlusNormal"/>
              <w:jc w:val="right"/>
            </w:pPr>
            <w:r>
              <w:t>12 000,0</w:t>
            </w:r>
          </w:p>
        </w:tc>
        <w:tc>
          <w:tcPr>
            <w:tcW w:w="1871" w:type="dxa"/>
          </w:tcPr>
          <w:p w:rsidR="006E6BEA" w:rsidRDefault="006E6BEA">
            <w:pPr>
              <w:pStyle w:val="ConsPlusNormal"/>
              <w:jc w:val="right"/>
            </w:pPr>
            <w:r>
              <w:t>12 000,0</w:t>
            </w:r>
          </w:p>
        </w:tc>
      </w:tr>
      <w:tr w:rsidR="006E6BEA">
        <w:tc>
          <w:tcPr>
            <w:tcW w:w="3118" w:type="dxa"/>
          </w:tcPr>
          <w:p w:rsidR="006E6BEA" w:rsidRDefault="006E6BEA">
            <w:pPr>
              <w:pStyle w:val="ConsPlusNormal"/>
              <w:jc w:val="center"/>
            </w:pPr>
            <w:r>
              <w:t>000 1 15 02000 00 0000 140</w:t>
            </w:r>
          </w:p>
        </w:tc>
        <w:tc>
          <w:tcPr>
            <w:tcW w:w="3345" w:type="dxa"/>
          </w:tcPr>
          <w:p w:rsidR="006E6BEA" w:rsidRDefault="006E6BEA">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587" w:type="dxa"/>
          </w:tcPr>
          <w:p w:rsidR="006E6BEA" w:rsidRDefault="006E6BEA">
            <w:pPr>
              <w:pStyle w:val="ConsPlusNormal"/>
              <w:jc w:val="right"/>
            </w:pPr>
            <w:r>
              <w:t>12 000,0</w:t>
            </w:r>
          </w:p>
        </w:tc>
        <w:tc>
          <w:tcPr>
            <w:tcW w:w="1925" w:type="dxa"/>
          </w:tcPr>
          <w:p w:rsidR="006E6BEA" w:rsidRDefault="006E6BEA">
            <w:pPr>
              <w:pStyle w:val="ConsPlusNormal"/>
              <w:jc w:val="right"/>
            </w:pPr>
            <w:r>
              <w:t>12 000,0</w:t>
            </w:r>
          </w:p>
        </w:tc>
        <w:tc>
          <w:tcPr>
            <w:tcW w:w="1871" w:type="dxa"/>
          </w:tcPr>
          <w:p w:rsidR="006E6BEA" w:rsidRDefault="006E6BEA">
            <w:pPr>
              <w:pStyle w:val="ConsPlusNormal"/>
              <w:jc w:val="right"/>
            </w:pPr>
            <w:r>
              <w:t>12 000,0</w:t>
            </w:r>
          </w:p>
        </w:tc>
      </w:tr>
      <w:tr w:rsidR="006E6BEA">
        <w:tc>
          <w:tcPr>
            <w:tcW w:w="3118" w:type="dxa"/>
          </w:tcPr>
          <w:p w:rsidR="006E6BEA" w:rsidRDefault="006E6BEA">
            <w:pPr>
              <w:pStyle w:val="ConsPlusNormal"/>
              <w:jc w:val="center"/>
            </w:pPr>
            <w:r>
              <w:t>000 1 15 02020 02 0000 140</w:t>
            </w:r>
          </w:p>
        </w:tc>
        <w:tc>
          <w:tcPr>
            <w:tcW w:w="3345" w:type="dxa"/>
          </w:tcPr>
          <w:p w:rsidR="006E6BEA" w:rsidRDefault="006E6BEA">
            <w:pPr>
              <w:pStyle w:val="ConsPlusNormal"/>
            </w:pPr>
            <w:r>
              <w:t>Платежи, взимаемые государственными органами (организациями) субъектов Российской Федерации за выполнение определенных функций</w:t>
            </w:r>
          </w:p>
        </w:tc>
        <w:tc>
          <w:tcPr>
            <w:tcW w:w="1587" w:type="dxa"/>
          </w:tcPr>
          <w:p w:rsidR="006E6BEA" w:rsidRDefault="006E6BEA">
            <w:pPr>
              <w:pStyle w:val="ConsPlusNormal"/>
              <w:jc w:val="right"/>
            </w:pPr>
            <w:r>
              <w:t>12 000,0</w:t>
            </w:r>
          </w:p>
        </w:tc>
        <w:tc>
          <w:tcPr>
            <w:tcW w:w="1925" w:type="dxa"/>
          </w:tcPr>
          <w:p w:rsidR="006E6BEA" w:rsidRDefault="006E6BEA">
            <w:pPr>
              <w:pStyle w:val="ConsPlusNormal"/>
              <w:jc w:val="right"/>
            </w:pPr>
            <w:r>
              <w:t>12 000,0</w:t>
            </w:r>
          </w:p>
        </w:tc>
        <w:tc>
          <w:tcPr>
            <w:tcW w:w="1871" w:type="dxa"/>
          </w:tcPr>
          <w:p w:rsidR="006E6BEA" w:rsidRDefault="006E6BEA">
            <w:pPr>
              <w:pStyle w:val="ConsPlusNormal"/>
              <w:jc w:val="right"/>
            </w:pPr>
            <w:r>
              <w:t>12 000,0</w:t>
            </w:r>
          </w:p>
        </w:tc>
      </w:tr>
      <w:tr w:rsidR="006E6BEA">
        <w:tc>
          <w:tcPr>
            <w:tcW w:w="3118" w:type="dxa"/>
          </w:tcPr>
          <w:p w:rsidR="006E6BEA" w:rsidRDefault="006E6BEA">
            <w:pPr>
              <w:pStyle w:val="ConsPlusNormal"/>
              <w:jc w:val="center"/>
            </w:pPr>
            <w:r>
              <w:lastRenderedPageBreak/>
              <w:t>000 1 16 00000 00 0000 000</w:t>
            </w:r>
          </w:p>
        </w:tc>
        <w:tc>
          <w:tcPr>
            <w:tcW w:w="3345" w:type="dxa"/>
          </w:tcPr>
          <w:p w:rsidR="006E6BEA" w:rsidRDefault="006E6BEA">
            <w:pPr>
              <w:pStyle w:val="ConsPlusNormal"/>
              <w:outlineLvl w:val="2"/>
            </w:pPr>
            <w:r>
              <w:t>ШТРАФЫ, САНКЦИИ, ВОЗМЕЩЕНИЕ УЩЕРБА</w:t>
            </w:r>
          </w:p>
        </w:tc>
        <w:tc>
          <w:tcPr>
            <w:tcW w:w="1587" w:type="dxa"/>
          </w:tcPr>
          <w:p w:rsidR="006E6BEA" w:rsidRDefault="006E6BEA">
            <w:pPr>
              <w:pStyle w:val="ConsPlusNormal"/>
              <w:jc w:val="right"/>
            </w:pPr>
            <w:r>
              <w:t>2 871 244,0</w:t>
            </w:r>
          </w:p>
        </w:tc>
        <w:tc>
          <w:tcPr>
            <w:tcW w:w="1925" w:type="dxa"/>
          </w:tcPr>
          <w:p w:rsidR="006E6BEA" w:rsidRDefault="006E6BEA">
            <w:pPr>
              <w:pStyle w:val="ConsPlusNormal"/>
              <w:jc w:val="right"/>
            </w:pPr>
            <w:r>
              <w:t>2 891 254,0</w:t>
            </w:r>
          </w:p>
        </w:tc>
        <w:tc>
          <w:tcPr>
            <w:tcW w:w="1871" w:type="dxa"/>
          </w:tcPr>
          <w:p w:rsidR="006E6BEA" w:rsidRDefault="006E6BEA">
            <w:pPr>
              <w:pStyle w:val="ConsPlusNormal"/>
              <w:jc w:val="right"/>
            </w:pPr>
            <w:r>
              <w:t>2 912 621,0</w:t>
            </w:r>
          </w:p>
        </w:tc>
      </w:tr>
      <w:tr w:rsidR="006E6BEA">
        <w:tc>
          <w:tcPr>
            <w:tcW w:w="3118" w:type="dxa"/>
          </w:tcPr>
          <w:p w:rsidR="006E6BEA" w:rsidRDefault="006E6BEA">
            <w:pPr>
              <w:pStyle w:val="ConsPlusNormal"/>
              <w:jc w:val="center"/>
            </w:pPr>
            <w:r>
              <w:t>000 1 16 01000 01 0000 140</w:t>
            </w:r>
          </w:p>
        </w:tc>
        <w:tc>
          <w:tcPr>
            <w:tcW w:w="3345" w:type="dxa"/>
          </w:tcPr>
          <w:p w:rsidR="006E6BEA" w:rsidRDefault="006E6BEA">
            <w:pPr>
              <w:pStyle w:val="ConsPlusNormal"/>
            </w:pPr>
            <w:r>
              <w:t xml:space="preserve">Административные штрафы, установленные </w:t>
            </w:r>
            <w:hyperlink r:id="rId87">
              <w:r>
                <w:rPr>
                  <w:color w:val="0000FF"/>
                </w:rPr>
                <w:t>Кодексом</w:t>
              </w:r>
            </w:hyperlink>
            <w:r>
              <w:t xml:space="preserve"> Российской Федерации об административных правонарушениях</w:t>
            </w:r>
          </w:p>
        </w:tc>
        <w:tc>
          <w:tcPr>
            <w:tcW w:w="1587" w:type="dxa"/>
          </w:tcPr>
          <w:p w:rsidR="006E6BEA" w:rsidRDefault="006E6BEA">
            <w:pPr>
              <w:pStyle w:val="ConsPlusNormal"/>
              <w:jc w:val="right"/>
            </w:pPr>
            <w:r>
              <w:t>2 391 906,0</w:t>
            </w:r>
          </w:p>
        </w:tc>
        <w:tc>
          <w:tcPr>
            <w:tcW w:w="1925" w:type="dxa"/>
          </w:tcPr>
          <w:p w:rsidR="006E6BEA" w:rsidRDefault="006E6BEA">
            <w:pPr>
              <w:pStyle w:val="ConsPlusNormal"/>
              <w:jc w:val="right"/>
            </w:pPr>
            <w:r>
              <w:t>2 409 811,0</w:t>
            </w:r>
          </w:p>
        </w:tc>
        <w:tc>
          <w:tcPr>
            <w:tcW w:w="1871" w:type="dxa"/>
          </w:tcPr>
          <w:p w:rsidR="006E6BEA" w:rsidRDefault="006E6BEA">
            <w:pPr>
              <w:pStyle w:val="ConsPlusNormal"/>
              <w:jc w:val="right"/>
            </w:pPr>
            <w:r>
              <w:t>2 428 051,0</w:t>
            </w:r>
          </w:p>
        </w:tc>
      </w:tr>
      <w:tr w:rsidR="006E6BEA">
        <w:tc>
          <w:tcPr>
            <w:tcW w:w="3118" w:type="dxa"/>
          </w:tcPr>
          <w:p w:rsidR="006E6BEA" w:rsidRDefault="006E6BEA">
            <w:pPr>
              <w:pStyle w:val="ConsPlusNormal"/>
              <w:jc w:val="center"/>
            </w:pPr>
            <w:r>
              <w:t>000 1 16 01050 01 0000 140</w:t>
            </w:r>
          </w:p>
        </w:tc>
        <w:tc>
          <w:tcPr>
            <w:tcW w:w="3345" w:type="dxa"/>
          </w:tcPr>
          <w:p w:rsidR="006E6BEA" w:rsidRDefault="006E6BEA">
            <w:pPr>
              <w:pStyle w:val="ConsPlusNormal"/>
            </w:pPr>
            <w:r>
              <w:t xml:space="preserve">Административные штрафы, установленные </w:t>
            </w:r>
            <w:hyperlink r:id="rId88">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w:t>
            </w:r>
          </w:p>
        </w:tc>
        <w:tc>
          <w:tcPr>
            <w:tcW w:w="1587" w:type="dxa"/>
          </w:tcPr>
          <w:p w:rsidR="006E6BEA" w:rsidRDefault="006E6BEA">
            <w:pPr>
              <w:pStyle w:val="ConsPlusNormal"/>
              <w:jc w:val="right"/>
            </w:pPr>
            <w:r>
              <w:t>497,0</w:t>
            </w:r>
          </w:p>
        </w:tc>
        <w:tc>
          <w:tcPr>
            <w:tcW w:w="1925" w:type="dxa"/>
          </w:tcPr>
          <w:p w:rsidR="006E6BEA" w:rsidRDefault="006E6BEA">
            <w:pPr>
              <w:pStyle w:val="ConsPlusNormal"/>
              <w:jc w:val="right"/>
            </w:pPr>
            <w:r>
              <w:t>497,0</w:t>
            </w:r>
          </w:p>
        </w:tc>
        <w:tc>
          <w:tcPr>
            <w:tcW w:w="1871" w:type="dxa"/>
          </w:tcPr>
          <w:p w:rsidR="006E6BEA" w:rsidRDefault="006E6BEA">
            <w:pPr>
              <w:pStyle w:val="ConsPlusNormal"/>
              <w:jc w:val="right"/>
            </w:pPr>
            <w:r>
              <w:t>497,0</w:t>
            </w:r>
          </w:p>
        </w:tc>
      </w:tr>
      <w:tr w:rsidR="006E6BEA">
        <w:tc>
          <w:tcPr>
            <w:tcW w:w="3118" w:type="dxa"/>
          </w:tcPr>
          <w:p w:rsidR="006E6BEA" w:rsidRDefault="006E6BEA">
            <w:pPr>
              <w:pStyle w:val="ConsPlusNormal"/>
              <w:jc w:val="center"/>
            </w:pPr>
            <w:r>
              <w:t>000 1 16 01053 01 0000 140</w:t>
            </w:r>
          </w:p>
        </w:tc>
        <w:tc>
          <w:tcPr>
            <w:tcW w:w="3345" w:type="dxa"/>
          </w:tcPr>
          <w:p w:rsidR="006E6BEA" w:rsidRDefault="006E6BEA">
            <w:pPr>
              <w:pStyle w:val="ConsPlusNormal"/>
            </w:pPr>
            <w:r>
              <w:t xml:space="preserve">Административные штрафы, установленные </w:t>
            </w:r>
            <w:hyperlink r:id="rId89">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497,0</w:t>
            </w:r>
          </w:p>
        </w:tc>
        <w:tc>
          <w:tcPr>
            <w:tcW w:w="1925" w:type="dxa"/>
          </w:tcPr>
          <w:p w:rsidR="006E6BEA" w:rsidRDefault="006E6BEA">
            <w:pPr>
              <w:pStyle w:val="ConsPlusNormal"/>
              <w:jc w:val="right"/>
            </w:pPr>
            <w:r>
              <w:t>497,0</w:t>
            </w:r>
          </w:p>
        </w:tc>
        <w:tc>
          <w:tcPr>
            <w:tcW w:w="1871" w:type="dxa"/>
          </w:tcPr>
          <w:p w:rsidR="006E6BEA" w:rsidRDefault="006E6BEA">
            <w:pPr>
              <w:pStyle w:val="ConsPlusNormal"/>
              <w:jc w:val="right"/>
            </w:pPr>
            <w:r>
              <w:t>497,0</w:t>
            </w:r>
          </w:p>
        </w:tc>
      </w:tr>
      <w:tr w:rsidR="006E6BEA">
        <w:tc>
          <w:tcPr>
            <w:tcW w:w="3118" w:type="dxa"/>
          </w:tcPr>
          <w:p w:rsidR="006E6BEA" w:rsidRDefault="006E6BEA">
            <w:pPr>
              <w:pStyle w:val="ConsPlusNormal"/>
              <w:jc w:val="center"/>
            </w:pPr>
            <w:r>
              <w:t>000 1 16 01060 01 0000 140</w:t>
            </w:r>
          </w:p>
        </w:tc>
        <w:tc>
          <w:tcPr>
            <w:tcW w:w="3345" w:type="dxa"/>
          </w:tcPr>
          <w:p w:rsidR="006E6BEA" w:rsidRDefault="006E6BEA">
            <w:pPr>
              <w:pStyle w:val="ConsPlusNormal"/>
            </w:pPr>
            <w:r>
              <w:t xml:space="preserve">Административные штрафы, установленные </w:t>
            </w:r>
            <w:hyperlink r:id="rId90">
              <w:r>
                <w:rPr>
                  <w:color w:val="0000FF"/>
                </w:rPr>
                <w:t>главой 6</w:t>
              </w:r>
            </w:hyperlink>
            <w:r>
              <w:t xml:space="preserve"> Кодекса Российской Федерации об административных </w:t>
            </w:r>
            <w:r>
              <w:lastRenderedPageBreak/>
              <w:t>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587" w:type="dxa"/>
          </w:tcPr>
          <w:p w:rsidR="006E6BEA" w:rsidRDefault="006E6BEA">
            <w:pPr>
              <w:pStyle w:val="ConsPlusNormal"/>
              <w:jc w:val="right"/>
            </w:pPr>
            <w:r>
              <w:lastRenderedPageBreak/>
              <w:t>4 336,0</w:t>
            </w:r>
          </w:p>
        </w:tc>
        <w:tc>
          <w:tcPr>
            <w:tcW w:w="1925" w:type="dxa"/>
          </w:tcPr>
          <w:p w:rsidR="006E6BEA" w:rsidRDefault="006E6BEA">
            <w:pPr>
              <w:pStyle w:val="ConsPlusNormal"/>
              <w:jc w:val="right"/>
            </w:pPr>
            <w:r>
              <w:t>4 336,0</w:t>
            </w:r>
          </w:p>
        </w:tc>
        <w:tc>
          <w:tcPr>
            <w:tcW w:w="1871" w:type="dxa"/>
          </w:tcPr>
          <w:p w:rsidR="006E6BEA" w:rsidRDefault="006E6BEA">
            <w:pPr>
              <w:pStyle w:val="ConsPlusNormal"/>
              <w:jc w:val="right"/>
            </w:pPr>
            <w:r>
              <w:t>4 336,0</w:t>
            </w:r>
          </w:p>
        </w:tc>
      </w:tr>
      <w:tr w:rsidR="006E6BEA">
        <w:tc>
          <w:tcPr>
            <w:tcW w:w="3118" w:type="dxa"/>
          </w:tcPr>
          <w:p w:rsidR="006E6BEA" w:rsidRDefault="006E6BEA">
            <w:pPr>
              <w:pStyle w:val="ConsPlusNormal"/>
              <w:jc w:val="center"/>
            </w:pPr>
            <w:r>
              <w:t>000 1 16 01063 01 0000 140</w:t>
            </w:r>
          </w:p>
        </w:tc>
        <w:tc>
          <w:tcPr>
            <w:tcW w:w="3345" w:type="dxa"/>
          </w:tcPr>
          <w:p w:rsidR="006E6BEA" w:rsidRDefault="006E6BEA">
            <w:pPr>
              <w:pStyle w:val="ConsPlusNormal"/>
            </w:pPr>
            <w:r>
              <w:t xml:space="preserve">Административные штрафы, установленные </w:t>
            </w:r>
            <w:hyperlink r:id="rId9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4 336,0</w:t>
            </w:r>
          </w:p>
        </w:tc>
        <w:tc>
          <w:tcPr>
            <w:tcW w:w="1925" w:type="dxa"/>
          </w:tcPr>
          <w:p w:rsidR="006E6BEA" w:rsidRDefault="006E6BEA">
            <w:pPr>
              <w:pStyle w:val="ConsPlusNormal"/>
              <w:jc w:val="right"/>
            </w:pPr>
            <w:r>
              <w:t>4 336,0</w:t>
            </w:r>
          </w:p>
        </w:tc>
        <w:tc>
          <w:tcPr>
            <w:tcW w:w="1871" w:type="dxa"/>
          </w:tcPr>
          <w:p w:rsidR="006E6BEA" w:rsidRDefault="006E6BEA">
            <w:pPr>
              <w:pStyle w:val="ConsPlusNormal"/>
              <w:jc w:val="right"/>
            </w:pPr>
            <w:r>
              <w:t>4 336,0</w:t>
            </w:r>
          </w:p>
        </w:tc>
      </w:tr>
      <w:tr w:rsidR="006E6BEA">
        <w:tc>
          <w:tcPr>
            <w:tcW w:w="3118" w:type="dxa"/>
          </w:tcPr>
          <w:p w:rsidR="006E6BEA" w:rsidRDefault="006E6BEA">
            <w:pPr>
              <w:pStyle w:val="ConsPlusNormal"/>
              <w:jc w:val="center"/>
            </w:pPr>
            <w:r>
              <w:t>000 1 16 01070 01 0000 140</w:t>
            </w:r>
          </w:p>
        </w:tc>
        <w:tc>
          <w:tcPr>
            <w:tcW w:w="3345" w:type="dxa"/>
          </w:tcPr>
          <w:p w:rsidR="006E6BEA" w:rsidRDefault="006E6BEA">
            <w:pPr>
              <w:pStyle w:val="ConsPlusNormal"/>
            </w:pPr>
            <w:r>
              <w:t xml:space="preserve">Административные штрафы, установленные </w:t>
            </w:r>
            <w:hyperlink r:id="rId92">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587" w:type="dxa"/>
          </w:tcPr>
          <w:p w:rsidR="006E6BEA" w:rsidRDefault="006E6BEA">
            <w:pPr>
              <w:pStyle w:val="ConsPlusNormal"/>
              <w:jc w:val="right"/>
            </w:pPr>
            <w:r>
              <w:t>2 559,0</w:t>
            </w:r>
          </w:p>
        </w:tc>
        <w:tc>
          <w:tcPr>
            <w:tcW w:w="1925" w:type="dxa"/>
          </w:tcPr>
          <w:p w:rsidR="006E6BEA" w:rsidRDefault="006E6BEA">
            <w:pPr>
              <w:pStyle w:val="ConsPlusNormal"/>
              <w:jc w:val="right"/>
            </w:pPr>
            <w:r>
              <w:t>2 564,0</w:t>
            </w:r>
          </w:p>
        </w:tc>
        <w:tc>
          <w:tcPr>
            <w:tcW w:w="1871" w:type="dxa"/>
          </w:tcPr>
          <w:p w:rsidR="006E6BEA" w:rsidRDefault="006E6BEA">
            <w:pPr>
              <w:pStyle w:val="ConsPlusNormal"/>
              <w:jc w:val="right"/>
            </w:pPr>
            <w:r>
              <w:t>2 576,0</w:t>
            </w:r>
          </w:p>
        </w:tc>
      </w:tr>
      <w:tr w:rsidR="006E6BEA">
        <w:tc>
          <w:tcPr>
            <w:tcW w:w="3118" w:type="dxa"/>
          </w:tcPr>
          <w:p w:rsidR="006E6BEA" w:rsidRDefault="006E6BEA">
            <w:pPr>
              <w:pStyle w:val="ConsPlusNormal"/>
              <w:jc w:val="center"/>
            </w:pPr>
            <w:r>
              <w:t>000 1 16 01072 01 0000 140</w:t>
            </w:r>
          </w:p>
        </w:tc>
        <w:tc>
          <w:tcPr>
            <w:tcW w:w="3345" w:type="dxa"/>
          </w:tcPr>
          <w:p w:rsidR="006E6BEA" w:rsidRDefault="006E6BEA">
            <w:pPr>
              <w:pStyle w:val="ConsPlusNormal"/>
            </w:pPr>
            <w:r>
              <w:t xml:space="preserve">Административные штрафы, </w:t>
            </w:r>
            <w:r>
              <w:lastRenderedPageBreak/>
              <w:t xml:space="preserve">установленные </w:t>
            </w:r>
            <w:hyperlink r:id="rId93">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587" w:type="dxa"/>
          </w:tcPr>
          <w:p w:rsidR="006E6BEA" w:rsidRDefault="006E6BEA">
            <w:pPr>
              <w:pStyle w:val="ConsPlusNormal"/>
              <w:jc w:val="right"/>
            </w:pPr>
            <w:r>
              <w:lastRenderedPageBreak/>
              <w:t>694,0</w:t>
            </w:r>
          </w:p>
        </w:tc>
        <w:tc>
          <w:tcPr>
            <w:tcW w:w="1925" w:type="dxa"/>
          </w:tcPr>
          <w:p w:rsidR="006E6BEA" w:rsidRDefault="006E6BEA">
            <w:pPr>
              <w:pStyle w:val="ConsPlusNormal"/>
              <w:jc w:val="right"/>
            </w:pPr>
            <w:r>
              <w:t>699,0</w:t>
            </w:r>
          </w:p>
        </w:tc>
        <w:tc>
          <w:tcPr>
            <w:tcW w:w="1871" w:type="dxa"/>
          </w:tcPr>
          <w:p w:rsidR="006E6BEA" w:rsidRDefault="006E6BEA">
            <w:pPr>
              <w:pStyle w:val="ConsPlusNormal"/>
              <w:jc w:val="right"/>
            </w:pPr>
            <w:r>
              <w:t>711,0</w:t>
            </w:r>
          </w:p>
        </w:tc>
      </w:tr>
      <w:tr w:rsidR="006E6BEA">
        <w:tc>
          <w:tcPr>
            <w:tcW w:w="3118" w:type="dxa"/>
          </w:tcPr>
          <w:p w:rsidR="006E6BEA" w:rsidRDefault="006E6BEA">
            <w:pPr>
              <w:pStyle w:val="ConsPlusNormal"/>
              <w:jc w:val="center"/>
            </w:pPr>
            <w:r>
              <w:t>000 1 16 01073 01 0000 140</w:t>
            </w:r>
          </w:p>
        </w:tc>
        <w:tc>
          <w:tcPr>
            <w:tcW w:w="3345" w:type="dxa"/>
          </w:tcPr>
          <w:p w:rsidR="006E6BEA" w:rsidRDefault="006E6BEA">
            <w:pPr>
              <w:pStyle w:val="ConsPlusNormal"/>
            </w:pPr>
            <w:r>
              <w:t xml:space="preserve">Административные штрафы, установленные </w:t>
            </w:r>
            <w:hyperlink r:id="rId94">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1 865,0</w:t>
            </w:r>
          </w:p>
        </w:tc>
        <w:tc>
          <w:tcPr>
            <w:tcW w:w="1925" w:type="dxa"/>
          </w:tcPr>
          <w:p w:rsidR="006E6BEA" w:rsidRDefault="006E6BEA">
            <w:pPr>
              <w:pStyle w:val="ConsPlusNormal"/>
              <w:jc w:val="right"/>
            </w:pPr>
            <w:r>
              <w:t>1 865,0</w:t>
            </w:r>
          </w:p>
        </w:tc>
        <w:tc>
          <w:tcPr>
            <w:tcW w:w="1871" w:type="dxa"/>
          </w:tcPr>
          <w:p w:rsidR="006E6BEA" w:rsidRDefault="006E6BEA">
            <w:pPr>
              <w:pStyle w:val="ConsPlusNormal"/>
              <w:jc w:val="right"/>
            </w:pPr>
            <w:r>
              <w:t>1 865,0</w:t>
            </w:r>
          </w:p>
        </w:tc>
      </w:tr>
      <w:tr w:rsidR="006E6BEA">
        <w:tc>
          <w:tcPr>
            <w:tcW w:w="3118" w:type="dxa"/>
          </w:tcPr>
          <w:p w:rsidR="006E6BEA" w:rsidRDefault="006E6BEA">
            <w:pPr>
              <w:pStyle w:val="ConsPlusNormal"/>
              <w:jc w:val="center"/>
            </w:pPr>
            <w:r>
              <w:t>000 1 16 01080 01 0000 140</w:t>
            </w:r>
          </w:p>
        </w:tc>
        <w:tc>
          <w:tcPr>
            <w:tcW w:w="3345" w:type="dxa"/>
          </w:tcPr>
          <w:p w:rsidR="006E6BEA" w:rsidRDefault="006E6BEA">
            <w:pPr>
              <w:pStyle w:val="ConsPlusNormal"/>
            </w:pPr>
            <w:r>
              <w:t xml:space="preserve">Административные штрафы, установленные </w:t>
            </w:r>
            <w:hyperlink r:id="rId95">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w:t>
            </w:r>
            <w:r>
              <w:lastRenderedPageBreak/>
              <w:t>природопользования и обращения с животными</w:t>
            </w:r>
          </w:p>
        </w:tc>
        <w:tc>
          <w:tcPr>
            <w:tcW w:w="1587" w:type="dxa"/>
          </w:tcPr>
          <w:p w:rsidR="006E6BEA" w:rsidRDefault="006E6BEA">
            <w:pPr>
              <w:pStyle w:val="ConsPlusNormal"/>
              <w:jc w:val="right"/>
            </w:pPr>
            <w:r>
              <w:lastRenderedPageBreak/>
              <w:t>2 303,0</w:t>
            </w:r>
          </w:p>
        </w:tc>
        <w:tc>
          <w:tcPr>
            <w:tcW w:w="1925" w:type="dxa"/>
          </w:tcPr>
          <w:p w:rsidR="006E6BEA" w:rsidRDefault="006E6BEA">
            <w:pPr>
              <w:pStyle w:val="ConsPlusNormal"/>
              <w:jc w:val="right"/>
            </w:pPr>
            <w:r>
              <w:t>2 357,0</w:t>
            </w:r>
          </w:p>
        </w:tc>
        <w:tc>
          <w:tcPr>
            <w:tcW w:w="1871" w:type="dxa"/>
          </w:tcPr>
          <w:p w:rsidR="006E6BEA" w:rsidRDefault="006E6BEA">
            <w:pPr>
              <w:pStyle w:val="ConsPlusNormal"/>
              <w:jc w:val="right"/>
            </w:pPr>
            <w:r>
              <w:t>2 516,0</w:t>
            </w:r>
          </w:p>
        </w:tc>
      </w:tr>
      <w:tr w:rsidR="006E6BEA">
        <w:tc>
          <w:tcPr>
            <w:tcW w:w="3118" w:type="dxa"/>
          </w:tcPr>
          <w:p w:rsidR="006E6BEA" w:rsidRDefault="006E6BEA">
            <w:pPr>
              <w:pStyle w:val="ConsPlusNormal"/>
              <w:jc w:val="center"/>
            </w:pPr>
            <w:r>
              <w:t>000 1 16 01082 01 0000 140</w:t>
            </w:r>
          </w:p>
        </w:tc>
        <w:tc>
          <w:tcPr>
            <w:tcW w:w="3345" w:type="dxa"/>
          </w:tcPr>
          <w:p w:rsidR="006E6BEA" w:rsidRDefault="006E6BEA">
            <w:pPr>
              <w:pStyle w:val="ConsPlusNormal"/>
            </w:pPr>
            <w:r>
              <w:t xml:space="preserve">Административные штрафы, установленные </w:t>
            </w:r>
            <w:hyperlink r:id="rId96">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587" w:type="dxa"/>
          </w:tcPr>
          <w:p w:rsidR="006E6BEA" w:rsidRDefault="006E6BEA">
            <w:pPr>
              <w:pStyle w:val="ConsPlusNormal"/>
              <w:jc w:val="right"/>
            </w:pPr>
            <w:r>
              <w:t>1 553,0</w:t>
            </w:r>
          </w:p>
        </w:tc>
        <w:tc>
          <w:tcPr>
            <w:tcW w:w="1925" w:type="dxa"/>
          </w:tcPr>
          <w:p w:rsidR="006E6BEA" w:rsidRDefault="006E6BEA">
            <w:pPr>
              <w:pStyle w:val="ConsPlusNormal"/>
              <w:jc w:val="right"/>
            </w:pPr>
            <w:r>
              <w:t>1 557,0</w:t>
            </w:r>
          </w:p>
        </w:tc>
        <w:tc>
          <w:tcPr>
            <w:tcW w:w="1871" w:type="dxa"/>
          </w:tcPr>
          <w:p w:rsidR="006E6BEA" w:rsidRDefault="006E6BEA">
            <w:pPr>
              <w:pStyle w:val="ConsPlusNormal"/>
              <w:jc w:val="right"/>
            </w:pPr>
            <w:r>
              <w:t>1 716,0</w:t>
            </w:r>
          </w:p>
        </w:tc>
      </w:tr>
      <w:tr w:rsidR="006E6BEA">
        <w:tc>
          <w:tcPr>
            <w:tcW w:w="3118" w:type="dxa"/>
          </w:tcPr>
          <w:p w:rsidR="006E6BEA" w:rsidRDefault="006E6BEA">
            <w:pPr>
              <w:pStyle w:val="ConsPlusNormal"/>
              <w:jc w:val="center"/>
            </w:pPr>
            <w:r>
              <w:t>000 1 16 01083 01 0000 140</w:t>
            </w:r>
          </w:p>
        </w:tc>
        <w:tc>
          <w:tcPr>
            <w:tcW w:w="3345" w:type="dxa"/>
          </w:tcPr>
          <w:p w:rsidR="006E6BEA" w:rsidRDefault="006E6BEA">
            <w:pPr>
              <w:pStyle w:val="ConsPlusNormal"/>
            </w:pPr>
            <w:r>
              <w:t xml:space="preserve">Административные штрафы, установленные </w:t>
            </w:r>
            <w:hyperlink r:id="rId97">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750,0</w:t>
            </w:r>
          </w:p>
        </w:tc>
        <w:tc>
          <w:tcPr>
            <w:tcW w:w="1925" w:type="dxa"/>
          </w:tcPr>
          <w:p w:rsidR="006E6BEA" w:rsidRDefault="006E6BEA">
            <w:pPr>
              <w:pStyle w:val="ConsPlusNormal"/>
              <w:jc w:val="right"/>
            </w:pPr>
            <w:r>
              <w:t>800,0</w:t>
            </w:r>
          </w:p>
        </w:tc>
        <w:tc>
          <w:tcPr>
            <w:tcW w:w="1871" w:type="dxa"/>
          </w:tcPr>
          <w:p w:rsidR="006E6BEA" w:rsidRDefault="006E6BEA">
            <w:pPr>
              <w:pStyle w:val="ConsPlusNormal"/>
              <w:jc w:val="right"/>
            </w:pPr>
            <w:r>
              <w:t>800,0</w:t>
            </w:r>
          </w:p>
        </w:tc>
      </w:tr>
      <w:tr w:rsidR="006E6BEA">
        <w:tc>
          <w:tcPr>
            <w:tcW w:w="3118" w:type="dxa"/>
          </w:tcPr>
          <w:p w:rsidR="006E6BEA" w:rsidRDefault="006E6BEA">
            <w:pPr>
              <w:pStyle w:val="ConsPlusNormal"/>
              <w:jc w:val="center"/>
            </w:pPr>
            <w:r>
              <w:lastRenderedPageBreak/>
              <w:t>000 1 16 01090 01 0000 140</w:t>
            </w:r>
          </w:p>
        </w:tc>
        <w:tc>
          <w:tcPr>
            <w:tcW w:w="3345" w:type="dxa"/>
          </w:tcPr>
          <w:p w:rsidR="006E6BEA" w:rsidRDefault="006E6BEA">
            <w:pPr>
              <w:pStyle w:val="ConsPlusNormal"/>
            </w:pPr>
            <w:r>
              <w:t xml:space="preserve">Административные штрафы, установленные </w:t>
            </w:r>
            <w:hyperlink r:id="rId98">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1587" w:type="dxa"/>
          </w:tcPr>
          <w:p w:rsidR="006E6BEA" w:rsidRDefault="006E6BEA">
            <w:pPr>
              <w:pStyle w:val="ConsPlusNormal"/>
              <w:jc w:val="right"/>
            </w:pPr>
            <w:r>
              <w:t>331,0</w:t>
            </w:r>
          </w:p>
        </w:tc>
        <w:tc>
          <w:tcPr>
            <w:tcW w:w="1925" w:type="dxa"/>
          </w:tcPr>
          <w:p w:rsidR="006E6BEA" w:rsidRDefault="006E6BEA">
            <w:pPr>
              <w:pStyle w:val="ConsPlusNormal"/>
              <w:jc w:val="right"/>
            </w:pPr>
            <w:r>
              <w:t>331,0</w:t>
            </w:r>
          </w:p>
        </w:tc>
        <w:tc>
          <w:tcPr>
            <w:tcW w:w="1871" w:type="dxa"/>
          </w:tcPr>
          <w:p w:rsidR="006E6BEA" w:rsidRDefault="006E6BEA">
            <w:pPr>
              <w:pStyle w:val="ConsPlusNormal"/>
              <w:jc w:val="right"/>
            </w:pPr>
            <w:r>
              <w:t>331,0</w:t>
            </w:r>
          </w:p>
        </w:tc>
      </w:tr>
      <w:tr w:rsidR="006E6BEA">
        <w:tc>
          <w:tcPr>
            <w:tcW w:w="3118" w:type="dxa"/>
          </w:tcPr>
          <w:p w:rsidR="006E6BEA" w:rsidRDefault="006E6BEA">
            <w:pPr>
              <w:pStyle w:val="ConsPlusNormal"/>
              <w:jc w:val="center"/>
            </w:pPr>
            <w:r>
              <w:t>000 1 16 01092 01 0000 140</w:t>
            </w:r>
          </w:p>
        </w:tc>
        <w:tc>
          <w:tcPr>
            <w:tcW w:w="3345" w:type="dxa"/>
          </w:tcPr>
          <w:p w:rsidR="006E6BEA" w:rsidRDefault="006E6BEA">
            <w:pPr>
              <w:pStyle w:val="ConsPlusNormal"/>
            </w:pPr>
            <w:r>
              <w:t xml:space="preserve">Административные штрафы, установленные </w:t>
            </w:r>
            <w:hyperlink r:id="rId99">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587" w:type="dxa"/>
          </w:tcPr>
          <w:p w:rsidR="006E6BEA" w:rsidRDefault="006E6BEA">
            <w:pPr>
              <w:pStyle w:val="ConsPlusNormal"/>
              <w:jc w:val="right"/>
            </w:pPr>
            <w:r>
              <w:t>10,0</w:t>
            </w:r>
          </w:p>
        </w:tc>
        <w:tc>
          <w:tcPr>
            <w:tcW w:w="1925" w:type="dxa"/>
          </w:tcPr>
          <w:p w:rsidR="006E6BEA" w:rsidRDefault="006E6BEA">
            <w:pPr>
              <w:pStyle w:val="ConsPlusNormal"/>
              <w:jc w:val="right"/>
            </w:pPr>
            <w:r>
              <w:t>10,0</w:t>
            </w:r>
          </w:p>
        </w:tc>
        <w:tc>
          <w:tcPr>
            <w:tcW w:w="1871" w:type="dxa"/>
          </w:tcPr>
          <w:p w:rsidR="006E6BEA" w:rsidRDefault="006E6BEA">
            <w:pPr>
              <w:pStyle w:val="ConsPlusNormal"/>
              <w:jc w:val="right"/>
            </w:pPr>
            <w:r>
              <w:t>10,0</w:t>
            </w:r>
          </w:p>
        </w:tc>
      </w:tr>
      <w:tr w:rsidR="006E6BEA">
        <w:tc>
          <w:tcPr>
            <w:tcW w:w="3118" w:type="dxa"/>
          </w:tcPr>
          <w:p w:rsidR="006E6BEA" w:rsidRDefault="006E6BEA">
            <w:pPr>
              <w:pStyle w:val="ConsPlusNormal"/>
              <w:jc w:val="center"/>
            </w:pPr>
            <w:r>
              <w:t>000 1 16 01093 01 0000 140</w:t>
            </w:r>
          </w:p>
        </w:tc>
        <w:tc>
          <w:tcPr>
            <w:tcW w:w="3345" w:type="dxa"/>
          </w:tcPr>
          <w:p w:rsidR="006E6BEA" w:rsidRDefault="006E6BEA">
            <w:pPr>
              <w:pStyle w:val="ConsPlusNormal"/>
            </w:pPr>
            <w:r>
              <w:t xml:space="preserve">Административные штрафы, установленные </w:t>
            </w:r>
            <w:hyperlink r:id="rId100">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w:t>
            </w:r>
            <w:r>
              <w:lastRenderedPageBreak/>
              <w:t>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lastRenderedPageBreak/>
              <w:t>321,0</w:t>
            </w:r>
          </w:p>
        </w:tc>
        <w:tc>
          <w:tcPr>
            <w:tcW w:w="1925" w:type="dxa"/>
          </w:tcPr>
          <w:p w:rsidR="006E6BEA" w:rsidRDefault="006E6BEA">
            <w:pPr>
              <w:pStyle w:val="ConsPlusNormal"/>
              <w:jc w:val="right"/>
            </w:pPr>
            <w:r>
              <w:t>321,0</w:t>
            </w:r>
          </w:p>
        </w:tc>
        <w:tc>
          <w:tcPr>
            <w:tcW w:w="1871" w:type="dxa"/>
          </w:tcPr>
          <w:p w:rsidR="006E6BEA" w:rsidRDefault="006E6BEA">
            <w:pPr>
              <w:pStyle w:val="ConsPlusNormal"/>
              <w:jc w:val="right"/>
            </w:pPr>
            <w:r>
              <w:t>321,0</w:t>
            </w:r>
          </w:p>
        </w:tc>
      </w:tr>
      <w:tr w:rsidR="006E6BEA">
        <w:tc>
          <w:tcPr>
            <w:tcW w:w="3118" w:type="dxa"/>
          </w:tcPr>
          <w:p w:rsidR="006E6BEA" w:rsidRDefault="006E6BEA">
            <w:pPr>
              <w:pStyle w:val="ConsPlusNormal"/>
              <w:jc w:val="center"/>
            </w:pPr>
            <w:r>
              <w:t>000 1 16 01100 01 0000 140</w:t>
            </w:r>
          </w:p>
        </w:tc>
        <w:tc>
          <w:tcPr>
            <w:tcW w:w="3345" w:type="dxa"/>
          </w:tcPr>
          <w:p w:rsidR="006E6BEA" w:rsidRDefault="006E6BEA">
            <w:pPr>
              <w:pStyle w:val="ConsPlusNormal"/>
            </w:pPr>
            <w:r>
              <w:t xml:space="preserve">Административные штрафы, установленные </w:t>
            </w:r>
            <w:hyperlink r:id="rId10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1587" w:type="dxa"/>
          </w:tcPr>
          <w:p w:rsidR="006E6BEA" w:rsidRDefault="006E6BEA">
            <w:pPr>
              <w:pStyle w:val="ConsPlusNormal"/>
              <w:jc w:val="right"/>
            </w:pPr>
            <w:r>
              <w:t>4,0</w:t>
            </w:r>
          </w:p>
        </w:tc>
        <w:tc>
          <w:tcPr>
            <w:tcW w:w="1925" w:type="dxa"/>
          </w:tcPr>
          <w:p w:rsidR="006E6BEA" w:rsidRDefault="006E6BEA">
            <w:pPr>
              <w:pStyle w:val="ConsPlusNormal"/>
              <w:jc w:val="right"/>
            </w:pPr>
            <w:r>
              <w:t>4,0</w:t>
            </w:r>
          </w:p>
        </w:tc>
        <w:tc>
          <w:tcPr>
            <w:tcW w:w="1871" w:type="dxa"/>
          </w:tcPr>
          <w:p w:rsidR="006E6BEA" w:rsidRDefault="006E6BEA">
            <w:pPr>
              <w:pStyle w:val="ConsPlusNormal"/>
              <w:jc w:val="right"/>
            </w:pPr>
            <w:r>
              <w:t>4,0</w:t>
            </w:r>
          </w:p>
        </w:tc>
      </w:tr>
      <w:tr w:rsidR="006E6BEA">
        <w:tc>
          <w:tcPr>
            <w:tcW w:w="3118" w:type="dxa"/>
          </w:tcPr>
          <w:p w:rsidR="006E6BEA" w:rsidRDefault="006E6BEA">
            <w:pPr>
              <w:pStyle w:val="ConsPlusNormal"/>
              <w:jc w:val="center"/>
            </w:pPr>
            <w:r>
              <w:t>000 1 16 01103 01 0000 140</w:t>
            </w:r>
          </w:p>
        </w:tc>
        <w:tc>
          <w:tcPr>
            <w:tcW w:w="3345" w:type="dxa"/>
          </w:tcPr>
          <w:p w:rsidR="006E6BEA" w:rsidRDefault="006E6BEA">
            <w:pPr>
              <w:pStyle w:val="ConsPlusNormal"/>
            </w:pPr>
            <w:r>
              <w:t xml:space="preserve">Административные штрафы, установленные </w:t>
            </w:r>
            <w:hyperlink r:id="rId102">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4,0</w:t>
            </w:r>
          </w:p>
        </w:tc>
        <w:tc>
          <w:tcPr>
            <w:tcW w:w="1925" w:type="dxa"/>
          </w:tcPr>
          <w:p w:rsidR="006E6BEA" w:rsidRDefault="006E6BEA">
            <w:pPr>
              <w:pStyle w:val="ConsPlusNormal"/>
              <w:jc w:val="right"/>
            </w:pPr>
            <w:r>
              <w:t>4,0</w:t>
            </w:r>
          </w:p>
        </w:tc>
        <w:tc>
          <w:tcPr>
            <w:tcW w:w="1871" w:type="dxa"/>
          </w:tcPr>
          <w:p w:rsidR="006E6BEA" w:rsidRDefault="006E6BEA">
            <w:pPr>
              <w:pStyle w:val="ConsPlusNormal"/>
              <w:jc w:val="right"/>
            </w:pPr>
            <w:r>
              <w:t>4,0</w:t>
            </w:r>
          </w:p>
        </w:tc>
      </w:tr>
      <w:tr w:rsidR="006E6BEA">
        <w:tc>
          <w:tcPr>
            <w:tcW w:w="3118" w:type="dxa"/>
          </w:tcPr>
          <w:p w:rsidR="006E6BEA" w:rsidRDefault="006E6BEA">
            <w:pPr>
              <w:pStyle w:val="ConsPlusNormal"/>
              <w:jc w:val="center"/>
            </w:pPr>
            <w:r>
              <w:t>000 1 16 01110 01 0000 140</w:t>
            </w:r>
          </w:p>
        </w:tc>
        <w:tc>
          <w:tcPr>
            <w:tcW w:w="3345" w:type="dxa"/>
          </w:tcPr>
          <w:p w:rsidR="006E6BEA" w:rsidRDefault="006E6BEA">
            <w:pPr>
              <w:pStyle w:val="ConsPlusNormal"/>
            </w:pPr>
            <w:r>
              <w:t xml:space="preserve">Административные штрафы, установленные </w:t>
            </w:r>
            <w:hyperlink r:id="rId103">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w:t>
            </w:r>
          </w:p>
        </w:tc>
        <w:tc>
          <w:tcPr>
            <w:tcW w:w="1587" w:type="dxa"/>
          </w:tcPr>
          <w:p w:rsidR="006E6BEA" w:rsidRDefault="006E6BEA">
            <w:pPr>
              <w:pStyle w:val="ConsPlusNormal"/>
              <w:jc w:val="right"/>
            </w:pPr>
            <w:r>
              <w:t>20,0</w:t>
            </w:r>
          </w:p>
        </w:tc>
        <w:tc>
          <w:tcPr>
            <w:tcW w:w="1925" w:type="dxa"/>
          </w:tcPr>
          <w:p w:rsidR="006E6BEA" w:rsidRDefault="006E6BEA">
            <w:pPr>
              <w:pStyle w:val="ConsPlusNormal"/>
              <w:jc w:val="right"/>
            </w:pPr>
            <w:r>
              <w:t>20,0</w:t>
            </w:r>
          </w:p>
        </w:tc>
        <w:tc>
          <w:tcPr>
            <w:tcW w:w="1871" w:type="dxa"/>
          </w:tcPr>
          <w:p w:rsidR="006E6BEA" w:rsidRDefault="006E6BEA">
            <w:pPr>
              <w:pStyle w:val="ConsPlusNormal"/>
              <w:jc w:val="right"/>
            </w:pPr>
            <w:r>
              <w:t>20,0</w:t>
            </w:r>
          </w:p>
        </w:tc>
      </w:tr>
      <w:tr w:rsidR="006E6BEA">
        <w:tc>
          <w:tcPr>
            <w:tcW w:w="3118" w:type="dxa"/>
          </w:tcPr>
          <w:p w:rsidR="006E6BEA" w:rsidRDefault="006E6BEA">
            <w:pPr>
              <w:pStyle w:val="ConsPlusNormal"/>
              <w:jc w:val="center"/>
            </w:pPr>
            <w:r>
              <w:lastRenderedPageBreak/>
              <w:t>000 1 16 01113 01 0000 140</w:t>
            </w:r>
          </w:p>
        </w:tc>
        <w:tc>
          <w:tcPr>
            <w:tcW w:w="3345" w:type="dxa"/>
          </w:tcPr>
          <w:p w:rsidR="006E6BEA" w:rsidRDefault="006E6BEA">
            <w:pPr>
              <w:pStyle w:val="ConsPlusNormal"/>
            </w:pPr>
            <w:r>
              <w:t xml:space="preserve">Административные штрафы, установленные </w:t>
            </w:r>
            <w:hyperlink r:id="rId104">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20,0</w:t>
            </w:r>
          </w:p>
        </w:tc>
        <w:tc>
          <w:tcPr>
            <w:tcW w:w="1925" w:type="dxa"/>
          </w:tcPr>
          <w:p w:rsidR="006E6BEA" w:rsidRDefault="006E6BEA">
            <w:pPr>
              <w:pStyle w:val="ConsPlusNormal"/>
              <w:jc w:val="right"/>
            </w:pPr>
            <w:r>
              <w:t>20,0</w:t>
            </w:r>
          </w:p>
        </w:tc>
        <w:tc>
          <w:tcPr>
            <w:tcW w:w="1871" w:type="dxa"/>
          </w:tcPr>
          <w:p w:rsidR="006E6BEA" w:rsidRDefault="006E6BEA">
            <w:pPr>
              <w:pStyle w:val="ConsPlusNormal"/>
              <w:jc w:val="right"/>
            </w:pPr>
            <w:r>
              <w:t>20,0</w:t>
            </w:r>
          </w:p>
        </w:tc>
      </w:tr>
      <w:tr w:rsidR="006E6BEA">
        <w:tc>
          <w:tcPr>
            <w:tcW w:w="3118" w:type="dxa"/>
          </w:tcPr>
          <w:p w:rsidR="006E6BEA" w:rsidRDefault="006E6BEA">
            <w:pPr>
              <w:pStyle w:val="ConsPlusNormal"/>
              <w:jc w:val="center"/>
            </w:pPr>
            <w:r>
              <w:t>000 1 16 01120 01 0000 140</w:t>
            </w:r>
          </w:p>
        </w:tc>
        <w:tc>
          <w:tcPr>
            <w:tcW w:w="3345" w:type="dxa"/>
          </w:tcPr>
          <w:p w:rsidR="006E6BEA" w:rsidRDefault="006E6BEA">
            <w:pPr>
              <w:pStyle w:val="ConsPlusNormal"/>
            </w:pPr>
            <w:r>
              <w:t xml:space="preserve">Административные штрафы, установленные </w:t>
            </w:r>
            <w:hyperlink r:id="rId105">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w:t>
            </w:r>
          </w:p>
        </w:tc>
        <w:tc>
          <w:tcPr>
            <w:tcW w:w="1587" w:type="dxa"/>
          </w:tcPr>
          <w:p w:rsidR="006E6BEA" w:rsidRDefault="006E6BEA">
            <w:pPr>
              <w:pStyle w:val="ConsPlusNormal"/>
              <w:jc w:val="right"/>
            </w:pPr>
            <w:r>
              <w:t>2 340 387,0</w:t>
            </w:r>
          </w:p>
        </w:tc>
        <w:tc>
          <w:tcPr>
            <w:tcW w:w="1925" w:type="dxa"/>
          </w:tcPr>
          <w:p w:rsidR="006E6BEA" w:rsidRDefault="006E6BEA">
            <w:pPr>
              <w:pStyle w:val="ConsPlusNormal"/>
              <w:jc w:val="right"/>
            </w:pPr>
            <w:r>
              <w:t>2 358 274,0</w:t>
            </w:r>
          </w:p>
        </w:tc>
        <w:tc>
          <w:tcPr>
            <w:tcW w:w="1871" w:type="dxa"/>
          </w:tcPr>
          <w:p w:rsidR="006E6BEA" w:rsidRDefault="006E6BEA">
            <w:pPr>
              <w:pStyle w:val="ConsPlusNormal"/>
              <w:jc w:val="right"/>
            </w:pPr>
            <w:r>
              <w:t>2 376 340,0</w:t>
            </w:r>
          </w:p>
        </w:tc>
      </w:tr>
      <w:tr w:rsidR="006E6BEA">
        <w:tc>
          <w:tcPr>
            <w:tcW w:w="3118" w:type="dxa"/>
          </w:tcPr>
          <w:p w:rsidR="006E6BEA" w:rsidRDefault="006E6BEA">
            <w:pPr>
              <w:pStyle w:val="ConsPlusNormal"/>
              <w:jc w:val="center"/>
            </w:pPr>
            <w:r>
              <w:t>000 1 16 01121 01 0000 140</w:t>
            </w:r>
          </w:p>
        </w:tc>
        <w:tc>
          <w:tcPr>
            <w:tcW w:w="3345" w:type="dxa"/>
          </w:tcPr>
          <w:p w:rsidR="006E6BEA" w:rsidRDefault="006E6BEA">
            <w:pPr>
              <w:pStyle w:val="ConsPlusNormal"/>
            </w:pPr>
            <w:r>
              <w:t xml:space="preserve">Административные штрафы, установленные </w:t>
            </w:r>
            <w:hyperlink r:id="rId106">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w:t>
            </w:r>
          </w:p>
        </w:tc>
        <w:tc>
          <w:tcPr>
            <w:tcW w:w="1587" w:type="dxa"/>
          </w:tcPr>
          <w:p w:rsidR="006E6BEA" w:rsidRDefault="006E6BEA">
            <w:pPr>
              <w:pStyle w:val="ConsPlusNormal"/>
              <w:jc w:val="right"/>
            </w:pPr>
            <w:r>
              <w:t>2 238 497,0</w:t>
            </w:r>
          </w:p>
        </w:tc>
        <w:tc>
          <w:tcPr>
            <w:tcW w:w="1925" w:type="dxa"/>
          </w:tcPr>
          <w:p w:rsidR="006E6BEA" w:rsidRDefault="006E6BEA">
            <w:pPr>
              <w:pStyle w:val="ConsPlusNormal"/>
              <w:jc w:val="right"/>
            </w:pPr>
            <w:r>
              <w:t>2 255 369,0</w:t>
            </w:r>
          </w:p>
        </w:tc>
        <w:tc>
          <w:tcPr>
            <w:tcW w:w="1871" w:type="dxa"/>
          </w:tcPr>
          <w:p w:rsidR="006E6BEA" w:rsidRDefault="006E6BEA">
            <w:pPr>
              <w:pStyle w:val="ConsPlusNormal"/>
              <w:jc w:val="right"/>
            </w:pPr>
            <w:r>
              <w:t>2 272 411,0</w:t>
            </w:r>
          </w:p>
        </w:tc>
      </w:tr>
      <w:tr w:rsidR="006E6BEA">
        <w:tc>
          <w:tcPr>
            <w:tcW w:w="3118" w:type="dxa"/>
          </w:tcPr>
          <w:p w:rsidR="006E6BEA" w:rsidRDefault="006E6BEA">
            <w:pPr>
              <w:pStyle w:val="ConsPlusNormal"/>
              <w:jc w:val="center"/>
            </w:pPr>
            <w:r>
              <w:lastRenderedPageBreak/>
              <w:t>000 1 16 01123 01 0000 140</w:t>
            </w:r>
          </w:p>
        </w:tc>
        <w:tc>
          <w:tcPr>
            <w:tcW w:w="3345" w:type="dxa"/>
          </w:tcPr>
          <w:p w:rsidR="006E6BEA" w:rsidRDefault="006E6BEA">
            <w:pPr>
              <w:pStyle w:val="ConsPlusNormal"/>
            </w:pPr>
            <w:r>
              <w:t xml:space="preserve">Административные штрафы, установленные </w:t>
            </w:r>
            <w:hyperlink r:id="rId107">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101 890,0</w:t>
            </w:r>
          </w:p>
        </w:tc>
        <w:tc>
          <w:tcPr>
            <w:tcW w:w="1925" w:type="dxa"/>
          </w:tcPr>
          <w:p w:rsidR="006E6BEA" w:rsidRDefault="006E6BEA">
            <w:pPr>
              <w:pStyle w:val="ConsPlusNormal"/>
              <w:jc w:val="right"/>
            </w:pPr>
            <w:r>
              <w:t>102 905,0</w:t>
            </w:r>
          </w:p>
        </w:tc>
        <w:tc>
          <w:tcPr>
            <w:tcW w:w="1871" w:type="dxa"/>
          </w:tcPr>
          <w:p w:rsidR="006E6BEA" w:rsidRDefault="006E6BEA">
            <w:pPr>
              <w:pStyle w:val="ConsPlusNormal"/>
              <w:jc w:val="right"/>
            </w:pPr>
            <w:r>
              <w:t>103 929,0</w:t>
            </w:r>
          </w:p>
        </w:tc>
      </w:tr>
      <w:tr w:rsidR="006E6BEA">
        <w:tc>
          <w:tcPr>
            <w:tcW w:w="3118" w:type="dxa"/>
          </w:tcPr>
          <w:p w:rsidR="006E6BEA" w:rsidRDefault="006E6BEA">
            <w:pPr>
              <w:pStyle w:val="ConsPlusNormal"/>
              <w:jc w:val="center"/>
            </w:pPr>
            <w:r>
              <w:t>000 1 16 01130 01 0000 140</w:t>
            </w:r>
          </w:p>
        </w:tc>
        <w:tc>
          <w:tcPr>
            <w:tcW w:w="3345" w:type="dxa"/>
          </w:tcPr>
          <w:p w:rsidR="006E6BEA" w:rsidRDefault="006E6BEA">
            <w:pPr>
              <w:pStyle w:val="ConsPlusNormal"/>
            </w:pPr>
            <w:r>
              <w:t xml:space="preserve">Административные штрафы, установленные </w:t>
            </w:r>
            <w:hyperlink r:id="rId108">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w:t>
            </w:r>
          </w:p>
        </w:tc>
        <w:tc>
          <w:tcPr>
            <w:tcW w:w="1587" w:type="dxa"/>
          </w:tcPr>
          <w:p w:rsidR="006E6BEA" w:rsidRDefault="006E6BEA">
            <w:pPr>
              <w:pStyle w:val="ConsPlusNormal"/>
              <w:jc w:val="right"/>
            </w:pPr>
            <w:r>
              <w:t>250,0</w:t>
            </w:r>
          </w:p>
        </w:tc>
        <w:tc>
          <w:tcPr>
            <w:tcW w:w="1925" w:type="dxa"/>
          </w:tcPr>
          <w:p w:rsidR="006E6BEA" w:rsidRDefault="006E6BEA">
            <w:pPr>
              <w:pStyle w:val="ConsPlusNormal"/>
              <w:jc w:val="right"/>
            </w:pPr>
            <w:r>
              <w:t>250,0</w:t>
            </w:r>
          </w:p>
        </w:tc>
        <w:tc>
          <w:tcPr>
            <w:tcW w:w="1871" w:type="dxa"/>
          </w:tcPr>
          <w:p w:rsidR="006E6BEA" w:rsidRDefault="006E6BEA">
            <w:pPr>
              <w:pStyle w:val="ConsPlusNormal"/>
              <w:jc w:val="right"/>
            </w:pPr>
            <w:r>
              <w:t>250,0</w:t>
            </w:r>
          </w:p>
        </w:tc>
      </w:tr>
      <w:tr w:rsidR="006E6BEA">
        <w:tc>
          <w:tcPr>
            <w:tcW w:w="3118" w:type="dxa"/>
          </w:tcPr>
          <w:p w:rsidR="006E6BEA" w:rsidRDefault="006E6BEA">
            <w:pPr>
              <w:pStyle w:val="ConsPlusNormal"/>
              <w:jc w:val="center"/>
            </w:pPr>
            <w:r>
              <w:t>000 1 16 01133 01 0000 140</w:t>
            </w:r>
          </w:p>
        </w:tc>
        <w:tc>
          <w:tcPr>
            <w:tcW w:w="3345" w:type="dxa"/>
          </w:tcPr>
          <w:p w:rsidR="006E6BEA" w:rsidRDefault="006E6BEA">
            <w:pPr>
              <w:pStyle w:val="ConsPlusNormal"/>
            </w:pPr>
            <w:r>
              <w:t xml:space="preserve">Административные штрафы, установленные </w:t>
            </w:r>
            <w:hyperlink r:id="rId109">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250,0</w:t>
            </w:r>
          </w:p>
        </w:tc>
        <w:tc>
          <w:tcPr>
            <w:tcW w:w="1925" w:type="dxa"/>
          </w:tcPr>
          <w:p w:rsidR="006E6BEA" w:rsidRDefault="006E6BEA">
            <w:pPr>
              <w:pStyle w:val="ConsPlusNormal"/>
              <w:jc w:val="right"/>
            </w:pPr>
            <w:r>
              <w:t>250,0</w:t>
            </w:r>
          </w:p>
        </w:tc>
        <w:tc>
          <w:tcPr>
            <w:tcW w:w="1871" w:type="dxa"/>
          </w:tcPr>
          <w:p w:rsidR="006E6BEA" w:rsidRDefault="006E6BEA">
            <w:pPr>
              <w:pStyle w:val="ConsPlusNormal"/>
              <w:jc w:val="right"/>
            </w:pPr>
            <w:r>
              <w:t>250,0</w:t>
            </w:r>
          </w:p>
        </w:tc>
      </w:tr>
      <w:tr w:rsidR="006E6BEA">
        <w:tc>
          <w:tcPr>
            <w:tcW w:w="3118" w:type="dxa"/>
          </w:tcPr>
          <w:p w:rsidR="006E6BEA" w:rsidRDefault="006E6BEA">
            <w:pPr>
              <w:pStyle w:val="ConsPlusNormal"/>
              <w:jc w:val="center"/>
            </w:pPr>
            <w:r>
              <w:lastRenderedPageBreak/>
              <w:t>000 1 16 01140 01 0000 140</w:t>
            </w:r>
          </w:p>
        </w:tc>
        <w:tc>
          <w:tcPr>
            <w:tcW w:w="3345" w:type="dxa"/>
          </w:tcPr>
          <w:p w:rsidR="006E6BEA" w:rsidRDefault="006E6BEA">
            <w:pPr>
              <w:pStyle w:val="ConsPlusNormal"/>
            </w:pPr>
            <w:r>
              <w:t xml:space="preserve">Административные штрафы, установленные </w:t>
            </w:r>
            <w:hyperlink r:id="rId110">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587" w:type="dxa"/>
          </w:tcPr>
          <w:p w:rsidR="006E6BEA" w:rsidRDefault="006E6BEA">
            <w:pPr>
              <w:pStyle w:val="ConsPlusNormal"/>
              <w:jc w:val="right"/>
            </w:pPr>
            <w:r>
              <w:t>12 105,0</w:t>
            </w:r>
          </w:p>
        </w:tc>
        <w:tc>
          <w:tcPr>
            <w:tcW w:w="1925" w:type="dxa"/>
          </w:tcPr>
          <w:p w:rsidR="006E6BEA" w:rsidRDefault="006E6BEA">
            <w:pPr>
              <w:pStyle w:val="ConsPlusNormal"/>
              <w:jc w:val="right"/>
            </w:pPr>
            <w:r>
              <w:t>12 079,0</w:t>
            </w:r>
          </w:p>
        </w:tc>
        <w:tc>
          <w:tcPr>
            <w:tcW w:w="1871" w:type="dxa"/>
          </w:tcPr>
          <w:p w:rsidR="006E6BEA" w:rsidRDefault="006E6BEA">
            <w:pPr>
              <w:pStyle w:val="ConsPlusNormal"/>
              <w:jc w:val="right"/>
            </w:pPr>
            <w:r>
              <w:t>12 088,0</w:t>
            </w:r>
          </w:p>
        </w:tc>
      </w:tr>
      <w:tr w:rsidR="006E6BEA">
        <w:tc>
          <w:tcPr>
            <w:tcW w:w="3118" w:type="dxa"/>
          </w:tcPr>
          <w:p w:rsidR="006E6BEA" w:rsidRDefault="006E6BEA">
            <w:pPr>
              <w:pStyle w:val="ConsPlusNormal"/>
              <w:jc w:val="center"/>
            </w:pPr>
            <w:r>
              <w:t>000 1 16 01142 01 0000 140</w:t>
            </w:r>
          </w:p>
        </w:tc>
        <w:tc>
          <w:tcPr>
            <w:tcW w:w="3345" w:type="dxa"/>
          </w:tcPr>
          <w:p w:rsidR="006E6BEA" w:rsidRDefault="006E6BEA">
            <w:pPr>
              <w:pStyle w:val="ConsPlusNormal"/>
            </w:pPr>
            <w:r>
              <w:t xml:space="preserve">Административные штрафы, установленные </w:t>
            </w:r>
            <w:hyperlink r:id="rId11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587" w:type="dxa"/>
          </w:tcPr>
          <w:p w:rsidR="006E6BEA" w:rsidRDefault="006E6BEA">
            <w:pPr>
              <w:pStyle w:val="ConsPlusNormal"/>
              <w:jc w:val="right"/>
            </w:pPr>
            <w:r>
              <w:t>10 151,0</w:t>
            </w:r>
          </w:p>
        </w:tc>
        <w:tc>
          <w:tcPr>
            <w:tcW w:w="1925" w:type="dxa"/>
          </w:tcPr>
          <w:p w:rsidR="006E6BEA" w:rsidRDefault="006E6BEA">
            <w:pPr>
              <w:pStyle w:val="ConsPlusNormal"/>
              <w:jc w:val="right"/>
            </w:pPr>
            <w:r>
              <w:t>10 125,0</w:t>
            </w:r>
          </w:p>
        </w:tc>
        <w:tc>
          <w:tcPr>
            <w:tcW w:w="1871" w:type="dxa"/>
          </w:tcPr>
          <w:p w:rsidR="006E6BEA" w:rsidRDefault="006E6BEA">
            <w:pPr>
              <w:pStyle w:val="ConsPlusNormal"/>
              <w:jc w:val="right"/>
            </w:pPr>
            <w:r>
              <w:t>10 134,0</w:t>
            </w:r>
          </w:p>
        </w:tc>
      </w:tr>
      <w:tr w:rsidR="006E6BEA">
        <w:tc>
          <w:tcPr>
            <w:tcW w:w="3118" w:type="dxa"/>
          </w:tcPr>
          <w:p w:rsidR="006E6BEA" w:rsidRDefault="006E6BEA">
            <w:pPr>
              <w:pStyle w:val="ConsPlusNormal"/>
              <w:jc w:val="center"/>
            </w:pPr>
            <w:r>
              <w:t>000 1 16 01143 01 0000 140</w:t>
            </w:r>
          </w:p>
        </w:tc>
        <w:tc>
          <w:tcPr>
            <w:tcW w:w="3345" w:type="dxa"/>
          </w:tcPr>
          <w:p w:rsidR="006E6BEA" w:rsidRDefault="006E6BEA">
            <w:pPr>
              <w:pStyle w:val="ConsPlusNormal"/>
            </w:pPr>
            <w:r>
              <w:t xml:space="preserve">Административные штрафы, установленные </w:t>
            </w:r>
            <w:hyperlink r:id="rId112">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w:t>
            </w:r>
            <w:r>
              <w:lastRenderedPageBreak/>
              <w:t>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lastRenderedPageBreak/>
              <w:t>1 954,0</w:t>
            </w:r>
          </w:p>
        </w:tc>
        <w:tc>
          <w:tcPr>
            <w:tcW w:w="1925" w:type="dxa"/>
          </w:tcPr>
          <w:p w:rsidR="006E6BEA" w:rsidRDefault="006E6BEA">
            <w:pPr>
              <w:pStyle w:val="ConsPlusNormal"/>
              <w:jc w:val="right"/>
            </w:pPr>
            <w:r>
              <w:t>1 954,0</w:t>
            </w:r>
          </w:p>
        </w:tc>
        <w:tc>
          <w:tcPr>
            <w:tcW w:w="1871" w:type="dxa"/>
          </w:tcPr>
          <w:p w:rsidR="006E6BEA" w:rsidRDefault="006E6BEA">
            <w:pPr>
              <w:pStyle w:val="ConsPlusNormal"/>
              <w:jc w:val="right"/>
            </w:pPr>
            <w:r>
              <w:t>1 954,0</w:t>
            </w:r>
          </w:p>
        </w:tc>
      </w:tr>
      <w:tr w:rsidR="006E6BEA">
        <w:tc>
          <w:tcPr>
            <w:tcW w:w="3118" w:type="dxa"/>
          </w:tcPr>
          <w:p w:rsidR="006E6BEA" w:rsidRDefault="006E6BEA">
            <w:pPr>
              <w:pStyle w:val="ConsPlusNormal"/>
              <w:jc w:val="center"/>
            </w:pPr>
            <w:r>
              <w:t>000 1 16 01150 01 0000 140</w:t>
            </w:r>
          </w:p>
        </w:tc>
        <w:tc>
          <w:tcPr>
            <w:tcW w:w="3345" w:type="dxa"/>
          </w:tcPr>
          <w:p w:rsidR="006E6BEA" w:rsidRDefault="006E6BEA">
            <w:pPr>
              <w:pStyle w:val="ConsPlusNormal"/>
            </w:pPr>
            <w:r>
              <w:t xml:space="preserve">Административные штрафы, установленные </w:t>
            </w:r>
            <w:hyperlink r:id="rId113">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1587" w:type="dxa"/>
          </w:tcPr>
          <w:p w:rsidR="006E6BEA" w:rsidRDefault="006E6BEA">
            <w:pPr>
              <w:pStyle w:val="ConsPlusNormal"/>
              <w:jc w:val="right"/>
            </w:pPr>
            <w:r>
              <w:t>1 049,0</w:t>
            </w:r>
          </w:p>
        </w:tc>
        <w:tc>
          <w:tcPr>
            <w:tcW w:w="1925" w:type="dxa"/>
          </w:tcPr>
          <w:p w:rsidR="006E6BEA" w:rsidRDefault="006E6BEA">
            <w:pPr>
              <w:pStyle w:val="ConsPlusNormal"/>
              <w:jc w:val="right"/>
            </w:pPr>
            <w:r>
              <w:t>1 049,0</w:t>
            </w:r>
          </w:p>
        </w:tc>
        <w:tc>
          <w:tcPr>
            <w:tcW w:w="1871" w:type="dxa"/>
          </w:tcPr>
          <w:p w:rsidR="006E6BEA" w:rsidRDefault="006E6BEA">
            <w:pPr>
              <w:pStyle w:val="ConsPlusNormal"/>
              <w:jc w:val="right"/>
            </w:pPr>
            <w:r>
              <w:t>1 049,0</w:t>
            </w:r>
          </w:p>
        </w:tc>
      </w:tr>
      <w:tr w:rsidR="006E6BEA">
        <w:tc>
          <w:tcPr>
            <w:tcW w:w="3118" w:type="dxa"/>
          </w:tcPr>
          <w:p w:rsidR="006E6BEA" w:rsidRDefault="006E6BEA">
            <w:pPr>
              <w:pStyle w:val="ConsPlusNormal"/>
              <w:jc w:val="center"/>
            </w:pPr>
            <w:r>
              <w:t>000 1 16 01152 01 0000 140</w:t>
            </w:r>
          </w:p>
        </w:tc>
        <w:tc>
          <w:tcPr>
            <w:tcW w:w="3345" w:type="dxa"/>
          </w:tcPr>
          <w:p w:rsidR="006E6BEA" w:rsidRDefault="006E6BEA">
            <w:pPr>
              <w:pStyle w:val="ConsPlusNormal"/>
            </w:pPr>
            <w:r>
              <w:t xml:space="preserve">Административные штрафы, установленные </w:t>
            </w:r>
            <w:hyperlink r:id="rId114">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w:t>
            </w:r>
            <w:r>
              <w:lastRenderedPageBreak/>
              <w:t xml:space="preserve">драгоценных камней (за исключением штрафов, указанных в </w:t>
            </w:r>
            <w:hyperlink r:id="rId115">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587" w:type="dxa"/>
          </w:tcPr>
          <w:p w:rsidR="006E6BEA" w:rsidRDefault="006E6BEA">
            <w:pPr>
              <w:pStyle w:val="ConsPlusNormal"/>
              <w:jc w:val="right"/>
            </w:pPr>
            <w:r>
              <w:lastRenderedPageBreak/>
              <w:t>20,0</w:t>
            </w:r>
          </w:p>
        </w:tc>
        <w:tc>
          <w:tcPr>
            <w:tcW w:w="1925" w:type="dxa"/>
          </w:tcPr>
          <w:p w:rsidR="006E6BEA" w:rsidRDefault="006E6BEA">
            <w:pPr>
              <w:pStyle w:val="ConsPlusNormal"/>
              <w:jc w:val="right"/>
            </w:pPr>
            <w:r>
              <w:t>20,0</w:t>
            </w:r>
          </w:p>
        </w:tc>
        <w:tc>
          <w:tcPr>
            <w:tcW w:w="1871" w:type="dxa"/>
          </w:tcPr>
          <w:p w:rsidR="006E6BEA" w:rsidRDefault="006E6BEA">
            <w:pPr>
              <w:pStyle w:val="ConsPlusNormal"/>
              <w:jc w:val="right"/>
            </w:pPr>
            <w:r>
              <w:t>20,0</w:t>
            </w:r>
          </w:p>
        </w:tc>
      </w:tr>
      <w:tr w:rsidR="006E6BEA">
        <w:tc>
          <w:tcPr>
            <w:tcW w:w="3118" w:type="dxa"/>
          </w:tcPr>
          <w:p w:rsidR="006E6BEA" w:rsidRDefault="006E6BEA">
            <w:pPr>
              <w:pStyle w:val="ConsPlusNormal"/>
              <w:jc w:val="center"/>
            </w:pPr>
            <w:r>
              <w:t>000 1 16 01153 01 0000 140</w:t>
            </w:r>
          </w:p>
        </w:tc>
        <w:tc>
          <w:tcPr>
            <w:tcW w:w="3345" w:type="dxa"/>
          </w:tcPr>
          <w:p w:rsidR="006E6BEA" w:rsidRDefault="006E6BEA">
            <w:pPr>
              <w:pStyle w:val="ConsPlusNormal"/>
            </w:pPr>
            <w:r>
              <w:t xml:space="preserve">Административные штрафы, установленные </w:t>
            </w:r>
            <w:hyperlink r:id="rId116">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117">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965,0</w:t>
            </w:r>
          </w:p>
        </w:tc>
        <w:tc>
          <w:tcPr>
            <w:tcW w:w="1925" w:type="dxa"/>
          </w:tcPr>
          <w:p w:rsidR="006E6BEA" w:rsidRDefault="006E6BEA">
            <w:pPr>
              <w:pStyle w:val="ConsPlusNormal"/>
              <w:jc w:val="right"/>
            </w:pPr>
            <w:r>
              <w:t>965,0</w:t>
            </w:r>
          </w:p>
        </w:tc>
        <w:tc>
          <w:tcPr>
            <w:tcW w:w="1871" w:type="dxa"/>
          </w:tcPr>
          <w:p w:rsidR="006E6BEA" w:rsidRDefault="006E6BEA">
            <w:pPr>
              <w:pStyle w:val="ConsPlusNormal"/>
              <w:jc w:val="right"/>
            </w:pPr>
            <w:r>
              <w:t>965,0</w:t>
            </w:r>
          </w:p>
        </w:tc>
      </w:tr>
      <w:tr w:rsidR="006E6BEA">
        <w:tc>
          <w:tcPr>
            <w:tcW w:w="3118" w:type="dxa"/>
          </w:tcPr>
          <w:p w:rsidR="006E6BEA" w:rsidRDefault="006E6BEA">
            <w:pPr>
              <w:pStyle w:val="ConsPlusNormal"/>
              <w:jc w:val="center"/>
            </w:pPr>
            <w:r>
              <w:t>000 1 16 01156 01 0000 140</w:t>
            </w:r>
          </w:p>
        </w:tc>
        <w:tc>
          <w:tcPr>
            <w:tcW w:w="3345" w:type="dxa"/>
          </w:tcPr>
          <w:p w:rsidR="006E6BEA" w:rsidRDefault="006E6BEA">
            <w:pPr>
              <w:pStyle w:val="ConsPlusNormal"/>
            </w:pPr>
            <w:r>
              <w:t xml:space="preserve">Административные штрафы, установленные </w:t>
            </w:r>
            <w:hyperlink r:id="rId118">
              <w:r>
                <w:rPr>
                  <w:color w:val="0000FF"/>
                </w:rPr>
                <w:t>главой 15</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c>
          <w:tcPr>
            <w:tcW w:w="1587" w:type="dxa"/>
          </w:tcPr>
          <w:p w:rsidR="006E6BEA" w:rsidRDefault="006E6BEA">
            <w:pPr>
              <w:pStyle w:val="ConsPlusNormal"/>
              <w:jc w:val="right"/>
            </w:pPr>
            <w:r>
              <w:lastRenderedPageBreak/>
              <w:t>64,0</w:t>
            </w:r>
          </w:p>
        </w:tc>
        <w:tc>
          <w:tcPr>
            <w:tcW w:w="1925" w:type="dxa"/>
          </w:tcPr>
          <w:p w:rsidR="006E6BEA" w:rsidRDefault="006E6BEA">
            <w:pPr>
              <w:pStyle w:val="ConsPlusNormal"/>
              <w:jc w:val="right"/>
            </w:pPr>
            <w:r>
              <w:t>64,0</w:t>
            </w:r>
          </w:p>
        </w:tc>
        <w:tc>
          <w:tcPr>
            <w:tcW w:w="1871" w:type="dxa"/>
          </w:tcPr>
          <w:p w:rsidR="006E6BEA" w:rsidRDefault="006E6BEA">
            <w:pPr>
              <w:pStyle w:val="ConsPlusNormal"/>
              <w:jc w:val="right"/>
            </w:pPr>
            <w:r>
              <w:t>64,0</w:t>
            </w:r>
          </w:p>
        </w:tc>
      </w:tr>
      <w:tr w:rsidR="006E6BEA">
        <w:tc>
          <w:tcPr>
            <w:tcW w:w="3118" w:type="dxa"/>
          </w:tcPr>
          <w:p w:rsidR="006E6BEA" w:rsidRDefault="006E6BEA">
            <w:pPr>
              <w:pStyle w:val="ConsPlusNormal"/>
              <w:jc w:val="center"/>
            </w:pPr>
            <w:r>
              <w:t>000 1 16 01160 01 0000 140</w:t>
            </w:r>
          </w:p>
        </w:tc>
        <w:tc>
          <w:tcPr>
            <w:tcW w:w="3345" w:type="dxa"/>
          </w:tcPr>
          <w:p w:rsidR="006E6BEA" w:rsidRDefault="006E6BEA">
            <w:pPr>
              <w:pStyle w:val="ConsPlusNormal"/>
            </w:pPr>
            <w:r>
              <w:t xml:space="preserve">Административные штрафы, установленные </w:t>
            </w:r>
            <w:hyperlink r:id="rId119">
              <w:r>
                <w:rPr>
                  <w:color w:val="0000FF"/>
                </w:rPr>
                <w:t>главой 16</w:t>
              </w:r>
            </w:hyperlink>
            <w:r>
              <w:t xml:space="preserve"> Кодекса Российской Федерации об административных правонарушениях, за </w:t>
            </w:r>
            <w:r>
              <w:lastRenderedPageBreak/>
              <w:t>административные правонарушения в области таможенного дела (нарушение таможенных правил)</w:t>
            </w:r>
          </w:p>
        </w:tc>
        <w:tc>
          <w:tcPr>
            <w:tcW w:w="1587" w:type="dxa"/>
          </w:tcPr>
          <w:p w:rsidR="006E6BEA" w:rsidRDefault="006E6BEA">
            <w:pPr>
              <w:pStyle w:val="ConsPlusNormal"/>
              <w:jc w:val="right"/>
            </w:pPr>
            <w:r>
              <w:lastRenderedPageBreak/>
              <w:t>1,0</w:t>
            </w:r>
          </w:p>
        </w:tc>
        <w:tc>
          <w:tcPr>
            <w:tcW w:w="1925" w:type="dxa"/>
          </w:tcPr>
          <w:p w:rsidR="006E6BEA" w:rsidRDefault="006E6BEA">
            <w:pPr>
              <w:pStyle w:val="ConsPlusNormal"/>
              <w:jc w:val="right"/>
            </w:pPr>
            <w:r>
              <w:t>1,0</w:t>
            </w:r>
          </w:p>
        </w:tc>
        <w:tc>
          <w:tcPr>
            <w:tcW w:w="1871" w:type="dxa"/>
          </w:tcPr>
          <w:p w:rsidR="006E6BEA" w:rsidRDefault="006E6BEA">
            <w:pPr>
              <w:pStyle w:val="ConsPlusNormal"/>
              <w:jc w:val="right"/>
            </w:pPr>
            <w:r>
              <w:t>1,0</w:t>
            </w:r>
          </w:p>
        </w:tc>
      </w:tr>
      <w:tr w:rsidR="006E6BEA">
        <w:tc>
          <w:tcPr>
            <w:tcW w:w="3118" w:type="dxa"/>
          </w:tcPr>
          <w:p w:rsidR="006E6BEA" w:rsidRDefault="006E6BEA">
            <w:pPr>
              <w:pStyle w:val="ConsPlusNormal"/>
              <w:jc w:val="center"/>
            </w:pPr>
            <w:r>
              <w:t>000 1 16 01163 01 0000 140</w:t>
            </w:r>
          </w:p>
        </w:tc>
        <w:tc>
          <w:tcPr>
            <w:tcW w:w="3345" w:type="dxa"/>
          </w:tcPr>
          <w:p w:rsidR="006E6BEA" w:rsidRDefault="006E6BEA">
            <w:pPr>
              <w:pStyle w:val="ConsPlusNormal"/>
            </w:pPr>
            <w:r>
              <w:t xml:space="preserve">Административные штрафы, установленные </w:t>
            </w:r>
            <w:hyperlink r:id="rId120">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1,0</w:t>
            </w:r>
          </w:p>
        </w:tc>
        <w:tc>
          <w:tcPr>
            <w:tcW w:w="1925" w:type="dxa"/>
          </w:tcPr>
          <w:p w:rsidR="006E6BEA" w:rsidRDefault="006E6BEA">
            <w:pPr>
              <w:pStyle w:val="ConsPlusNormal"/>
              <w:jc w:val="right"/>
            </w:pPr>
            <w:r>
              <w:t>1,0</w:t>
            </w:r>
          </w:p>
        </w:tc>
        <w:tc>
          <w:tcPr>
            <w:tcW w:w="1871" w:type="dxa"/>
          </w:tcPr>
          <w:p w:rsidR="006E6BEA" w:rsidRDefault="006E6BEA">
            <w:pPr>
              <w:pStyle w:val="ConsPlusNormal"/>
              <w:jc w:val="right"/>
            </w:pPr>
            <w:r>
              <w:t>1,0</w:t>
            </w:r>
          </w:p>
        </w:tc>
      </w:tr>
      <w:tr w:rsidR="006E6BEA">
        <w:tc>
          <w:tcPr>
            <w:tcW w:w="3118" w:type="dxa"/>
          </w:tcPr>
          <w:p w:rsidR="006E6BEA" w:rsidRDefault="006E6BEA">
            <w:pPr>
              <w:pStyle w:val="ConsPlusNormal"/>
              <w:jc w:val="center"/>
            </w:pPr>
            <w:r>
              <w:t>000 1 16 01170 01 0000 140</w:t>
            </w:r>
          </w:p>
        </w:tc>
        <w:tc>
          <w:tcPr>
            <w:tcW w:w="3345" w:type="dxa"/>
          </w:tcPr>
          <w:p w:rsidR="006E6BEA" w:rsidRDefault="006E6BEA">
            <w:pPr>
              <w:pStyle w:val="ConsPlusNormal"/>
            </w:pPr>
            <w:r>
              <w:t xml:space="preserve">Административные штрафы, установленные </w:t>
            </w:r>
            <w:hyperlink r:id="rId12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587" w:type="dxa"/>
          </w:tcPr>
          <w:p w:rsidR="006E6BEA" w:rsidRDefault="006E6BEA">
            <w:pPr>
              <w:pStyle w:val="ConsPlusNormal"/>
              <w:jc w:val="right"/>
            </w:pPr>
            <w:r>
              <w:t>300,0</w:t>
            </w:r>
          </w:p>
        </w:tc>
        <w:tc>
          <w:tcPr>
            <w:tcW w:w="1925" w:type="dxa"/>
          </w:tcPr>
          <w:p w:rsidR="006E6BEA" w:rsidRDefault="006E6BEA">
            <w:pPr>
              <w:pStyle w:val="ConsPlusNormal"/>
              <w:jc w:val="right"/>
            </w:pPr>
            <w:r>
              <w:t>300,0</w:t>
            </w:r>
          </w:p>
        </w:tc>
        <w:tc>
          <w:tcPr>
            <w:tcW w:w="1871" w:type="dxa"/>
          </w:tcPr>
          <w:p w:rsidR="006E6BEA" w:rsidRDefault="006E6BEA">
            <w:pPr>
              <w:pStyle w:val="ConsPlusNormal"/>
              <w:jc w:val="right"/>
            </w:pPr>
            <w:r>
              <w:t>300,0</w:t>
            </w:r>
          </w:p>
        </w:tc>
      </w:tr>
      <w:tr w:rsidR="006E6BEA">
        <w:tc>
          <w:tcPr>
            <w:tcW w:w="3118" w:type="dxa"/>
          </w:tcPr>
          <w:p w:rsidR="006E6BEA" w:rsidRDefault="006E6BEA">
            <w:pPr>
              <w:pStyle w:val="ConsPlusNormal"/>
              <w:jc w:val="center"/>
            </w:pPr>
            <w:r>
              <w:t>000 1 16 01173 01 0000 140</w:t>
            </w:r>
          </w:p>
        </w:tc>
        <w:tc>
          <w:tcPr>
            <w:tcW w:w="3345" w:type="dxa"/>
          </w:tcPr>
          <w:p w:rsidR="006E6BEA" w:rsidRDefault="006E6BEA">
            <w:pPr>
              <w:pStyle w:val="ConsPlusNormal"/>
            </w:pPr>
            <w:r>
              <w:t xml:space="preserve">Административные штрафы, установленные </w:t>
            </w:r>
            <w:hyperlink r:id="rId122">
              <w:r>
                <w:rPr>
                  <w:color w:val="0000FF"/>
                </w:rPr>
                <w:t>главой 17</w:t>
              </w:r>
            </w:hyperlink>
            <w:r>
              <w:t xml:space="preserve"> Кодекса Российской Федерации об административных правонарушениях, за </w:t>
            </w:r>
            <w:r>
              <w:lastRenderedPageBreak/>
              <w:t>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lastRenderedPageBreak/>
              <w:t>300,0</w:t>
            </w:r>
          </w:p>
        </w:tc>
        <w:tc>
          <w:tcPr>
            <w:tcW w:w="1925" w:type="dxa"/>
          </w:tcPr>
          <w:p w:rsidR="006E6BEA" w:rsidRDefault="006E6BEA">
            <w:pPr>
              <w:pStyle w:val="ConsPlusNormal"/>
              <w:jc w:val="right"/>
            </w:pPr>
            <w:r>
              <w:t>300,0</w:t>
            </w:r>
          </w:p>
        </w:tc>
        <w:tc>
          <w:tcPr>
            <w:tcW w:w="1871" w:type="dxa"/>
          </w:tcPr>
          <w:p w:rsidR="006E6BEA" w:rsidRDefault="006E6BEA">
            <w:pPr>
              <w:pStyle w:val="ConsPlusNormal"/>
              <w:jc w:val="right"/>
            </w:pPr>
            <w:r>
              <w:t>300,0</w:t>
            </w:r>
          </w:p>
        </w:tc>
      </w:tr>
      <w:tr w:rsidR="006E6BEA">
        <w:tc>
          <w:tcPr>
            <w:tcW w:w="3118" w:type="dxa"/>
          </w:tcPr>
          <w:p w:rsidR="006E6BEA" w:rsidRDefault="006E6BEA">
            <w:pPr>
              <w:pStyle w:val="ConsPlusNormal"/>
              <w:jc w:val="center"/>
            </w:pPr>
            <w:r>
              <w:t>000 1 16 01180 01 0000 140</w:t>
            </w:r>
          </w:p>
        </w:tc>
        <w:tc>
          <w:tcPr>
            <w:tcW w:w="3345" w:type="dxa"/>
          </w:tcPr>
          <w:p w:rsidR="006E6BEA" w:rsidRDefault="006E6BEA">
            <w:pPr>
              <w:pStyle w:val="ConsPlusNormal"/>
            </w:pPr>
            <w:r>
              <w:t xml:space="preserve">Административные штрафы, установленные </w:t>
            </w:r>
            <w:hyperlink r:id="rId123">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1587" w:type="dxa"/>
          </w:tcPr>
          <w:p w:rsidR="006E6BEA" w:rsidRDefault="006E6BEA">
            <w:pPr>
              <w:pStyle w:val="ConsPlusNormal"/>
              <w:jc w:val="right"/>
            </w:pPr>
            <w:r>
              <w:t>38,0</w:t>
            </w:r>
          </w:p>
        </w:tc>
        <w:tc>
          <w:tcPr>
            <w:tcW w:w="1925" w:type="dxa"/>
          </w:tcPr>
          <w:p w:rsidR="006E6BEA" w:rsidRDefault="006E6BEA">
            <w:pPr>
              <w:pStyle w:val="ConsPlusNormal"/>
              <w:jc w:val="right"/>
            </w:pPr>
            <w:r>
              <w:t>38,0</w:t>
            </w:r>
          </w:p>
        </w:tc>
        <w:tc>
          <w:tcPr>
            <w:tcW w:w="1871" w:type="dxa"/>
          </w:tcPr>
          <w:p w:rsidR="006E6BEA" w:rsidRDefault="006E6BEA">
            <w:pPr>
              <w:pStyle w:val="ConsPlusNormal"/>
              <w:jc w:val="right"/>
            </w:pPr>
            <w:r>
              <w:t>38,0</w:t>
            </w:r>
          </w:p>
        </w:tc>
      </w:tr>
      <w:tr w:rsidR="006E6BEA">
        <w:tc>
          <w:tcPr>
            <w:tcW w:w="3118" w:type="dxa"/>
          </w:tcPr>
          <w:p w:rsidR="006E6BEA" w:rsidRDefault="006E6BEA">
            <w:pPr>
              <w:pStyle w:val="ConsPlusNormal"/>
              <w:jc w:val="center"/>
            </w:pPr>
            <w:r>
              <w:t>000 1 16 01183 01 0000 140</w:t>
            </w:r>
          </w:p>
        </w:tc>
        <w:tc>
          <w:tcPr>
            <w:tcW w:w="3345" w:type="dxa"/>
          </w:tcPr>
          <w:p w:rsidR="006E6BEA" w:rsidRDefault="006E6BEA">
            <w:pPr>
              <w:pStyle w:val="ConsPlusNormal"/>
            </w:pPr>
            <w:r>
              <w:t xml:space="preserve">Административные штрафы, установленные </w:t>
            </w:r>
            <w:hyperlink r:id="rId124">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w:t>
            </w:r>
            <w:r>
              <w:lastRenderedPageBreak/>
              <w:t>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lastRenderedPageBreak/>
              <w:t>38,0</w:t>
            </w:r>
          </w:p>
        </w:tc>
        <w:tc>
          <w:tcPr>
            <w:tcW w:w="1925" w:type="dxa"/>
          </w:tcPr>
          <w:p w:rsidR="006E6BEA" w:rsidRDefault="006E6BEA">
            <w:pPr>
              <w:pStyle w:val="ConsPlusNormal"/>
              <w:jc w:val="right"/>
            </w:pPr>
            <w:r>
              <w:t>38,0</w:t>
            </w:r>
          </w:p>
        </w:tc>
        <w:tc>
          <w:tcPr>
            <w:tcW w:w="1871" w:type="dxa"/>
          </w:tcPr>
          <w:p w:rsidR="006E6BEA" w:rsidRDefault="006E6BEA">
            <w:pPr>
              <w:pStyle w:val="ConsPlusNormal"/>
              <w:jc w:val="right"/>
            </w:pPr>
            <w:r>
              <w:t>38,0</w:t>
            </w:r>
          </w:p>
        </w:tc>
      </w:tr>
      <w:tr w:rsidR="006E6BEA">
        <w:tc>
          <w:tcPr>
            <w:tcW w:w="3118" w:type="dxa"/>
          </w:tcPr>
          <w:p w:rsidR="006E6BEA" w:rsidRDefault="006E6BEA">
            <w:pPr>
              <w:pStyle w:val="ConsPlusNormal"/>
              <w:jc w:val="center"/>
            </w:pPr>
            <w:r>
              <w:t>000 1 16 01190 01 0000 140</w:t>
            </w:r>
          </w:p>
        </w:tc>
        <w:tc>
          <w:tcPr>
            <w:tcW w:w="3345" w:type="dxa"/>
          </w:tcPr>
          <w:p w:rsidR="006E6BEA" w:rsidRDefault="006E6BEA">
            <w:pPr>
              <w:pStyle w:val="ConsPlusNormal"/>
            </w:pPr>
            <w:r>
              <w:t xml:space="preserve">Административные штрафы, установленные </w:t>
            </w:r>
            <w:hyperlink r:id="rId125">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w:t>
            </w:r>
          </w:p>
        </w:tc>
        <w:tc>
          <w:tcPr>
            <w:tcW w:w="1587" w:type="dxa"/>
          </w:tcPr>
          <w:p w:rsidR="006E6BEA" w:rsidRDefault="006E6BEA">
            <w:pPr>
              <w:pStyle w:val="ConsPlusNormal"/>
              <w:jc w:val="right"/>
            </w:pPr>
            <w:r>
              <w:t>2 797,0</w:t>
            </w:r>
          </w:p>
        </w:tc>
        <w:tc>
          <w:tcPr>
            <w:tcW w:w="1925" w:type="dxa"/>
          </w:tcPr>
          <w:p w:rsidR="006E6BEA" w:rsidRDefault="006E6BEA">
            <w:pPr>
              <w:pStyle w:val="ConsPlusNormal"/>
              <w:jc w:val="right"/>
            </w:pPr>
            <w:r>
              <w:t>2 782,0</w:t>
            </w:r>
          </w:p>
        </w:tc>
        <w:tc>
          <w:tcPr>
            <w:tcW w:w="1871" w:type="dxa"/>
          </w:tcPr>
          <w:p w:rsidR="006E6BEA" w:rsidRDefault="006E6BEA">
            <w:pPr>
              <w:pStyle w:val="ConsPlusNormal"/>
              <w:jc w:val="right"/>
            </w:pPr>
            <w:r>
              <w:t>2 776,0</w:t>
            </w:r>
          </w:p>
        </w:tc>
      </w:tr>
      <w:tr w:rsidR="006E6BEA">
        <w:tc>
          <w:tcPr>
            <w:tcW w:w="3118" w:type="dxa"/>
          </w:tcPr>
          <w:p w:rsidR="006E6BEA" w:rsidRDefault="006E6BEA">
            <w:pPr>
              <w:pStyle w:val="ConsPlusNormal"/>
              <w:jc w:val="center"/>
            </w:pPr>
            <w:r>
              <w:t>000 1 16 01192 01 0000 140</w:t>
            </w:r>
          </w:p>
        </w:tc>
        <w:tc>
          <w:tcPr>
            <w:tcW w:w="3345" w:type="dxa"/>
          </w:tcPr>
          <w:p w:rsidR="006E6BEA" w:rsidRDefault="006E6BEA">
            <w:pPr>
              <w:pStyle w:val="ConsPlusNormal"/>
            </w:pPr>
            <w:r>
              <w:t xml:space="preserve">Административные штрафы, установленные </w:t>
            </w:r>
            <w:hyperlink r:id="rId126">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587" w:type="dxa"/>
          </w:tcPr>
          <w:p w:rsidR="006E6BEA" w:rsidRDefault="006E6BEA">
            <w:pPr>
              <w:pStyle w:val="ConsPlusNormal"/>
              <w:jc w:val="right"/>
            </w:pPr>
            <w:r>
              <w:t>47,0</w:t>
            </w:r>
          </w:p>
        </w:tc>
        <w:tc>
          <w:tcPr>
            <w:tcW w:w="1925" w:type="dxa"/>
          </w:tcPr>
          <w:p w:rsidR="006E6BEA" w:rsidRDefault="006E6BEA">
            <w:pPr>
              <w:pStyle w:val="ConsPlusNormal"/>
              <w:jc w:val="right"/>
            </w:pPr>
            <w:r>
              <w:t>32,0</w:t>
            </w:r>
          </w:p>
        </w:tc>
        <w:tc>
          <w:tcPr>
            <w:tcW w:w="1871" w:type="dxa"/>
          </w:tcPr>
          <w:p w:rsidR="006E6BEA" w:rsidRDefault="006E6BEA">
            <w:pPr>
              <w:pStyle w:val="ConsPlusNormal"/>
              <w:jc w:val="right"/>
            </w:pPr>
            <w:r>
              <w:t>26,0</w:t>
            </w:r>
          </w:p>
        </w:tc>
      </w:tr>
      <w:tr w:rsidR="006E6BEA">
        <w:tc>
          <w:tcPr>
            <w:tcW w:w="3118" w:type="dxa"/>
          </w:tcPr>
          <w:p w:rsidR="006E6BEA" w:rsidRDefault="006E6BEA">
            <w:pPr>
              <w:pStyle w:val="ConsPlusNormal"/>
              <w:jc w:val="center"/>
            </w:pPr>
            <w:r>
              <w:t>000 1 16 01193 01 0000 140</w:t>
            </w:r>
          </w:p>
        </w:tc>
        <w:tc>
          <w:tcPr>
            <w:tcW w:w="3345" w:type="dxa"/>
          </w:tcPr>
          <w:p w:rsidR="006E6BEA" w:rsidRDefault="006E6BEA">
            <w:pPr>
              <w:pStyle w:val="ConsPlusNormal"/>
            </w:pPr>
            <w:r>
              <w:t xml:space="preserve">Административные штрафы, установленные </w:t>
            </w:r>
            <w:hyperlink r:id="rId127">
              <w:r>
                <w:rPr>
                  <w:color w:val="0000FF"/>
                </w:rPr>
                <w:t>главой 19</w:t>
              </w:r>
            </w:hyperlink>
            <w:r>
              <w:t xml:space="preserve"> Кодекса Российской Федерации об административных </w:t>
            </w:r>
            <w:r>
              <w:lastRenderedPageBreak/>
              <w:t>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lastRenderedPageBreak/>
              <w:t>2 750,0</w:t>
            </w:r>
          </w:p>
        </w:tc>
        <w:tc>
          <w:tcPr>
            <w:tcW w:w="1925" w:type="dxa"/>
          </w:tcPr>
          <w:p w:rsidR="006E6BEA" w:rsidRDefault="006E6BEA">
            <w:pPr>
              <w:pStyle w:val="ConsPlusNormal"/>
              <w:jc w:val="right"/>
            </w:pPr>
            <w:r>
              <w:t>2 750,0</w:t>
            </w:r>
          </w:p>
        </w:tc>
        <w:tc>
          <w:tcPr>
            <w:tcW w:w="1871" w:type="dxa"/>
          </w:tcPr>
          <w:p w:rsidR="006E6BEA" w:rsidRDefault="006E6BEA">
            <w:pPr>
              <w:pStyle w:val="ConsPlusNormal"/>
              <w:jc w:val="right"/>
            </w:pPr>
            <w:r>
              <w:t>2 750,0</w:t>
            </w:r>
          </w:p>
        </w:tc>
      </w:tr>
      <w:tr w:rsidR="006E6BEA">
        <w:tc>
          <w:tcPr>
            <w:tcW w:w="3118" w:type="dxa"/>
          </w:tcPr>
          <w:p w:rsidR="006E6BEA" w:rsidRDefault="006E6BEA">
            <w:pPr>
              <w:pStyle w:val="ConsPlusNormal"/>
              <w:jc w:val="center"/>
            </w:pPr>
            <w:r>
              <w:t>000 1 16 01200 01 0000 140</w:t>
            </w:r>
          </w:p>
        </w:tc>
        <w:tc>
          <w:tcPr>
            <w:tcW w:w="3345" w:type="dxa"/>
          </w:tcPr>
          <w:p w:rsidR="006E6BEA" w:rsidRDefault="006E6BEA">
            <w:pPr>
              <w:pStyle w:val="ConsPlusNormal"/>
            </w:pPr>
            <w:r>
              <w:t xml:space="preserve">Административные штрафы, установленные </w:t>
            </w:r>
            <w:hyperlink r:id="rId128">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587" w:type="dxa"/>
          </w:tcPr>
          <w:p w:rsidR="006E6BEA" w:rsidRDefault="006E6BEA">
            <w:pPr>
              <w:pStyle w:val="ConsPlusNormal"/>
              <w:jc w:val="right"/>
            </w:pPr>
            <w:r>
              <w:t>24 909,0</w:t>
            </w:r>
          </w:p>
        </w:tc>
        <w:tc>
          <w:tcPr>
            <w:tcW w:w="1925" w:type="dxa"/>
          </w:tcPr>
          <w:p w:rsidR="006E6BEA" w:rsidRDefault="006E6BEA">
            <w:pPr>
              <w:pStyle w:val="ConsPlusNormal"/>
              <w:jc w:val="right"/>
            </w:pPr>
            <w:r>
              <w:t>24 909,0</w:t>
            </w:r>
          </w:p>
        </w:tc>
        <w:tc>
          <w:tcPr>
            <w:tcW w:w="1871" w:type="dxa"/>
          </w:tcPr>
          <w:p w:rsidR="006E6BEA" w:rsidRDefault="006E6BEA">
            <w:pPr>
              <w:pStyle w:val="ConsPlusNormal"/>
              <w:jc w:val="right"/>
            </w:pPr>
            <w:r>
              <w:t>24 909,0</w:t>
            </w:r>
          </w:p>
        </w:tc>
      </w:tr>
      <w:tr w:rsidR="006E6BEA">
        <w:tc>
          <w:tcPr>
            <w:tcW w:w="3118" w:type="dxa"/>
          </w:tcPr>
          <w:p w:rsidR="006E6BEA" w:rsidRDefault="006E6BEA">
            <w:pPr>
              <w:pStyle w:val="ConsPlusNormal"/>
              <w:jc w:val="center"/>
            </w:pPr>
            <w:r>
              <w:t>000 1 16 01203 01 0000 140</w:t>
            </w:r>
          </w:p>
        </w:tc>
        <w:tc>
          <w:tcPr>
            <w:tcW w:w="3345" w:type="dxa"/>
          </w:tcPr>
          <w:p w:rsidR="006E6BEA" w:rsidRDefault="006E6BEA">
            <w:pPr>
              <w:pStyle w:val="ConsPlusNormal"/>
            </w:pPr>
            <w:r>
              <w:t xml:space="preserve">Административные штрафы, установленные </w:t>
            </w:r>
            <w:hyperlink r:id="rId129">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24 909,0</w:t>
            </w:r>
          </w:p>
        </w:tc>
        <w:tc>
          <w:tcPr>
            <w:tcW w:w="1925" w:type="dxa"/>
          </w:tcPr>
          <w:p w:rsidR="006E6BEA" w:rsidRDefault="006E6BEA">
            <w:pPr>
              <w:pStyle w:val="ConsPlusNormal"/>
              <w:jc w:val="right"/>
            </w:pPr>
            <w:r>
              <w:t>24 909,0</w:t>
            </w:r>
          </w:p>
        </w:tc>
        <w:tc>
          <w:tcPr>
            <w:tcW w:w="1871" w:type="dxa"/>
          </w:tcPr>
          <w:p w:rsidR="006E6BEA" w:rsidRDefault="006E6BEA">
            <w:pPr>
              <w:pStyle w:val="ConsPlusNormal"/>
              <w:jc w:val="right"/>
            </w:pPr>
            <w:r>
              <w:t>24 909,0</w:t>
            </w:r>
          </w:p>
        </w:tc>
      </w:tr>
      <w:tr w:rsidR="006E6BEA">
        <w:tc>
          <w:tcPr>
            <w:tcW w:w="3118" w:type="dxa"/>
          </w:tcPr>
          <w:p w:rsidR="006E6BEA" w:rsidRDefault="006E6BEA">
            <w:pPr>
              <w:pStyle w:val="ConsPlusNormal"/>
              <w:jc w:val="center"/>
            </w:pPr>
            <w:r>
              <w:t>000 1 16 01210 01 0000 140</w:t>
            </w:r>
          </w:p>
        </w:tc>
        <w:tc>
          <w:tcPr>
            <w:tcW w:w="3345" w:type="dxa"/>
          </w:tcPr>
          <w:p w:rsidR="006E6BEA" w:rsidRDefault="006E6BEA">
            <w:pPr>
              <w:pStyle w:val="ConsPlusNormal"/>
            </w:pPr>
            <w:r>
              <w:t xml:space="preserve">Административные штрафы, установленные </w:t>
            </w:r>
            <w:hyperlink r:id="rId130">
              <w:r>
                <w:rPr>
                  <w:color w:val="0000FF"/>
                </w:rPr>
                <w:t>главой 21</w:t>
              </w:r>
            </w:hyperlink>
            <w:r>
              <w:t xml:space="preserve"> Кодекса </w:t>
            </w:r>
            <w:r>
              <w:lastRenderedPageBreak/>
              <w:t>Российской Федерации об административных правонарушениях, за административные правонарушения в области воинского учета</w:t>
            </w:r>
          </w:p>
        </w:tc>
        <w:tc>
          <w:tcPr>
            <w:tcW w:w="1587" w:type="dxa"/>
          </w:tcPr>
          <w:p w:rsidR="006E6BEA" w:rsidRDefault="006E6BEA">
            <w:pPr>
              <w:pStyle w:val="ConsPlusNormal"/>
              <w:jc w:val="right"/>
            </w:pPr>
            <w:r>
              <w:lastRenderedPageBreak/>
              <w:t>20,0</w:t>
            </w:r>
          </w:p>
        </w:tc>
        <w:tc>
          <w:tcPr>
            <w:tcW w:w="1925" w:type="dxa"/>
          </w:tcPr>
          <w:p w:rsidR="006E6BEA" w:rsidRDefault="006E6BEA">
            <w:pPr>
              <w:pStyle w:val="ConsPlusNormal"/>
              <w:jc w:val="right"/>
            </w:pPr>
            <w:r>
              <w:t>20,0</w:t>
            </w:r>
          </w:p>
        </w:tc>
        <w:tc>
          <w:tcPr>
            <w:tcW w:w="1871" w:type="dxa"/>
          </w:tcPr>
          <w:p w:rsidR="006E6BEA" w:rsidRDefault="006E6BEA">
            <w:pPr>
              <w:pStyle w:val="ConsPlusNormal"/>
              <w:jc w:val="right"/>
            </w:pPr>
            <w:r>
              <w:t>20,0</w:t>
            </w:r>
          </w:p>
        </w:tc>
      </w:tr>
      <w:tr w:rsidR="006E6BEA">
        <w:tc>
          <w:tcPr>
            <w:tcW w:w="3118" w:type="dxa"/>
          </w:tcPr>
          <w:p w:rsidR="006E6BEA" w:rsidRDefault="006E6BEA">
            <w:pPr>
              <w:pStyle w:val="ConsPlusNormal"/>
              <w:jc w:val="center"/>
            </w:pPr>
            <w:r>
              <w:t>000 1 16 01213 01 0000 140</w:t>
            </w:r>
          </w:p>
        </w:tc>
        <w:tc>
          <w:tcPr>
            <w:tcW w:w="3345" w:type="dxa"/>
          </w:tcPr>
          <w:p w:rsidR="006E6BEA" w:rsidRDefault="006E6BEA">
            <w:pPr>
              <w:pStyle w:val="ConsPlusNormal"/>
            </w:pPr>
            <w:r>
              <w:t xml:space="preserve">Административные штрафы, установленные </w:t>
            </w:r>
            <w:hyperlink r:id="rId131">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c>
          <w:tcPr>
            <w:tcW w:w="1587" w:type="dxa"/>
          </w:tcPr>
          <w:p w:rsidR="006E6BEA" w:rsidRDefault="006E6BEA">
            <w:pPr>
              <w:pStyle w:val="ConsPlusNormal"/>
              <w:jc w:val="right"/>
            </w:pPr>
            <w:r>
              <w:t>20,0</w:t>
            </w:r>
          </w:p>
        </w:tc>
        <w:tc>
          <w:tcPr>
            <w:tcW w:w="1925" w:type="dxa"/>
          </w:tcPr>
          <w:p w:rsidR="006E6BEA" w:rsidRDefault="006E6BEA">
            <w:pPr>
              <w:pStyle w:val="ConsPlusNormal"/>
              <w:jc w:val="right"/>
            </w:pPr>
            <w:r>
              <w:t>20,0</w:t>
            </w:r>
          </w:p>
        </w:tc>
        <w:tc>
          <w:tcPr>
            <w:tcW w:w="1871" w:type="dxa"/>
          </w:tcPr>
          <w:p w:rsidR="006E6BEA" w:rsidRDefault="006E6BEA">
            <w:pPr>
              <w:pStyle w:val="ConsPlusNormal"/>
              <w:jc w:val="right"/>
            </w:pPr>
            <w:r>
              <w:t>20,0</w:t>
            </w:r>
          </w:p>
        </w:tc>
      </w:tr>
      <w:tr w:rsidR="006E6BEA">
        <w:tc>
          <w:tcPr>
            <w:tcW w:w="3118" w:type="dxa"/>
          </w:tcPr>
          <w:p w:rsidR="006E6BEA" w:rsidRDefault="006E6BEA">
            <w:pPr>
              <w:pStyle w:val="ConsPlusNormal"/>
              <w:jc w:val="center"/>
            </w:pPr>
            <w:r>
              <w:t>000 1 16 02000 02 0000 140</w:t>
            </w:r>
          </w:p>
        </w:tc>
        <w:tc>
          <w:tcPr>
            <w:tcW w:w="3345" w:type="dxa"/>
          </w:tcPr>
          <w:p w:rsidR="006E6BEA" w:rsidRDefault="006E6BEA">
            <w:pPr>
              <w:pStyle w:val="ConsPlusNormal"/>
            </w:pPr>
            <w:r>
              <w:t>Административные штрафы, установленные законами субъектов Российской Федерации об административных правонарушениях</w:t>
            </w:r>
          </w:p>
        </w:tc>
        <w:tc>
          <w:tcPr>
            <w:tcW w:w="1587" w:type="dxa"/>
          </w:tcPr>
          <w:p w:rsidR="006E6BEA" w:rsidRDefault="006E6BEA">
            <w:pPr>
              <w:pStyle w:val="ConsPlusNormal"/>
              <w:jc w:val="right"/>
            </w:pPr>
            <w:r>
              <w:t>772,0</w:t>
            </w:r>
          </w:p>
        </w:tc>
        <w:tc>
          <w:tcPr>
            <w:tcW w:w="1925" w:type="dxa"/>
          </w:tcPr>
          <w:p w:rsidR="006E6BEA" w:rsidRDefault="006E6BEA">
            <w:pPr>
              <w:pStyle w:val="ConsPlusNormal"/>
              <w:jc w:val="right"/>
            </w:pPr>
            <w:r>
              <w:t>772,0</w:t>
            </w:r>
          </w:p>
        </w:tc>
        <w:tc>
          <w:tcPr>
            <w:tcW w:w="1871" w:type="dxa"/>
          </w:tcPr>
          <w:p w:rsidR="006E6BEA" w:rsidRDefault="006E6BEA">
            <w:pPr>
              <w:pStyle w:val="ConsPlusNormal"/>
              <w:jc w:val="right"/>
            </w:pPr>
            <w:r>
              <w:t>772,0</w:t>
            </w:r>
          </w:p>
        </w:tc>
      </w:tr>
      <w:tr w:rsidR="006E6BEA">
        <w:tc>
          <w:tcPr>
            <w:tcW w:w="3118" w:type="dxa"/>
          </w:tcPr>
          <w:p w:rsidR="006E6BEA" w:rsidRDefault="006E6BEA">
            <w:pPr>
              <w:pStyle w:val="ConsPlusNormal"/>
              <w:jc w:val="center"/>
            </w:pPr>
            <w:r>
              <w:t>000 1 16 02010 02 0000 140</w:t>
            </w:r>
          </w:p>
        </w:tc>
        <w:tc>
          <w:tcPr>
            <w:tcW w:w="3345" w:type="dxa"/>
          </w:tcPr>
          <w:p w:rsidR="006E6BEA" w:rsidRDefault="006E6BEA">
            <w:pPr>
              <w:pStyle w:val="ConsPlusNormal"/>
            </w:pPr>
            <w: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587" w:type="dxa"/>
          </w:tcPr>
          <w:p w:rsidR="006E6BEA" w:rsidRDefault="006E6BEA">
            <w:pPr>
              <w:pStyle w:val="ConsPlusNormal"/>
              <w:jc w:val="right"/>
            </w:pPr>
            <w:r>
              <w:t>772,0</w:t>
            </w:r>
          </w:p>
        </w:tc>
        <w:tc>
          <w:tcPr>
            <w:tcW w:w="1925" w:type="dxa"/>
          </w:tcPr>
          <w:p w:rsidR="006E6BEA" w:rsidRDefault="006E6BEA">
            <w:pPr>
              <w:pStyle w:val="ConsPlusNormal"/>
              <w:jc w:val="right"/>
            </w:pPr>
            <w:r>
              <w:t>772,0</w:t>
            </w:r>
          </w:p>
        </w:tc>
        <w:tc>
          <w:tcPr>
            <w:tcW w:w="1871" w:type="dxa"/>
          </w:tcPr>
          <w:p w:rsidR="006E6BEA" w:rsidRDefault="006E6BEA">
            <w:pPr>
              <w:pStyle w:val="ConsPlusNormal"/>
              <w:jc w:val="right"/>
            </w:pPr>
            <w:r>
              <w:t>772,0</w:t>
            </w:r>
          </w:p>
        </w:tc>
      </w:tr>
      <w:tr w:rsidR="006E6BEA">
        <w:tc>
          <w:tcPr>
            <w:tcW w:w="3118" w:type="dxa"/>
          </w:tcPr>
          <w:p w:rsidR="006E6BEA" w:rsidRDefault="006E6BEA">
            <w:pPr>
              <w:pStyle w:val="ConsPlusNormal"/>
              <w:jc w:val="center"/>
            </w:pPr>
            <w:r>
              <w:lastRenderedPageBreak/>
              <w:t>000 1 16 07000 00 0000 140</w:t>
            </w:r>
          </w:p>
        </w:tc>
        <w:tc>
          <w:tcPr>
            <w:tcW w:w="3345" w:type="dxa"/>
          </w:tcPr>
          <w:p w:rsidR="006E6BEA" w:rsidRDefault="006E6BEA">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587" w:type="dxa"/>
          </w:tcPr>
          <w:p w:rsidR="006E6BEA" w:rsidRDefault="006E6BEA">
            <w:pPr>
              <w:pStyle w:val="ConsPlusNormal"/>
              <w:jc w:val="right"/>
            </w:pPr>
            <w:r>
              <w:t>9 856,0</w:t>
            </w:r>
          </w:p>
        </w:tc>
        <w:tc>
          <w:tcPr>
            <w:tcW w:w="1925" w:type="dxa"/>
          </w:tcPr>
          <w:p w:rsidR="006E6BEA" w:rsidRDefault="006E6BEA">
            <w:pPr>
              <w:pStyle w:val="ConsPlusNormal"/>
              <w:jc w:val="right"/>
            </w:pPr>
            <w:r>
              <w:t>8 954,0</w:t>
            </w:r>
          </w:p>
        </w:tc>
        <w:tc>
          <w:tcPr>
            <w:tcW w:w="1871" w:type="dxa"/>
          </w:tcPr>
          <w:p w:rsidR="006E6BEA" w:rsidRDefault="006E6BEA">
            <w:pPr>
              <w:pStyle w:val="ConsPlusNormal"/>
              <w:jc w:val="right"/>
            </w:pPr>
            <w:r>
              <w:t>9 155,0</w:t>
            </w:r>
          </w:p>
        </w:tc>
      </w:tr>
      <w:tr w:rsidR="006E6BEA">
        <w:tc>
          <w:tcPr>
            <w:tcW w:w="3118" w:type="dxa"/>
          </w:tcPr>
          <w:p w:rsidR="006E6BEA" w:rsidRDefault="006E6BEA">
            <w:pPr>
              <w:pStyle w:val="ConsPlusNormal"/>
              <w:jc w:val="center"/>
            </w:pPr>
            <w:r>
              <w:t>000 1 16 07010 00 0000 140</w:t>
            </w:r>
          </w:p>
        </w:tc>
        <w:tc>
          <w:tcPr>
            <w:tcW w:w="3345" w:type="dxa"/>
          </w:tcPr>
          <w:p w:rsidR="006E6BEA" w:rsidRDefault="006E6BEA">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587" w:type="dxa"/>
          </w:tcPr>
          <w:p w:rsidR="006E6BEA" w:rsidRDefault="006E6BEA">
            <w:pPr>
              <w:pStyle w:val="ConsPlusNormal"/>
              <w:jc w:val="right"/>
            </w:pPr>
            <w:r>
              <w:t>5 151,0</w:t>
            </w:r>
          </w:p>
        </w:tc>
        <w:tc>
          <w:tcPr>
            <w:tcW w:w="1925" w:type="dxa"/>
          </w:tcPr>
          <w:p w:rsidR="006E6BEA" w:rsidRDefault="006E6BEA">
            <w:pPr>
              <w:pStyle w:val="ConsPlusNormal"/>
              <w:jc w:val="right"/>
            </w:pPr>
            <w:r>
              <w:t>5 151,0</w:t>
            </w:r>
          </w:p>
        </w:tc>
        <w:tc>
          <w:tcPr>
            <w:tcW w:w="1871" w:type="dxa"/>
          </w:tcPr>
          <w:p w:rsidR="006E6BEA" w:rsidRDefault="006E6BEA">
            <w:pPr>
              <w:pStyle w:val="ConsPlusNormal"/>
              <w:jc w:val="right"/>
            </w:pPr>
            <w:r>
              <w:t>5 151,0</w:t>
            </w:r>
          </w:p>
        </w:tc>
      </w:tr>
      <w:tr w:rsidR="006E6BEA">
        <w:tc>
          <w:tcPr>
            <w:tcW w:w="3118" w:type="dxa"/>
          </w:tcPr>
          <w:p w:rsidR="006E6BEA" w:rsidRDefault="006E6BEA">
            <w:pPr>
              <w:pStyle w:val="ConsPlusNormal"/>
              <w:jc w:val="center"/>
            </w:pPr>
            <w:r>
              <w:t>000 1 16 07010 02 0000 140</w:t>
            </w:r>
          </w:p>
        </w:tc>
        <w:tc>
          <w:tcPr>
            <w:tcW w:w="3345" w:type="dxa"/>
          </w:tcPr>
          <w:p w:rsidR="006E6BEA" w:rsidRDefault="006E6BEA">
            <w:pPr>
              <w:pStyle w:val="ConsPlusNormal"/>
            </w:pPr>
            <w: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w:t>
            </w:r>
            <w:r>
              <w:lastRenderedPageBreak/>
              <w:t>Российской Федерации</w:t>
            </w:r>
          </w:p>
        </w:tc>
        <w:tc>
          <w:tcPr>
            <w:tcW w:w="1587" w:type="dxa"/>
          </w:tcPr>
          <w:p w:rsidR="006E6BEA" w:rsidRDefault="006E6BEA">
            <w:pPr>
              <w:pStyle w:val="ConsPlusNormal"/>
              <w:jc w:val="right"/>
            </w:pPr>
            <w:r>
              <w:lastRenderedPageBreak/>
              <w:t>5 151,0</w:t>
            </w:r>
          </w:p>
        </w:tc>
        <w:tc>
          <w:tcPr>
            <w:tcW w:w="1925" w:type="dxa"/>
          </w:tcPr>
          <w:p w:rsidR="006E6BEA" w:rsidRDefault="006E6BEA">
            <w:pPr>
              <w:pStyle w:val="ConsPlusNormal"/>
              <w:jc w:val="right"/>
            </w:pPr>
            <w:r>
              <w:t>5 151,0</w:t>
            </w:r>
          </w:p>
        </w:tc>
        <w:tc>
          <w:tcPr>
            <w:tcW w:w="1871" w:type="dxa"/>
          </w:tcPr>
          <w:p w:rsidR="006E6BEA" w:rsidRDefault="006E6BEA">
            <w:pPr>
              <w:pStyle w:val="ConsPlusNormal"/>
              <w:jc w:val="right"/>
            </w:pPr>
            <w:r>
              <w:t>5 151,0</w:t>
            </w:r>
          </w:p>
        </w:tc>
      </w:tr>
      <w:tr w:rsidR="006E6BEA">
        <w:tc>
          <w:tcPr>
            <w:tcW w:w="3118" w:type="dxa"/>
          </w:tcPr>
          <w:p w:rsidR="006E6BEA" w:rsidRDefault="006E6BEA">
            <w:pPr>
              <w:pStyle w:val="ConsPlusNormal"/>
              <w:jc w:val="center"/>
            </w:pPr>
            <w:r>
              <w:t>000 1 16 07030 00 0000 140</w:t>
            </w:r>
          </w:p>
        </w:tc>
        <w:tc>
          <w:tcPr>
            <w:tcW w:w="3345" w:type="dxa"/>
          </w:tcPr>
          <w:p w:rsidR="006E6BEA" w:rsidRDefault="006E6BEA">
            <w:pPr>
              <w:pStyle w:val="ConsPlusNormal"/>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(муниципальным) органом, казенным учреждением</w:t>
            </w:r>
          </w:p>
        </w:tc>
        <w:tc>
          <w:tcPr>
            <w:tcW w:w="1587" w:type="dxa"/>
          </w:tcPr>
          <w:p w:rsidR="006E6BEA" w:rsidRDefault="006E6BEA">
            <w:pPr>
              <w:pStyle w:val="ConsPlusNormal"/>
              <w:jc w:val="right"/>
            </w:pPr>
            <w:r>
              <w:t>4 700,0</w:t>
            </w:r>
          </w:p>
        </w:tc>
        <w:tc>
          <w:tcPr>
            <w:tcW w:w="1925" w:type="dxa"/>
          </w:tcPr>
          <w:p w:rsidR="006E6BEA" w:rsidRDefault="006E6BEA">
            <w:pPr>
              <w:pStyle w:val="ConsPlusNormal"/>
              <w:jc w:val="right"/>
            </w:pPr>
            <w:r>
              <w:t>3 800,0</w:t>
            </w:r>
          </w:p>
        </w:tc>
        <w:tc>
          <w:tcPr>
            <w:tcW w:w="1871" w:type="dxa"/>
          </w:tcPr>
          <w:p w:rsidR="006E6BEA" w:rsidRDefault="006E6BEA">
            <w:pPr>
              <w:pStyle w:val="ConsPlusNormal"/>
              <w:jc w:val="right"/>
            </w:pPr>
            <w:r>
              <w:t>4 000,0</w:t>
            </w:r>
          </w:p>
        </w:tc>
      </w:tr>
      <w:tr w:rsidR="006E6BEA">
        <w:tc>
          <w:tcPr>
            <w:tcW w:w="3118" w:type="dxa"/>
          </w:tcPr>
          <w:p w:rsidR="006E6BEA" w:rsidRDefault="006E6BEA">
            <w:pPr>
              <w:pStyle w:val="ConsPlusNormal"/>
              <w:jc w:val="center"/>
            </w:pPr>
            <w:r>
              <w:t>000 1 16 07030 02 0000 140</w:t>
            </w:r>
          </w:p>
        </w:tc>
        <w:tc>
          <w:tcPr>
            <w:tcW w:w="3345" w:type="dxa"/>
          </w:tcPr>
          <w:p w:rsidR="006E6BEA" w:rsidRDefault="006E6BEA">
            <w:pPr>
              <w:pStyle w:val="ConsPlusNormal"/>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1587" w:type="dxa"/>
          </w:tcPr>
          <w:p w:rsidR="006E6BEA" w:rsidRDefault="006E6BEA">
            <w:pPr>
              <w:pStyle w:val="ConsPlusNormal"/>
              <w:jc w:val="right"/>
            </w:pPr>
            <w:r>
              <w:t>4 700,0</w:t>
            </w:r>
          </w:p>
        </w:tc>
        <w:tc>
          <w:tcPr>
            <w:tcW w:w="1925" w:type="dxa"/>
          </w:tcPr>
          <w:p w:rsidR="006E6BEA" w:rsidRDefault="006E6BEA">
            <w:pPr>
              <w:pStyle w:val="ConsPlusNormal"/>
              <w:jc w:val="right"/>
            </w:pPr>
            <w:r>
              <w:t>3 800,0</w:t>
            </w:r>
          </w:p>
        </w:tc>
        <w:tc>
          <w:tcPr>
            <w:tcW w:w="1871" w:type="dxa"/>
          </w:tcPr>
          <w:p w:rsidR="006E6BEA" w:rsidRDefault="006E6BEA">
            <w:pPr>
              <w:pStyle w:val="ConsPlusNormal"/>
              <w:jc w:val="right"/>
            </w:pPr>
            <w:r>
              <w:t>4 000,0</w:t>
            </w:r>
          </w:p>
        </w:tc>
      </w:tr>
      <w:tr w:rsidR="006E6BEA">
        <w:tc>
          <w:tcPr>
            <w:tcW w:w="3118" w:type="dxa"/>
          </w:tcPr>
          <w:p w:rsidR="006E6BEA" w:rsidRDefault="006E6BEA">
            <w:pPr>
              <w:pStyle w:val="ConsPlusNormal"/>
              <w:jc w:val="center"/>
            </w:pPr>
            <w:r>
              <w:t>000 1 16 07090 00 0000 140</w:t>
            </w:r>
          </w:p>
        </w:tc>
        <w:tc>
          <w:tcPr>
            <w:tcW w:w="3345" w:type="dxa"/>
          </w:tcPr>
          <w:p w:rsidR="006E6BEA" w:rsidRDefault="006E6BEA">
            <w:pPr>
              <w:pStyle w:val="ConsPlusNormal"/>
            </w:pPr>
            <w: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w:t>
            </w:r>
            <w:r>
              <w:lastRenderedPageBreak/>
              <w:t>(муниципальным) органом, казенным учреждением, Центральным банком Российской Федерации, государственной корпорацией</w:t>
            </w:r>
          </w:p>
        </w:tc>
        <w:tc>
          <w:tcPr>
            <w:tcW w:w="1587" w:type="dxa"/>
          </w:tcPr>
          <w:p w:rsidR="006E6BEA" w:rsidRDefault="006E6BEA">
            <w:pPr>
              <w:pStyle w:val="ConsPlusNormal"/>
              <w:jc w:val="right"/>
            </w:pPr>
            <w:r>
              <w:lastRenderedPageBreak/>
              <w:t>5,0</w:t>
            </w:r>
          </w:p>
        </w:tc>
        <w:tc>
          <w:tcPr>
            <w:tcW w:w="1925" w:type="dxa"/>
          </w:tcPr>
          <w:p w:rsidR="006E6BEA" w:rsidRDefault="006E6BEA">
            <w:pPr>
              <w:pStyle w:val="ConsPlusNormal"/>
              <w:jc w:val="right"/>
            </w:pPr>
            <w:r>
              <w:t>3,0</w:t>
            </w:r>
          </w:p>
        </w:tc>
        <w:tc>
          <w:tcPr>
            <w:tcW w:w="1871" w:type="dxa"/>
          </w:tcPr>
          <w:p w:rsidR="006E6BEA" w:rsidRDefault="006E6BEA">
            <w:pPr>
              <w:pStyle w:val="ConsPlusNormal"/>
              <w:jc w:val="right"/>
            </w:pPr>
            <w:r>
              <w:t>4,0</w:t>
            </w:r>
          </w:p>
        </w:tc>
      </w:tr>
      <w:tr w:rsidR="006E6BEA">
        <w:tc>
          <w:tcPr>
            <w:tcW w:w="3118" w:type="dxa"/>
          </w:tcPr>
          <w:p w:rsidR="006E6BEA" w:rsidRDefault="006E6BEA">
            <w:pPr>
              <w:pStyle w:val="ConsPlusNormal"/>
              <w:jc w:val="center"/>
            </w:pPr>
            <w:r>
              <w:t>000 1 16 07090 02 0000 140</w:t>
            </w:r>
          </w:p>
        </w:tc>
        <w:tc>
          <w:tcPr>
            <w:tcW w:w="3345" w:type="dxa"/>
          </w:tcPr>
          <w:p w:rsidR="006E6BEA" w:rsidRDefault="006E6BEA">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1587" w:type="dxa"/>
          </w:tcPr>
          <w:p w:rsidR="006E6BEA" w:rsidRDefault="006E6BEA">
            <w:pPr>
              <w:pStyle w:val="ConsPlusNormal"/>
              <w:jc w:val="right"/>
            </w:pPr>
            <w:r>
              <w:t>5,0</w:t>
            </w:r>
          </w:p>
        </w:tc>
        <w:tc>
          <w:tcPr>
            <w:tcW w:w="1925" w:type="dxa"/>
          </w:tcPr>
          <w:p w:rsidR="006E6BEA" w:rsidRDefault="006E6BEA">
            <w:pPr>
              <w:pStyle w:val="ConsPlusNormal"/>
              <w:jc w:val="right"/>
            </w:pPr>
            <w:r>
              <w:t>3,0</w:t>
            </w:r>
          </w:p>
        </w:tc>
        <w:tc>
          <w:tcPr>
            <w:tcW w:w="1871" w:type="dxa"/>
          </w:tcPr>
          <w:p w:rsidR="006E6BEA" w:rsidRDefault="006E6BEA">
            <w:pPr>
              <w:pStyle w:val="ConsPlusNormal"/>
              <w:jc w:val="right"/>
            </w:pPr>
            <w:r>
              <w:t>4,0</w:t>
            </w:r>
          </w:p>
        </w:tc>
      </w:tr>
      <w:tr w:rsidR="006E6BEA">
        <w:tc>
          <w:tcPr>
            <w:tcW w:w="3118" w:type="dxa"/>
          </w:tcPr>
          <w:p w:rsidR="006E6BEA" w:rsidRDefault="006E6BEA">
            <w:pPr>
              <w:pStyle w:val="ConsPlusNormal"/>
              <w:jc w:val="center"/>
            </w:pPr>
            <w:r>
              <w:t>000 1 16 10000 00 0000 140</w:t>
            </w:r>
          </w:p>
        </w:tc>
        <w:tc>
          <w:tcPr>
            <w:tcW w:w="3345" w:type="dxa"/>
          </w:tcPr>
          <w:p w:rsidR="006E6BEA" w:rsidRDefault="006E6BEA">
            <w:pPr>
              <w:pStyle w:val="ConsPlusNormal"/>
            </w:pPr>
            <w:r>
              <w:t>Платежи в целях возмещения причиненного ущерба (убытков)</w:t>
            </w:r>
          </w:p>
        </w:tc>
        <w:tc>
          <w:tcPr>
            <w:tcW w:w="1587" w:type="dxa"/>
          </w:tcPr>
          <w:p w:rsidR="006E6BEA" w:rsidRDefault="006E6BEA">
            <w:pPr>
              <w:pStyle w:val="ConsPlusNormal"/>
              <w:jc w:val="right"/>
            </w:pPr>
            <w:r>
              <w:t>142,0</w:t>
            </w:r>
          </w:p>
        </w:tc>
        <w:tc>
          <w:tcPr>
            <w:tcW w:w="1925" w:type="dxa"/>
          </w:tcPr>
          <w:p w:rsidR="006E6BEA" w:rsidRDefault="006E6BEA">
            <w:pPr>
              <w:pStyle w:val="ConsPlusNormal"/>
              <w:jc w:val="right"/>
            </w:pPr>
            <w:r>
              <w:t>142,0</w:t>
            </w:r>
          </w:p>
        </w:tc>
        <w:tc>
          <w:tcPr>
            <w:tcW w:w="1871" w:type="dxa"/>
          </w:tcPr>
          <w:p w:rsidR="006E6BEA" w:rsidRDefault="006E6BEA">
            <w:pPr>
              <w:pStyle w:val="ConsPlusNormal"/>
              <w:jc w:val="right"/>
            </w:pPr>
            <w:r>
              <w:t>142,0</w:t>
            </w:r>
          </w:p>
        </w:tc>
      </w:tr>
      <w:tr w:rsidR="006E6BEA">
        <w:tc>
          <w:tcPr>
            <w:tcW w:w="3118" w:type="dxa"/>
          </w:tcPr>
          <w:p w:rsidR="006E6BEA" w:rsidRDefault="006E6BEA">
            <w:pPr>
              <w:pStyle w:val="ConsPlusNormal"/>
              <w:jc w:val="center"/>
            </w:pPr>
            <w:r>
              <w:t>000 1 16 10020 02 0000 140</w:t>
            </w:r>
          </w:p>
        </w:tc>
        <w:tc>
          <w:tcPr>
            <w:tcW w:w="3345" w:type="dxa"/>
          </w:tcPr>
          <w:p w:rsidR="006E6BEA" w:rsidRDefault="006E6BEA">
            <w:pPr>
              <w:pStyle w:val="ConsPlusNormal"/>
            </w:pPr>
            <w:r>
              <w:t>Платежи по искам о возмещении ущерба, а также платежи, уплачиваемые при добровольном возмещении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1587" w:type="dxa"/>
          </w:tcPr>
          <w:p w:rsidR="006E6BEA" w:rsidRDefault="006E6BEA">
            <w:pPr>
              <w:pStyle w:val="ConsPlusNormal"/>
              <w:jc w:val="right"/>
            </w:pPr>
            <w:r>
              <w:t>84,0</w:t>
            </w:r>
          </w:p>
        </w:tc>
        <w:tc>
          <w:tcPr>
            <w:tcW w:w="1925" w:type="dxa"/>
          </w:tcPr>
          <w:p w:rsidR="006E6BEA" w:rsidRDefault="006E6BEA">
            <w:pPr>
              <w:pStyle w:val="ConsPlusNormal"/>
              <w:jc w:val="right"/>
            </w:pPr>
            <w:r>
              <w:t>84,0</w:t>
            </w:r>
          </w:p>
        </w:tc>
        <w:tc>
          <w:tcPr>
            <w:tcW w:w="1871" w:type="dxa"/>
          </w:tcPr>
          <w:p w:rsidR="006E6BEA" w:rsidRDefault="006E6BEA">
            <w:pPr>
              <w:pStyle w:val="ConsPlusNormal"/>
              <w:jc w:val="right"/>
            </w:pPr>
            <w:r>
              <w:t>84,0</w:t>
            </w:r>
          </w:p>
        </w:tc>
      </w:tr>
      <w:tr w:rsidR="006E6BEA">
        <w:tc>
          <w:tcPr>
            <w:tcW w:w="3118" w:type="dxa"/>
          </w:tcPr>
          <w:p w:rsidR="006E6BEA" w:rsidRDefault="006E6BEA">
            <w:pPr>
              <w:pStyle w:val="ConsPlusNormal"/>
              <w:jc w:val="center"/>
            </w:pPr>
            <w:r>
              <w:lastRenderedPageBreak/>
              <w:t>000 1 16 10022 02 0000 140</w:t>
            </w:r>
          </w:p>
        </w:tc>
        <w:tc>
          <w:tcPr>
            <w:tcW w:w="3345" w:type="dxa"/>
          </w:tcPr>
          <w:p w:rsidR="006E6BEA" w:rsidRDefault="006E6BEA">
            <w:pPr>
              <w:pStyle w:val="ConsPlusNormal"/>
            </w:pPr>
            <w: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1587" w:type="dxa"/>
          </w:tcPr>
          <w:p w:rsidR="006E6BEA" w:rsidRDefault="006E6BEA">
            <w:pPr>
              <w:pStyle w:val="ConsPlusNormal"/>
              <w:jc w:val="right"/>
            </w:pPr>
            <w:r>
              <w:t>84,0</w:t>
            </w:r>
          </w:p>
        </w:tc>
        <w:tc>
          <w:tcPr>
            <w:tcW w:w="1925" w:type="dxa"/>
          </w:tcPr>
          <w:p w:rsidR="006E6BEA" w:rsidRDefault="006E6BEA">
            <w:pPr>
              <w:pStyle w:val="ConsPlusNormal"/>
              <w:jc w:val="right"/>
            </w:pPr>
            <w:r>
              <w:t>84,0</w:t>
            </w:r>
          </w:p>
        </w:tc>
        <w:tc>
          <w:tcPr>
            <w:tcW w:w="1871" w:type="dxa"/>
          </w:tcPr>
          <w:p w:rsidR="006E6BEA" w:rsidRDefault="006E6BEA">
            <w:pPr>
              <w:pStyle w:val="ConsPlusNormal"/>
              <w:jc w:val="right"/>
            </w:pPr>
            <w:r>
              <w:t>84,0</w:t>
            </w:r>
          </w:p>
        </w:tc>
      </w:tr>
      <w:tr w:rsidR="006E6BEA">
        <w:tc>
          <w:tcPr>
            <w:tcW w:w="3118" w:type="dxa"/>
          </w:tcPr>
          <w:p w:rsidR="006E6BEA" w:rsidRDefault="006E6BEA">
            <w:pPr>
              <w:pStyle w:val="ConsPlusNormal"/>
              <w:jc w:val="center"/>
            </w:pPr>
            <w:r>
              <w:t>000 1 16 10120 00 0000 140</w:t>
            </w:r>
          </w:p>
        </w:tc>
        <w:tc>
          <w:tcPr>
            <w:tcW w:w="3345" w:type="dxa"/>
          </w:tcPr>
          <w:p w:rsidR="006E6BEA" w:rsidRDefault="006E6BEA">
            <w:pPr>
              <w:pStyle w:val="ConsPlusNormal"/>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587" w:type="dxa"/>
          </w:tcPr>
          <w:p w:rsidR="006E6BEA" w:rsidRDefault="006E6BEA">
            <w:pPr>
              <w:pStyle w:val="ConsPlusNormal"/>
              <w:jc w:val="right"/>
            </w:pPr>
            <w:r>
              <w:t>58,0</w:t>
            </w:r>
          </w:p>
        </w:tc>
        <w:tc>
          <w:tcPr>
            <w:tcW w:w="1925" w:type="dxa"/>
          </w:tcPr>
          <w:p w:rsidR="006E6BEA" w:rsidRDefault="006E6BEA">
            <w:pPr>
              <w:pStyle w:val="ConsPlusNormal"/>
              <w:jc w:val="right"/>
            </w:pPr>
            <w:r>
              <w:t>58,0</w:t>
            </w:r>
          </w:p>
        </w:tc>
        <w:tc>
          <w:tcPr>
            <w:tcW w:w="1871" w:type="dxa"/>
          </w:tcPr>
          <w:p w:rsidR="006E6BEA" w:rsidRDefault="006E6BEA">
            <w:pPr>
              <w:pStyle w:val="ConsPlusNormal"/>
              <w:jc w:val="right"/>
            </w:pPr>
            <w:r>
              <w:t>58,0</w:t>
            </w:r>
          </w:p>
        </w:tc>
      </w:tr>
      <w:tr w:rsidR="006E6BEA">
        <w:tc>
          <w:tcPr>
            <w:tcW w:w="3118" w:type="dxa"/>
          </w:tcPr>
          <w:p w:rsidR="006E6BEA" w:rsidRDefault="006E6BEA">
            <w:pPr>
              <w:pStyle w:val="ConsPlusNormal"/>
              <w:jc w:val="center"/>
            </w:pPr>
            <w:r>
              <w:t>000 1 16 10122 01 0000 140</w:t>
            </w:r>
          </w:p>
        </w:tc>
        <w:tc>
          <w:tcPr>
            <w:tcW w:w="3345" w:type="dxa"/>
          </w:tcPr>
          <w:p w:rsidR="006E6BEA" w:rsidRDefault="006E6BEA">
            <w:pPr>
              <w:pStyle w:val="ConsPlusNormal"/>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c>
          <w:tcPr>
            <w:tcW w:w="1587" w:type="dxa"/>
          </w:tcPr>
          <w:p w:rsidR="006E6BEA" w:rsidRDefault="006E6BEA">
            <w:pPr>
              <w:pStyle w:val="ConsPlusNormal"/>
              <w:jc w:val="right"/>
            </w:pPr>
            <w:r>
              <w:t>58,0</w:t>
            </w:r>
          </w:p>
        </w:tc>
        <w:tc>
          <w:tcPr>
            <w:tcW w:w="1925" w:type="dxa"/>
          </w:tcPr>
          <w:p w:rsidR="006E6BEA" w:rsidRDefault="006E6BEA">
            <w:pPr>
              <w:pStyle w:val="ConsPlusNormal"/>
              <w:jc w:val="right"/>
            </w:pPr>
            <w:r>
              <w:t>58,0</w:t>
            </w:r>
          </w:p>
        </w:tc>
        <w:tc>
          <w:tcPr>
            <w:tcW w:w="1871" w:type="dxa"/>
          </w:tcPr>
          <w:p w:rsidR="006E6BEA" w:rsidRDefault="006E6BEA">
            <w:pPr>
              <w:pStyle w:val="ConsPlusNormal"/>
              <w:jc w:val="right"/>
            </w:pPr>
            <w:r>
              <w:t>58,0</w:t>
            </w:r>
          </w:p>
        </w:tc>
      </w:tr>
      <w:tr w:rsidR="006E6BEA">
        <w:tc>
          <w:tcPr>
            <w:tcW w:w="3118" w:type="dxa"/>
          </w:tcPr>
          <w:p w:rsidR="006E6BEA" w:rsidRDefault="006E6BEA">
            <w:pPr>
              <w:pStyle w:val="ConsPlusNormal"/>
              <w:jc w:val="center"/>
            </w:pPr>
            <w:r>
              <w:t>000 1 16 11000 01 0000 140</w:t>
            </w:r>
          </w:p>
        </w:tc>
        <w:tc>
          <w:tcPr>
            <w:tcW w:w="3345" w:type="dxa"/>
          </w:tcPr>
          <w:p w:rsidR="006E6BEA" w:rsidRDefault="006E6BEA">
            <w:pPr>
              <w:pStyle w:val="ConsPlusNormal"/>
            </w:pPr>
            <w:r>
              <w:t>Платежи, уплачиваемые в целях возмещения вреда</w:t>
            </w:r>
          </w:p>
        </w:tc>
        <w:tc>
          <w:tcPr>
            <w:tcW w:w="1587" w:type="dxa"/>
          </w:tcPr>
          <w:p w:rsidR="006E6BEA" w:rsidRDefault="006E6BEA">
            <w:pPr>
              <w:pStyle w:val="ConsPlusNormal"/>
              <w:jc w:val="right"/>
            </w:pPr>
            <w:r>
              <w:t>13 808,0</w:t>
            </w:r>
          </w:p>
        </w:tc>
        <w:tc>
          <w:tcPr>
            <w:tcW w:w="1925" w:type="dxa"/>
          </w:tcPr>
          <w:p w:rsidR="006E6BEA" w:rsidRDefault="006E6BEA">
            <w:pPr>
              <w:pStyle w:val="ConsPlusNormal"/>
              <w:jc w:val="right"/>
            </w:pPr>
            <w:r>
              <w:t>14 540,0</w:t>
            </w:r>
          </w:p>
        </w:tc>
        <w:tc>
          <w:tcPr>
            <w:tcW w:w="1871" w:type="dxa"/>
          </w:tcPr>
          <w:p w:rsidR="006E6BEA" w:rsidRDefault="006E6BEA">
            <w:pPr>
              <w:pStyle w:val="ConsPlusNormal"/>
              <w:jc w:val="right"/>
            </w:pPr>
            <w:r>
              <w:t>15 180,0</w:t>
            </w:r>
          </w:p>
        </w:tc>
      </w:tr>
      <w:tr w:rsidR="006E6BEA">
        <w:tc>
          <w:tcPr>
            <w:tcW w:w="3118" w:type="dxa"/>
          </w:tcPr>
          <w:p w:rsidR="006E6BEA" w:rsidRDefault="006E6BEA">
            <w:pPr>
              <w:pStyle w:val="ConsPlusNormal"/>
              <w:jc w:val="center"/>
            </w:pPr>
            <w:r>
              <w:t>000 1 16 11060 01 0000 140</w:t>
            </w:r>
          </w:p>
        </w:tc>
        <w:tc>
          <w:tcPr>
            <w:tcW w:w="3345" w:type="dxa"/>
          </w:tcPr>
          <w:p w:rsidR="006E6BEA" w:rsidRDefault="006E6BEA">
            <w:pPr>
              <w:pStyle w:val="ConsPlusNormal"/>
            </w:pPr>
            <w:r>
              <w:t xml:space="preserve">Платежи, уплачиваемые в целях возмещения вреда, </w:t>
            </w:r>
            <w:r>
              <w:lastRenderedPageBreak/>
              <w:t>причиняемого автомобильным дорогам</w:t>
            </w:r>
          </w:p>
        </w:tc>
        <w:tc>
          <w:tcPr>
            <w:tcW w:w="1587" w:type="dxa"/>
          </w:tcPr>
          <w:p w:rsidR="006E6BEA" w:rsidRDefault="006E6BEA">
            <w:pPr>
              <w:pStyle w:val="ConsPlusNormal"/>
              <w:jc w:val="right"/>
            </w:pPr>
            <w:r>
              <w:lastRenderedPageBreak/>
              <w:t>13 808,0</w:t>
            </w:r>
          </w:p>
        </w:tc>
        <w:tc>
          <w:tcPr>
            <w:tcW w:w="1925" w:type="dxa"/>
          </w:tcPr>
          <w:p w:rsidR="006E6BEA" w:rsidRDefault="006E6BEA">
            <w:pPr>
              <w:pStyle w:val="ConsPlusNormal"/>
              <w:jc w:val="right"/>
            </w:pPr>
            <w:r>
              <w:t>14 540,0</w:t>
            </w:r>
          </w:p>
        </w:tc>
        <w:tc>
          <w:tcPr>
            <w:tcW w:w="1871" w:type="dxa"/>
          </w:tcPr>
          <w:p w:rsidR="006E6BEA" w:rsidRDefault="006E6BEA">
            <w:pPr>
              <w:pStyle w:val="ConsPlusNormal"/>
              <w:jc w:val="right"/>
            </w:pPr>
            <w:r>
              <w:t>15 180,0</w:t>
            </w:r>
          </w:p>
        </w:tc>
      </w:tr>
      <w:tr w:rsidR="006E6BEA">
        <w:tc>
          <w:tcPr>
            <w:tcW w:w="3118" w:type="dxa"/>
          </w:tcPr>
          <w:p w:rsidR="006E6BEA" w:rsidRDefault="006E6BEA">
            <w:pPr>
              <w:pStyle w:val="ConsPlusNormal"/>
              <w:jc w:val="center"/>
            </w:pPr>
            <w:r>
              <w:t>000 1 16 11063 01 0000 140</w:t>
            </w:r>
          </w:p>
        </w:tc>
        <w:tc>
          <w:tcPr>
            <w:tcW w:w="3345" w:type="dxa"/>
          </w:tcPr>
          <w:p w:rsidR="006E6BEA" w:rsidRDefault="006E6BEA">
            <w:pPr>
              <w:pStyle w:val="ConsPlusNormal"/>
            </w:pPr>
            <w:r>
              <w:t>Платежи, уплачиваемые в целях возмещения вреда, причиняемого автомобильным дорогам регионального или межмуниципального значения тяжеловесными транспортными средствами</w:t>
            </w:r>
          </w:p>
        </w:tc>
        <w:tc>
          <w:tcPr>
            <w:tcW w:w="1587" w:type="dxa"/>
          </w:tcPr>
          <w:p w:rsidR="006E6BEA" w:rsidRDefault="006E6BEA">
            <w:pPr>
              <w:pStyle w:val="ConsPlusNormal"/>
              <w:jc w:val="right"/>
            </w:pPr>
            <w:r>
              <w:t>13 808,0</w:t>
            </w:r>
          </w:p>
        </w:tc>
        <w:tc>
          <w:tcPr>
            <w:tcW w:w="1925" w:type="dxa"/>
          </w:tcPr>
          <w:p w:rsidR="006E6BEA" w:rsidRDefault="006E6BEA">
            <w:pPr>
              <w:pStyle w:val="ConsPlusNormal"/>
              <w:jc w:val="right"/>
            </w:pPr>
            <w:r>
              <w:t>14 540,0</w:t>
            </w:r>
          </w:p>
        </w:tc>
        <w:tc>
          <w:tcPr>
            <w:tcW w:w="1871" w:type="dxa"/>
          </w:tcPr>
          <w:p w:rsidR="006E6BEA" w:rsidRDefault="006E6BEA">
            <w:pPr>
              <w:pStyle w:val="ConsPlusNormal"/>
              <w:jc w:val="right"/>
            </w:pPr>
            <w:r>
              <w:t>15 180,0</w:t>
            </w:r>
          </w:p>
        </w:tc>
      </w:tr>
      <w:tr w:rsidR="006E6BEA">
        <w:tc>
          <w:tcPr>
            <w:tcW w:w="3118" w:type="dxa"/>
          </w:tcPr>
          <w:p w:rsidR="006E6BEA" w:rsidRDefault="006E6BEA">
            <w:pPr>
              <w:pStyle w:val="ConsPlusNormal"/>
              <w:jc w:val="center"/>
            </w:pPr>
            <w:r>
              <w:t>000 1 16 18000 02 0000 140</w:t>
            </w:r>
          </w:p>
        </w:tc>
        <w:tc>
          <w:tcPr>
            <w:tcW w:w="3345" w:type="dxa"/>
          </w:tcPr>
          <w:p w:rsidR="006E6BEA" w:rsidRDefault="006E6BEA">
            <w:pPr>
              <w:pStyle w:val="ConsPlusNormal"/>
            </w:pPr>
            <w:r>
              <w:t xml:space="preserve">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w:t>
            </w:r>
            <w:hyperlink r:id="rId132">
              <w:r>
                <w:rPr>
                  <w:color w:val="0000FF"/>
                </w:rPr>
                <w:t>кодексом</w:t>
              </w:r>
            </w:hyperlink>
            <w:r>
              <w:t xml:space="preserve">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587" w:type="dxa"/>
          </w:tcPr>
          <w:p w:rsidR="006E6BEA" w:rsidRDefault="006E6BEA">
            <w:pPr>
              <w:pStyle w:val="ConsPlusNormal"/>
              <w:jc w:val="right"/>
            </w:pPr>
            <w:r>
              <w:t>454 760,0</w:t>
            </w:r>
          </w:p>
        </w:tc>
        <w:tc>
          <w:tcPr>
            <w:tcW w:w="1925" w:type="dxa"/>
          </w:tcPr>
          <w:p w:rsidR="006E6BEA" w:rsidRDefault="006E6BEA">
            <w:pPr>
              <w:pStyle w:val="ConsPlusNormal"/>
              <w:jc w:val="right"/>
            </w:pPr>
            <w:r>
              <w:t>457 035,0</w:t>
            </w:r>
          </w:p>
        </w:tc>
        <w:tc>
          <w:tcPr>
            <w:tcW w:w="1871" w:type="dxa"/>
          </w:tcPr>
          <w:p w:rsidR="006E6BEA" w:rsidRDefault="006E6BEA">
            <w:pPr>
              <w:pStyle w:val="ConsPlusNormal"/>
              <w:jc w:val="right"/>
            </w:pPr>
            <w:r>
              <w:t>459 321,0</w:t>
            </w:r>
          </w:p>
        </w:tc>
      </w:tr>
      <w:tr w:rsidR="006E6BEA">
        <w:tc>
          <w:tcPr>
            <w:tcW w:w="3118" w:type="dxa"/>
          </w:tcPr>
          <w:p w:rsidR="006E6BEA" w:rsidRDefault="006E6BEA">
            <w:pPr>
              <w:pStyle w:val="ConsPlusNormal"/>
              <w:jc w:val="center"/>
            </w:pPr>
            <w:r>
              <w:t>000 1 17 00000 00 0000 000</w:t>
            </w:r>
          </w:p>
        </w:tc>
        <w:tc>
          <w:tcPr>
            <w:tcW w:w="3345" w:type="dxa"/>
          </w:tcPr>
          <w:p w:rsidR="006E6BEA" w:rsidRDefault="006E6BEA">
            <w:pPr>
              <w:pStyle w:val="ConsPlusNormal"/>
              <w:outlineLvl w:val="2"/>
            </w:pPr>
            <w:r>
              <w:t>ПРОЧИЕ НЕНАЛОГОВЫЕ ДОХОДЫ</w:t>
            </w:r>
          </w:p>
        </w:tc>
        <w:tc>
          <w:tcPr>
            <w:tcW w:w="1587" w:type="dxa"/>
          </w:tcPr>
          <w:p w:rsidR="006E6BEA" w:rsidRDefault="006E6BEA">
            <w:pPr>
              <w:pStyle w:val="ConsPlusNormal"/>
              <w:jc w:val="right"/>
            </w:pPr>
            <w:r>
              <w:t>105 002,0</w:t>
            </w:r>
          </w:p>
        </w:tc>
        <w:tc>
          <w:tcPr>
            <w:tcW w:w="1925" w:type="dxa"/>
          </w:tcPr>
          <w:p w:rsidR="006E6BEA" w:rsidRDefault="006E6BEA">
            <w:pPr>
              <w:pStyle w:val="ConsPlusNormal"/>
              <w:jc w:val="right"/>
            </w:pPr>
            <w:r>
              <w:t>105 003,0</w:t>
            </w:r>
          </w:p>
        </w:tc>
        <w:tc>
          <w:tcPr>
            <w:tcW w:w="1871" w:type="dxa"/>
          </w:tcPr>
          <w:p w:rsidR="006E6BEA" w:rsidRDefault="006E6BEA">
            <w:pPr>
              <w:pStyle w:val="ConsPlusNormal"/>
              <w:jc w:val="right"/>
            </w:pPr>
            <w:r>
              <w:t>105 003,0</w:t>
            </w:r>
          </w:p>
        </w:tc>
      </w:tr>
      <w:tr w:rsidR="006E6BEA">
        <w:tc>
          <w:tcPr>
            <w:tcW w:w="3118" w:type="dxa"/>
          </w:tcPr>
          <w:p w:rsidR="006E6BEA" w:rsidRDefault="006E6BEA">
            <w:pPr>
              <w:pStyle w:val="ConsPlusNormal"/>
              <w:jc w:val="center"/>
            </w:pPr>
            <w:r>
              <w:t>000 1 17 05000 00 0000 180</w:t>
            </w:r>
          </w:p>
        </w:tc>
        <w:tc>
          <w:tcPr>
            <w:tcW w:w="3345" w:type="dxa"/>
          </w:tcPr>
          <w:p w:rsidR="006E6BEA" w:rsidRDefault="006E6BEA">
            <w:pPr>
              <w:pStyle w:val="ConsPlusNormal"/>
            </w:pPr>
            <w:r>
              <w:t>Прочие неналоговые доходы</w:t>
            </w:r>
          </w:p>
        </w:tc>
        <w:tc>
          <w:tcPr>
            <w:tcW w:w="1587" w:type="dxa"/>
          </w:tcPr>
          <w:p w:rsidR="006E6BEA" w:rsidRDefault="006E6BEA">
            <w:pPr>
              <w:pStyle w:val="ConsPlusNormal"/>
              <w:jc w:val="right"/>
            </w:pPr>
            <w:r>
              <w:t>105 002,0</w:t>
            </w:r>
          </w:p>
        </w:tc>
        <w:tc>
          <w:tcPr>
            <w:tcW w:w="1925" w:type="dxa"/>
          </w:tcPr>
          <w:p w:rsidR="006E6BEA" w:rsidRDefault="006E6BEA">
            <w:pPr>
              <w:pStyle w:val="ConsPlusNormal"/>
              <w:jc w:val="right"/>
            </w:pPr>
            <w:r>
              <w:t>105 003,0</w:t>
            </w:r>
          </w:p>
        </w:tc>
        <w:tc>
          <w:tcPr>
            <w:tcW w:w="1871" w:type="dxa"/>
          </w:tcPr>
          <w:p w:rsidR="006E6BEA" w:rsidRDefault="006E6BEA">
            <w:pPr>
              <w:pStyle w:val="ConsPlusNormal"/>
              <w:jc w:val="right"/>
            </w:pPr>
            <w:r>
              <w:t>105 003,0</w:t>
            </w:r>
          </w:p>
        </w:tc>
      </w:tr>
      <w:tr w:rsidR="006E6BEA">
        <w:tc>
          <w:tcPr>
            <w:tcW w:w="3118" w:type="dxa"/>
          </w:tcPr>
          <w:p w:rsidR="006E6BEA" w:rsidRDefault="006E6BEA">
            <w:pPr>
              <w:pStyle w:val="ConsPlusNormal"/>
              <w:jc w:val="center"/>
            </w:pPr>
            <w:r>
              <w:t>000 1 17 05020 02 0000 180</w:t>
            </w:r>
          </w:p>
        </w:tc>
        <w:tc>
          <w:tcPr>
            <w:tcW w:w="3345" w:type="dxa"/>
          </w:tcPr>
          <w:p w:rsidR="006E6BEA" w:rsidRDefault="006E6BEA">
            <w:pPr>
              <w:pStyle w:val="ConsPlusNormal"/>
            </w:pPr>
            <w:r>
              <w:t>Прочие неналоговые доходы бюджетов субъектов Российской Федерации</w:t>
            </w:r>
          </w:p>
        </w:tc>
        <w:tc>
          <w:tcPr>
            <w:tcW w:w="1587" w:type="dxa"/>
          </w:tcPr>
          <w:p w:rsidR="006E6BEA" w:rsidRDefault="006E6BEA">
            <w:pPr>
              <w:pStyle w:val="ConsPlusNormal"/>
              <w:jc w:val="right"/>
            </w:pPr>
            <w:r>
              <w:t>105 002,0</w:t>
            </w:r>
          </w:p>
        </w:tc>
        <w:tc>
          <w:tcPr>
            <w:tcW w:w="1925" w:type="dxa"/>
          </w:tcPr>
          <w:p w:rsidR="006E6BEA" w:rsidRDefault="006E6BEA">
            <w:pPr>
              <w:pStyle w:val="ConsPlusNormal"/>
              <w:jc w:val="right"/>
            </w:pPr>
            <w:r>
              <w:t>105 003,0</w:t>
            </w:r>
          </w:p>
        </w:tc>
        <w:tc>
          <w:tcPr>
            <w:tcW w:w="1871" w:type="dxa"/>
          </w:tcPr>
          <w:p w:rsidR="006E6BEA" w:rsidRDefault="006E6BEA">
            <w:pPr>
              <w:pStyle w:val="ConsPlusNormal"/>
              <w:jc w:val="right"/>
            </w:pPr>
            <w:r>
              <w:t>105 003,0</w:t>
            </w:r>
          </w:p>
        </w:tc>
      </w:tr>
      <w:tr w:rsidR="006E6BEA">
        <w:tc>
          <w:tcPr>
            <w:tcW w:w="3118" w:type="dxa"/>
          </w:tcPr>
          <w:p w:rsidR="006E6BEA" w:rsidRDefault="006E6BEA">
            <w:pPr>
              <w:pStyle w:val="ConsPlusNormal"/>
              <w:jc w:val="center"/>
            </w:pPr>
            <w:r>
              <w:lastRenderedPageBreak/>
              <w:t>000 2 00 00000 00 0000 000</w:t>
            </w:r>
          </w:p>
        </w:tc>
        <w:tc>
          <w:tcPr>
            <w:tcW w:w="3345" w:type="dxa"/>
          </w:tcPr>
          <w:p w:rsidR="006E6BEA" w:rsidRDefault="006E6BEA">
            <w:pPr>
              <w:pStyle w:val="ConsPlusNormal"/>
              <w:outlineLvl w:val="1"/>
            </w:pPr>
            <w:r>
              <w:t>БЕЗВОЗМЕЗДНЫЕ ПОСТУПЛЕНИЯ</w:t>
            </w:r>
          </w:p>
        </w:tc>
        <w:tc>
          <w:tcPr>
            <w:tcW w:w="1587" w:type="dxa"/>
          </w:tcPr>
          <w:p w:rsidR="006E6BEA" w:rsidRDefault="006E6BEA">
            <w:pPr>
              <w:pStyle w:val="ConsPlusNormal"/>
              <w:jc w:val="right"/>
            </w:pPr>
            <w:r>
              <w:t>30 579 248,7</w:t>
            </w:r>
          </w:p>
        </w:tc>
        <w:tc>
          <w:tcPr>
            <w:tcW w:w="1925" w:type="dxa"/>
          </w:tcPr>
          <w:p w:rsidR="006E6BEA" w:rsidRDefault="006E6BEA">
            <w:pPr>
              <w:pStyle w:val="ConsPlusNormal"/>
              <w:jc w:val="right"/>
            </w:pPr>
            <w:r>
              <w:t>25 427 893,0</w:t>
            </w:r>
          </w:p>
        </w:tc>
        <w:tc>
          <w:tcPr>
            <w:tcW w:w="1871" w:type="dxa"/>
          </w:tcPr>
          <w:p w:rsidR="006E6BEA" w:rsidRDefault="006E6BEA">
            <w:pPr>
              <w:pStyle w:val="ConsPlusNormal"/>
              <w:jc w:val="right"/>
            </w:pPr>
            <w:r>
              <w:t>27 005 688,2</w:t>
            </w:r>
          </w:p>
        </w:tc>
      </w:tr>
      <w:tr w:rsidR="006E6BEA">
        <w:tc>
          <w:tcPr>
            <w:tcW w:w="3118" w:type="dxa"/>
          </w:tcPr>
          <w:p w:rsidR="006E6BEA" w:rsidRDefault="006E6BEA">
            <w:pPr>
              <w:pStyle w:val="ConsPlusNormal"/>
              <w:jc w:val="center"/>
            </w:pPr>
            <w:r>
              <w:t>000 2 02 00000 00 0000 000</w:t>
            </w:r>
          </w:p>
        </w:tc>
        <w:tc>
          <w:tcPr>
            <w:tcW w:w="3345" w:type="dxa"/>
          </w:tcPr>
          <w:p w:rsidR="006E6BEA" w:rsidRDefault="006E6BEA">
            <w:pPr>
              <w:pStyle w:val="ConsPlusNormal"/>
              <w:outlineLvl w:val="2"/>
            </w:pPr>
            <w:r>
              <w:t>БЕЗВОЗМЕЗДНЫЕ ПОСТУПЛЕНИЯ ОТ ДРУГИХ БЮДЖЕТОВ БЮДЖЕТНОЙ СИСТЕМЫ РОССИЙСКОЙ ФЕДЕРАЦИИ</w:t>
            </w:r>
          </w:p>
        </w:tc>
        <w:tc>
          <w:tcPr>
            <w:tcW w:w="1587" w:type="dxa"/>
          </w:tcPr>
          <w:p w:rsidR="006E6BEA" w:rsidRDefault="006E6BEA">
            <w:pPr>
              <w:pStyle w:val="ConsPlusNormal"/>
              <w:jc w:val="right"/>
            </w:pPr>
            <w:r>
              <w:t>30 576 548,7</w:t>
            </w:r>
          </w:p>
        </w:tc>
        <w:tc>
          <w:tcPr>
            <w:tcW w:w="1925" w:type="dxa"/>
          </w:tcPr>
          <w:p w:rsidR="006E6BEA" w:rsidRDefault="006E6BEA">
            <w:pPr>
              <w:pStyle w:val="ConsPlusNormal"/>
              <w:jc w:val="right"/>
            </w:pPr>
            <w:r>
              <w:t>25 424 793,0</w:t>
            </w:r>
          </w:p>
        </w:tc>
        <w:tc>
          <w:tcPr>
            <w:tcW w:w="1871" w:type="dxa"/>
          </w:tcPr>
          <w:p w:rsidR="006E6BEA" w:rsidRDefault="006E6BEA">
            <w:pPr>
              <w:pStyle w:val="ConsPlusNormal"/>
              <w:jc w:val="right"/>
            </w:pPr>
            <w:r>
              <w:t>27 002 388,2</w:t>
            </w:r>
          </w:p>
        </w:tc>
      </w:tr>
      <w:tr w:rsidR="006E6BEA">
        <w:tc>
          <w:tcPr>
            <w:tcW w:w="3118" w:type="dxa"/>
          </w:tcPr>
          <w:p w:rsidR="006E6BEA" w:rsidRDefault="006E6BEA">
            <w:pPr>
              <w:pStyle w:val="ConsPlusNormal"/>
              <w:jc w:val="center"/>
            </w:pPr>
            <w:r>
              <w:t>000 2 02 10000 00 0000 150</w:t>
            </w:r>
          </w:p>
        </w:tc>
        <w:tc>
          <w:tcPr>
            <w:tcW w:w="3345" w:type="dxa"/>
          </w:tcPr>
          <w:p w:rsidR="006E6BEA" w:rsidRDefault="006E6BEA">
            <w:pPr>
              <w:pStyle w:val="ConsPlusNormal"/>
            </w:pPr>
            <w:r>
              <w:t>Дотации бюджетам бюджетной системы Российской Федерации</w:t>
            </w:r>
          </w:p>
        </w:tc>
        <w:tc>
          <w:tcPr>
            <w:tcW w:w="1587" w:type="dxa"/>
          </w:tcPr>
          <w:p w:rsidR="006E6BEA" w:rsidRDefault="006E6BEA">
            <w:pPr>
              <w:pStyle w:val="ConsPlusNormal"/>
              <w:jc w:val="right"/>
            </w:pPr>
            <w:r>
              <w:t>6 299 310,2</w:t>
            </w:r>
          </w:p>
        </w:tc>
        <w:tc>
          <w:tcPr>
            <w:tcW w:w="1925" w:type="dxa"/>
          </w:tcPr>
          <w:p w:rsidR="006E6BEA" w:rsidRDefault="006E6BEA">
            <w:pPr>
              <w:pStyle w:val="ConsPlusNormal"/>
              <w:jc w:val="right"/>
            </w:pPr>
            <w:r>
              <w:t>2 926 812,0</w:t>
            </w:r>
          </w:p>
        </w:tc>
        <w:tc>
          <w:tcPr>
            <w:tcW w:w="1871" w:type="dxa"/>
          </w:tcPr>
          <w:p w:rsidR="006E6BEA" w:rsidRDefault="006E6BEA">
            <w:pPr>
              <w:pStyle w:val="ConsPlusNormal"/>
              <w:jc w:val="right"/>
            </w:pPr>
            <w:r>
              <w:t>1 582 859,0</w:t>
            </w:r>
          </w:p>
        </w:tc>
      </w:tr>
      <w:tr w:rsidR="006E6BEA">
        <w:tc>
          <w:tcPr>
            <w:tcW w:w="3118" w:type="dxa"/>
          </w:tcPr>
          <w:p w:rsidR="006E6BEA" w:rsidRDefault="006E6BEA">
            <w:pPr>
              <w:pStyle w:val="ConsPlusNormal"/>
              <w:jc w:val="center"/>
            </w:pPr>
            <w:r>
              <w:t>000 2 02 15001 00 0000 150</w:t>
            </w:r>
          </w:p>
        </w:tc>
        <w:tc>
          <w:tcPr>
            <w:tcW w:w="3345" w:type="dxa"/>
          </w:tcPr>
          <w:p w:rsidR="006E6BEA" w:rsidRDefault="006E6BEA">
            <w:pPr>
              <w:pStyle w:val="ConsPlusNormal"/>
            </w:pPr>
            <w:r>
              <w:t>Дотации на выравнивание бюджетной обеспеченности</w:t>
            </w:r>
          </w:p>
        </w:tc>
        <w:tc>
          <w:tcPr>
            <w:tcW w:w="1587" w:type="dxa"/>
          </w:tcPr>
          <w:p w:rsidR="006E6BEA" w:rsidRDefault="006E6BEA">
            <w:pPr>
              <w:pStyle w:val="ConsPlusNormal"/>
              <w:jc w:val="right"/>
            </w:pPr>
            <w:r>
              <w:t>6 299 310,2</w:t>
            </w:r>
          </w:p>
        </w:tc>
        <w:tc>
          <w:tcPr>
            <w:tcW w:w="1925" w:type="dxa"/>
          </w:tcPr>
          <w:p w:rsidR="006E6BEA" w:rsidRDefault="006E6BEA">
            <w:pPr>
              <w:pStyle w:val="ConsPlusNormal"/>
              <w:jc w:val="right"/>
            </w:pPr>
            <w:r>
              <w:t>2 926 812,0</w:t>
            </w:r>
          </w:p>
        </w:tc>
        <w:tc>
          <w:tcPr>
            <w:tcW w:w="1871" w:type="dxa"/>
          </w:tcPr>
          <w:p w:rsidR="006E6BEA" w:rsidRDefault="006E6BEA">
            <w:pPr>
              <w:pStyle w:val="ConsPlusNormal"/>
              <w:jc w:val="right"/>
            </w:pPr>
            <w:r>
              <w:t>1 582 859,0</w:t>
            </w:r>
          </w:p>
        </w:tc>
      </w:tr>
      <w:tr w:rsidR="006E6BEA">
        <w:tc>
          <w:tcPr>
            <w:tcW w:w="3118" w:type="dxa"/>
          </w:tcPr>
          <w:p w:rsidR="006E6BEA" w:rsidRDefault="006E6BEA">
            <w:pPr>
              <w:pStyle w:val="ConsPlusNormal"/>
              <w:jc w:val="center"/>
            </w:pPr>
            <w:r>
              <w:t>000 2 02 15001 02 0000 150</w:t>
            </w:r>
          </w:p>
        </w:tc>
        <w:tc>
          <w:tcPr>
            <w:tcW w:w="3345" w:type="dxa"/>
          </w:tcPr>
          <w:p w:rsidR="006E6BEA" w:rsidRDefault="006E6BEA">
            <w:pPr>
              <w:pStyle w:val="ConsPlusNormal"/>
            </w:pPr>
            <w:r>
              <w:t>Дотации бюджетам субъектов Российской Федерации на выравнивание бюджетной обеспеченности</w:t>
            </w:r>
          </w:p>
        </w:tc>
        <w:tc>
          <w:tcPr>
            <w:tcW w:w="1587" w:type="dxa"/>
          </w:tcPr>
          <w:p w:rsidR="006E6BEA" w:rsidRDefault="006E6BEA">
            <w:pPr>
              <w:pStyle w:val="ConsPlusNormal"/>
              <w:jc w:val="right"/>
            </w:pPr>
            <w:r>
              <w:t>6 299 310,2</w:t>
            </w:r>
          </w:p>
        </w:tc>
        <w:tc>
          <w:tcPr>
            <w:tcW w:w="1925" w:type="dxa"/>
          </w:tcPr>
          <w:p w:rsidR="006E6BEA" w:rsidRDefault="006E6BEA">
            <w:pPr>
              <w:pStyle w:val="ConsPlusNormal"/>
              <w:jc w:val="right"/>
            </w:pPr>
            <w:r>
              <w:t>2 926 812,0</w:t>
            </w:r>
          </w:p>
        </w:tc>
        <w:tc>
          <w:tcPr>
            <w:tcW w:w="1871" w:type="dxa"/>
          </w:tcPr>
          <w:p w:rsidR="006E6BEA" w:rsidRDefault="006E6BEA">
            <w:pPr>
              <w:pStyle w:val="ConsPlusNormal"/>
              <w:jc w:val="right"/>
            </w:pPr>
            <w:r>
              <w:t>1 582 859,0</w:t>
            </w:r>
          </w:p>
        </w:tc>
      </w:tr>
      <w:tr w:rsidR="006E6BEA">
        <w:tc>
          <w:tcPr>
            <w:tcW w:w="3118" w:type="dxa"/>
          </w:tcPr>
          <w:p w:rsidR="006E6BEA" w:rsidRDefault="006E6BEA">
            <w:pPr>
              <w:pStyle w:val="ConsPlusNormal"/>
              <w:jc w:val="center"/>
            </w:pPr>
            <w:r>
              <w:t>000 2 02 20000 00 0000 150</w:t>
            </w:r>
          </w:p>
        </w:tc>
        <w:tc>
          <w:tcPr>
            <w:tcW w:w="3345" w:type="dxa"/>
          </w:tcPr>
          <w:p w:rsidR="006E6BEA" w:rsidRDefault="006E6BEA">
            <w:pPr>
              <w:pStyle w:val="ConsPlusNormal"/>
            </w:pPr>
            <w:r>
              <w:t>Субсидии бюджетам бюджетной системы Российской Федерации (межбюджетные субсидии)</w:t>
            </w:r>
          </w:p>
        </w:tc>
        <w:tc>
          <w:tcPr>
            <w:tcW w:w="1587" w:type="dxa"/>
          </w:tcPr>
          <w:p w:rsidR="006E6BEA" w:rsidRDefault="006E6BEA">
            <w:pPr>
              <w:pStyle w:val="ConsPlusNormal"/>
              <w:jc w:val="right"/>
            </w:pPr>
            <w:r>
              <w:t>18 301 041,5</w:t>
            </w:r>
          </w:p>
        </w:tc>
        <w:tc>
          <w:tcPr>
            <w:tcW w:w="1925" w:type="dxa"/>
          </w:tcPr>
          <w:p w:rsidR="006E6BEA" w:rsidRDefault="006E6BEA">
            <w:pPr>
              <w:pStyle w:val="ConsPlusNormal"/>
              <w:jc w:val="right"/>
            </w:pPr>
            <w:r>
              <w:t>16 341 404,6</w:t>
            </w:r>
          </w:p>
        </w:tc>
        <w:tc>
          <w:tcPr>
            <w:tcW w:w="1871" w:type="dxa"/>
          </w:tcPr>
          <w:p w:rsidR="006E6BEA" w:rsidRDefault="006E6BEA">
            <w:pPr>
              <w:pStyle w:val="ConsPlusNormal"/>
              <w:jc w:val="right"/>
            </w:pPr>
            <w:r>
              <w:t>19 147 083,4</w:t>
            </w:r>
          </w:p>
        </w:tc>
      </w:tr>
      <w:tr w:rsidR="006E6BEA">
        <w:tc>
          <w:tcPr>
            <w:tcW w:w="3118" w:type="dxa"/>
          </w:tcPr>
          <w:p w:rsidR="006E6BEA" w:rsidRDefault="006E6BEA">
            <w:pPr>
              <w:pStyle w:val="ConsPlusNormal"/>
              <w:jc w:val="center"/>
            </w:pPr>
            <w:r>
              <w:t>000 2 02 25014 00 0000 150</w:t>
            </w:r>
          </w:p>
        </w:tc>
        <w:tc>
          <w:tcPr>
            <w:tcW w:w="3345" w:type="dxa"/>
          </w:tcPr>
          <w:p w:rsidR="006E6BEA" w:rsidRDefault="006E6BEA">
            <w:pPr>
              <w:pStyle w:val="ConsPlusNormal"/>
            </w:pPr>
            <w:r>
              <w:t>Субсидии бюджетам на стимулирование увеличения производства картофеля и овощей</w:t>
            </w:r>
          </w:p>
        </w:tc>
        <w:tc>
          <w:tcPr>
            <w:tcW w:w="1587" w:type="dxa"/>
          </w:tcPr>
          <w:p w:rsidR="006E6BEA" w:rsidRDefault="006E6BEA">
            <w:pPr>
              <w:pStyle w:val="ConsPlusNormal"/>
              <w:jc w:val="right"/>
            </w:pPr>
            <w:r>
              <w:t>36 139,8</w:t>
            </w:r>
          </w:p>
        </w:tc>
        <w:tc>
          <w:tcPr>
            <w:tcW w:w="1925" w:type="dxa"/>
          </w:tcPr>
          <w:p w:rsidR="006E6BEA" w:rsidRDefault="006E6BEA">
            <w:pPr>
              <w:pStyle w:val="ConsPlusNormal"/>
              <w:jc w:val="right"/>
            </w:pPr>
            <w:r>
              <w:t>37 701,1</w:t>
            </w:r>
          </w:p>
        </w:tc>
        <w:tc>
          <w:tcPr>
            <w:tcW w:w="1871" w:type="dxa"/>
          </w:tcPr>
          <w:p w:rsidR="006E6BEA" w:rsidRDefault="006E6BEA">
            <w:pPr>
              <w:pStyle w:val="ConsPlusNormal"/>
              <w:jc w:val="right"/>
            </w:pPr>
            <w:r>
              <w:t>37 024,6</w:t>
            </w:r>
          </w:p>
        </w:tc>
      </w:tr>
      <w:tr w:rsidR="006E6BEA">
        <w:tc>
          <w:tcPr>
            <w:tcW w:w="3118" w:type="dxa"/>
          </w:tcPr>
          <w:p w:rsidR="006E6BEA" w:rsidRDefault="006E6BEA">
            <w:pPr>
              <w:pStyle w:val="ConsPlusNormal"/>
              <w:jc w:val="center"/>
            </w:pPr>
            <w:r>
              <w:t>000 2 02 25014 02 0000 150</w:t>
            </w:r>
          </w:p>
        </w:tc>
        <w:tc>
          <w:tcPr>
            <w:tcW w:w="3345" w:type="dxa"/>
          </w:tcPr>
          <w:p w:rsidR="006E6BEA" w:rsidRDefault="006E6BEA">
            <w:pPr>
              <w:pStyle w:val="ConsPlusNormal"/>
            </w:pPr>
            <w:r>
              <w:t>Субсидии бюджетам субъектов Российской Федерации на стимулирование увеличения производства картофеля и овощей</w:t>
            </w:r>
          </w:p>
        </w:tc>
        <w:tc>
          <w:tcPr>
            <w:tcW w:w="1587" w:type="dxa"/>
          </w:tcPr>
          <w:p w:rsidR="006E6BEA" w:rsidRDefault="006E6BEA">
            <w:pPr>
              <w:pStyle w:val="ConsPlusNormal"/>
              <w:jc w:val="right"/>
            </w:pPr>
            <w:r>
              <w:t>36 139,8</w:t>
            </w:r>
          </w:p>
        </w:tc>
        <w:tc>
          <w:tcPr>
            <w:tcW w:w="1925" w:type="dxa"/>
          </w:tcPr>
          <w:p w:rsidR="006E6BEA" w:rsidRDefault="006E6BEA">
            <w:pPr>
              <w:pStyle w:val="ConsPlusNormal"/>
              <w:jc w:val="right"/>
            </w:pPr>
            <w:r>
              <w:t>37 701,1</w:t>
            </w:r>
          </w:p>
        </w:tc>
        <w:tc>
          <w:tcPr>
            <w:tcW w:w="1871" w:type="dxa"/>
          </w:tcPr>
          <w:p w:rsidR="006E6BEA" w:rsidRDefault="006E6BEA">
            <w:pPr>
              <w:pStyle w:val="ConsPlusNormal"/>
              <w:jc w:val="right"/>
            </w:pPr>
            <w:r>
              <w:t>37 024,6</w:t>
            </w:r>
          </w:p>
        </w:tc>
      </w:tr>
      <w:tr w:rsidR="006E6BEA">
        <w:tc>
          <w:tcPr>
            <w:tcW w:w="3118" w:type="dxa"/>
          </w:tcPr>
          <w:p w:rsidR="006E6BEA" w:rsidRDefault="006E6BEA">
            <w:pPr>
              <w:pStyle w:val="ConsPlusNormal"/>
              <w:jc w:val="center"/>
            </w:pPr>
            <w:r>
              <w:t>000 2 02 25052 00 0000 150</w:t>
            </w:r>
          </w:p>
        </w:tc>
        <w:tc>
          <w:tcPr>
            <w:tcW w:w="3345" w:type="dxa"/>
          </w:tcPr>
          <w:p w:rsidR="006E6BEA" w:rsidRDefault="006E6BEA">
            <w:pPr>
              <w:pStyle w:val="ConsPlusNormal"/>
            </w:pPr>
            <w:r>
              <w:t xml:space="preserve">Субсидии бюджетам на преобразование учебных </w:t>
            </w:r>
            <w:r>
              <w:lastRenderedPageBreak/>
              <w:t>корпусов и общежитий колледжей как неотъемлемой части учебно-производственного комплекса</w:t>
            </w:r>
          </w:p>
        </w:tc>
        <w:tc>
          <w:tcPr>
            <w:tcW w:w="1587" w:type="dxa"/>
          </w:tcPr>
          <w:p w:rsidR="006E6BEA" w:rsidRDefault="006E6BEA">
            <w:pPr>
              <w:pStyle w:val="ConsPlusNormal"/>
              <w:jc w:val="right"/>
            </w:pPr>
            <w:r>
              <w:lastRenderedPageBreak/>
              <w:t>45 071,3</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000 2 02 25052 02 0000 150</w:t>
            </w:r>
          </w:p>
        </w:tc>
        <w:tc>
          <w:tcPr>
            <w:tcW w:w="3345" w:type="dxa"/>
          </w:tcPr>
          <w:p w:rsidR="006E6BEA" w:rsidRDefault="006E6BEA">
            <w:pPr>
              <w:pStyle w:val="ConsPlusNormal"/>
            </w:pPr>
            <w: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1587" w:type="dxa"/>
          </w:tcPr>
          <w:p w:rsidR="006E6BEA" w:rsidRDefault="006E6BEA">
            <w:pPr>
              <w:pStyle w:val="ConsPlusNormal"/>
              <w:jc w:val="right"/>
            </w:pPr>
            <w:r>
              <w:t>45 071,3</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000 2 02 25066 02 0000 150</w:t>
            </w:r>
          </w:p>
        </w:tc>
        <w:tc>
          <w:tcPr>
            <w:tcW w:w="3345" w:type="dxa"/>
          </w:tcPr>
          <w:p w:rsidR="006E6BEA" w:rsidRDefault="006E6BEA">
            <w:pPr>
              <w:pStyle w:val="ConsPlusNormal"/>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1587" w:type="dxa"/>
          </w:tcPr>
          <w:p w:rsidR="006E6BEA" w:rsidRDefault="006E6BEA">
            <w:pPr>
              <w:pStyle w:val="ConsPlusNormal"/>
              <w:jc w:val="right"/>
            </w:pPr>
            <w:r>
              <w:t>1 480,9</w:t>
            </w:r>
          </w:p>
        </w:tc>
        <w:tc>
          <w:tcPr>
            <w:tcW w:w="1925" w:type="dxa"/>
          </w:tcPr>
          <w:p w:rsidR="006E6BEA" w:rsidRDefault="006E6BEA">
            <w:pPr>
              <w:pStyle w:val="ConsPlusNormal"/>
              <w:jc w:val="right"/>
            </w:pPr>
            <w:r>
              <w:t>1 112,3</w:t>
            </w:r>
          </w:p>
        </w:tc>
        <w:tc>
          <w:tcPr>
            <w:tcW w:w="1871" w:type="dxa"/>
          </w:tcPr>
          <w:p w:rsidR="006E6BEA" w:rsidRDefault="006E6BEA">
            <w:pPr>
              <w:pStyle w:val="ConsPlusNormal"/>
              <w:jc w:val="right"/>
            </w:pPr>
            <w:r>
              <w:t>1 105,4</w:t>
            </w:r>
          </w:p>
        </w:tc>
      </w:tr>
      <w:tr w:rsidR="006E6BEA">
        <w:tc>
          <w:tcPr>
            <w:tcW w:w="3118" w:type="dxa"/>
          </w:tcPr>
          <w:p w:rsidR="006E6BEA" w:rsidRDefault="006E6BEA">
            <w:pPr>
              <w:pStyle w:val="ConsPlusNormal"/>
              <w:jc w:val="center"/>
            </w:pPr>
            <w:r>
              <w:t>000 2 02 25081 00 0000 150</w:t>
            </w:r>
          </w:p>
        </w:tc>
        <w:tc>
          <w:tcPr>
            <w:tcW w:w="3345" w:type="dxa"/>
          </w:tcPr>
          <w:p w:rsidR="006E6BEA" w:rsidRDefault="006E6BEA">
            <w:pPr>
              <w:pStyle w:val="ConsPlusNormal"/>
            </w:pPr>
            <w:r>
              <w:t>Субсидии бюджетам на государственную поддержку организаций, входящих в систему спортивной подготовки</w:t>
            </w:r>
          </w:p>
        </w:tc>
        <w:tc>
          <w:tcPr>
            <w:tcW w:w="1587" w:type="dxa"/>
          </w:tcPr>
          <w:p w:rsidR="006E6BEA" w:rsidRDefault="006E6BEA">
            <w:pPr>
              <w:pStyle w:val="ConsPlusNormal"/>
              <w:jc w:val="right"/>
            </w:pPr>
            <w:r>
              <w:t>7 230,3</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000 2 02 25081 02 0000 150</w:t>
            </w:r>
          </w:p>
        </w:tc>
        <w:tc>
          <w:tcPr>
            <w:tcW w:w="3345" w:type="dxa"/>
          </w:tcPr>
          <w:p w:rsidR="006E6BEA" w:rsidRDefault="006E6BEA">
            <w:pPr>
              <w:pStyle w:val="ConsPlusNormal"/>
            </w:pPr>
            <w: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1587" w:type="dxa"/>
          </w:tcPr>
          <w:p w:rsidR="006E6BEA" w:rsidRDefault="006E6BEA">
            <w:pPr>
              <w:pStyle w:val="ConsPlusNormal"/>
              <w:jc w:val="right"/>
            </w:pPr>
            <w:r>
              <w:t>7 230,3</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000 2 02 25082 02 0000 150</w:t>
            </w:r>
          </w:p>
        </w:tc>
        <w:tc>
          <w:tcPr>
            <w:tcW w:w="3345" w:type="dxa"/>
          </w:tcPr>
          <w:p w:rsidR="006E6BEA" w:rsidRDefault="006E6BEA">
            <w:pPr>
              <w:pStyle w:val="ConsPlusNormal"/>
            </w:pPr>
            <w:r>
              <w:t xml:space="preserve">Субсидии бюджетам субъектов Российской Федерации на обеспечение детей-сирот и детей, оставшихся без попечения </w:t>
            </w:r>
            <w:r>
              <w:lastRenderedPageBreak/>
              <w:t>родителей, лиц из числа детей-сирот и детей, оставшихся без попечения родителей, жилыми помещениями</w:t>
            </w:r>
          </w:p>
        </w:tc>
        <w:tc>
          <w:tcPr>
            <w:tcW w:w="1587" w:type="dxa"/>
          </w:tcPr>
          <w:p w:rsidR="006E6BEA" w:rsidRDefault="006E6BEA">
            <w:pPr>
              <w:pStyle w:val="ConsPlusNormal"/>
              <w:jc w:val="right"/>
            </w:pPr>
            <w:r>
              <w:lastRenderedPageBreak/>
              <w:t>133 659,4</w:t>
            </w:r>
          </w:p>
        </w:tc>
        <w:tc>
          <w:tcPr>
            <w:tcW w:w="1925" w:type="dxa"/>
          </w:tcPr>
          <w:p w:rsidR="006E6BEA" w:rsidRDefault="006E6BEA">
            <w:pPr>
              <w:pStyle w:val="ConsPlusNormal"/>
              <w:jc w:val="right"/>
            </w:pPr>
            <w:r>
              <w:t>131 086,8</w:t>
            </w:r>
          </w:p>
        </w:tc>
        <w:tc>
          <w:tcPr>
            <w:tcW w:w="1871" w:type="dxa"/>
          </w:tcPr>
          <w:p w:rsidR="006E6BEA" w:rsidRDefault="006E6BEA">
            <w:pPr>
              <w:pStyle w:val="ConsPlusNormal"/>
              <w:jc w:val="right"/>
            </w:pPr>
            <w:r>
              <w:t>128 439,1</w:t>
            </w:r>
          </w:p>
        </w:tc>
      </w:tr>
      <w:tr w:rsidR="006E6BEA">
        <w:tc>
          <w:tcPr>
            <w:tcW w:w="3118" w:type="dxa"/>
          </w:tcPr>
          <w:p w:rsidR="006E6BEA" w:rsidRDefault="006E6BEA">
            <w:pPr>
              <w:pStyle w:val="ConsPlusNormal"/>
              <w:jc w:val="center"/>
            </w:pPr>
            <w:r>
              <w:t>000 2 02 25084 02 0000 150</w:t>
            </w:r>
          </w:p>
        </w:tc>
        <w:tc>
          <w:tcPr>
            <w:tcW w:w="3345" w:type="dxa"/>
          </w:tcPr>
          <w:p w:rsidR="006E6BEA" w:rsidRDefault="006E6BEA">
            <w:pPr>
              <w:pStyle w:val="ConsPlusNormal"/>
            </w:pPr>
            <w: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587" w:type="dxa"/>
          </w:tcPr>
          <w:p w:rsidR="006E6BEA" w:rsidRDefault="006E6BEA">
            <w:pPr>
              <w:pStyle w:val="ConsPlusNormal"/>
              <w:jc w:val="right"/>
            </w:pPr>
            <w:r>
              <w:t>154 397,4</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000 2 02 25086 00 0000 150</w:t>
            </w:r>
          </w:p>
        </w:tc>
        <w:tc>
          <w:tcPr>
            <w:tcW w:w="3345" w:type="dxa"/>
          </w:tcPr>
          <w:p w:rsidR="006E6BEA" w:rsidRDefault="006E6BEA">
            <w:pPr>
              <w:pStyle w:val="ConsPlusNormal"/>
            </w:pPr>
            <w:r>
              <w:t>Субсидии бюджетам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587" w:type="dxa"/>
          </w:tcPr>
          <w:p w:rsidR="006E6BEA" w:rsidRDefault="006E6BEA">
            <w:pPr>
              <w:pStyle w:val="ConsPlusNormal"/>
              <w:jc w:val="right"/>
            </w:pPr>
            <w:r>
              <w:t>9 180,0</w:t>
            </w:r>
          </w:p>
        </w:tc>
        <w:tc>
          <w:tcPr>
            <w:tcW w:w="1925" w:type="dxa"/>
          </w:tcPr>
          <w:p w:rsidR="006E6BEA" w:rsidRDefault="006E6BEA">
            <w:pPr>
              <w:pStyle w:val="ConsPlusNormal"/>
              <w:jc w:val="right"/>
            </w:pPr>
            <w:r>
              <w:t>9 020,0</w:t>
            </w:r>
          </w:p>
        </w:tc>
        <w:tc>
          <w:tcPr>
            <w:tcW w:w="1871" w:type="dxa"/>
          </w:tcPr>
          <w:p w:rsidR="006E6BEA" w:rsidRDefault="006E6BEA">
            <w:pPr>
              <w:pStyle w:val="ConsPlusNormal"/>
              <w:jc w:val="right"/>
            </w:pPr>
            <w:r>
              <w:t>8 848,0</w:t>
            </w:r>
          </w:p>
        </w:tc>
      </w:tr>
      <w:tr w:rsidR="006E6BEA">
        <w:tc>
          <w:tcPr>
            <w:tcW w:w="3118" w:type="dxa"/>
          </w:tcPr>
          <w:p w:rsidR="006E6BEA" w:rsidRDefault="006E6BEA">
            <w:pPr>
              <w:pStyle w:val="ConsPlusNormal"/>
              <w:jc w:val="center"/>
            </w:pPr>
            <w:r>
              <w:t>000 2 02 25086 02 0000 150</w:t>
            </w:r>
          </w:p>
        </w:tc>
        <w:tc>
          <w:tcPr>
            <w:tcW w:w="3345" w:type="dxa"/>
          </w:tcPr>
          <w:p w:rsidR="006E6BEA" w:rsidRDefault="006E6BEA">
            <w:pPr>
              <w:pStyle w:val="ConsPlusNormal"/>
            </w:pPr>
            <w: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w:t>
            </w:r>
            <w:r>
              <w:lastRenderedPageBreak/>
              <w:t>Федерацию соотечественников, проживающих за рубежом</w:t>
            </w:r>
          </w:p>
        </w:tc>
        <w:tc>
          <w:tcPr>
            <w:tcW w:w="1587" w:type="dxa"/>
          </w:tcPr>
          <w:p w:rsidR="006E6BEA" w:rsidRDefault="006E6BEA">
            <w:pPr>
              <w:pStyle w:val="ConsPlusNormal"/>
              <w:jc w:val="right"/>
            </w:pPr>
            <w:r>
              <w:lastRenderedPageBreak/>
              <w:t>9 180,0</w:t>
            </w:r>
          </w:p>
        </w:tc>
        <w:tc>
          <w:tcPr>
            <w:tcW w:w="1925" w:type="dxa"/>
          </w:tcPr>
          <w:p w:rsidR="006E6BEA" w:rsidRDefault="006E6BEA">
            <w:pPr>
              <w:pStyle w:val="ConsPlusNormal"/>
              <w:jc w:val="right"/>
            </w:pPr>
            <w:r>
              <w:t>9 020,0</w:t>
            </w:r>
          </w:p>
        </w:tc>
        <w:tc>
          <w:tcPr>
            <w:tcW w:w="1871" w:type="dxa"/>
          </w:tcPr>
          <w:p w:rsidR="006E6BEA" w:rsidRDefault="006E6BEA">
            <w:pPr>
              <w:pStyle w:val="ConsPlusNormal"/>
              <w:jc w:val="right"/>
            </w:pPr>
            <w:r>
              <w:t>8 848,0</w:t>
            </w:r>
          </w:p>
        </w:tc>
      </w:tr>
      <w:tr w:rsidR="006E6BEA">
        <w:tc>
          <w:tcPr>
            <w:tcW w:w="3118" w:type="dxa"/>
          </w:tcPr>
          <w:p w:rsidR="006E6BEA" w:rsidRDefault="006E6BEA">
            <w:pPr>
              <w:pStyle w:val="ConsPlusNormal"/>
              <w:jc w:val="center"/>
            </w:pPr>
            <w:r>
              <w:t>000 2 02 25107 00 0000 150</w:t>
            </w:r>
          </w:p>
        </w:tc>
        <w:tc>
          <w:tcPr>
            <w:tcW w:w="3345" w:type="dxa"/>
          </w:tcPr>
          <w:p w:rsidR="006E6BEA" w:rsidRDefault="006E6BEA">
            <w:pPr>
              <w:pStyle w:val="ConsPlusNormal"/>
            </w:pPr>
            <w:r>
              <w:t>Субсидии бюджетам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w:t>
            </w:r>
          </w:p>
        </w:tc>
        <w:tc>
          <w:tcPr>
            <w:tcW w:w="1587" w:type="dxa"/>
          </w:tcPr>
          <w:p w:rsidR="006E6BEA" w:rsidRDefault="006E6BEA">
            <w:pPr>
              <w:pStyle w:val="ConsPlusNormal"/>
              <w:jc w:val="right"/>
            </w:pPr>
            <w:r>
              <w:t>99 011,6</w:t>
            </w:r>
          </w:p>
        </w:tc>
        <w:tc>
          <w:tcPr>
            <w:tcW w:w="1925" w:type="dxa"/>
          </w:tcPr>
          <w:p w:rsidR="006E6BEA" w:rsidRDefault="006E6BEA">
            <w:pPr>
              <w:pStyle w:val="ConsPlusNormal"/>
              <w:jc w:val="right"/>
            </w:pPr>
            <w:r>
              <w:t>101 893,8</w:t>
            </w:r>
          </w:p>
        </w:tc>
        <w:tc>
          <w:tcPr>
            <w:tcW w:w="1871" w:type="dxa"/>
          </w:tcPr>
          <w:p w:rsidR="006E6BEA" w:rsidRDefault="006E6BEA">
            <w:pPr>
              <w:pStyle w:val="ConsPlusNormal"/>
              <w:jc w:val="right"/>
            </w:pPr>
            <w:r>
              <w:t>106 015,4</w:t>
            </w:r>
          </w:p>
        </w:tc>
      </w:tr>
      <w:tr w:rsidR="006E6BEA">
        <w:tc>
          <w:tcPr>
            <w:tcW w:w="3118" w:type="dxa"/>
          </w:tcPr>
          <w:p w:rsidR="006E6BEA" w:rsidRDefault="006E6BEA">
            <w:pPr>
              <w:pStyle w:val="ConsPlusNormal"/>
              <w:jc w:val="center"/>
            </w:pPr>
            <w:r>
              <w:t>000 2 02 25107 02 0000 150</w:t>
            </w:r>
          </w:p>
        </w:tc>
        <w:tc>
          <w:tcPr>
            <w:tcW w:w="3345" w:type="dxa"/>
          </w:tcPr>
          <w:p w:rsidR="006E6BEA" w:rsidRDefault="006E6BE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w:t>
            </w:r>
          </w:p>
        </w:tc>
        <w:tc>
          <w:tcPr>
            <w:tcW w:w="1587" w:type="dxa"/>
          </w:tcPr>
          <w:p w:rsidR="006E6BEA" w:rsidRDefault="006E6BEA">
            <w:pPr>
              <w:pStyle w:val="ConsPlusNormal"/>
              <w:jc w:val="right"/>
            </w:pPr>
            <w:r>
              <w:t>99 011,6</w:t>
            </w:r>
          </w:p>
        </w:tc>
        <w:tc>
          <w:tcPr>
            <w:tcW w:w="1925" w:type="dxa"/>
          </w:tcPr>
          <w:p w:rsidR="006E6BEA" w:rsidRDefault="006E6BEA">
            <w:pPr>
              <w:pStyle w:val="ConsPlusNormal"/>
              <w:jc w:val="right"/>
            </w:pPr>
            <w:r>
              <w:t>101 893,8</w:t>
            </w:r>
          </w:p>
        </w:tc>
        <w:tc>
          <w:tcPr>
            <w:tcW w:w="1871" w:type="dxa"/>
          </w:tcPr>
          <w:p w:rsidR="006E6BEA" w:rsidRDefault="006E6BEA">
            <w:pPr>
              <w:pStyle w:val="ConsPlusNormal"/>
              <w:jc w:val="right"/>
            </w:pPr>
            <w:r>
              <w:t>106 015,4</w:t>
            </w:r>
          </w:p>
        </w:tc>
      </w:tr>
      <w:tr w:rsidR="006E6BEA">
        <w:tc>
          <w:tcPr>
            <w:tcW w:w="3118" w:type="dxa"/>
          </w:tcPr>
          <w:p w:rsidR="006E6BEA" w:rsidRDefault="006E6BEA">
            <w:pPr>
              <w:pStyle w:val="ConsPlusNormal"/>
              <w:jc w:val="center"/>
            </w:pPr>
            <w:r>
              <w:t>000 2 02 25116 00 0000 150</w:t>
            </w:r>
          </w:p>
        </w:tc>
        <w:tc>
          <w:tcPr>
            <w:tcW w:w="3345" w:type="dxa"/>
          </w:tcPr>
          <w:p w:rsidR="006E6BEA" w:rsidRDefault="006E6BEA">
            <w:pPr>
              <w:pStyle w:val="ConsPlusNormal"/>
            </w:pPr>
            <w:r>
              <w:t>Субсидии бюджетам на реализацию программы комплексного развития молодежной политики в регионах Российской Федерации "Регион для молодых"</w:t>
            </w:r>
          </w:p>
        </w:tc>
        <w:tc>
          <w:tcPr>
            <w:tcW w:w="1587" w:type="dxa"/>
          </w:tcPr>
          <w:p w:rsidR="006E6BEA" w:rsidRDefault="006E6BEA">
            <w:pPr>
              <w:pStyle w:val="ConsPlusNormal"/>
              <w:jc w:val="right"/>
            </w:pPr>
            <w:r>
              <w:t>88 199,7</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000 2 02 25116 02 0000 150</w:t>
            </w:r>
          </w:p>
        </w:tc>
        <w:tc>
          <w:tcPr>
            <w:tcW w:w="3345" w:type="dxa"/>
          </w:tcPr>
          <w:p w:rsidR="006E6BEA" w:rsidRDefault="006E6BEA">
            <w:pPr>
              <w:pStyle w:val="ConsPlusNormal"/>
            </w:pPr>
            <w:r>
              <w:t xml:space="preserve">Субсидии бюджетам субъектов </w:t>
            </w:r>
            <w:r>
              <w:lastRenderedPageBreak/>
              <w:t>Российской Федерации на реализацию программы комплексного развития молодежной политики в регионах Российской Федерации "Регион для молодых"</w:t>
            </w:r>
          </w:p>
        </w:tc>
        <w:tc>
          <w:tcPr>
            <w:tcW w:w="1587" w:type="dxa"/>
          </w:tcPr>
          <w:p w:rsidR="006E6BEA" w:rsidRDefault="006E6BEA">
            <w:pPr>
              <w:pStyle w:val="ConsPlusNormal"/>
              <w:jc w:val="right"/>
            </w:pPr>
            <w:r>
              <w:lastRenderedPageBreak/>
              <w:t>88 199,7</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000 2 02 25138 00 0000 150</w:t>
            </w:r>
          </w:p>
        </w:tc>
        <w:tc>
          <w:tcPr>
            <w:tcW w:w="3345" w:type="dxa"/>
          </w:tcPr>
          <w:p w:rsidR="006E6BEA" w:rsidRDefault="006E6BEA">
            <w:pPr>
              <w:pStyle w:val="ConsPlusNormal"/>
            </w:pPr>
            <w:r>
              <w:t>Субсидии бюджетам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87" w:type="dxa"/>
          </w:tcPr>
          <w:p w:rsidR="006E6BEA" w:rsidRDefault="006E6BEA">
            <w:pPr>
              <w:pStyle w:val="ConsPlusNormal"/>
              <w:jc w:val="right"/>
            </w:pPr>
            <w:r>
              <w:t>84 362,5</w:t>
            </w:r>
          </w:p>
        </w:tc>
        <w:tc>
          <w:tcPr>
            <w:tcW w:w="1925" w:type="dxa"/>
          </w:tcPr>
          <w:p w:rsidR="006E6BEA" w:rsidRDefault="006E6BEA">
            <w:pPr>
              <w:pStyle w:val="ConsPlusNormal"/>
              <w:jc w:val="right"/>
            </w:pPr>
            <w:r>
              <w:t>81 180,0</w:t>
            </w:r>
          </w:p>
        </w:tc>
        <w:tc>
          <w:tcPr>
            <w:tcW w:w="1871" w:type="dxa"/>
          </w:tcPr>
          <w:p w:rsidR="006E6BEA" w:rsidRDefault="006E6BEA">
            <w:pPr>
              <w:pStyle w:val="ConsPlusNormal"/>
              <w:jc w:val="right"/>
            </w:pPr>
            <w:r>
              <w:t>78 210,0</w:t>
            </w:r>
          </w:p>
        </w:tc>
      </w:tr>
      <w:tr w:rsidR="006E6BEA">
        <w:tc>
          <w:tcPr>
            <w:tcW w:w="3118" w:type="dxa"/>
          </w:tcPr>
          <w:p w:rsidR="006E6BEA" w:rsidRDefault="006E6BEA">
            <w:pPr>
              <w:pStyle w:val="ConsPlusNormal"/>
              <w:jc w:val="center"/>
            </w:pPr>
            <w:r>
              <w:t>000 2 02 25138 02 0000 150</w:t>
            </w:r>
          </w:p>
        </w:tc>
        <w:tc>
          <w:tcPr>
            <w:tcW w:w="3345" w:type="dxa"/>
          </w:tcPr>
          <w:p w:rsidR="006E6BEA" w:rsidRDefault="006E6BEA">
            <w:pPr>
              <w:pStyle w:val="ConsPlusNormal"/>
            </w:pPr>
            <w: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w:t>
            </w:r>
            <w:r>
              <w:lastRenderedPageBreak/>
              <w:t>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87" w:type="dxa"/>
          </w:tcPr>
          <w:p w:rsidR="006E6BEA" w:rsidRDefault="006E6BEA">
            <w:pPr>
              <w:pStyle w:val="ConsPlusNormal"/>
              <w:jc w:val="right"/>
            </w:pPr>
            <w:r>
              <w:lastRenderedPageBreak/>
              <w:t>84 362,5</w:t>
            </w:r>
          </w:p>
        </w:tc>
        <w:tc>
          <w:tcPr>
            <w:tcW w:w="1925" w:type="dxa"/>
          </w:tcPr>
          <w:p w:rsidR="006E6BEA" w:rsidRDefault="006E6BEA">
            <w:pPr>
              <w:pStyle w:val="ConsPlusNormal"/>
              <w:jc w:val="right"/>
            </w:pPr>
            <w:r>
              <w:t>81 180,0</w:t>
            </w:r>
          </w:p>
        </w:tc>
        <w:tc>
          <w:tcPr>
            <w:tcW w:w="1871" w:type="dxa"/>
          </w:tcPr>
          <w:p w:rsidR="006E6BEA" w:rsidRDefault="006E6BEA">
            <w:pPr>
              <w:pStyle w:val="ConsPlusNormal"/>
              <w:jc w:val="right"/>
            </w:pPr>
            <w:r>
              <w:t>78 210,0</w:t>
            </w:r>
          </w:p>
        </w:tc>
      </w:tr>
      <w:tr w:rsidR="006E6BEA">
        <w:tc>
          <w:tcPr>
            <w:tcW w:w="3118" w:type="dxa"/>
          </w:tcPr>
          <w:p w:rsidR="006E6BEA" w:rsidRDefault="006E6BEA">
            <w:pPr>
              <w:pStyle w:val="ConsPlusNormal"/>
              <w:jc w:val="center"/>
            </w:pPr>
            <w:r>
              <w:t>000 2 02 25140 00 0000 150</w:t>
            </w:r>
          </w:p>
        </w:tc>
        <w:tc>
          <w:tcPr>
            <w:tcW w:w="3345" w:type="dxa"/>
          </w:tcPr>
          <w:p w:rsidR="006E6BEA" w:rsidRDefault="006E6BEA">
            <w:pPr>
              <w:pStyle w:val="ConsPlusNormal"/>
            </w:pPr>
            <w:r>
              <w:t>Субсидии бюджетам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2 236 492,7</w:t>
            </w:r>
          </w:p>
        </w:tc>
      </w:tr>
      <w:tr w:rsidR="006E6BEA">
        <w:tc>
          <w:tcPr>
            <w:tcW w:w="3118" w:type="dxa"/>
          </w:tcPr>
          <w:p w:rsidR="006E6BEA" w:rsidRDefault="006E6BEA">
            <w:pPr>
              <w:pStyle w:val="ConsPlusNormal"/>
              <w:jc w:val="center"/>
            </w:pPr>
            <w:r>
              <w:t>000 2 02 25140 02 0000 150</w:t>
            </w:r>
          </w:p>
        </w:tc>
        <w:tc>
          <w:tcPr>
            <w:tcW w:w="3345" w:type="dxa"/>
          </w:tcPr>
          <w:p w:rsidR="006E6BEA" w:rsidRDefault="006E6BEA">
            <w:pPr>
              <w:pStyle w:val="ConsPlusNormal"/>
            </w:pPr>
            <w:r>
              <w:t>Субсидии бюджетам субъектов Российской Федерации на создание сети научно-производственных центров испытаний и компетенций в области развития технологий беспилотных авиационных систем</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2 236 492,7</w:t>
            </w:r>
          </w:p>
        </w:tc>
      </w:tr>
      <w:tr w:rsidR="006E6BEA">
        <w:tc>
          <w:tcPr>
            <w:tcW w:w="3118" w:type="dxa"/>
          </w:tcPr>
          <w:p w:rsidR="006E6BEA" w:rsidRDefault="006E6BEA">
            <w:pPr>
              <w:pStyle w:val="ConsPlusNormal"/>
              <w:jc w:val="center"/>
            </w:pPr>
            <w:r>
              <w:t>000 2 02 25144 00 0000 150</w:t>
            </w:r>
          </w:p>
        </w:tc>
        <w:tc>
          <w:tcPr>
            <w:tcW w:w="3345" w:type="dxa"/>
          </w:tcPr>
          <w:p w:rsidR="006E6BEA" w:rsidRDefault="006E6BEA">
            <w:pPr>
              <w:pStyle w:val="ConsPlusNormal"/>
            </w:pPr>
            <w:r>
              <w:t xml:space="preserve">Субсидии бюджетам в целях софинансирования расходных обязательств субъектов Российской Федерации и города Байконура, возникающих при реализации мероприятий по </w:t>
            </w:r>
            <w:r>
              <w:lastRenderedPageBreak/>
              <w:t>закупке и монтажу оборудования для создания модульных спортивных сооружений</w:t>
            </w:r>
          </w:p>
        </w:tc>
        <w:tc>
          <w:tcPr>
            <w:tcW w:w="1587" w:type="dxa"/>
          </w:tcPr>
          <w:p w:rsidR="006E6BEA" w:rsidRDefault="006E6BEA">
            <w:pPr>
              <w:pStyle w:val="ConsPlusNormal"/>
              <w:jc w:val="right"/>
            </w:pPr>
            <w:r>
              <w:lastRenderedPageBreak/>
              <w:t>0,0</w:t>
            </w:r>
          </w:p>
        </w:tc>
        <w:tc>
          <w:tcPr>
            <w:tcW w:w="1925" w:type="dxa"/>
          </w:tcPr>
          <w:p w:rsidR="006E6BEA" w:rsidRDefault="006E6BEA">
            <w:pPr>
              <w:pStyle w:val="ConsPlusNormal"/>
              <w:jc w:val="right"/>
            </w:pPr>
            <w:r>
              <w:t>246 000,0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000 2 02 25144 02 0000 150</w:t>
            </w:r>
          </w:p>
        </w:tc>
        <w:tc>
          <w:tcPr>
            <w:tcW w:w="3345" w:type="dxa"/>
          </w:tcPr>
          <w:p w:rsidR="006E6BEA" w:rsidRDefault="006E6BE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246 000,0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000 2 02 25163 00 0000 150</w:t>
            </w:r>
          </w:p>
        </w:tc>
        <w:tc>
          <w:tcPr>
            <w:tcW w:w="3345" w:type="dxa"/>
          </w:tcPr>
          <w:p w:rsidR="006E6BEA" w:rsidRDefault="006E6BEA">
            <w:pPr>
              <w:pStyle w:val="ConsPlusNormal"/>
            </w:pPr>
            <w:r>
              <w:t>Субсидии бюджетам на создание системы долговременного ухода за гражданами пожилого возраста и инвалидами</w:t>
            </w:r>
          </w:p>
        </w:tc>
        <w:tc>
          <w:tcPr>
            <w:tcW w:w="1587" w:type="dxa"/>
          </w:tcPr>
          <w:p w:rsidR="006E6BEA" w:rsidRDefault="006E6BEA">
            <w:pPr>
              <w:pStyle w:val="ConsPlusNormal"/>
              <w:jc w:val="right"/>
            </w:pPr>
            <w:r>
              <w:t>381 192,4</w:t>
            </w:r>
          </w:p>
        </w:tc>
        <w:tc>
          <w:tcPr>
            <w:tcW w:w="1925" w:type="dxa"/>
          </w:tcPr>
          <w:p w:rsidR="006E6BEA" w:rsidRDefault="006E6BEA">
            <w:pPr>
              <w:pStyle w:val="ConsPlusNormal"/>
              <w:jc w:val="right"/>
            </w:pPr>
            <w:r>
              <w:t>574 302,4</w:t>
            </w:r>
          </w:p>
        </w:tc>
        <w:tc>
          <w:tcPr>
            <w:tcW w:w="1871" w:type="dxa"/>
          </w:tcPr>
          <w:p w:rsidR="006E6BEA" w:rsidRDefault="006E6BEA">
            <w:pPr>
              <w:pStyle w:val="ConsPlusNormal"/>
              <w:jc w:val="right"/>
            </w:pPr>
            <w:r>
              <w:t>499 827,1</w:t>
            </w:r>
          </w:p>
        </w:tc>
      </w:tr>
      <w:tr w:rsidR="006E6BEA">
        <w:tc>
          <w:tcPr>
            <w:tcW w:w="3118" w:type="dxa"/>
          </w:tcPr>
          <w:p w:rsidR="006E6BEA" w:rsidRDefault="006E6BEA">
            <w:pPr>
              <w:pStyle w:val="ConsPlusNormal"/>
              <w:jc w:val="center"/>
            </w:pPr>
            <w:r>
              <w:t>000 2 02 25163 02 0000 150</w:t>
            </w:r>
          </w:p>
        </w:tc>
        <w:tc>
          <w:tcPr>
            <w:tcW w:w="3345" w:type="dxa"/>
          </w:tcPr>
          <w:p w:rsidR="006E6BEA" w:rsidRDefault="006E6BEA">
            <w:pPr>
              <w:pStyle w:val="ConsPlusNormal"/>
            </w:pPr>
            <w: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1587" w:type="dxa"/>
          </w:tcPr>
          <w:p w:rsidR="006E6BEA" w:rsidRDefault="006E6BEA">
            <w:pPr>
              <w:pStyle w:val="ConsPlusNormal"/>
              <w:jc w:val="right"/>
            </w:pPr>
            <w:r>
              <w:t>381 192,4</w:t>
            </w:r>
          </w:p>
        </w:tc>
        <w:tc>
          <w:tcPr>
            <w:tcW w:w="1925" w:type="dxa"/>
          </w:tcPr>
          <w:p w:rsidR="006E6BEA" w:rsidRDefault="006E6BEA">
            <w:pPr>
              <w:pStyle w:val="ConsPlusNormal"/>
              <w:jc w:val="right"/>
            </w:pPr>
            <w:r>
              <w:t>574 302,4</w:t>
            </w:r>
          </w:p>
        </w:tc>
        <w:tc>
          <w:tcPr>
            <w:tcW w:w="1871" w:type="dxa"/>
          </w:tcPr>
          <w:p w:rsidR="006E6BEA" w:rsidRDefault="006E6BEA">
            <w:pPr>
              <w:pStyle w:val="ConsPlusNormal"/>
              <w:jc w:val="right"/>
            </w:pPr>
            <w:r>
              <w:t>499 827,1</w:t>
            </w:r>
          </w:p>
        </w:tc>
      </w:tr>
      <w:tr w:rsidR="006E6BEA">
        <w:tc>
          <w:tcPr>
            <w:tcW w:w="3118" w:type="dxa"/>
          </w:tcPr>
          <w:p w:rsidR="006E6BEA" w:rsidRDefault="006E6BEA">
            <w:pPr>
              <w:pStyle w:val="ConsPlusNormal"/>
              <w:jc w:val="center"/>
            </w:pPr>
            <w:r>
              <w:t>000 2 02 25179 00 0000 150</w:t>
            </w:r>
          </w:p>
        </w:tc>
        <w:tc>
          <w:tcPr>
            <w:tcW w:w="3345" w:type="dxa"/>
          </w:tcPr>
          <w:p w:rsidR="006E6BEA" w:rsidRDefault="006E6BEA">
            <w:pPr>
              <w:pStyle w:val="ConsPlusNormal"/>
            </w:pPr>
            <w:r>
              <w:t xml:space="preserve">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lastRenderedPageBreak/>
              <w:t>общеобразовательных организациях</w:t>
            </w:r>
          </w:p>
        </w:tc>
        <w:tc>
          <w:tcPr>
            <w:tcW w:w="1587" w:type="dxa"/>
          </w:tcPr>
          <w:p w:rsidR="006E6BEA" w:rsidRDefault="006E6BEA">
            <w:pPr>
              <w:pStyle w:val="ConsPlusNormal"/>
              <w:jc w:val="right"/>
            </w:pPr>
            <w:r>
              <w:lastRenderedPageBreak/>
              <w:t>123 303,2</w:t>
            </w:r>
          </w:p>
        </w:tc>
        <w:tc>
          <w:tcPr>
            <w:tcW w:w="1925" w:type="dxa"/>
          </w:tcPr>
          <w:p w:rsidR="006E6BEA" w:rsidRDefault="006E6BEA">
            <w:pPr>
              <w:pStyle w:val="ConsPlusNormal"/>
              <w:jc w:val="right"/>
            </w:pPr>
            <w:r>
              <w:t>123 896,8</w:t>
            </w:r>
          </w:p>
        </w:tc>
        <w:tc>
          <w:tcPr>
            <w:tcW w:w="1871" w:type="dxa"/>
          </w:tcPr>
          <w:p w:rsidR="006E6BEA" w:rsidRDefault="006E6BEA">
            <w:pPr>
              <w:pStyle w:val="ConsPlusNormal"/>
              <w:jc w:val="right"/>
            </w:pPr>
            <w:r>
              <w:t>126 137,9</w:t>
            </w:r>
          </w:p>
        </w:tc>
      </w:tr>
      <w:tr w:rsidR="006E6BEA">
        <w:tc>
          <w:tcPr>
            <w:tcW w:w="3118" w:type="dxa"/>
          </w:tcPr>
          <w:p w:rsidR="006E6BEA" w:rsidRDefault="006E6BEA">
            <w:pPr>
              <w:pStyle w:val="ConsPlusNormal"/>
              <w:jc w:val="center"/>
            </w:pPr>
            <w:r>
              <w:t>000 2 02 25179 02 0000 150</w:t>
            </w:r>
          </w:p>
        </w:tc>
        <w:tc>
          <w:tcPr>
            <w:tcW w:w="3345" w:type="dxa"/>
          </w:tcPr>
          <w:p w:rsidR="006E6BEA" w:rsidRDefault="006E6BEA">
            <w:pPr>
              <w:pStyle w:val="ConsPlusNormal"/>
            </w:pPr>
            <w: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87" w:type="dxa"/>
          </w:tcPr>
          <w:p w:rsidR="006E6BEA" w:rsidRDefault="006E6BEA">
            <w:pPr>
              <w:pStyle w:val="ConsPlusNormal"/>
              <w:jc w:val="right"/>
            </w:pPr>
            <w:r>
              <w:t>123 303,2</w:t>
            </w:r>
          </w:p>
        </w:tc>
        <w:tc>
          <w:tcPr>
            <w:tcW w:w="1925" w:type="dxa"/>
          </w:tcPr>
          <w:p w:rsidR="006E6BEA" w:rsidRDefault="006E6BEA">
            <w:pPr>
              <w:pStyle w:val="ConsPlusNormal"/>
              <w:jc w:val="right"/>
            </w:pPr>
            <w:r>
              <w:t>123 896,8</w:t>
            </w:r>
          </w:p>
        </w:tc>
        <w:tc>
          <w:tcPr>
            <w:tcW w:w="1871" w:type="dxa"/>
          </w:tcPr>
          <w:p w:rsidR="006E6BEA" w:rsidRDefault="006E6BEA">
            <w:pPr>
              <w:pStyle w:val="ConsPlusNormal"/>
              <w:jc w:val="right"/>
            </w:pPr>
            <w:r>
              <w:t>126 137,9</w:t>
            </w:r>
          </w:p>
        </w:tc>
      </w:tr>
      <w:tr w:rsidR="006E6BEA">
        <w:tc>
          <w:tcPr>
            <w:tcW w:w="3118" w:type="dxa"/>
          </w:tcPr>
          <w:p w:rsidR="006E6BEA" w:rsidRDefault="006E6BEA">
            <w:pPr>
              <w:pStyle w:val="ConsPlusNormal"/>
              <w:jc w:val="center"/>
            </w:pPr>
            <w:r>
              <w:t>000 2 02 25201 00 0000 150</w:t>
            </w:r>
          </w:p>
        </w:tc>
        <w:tc>
          <w:tcPr>
            <w:tcW w:w="3345" w:type="dxa"/>
          </w:tcPr>
          <w:p w:rsidR="006E6BEA" w:rsidRDefault="006E6BEA">
            <w:pPr>
              <w:pStyle w:val="ConsPlusNormal"/>
            </w:pPr>
            <w:r>
              <w:t>Субсидии бюджетам на развитие паллиативной медицинской помощи</w:t>
            </w:r>
          </w:p>
        </w:tc>
        <w:tc>
          <w:tcPr>
            <w:tcW w:w="1587" w:type="dxa"/>
          </w:tcPr>
          <w:p w:rsidR="006E6BEA" w:rsidRDefault="006E6BEA">
            <w:pPr>
              <w:pStyle w:val="ConsPlusNormal"/>
              <w:jc w:val="right"/>
            </w:pPr>
            <w:r>
              <w:t>67 260,4</w:t>
            </w:r>
          </w:p>
        </w:tc>
        <w:tc>
          <w:tcPr>
            <w:tcW w:w="1925" w:type="dxa"/>
          </w:tcPr>
          <w:p w:rsidR="006E6BEA" w:rsidRDefault="006E6BEA">
            <w:pPr>
              <w:pStyle w:val="ConsPlusNormal"/>
              <w:jc w:val="right"/>
            </w:pPr>
            <w:r>
              <w:t>64 511,4</w:t>
            </w:r>
          </w:p>
        </w:tc>
        <w:tc>
          <w:tcPr>
            <w:tcW w:w="1871" w:type="dxa"/>
          </w:tcPr>
          <w:p w:rsidR="006E6BEA" w:rsidRDefault="006E6BEA">
            <w:pPr>
              <w:pStyle w:val="ConsPlusNormal"/>
              <w:jc w:val="right"/>
            </w:pPr>
            <w:r>
              <w:t>63 474,4</w:t>
            </w:r>
          </w:p>
        </w:tc>
      </w:tr>
      <w:tr w:rsidR="006E6BEA">
        <w:tc>
          <w:tcPr>
            <w:tcW w:w="3118" w:type="dxa"/>
          </w:tcPr>
          <w:p w:rsidR="006E6BEA" w:rsidRDefault="006E6BEA">
            <w:pPr>
              <w:pStyle w:val="ConsPlusNormal"/>
              <w:jc w:val="center"/>
            </w:pPr>
            <w:r>
              <w:t>000 2 02 25201 02 0000 150</w:t>
            </w:r>
          </w:p>
        </w:tc>
        <w:tc>
          <w:tcPr>
            <w:tcW w:w="3345" w:type="dxa"/>
          </w:tcPr>
          <w:p w:rsidR="006E6BEA" w:rsidRDefault="006E6BEA">
            <w:pPr>
              <w:pStyle w:val="ConsPlusNormal"/>
            </w:pPr>
            <w:r>
              <w:t>Субсидии бюджетам субъектов Российской Федерации на развитие паллиативной медицинской помощи</w:t>
            </w:r>
          </w:p>
        </w:tc>
        <w:tc>
          <w:tcPr>
            <w:tcW w:w="1587" w:type="dxa"/>
          </w:tcPr>
          <w:p w:rsidR="006E6BEA" w:rsidRDefault="006E6BEA">
            <w:pPr>
              <w:pStyle w:val="ConsPlusNormal"/>
              <w:jc w:val="right"/>
            </w:pPr>
            <w:r>
              <w:t>67 260,4</w:t>
            </w:r>
          </w:p>
        </w:tc>
        <w:tc>
          <w:tcPr>
            <w:tcW w:w="1925" w:type="dxa"/>
          </w:tcPr>
          <w:p w:rsidR="006E6BEA" w:rsidRDefault="006E6BEA">
            <w:pPr>
              <w:pStyle w:val="ConsPlusNormal"/>
              <w:jc w:val="right"/>
            </w:pPr>
            <w:r>
              <w:t>64 511,4</w:t>
            </w:r>
          </w:p>
        </w:tc>
        <w:tc>
          <w:tcPr>
            <w:tcW w:w="1871" w:type="dxa"/>
          </w:tcPr>
          <w:p w:rsidR="006E6BEA" w:rsidRDefault="006E6BEA">
            <w:pPr>
              <w:pStyle w:val="ConsPlusNormal"/>
              <w:jc w:val="right"/>
            </w:pPr>
            <w:r>
              <w:t>63 474,4</w:t>
            </w:r>
          </w:p>
        </w:tc>
      </w:tr>
      <w:tr w:rsidR="006E6BEA">
        <w:tc>
          <w:tcPr>
            <w:tcW w:w="3118" w:type="dxa"/>
          </w:tcPr>
          <w:p w:rsidR="006E6BEA" w:rsidRDefault="006E6BEA">
            <w:pPr>
              <w:pStyle w:val="ConsPlusNormal"/>
              <w:jc w:val="center"/>
            </w:pPr>
            <w:r>
              <w:t>000 2 02 25202 00 0000 150</w:t>
            </w:r>
          </w:p>
        </w:tc>
        <w:tc>
          <w:tcPr>
            <w:tcW w:w="3345" w:type="dxa"/>
          </w:tcPr>
          <w:p w:rsidR="006E6BEA" w:rsidRDefault="006E6BEA">
            <w:pPr>
              <w:pStyle w:val="ConsPlusNormal"/>
            </w:pPr>
            <w:r>
              <w:t>Субсидии бюджетам на реализацию мероприятий по предупреждению и борьбе с социально значимыми инфекционными заболеваниями</w:t>
            </w:r>
          </w:p>
        </w:tc>
        <w:tc>
          <w:tcPr>
            <w:tcW w:w="1587" w:type="dxa"/>
          </w:tcPr>
          <w:p w:rsidR="006E6BEA" w:rsidRDefault="006E6BEA">
            <w:pPr>
              <w:pStyle w:val="ConsPlusNormal"/>
              <w:jc w:val="right"/>
            </w:pPr>
            <w:r>
              <w:t>18 695,8</w:t>
            </w:r>
          </w:p>
        </w:tc>
        <w:tc>
          <w:tcPr>
            <w:tcW w:w="1925" w:type="dxa"/>
          </w:tcPr>
          <w:p w:rsidR="006E6BEA" w:rsidRDefault="006E6BEA">
            <w:pPr>
              <w:pStyle w:val="ConsPlusNormal"/>
              <w:jc w:val="right"/>
            </w:pPr>
            <w:r>
              <w:t>17 975,9</w:t>
            </w:r>
          </w:p>
        </w:tc>
        <w:tc>
          <w:tcPr>
            <w:tcW w:w="1871" w:type="dxa"/>
          </w:tcPr>
          <w:p w:rsidR="006E6BEA" w:rsidRDefault="006E6BEA">
            <w:pPr>
              <w:pStyle w:val="ConsPlusNormal"/>
              <w:jc w:val="right"/>
            </w:pPr>
            <w:r>
              <w:t>17 738,3</w:t>
            </w:r>
          </w:p>
        </w:tc>
      </w:tr>
      <w:tr w:rsidR="006E6BEA">
        <w:tc>
          <w:tcPr>
            <w:tcW w:w="3118" w:type="dxa"/>
          </w:tcPr>
          <w:p w:rsidR="006E6BEA" w:rsidRDefault="006E6BEA">
            <w:pPr>
              <w:pStyle w:val="ConsPlusNormal"/>
              <w:jc w:val="center"/>
            </w:pPr>
            <w:r>
              <w:t>000 2 02 25202 02 0000 150</w:t>
            </w:r>
          </w:p>
        </w:tc>
        <w:tc>
          <w:tcPr>
            <w:tcW w:w="3345" w:type="dxa"/>
          </w:tcPr>
          <w:p w:rsidR="006E6BEA" w:rsidRDefault="006E6BEA">
            <w:pPr>
              <w:pStyle w:val="ConsPlusNormal"/>
            </w:pPr>
            <w: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1587" w:type="dxa"/>
          </w:tcPr>
          <w:p w:rsidR="006E6BEA" w:rsidRDefault="006E6BEA">
            <w:pPr>
              <w:pStyle w:val="ConsPlusNormal"/>
              <w:jc w:val="right"/>
            </w:pPr>
            <w:r>
              <w:t>18 695,8</w:t>
            </w:r>
          </w:p>
        </w:tc>
        <w:tc>
          <w:tcPr>
            <w:tcW w:w="1925" w:type="dxa"/>
          </w:tcPr>
          <w:p w:rsidR="006E6BEA" w:rsidRDefault="006E6BEA">
            <w:pPr>
              <w:pStyle w:val="ConsPlusNormal"/>
              <w:jc w:val="right"/>
            </w:pPr>
            <w:r>
              <w:t>17 975,9</w:t>
            </w:r>
          </w:p>
        </w:tc>
        <w:tc>
          <w:tcPr>
            <w:tcW w:w="1871" w:type="dxa"/>
          </w:tcPr>
          <w:p w:rsidR="006E6BEA" w:rsidRDefault="006E6BEA">
            <w:pPr>
              <w:pStyle w:val="ConsPlusNormal"/>
              <w:jc w:val="right"/>
            </w:pPr>
            <w:r>
              <w:t>17 738,3</w:t>
            </w:r>
          </w:p>
        </w:tc>
      </w:tr>
      <w:tr w:rsidR="006E6BEA">
        <w:tc>
          <w:tcPr>
            <w:tcW w:w="3118" w:type="dxa"/>
          </w:tcPr>
          <w:p w:rsidR="006E6BEA" w:rsidRDefault="006E6BEA">
            <w:pPr>
              <w:pStyle w:val="ConsPlusNormal"/>
              <w:jc w:val="center"/>
            </w:pPr>
            <w:r>
              <w:lastRenderedPageBreak/>
              <w:t>000 2 02 25214 00 0000 150</w:t>
            </w:r>
          </w:p>
        </w:tc>
        <w:tc>
          <w:tcPr>
            <w:tcW w:w="3345" w:type="dxa"/>
          </w:tcPr>
          <w:p w:rsidR="006E6BEA" w:rsidRDefault="006E6BEA">
            <w:pPr>
              <w:pStyle w:val="ConsPlusNormal"/>
            </w:pPr>
            <w:r>
              <w:t>Субсидии бюджетам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1587" w:type="dxa"/>
          </w:tcPr>
          <w:p w:rsidR="006E6BEA" w:rsidRDefault="006E6BEA">
            <w:pPr>
              <w:pStyle w:val="ConsPlusNormal"/>
              <w:jc w:val="right"/>
            </w:pPr>
            <w:r>
              <w:t>89 493,6</w:t>
            </w:r>
          </w:p>
        </w:tc>
        <w:tc>
          <w:tcPr>
            <w:tcW w:w="1925" w:type="dxa"/>
          </w:tcPr>
          <w:p w:rsidR="006E6BEA" w:rsidRDefault="006E6BEA">
            <w:pPr>
              <w:pStyle w:val="ConsPlusNormal"/>
              <w:jc w:val="right"/>
            </w:pPr>
            <w:r>
              <w:t>90 055,9</w:t>
            </w:r>
          </w:p>
        </w:tc>
        <w:tc>
          <w:tcPr>
            <w:tcW w:w="1871" w:type="dxa"/>
          </w:tcPr>
          <w:p w:rsidR="006E6BEA" w:rsidRDefault="006E6BEA">
            <w:pPr>
              <w:pStyle w:val="ConsPlusNormal"/>
              <w:jc w:val="right"/>
            </w:pPr>
            <w:r>
              <w:t>91 801,8</w:t>
            </w:r>
          </w:p>
        </w:tc>
      </w:tr>
      <w:tr w:rsidR="006E6BEA">
        <w:tc>
          <w:tcPr>
            <w:tcW w:w="3118" w:type="dxa"/>
          </w:tcPr>
          <w:p w:rsidR="006E6BEA" w:rsidRDefault="006E6BEA">
            <w:pPr>
              <w:pStyle w:val="ConsPlusNormal"/>
              <w:jc w:val="center"/>
            </w:pPr>
            <w:r>
              <w:t>000 2 02 25214 02 0000 150</w:t>
            </w:r>
          </w:p>
        </w:tc>
        <w:tc>
          <w:tcPr>
            <w:tcW w:w="3345" w:type="dxa"/>
          </w:tcPr>
          <w:p w:rsidR="006E6BEA" w:rsidRDefault="006E6BE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1587" w:type="dxa"/>
          </w:tcPr>
          <w:p w:rsidR="006E6BEA" w:rsidRDefault="006E6BEA">
            <w:pPr>
              <w:pStyle w:val="ConsPlusNormal"/>
              <w:jc w:val="right"/>
            </w:pPr>
            <w:r>
              <w:t>89 493,6</w:t>
            </w:r>
          </w:p>
        </w:tc>
        <w:tc>
          <w:tcPr>
            <w:tcW w:w="1925" w:type="dxa"/>
          </w:tcPr>
          <w:p w:rsidR="006E6BEA" w:rsidRDefault="006E6BEA">
            <w:pPr>
              <w:pStyle w:val="ConsPlusNormal"/>
              <w:jc w:val="right"/>
            </w:pPr>
            <w:r>
              <w:t>90 055,9</w:t>
            </w:r>
          </w:p>
        </w:tc>
        <w:tc>
          <w:tcPr>
            <w:tcW w:w="1871" w:type="dxa"/>
          </w:tcPr>
          <w:p w:rsidR="006E6BEA" w:rsidRDefault="006E6BEA">
            <w:pPr>
              <w:pStyle w:val="ConsPlusNormal"/>
              <w:jc w:val="right"/>
            </w:pPr>
            <w:r>
              <w:t>91 801,8</w:t>
            </w:r>
          </w:p>
        </w:tc>
      </w:tr>
      <w:tr w:rsidR="006E6BEA">
        <w:tc>
          <w:tcPr>
            <w:tcW w:w="3118" w:type="dxa"/>
          </w:tcPr>
          <w:p w:rsidR="006E6BEA" w:rsidRDefault="006E6BEA">
            <w:pPr>
              <w:pStyle w:val="ConsPlusNormal"/>
              <w:jc w:val="center"/>
            </w:pPr>
            <w:r>
              <w:t>000 2 02 25216 00 0000 150</w:t>
            </w:r>
          </w:p>
        </w:tc>
        <w:tc>
          <w:tcPr>
            <w:tcW w:w="3345" w:type="dxa"/>
          </w:tcPr>
          <w:p w:rsidR="006E6BEA" w:rsidRDefault="006E6BEA">
            <w:pPr>
              <w:pStyle w:val="ConsPlusNormal"/>
            </w:pPr>
            <w:r>
              <w:t xml:space="preserve">Субсидии бюджетам на реализацию организационных мероприятий, связанных с обеспечением лиц лекарственными препаратами, </w:t>
            </w:r>
            <w:r>
              <w:lastRenderedPageBreak/>
              <w:t>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587" w:type="dxa"/>
          </w:tcPr>
          <w:p w:rsidR="006E6BEA" w:rsidRDefault="006E6BEA">
            <w:pPr>
              <w:pStyle w:val="ConsPlusNormal"/>
              <w:jc w:val="right"/>
            </w:pPr>
            <w:r>
              <w:lastRenderedPageBreak/>
              <w:t>7 175,9</w:t>
            </w:r>
          </w:p>
        </w:tc>
        <w:tc>
          <w:tcPr>
            <w:tcW w:w="1925" w:type="dxa"/>
          </w:tcPr>
          <w:p w:rsidR="006E6BEA" w:rsidRDefault="006E6BEA">
            <w:pPr>
              <w:pStyle w:val="ConsPlusNormal"/>
              <w:jc w:val="right"/>
            </w:pPr>
            <w:r>
              <w:t>7 389,1</w:t>
            </w:r>
          </w:p>
        </w:tc>
        <w:tc>
          <w:tcPr>
            <w:tcW w:w="1871" w:type="dxa"/>
          </w:tcPr>
          <w:p w:rsidR="006E6BEA" w:rsidRDefault="006E6BEA">
            <w:pPr>
              <w:pStyle w:val="ConsPlusNormal"/>
              <w:jc w:val="right"/>
            </w:pPr>
            <w:r>
              <w:t>7 599,0</w:t>
            </w:r>
          </w:p>
        </w:tc>
      </w:tr>
      <w:tr w:rsidR="006E6BEA">
        <w:tc>
          <w:tcPr>
            <w:tcW w:w="3118" w:type="dxa"/>
          </w:tcPr>
          <w:p w:rsidR="006E6BEA" w:rsidRDefault="006E6BEA">
            <w:pPr>
              <w:pStyle w:val="ConsPlusNormal"/>
              <w:jc w:val="center"/>
            </w:pPr>
            <w:r>
              <w:t>000 2 02 25216 02 0000 150</w:t>
            </w:r>
          </w:p>
        </w:tc>
        <w:tc>
          <w:tcPr>
            <w:tcW w:w="3345" w:type="dxa"/>
          </w:tcPr>
          <w:p w:rsidR="006E6BEA" w:rsidRDefault="006E6BEA">
            <w:pPr>
              <w:pStyle w:val="ConsPlusNormal"/>
            </w:pPr>
            <w: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w:t>
            </w:r>
            <w:r>
              <w:lastRenderedPageBreak/>
              <w:t>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587" w:type="dxa"/>
          </w:tcPr>
          <w:p w:rsidR="006E6BEA" w:rsidRDefault="006E6BEA">
            <w:pPr>
              <w:pStyle w:val="ConsPlusNormal"/>
              <w:jc w:val="right"/>
            </w:pPr>
            <w:r>
              <w:lastRenderedPageBreak/>
              <w:t>7 175,9</w:t>
            </w:r>
          </w:p>
        </w:tc>
        <w:tc>
          <w:tcPr>
            <w:tcW w:w="1925" w:type="dxa"/>
          </w:tcPr>
          <w:p w:rsidR="006E6BEA" w:rsidRDefault="006E6BEA">
            <w:pPr>
              <w:pStyle w:val="ConsPlusNormal"/>
              <w:jc w:val="right"/>
            </w:pPr>
            <w:r>
              <w:t>7 389,1</w:t>
            </w:r>
          </w:p>
        </w:tc>
        <w:tc>
          <w:tcPr>
            <w:tcW w:w="1871" w:type="dxa"/>
          </w:tcPr>
          <w:p w:rsidR="006E6BEA" w:rsidRDefault="006E6BEA">
            <w:pPr>
              <w:pStyle w:val="ConsPlusNormal"/>
              <w:jc w:val="right"/>
            </w:pPr>
            <w:r>
              <w:t>7 599,0</w:t>
            </w:r>
          </w:p>
        </w:tc>
      </w:tr>
      <w:tr w:rsidR="006E6BEA">
        <w:tc>
          <w:tcPr>
            <w:tcW w:w="3118" w:type="dxa"/>
          </w:tcPr>
          <w:p w:rsidR="006E6BEA" w:rsidRDefault="006E6BEA">
            <w:pPr>
              <w:pStyle w:val="ConsPlusNormal"/>
              <w:jc w:val="center"/>
            </w:pPr>
            <w:r>
              <w:t>000 2 02 25228 00 0000 150</w:t>
            </w:r>
          </w:p>
        </w:tc>
        <w:tc>
          <w:tcPr>
            <w:tcW w:w="3345" w:type="dxa"/>
          </w:tcPr>
          <w:p w:rsidR="006E6BEA" w:rsidRDefault="006E6BEA">
            <w:pPr>
              <w:pStyle w:val="ConsPlusNormal"/>
            </w:pPr>
            <w:r>
              <w:t>Субсидии бюджетам на оснащение объектов спортивной инфраструктуры спортивно-технологическим оборудованием</w:t>
            </w:r>
          </w:p>
        </w:tc>
        <w:tc>
          <w:tcPr>
            <w:tcW w:w="1587" w:type="dxa"/>
          </w:tcPr>
          <w:p w:rsidR="006E6BEA" w:rsidRDefault="006E6BEA">
            <w:pPr>
              <w:pStyle w:val="ConsPlusNormal"/>
              <w:jc w:val="right"/>
            </w:pPr>
            <w:r>
              <w:t>18 379,6</w:t>
            </w:r>
          </w:p>
        </w:tc>
        <w:tc>
          <w:tcPr>
            <w:tcW w:w="1925" w:type="dxa"/>
          </w:tcPr>
          <w:p w:rsidR="006E6BEA" w:rsidRDefault="006E6BEA">
            <w:pPr>
              <w:pStyle w:val="ConsPlusNormal"/>
              <w:jc w:val="right"/>
            </w:pPr>
            <w:r>
              <w:t>21 339,0</w:t>
            </w:r>
          </w:p>
        </w:tc>
        <w:tc>
          <w:tcPr>
            <w:tcW w:w="1871" w:type="dxa"/>
          </w:tcPr>
          <w:p w:rsidR="006E6BEA" w:rsidRDefault="006E6BEA">
            <w:pPr>
              <w:pStyle w:val="ConsPlusNormal"/>
              <w:jc w:val="right"/>
            </w:pPr>
            <w:r>
              <w:t>15 433,0</w:t>
            </w:r>
          </w:p>
        </w:tc>
      </w:tr>
      <w:tr w:rsidR="006E6BEA">
        <w:tc>
          <w:tcPr>
            <w:tcW w:w="3118" w:type="dxa"/>
          </w:tcPr>
          <w:p w:rsidR="006E6BEA" w:rsidRDefault="006E6BEA">
            <w:pPr>
              <w:pStyle w:val="ConsPlusNormal"/>
              <w:jc w:val="center"/>
            </w:pPr>
            <w:r>
              <w:t>000 2 02 25228 02 0000 150</w:t>
            </w:r>
          </w:p>
        </w:tc>
        <w:tc>
          <w:tcPr>
            <w:tcW w:w="3345" w:type="dxa"/>
          </w:tcPr>
          <w:p w:rsidR="006E6BEA" w:rsidRDefault="006E6BEA">
            <w:pPr>
              <w:pStyle w:val="ConsPlusNormal"/>
            </w:pPr>
            <w: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1587" w:type="dxa"/>
          </w:tcPr>
          <w:p w:rsidR="006E6BEA" w:rsidRDefault="006E6BEA">
            <w:pPr>
              <w:pStyle w:val="ConsPlusNormal"/>
              <w:jc w:val="right"/>
            </w:pPr>
            <w:r>
              <w:t>18 379,6</w:t>
            </w:r>
          </w:p>
        </w:tc>
        <w:tc>
          <w:tcPr>
            <w:tcW w:w="1925" w:type="dxa"/>
          </w:tcPr>
          <w:p w:rsidR="006E6BEA" w:rsidRDefault="006E6BEA">
            <w:pPr>
              <w:pStyle w:val="ConsPlusNormal"/>
              <w:jc w:val="right"/>
            </w:pPr>
            <w:r>
              <w:t>21 339,0</w:t>
            </w:r>
          </w:p>
        </w:tc>
        <w:tc>
          <w:tcPr>
            <w:tcW w:w="1871" w:type="dxa"/>
          </w:tcPr>
          <w:p w:rsidR="006E6BEA" w:rsidRDefault="006E6BEA">
            <w:pPr>
              <w:pStyle w:val="ConsPlusNormal"/>
              <w:jc w:val="right"/>
            </w:pPr>
            <w:r>
              <w:t>15 433,0</w:t>
            </w:r>
          </w:p>
        </w:tc>
      </w:tr>
      <w:tr w:rsidR="006E6BEA">
        <w:tc>
          <w:tcPr>
            <w:tcW w:w="3118" w:type="dxa"/>
          </w:tcPr>
          <w:p w:rsidR="006E6BEA" w:rsidRDefault="006E6BEA">
            <w:pPr>
              <w:pStyle w:val="ConsPlusNormal"/>
              <w:jc w:val="center"/>
            </w:pPr>
            <w:r>
              <w:t>000 2 02 25229 00 0000 150</w:t>
            </w:r>
          </w:p>
        </w:tc>
        <w:tc>
          <w:tcPr>
            <w:tcW w:w="3345" w:type="dxa"/>
          </w:tcPr>
          <w:p w:rsidR="006E6BEA" w:rsidRDefault="006E6BEA">
            <w:pPr>
              <w:pStyle w:val="ConsPlusNormal"/>
            </w:pPr>
            <w:r>
              <w:t xml:space="preserve">Субсидии бюджетам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w:t>
            </w:r>
            <w:r>
              <w:lastRenderedPageBreak/>
              <w:t>"олимпийский" или образованные на его основе слова или словосочетания, в нормативное состояние</w:t>
            </w:r>
          </w:p>
        </w:tc>
        <w:tc>
          <w:tcPr>
            <w:tcW w:w="1587" w:type="dxa"/>
          </w:tcPr>
          <w:p w:rsidR="006E6BEA" w:rsidRDefault="006E6BEA">
            <w:pPr>
              <w:pStyle w:val="ConsPlusNormal"/>
              <w:jc w:val="right"/>
            </w:pPr>
            <w:r>
              <w:lastRenderedPageBreak/>
              <w:t>13 617,7</w:t>
            </w:r>
          </w:p>
        </w:tc>
        <w:tc>
          <w:tcPr>
            <w:tcW w:w="1925" w:type="dxa"/>
          </w:tcPr>
          <w:p w:rsidR="006E6BEA" w:rsidRDefault="006E6BEA">
            <w:pPr>
              <w:pStyle w:val="ConsPlusNormal"/>
              <w:jc w:val="right"/>
            </w:pPr>
            <w:r>
              <w:t>13 515,7</w:t>
            </w:r>
          </w:p>
        </w:tc>
        <w:tc>
          <w:tcPr>
            <w:tcW w:w="1871" w:type="dxa"/>
          </w:tcPr>
          <w:p w:rsidR="006E6BEA" w:rsidRDefault="006E6BEA">
            <w:pPr>
              <w:pStyle w:val="ConsPlusNormal"/>
              <w:jc w:val="right"/>
            </w:pPr>
            <w:r>
              <w:t>13 396,2</w:t>
            </w:r>
          </w:p>
        </w:tc>
      </w:tr>
      <w:tr w:rsidR="006E6BEA">
        <w:tc>
          <w:tcPr>
            <w:tcW w:w="3118" w:type="dxa"/>
          </w:tcPr>
          <w:p w:rsidR="006E6BEA" w:rsidRDefault="006E6BEA">
            <w:pPr>
              <w:pStyle w:val="ConsPlusNormal"/>
              <w:jc w:val="center"/>
            </w:pPr>
            <w:r>
              <w:t>000 2 02 25229 02 0000 150</w:t>
            </w:r>
          </w:p>
        </w:tc>
        <w:tc>
          <w:tcPr>
            <w:tcW w:w="3345" w:type="dxa"/>
          </w:tcPr>
          <w:p w:rsidR="006E6BEA" w:rsidRDefault="006E6BEA">
            <w:pPr>
              <w:pStyle w:val="ConsPlusNormal"/>
            </w:pPr>
            <w: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1587" w:type="dxa"/>
          </w:tcPr>
          <w:p w:rsidR="006E6BEA" w:rsidRDefault="006E6BEA">
            <w:pPr>
              <w:pStyle w:val="ConsPlusNormal"/>
              <w:jc w:val="right"/>
            </w:pPr>
            <w:r>
              <w:t>13 617,7</w:t>
            </w:r>
          </w:p>
        </w:tc>
        <w:tc>
          <w:tcPr>
            <w:tcW w:w="1925" w:type="dxa"/>
          </w:tcPr>
          <w:p w:rsidR="006E6BEA" w:rsidRDefault="006E6BEA">
            <w:pPr>
              <w:pStyle w:val="ConsPlusNormal"/>
              <w:jc w:val="right"/>
            </w:pPr>
            <w:r>
              <w:t>13 515,7</w:t>
            </w:r>
          </w:p>
        </w:tc>
        <w:tc>
          <w:tcPr>
            <w:tcW w:w="1871" w:type="dxa"/>
          </w:tcPr>
          <w:p w:rsidR="006E6BEA" w:rsidRDefault="006E6BEA">
            <w:pPr>
              <w:pStyle w:val="ConsPlusNormal"/>
              <w:jc w:val="right"/>
            </w:pPr>
            <w:r>
              <w:t>13 396,2</w:t>
            </w:r>
          </w:p>
        </w:tc>
      </w:tr>
      <w:tr w:rsidR="006E6BEA">
        <w:tc>
          <w:tcPr>
            <w:tcW w:w="3118" w:type="dxa"/>
          </w:tcPr>
          <w:p w:rsidR="006E6BEA" w:rsidRDefault="006E6BEA">
            <w:pPr>
              <w:pStyle w:val="ConsPlusNormal"/>
              <w:jc w:val="center"/>
            </w:pPr>
            <w:r>
              <w:t>000 2 02 25256 00 0000 150</w:t>
            </w:r>
          </w:p>
        </w:tc>
        <w:tc>
          <w:tcPr>
            <w:tcW w:w="3345" w:type="dxa"/>
          </w:tcPr>
          <w:p w:rsidR="006E6BEA" w:rsidRDefault="006E6BEA">
            <w:pPr>
              <w:pStyle w:val="ConsPlusNormal"/>
            </w:pPr>
            <w:r>
              <w:t>Субсидии бюджетам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87" w:type="dxa"/>
          </w:tcPr>
          <w:p w:rsidR="006E6BEA" w:rsidRDefault="006E6BEA">
            <w:pPr>
              <w:pStyle w:val="ConsPlusNormal"/>
              <w:jc w:val="right"/>
            </w:pPr>
            <w:r>
              <w:t>6 800,0</w:t>
            </w:r>
          </w:p>
        </w:tc>
        <w:tc>
          <w:tcPr>
            <w:tcW w:w="1925" w:type="dxa"/>
          </w:tcPr>
          <w:p w:rsidR="006E6BEA" w:rsidRDefault="006E6BEA">
            <w:pPr>
              <w:pStyle w:val="ConsPlusNormal"/>
              <w:jc w:val="right"/>
            </w:pPr>
            <w:r>
              <w:t>12 300,0</w:t>
            </w:r>
          </w:p>
        </w:tc>
        <w:tc>
          <w:tcPr>
            <w:tcW w:w="1871" w:type="dxa"/>
          </w:tcPr>
          <w:p w:rsidR="006E6BEA" w:rsidRDefault="006E6BEA">
            <w:pPr>
              <w:pStyle w:val="ConsPlusNormal"/>
              <w:jc w:val="right"/>
            </w:pPr>
            <w:r>
              <w:t>7 900,0</w:t>
            </w:r>
          </w:p>
        </w:tc>
      </w:tr>
      <w:tr w:rsidR="006E6BEA">
        <w:tc>
          <w:tcPr>
            <w:tcW w:w="3118" w:type="dxa"/>
          </w:tcPr>
          <w:p w:rsidR="006E6BEA" w:rsidRDefault="006E6BEA">
            <w:pPr>
              <w:pStyle w:val="ConsPlusNormal"/>
              <w:jc w:val="center"/>
            </w:pPr>
            <w:r>
              <w:t>000 2 02 25256 02 0000 150</w:t>
            </w:r>
          </w:p>
        </w:tc>
        <w:tc>
          <w:tcPr>
            <w:tcW w:w="3345" w:type="dxa"/>
          </w:tcPr>
          <w:p w:rsidR="006E6BEA" w:rsidRDefault="006E6BEA">
            <w:pPr>
              <w:pStyle w:val="ConsPlusNormal"/>
            </w:pPr>
            <w:r>
              <w:t xml:space="preserve">Субсидии бюджетам субъектов </w:t>
            </w:r>
            <w:r>
              <w:lastRenderedPageBreak/>
              <w:t>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87" w:type="dxa"/>
          </w:tcPr>
          <w:p w:rsidR="006E6BEA" w:rsidRDefault="006E6BEA">
            <w:pPr>
              <w:pStyle w:val="ConsPlusNormal"/>
              <w:jc w:val="right"/>
            </w:pPr>
            <w:r>
              <w:lastRenderedPageBreak/>
              <w:t>6 800,0</w:t>
            </w:r>
          </w:p>
        </w:tc>
        <w:tc>
          <w:tcPr>
            <w:tcW w:w="1925" w:type="dxa"/>
          </w:tcPr>
          <w:p w:rsidR="006E6BEA" w:rsidRDefault="006E6BEA">
            <w:pPr>
              <w:pStyle w:val="ConsPlusNormal"/>
              <w:jc w:val="right"/>
            </w:pPr>
            <w:r>
              <w:t>12 300,0</w:t>
            </w:r>
          </w:p>
        </w:tc>
        <w:tc>
          <w:tcPr>
            <w:tcW w:w="1871" w:type="dxa"/>
          </w:tcPr>
          <w:p w:rsidR="006E6BEA" w:rsidRDefault="006E6BEA">
            <w:pPr>
              <w:pStyle w:val="ConsPlusNormal"/>
              <w:jc w:val="right"/>
            </w:pPr>
            <w:r>
              <w:t>7 900,0</w:t>
            </w:r>
          </w:p>
        </w:tc>
      </w:tr>
      <w:tr w:rsidR="006E6BEA">
        <w:tc>
          <w:tcPr>
            <w:tcW w:w="3118" w:type="dxa"/>
          </w:tcPr>
          <w:p w:rsidR="006E6BEA" w:rsidRDefault="006E6BEA">
            <w:pPr>
              <w:pStyle w:val="ConsPlusNormal"/>
              <w:jc w:val="center"/>
            </w:pPr>
            <w:r>
              <w:t>000 2 02 25261 00 0000 150</w:t>
            </w:r>
          </w:p>
        </w:tc>
        <w:tc>
          <w:tcPr>
            <w:tcW w:w="3345" w:type="dxa"/>
          </w:tcPr>
          <w:p w:rsidR="006E6BEA" w:rsidRDefault="006E6BEA">
            <w:pPr>
              <w:pStyle w:val="ConsPlusNormal"/>
            </w:pPr>
            <w:r>
              <w:t>Субсидии бюджетам на развитие заправочной инфраструктуры компримированного природного газа</w:t>
            </w:r>
          </w:p>
        </w:tc>
        <w:tc>
          <w:tcPr>
            <w:tcW w:w="1587" w:type="dxa"/>
          </w:tcPr>
          <w:p w:rsidR="006E6BEA" w:rsidRDefault="006E6BEA">
            <w:pPr>
              <w:pStyle w:val="ConsPlusNormal"/>
              <w:jc w:val="right"/>
            </w:pPr>
            <w:r>
              <w:t>91 800,0</w:t>
            </w:r>
          </w:p>
        </w:tc>
        <w:tc>
          <w:tcPr>
            <w:tcW w:w="1925" w:type="dxa"/>
          </w:tcPr>
          <w:p w:rsidR="006E6BEA" w:rsidRDefault="006E6BEA">
            <w:pPr>
              <w:pStyle w:val="ConsPlusNormal"/>
              <w:jc w:val="right"/>
            </w:pPr>
            <w:r>
              <w:t>29 520,0</w:t>
            </w:r>
          </w:p>
        </w:tc>
        <w:tc>
          <w:tcPr>
            <w:tcW w:w="1871" w:type="dxa"/>
          </w:tcPr>
          <w:p w:rsidR="006E6BEA" w:rsidRDefault="006E6BEA">
            <w:pPr>
              <w:pStyle w:val="ConsPlusNormal"/>
              <w:jc w:val="right"/>
            </w:pPr>
            <w:r>
              <w:t>28 440,0</w:t>
            </w:r>
          </w:p>
        </w:tc>
      </w:tr>
      <w:tr w:rsidR="006E6BEA">
        <w:tc>
          <w:tcPr>
            <w:tcW w:w="3118" w:type="dxa"/>
          </w:tcPr>
          <w:p w:rsidR="006E6BEA" w:rsidRDefault="006E6BEA">
            <w:pPr>
              <w:pStyle w:val="ConsPlusNormal"/>
              <w:jc w:val="center"/>
            </w:pPr>
            <w:r>
              <w:t>000 2 02 25261 02 0000 150</w:t>
            </w:r>
          </w:p>
        </w:tc>
        <w:tc>
          <w:tcPr>
            <w:tcW w:w="3345" w:type="dxa"/>
          </w:tcPr>
          <w:p w:rsidR="006E6BEA" w:rsidRDefault="006E6BEA">
            <w:pPr>
              <w:pStyle w:val="ConsPlusNormal"/>
            </w:pPr>
            <w:r>
              <w:t>Субсидии бюджетам субъектов Российской Федерации на развитие заправочной инфраструктуры компримированного природного газа</w:t>
            </w:r>
          </w:p>
        </w:tc>
        <w:tc>
          <w:tcPr>
            <w:tcW w:w="1587" w:type="dxa"/>
          </w:tcPr>
          <w:p w:rsidR="006E6BEA" w:rsidRDefault="006E6BEA">
            <w:pPr>
              <w:pStyle w:val="ConsPlusNormal"/>
              <w:jc w:val="right"/>
            </w:pPr>
            <w:r>
              <w:t>91 800,0</w:t>
            </w:r>
          </w:p>
        </w:tc>
        <w:tc>
          <w:tcPr>
            <w:tcW w:w="1925" w:type="dxa"/>
          </w:tcPr>
          <w:p w:rsidR="006E6BEA" w:rsidRDefault="006E6BEA">
            <w:pPr>
              <w:pStyle w:val="ConsPlusNormal"/>
              <w:jc w:val="right"/>
            </w:pPr>
            <w:r>
              <w:t>29 520,0</w:t>
            </w:r>
          </w:p>
        </w:tc>
        <w:tc>
          <w:tcPr>
            <w:tcW w:w="1871" w:type="dxa"/>
          </w:tcPr>
          <w:p w:rsidR="006E6BEA" w:rsidRDefault="006E6BEA">
            <w:pPr>
              <w:pStyle w:val="ConsPlusNormal"/>
              <w:jc w:val="right"/>
            </w:pPr>
            <w:r>
              <w:t>28 440,0</w:t>
            </w:r>
          </w:p>
        </w:tc>
      </w:tr>
      <w:tr w:rsidR="006E6BEA">
        <w:tc>
          <w:tcPr>
            <w:tcW w:w="3118" w:type="dxa"/>
          </w:tcPr>
          <w:p w:rsidR="006E6BEA" w:rsidRDefault="006E6BEA">
            <w:pPr>
              <w:pStyle w:val="ConsPlusNormal"/>
              <w:jc w:val="center"/>
            </w:pPr>
            <w:r>
              <w:t>000 2 02 25276 00 0000 150</w:t>
            </w:r>
          </w:p>
        </w:tc>
        <w:tc>
          <w:tcPr>
            <w:tcW w:w="3345" w:type="dxa"/>
          </w:tcPr>
          <w:p w:rsidR="006E6BEA" w:rsidRDefault="006E6BEA">
            <w:pPr>
              <w:pStyle w:val="ConsPlusNormal"/>
            </w:pPr>
            <w:r>
              <w:t xml:space="preserve">Субсидии бюджетам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w:t>
            </w:r>
            <w:r>
              <w:lastRenderedPageBreak/>
              <w:t>технику, для использования природного газа в качестве топлива</w:t>
            </w:r>
          </w:p>
        </w:tc>
        <w:tc>
          <w:tcPr>
            <w:tcW w:w="1587" w:type="dxa"/>
          </w:tcPr>
          <w:p w:rsidR="006E6BEA" w:rsidRDefault="006E6BEA">
            <w:pPr>
              <w:pStyle w:val="ConsPlusNormal"/>
              <w:jc w:val="right"/>
            </w:pPr>
            <w:r>
              <w:lastRenderedPageBreak/>
              <w:t>35 413,6</w:t>
            </w:r>
          </w:p>
        </w:tc>
        <w:tc>
          <w:tcPr>
            <w:tcW w:w="1925" w:type="dxa"/>
          </w:tcPr>
          <w:p w:rsidR="006E6BEA" w:rsidRDefault="006E6BEA">
            <w:pPr>
              <w:pStyle w:val="ConsPlusNormal"/>
              <w:jc w:val="right"/>
            </w:pPr>
            <w:r>
              <w:t>50 505,1</w:t>
            </w:r>
          </w:p>
        </w:tc>
        <w:tc>
          <w:tcPr>
            <w:tcW w:w="1871" w:type="dxa"/>
          </w:tcPr>
          <w:p w:rsidR="006E6BEA" w:rsidRDefault="006E6BEA">
            <w:pPr>
              <w:pStyle w:val="ConsPlusNormal"/>
              <w:jc w:val="right"/>
            </w:pPr>
            <w:r>
              <w:t>59 432,2</w:t>
            </w:r>
          </w:p>
        </w:tc>
      </w:tr>
      <w:tr w:rsidR="006E6BEA">
        <w:tc>
          <w:tcPr>
            <w:tcW w:w="3118" w:type="dxa"/>
          </w:tcPr>
          <w:p w:rsidR="006E6BEA" w:rsidRDefault="006E6BEA">
            <w:pPr>
              <w:pStyle w:val="ConsPlusNormal"/>
              <w:jc w:val="center"/>
            </w:pPr>
            <w:r>
              <w:t>000 2 02 25276 02 0000 150</w:t>
            </w:r>
          </w:p>
        </w:tc>
        <w:tc>
          <w:tcPr>
            <w:tcW w:w="3345" w:type="dxa"/>
          </w:tcPr>
          <w:p w:rsidR="006E6BEA" w:rsidRDefault="006E6BEA">
            <w:pPr>
              <w:pStyle w:val="ConsPlusNormal"/>
            </w:pPr>
            <w:r>
              <w:t>Субсидии бюджетам субъектов Российской Федерации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1587" w:type="dxa"/>
          </w:tcPr>
          <w:p w:rsidR="006E6BEA" w:rsidRDefault="006E6BEA">
            <w:pPr>
              <w:pStyle w:val="ConsPlusNormal"/>
              <w:jc w:val="right"/>
            </w:pPr>
            <w:r>
              <w:t>35 413,6</w:t>
            </w:r>
          </w:p>
        </w:tc>
        <w:tc>
          <w:tcPr>
            <w:tcW w:w="1925" w:type="dxa"/>
          </w:tcPr>
          <w:p w:rsidR="006E6BEA" w:rsidRDefault="006E6BEA">
            <w:pPr>
              <w:pStyle w:val="ConsPlusNormal"/>
              <w:jc w:val="right"/>
            </w:pPr>
            <w:r>
              <w:t>50 505,1</w:t>
            </w:r>
          </w:p>
        </w:tc>
        <w:tc>
          <w:tcPr>
            <w:tcW w:w="1871" w:type="dxa"/>
          </w:tcPr>
          <w:p w:rsidR="006E6BEA" w:rsidRDefault="006E6BEA">
            <w:pPr>
              <w:pStyle w:val="ConsPlusNormal"/>
              <w:jc w:val="right"/>
            </w:pPr>
            <w:r>
              <w:t>59 432,2</w:t>
            </w:r>
          </w:p>
        </w:tc>
      </w:tr>
      <w:tr w:rsidR="006E6BEA">
        <w:tc>
          <w:tcPr>
            <w:tcW w:w="3118" w:type="dxa"/>
          </w:tcPr>
          <w:p w:rsidR="006E6BEA" w:rsidRDefault="006E6BEA">
            <w:pPr>
              <w:pStyle w:val="ConsPlusNormal"/>
              <w:jc w:val="center"/>
            </w:pPr>
            <w:r>
              <w:t>000 2 02 25289 00 0000 150</w:t>
            </w:r>
          </w:p>
        </w:tc>
        <w:tc>
          <w:tcPr>
            <w:tcW w:w="3345" w:type="dxa"/>
          </w:tcPr>
          <w:p w:rsidR="006E6BEA" w:rsidRDefault="006E6BEA">
            <w:pPr>
              <w:pStyle w:val="ConsPlusNormal"/>
            </w:pPr>
            <w:r>
              <w:t>Субсидии бюджетам в целях достижения результатов федерального проекта "Производительность труда"</w:t>
            </w:r>
          </w:p>
        </w:tc>
        <w:tc>
          <w:tcPr>
            <w:tcW w:w="1587" w:type="dxa"/>
          </w:tcPr>
          <w:p w:rsidR="006E6BEA" w:rsidRDefault="006E6BEA">
            <w:pPr>
              <w:pStyle w:val="ConsPlusNormal"/>
              <w:jc w:val="right"/>
            </w:pPr>
            <w:r>
              <w:t>54 498,5</w:t>
            </w:r>
          </w:p>
        </w:tc>
        <w:tc>
          <w:tcPr>
            <w:tcW w:w="1925" w:type="dxa"/>
          </w:tcPr>
          <w:p w:rsidR="006E6BEA" w:rsidRDefault="006E6BEA">
            <w:pPr>
              <w:pStyle w:val="ConsPlusNormal"/>
              <w:jc w:val="right"/>
            </w:pPr>
            <w:r>
              <w:t>50 297,0</w:t>
            </w:r>
          </w:p>
        </w:tc>
        <w:tc>
          <w:tcPr>
            <w:tcW w:w="1871" w:type="dxa"/>
          </w:tcPr>
          <w:p w:rsidR="006E6BEA" w:rsidRDefault="006E6BEA">
            <w:pPr>
              <w:pStyle w:val="ConsPlusNormal"/>
              <w:jc w:val="right"/>
            </w:pPr>
            <w:r>
              <w:t>53 246,2</w:t>
            </w:r>
          </w:p>
        </w:tc>
      </w:tr>
      <w:tr w:rsidR="006E6BEA">
        <w:tc>
          <w:tcPr>
            <w:tcW w:w="3118" w:type="dxa"/>
          </w:tcPr>
          <w:p w:rsidR="006E6BEA" w:rsidRDefault="006E6BEA">
            <w:pPr>
              <w:pStyle w:val="ConsPlusNormal"/>
              <w:jc w:val="center"/>
            </w:pPr>
            <w:r>
              <w:t>000 2 02 25289 02 0000 150</w:t>
            </w:r>
          </w:p>
        </w:tc>
        <w:tc>
          <w:tcPr>
            <w:tcW w:w="3345" w:type="dxa"/>
          </w:tcPr>
          <w:p w:rsidR="006E6BEA" w:rsidRDefault="006E6BEA">
            <w:pPr>
              <w:pStyle w:val="ConsPlusNormal"/>
            </w:pPr>
            <w:r>
              <w:t>Субсидии бюджетам субъектов Российской Федерации в целях достижения результатов федерального проекта "Производительность труда"</w:t>
            </w:r>
          </w:p>
        </w:tc>
        <w:tc>
          <w:tcPr>
            <w:tcW w:w="1587" w:type="dxa"/>
          </w:tcPr>
          <w:p w:rsidR="006E6BEA" w:rsidRDefault="006E6BEA">
            <w:pPr>
              <w:pStyle w:val="ConsPlusNormal"/>
              <w:jc w:val="right"/>
            </w:pPr>
            <w:r>
              <w:t>54 498,5</w:t>
            </w:r>
          </w:p>
        </w:tc>
        <w:tc>
          <w:tcPr>
            <w:tcW w:w="1925" w:type="dxa"/>
          </w:tcPr>
          <w:p w:rsidR="006E6BEA" w:rsidRDefault="006E6BEA">
            <w:pPr>
              <w:pStyle w:val="ConsPlusNormal"/>
              <w:jc w:val="right"/>
            </w:pPr>
            <w:r>
              <w:t>50 297,0</w:t>
            </w:r>
          </w:p>
        </w:tc>
        <w:tc>
          <w:tcPr>
            <w:tcW w:w="1871" w:type="dxa"/>
          </w:tcPr>
          <w:p w:rsidR="006E6BEA" w:rsidRDefault="006E6BEA">
            <w:pPr>
              <w:pStyle w:val="ConsPlusNormal"/>
              <w:jc w:val="right"/>
            </w:pPr>
            <w:r>
              <w:t>53 246,2</w:t>
            </w:r>
          </w:p>
        </w:tc>
      </w:tr>
      <w:tr w:rsidR="006E6BEA">
        <w:tc>
          <w:tcPr>
            <w:tcW w:w="3118" w:type="dxa"/>
          </w:tcPr>
          <w:p w:rsidR="006E6BEA" w:rsidRDefault="006E6BEA">
            <w:pPr>
              <w:pStyle w:val="ConsPlusNormal"/>
              <w:jc w:val="center"/>
            </w:pPr>
            <w:r>
              <w:t>000 2 02 25292 00 0000 150</w:t>
            </w:r>
          </w:p>
        </w:tc>
        <w:tc>
          <w:tcPr>
            <w:tcW w:w="3345" w:type="dxa"/>
          </w:tcPr>
          <w:p w:rsidR="006E6BEA" w:rsidRDefault="006E6BEA">
            <w:pPr>
              <w:pStyle w:val="ConsPlusNormal"/>
            </w:pPr>
            <w:r>
              <w:t xml:space="preserve">Субсидии бюджетам на организацию профессионального обучения и дополнительного профессионального образования работников предприятий </w:t>
            </w:r>
            <w:r>
              <w:lastRenderedPageBreak/>
              <w:t>оборонно-промышленного комплекса</w:t>
            </w:r>
          </w:p>
        </w:tc>
        <w:tc>
          <w:tcPr>
            <w:tcW w:w="1587" w:type="dxa"/>
          </w:tcPr>
          <w:p w:rsidR="006E6BEA" w:rsidRDefault="006E6BEA">
            <w:pPr>
              <w:pStyle w:val="ConsPlusNormal"/>
              <w:jc w:val="right"/>
            </w:pPr>
            <w:r>
              <w:lastRenderedPageBreak/>
              <w:t>9 750,9</w:t>
            </w:r>
          </w:p>
        </w:tc>
        <w:tc>
          <w:tcPr>
            <w:tcW w:w="1925" w:type="dxa"/>
          </w:tcPr>
          <w:p w:rsidR="006E6BEA" w:rsidRDefault="006E6BEA">
            <w:pPr>
              <w:pStyle w:val="ConsPlusNormal"/>
              <w:jc w:val="right"/>
            </w:pPr>
            <w:r>
              <w:t>9 651,4</w:t>
            </w:r>
          </w:p>
        </w:tc>
        <w:tc>
          <w:tcPr>
            <w:tcW w:w="1871" w:type="dxa"/>
          </w:tcPr>
          <w:p w:rsidR="006E6BEA" w:rsidRDefault="006E6BEA">
            <w:pPr>
              <w:pStyle w:val="ConsPlusNormal"/>
              <w:jc w:val="right"/>
            </w:pPr>
            <w:r>
              <w:t>10 807,2</w:t>
            </w:r>
          </w:p>
        </w:tc>
      </w:tr>
      <w:tr w:rsidR="006E6BEA">
        <w:tc>
          <w:tcPr>
            <w:tcW w:w="3118" w:type="dxa"/>
          </w:tcPr>
          <w:p w:rsidR="006E6BEA" w:rsidRDefault="006E6BEA">
            <w:pPr>
              <w:pStyle w:val="ConsPlusNormal"/>
              <w:jc w:val="center"/>
            </w:pPr>
            <w:r>
              <w:t>000 2 02 25292 02 0000 150</w:t>
            </w:r>
          </w:p>
        </w:tc>
        <w:tc>
          <w:tcPr>
            <w:tcW w:w="3345" w:type="dxa"/>
          </w:tcPr>
          <w:p w:rsidR="006E6BEA" w:rsidRDefault="006E6BEA">
            <w:pPr>
              <w:pStyle w:val="ConsPlusNormal"/>
            </w:pPr>
            <w: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587" w:type="dxa"/>
          </w:tcPr>
          <w:p w:rsidR="006E6BEA" w:rsidRDefault="006E6BEA">
            <w:pPr>
              <w:pStyle w:val="ConsPlusNormal"/>
              <w:jc w:val="right"/>
            </w:pPr>
            <w:r>
              <w:t>9 750,9</w:t>
            </w:r>
          </w:p>
        </w:tc>
        <w:tc>
          <w:tcPr>
            <w:tcW w:w="1925" w:type="dxa"/>
          </w:tcPr>
          <w:p w:rsidR="006E6BEA" w:rsidRDefault="006E6BEA">
            <w:pPr>
              <w:pStyle w:val="ConsPlusNormal"/>
              <w:jc w:val="right"/>
            </w:pPr>
            <w:r>
              <w:t>9 651,4</w:t>
            </w:r>
          </w:p>
        </w:tc>
        <w:tc>
          <w:tcPr>
            <w:tcW w:w="1871" w:type="dxa"/>
          </w:tcPr>
          <w:p w:rsidR="006E6BEA" w:rsidRDefault="006E6BEA">
            <w:pPr>
              <w:pStyle w:val="ConsPlusNormal"/>
              <w:jc w:val="right"/>
            </w:pPr>
            <w:r>
              <w:t>10 807,2</w:t>
            </w:r>
          </w:p>
        </w:tc>
      </w:tr>
      <w:tr w:rsidR="006E6BEA">
        <w:tc>
          <w:tcPr>
            <w:tcW w:w="3118" w:type="dxa"/>
          </w:tcPr>
          <w:p w:rsidR="006E6BEA" w:rsidRDefault="006E6BEA">
            <w:pPr>
              <w:pStyle w:val="ConsPlusNormal"/>
              <w:jc w:val="center"/>
            </w:pPr>
            <w:r>
              <w:t>000 2 02 25304 00 0000 150</w:t>
            </w:r>
          </w:p>
        </w:tc>
        <w:tc>
          <w:tcPr>
            <w:tcW w:w="3345" w:type="dxa"/>
          </w:tcPr>
          <w:p w:rsidR="006E6BEA" w:rsidRDefault="006E6BEA">
            <w:pPr>
              <w:pStyle w:val="ConsPlusNormal"/>
            </w:pPr>
            <w: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87" w:type="dxa"/>
          </w:tcPr>
          <w:p w:rsidR="006E6BEA" w:rsidRDefault="006E6BEA">
            <w:pPr>
              <w:pStyle w:val="ConsPlusNormal"/>
              <w:jc w:val="right"/>
            </w:pPr>
            <w:r>
              <w:t>1 029 833,1</w:t>
            </w:r>
          </w:p>
        </w:tc>
        <w:tc>
          <w:tcPr>
            <w:tcW w:w="1925" w:type="dxa"/>
          </w:tcPr>
          <w:p w:rsidR="006E6BEA" w:rsidRDefault="006E6BEA">
            <w:pPr>
              <w:pStyle w:val="ConsPlusNormal"/>
              <w:jc w:val="right"/>
            </w:pPr>
            <w:r>
              <w:t>929 799,9</w:t>
            </w:r>
          </w:p>
        </w:tc>
        <w:tc>
          <w:tcPr>
            <w:tcW w:w="1871" w:type="dxa"/>
          </w:tcPr>
          <w:p w:rsidR="006E6BEA" w:rsidRDefault="006E6BEA">
            <w:pPr>
              <w:pStyle w:val="ConsPlusNormal"/>
              <w:jc w:val="right"/>
            </w:pPr>
            <w:r>
              <w:t>872 786,1</w:t>
            </w:r>
          </w:p>
        </w:tc>
      </w:tr>
      <w:tr w:rsidR="006E6BEA">
        <w:tc>
          <w:tcPr>
            <w:tcW w:w="3118" w:type="dxa"/>
          </w:tcPr>
          <w:p w:rsidR="006E6BEA" w:rsidRDefault="006E6BEA">
            <w:pPr>
              <w:pStyle w:val="ConsPlusNormal"/>
              <w:jc w:val="center"/>
            </w:pPr>
            <w:r>
              <w:t>000 2 02 25304 02 0000 150</w:t>
            </w:r>
          </w:p>
        </w:tc>
        <w:tc>
          <w:tcPr>
            <w:tcW w:w="3345" w:type="dxa"/>
          </w:tcPr>
          <w:p w:rsidR="006E6BEA" w:rsidRDefault="006E6BEA">
            <w:pPr>
              <w:pStyle w:val="ConsPlusNormal"/>
            </w:pPr>
            <w: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87" w:type="dxa"/>
          </w:tcPr>
          <w:p w:rsidR="006E6BEA" w:rsidRDefault="006E6BEA">
            <w:pPr>
              <w:pStyle w:val="ConsPlusNormal"/>
              <w:jc w:val="right"/>
            </w:pPr>
            <w:r>
              <w:t>1 029 833,1</w:t>
            </w:r>
          </w:p>
        </w:tc>
        <w:tc>
          <w:tcPr>
            <w:tcW w:w="1925" w:type="dxa"/>
          </w:tcPr>
          <w:p w:rsidR="006E6BEA" w:rsidRDefault="006E6BEA">
            <w:pPr>
              <w:pStyle w:val="ConsPlusNormal"/>
              <w:jc w:val="right"/>
            </w:pPr>
            <w:r>
              <w:t>929 799,9</w:t>
            </w:r>
          </w:p>
        </w:tc>
        <w:tc>
          <w:tcPr>
            <w:tcW w:w="1871" w:type="dxa"/>
          </w:tcPr>
          <w:p w:rsidR="006E6BEA" w:rsidRDefault="006E6BEA">
            <w:pPr>
              <w:pStyle w:val="ConsPlusNormal"/>
              <w:jc w:val="right"/>
            </w:pPr>
            <w:r>
              <w:t>872 786,1</w:t>
            </w:r>
          </w:p>
        </w:tc>
      </w:tr>
      <w:tr w:rsidR="006E6BEA">
        <w:tc>
          <w:tcPr>
            <w:tcW w:w="3118" w:type="dxa"/>
          </w:tcPr>
          <w:p w:rsidR="006E6BEA" w:rsidRDefault="006E6BEA">
            <w:pPr>
              <w:pStyle w:val="ConsPlusNormal"/>
              <w:jc w:val="center"/>
            </w:pPr>
            <w:r>
              <w:t>000 2 02 25313 00 0000 150</w:t>
            </w:r>
          </w:p>
        </w:tc>
        <w:tc>
          <w:tcPr>
            <w:tcW w:w="3345" w:type="dxa"/>
          </w:tcPr>
          <w:p w:rsidR="006E6BEA" w:rsidRDefault="006E6BEA">
            <w:pPr>
              <w:pStyle w:val="ConsPlusNormal"/>
            </w:pPr>
            <w:r>
              <w:t xml:space="preserve">Субсидии бюджетам на софинансирование региональных программ по повышению рождаемости в субъектах Российской Федерации, в </w:t>
            </w:r>
            <w:r>
              <w:lastRenderedPageBreak/>
              <w:t>которых суммарный коэффициент рождаемости ниже среднероссийского уровня</w:t>
            </w:r>
          </w:p>
        </w:tc>
        <w:tc>
          <w:tcPr>
            <w:tcW w:w="1587" w:type="dxa"/>
          </w:tcPr>
          <w:p w:rsidR="006E6BEA" w:rsidRDefault="006E6BEA">
            <w:pPr>
              <w:pStyle w:val="ConsPlusNormal"/>
              <w:jc w:val="right"/>
            </w:pPr>
            <w:r>
              <w:lastRenderedPageBreak/>
              <w:t>414 507,8</w:t>
            </w:r>
          </w:p>
        </w:tc>
        <w:tc>
          <w:tcPr>
            <w:tcW w:w="1925" w:type="dxa"/>
          </w:tcPr>
          <w:p w:rsidR="006E6BEA" w:rsidRDefault="006E6BEA">
            <w:pPr>
              <w:pStyle w:val="ConsPlusNormal"/>
              <w:jc w:val="right"/>
            </w:pPr>
            <w:r>
              <w:t>416 828,5</w:t>
            </w:r>
          </w:p>
        </w:tc>
        <w:tc>
          <w:tcPr>
            <w:tcW w:w="1871" w:type="dxa"/>
          </w:tcPr>
          <w:p w:rsidR="006E6BEA" w:rsidRDefault="006E6BEA">
            <w:pPr>
              <w:pStyle w:val="ConsPlusNormal"/>
              <w:jc w:val="right"/>
            </w:pPr>
            <w:r>
              <w:t>424 747,0</w:t>
            </w:r>
          </w:p>
        </w:tc>
      </w:tr>
      <w:tr w:rsidR="006E6BEA">
        <w:tc>
          <w:tcPr>
            <w:tcW w:w="3118" w:type="dxa"/>
          </w:tcPr>
          <w:p w:rsidR="006E6BEA" w:rsidRDefault="006E6BEA">
            <w:pPr>
              <w:pStyle w:val="ConsPlusNormal"/>
              <w:jc w:val="center"/>
            </w:pPr>
            <w:r>
              <w:t>000 2 02 25313 02 0000 150</w:t>
            </w:r>
          </w:p>
        </w:tc>
        <w:tc>
          <w:tcPr>
            <w:tcW w:w="3345" w:type="dxa"/>
          </w:tcPr>
          <w:p w:rsidR="006E6BEA" w:rsidRDefault="006E6BEA">
            <w:pPr>
              <w:pStyle w:val="ConsPlusNormal"/>
            </w:pPr>
            <w:r>
              <w:t>Субсидии бюджетам субъектов Российской Федерации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1587" w:type="dxa"/>
          </w:tcPr>
          <w:p w:rsidR="006E6BEA" w:rsidRDefault="006E6BEA">
            <w:pPr>
              <w:pStyle w:val="ConsPlusNormal"/>
              <w:jc w:val="right"/>
            </w:pPr>
            <w:r>
              <w:t>414 507,8</w:t>
            </w:r>
          </w:p>
        </w:tc>
        <w:tc>
          <w:tcPr>
            <w:tcW w:w="1925" w:type="dxa"/>
          </w:tcPr>
          <w:p w:rsidR="006E6BEA" w:rsidRDefault="006E6BEA">
            <w:pPr>
              <w:pStyle w:val="ConsPlusNormal"/>
              <w:jc w:val="right"/>
            </w:pPr>
            <w:r>
              <w:t>416 828,5</w:t>
            </w:r>
          </w:p>
        </w:tc>
        <w:tc>
          <w:tcPr>
            <w:tcW w:w="1871" w:type="dxa"/>
          </w:tcPr>
          <w:p w:rsidR="006E6BEA" w:rsidRDefault="006E6BEA">
            <w:pPr>
              <w:pStyle w:val="ConsPlusNormal"/>
              <w:jc w:val="right"/>
            </w:pPr>
            <w:r>
              <w:t>424 747,0</w:t>
            </w:r>
          </w:p>
        </w:tc>
      </w:tr>
      <w:tr w:rsidR="006E6BEA">
        <w:tc>
          <w:tcPr>
            <w:tcW w:w="3118" w:type="dxa"/>
          </w:tcPr>
          <w:p w:rsidR="006E6BEA" w:rsidRDefault="006E6BEA">
            <w:pPr>
              <w:pStyle w:val="ConsPlusNormal"/>
              <w:jc w:val="center"/>
            </w:pPr>
            <w:r>
              <w:t>000 2 02 25315 00 0000 150</w:t>
            </w:r>
          </w:p>
        </w:tc>
        <w:tc>
          <w:tcPr>
            <w:tcW w:w="3345" w:type="dxa"/>
          </w:tcPr>
          <w:p w:rsidR="006E6BEA" w:rsidRDefault="006E6BEA">
            <w:pPr>
              <w:pStyle w:val="ConsPlusNormal"/>
            </w:pPr>
            <w:r>
              <w:t>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587" w:type="dxa"/>
          </w:tcPr>
          <w:p w:rsidR="006E6BEA" w:rsidRDefault="006E6BEA">
            <w:pPr>
              <w:pStyle w:val="ConsPlusNormal"/>
              <w:jc w:val="right"/>
            </w:pPr>
            <w:r>
              <w:t>125 599,8</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000 2 02 25315 02 0000 150</w:t>
            </w:r>
          </w:p>
        </w:tc>
        <w:tc>
          <w:tcPr>
            <w:tcW w:w="3345" w:type="dxa"/>
          </w:tcPr>
          <w:p w:rsidR="006E6BEA" w:rsidRDefault="006E6BEA">
            <w:pPr>
              <w:pStyle w:val="ConsPlusNormal"/>
            </w:pPr>
            <w: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587" w:type="dxa"/>
          </w:tcPr>
          <w:p w:rsidR="006E6BEA" w:rsidRDefault="006E6BEA">
            <w:pPr>
              <w:pStyle w:val="ConsPlusNormal"/>
              <w:jc w:val="right"/>
            </w:pPr>
            <w:r>
              <w:t>125 599,8</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lastRenderedPageBreak/>
              <w:t>000 2 02 25338 00 0000 150</w:t>
            </w:r>
          </w:p>
        </w:tc>
        <w:tc>
          <w:tcPr>
            <w:tcW w:w="3345" w:type="dxa"/>
          </w:tcPr>
          <w:p w:rsidR="006E6BEA" w:rsidRDefault="006E6BEA">
            <w:pPr>
              <w:pStyle w:val="ConsPlusNormal"/>
            </w:pPr>
            <w:r>
              <w:t>Субсидии бюджетам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1587" w:type="dxa"/>
          </w:tcPr>
          <w:p w:rsidR="006E6BEA" w:rsidRDefault="006E6BEA">
            <w:pPr>
              <w:pStyle w:val="ConsPlusNormal"/>
              <w:jc w:val="right"/>
            </w:pPr>
            <w:r>
              <w:t>260 200,0</w:t>
            </w:r>
          </w:p>
        </w:tc>
        <w:tc>
          <w:tcPr>
            <w:tcW w:w="1925" w:type="dxa"/>
          </w:tcPr>
          <w:p w:rsidR="006E6BEA" w:rsidRDefault="006E6BEA">
            <w:pPr>
              <w:pStyle w:val="ConsPlusNormal"/>
              <w:jc w:val="right"/>
            </w:pPr>
            <w:r>
              <w:t>827 520,0</w:t>
            </w:r>
          </w:p>
        </w:tc>
        <w:tc>
          <w:tcPr>
            <w:tcW w:w="1871" w:type="dxa"/>
          </w:tcPr>
          <w:p w:rsidR="006E6BEA" w:rsidRDefault="006E6BEA">
            <w:pPr>
              <w:pStyle w:val="ConsPlusNormal"/>
              <w:jc w:val="right"/>
            </w:pPr>
            <w:r>
              <w:t>302 240,0</w:t>
            </w:r>
          </w:p>
        </w:tc>
      </w:tr>
      <w:tr w:rsidR="006E6BEA">
        <w:tc>
          <w:tcPr>
            <w:tcW w:w="3118" w:type="dxa"/>
          </w:tcPr>
          <w:p w:rsidR="006E6BEA" w:rsidRDefault="006E6BEA">
            <w:pPr>
              <w:pStyle w:val="ConsPlusNormal"/>
              <w:jc w:val="center"/>
            </w:pPr>
            <w:r>
              <w:t>000 2 02 25338 02 0000 150</w:t>
            </w:r>
          </w:p>
        </w:tc>
        <w:tc>
          <w:tcPr>
            <w:tcW w:w="3345" w:type="dxa"/>
          </w:tcPr>
          <w:p w:rsidR="006E6BEA" w:rsidRDefault="006E6BEA">
            <w:pPr>
              <w:pStyle w:val="ConsPlusNormal"/>
            </w:pPr>
            <w: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1587" w:type="dxa"/>
          </w:tcPr>
          <w:p w:rsidR="006E6BEA" w:rsidRDefault="006E6BEA">
            <w:pPr>
              <w:pStyle w:val="ConsPlusNormal"/>
              <w:jc w:val="right"/>
            </w:pPr>
            <w:r>
              <w:t>260 200,0</w:t>
            </w:r>
          </w:p>
        </w:tc>
        <w:tc>
          <w:tcPr>
            <w:tcW w:w="1925" w:type="dxa"/>
          </w:tcPr>
          <w:p w:rsidR="006E6BEA" w:rsidRDefault="006E6BEA">
            <w:pPr>
              <w:pStyle w:val="ConsPlusNormal"/>
              <w:jc w:val="right"/>
            </w:pPr>
            <w:r>
              <w:t>827 520,0</w:t>
            </w:r>
          </w:p>
        </w:tc>
        <w:tc>
          <w:tcPr>
            <w:tcW w:w="1871" w:type="dxa"/>
          </w:tcPr>
          <w:p w:rsidR="006E6BEA" w:rsidRDefault="006E6BEA">
            <w:pPr>
              <w:pStyle w:val="ConsPlusNormal"/>
              <w:jc w:val="right"/>
            </w:pPr>
            <w:r>
              <w:t>302 240,0</w:t>
            </w:r>
          </w:p>
        </w:tc>
      </w:tr>
      <w:tr w:rsidR="006E6BEA">
        <w:tc>
          <w:tcPr>
            <w:tcW w:w="3118" w:type="dxa"/>
          </w:tcPr>
          <w:p w:rsidR="006E6BEA" w:rsidRDefault="006E6BEA">
            <w:pPr>
              <w:pStyle w:val="ConsPlusNormal"/>
              <w:jc w:val="center"/>
            </w:pPr>
            <w:r>
              <w:t>000 2 02 25353 00 0000 150</w:t>
            </w:r>
          </w:p>
        </w:tc>
        <w:tc>
          <w:tcPr>
            <w:tcW w:w="3345" w:type="dxa"/>
          </w:tcPr>
          <w:p w:rsidR="006E6BEA" w:rsidRDefault="006E6BEA">
            <w:pPr>
              <w:pStyle w:val="ConsPlusNormal"/>
            </w:pPr>
            <w:r>
              <w:t>Субсидии бюджетам на создание школ креативных индустрий</w:t>
            </w:r>
          </w:p>
        </w:tc>
        <w:tc>
          <w:tcPr>
            <w:tcW w:w="1587" w:type="dxa"/>
          </w:tcPr>
          <w:p w:rsidR="006E6BEA" w:rsidRDefault="006E6BEA">
            <w:pPr>
              <w:pStyle w:val="ConsPlusNormal"/>
              <w:jc w:val="right"/>
            </w:pPr>
            <w:r>
              <w:t>24 228,4</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000 2 02 25353 02 0000 150</w:t>
            </w:r>
          </w:p>
        </w:tc>
        <w:tc>
          <w:tcPr>
            <w:tcW w:w="3345" w:type="dxa"/>
          </w:tcPr>
          <w:p w:rsidR="006E6BEA" w:rsidRDefault="006E6BEA">
            <w:pPr>
              <w:pStyle w:val="ConsPlusNormal"/>
            </w:pPr>
            <w:r>
              <w:t>Субсидии бюджетам субъектов Российской Федерации на создание школ креативных индустрий</w:t>
            </w:r>
          </w:p>
        </w:tc>
        <w:tc>
          <w:tcPr>
            <w:tcW w:w="1587" w:type="dxa"/>
          </w:tcPr>
          <w:p w:rsidR="006E6BEA" w:rsidRDefault="006E6BEA">
            <w:pPr>
              <w:pStyle w:val="ConsPlusNormal"/>
              <w:jc w:val="right"/>
            </w:pPr>
            <w:r>
              <w:t>24 228,4</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000 2 02 25358 00 0000 150</w:t>
            </w:r>
          </w:p>
        </w:tc>
        <w:tc>
          <w:tcPr>
            <w:tcW w:w="3345" w:type="dxa"/>
          </w:tcPr>
          <w:p w:rsidR="006E6BEA" w:rsidRDefault="006E6BEA">
            <w:pPr>
              <w:pStyle w:val="ConsPlusNormal"/>
            </w:pPr>
            <w:r>
              <w:t>Субсидии бюджетам на финансовое обеспечение (возмещение) производителям зерновых культур части затрат на производство и реализацию зерновых культур</w:t>
            </w:r>
          </w:p>
        </w:tc>
        <w:tc>
          <w:tcPr>
            <w:tcW w:w="1587" w:type="dxa"/>
          </w:tcPr>
          <w:p w:rsidR="006E6BEA" w:rsidRDefault="006E6BEA">
            <w:pPr>
              <w:pStyle w:val="ConsPlusNormal"/>
              <w:jc w:val="right"/>
            </w:pPr>
            <w:r>
              <w:t>457 845,4</w:t>
            </w:r>
          </w:p>
        </w:tc>
        <w:tc>
          <w:tcPr>
            <w:tcW w:w="1925" w:type="dxa"/>
          </w:tcPr>
          <w:p w:rsidR="006E6BEA" w:rsidRDefault="006E6BEA">
            <w:pPr>
              <w:pStyle w:val="ConsPlusNormal"/>
              <w:jc w:val="right"/>
            </w:pPr>
            <w:r>
              <w:t>448 792,8</w:t>
            </w:r>
          </w:p>
        </w:tc>
        <w:tc>
          <w:tcPr>
            <w:tcW w:w="1871" w:type="dxa"/>
          </w:tcPr>
          <w:p w:rsidR="006E6BEA" w:rsidRDefault="006E6BEA">
            <w:pPr>
              <w:pStyle w:val="ConsPlusNormal"/>
              <w:jc w:val="right"/>
            </w:pPr>
            <w:r>
              <w:t>438 825,1</w:t>
            </w:r>
          </w:p>
        </w:tc>
      </w:tr>
      <w:tr w:rsidR="006E6BEA">
        <w:tc>
          <w:tcPr>
            <w:tcW w:w="3118" w:type="dxa"/>
          </w:tcPr>
          <w:p w:rsidR="006E6BEA" w:rsidRDefault="006E6BEA">
            <w:pPr>
              <w:pStyle w:val="ConsPlusNormal"/>
              <w:jc w:val="center"/>
            </w:pPr>
            <w:r>
              <w:t>000 2 02 25358 02 0000 150</w:t>
            </w:r>
          </w:p>
        </w:tc>
        <w:tc>
          <w:tcPr>
            <w:tcW w:w="3345" w:type="dxa"/>
          </w:tcPr>
          <w:p w:rsidR="006E6BEA" w:rsidRDefault="006E6BEA">
            <w:pPr>
              <w:pStyle w:val="ConsPlusNormal"/>
            </w:pPr>
            <w:r>
              <w:t xml:space="preserve">Субсидии бюджетам субъектов Российской Федерации на финансовое обеспечение (возмещение) производителям зерновых культур части затрат на </w:t>
            </w:r>
            <w:r>
              <w:lastRenderedPageBreak/>
              <w:t>производство и реализацию зерновых культур</w:t>
            </w:r>
          </w:p>
        </w:tc>
        <w:tc>
          <w:tcPr>
            <w:tcW w:w="1587" w:type="dxa"/>
          </w:tcPr>
          <w:p w:rsidR="006E6BEA" w:rsidRDefault="006E6BEA">
            <w:pPr>
              <w:pStyle w:val="ConsPlusNormal"/>
              <w:jc w:val="right"/>
            </w:pPr>
            <w:r>
              <w:lastRenderedPageBreak/>
              <w:t>457 845,4</w:t>
            </w:r>
          </w:p>
        </w:tc>
        <w:tc>
          <w:tcPr>
            <w:tcW w:w="1925" w:type="dxa"/>
          </w:tcPr>
          <w:p w:rsidR="006E6BEA" w:rsidRDefault="006E6BEA">
            <w:pPr>
              <w:pStyle w:val="ConsPlusNormal"/>
              <w:jc w:val="right"/>
            </w:pPr>
            <w:r>
              <w:t>448 792,8</w:t>
            </w:r>
          </w:p>
        </w:tc>
        <w:tc>
          <w:tcPr>
            <w:tcW w:w="1871" w:type="dxa"/>
          </w:tcPr>
          <w:p w:rsidR="006E6BEA" w:rsidRDefault="006E6BEA">
            <w:pPr>
              <w:pStyle w:val="ConsPlusNormal"/>
              <w:jc w:val="right"/>
            </w:pPr>
            <w:r>
              <w:t>438 825,1</w:t>
            </w:r>
          </w:p>
        </w:tc>
      </w:tr>
      <w:tr w:rsidR="006E6BEA">
        <w:tc>
          <w:tcPr>
            <w:tcW w:w="3118" w:type="dxa"/>
          </w:tcPr>
          <w:p w:rsidR="006E6BEA" w:rsidRDefault="006E6BEA">
            <w:pPr>
              <w:pStyle w:val="ConsPlusNormal"/>
              <w:jc w:val="center"/>
            </w:pPr>
            <w:r>
              <w:t>000 2 02 25365 00 0000 150</w:t>
            </w:r>
          </w:p>
        </w:tc>
        <w:tc>
          <w:tcPr>
            <w:tcW w:w="3345" w:type="dxa"/>
          </w:tcPr>
          <w:p w:rsidR="006E6BEA" w:rsidRDefault="006E6BEA">
            <w:pPr>
              <w:pStyle w:val="ConsPlusNormal"/>
            </w:pPr>
            <w:r>
              <w:t>Субсидии бюджетам на реализацию региональных проектов модернизации первичного звена здравоохранения</w:t>
            </w:r>
          </w:p>
        </w:tc>
        <w:tc>
          <w:tcPr>
            <w:tcW w:w="1587" w:type="dxa"/>
          </w:tcPr>
          <w:p w:rsidR="006E6BEA" w:rsidRDefault="006E6BEA">
            <w:pPr>
              <w:pStyle w:val="ConsPlusNormal"/>
              <w:jc w:val="right"/>
            </w:pPr>
            <w:r>
              <w:t>2 061 099,0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000 2 02 25365 02 0000 150</w:t>
            </w:r>
          </w:p>
        </w:tc>
        <w:tc>
          <w:tcPr>
            <w:tcW w:w="3345" w:type="dxa"/>
          </w:tcPr>
          <w:p w:rsidR="006E6BEA" w:rsidRDefault="006E6BEA">
            <w:pPr>
              <w:pStyle w:val="ConsPlusNormal"/>
            </w:pPr>
            <w: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1587" w:type="dxa"/>
          </w:tcPr>
          <w:p w:rsidR="006E6BEA" w:rsidRDefault="006E6BEA">
            <w:pPr>
              <w:pStyle w:val="ConsPlusNormal"/>
              <w:jc w:val="right"/>
            </w:pPr>
            <w:r>
              <w:t>2 061 099,0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000 2 02 25372 00 0000 150</w:t>
            </w:r>
          </w:p>
        </w:tc>
        <w:tc>
          <w:tcPr>
            <w:tcW w:w="3345" w:type="dxa"/>
          </w:tcPr>
          <w:p w:rsidR="006E6BEA" w:rsidRDefault="006E6BEA">
            <w:pPr>
              <w:pStyle w:val="ConsPlusNormal"/>
            </w:pPr>
            <w:r>
              <w:t>Субсидии бюджетам на развитие транспортной инфраструктуры на сельских территориях</w:t>
            </w:r>
          </w:p>
        </w:tc>
        <w:tc>
          <w:tcPr>
            <w:tcW w:w="1587" w:type="dxa"/>
          </w:tcPr>
          <w:p w:rsidR="006E6BEA" w:rsidRDefault="006E6BEA">
            <w:pPr>
              <w:pStyle w:val="ConsPlusNormal"/>
              <w:jc w:val="right"/>
            </w:pPr>
            <w:r>
              <w:t>14 364,3</w:t>
            </w:r>
          </w:p>
        </w:tc>
        <w:tc>
          <w:tcPr>
            <w:tcW w:w="1925" w:type="dxa"/>
          </w:tcPr>
          <w:p w:rsidR="006E6BEA" w:rsidRDefault="006E6BEA">
            <w:pPr>
              <w:pStyle w:val="ConsPlusNormal"/>
              <w:jc w:val="right"/>
            </w:pPr>
            <w:r>
              <w:t>639 185,6</w:t>
            </w:r>
          </w:p>
        </w:tc>
        <w:tc>
          <w:tcPr>
            <w:tcW w:w="1871" w:type="dxa"/>
          </w:tcPr>
          <w:p w:rsidR="006E6BEA" w:rsidRDefault="006E6BEA">
            <w:pPr>
              <w:pStyle w:val="ConsPlusNormal"/>
              <w:jc w:val="right"/>
            </w:pPr>
            <w:r>
              <w:t>132 985,3</w:t>
            </w:r>
          </w:p>
        </w:tc>
      </w:tr>
      <w:tr w:rsidR="006E6BEA">
        <w:tc>
          <w:tcPr>
            <w:tcW w:w="3118" w:type="dxa"/>
          </w:tcPr>
          <w:p w:rsidR="006E6BEA" w:rsidRDefault="006E6BEA">
            <w:pPr>
              <w:pStyle w:val="ConsPlusNormal"/>
              <w:jc w:val="center"/>
            </w:pPr>
            <w:r>
              <w:t>000 2 02 25372 02 0000 150</w:t>
            </w:r>
          </w:p>
        </w:tc>
        <w:tc>
          <w:tcPr>
            <w:tcW w:w="3345" w:type="dxa"/>
          </w:tcPr>
          <w:p w:rsidR="006E6BEA" w:rsidRDefault="006E6BEA">
            <w:pPr>
              <w:pStyle w:val="ConsPlusNormal"/>
            </w:pPr>
            <w:r>
              <w:t>Субсидии бюджетам субъектов Российской Федерации на развитие транспортной инфраструктуры на сельских территориях</w:t>
            </w:r>
          </w:p>
        </w:tc>
        <w:tc>
          <w:tcPr>
            <w:tcW w:w="1587" w:type="dxa"/>
          </w:tcPr>
          <w:p w:rsidR="006E6BEA" w:rsidRDefault="006E6BEA">
            <w:pPr>
              <w:pStyle w:val="ConsPlusNormal"/>
              <w:jc w:val="right"/>
            </w:pPr>
            <w:r>
              <w:t>14 364,3</w:t>
            </w:r>
          </w:p>
        </w:tc>
        <w:tc>
          <w:tcPr>
            <w:tcW w:w="1925" w:type="dxa"/>
          </w:tcPr>
          <w:p w:rsidR="006E6BEA" w:rsidRDefault="006E6BEA">
            <w:pPr>
              <w:pStyle w:val="ConsPlusNormal"/>
              <w:jc w:val="right"/>
            </w:pPr>
            <w:r>
              <w:t>639 185,6</w:t>
            </w:r>
          </w:p>
        </w:tc>
        <w:tc>
          <w:tcPr>
            <w:tcW w:w="1871" w:type="dxa"/>
          </w:tcPr>
          <w:p w:rsidR="006E6BEA" w:rsidRDefault="006E6BEA">
            <w:pPr>
              <w:pStyle w:val="ConsPlusNormal"/>
              <w:jc w:val="right"/>
            </w:pPr>
            <w:r>
              <w:t>132 985,3</w:t>
            </w:r>
          </w:p>
        </w:tc>
      </w:tr>
      <w:tr w:rsidR="006E6BEA">
        <w:tc>
          <w:tcPr>
            <w:tcW w:w="3118" w:type="dxa"/>
          </w:tcPr>
          <w:p w:rsidR="006E6BEA" w:rsidRDefault="006E6BEA">
            <w:pPr>
              <w:pStyle w:val="ConsPlusNormal"/>
              <w:jc w:val="center"/>
            </w:pPr>
            <w:r>
              <w:t>000 2 02 25385 00 0000 150</w:t>
            </w:r>
          </w:p>
        </w:tc>
        <w:tc>
          <w:tcPr>
            <w:tcW w:w="3345" w:type="dxa"/>
          </w:tcPr>
          <w:p w:rsidR="006E6BEA" w:rsidRDefault="006E6BEA">
            <w:pPr>
              <w:pStyle w:val="ConsPlusNormal"/>
            </w:pPr>
            <w:r>
              <w:t xml:space="preserve">Субсидии бюджетам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w:t>
            </w:r>
            <w:r>
              <w:lastRenderedPageBreak/>
              <w:t>заболевания (расширенный неонатальный скрининг)</w:t>
            </w:r>
          </w:p>
        </w:tc>
        <w:tc>
          <w:tcPr>
            <w:tcW w:w="1587" w:type="dxa"/>
          </w:tcPr>
          <w:p w:rsidR="006E6BEA" w:rsidRDefault="006E6BEA">
            <w:pPr>
              <w:pStyle w:val="ConsPlusNormal"/>
              <w:jc w:val="right"/>
            </w:pPr>
            <w:r>
              <w:lastRenderedPageBreak/>
              <w:t>33 833,2</w:t>
            </w:r>
          </w:p>
        </w:tc>
        <w:tc>
          <w:tcPr>
            <w:tcW w:w="1925" w:type="dxa"/>
          </w:tcPr>
          <w:p w:rsidR="006E6BEA" w:rsidRDefault="006E6BEA">
            <w:pPr>
              <w:pStyle w:val="ConsPlusNormal"/>
              <w:jc w:val="right"/>
            </w:pPr>
            <w:r>
              <w:t>32 378,2</w:t>
            </w:r>
          </w:p>
        </w:tc>
        <w:tc>
          <w:tcPr>
            <w:tcW w:w="1871" w:type="dxa"/>
          </w:tcPr>
          <w:p w:rsidR="006E6BEA" w:rsidRDefault="006E6BEA">
            <w:pPr>
              <w:pStyle w:val="ConsPlusNormal"/>
              <w:jc w:val="right"/>
            </w:pPr>
            <w:r>
              <w:t>31 736,0</w:t>
            </w:r>
          </w:p>
        </w:tc>
      </w:tr>
      <w:tr w:rsidR="006E6BEA">
        <w:tc>
          <w:tcPr>
            <w:tcW w:w="3118" w:type="dxa"/>
          </w:tcPr>
          <w:p w:rsidR="006E6BEA" w:rsidRDefault="006E6BEA">
            <w:pPr>
              <w:pStyle w:val="ConsPlusNormal"/>
              <w:jc w:val="center"/>
            </w:pPr>
            <w:r>
              <w:t>000 2 02 25385 02 0000 150</w:t>
            </w:r>
          </w:p>
        </w:tc>
        <w:tc>
          <w:tcPr>
            <w:tcW w:w="3345" w:type="dxa"/>
          </w:tcPr>
          <w:p w:rsidR="006E6BEA" w:rsidRDefault="006E6BE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587" w:type="dxa"/>
          </w:tcPr>
          <w:p w:rsidR="006E6BEA" w:rsidRDefault="006E6BEA">
            <w:pPr>
              <w:pStyle w:val="ConsPlusNormal"/>
              <w:jc w:val="right"/>
            </w:pPr>
            <w:r>
              <w:t>33 833,2</w:t>
            </w:r>
          </w:p>
        </w:tc>
        <w:tc>
          <w:tcPr>
            <w:tcW w:w="1925" w:type="dxa"/>
          </w:tcPr>
          <w:p w:rsidR="006E6BEA" w:rsidRDefault="006E6BEA">
            <w:pPr>
              <w:pStyle w:val="ConsPlusNormal"/>
              <w:jc w:val="right"/>
            </w:pPr>
            <w:r>
              <w:t>32 378,2</w:t>
            </w:r>
          </w:p>
        </w:tc>
        <w:tc>
          <w:tcPr>
            <w:tcW w:w="1871" w:type="dxa"/>
          </w:tcPr>
          <w:p w:rsidR="006E6BEA" w:rsidRDefault="006E6BEA">
            <w:pPr>
              <w:pStyle w:val="ConsPlusNormal"/>
              <w:jc w:val="right"/>
            </w:pPr>
            <w:r>
              <w:t>31 736,0</w:t>
            </w:r>
          </w:p>
        </w:tc>
      </w:tr>
      <w:tr w:rsidR="006E6BEA">
        <w:tc>
          <w:tcPr>
            <w:tcW w:w="3118" w:type="dxa"/>
          </w:tcPr>
          <w:p w:rsidR="006E6BEA" w:rsidRDefault="006E6BEA">
            <w:pPr>
              <w:pStyle w:val="ConsPlusNormal"/>
              <w:jc w:val="center"/>
            </w:pPr>
            <w:r>
              <w:t>000 2 02 25402 02 0000 150</w:t>
            </w:r>
          </w:p>
        </w:tc>
        <w:tc>
          <w:tcPr>
            <w:tcW w:w="3345" w:type="dxa"/>
          </w:tcPr>
          <w:p w:rsidR="006E6BEA" w:rsidRDefault="006E6BEA">
            <w:pPr>
              <w:pStyle w:val="ConsPlusNormal"/>
            </w:pPr>
            <w: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587" w:type="dxa"/>
          </w:tcPr>
          <w:p w:rsidR="006E6BEA" w:rsidRDefault="006E6BEA">
            <w:pPr>
              <w:pStyle w:val="ConsPlusNormal"/>
              <w:jc w:val="right"/>
            </w:pPr>
            <w:r>
              <w:t>297 153,9</w:t>
            </w:r>
          </w:p>
        </w:tc>
        <w:tc>
          <w:tcPr>
            <w:tcW w:w="1925" w:type="dxa"/>
          </w:tcPr>
          <w:p w:rsidR="006E6BEA" w:rsidRDefault="006E6BEA">
            <w:pPr>
              <w:pStyle w:val="ConsPlusNormal"/>
              <w:jc w:val="right"/>
            </w:pPr>
            <w:r>
              <w:t>297 733,0</w:t>
            </w:r>
          </w:p>
        </w:tc>
        <w:tc>
          <w:tcPr>
            <w:tcW w:w="1871" w:type="dxa"/>
          </w:tcPr>
          <w:p w:rsidR="006E6BEA" w:rsidRDefault="006E6BEA">
            <w:pPr>
              <w:pStyle w:val="ConsPlusNormal"/>
              <w:jc w:val="right"/>
            </w:pPr>
            <w:r>
              <w:t>298 622,1</w:t>
            </w:r>
          </w:p>
        </w:tc>
      </w:tr>
      <w:tr w:rsidR="006E6BEA">
        <w:tc>
          <w:tcPr>
            <w:tcW w:w="3118" w:type="dxa"/>
          </w:tcPr>
          <w:p w:rsidR="006E6BEA" w:rsidRDefault="006E6BEA">
            <w:pPr>
              <w:pStyle w:val="ConsPlusNormal"/>
              <w:jc w:val="center"/>
            </w:pPr>
            <w:r>
              <w:t>000 2 02 25404 02 0000 150</w:t>
            </w:r>
          </w:p>
        </w:tc>
        <w:tc>
          <w:tcPr>
            <w:tcW w:w="3345" w:type="dxa"/>
          </w:tcPr>
          <w:p w:rsidR="006E6BEA" w:rsidRDefault="006E6BEA">
            <w:pPr>
              <w:pStyle w:val="ConsPlusNormal"/>
            </w:pPr>
            <w:r>
              <w:t xml:space="preserve">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w:t>
            </w:r>
            <w:r>
              <w:lastRenderedPageBreak/>
              <w:t>отдельным категориям граждан</w:t>
            </w:r>
          </w:p>
        </w:tc>
        <w:tc>
          <w:tcPr>
            <w:tcW w:w="1587" w:type="dxa"/>
          </w:tcPr>
          <w:p w:rsidR="006E6BEA" w:rsidRDefault="006E6BEA">
            <w:pPr>
              <w:pStyle w:val="ConsPlusNormal"/>
              <w:jc w:val="right"/>
            </w:pPr>
            <w:r>
              <w:lastRenderedPageBreak/>
              <w:t>790 045,3</w:t>
            </w:r>
          </w:p>
        </w:tc>
        <w:tc>
          <w:tcPr>
            <w:tcW w:w="1925" w:type="dxa"/>
          </w:tcPr>
          <w:p w:rsidR="006E6BEA" w:rsidRDefault="006E6BEA">
            <w:pPr>
              <w:pStyle w:val="ConsPlusNormal"/>
              <w:jc w:val="right"/>
            </w:pPr>
            <w:r>
              <w:t>854 209,5</w:t>
            </w:r>
          </w:p>
        </w:tc>
        <w:tc>
          <w:tcPr>
            <w:tcW w:w="1871" w:type="dxa"/>
          </w:tcPr>
          <w:p w:rsidR="006E6BEA" w:rsidRDefault="006E6BEA">
            <w:pPr>
              <w:pStyle w:val="ConsPlusNormal"/>
              <w:jc w:val="right"/>
            </w:pPr>
            <w:r>
              <w:t>862 873,6</w:t>
            </w:r>
          </w:p>
        </w:tc>
      </w:tr>
      <w:tr w:rsidR="006E6BEA">
        <w:tc>
          <w:tcPr>
            <w:tcW w:w="3118" w:type="dxa"/>
          </w:tcPr>
          <w:p w:rsidR="006E6BEA" w:rsidRDefault="006E6BEA">
            <w:pPr>
              <w:pStyle w:val="ConsPlusNormal"/>
              <w:jc w:val="center"/>
            </w:pPr>
            <w:r>
              <w:t>000 2 02 25412 00 0000 150</w:t>
            </w:r>
          </w:p>
        </w:tc>
        <w:tc>
          <w:tcPr>
            <w:tcW w:w="3345" w:type="dxa"/>
          </w:tcPr>
          <w:p w:rsidR="006E6BEA" w:rsidRDefault="006E6BEA">
            <w:pPr>
              <w:pStyle w:val="ConsPlusNormal"/>
            </w:pPr>
            <w:r>
              <w:t>Субсидии бюджетам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1587" w:type="dxa"/>
          </w:tcPr>
          <w:p w:rsidR="006E6BEA" w:rsidRDefault="006E6BEA">
            <w:pPr>
              <w:pStyle w:val="ConsPlusNormal"/>
              <w:jc w:val="right"/>
            </w:pPr>
            <w:r>
              <w:t>8 046,6</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000 2 02 25412 02 0000 150</w:t>
            </w:r>
          </w:p>
        </w:tc>
        <w:tc>
          <w:tcPr>
            <w:tcW w:w="3345" w:type="dxa"/>
          </w:tcPr>
          <w:p w:rsidR="006E6BEA" w:rsidRDefault="006E6BEA">
            <w:pPr>
              <w:pStyle w:val="ConsPlusNormal"/>
            </w:pPr>
            <w: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1587" w:type="dxa"/>
          </w:tcPr>
          <w:p w:rsidR="006E6BEA" w:rsidRDefault="006E6BEA">
            <w:pPr>
              <w:pStyle w:val="ConsPlusNormal"/>
              <w:jc w:val="right"/>
            </w:pPr>
            <w:r>
              <w:t>8 046,6</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000 2 02 25418 00 0000 150</w:t>
            </w:r>
          </w:p>
        </w:tc>
        <w:tc>
          <w:tcPr>
            <w:tcW w:w="3345" w:type="dxa"/>
          </w:tcPr>
          <w:p w:rsidR="006E6BEA" w:rsidRDefault="006E6BEA">
            <w:pPr>
              <w:pStyle w:val="ConsPlusNormal"/>
            </w:pPr>
            <w:r>
              <w:t>Субсидии бюджетам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587" w:type="dxa"/>
          </w:tcPr>
          <w:p w:rsidR="006E6BEA" w:rsidRDefault="006E6BEA">
            <w:pPr>
              <w:pStyle w:val="ConsPlusNormal"/>
              <w:jc w:val="right"/>
            </w:pPr>
            <w:r>
              <w:t>77 983,9</w:t>
            </w:r>
          </w:p>
        </w:tc>
        <w:tc>
          <w:tcPr>
            <w:tcW w:w="1925" w:type="dxa"/>
          </w:tcPr>
          <w:p w:rsidR="006E6BEA" w:rsidRDefault="006E6BEA">
            <w:pPr>
              <w:pStyle w:val="ConsPlusNormal"/>
              <w:jc w:val="right"/>
            </w:pPr>
            <w:r>
              <w:t>248 140,0</w:t>
            </w:r>
          </w:p>
        </w:tc>
        <w:tc>
          <w:tcPr>
            <w:tcW w:w="1871" w:type="dxa"/>
          </w:tcPr>
          <w:p w:rsidR="006E6BEA" w:rsidRDefault="006E6BEA">
            <w:pPr>
              <w:pStyle w:val="ConsPlusNormal"/>
              <w:jc w:val="right"/>
            </w:pPr>
            <w:r>
              <w:t>251 948,8</w:t>
            </w:r>
          </w:p>
        </w:tc>
      </w:tr>
      <w:tr w:rsidR="006E6BEA">
        <w:tc>
          <w:tcPr>
            <w:tcW w:w="3118" w:type="dxa"/>
          </w:tcPr>
          <w:p w:rsidR="006E6BEA" w:rsidRDefault="006E6BEA">
            <w:pPr>
              <w:pStyle w:val="ConsPlusNormal"/>
              <w:jc w:val="center"/>
            </w:pPr>
            <w:r>
              <w:lastRenderedPageBreak/>
              <w:t>000 2 02 25418 02 0000 150</w:t>
            </w:r>
          </w:p>
        </w:tc>
        <w:tc>
          <w:tcPr>
            <w:tcW w:w="3345" w:type="dxa"/>
          </w:tcPr>
          <w:p w:rsidR="006E6BEA" w:rsidRDefault="006E6BEA">
            <w:pPr>
              <w:pStyle w:val="ConsPlusNormal"/>
            </w:pPr>
            <w:r>
              <w:t>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587" w:type="dxa"/>
          </w:tcPr>
          <w:p w:rsidR="006E6BEA" w:rsidRDefault="006E6BEA">
            <w:pPr>
              <w:pStyle w:val="ConsPlusNormal"/>
              <w:jc w:val="right"/>
            </w:pPr>
            <w:r>
              <w:t>77 983,9</w:t>
            </w:r>
          </w:p>
        </w:tc>
        <w:tc>
          <w:tcPr>
            <w:tcW w:w="1925" w:type="dxa"/>
          </w:tcPr>
          <w:p w:rsidR="006E6BEA" w:rsidRDefault="006E6BEA">
            <w:pPr>
              <w:pStyle w:val="ConsPlusNormal"/>
              <w:jc w:val="right"/>
            </w:pPr>
            <w:r>
              <w:t>248 140,0</w:t>
            </w:r>
          </w:p>
        </w:tc>
        <w:tc>
          <w:tcPr>
            <w:tcW w:w="1871" w:type="dxa"/>
          </w:tcPr>
          <w:p w:rsidR="006E6BEA" w:rsidRDefault="006E6BEA">
            <w:pPr>
              <w:pStyle w:val="ConsPlusNormal"/>
              <w:jc w:val="right"/>
            </w:pPr>
            <w:r>
              <w:t>251 948,8</w:t>
            </w:r>
          </w:p>
        </w:tc>
      </w:tr>
      <w:tr w:rsidR="006E6BEA">
        <w:tc>
          <w:tcPr>
            <w:tcW w:w="3118" w:type="dxa"/>
          </w:tcPr>
          <w:p w:rsidR="006E6BEA" w:rsidRDefault="006E6BEA">
            <w:pPr>
              <w:pStyle w:val="ConsPlusNormal"/>
              <w:jc w:val="center"/>
            </w:pPr>
            <w:r>
              <w:t>000 2 02 25424 00 0000 150</w:t>
            </w:r>
          </w:p>
        </w:tc>
        <w:tc>
          <w:tcPr>
            <w:tcW w:w="3345" w:type="dxa"/>
          </w:tcPr>
          <w:p w:rsidR="006E6BEA" w:rsidRDefault="006E6BEA">
            <w:pPr>
              <w:pStyle w:val="ConsPlusNormal"/>
            </w:pPr>
            <w:r>
              <w:t>Субсидии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87" w:type="dxa"/>
          </w:tcPr>
          <w:p w:rsidR="006E6BEA" w:rsidRDefault="006E6BEA">
            <w:pPr>
              <w:pStyle w:val="ConsPlusNormal"/>
              <w:jc w:val="right"/>
            </w:pPr>
            <w:r>
              <w:t>322 268,8</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000 2 02 25424 02 0000 150</w:t>
            </w:r>
          </w:p>
        </w:tc>
        <w:tc>
          <w:tcPr>
            <w:tcW w:w="3345" w:type="dxa"/>
          </w:tcPr>
          <w:p w:rsidR="006E6BEA" w:rsidRDefault="006E6BEA">
            <w:pPr>
              <w:pStyle w:val="ConsPlusNormal"/>
            </w:pPr>
            <w: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87" w:type="dxa"/>
          </w:tcPr>
          <w:p w:rsidR="006E6BEA" w:rsidRDefault="006E6BEA">
            <w:pPr>
              <w:pStyle w:val="ConsPlusNormal"/>
              <w:jc w:val="right"/>
            </w:pPr>
            <w:r>
              <w:t>322 268,8</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000 2 02 25436 00 0000 150</w:t>
            </w:r>
          </w:p>
        </w:tc>
        <w:tc>
          <w:tcPr>
            <w:tcW w:w="3345" w:type="dxa"/>
          </w:tcPr>
          <w:p w:rsidR="006E6BEA" w:rsidRDefault="006E6BEA">
            <w:pPr>
              <w:pStyle w:val="ConsPlusNormal"/>
            </w:pPr>
            <w:r>
              <w:t xml:space="preserve">Субсидии бюджетам на возмещение части затрат на уплату процентов по инвестиционным кредитам </w:t>
            </w:r>
            <w:r>
              <w:lastRenderedPageBreak/>
              <w:t>(займам) в агропромышленном комплексе</w:t>
            </w:r>
          </w:p>
        </w:tc>
        <w:tc>
          <w:tcPr>
            <w:tcW w:w="1587" w:type="dxa"/>
          </w:tcPr>
          <w:p w:rsidR="006E6BEA" w:rsidRDefault="006E6BEA">
            <w:pPr>
              <w:pStyle w:val="ConsPlusNormal"/>
              <w:jc w:val="right"/>
            </w:pPr>
            <w:r>
              <w:lastRenderedPageBreak/>
              <w:t>618 545,4</w:t>
            </w:r>
          </w:p>
        </w:tc>
        <w:tc>
          <w:tcPr>
            <w:tcW w:w="1925" w:type="dxa"/>
          </w:tcPr>
          <w:p w:rsidR="006E6BEA" w:rsidRDefault="006E6BEA">
            <w:pPr>
              <w:pStyle w:val="ConsPlusNormal"/>
              <w:jc w:val="right"/>
            </w:pPr>
            <w:r>
              <w:t>405 429,8</w:t>
            </w:r>
          </w:p>
        </w:tc>
        <w:tc>
          <w:tcPr>
            <w:tcW w:w="1871" w:type="dxa"/>
          </w:tcPr>
          <w:p w:rsidR="006E6BEA" w:rsidRDefault="006E6BEA">
            <w:pPr>
              <w:pStyle w:val="ConsPlusNormal"/>
              <w:jc w:val="right"/>
            </w:pPr>
            <w:r>
              <w:t>267 737,6</w:t>
            </w:r>
          </w:p>
        </w:tc>
      </w:tr>
      <w:tr w:rsidR="006E6BEA">
        <w:tc>
          <w:tcPr>
            <w:tcW w:w="3118" w:type="dxa"/>
          </w:tcPr>
          <w:p w:rsidR="006E6BEA" w:rsidRDefault="006E6BEA">
            <w:pPr>
              <w:pStyle w:val="ConsPlusNormal"/>
              <w:jc w:val="center"/>
            </w:pPr>
            <w:r>
              <w:t>000 2 02 25436 02 0000 150</w:t>
            </w:r>
          </w:p>
        </w:tc>
        <w:tc>
          <w:tcPr>
            <w:tcW w:w="3345" w:type="dxa"/>
          </w:tcPr>
          <w:p w:rsidR="006E6BEA" w:rsidRDefault="006E6BEA">
            <w:pPr>
              <w:pStyle w:val="ConsPlusNormal"/>
            </w:pPr>
            <w: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1587" w:type="dxa"/>
          </w:tcPr>
          <w:p w:rsidR="006E6BEA" w:rsidRDefault="006E6BEA">
            <w:pPr>
              <w:pStyle w:val="ConsPlusNormal"/>
              <w:jc w:val="right"/>
            </w:pPr>
            <w:r>
              <w:t>618 545,4</w:t>
            </w:r>
          </w:p>
        </w:tc>
        <w:tc>
          <w:tcPr>
            <w:tcW w:w="1925" w:type="dxa"/>
          </w:tcPr>
          <w:p w:rsidR="006E6BEA" w:rsidRDefault="006E6BEA">
            <w:pPr>
              <w:pStyle w:val="ConsPlusNormal"/>
              <w:jc w:val="right"/>
            </w:pPr>
            <w:r>
              <w:t>405 429,8</w:t>
            </w:r>
          </w:p>
        </w:tc>
        <w:tc>
          <w:tcPr>
            <w:tcW w:w="1871" w:type="dxa"/>
          </w:tcPr>
          <w:p w:rsidR="006E6BEA" w:rsidRDefault="006E6BEA">
            <w:pPr>
              <w:pStyle w:val="ConsPlusNormal"/>
              <w:jc w:val="right"/>
            </w:pPr>
            <w:r>
              <w:t>267 737,6</w:t>
            </w:r>
          </w:p>
        </w:tc>
      </w:tr>
      <w:tr w:rsidR="006E6BEA">
        <w:tc>
          <w:tcPr>
            <w:tcW w:w="3118" w:type="dxa"/>
          </w:tcPr>
          <w:p w:rsidR="006E6BEA" w:rsidRDefault="006E6BEA">
            <w:pPr>
              <w:pStyle w:val="ConsPlusNormal"/>
              <w:jc w:val="center"/>
            </w:pPr>
            <w:r>
              <w:t>000 2 02 25447 00 0000 150</w:t>
            </w:r>
          </w:p>
        </w:tc>
        <w:tc>
          <w:tcPr>
            <w:tcW w:w="3345" w:type="dxa"/>
          </w:tcPr>
          <w:p w:rsidR="006E6BEA" w:rsidRDefault="006E6BEA">
            <w:pPr>
              <w:pStyle w:val="ConsPlusNormal"/>
            </w:pPr>
            <w:r>
              <w:t>Субсидии бюджетам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587" w:type="dxa"/>
          </w:tcPr>
          <w:p w:rsidR="006E6BEA" w:rsidRDefault="006E6BEA">
            <w:pPr>
              <w:pStyle w:val="ConsPlusNormal"/>
              <w:jc w:val="right"/>
            </w:pPr>
            <w:r>
              <w:t>3 325 860,0</w:t>
            </w:r>
          </w:p>
        </w:tc>
        <w:tc>
          <w:tcPr>
            <w:tcW w:w="1925" w:type="dxa"/>
          </w:tcPr>
          <w:p w:rsidR="006E6BEA" w:rsidRDefault="006E6BEA">
            <w:pPr>
              <w:pStyle w:val="ConsPlusNormal"/>
              <w:jc w:val="right"/>
            </w:pPr>
            <w:r>
              <w:t>3 685 264,5</w:t>
            </w:r>
          </w:p>
        </w:tc>
        <w:tc>
          <w:tcPr>
            <w:tcW w:w="1871" w:type="dxa"/>
          </w:tcPr>
          <w:p w:rsidR="006E6BEA" w:rsidRDefault="006E6BEA">
            <w:pPr>
              <w:pStyle w:val="ConsPlusNormal"/>
              <w:jc w:val="right"/>
            </w:pPr>
            <w:r>
              <w:t>5 194 091,6</w:t>
            </w:r>
          </w:p>
        </w:tc>
      </w:tr>
      <w:tr w:rsidR="006E6BEA">
        <w:tc>
          <w:tcPr>
            <w:tcW w:w="3118" w:type="dxa"/>
          </w:tcPr>
          <w:p w:rsidR="006E6BEA" w:rsidRDefault="006E6BEA">
            <w:pPr>
              <w:pStyle w:val="ConsPlusNormal"/>
              <w:jc w:val="center"/>
            </w:pPr>
            <w:r>
              <w:t>000 2 02 25447 02 0000 150</w:t>
            </w:r>
          </w:p>
        </w:tc>
        <w:tc>
          <w:tcPr>
            <w:tcW w:w="3345" w:type="dxa"/>
          </w:tcPr>
          <w:p w:rsidR="006E6BEA" w:rsidRDefault="006E6BEA">
            <w:pPr>
              <w:pStyle w:val="ConsPlusNormal"/>
            </w:pPr>
            <w: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587" w:type="dxa"/>
          </w:tcPr>
          <w:p w:rsidR="006E6BEA" w:rsidRDefault="006E6BEA">
            <w:pPr>
              <w:pStyle w:val="ConsPlusNormal"/>
              <w:jc w:val="right"/>
            </w:pPr>
            <w:r>
              <w:t>3 325 860,0</w:t>
            </w:r>
          </w:p>
        </w:tc>
        <w:tc>
          <w:tcPr>
            <w:tcW w:w="1925" w:type="dxa"/>
          </w:tcPr>
          <w:p w:rsidR="006E6BEA" w:rsidRDefault="006E6BEA">
            <w:pPr>
              <w:pStyle w:val="ConsPlusNormal"/>
              <w:jc w:val="right"/>
            </w:pPr>
            <w:r>
              <w:t>3 685 264,5</w:t>
            </w:r>
          </w:p>
        </w:tc>
        <w:tc>
          <w:tcPr>
            <w:tcW w:w="1871" w:type="dxa"/>
          </w:tcPr>
          <w:p w:rsidR="006E6BEA" w:rsidRDefault="006E6BEA">
            <w:pPr>
              <w:pStyle w:val="ConsPlusNormal"/>
              <w:jc w:val="right"/>
            </w:pPr>
            <w:r>
              <w:t>5 194 091,6</w:t>
            </w:r>
          </w:p>
        </w:tc>
      </w:tr>
      <w:tr w:rsidR="006E6BEA">
        <w:tc>
          <w:tcPr>
            <w:tcW w:w="3118" w:type="dxa"/>
          </w:tcPr>
          <w:p w:rsidR="006E6BEA" w:rsidRDefault="006E6BEA">
            <w:pPr>
              <w:pStyle w:val="ConsPlusNormal"/>
              <w:jc w:val="center"/>
            </w:pPr>
            <w:r>
              <w:t>000 2 02 25454 00 0000 150</w:t>
            </w:r>
          </w:p>
        </w:tc>
        <w:tc>
          <w:tcPr>
            <w:tcW w:w="3345" w:type="dxa"/>
          </w:tcPr>
          <w:p w:rsidR="006E6BEA" w:rsidRDefault="006E6BEA">
            <w:pPr>
              <w:pStyle w:val="ConsPlusNormal"/>
            </w:pPr>
            <w:r>
              <w:t>Субсидии бюджетам на создание модельных муниципальных библиотек</w:t>
            </w:r>
          </w:p>
        </w:tc>
        <w:tc>
          <w:tcPr>
            <w:tcW w:w="1587" w:type="dxa"/>
          </w:tcPr>
          <w:p w:rsidR="006E6BEA" w:rsidRDefault="006E6BEA">
            <w:pPr>
              <w:pStyle w:val="ConsPlusNormal"/>
              <w:jc w:val="right"/>
            </w:pPr>
            <w:r>
              <w:t>44 100,0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lastRenderedPageBreak/>
              <w:t>000 2 02 25454 02 0000 150</w:t>
            </w:r>
          </w:p>
        </w:tc>
        <w:tc>
          <w:tcPr>
            <w:tcW w:w="3345" w:type="dxa"/>
          </w:tcPr>
          <w:p w:rsidR="006E6BEA" w:rsidRDefault="006E6BEA">
            <w:pPr>
              <w:pStyle w:val="ConsPlusNormal"/>
            </w:pPr>
            <w:r>
              <w:t>Субсидии бюджетам субъектов Российской Федерации на создание модельных муниципальных библиотек</w:t>
            </w:r>
          </w:p>
        </w:tc>
        <w:tc>
          <w:tcPr>
            <w:tcW w:w="1587" w:type="dxa"/>
          </w:tcPr>
          <w:p w:rsidR="006E6BEA" w:rsidRDefault="006E6BEA">
            <w:pPr>
              <w:pStyle w:val="ConsPlusNormal"/>
              <w:jc w:val="right"/>
            </w:pPr>
            <w:r>
              <w:t>44 100,0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000 2 02 25462 02 0000 150</w:t>
            </w:r>
          </w:p>
        </w:tc>
        <w:tc>
          <w:tcPr>
            <w:tcW w:w="3345" w:type="dxa"/>
          </w:tcPr>
          <w:p w:rsidR="006E6BEA" w:rsidRDefault="006E6BEA">
            <w:pPr>
              <w:pStyle w:val="ConsPlusNormal"/>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587" w:type="dxa"/>
          </w:tcPr>
          <w:p w:rsidR="006E6BEA" w:rsidRDefault="006E6BEA">
            <w:pPr>
              <w:pStyle w:val="ConsPlusNormal"/>
              <w:jc w:val="right"/>
            </w:pPr>
            <w:r>
              <w:t>3 668,6</w:t>
            </w:r>
          </w:p>
        </w:tc>
        <w:tc>
          <w:tcPr>
            <w:tcW w:w="1925" w:type="dxa"/>
          </w:tcPr>
          <w:p w:rsidR="006E6BEA" w:rsidRDefault="006E6BEA">
            <w:pPr>
              <w:pStyle w:val="ConsPlusNormal"/>
              <w:jc w:val="right"/>
            </w:pPr>
            <w:r>
              <w:t>3 835,9</w:t>
            </w:r>
          </w:p>
        </w:tc>
        <w:tc>
          <w:tcPr>
            <w:tcW w:w="1871" w:type="dxa"/>
          </w:tcPr>
          <w:p w:rsidR="006E6BEA" w:rsidRDefault="006E6BEA">
            <w:pPr>
              <w:pStyle w:val="ConsPlusNormal"/>
              <w:jc w:val="right"/>
            </w:pPr>
            <w:r>
              <w:t>3 776,0</w:t>
            </w:r>
          </w:p>
        </w:tc>
      </w:tr>
      <w:tr w:rsidR="006E6BEA">
        <w:tc>
          <w:tcPr>
            <w:tcW w:w="3118" w:type="dxa"/>
          </w:tcPr>
          <w:p w:rsidR="006E6BEA" w:rsidRDefault="006E6BEA">
            <w:pPr>
              <w:pStyle w:val="ConsPlusNormal"/>
              <w:jc w:val="center"/>
            </w:pPr>
            <w:r>
              <w:t>000 2 02 25466 00 0000 150</w:t>
            </w:r>
          </w:p>
        </w:tc>
        <w:tc>
          <w:tcPr>
            <w:tcW w:w="3345" w:type="dxa"/>
          </w:tcPr>
          <w:p w:rsidR="006E6BEA" w:rsidRDefault="006E6BEA">
            <w:pPr>
              <w:pStyle w:val="ConsPlusNormal"/>
            </w:pPr>
            <w:r>
              <w:t>Субсидии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587" w:type="dxa"/>
          </w:tcPr>
          <w:p w:rsidR="006E6BEA" w:rsidRDefault="006E6BEA">
            <w:pPr>
              <w:pStyle w:val="ConsPlusNormal"/>
              <w:jc w:val="right"/>
            </w:pPr>
            <w:r>
              <w:t>3 490,7</w:t>
            </w:r>
          </w:p>
        </w:tc>
        <w:tc>
          <w:tcPr>
            <w:tcW w:w="1925" w:type="dxa"/>
          </w:tcPr>
          <w:p w:rsidR="006E6BEA" w:rsidRDefault="006E6BEA">
            <w:pPr>
              <w:pStyle w:val="ConsPlusNormal"/>
              <w:jc w:val="right"/>
            </w:pPr>
            <w:r>
              <w:t>3 896,9</w:t>
            </w:r>
          </w:p>
        </w:tc>
        <w:tc>
          <w:tcPr>
            <w:tcW w:w="1871" w:type="dxa"/>
          </w:tcPr>
          <w:p w:rsidR="006E6BEA" w:rsidRDefault="006E6BEA">
            <w:pPr>
              <w:pStyle w:val="ConsPlusNormal"/>
              <w:jc w:val="right"/>
            </w:pPr>
            <w:r>
              <w:t>3 676,6</w:t>
            </w:r>
          </w:p>
        </w:tc>
      </w:tr>
      <w:tr w:rsidR="006E6BEA">
        <w:tc>
          <w:tcPr>
            <w:tcW w:w="3118" w:type="dxa"/>
          </w:tcPr>
          <w:p w:rsidR="006E6BEA" w:rsidRDefault="006E6BEA">
            <w:pPr>
              <w:pStyle w:val="ConsPlusNormal"/>
              <w:jc w:val="center"/>
            </w:pPr>
            <w:r>
              <w:t>000 2 02 25466 02 0000 150</w:t>
            </w:r>
          </w:p>
        </w:tc>
        <w:tc>
          <w:tcPr>
            <w:tcW w:w="3345" w:type="dxa"/>
          </w:tcPr>
          <w:p w:rsidR="006E6BEA" w:rsidRDefault="006E6BEA">
            <w:pPr>
              <w:pStyle w:val="ConsPlusNormal"/>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587" w:type="dxa"/>
          </w:tcPr>
          <w:p w:rsidR="006E6BEA" w:rsidRDefault="006E6BEA">
            <w:pPr>
              <w:pStyle w:val="ConsPlusNormal"/>
              <w:jc w:val="right"/>
            </w:pPr>
            <w:r>
              <w:t>3 490,7</w:t>
            </w:r>
          </w:p>
        </w:tc>
        <w:tc>
          <w:tcPr>
            <w:tcW w:w="1925" w:type="dxa"/>
          </w:tcPr>
          <w:p w:rsidR="006E6BEA" w:rsidRDefault="006E6BEA">
            <w:pPr>
              <w:pStyle w:val="ConsPlusNormal"/>
              <w:jc w:val="right"/>
            </w:pPr>
            <w:r>
              <w:t>3 896,9</w:t>
            </w:r>
          </w:p>
        </w:tc>
        <w:tc>
          <w:tcPr>
            <w:tcW w:w="1871" w:type="dxa"/>
          </w:tcPr>
          <w:p w:rsidR="006E6BEA" w:rsidRDefault="006E6BEA">
            <w:pPr>
              <w:pStyle w:val="ConsPlusNormal"/>
              <w:jc w:val="right"/>
            </w:pPr>
            <w:r>
              <w:t>3 676,6</w:t>
            </w:r>
          </w:p>
        </w:tc>
      </w:tr>
      <w:tr w:rsidR="006E6BEA">
        <w:tc>
          <w:tcPr>
            <w:tcW w:w="3118" w:type="dxa"/>
          </w:tcPr>
          <w:p w:rsidR="006E6BEA" w:rsidRDefault="006E6BEA">
            <w:pPr>
              <w:pStyle w:val="ConsPlusNormal"/>
              <w:jc w:val="center"/>
            </w:pPr>
            <w:r>
              <w:t>000 2 02 25467 00 0000 150</w:t>
            </w:r>
          </w:p>
        </w:tc>
        <w:tc>
          <w:tcPr>
            <w:tcW w:w="3345" w:type="dxa"/>
          </w:tcPr>
          <w:p w:rsidR="006E6BEA" w:rsidRDefault="006E6BEA">
            <w:pPr>
              <w:pStyle w:val="ConsPlusNormal"/>
            </w:pPr>
            <w:r>
              <w:t xml:space="preserve">Субсидии бюджетам на обеспечение развития и </w:t>
            </w:r>
            <w:r>
              <w:lastRenderedPageBreak/>
              <w:t>укрепления материально-технической базы домов культуры в населенных пунктах с числом жителей до 50 тысяч человек</w:t>
            </w:r>
          </w:p>
        </w:tc>
        <w:tc>
          <w:tcPr>
            <w:tcW w:w="1587" w:type="dxa"/>
          </w:tcPr>
          <w:p w:rsidR="006E6BEA" w:rsidRDefault="006E6BEA">
            <w:pPr>
              <w:pStyle w:val="ConsPlusNormal"/>
              <w:jc w:val="right"/>
            </w:pPr>
            <w:r>
              <w:lastRenderedPageBreak/>
              <w:t>25 024,7</w:t>
            </w:r>
          </w:p>
        </w:tc>
        <w:tc>
          <w:tcPr>
            <w:tcW w:w="1925" w:type="dxa"/>
          </w:tcPr>
          <w:p w:rsidR="006E6BEA" w:rsidRDefault="006E6BEA">
            <w:pPr>
              <w:pStyle w:val="ConsPlusNormal"/>
              <w:jc w:val="right"/>
            </w:pPr>
            <w:r>
              <w:t>27 535,9</w:t>
            </w:r>
          </w:p>
        </w:tc>
        <w:tc>
          <w:tcPr>
            <w:tcW w:w="1871" w:type="dxa"/>
          </w:tcPr>
          <w:p w:rsidR="006E6BEA" w:rsidRDefault="006E6BEA">
            <w:pPr>
              <w:pStyle w:val="ConsPlusNormal"/>
              <w:jc w:val="right"/>
            </w:pPr>
            <w:r>
              <w:t>24 597,1</w:t>
            </w:r>
          </w:p>
        </w:tc>
      </w:tr>
      <w:tr w:rsidR="006E6BEA">
        <w:tc>
          <w:tcPr>
            <w:tcW w:w="3118" w:type="dxa"/>
          </w:tcPr>
          <w:p w:rsidR="006E6BEA" w:rsidRDefault="006E6BEA">
            <w:pPr>
              <w:pStyle w:val="ConsPlusNormal"/>
              <w:jc w:val="center"/>
            </w:pPr>
            <w:r>
              <w:t>000 2 02 25467 02 0000 150</w:t>
            </w:r>
          </w:p>
        </w:tc>
        <w:tc>
          <w:tcPr>
            <w:tcW w:w="3345" w:type="dxa"/>
          </w:tcPr>
          <w:p w:rsidR="006E6BEA" w:rsidRDefault="006E6BEA">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7" w:type="dxa"/>
          </w:tcPr>
          <w:p w:rsidR="006E6BEA" w:rsidRDefault="006E6BEA">
            <w:pPr>
              <w:pStyle w:val="ConsPlusNormal"/>
              <w:jc w:val="right"/>
            </w:pPr>
            <w:r>
              <w:t>25 024,7</w:t>
            </w:r>
          </w:p>
        </w:tc>
        <w:tc>
          <w:tcPr>
            <w:tcW w:w="1925" w:type="dxa"/>
          </w:tcPr>
          <w:p w:rsidR="006E6BEA" w:rsidRDefault="006E6BEA">
            <w:pPr>
              <w:pStyle w:val="ConsPlusNormal"/>
              <w:jc w:val="right"/>
            </w:pPr>
            <w:r>
              <w:t>27 535,9</w:t>
            </w:r>
          </w:p>
        </w:tc>
        <w:tc>
          <w:tcPr>
            <w:tcW w:w="1871" w:type="dxa"/>
          </w:tcPr>
          <w:p w:rsidR="006E6BEA" w:rsidRDefault="006E6BEA">
            <w:pPr>
              <w:pStyle w:val="ConsPlusNormal"/>
              <w:jc w:val="right"/>
            </w:pPr>
            <w:r>
              <w:t>24 597,1</w:t>
            </w:r>
          </w:p>
        </w:tc>
      </w:tr>
      <w:tr w:rsidR="006E6BEA">
        <w:tc>
          <w:tcPr>
            <w:tcW w:w="3118" w:type="dxa"/>
          </w:tcPr>
          <w:p w:rsidR="006E6BEA" w:rsidRDefault="006E6BEA">
            <w:pPr>
              <w:pStyle w:val="ConsPlusNormal"/>
              <w:jc w:val="center"/>
            </w:pPr>
            <w:r>
              <w:t>000 2 02 25480 00 0000 150</w:t>
            </w:r>
          </w:p>
        </w:tc>
        <w:tc>
          <w:tcPr>
            <w:tcW w:w="3345" w:type="dxa"/>
          </w:tcPr>
          <w:p w:rsidR="006E6BEA" w:rsidRDefault="006E6BEA">
            <w:pPr>
              <w:pStyle w:val="ConsPlusNormal"/>
            </w:pPr>
            <w:r>
              <w:t>Субсидии бюджетам на создание системы поддержки фермеров и развитие сельской кооперации</w:t>
            </w:r>
          </w:p>
        </w:tc>
        <w:tc>
          <w:tcPr>
            <w:tcW w:w="1587" w:type="dxa"/>
          </w:tcPr>
          <w:p w:rsidR="006E6BEA" w:rsidRDefault="006E6BEA">
            <w:pPr>
              <w:pStyle w:val="ConsPlusNormal"/>
              <w:jc w:val="right"/>
            </w:pPr>
            <w:r>
              <w:t>47 185,0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000 2 02 25480 02 0000 150</w:t>
            </w:r>
          </w:p>
        </w:tc>
        <w:tc>
          <w:tcPr>
            <w:tcW w:w="3345" w:type="dxa"/>
          </w:tcPr>
          <w:p w:rsidR="006E6BEA" w:rsidRDefault="006E6BEA">
            <w:pPr>
              <w:pStyle w:val="ConsPlusNormal"/>
            </w:pPr>
            <w:r>
              <w:t>Субсидии бюджетам субъектов Российской Федерации на создание системы поддержки фермеров и развитие сельской кооперации</w:t>
            </w:r>
          </w:p>
        </w:tc>
        <w:tc>
          <w:tcPr>
            <w:tcW w:w="1587" w:type="dxa"/>
          </w:tcPr>
          <w:p w:rsidR="006E6BEA" w:rsidRDefault="006E6BEA">
            <w:pPr>
              <w:pStyle w:val="ConsPlusNormal"/>
              <w:jc w:val="right"/>
            </w:pPr>
            <w:r>
              <w:t>47 185,0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000 2 02 25494 00 0000 150</w:t>
            </w:r>
          </w:p>
        </w:tc>
        <w:tc>
          <w:tcPr>
            <w:tcW w:w="3345" w:type="dxa"/>
          </w:tcPr>
          <w:p w:rsidR="006E6BEA" w:rsidRDefault="006E6BEA">
            <w:pPr>
              <w:pStyle w:val="ConsPlusNormal"/>
            </w:pPr>
            <w:r>
              <w:t xml:space="preserve">Субсидии бюджетам в целях софинансирования расходных обязательств субъектов Российской Федерации и г. Байконура, возникающих при реализации мероприятий, направленных на создание современной инфраструктуры для отдыха детей и их </w:t>
            </w:r>
            <w:r>
              <w:lastRenderedPageBreak/>
              <w:t>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587" w:type="dxa"/>
          </w:tcPr>
          <w:p w:rsidR="006E6BEA" w:rsidRDefault="006E6BEA">
            <w:pPr>
              <w:pStyle w:val="ConsPlusNormal"/>
              <w:jc w:val="right"/>
            </w:pPr>
            <w:r>
              <w:lastRenderedPageBreak/>
              <w:t>70 054,5</w:t>
            </w:r>
          </w:p>
        </w:tc>
        <w:tc>
          <w:tcPr>
            <w:tcW w:w="1925" w:type="dxa"/>
          </w:tcPr>
          <w:p w:rsidR="006E6BEA" w:rsidRDefault="006E6BEA">
            <w:pPr>
              <w:pStyle w:val="ConsPlusNormal"/>
              <w:jc w:val="right"/>
            </w:pPr>
            <w:r>
              <w:t>15 591,5</w:t>
            </w:r>
          </w:p>
        </w:tc>
        <w:tc>
          <w:tcPr>
            <w:tcW w:w="1871" w:type="dxa"/>
          </w:tcPr>
          <w:p w:rsidR="006E6BEA" w:rsidRDefault="006E6BEA">
            <w:pPr>
              <w:pStyle w:val="ConsPlusNormal"/>
              <w:jc w:val="right"/>
            </w:pPr>
            <w:r>
              <w:t>195 534,7</w:t>
            </w:r>
          </w:p>
        </w:tc>
      </w:tr>
      <w:tr w:rsidR="006E6BEA">
        <w:tc>
          <w:tcPr>
            <w:tcW w:w="3118" w:type="dxa"/>
          </w:tcPr>
          <w:p w:rsidR="006E6BEA" w:rsidRDefault="006E6BEA">
            <w:pPr>
              <w:pStyle w:val="ConsPlusNormal"/>
              <w:jc w:val="center"/>
            </w:pPr>
            <w:r>
              <w:t>000 2 02 25494 02 0000 150</w:t>
            </w:r>
          </w:p>
        </w:tc>
        <w:tc>
          <w:tcPr>
            <w:tcW w:w="3345" w:type="dxa"/>
          </w:tcPr>
          <w:p w:rsidR="006E6BEA" w:rsidRDefault="006E6BE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и г.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587" w:type="dxa"/>
          </w:tcPr>
          <w:p w:rsidR="006E6BEA" w:rsidRDefault="006E6BEA">
            <w:pPr>
              <w:pStyle w:val="ConsPlusNormal"/>
              <w:jc w:val="right"/>
            </w:pPr>
            <w:r>
              <w:t>70 054,5</w:t>
            </w:r>
          </w:p>
        </w:tc>
        <w:tc>
          <w:tcPr>
            <w:tcW w:w="1925" w:type="dxa"/>
          </w:tcPr>
          <w:p w:rsidR="006E6BEA" w:rsidRDefault="006E6BEA">
            <w:pPr>
              <w:pStyle w:val="ConsPlusNormal"/>
              <w:jc w:val="right"/>
            </w:pPr>
            <w:r>
              <w:t>15 591,5</w:t>
            </w:r>
          </w:p>
        </w:tc>
        <w:tc>
          <w:tcPr>
            <w:tcW w:w="1871" w:type="dxa"/>
          </w:tcPr>
          <w:p w:rsidR="006E6BEA" w:rsidRDefault="006E6BEA">
            <w:pPr>
              <w:pStyle w:val="ConsPlusNormal"/>
              <w:jc w:val="right"/>
            </w:pPr>
            <w:r>
              <w:t>195 534,7</w:t>
            </w:r>
          </w:p>
        </w:tc>
      </w:tr>
      <w:tr w:rsidR="006E6BEA">
        <w:tc>
          <w:tcPr>
            <w:tcW w:w="3118" w:type="dxa"/>
          </w:tcPr>
          <w:p w:rsidR="006E6BEA" w:rsidRDefault="006E6BEA">
            <w:pPr>
              <w:pStyle w:val="ConsPlusNormal"/>
              <w:jc w:val="center"/>
            </w:pPr>
            <w:r>
              <w:t>000 2 02 25497 00 0000 150</w:t>
            </w:r>
          </w:p>
        </w:tc>
        <w:tc>
          <w:tcPr>
            <w:tcW w:w="3345" w:type="dxa"/>
          </w:tcPr>
          <w:p w:rsidR="006E6BEA" w:rsidRDefault="006E6BEA">
            <w:pPr>
              <w:pStyle w:val="ConsPlusNormal"/>
            </w:pPr>
            <w:r>
              <w:t>Субсидии бюджетам на реализацию мероприятий по обеспечению жильем молодых семей</w:t>
            </w:r>
          </w:p>
        </w:tc>
        <w:tc>
          <w:tcPr>
            <w:tcW w:w="1587" w:type="dxa"/>
          </w:tcPr>
          <w:p w:rsidR="006E6BEA" w:rsidRDefault="006E6BEA">
            <w:pPr>
              <w:pStyle w:val="ConsPlusNormal"/>
              <w:jc w:val="right"/>
            </w:pPr>
            <w:r>
              <w:t>43 080,8</w:t>
            </w:r>
          </w:p>
        </w:tc>
        <w:tc>
          <w:tcPr>
            <w:tcW w:w="1925" w:type="dxa"/>
          </w:tcPr>
          <w:p w:rsidR="006E6BEA" w:rsidRDefault="006E6BEA">
            <w:pPr>
              <w:pStyle w:val="ConsPlusNormal"/>
              <w:jc w:val="right"/>
            </w:pPr>
            <w:r>
              <w:t>39 706,7</w:t>
            </w:r>
          </w:p>
        </w:tc>
        <w:tc>
          <w:tcPr>
            <w:tcW w:w="1871" w:type="dxa"/>
          </w:tcPr>
          <w:p w:rsidR="006E6BEA" w:rsidRDefault="006E6BEA">
            <w:pPr>
              <w:pStyle w:val="ConsPlusNormal"/>
              <w:jc w:val="right"/>
            </w:pPr>
            <w:r>
              <w:t>39 462,2</w:t>
            </w:r>
          </w:p>
        </w:tc>
      </w:tr>
      <w:tr w:rsidR="006E6BEA">
        <w:tc>
          <w:tcPr>
            <w:tcW w:w="3118" w:type="dxa"/>
          </w:tcPr>
          <w:p w:rsidR="006E6BEA" w:rsidRDefault="006E6BEA">
            <w:pPr>
              <w:pStyle w:val="ConsPlusNormal"/>
              <w:jc w:val="center"/>
            </w:pPr>
            <w:r>
              <w:t>000 2 02 25497 02 0000 150</w:t>
            </w:r>
          </w:p>
        </w:tc>
        <w:tc>
          <w:tcPr>
            <w:tcW w:w="3345" w:type="dxa"/>
          </w:tcPr>
          <w:p w:rsidR="006E6BEA" w:rsidRDefault="006E6BEA">
            <w:pPr>
              <w:pStyle w:val="ConsPlusNormal"/>
            </w:pPr>
            <w:r>
              <w:t xml:space="preserve">Субсидии бюджетам субъектов </w:t>
            </w:r>
            <w:r>
              <w:lastRenderedPageBreak/>
              <w:t>Российской Федерации на реализацию мероприятий по обеспечению жильем молодых семей</w:t>
            </w:r>
          </w:p>
        </w:tc>
        <w:tc>
          <w:tcPr>
            <w:tcW w:w="1587" w:type="dxa"/>
          </w:tcPr>
          <w:p w:rsidR="006E6BEA" w:rsidRDefault="006E6BEA">
            <w:pPr>
              <w:pStyle w:val="ConsPlusNormal"/>
              <w:jc w:val="right"/>
            </w:pPr>
            <w:r>
              <w:lastRenderedPageBreak/>
              <w:t>43 080,8</w:t>
            </w:r>
          </w:p>
        </w:tc>
        <w:tc>
          <w:tcPr>
            <w:tcW w:w="1925" w:type="dxa"/>
          </w:tcPr>
          <w:p w:rsidR="006E6BEA" w:rsidRDefault="006E6BEA">
            <w:pPr>
              <w:pStyle w:val="ConsPlusNormal"/>
              <w:jc w:val="right"/>
            </w:pPr>
            <w:r>
              <w:t>39 706,7</w:t>
            </w:r>
          </w:p>
        </w:tc>
        <w:tc>
          <w:tcPr>
            <w:tcW w:w="1871" w:type="dxa"/>
          </w:tcPr>
          <w:p w:rsidR="006E6BEA" w:rsidRDefault="006E6BEA">
            <w:pPr>
              <w:pStyle w:val="ConsPlusNormal"/>
              <w:jc w:val="right"/>
            </w:pPr>
            <w:r>
              <w:t>39 462,2</w:t>
            </w:r>
          </w:p>
        </w:tc>
      </w:tr>
      <w:tr w:rsidR="006E6BEA">
        <w:tc>
          <w:tcPr>
            <w:tcW w:w="3118" w:type="dxa"/>
          </w:tcPr>
          <w:p w:rsidR="006E6BEA" w:rsidRDefault="006E6BEA">
            <w:pPr>
              <w:pStyle w:val="ConsPlusNormal"/>
              <w:jc w:val="center"/>
            </w:pPr>
            <w:r>
              <w:t>000 2 02 25501 00 0000 150</w:t>
            </w:r>
          </w:p>
        </w:tc>
        <w:tc>
          <w:tcPr>
            <w:tcW w:w="3345" w:type="dxa"/>
          </w:tcPr>
          <w:p w:rsidR="006E6BEA" w:rsidRDefault="006E6BEA">
            <w:pPr>
              <w:pStyle w:val="ConsPlusNormal"/>
            </w:pPr>
            <w:r>
              <w:t>Субсидии бюджетам на поддержку приоритетных направлений агропромышленного комплекса и развитие малых форм хозяйствования</w:t>
            </w:r>
          </w:p>
        </w:tc>
        <w:tc>
          <w:tcPr>
            <w:tcW w:w="1587" w:type="dxa"/>
          </w:tcPr>
          <w:p w:rsidR="006E6BEA" w:rsidRDefault="006E6BEA">
            <w:pPr>
              <w:pStyle w:val="ConsPlusNormal"/>
              <w:jc w:val="right"/>
            </w:pPr>
            <w:r>
              <w:t>2 022 155,8</w:t>
            </w:r>
          </w:p>
        </w:tc>
        <w:tc>
          <w:tcPr>
            <w:tcW w:w="1925" w:type="dxa"/>
          </w:tcPr>
          <w:p w:rsidR="006E6BEA" w:rsidRDefault="006E6BEA">
            <w:pPr>
              <w:pStyle w:val="ConsPlusNormal"/>
              <w:jc w:val="right"/>
            </w:pPr>
            <w:r>
              <w:t>2 007 293,2</w:t>
            </w:r>
          </w:p>
        </w:tc>
        <w:tc>
          <w:tcPr>
            <w:tcW w:w="1871" w:type="dxa"/>
          </w:tcPr>
          <w:p w:rsidR="006E6BEA" w:rsidRDefault="006E6BEA">
            <w:pPr>
              <w:pStyle w:val="ConsPlusNormal"/>
              <w:jc w:val="right"/>
            </w:pPr>
            <w:r>
              <w:t>2 007 293,2</w:t>
            </w:r>
          </w:p>
        </w:tc>
      </w:tr>
      <w:tr w:rsidR="006E6BEA">
        <w:tc>
          <w:tcPr>
            <w:tcW w:w="3118" w:type="dxa"/>
          </w:tcPr>
          <w:p w:rsidR="006E6BEA" w:rsidRDefault="006E6BEA">
            <w:pPr>
              <w:pStyle w:val="ConsPlusNormal"/>
              <w:jc w:val="center"/>
            </w:pPr>
            <w:r>
              <w:t>000 2 02 25501 02 0000 150</w:t>
            </w:r>
          </w:p>
        </w:tc>
        <w:tc>
          <w:tcPr>
            <w:tcW w:w="3345" w:type="dxa"/>
          </w:tcPr>
          <w:p w:rsidR="006E6BEA" w:rsidRDefault="006E6BEA">
            <w:pPr>
              <w:pStyle w:val="ConsPlusNormal"/>
            </w:pPr>
            <w:r>
              <w:t>Субсидии бюджетам субъектов Российской Федерации на поддержку приоритетных направлений агропромышленного комплекса и развитие малых форм хозяйствования</w:t>
            </w:r>
          </w:p>
        </w:tc>
        <w:tc>
          <w:tcPr>
            <w:tcW w:w="1587" w:type="dxa"/>
          </w:tcPr>
          <w:p w:rsidR="006E6BEA" w:rsidRDefault="006E6BEA">
            <w:pPr>
              <w:pStyle w:val="ConsPlusNormal"/>
              <w:jc w:val="right"/>
            </w:pPr>
            <w:r>
              <w:t>2 022 155,8</w:t>
            </w:r>
          </w:p>
        </w:tc>
        <w:tc>
          <w:tcPr>
            <w:tcW w:w="1925" w:type="dxa"/>
          </w:tcPr>
          <w:p w:rsidR="006E6BEA" w:rsidRDefault="006E6BEA">
            <w:pPr>
              <w:pStyle w:val="ConsPlusNormal"/>
              <w:jc w:val="right"/>
            </w:pPr>
            <w:r>
              <w:t>2 007 293,2</w:t>
            </w:r>
          </w:p>
        </w:tc>
        <w:tc>
          <w:tcPr>
            <w:tcW w:w="1871" w:type="dxa"/>
          </w:tcPr>
          <w:p w:rsidR="006E6BEA" w:rsidRDefault="006E6BEA">
            <w:pPr>
              <w:pStyle w:val="ConsPlusNormal"/>
              <w:jc w:val="right"/>
            </w:pPr>
            <w:r>
              <w:t>2 007 293,2</w:t>
            </w:r>
          </w:p>
        </w:tc>
      </w:tr>
      <w:tr w:rsidR="006E6BEA">
        <w:tc>
          <w:tcPr>
            <w:tcW w:w="3118" w:type="dxa"/>
          </w:tcPr>
          <w:p w:rsidR="006E6BEA" w:rsidRDefault="006E6BEA">
            <w:pPr>
              <w:pStyle w:val="ConsPlusNormal"/>
              <w:jc w:val="center"/>
            </w:pPr>
            <w:r>
              <w:t>000 2 02 25513 00 0000 150</w:t>
            </w:r>
          </w:p>
        </w:tc>
        <w:tc>
          <w:tcPr>
            <w:tcW w:w="3345" w:type="dxa"/>
          </w:tcPr>
          <w:p w:rsidR="006E6BEA" w:rsidRDefault="006E6BEA">
            <w:pPr>
              <w:pStyle w:val="ConsPlusNormal"/>
            </w:pPr>
            <w:r>
              <w:t>Субсидии бюджетам на развитие сети учреждений культурно-досугового типа</w:t>
            </w:r>
          </w:p>
        </w:tc>
        <w:tc>
          <w:tcPr>
            <w:tcW w:w="1587" w:type="dxa"/>
          </w:tcPr>
          <w:p w:rsidR="006E6BEA" w:rsidRDefault="006E6BEA">
            <w:pPr>
              <w:pStyle w:val="ConsPlusNormal"/>
              <w:jc w:val="right"/>
            </w:pPr>
            <w:r>
              <w:t>14 000,0</w:t>
            </w:r>
          </w:p>
        </w:tc>
        <w:tc>
          <w:tcPr>
            <w:tcW w:w="1925" w:type="dxa"/>
          </w:tcPr>
          <w:p w:rsidR="006E6BEA" w:rsidRDefault="006E6BEA">
            <w:pPr>
              <w:pStyle w:val="ConsPlusNormal"/>
              <w:jc w:val="right"/>
            </w:pPr>
            <w:r>
              <w:t>56 770,0</w:t>
            </w:r>
          </w:p>
        </w:tc>
        <w:tc>
          <w:tcPr>
            <w:tcW w:w="1871" w:type="dxa"/>
          </w:tcPr>
          <w:p w:rsidR="006E6BEA" w:rsidRDefault="006E6BEA">
            <w:pPr>
              <w:pStyle w:val="ConsPlusNormal"/>
              <w:jc w:val="right"/>
            </w:pPr>
            <w:r>
              <w:t>55 117,3</w:t>
            </w:r>
          </w:p>
        </w:tc>
      </w:tr>
      <w:tr w:rsidR="006E6BEA">
        <w:tc>
          <w:tcPr>
            <w:tcW w:w="3118" w:type="dxa"/>
          </w:tcPr>
          <w:p w:rsidR="006E6BEA" w:rsidRDefault="006E6BEA">
            <w:pPr>
              <w:pStyle w:val="ConsPlusNormal"/>
              <w:jc w:val="center"/>
            </w:pPr>
            <w:r>
              <w:t>000 2 02 25513 02 0000 150</w:t>
            </w:r>
          </w:p>
        </w:tc>
        <w:tc>
          <w:tcPr>
            <w:tcW w:w="3345" w:type="dxa"/>
          </w:tcPr>
          <w:p w:rsidR="006E6BEA" w:rsidRDefault="006E6BEA">
            <w:pPr>
              <w:pStyle w:val="ConsPlusNormal"/>
            </w:pPr>
            <w:r>
              <w:t>Субсидии бюджетам субъектов Российской Федерации на развитие сети учреждений культурно-досугового типа</w:t>
            </w:r>
          </w:p>
        </w:tc>
        <w:tc>
          <w:tcPr>
            <w:tcW w:w="1587" w:type="dxa"/>
          </w:tcPr>
          <w:p w:rsidR="006E6BEA" w:rsidRDefault="006E6BEA">
            <w:pPr>
              <w:pStyle w:val="ConsPlusNormal"/>
              <w:jc w:val="right"/>
            </w:pPr>
            <w:r>
              <w:t>14 000,0</w:t>
            </w:r>
          </w:p>
        </w:tc>
        <w:tc>
          <w:tcPr>
            <w:tcW w:w="1925" w:type="dxa"/>
          </w:tcPr>
          <w:p w:rsidR="006E6BEA" w:rsidRDefault="006E6BEA">
            <w:pPr>
              <w:pStyle w:val="ConsPlusNormal"/>
              <w:jc w:val="right"/>
            </w:pPr>
            <w:r>
              <w:t>56 770,0</w:t>
            </w:r>
          </w:p>
        </w:tc>
        <w:tc>
          <w:tcPr>
            <w:tcW w:w="1871" w:type="dxa"/>
          </w:tcPr>
          <w:p w:rsidR="006E6BEA" w:rsidRDefault="006E6BEA">
            <w:pPr>
              <w:pStyle w:val="ConsPlusNormal"/>
              <w:jc w:val="right"/>
            </w:pPr>
            <w:r>
              <w:t>55 117,3</w:t>
            </w:r>
          </w:p>
        </w:tc>
      </w:tr>
      <w:tr w:rsidR="006E6BEA">
        <w:tc>
          <w:tcPr>
            <w:tcW w:w="3118" w:type="dxa"/>
          </w:tcPr>
          <w:p w:rsidR="006E6BEA" w:rsidRDefault="006E6BEA">
            <w:pPr>
              <w:pStyle w:val="ConsPlusNormal"/>
              <w:jc w:val="center"/>
            </w:pPr>
            <w:r>
              <w:t>000 2 02 25514 00 0000 150</w:t>
            </w:r>
          </w:p>
        </w:tc>
        <w:tc>
          <w:tcPr>
            <w:tcW w:w="3345" w:type="dxa"/>
          </w:tcPr>
          <w:p w:rsidR="006E6BEA" w:rsidRDefault="006E6BEA">
            <w:pPr>
              <w:pStyle w:val="ConsPlusNormal"/>
            </w:pPr>
            <w:r>
              <w:t>Субсидии бюджетам на реализацию мероприятий субъектов Российской Федерации в сфере реабилитации и абилитации инвалидов</w:t>
            </w:r>
          </w:p>
        </w:tc>
        <w:tc>
          <w:tcPr>
            <w:tcW w:w="1587" w:type="dxa"/>
          </w:tcPr>
          <w:p w:rsidR="006E6BEA" w:rsidRDefault="006E6BEA">
            <w:pPr>
              <w:pStyle w:val="ConsPlusNormal"/>
              <w:jc w:val="right"/>
            </w:pPr>
            <w:r>
              <w:t>38 007,3</w:t>
            </w:r>
          </w:p>
        </w:tc>
        <w:tc>
          <w:tcPr>
            <w:tcW w:w="1925" w:type="dxa"/>
          </w:tcPr>
          <w:p w:rsidR="006E6BEA" w:rsidRDefault="006E6BEA">
            <w:pPr>
              <w:pStyle w:val="ConsPlusNormal"/>
              <w:jc w:val="right"/>
            </w:pPr>
            <w:r>
              <w:t>34 504,8</w:t>
            </w:r>
          </w:p>
        </w:tc>
        <w:tc>
          <w:tcPr>
            <w:tcW w:w="1871" w:type="dxa"/>
          </w:tcPr>
          <w:p w:rsidR="006E6BEA" w:rsidRDefault="006E6BEA">
            <w:pPr>
              <w:pStyle w:val="ConsPlusNormal"/>
              <w:jc w:val="right"/>
            </w:pPr>
            <w:r>
              <w:t>33 360,2</w:t>
            </w:r>
          </w:p>
        </w:tc>
      </w:tr>
      <w:tr w:rsidR="006E6BEA">
        <w:tc>
          <w:tcPr>
            <w:tcW w:w="3118" w:type="dxa"/>
          </w:tcPr>
          <w:p w:rsidR="006E6BEA" w:rsidRDefault="006E6BEA">
            <w:pPr>
              <w:pStyle w:val="ConsPlusNormal"/>
              <w:jc w:val="center"/>
            </w:pPr>
            <w:r>
              <w:lastRenderedPageBreak/>
              <w:t>000 2 02 25514 02 0000 150</w:t>
            </w:r>
          </w:p>
        </w:tc>
        <w:tc>
          <w:tcPr>
            <w:tcW w:w="3345" w:type="dxa"/>
          </w:tcPr>
          <w:p w:rsidR="006E6BEA" w:rsidRDefault="006E6BEA">
            <w:pPr>
              <w:pStyle w:val="ConsPlusNormal"/>
            </w:pPr>
            <w: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1587" w:type="dxa"/>
          </w:tcPr>
          <w:p w:rsidR="006E6BEA" w:rsidRDefault="006E6BEA">
            <w:pPr>
              <w:pStyle w:val="ConsPlusNormal"/>
              <w:jc w:val="right"/>
            </w:pPr>
            <w:r>
              <w:t>38 007,3</w:t>
            </w:r>
          </w:p>
        </w:tc>
        <w:tc>
          <w:tcPr>
            <w:tcW w:w="1925" w:type="dxa"/>
          </w:tcPr>
          <w:p w:rsidR="006E6BEA" w:rsidRDefault="006E6BEA">
            <w:pPr>
              <w:pStyle w:val="ConsPlusNormal"/>
              <w:jc w:val="right"/>
            </w:pPr>
            <w:r>
              <w:t>34 504,8</w:t>
            </w:r>
          </w:p>
        </w:tc>
        <w:tc>
          <w:tcPr>
            <w:tcW w:w="1871" w:type="dxa"/>
          </w:tcPr>
          <w:p w:rsidR="006E6BEA" w:rsidRDefault="006E6BEA">
            <w:pPr>
              <w:pStyle w:val="ConsPlusNormal"/>
              <w:jc w:val="right"/>
            </w:pPr>
            <w:r>
              <w:t>33 360,2</w:t>
            </w:r>
          </w:p>
        </w:tc>
      </w:tr>
      <w:tr w:rsidR="006E6BEA">
        <w:tc>
          <w:tcPr>
            <w:tcW w:w="3118" w:type="dxa"/>
          </w:tcPr>
          <w:p w:rsidR="006E6BEA" w:rsidRDefault="006E6BEA">
            <w:pPr>
              <w:pStyle w:val="ConsPlusNormal"/>
              <w:jc w:val="center"/>
            </w:pPr>
            <w:r>
              <w:t>000 2 02 25517 00 0000 150</w:t>
            </w:r>
          </w:p>
        </w:tc>
        <w:tc>
          <w:tcPr>
            <w:tcW w:w="3345" w:type="dxa"/>
          </w:tcPr>
          <w:p w:rsidR="006E6BEA" w:rsidRDefault="006E6BEA">
            <w:pPr>
              <w:pStyle w:val="ConsPlusNormal"/>
            </w:pPr>
            <w:r>
              <w:t>Субсидии бюджетам на поддержку творческой деятельности и техническое оснащение детских и кукольных театров</w:t>
            </w:r>
          </w:p>
        </w:tc>
        <w:tc>
          <w:tcPr>
            <w:tcW w:w="1587" w:type="dxa"/>
          </w:tcPr>
          <w:p w:rsidR="006E6BEA" w:rsidRDefault="006E6BEA">
            <w:pPr>
              <w:pStyle w:val="ConsPlusNormal"/>
              <w:jc w:val="right"/>
            </w:pPr>
            <w:r>
              <w:t>7 389,6</w:t>
            </w:r>
          </w:p>
        </w:tc>
        <w:tc>
          <w:tcPr>
            <w:tcW w:w="1925" w:type="dxa"/>
          </w:tcPr>
          <w:p w:rsidR="006E6BEA" w:rsidRDefault="006E6BEA">
            <w:pPr>
              <w:pStyle w:val="ConsPlusNormal"/>
              <w:jc w:val="right"/>
            </w:pPr>
            <w:r>
              <w:t>6 618,1</w:t>
            </w:r>
          </w:p>
        </w:tc>
        <w:tc>
          <w:tcPr>
            <w:tcW w:w="1871" w:type="dxa"/>
          </w:tcPr>
          <w:p w:rsidR="006E6BEA" w:rsidRDefault="006E6BEA">
            <w:pPr>
              <w:pStyle w:val="ConsPlusNormal"/>
              <w:jc w:val="right"/>
            </w:pPr>
            <w:r>
              <w:t>6 372,9</w:t>
            </w:r>
          </w:p>
        </w:tc>
      </w:tr>
      <w:tr w:rsidR="006E6BEA">
        <w:tc>
          <w:tcPr>
            <w:tcW w:w="3118" w:type="dxa"/>
          </w:tcPr>
          <w:p w:rsidR="006E6BEA" w:rsidRDefault="006E6BEA">
            <w:pPr>
              <w:pStyle w:val="ConsPlusNormal"/>
              <w:jc w:val="center"/>
            </w:pPr>
            <w:r>
              <w:t>000 2 02 25517 02 0000 150</w:t>
            </w:r>
          </w:p>
        </w:tc>
        <w:tc>
          <w:tcPr>
            <w:tcW w:w="3345" w:type="dxa"/>
          </w:tcPr>
          <w:p w:rsidR="006E6BEA" w:rsidRDefault="006E6BEA">
            <w:pPr>
              <w:pStyle w:val="ConsPlusNormal"/>
            </w:pPr>
            <w: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1587" w:type="dxa"/>
          </w:tcPr>
          <w:p w:rsidR="006E6BEA" w:rsidRDefault="006E6BEA">
            <w:pPr>
              <w:pStyle w:val="ConsPlusNormal"/>
              <w:jc w:val="right"/>
            </w:pPr>
            <w:r>
              <w:t>7 389,6</w:t>
            </w:r>
          </w:p>
        </w:tc>
        <w:tc>
          <w:tcPr>
            <w:tcW w:w="1925" w:type="dxa"/>
          </w:tcPr>
          <w:p w:rsidR="006E6BEA" w:rsidRDefault="006E6BEA">
            <w:pPr>
              <w:pStyle w:val="ConsPlusNormal"/>
              <w:jc w:val="right"/>
            </w:pPr>
            <w:r>
              <w:t>6 618,1</w:t>
            </w:r>
          </w:p>
        </w:tc>
        <w:tc>
          <w:tcPr>
            <w:tcW w:w="1871" w:type="dxa"/>
          </w:tcPr>
          <w:p w:rsidR="006E6BEA" w:rsidRDefault="006E6BEA">
            <w:pPr>
              <w:pStyle w:val="ConsPlusNormal"/>
              <w:jc w:val="right"/>
            </w:pPr>
            <w:r>
              <w:t>6 372,9</w:t>
            </w:r>
          </w:p>
        </w:tc>
      </w:tr>
      <w:tr w:rsidR="006E6BEA">
        <w:tc>
          <w:tcPr>
            <w:tcW w:w="3118" w:type="dxa"/>
          </w:tcPr>
          <w:p w:rsidR="006E6BEA" w:rsidRDefault="006E6BEA">
            <w:pPr>
              <w:pStyle w:val="ConsPlusNormal"/>
              <w:jc w:val="center"/>
            </w:pPr>
            <w:r>
              <w:t>000 2 02 25519 00 0000 150</w:t>
            </w:r>
          </w:p>
        </w:tc>
        <w:tc>
          <w:tcPr>
            <w:tcW w:w="3345" w:type="dxa"/>
          </w:tcPr>
          <w:p w:rsidR="006E6BEA" w:rsidRDefault="006E6BEA">
            <w:pPr>
              <w:pStyle w:val="ConsPlusNormal"/>
            </w:pPr>
            <w:r>
              <w:t>Субсидии бюджетам на поддержку отрасли культуры</w:t>
            </w:r>
          </w:p>
        </w:tc>
        <w:tc>
          <w:tcPr>
            <w:tcW w:w="1587" w:type="dxa"/>
          </w:tcPr>
          <w:p w:rsidR="006E6BEA" w:rsidRDefault="006E6BEA">
            <w:pPr>
              <w:pStyle w:val="ConsPlusNormal"/>
              <w:jc w:val="right"/>
            </w:pPr>
            <w:r>
              <w:t>99 133,9</w:t>
            </w:r>
          </w:p>
        </w:tc>
        <w:tc>
          <w:tcPr>
            <w:tcW w:w="1925" w:type="dxa"/>
          </w:tcPr>
          <w:p w:rsidR="006E6BEA" w:rsidRDefault="006E6BEA">
            <w:pPr>
              <w:pStyle w:val="ConsPlusNormal"/>
              <w:jc w:val="right"/>
            </w:pPr>
            <w:r>
              <w:t>11 077,2</w:t>
            </w:r>
          </w:p>
        </w:tc>
        <w:tc>
          <w:tcPr>
            <w:tcW w:w="1871" w:type="dxa"/>
          </w:tcPr>
          <w:p w:rsidR="006E6BEA" w:rsidRDefault="006E6BEA">
            <w:pPr>
              <w:pStyle w:val="ConsPlusNormal"/>
              <w:jc w:val="right"/>
            </w:pPr>
            <w:r>
              <w:t>370 861,6</w:t>
            </w:r>
          </w:p>
        </w:tc>
      </w:tr>
      <w:tr w:rsidR="006E6BEA">
        <w:tc>
          <w:tcPr>
            <w:tcW w:w="3118" w:type="dxa"/>
          </w:tcPr>
          <w:p w:rsidR="006E6BEA" w:rsidRDefault="006E6BEA">
            <w:pPr>
              <w:pStyle w:val="ConsPlusNormal"/>
              <w:jc w:val="center"/>
            </w:pPr>
            <w:r>
              <w:t>000 2 02 25519 02 0000 150</w:t>
            </w:r>
          </w:p>
        </w:tc>
        <w:tc>
          <w:tcPr>
            <w:tcW w:w="3345" w:type="dxa"/>
          </w:tcPr>
          <w:p w:rsidR="006E6BEA" w:rsidRDefault="006E6BEA">
            <w:pPr>
              <w:pStyle w:val="ConsPlusNormal"/>
            </w:pPr>
            <w:r>
              <w:t>Субсидии бюджетам субъектов Российской Федерации на поддержку отрасли культуры</w:t>
            </w:r>
          </w:p>
        </w:tc>
        <w:tc>
          <w:tcPr>
            <w:tcW w:w="1587" w:type="dxa"/>
          </w:tcPr>
          <w:p w:rsidR="006E6BEA" w:rsidRDefault="006E6BEA">
            <w:pPr>
              <w:pStyle w:val="ConsPlusNormal"/>
              <w:jc w:val="right"/>
            </w:pPr>
            <w:r>
              <w:t>99 133,9</w:t>
            </w:r>
          </w:p>
        </w:tc>
        <w:tc>
          <w:tcPr>
            <w:tcW w:w="1925" w:type="dxa"/>
          </w:tcPr>
          <w:p w:rsidR="006E6BEA" w:rsidRDefault="006E6BEA">
            <w:pPr>
              <w:pStyle w:val="ConsPlusNormal"/>
              <w:jc w:val="right"/>
            </w:pPr>
            <w:r>
              <w:t>11 077,2</w:t>
            </w:r>
          </w:p>
        </w:tc>
        <w:tc>
          <w:tcPr>
            <w:tcW w:w="1871" w:type="dxa"/>
          </w:tcPr>
          <w:p w:rsidR="006E6BEA" w:rsidRDefault="006E6BEA">
            <w:pPr>
              <w:pStyle w:val="ConsPlusNormal"/>
              <w:jc w:val="right"/>
            </w:pPr>
            <w:r>
              <w:t>370 861,6</w:t>
            </w:r>
          </w:p>
        </w:tc>
      </w:tr>
      <w:tr w:rsidR="006E6BEA">
        <w:tc>
          <w:tcPr>
            <w:tcW w:w="3118" w:type="dxa"/>
          </w:tcPr>
          <w:p w:rsidR="006E6BEA" w:rsidRDefault="006E6BEA">
            <w:pPr>
              <w:pStyle w:val="ConsPlusNormal"/>
              <w:jc w:val="center"/>
            </w:pPr>
            <w:r>
              <w:t>000 2 02 25533 00 0000 150</w:t>
            </w:r>
          </w:p>
        </w:tc>
        <w:tc>
          <w:tcPr>
            <w:tcW w:w="3345" w:type="dxa"/>
          </w:tcPr>
          <w:p w:rsidR="006E6BEA" w:rsidRDefault="006E6BEA">
            <w:pPr>
              <w:pStyle w:val="ConsPlusNormal"/>
            </w:pPr>
            <w:r>
              <w:t>Субсидии бюджетам на реализацию мероприятий по содействию повышения кадровой обеспеченности предприятий агропромышленного комплекса</w:t>
            </w:r>
          </w:p>
        </w:tc>
        <w:tc>
          <w:tcPr>
            <w:tcW w:w="1587" w:type="dxa"/>
          </w:tcPr>
          <w:p w:rsidR="006E6BEA" w:rsidRDefault="006E6BEA">
            <w:pPr>
              <w:pStyle w:val="ConsPlusNormal"/>
              <w:jc w:val="right"/>
            </w:pPr>
            <w:r>
              <w:t>576 285,3</w:t>
            </w:r>
          </w:p>
        </w:tc>
        <w:tc>
          <w:tcPr>
            <w:tcW w:w="1925" w:type="dxa"/>
          </w:tcPr>
          <w:p w:rsidR="006E6BEA" w:rsidRDefault="006E6BEA">
            <w:pPr>
              <w:pStyle w:val="ConsPlusNormal"/>
              <w:jc w:val="right"/>
            </w:pPr>
            <w:r>
              <w:t>108 916,6</w:t>
            </w:r>
          </w:p>
        </w:tc>
        <w:tc>
          <w:tcPr>
            <w:tcW w:w="1871" w:type="dxa"/>
          </w:tcPr>
          <w:p w:rsidR="006E6BEA" w:rsidRDefault="006E6BEA">
            <w:pPr>
              <w:pStyle w:val="ConsPlusNormal"/>
              <w:jc w:val="right"/>
            </w:pPr>
            <w:r>
              <w:t>62 083,3</w:t>
            </w:r>
          </w:p>
        </w:tc>
      </w:tr>
      <w:tr w:rsidR="006E6BEA">
        <w:tc>
          <w:tcPr>
            <w:tcW w:w="3118" w:type="dxa"/>
          </w:tcPr>
          <w:p w:rsidR="006E6BEA" w:rsidRDefault="006E6BEA">
            <w:pPr>
              <w:pStyle w:val="ConsPlusNormal"/>
              <w:jc w:val="center"/>
            </w:pPr>
            <w:r>
              <w:t>000 2 02 25533 02 0000 150</w:t>
            </w:r>
          </w:p>
        </w:tc>
        <w:tc>
          <w:tcPr>
            <w:tcW w:w="3345" w:type="dxa"/>
          </w:tcPr>
          <w:p w:rsidR="006E6BEA" w:rsidRDefault="006E6BEA">
            <w:pPr>
              <w:pStyle w:val="ConsPlusNormal"/>
            </w:pPr>
            <w:r>
              <w:t xml:space="preserve">Субсидии бюджетам субъектов Российской Федерации на </w:t>
            </w:r>
            <w:r>
              <w:lastRenderedPageBreak/>
              <w:t>реализацию мероприятий по содействию повышения кадровой обеспеченности предприятий агропромышленного комплекса</w:t>
            </w:r>
          </w:p>
        </w:tc>
        <w:tc>
          <w:tcPr>
            <w:tcW w:w="1587" w:type="dxa"/>
          </w:tcPr>
          <w:p w:rsidR="006E6BEA" w:rsidRDefault="006E6BEA">
            <w:pPr>
              <w:pStyle w:val="ConsPlusNormal"/>
              <w:jc w:val="right"/>
            </w:pPr>
            <w:r>
              <w:lastRenderedPageBreak/>
              <w:t>576 285,3</w:t>
            </w:r>
          </w:p>
        </w:tc>
        <w:tc>
          <w:tcPr>
            <w:tcW w:w="1925" w:type="dxa"/>
          </w:tcPr>
          <w:p w:rsidR="006E6BEA" w:rsidRDefault="006E6BEA">
            <w:pPr>
              <w:pStyle w:val="ConsPlusNormal"/>
              <w:jc w:val="right"/>
            </w:pPr>
            <w:r>
              <w:t>108 916,6</w:t>
            </w:r>
          </w:p>
        </w:tc>
        <w:tc>
          <w:tcPr>
            <w:tcW w:w="1871" w:type="dxa"/>
          </w:tcPr>
          <w:p w:rsidR="006E6BEA" w:rsidRDefault="006E6BEA">
            <w:pPr>
              <w:pStyle w:val="ConsPlusNormal"/>
              <w:jc w:val="right"/>
            </w:pPr>
            <w:r>
              <w:t>62 083,3</w:t>
            </w:r>
          </w:p>
        </w:tc>
      </w:tr>
      <w:tr w:rsidR="006E6BEA">
        <w:tc>
          <w:tcPr>
            <w:tcW w:w="3118" w:type="dxa"/>
          </w:tcPr>
          <w:p w:rsidR="006E6BEA" w:rsidRDefault="006E6BEA">
            <w:pPr>
              <w:pStyle w:val="ConsPlusNormal"/>
              <w:jc w:val="center"/>
            </w:pPr>
            <w:r>
              <w:t>000 2 02 25544 02 0000 150</w:t>
            </w:r>
          </w:p>
        </w:tc>
        <w:tc>
          <w:tcPr>
            <w:tcW w:w="3345" w:type="dxa"/>
          </w:tcPr>
          <w:p w:rsidR="006E6BEA" w:rsidRDefault="006E6BEA">
            <w:pPr>
              <w:pStyle w:val="ConsPlusNormal"/>
            </w:pPr>
            <w: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587" w:type="dxa"/>
          </w:tcPr>
          <w:p w:rsidR="006E6BEA" w:rsidRDefault="006E6BEA">
            <w:pPr>
              <w:pStyle w:val="ConsPlusNormal"/>
              <w:jc w:val="right"/>
            </w:pPr>
            <w:r>
              <w:t>12 747,1</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000 2 02 25545 00 0000 150</w:t>
            </w:r>
          </w:p>
        </w:tc>
        <w:tc>
          <w:tcPr>
            <w:tcW w:w="3345" w:type="dxa"/>
          </w:tcPr>
          <w:p w:rsidR="006E6BEA" w:rsidRDefault="006E6BEA">
            <w:pPr>
              <w:pStyle w:val="ConsPlusNormal"/>
            </w:pPr>
            <w:r>
              <w:t>Субсидии бюджетам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118 418,9</w:t>
            </w:r>
          </w:p>
        </w:tc>
        <w:tc>
          <w:tcPr>
            <w:tcW w:w="1871" w:type="dxa"/>
          </w:tcPr>
          <w:p w:rsidR="006E6BEA" w:rsidRDefault="006E6BEA">
            <w:pPr>
              <w:pStyle w:val="ConsPlusNormal"/>
              <w:jc w:val="right"/>
            </w:pPr>
            <w:r>
              <w:t>178 732,3</w:t>
            </w:r>
          </w:p>
        </w:tc>
      </w:tr>
      <w:tr w:rsidR="006E6BEA">
        <w:tc>
          <w:tcPr>
            <w:tcW w:w="3118" w:type="dxa"/>
          </w:tcPr>
          <w:p w:rsidR="006E6BEA" w:rsidRDefault="006E6BEA">
            <w:pPr>
              <w:pStyle w:val="ConsPlusNormal"/>
              <w:jc w:val="center"/>
            </w:pPr>
            <w:r>
              <w:t>000 2 02 25545 02 0000 150</w:t>
            </w:r>
          </w:p>
        </w:tc>
        <w:tc>
          <w:tcPr>
            <w:tcW w:w="3345" w:type="dxa"/>
          </w:tcPr>
          <w:p w:rsidR="006E6BEA" w:rsidRDefault="006E6BEA">
            <w:pPr>
              <w:pStyle w:val="ConsPlusNormal"/>
            </w:pPr>
            <w:r>
              <w:t xml:space="preserve">Субсидии бюджетам субъектов Российской Федерации на формирование ИТ-инфраструктуры в государственных и </w:t>
            </w:r>
            <w:r>
              <w:lastRenderedPageBreak/>
              <w:t>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587" w:type="dxa"/>
          </w:tcPr>
          <w:p w:rsidR="006E6BEA" w:rsidRDefault="006E6BEA">
            <w:pPr>
              <w:pStyle w:val="ConsPlusNormal"/>
              <w:jc w:val="right"/>
            </w:pPr>
            <w:r>
              <w:lastRenderedPageBreak/>
              <w:t>0,0</w:t>
            </w:r>
          </w:p>
        </w:tc>
        <w:tc>
          <w:tcPr>
            <w:tcW w:w="1925" w:type="dxa"/>
          </w:tcPr>
          <w:p w:rsidR="006E6BEA" w:rsidRDefault="006E6BEA">
            <w:pPr>
              <w:pStyle w:val="ConsPlusNormal"/>
              <w:jc w:val="right"/>
            </w:pPr>
            <w:r>
              <w:t>118 418,9</w:t>
            </w:r>
          </w:p>
        </w:tc>
        <w:tc>
          <w:tcPr>
            <w:tcW w:w="1871" w:type="dxa"/>
          </w:tcPr>
          <w:p w:rsidR="006E6BEA" w:rsidRDefault="006E6BEA">
            <w:pPr>
              <w:pStyle w:val="ConsPlusNormal"/>
              <w:jc w:val="right"/>
            </w:pPr>
            <w:r>
              <w:t>178 732,3</w:t>
            </w:r>
          </w:p>
        </w:tc>
      </w:tr>
      <w:tr w:rsidR="006E6BEA">
        <w:tc>
          <w:tcPr>
            <w:tcW w:w="3118" w:type="dxa"/>
          </w:tcPr>
          <w:p w:rsidR="006E6BEA" w:rsidRDefault="006E6BEA">
            <w:pPr>
              <w:pStyle w:val="ConsPlusNormal"/>
              <w:jc w:val="center"/>
            </w:pPr>
            <w:r>
              <w:t>000 2 02 25553 02 0000 150</w:t>
            </w:r>
          </w:p>
        </w:tc>
        <w:tc>
          <w:tcPr>
            <w:tcW w:w="3345" w:type="dxa"/>
          </w:tcPr>
          <w:p w:rsidR="006E6BEA" w:rsidRDefault="006E6BEA">
            <w:pPr>
              <w:pStyle w:val="ConsPlusNormal"/>
            </w:pPr>
            <w: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587" w:type="dxa"/>
          </w:tcPr>
          <w:p w:rsidR="006E6BEA" w:rsidRDefault="006E6BEA">
            <w:pPr>
              <w:pStyle w:val="ConsPlusNormal"/>
              <w:jc w:val="right"/>
            </w:pPr>
            <w:r>
              <w:t>11 900,0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000 2 02 25554 02 0000 150</w:t>
            </w:r>
          </w:p>
        </w:tc>
        <w:tc>
          <w:tcPr>
            <w:tcW w:w="3345" w:type="dxa"/>
          </w:tcPr>
          <w:p w:rsidR="006E6BEA" w:rsidRDefault="006E6BEA">
            <w:pPr>
              <w:pStyle w:val="ConsPlusNormal"/>
            </w:pPr>
            <w:r>
              <w:t>Субсидии бюджетам субъектов Российской Федерации на обеспечение закупки авиационных работ в целях оказания медицинской помощи</w:t>
            </w:r>
          </w:p>
        </w:tc>
        <w:tc>
          <w:tcPr>
            <w:tcW w:w="1587" w:type="dxa"/>
          </w:tcPr>
          <w:p w:rsidR="006E6BEA" w:rsidRDefault="006E6BEA">
            <w:pPr>
              <w:pStyle w:val="ConsPlusNormal"/>
              <w:jc w:val="right"/>
            </w:pPr>
            <w:r>
              <w:t>36 978,9</w:t>
            </w:r>
          </w:p>
        </w:tc>
        <w:tc>
          <w:tcPr>
            <w:tcW w:w="1925" w:type="dxa"/>
          </w:tcPr>
          <w:p w:rsidR="006E6BEA" w:rsidRDefault="006E6BEA">
            <w:pPr>
              <w:pStyle w:val="ConsPlusNormal"/>
              <w:jc w:val="right"/>
            </w:pPr>
            <w:r>
              <w:t>34 960,8</w:t>
            </w:r>
          </w:p>
        </w:tc>
        <w:tc>
          <w:tcPr>
            <w:tcW w:w="1871" w:type="dxa"/>
          </w:tcPr>
          <w:p w:rsidR="006E6BEA" w:rsidRDefault="006E6BEA">
            <w:pPr>
              <w:pStyle w:val="ConsPlusNormal"/>
              <w:jc w:val="right"/>
            </w:pPr>
            <w:r>
              <w:t>33 702,8</w:t>
            </w:r>
          </w:p>
        </w:tc>
      </w:tr>
      <w:tr w:rsidR="006E6BEA">
        <w:tc>
          <w:tcPr>
            <w:tcW w:w="3118" w:type="dxa"/>
          </w:tcPr>
          <w:p w:rsidR="006E6BEA" w:rsidRDefault="006E6BEA">
            <w:pPr>
              <w:pStyle w:val="ConsPlusNormal"/>
              <w:jc w:val="center"/>
            </w:pPr>
            <w:r>
              <w:t>000 2 02 25555 00 0000 150</w:t>
            </w:r>
          </w:p>
        </w:tc>
        <w:tc>
          <w:tcPr>
            <w:tcW w:w="3345" w:type="dxa"/>
          </w:tcPr>
          <w:p w:rsidR="006E6BEA" w:rsidRDefault="006E6BEA">
            <w:pPr>
              <w:pStyle w:val="ConsPlusNormal"/>
            </w:pPr>
            <w:r>
              <w:t>Субсидии бюджетам на реализацию программ формирования современной городской среды</w:t>
            </w:r>
          </w:p>
        </w:tc>
        <w:tc>
          <w:tcPr>
            <w:tcW w:w="1587" w:type="dxa"/>
          </w:tcPr>
          <w:p w:rsidR="006E6BEA" w:rsidRDefault="006E6BEA">
            <w:pPr>
              <w:pStyle w:val="ConsPlusNormal"/>
              <w:jc w:val="right"/>
            </w:pPr>
            <w:r>
              <w:t>630 874,4</w:t>
            </w:r>
          </w:p>
        </w:tc>
        <w:tc>
          <w:tcPr>
            <w:tcW w:w="1925" w:type="dxa"/>
          </w:tcPr>
          <w:p w:rsidR="006E6BEA" w:rsidRDefault="006E6BEA">
            <w:pPr>
              <w:pStyle w:val="ConsPlusNormal"/>
              <w:jc w:val="right"/>
            </w:pPr>
            <w:r>
              <w:t>600 010,3</w:t>
            </w:r>
          </w:p>
        </w:tc>
        <w:tc>
          <w:tcPr>
            <w:tcW w:w="1871" w:type="dxa"/>
          </w:tcPr>
          <w:p w:rsidR="006E6BEA" w:rsidRDefault="006E6BEA">
            <w:pPr>
              <w:pStyle w:val="ConsPlusNormal"/>
              <w:jc w:val="right"/>
            </w:pPr>
            <w:r>
              <w:t>576 091,9</w:t>
            </w:r>
          </w:p>
        </w:tc>
      </w:tr>
      <w:tr w:rsidR="006E6BEA">
        <w:tc>
          <w:tcPr>
            <w:tcW w:w="3118" w:type="dxa"/>
          </w:tcPr>
          <w:p w:rsidR="006E6BEA" w:rsidRDefault="006E6BEA">
            <w:pPr>
              <w:pStyle w:val="ConsPlusNormal"/>
              <w:jc w:val="center"/>
            </w:pPr>
            <w:r>
              <w:t>000 2 02 25555 02 0000 150</w:t>
            </w:r>
          </w:p>
        </w:tc>
        <w:tc>
          <w:tcPr>
            <w:tcW w:w="3345" w:type="dxa"/>
          </w:tcPr>
          <w:p w:rsidR="006E6BEA" w:rsidRDefault="006E6BEA">
            <w:pPr>
              <w:pStyle w:val="ConsPlusNormal"/>
            </w:pPr>
            <w:r>
              <w:t xml:space="preserve">Субсидии бюджетам субъектов Российской Федерации на реализацию программ формирования современной </w:t>
            </w:r>
            <w:r>
              <w:lastRenderedPageBreak/>
              <w:t>городской среды</w:t>
            </w:r>
          </w:p>
        </w:tc>
        <w:tc>
          <w:tcPr>
            <w:tcW w:w="1587" w:type="dxa"/>
          </w:tcPr>
          <w:p w:rsidR="006E6BEA" w:rsidRDefault="006E6BEA">
            <w:pPr>
              <w:pStyle w:val="ConsPlusNormal"/>
              <w:jc w:val="right"/>
            </w:pPr>
            <w:r>
              <w:lastRenderedPageBreak/>
              <w:t>630 874,4</w:t>
            </w:r>
          </w:p>
        </w:tc>
        <w:tc>
          <w:tcPr>
            <w:tcW w:w="1925" w:type="dxa"/>
          </w:tcPr>
          <w:p w:rsidR="006E6BEA" w:rsidRDefault="006E6BEA">
            <w:pPr>
              <w:pStyle w:val="ConsPlusNormal"/>
              <w:jc w:val="right"/>
            </w:pPr>
            <w:r>
              <w:t>600 010,3</w:t>
            </w:r>
          </w:p>
        </w:tc>
        <w:tc>
          <w:tcPr>
            <w:tcW w:w="1871" w:type="dxa"/>
          </w:tcPr>
          <w:p w:rsidR="006E6BEA" w:rsidRDefault="006E6BEA">
            <w:pPr>
              <w:pStyle w:val="ConsPlusNormal"/>
              <w:jc w:val="right"/>
            </w:pPr>
            <w:r>
              <w:t>576 091,9</w:t>
            </w:r>
          </w:p>
        </w:tc>
      </w:tr>
      <w:tr w:rsidR="006E6BEA">
        <w:tc>
          <w:tcPr>
            <w:tcW w:w="3118" w:type="dxa"/>
          </w:tcPr>
          <w:p w:rsidR="006E6BEA" w:rsidRDefault="006E6BEA">
            <w:pPr>
              <w:pStyle w:val="ConsPlusNormal"/>
              <w:jc w:val="center"/>
            </w:pPr>
            <w:r>
              <w:t>000 2 02 25558 02 0000 150</w:t>
            </w:r>
          </w:p>
        </w:tc>
        <w:tc>
          <w:tcPr>
            <w:tcW w:w="3345" w:type="dxa"/>
          </w:tcPr>
          <w:p w:rsidR="006E6BEA" w:rsidRDefault="006E6BEA">
            <w:pPr>
              <w:pStyle w:val="ConsPlusNormal"/>
            </w:pPr>
            <w: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1587" w:type="dxa"/>
          </w:tcPr>
          <w:p w:rsidR="006E6BEA" w:rsidRDefault="006E6BEA">
            <w:pPr>
              <w:pStyle w:val="ConsPlusNormal"/>
              <w:jc w:val="right"/>
            </w:pPr>
            <w:r>
              <w:t>92 618,2</w:t>
            </w:r>
          </w:p>
        </w:tc>
        <w:tc>
          <w:tcPr>
            <w:tcW w:w="1925" w:type="dxa"/>
          </w:tcPr>
          <w:p w:rsidR="006E6BEA" w:rsidRDefault="006E6BEA">
            <w:pPr>
              <w:pStyle w:val="ConsPlusNormal"/>
              <w:jc w:val="right"/>
            </w:pPr>
            <w:r>
              <w:t>92 618,2</w:t>
            </w:r>
          </w:p>
        </w:tc>
        <w:tc>
          <w:tcPr>
            <w:tcW w:w="1871" w:type="dxa"/>
          </w:tcPr>
          <w:p w:rsidR="006E6BEA" w:rsidRDefault="006E6BEA">
            <w:pPr>
              <w:pStyle w:val="ConsPlusNormal"/>
              <w:jc w:val="right"/>
            </w:pPr>
            <w:r>
              <w:t>92 618,2</w:t>
            </w:r>
          </w:p>
        </w:tc>
      </w:tr>
      <w:tr w:rsidR="006E6BEA">
        <w:tc>
          <w:tcPr>
            <w:tcW w:w="3118" w:type="dxa"/>
          </w:tcPr>
          <w:p w:rsidR="006E6BEA" w:rsidRDefault="006E6BEA">
            <w:pPr>
              <w:pStyle w:val="ConsPlusNormal"/>
              <w:jc w:val="center"/>
            </w:pPr>
            <w:r>
              <w:t>000 2 02 25559 02 0000 150</w:t>
            </w:r>
          </w:p>
        </w:tc>
        <w:tc>
          <w:tcPr>
            <w:tcW w:w="3345" w:type="dxa"/>
          </w:tcPr>
          <w:p w:rsidR="006E6BEA" w:rsidRDefault="006E6BEA">
            <w:pPr>
              <w:pStyle w:val="ConsPlusNormal"/>
            </w:pPr>
            <w:r>
              <w:t>Субсидии бюджетам субъектов Российской Федерации на оснащение предметных кабинетов общеобразовательных организаций оборудованием, средствами обучения и воспитания</w:t>
            </w:r>
          </w:p>
        </w:tc>
        <w:tc>
          <w:tcPr>
            <w:tcW w:w="1587" w:type="dxa"/>
          </w:tcPr>
          <w:p w:rsidR="006E6BEA" w:rsidRDefault="006E6BEA">
            <w:pPr>
              <w:pStyle w:val="ConsPlusNormal"/>
              <w:jc w:val="right"/>
            </w:pPr>
            <w:r>
              <w:t>45 877,8</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000 2 02 25576 00 0000 150</w:t>
            </w:r>
          </w:p>
        </w:tc>
        <w:tc>
          <w:tcPr>
            <w:tcW w:w="3345" w:type="dxa"/>
          </w:tcPr>
          <w:p w:rsidR="006E6BEA" w:rsidRDefault="006E6BEA">
            <w:pPr>
              <w:pStyle w:val="ConsPlusNormal"/>
            </w:pPr>
            <w:r>
              <w:t>Субсидии бюджетам на обеспечение комплексного развития сельских территорий</w:t>
            </w:r>
          </w:p>
        </w:tc>
        <w:tc>
          <w:tcPr>
            <w:tcW w:w="1587" w:type="dxa"/>
          </w:tcPr>
          <w:p w:rsidR="006E6BEA" w:rsidRDefault="006E6BEA">
            <w:pPr>
              <w:pStyle w:val="ConsPlusNormal"/>
              <w:jc w:val="right"/>
            </w:pPr>
            <w:r>
              <w:t>386 088,7</w:t>
            </w:r>
          </w:p>
        </w:tc>
        <w:tc>
          <w:tcPr>
            <w:tcW w:w="1925" w:type="dxa"/>
          </w:tcPr>
          <w:p w:rsidR="006E6BEA" w:rsidRDefault="006E6BEA">
            <w:pPr>
              <w:pStyle w:val="ConsPlusNormal"/>
              <w:jc w:val="right"/>
            </w:pPr>
            <w:r>
              <w:t>514 315,9</w:t>
            </w:r>
          </w:p>
        </w:tc>
        <w:tc>
          <w:tcPr>
            <w:tcW w:w="1871" w:type="dxa"/>
          </w:tcPr>
          <w:p w:rsidR="006E6BEA" w:rsidRDefault="006E6BEA">
            <w:pPr>
              <w:pStyle w:val="ConsPlusNormal"/>
              <w:jc w:val="right"/>
            </w:pPr>
            <w:r>
              <w:t>200 306,2</w:t>
            </w:r>
          </w:p>
        </w:tc>
      </w:tr>
      <w:tr w:rsidR="006E6BEA">
        <w:tc>
          <w:tcPr>
            <w:tcW w:w="3118" w:type="dxa"/>
          </w:tcPr>
          <w:p w:rsidR="006E6BEA" w:rsidRDefault="006E6BEA">
            <w:pPr>
              <w:pStyle w:val="ConsPlusNormal"/>
              <w:jc w:val="center"/>
            </w:pPr>
            <w:r>
              <w:t>000 2 02 25576 02 0000 150</w:t>
            </w:r>
          </w:p>
        </w:tc>
        <w:tc>
          <w:tcPr>
            <w:tcW w:w="3345" w:type="dxa"/>
          </w:tcPr>
          <w:p w:rsidR="006E6BEA" w:rsidRDefault="006E6BEA">
            <w:pPr>
              <w:pStyle w:val="ConsPlusNormal"/>
            </w:pPr>
            <w:r>
              <w:t>Субсидии бюджетам субъектов Российской Федерации на обеспечение комплексного развития сельских территорий</w:t>
            </w:r>
          </w:p>
        </w:tc>
        <w:tc>
          <w:tcPr>
            <w:tcW w:w="1587" w:type="dxa"/>
          </w:tcPr>
          <w:p w:rsidR="006E6BEA" w:rsidRDefault="006E6BEA">
            <w:pPr>
              <w:pStyle w:val="ConsPlusNormal"/>
              <w:jc w:val="right"/>
            </w:pPr>
            <w:r>
              <w:t>386 088,7</w:t>
            </w:r>
          </w:p>
        </w:tc>
        <w:tc>
          <w:tcPr>
            <w:tcW w:w="1925" w:type="dxa"/>
          </w:tcPr>
          <w:p w:rsidR="006E6BEA" w:rsidRDefault="006E6BEA">
            <w:pPr>
              <w:pStyle w:val="ConsPlusNormal"/>
              <w:jc w:val="right"/>
            </w:pPr>
            <w:r>
              <w:t>514 315,9</w:t>
            </w:r>
          </w:p>
        </w:tc>
        <w:tc>
          <w:tcPr>
            <w:tcW w:w="1871" w:type="dxa"/>
          </w:tcPr>
          <w:p w:rsidR="006E6BEA" w:rsidRDefault="006E6BEA">
            <w:pPr>
              <w:pStyle w:val="ConsPlusNormal"/>
              <w:jc w:val="right"/>
            </w:pPr>
            <w:r>
              <w:t>200 306,2</w:t>
            </w:r>
          </w:p>
        </w:tc>
      </w:tr>
      <w:tr w:rsidR="006E6BEA">
        <w:tc>
          <w:tcPr>
            <w:tcW w:w="3118" w:type="dxa"/>
          </w:tcPr>
          <w:p w:rsidR="006E6BEA" w:rsidRDefault="006E6BEA">
            <w:pPr>
              <w:pStyle w:val="ConsPlusNormal"/>
              <w:jc w:val="center"/>
            </w:pPr>
            <w:r>
              <w:t>000 2 02 25584 00 0000 150</w:t>
            </w:r>
          </w:p>
        </w:tc>
        <w:tc>
          <w:tcPr>
            <w:tcW w:w="3345" w:type="dxa"/>
          </w:tcPr>
          <w:p w:rsidR="006E6BEA" w:rsidRDefault="006E6BEA">
            <w:pPr>
              <w:pStyle w:val="ConsPlusNormal"/>
            </w:pPr>
            <w:r>
              <w:t>Субсидии бюджетам на оснащение региональных и муниципальных театров, находящихся в городах с численностью населения более 300 тысяч человек</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11 138,2</w:t>
            </w:r>
          </w:p>
        </w:tc>
        <w:tc>
          <w:tcPr>
            <w:tcW w:w="1871" w:type="dxa"/>
          </w:tcPr>
          <w:p w:rsidR="006E6BEA" w:rsidRDefault="006E6BEA">
            <w:pPr>
              <w:pStyle w:val="ConsPlusNormal"/>
              <w:jc w:val="right"/>
            </w:pPr>
            <w:r>
              <w:t>28 115,8</w:t>
            </w:r>
          </w:p>
        </w:tc>
      </w:tr>
      <w:tr w:rsidR="006E6BEA">
        <w:tc>
          <w:tcPr>
            <w:tcW w:w="3118" w:type="dxa"/>
          </w:tcPr>
          <w:p w:rsidR="006E6BEA" w:rsidRDefault="006E6BEA">
            <w:pPr>
              <w:pStyle w:val="ConsPlusNormal"/>
              <w:jc w:val="center"/>
            </w:pPr>
            <w:r>
              <w:t>000 2 02 25584 02 0000 150</w:t>
            </w:r>
          </w:p>
        </w:tc>
        <w:tc>
          <w:tcPr>
            <w:tcW w:w="3345" w:type="dxa"/>
          </w:tcPr>
          <w:p w:rsidR="006E6BEA" w:rsidRDefault="006E6BEA">
            <w:pPr>
              <w:pStyle w:val="ConsPlusNormal"/>
            </w:pPr>
            <w:r>
              <w:t xml:space="preserve">Субсидии бюджетам субъектов Российской Федерации на </w:t>
            </w:r>
            <w:r>
              <w:lastRenderedPageBreak/>
              <w:t>оснащение региональных и муниципальных театров, находящихся в городах с численностью населения более 300 тысяч человек</w:t>
            </w:r>
          </w:p>
        </w:tc>
        <w:tc>
          <w:tcPr>
            <w:tcW w:w="1587" w:type="dxa"/>
          </w:tcPr>
          <w:p w:rsidR="006E6BEA" w:rsidRDefault="006E6BEA">
            <w:pPr>
              <w:pStyle w:val="ConsPlusNormal"/>
              <w:jc w:val="right"/>
            </w:pPr>
            <w:r>
              <w:lastRenderedPageBreak/>
              <w:t>0,0</w:t>
            </w:r>
          </w:p>
        </w:tc>
        <w:tc>
          <w:tcPr>
            <w:tcW w:w="1925" w:type="dxa"/>
          </w:tcPr>
          <w:p w:rsidR="006E6BEA" w:rsidRDefault="006E6BEA">
            <w:pPr>
              <w:pStyle w:val="ConsPlusNormal"/>
              <w:jc w:val="right"/>
            </w:pPr>
            <w:r>
              <w:t>11 138,2</w:t>
            </w:r>
          </w:p>
        </w:tc>
        <w:tc>
          <w:tcPr>
            <w:tcW w:w="1871" w:type="dxa"/>
          </w:tcPr>
          <w:p w:rsidR="006E6BEA" w:rsidRDefault="006E6BEA">
            <w:pPr>
              <w:pStyle w:val="ConsPlusNormal"/>
              <w:jc w:val="right"/>
            </w:pPr>
            <w:r>
              <w:t>28 115,8</w:t>
            </w:r>
          </w:p>
        </w:tc>
      </w:tr>
      <w:tr w:rsidR="006E6BEA">
        <w:tc>
          <w:tcPr>
            <w:tcW w:w="3118" w:type="dxa"/>
          </w:tcPr>
          <w:p w:rsidR="006E6BEA" w:rsidRDefault="006E6BEA">
            <w:pPr>
              <w:pStyle w:val="ConsPlusNormal"/>
              <w:jc w:val="center"/>
            </w:pPr>
            <w:r>
              <w:t>000 2 02 25586 02 0000 150</w:t>
            </w:r>
          </w:p>
        </w:tc>
        <w:tc>
          <w:tcPr>
            <w:tcW w:w="3345" w:type="dxa"/>
          </w:tcPr>
          <w:p w:rsidR="006E6BEA" w:rsidRDefault="006E6BEA">
            <w:pPr>
              <w:pStyle w:val="ConsPlusNormal"/>
            </w:pPr>
            <w: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587" w:type="dxa"/>
          </w:tcPr>
          <w:p w:rsidR="006E6BEA" w:rsidRDefault="006E6BEA">
            <w:pPr>
              <w:pStyle w:val="ConsPlusNormal"/>
              <w:jc w:val="right"/>
            </w:pPr>
            <w:r>
              <w:t>206 278,7</w:t>
            </w:r>
          </w:p>
        </w:tc>
        <w:tc>
          <w:tcPr>
            <w:tcW w:w="1925" w:type="dxa"/>
          </w:tcPr>
          <w:p w:rsidR="006E6BEA" w:rsidRDefault="006E6BEA">
            <w:pPr>
              <w:pStyle w:val="ConsPlusNormal"/>
              <w:jc w:val="right"/>
            </w:pPr>
            <w:r>
              <w:t>202 491,6</w:t>
            </w:r>
          </w:p>
        </w:tc>
        <w:tc>
          <w:tcPr>
            <w:tcW w:w="1871" w:type="dxa"/>
          </w:tcPr>
          <w:p w:rsidR="006E6BEA" w:rsidRDefault="006E6BEA">
            <w:pPr>
              <w:pStyle w:val="ConsPlusNormal"/>
              <w:jc w:val="right"/>
            </w:pPr>
            <w:r>
              <w:t>205 613,9</w:t>
            </w:r>
          </w:p>
        </w:tc>
      </w:tr>
      <w:tr w:rsidR="006E6BEA">
        <w:tc>
          <w:tcPr>
            <w:tcW w:w="3118" w:type="dxa"/>
          </w:tcPr>
          <w:p w:rsidR="006E6BEA" w:rsidRDefault="006E6BEA">
            <w:pPr>
              <w:pStyle w:val="ConsPlusNormal"/>
              <w:jc w:val="center"/>
            </w:pPr>
            <w:r>
              <w:t>000 2 02 25590 00 0000 150</w:t>
            </w:r>
          </w:p>
        </w:tc>
        <w:tc>
          <w:tcPr>
            <w:tcW w:w="3345" w:type="dxa"/>
          </w:tcPr>
          <w:p w:rsidR="006E6BEA" w:rsidRDefault="006E6BEA">
            <w:pPr>
              <w:pStyle w:val="ConsPlusNormal"/>
            </w:pPr>
            <w:r>
              <w:t>Субсидии бюджетам на техническое оснащение региональных и муниципальных музеев</w:t>
            </w:r>
          </w:p>
        </w:tc>
        <w:tc>
          <w:tcPr>
            <w:tcW w:w="1587" w:type="dxa"/>
          </w:tcPr>
          <w:p w:rsidR="006E6BEA" w:rsidRDefault="006E6BEA">
            <w:pPr>
              <w:pStyle w:val="ConsPlusNormal"/>
              <w:jc w:val="right"/>
            </w:pPr>
            <w:r>
              <w:t>2 682,4</w:t>
            </w:r>
          </w:p>
        </w:tc>
        <w:tc>
          <w:tcPr>
            <w:tcW w:w="1925" w:type="dxa"/>
          </w:tcPr>
          <w:p w:rsidR="006E6BEA" w:rsidRDefault="006E6BEA">
            <w:pPr>
              <w:pStyle w:val="ConsPlusNormal"/>
              <w:jc w:val="right"/>
            </w:pPr>
            <w:r>
              <w:t>18 000,0</w:t>
            </w:r>
          </w:p>
        </w:tc>
        <w:tc>
          <w:tcPr>
            <w:tcW w:w="1871" w:type="dxa"/>
          </w:tcPr>
          <w:p w:rsidR="006E6BEA" w:rsidRDefault="006E6BEA">
            <w:pPr>
              <w:pStyle w:val="ConsPlusNormal"/>
              <w:jc w:val="right"/>
            </w:pPr>
            <w:r>
              <w:t>27 000,0</w:t>
            </w:r>
          </w:p>
        </w:tc>
      </w:tr>
      <w:tr w:rsidR="006E6BEA">
        <w:tc>
          <w:tcPr>
            <w:tcW w:w="3118" w:type="dxa"/>
          </w:tcPr>
          <w:p w:rsidR="006E6BEA" w:rsidRDefault="006E6BEA">
            <w:pPr>
              <w:pStyle w:val="ConsPlusNormal"/>
              <w:jc w:val="center"/>
            </w:pPr>
            <w:r>
              <w:t>000 2 02 25590 02 0000 150</w:t>
            </w:r>
          </w:p>
        </w:tc>
        <w:tc>
          <w:tcPr>
            <w:tcW w:w="3345" w:type="dxa"/>
          </w:tcPr>
          <w:p w:rsidR="006E6BEA" w:rsidRDefault="006E6BEA">
            <w:pPr>
              <w:pStyle w:val="ConsPlusNormal"/>
            </w:pPr>
            <w:r>
              <w:t>Субсидии бюджетам субъектов Российской Федерации на техническое оснащение региональных и муниципальных музеев</w:t>
            </w:r>
          </w:p>
        </w:tc>
        <w:tc>
          <w:tcPr>
            <w:tcW w:w="1587" w:type="dxa"/>
          </w:tcPr>
          <w:p w:rsidR="006E6BEA" w:rsidRDefault="006E6BEA">
            <w:pPr>
              <w:pStyle w:val="ConsPlusNormal"/>
              <w:jc w:val="right"/>
            </w:pPr>
            <w:r>
              <w:t>2 682,4</w:t>
            </w:r>
          </w:p>
        </w:tc>
        <w:tc>
          <w:tcPr>
            <w:tcW w:w="1925" w:type="dxa"/>
          </w:tcPr>
          <w:p w:rsidR="006E6BEA" w:rsidRDefault="006E6BEA">
            <w:pPr>
              <w:pStyle w:val="ConsPlusNormal"/>
              <w:jc w:val="right"/>
            </w:pPr>
            <w:r>
              <w:t>18 000,0</w:t>
            </w:r>
          </w:p>
        </w:tc>
        <w:tc>
          <w:tcPr>
            <w:tcW w:w="1871" w:type="dxa"/>
          </w:tcPr>
          <w:p w:rsidR="006E6BEA" w:rsidRDefault="006E6BEA">
            <w:pPr>
              <w:pStyle w:val="ConsPlusNormal"/>
              <w:jc w:val="right"/>
            </w:pPr>
            <w:r>
              <w:t>27 000,0</w:t>
            </w:r>
          </w:p>
        </w:tc>
      </w:tr>
      <w:tr w:rsidR="006E6BEA">
        <w:tc>
          <w:tcPr>
            <w:tcW w:w="3118" w:type="dxa"/>
          </w:tcPr>
          <w:p w:rsidR="006E6BEA" w:rsidRDefault="006E6BEA">
            <w:pPr>
              <w:pStyle w:val="ConsPlusNormal"/>
              <w:jc w:val="center"/>
            </w:pPr>
            <w:r>
              <w:t>000 2 02 25591 00 0000 150</w:t>
            </w:r>
          </w:p>
        </w:tc>
        <w:tc>
          <w:tcPr>
            <w:tcW w:w="3345" w:type="dxa"/>
          </w:tcPr>
          <w:p w:rsidR="006E6BEA" w:rsidRDefault="006E6BEA">
            <w:pPr>
              <w:pStyle w:val="ConsPlusNormal"/>
            </w:pPr>
            <w:r>
              <w:t>Субсидии бюджетам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1587" w:type="dxa"/>
          </w:tcPr>
          <w:p w:rsidR="006E6BEA" w:rsidRDefault="006E6BEA">
            <w:pPr>
              <w:pStyle w:val="ConsPlusNormal"/>
              <w:jc w:val="right"/>
            </w:pPr>
            <w:r>
              <w:t>31 471,4</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lastRenderedPageBreak/>
              <w:t>000 2 02 25591 02 0000 150</w:t>
            </w:r>
          </w:p>
        </w:tc>
        <w:tc>
          <w:tcPr>
            <w:tcW w:w="3345" w:type="dxa"/>
          </w:tcPr>
          <w:p w:rsidR="006E6BEA" w:rsidRDefault="006E6BE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1587" w:type="dxa"/>
          </w:tcPr>
          <w:p w:rsidR="006E6BEA" w:rsidRDefault="006E6BEA">
            <w:pPr>
              <w:pStyle w:val="ConsPlusNormal"/>
              <w:jc w:val="right"/>
            </w:pPr>
            <w:r>
              <w:t>31 471,4</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000 2 02 25598 00 0000 150</w:t>
            </w:r>
          </w:p>
        </w:tc>
        <w:tc>
          <w:tcPr>
            <w:tcW w:w="3345" w:type="dxa"/>
          </w:tcPr>
          <w:p w:rsidR="006E6BEA" w:rsidRDefault="006E6BEA">
            <w:pPr>
              <w:pStyle w:val="ConsPlusNormal"/>
            </w:pPr>
            <w:r>
              <w:t>Субсидии бюджетам на проведение мелиоративных мероприятий</w:t>
            </w:r>
          </w:p>
        </w:tc>
        <w:tc>
          <w:tcPr>
            <w:tcW w:w="1587" w:type="dxa"/>
          </w:tcPr>
          <w:p w:rsidR="006E6BEA" w:rsidRDefault="006E6BEA">
            <w:pPr>
              <w:pStyle w:val="ConsPlusNormal"/>
              <w:jc w:val="right"/>
            </w:pPr>
            <w:r>
              <w:t>373 772,6</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000 2 02 25598 02 0000 150</w:t>
            </w:r>
          </w:p>
        </w:tc>
        <w:tc>
          <w:tcPr>
            <w:tcW w:w="3345" w:type="dxa"/>
          </w:tcPr>
          <w:p w:rsidR="006E6BEA" w:rsidRDefault="006E6BEA">
            <w:pPr>
              <w:pStyle w:val="ConsPlusNormal"/>
            </w:pPr>
            <w:r>
              <w:t>Субсидии бюджетам субъектов Российской Федерации на проведение мелиоративных мероприятий</w:t>
            </w:r>
          </w:p>
        </w:tc>
        <w:tc>
          <w:tcPr>
            <w:tcW w:w="1587" w:type="dxa"/>
          </w:tcPr>
          <w:p w:rsidR="006E6BEA" w:rsidRDefault="006E6BEA">
            <w:pPr>
              <w:pStyle w:val="ConsPlusNormal"/>
              <w:jc w:val="right"/>
            </w:pPr>
            <w:r>
              <w:t>373 772,6</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000 2 02 25750 00 0000 150</w:t>
            </w:r>
          </w:p>
        </w:tc>
        <w:tc>
          <w:tcPr>
            <w:tcW w:w="3345" w:type="dxa"/>
          </w:tcPr>
          <w:p w:rsidR="006E6BEA" w:rsidRDefault="006E6BEA">
            <w:pPr>
              <w:pStyle w:val="ConsPlusNormal"/>
            </w:pPr>
            <w:r>
              <w:t>Субсидии бюджетам на реализацию мероприятий по модернизации школьных систем образования</w:t>
            </w:r>
          </w:p>
        </w:tc>
        <w:tc>
          <w:tcPr>
            <w:tcW w:w="1587" w:type="dxa"/>
          </w:tcPr>
          <w:p w:rsidR="006E6BEA" w:rsidRDefault="006E6BEA">
            <w:pPr>
              <w:pStyle w:val="ConsPlusNormal"/>
              <w:jc w:val="right"/>
            </w:pPr>
            <w:r>
              <w:t>604 529,1</w:t>
            </w:r>
          </w:p>
        </w:tc>
        <w:tc>
          <w:tcPr>
            <w:tcW w:w="1925" w:type="dxa"/>
          </w:tcPr>
          <w:p w:rsidR="006E6BEA" w:rsidRDefault="006E6BEA">
            <w:pPr>
              <w:pStyle w:val="ConsPlusNormal"/>
              <w:jc w:val="right"/>
            </w:pPr>
            <w:r>
              <w:t>93 265,9</w:t>
            </w:r>
          </w:p>
        </w:tc>
        <w:tc>
          <w:tcPr>
            <w:tcW w:w="1871" w:type="dxa"/>
          </w:tcPr>
          <w:p w:rsidR="006E6BEA" w:rsidRDefault="006E6BEA">
            <w:pPr>
              <w:pStyle w:val="ConsPlusNormal"/>
              <w:jc w:val="right"/>
            </w:pPr>
            <w:r>
              <w:t>726 817,6</w:t>
            </w:r>
          </w:p>
        </w:tc>
      </w:tr>
      <w:tr w:rsidR="006E6BEA">
        <w:tc>
          <w:tcPr>
            <w:tcW w:w="3118" w:type="dxa"/>
          </w:tcPr>
          <w:p w:rsidR="006E6BEA" w:rsidRDefault="006E6BEA">
            <w:pPr>
              <w:pStyle w:val="ConsPlusNormal"/>
              <w:jc w:val="center"/>
            </w:pPr>
            <w:r>
              <w:t>000 2 02 25750 02 0000 150</w:t>
            </w:r>
          </w:p>
        </w:tc>
        <w:tc>
          <w:tcPr>
            <w:tcW w:w="3345" w:type="dxa"/>
          </w:tcPr>
          <w:p w:rsidR="006E6BEA" w:rsidRDefault="006E6BEA">
            <w:pPr>
              <w:pStyle w:val="ConsPlusNormal"/>
            </w:pPr>
            <w:r>
              <w:t>Субсидии бюджетам субъектов Российской Федерации на реализацию мероприятий по модернизации школьных систем образования</w:t>
            </w:r>
          </w:p>
        </w:tc>
        <w:tc>
          <w:tcPr>
            <w:tcW w:w="1587" w:type="dxa"/>
          </w:tcPr>
          <w:p w:rsidR="006E6BEA" w:rsidRDefault="006E6BEA">
            <w:pPr>
              <w:pStyle w:val="ConsPlusNormal"/>
              <w:jc w:val="right"/>
            </w:pPr>
            <w:r>
              <w:t>604 529,1</w:t>
            </w:r>
          </w:p>
        </w:tc>
        <w:tc>
          <w:tcPr>
            <w:tcW w:w="1925" w:type="dxa"/>
          </w:tcPr>
          <w:p w:rsidR="006E6BEA" w:rsidRDefault="006E6BEA">
            <w:pPr>
              <w:pStyle w:val="ConsPlusNormal"/>
              <w:jc w:val="right"/>
            </w:pPr>
            <w:r>
              <w:t>93 265,9</w:t>
            </w:r>
          </w:p>
        </w:tc>
        <w:tc>
          <w:tcPr>
            <w:tcW w:w="1871" w:type="dxa"/>
          </w:tcPr>
          <w:p w:rsidR="006E6BEA" w:rsidRDefault="006E6BEA">
            <w:pPr>
              <w:pStyle w:val="ConsPlusNormal"/>
              <w:jc w:val="right"/>
            </w:pPr>
            <w:r>
              <w:t>726 817,6</w:t>
            </w:r>
          </w:p>
        </w:tc>
      </w:tr>
      <w:tr w:rsidR="006E6BEA">
        <w:tc>
          <w:tcPr>
            <w:tcW w:w="3118" w:type="dxa"/>
          </w:tcPr>
          <w:p w:rsidR="006E6BEA" w:rsidRDefault="006E6BEA">
            <w:pPr>
              <w:pStyle w:val="ConsPlusNormal"/>
              <w:jc w:val="center"/>
            </w:pPr>
            <w:r>
              <w:t>000 2 02 25752 00 0000 150</w:t>
            </w:r>
          </w:p>
        </w:tc>
        <w:tc>
          <w:tcPr>
            <w:tcW w:w="3345" w:type="dxa"/>
          </w:tcPr>
          <w:p w:rsidR="006E6BEA" w:rsidRDefault="006E6BEA">
            <w:pPr>
              <w:pStyle w:val="ConsPlusNormal"/>
            </w:pPr>
            <w:r>
              <w:t xml:space="preserve">Субсидии бюджетам на оснащение (дооснащение и (или) переоснащение) медицинскими изделиями медицинских организаций, имеющих в своей структуре подразделения, </w:t>
            </w:r>
            <w:r>
              <w:lastRenderedPageBreak/>
              <w:t>оказывающие медицинскую помощь по медицинской реабилитации</w:t>
            </w:r>
          </w:p>
        </w:tc>
        <w:tc>
          <w:tcPr>
            <w:tcW w:w="1587" w:type="dxa"/>
          </w:tcPr>
          <w:p w:rsidR="006E6BEA" w:rsidRDefault="006E6BEA">
            <w:pPr>
              <w:pStyle w:val="ConsPlusNormal"/>
              <w:jc w:val="right"/>
            </w:pPr>
            <w:r>
              <w:lastRenderedPageBreak/>
              <w:t>150 147,0</w:t>
            </w:r>
          </w:p>
        </w:tc>
        <w:tc>
          <w:tcPr>
            <w:tcW w:w="1925" w:type="dxa"/>
          </w:tcPr>
          <w:p w:rsidR="006E6BEA" w:rsidRDefault="006E6BEA">
            <w:pPr>
              <w:pStyle w:val="ConsPlusNormal"/>
              <w:jc w:val="right"/>
            </w:pPr>
            <w:r>
              <w:t>59 829,9</w:t>
            </w:r>
          </w:p>
        </w:tc>
        <w:tc>
          <w:tcPr>
            <w:tcW w:w="1871" w:type="dxa"/>
          </w:tcPr>
          <w:p w:rsidR="006E6BEA" w:rsidRDefault="006E6BEA">
            <w:pPr>
              <w:pStyle w:val="ConsPlusNormal"/>
              <w:jc w:val="right"/>
            </w:pPr>
            <w:r>
              <w:t>26 047,7</w:t>
            </w:r>
          </w:p>
        </w:tc>
      </w:tr>
      <w:tr w:rsidR="006E6BEA">
        <w:tc>
          <w:tcPr>
            <w:tcW w:w="3118" w:type="dxa"/>
          </w:tcPr>
          <w:p w:rsidR="006E6BEA" w:rsidRDefault="006E6BEA">
            <w:pPr>
              <w:pStyle w:val="ConsPlusNormal"/>
              <w:jc w:val="center"/>
            </w:pPr>
            <w:r>
              <w:t>000 2 02 25752 02 0000 150</w:t>
            </w:r>
          </w:p>
        </w:tc>
        <w:tc>
          <w:tcPr>
            <w:tcW w:w="3345" w:type="dxa"/>
          </w:tcPr>
          <w:p w:rsidR="006E6BEA" w:rsidRDefault="006E6BEA">
            <w:pPr>
              <w:pStyle w:val="ConsPlusNormal"/>
            </w:pPr>
            <w: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587" w:type="dxa"/>
          </w:tcPr>
          <w:p w:rsidR="006E6BEA" w:rsidRDefault="006E6BEA">
            <w:pPr>
              <w:pStyle w:val="ConsPlusNormal"/>
              <w:jc w:val="right"/>
            </w:pPr>
            <w:r>
              <w:t>150 147,0</w:t>
            </w:r>
          </w:p>
        </w:tc>
        <w:tc>
          <w:tcPr>
            <w:tcW w:w="1925" w:type="dxa"/>
          </w:tcPr>
          <w:p w:rsidR="006E6BEA" w:rsidRDefault="006E6BEA">
            <w:pPr>
              <w:pStyle w:val="ConsPlusNormal"/>
              <w:jc w:val="right"/>
            </w:pPr>
            <w:r>
              <w:t>59 829,9</w:t>
            </w:r>
          </w:p>
        </w:tc>
        <w:tc>
          <w:tcPr>
            <w:tcW w:w="1871" w:type="dxa"/>
          </w:tcPr>
          <w:p w:rsidR="006E6BEA" w:rsidRDefault="006E6BEA">
            <w:pPr>
              <w:pStyle w:val="ConsPlusNormal"/>
              <w:jc w:val="right"/>
            </w:pPr>
            <w:r>
              <w:t>26 047,7</w:t>
            </w:r>
          </w:p>
        </w:tc>
      </w:tr>
      <w:tr w:rsidR="006E6BEA">
        <w:tc>
          <w:tcPr>
            <w:tcW w:w="3118" w:type="dxa"/>
          </w:tcPr>
          <w:p w:rsidR="006E6BEA" w:rsidRDefault="006E6BEA">
            <w:pPr>
              <w:pStyle w:val="ConsPlusNormal"/>
              <w:jc w:val="center"/>
            </w:pPr>
            <w:r>
              <w:t>000 2 02 25753 00 0000 150</w:t>
            </w:r>
          </w:p>
        </w:tc>
        <w:tc>
          <w:tcPr>
            <w:tcW w:w="3345" w:type="dxa"/>
          </w:tcPr>
          <w:p w:rsidR="006E6BEA" w:rsidRDefault="006E6BEA">
            <w:pPr>
              <w:pStyle w:val="ConsPlusNormal"/>
            </w:pPr>
            <w:r>
              <w:t>Субсидии бюджетам на софинансирование закупки и монтажа оборудования для создания "умных" спортивных площадок</w:t>
            </w:r>
          </w:p>
        </w:tc>
        <w:tc>
          <w:tcPr>
            <w:tcW w:w="1587" w:type="dxa"/>
          </w:tcPr>
          <w:p w:rsidR="006E6BEA" w:rsidRDefault="006E6BEA">
            <w:pPr>
              <w:pStyle w:val="ConsPlusNormal"/>
              <w:jc w:val="right"/>
            </w:pPr>
            <w:r>
              <w:t>10 200,0</w:t>
            </w:r>
          </w:p>
        </w:tc>
        <w:tc>
          <w:tcPr>
            <w:tcW w:w="1925" w:type="dxa"/>
          </w:tcPr>
          <w:p w:rsidR="006E6BEA" w:rsidRDefault="006E6BEA">
            <w:pPr>
              <w:pStyle w:val="ConsPlusNormal"/>
              <w:jc w:val="right"/>
            </w:pPr>
            <w:r>
              <w:t>29 520,0</w:t>
            </w:r>
          </w:p>
        </w:tc>
        <w:tc>
          <w:tcPr>
            <w:tcW w:w="1871" w:type="dxa"/>
          </w:tcPr>
          <w:p w:rsidR="006E6BEA" w:rsidRDefault="006E6BEA">
            <w:pPr>
              <w:pStyle w:val="ConsPlusNormal"/>
              <w:jc w:val="right"/>
            </w:pPr>
            <w:r>
              <w:t>34 760,0</w:t>
            </w:r>
          </w:p>
        </w:tc>
      </w:tr>
      <w:tr w:rsidR="006E6BEA">
        <w:tc>
          <w:tcPr>
            <w:tcW w:w="3118" w:type="dxa"/>
          </w:tcPr>
          <w:p w:rsidR="006E6BEA" w:rsidRDefault="006E6BEA">
            <w:pPr>
              <w:pStyle w:val="ConsPlusNormal"/>
              <w:jc w:val="center"/>
            </w:pPr>
            <w:r>
              <w:t>000 2 02 25753 02 0000 150</w:t>
            </w:r>
          </w:p>
        </w:tc>
        <w:tc>
          <w:tcPr>
            <w:tcW w:w="3345" w:type="dxa"/>
          </w:tcPr>
          <w:p w:rsidR="006E6BEA" w:rsidRDefault="006E6BEA">
            <w:pPr>
              <w:pStyle w:val="ConsPlusNormal"/>
            </w:pPr>
            <w: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1587" w:type="dxa"/>
          </w:tcPr>
          <w:p w:rsidR="006E6BEA" w:rsidRDefault="006E6BEA">
            <w:pPr>
              <w:pStyle w:val="ConsPlusNormal"/>
              <w:jc w:val="right"/>
            </w:pPr>
            <w:r>
              <w:t>10 200,0</w:t>
            </w:r>
          </w:p>
        </w:tc>
        <w:tc>
          <w:tcPr>
            <w:tcW w:w="1925" w:type="dxa"/>
          </w:tcPr>
          <w:p w:rsidR="006E6BEA" w:rsidRDefault="006E6BEA">
            <w:pPr>
              <w:pStyle w:val="ConsPlusNormal"/>
              <w:jc w:val="right"/>
            </w:pPr>
            <w:r>
              <w:t>29 520,0</w:t>
            </w:r>
          </w:p>
        </w:tc>
        <w:tc>
          <w:tcPr>
            <w:tcW w:w="1871" w:type="dxa"/>
          </w:tcPr>
          <w:p w:rsidR="006E6BEA" w:rsidRDefault="006E6BEA">
            <w:pPr>
              <w:pStyle w:val="ConsPlusNormal"/>
              <w:jc w:val="right"/>
            </w:pPr>
            <w:r>
              <w:t>34 760,0</w:t>
            </w:r>
          </w:p>
        </w:tc>
      </w:tr>
      <w:tr w:rsidR="006E6BEA">
        <w:tc>
          <w:tcPr>
            <w:tcW w:w="3118" w:type="dxa"/>
          </w:tcPr>
          <w:p w:rsidR="006E6BEA" w:rsidRDefault="006E6BEA">
            <w:pPr>
              <w:pStyle w:val="ConsPlusNormal"/>
              <w:jc w:val="center"/>
            </w:pPr>
            <w:r>
              <w:t>000 2 02 27121 00 0000 150</w:t>
            </w:r>
          </w:p>
        </w:tc>
        <w:tc>
          <w:tcPr>
            <w:tcW w:w="3345" w:type="dxa"/>
          </w:tcPr>
          <w:p w:rsidR="006E6BEA" w:rsidRDefault="006E6BEA">
            <w:pPr>
              <w:pStyle w:val="ConsPlusNormal"/>
            </w:pPr>
            <w:r>
              <w:t xml:space="preserve">Субсидии бюджетам на софинансирование капитальных вложений в объекты государственной (муниципальной) собственности в рамках финансового обеспечения </w:t>
            </w:r>
            <w:r>
              <w:lastRenderedPageBreak/>
              <w:t>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1587" w:type="dxa"/>
          </w:tcPr>
          <w:p w:rsidR="006E6BEA" w:rsidRDefault="006E6BEA">
            <w:pPr>
              <w:pStyle w:val="ConsPlusNormal"/>
              <w:jc w:val="right"/>
            </w:pPr>
            <w:r>
              <w:lastRenderedPageBreak/>
              <w:t>149 990,0</w:t>
            </w:r>
          </w:p>
        </w:tc>
        <w:tc>
          <w:tcPr>
            <w:tcW w:w="1925" w:type="dxa"/>
          </w:tcPr>
          <w:p w:rsidR="006E6BEA" w:rsidRDefault="006E6BEA">
            <w:pPr>
              <w:pStyle w:val="ConsPlusNormal"/>
              <w:jc w:val="right"/>
            </w:pPr>
            <w:r>
              <w:t>537 786,4</w:t>
            </w:r>
          </w:p>
        </w:tc>
        <w:tc>
          <w:tcPr>
            <w:tcW w:w="1871" w:type="dxa"/>
          </w:tcPr>
          <w:p w:rsidR="006E6BEA" w:rsidRDefault="006E6BEA">
            <w:pPr>
              <w:pStyle w:val="ConsPlusNormal"/>
              <w:jc w:val="right"/>
            </w:pPr>
            <w:r>
              <w:t>697 213,6</w:t>
            </w:r>
          </w:p>
        </w:tc>
      </w:tr>
      <w:tr w:rsidR="006E6BEA">
        <w:tc>
          <w:tcPr>
            <w:tcW w:w="3118" w:type="dxa"/>
          </w:tcPr>
          <w:p w:rsidR="006E6BEA" w:rsidRDefault="006E6BEA">
            <w:pPr>
              <w:pStyle w:val="ConsPlusNormal"/>
              <w:jc w:val="center"/>
            </w:pPr>
            <w:r>
              <w:t>000 2 02 27121 02 0000 150</w:t>
            </w:r>
          </w:p>
        </w:tc>
        <w:tc>
          <w:tcPr>
            <w:tcW w:w="3345" w:type="dxa"/>
          </w:tcPr>
          <w:p w:rsidR="006E6BEA" w:rsidRDefault="006E6BEA">
            <w:pPr>
              <w:pStyle w:val="ConsPlusNormal"/>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1587" w:type="dxa"/>
          </w:tcPr>
          <w:p w:rsidR="006E6BEA" w:rsidRDefault="006E6BEA">
            <w:pPr>
              <w:pStyle w:val="ConsPlusNormal"/>
              <w:jc w:val="right"/>
            </w:pPr>
            <w:r>
              <w:t>149 990,0</w:t>
            </w:r>
          </w:p>
        </w:tc>
        <w:tc>
          <w:tcPr>
            <w:tcW w:w="1925" w:type="dxa"/>
          </w:tcPr>
          <w:p w:rsidR="006E6BEA" w:rsidRDefault="006E6BEA">
            <w:pPr>
              <w:pStyle w:val="ConsPlusNormal"/>
              <w:jc w:val="right"/>
            </w:pPr>
            <w:r>
              <w:t>537 786,4</w:t>
            </w:r>
          </w:p>
        </w:tc>
        <w:tc>
          <w:tcPr>
            <w:tcW w:w="1871" w:type="dxa"/>
          </w:tcPr>
          <w:p w:rsidR="006E6BEA" w:rsidRDefault="006E6BEA">
            <w:pPr>
              <w:pStyle w:val="ConsPlusNormal"/>
              <w:jc w:val="right"/>
            </w:pPr>
            <w:r>
              <w:t>697 213,6</w:t>
            </w:r>
          </w:p>
        </w:tc>
      </w:tr>
      <w:tr w:rsidR="006E6BEA">
        <w:tc>
          <w:tcPr>
            <w:tcW w:w="3118" w:type="dxa"/>
          </w:tcPr>
          <w:p w:rsidR="006E6BEA" w:rsidRDefault="006E6BEA">
            <w:pPr>
              <w:pStyle w:val="ConsPlusNormal"/>
              <w:jc w:val="center"/>
            </w:pPr>
            <w:r>
              <w:t>000 2 02 29999 00 0000 150</w:t>
            </w:r>
          </w:p>
        </w:tc>
        <w:tc>
          <w:tcPr>
            <w:tcW w:w="3345" w:type="dxa"/>
          </w:tcPr>
          <w:p w:rsidR="006E6BEA" w:rsidRDefault="006E6BEA">
            <w:pPr>
              <w:pStyle w:val="ConsPlusNormal"/>
            </w:pPr>
            <w:r>
              <w:t>Прочие субсидии</w:t>
            </w:r>
          </w:p>
        </w:tc>
        <w:tc>
          <w:tcPr>
            <w:tcW w:w="1587" w:type="dxa"/>
          </w:tcPr>
          <w:p w:rsidR="006E6BEA" w:rsidRDefault="006E6BEA">
            <w:pPr>
              <w:pStyle w:val="ConsPlusNormal"/>
              <w:jc w:val="right"/>
            </w:pPr>
            <w:r>
              <w:t>1 123 779,6</w:t>
            </w:r>
          </w:p>
        </w:tc>
        <w:tc>
          <w:tcPr>
            <w:tcW w:w="1925" w:type="dxa"/>
          </w:tcPr>
          <w:p w:rsidR="006E6BEA" w:rsidRDefault="006E6BEA">
            <w:pPr>
              <w:pStyle w:val="ConsPlusNormal"/>
              <w:jc w:val="right"/>
            </w:pPr>
            <w:r>
              <w:t>1 254 766,2</w:t>
            </w:r>
          </w:p>
        </w:tc>
        <w:tc>
          <w:tcPr>
            <w:tcW w:w="1871" w:type="dxa"/>
          </w:tcPr>
          <w:p w:rsidR="006E6BEA" w:rsidRDefault="006E6BEA">
            <w:pPr>
              <w:pStyle w:val="ConsPlusNormal"/>
              <w:jc w:val="right"/>
            </w:pPr>
            <w:r>
              <w:t>847 966,6</w:t>
            </w:r>
          </w:p>
        </w:tc>
      </w:tr>
      <w:tr w:rsidR="006E6BEA">
        <w:tc>
          <w:tcPr>
            <w:tcW w:w="3118" w:type="dxa"/>
          </w:tcPr>
          <w:p w:rsidR="006E6BEA" w:rsidRDefault="006E6BEA">
            <w:pPr>
              <w:pStyle w:val="ConsPlusNormal"/>
              <w:jc w:val="center"/>
            </w:pPr>
            <w:r>
              <w:t>000 2 02 29999 02 0000 150</w:t>
            </w:r>
          </w:p>
        </w:tc>
        <w:tc>
          <w:tcPr>
            <w:tcW w:w="3345" w:type="dxa"/>
          </w:tcPr>
          <w:p w:rsidR="006E6BEA" w:rsidRDefault="006E6BEA">
            <w:pPr>
              <w:pStyle w:val="ConsPlusNormal"/>
            </w:pPr>
            <w:r>
              <w:t>Прочие субсидии бюджетам субъектов Российской Федерации</w:t>
            </w:r>
          </w:p>
        </w:tc>
        <w:tc>
          <w:tcPr>
            <w:tcW w:w="1587" w:type="dxa"/>
          </w:tcPr>
          <w:p w:rsidR="006E6BEA" w:rsidRDefault="006E6BEA">
            <w:pPr>
              <w:pStyle w:val="ConsPlusNormal"/>
              <w:jc w:val="right"/>
            </w:pPr>
            <w:r>
              <w:t>1 123 779,6</w:t>
            </w:r>
          </w:p>
        </w:tc>
        <w:tc>
          <w:tcPr>
            <w:tcW w:w="1925" w:type="dxa"/>
          </w:tcPr>
          <w:p w:rsidR="006E6BEA" w:rsidRDefault="006E6BEA">
            <w:pPr>
              <w:pStyle w:val="ConsPlusNormal"/>
              <w:jc w:val="right"/>
            </w:pPr>
            <w:r>
              <w:t>1 254 766,2</w:t>
            </w:r>
          </w:p>
        </w:tc>
        <w:tc>
          <w:tcPr>
            <w:tcW w:w="1871" w:type="dxa"/>
          </w:tcPr>
          <w:p w:rsidR="006E6BEA" w:rsidRDefault="006E6BEA">
            <w:pPr>
              <w:pStyle w:val="ConsPlusNormal"/>
              <w:jc w:val="right"/>
            </w:pPr>
            <w:r>
              <w:t>847 966,6</w:t>
            </w:r>
          </w:p>
        </w:tc>
      </w:tr>
      <w:tr w:rsidR="006E6BEA">
        <w:tc>
          <w:tcPr>
            <w:tcW w:w="3118" w:type="dxa"/>
          </w:tcPr>
          <w:p w:rsidR="006E6BEA" w:rsidRDefault="006E6BEA">
            <w:pPr>
              <w:pStyle w:val="ConsPlusNormal"/>
              <w:jc w:val="center"/>
            </w:pPr>
            <w:r>
              <w:t>000 2 02 30000 00 0000 150</w:t>
            </w:r>
          </w:p>
        </w:tc>
        <w:tc>
          <w:tcPr>
            <w:tcW w:w="3345" w:type="dxa"/>
          </w:tcPr>
          <w:p w:rsidR="006E6BEA" w:rsidRDefault="006E6BEA">
            <w:pPr>
              <w:pStyle w:val="ConsPlusNormal"/>
            </w:pPr>
            <w:r>
              <w:t>Субвенции бюджетам бюджетной системы Российской Федерации</w:t>
            </w:r>
          </w:p>
        </w:tc>
        <w:tc>
          <w:tcPr>
            <w:tcW w:w="1587" w:type="dxa"/>
          </w:tcPr>
          <w:p w:rsidR="006E6BEA" w:rsidRDefault="006E6BEA">
            <w:pPr>
              <w:pStyle w:val="ConsPlusNormal"/>
              <w:jc w:val="right"/>
            </w:pPr>
            <w:r>
              <w:t>3 968 875,9</w:t>
            </w:r>
          </w:p>
        </w:tc>
        <w:tc>
          <w:tcPr>
            <w:tcW w:w="1925" w:type="dxa"/>
          </w:tcPr>
          <w:p w:rsidR="006E6BEA" w:rsidRDefault="006E6BEA">
            <w:pPr>
              <w:pStyle w:val="ConsPlusNormal"/>
              <w:jc w:val="right"/>
            </w:pPr>
            <w:r>
              <w:t>4 152 526,1</w:t>
            </w:r>
          </w:p>
        </w:tc>
        <w:tc>
          <w:tcPr>
            <w:tcW w:w="1871" w:type="dxa"/>
          </w:tcPr>
          <w:p w:rsidR="006E6BEA" w:rsidRDefault="006E6BEA">
            <w:pPr>
              <w:pStyle w:val="ConsPlusNormal"/>
              <w:jc w:val="right"/>
            </w:pPr>
            <w:r>
              <w:t>4 269 241,5</w:t>
            </w:r>
          </w:p>
        </w:tc>
      </w:tr>
      <w:tr w:rsidR="006E6BEA">
        <w:tc>
          <w:tcPr>
            <w:tcW w:w="3118" w:type="dxa"/>
          </w:tcPr>
          <w:p w:rsidR="006E6BEA" w:rsidRDefault="006E6BEA">
            <w:pPr>
              <w:pStyle w:val="ConsPlusNormal"/>
              <w:jc w:val="center"/>
            </w:pPr>
            <w:r>
              <w:t>000 2 02 35063 00 0000 150</w:t>
            </w:r>
          </w:p>
        </w:tc>
        <w:tc>
          <w:tcPr>
            <w:tcW w:w="3345" w:type="dxa"/>
          </w:tcPr>
          <w:p w:rsidR="006E6BEA" w:rsidRDefault="006E6BEA">
            <w:pPr>
              <w:pStyle w:val="ConsPlusNormal"/>
            </w:pPr>
            <w:r>
              <w:t>Субвенции бюджетам на создание и развитие (модернизацию) объектов лесного семеноводства и питомнических хозяйств</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42 688,2</w:t>
            </w:r>
          </w:p>
        </w:tc>
        <w:tc>
          <w:tcPr>
            <w:tcW w:w="1871" w:type="dxa"/>
          </w:tcPr>
          <w:p w:rsidR="006E6BEA" w:rsidRDefault="006E6BEA">
            <w:pPr>
              <w:pStyle w:val="ConsPlusNormal"/>
              <w:jc w:val="right"/>
            </w:pPr>
            <w:r>
              <w:t>86 583,6</w:t>
            </w:r>
          </w:p>
        </w:tc>
      </w:tr>
      <w:tr w:rsidR="006E6BEA">
        <w:tc>
          <w:tcPr>
            <w:tcW w:w="3118" w:type="dxa"/>
          </w:tcPr>
          <w:p w:rsidR="006E6BEA" w:rsidRDefault="006E6BEA">
            <w:pPr>
              <w:pStyle w:val="ConsPlusNormal"/>
              <w:jc w:val="center"/>
            </w:pPr>
            <w:r>
              <w:lastRenderedPageBreak/>
              <w:t>000 2 02 35063 02 0000 150</w:t>
            </w:r>
          </w:p>
        </w:tc>
        <w:tc>
          <w:tcPr>
            <w:tcW w:w="3345" w:type="dxa"/>
          </w:tcPr>
          <w:p w:rsidR="006E6BEA" w:rsidRDefault="006E6BEA">
            <w:pPr>
              <w:pStyle w:val="ConsPlusNormal"/>
            </w:pPr>
            <w: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42 688,2</w:t>
            </w:r>
          </w:p>
        </w:tc>
        <w:tc>
          <w:tcPr>
            <w:tcW w:w="1871" w:type="dxa"/>
          </w:tcPr>
          <w:p w:rsidR="006E6BEA" w:rsidRDefault="006E6BEA">
            <w:pPr>
              <w:pStyle w:val="ConsPlusNormal"/>
              <w:jc w:val="right"/>
            </w:pPr>
            <w:r>
              <w:t>86 583,6</w:t>
            </w:r>
          </w:p>
        </w:tc>
      </w:tr>
      <w:tr w:rsidR="006E6BEA">
        <w:tc>
          <w:tcPr>
            <w:tcW w:w="3118" w:type="dxa"/>
          </w:tcPr>
          <w:p w:rsidR="006E6BEA" w:rsidRDefault="006E6BEA">
            <w:pPr>
              <w:pStyle w:val="ConsPlusNormal"/>
              <w:jc w:val="center"/>
            </w:pPr>
            <w:r>
              <w:t>000 2 02 35069 00 0000 150</w:t>
            </w:r>
          </w:p>
        </w:tc>
        <w:tc>
          <w:tcPr>
            <w:tcW w:w="3345" w:type="dxa"/>
          </w:tcPr>
          <w:p w:rsidR="006E6BEA" w:rsidRDefault="006E6BEA">
            <w:pPr>
              <w:pStyle w:val="ConsPlusNormal"/>
            </w:pPr>
            <w:r>
              <w:t>Субвенции бюджетам на реализацию мероприятий по уходу за лесными культурами</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109,4</w:t>
            </w:r>
          </w:p>
        </w:tc>
        <w:tc>
          <w:tcPr>
            <w:tcW w:w="1871" w:type="dxa"/>
          </w:tcPr>
          <w:p w:rsidR="006E6BEA" w:rsidRDefault="006E6BEA">
            <w:pPr>
              <w:pStyle w:val="ConsPlusNormal"/>
              <w:jc w:val="right"/>
            </w:pPr>
            <w:r>
              <w:t>76,9</w:t>
            </w:r>
          </w:p>
        </w:tc>
      </w:tr>
      <w:tr w:rsidR="006E6BEA">
        <w:tc>
          <w:tcPr>
            <w:tcW w:w="3118" w:type="dxa"/>
          </w:tcPr>
          <w:p w:rsidR="006E6BEA" w:rsidRDefault="006E6BEA">
            <w:pPr>
              <w:pStyle w:val="ConsPlusNormal"/>
              <w:jc w:val="center"/>
            </w:pPr>
            <w:r>
              <w:t>000 2 02 35069 02 0000 150</w:t>
            </w:r>
          </w:p>
        </w:tc>
        <w:tc>
          <w:tcPr>
            <w:tcW w:w="3345" w:type="dxa"/>
          </w:tcPr>
          <w:p w:rsidR="006E6BEA" w:rsidRDefault="006E6BEA">
            <w:pPr>
              <w:pStyle w:val="ConsPlusNormal"/>
            </w:pPr>
            <w:r>
              <w:t>Субвенции бюджетам субъектов Российской Федерации на реализацию мероприятий по уходу за лесными культурами</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109,4</w:t>
            </w:r>
          </w:p>
        </w:tc>
        <w:tc>
          <w:tcPr>
            <w:tcW w:w="1871" w:type="dxa"/>
          </w:tcPr>
          <w:p w:rsidR="006E6BEA" w:rsidRDefault="006E6BEA">
            <w:pPr>
              <w:pStyle w:val="ConsPlusNormal"/>
              <w:jc w:val="right"/>
            </w:pPr>
            <w:r>
              <w:t>76,9</w:t>
            </w:r>
          </w:p>
        </w:tc>
      </w:tr>
      <w:tr w:rsidR="006E6BEA">
        <w:tc>
          <w:tcPr>
            <w:tcW w:w="3118" w:type="dxa"/>
          </w:tcPr>
          <w:p w:rsidR="006E6BEA" w:rsidRDefault="006E6BEA">
            <w:pPr>
              <w:pStyle w:val="ConsPlusNormal"/>
              <w:jc w:val="center"/>
            </w:pPr>
            <w:r>
              <w:t>000 2 02 35090 00 0000 150</w:t>
            </w:r>
          </w:p>
        </w:tc>
        <w:tc>
          <w:tcPr>
            <w:tcW w:w="3345" w:type="dxa"/>
          </w:tcPr>
          <w:p w:rsidR="006E6BEA" w:rsidRDefault="006E6BEA">
            <w:pPr>
              <w:pStyle w:val="ConsPlusNormal"/>
            </w:pPr>
            <w:r>
              <w:t>Субвенции бюджетам на улучшение экологического состояния гидрографической сети</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53 700,0</w:t>
            </w:r>
          </w:p>
        </w:tc>
        <w:tc>
          <w:tcPr>
            <w:tcW w:w="1871" w:type="dxa"/>
          </w:tcPr>
          <w:p w:rsidR="006E6BEA" w:rsidRDefault="006E6BEA">
            <w:pPr>
              <w:pStyle w:val="ConsPlusNormal"/>
              <w:jc w:val="right"/>
            </w:pPr>
            <w:r>
              <w:t>49 100,0</w:t>
            </w:r>
          </w:p>
        </w:tc>
      </w:tr>
      <w:tr w:rsidR="006E6BEA">
        <w:tc>
          <w:tcPr>
            <w:tcW w:w="3118" w:type="dxa"/>
          </w:tcPr>
          <w:p w:rsidR="006E6BEA" w:rsidRDefault="006E6BEA">
            <w:pPr>
              <w:pStyle w:val="ConsPlusNormal"/>
              <w:jc w:val="center"/>
            </w:pPr>
            <w:r>
              <w:t>000 2 02 35090 02 0000 150</w:t>
            </w:r>
          </w:p>
        </w:tc>
        <w:tc>
          <w:tcPr>
            <w:tcW w:w="3345" w:type="dxa"/>
          </w:tcPr>
          <w:p w:rsidR="006E6BEA" w:rsidRDefault="006E6BEA">
            <w:pPr>
              <w:pStyle w:val="ConsPlusNormal"/>
            </w:pPr>
            <w:r>
              <w:t>Субвенции бюджетам субъектов Российской Федерации на улучшение экологического состояния гидрографической сети</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53 700,0</w:t>
            </w:r>
          </w:p>
        </w:tc>
        <w:tc>
          <w:tcPr>
            <w:tcW w:w="1871" w:type="dxa"/>
          </w:tcPr>
          <w:p w:rsidR="006E6BEA" w:rsidRDefault="006E6BEA">
            <w:pPr>
              <w:pStyle w:val="ConsPlusNormal"/>
              <w:jc w:val="right"/>
            </w:pPr>
            <w:r>
              <w:t>49 100,0</w:t>
            </w:r>
          </w:p>
        </w:tc>
      </w:tr>
      <w:tr w:rsidR="006E6BEA">
        <w:tc>
          <w:tcPr>
            <w:tcW w:w="3118" w:type="dxa"/>
          </w:tcPr>
          <w:p w:rsidR="006E6BEA" w:rsidRDefault="006E6BEA">
            <w:pPr>
              <w:pStyle w:val="ConsPlusNormal"/>
              <w:jc w:val="center"/>
            </w:pPr>
            <w:r>
              <w:t>000 2 02 35118 00 0000 150</w:t>
            </w:r>
          </w:p>
        </w:tc>
        <w:tc>
          <w:tcPr>
            <w:tcW w:w="3345" w:type="dxa"/>
          </w:tcPr>
          <w:p w:rsidR="006E6BEA" w:rsidRDefault="006E6BEA">
            <w:pPr>
              <w:pStyle w:val="ConsPlusNormal"/>
            </w:pPr>
            <w: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587" w:type="dxa"/>
          </w:tcPr>
          <w:p w:rsidR="006E6BEA" w:rsidRDefault="006E6BEA">
            <w:pPr>
              <w:pStyle w:val="ConsPlusNormal"/>
              <w:jc w:val="right"/>
            </w:pPr>
            <w:r>
              <w:t>90 231,0</w:t>
            </w:r>
          </w:p>
        </w:tc>
        <w:tc>
          <w:tcPr>
            <w:tcW w:w="1925" w:type="dxa"/>
          </w:tcPr>
          <w:p w:rsidR="006E6BEA" w:rsidRDefault="006E6BEA">
            <w:pPr>
              <w:pStyle w:val="ConsPlusNormal"/>
              <w:jc w:val="right"/>
            </w:pPr>
            <w:r>
              <w:t>98 484,9</w:t>
            </w:r>
          </w:p>
        </w:tc>
        <w:tc>
          <w:tcPr>
            <w:tcW w:w="1871" w:type="dxa"/>
          </w:tcPr>
          <w:p w:rsidR="006E6BEA" w:rsidRDefault="006E6BEA">
            <w:pPr>
              <w:pStyle w:val="ConsPlusNormal"/>
              <w:jc w:val="right"/>
            </w:pPr>
            <w:r>
              <w:t>101 940,9</w:t>
            </w:r>
          </w:p>
        </w:tc>
      </w:tr>
      <w:tr w:rsidR="006E6BEA">
        <w:tc>
          <w:tcPr>
            <w:tcW w:w="3118" w:type="dxa"/>
          </w:tcPr>
          <w:p w:rsidR="006E6BEA" w:rsidRDefault="006E6BEA">
            <w:pPr>
              <w:pStyle w:val="ConsPlusNormal"/>
              <w:jc w:val="center"/>
            </w:pPr>
            <w:r>
              <w:t>000 2 02 35118 02 0000 150</w:t>
            </w:r>
          </w:p>
        </w:tc>
        <w:tc>
          <w:tcPr>
            <w:tcW w:w="3345" w:type="dxa"/>
          </w:tcPr>
          <w:p w:rsidR="006E6BEA" w:rsidRDefault="006E6BEA">
            <w:pPr>
              <w:pStyle w:val="ConsPlusNormal"/>
            </w:pPr>
            <w:r>
              <w:t xml:space="preserve">Субвенции бюджетам субъектов Российской Федерации на осуществление первичного </w:t>
            </w:r>
            <w:r>
              <w:lastRenderedPageBreak/>
              <w:t>воинского учета органами местного самоуправления поселений, муниципальных и городских округов</w:t>
            </w:r>
          </w:p>
        </w:tc>
        <w:tc>
          <w:tcPr>
            <w:tcW w:w="1587" w:type="dxa"/>
          </w:tcPr>
          <w:p w:rsidR="006E6BEA" w:rsidRDefault="006E6BEA">
            <w:pPr>
              <w:pStyle w:val="ConsPlusNormal"/>
              <w:jc w:val="right"/>
            </w:pPr>
            <w:r>
              <w:lastRenderedPageBreak/>
              <w:t>90 231,0</w:t>
            </w:r>
          </w:p>
        </w:tc>
        <w:tc>
          <w:tcPr>
            <w:tcW w:w="1925" w:type="dxa"/>
          </w:tcPr>
          <w:p w:rsidR="006E6BEA" w:rsidRDefault="006E6BEA">
            <w:pPr>
              <w:pStyle w:val="ConsPlusNormal"/>
              <w:jc w:val="right"/>
            </w:pPr>
            <w:r>
              <w:t>98 484,9</w:t>
            </w:r>
          </w:p>
        </w:tc>
        <w:tc>
          <w:tcPr>
            <w:tcW w:w="1871" w:type="dxa"/>
          </w:tcPr>
          <w:p w:rsidR="006E6BEA" w:rsidRDefault="006E6BEA">
            <w:pPr>
              <w:pStyle w:val="ConsPlusNormal"/>
              <w:jc w:val="right"/>
            </w:pPr>
            <w:r>
              <w:t>101 940,9</w:t>
            </w:r>
          </w:p>
        </w:tc>
      </w:tr>
      <w:tr w:rsidR="006E6BEA">
        <w:tc>
          <w:tcPr>
            <w:tcW w:w="3118" w:type="dxa"/>
          </w:tcPr>
          <w:p w:rsidR="006E6BEA" w:rsidRDefault="006E6BEA">
            <w:pPr>
              <w:pStyle w:val="ConsPlusNormal"/>
              <w:jc w:val="center"/>
            </w:pPr>
            <w:r>
              <w:t>000 2 02 35120 00 0000 150</w:t>
            </w:r>
          </w:p>
        </w:tc>
        <w:tc>
          <w:tcPr>
            <w:tcW w:w="3345" w:type="dxa"/>
          </w:tcPr>
          <w:p w:rsidR="006E6BEA" w:rsidRDefault="006E6BEA">
            <w:pPr>
              <w:pStyle w:val="ConsPlusNormal"/>
            </w:pPr>
            <w: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87" w:type="dxa"/>
          </w:tcPr>
          <w:p w:rsidR="006E6BEA" w:rsidRDefault="006E6BEA">
            <w:pPr>
              <w:pStyle w:val="ConsPlusNormal"/>
              <w:jc w:val="right"/>
            </w:pPr>
            <w:r>
              <w:t>200,4</w:t>
            </w:r>
          </w:p>
        </w:tc>
        <w:tc>
          <w:tcPr>
            <w:tcW w:w="1925" w:type="dxa"/>
          </w:tcPr>
          <w:p w:rsidR="006E6BEA" w:rsidRDefault="006E6BEA">
            <w:pPr>
              <w:pStyle w:val="ConsPlusNormal"/>
              <w:jc w:val="right"/>
            </w:pPr>
            <w:r>
              <w:t>2 306,0</w:t>
            </w:r>
          </w:p>
        </w:tc>
        <w:tc>
          <w:tcPr>
            <w:tcW w:w="1871" w:type="dxa"/>
          </w:tcPr>
          <w:p w:rsidR="006E6BEA" w:rsidRDefault="006E6BEA">
            <w:pPr>
              <w:pStyle w:val="ConsPlusNormal"/>
              <w:jc w:val="right"/>
            </w:pPr>
            <w:r>
              <w:t>197,0</w:t>
            </w:r>
          </w:p>
        </w:tc>
      </w:tr>
      <w:tr w:rsidR="006E6BEA">
        <w:tc>
          <w:tcPr>
            <w:tcW w:w="3118" w:type="dxa"/>
          </w:tcPr>
          <w:p w:rsidR="006E6BEA" w:rsidRDefault="006E6BEA">
            <w:pPr>
              <w:pStyle w:val="ConsPlusNormal"/>
              <w:jc w:val="center"/>
            </w:pPr>
            <w:r>
              <w:t>000 2 02 35120 02 0000 150</w:t>
            </w:r>
          </w:p>
        </w:tc>
        <w:tc>
          <w:tcPr>
            <w:tcW w:w="3345" w:type="dxa"/>
          </w:tcPr>
          <w:p w:rsidR="006E6BEA" w:rsidRDefault="006E6BEA">
            <w:pPr>
              <w:pStyle w:val="ConsPlusNormal"/>
            </w:pPr>
            <w: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87" w:type="dxa"/>
          </w:tcPr>
          <w:p w:rsidR="006E6BEA" w:rsidRDefault="006E6BEA">
            <w:pPr>
              <w:pStyle w:val="ConsPlusNormal"/>
              <w:jc w:val="right"/>
            </w:pPr>
            <w:r>
              <w:t>200,4</w:t>
            </w:r>
          </w:p>
        </w:tc>
        <w:tc>
          <w:tcPr>
            <w:tcW w:w="1925" w:type="dxa"/>
          </w:tcPr>
          <w:p w:rsidR="006E6BEA" w:rsidRDefault="006E6BEA">
            <w:pPr>
              <w:pStyle w:val="ConsPlusNormal"/>
              <w:jc w:val="right"/>
            </w:pPr>
            <w:r>
              <w:t>2 306,0</w:t>
            </w:r>
          </w:p>
        </w:tc>
        <w:tc>
          <w:tcPr>
            <w:tcW w:w="1871" w:type="dxa"/>
          </w:tcPr>
          <w:p w:rsidR="006E6BEA" w:rsidRDefault="006E6BEA">
            <w:pPr>
              <w:pStyle w:val="ConsPlusNormal"/>
              <w:jc w:val="right"/>
            </w:pPr>
            <w:r>
              <w:t>197,0</w:t>
            </w:r>
          </w:p>
        </w:tc>
      </w:tr>
      <w:tr w:rsidR="006E6BEA">
        <w:tc>
          <w:tcPr>
            <w:tcW w:w="3118" w:type="dxa"/>
          </w:tcPr>
          <w:p w:rsidR="006E6BEA" w:rsidRDefault="006E6BEA">
            <w:pPr>
              <w:pStyle w:val="ConsPlusNormal"/>
              <w:jc w:val="center"/>
            </w:pPr>
            <w:r>
              <w:t>000 2 02 35127 00 0000 150</w:t>
            </w:r>
          </w:p>
        </w:tc>
        <w:tc>
          <w:tcPr>
            <w:tcW w:w="3345" w:type="dxa"/>
          </w:tcPr>
          <w:p w:rsidR="006E6BEA" w:rsidRDefault="006E6BEA">
            <w:pPr>
              <w:pStyle w:val="ConsPlusNormal"/>
            </w:pPr>
            <w:r>
              <w:t>Субвенции бюджетам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1587" w:type="dxa"/>
          </w:tcPr>
          <w:p w:rsidR="006E6BEA" w:rsidRDefault="006E6BEA">
            <w:pPr>
              <w:pStyle w:val="ConsPlusNormal"/>
              <w:jc w:val="right"/>
            </w:pPr>
            <w:r>
              <w:t>7 500,0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000 2 02 35127 02 0000 150</w:t>
            </w:r>
          </w:p>
        </w:tc>
        <w:tc>
          <w:tcPr>
            <w:tcW w:w="3345" w:type="dxa"/>
          </w:tcPr>
          <w:p w:rsidR="006E6BEA" w:rsidRDefault="006E6BEA">
            <w:pPr>
              <w:pStyle w:val="ConsPlusNormal"/>
            </w:pPr>
            <w:r>
              <w:t xml:space="preserve">Субвенции бюджетам субъектов Российской Федерации на приобретение беспилотных авиационных систем органами исполнительной власти субъектов </w:t>
            </w:r>
            <w:r>
              <w:lastRenderedPageBreak/>
              <w:t>Российской Федерации в области лесных отношений</w:t>
            </w:r>
          </w:p>
        </w:tc>
        <w:tc>
          <w:tcPr>
            <w:tcW w:w="1587" w:type="dxa"/>
          </w:tcPr>
          <w:p w:rsidR="006E6BEA" w:rsidRDefault="006E6BEA">
            <w:pPr>
              <w:pStyle w:val="ConsPlusNormal"/>
              <w:jc w:val="right"/>
            </w:pPr>
            <w:r>
              <w:lastRenderedPageBreak/>
              <w:t>7 500,0</w:t>
            </w:r>
          </w:p>
        </w:tc>
        <w:tc>
          <w:tcPr>
            <w:tcW w:w="1925" w:type="dxa"/>
          </w:tcPr>
          <w:p w:rsidR="006E6BEA" w:rsidRDefault="006E6BEA">
            <w:pPr>
              <w:pStyle w:val="ConsPlusNormal"/>
              <w:jc w:val="right"/>
            </w:pPr>
            <w:r>
              <w:t>0,0</w:t>
            </w:r>
          </w:p>
        </w:tc>
        <w:tc>
          <w:tcPr>
            <w:tcW w:w="1871" w:type="dxa"/>
          </w:tcPr>
          <w:p w:rsidR="006E6BEA" w:rsidRDefault="006E6BEA">
            <w:pPr>
              <w:pStyle w:val="ConsPlusNormal"/>
              <w:jc w:val="right"/>
            </w:pPr>
            <w:r>
              <w:t>0,0</w:t>
            </w:r>
          </w:p>
        </w:tc>
      </w:tr>
      <w:tr w:rsidR="006E6BEA">
        <w:tc>
          <w:tcPr>
            <w:tcW w:w="3118" w:type="dxa"/>
          </w:tcPr>
          <w:p w:rsidR="006E6BEA" w:rsidRDefault="006E6BEA">
            <w:pPr>
              <w:pStyle w:val="ConsPlusNormal"/>
              <w:jc w:val="center"/>
            </w:pPr>
            <w:r>
              <w:t>000 2 02 35128 02 0000 150</w:t>
            </w:r>
          </w:p>
        </w:tc>
        <w:tc>
          <w:tcPr>
            <w:tcW w:w="3345" w:type="dxa"/>
          </w:tcPr>
          <w:p w:rsidR="006E6BEA" w:rsidRDefault="006E6BEA">
            <w:pPr>
              <w:pStyle w:val="ConsPlusNormal"/>
            </w:pPr>
            <w:r>
              <w:t>Субвенции бюджетам субъектов Российской Федерации на осуществление отдельных полномочий в области водных отношений</w:t>
            </w:r>
          </w:p>
        </w:tc>
        <w:tc>
          <w:tcPr>
            <w:tcW w:w="1587" w:type="dxa"/>
          </w:tcPr>
          <w:p w:rsidR="006E6BEA" w:rsidRDefault="006E6BEA">
            <w:pPr>
              <w:pStyle w:val="ConsPlusNormal"/>
              <w:jc w:val="right"/>
            </w:pPr>
            <w:r>
              <w:t>15 712,8</w:t>
            </w:r>
          </w:p>
        </w:tc>
        <w:tc>
          <w:tcPr>
            <w:tcW w:w="1925" w:type="dxa"/>
          </w:tcPr>
          <w:p w:rsidR="006E6BEA" w:rsidRDefault="006E6BEA">
            <w:pPr>
              <w:pStyle w:val="ConsPlusNormal"/>
              <w:jc w:val="right"/>
            </w:pPr>
            <w:r>
              <w:t>14 997,2</w:t>
            </w:r>
          </w:p>
        </w:tc>
        <w:tc>
          <w:tcPr>
            <w:tcW w:w="1871" w:type="dxa"/>
          </w:tcPr>
          <w:p w:rsidR="006E6BEA" w:rsidRDefault="006E6BEA">
            <w:pPr>
              <w:pStyle w:val="ConsPlusNormal"/>
              <w:jc w:val="right"/>
            </w:pPr>
            <w:r>
              <w:t>14 997,2</w:t>
            </w:r>
          </w:p>
        </w:tc>
      </w:tr>
      <w:tr w:rsidR="006E6BEA">
        <w:tc>
          <w:tcPr>
            <w:tcW w:w="3118" w:type="dxa"/>
          </w:tcPr>
          <w:p w:rsidR="006E6BEA" w:rsidRDefault="006E6BEA">
            <w:pPr>
              <w:pStyle w:val="ConsPlusNormal"/>
              <w:jc w:val="center"/>
            </w:pPr>
            <w:r>
              <w:t>000 2 02 35129 02 0000 150</w:t>
            </w:r>
          </w:p>
        </w:tc>
        <w:tc>
          <w:tcPr>
            <w:tcW w:w="3345" w:type="dxa"/>
          </w:tcPr>
          <w:p w:rsidR="006E6BEA" w:rsidRDefault="006E6BEA">
            <w:pPr>
              <w:pStyle w:val="ConsPlusNormal"/>
            </w:pPr>
            <w:r>
              <w:t>Субвенции бюджетам субъектов Российской Федерации на осуществление отдельных полномочий в области лесных отношений</w:t>
            </w:r>
          </w:p>
        </w:tc>
        <w:tc>
          <w:tcPr>
            <w:tcW w:w="1587" w:type="dxa"/>
          </w:tcPr>
          <w:p w:rsidR="006E6BEA" w:rsidRDefault="006E6BEA">
            <w:pPr>
              <w:pStyle w:val="ConsPlusNormal"/>
              <w:jc w:val="right"/>
            </w:pPr>
            <w:r>
              <w:t>166 702,7</w:t>
            </w:r>
          </w:p>
        </w:tc>
        <w:tc>
          <w:tcPr>
            <w:tcW w:w="1925" w:type="dxa"/>
          </w:tcPr>
          <w:p w:rsidR="006E6BEA" w:rsidRDefault="006E6BEA">
            <w:pPr>
              <w:pStyle w:val="ConsPlusNormal"/>
              <w:jc w:val="right"/>
            </w:pPr>
            <w:r>
              <w:t>191 391,2</w:t>
            </w:r>
          </w:p>
        </w:tc>
        <w:tc>
          <w:tcPr>
            <w:tcW w:w="1871" w:type="dxa"/>
          </w:tcPr>
          <w:p w:rsidR="006E6BEA" w:rsidRDefault="006E6BEA">
            <w:pPr>
              <w:pStyle w:val="ConsPlusNormal"/>
              <w:jc w:val="right"/>
            </w:pPr>
            <w:r>
              <w:t>197 283,8</w:t>
            </w:r>
          </w:p>
        </w:tc>
      </w:tr>
      <w:tr w:rsidR="006E6BEA">
        <w:tc>
          <w:tcPr>
            <w:tcW w:w="3118" w:type="dxa"/>
          </w:tcPr>
          <w:p w:rsidR="006E6BEA" w:rsidRDefault="006E6BEA">
            <w:pPr>
              <w:pStyle w:val="ConsPlusNormal"/>
              <w:jc w:val="center"/>
            </w:pPr>
            <w:r>
              <w:t>000 2 02 35135 00 0000 150</w:t>
            </w:r>
          </w:p>
        </w:tc>
        <w:tc>
          <w:tcPr>
            <w:tcW w:w="3345" w:type="dxa"/>
          </w:tcPr>
          <w:p w:rsidR="006E6BEA" w:rsidRDefault="006E6BEA">
            <w:pPr>
              <w:pStyle w:val="ConsPlusNormal"/>
            </w:pPr>
            <w:r>
              <w:t xml:space="preserve">Субвенции бюджетам на осуществление полномочий по обеспечению жильем отдельных категорий граждан, установленных Федеральным </w:t>
            </w:r>
            <w:hyperlink r:id="rId133">
              <w:r>
                <w:rPr>
                  <w:color w:val="0000FF"/>
                </w:rPr>
                <w:t>законом</w:t>
              </w:r>
            </w:hyperlink>
            <w:r>
              <w:t xml:space="preserve"> от 12 января 1995 года N 5-ФЗ "О ветеранах"</w:t>
            </w:r>
          </w:p>
        </w:tc>
        <w:tc>
          <w:tcPr>
            <w:tcW w:w="1587" w:type="dxa"/>
          </w:tcPr>
          <w:p w:rsidR="006E6BEA" w:rsidRDefault="006E6BEA">
            <w:pPr>
              <w:pStyle w:val="ConsPlusNormal"/>
              <w:jc w:val="right"/>
            </w:pPr>
            <w:r>
              <w:t>15 555,8</w:t>
            </w:r>
          </w:p>
        </w:tc>
        <w:tc>
          <w:tcPr>
            <w:tcW w:w="1925" w:type="dxa"/>
          </w:tcPr>
          <w:p w:rsidR="006E6BEA" w:rsidRDefault="006E6BEA">
            <w:pPr>
              <w:pStyle w:val="ConsPlusNormal"/>
              <w:jc w:val="right"/>
            </w:pPr>
            <w:r>
              <w:t>15 477,0</w:t>
            </w:r>
          </w:p>
        </w:tc>
        <w:tc>
          <w:tcPr>
            <w:tcW w:w="1871" w:type="dxa"/>
          </w:tcPr>
          <w:p w:rsidR="006E6BEA" w:rsidRDefault="006E6BEA">
            <w:pPr>
              <w:pStyle w:val="ConsPlusNormal"/>
              <w:jc w:val="right"/>
            </w:pPr>
            <w:r>
              <w:t>15 691,1</w:t>
            </w:r>
          </w:p>
        </w:tc>
      </w:tr>
      <w:tr w:rsidR="006E6BEA">
        <w:tc>
          <w:tcPr>
            <w:tcW w:w="3118" w:type="dxa"/>
          </w:tcPr>
          <w:p w:rsidR="006E6BEA" w:rsidRDefault="006E6BEA">
            <w:pPr>
              <w:pStyle w:val="ConsPlusNormal"/>
              <w:jc w:val="center"/>
            </w:pPr>
            <w:r>
              <w:t>000 2 02 35135 02 0000 150</w:t>
            </w:r>
          </w:p>
        </w:tc>
        <w:tc>
          <w:tcPr>
            <w:tcW w:w="3345" w:type="dxa"/>
          </w:tcPr>
          <w:p w:rsidR="006E6BEA" w:rsidRDefault="006E6BEA">
            <w:pPr>
              <w:pStyle w:val="ConsPlusNormal"/>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34">
              <w:r>
                <w:rPr>
                  <w:color w:val="0000FF"/>
                </w:rPr>
                <w:t>законом</w:t>
              </w:r>
            </w:hyperlink>
            <w:r>
              <w:t xml:space="preserve"> от 12 января 1995 года N 5-ФЗ "О ветеранах"</w:t>
            </w:r>
          </w:p>
        </w:tc>
        <w:tc>
          <w:tcPr>
            <w:tcW w:w="1587" w:type="dxa"/>
          </w:tcPr>
          <w:p w:rsidR="006E6BEA" w:rsidRDefault="006E6BEA">
            <w:pPr>
              <w:pStyle w:val="ConsPlusNormal"/>
              <w:jc w:val="right"/>
            </w:pPr>
            <w:r>
              <w:t>15 555,8</w:t>
            </w:r>
          </w:p>
        </w:tc>
        <w:tc>
          <w:tcPr>
            <w:tcW w:w="1925" w:type="dxa"/>
          </w:tcPr>
          <w:p w:rsidR="006E6BEA" w:rsidRDefault="006E6BEA">
            <w:pPr>
              <w:pStyle w:val="ConsPlusNormal"/>
              <w:jc w:val="right"/>
            </w:pPr>
            <w:r>
              <w:t>15 477,0</w:t>
            </w:r>
          </w:p>
        </w:tc>
        <w:tc>
          <w:tcPr>
            <w:tcW w:w="1871" w:type="dxa"/>
          </w:tcPr>
          <w:p w:rsidR="006E6BEA" w:rsidRDefault="006E6BEA">
            <w:pPr>
              <w:pStyle w:val="ConsPlusNormal"/>
              <w:jc w:val="right"/>
            </w:pPr>
            <w:r>
              <w:t>15 691,1</w:t>
            </w:r>
          </w:p>
        </w:tc>
      </w:tr>
      <w:tr w:rsidR="006E6BEA">
        <w:tc>
          <w:tcPr>
            <w:tcW w:w="3118" w:type="dxa"/>
          </w:tcPr>
          <w:p w:rsidR="006E6BEA" w:rsidRDefault="006E6BEA">
            <w:pPr>
              <w:pStyle w:val="ConsPlusNormal"/>
              <w:jc w:val="center"/>
            </w:pPr>
            <w:r>
              <w:t>000 2 02 35176 00 0000 150</w:t>
            </w:r>
          </w:p>
        </w:tc>
        <w:tc>
          <w:tcPr>
            <w:tcW w:w="3345" w:type="dxa"/>
          </w:tcPr>
          <w:p w:rsidR="006E6BEA" w:rsidRDefault="006E6BEA">
            <w:pPr>
              <w:pStyle w:val="ConsPlusNormal"/>
            </w:pPr>
            <w:r>
              <w:t xml:space="preserve">Субвенции бюджетам на осуществление полномочий по обеспечению жильем отдельных </w:t>
            </w:r>
            <w:r>
              <w:lastRenderedPageBreak/>
              <w:t xml:space="preserve">категорий граждан, установленных Федеральным </w:t>
            </w:r>
            <w:hyperlink r:id="rId135">
              <w:r>
                <w:rPr>
                  <w:color w:val="0000FF"/>
                </w:rPr>
                <w:t>законом</w:t>
              </w:r>
            </w:hyperlink>
            <w:r>
              <w:t xml:space="preserve"> от 24 ноября 1995 года N 181-ФЗ "О социальной защите инвалидов в Российской Федерации"</w:t>
            </w:r>
          </w:p>
        </w:tc>
        <w:tc>
          <w:tcPr>
            <w:tcW w:w="1587" w:type="dxa"/>
          </w:tcPr>
          <w:p w:rsidR="006E6BEA" w:rsidRDefault="006E6BEA">
            <w:pPr>
              <w:pStyle w:val="ConsPlusNormal"/>
              <w:jc w:val="right"/>
            </w:pPr>
            <w:r>
              <w:lastRenderedPageBreak/>
              <w:t>46 640,1</w:t>
            </w:r>
          </w:p>
        </w:tc>
        <w:tc>
          <w:tcPr>
            <w:tcW w:w="1925" w:type="dxa"/>
          </w:tcPr>
          <w:p w:rsidR="006E6BEA" w:rsidRDefault="006E6BEA">
            <w:pPr>
              <w:pStyle w:val="ConsPlusNormal"/>
              <w:jc w:val="right"/>
            </w:pPr>
            <w:r>
              <w:t>46 996,8</w:t>
            </w:r>
          </w:p>
        </w:tc>
        <w:tc>
          <w:tcPr>
            <w:tcW w:w="1871" w:type="dxa"/>
          </w:tcPr>
          <w:p w:rsidR="006E6BEA" w:rsidRDefault="006E6BEA">
            <w:pPr>
              <w:pStyle w:val="ConsPlusNormal"/>
              <w:jc w:val="right"/>
            </w:pPr>
            <w:r>
              <w:t>46 893,8</w:t>
            </w:r>
          </w:p>
        </w:tc>
      </w:tr>
      <w:tr w:rsidR="006E6BEA">
        <w:tc>
          <w:tcPr>
            <w:tcW w:w="3118" w:type="dxa"/>
          </w:tcPr>
          <w:p w:rsidR="006E6BEA" w:rsidRDefault="006E6BEA">
            <w:pPr>
              <w:pStyle w:val="ConsPlusNormal"/>
              <w:jc w:val="center"/>
            </w:pPr>
            <w:r>
              <w:t>000 2 02 35176 02 0000 150</w:t>
            </w:r>
          </w:p>
        </w:tc>
        <w:tc>
          <w:tcPr>
            <w:tcW w:w="3345" w:type="dxa"/>
          </w:tcPr>
          <w:p w:rsidR="006E6BEA" w:rsidRDefault="006E6BEA">
            <w:pPr>
              <w:pStyle w:val="ConsPlusNormal"/>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36">
              <w:r>
                <w:rPr>
                  <w:color w:val="0000FF"/>
                </w:rPr>
                <w:t>законом</w:t>
              </w:r>
            </w:hyperlink>
            <w:r>
              <w:t xml:space="preserve"> от 24 ноября 1995 года N 181-ФЗ "О социальной защите инвалидов в Российской Федерации"</w:t>
            </w:r>
          </w:p>
        </w:tc>
        <w:tc>
          <w:tcPr>
            <w:tcW w:w="1587" w:type="dxa"/>
          </w:tcPr>
          <w:p w:rsidR="006E6BEA" w:rsidRDefault="006E6BEA">
            <w:pPr>
              <w:pStyle w:val="ConsPlusNormal"/>
              <w:jc w:val="right"/>
            </w:pPr>
            <w:r>
              <w:t>46 640,1</w:t>
            </w:r>
          </w:p>
        </w:tc>
        <w:tc>
          <w:tcPr>
            <w:tcW w:w="1925" w:type="dxa"/>
          </w:tcPr>
          <w:p w:rsidR="006E6BEA" w:rsidRDefault="006E6BEA">
            <w:pPr>
              <w:pStyle w:val="ConsPlusNormal"/>
              <w:jc w:val="right"/>
            </w:pPr>
            <w:r>
              <w:t>46 996,8</w:t>
            </w:r>
          </w:p>
        </w:tc>
        <w:tc>
          <w:tcPr>
            <w:tcW w:w="1871" w:type="dxa"/>
          </w:tcPr>
          <w:p w:rsidR="006E6BEA" w:rsidRDefault="006E6BEA">
            <w:pPr>
              <w:pStyle w:val="ConsPlusNormal"/>
              <w:jc w:val="right"/>
            </w:pPr>
            <w:r>
              <w:t>46 893,8</w:t>
            </w:r>
          </w:p>
        </w:tc>
      </w:tr>
      <w:tr w:rsidR="006E6BEA">
        <w:tc>
          <w:tcPr>
            <w:tcW w:w="3118" w:type="dxa"/>
          </w:tcPr>
          <w:p w:rsidR="006E6BEA" w:rsidRDefault="006E6BEA">
            <w:pPr>
              <w:pStyle w:val="ConsPlusNormal"/>
              <w:jc w:val="center"/>
            </w:pPr>
            <w:r>
              <w:t>000 2 02 35220 00 0000 150</w:t>
            </w:r>
          </w:p>
        </w:tc>
        <w:tc>
          <w:tcPr>
            <w:tcW w:w="3345" w:type="dxa"/>
          </w:tcPr>
          <w:p w:rsidR="006E6BEA" w:rsidRDefault="006E6BEA">
            <w:pPr>
              <w:pStyle w:val="ConsPlusNormal"/>
            </w:pPr>
            <w: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87" w:type="dxa"/>
          </w:tcPr>
          <w:p w:rsidR="006E6BEA" w:rsidRDefault="006E6BEA">
            <w:pPr>
              <w:pStyle w:val="ConsPlusNormal"/>
              <w:jc w:val="right"/>
            </w:pPr>
            <w:r>
              <w:t>150 543,3</w:t>
            </w:r>
          </w:p>
        </w:tc>
        <w:tc>
          <w:tcPr>
            <w:tcW w:w="1925" w:type="dxa"/>
          </w:tcPr>
          <w:p w:rsidR="006E6BEA" w:rsidRDefault="006E6BEA">
            <w:pPr>
              <w:pStyle w:val="ConsPlusNormal"/>
              <w:jc w:val="right"/>
            </w:pPr>
            <w:r>
              <w:t>156 565,7</w:t>
            </w:r>
          </w:p>
        </w:tc>
        <w:tc>
          <w:tcPr>
            <w:tcW w:w="1871" w:type="dxa"/>
          </w:tcPr>
          <w:p w:rsidR="006E6BEA" w:rsidRDefault="006E6BEA">
            <w:pPr>
              <w:pStyle w:val="ConsPlusNormal"/>
              <w:jc w:val="right"/>
            </w:pPr>
            <w:r>
              <w:t>162 825,4</w:t>
            </w:r>
          </w:p>
        </w:tc>
      </w:tr>
      <w:tr w:rsidR="006E6BEA">
        <w:tc>
          <w:tcPr>
            <w:tcW w:w="3118" w:type="dxa"/>
          </w:tcPr>
          <w:p w:rsidR="006E6BEA" w:rsidRDefault="006E6BEA">
            <w:pPr>
              <w:pStyle w:val="ConsPlusNormal"/>
              <w:jc w:val="center"/>
            </w:pPr>
            <w:r>
              <w:t>000 2 02 35220 02 0000 150</w:t>
            </w:r>
          </w:p>
        </w:tc>
        <w:tc>
          <w:tcPr>
            <w:tcW w:w="3345" w:type="dxa"/>
          </w:tcPr>
          <w:p w:rsidR="006E6BEA" w:rsidRDefault="006E6BEA">
            <w:pPr>
              <w:pStyle w:val="ConsPlusNormal"/>
            </w:pPr>
            <w:r>
              <w:t xml:space="preserve">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w:t>
            </w:r>
            <w:r>
              <w:lastRenderedPageBreak/>
              <w:t>нагрудным знаком "Почетный донор России"</w:t>
            </w:r>
          </w:p>
        </w:tc>
        <w:tc>
          <w:tcPr>
            <w:tcW w:w="1587" w:type="dxa"/>
          </w:tcPr>
          <w:p w:rsidR="006E6BEA" w:rsidRDefault="006E6BEA">
            <w:pPr>
              <w:pStyle w:val="ConsPlusNormal"/>
              <w:jc w:val="right"/>
            </w:pPr>
            <w:r>
              <w:lastRenderedPageBreak/>
              <w:t>150 543,3</w:t>
            </w:r>
          </w:p>
        </w:tc>
        <w:tc>
          <w:tcPr>
            <w:tcW w:w="1925" w:type="dxa"/>
          </w:tcPr>
          <w:p w:rsidR="006E6BEA" w:rsidRDefault="006E6BEA">
            <w:pPr>
              <w:pStyle w:val="ConsPlusNormal"/>
              <w:jc w:val="right"/>
            </w:pPr>
            <w:r>
              <w:t>156 565,7</w:t>
            </w:r>
          </w:p>
        </w:tc>
        <w:tc>
          <w:tcPr>
            <w:tcW w:w="1871" w:type="dxa"/>
          </w:tcPr>
          <w:p w:rsidR="006E6BEA" w:rsidRDefault="006E6BEA">
            <w:pPr>
              <w:pStyle w:val="ConsPlusNormal"/>
              <w:jc w:val="right"/>
            </w:pPr>
            <w:r>
              <w:t>162 825,4</w:t>
            </w:r>
          </w:p>
        </w:tc>
      </w:tr>
      <w:tr w:rsidR="006E6BEA">
        <w:tc>
          <w:tcPr>
            <w:tcW w:w="3118" w:type="dxa"/>
          </w:tcPr>
          <w:p w:rsidR="006E6BEA" w:rsidRDefault="006E6BEA">
            <w:pPr>
              <w:pStyle w:val="ConsPlusNormal"/>
              <w:jc w:val="center"/>
            </w:pPr>
            <w:r>
              <w:t>000 2 02 35240 00 0000 150</w:t>
            </w:r>
          </w:p>
        </w:tc>
        <w:tc>
          <w:tcPr>
            <w:tcW w:w="3345" w:type="dxa"/>
          </w:tcPr>
          <w:p w:rsidR="006E6BEA" w:rsidRDefault="006E6BEA">
            <w:pPr>
              <w:pStyle w:val="ConsPlusNormal"/>
            </w:pPr>
            <w:r>
              <w:t xml:space="preserve">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37">
              <w:r>
                <w:rPr>
                  <w:color w:val="0000FF"/>
                </w:rPr>
                <w:t>законом</w:t>
              </w:r>
            </w:hyperlink>
            <w:r>
              <w:t xml:space="preserve"> от 17 сентября 1998 года N 157-ФЗ "Об иммунопрофилактике инфекционных болезней"</w:t>
            </w:r>
          </w:p>
        </w:tc>
        <w:tc>
          <w:tcPr>
            <w:tcW w:w="1587" w:type="dxa"/>
          </w:tcPr>
          <w:p w:rsidR="006E6BEA" w:rsidRDefault="006E6BEA">
            <w:pPr>
              <w:pStyle w:val="ConsPlusNormal"/>
              <w:jc w:val="right"/>
            </w:pPr>
            <w:r>
              <w:t>229,1</w:t>
            </w:r>
          </w:p>
        </w:tc>
        <w:tc>
          <w:tcPr>
            <w:tcW w:w="1925" w:type="dxa"/>
          </w:tcPr>
          <w:p w:rsidR="006E6BEA" w:rsidRDefault="006E6BEA">
            <w:pPr>
              <w:pStyle w:val="ConsPlusNormal"/>
              <w:jc w:val="right"/>
            </w:pPr>
            <w:r>
              <w:t>236,7</w:t>
            </w:r>
          </w:p>
        </w:tc>
        <w:tc>
          <w:tcPr>
            <w:tcW w:w="1871" w:type="dxa"/>
          </w:tcPr>
          <w:p w:rsidR="006E6BEA" w:rsidRDefault="006E6BEA">
            <w:pPr>
              <w:pStyle w:val="ConsPlusNormal"/>
              <w:jc w:val="right"/>
            </w:pPr>
            <w:r>
              <w:t>267,1</w:t>
            </w:r>
          </w:p>
        </w:tc>
      </w:tr>
      <w:tr w:rsidR="006E6BEA">
        <w:tc>
          <w:tcPr>
            <w:tcW w:w="3118" w:type="dxa"/>
          </w:tcPr>
          <w:p w:rsidR="006E6BEA" w:rsidRDefault="006E6BEA">
            <w:pPr>
              <w:pStyle w:val="ConsPlusNormal"/>
              <w:jc w:val="center"/>
            </w:pPr>
            <w:r>
              <w:t>000 2 02 35240 02 0000 150</w:t>
            </w:r>
          </w:p>
        </w:tc>
        <w:tc>
          <w:tcPr>
            <w:tcW w:w="3345" w:type="dxa"/>
          </w:tcPr>
          <w:p w:rsidR="006E6BEA" w:rsidRDefault="006E6BEA">
            <w:pPr>
              <w:pStyle w:val="ConsPlusNormal"/>
            </w:pPr>
            <w: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38">
              <w:r>
                <w:rPr>
                  <w:color w:val="0000FF"/>
                </w:rPr>
                <w:t>законом</w:t>
              </w:r>
            </w:hyperlink>
            <w:r>
              <w:t xml:space="preserve"> от 17 сентября 1998 года N 157-ФЗ "Об иммунопрофилактике инфекционных болезней"</w:t>
            </w:r>
          </w:p>
        </w:tc>
        <w:tc>
          <w:tcPr>
            <w:tcW w:w="1587" w:type="dxa"/>
          </w:tcPr>
          <w:p w:rsidR="006E6BEA" w:rsidRDefault="006E6BEA">
            <w:pPr>
              <w:pStyle w:val="ConsPlusNormal"/>
              <w:jc w:val="right"/>
            </w:pPr>
            <w:r>
              <w:t>229,1</w:t>
            </w:r>
          </w:p>
        </w:tc>
        <w:tc>
          <w:tcPr>
            <w:tcW w:w="1925" w:type="dxa"/>
          </w:tcPr>
          <w:p w:rsidR="006E6BEA" w:rsidRDefault="006E6BEA">
            <w:pPr>
              <w:pStyle w:val="ConsPlusNormal"/>
              <w:jc w:val="right"/>
            </w:pPr>
            <w:r>
              <w:t>236,7</w:t>
            </w:r>
          </w:p>
        </w:tc>
        <w:tc>
          <w:tcPr>
            <w:tcW w:w="1871" w:type="dxa"/>
          </w:tcPr>
          <w:p w:rsidR="006E6BEA" w:rsidRDefault="006E6BEA">
            <w:pPr>
              <w:pStyle w:val="ConsPlusNormal"/>
              <w:jc w:val="right"/>
            </w:pPr>
            <w:r>
              <w:t>267,1</w:t>
            </w:r>
          </w:p>
        </w:tc>
      </w:tr>
      <w:tr w:rsidR="006E6BEA">
        <w:tc>
          <w:tcPr>
            <w:tcW w:w="3118" w:type="dxa"/>
          </w:tcPr>
          <w:p w:rsidR="006E6BEA" w:rsidRDefault="006E6BEA">
            <w:pPr>
              <w:pStyle w:val="ConsPlusNormal"/>
              <w:jc w:val="center"/>
            </w:pPr>
            <w:r>
              <w:t>000 2 02 35250 00 0000 150</w:t>
            </w:r>
          </w:p>
        </w:tc>
        <w:tc>
          <w:tcPr>
            <w:tcW w:w="3345" w:type="dxa"/>
          </w:tcPr>
          <w:p w:rsidR="006E6BEA" w:rsidRDefault="006E6BEA">
            <w:pPr>
              <w:pStyle w:val="ConsPlusNormal"/>
            </w:pPr>
            <w:r>
              <w:t>Субвенции бюджетам на оплату жилищно-коммунальных услуг отдельным категориям граждан</w:t>
            </w:r>
          </w:p>
        </w:tc>
        <w:tc>
          <w:tcPr>
            <w:tcW w:w="1587" w:type="dxa"/>
          </w:tcPr>
          <w:p w:rsidR="006E6BEA" w:rsidRDefault="006E6BEA">
            <w:pPr>
              <w:pStyle w:val="ConsPlusNormal"/>
              <w:jc w:val="right"/>
            </w:pPr>
            <w:r>
              <w:t>1 808 382,1</w:t>
            </w:r>
          </w:p>
        </w:tc>
        <w:tc>
          <w:tcPr>
            <w:tcW w:w="1925" w:type="dxa"/>
          </w:tcPr>
          <w:p w:rsidR="006E6BEA" w:rsidRDefault="006E6BEA">
            <w:pPr>
              <w:pStyle w:val="ConsPlusNormal"/>
              <w:jc w:val="right"/>
            </w:pPr>
            <w:r>
              <w:t>1 779 878,6</w:t>
            </w:r>
          </w:p>
        </w:tc>
        <w:tc>
          <w:tcPr>
            <w:tcW w:w="1871" w:type="dxa"/>
          </w:tcPr>
          <w:p w:rsidR="006E6BEA" w:rsidRDefault="006E6BEA">
            <w:pPr>
              <w:pStyle w:val="ConsPlusNormal"/>
              <w:jc w:val="right"/>
            </w:pPr>
            <w:r>
              <w:t>1 779 878,6</w:t>
            </w:r>
          </w:p>
        </w:tc>
      </w:tr>
      <w:tr w:rsidR="006E6BEA">
        <w:tc>
          <w:tcPr>
            <w:tcW w:w="3118" w:type="dxa"/>
          </w:tcPr>
          <w:p w:rsidR="006E6BEA" w:rsidRDefault="006E6BEA">
            <w:pPr>
              <w:pStyle w:val="ConsPlusNormal"/>
              <w:jc w:val="center"/>
            </w:pPr>
            <w:r>
              <w:lastRenderedPageBreak/>
              <w:t>000 2 02 35250 02 0000 150</w:t>
            </w:r>
          </w:p>
        </w:tc>
        <w:tc>
          <w:tcPr>
            <w:tcW w:w="3345" w:type="dxa"/>
          </w:tcPr>
          <w:p w:rsidR="006E6BEA" w:rsidRDefault="006E6BEA">
            <w:pPr>
              <w:pStyle w:val="ConsPlusNormal"/>
            </w:pPr>
            <w:r>
              <w:t>Субвенции бюджетам субъектов Российской Федерации на оплату жилищно-коммунальных услуг отдельным категориям граждан</w:t>
            </w:r>
          </w:p>
        </w:tc>
        <w:tc>
          <w:tcPr>
            <w:tcW w:w="1587" w:type="dxa"/>
          </w:tcPr>
          <w:p w:rsidR="006E6BEA" w:rsidRDefault="006E6BEA">
            <w:pPr>
              <w:pStyle w:val="ConsPlusNormal"/>
              <w:jc w:val="right"/>
            </w:pPr>
            <w:r>
              <w:t>1 808 382,1</w:t>
            </w:r>
          </w:p>
        </w:tc>
        <w:tc>
          <w:tcPr>
            <w:tcW w:w="1925" w:type="dxa"/>
          </w:tcPr>
          <w:p w:rsidR="006E6BEA" w:rsidRDefault="006E6BEA">
            <w:pPr>
              <w:pStyle w:val="ConsPlusNormal"/>
              <w:jc w:val="right"/>
            </w:pPr>
            <w:r>
              <w:t>1 779 878,6</w:t>
            </w:r>
          </w:p>
        </w:tc>
        <w:tc>
          <w:tcPr>
            <w:tcW w:w="1871" w:type="dxa"/>
          </w:tcPr>
          <w:p w:rsidR="006E6BEA" w:rsidRDefault="006E6BEA">
            <w:pPr>
              <w:pStyle w:val="ConsPlusNormal"/>
              <w:jc w:val="right"/>
            </w:pPr>
            <w:r>
              <w:t>1 779 878,6</w:t>
            </w:r>
          </w:p>
        </w:tc>
      </w:tr>
      <w:tr w:rsidR="006E6BEA">
        <w:tc>
          <w:tcPr>
            <w:tcW w:w="3118" w:type="dxa"/>
          </w:tcPr>
          <w:p w:rsidR="006E6BEA" w:rsidRDefault="006E6BEA">
            <w:pPr>
              <w:pStyle w:val="ConsPlusNormal"/>
              <w:jc w:val="center"/>
            </w:pPr>
            <w:r>
              <w:t>000 2 02 35290 02 0000 150</w:t>
            </w:r>
          </w:p>
        </w:tc>
        <w:tc>
          <w:tcPr>
            <w:tcW w:w="3345" w:type="dxa"/>
          </w:tcPr>
          <w:p w:rsidR="006E6BEA" w:rsidRDefault="006E6BEA">
            <w:pPr>
              <w:pStyle w:val="ConsPlusNormal"/>
            </w:pPr>
            <w: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1587" w:type="dxa"/>
          </w:tcPr>
          <w:p w:rsidR="006E6BEA" w:rsidRDefault="006E6BEA">
            <w:pPr>
              <w:pStyle w:val="ConsPlusNormal"/>
              <w:jc w:val="right"/>
            </w:pPr>
            <w:r>
              <w:t>605 687,8</w:t>
            </w:r>
          </w:p>
        </w:tc>
        <w:tc>
          <w:tcPr>
            <w:tcW w:w="1925" w:type="dxa"/>
          </w:tcPr>
          <w:p w:rsidR="006E6BEA" w:rsidRDefault="006E6BEA">
            <w:pPr>
              <w:pStyle w:val="ConsPlusNormal"/>
              <w:jc w:val="right"/>
            </w:pPr>
            <w:r>
              <w:t>637 618,7</w:t>
            </w:r>
          </w:p>
        </w:tc>
        <w:tc>
          <w:tcPr>
            <w:tcW w:w="1871" w:type="dxa"/>
          </w:tcPr>
          <w:p w:rsidR="006E6BEA" w:rsidRDefault="006E6BEA">
            <w:pPr>
              <w:pStyle w:val="ConsPlusNormal"/>
              <w:jc w:val="right"/>
            </w:pPr>
            <w:r>
              <w:t>667 563,5</w:t>
            </w:r>
          </w:p>
        </w:tc>
      </w:tr>
      <w:tr w:rsidR="006E6BEA">
        <w:tc>
          <w:tcPr>
            <w:tcW w:w="3118" w:type="dxa"/>
          </w:tcPr>
          <w:p w:rsidR="006E6BEA" w:rsidRDefault="006E6BEA">
            <w:pPr>
              <w:pStyle w:val="ConsPlusNormal"/>
              <w:jc w:val="center"/>
            </w:pPr>
            <w:r>
              <w:t>000 2 02 35345 00 0000 150</w:t>
            </w:r>
          </w:p>
        </w:tc>
        <w:tc>
          <w:tcPr>
            <w:tcW w:w="3345" w:type="dxa"/>
          </w:tcPr>
          <w:p w:rsidR="006E6BEA" w:rsidRDefault="006E6BEA">
            <w:pPr>
              <w:pStyle w:val="ConsPlusNormal"/>
            </w:pPr>
            <w:r>
              <w:t>Субвенции бюджетам на осуществление мер пожарной безопасности и тушение лесных пожаров</w:t>
            </w:r>
          </w:p>
        </w:tc>
        <w:tc>
          <w:tcPr>
            <w:tcW w:w="1587" w:type="dxa"/>
          </w:tcPr>
          <w:p w:rsidR="006E6BEA" w:rsidRDefault="006E6BEA">
            <w:pPr>
              <w:pStyle w:val="ConsPlusNormal"/>
              <w:jc w:val="right"/>
            </w:pPr>
            <w:r>
              <w:t>39 836,5</w:t>
            </w:r>
          </w:p>
        </w:tc>
        <w:tc>
          <w:tcPr>
            <w:tcW w:w="1925" w:type="dxa"/>
          </w:tcPr>
          <w:p w:rsidR="006E6BEA" w:rsidRDefault="006E6BEA">
            <w:pPr>
              <w:pStyle w:val="ConsPlusNormal"/>
              <w:jc w:val="right"/>
            </w:pPr>
            <w:r>
              <w:t>40 799,4</w:t>
            </w:r>
          </w:p>
        </w:tc>
        <w:tc>
          <w:tcPr>
            <w:tcW w:w="1871" w:type="dxa"/>
          </w:tcPr>
          <w:p w:rsidR="006E6BEA" w:rsidRDefault="006E6BEA">
            <w:pPr>
              <w:pStyle w:val="ConsPlusNormal"/>
              <w:jc w:val="right"/>
            </w:pPr>
            <w:r>
              <w:t>41 780,4</w:t>
            </w:r>
          </w:p>
        </w:tc>
      </w:tr>
      <w:tr w:rsidR="006E6BEA">
        <w:tc>
          <w:tcPr>
            <w:tcW w:w="3118" w:type="dxa"/>
          </w:tcPr>
          <w:p w:rsidR="006E6BEA" w:rsidRDefault="006E6BEA">
            <w:pPr>
              <w:pStyle w:val="ConsPlusNormal"/>
              <w:jc w:val="center"/>
            </w:pPr>
            <w:r>
              <w:t>000 2 02 35345 02 0000 150</w:t>
            </w:r>
          </w:p>
        </w:tc>
        <w:tc>
          <w:tcPr>
            <w:tcW w:w="3345" w:type="dxa"/>
          </w:tcPr>
          <w:p w:rsidR="006E6BEA" w:rsidRDefault="006E6BEA">
            <w:pPr>
              <w:pStyle w:val="ConsPlusNormal"/>
            </w:pPr>
            <w:r>
              <w:t>Субвенции бюджетам субъектов Российской Федерации на осуществление мер пожарной безопасности и тушение лесных пожаров</w:t>
            </w:r>
          </w:p>
        </w:tc>
        <w:tc>
          <w:tcPr>
            <w:tcW w:w="1587" w:type="dxa"/>
          </w:tcPr>
          <w:p w:rsidR="006E6BEA" w:rsidRDefault="006E6BEA">
            <w:pPr>
              <w:pStyle w:val="ConsPlusNormal"/>
              <w:jc w:val="right"/>
            </w:pPr>
            <w:r>
              <w:t>39 836,5</w:t>
            </w:r>
          </w:p>
        </w:tc>
        <w:tc>
          <w:tcPr>
            <w:tcW w:w="1925" w:type="dxa"/>
          </w:tcPr>
          <w:p w:rsidR="006E6BEA" w:rsidRDefault="006E6BEA">
            <w:pPr>
              <w:pStyle w:val="ConsPlusNormal"/>
              <w:jc w:val="right"/>
            </w:pPr>
            <w:r>
              <w:t>40 799,4</w:t>
            </w:r>
          </w:p>
        </w:tc>
        <w:tc>
          <w:tcPr>
            <w:tcW w:w="1871" w:type="dxa"/>
          </w:tcPr>
          <w:p w:rsidR="006E6BEA" w:rsidRDefault="006E6BEA">
            <w:pPr>
              <w:pStyle w:val="ConsPlusNormal"/>
              <w:jc w:val="right"/>
            </w:pPr>
            <w:r>
              <w:t>41 780,4</w:t>
            </w:r>
          </w:p>
        </w:tc>
      </w:tr>
      <w:tr w:rsidR="006E6BEA">
        <w:tc>
          <w:tcPr>
            <w:tcW w:w="3118" w:type="dxa"/>
          </w:tcPr>
          <w:p w:rsidR="006E6BEA" w:rsidRDefault="006E6BEA">
            <w:pPr>
              <w:pStyle w:val="ConsPlusNormal"/>
              <w:jc w:val="center"/>
            </w:pPr>
            <w:r>
              <w:t>000 2 02 35429 00 0000 150</w:t>
            </w:r>
          </w:p>
        </w:tc>
        <w:tc>
          <w:tcPr>
            <w:tcW w:w="3345" w:type="dxa"/>
          </w:tcPr>
          <w:p w:rsidR="006E6BEA" w:rsidRDefault="006E6BEA">
            <w:pPr>
              <w:pStyle w:val="ConsPlusNormal"/>
            </w:pPr>
            <w:r>
              <w:t>Субвенции бюджетам на увеличение площади лесовосстановления</w:t>
            </w:r>
          </w:p>
        </w:tc>
        <w:tc>
          <w:tcPr>
            <w:tcW w:w="1587" w:type="dxa"/>
          </w:tcPr>
          <w:p w:rsidR="006E6BEA" w:rsidRDefault="006E6BEA">
            <w:pPr>
              <w:pStyle w:val="ConsPlusNormal"/>
              <w:jc w:val="right"/>
            </w:pPr>
            <w:r>
              <w:t>49 388,6</w:t>
            </w:r>
          </w:p>
        </w:tc>
        <w:tc>
          <w:tcPr>
            <w:tcW w:w="1925" w:type="dxa"/>
          </w:tcPr>
          <w:p w:rsidR="006E6BEA" w:rsidRDefault="006E6BEA">
            <w:pPr>
              <w:pStyle w:val="ConsPlusNormal"/>
              <w:jc w:val="right"/>
            </w:pPr>
            <w:r>
              <w:t>47 385,4</w:t>
            </w:r>
          </w:p>
        </w:tc>
        <w:tc>
          <w:tcPr>
            <w:tcW w:w="1871" w:type="dxa"/>
          </w:tcPr>
          <w:p w:rsidR="006E6BEA" w:rsidRDefault="006E6BEA">
            <w:pPr>
              <w:pStyle w:val="ConsPlusNormal"/>
              <w:jc w:val="right"/>
            </w:pPr>
            <w:r>
              <w:t>47 211,9</w:t>
            </w:r>
          </w:p>
        </w:tc>
      </w:tr>
      <w:tr w:rsidR="006E6BEA">
        <w:tc>
          <w:tcPr>
            <w:tcW w:w="3118" w:type="dxa"/>
          </w:tcPr>
          <w:p w:rsidR="006E6BEA" w:rsidRDefault="006E6BEA">
            <w:pPr>
              <w:pStyle w:val="ConsPlusNormal"/>
              <w:jc w:val="center"/>
            </w:pPr>
            <w:r>
              <w:t>000 2 02 35429 02 0000 150</w:t>
            </w:r>
          </w:p>
        </w:tc>
        <w:tc>
          <w:tcPr>
            <w:tcW w:w="3345" w:type="dxa"/>
          </w:tcPr>
          <w:p w:rsidR="006E6BEA" w:rsidRDefault="006E6BEA">
            <w:pPr>
              <w:pStyle w:val="ConsPlusNormal"/>
            </w:pPr>
            <w:r>
              <w:t>Субвенции бюджетам субъектов Российской Федерации на увеличение площади лесовосстановления</w:t>
            </w:r>
          </w:p>
        </w:tc>
        <w:tc>
          <w:tcPr>
            <w:tcW w:w="1587" w:type="dxa"/>
          </w:tcPr>
          <w:p w:rsidR="006E6BEA" w:rsidRDefault="006E6BEA">
            <w:pPr>
              <w:pStyle w:val="ConsPlusNormal"/>
              <w:jc w:val="right"/>
            </w:pPr>
            <w:r>
              <w:t>49 388,6</w:t>
            </w:r>
          </w:p>
        </w:tc>
        <w:tc>
          <w:tcPr>
            <w:tcW w:w="1925" w:type="dxa"/>
          </w:tcPr>
          <w:p w:rsidR="006E6BEA" w:rsidRDefault="006E6BEA">
            <w:pPr>
              <w:pStyle w:val="ConsPlusNormal"/>
              <w:jc w:val="right"/>
            </w:pPr>
            <w:r>
              <w:t>47 385,4</w:t>
            </w:r>
          </w:p>
        </w:tc>
        <w:tc>
          <w:tcPr>
            <w:tcW w:w="1871" w:type="dxa"/>
          </w:tcPr>
          <w:p w:rsidR="006E6BEA" w:rsidRDefault="006E6BEA">
            <w:pPr>
              <w:pStyle w:val="ConsPlusNormal"/>
              <w:jc w:val="right"/>
            </w:pPr>
            <w:r>
              <w:t>47 211,9</w:t>
            </w:r>
          </w:p>
        </w:tc>
      </w:tr>
      <w:tr w:rsidR="006E6BEA">
        <w:tc>
          <w:tcPr>
            <w:tcW w:w="3118" w:type="dxa"/>
          </w:tcPr>
          <w:p w:rsidR="006E6BEA" w:rsidRDefault="006E6BEA">
            <w:pPr>
              <w:pStyle w:val="ConsPlusNormal"/>
              <w:jc w:val="center"/>
            </w:pPr>
            <w:r>
              <w:t>000 2 02 35432 00 0000 150</w:t>
            </w:r>
          </w:p>
        </w:tc>
        <w:tc>
          <w:tcPr>
            <w:tcW w:w="3345" w:type="dxa"/>
          </w:tcPr>
          <w:p w:rsidR="006E6BEA" w:rsidRDefault="006E6BEA">
            <w:pPr>
              <w:pStyle w:val="ConsPlusNormal"/>
            </w:pPr>
            <w:r>
              <w:t xml:space="preserve">Субвенции бюджетам на </w:t>
            </w:r>
            <w:r>
              <w:lastRenderedPageBreak/>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587" w:type="dxa"/>
          </w:tcPr>
          <w:p w:rsidR="006E6BEA" w:rsidRDefault="006E6BEA">
            <w:pPr>
              <w:pStyle w:val="ConsPlusNormal"/>
              <w:jc w:val="right"/>
            </w:pPr>
            <w:r>
              <w:lastRenderedPageBreak/>
              <w:t>0,0</w:t>
            </w:r>
          </w:p>
        </w:tc>
        <w:tc>
          <w:tcPr>
            <w:tcW w:w="1925" w:type="dxa"/>
          </w:tcPr>
          <w:p w:rsidR="006E6BEA" w:rsidRDefault="006E6BEA">
            <w:pPr>
              <w:pStyle w:val="ConsPlusNormal"/>
              <w:jc w:val="right"/>
            </w:pPr>
            <w:r>
              <w:t>14 077,4</w:t>
            </w:r>
          </w:p>
        </w:tc>
        <w:tc>
          <w:tcPr>
            <w:tcW w:w="1871" w:type="dxa"/>
          </w:tcPr>
          <w:p w:rsidR="006E6BEA" w:rsidRDefault="006E6BEA">
            <w:pPr>
              <w:pStyle w:val="ConsPlusNormal"/>
              <w:jc w:val="right"/>
            </w:pPr>
            <w:r>
              <w:t>8 869,9</w:t>
            </w:r>
          </w:p>
        </w:tc>
      </w:tr>
      <w:tr w:rsidR="006E6BEA">
        <w:tc>
          <w:tcPr>
            <w:tcW w:w="3118" w:type="dxa"/>
          </w:tcPr>
          <w:p w:rsidR="006E6BEA" w:rsidRDefault="006E6BEA">
            <w:pPr>
              <w:pStyle w:val="ConsPlusNormal"/>
              <w:jc w:val="center"/>
            </w:pPr>
            <w:r>
              <w:t>000 2 02 35432 02 0000 150</w:t>
            </w:r>
          </w:p>
        </w:tc>
        <w:tc>
          <w:tcPr>
            <w:tcW w:w="3345" w:type="dxa"/>
          </w:tcPr>
          <w:p w:rsidR="006E6BEA" w:rsidRDefault="006E6BEA">
            <w:pPr>
              <w:pStyle w:val="ConsPlusNormal"/>
            </w:pPr>
            <w: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587" w:type="dxa"/>
          </w:tcPr>
          <w:p w:rsidR="006E6BEA" w:rsidRDefault="006E6BEA">
            <w:pPr>
              <w:pStyle w:val="ConsPlusNormal"/>
              <w:jc w:val="right"/>
            </w:pPr>
            <w:r>
              <w:t>0,0</w:t>
            </w:r>
          </w:p>
        </w:tc>
        <w:tc>
          <w:tcPr>
            <w:tcW w:w="1925" w:type="dxa"/>
          </w:tcPr>
          <w:p w:rsidR="006E6BEA" w:rsidRDefault="006E6BEA">
            <w:pPr>
              <w:pStyle w:val="ConsPlusNormal"/>
              <w:jc w:val="right"/>
            </w:pPr>
            <w:r>
              <w:t>14 077,4</w:t>
            </w:r>
          </w:p>
        </w:tc>
        <w:tc>
          <w:tcPr>
            <w:tcW w:w="1871" w:type="dxa"/>
          </w:tcPr>
          <w:p w:rsidR="006E6BEA" w:rsidRDefault="006E6BEA">
            <w:pPr>
              <w:pStyle w:val="ConsPlusNormal"/>
              <w:jc w:val="right"/>
            </w:pPr>
            <w:r>
              <w:t>8 869,9</w:t>
            </w:r>
          </w:p>
        </w:tc>
      </w:tr>
      <w:tr w:rsidR="006E6BEA">
        <w:tc>
          <w:tcPr>
            <w:tcW w:w="3118" w:type="dxa"/>
          </w:tcPr>
          <w:p w:rsidR="006E6BEA" w:rsidRDefault="006E6BEA">
            <w:pPr>
              <w:pStyle w:val="ConsPlusNormal"/>
              <w:jc w:val="center"/>
            </w:pPr>
            <w:r>
              <w:t>000 2 02 35460 00 0000 150</w:t>
            </w:r>
          </w:p>
        </w:tc>
        <w:tc>
          <w:tcPr>
            <w:tcW w:w="3345" w:type="dxa"/>
          </w:tcPr>
          <w:p w:rsidR="006E6BEA" w:rsidRDefault="006E6BEA">
            <w:pPr>
              <w:pStyle w:val="ConsPlusNormal"/>
            </w:pPr>
            <w:r>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87" w:type="dxa"/>
          </w:tcPr>
          <w:p w:rsidR="006E6BEA" w:rsidRDefault="006E6BEA">
            <w:pPr>
              <w:pStyle w:val="ConsPlusNormal"/>
              <w:jc w:val="right"/>
            </w:pPr>
            <w:r>
              <w:t>784 970,2</w:t>
            </w:r>
          </w:p>
        </w:tc>
        <w:tc>
          <w:tcPr>
            <w:tcW w:w="1925" w:type="dxa"/>
          </w:tcPr>
          <w:p w:rsidR="006E6BEA" w:rsidRDefault="006E6BEA">
            <w:pPr>
              <w:pStyle w:val="ConsPlusNormal"/>
              <w:jc w:val="right"/>
            </w:pPr>
            <w:r>
              <w:t>816 727,4</w:t>
            </w:r>
          </w:p>
        </w:tc>
        <w:tc>
          <w:tcPr>
            <w:tcW w:w="1871" w:type="dxa"/>
          </w:tcPr>
          <w:p w:rsidR="006E6BEA" w:rsidRDefault="006E6BEA">
            <w:pPr>
              <w:pStyle w:val="ConsPlusNormal"/>
              <w:jc w:val="right"/>
            </w:pPr>
            <w:r>
              <w:t>849 358,7</w:t>
            </w:r>
          </w:p>
        </w:tc>
      </w:tr>
      <w:tr w:rsidR="006E6BEA">
        <w:tc>
          <w:tcPr>
            <w:tcW w:w="3118" w:type="dxa"/>
          </w:tcPr>
          <w:p w:rsidR="006E6BEA" w:rsidRDefault="006E6BEA">
            <w:pPr>
              <w:pStyle w:val="ConsPlusNormal"/>
              <w:jc w:val="center"/>
            </w:pPr>
            <w:r>
              <w:lastRenderedPageBreak/>
              <w:t>000 2 02 35460 02 0000 150</w:t>
            </w:r>
          </w:p>
        </w:tc>
        <w:tc>
          <w:tcPr>
            <w:tcW w:w="3345" w:type="dxa"/>
          </w:tcPr>
          <w:p w:rsidR="006E6BEA" w:rsidRDefault="006E6BEA">
            <w:pPr>
              <w:pStyle w:val="ConsPlusNormal"/>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87" w:type="dxa"/>
          </w:tcPr>
          <w:p w:rsidR="006E6BEA" w:rsidRDefault="006E6BEA">
            <w:pPr>
              <w:pStyle w:val="ConsPlusNormal"/>
              <w:jc w:val="right"/>
            </w:pPr>
            <w:r>
              <w:t>784 970,2</w:t>
            </w:r>
          </w:p>
        </w:tc>
        <w:tc>
          <w:tcPr>
            <w:tcW w:w="1925" w:type="dxa"/>
          </w:tcPr>
          <w:p w:rsidR="006E6BEA" w:rsidRDefault="006E6BEA">
            <w:pPr>
              <w:pStyle w:val="ConsPlusNormal"/>
              <w:jc w:val="right"/>
            </w:pPr>
            <w:r>
              <w:t>816 727,4</w:t>
            </w:r>
          </w:p>
        </w:tc>
        <w:tc>
          <w:tcPr>
            <w:tcW w:w="1871" w:type="dxa"/>
          </w:tcPr>
          <w:p w:rsidR="006E6BEA" w:rsidRDefault="006E6BEA">
            <w:pPr>
              <w:pStyle w:val="ConsPlusNormal"/>
              <w:jc w:val="right"/>
            </w:pPr>
            <w:r>
              <w:t>849 358,7</w:t>
            </w:r>
          </w:p>
        </w:tc>
      </w:tr>
      <w:tr w:rsidR="006E6BEA">
        <w:tc>
          <w:tcPr>
            <w:tcW w:w="3118" w:type="dxa"/>
          </w:tcPr>
          <w:p w:rsidR="006E6BEA" w:rsidRDefault="006E6BEA">
            <w:pPr>
              <w:pStyle w:val="ConsPlusNormal"/>
              <w:jc w:val="center"/>
            </w:pPr>
            <w:r>
              <w:t>000 2 02 35900 02 0000 150</w:t>
            </w:r>
          </w:p>
        </w:tc>
        <w:tc>
          <w:tcPr>
            <w:tcW w:w="3345" w:type="dxa"/>
          </w:tcPr>
          <w:p w:rsidR="006E6BEA" w:rsidRDefault="006E6BEA">
            <w:pPr>
              <w:pStyle w:val="ConsPlusNormal"/>
            </w:pPr>
            <w:r>
              <w:t>Единая субвенция бюджетам субъектов Российской Федерации и бюджету г. Байконура</w:t>
            </w:r>
          </w:p>
        </w:tc>
        <w:tc>
          <w:tcPr>
            <w:tcW w:w="1587" w:type="dxa"/>
          </w:tcPr>
          <w:p w:rsidR="006E6BEA" w:rsidRDefault="006E6BEA">
            <w:pPr>
              <w:pStyle w:val="ConsPlusNormal"/>
              <w:jc w:val="right"/>
            </w:pPr>
            <w:r>
              <w:t>187 295,5</w:t>
            </w:r>
          </w:p>
        </w:tc>
        <w:tc>
          <w:tcPr>
            <w:tcW w:w="1925" w:type="dxa"/>
          </w:tcPr>
          <w:p w:rsidR="006E6BEA" w:rsidRDefault="006E6BEA">
            <w:pPr>
              <w:pStyle w:val="ConsPlusNormal"/>
              <w:jc w:val="right"/>
            </w:pPr>
            <w:r>
              <w:t>193 086,1</w:t>
            </w:r>
          </w:p>
        </w:tc>
        <w:tc>
          <w:tcPr>
            <w:tcW w:w="1871" w:type="dxa"/>
          </w:tcPr>
          <w:p w:rsidR="006E6BEA" w:rsidRDefault="006E6BEA">
            <w:pPr>
              <w:pStyle w:val="ConsPlusNormal"/>
              <w:jc w:val="right"/>
            </w:pPr>
            <w:r>
              <w:t>198 721,7</w:t>
            </w:r>
          </w:p>
        </w:tc>
      </w:tr>
      <w:tr w:rsidR="006E6BEA">
        <w:tc>
          <w:tcPr>
            <w:tcW w:w="3118" w:type="dxa"/>
          </w:tcPr>
          <w:p w:rsidR="006E6BEA" w:rsidRDefault="006E6BEA">
            <w:pPr>
              <w:pStyle w:val="ConsPlusNormal"/>
              <w:jc w:val="center"/>
            </w:pPr>
            <w:r>
              <w:t>000 2 02 40000 00 0000 150</w:t>
            </w:r>
          </w:p>
        </w:tc>
        <w:tc>
          <w:tcPr>
            <w:tcW w:w="3345" w:type="dxa"/>
          </w:tcPr>
          <w:p w:rsidR="006E6BEA" w:rsidRDefault="006E6BEA">
            <w:pPr>
              <w:pStyle w:val="ConsPlusNormal"/>
            </w:pPr>
            <w:r>
              <w:t>Иные межбюджетные трансферты</w:t>
            </w:r>
          </w:p>
        </w:tc>
        <w:tc>
          <w:tcPr>
            <w:tcW w:w="1587" w:type="dxa"/>
          </w:tcPr>
          <w:p w:rsidR="006E6BEA" w:rsidRDefault="006E6BEA">
            <w:pPr>
              <w:pStyle w:val="ConsPlusNormal"/>
              <w:jc w:val="right"/>
            </w:pPr>
            <w:r>
              <w:t>2 007 321,1</w:t>
            </w:r>
          </w:p>
        </w:tc>
        <w:tc>
          <w:tcPr>
            <w:tcW w:w="1925" w:type="dxa"/>
          </w:tcPr>
          <w:p w:rsidR="006E6BEA" w:rsidRDefault="006E6BEA">
            <w:pPr>
              <w:pStyle w:val="ConsPlusNormal"/>
              <w:jc w:val="right"/>
            </w:pPr>
            <w:r>
              <w:t>2 004 050,3</w:t>
            </w:r>
          </w:p>
        </w:tc>
        <w:tc>
          <w:tcPr>
            <w:tcW w:w="1871" w:type="dxa"/>
          </w:tcPr>
          <w:p w:rsidR="006E6BEA" w:rsidRDefault="006E6BEA">
            <w:pPr>
              <w:pStyle w:val="ConsPlusNormal"/>
              <w:jc w:val="right"/>
            </w:pPr>
            <w:r>
              <w:t>2 003 204,3</w:t>
            </w:r>
          </w:p>
        </w:tc>
      </w:tr>
      <w:tr w:rsidR="006E6BEA">
        <w:tc>
          <w:tcPr>
            <w:tcW w:w="3118" w:type="dxa"/>
          </w:tcPr>
          <w:p w:rsidR="006E6BEA" w:rsidRDefault="006E6BEA">
            <w:pPr>
              <w:pStyle w:val="ConsPlusNormal"/>
              <w:jc w:val="center"/>
            </w:pPr>
            <w:r>
              <w:t>000 2 02 45050 00 0000 150</w:t>
            </w:r>
          </w:p>
        </w:tc>
        <w:tc>
          <w:tcPr>
            <w:tcW w:w="3345" w:type="dxa"/>
          </w:tcPr>
          <w:p w:rsidR="006E6BEA" w:rsidRDefault="006E6BEA">
            <w:pPr>
              <w:pStyle w:val="ConsPlusNormal"/>
            </w:pPr>
            <w:r>
              <w:t xml:space="preserve">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w:t>
            </w:r>
            <w:r>
              <w:lastRenderedPageBreak/>
              <w:t>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87" w:type="dxa"/>
          </w:tcPr>
          <w:p w:rsidR="006E6BEA" w:rsidRDefault="006E6BEA">
            <w:pPr>
              <w:pStyle w:val="ConsPlusNormal"/>
              <w:jc w:val="right"/>
            </w:pPr>
            <w:r>
              <w:lastRenderedPageBreak/>
              <w:t>62 417,9</w:t>
            </w:r>
          </w:p>
        </w:tc>
        <w:tc>
          <w:tcPr>
            <w:tcW w:w="1925" w:type="dxa"/>
          </w:tcPr>
          <w:p w:rsidR="006E6BEA" w:rsidRDefault="006E6BEA">
            <w:pPr>
              <w:pStyle w:val="ConsPlusNormal"/>
              <w:jc w:val="right"/>
            </w:pPr>
            <w:r>
              <w:t>62 417,9</w:t>
            </w:r>
          </w:p>
        </w:tc>
        <w:tc>
          <w:tcPr>
            <w:tcW w:w="1871" w:type="dxa"/>
          </w:tcPr>
          <w:p w:rsidR="006E6BEA" w:rsidRDefault="006E6BEA">
            <w:pPr>
              <w:pStyle w:val="ConsPlusNormal"/>
              <w:jc w:val="right"/>
            </w:pPr>
            <w:r>
              <w:t>62 417,9</w:t>
            </w:r>
          </w:p>
        </w:tc>
      </w:tr>
      <w:tr w:rsidR="006E6BEA">
        <w:tc>
          <w:tcPr>
            <w:tcW w:w="3118" w:type="dxa"/>
          </w:tcPr>
          <w:p w:rsidR="006E6BEA" w:rsidRDefault="006E6BEA">
            <w:pPr>
              <w:pStyle w:val="ConsPlusNormal"/>
              <w:jc w:val="center"/>
            </w:pPr>
            <w:r>
              <w:t>000 2 02 45050 02 0000 150</w:t>
            </w:r>
          </w:p>
        </w:tc>
        <w:tc>
          <w:tcPr>
            <w:tcW w:w="3345" w:type="dxa"/>
          </w:tcPr>
          <w:p w:rsidR="006E6BEA" w:rsidRDefault="006E6BEA">
            <w:pPr>
              <w:pStyle w:val="ConsPlusNormal"/>
            </w:pPr>
            <w: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87" w:type="dxa"/>
          </w:tcPr>
          <w:p w:rsidR="006E6BEA" w:rsidRDefault="006E6BEA">
            <w:pPr>
              <w:pStyle w:val="ConsPlusNormal"/>
              <w:jc w:val="right"/>
            </w:pPr>
            <w:r>
              <w:t>62 417,9</w:t>
            </w:r>
          </w:p>
        </w:tc>
        <w:tc>
          <w:tcPr>
            <w:tcW w:w="1925" w:type="dxa"/>
          </w:tcPr>
          <w:p w:rsidR="006E6BEA" w:rsidRDefault="006E6BEA">
            <w:pPr>
              <w:pStyle w:val="ConsPlusNormal"/>
              <w:jc w:val="right"/>
            </w:pPr>
            <w:r>
              <w:t>62 417,9</w:t>
            </w:r>
          </w:p>
        </w:tc>
        <w:tc>
          <w:tcPr>
            <w:tcW w:w="1871" w:type="dxa"/>
          </w:tcPr>
          <w:p w:rsidR="006E6BEA" w:rsidRDefault="006E6BEA">
            <w:pPr>
              <w:pStyle w:val="ConsPlusNormal"/>
              <w:jc w:val="right"/>
            </w:pPr>
            <w:r>
              <w:t>62 417,9</w:t>
            </w:r>
          </w:p>
        </w:tc>
      </w:tr>
      <w:tr w:rsidR="006E6BEA">
        <w:tc>
          <w:tcPr>
            <w:tcW w:w="3118" w:type="dxa"/>
          </w:tcPr>
          <w:p w:rsidR="006E6BEA" w:rsidRDefault="006E6BEA">
            <w:pPr>
              <w:pStyle w:val="ConsPlusNormal"/>
              <w:jc w:val="center"/>
            </w:pPr>
            <w:r>
              <w:t>000 2 02 45141 02 0000 150</w:t>
            </w:r>
          </w:p>
        </w:tc>
        <w:tc>
          <w:tcPr>
            <w:tcW w:w="3345" w:type="dxa"/>
          </w:tcPr>
          <w:p w:rsidR="006E6BEA" w:rsidRDefault="006E6BEA">
            <w:pPr>
              <w:pStyle w:val="ConsPlusNormal"/>
            </w:pPr>
            <w:r>
              <w:t xml:space="preserve">Межбюджетные трансферты, передаваемые бюджетам субъектов Российской Федерации </w:t>
            </w:r>
            <w:r>
              <w:lastRenderedPageBreak/>
              <w:t>на обеспечение деятельности депутатов Государственной Думы и их помощников в избирательных округах</w:t>
            </w:r>
          </w:p>
        </w:tc>
        <w:tc>
          <w:tcPr>
            <w:tcW w:w="1587" w:type="dxa"/>
          </w:tcPr>
          <w:p w:rsidR="006E6BEA" w:rsidRDefault="006E6BEA">
            <w:pPr>
              <w:pStyle w:val="ConsPlusNormal"/>
              <w:jc w:val="right"/>
            </w:pPr>
            <w:r>
              <w:lastRenderedPageBreak/>
              <w:t>21 375,0</w:t>
            </w:r>
          </w:p>
        </w:tc>
        <w:tc>
          <w:tcPr>
            <w:tcW w:w="1925" w:type="dxa"/>
          </w:tcPr>
          <w:p w:rsidR="006E6BEA" w:rsidRDefault="006E6BEA">
            <w:pPr>
              <w:pStyle w:val="ConsPlusNormal"/>
              <w:jc w:val="right"/>
            </w:pPr>
            <w:r>
              <w:t>21 390,0</w:t>
            </w:r>
          </w:p>
        </w:tc>
        <w:tc>
          <w:tcPr>
            <w:tcW w:w="1871" w:type="dxa"/>
          </w:tcPr>
          <w:p w:rsidR="006E6BEA" w:rsidRDefault="006E6BEA">
            <w:pPr>
              <w:pStyle w:val="ConsPlusNormal"/>
              <w:jc w:val="right"/>
            </w:pPr>
            <w:r>
              <w:t>21 404,0</w:t>
            </w:r>
          </w:p>
        </w:tc>
      </w:tr>
      <w:tr w:rsidR="006E6BEA">
        <w:tc>
          <w:tcPr>
            <w:tcW w:w="3118" w:type="dxa"/>
          </w:tcPr>
          <w:p w:rsidR="006E6BEA" w:rsidRDefault="006E6BEA">
            <w:pPr>
              <w:pStyle w:val="ConsPlusNormal"/>
              <w:jc w:val="center"/>
            </w:pPr>
            <w:r>
              <w:t>000 2 02 45142 02 0000 150</w:t>
            </w:r>
          </w:p>
        </w:tc>
        <w:tc>
          <w:tcPr>
            <w:tcW w:w="3345" w:type="dxa"/>
          </w:tcPr>
          <w:p w:rsidR="006E6BEA" w:rsidRDefault="006E6BEA">
            <w:pPr>
              <w:pStyle w:val="ConsPlusNormal"/>
            </w:pPr>
            <w: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1587" w:type="dxa"/>
          </w:tcPr>
          <w:p w:rsidR="006E6BEA" w:rsidRDefault="006E6BEA">
            <w:pPr>
              <w:pStyle w:val="ConsPlusNormal"/>
              <w:jc w:val="right"/>
            </w:pPr>
            <w:r>
              <w:t>5 652,0</w:t>
            </w:r>
          </w:p>
        </w:tc>
        <w:tc>
          <w:tcPr>
            <w:tcW w:w="1925" w:type="dxa"/>
          </w:tcPr>
          <w:p w:rsidR="006E6BEA" w:rsidRDefault="006E6BEA">
            <w:pPr>
              <w:pStyle w:val="ConsPlusNormal"/>
              <w:jc w:val="right"/>
            </w:pPr>
            <w:r>
              <w:t>5 653,0</w:t>
            </w:r>
          </w:p>
        </w:tc>
        <w:tc>
          <w:tcPr>
            <w:tcW w:w="1871" w:type="dxa"/>
          </w:tcPr>
          <w:p w:rsidR="006E6BEA" w:rsidRDefault="006E6BEA">
            <w:pPr>
              <w:pStyle w:val="ConsPlusNormal"/>
              <w:jc w:val="right"/>
            </w:pPr>
            <w:r>
              <w:t>5 654,0</w:t>
            </w:r>
          </w:p>
        </w:tc>
      </w:tr>
      <w:tr w:rsidR="006E6BEA">
        <w:tc>
          <w:tcPr>
            <w:tcW w:w="3118" w:type="dxa"/>
          </w:tcPr>
          <w:p w:rsidR="006E6BEA" w:rsidRDefault="006E6BEA">
            <w:pPr>
              <w:pStyle w:val="ConsPlusNormal"/>
              <w:jc w:val="center"/>
            </w:pPr>
            <w:r>
              <w:t>000 2 02 45161 00 0000 150</w:t>
            </w:r>
          </w:p>
        </w:tc>
        <w:tc>
          <w:tcPr>
            <w:tcW w:w="3345" w:type="dxa"/>
          </w:tcPr>
          <w:p w:rsidR="006E6BEA" w:rsidRDefault="006E6BEA">
            <w:pPr>
              <w:pStyle w:val="ConsPlusNormal"/>
            </w:pPr>
            <w:r>
              <w:t>Межбюджетные трансферты, передаваемые бюджетам на реализацию отдельных полномочий в области лекарственного обеспечения</w:t>
            </w:r>
          </w:p>
        </w:tc>
        <w:tc>
          <w:tcPr>
            <w:tcW w:w="1587" w:type="dxa"/>
          </w:tcPr>
          <w:p w:rsidR="006E6BEA" w:rsidRDefault="006E6BEA">
            <w:pPr>
              <w:pStyle w:val="ConsPlusNormal"/>
              <w:jc w:val="right"/>
            </w:pPr>
            <w:r>
              <w:t>186 427,3</w:t>
            </w:r>
          </w:p>
        </w:tc>
        <w:tc>
          <w:tcPr>
            <w:tcW w:w="1925" w:type="dxa"/>
          </w:tcPr>
          <w:p w:rsidR="006E6BEA" w:rsidRDefault="006E6BEA">
            <w:pPr>
              <w:pStyle w:val="ConsPlusNormal"/>
              <w:jc w:val="right"/>
            </w:pPr>
            <w:r>
              <w:t>186 427,3</w:t>
            </w:r>
          </w:p>
        </w:tc>
        <w:tc>
          <w:tcPr>
            <w:tcW w:w="1871" w:type="dxa"/>
          </w:tcPr>
          <w:p w:rsidR="006E6BEA" w:rsidRDefault="006E6BEA">
            <w:pPr>
              <w:pStyle w:val="ConsPlusNormal"/>
              <w:jc w:val="right"/>
            </w:pPr>
            <w:r>
              <w:t>186 427,3</w:t>
            </w:r>
          </w:p>
        </w:tc>
      </w:tr>
      <w:tr w:rsidR="006E6BEA">
        <w:tc>
          <w:tcPr>
            <w:tcW w:w="3118" w:type="dxa"/>
          </w:tcPr>
          <w:p w:rsidR="006E6BEA" w:rsidRDefault="006E6BEA">
            <w:pPr>
              <w:pStyle w:val="ConsPlusNormal"/>
              <w:jc w:val="center"/>
            </w:pPr>
            <w:r>
              <w:t>000 2 02 45161 02 0000 150</w:t>
            </w:r>
          </w:p>
        </w:tc>
        <w:tc>
          <w:tcPr>
            <w:tcW w:w="3345" w:type="dxa"/>
          </w:tcPr>
          <w:p w:rsidR="006E6BEA" w:rsidRDefault="006E6BEA">
            <w:pPr>
              <w:pStyle w:val="ConsPlusNormal"/>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587" w:type="dxa"/>
          </w:tcPr>
          <w:p w:rsidR="006E6BEA" w:rsidRDefault="006E6BEA">
            <w:pPr>
              <w:pStyle w:val="ConsPlusNormal"/>
              <w:jc w:val="right"/>
            </w:pPr>
            <w:r>
              <w:t>186 427,3</w:t>
            </w:r>
          </w:p>
        </w:tc>
        <w:tc>
          <w:tcPr>
            <w:tcW w:w="1925" w:type="dxa"/>
          </w:tcPr>
          <w:p w:rsidR="006E6BEA" w:rsidRDefault="006E6BEA">
            <w:pPr>
              <w:pStyle w:val="ConsPlusNormal"/>
              <w:jc w:val="right"/>
            </w:pPr>
            <w:r>
              <w:t>186 427,3</w:t>
            </w:r>
          </w:p>
        </w:tc>
        <w:tc>
          <w:tcPr>
            <w:tcW w:w="1871" w:type="dxa"/>
          </w:tcPr>
          <w:p w:rsidR="006E6BEA" w:rsidRDefault="006E6BEA">
            <w:pPr>
              <w:pStyle w:val="ConsPlusNormal"/>
              <w:jc w:val="right"/>
            </w:pPr>
            <w:r>
              <w:t>186 427,3</w:t>
            </w:r>
          </w:p>
        </w:tc>
      </w:tr>
      <w:tr w:rsidR="006E6BEA">
        <w:tc>
          <w:tcPr>
            <w:tcW w:w="3118" w:type="dxa"/>
          </w:tcPr>
          <w:p w:rsidR="006E6BEA" w:rsidRDefault="006E6BEA">
            <w:pPr>
              <w:pStyle w:val="ConsPlusNormal"/>
              <w:jc w:val="center"/>
            </w:pPr>
            <w:r>
              <w:t>000 2 02 45303 00 0000 150</w:t>
            </w:r>
          </w:p>
        </w:tc>
        <w:tc>
          <w:tcPr>
            <w:tcW w:w="3345" w:type="dxa"/>
          </w:tcPr>
          <w:p w:rsidR="006E6BEA" w:rsidRDefault="006E6BEA">
            <w:pPr>
              <w:pStyle w:val="ConsPlusNormal"/>
            </w:pPr>
            <w: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w:t>
            </w:r>
            <w: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87" w:type="dxa"/>
          </w:tcPr>
          <w:p w:rsidR="006E6BEA" w:rsidRDefault="006E6BEA">
            <w:pPr>
              <w:pStyle w:val="ConsPlusNormal"/>
              <w:jc w:val="right"/>
            </w:pPr>
            <w:r>
              <w:lastRenderedPageBreak/>
              <w:t>1 567 634,0</w:t>
            </w:r>
          </w:p>
        </w:tc>
        <w:tc>
          <w:tcPr>
            <w:tcW w:w="1925" w:type="dxa"/>
          </w:tcPr>
          <w:p w:rsidR="006E6BEA" w:rsidRDefault="006E6BEA">
            <w:pPr>
              <w:pStyle w:val="ConsPlusNormal"/>
              <w:jc w:val="right"/>
            </w:pPr>
            <w:r>
              <w:t>1 567 634,0</w:t>
            </w:r>
          </w:p>
        </w:tc>
        <w:tc>
          <w:tcPr>
            <w:tcW w:w="1871" w:type="dxa"/>
          </w:tcPr>
          <w:p w:rsidR="006E6BEA" w:rsidRDefault="006E6BEA">
            <w:pPr>
              <w:pStyle w:val="ConsPlusNormal"/>
              <w:jc w:val="right"/>
            </w:pPr>
            <w:r>
              <w:t>1 567 634,0</w:t>
            </w:r>
          </w:p>
        </w:tc>
      </w:tr>
      <w:tr w:rsidR="006E6BEA">
        <w:tc>
          <w:tcPr>
            <w:tcW w:w="3118" w:type="dxa"/>
          </w:tcPr>
          <w:p w:rsidR="006E6BEA" w:rsidRDefault="006E6BEA">
            <w:pPr>
              <w:pStyle w:val="ConsPlusNormal"/>
              <w:jc w:val="center"/>
            </w:pPr>
            <w:r>
              <w:t>000 2 02 45303 02 0000 150</w:t>
            </w:r>
          </w:p>
        </w:tc>
        <w:tc>
          <w:tcPr>
            <w:tcW w:w="3345" w:type="dxa"/>
          </w:tcPr>
          <w:p w:rsidR="006E6BEA" w:rsidRDefault="006E6BEA">
            <w:pPr>
              <w:pStyle w:val="ConsPlusNormal"/>
            </w:pPr>
            <w: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87" w:type="dxa"/>
          </w:tcPr>
          <w:p w:rsidR="006E6BEA" w:rsidRDefault="006E6BEA">
            <w:pPr>
              <w:pStyle w:val="ConsPlusNormal"/>
              <w:jc w:val="right"/>
            </w:pPr>
            <w:r>
              <w:t>1 567 634,0</w:t>
            </w:r>
          </w:p>
        </w:tc>
        <w:tc>
          <w:tcPr>
            <w:tcW w:w="1925" w:type="dxa"/>
          </w:tcPr>
          <w:p w:rsidR="006E6BEA" w:rsidRDefault="006E6BEA">
            <w:pPr>
              <w:pStyle w:val="ConsPlusNormal"/>
              <w:jc w:val="right"/>
            </w:pPr>
            <w:r>
              <w:t>1 567 634,0</w:t>
            </w:r>
          </w:p>
        </w:tc>
        <w:tc>
          <w:tcPr>
            <w:tcW w:w="1871" w:type="dxa"/>
          </w:tcPr>
          <w:p w:rsidR="006E6BEA" w:rsidRDefault="006E6BEA">
            <w:pPr>
              <w:pStyle w:val="ConsPlusNormal"/>
              <w:jc w:val="right"/>
            </w:pPr>
            <w:r>
              <w:t>1 567 634,0</w:t>
            </w:r>
          </w:p>
        </w:tc>
      </w:tr>
      <w:tr w:rsidR="006E6BEA">
        <w:tc>
          <w:tcPr>
            <w:tcW w:w="3118" w:type="dxa"/>
          </w:tcPr>
          <w:p w:rsidR="006E6BEA" w:rsidRDefault="006E6BEA">
            <w:pPr>
              <w:pStyle w:val="ConsPlusNormal"/>
              <w:jc w:val="center"/>
            </w:pPr>
            <w:r>
              <w:t>000 2 02 45363 00 0000 150</w:t>
            </w:r>
          </w:p>
        </w:tc>
        <w:tc>
          <w:tcPr>
            <w:tcW w:w="3345" w:type="dxa"/>
          </w:tcPr>
          <w:p w:rsidR="006E6BEA" w:rsidRDefault="006E6BEA">
            <w:pPr>
              <w:pStyle w:val="ConsPlusNormal"/>
            </w:pPr>
            <w:r>
              <w:t xml:space="preserve">Межбюджетные трансферты, передаваемые бюджетам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w:t>
            </w:r>
            <w:r>
              <w:lastRenderedPageBreak/>
              <w:t>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587" w:type="dxa"/>
          </w:tcPr>
          <w:p w:rsidR="006E6BEA" w:rsidRDefault="006E6BEA">
            <w:pPr>
              <w:pStyle w:val="ConsPlusNormal"/>
              <w:jc w:val="right"/>
            </w:pPr>
            <w:r>
              <w:lastRenderedPageBreak/>
              <w:t>163 192,7</w:t>
            </w:r>
          </w:p>
        </w:tc>
        <w:tc>
          <w:tcPr>
            <w:tcW w:w="1925" w:type="dxa"/>
          </w:tcPr>
          <w:p w:rsidR="006E6BEA" w:rsidRDefault="006E6BEA">
            <w:pPr>
              <w:pStyle w:val="ConsPlusNormal"/>
              <w:jc w:val="right"/>
            </w:pPr>
            <w:r>
              <w:t>159 911,6</w:t>
            </w:r>
          </w:p>
        </w:tc>
        <w:tc>
          <w:tcPr>
            <w:tcW w:w="1871" w:type="dxa"/>
          </w:tcPr>
          <w:p w:rsidR="006E6BEA" w:rsidRDefault="006E6BEA">
            <w:pPr>
              <w:pStyle w:val="ConsPlusNormal"/>
              <w:jc w:val="right"/>
            </w:pPr>
            <w:r>
              <w:t>159 052,4</w:t>
            </w:r>
          </w:p>
        </w:tc>
      </w:tr>
      <w:tr w:rsidR="006E6BEA">
        <w:tc>
          <w:tcPr>
            <w:tcW w:w="3118" w:type="dxa"/>
          </w:tcPr>
          <w:p w:rsidR="006E6BEA" w:rsidRDefault="006E6BEA">
            <w:pPr>
              <w:pStyle w:val="ConsPlusNormal"/>
              <w:jc w:val="center"/>
            </w:pPr>
            <w:r>
              <w:t>000 2 02 45363 02 0000 150</w:t>
            </w:r>
          </w:p>
        </w:tc>
        <w:tc>
          <w:tcPr>
            <w:tcW w:w="3345" w:type="dxa"/>
          </w:tcPr>
          <w:p w:rsidR="006E6BEA" w:rsidRDefault="006E6BEA">
            <w:pPr>
              <w:pStyle w:val="ConsPlusNormal"/>
            </w:pPr>
            <w: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587" w:type="dxa"/>
          </w:tcPr>
          <w:p w:rsidR="006E6BEA" w:rsidRDefault="006E6BEA">
            <w:pPr>
              <w:pStyle w:val="ConsPlusNormal"/>
              <w:jc w:val="right"/>
            </w:pPr>
            <w:r>
              <w:t>163 192,7</w:t>
            </w:r>
          </w:p>
        </w:tc>
        <w:tc>
          <w:tcPr>
            <w:tcW w:w="1925" w:type="dxa"/>
          </w:tcPr>
          <w:p w:rsidR="006E6BEA" w:rsidRDefault="006E6BEA">
            <w:pPr>
              <w:pStyle w:val="ConsPlusNormal"/>
              <w:jc w:val="right"/>
            </w:pPr>
            <w:r>
              <w:t>159 911,6</w:t>
            </w:r>
          </w:p>
        </w:tc>
        <w:tc>
          <w:tcPr>
            <w:tcW w:w="1871" w:type="dxa"/>
          </w:tcPr>
          <w:p w:rsidR="006E6BEA" w:rsidRDefault="006E6BEA">
            <w:pPr>
              <w:pStyle w:val="ConsPlusNormal"/>
              <w:jc w:val="right"/>
            </w:pPr>
            <w:r>
              <w:t>159 052,4</w:t>
            </w:r>
          </w:p>
        </w:tc>
      </w:tr>
      <w:tr w:rsidR="006E6BEA">
        <w:tc>
          <w:tcPr>
            <w:tcW w:w="3118" w:type="dxa"/>
          </w:tcPr>
          <w:p w:rsidR="006E6BEA" w:rsidRDefault="006E6BEA">
            <w:pPr>
              <w:pStyle w:val="ConsPlusNormal"/>
              <w:jc w:val="center"/>
            </w:pPr>
            <w:r>
              <w:t>000 2 02 45468 00 0000 150</w:t>
            </w:r>
          </w:p>
        </w:tc>
        <w:tc>
          <w:tcPr>
            <w:tcW w:w="3345" w:type="dxa"/>
          </w:tcPr>
          <w:p w:rsidR="006E6BEA" w:rsidRDefault="006E6BEA">
            <w:pPr>
              <w:pStyle w:val="ConsPlusNormal"/>
            </w:pPr>
            <w:r>
              <w:t xml:space="preserve">Межбюджетные трансферты, передаваемые бюджетам на проведение вакцинации против пневмококковой инфекции граждан старше трудоспособного возраста из групп риска, </w:t>
            </w:r>
            <w:r>
              <w:lastRenderedPageBreak/>
              <w:t>проживающих в организациях социального обслуживания</w:t>
            </w:r>
          </w:p>
        </w:tc>
        <w:tc>
          <w:tcPr>
            <w:tcW w:w="1587" w:type="dxa"/>
          </w:tcPr>
          <w:p w:rsidR="006E6BEA" w:rsidRDefault="006E6BEA">
            <w:pPr>
              <w:pStyle w:val="ConsPlusNormal"/>
              <w:jc w:val="right"/>
            </w:pPr>
            <w:r>
              <w:lastRenderedPageBreak/>
              <w:t>152,1</w:t>
            </w:r>
          </w:p>
        </w:tc>
        <w:tc>
          <w:tcPr>
            <w:tcW w:w="1925" w:type="dxa"/>
          </w:tcPr>
          <w:p w:rsidR="006E6BEA" w:rsidRDefault="006E6BEA">
            <w:pPr>
              <w:pStyle w:val="ConsPlusNormal"/>
              <w:jc w:val="right"/>
            </w:pPr>
            <w:r>
              <w:t>146,4</w:t>
            </w:r>
          </w:p>
        </w:tc>
        <w:tc>
          <w:tcPr>
            <w:tcW w:w="1871" w:type="dxa"/>
          </w:tcPr>
          <w:p w:rsidR="006E6BEA" w:rsidRDefault="006E6BEA">
            <w:pPr>
              <w:pStyle w:val="ConsPlusNormal"/>
              <w:jc w:val="right"/>
            </w:pPr>
            <w:r>
              <w:t>144,6</w:t>
            </w:r>
          </w:p>
        </w:tc>
      </w:tr>
      <w:tr w:rsidR="006E6BEA">
        <w:tc>
          <w:tcPr>
            <w:tcW w:w="3118" w:type="dxa"/>
          </w:tcPr>
          <w:p w:rsidR="006E6BEA" w:rsidRDefault="006E6BEA">
            <w:pPr>
              <w:pStyle w:val="ConsPlusNormal"/>
              <w:jc w:val="center"/>
            </w:pPr>
            <w:r>
              <w:t>000 2 02 45468 02 0000 150</w:t>
            </w:r>
          </w:p>
        </w:tc>
        <w:tc>
          <w:tcPr>
            <w:tcW w:w="3345" w:type="dxa"/>
          </w:tcPr>
          <w:p w:rsidR="006E6BEA" w:rsidRDefault="006E6BEA">
            <w:pPr>
              <w:pStyle w:val="ConsPlusNormal"/>
            </w:pPr>
            <w: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587" w:type="dxa"/>
          </w:tcPr>
          <w:p w:rsidR="006E6BEA" w:rsidRDefault="006E6BEA">
            <w:pPr>
              <w:pStyle w:val="ConsPlusNormal"/>
              <w:jc w:val="right"/>
            </w:pPr>
            <w:r>
              <w:t>152,1</w:t>
            </w:r>
          </w:p>
        </w:tc>
        <w:tc>
          <w:tcPr>
            <w:tcW w:w="1925" w:type="dxa"/>
          </w:tcPr>
          <w:p w:rsidR="006E6BEA" w:rsidRDefault="006E6BEA">
            <w:pPr>
              <w:pStyle w:val="ConsPlusNormal"/>
              <w:jc w:val="right"/>
            </w:pPr>
            <w:r>
              <w:t>146,4</w:t>
            </w:r>
          </w:p>
        </w:tc>
        <w:tc>
          <w:tcPr>
            <w:tcW w:w="1871" w:type="dxa"/>
          </w:tcPr>
          <w:p w:rsidR="006E6BEA" w:rsidRDefault="006E6BEA">
            <w:pPr>
              <w:pStyle w:val="ConsPlusNormal"/>
              <w:jc w:val="right"/>
            </w:pPr>
            <w:r>
              <w:t>144,6</w:t>
            </w:r>
          </w:p>
        </w:tc>
      </w:tr>
      <w:tr w:rsidR="006E6BEA">
        <w:tc>
          <w:tcPr>
            <w:tcW w:w="3118" w:type="dxa"/>
          </w:tcPr>
          <w:p w:rsidR="006E6BEA" w:rsidRDefault="006E6BEA">
            <w:pPr>
              <w:pStyle w:val="ConsPlusNormal"/>
              <w:jc w:val="center"/>
            </w:pPr>
            <w:r>
              <w:t>000 2 02 45476 00 0000 150</w:t>
            </w:r>
          </w:p>
        </w:tc>
        <w:tc>
          <w:tcPr>
            <w:tcW w:w="3345" w:type="dxa"/>
          </w:tcPr>
          <w:p w:rsidR="006E6BEA" w:rsidRDefault="006E6BEA">
            <w:pPr>
              <w:pStyle w:val="ConsPlusNormal"/>
            </w:pPr>
            <w:r>
              <w:t>Межбюджетные трансферты, передаваемые бюджетам на осуществление медицинской деятельности, связанной с донорством органов человека в целях трансплантации (пересадки)</w:t>
            </w:r>
          </w:p>
        </w:tc>
        <w:tc>
          <w:tcPr>
            <w:tcW w:w="1587" w:type="dxa"/>
          </w:tcPr>
          <w:p w:rsidR="006E6BEA" w:rsidRDefault="006E6BEA">
            <w:pPr>
              <w:pStyle w:val="ConsPlusNormal"/>
              <w:jc w:val="right"/>
            </w:pPr>
            <w:r>
              <w:t>470,1</w:t>
            </w:r>
          </w:p>
        </w:tc>
        <w:tc>
          <w:tcPr>
            <w:tcW w:w="1925" w:type="dxa"/>
          </w:tcPr>
          <w:p w:rsidR="006E6BEA" w:rsidRDefault="006E6BEA">
            <w:pPr>
              <w:pStyle w:val="ConsPlusNormal"/>
              <w:jc w:val="right"/>
            </w:pPr>
            <w:r>
              <w:t>470,1</w:t>
            </w:r>
          </w:p>
        </w:tc>
        <w:tc>
          <w:tcPr>
            <w:tcW w:w="1871" w:type="dxa"/>
          </w:tcPr>
          <w:p w:rsidR="006E6BEA" w:rsidRDefault="006E6BEA">
            <w:pPr>
              <w:pStyle w:val="ConsPlusNormal"/>
              <w:jc w:val="right"/>
            </w:pPr>
            <w:r>
              <w:t>470,1</w:t>
            </w:r>
          </w:p>
        </w:tc>
      </w:tr>
      <w:tr w:rsidR="006E6BEA">
        <w:tc>
          <w:tcPr>
            <w:tcW w:w="3118" w:type="dxa"/>
          </w:tcPr>
          <w:p w:rsidR="006E6BEA" w:rsidRDefault="006E6BEA">
            <w:pPr>
              <w:pStyle w:val="ConsPlusNormal"/>
              <w:jc w:val="center"/>
            </w:pPr>
            <w:r>
              <w:t>000 2 02 45476 02 0000 150</w:t>
            </w:r>
          </w:p>
        </w:tc>
        <w:tc>
          <w:tcPr>
            <w:tcW w:w="3345" w:type="dxa"/>
          </w:tcPr>
          <w:p w:rsidR="006E6BEA" w:rsidRDefault="006E6BEA">
            <w:pPr>
              <w:pStyle w:val="ConsPlusNormal"/>
            </w:pPr>
            <w: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1587" w:type="dxa"/>
          </w:tcPr>
          <w:p w:rsidR="006E6BEA" w:rsidRDefault="006E6BEA">
            <w:pPr>
              <w:pStyle w:val="ConsPlusNormal"/>
              <w:jc w:val="right"/>
            </w:pPr>
            <w:r>
              <w:t>470,1</w:t>
            </w:r>
          </w:p>
        </w:tc>
        <w:tc>
          <w:tcPr>
            <w:tcW w:w="1925" w:type="dxa"/>
          </w:tcPr>
          <w:p w:rsidR="006E6BEA" w:rsidRDefault="006E6BEA">
            <w:pPr>
              <w:pStyle w:val="ConsPlusNormal"/>
              <w:jc w:val="right"/>
            </w:pPr>
            <w:r>
              <w:t>470,1</w:t>
            </w:r>
          </w:p>
        </w:tc>
        <w:tc>
          <w:tcPr>
            <w:tcW w:w="1871" w:type="dxa"/>
          </w:tcPr>
          <w:p w:rsidR="006E6BEA" w:rsidRDefault="006E6BEA">
            <w:pPr>
              <w:pStyle w:val="ConsPlusNormal"/>
              <w:jc w:val="right"/>
            </w:pPr>
            <w:r>
              <w:t>470,1</w:t>
            </w:r>
          </w:p>
        </w:tc>
      </w:tr>
      <w:tr w:rsidR="006E6BEA">
        <w:tc>
          <w:tcPr>
            <w:tcW w:w="3118" w:type="dxa"/>
          </w:tcPr>
          <w:p w:rsidR="006E6BEA" w:rsidRDefault="006E6BEA">
            <w:pPr>
              <w:pStyle w:val="ConsPlusNormal"/>
              <w:jc w:val="center"/>
            </w:pPr>
            <w:r>
              <w:t>000 2 07 00000 00 0000 000</w:t>
            </w:r>
          </w:p>
        </w:tc>
        <w:tc>
          <w:tcPr>
            <w:tcW w:w="3345" w:type="dxa"/>
          </w:tcPr>
          <w:p w:rsidR="006E6BEA" w:rsidRDefault="006E6BEA">
            <w:pPr>
              <w:pStyle w:val="ConsPlusNormal"/>
              <w:outlineLvl w:val="2"/>
            </w:pPr>
            <w:r>
              <w:t>ПРОЧИЕ БЕЗВОЗМЕЗДНЫЕ ПОСТУПЛЕНИЯ</w:t>
            </w:r>
          </w:p>
        </w:tc>
        <w:tc>
          <w:tcPr>
            <w:tcW w:w="1587" w:type="dxa"/>
          </w:tcPr>
          <w:p w:rsidR="006E6BEA" w:rsidRDefault="006E6BEA">
            <w:pPr>
              <w:pStyle w:val="ConsPlusNormal"/>
              <w:jc w:val="right"/>
            </w:pPr>
            <w:r>
              <w:t>2 700,0</w:t>
            </w:r>
          </w:p>
        </w:tc>
        <w:tc>
          <w:tcPr>
            <w:tcW w:w="1925" w:type="dxa"/>
          </w:tcPr>
          <w:p w:rsidR="006E6BEA" w:rsidRDefault="006E6BEA">
            <w:pPr>
              <w:pStyle w:val="ConsPlusNormal"/>
              <w:jc w:val="right"/>
            </w:pPr>
            <w:r>
              <w:t>3 100,0</w:t>
            </w:r>
          </w:p>
        </w:tc>
        <w:tc>
          <w:tcPr>
            <w:tcW w:w="1871" w:type="dxa"/>
          </w:tcPr>
          <w:p w:rsidR="006E6BEA" w:rsidRDefault="006E6BEA">
            <w:pPr>
              <w:pStyle w:val="ConsPlusNormal"/>
              <w:jc w:val="right"/>
            </w:pPr>
            <w:r>
              <w:t>3 300,0</w:t>
            </w:r>
          </w:p>
        </w:tc>
      </w:tr>
      <w:tr w:rsidR="006E6BEA">
        <w:tc>
          <w:tcPr>
            <w:tcW w:w="3118" w:type="dxa"/>
          </w:tcPr>
          <w:p w:rsidR="006E6BEA" w:rsidRDefault="006E6BEA">
            <w:pPr>
              <w:pStyle w:val="ConsPlusNormal"/>
              <w:jc w:val="center"/>
            </w:pPr>
            <w:r>
              <w:t>000 2 07 02000 02 0000 150</w:t>
            </w:r>
          </w:p>
        </w:tc>
        <w:tc>
          <w:tcPr>
            <w:tcW w:w="3345" w:type="dxa"/>
          </w:tcPr>
          <w:p w:rsidR="006E6BEA" w:rsidRDefault="006E6BEA">
            <w:pPr>
              <w:pStyle w:val="ConsPlusNormal"/>
            </w:pPr>
            <w:r>
              <w:t xml:space="preserve">Прочие безвозмездные </w:t>
            </w:r>
            <w:r>
              <w:lastRenderedPageBreak/>
              <w:t>поступления в бюджеты субъектов Российской Федерации</w:t>
            </w:r>
          </w:p>
        </w:tc>
        <w:tc>
          <w:tcPr>
            <w:tcW w:w="1587" w:type="dxa"/>
          </w:tcPr>
          <w:p w:rsidR="006E6BEA" w:rsidRDefault="006E6BEA">
            <w:pPr>
              <w:pStyle w:val="ConsPlusNormal"/>
              <w:jc w:val="right"/>
            </w:pPr>
            <w:r>
              <w:lastRenderedPageBreak/>
              <w:t>2 700,0</w:t>
            </w:r>
          </w:p>
        </w:tc>
        <w:tc>
          <w:tcPr>
            <w:tcW w:w="1925" w:type="dxa"/>
          </w:tcPr>
          <w:p w:rsidR="006E6BEA" w:rsidRDefault="006E6BEA">
            <w:pPr>
              <w:pStyle w:val="ConsPlusNormal"/>
              <w:jc w:val="right"/>
            </w:pPr>
            <w:r>
              <w:t>3 100,0</w:t>
            </w:r>
          </w:p>
        </w:tc>
        <w:tc>
          <w:tcPr>
            <w:tcW w:w="1871" w:type="dxa"/>
          </w:tcPr>
          <w:p w:rsidR="006E6BEA" w:rsidRDefault="006E6BEA">
            <w:pPr>
              <w:pStyle w:val="ConsPlusNormal"/>
              <w:jc w:val="right"/>
            </w:pPr>
            <w:r>
              <w:t>3 300,0</w:t>
            </w:r>
          </w:p>
        </w:tc>
      </w:tr>
      <w:tr w:rsidR="006E6BEA">
        <w:tc>
          <w:tcPr>
            <w:tcW w:w="3118" w:type="dxa"/>
          </w:tcPr>
          <w:p w:rsidR="006E6BEA" w:rsidRDefault="006E6BEA">
            <w:pPr>
              <w:pStyle w:val="ConsPlusNormal"/>
              <w:jc w:val="center"/>
            </w:pPr>
            <w:r>
              <w:t>000 2 07 02030 02 0000 150</w:t>
            </w:r>
          </w:p>
        </w:tc>
        <w:tc>
          <w:tcPr>
            <w:tcW w:w="3345" w:type="dxa"/>
          </w:tcPr>
          <w:p w:rsidR="006E6BEA" w:rsidRDefault="006E6BEA">
            <w:pPr>
              <w:pStyle w:val="ConsPlusNormal"/>
            </w:pPr>
            <w:r>
              <w:t>Прочие безвозмездные поступления в бюджеты субъектов Российской Федерации</w:t>
            </w:r>
          </w:p>
        </w:tc>
        <w:tc>
          <w:tcPr>
            <w:tcW w:w="1587" w:type="dxa"/>
          </w:tcPr>
          <w:p w:rsidR="006E6BEA" w:rsidRDefault="006E6BEA">
            <w:pPr>
              <w:pStyle w:val="ConsPlusNormal"/>
              <w:jc w:val="right"/>
            </w:pPr>
            <w:r>
              <w:t>2 700,0</w:t>
            </w:r>
          </w:p>
        </w:tc>
        <w:tc>
          <w:tcPr>
            <w:tcW w:w="1925" w:type="dxa"/>
          </w:tcPr>
          <w:p w:rsidR="006E6BEA" w:rsidRDefault="006E6BEA">
            <w:pPr>
              <w:pStyle w:val="ConsPlusNormal"/>
              <w:jc w:val="right"/>
            </w:pPr>
            <w:r>
              <w:t>3 100,0</w:t>
            </w:r>
          </w:p>
        </w:tc>
        <w:tc>
          <w:tcPr>
            <w:tcW w:w="1871" w:type="dxa"/>
          </w:tcPr>
          <w:p w:rsidR="006E6BEA" w:rsidRDefault="006E6BEA">
            <w:pPr>
              <w:pStyle w:val="ConsPlusNormal"/>
              <w:jc w:val="right"/>
            </w:pPr>
            <w:r>
              <w:t>3 300,0</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3</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6" w:name="P2715"/>
      <w:bookmarkEnd w:id="6"/>
      <w:r>
        <w:t>НОРМАТИВЫ</w:t>
      </w:r>
    </w:p>
    <w:p w:rsidR="006E6BEA" w:rsidRDefault="006E6BEA">
      <w:pPr>
        <w:pStyle w:val="ConsPlusTitle"/>
        <w:jc w:val="center"/>
      </w:pPr>
      <w:r>
        <w:t>ОТЧИСЛЕНИЙ ОТ НАЛОГОВ, СБОРОВ И НЕНАЛОГОВЫХ ДОХОДОВ</w:t>
      </w:r>
    </w:p>
    <w:p w:rsidR="006E6BEA" w:rsidRDefault="006E6BEA">
      <w:pPr>
        <w:pStyle w:val="ConsPlusTitle"/>
        <w:jc w:val="center"/>
      </w:pPr>
      <w:r>
        <w:t>В ОБЛАСТНОЙ БЮДЖЕТ, БЮДЖЕТЫ МУНИЦИПАЛЬНЫХ ОБРАЗОВАНИЙ</w:t>
      </w:r>
    </w:p>
    <w:p w:rsidR="006E6BEA" w:rsidRDefault="006E6BEA">
      <w:pPr>
        <w:pStyle w:val="ConsPlusTitle"/>
        <w:jc w:val="center"/>
      </w:pPr>
      <w:r>
        <w:t>И БЮДЖЕТ ТЕРРИТОРИАЛЬНОГО ФОНДА ОБЯЗАТЕЛЬНОГО МЕДИЦИНСКОГО</w:t>
      </w:r>
    </w:p>
    <w:p w:rsidR="006E6BEA" w:rsidRDefault="006E6BEA">
      <w:pPr>
        <w:pStyle w:val="ConsPlusTitle"/>
        <w:jc w:val="center"/>
      </w:pPr>
      <w:r>
        <w:t>СТРАХОВАНИЯ ВОРОНЕЖСКОЙ ОБЛАСТИ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(в процентах)</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60"/>
        <w:gridCol w:w="1275"/>
        <w:gridCol w:w="1418"/>
        <w:gridCol w:w="1644"/>
      </w:tblGrid>
      <w:tr w:rsidR="006E6BEA">
        <w:tc>
          <w:tcPr>
            <w:tcW w:w="3118" w:type="dxa"/>
            <w:vAlign w:val="center"/>
          </w:tcPr>
          <w:p w:rsidR="006E6BEA" w:rsidRDefault="006E6BEA">
            <w:pPr>
              <w:pStyle w:val="ConsPlusNormal"/>
              <w:jc w:val="center"/>
            </w:pPr>
            <w:r>
              <w:t>Наименование налога (сбора)</w:t>
            </w:r>
          </w:p>
        </w:tc>
        <w:tc>
          <w:tcPr>
            <w:tcW w:w="1560" w:type="dxa"/>
            <w:vAlign w:val="center"/>
          </w:tcPr>
          <w:p w:rsidR="006E6BEA" w:rsidRDefault="006E6BEA">
            <w:pPr>
              <w:pStyle w:val="ConsPlusNormal"/>
              <w:jc w:val="center"/>
            </w:pPr>
            <w:r>
              <w:t>Областной бюджет</w:t>
            </w:r>
          </w:p>
        </w:tc>
        <w:tc>
          <w:tcPr>
            <w:tcW w:w="1275" w:type="dxa"/>
            <w:vAlign w:val="center"/>
          </w:tcPr>
          <w:p w:rsidR="006E6BEA" w:rsidRDefault="006E6BEA">
            <w:pPr>
              <w:pStyle w:val="ConsPlusNormal"/>
              <w:jc w:val="center"/>
            </w:pPr>
            <w:r>
              <w:t>Бюджеты городских округов</w:t>
            </w:r>
          </w:p>
        </w:tc>
        <w:tc>
          <w:tcPr>
            <w:tcW w:w="1418" w:type="dxa"/>
            <w:vAlign w:val="center"/>
          </w:tcPr>
          <w:p w:rsidR="006E6BEA" w:rsidRDefault="006E6BEA">
            <w:pPr>
              <w:pStyle w:val="ConsPlusNormal"/>
              <w:jc w:val="center"/>
            </w:pPr>
            <w:r>
              <w:t>Бюджеты муниципальных районов</w:t>
            </w:r>
          </w:p>
        </w:tc>
        <w:tc>
          <w:tcPr>
            <w:tcW w:w="1644" w:type="dxa"/>
            <w:vAlign w:val="center"/>
          </w:tcPr>
          <w:p w:rsidR="006E6BEA" w:rsidRDefault="006E6BEA">
            <w:pPr>
              <w:pStyle w:val="ConsPlusNormal"/>
              <w:jc w:val="center"/>
            </w:pPr>
            <w:r>
              <w:t>Бюджет Территориального фонда обязательного медицинского страхования Воронежской области</w:t>
            </w:r>
          </w:p>
        </w:tc>
      </w:tr>
      <w:tr w:rsidR="006E6BEA">
        <w:tc>
          <w:tcPr>
            <w:tcW w:w="3118" w:type="dxa"/>
          </w:tcPr>
          <w:p w:rsidR="006E6BEA" w:rsidRDefault="006E6BEA">
            <w:pPr>
              <w:pStyle w:val="ConsPlusNormal"/>
              <w:jc w:val="center"/>
            </w:pPr>
            <w:r>
              <w:t>1</w:t>
            </w:r>
          </w:p>
        </w:tc>
        <w:tc>
          <w:tcPr>
            <w:tcW w:w="1560" w:type="dxa"/>
          </w:tcPr>
          <w:p w:rsidR="006E6BEA" w:rsidRDefault="006E6BEA">
            <w:pPr>
              <w:pStyle w:val="ConsPlusNormal"/>
              <w:jc w:val="center"/>
            </w:pPr>
            <w:r>
              <w:t>2</w:t>
            </w:r>
          </w:p>
        </w:tc>
        <w:tc>
          <w:tcPr>
            <w:tcW w:w="1275" w:type="dxa"/>
          </w:tcPr>
          <w:p w:rsidR="006E6BEA" w:rsidRDefault="006E6BEA">
            <w:pPr>
              <w:pStyle w:val="ConsPlusNormal"/>
              <w:jc w:val="center"/>
            </w:pPr>
            <w:r>
              <w:t>3</w:t>
            </w:r>
          </w:p>
        </w:tc>
        <w:tc>
          <w:tcPr>
            <w:tcW w:w="1418" w:type="dxa"/>
          </w:tcPr>
          <w:p w:rsidR="006E6BEA" w:rsidRDefault="006E6BEA">
            <w:pPr>
              <w:pStyle w:val="ConsPlusNormal"/>
              <w:jc w:val="center"/>
            </w:pPr>
            <w:r>
              <w:t>4</w:t>
            </w:r>
          </w:p>
        </w:tc>
        <w:tc>
          <w:tcPr>
            <w:tcW w:w="1644" w:type="dxa"/>
          </w:tcPr>
          <w:p w:rsidR="006E6BEA" w:rsidRDefault="006E6BEA">
            <w:pPr>
              <w:pStyle w:val="ConsPlusNormal"/>
              <w:jc w:val="center"/>
            </w:pPr>
            <w:r>
              <w:t>5</w:t>
            </w:r>
          </w:p>
        </w:tc>
      </w:tr>
      <w:tr w:rsidR="006E6BEA">
        <w:tc>
          <w:tcPr>
            <w:tcW w:w="3118" w:type="dxa"/>
          </w:tcPr>
          <w:p w:rsidR="006E6BEA" w:rsidRDefault="006E6BEA">
            <w:pPr>
              <w:pStyle w:val="ConsPlusNormal"/>
              <w:outlineLvl w:val="1"/>
            </w:pPr>
            <w:r>
              <w:t>ДОХОДЫ ОТ ФЕДЕРАЛЬНЫХ НАЛОГОВ И СБОРОВ</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 xml:space="preserve">Государственная пошлина за выдачу уполномоченными органами исполнительной власти субъектов Российской Федерации документов о прохождении технического осмотра тракторов, самоходных дорожно-строительных и </w:t>
            </w:r>
            <w:proofErr w:type="gramStart"/>
            <w:r>
              <w:t>иных самоходных машин</w:t>
            </w:r>
            <w:proofErr w:type="gramEnd"/>
            <w:r>
              <w:t xml:space="preserve"> и прицепов к ним </w:t>
            </w:r>
            <w:hyperlink w:anchor="P3282">
              <w:r>
                <w:rPr>
                  <w:color w:val="0000FF"/>
                </w:rPr>
                <w:t>&lt;*&gt;</w:t>
              </w:r>
            </w:hyperlink>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Государственная пошлина за государственную регистрацию уполномоченными органами исполнительной власти субъектов Российской Федерации мототранспортных средств, прицепов, тракторов, </w:t>
            </w:r>
            <w:r>
              <w:lastRenderedPageBreak/>
              <w:t xml:space="preserve">самоходных дорожно-строительных и иных самоходных машин </w:t>
            </w:r>
            <w:hyperlink w:anchor="P3282">
              <w:r>
                <w:rPr>
                  <w:color w:val="0000FF"/>
                </w:rPr>
                <w:t>&lt;*&gt;</w:t>
              </w:r>
            </w:hyperlink>
          </w:p>
        </w:tc>
        <w:tc>
          <w:tcPr>
            <w:tcW w:w="1560" w:type="dxa"/>
          </w:tcPr>
          <w:p w:rsidR="006E6BEA" w:rsidRDefault="006E6BEA">
            <w:pPr>
              <w:pStyle w:val="ConsPlusNormal"/>
              <w:jc w:val="right"/>
            </w:pPr>
            <w:r>
              <w:lastRenderedPageBreak/>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Государственная пошлина за выдачу уполномоченными органами исполнительной власти субъектов Российской Федерации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 </w:t>
            </w:r>
            <w:hyperlink w:anchor="P3282">
              <w:r>
                <w:rPr>
                  <w:color w:val="0000FF"/>
                </w:rPr>
                <w:t>&lt;*&gt;</w:t>
              </w:r>
            </w:hyperlink>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Государственная пошлина за выдачу уполномоченными органами исполнительной власти субъектов Российской Федерации учебным учреждениям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 </w:t>
            </w:r>
            <w:hyperlink w:anchor="P3282">
              <w:r>
                <w:rPr>
                  <w:color w:val="0000FF"/>
                </w:rPr>
                <w:t>&lt;*&gt;</w:t>
              </w:r>
            </w:hyperlink>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 </w:t>
            </w:r>
            <w:hyperlink w:anchor="P3282">
              <w:r>
                <w:rPr>
                  <w:color w:val="0000FF"/>
                </w:rPr>
                <w:t>&lt;*&gt;</w:t>
              </w:r>
            </w:hyperlink>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w:t>
            </w:r>
            <w:r>
              <w:lastRenderedPageBreak/>
              <w:t xml:space="preserve">производства и потребления и лимитов на их размещение, а также за переоформление и выдачу дубликата указанного документа </w:t>
            </w:r>
            <w:hyperlink w:anchor="P3282">
              <w:r>
                <w:rPr>
                  <w:color w:val="0000FF"/>
                </w:rPr>
                <w:t>&lt;*&gt;</w:t>
              </w:r>
            </w:hyperlink>
          </w:p>
        </w:tc>
        <w:tc>
          <w:tcPr>
            <w:tcW w:w="1560" w:type="dxa"/>
          </w:tcPr>
          <w:p w:rsidR="006E6BEA" w:rsidRDefault="006E6BEA">
            <w:pPr>
              <w:pStyle w:val="ConsPlusNormal"/>
              <w:jc w:val="right"/>
            </w:pPr>
            <w:r>
              <w:lastRenderedPageBreak/>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Государственная пошлина за проставление исполнительными органами государственной власти субъектов Российской Федерации, уполномоченными в области архивного дела, апостиля на архивных справках, архивных копиях, архивных выписках, подготовленных архивами и </w:t>
            </w:r>
            <w:proofErr w:type="gramStart"/>
            <w:r>
              <w:t>иными органами</w:t>
            </w:r>
            <w:proofErr w:type="gramEnd"/>
            <w:r>
              <w:t xml:space="preserve"> и организациями, расположенными на территории данного субъекта Российской Федерации </w:t>
            </w:r>
            <w:hyperlink w:anchor="P3282">
              <w:r>
                <w:rPr>
                  <w:color w:val="0000FF"/>
                </w:rPr>
                <w:t>&lt;*&gt;</w:t>
              </w:r>
            </w:hyperlink>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outlineLvl w:val="1"/>
            </w:pPr>
            <w:r>
              <w:t>ДОХОДЫ ОТ ПОГАШЕНИЯ ЗАДОЛЖЕННОСТИ И ПЕРЕРАСЧЕТОВ ПО ОТМЕНЕННЫМ НАЛОГАМ, СБОРАМ И ИНЫМ ОБЯЗАТЕЛЬНЫМ ПЛАТЕЖАМ</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Налог на прибыль организаций, зачислявшийся до 1 января 2005 года в местные бюджеты</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Платежи за добычу полезных ископаемых</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Платежи за добычу общераспространенных полезных ископаемых</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Платежи за добычу подземных вод</w:t>
            </w:r>
          </w:p>
        </w:tc>
        <w:tc>
          <w:tcPr>
            <w:tcW w:w="1560" w:type="dxa"/>
          </w:tcPr>
          <w:p w:rsidR="006E6BEA" w:rsidRDefault="006E6BEA">
            <w:pPr>
              <w:pStyle w:val="ConsPlusNormal"/>
              <w:jc w:val="right"/>
            </w:pPr>
            <w:r>
              <w:t>60,0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Платежи за добычу других полезных ископаемых</w:t>
            </w:r>
          </w:p>
        </w:tc>
        <w:tc>
          <w:tcPr>
            <w:tcW w:w="1560" w:type="dxa"/>
          </w:tcPr>
          <w:p w:rsidR="006E6BEA" w:rsidRDefault="006E6BEA">
            <w:pPr>
              <w:pStyle w:val="ConsPlusNormal"/>
              <w:jc w:val="right"/>
            </w:pPr>
            <w:r>
              <w:t>25,0</w:t>
            </w:r>
          </w:p>
        </w:tc>
        <w:tc>
          <w:tcPr>
            <w:tcW w:w="1275" w:type="dxa"/>
          </w:tcPr>
          <w:p w:rsidR="006E6BEA" w:rsidRDefault="006E6BEA">
            <w:pPr>
              <w:pStyle w:val="ConsPlusNormal"/>
              <w:jc w:val="right"/>
            </w:pPr>
            <w:r>
              <w:t>50,0</w:t>
            </w:r>
          </w:p>
        </w:tc>
        <w:tc>
          <w:tcPr>
            <w:tcW w:w="1418" w:type="dxa"/>
          </w:tcPr>
          <w:p w:rsidR="006E6BEA" w:rsidRDefault="006E6BEA">
            <w:pPr>
              <w:pStyle w:val="ConsPlusNormal"/>
              <w:jc w:val="right"/>
            </w:pPr>
            <w:r>
              <w:t>50,0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Отчисления на воспроизводство минерально-сырьевой базы</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 xml:space="preserve">Отчисления на воспроизводство минерально-сырьевой базы, зачисляемые в </w:t>
            </w:r>
            <w:r>
              <w:lastRenderedPageBreak/>
              <w:t>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1560" w:type="dxa"/>
          </w:tcPr>
          <w:p w:rsidR="006E6BEA" w:rsidRDefault="006E6BEA">
            <w:pPr>
              <w:pStyle w:val="ConsPlusNormal"/>
              <w:jc w:val="right"/>
            </w:pPr>
            <w:r>
              <w:lastRenderedPageBreak/>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Налог на имущество предприятий</w:t>
            </w:r>
          </w:p>
        </w:tc>
        <w:tc>
          <w:tcPr>
            <w:tcW w:w="1560" w:type="dxa"/>
          </w:tcPr>
          <w:p w:rsidR="006E6BEA" w:rsidRDefault="006E6BEA">
            <w:pPr>
              <w:pStyle w:val="ConsPlusNormal"/>
              <w:jc w:val="right"/>
            </w:pPr>
            <w:r>
              <w:t>50,0</w:t>
            </w:r>
          </w:p>
        </w:tc>
        <w:tc>
          <w:tcPr>
            <w:tcW w:w="1275" w:type="dxa"/>
          </w:tcPr>
          <w:p w:rsidR="006E6BEA" w:rsidRDefault="006E6BEA">
            <w:pPr>
              <w:pStyle w:val="ConsPlusNormal"/>
              <w:jc w:val="right"/>
            </w:pPr>
            <w:r>
              <w:t>50,0</w:t>
            </w:r>
          </w:p>
        </w:tc>
        <w:tc>
          <w:tcPr>
            <w:tcW w:w="1418" w:type="dxa"/>
          </w:tcPr>
          <w:p w:rsidR="006E6BEA" w:rsidRDefault="006E6BEA">
            <w:pPr>
              <w:pStyle w:val="ConsPlusNormal"/>
              <w:jc w:val="right"/>
            </w:pPr>
            <w:r>
              <w:t>50,0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Налог с владельцев транспортных средств и налог на приобретение автотранспортных средств</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Налог на пользователей автомобильных дорог</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Налог с имущества, переходящего в порядке наследования или дарения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Земельный налог (по обязательствам, возникшим до 1 января 2006 года)</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Налог на покупку иностранных денежных знаков и платежных документов, выраженных в иностранной валюте</w:t>
            </w:r>
          </w:p>
        </w:tc>
        <w:tc>
          <w:tcPr>
            <w:tcW w:w="1560" w:type="dxa"/>
          </w:tcPr>
          <w:p w:rsidR="006E6BEA" w:rsidRDefault="006E6BEA">
            <w:pPr>
              <w:pStyle w:val="ConsPlusNormal"/>
              <w:jc w:val="right"/>
            </w:pPr>
            <w:r>
              <w:t>40,0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Сборы за выдачу органами государственной власти субъектов Российской Федерации лицензий на розничную продажу алкогольной продукции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Сборы за выдачу лицензий на пользование недрами по участкам недр, содержащим месторождения </w:t>
            </w:r>
            <w:r>
              <w:lastRenderedPageBreak/>
              <w:t>общераспространенных полезных ископаемых, или участкам недр местного значения</w:t>
            </w:r>
          </w:p>
        </w:tc>
        <w:tc>
          <w:tcPr>
            <w:tcW w:w="1560" w:type="dxa"/>
          </w:tcPr>
          <w:p w:rsidR="006E6BEA" w:rsidRDefault="006E6BEA">
            <w:pPr>
              <w:pStyle w:val="ConsPlusNormal"/>
              <w:jc w:val="right"/>
            </w:pPr>
            <w:r>
              <w:lastRenderedPageBreak/>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Налог с продаж</w:t>
            </w:r>
          </w:p>
        </w:tc>
        <w:tc>
          <w:tcPr>
            <w:tcW w:w="1560" w:type="dxa"/>
          </w:tcPr>
          <w:p w:rsidR="006E6BEA" w:rsidRDefault="006E6BEA">
            <w:pPr>
              <w:pStyle w:val="ConsPlusNormal"/>
              <w:jc w:val="right"/>
            </w:pPr>
            <w:r>
              <w:t>40,0</w:t>
            </w:r>
          </w:p>
        </w:tc>
        <w:tc>
          <w:tcPr>
            <w:tcW w:w="1275" w:type="dxa"/>
          </w:tcPr>
          <w:p w:rsidR="006E6BEA" w:rsidRDefault="006E6BEA">
            <w:pPr>
              <w:pStyle w:val="ConsPlusNormal"/>
              <w:jc w:val="right"/>
            </w:pPr>
            <w:r>
              <w:t>60,0</w:t>
            </w:r>
          </w:p>
        </w:tc>
        <w:tc>
          <w:tcPr>
            <w:tcW w:w="1418" w:type="dxa"/>
          </w:tcPr>
          <w:p w:rsidR="006E6BEA" w:rsidRDefault="006E6BEA">
            <w:pPr>
              <w:pStyle w:val="ConsPlusNormal"/>
              <w:jc w:val="right"/>
            </w:pPr>
            <w:r>
              <w:t>60,0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Сбор на нужды образовательных учреждений, взимаемый с юридических лиц</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налоги и сборы</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налоги и сборы (по отмененным местным налогам и сборам)</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Налог, взимаемый в виде стоимости патента в связи с применением упрощенной системы налогообложения (за налоговые периоды с 1 января 2011 года по 1 января 2013 года)</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outlineLvl w:val="1"/>
            </w:pPr>
            <w:r>
              <w:t>ДОХОДЫ ОТ ИСПОЛЬЗОВАНИЯ ИМУЩЕСТВА, НАХОДЯЩЕГОСЯ В ГОСУДАРСТВЕННОЙ СОБСТВЕННОСТИ</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Доходы от размещения временно свободных средств бюджетов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Доходы от размещения временно свободных средств бюджетов городских округов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Доходы от размещения временно свободных средств бюджетов муниципальных районов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Доходы от размещения временно свободных средств территориальных фондов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 xml:space="preserve">Доходы от сдачи в аренду имущества, находящегося в оперативном управлении территориальных фондов обязательного медицинского </w:t>
            </w:r>
            <w:r>
              <w:lastRenderedPageBreak/>
              <w:t>страхования</w:t>
            </w:r>
          </w:p>
        </w:tc>
        <w:tc>
          <w:tcPr>
            <w:tcW w:w="1560" w:type="dxa"/>
          </w:tcPr>
          <w:p w:rsidR="006E6BEA" w:rsidRDefault="006E6BEA">
            <w:pPr>
              <w:pStyle w:val="ConsPlusNormal"/>
              <w:jc w:val="right"/>
            </w:pPr>
            <w:r>
              <w:lastRenderedPageBreak/>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Прочие поступления от использования имущества, находящегося в оперативном управлении территориальных фондов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outlineLvl w:val="1"/>
            </w:pPr>
            <w:r>
              <w:t>ДОХОДЫ ОТ ПЛАТЕЖЕЙ ПРИ ПОЛЬЗОВАНИИ ПРИРОДНЫМИ РЕСУРСАМИ</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 xml:space="preserve">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 </w:t>
            </w:r>
            <w:hyperlink w:anchor="P3283">
              <w:r>
                <w:rPr>
                  <w:color w:val="0000FF"/>
                </w:rPr>
                <w:t>&lt;**&gt;</w:t>
              </w:r>
            </w:hyperlink>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outlineLvl w:val="1"/>
            </w:pPr>
            <w:r>
              <w:t>ДОХОДЫ ОТ ОКАЗАНИЯ ПЛАТНЫХ УСЛУГ (РАБОТ) И КОМПЕНСАЦИИ ЗАТРАТ ГОСУДАРСТВА</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 xml:space="preserve">Плата за предоставление исполнительными органами субъектов Российской Федерации, осуществляющими переданные полномочия Российской Федерации в соответствии с </w:t>
            </w:r>
            <w:hyperlink r:id="rId139">
              <w:r>
                <w:rPr>
                  <w:color w:val="0000FF"/>
                </w:rPr>
                <w:t>частью 8 статьи 72</w:t>
              </w:r>
            </w:hyperlink>
            <w:r>
              <w:t xml:space="preserve"> Федерального закона от 13 июля 2015 года N 218-ФЗ "О государственной регистрации недвижимости", сведений, документов, содержащихся в государственных реестрах, в случае, если предоставление указанных документов осуществляется через </w:t>
            </w:r>
            <w:r>
              <w:lastRenderedPageBreak/>
              <w:t>многофункциональный центр предоставления государственных и муниципальных услуг)</w:t>
            </w:r>
          </w:p>
        </w:tc>
        <w:tc>
          <w:tcPr>
            <w:tcW w:w="1560" w:type="dxa"/>
          </w:tcPr>
          <w:p w:rsidR="006E6BEA" w:rsidRDefault="006E6BEA">
            <w:pPr>
              <w:pStyle w:val="ConsPlusNormal"/>
              <w:jc w:val="right"/>
            </w:pPr>
            <w:r>
              <w:lastRenderedPageBreak/>
              <w:t>50,0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муниципальных районов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доходы от оказания платных услуг (работ) получателями средств бюджетов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доходы от оказания платных услуг (работ) получателями средств бюджетов городских округов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Прочие доходы от оказания платных услуг (работ) </w:t>
            </w:r>
            <w:r>
              <w:lastRenderedPageBreak/>
              <w:t>получателями средств бюджетов муниципальных районов</w:t>
            </w:r>
          </w:p>
        </w:tc>
        <w:tc>
          <w:tcPr>
            <w:tcW w:w="1560" w:type="dxa"/>
          </w:tcPr>
          <w:p w:rsidR="006E6BEA" w:rsidRDefault="006E6BEA">
            <w:pPr>
              <w:pStyle w:val="ConsPlusNormal"/>
              <w:jc w:val="right"/>
            </w:pPr>
            <w:r>
              <w:lastRenderedPageBreak/>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доходы бюджетов территориальных фондов обязательного медицинского страхования от оказания платных услуг (работ)</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Доходы, поступающие в порядке возмещения бюджету субъекта Российской Федерации расходов, направленных на покрытие процессуальных издержек</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Доходы, поступающие в порядке возмещения расходов, понесенных в связи с эксплуатацией имущества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Доходы, поступающие в порядке возмещения расходов, понесенных в связи с эксплуатацией имущества городских округов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Доходы, поступающие в порядке возмещения расходов, понесенных в связи с эксплуатацией имущества муниципальных районов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Доходы, поступающие в порядке возмещения расходов, понесенных в связи с эксплуатацией государственного имущества, закрепленного на праве оперативного управления за территориальными фондами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Прочие доходы от компенсации затрат бюджетов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доходы от компенсации затрат бюджетов городских округов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lastRenderedPageBreak/>
              <w:t>Прочие доходы от компенсации затрат бюджетов муниципальных районов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доходы от компенсации затрат бюджетов территориальных фондов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outlineLvl w:val="1"/>
            </w:pPr>
            <w:r>
              <w:t>ДОХОДЫ ОТ ПРОДАЖИ МАТЕРИАЛЬНЫХ И НЕМАТЕРИАЛЬНЫХ АКТИВОВ</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основных средств по указанному имуществу)</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материальных запасов по указанному имуществу)</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Доходы от продажи нематериальных активов, находящихся в государственной собственности, закрепленных за территориальными фондами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outlineLvl w:val="1"/>
            </w:pPr>
            <w:r>
              <w:t>ДОХОДЫ ОТ АДМИНИСТРАТИВНЫХ ПЛАТЕЖЕЙ И СБОРОВ</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Платежи, взимаемые государственными органами (организациями) субъектов Российской Федерации за выполнение определенных функций</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Платежи, взимаемые органами местного самоуправления </w:t>
            </w:r>
            <w:r>
              <w:lastRenderedPageBreak/>
              <w:t>(организациями) городских округов за выполнение определенных функций</w:t>
            </w:r>
          </w:p>
        </w:tc>
        <w:tc>
          <w:tcPr>
            <w:tcW w:w="1560" w:type="dxa"/>
          </w:tcPr>
          <w:p w:rsidR="006E6BEA" w:rsidRDefault="006E6BEA">
            <w:pPr>
              <w:pStyle w:val="ConsPlusNormal"/>
              <w:jc w:val="right"/>
            </w:pPr>
            <w:r>
              <w:lastRenderedPageBreak/>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Платежи, взимаемые органами местного самоуправления (организациями) муниципальных районов за выполнение определенных функций</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outlineLvl w:val="1"/>
            </w:pPr>
            <w:r>
              <w:t>ДОХОДЫ ОТ ШТРАФОВ, САНКЦИЙ, ВОЗМЕЩЕНИЯ УЩЕРБА</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территориальных фондов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Платежи в целях возмещения убытков, причиненных уклонением от заключения с </w:t>
            </w:r>
            <w:r>
              <w:lastRenderedPageBreak/>
              <w:t>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560" w:type="dxa"/>
          </w:tcPr>
          <w:p w:rsidR="006E6BEA" w:rsidRDefault="006E6BEA">
            <w:pPr>
              <w:pStyle w:val="ConsPlusNormal"/>
              <w:jc w:val="right"/>
            </w:pPr>
            <w:r>
              <w:lastRenderedPageBreak/>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Платежи в целях возмещения убытков, причиненных уклонением от заключения с территориальным фондом обязательного медицинского страхования государственного контракта, а также иные денежные средства,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Штрафы, неустойки, пени, уплаченные в случае просрочки исполнения </w:t>
            </w:r>
            <w:r>
              <w:lastRenderedPageBreak/>
              <w:t>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560" w:type="dxa"/>
          </w:tcPr>
          <w:p w:rsidR="006E6BEA" w:rsidRDefault="006E6BEA">
            <w:pPr>
              <w:pStyle w:val="ConsPlusNormal"/>
              <w:jc w:val="right"/>
            </w:pPr>
            <w:r>
              <w:lastRenderedPageBreak/>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территориальным фондом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w:t>
            </w:r>
            <w:r>
              <w:lastRenderedPageBreak/>
              <w:t>(муниципальным казенным учреждением) городского округа</w:t>
            </w:r>
          </w:p>
        </w:tc>
        <w:tc>
          <w:tcPr>
            <w:tcW w:w="1560" w:type="dxa"/>
          </w:tcPr>
          <w:p w:rsidR="006E6BEA" w:rsidRDefault="006E6BEA">
            <w:pPr>
              <w:pStyle w:val="ConsPlusNormal"/>
              <w:jc w:val="right"/>
            </w:pPr>
            <w:r>
              <w:lastRenderedPageBreak/>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 xml:space="preserve">Платежи в целях возмещения </w:t>
            </w:r>
            <w:r>
              <w:lastRenderedPageBreak/>
              <w:t>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w:t>
            </w:r>
          </w:p>
        </w:tc>
        <w:tc>
          <w:tcPr>
            <w:tcW w:w="1560" w:type="dxa"/>
          </w:tcPr>
          <w:p w:rsidR="006E6BEA" w:rsidRDefault="006E6BEA">
            <w:pPr>
              <w:pStyle w:val="ConsPlusNormal"/>
              <w:jc w:val="right"/>
            </w:pPr>
            <w:r>
              <w:lastRenderedPageBreak/>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Платежи в целях возмещения ущерба при расторжении государственного контракта, заключенного с территориальным фондом обязательного медицинского страхования, в связи с односторонним отказом исполнителя (подрядчика) от его исполнения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Возмещение ущерба при возникновении страховых случаев, когда выгодоприобретателями выступают получатели средств бюджета территориального фонда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lastRenderedPageBreak/>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Прочее возмещение ущерба, причиненного государственному имуществу, находящемуся во владении и пользовании территориального фонда обязательного медицинского страхования, зачисляемое в бюджет территориального фонда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 xml:space="preserve">Платежи по искам, предъявленным территориальным фондом обязательного медицинского страхования, к лицам, ответственным за причинение вреда здоровью застрахованного лица, в целях возмещения расходов на </w:t>
            </w:r>
            <w:r>
              <w:lastRenderedPageBreak/>
              <w:t>оказание медицинской помощи</w:t>
            </w:r>
          </w:p>
        </w:tc>
        <w:tc>
          <w:tcPr>
            <w:tcW w:w="1560" w:type="dxa"/>
          </w:tcPr>
          <w:p w:rsidR="006E6BEA" w:rsidRDefault="006E6BEA">
            <w:pPr>
              <w:pStyle w:val="ConsPlusNormal"/>
              <w:jc w:val="right"/>
            </w:pPr>
            <w:r>
              <w:lastRenderedPageBreak/>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outlineLvl w:val="1"/>
            </w:pPr>
            <w:r>
              <w:t>ДОХОДЫ ОТ ПРОЧИХ НЕНАЛОГОВЫХ ДОХОДОВ</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Невыясненные поступления, зачисляемые в бюджеты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Невыясненные поступления, зачисляемые в бюджеты городских округов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Невыясненные поступления, зачисляемые в бюджеты муниципальных районов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Невыясненные поступления, зачисляемые в бюджеты территориальных фондов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pPr>
            <w:r>
              <w:t>Прочие неналоговые доходы бюджетов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неналоговые доходы бюджетов городских округов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100,0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неналоговые доходы бюджетов муниципальных районов</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100,0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t>Прочие неналоговые поступления в территориальные фонды обязательного медицинского страхования</w:t>
            </w:r>
          </w:p>
        </w:tc>
        <w:tc>
          <w:tcPr>
            <w:tcW w:w="1560" w:type="dxa"/>
          </w:tcPr>
          <w:p w:rsidR="006E6BEA" w:rsidRDefault="006E6BEA">
            <w:pPr>
              <w:pStyle w:val="ConsPlusNormal"/>
              <w:jc w:val="right"/>
            </w:pPr>
            <w:r>
              <w:t>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100,0</w:t>
            </w:r>
          </w:p>
        </w:tc>
      </w:tr>
      <w:tr w:rsidR="006E6BEA">
        <w:tc>
          <w:tcPr>
            <w:tcW w:w="3118" w:type="dxa"/>
          </w:tcPr>
          <w:p w:rsidR="006E6BEA" w:rsidRDefault="006E6BEA">
            <w:pPr>
              <w:pStyle w:val="ConsPlusNormal"/>
              <w:outlineLvl w:val="1"/>
            </w:pPr>
            <w:r>
              <w:t>ДОХОДЫ ОТ БЕЗВОЗМЕЗДНЫХ ПОСТУПЛЕНИЙ</w:t>
            </w:r>
          </w:p>
        </w:tc>
        <w:tc>
          <w:tcPr>
            <w:tcW w:w="1560" w:type="dxa"/>
          </w:tcPr>
          <w:p w:rsidR="006E6BEA" w:rsidRDefault="006E6BEA">
            <w:pPr>
              <w:pStyle w:val="ConsPlusNormal"/>
            </w:pPr>
          </w:p>
        </w:tc>
        <w:tc>
          <w:tcPr>
            <w:tcW w:w="1275" w:type="dxa"/>
          </w:tcPr>
          <w:p w:rsidR="006E6BEA" w:rsidRDefault="006E6BEA">
            <w:pPr>
              <w:pStyle w:val="ConsPlusNormal"/>
            </w:pPr>
          </w:p>
        </w:tc>
        <w:tc>
          <w:tcPr>
            <w:tcW w:w="1418" w:type="dxa"/>
          </w:tcPr>
          <w:p w:rsidR="006E6BEA" w:rsidRDefault="006E6BEA">
            <w:pPr>
              <w:pStyle w:val="ConsPlusNormal"/>
            </w:pPr>
          </w:p>
        </w:tc>
        <w:tc>
          <w:tcPr>
            <w:tcW w:w="1644" w:type="dxa"/>
          </w:tcPr>
          <w:p w:rsidR="006E6BEA" w:rsidRDefault="006E6BEA">
            <w:pPr>
              <w:pStyle w:val="ConsPlusNormal"/>
            </w:pPr>
          </w:p>
        </w:tc>
      </w:tr>
      <w:tr w:rsidR="006E6BEA">
        <w:tc>
          <w:tcPr>
            <w:tcW w:w="3118" w:type="dxa"/>
          </w:tcPr>
          <w:p w:rsidR="006E6BEA" w:rsidRDefault="006E6BEA">
            <w:pPr>
              <w:pStyle w:val="ConsPlusNormal"/>
            </w:pPr>
            <w:r>
              <w:t>Доходы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предоставленных из бюджетов субъектов Российской Федерации</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118" w:type="dxa"/>
          </w:tcPr>
          <w:p w:rsidR="006E6BEA" w:rsidRDefault="006E6BEA">
            <w:pPr>
              <w:pStyle w:val="ConsPlusNormal"/>
            </w:pPr>
            <w:r>
              <w:lastRenderedPageBreak/>
              <w:t>Доходы от возврата остатков субсидий, предоставленных из бюджетов субъектов Российской Федерации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p>
        </w:tc>
        <w:tc>
          <w:tcPr>
            <w:tcW w:w="1560" w:type="dxa"/>
          </w:tcPr>
          <w:p w:rsidR="006E6BEA" w:rsidRDefault="006E6BEA">
            <w:pPr>
              <w:pStyle w:val="ConsPlusNormal"/>
              <w:jc w:val="right"/>
            </w:pPr>
            <w:r>
              <w:t>100,0</w:t>
            </w:r>
          </w:p>
        </w:tc>
        <w:tc>
          <w:tcPr>
            <w:tcW w:w="1275" w:type="dxa"/>
          </w:tcPr>
          <w:p w:rsidR="006E6BEA" w:rsidRDefault="006E6BEA">
            <w:pPr>
              <w:pStyle w:val="ConsPlusNormal"/>
              <w:jc w:val="right"/>
            </w:pPr>
            <w:r>
              <w:t>0,0</w:t>
            </w:r>
          </w:p>
        </w:tc>
        <w:tc>
          <w:tcPr>
            <w:tcW w:w="1418"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bl>
    <w:p w:rsidR="006E6BEA" w:rsidRDefault="006E6BEA">
      <w:pPr>
        <w:pStyle w:val="ConsPlusNormal"/>
        <w:ind w:firstLine="540"/>
        <w:jc w:val="both"/>
      </w:pPr>
    </w:p>
    <w:p w:rsidR="006E6BEA" w:rsidRDefault="006E6BEA">
      <w:pPr>
        <w:pStyle w:val="ConsPlusNormal"/>
        <w:ind w:firstLine="540"/>
        <w:jc w:val="both"/>
      </w:pPr>
      <w:r>
        <w:t>Примечание. Погашение задолженности по пеням и штрафам за несвоевременную уплату налогов и сборов в части отмененных налогов и сборов осуществляется по нормативам зачисления соответствующих налогов и сборов в бюджет субъекта Российской Федерации и бюджеты муниципальных образований.</w:t>
      </w:r>
    </w:p>
    <w:p w:rsidR="006E6BEA" w:rsidRDefault="006E6BEA">
      <w:pPr>
        <w:pStyle w:val="ConsPlusNormal"/>
        <w:ind w:firstLine="540"/>
        <w:jc w:val="both"/>
      </w:pPr>
    </w:p>
    <w:p w:rsidR="006E6BEA" w:rsidRDefault="006E6BEA">
      <w:pPr>
        <w:pStyle w:val="ConsPlusNormal"/>
        <w:ind w:firstLine="540"/>
        <w:jc w:val="both"/>
      </w:pPr>
      <w:r>
        <w:t>--------------------------------</w:t>
      </w:r>
    </w:p>
    <w:p w:rsidR="006E6BEA" w:rsidRDefault="006E6BEA">
      <w:pPr>
        <w:pStyle w:val="ConsPlusNormal"/>
        <w:spacing w:before="220"/>
        <w:ind w:firstLine="540"/>
        <w:jc w:val="both"/>
      </w:pPr>
      <w:bookmarkStart w:id="7" w:name="P3282"/>
      <w:bookmarkEnd w:id="7"/>
      <w:r>
        <w:t>&lt;*&gt; Подлежат зачислению в областной бюджет в случае осуществления исполнительными органами власти Воронежской области юридически значимых действий, за совершение которых взимается государственная пошлина.</w:t>
      </w:r>
    </w:p>
    <w:p w:rsidR="006E6BEA" w:rsidRDefault="006E6BEA">
      <w:pPr>
        <w:pStyle w:val="ConsPlusNormal"/>
        <w:spacing w:before="220"/>
        <w:ind w:firstLine="540"/>
        <w:jc w:val="both"/>
      </w:pPr>
      <w:bookmarkStart w:id="8" w:name="P3283"/>
      <w:bookmarkEnd w:id="8"/>
      <w:r>
        <w:t>&lt;**&gt; Указанные доходы подлежат распределению в бюджеты субъектов Российской Федерации, органы государственной власти которых осуществляют проведение указанной экспертизы.</w:t>
      </w: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4</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9" w:name="P3296"/>
      <w:bookmarkEnd w:id="9"/>
      <w:r>
        <w:t>ДИФФЕРЕНЦИРОВАННЫЕ НОРМАТИВЫ</w:t>
      </w:r>
    </w:p>
    <w:p w:rsidR="006E6BEA" w:rsidRDefault="006E6BEA">
      <w:pPr>
        <w:pStyle w:val="ConsPlusTitle"/>
        <w:jc w:val="center"/>
      </w:pPr>
      <w:r>
        <w:t>ОТЧИСЛЕНИЙ В БЮДЖЕТЫ МУНИЦИПАЛЬНЫХ ОБРАЗОВАНИЙ ВОРОНЕЖСКОЙ</w:t>
      </w:r>
    </w:p>
    <w:p w:rsidR="006E6BEA" w:rsidRDefault="006E6BEA">
      <w:pPr>
        <w:pStyle w:val="ConsPlusTitle"/>
        <w:jc w:val="center"/>
      </w:pPr>
      <w:r>
        <w:t>ОБЛАСТИ ОТ АКЦИЗОВ НА АВТОМОБИЛЬНЫЙ И ПРЯМОГОННЫЙ БЕНЗИН,</w:t>
      </w:r>
    </w:p>
    <w:p w:rsidR="006E6BEA" w:rsidRDefault="006E6BEA">
      <w:pPr>
        <w:pStyle w:val="ConsPlusTitle"/>
        <w:jc w:val="center"/>
      </w:pPr>
      <w:r>
        <w:t>ДИЗЕЛЬНОЕ ТОПЛИВО, МОТОРНЫЕ МАСЛА ДЛЯ ДИЗЕЛЬНЫХ И (ИЛИ)</w:t>
      </w:r>
    </w:p>
    <w:p w:rsidR="006E6BEA" w:rsidRDefault="006E6BEA">
      <w:pPr>
        <w:pStyle w:val="ConsPlusTitle"/>
        <w:jc w:val="center"/>
      </w:pPr>
      <w:r>
        <w:t>КАРБЮРАТОРНЫХ (ИНЖЕКТОРНЫХ) ДВИГАТЕЛЕЙ, ПОДЛЕЖАЩИХ</w:t>
      </w:r>
    </w:p>
    <w:p w:rsidR="006E6BEA" w:rsidRDefault="006E6BEA">
      <w:pPr>
        <w:pStyle w:val="ConsPlusTitle"/>
        <w:jc w:val="center"/>
      </w:pPr>
      <w:r>
        <w:t>ЗАЧИСЛЕНИЮ В БЮДЖЕТЫ СУБЪЕКТОВ РОССИЙСКОЙ ФЕДЕРАЦИИ,</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(в процентах)</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442"/>
        <w:gridCol w:w="1880"/>
      </w:tblGrid>
      <w:tr w:rsidR="006E6BEA">
        <w:tc>
          <w:tcPr>
            <w:tcW w:w="567" w:type="dxa"/>
            <w:vAlign w:val="center"/>
          </w:tcPr>
          <w:p w:rsidR="006E6BEA" w:rsidRDefault="006E6BEA">
            <w:pPr>
              <w:pStyle w:val="ConsPlusNormal"/>
              <w:jc w:val="center"/>
            </w:pPr>
            <w:r>
              <w:t>N п/п</w:t>
            </w:r>
          </w:p>
        </w:tc>
        <w:tc>
          <w:tcPr>
            <w:tcW w:w="6442" w:type="dxa"/>
            <w:vAlign w:val="center"/>
          </w:tcPr>
          <w:p w:rsidR="006E6BEA" w:rsidRDefault="006E6BEA">
            <w:pPr>
              <w:pStyle w:val="ConsPlusNormal"/>
              <w:jc w:val="center"/>
            </w:pPr>
            <w:r>
              <w:t>Наименование муниципального образования</w:t>
            </w:r>
          </w:p>
        </w:tc>
        <w:tc>
          <w:tcPr>
            <w:tcW w:w="1880" w:type="dxa"/>
            <w:vAlign w:val="center"/>
          </w:tcPr>
          <w:p w:rsidR="006E6BEA" w:rsidRDefault="006E6BEA">
            <w:pPr>
              <w:pStyle w:val="ConsPlusNormal"/>
              <w:jc w:val="center"/>
            </w:pPr>
            <w:r>
              <w:t>Норматив</w:t>
            </w:r>
          </w:p>
        </w:tc>
      </w:tr>
      <w:tr w:rsidR="006E6BEA">
        <w:tc>
          <w:tcPr>
            <w:tcW w:w="567" w:type="dxa"/>
          </w:tcPr>
          <w:p w:rsidR="006E6BEA" w:rsidRDefault="006E6BEA">
            <w:pPr>
              <w:pStyle w:val="ConsPlusNormal"/>
              <w:jc w:val="center"/>
            </w:pPr>
            <w:r>
              <w:lastRenderedPageBreak/>
              <w:t>1</w:t>
            </w:r>
          </w:p>
        </w:tc>
        <w:tc>
          <w:tcPr>
            <w:tcW w:w="6442" w:type="dxa"/>
          </w:tcPr>
          <w:p w:rsidR="006E6BEA" w:rsidRDefault="006E6BEA">
            <w:pPr>
              <w:pStyle w:val="ConsPlusNormal"/>
              <w:jc w:val="center"/>
            </w:pPr>
            <w:r>
              <w:t>2</w:t>
            </w:r>
          </w:p>
        </w:tc>
        <w:tc>
          <w:tcPr>
            <w:tcW w:w="1880" w:type="dxa"/>
          </w:tcPr>
          <w:p w:rsidR="006E6BEA" w:rsidRDefault="006E6BEA">
            <w:pPr>
              <w:pStyle w:val="ConsPlusNormal"/>
              <w:jc w:val="center"/>
            </w:pPr>
            <w:r>
              <w:t>3</w:t>
            </w:r>
          </w:p>
        </w:tc>
      </w:tr>
      <w:tr w:rsidR="006E6BEA">
        <w:tc>
          <w:tcPr>
            <w:tcW w:w="567" w:type="dxa"/>
          </w:tcPr>
          <w:p w:rsidR="006E6BEA" w:rsidRDefault="006E6BEA">
            <w:pPr>
              <w:pStyle w:val="ConsPlusNormal"/>
              <w:jc w:val="right"/>
              <w:outlineLvl w:val="1"/>
            </w:pPr>
            <w:r>
              <w:t>1</w:t>
            </w:r>
          </w:p>
        </w:tc>
        <w:tc>
          <w:tcPr>
            <w:tcW w:w="6442" w:type="dxa"/>
          </w:tcPr>
          <w:p w:rsidR="006E6BEA" w:rsidRDefault="006E6BEA">
            <w:pPr>
              <w:pStyle w:val="ConsPlusNormal"/>
            </w:pPr>
            <w:r>
              <w:t>Аннинский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Аннинского муниципального района</w:t>
            </w:r>
          </w:p>
        </w:tc>
        <w:tc>
          <w:tcPr>
            <w:tcW w:w="1880" w:type="dxa"/>
          </w:tcPr>
          <w:p w:rsidR="006E6BEA" w:rsidRDefault="006E6BEA">
            <w:pPr>
              <w:pStyle w:val="ConsPlusNormal"/>
              <w:jc w:val="right"/>
            </w:pPr>
            <w:r>
              <w:t>0,2351503</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0,0748886</w:t>
            </w:r>
          </w:p>
        </w:tc>
      </w:tr>
      <w:tr w:rsidR="006E6BEA">
        <w:tc>
          <w:tcPr>
            <w:tcW w:w="567" w:type="dxa"/>
          </w:tcPr>
          <w:p w:rsidR="006E6BEA" w:rsidRDefault="006E6BEA">
            <w:pPr>
              <w:pStyle w:val="ConsPlusNormal"/>
              <w:jc w:val="right"/>
            </w:pPr>
            <w:r>
              <w:t>1.1</w:t>
            </w:r>
          </w:p>
        </w:tc>
        <w:tc>
          <w:tcPr>
            <w:tcW w:w="6442" w:type="dxa"/>
          </w:tcPr>
          <w:p w:rsidR="006E6BEA" w:rsidRDefault="006E6BEA">
            <w:pPr>
              <w:pStyle w:val="ConsPlusNormal"/>
            </w:pPr>
            <w:r>
              <w:t>Аннинское городское поселение</w:t>
            </w:r>
          </w:p>
        </w:tc>
        <w:tc>
          <w:tcPr>
            <w:tcW w:w="1880" w:type="dxa"/>
          </w:tcPr>
          <w:p w:rsidR="006E6BEA" w:rsidRDefault="006E6BEA">
            <w:pPr>
              <w:pStyle w:val="ConsPlusNormal"/>
              <w:jc w:val="right"/>
            </w:pPr>
            <w:r>
              <w:t>0,0748886</w:t>
            </w:r>
          </w:p>
        </w:tc>
      </w:tr>
      <w:tr w:rsidR="006E6BEA">
        <w:tc>
          <w:tcPr>
            <w:tcW w:w="567" w:type="dxa"/>
          </w:tcPr>
          <w:p w:rsidR="006E6BEA" w:rsidRDefault="006E6BEA">
            <w:pPr>
              <w:pStyle w:val="ConsPlusNormal"/>
              <w:jc w:val="right"/>
              <w:outlineLvl w:val="1"/>
            </w:pPr>
            <w:r>
              <w:t>2</w:t>
            </w:r>
          </w:p>
        </w:tc>
        <w:tc>
          <w:tcPr>
            <w:tcW w:w="6442" w:type="dxa"/>
          </w:tcPr>
          <w:p w:rsidR="006E6BEA" w:rsidRDefault="006E6BEA">
            <w:pPr>
              <w:pStyle w:val="ConsPlusNormal"/>
            </w:pPr>
            <w:r>
              <w:t>Бобровский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Бобровского муниципального района</w:t>
            </w:r>
          </w:p>
        </w:tc>
        <w:tc>
          <w:tcPr>
            <w:tcW w:w="1880" w:type="dxa"/>
          </w:tcPr>
          <w:p w:rsidR="006E6BEA" w:rsidRDefault="006E6BEA">
            <w:pPr>
              <w:pStyle w:val="ConsPlusNormal"/>
              <w:jc w:val="right"/>
            </w:pPr>
            <w:r>
              <w:t>0,5969349</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0,1569279</w:t>
            </w:r>
          </w:p>
        </w:tc>
      </w:tr>
      <w:tr w:rsidR="006E6BEA">
        <w:tc>
          <w:tcPr>
            <w:tcW w:w="567" w:type="dxa"/>
          </w:tcPr>
          <w:p w:rsidR="006E6BEA" w:rsidRDefault="006E6BEA">
            <w:pPr>
              <w:pStyle w:val="ConsPlusNormal"/>
              <w:jc w:val="right"/>
            </w:pPr>
            <w:r>
              <w:t>2.1</w:t>
            </w:r>
          </w:p>
        </w:tc>
        <w:tc>
          <w:tcPr>
            <w:tcW w:w="6442" w:type="dxa"/>
          </w:tcPr>
          <w:p w:rsidR="006E6BEA" w:rsidRDefault="006E6BEA">
            <w:pPr>
              <w:pStyle w:val="ConsPlusNormal"/>
            </w:pPr>
            <w:r>
              <w:t>Городское поселение - город Бобров</w:t>
            </w:r>
          </w:p>
        </w:tc>
        <w:tc>
          <w:tcPr>
            <w:tcW w:w="1880" w:type="dxa"/>
          </w:tcPr>
          <w:p w:rsidR="006E6BEA" w:rsidRDefault="006E6BEA">
            <w:pPr>
              <w:pStyle w:val="ConsPlusNormal"/>
              <w:jc w:val="right"/>
            </w:pPr>
            <w:r>
              <w:t>0,1569279</w:t>
            </w:r>
          </w:p>
        </w:tc>
      </w:tr>
      <w:tr w:rsidR="006E6BEA">
        <w:tc>
          <w:tcPr>
            <w:tcW w:w="567" w:type="dxa"/>
          </w:tcPr>
          <w:p w:rsidR="006E6BEA" w:rsidRDefault="006E6BEA">
            <w:pPr>
              <w:pStyle w:val="ConsPlusNormal"/>
              <w:jc w:val="right"/>
              <w:outlineLvl w:val="1"/>
            </w:pPr>
            <w:r>
              <w:t>3</w:t>
            </w:r>
          </w:p>
        </w:tc>
        <w:tc>
          <w:tcPr>
            <w:tcW w:w="6442" w:type="dxa"/>
          </w:tcPr>
          <w:p w:rsidR="006E6BEA" w:rsidRDefault="006E6BEA">
            <w:pPr>
              <w:pStyle w:val="ConsPlusNormal"/>
            </w:pPr>
            <w:r>
              <w:t>Богучарский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Богучарского муниципального района</w:t>
            </w:r>
          </w:p>
        </w:tc>
        <w:tc>
          <w:tcPr>
            <w:tcW w:w="1880" w:type="dxa"/>
          </w:tcPr>
          <w:p w:rsidR="006E6BEA" w:rsidRDefault="006E6BEA">
            <w:pPr>
              <w:pStyle w:val="ConsPlusNormal"/>
              <w:jc w:val="right"/>
            </w:pPr>
            <w:r>
              <w:t>0,2090118</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0,0194711</w:t>
            </w:r>
          </w:p>
        </w:tc>
      </w:tr>
      <w:tr w:rsidR="006E6BEA">
        <w:tc>
          <w:tcPr>
            <w:tcW w:w="567" w:type="dxa"/>
          </w:tcPr>
          <w:p w:rsidR="006E6BEA" w:rsidRDefault="006E6BEA">
            <w:pPr>
              <w:pStyle w:val="ConsPlusNormal"/>
              <w:jc w:val="right"/>
            </w:pPr>
            <w:r>
              <w:t>3.1</w:t>
            </w:r>
          </w:p>
        </w:tc>
        <w:tc>
          <w:tcPr>
            <w:tcW w:w="6442" w:type="dxa"/>
          </w:tcPr>
          <w:p w:rsidR="006E6BEA" w:rsidRDefault="006E6BEA">
            <w:pPr>
              <w:pStyle w:val="ConsPlusNormal"/>
            </w:pPr>
            <w:r>
              <w:t>Городское поселение - город Богучар</w:t>
            </w:r>
          </w:p>
        </w:tc>
        <w:tc>
          <w:tcPr>
            <w:tcW w:w="1880" w:type="dxa"/>
          </w:tcPr>
          <w:p w:rsidR="006E6BEA" w:rsidRDefault="006E6BEA">
            <w:pPr>
              <w:pStyle w:val="ConsPlusNormal"/>
              <w:jc w:val="right"/>
            </w:pPr>
            <w:r>
              <w:t>0,0194711</w:t>
            </w:r>
          </w:p>
        </w:tc>
      </w:tr>
      <w:tr w:rsidR="006E6BEA">
        <w:tc>
          <w:tcPr>
            <w:tcW w:w="567" w:type="dxa"/>
          </w:tcPr>
          <w:p w:rsidR="006E6BEA" w:rsidRDefault="006E6BEA">
            <w:pPr>
              <w:pStyle w:val="ConsPlusNormal"/>
              <w:jc w:val="right"/>
              <w:outlineLvl w:val="1"/>
            </w:pPr>
            <w:r>
              <w:t>4</w:t>
            </w:r>
          </w:p>
        </w:tc>
        <w:tc>
          <w:tcPr>
            <w:tcW w:w="6442" w:type="dxa"/>
          </w:tcPr>
          <w:p w:rsidR="006E6BEA" w:rsidRDefault="006E6BEA">
            <w:pPr>
              <w:pStyle w:val="ConsPlusNormal"/>
            </w:pPr>
            <w:r>
              <w:t>Бутурлиновский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Бутурлиновского муниципального района</w:t>
            </w:r>
          </w:p>
        </w:tc>
        <w:tc>
          <w:tcPr>
            <w:tcW w:w="1880" w:type="dxa"/>
          </w:tcPr>
          <w:p w:rsidR="006E6BEA" w:rsidRDefault="006E6BEA">
            <w:pPr>
              <w:pStyle w:val="ConsPlusNormal"/>
              <w:jc w:val="right"/>
            </w:pPr>
            <w:r>
              <w:t>0,2015712</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0,1003025</w:t>
            </w:r>
          </w:p>
        </w:tc>
      </w:tr>
      <w:tr w:rsidR="006E6BEA">
        <w:tc>
          <w:tcPr>
            <w:tcW w:w="567" w:type="dxa"/>
          </w:tcPr>
          <w:p w:rsidR="006E6BEA" w:rsidRDefault="006E6BEA">
            <w:pPr>
              <w:pStyle w:val="ConsPlusNormal"/>
              <w:jc w:val="right"/>
            </w:pPr>
            <w:r>
              <w:t>4.1</w:t>
            </w:r>
          </w:p>
        </w:tc>
        <w:tc>
          <w:tcPr>
            <w:tcW w:w="6442" w:type="dxa"/>
          </w:tcPr>
          <w:p w:rsidR="006E6BEA" w:rsidRDefault="006E6BEA">
            <w:pPr>
              <w:pStyle w:val="ConsPlusNormal"/>
            </w:pPr>
            <w:r>
              <w:t>Бутурлиновское городское поселение</w:t>
            </w:r>
          </w:p>
        </w:tc>
        <w:tc>
          <w:tcPr>
            <w:tcW w:w="1880" w:type="dxa"/>
          </w:tcPr>
          <w:p w:rsidR="006E6BEA" w:rsidRDefault="006E6BEA">
            <w:pPr>
              <w:pStyle w:val="ConsPlusNormal"/>
              <w:jc w:val="right"/>
            </w:pPr>
            <w:r>
              <w:t>0,0716515</w:t>
            </w:r>
          </w:p>
        </w:tc>
      </w:tr>
      <w:tr w:rsidR="006E6BEA">
        <w:tc>
          <w:tcPr>
            <w:tcW w:w="567" w:type="dxa"/>
          </w:tcPr>
          <w:p w:rsidR="006E6BEA" w:rsidRDefault="006E6BEA">
            <w:pPr>
              <w:pStyle w:val="ConsPlusNormal"/>
              <w:jc w:val="right"/>
            </w:pPr>
            <w:r>
              <w:t>4.2</w:t>
            </w:r>
          </w:p>
        </w:tc>
        <w:tc>
          <w:tcPr>
            <w:tcW w:w="6442" w:type="dxa"/>
          </w:tcPr>
          <w:p w:rsidR="006E6BEA" w:rsidRDefault="006E6BEA">
            <w:pPr>
              <w:pStyle w:val="ConsPlusNormal"/>
            </w:pPr>
            <w:r>
              <w:t>Нижнекисляйское городское поселение</w:t>
            </w:r>
          </w:p>
        </w:tc>
        <w:tc>
          <w:tcPr>
            <w:tcW w:w="1880" w:type="dxa"/>
          </w:tcPr>
          <w:p w:rsidR="006E6BEA" w:rsidRDefault="006E6BEA">
            <w:pPr>
              <w:pStyle w:val="ConsPlusNormal"/>
              <w:jc w:val="right"/>
            </w:pPr>
            <w:r>
              <w:t>0,0286510</w:t>
            </w:r>
          </w:p>
        </w:tc>
      </w:tr>
      <w:tr w:rsidR="006E6BEA">
        <w:tc>
          <w:tcPr>
            <w:tcW w:w="567" w:type="dxa"/>
          </w:tcPr>
          <w:p w:rsidR="006E6BEA" w:rsidRDefault="006E6BEA">
            <w:pPr>
              <w:pStyle w:val="ConsPlusNormal"/>
              <w:jc w:val="right"/>
              <w:outlineLvl w:val="1"/>
            </w:pPr>
            <w:r>
              <w:t>5</w:t>
            </w:r>
          </w:p>
        </w:tc>
        <w:tc>
          <w:tcPr>
            <w:tcW w:w="6442" w:type="dxa"/>
          </w:tcPr>
          <w:p w:rsidR="006E6BEA" w:rsidRDefault="006E6BEA">
            <w:pPr>
              <w:pStyle w:val="ConsPlusNormal"/>
            </w:pPr>
            <w:r>
              <w:t>Верхнемамонский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Верхнемамонского муниципального района</w:t>
            </w:r>
          </w:p>
        </w:tc>
        <w:tc>
          <w:tcPr>
            <w:tcW w:w="1880" w:type="dxa"/>
          </w:tcPr>
          <w:p w:rsidR="006E6BEA" w:rsidRDefault="006E6BEA">
            <w:pPr>
              <w:pStyle w:val="ConsPlusNormal"/>
              <w:jc w:val="right"/>
            </w:pPr>
            <w:r>
              <w:t>0,1341231</w:t>
            </w:r>
          </w:p>
        </w:tc>
      </w:tr>
      <w:tr w:rsidR="006E6BEA">
        <w:tc>
          <w:tcPr>
            <w:tcW w:w="567" w:type="dxa"/>
          </w:tcPr>
          <w:p w:rsidR="006E6BEA" w:rsidRDefault="006E6BEA">
            <w:pPr>
              <w:pStyle w:val="ConsPlusNormal"/>
              <w:jc w:val="right"/>
              <w:outlineLvl w:val="1"/>
            </w:pPr>
            <w:r>
              <w:t>6</w:t>
            </w:r>
          </w:p>
        </w:tc>
        <w:tc>
          <w:tcPr>
            <w:tcW w:w="6442" w:type="dxa"/>
          </w:tcPr>
          <w:p w:rsidR="006E6BEA" w:rsidRDefault="006E6BEA">
            <w:pPr>
              <w:pStyle w:val="ConsPlusNormal"/>
            </w:pPr>
            <w:r>
              <w:t>Верхнехавский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Верхнехавского муниципального района</w:t>
            </w:r>
          </w:p>
        </w:tc>
        <w:tc>
          <w:tcPr>
            <w:tcW w:w="1880" w:type="dxa"/>
          </w:tcPr>
          <w:p w:rsidR="006E6BEA" w:rsidRDefault="006E6BEA">
            <w:pPr>
              <w:pStyle w:val="ConsPlusNormal"/>
              <w:jc w:val="right"/>
            </w:pPr>
            <w:r>
              <w:t>0,2179501</w:t>
            </w:r>
          </w:p>
        </w:tc>
      </w:tr>
      <w:tr w:rsidR="006E6BEA">
        <w:tc>
          <w:tcPr>
            <w:tcW w:w="567" w:type="dxa"/>
          </w:tcPr>
          <w:p w:rsidR="006E6BEA" w:rsidRDefault="006E6BEA">
            <w:pPr>
              <w:pStyle w:val="ConsPlusNormal"/>
              <w:jc w:val="right"/>
              <w:outlineLvl w:val="1"/>
            </w:pPr>
            <w:r>
              <w:t>7</w:t>
            </w:r>
          </w:p>
        </w:tc>
        <w:tc>
          <w:tcPr>
            <w:tcW w:w="6442" w:type="dxa"/>
          </w:tcPr>
          <w:p w:rsidR="006E6BEA" w:rsidRDefault="006E6BEA">
            <w:pPr>
              <w:pStyle w:val="ConsPlusNormal"/>
            </w:pPr>
            <w:r>
              <w:t>Воробьёвский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Воробьёвского муниципального района</w:t>
            </w:r>
          </w:p>
        </w:tc>
        <w:tc>
          <w:tcPr>
            <w:tcW w:w="1880" w:type="dxa"/>
          </w:tcPr>
          <w:p w:rsidR="006E6BEA" w:rsidRDefault="006E6BEA">
            <w:pPr>
              <w:pStyle w:val="ConsPlusNormal"/>
              <w:jc w:val="right"/>
            </w:pPr>
            <w:r>
              <w:t>0,0945046</w:t>
            </w:r>
          </w:p>
        </w:tc>
      </w:tr>
      <w:tr w:rsidR="006E6BEA">
        <w:tc>
          <w:tcPr>
            <w:tcW w:w="567" w:type="dxa"/>
          </w:tcPr>
          <w:p w:rsidR="006E6BEA" w:rsidRDefault="006E6BEA">
            <w:pPr>
              <w:pStyle w:val="ConsPlusNormal"/>
              <w:jc w:val="right"/>
              <w:outlineLvl w:val="1"/>
            </w:pPr>
            <w:r>
              <w:t>8</w:t>
            </w:r>
          </w:p>
        </w:tc>
        <w:tc>
          <w:tcPr>
            <w:tcW w:w="6442" w:type="dxa"/>
          </w:tcPr>
          <w:p w:rsidR="006E6BEA" w:rsidRDefault="006E6BEA">
            <w:pPr>
              <w:pStyle w:val="ConsPlusNormal"/>
            </w:pPr>
            <w:r>
              <w:t>Грибановский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Грибановского муниципального района</w:t>
            </w:r>
          </w:p>
        </w:tc>
        <w:tc>
          <w:tcPr>
            <w:tcW w:w="1880" w:type="dxa"/>
          </w:tcPr>
          <w:p w:rsidR="006E6BEA" w:rsidRDefault="006E6BEA">
            <w:pPr>
              <w:pStyle w:val="ConsPlusNormal"/>
              <w:jc w:val="right"/>
            </w:pPr>
            <w:r>
              <w:t>0,1609864</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0,0520838</w:t>
            </w:r>
          </w:p>
        </w:tc>
      </w:tr>
      <w:tr w:rsidR="006E6BEA">
        <w:tc>
          <w:tcPr>
            <w:tcW w:w="567" w:type="dxa"/>
          </w:tcPr>
          <w:p w:rsidR="006E6BEA" w:rsidRDefault="006E6BEA">
            <w:pPr>
              <w:pStyle w:val="ConsPlusNormal"/>
              <w:jc w:val="right"/>
            </w:pPr>
            <w:r>
              <w:t>8.1</w:t>
            </w:r>
          </w:p>
        </w:tc>
        <w:tc>
          <w:tcPr>
            <w:tcW w:w="6442" w:type="dxa"/>
          </w:tcPr>
          <w:p w:rsidR="006E6BEA" w:rsidRDefault="006E6BEA">
            <w:pPr>
              <w:pStyle w:val="ConsPlusNormal"/>
            </w:pPr>
            <w:r>
              <w:t>Грибановское городское поселение</w:t>
            </w:r>
          </w:p>
        </w:tc>
        <w:tc>
          <w:tcPr>
            <w:tcW w:w="1880" w:type="dxa"/>
          </w:tcPr>
          <w:p w:rsidR="006E6BEA" w:rsidRDefault="006E6BEA">
            <w:pPr>
              <w:pStyle w:val="ConsPlusNormal"/>
              <w:jc w:val="right"/>
            </w:pPr>
            <w:r>
              <w:t>0,0520838</w:t>
            </w:r>
          </w:p>
        </w:tc>
      </w:tr>
      <w:tr w:rsidR="006E6BEA">
        <w:tc>
          <w:tcPr>
            <w:tcW w:w="567" w:type="dxa"/>
          </w:tcPr>
          <w:p w:rsidR="006E6BEA" w:rsidRDefault="006E6BEA">
            <w:pPr>
              <w:pStyle w:val="ConsPlusNormal"/>
              <w:jc w:val="right"/>
              <w:outlineLvl w:val="1"/>
            </w:pPr>
            <w:r>
              <w:t>9</w:t>
            </w:r>
          </w:p>
        </w:tc>
        <w:tc>
          <w:tcPr>
            <w:tcW w:w="6442" w:type="dxa"/>
          </w:tcPr>
          <w:p w:rsidR="006E6BEA" w:rsidRDefault="006E6BEA">
            <w:pPr>
              <w:pStyle w:val="ConsPlusNormal"/>
            </w:pPr>
            <w:r>
              <w:t>Калачеевский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Калачеевского муниципального района</w:t>
            </w:r>
          </w:p>
        </w:tc>
        <w:tc>
          <w:tcPr>
            <w:tcW w:w="1880" w:type="dxa"/>
          </w:tcPr>
          <w:p w:rsidR="006E6BEA" w:rsidRDefault="006E6BEA">
            <w:pPr>
              <w:pStyle w:val="ConsPlusNormal"/>
              <w:jc w:val="right"/>
            </w:pPr>
            <w:r>
              <w:t>0,2057746</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0,0699605</w:t>
            </w:r>
          </w:p>
        </w:tc>
      </w:tr>
      <w:tr w:rsidR="006E6BEA">
        <w:tc>
          <w:tcPr>
            <w:tcW w:w="567" w:type="dxa"/>
          </w:tcPr>
          <w:p w:rsidR="006E6BEA" w:rsidRDefault="006E6BEA">
            <w:pPr>
              <w:pStyle w:val="ConsPlusNormal"/>
              <w:jc w:val="right"/>
            </w:pPr>
            <w:r>
              <w:t>9.1</w:t>
            </w:r>
          </w:p>
        </w:tc>
        <w:tc>
          <w:tcPr>
            <w:tcW w:w="6442" w:type="dxa"/>
          </w:tcPr>
          <w:p w:rsidR="006E6BEA" w:rsidRDefault="006E6BEA">
            <w:pPr>
              <w:pStyle w:val="ConsPlusNormal"/>
            </w:pPr>
            <w:r>
              <w:t>Городское поселение - город Калач</w:t>
            </w:r>
          </w:p>
        </w:tc>
        <w:tc>
          <w:tcPr>
            <w:tcW w:w="1880" w:type="dxa"/>
          </w:tcPr>
          <w:p w:rsidR="006E6BEA" w:rsidRDefault="006E6BEA">
            <w:pPr>
              <w:pStyle w:val="ConsPlusNormal"/>
              <w:jc w:val="right"/>
            </w:pPr>
            <w:r>
              <w:t>0,0699605</w:t>
            </w:r>
          </w:p>
        </w:tc>
      </w:tr>
      <w:tr w:rsidR="006E6BEA">
        <w:tc>
          <w:tcPr>
            <w:tcW w:w="567" w:type="dxa"/>
          </w:tcPr>
          <w:p w:rsidR="006E6BEA" w:rsidRDefault="006E6BEA">
            <w:pPr>
              <w:pStyle w:val="ConsPlusNormal"/>
              <w:jc w:val="right"/>
              <w:outlineLvl w:val="1"/>
            </w:pPr>
            <w:r>
              <w:t>10</w:t>
            </w:r>
          </w:p>
        </w:tc>
        <w:tc>
          <w:tcPr>
            <w:tcW w:w="6442" w:type="dxa"/>
          </w:tcPr>
          <w:p w:rsidR="006E6BEA" w:rsidRDefault="006E6BEA">
            <w:pPr>
              <w:pStyle w:val="ConsPlusNormal"/>
            </w:pPr>
            <w:r>
              <w:t>Каменский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Каменского муниципального района</w:t>
            </w:r>
          </w:p>
        </w:tc>
        <w:tc>
          <w:tcPr>
            <w:tcW w:w="1880" w:type="dxa"/>
          </w:tcPr>
          <w:p w:rsidR="006E6BEA" w:rsidRDefault="006E6BEA">
            <w:pPr>
              <w:pStyle w:val="ConsPlusNormal"/>
              <w:jc w:val="right"/>
            </w:pPr>
            <w:r>
              <w:t>0,2103163</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0,0349802</w:t>
            </w:r>
          </w:p>
        </w:tc>
      </w:tr>
      <w:tr w:rsidR="006E6BEA">
        <w:tc>
          <w:tcPr>
            <w:tcW w:w="567" w:type="dxa"/>
          </w:tcPr>
          <w:p w:rsidR="006E6BEA" w:rsidRDefault="006E6BEA">
            <w:pPr>
              <w:pStyle w:val="ConsPlusNormal"/>
              <w:jc w:val="right"/>
            </w:pPr>
            <w:r>
              <w:t>10.1</w:t>
            </w:r>
          </w:p>
        </w:tc>
        <w:tc>
          <w:tcPr>
            <w:tcW w:w="6442" w:type="dxa"/>
          </w:tcPr>
          <w:p w:rsidR="006E6BEA" w:rsidRDefault="006E6BEA">
            <w:pPr>
              <w:pStyle w:val="ConsPlusNormal"/>
            </w:pPr>
            <w:r>
              <w:t>Каменское городское поселение</w:t>
            </w:r>
          </w:p>
        </w:tc>
        <w:tc>
          <w:tcPr>
            <w:tcW w:w="1880" w:type="dxa"/>
          </w:tcPr>
          <w:p w:rsidR="006E6BEA" w:rsidRDefault="006E6BEA">
            <w:pPr>
              <w:pStyle w:val="ConsPlusNormal"/>
              <w:jc w:val="right"/>
            </w:pPr>
            <w:r>
              <w:t>0,0349802</w:t>
            </w:r>
          </w:p>
        </w:tc>
      </w:tr>
      <w:tr w:rsidR="006E6BEA">
        <w:tc>
          <w:tcPr>
            <w:tcW w:w="567" w:type="dxa"/>
          </w:tcPr>
          <w:p w:rsidR="006E6BEA" w:rsidRDefault="006E6BEA">
            <w:pPr>
              <w:pStyle w:val="ConsPlusNormal"/>
              <w:jc w:val="right"/>
              <w:outlineLvl w:val="1"/>
            </w:pPr>
            <w:r>
              <w:t>11</w:t>
            </w:r>
          </w:p>
        </w:tc>
        <w:tc>
          <w:tcPr>
            <w:tcW w:w="6442" w:type="dxa"/>
          </w:tcPr>
          <w:p w:rsidR="006E6BEA" w:rsidRDefault="006E6BEA">
            <w:pPr>
              <w:pStyle w:val="ConsPlusNormal"/>
            </w:pPr>
            <w:r>
              <w:t>Кантемировский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Кантемировского муниципального района</w:t>
            </w:r>
          </w:p>
        </w:tc>
        <w:tc>
          <w:tcPr>
            <w:tcW w:w="1880" w:type="dxa"/>
          </w:tcPr>
          <w:p w:rsidR="006E6BEA" w:rsidRDefault="006E6BEA">
            <w:pPr>
              <w:pStyle w:val="ConsPlusNormal"/>
              <w:jc w:val="right"/>
            </w:pPr>
            <w:r>
              <w:t>0,2144231</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0,0522288</w:t>
            </w:r>
          </w:p>
        </w:tc>
      </w:tr>
      <w:tr w:rsidR="006E6BEA">
        <w:tc>
          <w:tcPr>
            <w:tcW w:w="567" w:type="dxa"/>
          </w:tcPr>
          <w:p w:rsidR="006E6BEA" w:rsidRDefault="006E6BEA">
            <w:pPr>
              <w:pStyle w:val="ConsPlusNormal"/>
              <w:jc w:val="right"/>
            </w:pPr>
            <w:r>
              <w:t>11.1</w:t>
            </w:r>
          </w:p>
        </w:tc>
        <w:tc>
          <w:tcPr>
            <w:tcW w:w="6442" w:type="dxa"/>
          </w:tcPr>
          <w:p w:rsidR="006E6BEA" w:rsidRDefault="006E6BEA">
            <w:pPr>
              <w:pStyle w:val="ConsPlusNormal"/>
            </w:pPr>
            <w:r>
              <w:t>Кантемировское городское поселение</w:t>
            </w:r>
          </w:p>
        </w:tc>
        <w:tc>
          <w:tcPr>
            <w:tcW w:w="1880" w:type="dxa"/>
          </w:tcPr>
          <w:p w:rsidR="006E6BEA" w:rsidRDefault="006E6BEA">
            <w:pPr>
              <w:pStyle w:val="ConsPlusNormal"/>
              <w:jc w:val="right"/>
            </w:pPr>
            <w:r>
              <w:t>0,0522288</w:t>
            </w:r>
          </w:p>
        </w:tc>
      </w:tr>
      <w:tr w:rsidR="006E6BEA">
        <w:tc>
          <w:tcPr>
            <w:tcW w:w="567" w:type="dxa"/>
          </w:tcPr>
          <w:p w:rsidR="006E6BEA" w:rsidRDefault="006E6BEA">
            <w:pPr>
              <w:pStyle w:val="ConsPlusNormal"/>
              <w:jc w:val="right"/>
              <w:outlineLvl w:val="1"/>
            </w:pPr>
            <w:r>
              <w:t>12</w:t>
            </w:r>
          </w:p>
        </w:tc>
        <w:tc>
          <w:tcPr>
            <w:tcW w:w="6442" w:type="dxa"/>
          </w:tcPr>
          <w:p w:rsidR="006E6BEA" w:rsidRDefault="006E6BEA">
            <w:pPr>
              <w:pStyle w:val="ConsPlusNormal"/>
            </w:pPr>
            <w:r>
              <w:t>Каширский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Каширского муниципального района</w:t>
            </w:r>
          </w:p>
        </w:tc>
        <w:tc>
          <w:tcPr>
            <w:tcW w:w="1880" w:type="dxa"/>
          </w:tcPr>
          <w:p w:rsidR="006E6BEA" w:rsidRDefault="006E6BEA">
            <w:pPr>
              <w:pStyle w:val="ConsPlusNormal"/>
              <w:jc w:val="right"/>
            </w:pPr>
            <w:r>
              <w:t>0,1584740</w:t>
            </w:r>
          </w:p>
        </w:tc>
      </w:tr>
      <w:tr w:rsidR="006E6BEA">
        <w:tc>
          <w:tcPr>
            <w:tcW w:w="567" w:type="dxa"/>
          </w:tcPr>
          <w:p w:rsidR="006E6BEA" w:rsidRDefault="006E6BEA">
            <w:pPr>
              <w:pStyle w:val="ConsPlusNormal"/>
              <w:jc w:val="right"/>
              <w:outlineLvl w:val="1"/>
            </w:pPr>
            <w:r>
              <w:t>13</w:t>
            </w:r>
          </w:p>
        </w:tc>
        <w:tc>
          <w:tcPr>
            <w:tcW w:w="6442" w:type="dxa"/>
          </w:tcPr>
          <w:p w:rsidR="006E6BEA" w:rsidRDefault="006E6BEA">
            <w:pPr>
              <w:pStyle w:val="ConsPlusNormal"/>
            </w:pPr>
            <w:r>
              <w:t>Лискинский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Лискинского муниципального района</w:t>
            </w:r>
          </w:p>
        </w:tc>
        <w:tc>
          <w:tcPr>
            <w:tcW w:w="1880" w:type="dxa"/>
          </w:tcPr>
          <w:p w:rsidR="006E6BEA" w:rsidRDefault="006E6BEA">
            <w:pPr>
              <w:pStyle w:val="ConsPlusNormal"/>
              <w:jc w:val="right"/>
            </w:pPr>
            <w:r>
              <w:t>0,7980713</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0,2248592</w:t>
            </w:r>
          </w:p>
        </w:tc>
      </w:tr>
      <w:tr w:rsidR="006E6BEA">
        <w:tc>
          <w:tcPr>
            <w:tcW w:w="567" w:type="dxa"/>
          </w:tcPr>
          <w:p w:rsidR="006E6BEA" w:rsidRDefault="006E6BEA">
            <w:pPr>
              <w:pStyle w:val="ConsPlusNormal"/>
              <w:jc w:val="right"/>
            </w:pPr>
            <w:r>
              <w:t>13.1</w:t>
            </w:r>
          </w:p>
        </w:tc>
        <w:tc>
          <w:tcPr>
            <w:tcW w:w="6442" w:type="dxa"/>
          </w:tcPr>
          <w:p w:rsidR="006E6BEA" w:rsidRDefault="006E6BEA">
            <w:pPr>
              <w:pStyle w:val="ConsPlusNormal"/>
            </w:pPr>
            <w:r>
              <w:t>Городское поселение - город Лиски</w:t>
            </w:r>
          </w:p>
        </w:tc>
        <w:tc>
          <w:tcPr>
            <w:tcW w:w="1880" w:type="dxa"/>
          </w:tcPr>
          <w:p w:rsidR="006E6BEA" w:rsidRDefault="006E6BEA">
            <w:pPr>
              <w:pStyle w:val="ConsPlusNormal"/>
              <w:jc w:val="right"/>
            </w:pPr>
            <w:r>
              <w:t>0,1727753</w:t>
            </w:r>
          </w:p>
        </w:tc>
      </w:tr>
      <w:tr w:rsidR="006E6BEA">
        <w:tc>
          <w:tcPr>
            <w:tcW w:w="567" w:type="dxa"/>
          </w:tcPr>
          <w:p w:rsidR="006E6BEA" w:rsidRDefault="006E6BEA">
            <w:pPr>
              <w:pStyle w:val="ConsPlusNormal"/>
              <w:jc w:val="right"/>
            </w:pPr>
            <w:r>
              <w:t>13.2</w:t>
            </w:r>
          </w:p>
        </w:tc>
        <w:tc>
          <w:tcPr>
            <w:tcW w:w="6442" w:type="dxa"/>
          </w:tcPr>
          <w:p w:rsidR="006E6BEA" w:rsidRDefault="006E6BEA">
            <w:pPr>
              <w:pStyle w:val="ConsPlusNormal"/>
            </w:pPr>
            <w:r>
              <w:t>Давыдовское городское поселение</w:t>
            </w:r>
          </w:p>
        </w:tc>
        <w:tc>
          <w:tcPr>
            <w:tcW w:w="1880" w:type="dxa"/>
          </w:tcPr>
          <w:p w:rsidR="006E6BEA" w:rsidRDefault="006E6BEA">
            <w:pPr>
              <w:pStyle w:val="ConsPlusNormal"/>
              <w:jc w:val="right"/>
            </w:pPr>
            <w:r>
              <w:t>0,0520839</w:t>
            </w:r>
          </w:p>
        </w:tc>
      </w:tr>
      <w:tr w:rsidR="006E6BEA">
        <w:tc>
          <w:tcPr>
            <w:tcW w:w="567" w:type="dxa"/>
          </w:tcPr>
          <w:p w:rsidR="006E6BEA" w:rsidRDefault="006E6BEA">
            <w:pPr>
              <w:pStyle w:val="ConsPlusNormal"/>
              <w:jc w:val="right"/>
              <w:outlineLvl w:val="1"/>
            </w:pPr>
            <w:r>
              <w:t>14</w:t>
            </w:r>
          </w:p>
        </w:tc>
        <w:tc>
          <w:tcPr>
            <w:tcW w:w="6442" w:type="dxa"/>
          </w:tcPr>
          <w:p w:rsidR="006E6BEA" w:rsidRDefault="006E6BEA">
            <w:pPr>
              <w:pStyle w:val="ConsPlusNormal"/>
            </w:pPr>
            <w:r>
              <w:t>Нижнедевицкий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Нижнедевицкого муниципального района</w:t>
            </w:r>
          </w:p>
        </w:tc>
        <w:tc>
          <w:tcPr>
            <w:tcW w:w="1880" w:type="dxa"/>
          </w:tcPr>
          <w:p w:rsidR="006E6BEA" w:rsidRDefault="006E6BEA">
            <w:pPr>
              <w:pStyle w:val="ConsPlusNormal"/>
              <w:jc w:val="right"/>
            </w:pPr>
            <w:r>
              <w:t>0,2710485</w:t>
            </w:r>
          </w:p>
        </w:tc>
      </w:tr>
      <w:tr w:rsidR="006E6BEA">
        <w:tc>
          <w:tcPr>
            <w:tcW w:w="567" w:type="dxa"/>
          </w:tcPr>
          <w:p w:rsidR="006E6BEA" w:rsidRDefault="006E6BEA">
            <w:pPr>
              <w:pStyle w:val="ConsPlusNormal"/>
              <w:jc w:val="right"/>
              <w:outlineLvl w:val="1"/>
            </w:pPr>
            <w:r>
              <w:t>15</w:t>
            </w:r>
          </w:p>
        </w:tc>
        <w:tc>
          <w:tcPr>
            <w:tcW w:w="6442" w:type="dxa"/>
          </w:tcPr>
          <w:p w:rsidR="006E6BEA" w:rsidRDefault="006E6BEA">
            <w:pPr>
              <w:pStyle w:val="ConsPlusNormal"/>
            </w:pPr>
            <w:r>
              <w:t>Новоусманский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Новоусманского муниципального района</w:t>
            </w:r>
          </w:p>
        </w:tc>
        <w:tc>
          <w:tcPr>
            <w:tcW w:w="1880" w:type="dxa"/>
          </w:tcPr>
          <w:p w:rsidR="006E6BEA" w:rsidRDefault="006E6BEA">
            <w:pPr>
              <w:pStyle w:val="ConsPlusNormal"/>
              <w:jc w:val="right"/>
            </w:pPr>
            <w:r>
              <w:t>0,4430508</w:t>
            </w:r>
          </w:p>
        </w:tc>
      </w:tr>
      <w:tr w:rsidR="006E6BEA">
        <w:tc>
          <w:tcPr>
            <w:tcW w:w="567" w:type="dxa"/>
          </w:tcPr>
          <w:p w:rsidR="006E6BEA" w:rsidRDefault="006E6BEA">
            <w:pPr>
              <w:pStyle w:val="ConsPlusNormal"/>
              <w:jc w:val="right"/>
              <w:outlineLvl w:val="1"/>
            </w:pPr>
            <w:r>
              <w:t>16</w:t>
            </w:r>
          </w:p>
        </w:tc>
        <w:tc>
          <w:tcPr>
            <w:tcW w:w="6442" w:type="dxa"/>
          </w:tcPr>
          <w:p w:rsidR="006E6BEA" w:rsidRDefault="006E6BEA">
            <w:pPr>
              <w:pStyle w:val="ConsPlusNormal"/>
            </w:pPr>
            <w:r>
              <w:t>Новохопёрский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Новохопёрского муниципального района</w:t>
            </w:r>
          </w:p>
        </w:tc>
        <w:tc>
          <w:tcPr>
            <w:tcW w:w="1880" w:type="dxa"/>
          </w:tcPr>
          <w:p w:rsidR="006E6BEA" w:rsidRDefault="006E6BEA">
            <w:pPr>
              <w:pStyle w:val="ConsPlusNormal"/>
              <w:jc w:val="right"/>
            </w:pPr>
            <w:r>
              <w:t>0,1845159</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0,1000125</w:t>
            </w:r>
          </w:p>
        </w:tc>
      </w:tr>
      <w:tr w:rsidR="006E6BEA">
        <w:tc>
          <w:tcPr>
            <w:tcW w:w="567" w:type="dxa"/>
          </w:tcPr>
          <w:p w:rsidR="006E6BEA" w:rsidRDefault="006E6BEA">
            <w:pPr>
              <w:pStyle w:val="ConsPlusNormal"/>
              <w:jc w:val="right"/>
            </w:pPr>
            <w:r>
              <w:t>16.1</w:t>
            </w:r>
          </w:p>
        </w:tc>
        <w:tc>
          <w:tcPr>
            <w:tcW w:w="6442" w:type="dxa"/>
          </w:tcPr>
          <w:p w:rsidR="006E6BEA" w:rsidRDefault="006E6BEA">
            <w:pPr>
              <w:pStyle w:val="ConsPlusNormal"/>
            </w:pPr>
            <w:r>
              <w:t>Городское поселение - город Новохопёрск</w:t>
            </w:r>
          </w:p>
        </w:tc>
        <w:tc>
          <w:tcPr>
            <w:tcW w:w="1880" w:type="dxa"/>
          </w:tcPr>
          <w:p w:rsidR="006E6BEA" w:rsidRDefault="006E6BEA">
            <w:pPr>
              <w:pStyle w:val="ConsPlusNormal"/>
              <w:jc w:val="right"/>
            </w:pPr>
            <w:r>
              <w:t>0,0787055</w:t>
            </w:r>
          </w:p>
        </w:tc>
      </w:tr>
      <w:tr w:rsidR="006E6BEA">
        <w:tc>
          <w:tcPr>
            <w:tcW w:w="567" w:type="dxa"/>
          </w:tcPr>
          <w:p w:rsidR="006E6BEA" w:rsidRDefault="006E6BEA">
            <w:pPr>
              <w:pStyle w:val="ConsPlusNormal"/>
              <w:jc w:val="right"/>
            </w:pPr>
            <w:r>
              <w:t>16.2</w:t>
            </w:r>
          </w:p>
        </w:tc>
        <w:tc>
          <w:tcPr>
            <w:tcW w:w="6442" w:type="dxa"/>
          </w:tcPr>
          <w:p w:rsidR="006E6BEA" w:rsidRDefault="006E6BEA">
            <w:pPr>
              <w:pStyle w:val="ConsPlusNormal"/>
            </w:pPr>
            <w:r>
              <w:t>Елань-Коленовское городское поселение</w:t>
            </w:r>
          </w:p>
        </w:tc>
        <w:tc>
          <w:tcPr>
            <w:tcW w:w="1880" w:type="dxa"/>
          </w:tcPr>
          <w:p w:rsidR="006E6BEA" w:rsidRDefault="006E6BEA">
            <w:pPr>
              <w:pStyle w:val="ConsPlusNormal"/>
              <w:jc w:val="right"/>
            </w:pPr>
            <w:r>
              <w:t>0,0213070</w:t>
            </w:r>
          </w:p>
        </w:tc>
      </w:tr>
      <w:tr w:rsidR="006E6BEA">
        <w:tc>
          <w:tcPr>
            <w:tcW w:w="567" w:type="dxa"/>
          </w:tcPr>
          <w:p w:rsidR="006E6BEA" w:rsidRDefault="006E6BEA">
            <w:pPr>
              <w:pStyle w:val="ConsPlusNormal"/>
              <w:jc w:val="right"/>
              <w:outlineLvl w:val="1"/>
            </w:pPr>
            <w:r>
              <w:t>17</w:t>
            </w:r>
          </w:p>
        </w:tc>
        <w:tc>
          <w:tcPr>
            <w:tcW w:w="6442" w:type="dxa"/>
          </w:tcPr>
          <w:p w:rsidR="006E6BEA" w:rsidRDefault="006E6BEA">
            <w:pPr>
              <w:pStyle w:val="ConsPlusNormal"/>
            </w:pPr>
            <w:r>
              <w:t>Ольховатский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Ольховатского муниципального района</w:t>
            </w:r>
          </w:p>
        </w:tc>
        <w:tc>
          <w:tcPr>
            <w:tcW w:w="1880" w:type="dxa"/>
          </w:tcPr>
          <w:p w:rsidR="006E6BEA" w:rsidRDefault="006E6BEA">
            <w:pPr>
              <w:pStyle w:val="ConsPlusNormal"/>
              <w:jc w:val="right"/>
            </w:pPr>
            <w:r>
              <w:t>0,0753235</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0,0374926</w:t>
            </w:r>
          </w:p>
        </w:tc>
      </w:tr>
      <w:tr w:rsidR="006E6BEA">
        <w:tc>
          <w:tcPr>
            <w:tcW w:w="567" w:type="dxa"/>
          </w:tcPr>
          <w:p w:rsidR="006E6BEA" w:rsidRDefault="006E6BEA">
            <w:pPr>
              <w:pStyle w:val="ConsPlusNormal"/>
              <w:jc w:val="right"/>
            </w:pPr>
            <w:r>
              <w:t>17.1</w:t>
            </w:r>
          </w:p>
        </w:tc>
        <w:tc>
          <w:tcPr>
            <w:tcW w:w="6442" w:type="dxa"/>
          </w:tcPr>
          <w:p w:rsidR="006E6BEA" w:rsidRDefault="006E6BEA">
            <w:pPr>
              <w:pStyle w:val="ConsPlusNormal"/>
            </w:pPr>
            <w:r>
              <w:t>Ольховатское городское поселение</w:t>
            </w:r>
          </w:p>
        </w:tc>
        <w:tc>
          <w:tcPr>
            <w:tcW w:w="1880" w:type="dxa"/>
          </w:tcPr>
          <w:p w:rsidR="006E6BEA" w:rsidRDefault="006E6BEA">
            <w:pPr>
              <w:pStyle w:val="ConsPlusNormal"/>
              <w:jc w:val="right"/>
            </w:pPr>
            <w:r>
              <w:t>0,0374926</w:t>
            </w:r>
          </w:p>
        </w:tc>
      </w:tr>
      <w:tr w:rsidR="006E6BEA">
        <w:tc>
          <w:tcPr>
            <w:tcW w:w="567" w:type="dxa"/>
          </w:tcPr>
          <w:p w:rsidR="006E6BEA" w:rsidRDefault="006E6BEA">
            <w:pPr>
              <w:pStyle w:val="ConsPlusNormal"/>
              <w:jc w:val="right"/>
              <w:outlineLvl w:val="1"/>
            </w:pPr>
            <w:r>
              <w:lastRenderedPageBreak/>
              <w:t>18</w:t>
            </w:r>
          </w:p>
        </w:tc>
        <w:tc>
          <w:tcPr>
            <w:tcW w:w="6442" w:type="dxa"/>
          </w:tcPr>
          <w:p w:rsidR="006E6BEA" w:rsidRDefault="006E6BEA">
            <w:pPr>
              <w:pStyle w:val="ConsPlusNormal"/>
            </w:pPr>
            <w:r>
              <w:t>Острогожский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Острогожского муниципального района</w:t>
            </w:r>
          </w:p>
        </w:tc>
        <w:tc>
          <w:tcPr>
            <w:tcW w:w="1880" w:type="dxa"/>
          </w:tcPr>
          <w:p w:rsidR="006E6BEA" w:rsidRDefault="006E6BEA">
            <w:pPr>
              <w:pStyle w:val="ConsPlusNormal"/>
              <w:jc w:val="right"/>
            </w:pPr>
            <w:r>
              <w:t>0,2118624</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0,0659020</w:t>
            </w:r>
          </w:p>
        </w:tc>
      </w:tr>
      <w:tr w:rsidR="006E6BEA">
        <w:tc>
          <w:tcPr>
            <w:tcW w:w="567" w:type="dxa"/>
          </w:tcPr>
          <w:p w:rsidR="006E6BEA" w:rsidRDefault="006E6BEA">
            <w:pPr>
              <w:pStyle w:val="ConsPlusNormal"/>
              <w:jc w:val="right"/>
            </w:pPr>
            <w:r>
              <w:t>18.1</w:t>
            </w:r>
          </w:p>
        </w:tc>
        <w:tc>
          <w:tcPr>
            <w:tcW w:w="6442" w:type="dxa"/>
          </w:tcPr>
          <w:p w:rsidR="006E6BEA" w:rsidRDefault="006E6BEA">
            <w:pPr>
              <w:pStyle w:val="ConsPlusNormal"/>
            </w:pPr>
            <w:r>
              <w:t>Городское поселение - город Острогожск</w:t>
            </w:r>
          </w:p>
        </w:tc>
        <w:tc>
          <w:tcPr>
            <w:tcW w:w="1880" w:type="dxa"/>
          </w:tcPr>
          <w:p w:rsidR="006E6BEA" w:rsidRDefault="006E6BEA">
            <w:pPr>
              <w:pStyle w:val="ConsPlusNormal"/>
              <w:jc w:val="right"/>
            </w:pPr>
            <w:r>
              <w:t>0,0659020</w:t>
            </w:r>
          </w:p>
        </w:tc>
      </w:tr>
      <w:tr w:rsidR="006E6BEA">
        <w:tc>
          <w:tcPr>
            <w:tcW w:w="567" w:type="dxa"/>
          </w:tcPr>
          <w:p w:rsidR="006E6BEA" w:rsidRDefault="006E6BEA">
            <w:pPr>
              <w:pStyle w:val="ConsPlusNormal"/>
              <w:jc w:val="right"/>
              <w:outlineLvl w:val="1"/>
            </w:pPr>
            <w:r>
              <w:t>19</w:t>
            </w:r>
          </w:p>
        </w:tc>
        <w:tc>
          <w:tcPr>
            <w:tcW w:w="6442" w:type="dxa"/>
          </w:tcPr>
          <w:p w:rsidR="006E6BEA" w:rsidRDefault="006E6BEA">
            <w:pPr>
              <w:pStyle w:val="ConsPlusNormal"/>
            </w:pPr>
            <w:r>
              <w:t>Павловский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Павловского муниципального района</w:t>
            </w:r>
          </w:p>
        </w:tc>
        <w:tc>
          <w:tcPr>
            <w:tcW w:w="1880" w:type="dxa"/>
          </w:tcPr>
          <w:p w:rsidR="006E6BEA" w:rsidRDefault="006E6BEA">
            <w:pPr>
              <w:pStyle w:val="ConsPlusNormal"/>
              <w:jc w:val="right"/>
            </w:pPr>
            <w:r>
              <w:t>0,2140849</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0,0498613</w:t>
            </w:r>
          </w:p>
        </w:tc>
      </w:tr>
      <w:tr w:rsidR="006E6BEA">
        <w:tc>
          <w:tcPr>
            <w:tcW w:w="567" w:type="dxa"/>
          </w:tcPr>
          <w:p w:rsidR="006E6BEA" w:rsidRDefault="006E6BEA">
            <w:pPr>
              <w:pStyle w:val="ConsPlusNormal"/>
              <w:jc w:val="right"/>
            </w:pPr>
            <w:r>
              <w:t>19.1</w:t>
            </w:r>
          </w:p>
        </w:tc>
        <w:tc>
          <w:tcPr>
            <w:tcW w:w="6442" w:type="dxa"/>
          </w:tcPr>
          <w:p w:rsidR="006E6BEA" w:rsidRDefault="006E6BEA">
            <w:pPr>
              <w:pStyle w:val="ConsPlusNormal"/>
            </w:pPr>
            <w:r>
              <w:t>Городское поселение - город Павловск</w:t>
            </w:r>
          </w:p>
        </w:tc>
        <w:tc>
          <w:tcPr>
            <w:tcW w:w="1880" w:type="dxa"/>
          </w:tcPr>
          <w:p w:rsidR="006E6BEA" w:rsidRDefault="006E6BEA">
            <w:pPr>
              <w:pStyle w:val="ConsPlusNormal"/>
              <w:jc w:val="right"/>
            </w:pPr>
            <w:r>
              <w:t>0,0498613</w:t>
            </w:r>
          </w:p>
        </w:tc>
      </w:tr>
      <w:tr w:rsidR="006E6BEA">
        <w:tc>
          <w:tcPr>
            <w:tcW w:w="567" w:type="dxa"/>
          </w:tcPr>
          <w:p w:rsidR="006E6BEA" w:rsidRDefault="006E6BEA">
            <w:pPr>
              <w:pStyle w:val="ConsPlusNormal"/>
              <w:jc w:val="right"/>
              <w:outlineLvl w:val="1"/>
            </w:pPr>
            <w:r>
              <w:t>20</w:t>
            </w:r>
          </w:p>
        </w:tc>
        <w:tc>
          <w:tcPr>
            <w:tcW w:w="6442" w:type="dxa"/>
          </w:tcPr>
          <w:p w:rsidR="006E6BEA" w:rsidRDefault="006E6BEA">
            <w:pPr>
              <w:pStyle w:val="ConsPlusNormal"/>
            </w:pPr>
            <w:r>
              <w:t>Панинский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Панинского муниципального района</w:t>
            </w:r>
          </w:p>
        </w:tc>
        <w:tc>
          <w:tcPr>
            <w:tcW w:w="1880" w:type="dxa"/>
          </w:tcPr>
          <w:p w:rsidR="006E6BEA" w:rsidRDefault="006E6BEA">
            <w:pPr>
              <w:pStyle w:val="ConsPlusNormal"/>
              <w:jc w:val="right"/>
            </w:pPr>
            <w:r>
              <w:t>0,1740798</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0,0447882</w:t>
            </w:r>
          </w:p>
        </w:tc>
      </w:tr>
      <w:tr w:rsidR="006E6BEA">
        <w:tc>
          <w:tcPr>
            <w:tcW w:w="567" w:type="dxa"/>
          </w:tcPr>
          <w:p w:rsidR="006E6BEA" w:rsidRDefault="006E6BEA">
            <w:pPr>
              <w:pStyle w:val="ConsPlusNormal"/>
              <w:jc w:val="right"/>
            </w:pPr>
            <w:r>
              <w:t>20.1</w:t>
            </w:r>
          </w:p>
        </w:tc>
        <w:tc>
          <w:tcPr>
            <w:tcW w:w="6442" w:type="dxa"/>
          </w:tcPr>
          <w:p w:rsidR="006E6BEA" w:rsidRDefault="006E6BEA">
            <w:pPr>
              <w:pStyle w:val="ConsPlusNormal"/>
            </w:pPr>
            <w:r>
              <w:t>Панинское городское поселение</w:t>
            </w:r>
          </w:p>
        </w:tc>
        <w:tc>
          <w:tcPr>
            <w:tcW w:w="1880" w:type="dxa"/>
          </w:tcPr>
          <w:p w:rsidR="006E6BEA" w:rsidRDefault="006E6BEA">
            <w:pPr>
              <w:pStyle w:val="ConsPlusNormal"/>
              <w:jc w:val="right"/>
            </w:pPr>
            <w:r>
              <w:t>0,0280228</w:t>
            </w:r>
          </w:p>
        </w:tc>
      </w:tr>
      <w:tr w:rsidR="006E6BEA">
        <w:tc>
          <w:tcPr>
            <w:tcW w:w="567" w:type="dxa"/>
          </w:tcPr>
          <w:p w:rsidR="006E6BEA" w:rsidRDefault="006E6BEA">
            <w:pPr>
              <w:pStyle w:val="ConsPlusNormal"/>
              <w:jc w:val="right"/>
            </w:pPr>
            <w:r>
              <w:t>20.2</w:t>
            </w:r>
          </w:p>
        </w:tc>
        <w:tc>
          <w:tcPr>
            <w:tcW w:w="6442" w:type="dxa"/>
          </w:tcPr>
          <w:p w:rsidR="006E6BEA" w:rsidRDefault="006E6BEA">
            <w:pPr>
              <w:pStyle w:val="ConsPlusNormal"/>
            </w:pPr>
            <w:r>
              <w:t>Перелешинское городское поселение</w:t>
            </w:r>
          </w:p>
        </w:tc>
        <w:tc>
          <w:tcPr>
            <w:tcW w:w="1880" w:type="dxa"/>
          </w:tcPr>
          <w:p w:rsidR="006E6BEA" w:rsidRDefault="006E6BEA">
            <w:pPr>
              <w:pStyle w:val="ConsPlusNormal"/>
              <w:jc w:val="right"/>
            </w:pPr>
            <w:r>
              <w:t>0,0167654</w:t>
            </w:r>
          </w:p>
        </w:tc>
      </w:tr>
      <w:tr w:rsidR="006E6BEA">
        <w:tc>
          <w:tcPr>
            <w:tcW w:w="567" w:type="dxa"/>
          </w:tcPr>
          <w:p w:rsidR="006E6BEA" w:rsidRDefault="006E6BEA">
            <w:pPr>
              <w:pStyle w:val="ConsPlusNormal"/>
              <w:jc w:val="right"/>
              <w:outlineLvl w:val="1"/>
            </w:pPr>
            <w:r>
              <w:t>21</w:t>
            </w:r>
          </w:p>
        </w:tc>
        <w:tc>
          <w:tcPr>
            <w:tcW w:w="6442" w:type="dxa"/>
          </w:tcPr>
          <w:p w:rsidR="006E6BEA" w:rsidRDefault="006E6BEA">
            <w:pPr>
              <w:pStyle w:val="ConsPlusNormal"/>
            </w:pPr>
            <w:r>
              <w:t>Петропавловский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Петропавловского муниципального района</w:t>
            </w:r>
          </w:p>
        </w:tc>
        <w:tc>
          <w:tcPr>
            <w:tcW w:w="1880" w:type="dxa"/>
          </w:tcPr>
          <w:p w:rsidR="006E6BEA" w:rsidRDefault="006E6BEA">
            <w:pPr>
              <w:pStyle w:val="ConsPlusNormal"/>
              <w:jc w:val="right"/>
            </w:pPr>
            <w:r>
              <w:t>0,1802159</w:t>
            </w:r>
          </w:p>
        </w:tc>
      </w:tr>
      <w:tr w:rsidR="006E6BEA">
        <w:tc>
          <w:tcPr>
            <w:tcW w:w="567" w:type="dxa"/>
          </w:tcPr>
          <w:p w:rsidR="006E6BEA" w:rsidRDefault="006E6BEA">
            <w:pPr>
              <w:pStyle w:val="ConsPlusNormal"/>
              <w:jc w:val="right"/>
              <w:outlineLvl w:val="1"/>
            </w:pPr>
            <w:r>
              <w:t>22</w:t>
            </w:r>
          </w:p>
        </w:tc>
        <w:tc>
          <w:tcPr>
            <w:tcW w:w="6442" w:type="dxa"/>
          </w:tcPr>
          <w:p w:rsidR="006E6BEA" w:rsidRDefault="006E6BEA">
            <w:pPr>
              <w:pStyle w:val="ConsPlusNormal"/>
            </w:pPr>
            <w:r>
              <w:t>Поворинский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Поворинского муниципального района</w:t>
            </w:r>
          </w:p>
        </w:tc>
        <w:tc>
          <w:tcPr>
            <w:tcW w:w="1880" w:type="dxa"/>
          </w:tcPr>
          <w:p w:rsidR="006E6BEA" w:rsidRDefault="006E6BEA">
            <w:pPr>
              <w:pStyle w:val="ConsPlusNormal"/>
              <w:jc w:val="right"/>
            </w:pPr>
            <w:r>
              <w:t>0,1178892</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0,0603458</w:t>
            </w:r>
          </w:p>
        </w:tc>
      </w:tr>
      <w:tr w:rsidR="006E6BEA">
        <w:tc>
          <w:tcPr>
            <w:tcW w:w="567" w:type="dxa"/>
          </w:tcPr>
          <w:p w:rsidR="006E6BEA" w:rsidRDefault="006E6BEA">
            <w:pPr>
              <w:pStyle w:val="ConsPlusNormal"/>
              <w:jc w:val="right"/>
            </w:pPr>
            <w:r>
              <w:t>22.1</w:t>
            </w:r>
          </w:p>
        </w:tc>
        <w:tc>
          <w:tcPr>
            <w:tcW w:w="6442" w:type="dxa"/>
          </w:tcPr>
          <w:p w:rsidR="006E6BEA" w:rsidRDefault="006E6BEA">
            <w:pPr>
              <w:pStyle w:val="ConsPlusNormal"/>
            </w:pPr>
            <w:r>
              <w:t>Городское поселение - город Поворино</w:t>
            </w:r>
          </w:p>
        </w:tc>
        <w:tc>
          <w:tcPr>
            <w:tcW w:w="1880" w:type="dxa"/>
          </w:tcPr>
          <w:p w:rsidR="006E6BEA" w:rsidRDefault="006E6BEA">
            <w:pPr>
              <w:pStyle w:val="ConsPlusNormal"/>
              <w:jc w:val="right"/>
            </w:pPr>
            <w:r>
              <w:t>0,0603458</w:t>
            </w:r>
          </w:p>
        </w:tc>
      </w:tr>
      <w:tr w:rsidR="006E6BEA">
        <w:tc>
          <w:tcPr>
            <w:tcW w:w="567" w:type="dxa"/>
          </w:tcPr>
          <w:p w:rsidR="006E6BEA" w:rsidRDefault="006E6BEA">
            <w:pPr>
              <w:pStyle w:val="ConsPlusNormal"/>
              <w:jc w:val="right"/>
              <w:outlineLvl w:val="1"/>
            </w:pPr>
            <w:r>
              <w:t>23</w:t>
            </w:r>
          </w:p>
        </w:tc>
        <w:tc>
          <w:tcPr>
            <w:tcW w:w="6442" w:type="dxa"/>
          </w:tcPr>
          <w:p w:rsidR="006E6BEA" w:rsidRDefault="006E6BEA">
            <w:pPr>
              <w:pStyle w:val="ConsPlusNormal"/>
            </w:pPr>
            <w:r>
              <w:t>Подгоренский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Подгоренского муниципального района</w:t>
            </w:r>
          </w:p>
        </w:tc>
        <w:tc>
          <w:tcPr>
            <w:tcW w:w="1880" w:type="dxa"/>
          </w:tcPr>
          <w:p w:rsidR="006E6BEA" w:rsidRDefault="006E6BEA">
            <w:pPr>
              <w:pStyle w:val="ConsPlusNormal"/>
              <w:jc w:val="right"/>
            </w:pPr>
            <w:r>
              <w:t>0,1873665</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0,0328544</w:t>
            </w:r>
          </w:p>
        </w:tc>
      </w:tr>
      <w:tr w:rsidR="006E6BEA">
        <w:tc>
          <w:tcPr>
            <w:tcW w:w="567" w:type="dxa"/>
          </w:tcPr>
          <w:p w:rsidR="006E6BEA" w:rsidRDefault="006E6BEA">
            <w:pPr>
              <w:pStyle w:val="ConsPlusNormal"/>
              <w:jc w:val="right"/>
            </w:pPr>
            <w:r>
              <w:t>23.1</w:t>
            </w:r>
          </w:p>
        </w:tc>
        <w:tc>
          <w:tcPr>
            <w:tcW w:w="6442" w:type="dxa"/>
          </w:tcPr>
          <w:p w:rsidR="006E6BEA" w:rsidRDefault="006E6BEA">
            <w:pPr>
              <w:pStyle w:val="ConsPlusNormal"/>
            </w:pPr>
            <w:r>
              <w:t>Подгоренское городское поселение</w:t>
            </w:r>
          </w:p>
        </w:tc>
        <w:tc>
          <w:tcPr>
            <w:tcW w:w="1880" w:type="dxa"/>
          </w:tcPr>
          <w:p w:rsidR="006E6BEA" w:rsidRDefault="006E6BEA">
            <w:pPr>
              <w:pStyle w:val="ConsPlusNormal"/>
              <w:jc w:val="right"/>
            </w:pPr>
            <w:r>
              <w:t>0,0328544</w:t>
            </w:r>
          </w:p>
        </w:tc>
      </w:tr>
      <w:tr w:rsidR="006E6BEA">
        <w:tc>
          <w:tcPr>
            <w:tcW w:w="567" w:type="dxa"/>
          </w:tcPr>
          <w:p w:rsidR="006E6BEA" w:rsidRDefault="006E6BEA">
            <w:pPr>
              <w:pStyle w:val="ConsPlusNormal"/>
              <w:jc w:val="right"/>
              <w:outlineLvl w:val="1"/>
            </w:pPr>
            <w:r>
              <w:t>24</w:t>
            </w:r>
          </w:p>
        </w:tc>
        <w:tc>
          <w:tcPr>
            <w:tcW w:w="6442" w:type="dxa"/>
          </w:tcPr>
          <w:p w:rsidR="006E6BEA" w:rsidRDefault="006E6BEA">
            <w:pPr>
              <w:pStyle w:val="ConsPlusNormal"/>
            </w:pPr>
            <w:r>
              <w:t>Рамонский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Рамонского муниципального района</w:t>
            </w:r>
          </w:p>
        </w:tc>
        <w:tc>
          <w:tcPr>
            <w:tcW w:w="1880" w:type="dxa"/>
          </w:tcPr>
          <w:p w:rsidR="006E6BEA" w:rsidRDefault="006E6BEA">
            <w:pPr>
              <w:pStyle w:val="ConsPlusNormal"/>
              <w:jc w:val="right"/>
            </w:pPr>
            <w:r>
              <w:t>0,3489810</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0,0308251</w:t>
            </w:r>
          </w:p>
        </w:tc>
      </w:tr>
      <w:tr w:rsidR="006E6BEA">
        <w:tc>
          <w:tcPr>
            <w:tcW w:w="567" w:type="dxa"/>
          </w:tcPr>
          <w:p w:rsidR="006E6BEA" w:rsidRDefault="006E6BEA">
            <w:pPr>
              <w:pStyle w:val="ConsPlusNormal"/>
              <w:jc w:val="right"/>
            </w:pPr>
            <w:r>
              <w:t>24.1</w:t>
            </w:r>
          </w:p>
        </w:tc>
        <w:tc>
          <w:tcPr>
            <w:tcW w:w="6442" w:type="dxa"/>
          </w:tcPr>
          <w:p w:rsidR="006E6BEA" w:rsidRDefault="006E6BEA">
            <w:pPr>
              <w:pStyle w:val="ConsPlusNormal"/>
            </w:pPr>
            <w:r>
              <w:t>Рамонское городское поселение</w:t>
            </w:r>
          </w:p>
        </w:tc>
        <w:tc>
          <w:tcPr>
            <w:tcW w:w="1880" w:type="dxa"/>
          </w:tcPr>
          <w:p w:rsidR="006E6BEA" w:rsidRDefault="006E6BEA">
            <w:pPr>
              <w:pStyle w:val="ConsPlusNormal"/>
              <w:jc w:val="right"/>
            </w:pPr>
            <w:r>
              <w:t>0,0308251</w:t>
            </w:r>
          </w:p>
        </w:tc>
      </w:tr>
      <w:tr w:rsidR="006E6BEA">
        <w:tc>
          <w:tcPr>
            <w:tcW w:w="567" w:type="dxa"/>
          </w:tcPr>
          <w:p w:rsidR="006E6BEA" w:rsidRDefault="006E6BEA">
            <w:pPr>
              <w:pStyle w:val="ConsPlusNormal"/>
              <w:jc w:val="right"/>
              <w:outlineLvl w:val="1"/>
            </w:pPr>
            <w:r>
              <w:t>25</w:t>
            </w:r>
          </w:p>
        </w:tc>
        <w:tc>
          <w:tcPr>
            <w:tcW w:w="6442" w:type="dxa"/>
          </w:tcPr>
          <w:p w:rsidR="006E6BEA" w:rsidRDefault="006E6BEA">
            <w:pPr>
              <w:pStyle w:val="ConsPlusNormal"/>
            </w:pPr>
            <w:r>
              <w:t>Репьёвский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Репьёвского муниципального района</w:t>
            </w:r>
          </w:p>
        </w:tc>
        <w:tc>
          <w:tcPr>
            <w:tcW w:w="1880" w:type="dxa"/>
          </w:tcPr>
          <w:p w:rsidR="006E6BEA" w:rsidRDefault="006E6BEA">
            <w:pPr>
              <w:pStyle w:val="ConsPlusNormal"/>
              <w:jc w:val="right"/>
            </w:pPr>
            <w:r>
              <w:t>0,1188555</w:t>
            </w:r>
          </w:p>
        </w:tc>
      </w:tr>
      <w:tr w:rsidR="006E6BEA">
        <w:tc>
          <w:tcPr>
            <w:tcW w:w="567" w:type="dxa"/>
          </w:tcPr>
          <w:p w:rsidR="006E6BEA" w:rsidRDefault="006E6BEA">
            <w:pPr>
              <w:pStyle w:val="ConsPlusNormal"/>
              <w:jc w:val="right"/>
              <w:outlineLvl w:val="1"/>
            </w:pPr>
            <w:r>
              <w:t>26</w:t>
            </w:r>
          </w:p>
        </w:tc>
        <w:tc>
          <w:tcPr>
            <w:tcW w:w="6442" w:type="dxa"/>
          </w:tcPr>
          <w:p w:rsidR="006E6BEA" w:rsidRDefault="006E6BEA">
            <w:pPr>
              <w:pStyle w:val="ConsPlusNormal"/>
            </w:pPr>
            <w:r>
              <w:t>Россошанский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Россошанского муниципального района</w:t>
            </w:r>
          </w:p>
        </w:tc>
        <w:tc>
          <w:tcPr>
            <w:tcW w:w="1880" w:type="dxa"/>
          </w:tcPr>
          <w:p w:rsidR="006E6BEA" w:rsidRDefault="006E6BEA">
            <w:pPr>
              <w:pStyle w:val="ConsPlusNormal"/>
              <w:jc w:val="right"/>
            </w:pPr>
            <w:r>
              <w:t>0,3023085</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0,1070666</w:t>
            </w:r>
          </w:p>
        </w:tc>
      </w:tr>
      <w:tr w:rsidR="006E6BEA">
        <w:tc>
          <w:tcPr>
            <w:tcW w:w="567" w:type="dxa"/>
          </w:tcPr>
          <w:p w:rsidR="006E6BEA" w:rsidRDefault="006E6BEA">
            <w:pPr>
              <w:pStyle w:val="ConsPlusNormal"/>
              <w:jc w:val="right"/>
            </w:pPr>
            <w:r>
              <w:t>26.1</w:t>
            </w:r>
          </w:p>
        </w:tc>
        <w:tc>
          <w:tcPr>
            <w:tcW w:w="6442" w:type="dxa"/>
          </w:tcPr>
          <w:p w:rsidR="006E6BEA" w:rsidRDefault="006E6BEA">
            <w:pPr>
              <w:pStyle w:val="ConsPlusNormal"/>
            </w:pPr>
            <w:r>
              <w:t>Городское поселение - город Россошь</w:t>
            </w:r>
          </w:p>
        </w:tc>
        <w:tc>
          <w:tcPr>
            <w:tcW w:w="1880" w:type="dxa"/>
          </w:tcPr>
          <w:p w:rsidR="006E6BEA" w:rsidRDefault="006E6BEA">
            <w:pPr>
              <w:pStyle w:val="ConsPlusNormal"/>
              <w:jc w:val="right"/>
            </w:pPr>
            <w:r>
              <w:t>0,1070666</w:t>
            </w:r>
          </w:p>
        </w:tc>
      </w:tr>
      <w:tr w:rsidR="006E6BEA">
        <w:tc>
          <w:tcPr>
            <w:tcW w:w="567" w:type="dxa"/>
          </w:tcPr>
          <w:p w:rsidR="006E6BEA" w:rsidRDefault="006E6BEA">
            <w:pPr>
              <w:pStyle w:val="ConsPlusNormal"/>
              <w:jc w:val="right"/>
              <w:outlineLvl w:val="1"/>
            </w:pPr>
            <w:r>
              <w:t>27</w:t>
            </w:r>
          </w:p>
        </w:tc>
        <w:tc>
          <w:tcPr>
            <w:tcW w:w="6442" w:type="dxa"/>
          </w:tcPr>
          <w:p w:rsidR="006E6BEA" w:rsidRDefault="006E6BEA">
            <w:pPr>
              <w:pStyle w:val="ConsPlusNormal"/>
            </w:pPr>
            <w:r>
              <w:t>Семилукский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Семилукского муниципального района</w:t>
            </w:r>
          </w:p>
        </w:tc>
        <w:tc>
          <w:tcPr>
            <w:tcW w:w="1880" w:type="dxa"/>
          </w:tcPr>
          <w:p w:rsidR="006E6BEA" w:rsidRDefault="006E6BEA">
            <w:pPr>
              <w:pStyle w:val="ConsPlusNormal"/>
              <w:jc w:val="right"/>
            </w:pPr>
            <w:r>
              <w:t>0,3370472</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0,0758549</w:t>
            </w:r>
          </w:p>
        </w:tc>
      </w:tr>
      <w:tr w:rsidR="006E6BEA">
        <w:tc>
          <w:tcPr>
            <w:tcW w:w="567" w:type="dxa"/>
          </w:tcPr>
          <w:p w:rsidR="006E6BEA" w:rsidRDefault="006E6BEA">
            <w:pPr>
              <w:pStyle w:val="ConsPlusNormal"/>
              <w:jc w:val="right"/>
            </w:pPr>
            <w:r>
              <w:t>27.1</w:t>
            </w:r>
          </w:p>
        </w:tc>
        <w:tc>
          <w:tcPr>
            <w:tcW w:w="6442" w:type="dxa"/>
          </w:tcPr>
          <w:p w:rsidR="006E6BEA" w:rsidRDefault="006E6BEA">
            <w:pPr>
              <w:pStyle w:val="ConsPlusNormal"/>
            </w:pPr>
            <w:r>
              <w:t>Городское поселение - город Семилуки</w:t>
            </w:r>
          </w:p>
        </w:tc>
        <w:tc>
          <w:tcPr>
            <w:tcW w:w="1880" w:type="dxa"/>
          </w:tcPr>
          <w:p w:rsidR="006E6BEA" w:rsidRDefault="006E6BEA">
            <w:pPr>
              <w:pStyle w:val="ConsPlusNormal"/>
              <w:jc w:val="right"/>
            </w:pPr>
            <w:r>
              <w:t>0,0378308</w:t>
            </w:r>
          </w:p>
        </w:tc>
      </w:tr>
      <w:tr w:rsidR="006E6BEA">
        <w:tc>
          <w:tcPr>
            <w:tcW w:w="567" w:type="dxa"/>
          </w:tcPr>
          <w:p w:rsidR="006E6BEA" w:rsidRDefault="006E6BEA">
            <w:pPr>
              <w:pStyle w:val="ConsPlusNormal"/>
              <w:jc w:val="right"/>
            </w:pPr>
            <w:r>
              <w:t>27.2</w:t>
            </w:r>
          </w:p>
        </w:tc>
        <w:tc>
          <w:tcPr>
            <w:tcW w:w="6442" w:type="dxa"/>
          </w:tcPr>
          <w:p w:rsidR="006E6BEA" w:rsidRDefault="006E6BEA">
            <w:pPr>
              <w:pStyle w:val="ConsPlusNormal"/>
            </w:pPr>
            <w:r>
              <w:t>Латненское городское поселение</w:t>
            </w:r>
          </w:p>
        </w:tc>
        <w:tc>
          <w:tcPr>
            <w:tcW w:w="1880" w:type="dxa"/>
          </w:tcPr>
          <w:p w:rsidR="006E6BEA" w:rsidRDefault="006E6BEA">
            <w:pPr>
              <w:pStyle w:val="ConsPlusNormal"/>
              <w:jc w:val="right"/>
            </w:pPr>
            <w:r>
              <w:t>0,0266700</w:t>
            </w:r>
          </w:p>
        </w:tc>
      </w:tr>
      <w:tr w:rsidR="006E6BEA">
        <w:tc>
          <w:tcPr>
            <w:tcW w:w="567" w:type="dxa"/>
          </w:tcPr>
          <w:p w:rsidR="006E6BEA" w:rsidRDefault="006E6BEA">
            <w:pPr>
              <w:pStyle w:val="ConsPlusNormal"/>
              <w:jc w:val="right"/>
            </w:pPr>
            <w:r>
              <w:t>27.3</w:t>
            </w:r>
          </w:p>
        </w:tc>
        <w:tc>
          <w:tcPr>
            <w:tcW w:w="6442" w:type="dxa"/>
          </w:tcPr>
          <w:p w:rsidR="006E6BEA" w:rsidRDefault="006E6BEA">
            <w:pPr>
              <w:pStyle w:val="ConsPlusNormal"/>
            </w:pPr>
            <w:r>
              <w:t>Стрелицкое городское поселение</w:t>
            </w:r>
          </w:p>
        </w:tc>
        <w:tc>
          <w:tcPr>
            <w:tcW w:w="1880" w:type="dxa"/>
          </w:tcPr>
          <w:p w:rsidR="006E6BEA" w:rsidRDefault="006E6BEA">
            <w:pPr>
              <w:pStyle w:val="ConsPlusNormal"/>
              <w:jc w:val="right"/>
            </w:pPr>
            <w:r>
              <w:t>0,0113541</w:t>
            </w:r>
          </w:p>
        </w:tc>
      </w:tr>
      <w:tr w:rsidR="006E6BEA">
        <w:tc>
          <w:tcPr>
            <w:tcW w:w="567" w:type="dxa"/>
          </w:tcPr>
          <w:p w:rsidR="006E6BEA" w:rsidRDefault="006E6BEA">
            <w:pPr>
              <w:pStyle w:val="ConsPlusNormal"/>
              <w:jc w:val="right"/>
              <w:outlineLvl w:val="1"/>
            </w:pPr>
            <w:r>
              <w:t>28</w:t>
            </w:r>
          </w:p>
        </w:tc>
        <w:tc>
          <w:tcPr>
            <w:tcW w:w="6442" w:type="dxa"/>
          </w:tcPr>
          <w:p w:rsidR="006E6BEA" w:rsidRDefault="006E6BEA">
            <w:pPr>
              <w:pStyle w:val="ConsPlusNormal"/>
            </w:pPr>
            <w:r>
              <w:t>Таловский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Таловского муниципального района</w:t>
            </w:r>
          </w:p>
        </w:tc>
        <w:tc>
          <w:tcPr>
            <w:tcW w:w="1880" w:type="dxa"/>
          </w:tcPr>
          <w:p w:rsidR="006E6BEA" w:rsidRDefault="006E6BEA">
            <w:pPr>
              <w:pStyle w:val="ConsPlusNormal"/>
              <w:jc w:val="right"/>
            </w:pPr>
            <w:r>
              <w:t>0,2724980</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0,0335791</w:t>
            </w:r>
          </w:p>
        </w:tc>
      </w:tr>
      <w:tr w:rsidR="006E6BEA">
        <w:tc>
          <w:tcPr>
            <w:tcW w:w="567" w:type="dxa"/>
          </w:tcPr>
          <w:p w:rsidR="006E6BEA" w:rsidRDefault="006E6BEA">
            <w:pPr>
              <w:pStyle w:val="ConsPlusNormal"/>
              <w:jc w:val="right"/>
            </w:pPr>
            <w:r>
              <w:t>28.1</w:t>
            </w:r>
          </w:p>
        </w:tc>
        <w:tc>
          <w:tcPr>
            <w:tcW w:w="6442" w:type="dxa"/>
          </w:tcPr>
          <w:p w:rsidR="006E6BEA" w:rsidRDefault="006E6BEA">
            <w:pPr>
              <w:pStyle w:val="ConsPlusNormal"/>
            </w:pPr>
            <w:r>
              <w:t>Таловское городское поселение</w:t>
            </w:r>
          </w:p>
        </w:tc>
        <w:tc>
          <w:tcPr>
            <w:tcW w:w="1880" w:type="dxa"/>
          </w:tcPr>
          <w:p w:rsidR="006E6BEA" w:rsidRDefault="006E6BEA">
            <w:pPr>
              <w:pStyle w:val="ConsPlusNormal"/>
              <w:jc w:val="right"/>
            </w:pPr>
            <w:r>
              <w:t>0,0335791</w:t>
            </w:r>
          </w:p>
        </w:tc>
      </w:tr>
      <w:tr w:rsidR="006E6BEA">
        <w:tc>
          <w:tcPr>
            <w:tcW w:w="567" w:type="dxa"/>
          </w:tcPr>
          <w:p w:rsidR="006E6BEA" w:rsidRDefault="006E6BEA">
            <w:pPr>
              <w:pStyle w:val="ConsPlusNormal"/>
              <w:jc w:val="right"/>
              <w:outlineLvl w:val="1"/>
            </w:pPr>
            <w:r>
              <w:t>29</w:t>
            </w:r>
          </w:p>
        </w:tc>
        <w:tc>
          <w:tcPr>
            <w:tcW w:w="6442" w:type="dxa"/>
          </w:tcPr>
          <w:p w:rsidR="006E6BEA" w:rsidRDefault="006E6BEA">
            <w:pPr>
              <w:pStyle w:val="ConsPlusNormal"/>
            </w:pPr>
            <w:r>
              <w:t>Терновский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Терновского муниципального района</w:t>
            </w:r>
          </w:p>
        </w:tc>
        <w:tc>
          <w:tcPr>
            <w:tcW w:w="1880" w:type="dxa"/>
          </w:tcPr>
          <w:p w:rsidR="006E6BEA" w:rsidRDefault="006E6BEA">
            <w:pPr>
              <w:pStyle w:val="ConsPlusNormal"/>
              <w:jc w:val="right"/>
            </w:pPr>
            <w:r>
              <w:t>0,1640786</w:t>
            </w:r>
          </w:p>
        </w:tc>
      </w:tr>
      <w:tr w:rsidR="006E6BEA">
        <w:tc>
          <w:tcPr>
            <w:tcW w:w="567" w:type="dxa"/>
          </w:tcPr>
          <w:p w:rsidR="006E6BEA" w:rsidRDefault="006E6BEA">
            <w:pPr>
              <w:pStyle w:val="ConsPlusNormal"/>
              <w:jc w:val="right"/>
              <w:outlineLvl w:val="1"/>
            </w:pPr>
            <w:r>
              <w:t>30</w:t>
            </w:r>
          </w:p>
        </w:tc>
        <w:tc>
          <w:tcPr>
            <w:tcW w:w="6442" w:type="dxa"/>
          </w:tcPr>
          <w:p w:rsidR="006E6BEA" w:rsidRDefault="006E6BEA">
            <w:pPr>
              <w:pStyle w:val="ConsPlusNormal"/>
            </w:pPr>
            <w:r>
              <w:t>Хохольский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Хохольского муниципального района</w:t>
            </w:r>
          </w:p>
        </w:tc>
        <w:tc>
          <w:tcPr>
            <w:tcW w:w="1880" w:type="dxa"/>
          </w:tcPr>
          <w:p w:rsidR="006E6BEA" w:rsidRDefault="006E6BEA">
            <w:pPr>
              <w:pStyle w:val="ConsPlusNormal"/>
              <w:jc w:val="right"/>
            </w:pPr>
            <w:r>
              <w:t>0,2180950</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0,0841169</w:t>
            </w:r>
          </w:p>
        </w:tc>
      </w:tr>
      <w:tr w:rsidR="006E6BEA">
        <w:tc>
          <w:tcPr>
            <w:tcW w:w="567" w:type="dxa"/>
          </w:tcPr>
          <w:p w:rsidR="006E6BEA" w:rsidRDefault="006E6BEA">
            <w:pPr>
              <w:pStyle w:val="ConsPlusNormal"/>
              <w:jc w:val="right"/>
            </w:pPr>
            <w:r>
              <w:t>30.1</w:t>
            </w:r>
          </w:p>
        </w:tc>
        <w:tc>
          <w:tcPr>
            <w:tcW w:w="6442" w:type="dxa"/>
          </w:tcPr>
          <w:p w:rsidR="006E6BEA" w:rsidRDefault="006E6BEA">
            <w:pPr>
              <w:pStyle w:val="ConsPlusNormal"/>
            </w:pPr>
            <w:r>
              <w:t>Хохольское городское поселение</w:t>
            </w:r>
          </w:p>
        </w:tc>
        <w:tc>
          <w:tcPr>
            <w:tcW w:w="1880" w:type="dxa"/>
          </w:tcPr>
          <w:p w:rsidR="006E6BEA" w:rsidRDefault="006E6BEA">
            <w:pPr>
              <w:pStyle w:val="ConsPlusNormal"/>
              <w:jc w:val="right"/>
            </w:pPr>
            <w:r>
              <w:t>0,0841169</w:t>
            </w:r>
          </w:p>
        </w:tc>
      </w:tr>
      <w:tr w:rsidR="006E6BEA">
        <w:tc>
          <w:tcPr>
            <w:tcW w:w="567" w:type="dxa"/>
          </w:tcPr>
          <w:p w:rsidR="006E6BEA" w:rsidRDefault="006E6BEA">
            <w:pPr>
              <w:pStyle w:val="ConsPlusNormal"/>
              <w:jc w:val="right"/>
              <w:outlineLvl w:val="1"/>
            </w:pPr>
            <w:r>
              <w:t>31</w:t>
            </w:r>
          </w:p>
        </w:tc>
        <w:tc>
          <w:tcPr>
            <w:tcW w:w="6442" w:type="dxa"/>
          </w:tcPr>
          <w:p w:rsidR="006E6BEA" w:rsidRDefault="006E6BEA">
            <w:pPr>
              <w:pStyle w:val="ConsPlusNormal"/>
            </w:pPr>
            <w:r>
              <w:t>Эртильский муниципальный район</w:t>
            </w:r>
          </w:p>
        </w:tc>
        <w:tc>
          <w:tcPr>
            <w:tcW w:w="1880" w:type="dxa"/>
          </w:tcPr>
          <w:p w:rsidR="006E6BEA" w:rsidRDefault="006E6BEA">
            <w:pPr>
              <w:pStyle w:val="ConsPlusNormal"/>
            </w:pP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 Эртильского муниципального района</w:t>
            </w:r>
          </w:p>
        </w:tc>
        <w:tc>
          <w:tcPr>
            <w:tcW w:w="1880" w:type="dxa"/>
          </w:tcPr>
          <w:p w:rsidR="006E6BEA" w:rsidRDefault="006E6BEA">
            <w:pPr>
              <w:pStyle w:val="ConsPlusNormal"/>
              <w:jc w:val="right"/>
            </w:pPr>
            <w:r>
              <w:t>0,1500671</w:t>
            </w:r>
          </w:p>
        </w:tc>
      </w:tr>
      <w:tr w:rsidR="006E6BEA">
        <w:tc>
          <w:tcPr>
            <w:tcW w:w="567" w:type="dxa"/>
          </w:tcPr>
          <w:p w:rsidR="006E6BEA" w:rsidRDefault="006E6BEA">
            <w:pPr>
              <w:pStyle w:val="ConsPlusNormal"/>
            </w:pPr>
          </w:p>
        </w:tc>
        <w:tc>
          <w:tcPr>
            <w:tcW w:w="6442" w:type="dxa"/>
          </w:tcPr>
          <w:p w:rsidR="006E6BEA" w:rsidRDefault="006E6BEA">
            <w:pPr>
              <w:pStyle w:val="ConsPlusNormal"/>
            </w:pPr>
            <w:r>
              <w:t>Бюджеты городских поселений, всего</w:t>
            </w:r>
          </w:p>
        </w:tc>
        <w:tc>
          <w:tcPr>
            <w:tcW w:w="1880" w:type="dxa"/>
          </w:tcPr>
          <w:p w:rsidR="006E6BEA" w:rsidRDefault="006E6BEA">
            <w:pPr>
              <w:pStyle w:val="ConsPlusNormal"/>
              <w:jc w:val="right"/>
            </w:pPr>
            <w:r>
              <w:t>0,0801067</w:t>
            </w:r>
          </w:p>
        </w:tc>
      </w:tr>
      <w:tr w:rsidR="006E6BEA">
        <w:tc>
          <w:tcPr>
            <w:tcW w:w="567" w:type="dxa"/>
          </w:tcPr>
          <w:p w:rsidR="006E6BEA" w:rsidRDefault="006E6BEA">
            <w:pPr>
              <w:pStyle w:val="ConsPlusNormal"/>
              <w:jc w:val="right"/>
            </w:pPr>
            <w:r>
              <w:t>31.1</w:t>
            </w:r>
          </w:p>
        </w:tc>
        <w:tc>
          <w:tcPr>
            <w:tcW w:w="6442" w:type="dxa"/>
          </w:tcPr>
          <w:p w:rsidR="006E6BEA" w:rsidRDefault="006E6BEA">
            <w:pPr>
              <w:pStyle w:val="ConsPlusNormal"/>
            </w:pPr>
            <w:r>
              <w:t>Городское поселение - город Эртиль</w:t>
            </w:r>
          </w:p>
        </w:tc>
        <w:tc>
          <w:tcPr>
            <w:tcW w:w="1880" w:type="dxa"/>
          </w:tcPr>
          <w:p w:rsidR="006E6BEA" w:rsidRDefault="006E6BEA">
            <w:pPr>
              <w:pStyle w:val="ConsPlusNormal"/>
              <w:jc w:val="right"/>
            </w:pPr>
            <w:r>
              <w:t>0,0801067</w:t>
            </w:r>
          </w:p>
        </w:tc>
      </w:tr>
      <w:tr w:rsidR="006E6BEA">
        <w:tc>
          <w:tcPr>
            <w:tcW w:w="567" w:type="dxa"/>
          </w:tcPr>
          <w:p w:rsidR="006E6BEA" w:rsidRDefault="006E6BEA">
            <w:pPr>
              <w:pStyle w:val="ConsPlusNormal"/>
              <w:jc w:val="right"/>
              <w:outlineLvl w:val="1"/>
            </w:pPr>
            <w:r>
              <w:t>32</w:t>
            </w:r>
          </w:p>
        </w:tc>
        <w:tc>
          <w:tcPr>
            <w:tcW w:w="6442" w:type="dxa"/>
          </w:tcPr>
          <w:p w:rsidR="006E6BEA" w:rsidRDefault="006E6BEA">
            <w:pPr>
              <w:pStyle w:val="ConsPlusNormal"/>
            </w:pPr>
            <w:r>
              <w:t>Борисоглебский городской округ</w:t>
            </w:r>
          </w:p>
        </w:tc>
        <w:tc>
          <w:tcPr>
            <w:tcW w:w="1880" w:type="dxa"/>
          </w:tcPr>
          <w:p w:rsidR="006E6BEA" w:rsidRDefault="006E6BEA">
            <w:pPr>
              <w:pStyle w:val="ConsPlusNormal"/>
              <w:jc w:val="right"/>
            </w:pPr>
            <w:r>
              <w:t>0,1840328</w:t>
            </w:r>
          </w:p>
        </w:tc>
      </w:tr>
      <w:tr w:rsidR="006E6BEA">
        <w:tc>
          <w:tcPr>
            <w:tcW w:w="567" w:type="dxa"/>
          </w:tcPr>
          <w:p w:rsidR="006E6BEA" w:rsidRDefault="006E6BEA">
            <w:pPr>
              <w:pStyle w:val="ConsPlusNormal"/>
              <w:jc w:val="right"/>
              <w:outlineLvl w:val="1"/>
            </w:pPr>
            <w:r>
              <w:t>33</w:t>
            </w:r>
          </w:p>
        </w:tc>
        <w:tc>
          <w:tcPr>
            <w:tcW w:w="6442" w:type="dxa"/>
          </w:tcPr>
          <w:p w:rsidR="006E6BEA" w:rsidRDefault="006E6BEA">
            <w:pPr>
              <w:pStyle w:val="ConsPlusNormal"/>
            </w:pPr>
            <w:r>
              <w:t>Городской округ город Нововоронеж</w:t>
            </w:r>
          </w:p>
        </w:tc>
        <w:tc>
          <w:tcPr>
            <w:tcW w:w="1880" w:type="dxa"/>
          </w:tcPr>
          <w:p w:rsidR="006E6BEA" w:rsidRDefault="006E6BEA">
            <w:pPr>
              <w:pStyle w:val="ConsPlusNormal"/>
              <w:jc w:val="right"/>
            </w:pPr>
            <w:r>
              <w:t>0,0985631</w:t>
            </w:r>
          </w:p>
        </w:tc>
      </w:tr>
      <w:tr w:rsidR="006E6BEA">
        <w:tc>
          <w:tcPr>
            <w:tcW w:w="567" w:type="dxa"/>
          </w:tcPr>
          <w:p w:rsidR="006E6BEA" w:rsidRDefault="006E6BEA">
            <w:pPr>
              <w:pStyle w:val="ConsPlusNormal"/>
              <w:jc w:val="right"/>
              <w:outlineLvl w:val="1"/>
            </w:pPr>
            <w:r>
              <w:t>34</w:t>
            </w:r>
          </w:p>
        </w:tc>
        <w:tc>
          <w:tcPr>
            <w:tcW w:w="6442" w:type="dxa"/>
          </w:tcPr>
          <w:p w:rsidR="006E6BEA" w:rsidRDefault="006E6BEA">
            <w:pPr>
              <w:pStyle w:val="ConsPlusNormal"/>
            </w:pPr>
            <w:r>
              <w:t>Городской округ город Воронеж</w:t>
            </w:r>
          </w:p>
        </w:tc>
        <w:tc>
          <w:tcPr>
            <w:tcW w:w="1880" w:type="dxa"/>
          </w:tcPr>
          <w:p w:rsidR="006E6BEA" w:rsidRDefault="006E6BEA">
            <w:pPr>
              <w:pStyle w:val="ConsPlusNormal"/>
              <w:jc w:val="right"/>
            </w:pPr>
            <w:r>
              <w:t>0,7202354</w:t>
            </w:r>
          </w:p>
        </w:tc>
      </w:tr>
      <w:tr w:rsidR="006E6BEA">
        <w:tc>
          <w:tcPr>
            <w:tcW w:w="567" w:type="dxa"/>
          </w:tcPr>
          <w:p w:rsidR="006E6BEA" w:rsidRDefault="006E6BEA">
            <w:pPr>
              <w:pStyle w:val="ConsPlusNormal"/>
            </w:pPr>
          </w:p>
        </w:tc>
        <w:tc>
          <w:tcPr>
            <w:tcW w:w="6442" w:type="dxa"/>
          </w:tcPr>
          <w:p w:rsidR="006E6BEA" w:rsidRDefault="006E6BEA">
            <w:pPr>
              <w:pStyle w:val="ConsPlusNormal"/>
            </w:pPr>
            <w:r>
              <w:t>Всего</w:t>
            </w:r>
          </w:p>
        </w:tc>
        <w:tc>
          <w:tcPr>
            <w:tcW w:w="1880" w:type="dxa"/>
          </w:tcPr>
          <w:p w:rsidR="006E6BEA" w:rsidRDefault="006E6BEA">
            <w:pPr>
              <w:pStyle w:val="ConsPlusNormal"/>
              <w:jc w:val="right"/>
            </w:pPr>
            <w:r>
              <w:t>10,0000000</w:t>
            </w:r>
          </w:p>
        </w:tc>
      </w:tr>
    </w:tbl>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lastRenderedPageBreak/>
        <w:t>Приложение 5</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0" w:name="P3671"/>
      <w:bookmarkEnd w:id="10"/>
      <w:r>
        <w:t>ВЕДОМСТВЕННАЯ СТРУКТУРА РАСХОДОВ ОБЛАСТНОГО БЮДЖЕТА</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ectPr w:rsidR="006E6B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937"/>
        <w:gridCol w:w="579"/>
        <w:gridCol w:w="579"/>
        <w:gridCol w:w="1757"/>
        <w:gridCol w:w="898"/>
        <w:gridCol w:w="1644"/>
        <w:gridCol w:w="1701"/>
        <w:gridCol w:w="1644"/>
      </w:tblGrid>
      <w:tr w:rsidR="006E6BEA">
        <w:tc>
          <w:tcPr>
            <w:tcW w:w="3458" w:type="dxa"/>
            <w:vAlign w:val="center"/>
          </w:tcPr>
          <w:p w:rsidR="006E6BEA" w:rsidRDefault="006E6BEA">
            <w:pPr>
              <w:pStyle w:val="ConsPlusNormal"/>
              <w:jc w:val="center"/>
            </w:pPr>
            <w:r>
              <w:lastRenderedPageBreak/>
              <w:t>Наименование</w:t>
            </w:r>
          </w:p>
        </w:tc>
        <w:tc>
          <w:tcPr>
            <w:tcW w:w="937" w:type="dxa"/>
            <w:vAlign w:val="center"/>
          </w:tcPr>
          <w:p w:rsidR="006E6BEA" w:rsidRDefault="006E6BEA">
            <w:pPr>
              <w:pStyle w:val="ConsPlusNormal"/>
              <w:jc w:val="center"/>
            </w:pPr>
            <w:r>
              <w:t>ГРБС</w:t>
            </w:r>
          </w:p>
        </w:tc>
        <w:tc>
          <w:tcPr>
            <w:tcW w:w="579" w:type="dxa"/>
            <w:vAlign w:val="center"/>
          </w:tcPr>
          <w:p w:rsidR="006E6BEA" w:rsidRDefault="006E6BEA">
            <w:pPr>
              <w:pStyle w:val="ConsPlusNormal"/>
              <w:jc w:val="center"/>
            </w:pPr>
            <w:r>
              <w:t>Рз</w:t>
            </w:r>
          </w:p>
        </w:tc>
        <w:tc>
          <w:tcPr>
            <w:tcW w:w="579" w:type="dxa"/>
            <w:vAlign w:val="center"/>
          </w:tcPr>
          <w:p w:rsidR="006E6BEA" w:rsidRDefault="006E6BEA">
            <w:pPr>
              <w:pStyle w:val="ConsPlusNormal"/>
              <w:jc w:val="center"/>
            </w:pPr>
            <w:r>
              <w:t>ПР</w:t>
            </w:r>
          </w:p>
        </w:tc>
        <w:tc>
          <w:tcPr>
            <w:tcW w:w="1757" w:type="dxa"/>
            <w:vAlign w:val="center"/>
          </w:tcPr>
          <w:p w:rsidR="006E6BEA" w:rsidRDefault="006E6BEA">
            <w:pPr>
              <w:pStyle w:val="ConsPlusNormal"/>
              <w:jc w:val="center"/>
            </w:pPr>
            <w:r>
              <w:t>ЦСР</w:t>
            </w:r>
          </w:p>
        </w:tc>
        <w:tc>
          <w:tcPr>
            <w:tcW w:w="898" w:type="dxa"/>
            <w:vAlign w:val="center"/>
          </w:tcPr>
          <w:p w:rsidR="006E6BEA" w:rsidRDefault="006E6BEA">
            <w:pPr>
              <w:pStyle w:val="ConsPlusNormal"/>
              <w:jc w:val="center"/>
            </w:pPr>
            <w:r>
              <w:t>ВР</w:t>
            </w:r>
          </w:p>
        </w:tc>
        <w:tc>
          <w:tcPr>
            <w:tcW w:w="1644" w:type="dxa"/>
            <w:vAlign w:val="center"/>
          </w:tcPr>
          <w:p w:rsidR="006E6BEA" w:rsidRDefault="006E6BEA">
            <w:pPr>
              <w:pStyle w:val="ConsPlusNormal"/>
              <w:jc w:val="center"/>
            </w:pPr>
            <w:r>
              <w:t>2025 год</w:t>
            </w:r>
          </w:p>
        </w:tc>
        <w:tc>
          <w:tcPr>
            <w:tcW w:w="1701" w:type="dxa"/>
            <w:vAlign w:val="center"/>
          </w:tcPr>
          <w:p w:rsidR="006E6BEA" w:rsidRDefault="006E6BEA">
            <w:pPr>
              <w:pStyle w:val="ConsPlusNormal"/>
              <w:jc w:val="center"/>
            </w:pPr>
            <w:r>
              <w:t>2026 год</w:t>
            </w:r>
          </w:p>
        </w:tc>
        <w:tc>
          <w:tcPr>
            <w:tcW w:w="1644" w:type="dxa"/>
            <w:vAlign w:val="center"/>
          </w:tcPr>
          <w:p w:rsidR="006E6BEA" w:rsidRDefault="006E6BEA">
            <w:pPr>
              <w:pStyle w:val="ConsPlusNormal"/>
              <w:jc w:val="center"/>
            </w:pPr>
            <w:r>
              <w:t>2027 год</w:t>
            </w:r>
          </w:p>
        </w:tc>
      </w:tr>
      <w:tr w:rsidR="006E6BEA">
        <w:tc>
          <w:tcPr>
            <w:tcW w:w="3458" w:type="dxa"/>
          </w:tcPr>
          <w:p w:rsidR="006E6BEA" w:rsidRDefault="006E6BEA">
            <w:pPr>
              <w:pStyle w:val="ConsPlusNormal"/>
              <w:jc w:val="center"/>
            </w:pPr>
            <w:r>
              <w:t>1</w:t>
            </w:r>
          </w:p>
        </w:tc>
        <w:tc>
          <w:tcPr>
            <w:tcW w:w="937" w:type="dxa"/>
          </w:tcPr>
          <w:p w:rsidR="006E6BEA" w:rsidRDefault="006E6BEA">
            <w:pPr>
              <w:pStyle w:val="ConsPlusNormal"/>
              <w:jc w:val="center"/>
            </w:pPr>
            <w:r>
              <w:t>2</w:t>
            </w:r>
          </w:p>
        </w:tc>
        <w:tc>
          <w:tcPr>
            <w:tcW w:w="579" w:type="dxa"/>
          </w:tcPr>
          <w:p w:rsidR="006E6BEA" w:rsidRDefault="006E6BEA">
            <w:pPr>
              <w:pStyle w:val="ConsPlusNormal"/>
              <w:jc w:val="center"/>
            </w:pPr>
            <w:r>
              <w:t>3</w:t>
            </w:r>
          </w:p>
        </w:tc>
        <w:tc>
          <w:tcPr>
            <w:tcW w:w="579" w:type="dxa"/>
          </w:tcPr>
          <w:p w:rsidR="006E6BEA" w:rsidRDefault="006E6BEA">
            <w:pPr>
              <w:pStyle w:val="ConsPlusNormal"/>
              <w:jc w:val="center"/>
            </w:pPr>
            <w:r>
              <w:t>4</w:t>
            </w:r>
          </w:p>
        </w:tc>
        <w:tc>
          <w:tcPr>
            <w:tcW w:w="1757" w:type="dxa"/>
          </w:tcPr>
          <w:p w:rsidR="006E6BEA" w:rsidRDefault="006E6BEA">
            <w:pPr>
              <w:pStyle w:val="ConsPlusNormal"/>
              <w:jc w:val="center"/>
            </w:pPr>
            <w:r>
              <w:t>5</w:t>
            </w:r>
          </w:p>
        </w:tc>
        <w:tc>
          <w:tcPr>
            <w:tcW w:w="898" w:type="dxa"/>
          </w:tcPr>
          <w:p w:rsidR="006E6BEA" w:rsidRDefault="006E6BEA">
            <w:pPr>
              <w:pStyle w:val="ConsPlusNormal"/>
              <w:jc w:val="center"/>
            </w:pPr>
            <w:r>
              <w:t>6</w:t>
            </w:r>
          </w:p>
        </w:tc>
        <w:tc>
          <w:tcPr>
            <w:tcW w:w="1644" w:type="dxa"/>
          </w:tcPr>
          <w:p w:rsidR="006E6BEA" w:rsidRDefault="006E6BEA">
            <w:pPr>
              <w:pStyle w:val="ConsPlusNormal"/>
              <w:jc w:val="center"/>
            </w:pPr>
            <w:r>
              <w:t>7</w:t>
            </w:r>
          </w:p>
        </w:tc>
        <w:tc>
          <w:tcPr>
            <w:tcW w:w="1701" w:type="dxa"/>
          </w:tcPr>
          <w:p w:rsidR="006E6BEA" w:rsidRDefault="006E6BEA">
            <w:pPr>
              <w:pStyle w:val="ConsPlusNormal"/>
              <w:jc w:val="center"/>
            </w:pPr>
            <w:r>
              <w:t>8</w:t>
            </w:r>
          </w:p>
        </w:tc>
        <w:tc>
          <w:tcPr>
            <w:tcW w:w="1644" w:type="dxa"/>
          </w:tcPr>
          <w:p w:rsidR="006E6BEA" w:rsidRDefault="006E6BEA">
            <w:pPr>
              <w:pStyle w:val="ConsPlusNormal"/>
              <w:jc w:val="center"/>
            </w:pPr>
            <w:r>
              <w:t>9</w:t>
            </w:r>
          </w:p>
        </w:tc>
      </w:tr>
      <w:tr w:rsidR="006E6BEA">
        <w:tc>
          <w:tcPr>
            <w:tcW w:w="3458" w:type="dxa"/>
          </w:tcPr>
          <w:p w:rsidR="006E6BEA" w:rsidRDefault="006E6BEA">
            <w:pPr>
              <w:pStyle w:val="ConsPlusNormal"/>
              <w:ind w:firstLine="17"/>
              <w:outlineLvl w:val="1"/>
            </w:pPr>
            <w:r>
              <w:t>ВСЕГО</w:t>
            </w:r>
          </w:p>
        </w:tc>
        <w:tc>
          <w:tcPr>
            <w:tcW w:w="937" w:type="dxa"/>
          </w:tcPr>
          <w:p w:rsidR="006E6BEA" w:rsidRDefault="006E6BEA">
            <w:pPr>
              <w:pStyle w:val="ConsPlusNormal"/>
            </w:pP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208 199 360,9</w:t>
            </w:r>
          </w:p>
        </w:tc>
        <w:tc>
          <w:tcPr>
            <w:tcW w:w="1701" w:type="dxa"/>
          </w:tcPr>
          <w:p w:rsidR="006E6BEA" w:rsidRDefault="006E6BEA">
            <w:pPr>
              <w:pStyle w:val="ConsPlusNormal"/>
              <w:jc w:val="right"/>
            </w:pPr>
            <w:r>
              <w:t>200 145 507,2</w:t>
            </w:r>
          </w:p>
        </w:tc>
        <w:tc>
          <w:tcPr>
            <w:tcW w:w="1644" w:type="dxa"/>
          </w:tcPr>
          <w:p w:rsidR="006E6BEA" w:rsidRDefault="006E6BEA">
            <w:pPr>
              <w:pStyle w:val="ConsPlusNormal"/>
              <w:jc w:val="right"/>
            </w:pPr>
            <w:r>
              <w:t>206 579 837,7</w:t>
            </w:r>
          </w:p>
        </w:tc>
      </w:tr>
      <w:tr w:rsidR="006E6BEA">
        <w:tc>
          <w:tcPr>
            <w:tcW w:w="3458" w:type="dxa"/>
          </w:tcPr>
          <w:p w:rsidR="006E6BEA" w:rsidRDefault="006E6BEA">
            <w:pPr>
              <w:pStyle w:val="ConsPlusNormal"/>
              <w:ind w:firstLine="17"/>
              <w:outlineLvl w:val="1"/>
            </w:pPr>
            <w:r>
              <w:t>ГОСУДАРСТВЕННАЯ ЖИЛИЩНАЯ ИНСПЕКЦИЯ ВОРОНЕЖСКОЙ ОБЛАСТИ</w:t>
            </w:r>
          </w:p>
        </w:tc>
        <w:tc>
          <w:tcPr>
            <w:tcW w:w="937" w:type="dxa"/>
          </w:tcPr>
          <w:p w:rsidR="006E6BEA" w:rsidRDefault="006E6BEA">
            <w:pPr>
              <w:pStyle w:val="ConsPlusNormal"/>
              <w:jc w:val="center"/>
            </w:pPr>
            <w:r>
              <w:t>801</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148 261,4</w:t>
            </w:r>
          </w:p>
        </w:tc>
        <w:tc>
          <w:tcPr>
            <w:tcW w:w="1701" w:type="dxa"/>
          </w:tcPr>
          <w:p w:rsidR="006E6BEA" w:rsidRDefault="006E6BEA">
            <w:pPr>
              <w:pStyle w:val="ConsPlusNormal"/>
              <w:jc w:val="right"/>
            </w:pPr>
            <w:r>
              <w:t>153 402,2</w:t>
            </w:r>
          </w:p>
        </w:tc>
        <w:tc>
          <w:tcPr>
            <w:tcW w:w="1644" w:type="dxa"/>
          </w:tcPr>
          <w:p w:rsidR="006E6BEA" w:rsidRDefault="006E6BEA">
            <w:pPr>
              <w:pStyle w:val="ConsPlusNormal"/>
              <w:jc w:val="right"/>
            </w:pPr>
            <w:r>
              <w:t>159 009,5</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86 686,0</w:t>
            </w:r>
          </w:p>
        </w:tc>
        <w:tc>
          <w:tcPr>
            <w:tcW w:w="1701" w:type="dxa"/>
          </w:tcPr>
          <w:p w:rsidR="006E6BEA" w:rsidRDefault="006E6BEA">
            <w:pPr>
              <w:pStyle w:val="ConsPlusNormal"/>
              <w:jc w:val="right"/>
            </w:pPr>
            <w:r>
              <w:t>90 087,0</w:t>
            </w:r>
          </w:p>
        </w:tc>
        <w:tc>
          <w:tcPr>
            <w:tcW w:w="1644" w:type="dxa"/>
          </w:tcPr>
          <w:p w:rsidR="006E6BEA" w:rsidRDefault="006E6BEA">
            <w:pPr>
              <w:pStyle w:val="ConsPlusNormal"/>
              <w:jc w:val="right"/>
            </w:pPr>
            <w:r>
              <w:t>93 625,0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86 686,0</w:t>
            </w:r>
          </w:p>
        </w:tc>
        <w:tc>
          <w:tcPr>
            <w:tcW w:w="1701" w:type="dxa"/>
          </w:tcPr>
          <w:p w:rsidR="006E6BEA" w:rsidRDefault="006E6BEA">
            <w:pPr>
              <w:pStyle w:val="ConsPlusNormal"/>
              <w:jc w:val="right"/>
            </w:pPr>
            <w:r>
              <w:t>90 087,0</w:t>
            </w:r>
          </w:p>
        </w:tc>
        <w:tc>
          <w:tcPr>
            <w:tcW w:w="1644" w:type="dxa"/>
          </w:tcPr>
          <w:p w:rsidR="006E6BEA" w:rsidRDefault="006E6BEA">
            <w:pPr>
              <w:pStyle w:val="ConsPlusNormal"/>
              <w:jc w:val="right"/>
            </w:pPr>
            <w:r>
              <w:t>93 625,0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86 686,0</w:t>
            </w:r>
          </w:p>
        </w:tc>
        <w:tc>
          <w:tcPr>
            <w:tcW w:w="1701" w:type="dxa"/>
          </w:tcPr>
          <w:p w:rsidR="006E6BEA" w:rsidRDefault="006E6BEA">
            <w:pPr>
              <w:pStyle w:val="ConsPlusNormal"/>
              <w:jc w:val="right"/>
            </w:pPr>
            <w:r>
              <w:t>90 087,0</w:t>
            </w:r>
          </w:p>
        </w:tc>
        <w:tc>
          <w:tcPr>
            <w:tcW w:w="1644" w:type="dxa"/>
          </w:tcPr>
          <w:p w:rsidR="006E6BEA" w:rsidRDefault="006E6BEA">
            <w:pPr>
              <w:pStyle w:val="ConsPlusNormal"/>
              <w:jc w:val="right"/>
            </w:pPr>
            <w:r>
              <w:t>93 625,0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05 4 21 00000</w:t>
            </w:r>
          </w:p>
        </w:tc>
        <w:tc>
          <w:tcPr>
            <w:tcW w:w="898" w:type="dxa"/>
          </w:tcPr>
          <w:p w:rsidR="006E6BEA" w:rsidRDefault="006E6BEA">
            <w:pPr>
              <w:pStyle w:val="ConsPlusNormal"/>
            </w:pPr>
          </w:p>
        </w:tc>
        <w:tc>
          <w:tcPr>
            <w:tcW w:w="1644" w:type="dxa"/>
          </w:tcPr>
          <w:p w:rsidR="006E6BEA" w:rsidRDefault="006E6BEA">
            <w:pPr>
              <w:pStyle w:val="ConsPlusNormal"/>
              <w:jc w:val="right"/>
            </w:pPr>
            <w:r>
              <w:t>86 686,0</w:t>
            </w:r>
          </w:p>
        </w:tc>
        <w:tc>
          <w:tcPr>
            <w:tcW w:w="1701" w:type="dxa"/>
          </w:tcPr>
          <w:p w:rsidR="006E6BEA" w:rsidRDefault="006E6BEA">
            <w:pPr>
              <w:pStyle w:val="ConsPlusNormal"/>
              <w:jc w:val="right"/>
            </w:pPr>
            <w:r>
              <w:t>90 087,0</w:t>
            </w:r>
          </w:p>
        </w:tc>
        <w:tc>
          <w:tcPr>
            <w:tcW w:w="1644" w:type="dxa"/>
          </w:tcPr>
          <w:p w:rsidR="006E6BEA" w:rsidRDefault="006E6BEA">
            <w:pPr>
              <w:pStyle w:val="ConsPlusNormal"/>
              <w:jc w:val="right"/>
            </w:pPr>
            <w:r>
              <w:t>93 625,0</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801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85 196,0</w:t>
            </w:r>
          </w:p>
        </w:tc>
        <w:tc>
          <w:tcPr>
            <w:tcW w:w="1701" w:type="dxa"/>
          </w:tcPr>
          <w:p w:rsidR="006E6BEA" w:rsidRDefault="006E6BEA">
            <w:pPr>
              <w:pStyle w:val="ConsPlusNormal"/>
              <w:jc w:val="right"/>
            </w:pPr>
            <w:r>
              <w:t>88 578,0</w:t>
            </w:r>
          </w:p>
        </w:tc>
        <w:tc>
          <w:tcPr>
            <w:tcW w:w="1644" w:type="dxa"/>
          </w:tcPr>
          <w:p w:rsidR="006E6BEA" w:rsidRDefault="006E6BEA">
            <w:pPr>
              <w:pStyle w:val="ConsPlusNormal"/>
              <w:jc w:val="right"/>
            </w:pPr>
            <w:r>
              <w:t>92 096,0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1 140,0</w:t>
            </w:r>
          </w:p>
        </w:tc>
        <w:tc>
          <w:tcPr>
            <w:tcW w:w="1701" w:type="dxa"/>
          </w:tcPr>
          <w:p w:rsidR="006E6BEA" w:rsidRDefault="006E6BEA">
            <w:pPr>
              <w:pStyle w:val="ConsPlusNormal"/>
              <w:jc w:val="right"/>
            </w:pPr>
            <w:r>
              <w:t>1 159,0</w:t>
            </w:r>
          </w:p>
        </w:tc>
        <w:tc>
          <w:tcPr>
            <w:tcW w:w="1644" w:type="dxa"/>
          </w:tcPr>
          <w:p w:rsidR="006E6BEA" w:rsidRDefault="006E6BEA">
            <w:pPr>
              <w:pStyle w:val="ConsPlusNormal"/>
              <w:jc w:val="right"/>
            </w:pPr>
            <w:r>
              <w:t>1 179,0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c>
          <w:tcPr>
            <w:tcW w:w="1644" w:type="dxa"/>
          </w:tcPr>
          <w:p w:rsidR="006E6BEA" w:rsidRDefault="006E6BEA">
            <w:pPr>
              <w:pStyle w:val="ConsPlusNormal"/>
              <w:jc w:val="right"/>
            </w:pPr>
            <w:r>
              <w:t>350,0</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61 575,4</w:t>
            </w:r>
          </w:p>
        </w:tc>
        <w:tc>
          <w:tcPr>
            <w:tcW w:w="1701" w:type="dxa"/>
          </w:tcPr>
          <w:p w:rsidR="006E6BEA" w:rsidRDefault="006E6BEA">
            <w:pPr>
              <w:pStyle w:val="ConsPlusNormal"/>
              <w:jc w:val="right"/>
            </w:pPr>
            <w:r>
              <w:t>63 315,2</w:t>
            </w:r>
          </w:p>
        </w:tc>
        <w:tc>
          <w:tcPr>
            <w:tcW w:w="1644" w:type="dxa"/>
          </w:tcPr>
          <w:p w:rsidR="006E6BEA" w:rsidRDefault="006E6BEA">
            <w:pPr>
              <w:pStyle w:val="ConsPlusNormal"/>
              <w:jc w:val="right"/>
            </w:pPr>
            <w:r>
              <w:t>65 384,5</w:t>
            </w:r>
          </w:p>
        </w:tc>
      </w:tr>
      <w:tr w:rsidR="006E6BEA">
        <w:tc>
          <w:tcPr>
            <w:tcW w:w="3458" w:type="dxa"/>
          </w:tcPr>
          <w:p w:rsidR="006E6BEA" w:rsidRDefault="006E6BEA">
            <w:pPr>
              <w:pStyle w:val="ConsPlusNormal"/>
              <w:ind w:firstLine="17"/>
            </w:pPr>
            <w:r>
              <w:t>Другие вопросы в области национальной экономики</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61 575,4</w:t>
            </w:r>
          </w:p>
        </w:tc>
        <w:tc>
          <w:tcPr>
            <w:tcW w:w="1701" w:type="dxa"/>
          </w:tcPr>
          <w:p w:rsidR="006E6BEA" w:rsidRDefault="006E6BEA">
            <w:pPr>
              <w:pStyle w:val="ConsPlusNormal"/>
              <w:jc w:val="right"/>
            </w:pPr>
            <w:r>
              <w:t>63 315,2</w:t>
            </w:r>
          </w:p>
        </w:tc>
        <w:tc>
          <w:tcPr>
            <w:tcW w:w="1644" w:type="dxa"/>
          </w:tcPr>
          <w:p w:rsidR="006E6BEA" w:rsidRDefault="006E6BEA">
            <w:pPr>
              <w:pStyle w:val="ConsPlusNormal"/>
              <w:jc w:val="right"/>
            </w:pPr>
            <w:r>
              <w:t>65 384,5</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61 575,4</w:t>
            </w:r>
          </w:p>
        </w:tc>
        <w:tc>
          <w:tcPr>
            <w:tcW w:w="1701" w:type="dxa"/>
          </w:tcPr>
          <w:p w:rsidR="006E6BEA" w:rsidRDefault="006E6BEA">
            <w:pPr>
              <w:pStyle w:val="ConsPlusNormal"/>
              <w:jc w:val="right"/>
            </w:pPr>
            <w:r>
              <w:t>63 315,2</w:t>
            </w:r>
          </w:p>
        </w:tc>
        <w:tc>
          <w:tcPr>
            <w:tcW w:w="1644" w:type="dxa"/>
          </w:tcPr>
          <w:p w:rsidR="006E6BEA" w:rsidRDefault="006E6BEA">
            <w:pPr>
              <w:pStyle w:val="ConsPlusNormal"/>
              <w:jc w:val="right"/>
            </w:pPr>
            <w:r>
              <w:t>65 384,5</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05 4 22 00000</w:t>
            </w:r>
          </w:p>
        </w:tc>
        <w:tc>
          <w:tcPr>
            <w:tcW w:w="898" w:type="dxa"/>
          </w:tcPr>
          <w:p w:rsidR="006E6BEA" w:rsidRDefault="006E6BEA">
            <w:pPr>
              <w:pStyle w:val="ConsPlusNormal"/>
            </w:pPr>
          </w:p>
        </w:tc>
        <w:tc>
          <w:tcPr>
            <w:tcW w:w="1644" w:type="dxa"/>
          </w:tcPr>
          <w:p w:rsidR="006E6BEA" w:rsidRDefault="006E6BEA">
            <w:pPr>
              <w:pStyle w:val="ConsPlusNormal"/>
              <w:jc w:val="right"/>
            </w:pPr>
            <w:r>
              <w:t>61 575,4</w:t>
            </w:r>
          </w:p>
        </w:tc>
        <w:tc>
          <w:tcPr>
            <w:tcW w:w="1701" w:type="dxa"/>
          </w:tcPr>
          <w:p w:rsidR="006E6BEA" w:rsidRDefault="006E6BEA">
            <w:pPr>
              <w:pStyle w:val="ConsPlusNormal"/>
              <w:jc w:val="right"/>
            </w:pPr>
            <w:r>
              <w:t>63 315,2</w:t>
            </w:r>
          </w:p>
        </w:tc>
        <w:tc>
          <w:tcPr>
            <w:tcW w:w="1644" w:type="dxa"/>
          </w:tcPr>
          <w:p w:rsidR="006E6BEA" w:rsidRDefault="006E6BEA">
            <w:pPr>
              <w:pStyle w:val="ConsPlusNormal"/>
              <w:jc w:val="right"/>
            </w:pPr>
            <w:r>
              <w:t>65 384,5</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w:t>
            </w:r>
            <w:r>
              <w:lastRenderedPageBreak/>
              <w:t>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801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30 976,3</w:t>
            </w:r>
          </w:p>
        </w:tc>
        <w:tc>
          <w:tcPr>
            <w:tcW w:w="1701" w:type="dxa"/>
          </w:tcPr>
          <w:p w:rsidR="006E6BEA" w:rsidRDefault="006E6BEA">
            <w:pPr>
              <w:pStyle w:val="ConsPlusNormal"/>
              <w:jc w:val="right"/>
            </w:pPr>
            <w:r>
              <w:t>32 180,8</w:t>
            </w:r>
          </w:p>
        </w:tc>
        <w:tc>
          <w:tcPr>
            <w:tcW w:w="1644" w:type="dxa"/>
          </w:tcPr>
          <w:p w:rsidR="006E6BEA" w:rsidRDefault="006E6BEA">
            <w:pPr>
              <w:pStyle w:val="ConsPlusNormal"/>
              <w:jc w:val="right"/>
            </w:pPr>
            <w:r>
              <w:t>33 443,0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30 594,1</w:t>
            </w:r>
          </w:p>
        </w:tc>
        <w:tc>
          <w:tcPr>
            <w:tcW w:w="1701" w:type="dxa"/>
          </w:tcPr>
          <w:p w:rsidR="006E6BEA" w:rsidRDefault="006E6BEA">
            <w:pPr>
              <w:pStyle w:val="ConsPlusNormal"/>
              <w:jc w:val="right"/>
            </w:pPr>
            <w:r>
              <w:t>31 129,4</w:t>
            </w:r>
          </w:p>
        </w:tc>
        <w:tc>
          <w:tcPr>
            <w:tcW w:w="1644" w:type="dxa"/>
          </w:tcPr>
          <w:p w:rsidR="006E6BEA" w:rsidRDefault="006E6BEA">
            <w:pPr>
              <w:pStyle w:val="ConsPlusNormal"/>
              <w:jc w:val="right"/>
            </w:pPr>
            <w:r>
              <w:t>31 936,5</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801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5,0</w:t>
            </w:r>
          </w:p>
        </w:tc>
        <w:tc>
          <w:tcPr>
            <w:tcW w:w="1701" w:type="dxa"/>
          </w:tcPr>
          <w:p w:rsidR="006E6BEA" w:rsidRDefault="006E6BEA">
            <w:pPr>
              <w:pStyle w:val="ConsPlusNormal"/>
              <w:jc w:val="right"/>
            </w:pPr>
            <w:r>
              <w:t>5,0</w:t>
            </w:r>
          </w:p>
        </w:tc>
        <w:tc>
          <w:tcPr>
            <w:tcW w:w="1644" w:type="dxa"/>
          </w:tcPr>
          <w:p w:rsidR="006E6BEA" w:rsidRDefault="006E6BEA">
            <w:pPr>
              <w:pStyle w:val="ConsPlusNormal"/>
              <w:jc w:val="right"/>
            </w:pPr>
            <w:r>
              <w:t>5,0</w:t>
            </w:r>
          </w:p>
        </w:tc>
      </w:tr>
      <w:tr w:rsidR="006E6BEA">
        <w:tc>
          <w:tcPr>
            <w:tcW w:w="3458" w:type="dxa"/>
          </w:tcPr>
          <w:p w:rsidR="006E6BEA" w:rsidRDefault="006E6BEA">
            <w:pPr>
              <w:pStyle w:val="ConsPlusNormal"/>
              <w:ind w:firstLine="17"/>
              <w:outlineLvl w:val="1"/>
            </w:pPr>
            <w:r>
              <w:t>УПОЛНОМОЧЕННЫЙ ПО ПРАВАМ ЧЕЛОВЕКА В ВОРОНЕЖСКОЙ ОБЛАСТИ</w:t>
            </w:r>
          </w:p>
        </w:tc>
        <w:tc>
          <w:tcPr>
            <w:tcW w:w="937" w:type="dxa"/>
          </w:tcPr>
          <w:p w:rsidR="006E6BEA" w:rsidRDefault="006E6BEA">
            <w:pPr>
              <w:pStyle w:val="ConsPlusNormal"/>
              <w:jc w:val="center"/>
            </w:pPr>
            <w:r>
              <w:t>802</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23 979,0</w:t>
            </w:r>
          </w:p>
        </w:tc>
        <w:tc>
          <w:tcPr>
            <w:tcW w:w="1701" w:type="dxa"/>
          </w:tcPr>
          <w:p w:rsidR="006E6BEA" w:rsidRDefault="006E6BEA">
            <w:pPr>
              <w:pStyle w:val="ConsPlusNormal"/>
              <w:jc w:val="right"/>
            </w:pPr>
            <w:r>
              <w:t>24 868,0</w:t>
            </w:r>
          </w:p>
        </w:tc>
        <w:tc>
          <w:tcPr>
            <w:tcW w:w="1644" w:type="dxa"/>
          </w:tcPr>
          <w:p w:rsidR="006E6BEA" w:rsidRDefault="006E6BEA">
            <w:pPr>
              <w:pStyle w:val="ConsPlusNormal"/>
              <w:jc w:val="right"/>
            </w:pPr>
            <w:r>
              <w:t>25 792,0</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802</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23 979,0</w:t>
            </w:r>
          </w:p>
        </w:tc>
        <w:tc>
          <w:tcPr>
            <w:tcW w:w="1701" w:type="dxa"/>
          </w:tcPr>
          <w:p w:rsidR="006E6BEA" w:rsidRDefault="006E6BEA">
            <w:pPr>
              <w:pStyle w:val="ConsPlusNormal"/>
              <w:jc w:val="right"/>
            </w:pPr>
            <w:r>
              <w:t>24 868,0</w:t>
            </w:r>
          </w:p>
        </w:tc>
        <w:tc>
          <w:tcPr>
            <w:tcW w:w="1644" w:type="dxa"/>
          </w:tcPr>
          <w:p w:rsidR="006E6BEA" w:rsidRDefault="006E6BEA">
            <w:pPr>
              <w:pStyle w:val="ConsPlusNormal"/>
              <w:jc w:val="right"/>
            </w:pPr>
            <w:r>
              <w:t>25 792,0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802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23 979,0</w:t>
            </w:r>
          </w:p>
        </w:tc>
        <w:tc>
          <w:tcPr>
            <w:tcW w:w="1701" w:type="dxa"/>
          </w:tcPr>
          <w:p w:rsidR="006E6BEA" w:rsidRDefault="006E6BEA">
            <w:pPr>
              <w:pStyle w:val="ConsPlusNormal"/>
              <w:jc w:val="right"/>
            </w:pPr>
            <w:r>
              <w:t>24 868,0</w:t>
            </w:r>
          </w:p>
        </w:tc>
        <w:tc>
          <w:tcPr>
            <w:tcW w:w="1644" w:type="dxa"/>
          </w:tcPr>
          <w:p w:rsidR="006E6BEA" w:rsidRDefault="006E6BEA">
            <w:pPr>
              <w:pStyle w:val="ConsPlusNormal"/>
              <w:jc w:val="right"/>
            </w:pPr>
            <w:r>
              <w:t>25 792,0</w:t>
            </w:r>
          </w:p>
        </w:tc>
      </w:tr>
      <w:tr w:rsidR="006E6BEA">
        <w:tc>
          <w:tcPr>
            <w:tcW w:w="3458" w:type="dxa"/>
          </w:tcPr>
          <w:p w:rsidR="006E6BEA" w:rsidRDefault="006E6BEA">
            <w:pPr>
              <w:pStyle w:val="ConsPlusNormal"/>
              <w:ind w:firstLine="17"/>
            </w:pPr>
            <w:r>
              <w:t>Обеспечение деятельности Уполномоченного по правам человека в Воронежской области</w:t>
            </w:r>
          </w:p>
        </w:tc>
        <w:tc>
          <w:tcPr>
            <w:tcW w:w="937" w:type="dxa"/>
          </w:tcPr>
          <w:p w:rsidR="006E6BEA" w:rsidRDefault="006E6BEA">
            <w:pPr>
              <w:pStyle w:val="ConsPlusNormal"/>
              <w:jc w:val="center"/>
            </w:pPr>
            <w:r>
              <w:t>802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92 0 00 00000</w:t>
            </w:r>
          </w:p>
        </w:tc>
        <w:tc>
          <w:tcPr>
            <w:tcW w:w="898" w:type="dxa"/>
          </w:tcPr>
          <w:p w:rsidR="006E6BEA" w:rsidRDefault="006E6BEA">
            <w:pPr>
              <w:pStyle w:val="ConsPlusNormal"/>
            </w:pPr>
          </w:p>
        </w:tc>
        <w:tc>
          <w:tcPr>
            <w:tcW w:w="1644" w:type="dxa"/>
          </w:tcPr>
          <w:p w:rsidR="006E6BEA" w:rsidRDefault="006E6BEA">
            <w:pPr>
              <w:pStyle w:val="ConsPlusNormal"/>
              <w:jc w:val="right"/>
            </w:pPr>
            <w:r>
              <w:t>23 979,0</w:t>
            </w:r>
          </w:p>
        </w:tc>
        <w:tc>
          <w:tcPr>
            <w:tcW w:w="1701" w:type="dxa"/>
          </w:tcPr>
          <w:p w:rsidR="006E6BEA" w:rsidRDefault="006E6BEA">
            <w:pPr>
              <w:pStyle w:val="ConsPlusNormal"/>
              <w:jc w:val="right"/>
            </w:pPr>
            <w:r>
              <w:t>24 868,0</w:t>
            </w:r>
          </w:p>
        </w:tc>
        <w:tc>
          <w:tcPr>
            <w:tcW w:w="1644" w:type="dxa"/>
          </w:tcPr>
          <w:p w:rsidR="006E6BEA" w:rsidRDefault="006E6BEA">
            <w:pPr>
              <w:pStyle w:val="ConsPlusNormal"/>
              <w:jc w:val="right"/>
            </w:pPr>
            <w:r>
              <w:t>25 792,0</w:t>
            </w:r>
          </w:p>
        </w:tc>
      </w:tr>
      <w:tr w:rsidR="006E6BEA">
        <w:tc>
          <w:tcPr>
            <w:tcW w:w="3458" w:type="dxa"/>
          </w:tcPr>
          <w:p w:rsidR="006E6BEA" w:rsidRDefault="006E6BEA">
            <w:pPr>
              <w:pStyle w:val="ConsPlusNormal"/>
              <w:ind w:firstLine="17"/>
            </w:pPr>
            <w:r>
              <w:lastRenderedPageBreak/>
              <w:t>Уполномоченный по правам человека в Воронежской области</w:t>
            </w:r>
          </w:p>
        </w:tc>
        <w:tc>
          <w:tcPr>
            <w:tcW w:w="937" w:type="dxa"/>
          </w:tcPr>
          <w:p w:rsidR="006E6BEA" w:rsidRDefault="006E6BEA">
            <w:pPr>
              <w:pStyle w:val="ConsPlusNormal"/>
              <w:jc w:val="center"/>
            </w:pPr>
            <w:r>
              <w:t>802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92 9 00 00000</w:t>
            </w:r>
          </w:p>
        </w:tc>
        <w:tc>
          <w:tcPr>
            <w:tcW w:w="898" w:type="dxa"/>
          </w:tcPr>
          <w:p w:rsidR="006E6BEA" w:rsidRDefault="006E6BEA">
            <w:pPr>
              <w:pStyle w:val="ConsPlusNormal"/>
            </w:pPr>
          </w:p>
        </w:tc>
        <w:tc>
          <w:tcPr>
            <w:tcW w:w="1644" w:type="dxa"/>
          </w:tcPr>
          <w:p w:rsidR="006E6BEA" w:rsidRDefault="006E6BEA">
            <w:pPr>
              <w:pStyle w:val="ConsPlusNormal"/>
              <w:jc w:val="right"/>
            </w:pPr>
            <w:r>
              <w:t>23 979,0</w:t>
            </w:r>
          </w:p>
        </w:tc>
        <w:tc>
          <w:tcPr>
            <w:tcW w:w="1701" w:type="dxa"/>
          </w:tcPr>
          <w:p w:rsidR="006E6BEA" w:rsidRDefault="006E6BEA">
            <w:pPr>
              <w:pStyle w:val="ConsPlusNormal"/>
              <w:jc w:val="right"/>
            </w:pPr>
            <w:r>
              <w:t>24 868,0</w:t>
            </w:r>
          </w:p>
        </w:tc>
        <w:tc>
          <w:tcPr>
            <w:tcW w:w="1644" w:type="dxa"/>
          </w:tcPr>
          <w:p w:rsidR="006E6BEA" w:rsidRDefault="006E6BEA">
            <w:pPr>
              <w:pStyle w:val="ConsPlusNormal"/>
              <w:jc w:val="right"/>
            </w:pPr>
            <w:r>
              <w:t>25 792,0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802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92 9 00 72010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22 124,0</w:t>
            </w:r>
          </w:p>
        </w:tc>
        <w:tc>
          <w:tcPr>
            <w:tcW w:w="1701" w:type="dxa"/>
          </w:tcPr>
          <w:p w:rsidR="006E6BEA" w:rsidRDefault="006E6BEA">
            <w:pPr>
              <w:pStyle w:val="ConsPlusNormal"/>
              <w:jc w:val="right"/>
            </w:pPr>
            <w:r>
              <w:t>22 990,0</w:t>
            </w:r>
          </w:p>
        </w:tc>
        <w:tc>
          <w:tcPr>
            <w:tcW w:w="1644" w:type="dxa"/>
          </w:tcPr>
          <w:p w:rsidR="006E6BEA" w:rsidRDefault="006E6BEA">
            <w:pPr>
              <w:pStyle w:val="ConsPlusNormal"/>
              <w:jc w:val="right"/>
            </w:pPr>
            <w:r>
              <w:t>23 892,0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92 9 00 72010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1 855,0</w:t>
            </w:r>
          </w:p>
        </w:tc>
        <w:tc>
          <w:tcPr>
            <w:tcW w:w="1701" w:type="dxa"/>
          </w:tcPr>
          <w:p w:rsidR="006E6BEA" w:rsidRDefault="006E6BEA">
            <w:pPr>
              <w:pStyle w:val="ConsPlusNormal"/>
              <w:jc w:val="right"/>
            </w:pPr>
            <w:r>
              <w:t>1 878,0</w:t>
            </w:r>
          </w:p>
        </w:tc>
        <w:tc>
          <w:tcPr>
            <w:tcW w:w="1644" w:type="dxa"/>
          </w:tcPr>
          <w:p w:rsidR="006E6BEA" w:rsidRDefault="006E6BEA">
            <w:pPr>
              <w:pStyle w:val="ConsPlusNormal"/>
              <w:jc w:val="right"/>
            </w:pPr>
            <w:r>
              <w:t>1 900,0</w:t>
            </w:r>
          </w:p>
        </w:tc>
      </w:tr>
      <w:tr w:rsidR="006E6BEA">
        <w:tc>
          <w:tcPr>
            <w:tcW w:w="3458" w:type="dxa"/>
          </w:tcPr>
          <w:p w:rsidR="006E6BEA" w:rsidRDefault="006E6BEA">
            <w:pPr>
              <w:pStyle w:val="ConsPlusNormal"/>
              <w:ind w:firstLine="17"/>
              <w:outlineLvl w:val="1"/>
            </w:pPr>
            <w:r>
              <w:t>МИНИСТЕРСТВО ПРИРОДНЫХ РЕСУРСОВ И ЭКОЛОГИИ ВОРОНЕЖСКОЙ ОБЛАСТИ</w:t>
            </w:r>
          </w:p>
        </w:tc>
        <w:tc>
          <w:tcPr>
            <w:tcW w:w="937" w:type="dxa"/>
          </w:tcPr>
          <w:p w:rsidR="006E6BEA" w:rsidRDefault="006E6BEA">
            <w:pPr>
              <w:pStyle w:val="ConsPlusNormal"/>
              <w:jc w:val="center"/>
            </w:pPr>
            <w:r>
              <w:t>803</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345 990,0</w:t>
            </w:r>
          </w:p>
        </w:tc>
        <w:tc>
          <w:tcPr>
            <w:tcW w:w="1701" w:type="dxa"/>
          </w:tcPr>
          <w:p w:rsidR="006E6BEA" w:rsidRDefault="006E6BEA">
            <w:pPr>
              <w:pStyle w:val="ConsPlusNormal"/>
              <w:jc w:val="right"/>
            </w:pPr>
            <w:r>
              <w:t>386 195,6</w:t>
            </w:r>
          </w:p>
        </w:tc>
        <w:tc>
          <w:tcPr>
            <w:tcW w:w="1644" w:type="dxa"/>
          </w:tcPr>
          <w:p w:rsidR="006E6BEA" w:rsidRDefault="006E6BEA">
            <w:pPr>
              <w:pStyle w:val="ConsPlusNormal"/>
              <w:jc w:val="right"/>
            </w:pPr>
            <w:r>
              <w:t>660 645,7</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7 815,1</w:t>
            </w:r>
          </w:p>
        </w:tc>
        <w:tc>
          <w:tcPr>
            <w:tcW w:w="1701" w:type="dxa"/>
          </w:tcPr>
          <w:p w:rsidR="006E6BEA" w:rsidRDefault="006E6BEA">
            <w:pPr>
              <w:pStyle w:val="ConsPlusNormal"/>
              <w:jc w:val="right"/>
            </w:pPr>
            <w:r>
              <w:t>8 131,9</w:t>
            </w:r>
          </w:p>
        </w:tc>
        <w:tc>
          <w:tcPr>
            <w:tcW w:w="1644" w:type="dxa"/>
          </w:tcPr>
          <w:p w:rsidR="006E6BEA" w:rsidRDefault="006E6BEA">
            <w:pPr>
              <w:pStyle w:val="ConsPlusNormal"/>
              <w:jc w:val="right"/>
            </w:pPr>
            <w:r>
              <w:t>8 361,8</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7 815,1</w:t>
            </w:r>
          </w:p>
        </w:tc>
        <w:tc>
          <w:tcPr>
            <w:tcW w:w="1701" w:type="dxa"/>
          </w:tcPr>
          <w:p w:rsidR="006E6BEA" w:rsidRDefault="006E6BEA">
            <w:pPr>
              <w:pStyle w:val="ConsPlusNormal"/>
              <w:jc w:val="right"/>
            </w:pPr>
            <w:r>
              <w:t>8 131,9</w:t>
            </w:r>
          </w:p>
        </w:tc>
        <w:tc>
          <w:tcPr>
            <w:tcW w:w="1644" w:type="dxa"/>
          </w:tcPr>
          <w:p w:rsidR="006E6BEA" w:rsidRDefault="006E6BEA">
            <w:pPr>
              <w:pStyle w:val="ConsPlusNormal"/>
              <w:jc w:val="right"/>
            </w:pPr>
            <w:r>
              <w:t>8 361,8</w:t>
            </w:r>
          </w:p>
        </w:tc>
      </w:tr>
      <w:tr w:rsidR="006E6BEA">
        <w:tc>
          <w:tcPr>
            <w:tcW w:w="345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12 0 00 00000</w:t>
            </w:r>
          </w:p>
        </w:tc>
        <w:tc>
          <w:tcPr>
            <w:tcW w:w="898" w:type="dxa"/>
          </w:tcPr>
          <w:p w:rsidR="006E6BEA" w:rsidRDefault="006E6BEA">
            <w:pPr>
              <w:pStyle w:val="ConsPlusNormal"/>
            </w:pPr>
          </w:p>
        </w:tc>
        <w:tc>
          <w:tcPr>
            <w:tcW w:w="1644" w:type="dxa"/>
          </w:tcPr>
          <w:p w:rsidR="006E6BEA" w:rsidRDefault="006E6BEA">
            <w:pPr>
              <w:pStyle w:val="ConsPlusNormal"/>
              <w:jc w:val="right"/>
            </w:pPr>
            <w:r>
              <w:t>7 815,1</w:t>
            </w:r>
          </w:p>
        </w:tc>
        <w:tc>
          <w:tcPr>
            <w:tcW w:w="1701" w:type="dxa"/>
          </w:tcPr>
          <w:p w:rsidR="006E6BEA" w:rsidRDefault="006E6BEA">
            <w:pPr>
              <w:pStyle w:val="ConsPlusNormal"/>
              <w:jc w:val="right"/>
            </w:pPr>
            <w:r>
              <w:t>8 131,9</w:t>
            </w:r>
          </w:p>
        </w:tc>
        <w:tc>
          <w:tcPr>
            <w:tcW w:w="1644" w:type="dxa"/>
          </w:tcPr>
          <w:p w:rsidR="006E6BEA" w:rsidRDefault="006E6BEA">
            <w:pPr>
              <w:pStyle w:val="ConsPlusNormal"/>
              <w:jc w:val="right"/>
            </w:pPr>
            <w:r>
              <w:t>8 361,8</w:t>
            </w:r>
          </w:p>
        </w:tc>
      </w:tr>
      <w:tr w:rsidR="006E6BEA">
        <w:tc>
          <w:tcPr>
            <w:tcW w:w="3458" w:type="dxa"/>
          </w:tcPr>
          <w:p w:rsidR="006E6BEA" w:rsidRDefault="006E6BEA">
            <w:pPr>
              <w:pStyle w:val="ConsPlusNormal"/>
              <w:ind w:firstLine="17"/>
            </w:pPr>
            <w:r>
              <w:lastRenderedPageBreak/>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12 4 22 00000</w:t>
            </w:r>
          </w:p>
        </w:tc>
        <w:tc>
          <w:tcPr>
            <w:tcW w:w="898" w:type="dxa"/>
          </w:tcPr>
          <w:p w:rsidR="006E6BEA" w:rsidRDefault="006E6BEA">
            <w:pPr>
              <w:pStyle w:val="ConsPlusNormal"/>
            </w:pPr>
          </w:p>
        </w:tc>
        <w:tc>
          <w:tcPr>
            <w:tcW w:w="1644" w:type="dxa"/>
          </w:tcPr>
          <w:p w:rsidR="006E6BEA" w:rsidRDefault="006E6BEA">
            <w:pPr>
              <w:pStyle w:val="ConsPlusNormal"/>
              <w:jc w:val="right"/>
            </w:pPr>
            <w:r>
              <w:t>7 815,1</w:t>
            </w:r>
          </w:p>
        </w:tc>
        <w:tc>
          <w:tcPr>
            <w:tcW w:w="1701" w:type="dxa"/>
          </w:tcPr>
          <w:p w:rsidR="006E6BEA" w:rsidRDefault="006E6BEA">
            <w:pPr>
              <w:pStyle w:val="ConsPlusNormal"/>
              <w:jc w:val="right"/>
            </w:pPr>
            <w:r>
              <w:t>8 131,9</w:t>
            </w:r>
          </w:p>
        </w:tc>
        <w:tc>
          <w:tcPr>
            <w:tcW w:w="1644" w:type="dxa"/>
          </w:tcPr>
          <w:p w:rsidR="006E6BEA" w:rsidRDefault="006E6BEA">
            <w:pPr>
              <w:pStyle w:val="ConsPlusNormal"/>
              <w:jc w:val="right"/>
            </w:pPr>
            <w:r>
              <w:t>8 361,8</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12 4 22 00590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7 815,1</w:t>
            </w:r>
          </w:p>
        </w:tc>
        <w:tc>
          <w:tcPr>
            <w:tcW w:w="1701" w:type="dxa"/>
          </w:tcPr>
          <w:p w:rsidR="006E6BEA" w:rsidRDefault="006E6BEA">
            <w:pPr>
              <w:pStyle w:val="ConsPlusNormal"/>
              <w:jc w:val="right"/>
            </w:pPr>
            <w:r>
              <w:t>8 131,9</w:t>
            </w:r>
          </w:p>
        </w:tc>
        <w:tc>
          <w:tcPr>
            <w:tcW w:w="1644" w:type="dxa"/>
          </w:tcPr>
          <w:p w:rsidR="006E6BEA" w:rsidRDefault="006E6BEA">
            <w:pPr>
              <w:pStyle w:val="ConsPlusNormal"/>
              <w:jc w:val="right"/>
            </w:pPr>
            <w:r>
              <w:t>8 361,8</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80 034,3</w:t>
            </w:r>
          </w:p>
        </w:tc>
        <w:tc>
          <w:tcPr>
            <w:tcW w:w="1701" w:type="dxa"/>
          </w:tcPr>
          <w:p w:rsidR="006E6BEA" w:rsidRDefault="006E6BEA">
            <w:pPr>
              <w:pStyle w:val="ConsPlusNormal"/>
              <w:jc w:val="right"/>
            </w:pPr>
            <w:r>
              <w:t>114 529,0</w:t>
            </w:r>
          </w:p>
        </w:tc>
        <w:tc>
          <w:tcPr>
            <w:tcW w:w="1644" w:type="dxa"/>
          </w:tcPr>
          <w:p w:rsidR="006E6BEA" w:rsidRDefault="006E6BEA">
            <w:pPr>
              <w:pStyle w:val="ConsPlusNormal"/>
              <w:jc w:val="right"/>
            </w:pPr>
            <w:r>
              <w:t>101 527,8</w:t>
            </w:r>
          </w:p>
        </w:tc>
      </w:tr>
      <w:tr w:rsidR="006E6BEA">
        <w:tc>
          <w:tcPr>
            <w:tcW w:w="3458" w:type="dxa"/>
          </w:tcPr>
          <w:p w:rsidR="006E6BEA" w:rsidRDefault="006E6BEA">
            <w:pPr>
              <w:pStyle w:val="ConsPlusNormal"/>
              <w:ind w:firstLine="17"/>
            </w:pPr>
            <w:r>
              <w:t>Воспроизводство минерально-сырьевой базы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4 200,0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12 0 00 00000</w:t>
            </w:r>
          </w:p>
        </w:tc>
        <w:tc>
          <w:tcPr>
            <w:tcW w:w="898" w:type="dxa"/>
          </w:tcPr>
          <w:p w:rsidR="006E6BEA" w:rsidRDefault="006E6BEA">
            <w:pPr>
              <w:pStyle w:val="ConsPlusNormal"/>
            </w:pPr>
          </w:p>
        </w:tc>
        <w:tc>
          <w:tcPr>
            <w:tcW w:w="1644" w:type="dxa"/>
          </w:tcPr>
          <w:p w:rsidR="006E6BEA" w:rsidRDefault="006E6BEA">
            <w:pPr>
              <w:pStyle w:val="ConsPlusNormal"/>
              <w:jc w:val="right"/>
            </w:pPr>
            <w:r>
              <w:t>4 200,0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pPr>
            <w:r>
              <w:t>Комплекс процессных мероприятий "Воспроизводство минерально-сырьевой базы"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12 4 03 00000</w:t>
            </w:r>
          </w:p>
        </w:tc>
        <w:tc>
          <w:tcPr>
            <w:tcW w:w="898" w:type="dxa"/>
          </w:tcPr>
          <w:p w:rsidR="006E6BEA" w:rsidRDefault="006E6BEA">
            <w:pPr>
              <w:pStyle w:val="ConsPlusNormal"/>
            </w:pPr>
          </w:p>
        </w:tc>
        <w:tc>
          <w:tcPr>
            <w:tcW w:w="1644" w:type="dxa"/>
          </w:tcPr>
          <w:p w:rsidR="006E6BEA" w:rsidRDefault="006E6BEA">
            <w:pPr>
              <w:pStyle w:val="ConsPlusNormal"/>
              <w:jc w:val="right"/>
            </w:pPr>
            <w:r>
              <w:t>4 200,0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pPr>
            <w:r>
              <w:t>Мероприятия по воспроизводству и использованию природных ресурсов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12 4 03 70390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4 200,0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pPr>
            <w:r>
              <w:t>Водное хозяйство</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75 834,3</w:t>
            </w:r>
          </w:p>
        </w:tc>
        <w:tc>
          <w:tcPr>
            <w:tcW w:w="1701" w:type="dxa"/>
          </w:tcPr>
          <w:p w:rsidR="006E6BEA" w:rsidRDefault="006E6BEA">
            <w:pPr>
              <w:pStyle w:val="ConsPlusNormal"/>
              <w:jc w:val="right"/>
            </w:pPr>
            <w:r>
              <w:t>114 329,0</w:t>
            </w:r>
          </w:p>
        </w:tc>
        <w:tc>
          <w:tcPr>
            <w:tcW w:w="1644" w:type="dxa"/>
          </w:tcPr>
          <w:p w:rsidR="006E6BEA" w:rsidRDefault="006E6BEA">
            <w:pPr>
              <w:pStyle w:val="ConsPlusNormal"/>
              <w:jc w:val="right"/>
            </w:pPr>
            <w:r>
              <w:t>101 327,8</w:t>
            </w:r>
          </w:p>
        </w:tc>
      </w:tr>
      <w:tr w:rsidR="006E6BEA">
        <w:tc>
          <w:tcPr>
            <w:tcW w:w="3458" w:type="dxa"/>
          </w:tcPr>
          <w:p w:rsidR="006E6BEA" w:rsidRDefault="006E6BEA">
            <w:pPr>
              <w:pStyle w:val="ConsPlusNormal"/>
              <w:ind w:firstLine="17"/>
            </w:pPr>
            <w:r>
              <w:lastRenderedPageBreak/>
              <w:t>Государственная программа Воронежской области "Охрана окружающей среды и природные ресурсы"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12 0 00 00000</w:t>
            </w:r>
          </w:p>
        </w:tc>
        <w:tc>
          <w:tcPr>
            <w:tcW w:w="898" w:type="dxa"/>
          </w:tcPr>
          <w:p w:rsidR="006E6BEA" w:rsidRDefault="006E6BEA">
            <w:pPr>
              <w:pStyle w:val="ConsPlusNormal"/>
            </w:pPr>
          </w:p>
        </w:tc>
        <w:tc>
          <w:tcPr>
            <w:tcW w:w="1644" w:type="dxa"/>
          </w:tcPr>
          <w:p w:rsidR="006E6BEA" w:rsidRDefault="006E6BEA">
            <w:pPr>
              <w:pStyle w:val="ConsPlusNormal"/>
              <w:jc w:val="right"/>
            </w:pPr>
            <w:r>
              <w:t>75 834,3</w:t>
            </w:r>
          </w:p>
        </w:tc>
        <w:tc>
          <w:tcPr>
            <w:tcW w:w="1701" w:type="dxa"/>
          </w:tcPr>
          <w:p w:rsidR="006E6BEA" w:rsidRDefault="006E6BEA">
            <w:pPr>
              <w:pStyle w:val="ConsPlusNormal"/>
              <w:jc w:val="right"/>
            </w:pPr>
            <w:r>
              <w:t>114 329,0</w:t>
            </w:r>
          </w:p>
        </w:tc>
        <w:tc>
          <w:tcPr>
            <w:tcW w:w="1644" w:type="dxa"/>
          </w:tcPr>
          <w:p w:rsidR="006E6BEA" w:rsidRDefault="006E6BEA">
            <w:pPr>
              <w:pStyle w:val="ConsPlusNormal"/>
              <w:jc w:val="right"/>
            </w:pPr>
            <w:r>
              <w:t>101 327,8</w:t>
            </w:r>
          </w:p>
        </w:tc>
      </w:tr>
      <w:tr w:rsidR="006E6BEA">
        <w:tc>
          <w:tcPr>
            <w:tcW w:w="3458" w:type="dxa"/>
          </w:tcPr>
          <w:p w:rsidR="006E6BEA" w:rsidRDefault="006E6BEA">
            <w:pPr>
              <w:pStyle w:val="ConsPlusNormal"/>
              <w:ind w:firstLine="17"/>
            </w:pPr>
            <w:r>
              <w:t>Региональный проект "Вода России"</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1 Ч5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53 700,0</w:t>
            </w:r>
          </w:p>
        </w:tc>
        <w:tc>
          <w:tcPr>
            <w:tcW w:w="1644" w:type="dxa"/>
          </w:tcPr>
          <w:p w:rsidR="006E6BEA" w:rsidRDefault="006E6BEA">
            <w:pPr>
              <w:pStyle w:val="ConsPlusNormal"/>
              <w:jc w:val="right"/>
            </w:pPr>
            <w:r>
              <w:t>49 100,0</w:t>
            </w:r>
          </w:p>
        </w:tc>
      </w:tr>
      <w:tr w:rsidR="006E6BEA">
        <w:tc>
          <w:tcPr>
            <w:tcW w:w="3458" w:type="dxa"/>
          </w:tcPr>
          <w:p w:rsidR="006E6BEA" w:rsidRDefault="006E6BEA">
            <w:pPr>
              <w:pStyle w:val="ConsPlusNormal"/>
              <w:ind w:firstLine="17"/>
            </w:pPr>
            <w:r>
              <w:t>Улучшение экологического состояния гидрографической сети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1 Ч5 50900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53 700,0</w:t>
            </w:r>
          </w:p>
        </w:tc>
        <w:tc>
          <w:tcPr>
            <w:tcW w:w="1644" w:type="dxa"/>
          </w:tcPr>
          <w:p w:rsidR="006E6BEA" w:rsidRDefault="006E6BEA">
            <w:pPr>
              <w:pStyle w:val="ConsPlusNormal"/>
              <w:jc w:val="right"/>
            </w:pPr>
            <w:r>
              <w:t>49 100,0</w:t>
            </w:r>
          </w:p>
        </w:tc>
      </w:tr>
      <w:tr w:rsidR="006E6BEA">
        <w:tc>
          <w:tcPr>
            <w:tcW w:w="3458" w:type="dxa"/>
          </w:tcPr>
          <w:p w:rsidR="006E6BEA" w:rsidRDefault="006E6BEA">
            <w:pPr>
              <w:pStyle w:val="ConsPlusNormal"/>
              <w:ind w:firstLine="17"/>
            </w:pPr>
            <w:r>
              <w:t>Региональный проект "Защита от негативного воздействия вод"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12 2 01 00000</w:t>
            </w:r>
          </w:p>
        </w:tc>
        <w:tc>
          <w:tcPr>
            <w:tcW w:w="898" w:type="dxa"/>
          </w:tcPr>
          <w:p w:rsidR="006E6BEA" w:rsidRDefault="006E6BEA">
            <w:pPr>
              <w:pStyle w:val="ConsPlusNormal"/>
            </w:pPr>
          </w:p>
        </w:tc>
        <w:tc>
          <w:tcPr>
            <w:tcW w:w="1644" w:type="dxa"/>
          </w:tcPr>
          <w:p w:rsidR="006E6BEA" w:rsidRDefault="006E6BEA">
            <w:pPr>
              <w:pStyle w:val="ConsPlusNormal"/>
              <w:jc w:val="right"/>
            </w:pPr>
            <w:r>
              <w:t>35 230,7</w:t>
            </w:r>
          </w:p>
        </w:tc>
        <w:tc>
          <w:tcPr>
            <w:tcW w:w="1701" w:type="dxa"/>
          </w:tcPr>
          <w:p w:rsidR="006E6BEA" w:rsidRDefault="006E6BEA">
            <w:pPr>
              <w:pStyle w:val="ConsPlusNormal"/>
              <w:jc w:val="right"/>
            </w:pPr>
            <w:r>
              <w:t>33 623,2</w:t>
            </w:r>
          </w:p>
        </w:tc>
        <w:tc>
          <w:tcPr>
            <w:tcW w:w="1644" w:type="dxa"/>
          </w:tcPr>
          <w:p w:rsidR="006E6BEA" w:rsidRDefault="006E6BEA">
            <w:pPr>
              <w:pStyle w:val="ConsPlusNormal"/>
              <w:jc w:val="right"/>
            </w:pPr>
            <w:r>
              <w:t>34 661,4</w:t>
            </w:r>
          </w:p>
        </w:tc>
      </w:tr>
      <w:tr w:rsidR="006E6BEA">
        <w:tc>
          <w:tcPr>
            <w:tcW w:w="3458" w:type="dxa"/>
          </w:tcPr>
          <w:p w:rsidR="006E6BEA" w:rsidRDefault="006E6BEA">
            <w:pPr>
              <w:pStyle w:val="ConsPlusNormal"/>
              <w:ind w:firstLine="17"/>
            </w:pPr>
            <w:r>
              <w:t>Выполнение работ по капитальному ремонту гидротехнических сооружений, находящихся в областной собственности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12 2 01 73900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11 783,4</w:t>
            </w:r>
          </w:p>
        </w:tc>
        <w:tc>
          <w:tcPr>
            <w:tcW w:w="1644" w:type="dxa"/>
          </w:tcPr>
          <w:p w:rsidR="006E6BEA" w:rsidRDefault="006E6BEA">
            <w:pPr>
              <w:pStyle w:val="ConsPlusNormal"/>
              <w:jc w:val="right"/>
            </w:pPr>
            <w:r>
              <w:t>8 214,3</w:t>
            </w:r>
          </w:p>
        </w:tc>
      </w:tr>
      <w:tr w:rsidR="006E6BEA">
        <w:tc>
          <w:tcPr>
            <w:tcW w:w="3458" w:type="dxa"/>
          </w:tcPr>
          <w:p w:rsidR="006E6BEA" w:rsidRDefault="006E6BEA">
            <w:pPr>
              <w:pStyle w:val="ConsPlusNormal"/>
              <w:ind w:firstLine="17"/>
            </w:pPr>
            <w:r>
              <w:t>Субсидии местным бюджетам на выполнение инженерных изысканий и разработку проектной документации для выполнения работ по капитальному ремонту гидротехнических сооружений (Межбюджетные трансферты)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12 2 01 78980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3 752,7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Субсидии местным бюджетам на </w:t>
            </w:r>
            <w:r>
              <w:lastRenderedPageBreak/>
              <w:t>выполнение работ по капитальному ремонту гидротехнических сооружений, находящихся в муниципальной собственности (Межбюджетные трансферты)</w:t>
            </w:r>
          </w:p>
        </w:tc>
        <w:tc>
          <w:tcPr>
            <w:tcW w:w="937" w:type="dxa"/>
          </w:tcPr>
          <w:p w:rsidR="006E6BEA" w:rsidRDefault="006E6BEA">
            <w:pPr>
              <w:pStyle w:val="ConsPlusNormal"/>
              <w:jc w:val="center"/>
            </w:pPr>
            <w:r>
              <w:lastRenderedPageBreak/>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12 2 01 79290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31 478,0</w:t>
            </w:r>
          </w:p>
        </w:tc>
        <w:tc>
          <w:tcPr>
            <w:tcW w:w="1701" w:type="dxa"/>
          </w:tcPr>
          <w:p w:rsidR="006E6BEA" w:rsidRDefault="006E6BEA">
            <w:pPr>
              <w:pStyle w:val="ConsPlusNormal"/>
              <w:jc w:val="right"/>
            </w:pPr>
            <w:r>
              <w:t>21 839,8</w:t>
            </w:r>
          </w:p>
        </w:tc>
        <w:tc>
          <w:tcPr>
            <w:tcW w:w="1644" w:type="dxa"/>
          </w:tcPr>
          <w:p w:rsidR="006E6BEA" w:rsidRDefault="006E6BEA">
            <w:pPr>
              <w:pStyle w:val="ConsPlusNormal"/>
              <w:jc w:val="right"/>
            </w:pPr>
            <w:r>
              <w:t>26 447,1</w:t>
            </w:r>
          </w:p>
        </w:tc>
      </w:tr>
      <w:tr w:rsidR="006E6BEA">
        <w:tc>
          <w:tcPr>
            <w:tcW w:w="3458" w:type="dxa"/>
          </w:tcPr>
          <w:p w:rsidR="006E6BEA" w:rsidRDefault="006E6BEA">
            <w:pPr>
              <w:pStyle w:val="ConsPlusNormal"/>
              <w:ind w:firstLine="17"/>
            </w:pPr>
            <w:r>
              <w:t>Комплекс процессных мероприятий "Устойчивое функционирование водохозяйственного комплекса"</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12 4 08 00000</w:t>
            </w:r>
          </w:p>
        </w:tc>
        <w:tc>
          <w:tcPr>
            <w:tcW w:w="898" w:type="dxa"/>
          </w:tcPr>
          <w:p w:rsidR="006E6BEA" w:rsidRDefault="006E6BEA">
            <w:pPr>
              <w:pStyle w:val="ConsPlusNormal"/>
            </w:pPr>
          </w:p>
        </w:tc>
        <w:tc>
          <w:tcPr>
            <w:tcW w:w="1644" w:type="dxa"/>
          </w:tcPr>
          <w:p w:rsidR="006E6BEA" w:rsidRDefault="006E6BEA">
            <w:pPr>
              <w:pStyle w:val="ConsPlusNormal"/>
              <w:jc w:val="right"/>
            </w:pPr>
            <w:r>
              <w:t>40 603,6</w:t>
            </w:r>
          </w:p>
        </w:tc>
        <w:tc>
          <w:tcPr>
            <w:tcW w:w="1701" w:type="dxa"/>
          </w:tcPr>
          <w:p w:rsidR="006E6BEA" w:rsidRDefault="006E6BEA">
            <w:pPr>
              <w:pStyle w:val="ConsPlusNormal"/>
              <w:jc w:val="right"/>
            </w:pPr>
            <w:r>
              <w:t>27 005,8</w:t>
            </w:r>
          </w:p>
        </w:tc>
        <w:tc>
          <w:tcPr>
            <w:tcW w:w="1644" w:type="dxa"/>
          </w:tcPr>
          <w:p w:rsidR="006E6BEA" w:rsidRDefault="006E6BEA">
            <w:pPr>
              <w:pStyle w:val="ConsPlusNormal"/>
              <w:jc w:val="right"/>
            </w:pPr>
            <w:r>
              <w:t>17 566,4</w:t>
            </w:r>
          </w:p>
        </w:tc>
      </w:tr>
      <w:tr w:rsidR="006E6BEA">
        <w:tc>
          <w:tcPr>
            <w:tcW w:w="3458" w:type="dxa"/>
          </w:tcPr>
          <w:p w:rsidR="006E6BEA" w:rsidRDefault="006E6BEA">
            <w:pPr>
              <w:pStyle w:val="ConsPlusNormal"/>
              <w:ind w:firstLine="17"/>
            </w:pPr>
            <w:r>
              <w:t>Осуществление отдельных полномочий в области водных отношений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12 4 08 51280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15 712,8</w:t>
            </w:r>
          </w:p>
        </w:tc>
        <w:tc>
          <w:tcPr>
            <w:tcW w:w="1701" w:type="dxa"/>
          </w:tcPr>
          <w:p w:rsidR="006E6BEA" w:rsidRDefault="006E6BEA">
            <w:pPr>
              <w:pStyle w:val="ConsPlusNormal"/>
              <w:jc w:val="right"/>
            </w:pPr>
            <w:r>
              <w:t>14 997,2</w:t>
            </w:r>
          </w:p>
        </w:tc>
        <w:tc>
          <w:tcPr>
            <w:tcW w:w="1644" w:type="dxa"/>
          </w:tcPr>
          <w:p w:rsidR="006E6BEA" w:rsidRDefault="006E6BEA">
            <w:pPr>
              <w:pStyle w:val="ConsPlusNormal"/>
              <w:jc w:val="right"/>
            </w:pPr>
            <w:r>
              <w:t>14 997,2</w:t>
            </w:r>
          </w:p>
        </w:tc>
      </w:tr>
      <w:tr w:rsidR="006E6BEA">
        <w:tc>
          <w:tcPr>
            <w:tcW w:w="3458" w:type="dxa"/>
          </w:tcPr>
          <w:p w:rsidR="006E6BEA" w:rsidRDefault="006E6BEA">
            <w:pPr>
              <w:pStyle w:val="ConsPlusNormal"/>
              <w:ind w:firstLine="17"/>
            </w:pPr>
            <w:r>
              <w:t>Субсидии федеральному бюджету на софинансирование расходных обязательств Российской Федерации по содержанию судовых ходов и инфраструктуры внутренних водных путей на внутренних водных путях федерального значения, расположенных в границах Воронежской области (Межбюджетные трансферты)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12 4 08 57060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2 400,0</w:t>
            </w:r>
          </w:p>
        </w:tc>
        <w:tc>
          <w:tcPr>
            <w:tcW w:w="1701" w:type="dxa"/>
          </w:tcPr>
          <w:p w:rsidR="006E6BEA" w:rsidRDefault="006E6BEA">
            <w:pPr>
              <w:pStyle w:val="ConsPlusNormal"/>
              <w:jc w:val="right"/>
            </w:pPr>
            <w:r>
              <w:t>2 470,4</w:t>
            </w:r>
          </w:p>
        </w:tc>
        <w:tc>
          <w:tcPr>
            <w:tcW w:w="1644" w:type="dxa"/>
          </w:tcPr>
          <w:p w:rsidR="006E6BEA" w:rsidRDefault="006E6BEA">
            <w:pPr>
              <w:pStyle w:val="ConsPlusNormal"/>
              <w:jc w:val="right"/>
            </w:pPr>
            <w:r>
              <w:t>2 569,2</w:t>
            </w:r>
          </w:p>
        </w:tc>
      </w:tr>
      <w:tr w:rsidR="006E6BEA">
        <w:tc>
          <w:tcPr>
            <w:tcW w:w="3458" w:type="dxa"/>
          </w:tcPr>
          <w:p w:rsidR="006E6BEA" w:rsidRDefault="006E6BEA">
            <w:pPr>
              <w:pStyle w:val="ConsPlusNormal"/>
              <w:ind w:firstLine="17"/>
            </w:pPr>
            <w:r>
              <w:t xml:space="preserve">Мероприятия с целью расчистки русел рек и гидротехнических сооружений на территории </w:t>
            </w:r>
            <w:r>
              <w:lastRenderedPageBreak/>
              <w:t>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12 4 08 73910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7 490,8</w:t>
            </w:r>
          </w:p>
        </w:tc>
        <w:tc>
          <w:tcPr>
            <w:tcW w:w="1701" w:type="dxa"/>
          </w:tcPr>
          <w:p w:rsidR="006E6BEA" w:rsidRDefault="006E6BEA">
            <w:pPr>
              <w:pStyle w:val="ConsPlusNormal"/>
              <w:jc w:val="right"/>
            </w:pPr>
            <w:r>
              <w:t>9 538,2</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Мероприятия по определению границ зон затопления и подтопления на территории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12 4 08 74410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15 000,0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t>ОХРАНА ОКРУЖАЮЩЕЙ СРЕДЫ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258 140,6</w:t>
            </w:r>
          </w:p>
        </w:tc>
        <w:tc>
          <w:tcPr>
            <w:tcW w:w="1701" w:type="dxa"/>
          </w:tcPr>
          <w:p w:rsidR="006E6BEA" w:rsidRDefault="006E6BEA">
            <w:pPr>
              <w:pStyle w:val="ConsPlusNormal"/>
              <w:jc w:val="right"/>
            </w:pPr>
            <w:r>
              <w:t>263 534,7</w:t>
            </w:r>
          </w:p>
        </w:tc>
        <w:tc>
          <w:tcPr>
            <w:tcW w:w="1644" w:type="dxa"/>
          </w:tcPr>
          <w:p w:rsidR="006E6BEA" w:rsidRDefault="006E6BEA">
            <w:pPr>
              <w:pStyle w:val="ConsPlusNormal"/>
              <w:jc w:val="right"/>
            </w:pPr>
            <w:r>
              <w:t>550 756,1</w:t>
            </w:r>
          </w:p>
        </w:tc>
      </w:tr>
      <w:tr w:rsidR="006E6BEA">
        <w:tc>
          <w:tcPr>
            <w:tcW w:w="3458" w:type="dxa"/>
          </w:tcPr>
          <w:p w:rsidR="006E6BEA" w:rsidRDefault="006E6BEA">
            <w:pPr>
              <w:pStyle w:val="ConsPlusNormal"/>
              <w:ind w:firstLine="17"/>
            </w:pPr>
            <w:r>
              <w:t>Охрана объектов растительного и животного мира и среды их обитания</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177 522,6</w:t>
            </w:r>
          </w:p>
        </w:tc>
        <w:tc>
          <w:tcPr>
            <w:tcW w:w="1701" w:type="dxa"/>
          </w:tcPr>
          <w:p w:rsidR="006E6BEA" w:rsidRDefault="006E6BEA">
            <w:pPr>
              <w:pStyle w:val="ConsPlusNormal"/>
              <w:jc w:val="right"/>
            </w:pPr>
            <w:r>
              <w:t>179 878,7</w:t>
            </w:r>
          </w:p>
        </w:tc>
        <w:tc>
          <w:tcPr>
            <w:tcW w:w="1644" w:type="dxa"/>
          </w:tcPr>
          <w:p w:rsidR="006E6BEA" w:rsidRDefault="006E6BEA">
            <w:pPr>
              <w:pStyle w:val="ConsPlusNormal"/>
              <w:jc w:val="right"/>
            </w:pPr>
            <w:r>
              <w:t>463 941,1</w:t>
            </w:r>
          </w:p>
        </w:tc>
      </w:tr>
      <w:tr w:rsidR="006E6BEA">
        <w:tc>
          <w:tcPr>
            <w:tcW w:w="345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12 0 00 00000</w:t>
            </w:r>
          </w:p>
        </w:tc>
        <w:tc>
          <w:tcPr>
            <w:tcW w:w="898" w:type="dxa"/>
          </w:tcPr>
          <w:p w:rsidR="006E6BEA" w:rsidRDefault="006E6BEA">
            <w:pPr>
              <w:pStyle w:val="ConsPlusNormal"/>
            </w:pPr>
          </w:p>
        </w:tc>
        <w:tc>
          <w:tcPr>
            <w:tcW w:w="1644" w:type="dxa"/>
          </w:tcPr>
          <w:p w:rsidR="006E6BEA" w:rsidRDefault="006E6BEA">
            <w:pPr>
              <w:pStyle w:val="ConsPlusNormal"/>
              <w:jc w:val="right"/>
            </w:pPr>
            <w:r>
              <w:t>177 522,6</w:t>
            </w:r>
          </w:p>
        </w:tc>
        <w:tc>
          <w:tcPr>
            <w:tcW w:w="1701" w:type="dxa"/>
          </w:tcPr>
          <w:p w:rsidR="006E6BEA" w:rsidRDefault="006E6BEA">
            <w:pPr>
              <w:pStyle w:val="ConsPlusNormal"/>
              <w:jc w:val="right"/>
            </w:pPr>
            <w:r>
              <w:t>179 878,7</w:t>
            </w:r>
          </w:p>
        </w:tc>
        <w:tc>
          <w:tcPr>
            <w:tcW w:w="1644" w:type="dxa"/>
          </w:tcPr>
          <w:p w:rsidR="006E6BEA" w:rsidRDefault="006E6BEA">
            <w:pPr>
              <w:pStyle w:val="ConsPlusNormal"/>
              <w:jc w:val="right"/>
            </w:pPr>
            <w:r>
              <w:t>463 941,1</w:t>
            </w:r>
          </w:p>
        </w:tc>
      </w:tr>
      <w:tr w:rsidR="006E6BEA">
        <w:tc>
          <w:tcPr>
            <w:tcW w:w="3458" w:type="dxa"/>
          </w:tcPr>
          <w:p w:rsidR="006E6BEA" w:rsidRDefault="006E6BEA">
            <w:pPr>
              <w:pStyle w:val="ConsPlusNormal"/>
              <w:ind w:firstLine="17"/>
            </w:pPr>
            <w:r>
              <w:t>Региональный проект "Создание условий устойчивого развития территории БУ ВО "Ломовской природный ландшафтный парк"</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12 2 02 00000</w:t>
            </w:r>
          </w:p>
        </w:tc>
        <w:tc>
          <w:tcPr>
            <w:tcW w:w="898" w:type="dxa"/>
          </w:tcPr>
          <w:p w:rsidR="006E6BEA" w:rsidRDefault="006E6BEA">
            <w:pPr>
              <w:pStyle w:val="ConsPlusNormal"/>
            </w:pPr>
          </w:p>
        </w:tc>
        <w:tc>
          <w:tcPr>
            <w:tcW w:w="1644" w:type="dxa"/>
          </w:tcPr>
          <w:p w:rsidR="006E6BEA" w:rsidRDefault="006E6BEA">
            <w:pPr>
              <w:pStyle w:val="ConsPlusNormal"/>
              <w:jc w:val="right"/>
            </w:pPr>
            <w:r>
              <w:t>1 000,0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137 864,2</w:t>
            </w:r>
          </w:p>
        </w:tc>
      </w:tr>
      <w:tr w:rsidR="006E6BEA">
        <w:tc>
          <w:tcPr>
            <w:tcW w:w="3458" w:type="dxa"/>
          </w:tcPr>
          <w:p w:rsidR="006E6BEA" w:rsidRDefault="006E6BEA">
            <w:pPr>
              <w:pStyle w:val="ConsPlusNormal"/>
              <w:ind w:firstLine="17"/>
            </w:pPr>
            <w:r>
              <w:t>Развитие территории БУ ВО "Ломовской природный ландшафтный парк"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12 2 02 73930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1 000,0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137 864,2</w:t>
            </w:r>
          </w:p>
        </w:tc>
      </w:tr>
      <w:tr w:rsidR="006E6BEA">
        <w:tc>
          <w:tcPr>
            <w:tcW w:w="3458" w:type="dxa"/>
          </w:tcPr>
          <w:p w:rsidR="006E6BEA" w:rsidRDefault="006E6BEA">
            <w:pPr>
              <w:pStyle w:val="ConsPlusNormal"/>
              <w:ind w:firstLine="17"/>
            </w:pPr>
            <w:r>
              <w:lastRenderedPageBreak/>
              <w:t>Региональный проект "Создание условий устойчивого развития территории АУ ВО "Воронежский зоопарк имени А.С. Попова"</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12 2 03 00000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150 000,0</w:t>
            </w:r>
          </w:p>
        </w:tc>
      </w:tr>
      <w:tr w:rsidR="006E6BEA">
        <w:tc>
          <w:tcPr>
            <w:tcW w:w="3458" w:type="dxa"/>
          </w:tcPr>
          <w:p w:rsidR="006E6BEA" w:rsidRDefault="006E6BEA">
            <w:pPr>
              <w:pStyle w:val="ConsPlusNormal"/>
              <w:ind w:firstLine="17"/>
            </w:pPr>
            <w:r>
              <w:t>Развитие территории АУ ВО "Воронежский зоопарк имени А.С. Попова"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12 2 03 73940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150 000,0</w:t>
            </w:r>
          </w:p>
        </w:tc>
      </w:tr>
      <w:tr w:rsidR="006E6BEA">
        <w:tc>
          <w:tcPr>
            <w:tcW w:w="3458" w:type="dxa"/>
          </w:tcPr>
          <w:p w:rsidR="006E6BEA" w:rsidRDefault="006E6BEA">
            <w:pPr>
              <w:pStyle w:val="ConsPlusNormal"/>
              <w:ind w:firstLine="17"/>
            </w:pPr>
            <w:r>
              <w:t>Комплекс процессных мероприятий "Мониторинг окружающей среды"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12 4 01 00000</w:t>
            </w:r>
          </w:p>
        </w:tc>
        <w:tc>
          <w:tcPr>
            <w:tcW w:w="898" w:type="dxa"/>
          </w:tcPr>
          <w:p w:rsidR="006E6BEA" w:rsidRDefault="006E6BEA">
            <w:pPr>
              <w:pStyle w:val="ConsPlusNormal"/>
            </w:pPr>
          </w:p>
        </w:tc>
        <w:tc>
          <w:tcPr>
            <w:tcW w:w="1644" w:type="dxa"/>
          </w:tcPr>
          <w:p w:rsidR="006E6BEA" w:rsidRDefault="006E6BEA">
            <w:pPr>
              <w:pStyle w:val="ConsPlusNormal"/>
              <w:jc w:val="right"/>
            </w:pPr>
            <w:r>
              <w:t>8 100,0</w:t>
            </w:r>
          </w:p>
        </w:tc>
        <w:tc>
          <w:tcPr>
            <w:tcW w:w="1701" w:type="dxa"/>
          </w:tcPr>
          <w:p w:rsidR="006E6BEA" w:rsidRDefault="006E6BEA">
            <w:pPr>
              <w:pStyle w:val="ConsPlusNormal"/>
              <w:jc w:val="right"/>
            </w:pPr>
            <w:r>
              <w:t>8 100,0</w:t>
            </w:r>
          </w:p>
        </w:tc>
        <w:tc>
          <w:tcPr>
            <w:tcW w:w="1644" w:type="dxa"/>
          </w:tcPr>
          <w:p w:rsidR="006E6BEA" w:rsidRDefault="006E6BEA">
            <w:pPr>
              <w:pStyle w:val="ConsPlusNormal"/>
              <w:jc w:val="right"/>
            </w:pPr>
            <w:r>
              <w:t>5 323,9</w:t>
            </w:r>
          </w:p>
        </w:tc>
      </w:tr>
      <w:tr w:rsidR="006E6BEA">
        <w:tc>
          <w:tcPr>
            <w:tcW w:w="3458" w:type="dxa"/>
          </w:tcPr>
          <w:p w:rsidR="006E6BEA" w:rsidRDefault="006E6BEA">
            <w:pPr>
              <w:pStyle w:val="ConsPlusNormal"/>
              <w:ind w:firstLine="17"/>
            </w:pPr>
            <w:r>
              <w:t>Проведение мониторинга окружающей среды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12 4 01 73880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8 100,0</w:t>
            </w:r>
          </w:p>
        </w:tc>
        <w:tc>
          <w:tcPr>
            <w:tcW w:w="1701" w:type="dxa"/>
          </w:tcPr>
          <w:p w:rsidR="006E6BEA" w:rsidRDefault="006E6BEA">
            <w:pPr>
              <w:pStyle w:val="ConsPlusNormal"/>
              <w:jc w:val="right"/>
            </w:pPr>
            <w:r>
              <w:t>8 100,0</w:t>
            </w:r>
          </w:p>
        </w:tc>
        <w:tc>
          <w:tcPr>
            <w:tcW w:w="1644" w:type="dxa"/>
          </w:tcPr>
          <w:p w:rsidR="006E6BEA" w:rsidRDefault="006E6BEA">
            <w:pPr>
              <w:pStyle w:val="ConsPlusNormal"/>
              <w:jc w:val="right"/>
            </w:pPr>
            <w:r>
              <w:t>5 323,9</w:t>
            </w:r>
          </w:p>
        </w:tc>
      </w:tr>
      <w:tr w:rsidR="006E6BEA">
        <w:tc>
          <w:tcPr>
            <w:tcW w:w="3458" w:type="dxa"/>
          </w:tcPr>
          <w:p w:rsidR="006E6BEA" w:rsidRDefault="006E6BEA">
            <w:pPr>
              <w:pStyle w:val="ConsPlusNormal"/>
              <w:ind w:firstLine="17"/>
            </w:pPr>
            <w:r>
              <w:t>Комплекс процессных мероприятий "Экологическое просвещение"</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12 4 02 00000</w:t>
            </w:r>
          </w:p>
        </w:tc>
        <w:tc>
          <w:tcPr>
            <w:tcW w:w="898" w:type="dxa"/>
          </w:tcPr>
          <w:p w:rsidR="006E6BEA" w:rsidRDefault="006E6BEA">
            <w:pPr>
              <w:pStyle w:val="ConsPlusNormal"/>
            </w:pPr>
          </w:p>
        </w:tc>
        <w:tc>
          <w:tcPr>
            <w:tcW w:w="1644" w:type="dxa"/>
          </w:tcPr>
          <w:p w:rsidR="006E6BEA" w:rsidRDefault="006E6BEA">
            <w:pPr>
              <w:pStyle w:val="ConsPlusNormal"/>
              <w:jc w:val="right"/>
            </w:pPr>
            <w:r>
              <w:t>2 270,0</w:t>
            </w:r>
          </w:p>
        </w:tc>
        <w:tc>
          <w:tcPr>
            <w:tcW w:w="1701" w:type="dxa"/>
          </w:tcPr>
          <w:p w:rsidR="006E6BEA" w:rsidRDefault="006E6BEA">
            <w:pPr>
              <w:pStyle w:val="ConsPlusNormal"/>
              <w:jc w:val="right"/>
            </w:pPr>
            <w:r>
              <w:t>1 770,0</w:t>
            </w:r>
          </w:p>
        </w:tc>
        <w:tc>
          <w:tcPr>
            <w:tcW w:w="1644" w:type="dxa"/>
          </w:tcPr>
          <w:p w:rsidR="006E6BEA" w:rsidRDefault="006E6BEA">
            <w:pPr>
              <w:pStyle w:val="ConsPlusNormal"/>
              <w:jc w:val="right"/>
            </w:pPr>
            <w:r>
              <w:t>1 770,0</w:t>
            </w:r>
          </w:p>
        </w:tc>
      </w:tr>
      <w:tr w:rsidR="006E6BEA">
        <w:tc>
          <w:tcPr>
            <w:tcW w:w="3458" w:type="dxa"/>
          </w:tcPr>
          <w:p w:rsidR="006E6BEA" w:rsidRDefault="006E6BEA">
            <w:pPr>
              <w:pStyle w:val="ConsPlusNormal"/>
              <w:ind w:firstLine="17"/>
            </w:pPr>
            <w:r>
              <w:t>Мероприятия по охране окружающей среды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12 4 02 70400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800,0</w:t>
            </w:r>
          </w:p>
        </w:tc>
        <w:tc>
          <w:tcPr>
            <w:tcW w:w="1701" w:type="dxa"/>
          </w:tcPr>
          <w:p w:rsidR="006E6BEA" w:rsidRDefault="006E6BEA">
            <w:pPr>
              <w:pStyle w:val="ConsPlusNormal"/>
              <w:jc w:val="right"/>
            </w:pPr>
            <w:r>
              <w:t>300,0</w:t>
            </w:r>
          </w:p>
        </w:tc>
        <w:tc>
          <w:tcPr>
            <w:tcW w:w="1644" w:type="dxa"/>
          </w:tcPr>
          <w:p w:rsidR="006E6BEA" w:rsidRDefault="006E6BEA">
            <w:pPr>
              <w:pStyle w:val="ConsPlusNormal"/>
              <w:jc w:val="right"/>
            </w:pPr>
            <w:r>
              <w:t>300,0</w:t>
            </w:r>
          </w:p>
        </w:tc>
      </w:tr>
      <w:tr w:rsidR="006E6BEA">
        <w:tc>
          <w:tcPr>
            <w:tcW w:w="3458" w:type="dxa"/>
          </w:tcPr>
          <w:p w:rsidR="006E6BEA" w:rsidRDefault="006E6BEA">
            <w:pPr>
              <w:pStyle w:val="ConsPlusNormal"/>
              <w:ind w:firstLine="17"/>
            </w:pPr>
            <w:r>
              <w:t>Гранты в форме субсидий на реализацию проектов в области охраны окружающей среды (Иные бюджетные ассигнования)</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12 4 02 72330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1 470,0</w:t>
            </w:r>
          </w:p>
        </w:tc>
        <w:tc>
          <w:tcPr>
            <w:tcW w:w="1701" w:type="dxa"/>
          </w:tcPr>
          <w:p w:rsidR="006E6BEA" w:rsidRDefault="006E6BEA">
            <w:pPr>
              <w:pStyle w:val="ConsPlusNormal"/>
              <w:jc w:val="right"/>
            </w:pPr>
            <w:r>
              <w:t>1 470,0</w:t>
            </w:r>
          </w:p>
        </w:tc>
        <w:tc>
          <w:tcPr>
            <w:tcW w:w="1644" w:type="dxa"/>
          </w:tcPr>
          <w:p w:rsidR="006E6BEA" w:rsidRDefault="006E6BEA">
            <w:pPr>
              <w:pStyle w:val="ConsPlusNormal"/>
              <w:jc w:val="right"/>
            </w:pPr>
            <w:r>
              <w:t>1 470,0</w:t>
            </w:r>
          </w:p>
        </w:tc>
      </w:tr>
      <w:tr w:rsidR="006E6BEA">
        <w:tc>
          <w:tcPr>
            <w:tcW w:w="3458" w:type="dxa"/>
          </w:tcPr>
          <w:p w:rsidR="006E6BEA" w:rsidRDefault="006E6BEA">
            <w:pPr>
              <w:pStyle w:val="ConsPlusNormal"/>
              <w:ind w:firstLine="17"/>
            </w:pPr>
            <w:r>
              <w:lastRenderedPageBreak/>
              <w:t>Комплекс процессных мероприятий "Развитие системы особо охраняемых природных территорий"</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12 4 05 00000</w:t>
            </w:r>
          </w:p>
        </w:tc>
        <w:tc>
          <w:tcPr>
            <w:tcW w:w="898" w:type="dxa"/>
          </w:tcPr>
          <w:p w:rsidR="006E6BEA" w:rsidRDefault="006E6BEA">
            <w:pPr>
              <w:pStyle w:val="ConsPlusNormal"/>
            </w:pP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Мероприятия по сохранению и развитию системы особо охраняемых природных территорий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12 4 05 73920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12 4 22 00000</w:t>
            </w:r>
          </w:p>
        </w:tc>
        <w:tc>
          <w:tcPr>
            <w:tcW w:w="898" w:type="dxa"/>
          </w:tcPr>
          <w:p w:rsidR="006E6BEA" w:rsidRDefault="006E6BEA">
            <w:pPr>
              <w:pStyle w:val="ConsPlusNormal"/>
            </w:pPr>
          </w:p>
        </w:tc>
        <w:tc>
          <w:tcPr>
            <w:tcW w:w="1644" w:type="dxa"/>
          </w:tcPr>
          <w:p w:rsidR="006E6BEA" w:rsidRDefault="006E6BEA">
            <w:pPr>
              <w:pStyle w:val="ConsPlusNormal"/>
              <w:jc w:val="right"/>
            </w:pPr>
            <w:r>
              <w:t>161 152,6</w:t>
            </w:r>
          </w:p>
        </w:tc>
        <w:tc>
          <w:tcPr>
            <w:tcW w:w="1701" w:type="dxa"/>
          </w:tcPr>
          <w:p w:rsidR="006E6BEA" w:rsidRDefault="006E6BEA">
            <w:pPr>
              <w:pStyle w:val="ConsPlusNormal"/>
              <w:jc w:val="right"/>
            </w:pPr>
            <w:r>
              <w:t>165 008,7</w:t>
            </w:r>
          </w:p>
        </w:tc>
        <w:tc>
          <w:tcPr>
            <w:tcW w:w="1644" w:type="dxa"/>
          </w:tcPr>
          <w:p w:rsidR="006E6BEA" w:rsidRDefault="006E6BEA">
            <w:pPr>
              <w:pStyle w:val="ConsPlusNormal"/>
              <w:jc w:val="right"/>
            </w:pPr>
            <w:r>
              <w:t>168 983,0</w:t>
            </w:r>
          </w:p>
        </w:tc>
      </w:tr>
      <w:tr w:rsidR="006E6BEA">
        <w:tc>
          <w:tcPr>
            <w:tcW w:w="3458" w:type="dxa"/>
          </w:tcPr>
          <w:p w:rsidR="006E6BEA" w:rsidRDefault="006E6BEA">
            <w:pPr>
              <w:pStyle w:val="ConsPlusNormal"/>
              <w:ind w:firstLine="17"/>
            </w:pPr>
            <w:r>
              <w:t>Расходы на обеспечение деятельности АУ ВО "Воронежский зоопарк имени А.С. Попова"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12 4 22 72210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67 781,5</w:t>
            </w:r>
          </w:p>
        </w:tc>
        <w:tc>
          <w:tcPr>
            <w:tcW w:w="1701" w:type="dxa"/>
          </w:tcPr>
          <w:p w:rsidR="006E6BEA" w:rsidRDefault="006E6BEA">
            <w:pPr>
              <w:pStyle w:val="ConsPlusNormal"/>
              <w:jc w:val="right"/>
            </w:pPr>
            <w:r>
              <w:t>69 908,1</w:t>
            </w:r>
          </w:p>
        </w:tc>
        <w:tc>
          <w:tcPr>
            <w:tcW w:w="1644" w:type="dxa"/>
          </w:tcPr>
          <w:p w:rsidR="006E6BEA" w:rsidRDefault="006E6BEA">
            <w:pPr>
              <w:pStyle w:val="ConsPlusNormal"/>
              <w:jc w:val="right"/>
            </w:pPr>
            <w:r>
              <w:t>72 089,8</w:t>
            </w:r>
          </w:p>
        </w:tc>
      </w:tr>
      <w:tr w:rsidR="006E6BEA">
        <w:tc>
          <w:tcPr>
            <w:tcW w:w="3458" w:type="dxa"/>
          </w:tcPr>
          <w:p w:rsidR="006E6BEA" w:rsidRDefault="006E6BEA">
            <w:pPr>
              <w:pStyle w:val="ConsPlusNormal"/>
              <w:ind w:firstLine="17"/>
            </w:pPr>
            <w:r>
              <w:t>Расходы на обеспечение деятельности БУ ВО "Ломовской природный ландшафтный парк"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12 4 22 72220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45 802,8</w:t>
            </w:r>
          </w:p>
        </w:tc>
        <w:tc>
          <w:tcPr>
            <w:tcW w:w="1701" w:type="dxa"/>
          </w:tcPr>
          <w:p w:rsidR="006E6BEA" w:rsidRDefault="006E6BEA">
            <w:pPr>
              <w:pStyle w:val="ConsPlusNormal"/>
              <w:jc w:val="right"/>
            </w:pPr>
            <w:r>
              <w:t>46 624,4</w:t>
            </w:r>
          </w:p>
        </w:tc>
        <w:tc>
          <w:tcPr>
            <w:tcW w:w="1644" w:type="dxa"/>
          </w:tcPr>
          <w:p w:rsidR="006E6BEA" w:rsidRDefault="006E6BEA">
            <w:pPr>
              <w:pStyle w:val="ConsPlusNormal"/>
              <w:jc w:val="right"/>
            </w:pPr>
            <w:r>
              <w:t>47 472,6</w:t>
            </w:r>
          </w:p>
        </w:tc>
      </w:tr>
      <w:tr w:rsidR="006E6BEA">
        <w:tc>
          <w:tcPr>
            <w:tcW w:w="3458" w:type="dxa"/>
          </w:tcPr>
          <w:p w:rsidR="006E6BEA" w:rsidRDefault="006E6BEA">
            <w:pPr>
              <w:pStyle w:val="ConsPlusNormal"/>
              <w:ind w:firstLine="17"/>
            </w:pPr>
            <w:r>
              <w:t xml:space="preserve">Расходы на обеспечение </w:t>
            </w:r>
            <w:r>
              <w:lastRenderedPageBreak/>
              <w:t>деятельности БУ ВО "Дирекция особо охраняемых природных территорий Воронежской области"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12 4 22 73960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47 568,3</w:t>
            </w:r>
          </w:p>
        </w:tc>
        <w:tc>
          <w:tcPr>
            <w:tcW w:w="1701" w:type="dxa"/>
          </w:tcPr>
          <w:p w:rsidR="006E6BEA" w:rsidRDefault="006E6BEA">
            <w:pPr>
              <w:pStyle w:val="ConsPlusNormal"/>
              <w:jc w:val="right"/>
            </w:pPr>
            <w:r>
              <w:t>48 476,2</w:t>
            </w:r>
          </w:p>
        </w:tc>
        <w:tc>
          <w:tcPr>
            <w:tcW w:w="1644" w:type="dxa"/>
          </w:tcPr>
          <w:p w:rsidR="006E6BEA" w:rsidRDefault="006E6BEA">
            <w:pPr>
              <w:pStyle w:val="ConsPlusNormal"/>
              <w:jc w:val="right"/>
            </w:pPr>
            <w:r>
              <w:t>49 420,6</w:t>
            </w:r>
          </w:p>
        </w:tc>
      </w:tr>
      <w:tr w:rsidR="006E6BEA">
        <w:tc>
          <w:tcPr>
            <w:tcW w:w="3458" w:type="dxa"/>
          </w:tcPr>
          <w:p w:rsidR="006E6BEA" w:rsidRDefault="006E6BEA">
            <w:pPr>
              <w:pStyle w:val="ConsPlusNormal"/>
              <w:ind w:firstLine="17"/>
            </w:pPr>
            <w:r>
              <w:t>Прикладные научные исследования в области охраны окружающей среды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2 800,0</w:t>
            </w:r>
          </w:p>
        </w:tc>
        <w:tc>
          <w:tcPr>
            <w:tcW w:w="1701" w:type="dxa"/>
          </w:tcPr>
          <w:p w:rsidR="006E6BEA" w:rsidRDefault="006E6BEA">
            <w:pPr>
              <w:pStyle w:val="ConsPlusNormal"/>
              <w:jc w:val="right"/>
            </w:pPr>
            <w:r>
              <w:t>2 800,0</w:t>
            </w:r>
          </w:p>
        </w:tc>
        <w:tc>
          <w:tcPr>
            <w:tcW w:w="1644" w:type="dxa"/>
          </w:tcPr>
          <w:p w:rsidR="006E6BEA" w:rsidRDefault="006E6BEA">
            <w:pPr>
              <w:pStyle w:val="ConsPlusNormal"/>
              <w:jc w:val="right"/>
            </w:pPr>
            <w:r>
              <w:t>2 800,0</w:t>
            </w:r>
          </w:p>
        </w:tc>
      </w:tr>
      <w:tr w:rsidR="006E6BEA">
        <w:tc>
          <w:tcPr>
            <w:tcW w:w="345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12 0 00 00000</w:t>
            </w:r>
          </w:p>
        </w:tc>
        <w:tc>
          <w:tcPr>
            <w:tcW w:w="898" w:type="dxa"/>
          </w:tcPr>
          <w:p w:rsidR="006E6BEA" w:rsidRDefault="006E6BEA">
            <w:pPr>
              <w:pStyle w:val="ConsPlusNormal"/>
            </w:pPr>
          </w:p>
        </w:tc>
        <w:tc>
          <w:tcPr>
            <w:tcW w:w="1644" w:type="dxa"/>
          </w:tcPr>
          <w:p w:rsidR="006E6BEA" w:rsidRDefault="006E6BEA">
            <w:pPr>
              <w:pStyle w:val="ConsPlusNormal"/>
              <w:jc w:val="right"/>
            </w:pPr>
            <w:r>
              <w:t>2 800,0</w:t>
            </w:r>
          </w:p>
        </w:tc>
        <w:tc>
          <w:tcPr>
            <w:tcW w:w="1701" w:type="dxa"/>
          </w:tcPr>
          <w:p w:rsidR="006E6BEA" w:rsidRDefault="006E6BEA">
            <w:pPr>
              <w:pStyle w:val="ConsPlusNormal"/>
              <w:jc w:val="right"/>
            </w:pPr>
            <w:r>
              <w:t>2 800,0</w:t>
            </w:r>
          </w:p>
        </w:tc>
        <w:tc>
          <w:tcPr>
            <w:tcW w:w="1644" w:type="dxa"/>
          </w:tcPr>
          <w:p w:rsidR="006E6BEA" w:rsidRDefault="006E6BEA">
            <w:pPr>
              <w:pStyle w:val="ConsPlusNormal"/>
              <w:jc w:val="right"/>
            </w:pPr>
            <w:r>
              <w:t>2 800,0</w:t>
            </w:r>
          </w:p>
        </w:tc>
      </w:tr>
      <w:tr w:rsidR="006E6BEA">
        <w:tc>
          <w:tcPr>
            <w:tcW w:w="3458" w:type="dxa"/>
          </w:tcPr>
          <w:p w:rsidR="006E6BEA" w:rsidRDefault="006E6BEA">
            <w:pPr>
              <w:pStyle w:val="ConsPlusNormal"/>
              <w:ind w:firstLine="17"/>
            </w:pPr>
            <w:r>
              <w:t>Комплекс процессных мероприятий "Экологическое просвещение"</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12 4 02 00000</w:t>
            </w:r>
          </w:p>
        </w:tc>
        <w:tc>
          <w:tcPr>
            <w:tcW w:w="898" w:type="dxa"/>
          </w:tcPr>
          <w:p w:rsidR="006E6BEA" w:rsidRDefault="006E6BEA">
            <w:pPr>
              <w:pStyle w:val="ConsPlusNormal"/>
            </w:pPr>
          </w:p>
        </w:tc>
        <w:tc>
          <w:tcPr>
            <w:tcW w:w="1644" w:type="dxa"/>
          </w:tcPr>
          <w:p w:rsidR="006E6BEA" w:rsidRDefault="006E6BEA">
            <w:pPr>
              <w:pStyle w:val="ConsPlusNormal"/>
              <w:jc w:val="right"/>
            </w:pPr>
            <w:r>
              <w:t>2 800,0</w:t>
            </w:r>
          </w:p>
        </w:tc>
        <w:tc>
          <w:tcPr>
            <w:tcW w:w="1701" w:type="dxa"/>
          </w:tcPr>
          <w:p w:rsidR="006E6BEA" w:rsidRDefault="006E6BEA">
            <w:pPr>
              <w:pStyle w:val="ConsPlusNormal"/>
              <w:jc w:val="right"/>
            </w:pPr>
            <w:r>
              <w:t>2 800,0</w:t>
            </w:r>
          </w:p>
        </w:tc>
        <w:tc>
          <w:tcPr>
            <w:tcW w:w="1644" w:type="dxa"/>
          </w:tcPr>
          <w:p w:rsidR="006E6BEA" w:rsidRDefault="006E6BEA">
            <w:pPr>
              <w:pStyle w:val="ConsPlusNormal"/>
              <w:jc w:val="right"/>
            </w:pPr>
            <w:r>
              <w:t>2 800,0</w:t>
            </w:r>
          </w:p>
        </w:tc>
      </w:tr>
      <w:tr w:rsidR="006E6BEA">
        <w:tc>
          <w:tcPr>
            <w:tcW w:w="3458" w:type="dxa"/>
          </w:tcPr>
          <w:p w:rsidR="006E6BEA" w:rsidRDefault="006E6BEA">
            <w:pPr>
              <w:pStyle w:val="ConsPlusNormal"/>
              <w:ind w:firstLine="17"/>
            </w:pPr>
            <w:r>
              <w:t>Мероприятия по охране окружающей среды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12 4 02 70400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2 800,0</w:t>
            </w:r>
          </w:p>
        </w:tc>
        <w:tc>
          <w:tcPr>
            <w:tcW w:w="1701" w:type="dxa"/>
          </w:tcPr>
          <w:p w:rsidR="006E6BEA" w:rsidRDefault="006E6BEA">
            <w:pPr>
              <w:pStyle w:val="ConsPlusNormal"/>
              <w:jc w:val="right"/>
            </w:pPr>
            <w:r>
              <w:t>2 800,0</w:t>
            </w:r>
          </w:p>
        </w:tc>
        <w:tc>
          <w:tcPr>
            <w:tcW w:w="1644" w:type="dxa"/>
          </w:tcPr>
          <w:p w:rsidR="006E6BEA" w:rsidRDefault="006E6BEA">
            <w:pPr>
              <w:pStyle w:val="ConsPlusNormal"/>
              <w:jc w:val="right"/>
            </w:pPr>
            <w:r>
              <w:t>2 800,0</w:t>
            </w:r>
          </w:p>
        </w:tc>
      </w:tr>
      <w:tr w:rsidR="006E6BEA">
        <w:tc>
          <w:tcPr>
            <w:tcW w:w="3458" w:type="dxa"/>
          </w:tcPr>
          <w:p w:rsidR="006E6BEA" w:rsidRDefault="006E6BEA">
            <w:pPr>
              <w:pStyle w:val="ConsPlusNormal"/>
              <w:ind w:firstLine="17"/>
            </w:pPr>
            <w:r>
              <w:t>Другие вопросы в области охраны окружающей среды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77 818,0</w:t>
            </w:r>
          </w:p>
        </w:tc>
        <w:tc>
          <w:tcPr>
            <w:tcW w:w="1701" w:type="dxa"/>
          </w:tcPr>
          <w:p w:rsidR="006E6BEA" w:rsidRDefault="006E6BEA">
            <w:pPr>
              <w:pStyle w:val="ConsPlusNormal"/>
              <w:jc w:val="right"/>
            </w:pPr>
            <w:r>
              <w:t>80 856,0</w:t>
            </w:r>
          </w:p>
        </w:tc>
        <w:tc>
          <w:tcPr>
            <w:tcW w:w="1644" w:type="dxa"/>
          </w:tcPr>
          <w:p w:rsidR="006E6BEA" w:rsidRDefault="006E6BEA">
            <w:pPr>
              <w:pStyle w:val="ConsPlusNormal"/>
              <w:jc w:val="right"/>
            </w:pPr>
            <w:r>
              <w:t>84 015,0</w:t>
            </w:r>
          </w:p>
        </w:tc>
      </w:tr>
      <w:tr w:rsidR="006E6BEA">
        <w:tc>
          <w:tcPr>
            <w:tcW w:w="345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12 0 00 00000</w:t>
            </w:r>
          </w:p>
        </w:tc>
        <w:tc>
          <w:tcPr>
            <w:tcW w:w="898" w:type="dxa"/>
          </w:tcPr>
          <w:p w:rsidR="006E6BEA" w:rsidRDefault="006E6BEA">
            <w:pPr>
              <w:pStyle w:val="ConsPlusNormal"/>
            </w:pPr>
          </w:p>
        </w:tc>
        <w:tc>
          <w:tcPr>
            <w:tcW w:w="1644" w:type="dxa"/>
          </w:tcPr>
          <w:p w:rsidR="006E6BEA" w:rsidRDefault="006E6BEA">
            <w:pPr>
              <w:pStyle w:val="ConsPlusNormal"/>
              <w:jc w:val="right"/>
            </w:pPr>
            <w:r>
              <w:t>77 818,0</w:t>
            </w:r>
          </w:p>
        </w:tc>
        <w:tc>
          <w:tcPr>
            <w:tcW w:w="1701" w:type="dxa"/>
          </w:tcPr>
          <w:p w:rsidR="006E6BEA" w:rsidRDefault="006E6BEA">
            <w:pPr>
              <w:pStyle w:val="ConsPlusNormal"/>
              <w:jc w:val="right"/>
            </w:pPr>
            <w:r>
              <w:t>80 856,0</w:t>
            </w:r>
          </w:p>
        </w:tc>
        <w:tc>
          <w:tcPr>
            <w:tcW w:w="1644" w:type="dxa"/>
          </w:tcPr>
          <w:p w:rsidR="006E6BEA" w:rsidRDefault="006E6BEA">
            <w:pPr>
              <w:pStyle w:val="ConsPlusNormal"/>
              <w:jc w:val="right"/>
            </w:pPr>
            <w:r>
              <w:t>84 015,0</w:t>
            </w:r>
          </w:p>
        </w:tc>
      </w:tr>
      <w:tr w:rsidR="006E6BEA">
        <w:tc>
          <w:tcPr>
            <w:tcW w:w="3458" w:type="dxa"/>
          </w:tcPr>
          <w:p w:rsidR="006E6BEA" w:rsidRDefault="006E6BEA">
            <w:pPr>
              <w:pStyle w:val="ConsPlusNormal"/>
              <w:ind w:firstLine="17"/>
            </w:pPr>
            <w:r>
              <w:lastRenderedPageBreak/>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12 4 21 00000</w:t>
            </w:r>
          </w:p>
        </w:tc>
        <w:tc>
          <w:tcPr>
            <w:tcW w:w="898" w:type="dxa"/>
          </w:tcPr>
          <w:p w:rsidR="006E6BEA" w:rsidRDefault="006E6BEA">
            <w:pPr>
              <w:pStyle w:val="ConsPlusNormal"/>
            </w:pPr>
          </w:p>
        </w:tc>
        <w:tc>
          <w:tcPr>
            <w:tcW w:w="1644" w:type="dxa"/>
          </w:tcPr>
          <w:p w:rsidR="006E6BEA" w:rsidRDefault="006E6BEA">
            <w:pPr>
              <w:pStyle w:val="ConsPlusNormal"/>
              <w:jc w:val="right"/>
            </w:pPr>
            <w:r>
              <w:t>77 818,0</w:t>
            </w:r>
          </w:p>
        </w:tc>
        <w:tc>
          <w:tcPr>
            <w:tcW w:w="1701" w:type="dxa"/>
          </w:tcPr>
          <w:p w:rsidR="006E6BEA" w:rsidRDefault="006E6BEA">
            <w:pPr>
              <w:pStyle w:val="ConsPlusNormal"/>
              <w:jc w:val="right"/>
            </w:pPr>
            <w:r>
              <w:t>80 856,0</w:t>
            </w:r>
          </w:p>
        </w:tc>
        <w:tc>
          <w:tcPr>
            <w:tcW w:w="1644" w:type="dxa"/>
          </w:tcPr>
          <w:p w:rsidR="006E6BEA" w:rsidRDefault="006E6BEA">
            <w:pPr>
              <w:pStyle w:val="ConsPlusNormal"/>
              <w:jc w:val="right"/>
            </w:pPr>
            <w:r>
              <w:t>84 015,0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12 4 21 72010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76 144,0</w:t>
            </w:r>
          </w:p>
        </w:tc>
        <w:tc>
          <w:tcPr>
            <w:tcW w:w="1701" w:type="dxa"/>
          </w:tcPr>
          <w:p w:rsidR="006E6BEA" w:rsidRDefault="006E6BEA">
            <w:pPr>
              <w:pStyle w:val="ConsPlusNormal"/>
              <w:jc w:val="right"/>
            </w:pPr>
            <w:r>
              <w:t>79 169,0</w:t>
            </w:r>
          </w:p>
        </w:tc>
        <w:tc>
          <w:tcPr>
            <w:tcW w:w="1644" w:type="dxa"/>
          </w:tcPr>
          <w:p w:rsidR="006E6BEA" w:rsidRDefault="006E6BEA">
            <w:pPr>
              <w:pStyle w:val="ConsPlusNormal"/>
              <w:jc w:val="right"/>
            </w:pPr>
            <w:r>
              <w:t>82 315,0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12 4 21 72010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1 664,0</w:t>
            </w:r>
          </w:p>
        </w:tc>
        <w:tc>
          <w:tcPr>
            <w:tcW w:w="1701" w:type="dxa"/>
          </w:tcPr>
          <w:p w:rsidR="006E6BEA" w:rsidRDefault="006E6BEA">
            <w:pPr>
              <w:pStyle w:val="ConsPlusNormal"/>
              <w:jc w:val="right"/>
            </w:pPr>
            <w:r>
              <w:t>1 677,0</w:t>
            </w:r>
          </w:p>
        </w:tc>
        <w:tc>
          <w:tcPr>
            <w:tcW w:w="1644" w:type="dxa"/>
          </w:tcPr>
          <w:p w:rsidR="006E6BEA" w:rsidRDefault="006E6BEA">
            <w:pPr>
              <w:pStyle w:val="ConsPlusNormal"/>
              <w:jc w:val="right"/>
            </w:pPr>
            <w:r>
              <w:t>1 690,0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803</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12 4 21 72010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644" w:type="dxa"/>
          </w:tcPr>
          <w:p w:rsidR="006E6BEA" w:rsidRDefault="006E6BEA">
            <w:pPr>
              <w:pStyle w:val="ConsPlusNormal"/>
              <w:jc w:val="right"/>
            </w:pPr>
            <w:r>
              <w:t>10,0</w:t>
            </w:r>
          </w:p>
        </w:tc>
      </w:tr>
      <w:tr w:rsidR="006E6BEA">
        <w:tc>
          <w:tcPr>
            <w:tcW w:w="3458" w:type="dxa"/>
          </w:tcPr>
          <w:p w:rsidR="006E6BEA" w:rsidRDefault="006E6BEA">
            <w:pPr>
              <w:pStyle w:val="ConsPlusNormal"/>
              <w:ind w:firstLine="17"/>
              <w:outlineLvl w:val="1"/>
            </w:pPr>
            <w:r>
              <w:t>МИНИСТЕРСТВО ВНУТРЕННЕЙ ПОЛИТИКИ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628 018,6</w:t>
            </w:r>
          </w:p>
        </w:tc>
        <w:tc>
          <w:tcPr>
            <w:tcW w:w="1701" w:type="dxa"/>
          </w:tcPr>
          <w:p w:rsidR="006E6BEA" w:rsidRDefault="006E6BEA">
            <w:pPr>
              <w:pStyle w:val="ConsPlusNormal"/>
              <w:jc w:val="right"/>
            </w:pPr>
            <w:r>
              <w:t>641 375,5</w:t>
            </w:r>
          </w:p>
        </w:tc>
        <w:tc>
          <w:tcPr>
            <w:tcW w:w="1644" w:type="dxa"/>
          </w:tcPr>
          <w:p w:rsidR="006E6BEA" w:rsidRDefault="006E6BEA">
            <w:pPr>
              <w:pStyle w:val="ConsPlusNormal"/>
              <w:jc w:val="right"/>
            </w:pPr>
            <w:r>
              <w:t>655 256,7</w:t>
            </w:r>
          </w:p>
        </w:tc>
      </w:tr>
      <w:tr w:rsidR="006E6BEA">
        <w:tc>
          <w:tcPr>
            <w:tcW w:w="3458" w:type="dxa"/>
          </w:tcPr>
          <w:p w:rsidR="006E6BEA" w:rsidRDefault="006E6BEA">
            <w:pPr>
              <w:pStyle w:val="ConsPlusNormal"/>
              <w:ind w:firstLine="17"/>
              <w:outlineLvl w:val="2"/>
            </w:pPr>
            <w:r>
              <w:t xml:space="preserve">ОБЩЕГОСУДАРСТВЕННЫЕ </w:t>
            </w:r>
            <w:r>
              <w:lastRenderedPageBreak/>
              <w:t>ВОПРОСЫ</w:t>
            </w:r>
          </w:p>
        </w:tc>
        <w:tc>
          <w:tcPr>
            <w:tcW w:w="937" w:type="dxa"/>
          </w:tcPr>
          <w:p w:rsidR="006E6BEA" w:rsidRDefault="006E6BEA">
            <w:pPr>
              <w:pStyle w:val="ConsPlusNormal"/>
              <w:jc w:val="center"/>
            </w:pPr>
            <w:r>
              <w:lastRenderedPageBreak/>
              <w:t>804</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192 738,0</w:t>
            </w:r>
          </w:p>
        </w:tc>
        <w:tc>
          <w:tcPr>
            <w:tcW w:w="1701" w:type="dxa"/>
          </w:tcPr>
          <w:p w:rsidR="006E6BEA" w:rsidRDefault="006E6BEA">
            <w:pPr>
              <w:pStyle w:val="ConsPlusNormal"/>
              <w:jc w:val="right"/>
            </w:pPr>
            <w:r>
              <w:t>195 992,0</w:t>
            </w:r>
          </w:p>
        </w:tc>
        <w:tc>
          <w:tcPr>
            <w:tcW w:w="1644" w:type="dxa"/>
          </w:tcPr>
          <w:p w:rsidR="006E6BEA" w:rsidRDefault="006E6BEA">
            <w:pPr>
              <w:pStyle w:val="ConsPlusNormal"/>
              <w:jc w:val="right"/>
            </w:pPr>
            <w:r>
              <w:t>199 374,0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192 738,0</w:t>
            </w:r>
          </w:p>
        </w:tc>
        <w:tc>
          <w:tcPr>
            <w:tcW w:w="1701" w:type="dxa"/>
          </w:tcPr>
          <w:p w:rsidR="006E6BEA" w:rsidRDefault="006E6BEA">
            <w:pPr>
              <w:pStyle w:val="ConsPlusNormal"/>
              <w:jc w:val="right"/>
            </w:pPr>
            <w:r>
              <w:t>195 992,0</w:t>
            </w:r>
          </w:p>
        </w:tc>
        <w:tc>
          <w:tcPr>
            <w:tcW w:w="1644" w:type="dxa"/>
          </w:tcPr>
          <w:p w:rsidR="006E6BEA" w:rsidRDefault="006E6BEA">
            <w:pPr>
              <w:pStyle w:val="ConsPlusNormal"/>
              <w:jc w:val="right"/>
            </w:pPr>
            <w:r>
              <w:t>199 374,0</w:t>
            </w:r>
          </w:p>
        </w:tc>
      </w:tr>
      <w:tr w:rsidR="006E6BEA">
        <w:tc>
          <w:tcPr>
            <w:tcW w:w="345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46 0 00 00000</w:t>
            </w:r>
          </w:p>
        </w:tc>
        <w:tc>
          <w:tcPr>
            <w:tcW w:w="898" w:type="dxa"/>
          </w:tcPr>
          <w:p w:rsidR="006E6BEA" w:rsidRDefault="006E6BEA">
            <w:pPr>
              <w:pStyle w:val="ConsPlusNormal"/>
            </w:pPr>
          </w:p>
        </w:tc>
        <w:tc>
          <w:tcPr>
            <w:tcW w:w="1644" w:type="dxa"/>
          </w:tcPr>
          <w:p w:rsidR="006E6BEA" w:rsidRDefault="006E6BEA">
            <w:pPr>
              <w:pStyle w:val="ConsPlusNormal"/>
              <w:jc w:val="right"/>
            </w:pPr>
            <w:r>
              <w:t>192 738,0</w:t>
            </w:r>
          </w:p>
        </w:tc>
        <w:tc>
          <w:tcPr>
            <w:tcW w:w="1701" w:type="dxa"/>
          </w:tcPr>
          <w:p w:rsidR="006E6BEA" w:rsidRDefault="006E6BEA">
            <w:pPr>
              <w:pStyle w:val="ConsPlusNormal"/>
              <w:jc w:val="right"/>
            </w:pPr>
            <w:r>
              <w:t>195 992,0</w:t>
            </w:r>
          </w:p>
        </w:tc>
        <w:tc>
          <w:tcPr>
            <w:tcW w:w="1644" w:type="dxa"/>
          </w:tcPr>
          <w:p w:rsidR="006E6BEA" w:rsidRDefault="006E6BEA">
            <w:pPr>
              <w:pStyle w:val="ConsPlusNormal"/>
              <w:jc w:val="right"/>
            </w:pPr>
            <w:r>
              <w:t>199 374,0</w:t>
            </w:r>
          </w:p>
        </w:tc>
      </w:tr>
      <w:tr w:rsidR="006E6BEA">
        <w:tc>
          <w:tcPr>
            <w:tcW w:w="3458" w:type="dxa"/>
          </w:tcPr>
          <w:p w:rsidR="006E6BEA" w:rsidRDefault="006E6BEA">
            <w:pPr>
              <w:pStyle w:val="ConsPlusNormal"/>
              <w:ind w:firstLine="17"/>
            </w:pPr>
            <w:r>
              <w:t>Комплекс процессных мероприятий "Реализация национальной политики на территории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46 4 03 00000</w:t>
            </w:r>
          </w:p>
        </w:tc>
        <w:tc>
          <w:tcPr>
            <w:tcW w:w="898" w:type="dxa"/>
          </w:tcPr>
          <w:p w:rsidR="006E6BEA" w:rsidRDefault="006E6BEA">
            <w:pPr>
              <w:pStyle w:val="ConsPlusNormal"/>
            </w:pPr>
          </w:p>
        </w:tc>
        <w:tc>
          <w:tcPr>
            <w:tcW w:w="1644" w:type="dxa"/>
          </w:tcPr>
          <w:p w:rsidR="006E6BEA" w:rsidRDefault="006E6BEA">
            <w:pPr>
              <w:pStyle w:val="ConsPlusNormal"/>
              <w:jc w:val="right"/>
            </w:pPr>
            <w:r>
              <w:t>600,0</w:t>
            </w:r>
          </w:p>
        </w:tc>
        <w:tc>
          <w:tcPr>
            <w:tcW w:w="1701" w:type="dxa"/>
          </w:tcPr>
          <w:p w:rsidR="006E6BEA" w:rsidRDefault="006E6BEA">
            <w:pPr>
              <w:pStyle w:val="ConsPlusNormal"/>
              <w:jc w:val="right"/>
            </w:pPr>
            <w:r>
              <w:t>600,0</w:t>
            </w:r>
          </w:p>
        </w:tc>
        <w:tc>
          <w:tcPr>
            <w:tcW w:w="1644" w:type="dxa"/>
          </w:tcPr>
          <w:p w:rsidR="006E6BEA" w:rsidRDefault="006E6BEA">
            <w:pPr>
              <w:pStyle w:val="ConsPlusNormal"/>
              <w:jc w:val="right"/>
            </w:pPr>
            <w:r>
              <w:t>600,0</w:t>
            </w:r>
          </w:p>
        </w:tc>
      </w:tr>
      <w:tr w:rsidR="006E6BEA">
        <w:tc>
          <w:tcPr>
            <w:tcW w:w="3458" w:type="dxa"/>
          </w:tcPr>
          <w:p w:rsidR="006E6BEA" w:rsidRDefault="006E6BEA">
            <w:pPr>
              <w:pStyle w:val="ConsPlusNormal"/>
              <w:ind w:firstLine="17"/>
            </w:pPr>
            <w:r>
              <w:t>Выполнение других расходных обязательств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46 4 03 70200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600,0</w:t>
            </w:r>
          </w:p>
        </w:tc>
        <w:tc>
          <w:tcPr>
            <w:tcW w:w="1701" w:type="dxa"/>
          </w:tcPr>
          <w:p w:rsidR="006E6BEA" w:rsidRDefault="006E6BEA">
            <w:pPr>
              <w:pStyle w:val="ConsPlusNormal"/>
              <w:jc w:val="right"/>
            </w:pPr>
            <w:r>
              <w:t>600,0</w:t>
            </w:r>
          </w:p>
        </w:tc>
        <w:tc>
          <w:tcPr>
            <w:tcW w:w="1644" w:type="dxa"/>
          </w:tcPr>
          <w:p w:rsidR="006E6BEA" w:rsidRDefault="006E6BEA">
            <w:pPr>
              <w:pStyle w:val="ConsPlusNormal"/>
              <w:jc w:val="right"/>
            </w:pPr>
            <w:r>
              <w:t>600,0</w:t>
            </w:r>
          </w:p>
        </w:tc>
      </w:tr>
      <w:tr w:rsidR="006E6BEA">
        <w:tc>
          <w:tcPr>
            <w:tcW w:w="3458" w:type="dxa"/>
          </w:tcPr>
          <w:p w:rsidR="006E6BEA" w:rsidRDefault="006E6BEA">
            <w:pPr>
              <w:pStyle w:val="ConsPlusNormal"/>
              <w:ind w:firstLine="17"/>
            </w:pPr>
            <w:r>
              <w:t>Комплекс процессных мероприятий "Содействие развитию местного самоуправления, в том числе территориального общественного самоуправления"</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46 4 04 00000</w:t>
            </w:r>
          </w:p>
        </w:tc>
        <w:tc>
          <w:tcPr>
            <w:tcW w:w="898" w:type="dxa"/>
          </w:tcPr>
          <w:p w:rsidR="006E6BEA" w:rsidRDefault="006E6BEA">
            <w:pPr>
              <w:pStyle w:val="ConsPlusNormal"/>
            </w:pPr>
          </w:p>
        </w:tc>
        <w:tc>
          <w:tcPr>
            <w:tcW w:w="1644" w:type="dxa"/>
          </w:tcPr>
          <w:p w:rsidR="006E6BEA" w:rsidRDefault="006E6BEA">
            <w:pPr>
              <w:pStyle w:val="ConsPlusNormal"/>
              <w:jc w:val="right"/>
            </w:pPr>
            <w:r>
              <w:t>99 620,0</w:t>
            </w:r>
          </w:p>
        </w:tc>
        <w:tc>
          <w:tcPr>
            <w:tcW w:w="1701" w:type="dxa"/>
          </w:tcPr>
          <w:p w:rsidR="006E6BEA" w:rsidRDefault="006E6BEA">
            <w:pPr>
              <w:pStyle w:val="ConsPlusNormal"/>
              <w:jc w:val="right"/>
            </w:pPr>
            <w:r>
              <w:t>99 620,0</w:t>
            </w:r>
          </w:p>
        </w:tc>
        <w:tc>
          <w:tcPr>
            <w:tcW w:w="1644" w:type="dxa"/>
          </w:tcPr>
          <w:p w:rsidR="006E6BEA" w:rsidRDefault="006E6BEA">
            <w:pPr>
              <w:pStyle w:val="ConsPlusNormal"/>
              <w:jc w:val="right"/>
            </w:pPr>
            <w:r>
              <w:t>99 620,0</w:t>
            </w:r>
          </w:p>
        </w:tc>
      </w:tr>
      <w:tr w:rsidR="006E6BEA">
        <w:tc>
          <w:tcPr>
            <w:tcW w:w="3458" w:type="dxa"/>
          </w:tcPr>
          <w:p w:rsidR="006E6BEA" w:rsidRDefault="006E6BEA">
            <w:pPr>
              <w:pStyle w:val="ConsPlusNormal"/>
              <w:ind w:firstLine="17"/>
            </w:pPr>
            <w:r>
              <w:t xml:space="preserve">Поддержка некоммерческой организации - Ассоциация "Совет муниципальных образований Воронежской области" (Предоставление субсидий </w:t>
            </w:r>
            <w:r>
              <w:lastRenderedPageBreak/>
              <w:t>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46 4 04 70860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9 620,0</w:t>
            </w:r>
          </w:p>
        </w:tc>
        <w:tc>
          <w:tcPr>
            <w:tcW w:w="1701" w:type="dxa"/>
          </w:tcPr>
          <w:p w:rsidR="006E6BEA" w:rsidRDefault="006E6BEA">
            <w:pPr>
              <w:pStyle w:val="ConsPlusNormal"/>
              <w:jc w:val="right"/>
            </w:pPr>
            <w:r>
              <w:t>9 620,0</w:t>
            </w:r>
          </w:p>
        </w:tc>
        <w:tc>
          <w:tcPr>
            <w:tcW w:w="1644" w:type="dxa"/>
          </w:tcPr>
          <w:p w:rsidR="006E6BEA" w:rsidRDefault="006E6BEA">
            <w:pPr>
              <w:pStyle w:val="ConsPlusNormal"/>
              <w:jc w:val="right"/>
            </w:pPr>
            <w:r>
              <w:t>9 620,0</w:t>
            </w:r>
          </w:p>
        </w:tc>
      </w:tr>
      <w:tr w:rsidR="006E6BEA">
        <w:tc>
          <w:tcPr>
            <w:tcW w:w="3458" w:type="dxa"/>
          </w:tcPr>
          <w:p w:rsidR="006E6BEA" w:rsidRDefault="006E6BEA">
            <w:pPr>
              <w:pStyle w:val="ConsPlusNormal"/>
              <w:ind w:firstLine="17"/>
            </w:pPr>
            <w:r>
              <w:t>Поощрение проектов, реализуемых в рамках территориального общественного самоуправления в муниципальных образованиях Воронежской области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46 4 04 71790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90 000,0</w:t>
            </w:r>
          </w:p>
        </w:tc>
        <w:tc>
          <w:tcPr>
            <w:tcW w:w="1701" w:type="dxa"/>
          </w:tcPr>
          <w:p w:rsidR="006E6BEA" w:rsidRDefault="006E6BEA">
            <w:pPr>
              <w:pStyle w:val="ConsPlusNormal"/>
              <w:jc w:val="right"/>
            </w:pPr>
            <w:r>
              <w:t>90 000,0</w:t>
            </w:r>
          </w:p>
        </w:tc>
        <w:tc>
          <w:tcPr>
            <w:tcW w:w="1644" w:type="dxa"/>
          </w:tcPr>
          <w:p w:rsidR="006E6BEA" w:rsidRDefault="006E6BEA">
            <w:pPr>
              <w:pStyle w:val="ConsPlusNormal"/>
              <w:jc w:val="right"/>
            </w:pPr>
            <w:r>
              <w:t>90 000,0</w:t>
            </w:r>
          </w:p>
        </w:tc>
      </w:tr>
      <w:tr w:rsidR="006E6BEA">
        <w:tc>
          <w:tcPr>
            <w:tcW w:w="3458" w:type="dxa"/>
          </w:tcPr>
          <w:p w:rsidR="006E6BEA" w:rsidRDefault="006E6BEA">
            <w:pPr>
              <w:pStyle w:val="ConsPlusNormal"/>
              <w:ind w:firstLine="17"/>
            </w:pPr>
            <w:r>
              <w:t>Комплекс процессных мероприятий "Экспертно-аналитическое обеспечение деятельности Губернатора и Правительства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46 4 05 00000</w:t>
            </w:r>
          </w:p>
        </w:tc>
        <w:tc>
          <w:tcPr>
            <w:tcW w:w="898" w:type="dxa"/>
          </w:tcPr>
          <w:p w:rsidR="006E6BEA" w:rsidRDefault="006E6BEA">
            <w:pPr>
              <w:pStyle w:val="ConsPlusNormal"/>
            </w:pPr>
          </w:p>
        </w:tc>
        <w:tc>
          <w:tcPr>
            <w:tcW w:w="1644" w:type="dxa"/>
          </w:tcPr>
          <w:p w:rsidR="006E6BEA" w:rsidRDefault="006E6BEA">
            <w:pPr>
              <w:pStyle w:val="ConsPlusNormal"/>
              <w:jc w:val="right"/>
            </w:pPr>
            <w:r>
              <w:t>7 580,0</w:t>
            </w:r>
          </w:p>
        </w:tc>
        <w:tc>
          <w:tcPr>
            <w:tcW w:w="1701" w:type="dxa"/>
          </w:tcPr>
          <w:p w:rsidR="006E6BEA" w:rsidRDefault="006E6BEA">
            <w:pPr>
              <w:pStyle w:val="ConsPlusNormal"/>
              <w:jc w:val="right"/>
            </w:pPr>
            <w:r>
              <w:t>7 580,0</w:t>
            </w:r>
          </w:p>
        </w:tc>
        <w:tc>
          <w:tcPr>
            <w:tcW w:w="1644" w:type="dxa"/>
          </w:tcPr>
          <w:p w:rsidR="006E6BEA" w:rsidRDefault="006E6BEA">
            <w:pPr>
              <w:pStyle w:val="ConsPlusNormal"/>
              <w:jc w:val="right"/>
            </w:pPr>
            <w:r>
              <w:t>7 580,0</w:t>
            </w:r>
          </w:p>
        </w:tc>
      </w:tr>
      <w:tr w:rsidR="006E6BEA">
        <w:tc>
          <w:tcPr>
            <w:tcW w:w="3458" w:type="dxa"/>
          </w:tcPr>
          <w:p w:rsidR="006E6BEA" w:rsidRDefault="006E6BEA">
            <w:pPr>
              <w:pStyle w:val="ConsPlusNormal"/>
              <w:ind w:firstLine="17"/>
            </w:pPr>
            <w:r>
              <w:t>Выполнение других расходных обязательств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46 4 05 70200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7 580,0</w:t>
            </w:r>
          </w:p>
        </w:tc>
        <w:tc>
          <w:tcPr>
            <w:tcW w:w="1701" w:type="dxa"/>
          </w:tcPr>
          <w:p w:rsidR="006E6BEA" w:rsidRDefault="006E6BEA">
            <w:pPr>
              <w:pStyle w:val="ConsPlusNormal"/>
              <w:jc w:val="right"/>
            </w:pPr>
            <w:r>
              <w:t>7 580,0</w:t>
            </w:r>
          </w:p>
        </w:tc>
        <w:tc>
          <w:tcPr>
            <w:tcW w:w="1644" w:type="dxa"/>
          </w:tcPr>
          <w:p w:rsidR="006E6BEA" w:rsidRDefault="006E6BEA">
            <w:pPr>
              <w:pStyle w:val="ConsPlusNormal"/>
              <w:jc w:val="right"/>
            </w:pPr>
            <w:r>
              <w:t>7 580,0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w:t>
            </w:r>
            <w:r>
              <w:lastRenderedPageBreak/>
              <w:t>соисполнителей"</w:t>
            </w:r>
          </w:p>
        </w:tc>
        <w:tc>
          <w:tcPr>
            <w:tcW w:w="937" w:type="dxa"/>
          </w:tcPr>
          <w:p w:rsidR="006E6BEA" w:rsidRDefault="006E6BEA">
            <w:pPr>
              <w:pStyle w:val="ConsPlusNormal"/>
              <w:jc w:val="center"/>
            </w:pPr>
            <w:r>
              <w:lastRenderedPageBreak/>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46 4 21 00000</w:t>
            </w:r>
          </w:p>
        </w:tc>
        <w:tc>
          <w:tcPr>
            <w:tcW w:w="898" w:type="dxa"/>
          </w:tcPr>
          <w:p w:rsidR="006E6BEA" w:rsidRDefault="006E6BEA">
            <w:pPr>
              <w:pStyle w:val="ConsPlusNormal"/>
            </w:pPr>
          </w:p>
        </w:tc>
        <w:tc>
          <w:tcPr>
            <w:tcW w:w="1644" w:type="dxa"/>
          </w:tcPr>
          <w:p w:rsidR="006E6BEA" w:rsidRDefault="006E6BEA">
            <w:pPr>
              <w:pStyle w:val="ConsPlusNormal"/>
              <w:jc w:val="right"/>
            </w:pPr>
            <w:r>
              <w:t>63 344,0</w:t>
            </w:r>
          </w:p>
        </w:tc>
        <w:tc>
          <w:tcPr>
            <w:tcW w:w="1701" w:type="dxa"/>
          </w:tcPr>
          <w:p w:rsidR="006E6BEA" w:rsidRDefault="006E6BEA">
            <w:pPr>
              <w:pStyle w:val="ConsPlusNormal"/>
              <w:jc w:val="right"/>
            </w:pPr>
            <w:r>
              <w:t>65 831,0</w:t>
            </w:r>
          </w:p>
        </w:tc>
        <w:tc>
          <w:tcPr>
            <w:tcW w:w="1644" w:type="dxa"/>
          </w:tcPr>
          <w:p w:rsidR="006E6BEA" w:rsidRDefault="006E6BEA">
            <w:pPr>
              <w:pStyle w:val="ConsPlusNormal"/>
              <w:jc w:val="right"/>
            </w:pPr>
            <w:r>
              <w:t>68 416,0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62 840,0</w:t>
            </w:r>
          </w:p>
        </w:tc>
        <w:tc>
          <w:tcPr>
            <w:tcW w:w="1701" w:type="dxa"/>
          </w:tcPr>
          <w:p w:rsidR="006E6BEA" w:rsidRDefault="006E6BEA">
            <w:pPr>
              <w:pStyle w:val="ConsPlusNormal"/>
              <w:jc w:val="right"/>
            </w:pPr>
            <w:r>
              <w:t>65 325,0</w:t>
            </w:r>
          </w:p>
        </w:tc>
        <w:tc>
          <w:tcPr>
            <w:tcW w:w="1644" w:type="dxa"/>
          </w:tcPr>
          <w:p w:rsidR="006E6BEA" w:rsidRDefault="006E6BEA">
            <w:pPr>
              <w:pStyle w:val="ConsPlusNormal"/>
              <w:jc w:val="right"/>
            </w:pPr>
            <w:r>
              <w:t>67 908,0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504,0</w:t>
            </w:r>
          </w:p>
        </w:tc>
        <w:tc>
          <w:tcPr>
            <w:tcW w:w="1701" w:type="dxa"/>
          </w:tcPr>
          <w:p w:rsidR="006E6BEA" w:rsidRDefault="006E6BEA">
            <w:pPr>
              <w:pStyle w:val="ConsPlusNormal"/>
              <w:jc w:val="right"/>
            </w:pPr>
            <w:r>
              <w:t>506,0</w:t>
            </w:r>
          </w:p>
        </w:tc>
        <w:tc>
          <w:tcPr>
            <w:tcW w:w="1644" w:type="dxa"/>
          </w:tcPr>
          <w:p w:rsidR="006E6BEA" w:rsidRDefault="006E6BEA">
            <w:pPr>
              <w:pStyle w:val="ConsPlusNormal"/>
              <w:jc w:val="right"/>
            </w:pPr>
            <w:r>
              <w:t>508,0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46 4 22 00000</w:t>
            </w:r>
          </w:p>
        </w:tc>
        <w:tc>
          <w:tcPr>
            <w:tcW w:w="898" w:type="dxa"/>
          </w:tcPr>
          <w:p w:rsidR="006E6BEA" w:rsidRDefault="006E6BEA">
            <w:pPr>
              <w:pStyle w:val="ConsPlusNormal"/>
            </w:pPr>
          </w:p>
        </w:tc>
        <w:tc>
          <w:tcPr>
            <w:tcW w:w="1644" w:type="dxa"/>
          </w:tcPr>
          <w:p w:rsidR="006E6BEA" w:rsidRDefault="006E6BEA">
            <w:pPr>
              <w:pStyle w:val="ConsPlusNormal"/>
              <w:jc w:val="right"/>
            </w:pPr>
            <w:r>
              <w:t>21 594,0</w:t>
            </w:r>
          </w:p>
        </w:tc>
        <w:tc>
          <w:tcPr>
            <w:tcW w:w="1701" w:type="dxa"/>
          </w:tcPr>
          <w:p w:rsidR="006E6BEA" w:rsidRDefault="006E6BEA">
            <w:pPr>
              <w:pStyle w:val="ConsPlusNormal"/>
              <w:jc w:val="right"/>
            </w:pPr>
            <w:r>
              <w:t>22 361,0</w:t>
            </w:r>
          </w:p>
        </w:tc>
        <w:tc>
          <w:tcPr>
            <w:tcW w:w="1644" w:type="dxa"/>
          </w:tcPr>
          <w:p w:rsidR="006E6BEA" w:rsidRDefault="006E6BEA">
            <w:pPr>
              <w:pStyle w:val="ConsPlusNormal"/>
              <w:jc w:val="right"/>
            </w:pPr>
            <w:r>
              <w:t>23 158,0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46 4 22 00590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21 594,0</w:t>
            </w:r>
          </w:p>
        </w:tc>
        <w:tc>
          <w:tcPr>
            <w:tcW w:w="1701" w:type="dxa"/>
          </w:tcPr>
          <w:p w:rsidR="006E6BEA" w:rsidRDefault="006E6BEA">
            <w:pPr>
              <w:pStyle w:val="ConsPlusNormal"/>
              <w:jc w:val="right"/>
            </w:pPr>
            <w:r>
              <w:t>22 361,0</w:t>
            </w:r>
          </w:p>
        </w:tc>
        <w:tc>
          <w:tcPr>
            <w:tcW w:w="1644" w:type="dxa"/>
          </w:tcPr>
          <w:p w:rsidR="006E6BEA" w:rsidRDefault="006E6BEA">
            <w:pPr>
              <w:pStyle w:val="ConsPlusNormal"/>
              <w:jc w:val="right"/>
            </w:pPr>
            <w:r>
              <w:t>23 158,0</w:t>
            </w:r>
          </w:p>
        </w:tc>
      </w:tr>
      <w:tr w:rsidR="006E6BEA">
        <w:tc>
          <w:tcPr>
            <w:tcW w:w="3458" w:type="dxa"/>
          </w:tcPr>
          <w:p w:rsidR="006E6BEA" w:rsidRDefault="006E6BEA">
            <w:pPr>
              <w:pStyle w:val="ConsPlusNormal"/>
              <w:ind w:firstLine="17"/>
              <w:outlineLvl w:val="2"/>
            </w:pPr>
            <w:r>
              <w:t>СОЦИАЛЬНАЯ ПОЛИТИКА</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40 326,0</w:t>
            </w:r>
          </w:p>
        </w:tc>
        <w:tc>
          <w:tcPr>
            <w:tcW w:w="1701" w:type="dxa"/>
          </w:tcPr>
          <w:p w:rsidR="006E6BEA" w:rsidRDefault="006E6BEA">
            <w:pPr>
              <w:pStyle w:val="ConsPlusNormal"/>
              <w:jc w:val="right"/>
            </w:pPr>
            <w:r>
              <w:t>41 915,0</w:t>
            </w:r>
          </w:p>
        </w:tc>
        <w:tc>
          <w:tcPr>
            <w:tcW w:w="1644" w:type="dxa"/>
          </w:tcPr>
          <w:p w:rsidR="006E6BEA" w:rsidRDefault="006E6BEA">
            <w:pPr>
              <w:pStyle w:val="ConsPlusNormal"/>
              <w:jc w:val="right"/>
            </w:pPr>
            <w:r>
              <w:t>43 570,0</w:t>
            </w:r>
          </w:p>
        </w:tc>
      </w:tr>
      <w:tr w:rsidR="006E6BEA">
        <w:tc>
          <w:tcPr>
            <w:tcW w:w="3458" w:type="dxa"/>
          </w:tcPr>
          <w:p w:rsidR="006E6BEA" w:rsidRDefault="006E6BEA">
            <w:pPr>
              <w:pStyle w:val="ConsPlusNormal"/>
              <w:ind w:firstLine="17"/>
            </w:pPr>
            <w:r>
              <w:t xml:space="preserve">Социальное обеспечение </w:t>
            </w:r>
            <w:r>
              <w:lastRenderedPageBreak/>
              <w:t>населения</w:t>
            </w:r>
          </w:p>
        </w:tc>
        <w:tc>
          <w:tcPr>
            <w:tcW w:w="937" w:type="dxa"/>
          </w:tcPr>
          <w:p w:rsidR="006E6BEA" w:rsidRDefault="006E6BEA">
            <w:pPr>
              <w:pStyle w:val="ConsPlusNormal"/>
              <w:jc w:val="center"/>
            </w:pPr>
            <w:r>
              <w:lastRenderedPageBreak/>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60,0</w:t>
            </w:r>
          </w:p>
        </w:tc>
        <w:tc>
          <w:tcPr>
            <w:tcW w:w="1701" w:type="dxa"/>
          </w:tcPr>
          <w:p w:rsidR="006E6BEA" w:rsidRDefault="006E6BEA">
            <w:pPr>
              <w:pStyle w:val="ConsPlusNormal"/>
              <w:jc w:val="right"/>
            </w:pPr>
            <w:r>
              <w:t>60,0</w:t>
            </w:r>
          </w:p>
        </w:tc>
        <w:tc>
          <w:tcPr>
            <w:tcW w:w="1644" w:type="dxa"/>
          </w:tcPr>
          <w:p w:rsidR="006E6BEA" w:rsidRDefault="006E6BEA">
            <w:pPr>
              <w:pStyle w:val="ConsPlusNormal"/>
              <w:jc w:val="right"/>
            </w:pPr>
            <w:r>
              <w:t>60,0</w:t>
            </w:r>
          </w:p>
        </w:tc>
      </w:tr>
      <w:tr w:rsidR="006E6BEA">
        <w:tc>
          <w:tcPr>
            <w:tcW w:w="345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46 0 00 00000</w:t>
            </w:r>
          </w:p>
        </w:tc>
        <w:tc>
          <w:tcPr>
            <w:tcW w:w="898" w:type="dxa"/>
          </w:tcPr>
          <w:p w:rsidR="006E6BEA" w:rsidRDefault="006E6BEA">
            <w:pPr>
              <w:pStyle w:val="ConsPlusNormal"/>
            </w:pPr>
          </w:p>
        </w:tc>
        <w:tc>
          <w:tcPr>
            <w:tcW w:w="1644" w:type="dxa"/>
          </w:tcPr>
          <w:p w:rsidR="006E6BEA" w:rsidRDefault="006E6BEA">
            <w:pPr>
              <w:pStyle w:val="ConsPlusNormal"/>
              <w:jc w:val="right"/>
            </w:pPr>
            <w:r>
              <w:t>60,0</w:t>
            </w:r>
          </w:p>
        </w:tc>
        <w:tc>
          <w:tcPr>
            <w:tcW w:w="1701" w:type="dxa"/>
          </w:tcPr>
          <w:p w:rsidR="006E6BEA" w:rsidRDefault="006E6BEA">
            <w:pPr>
              <w:pStyle w:val="ConsPlusNormal"/>
              <w:jc w:val="right"/>
            </w:pPr>
            <w:r>
              <w:t>60,0</w:t>
            </w:r>
          </w:p>
        </w:tc>
        <w:tc>
          <w:tcPr>
            <w:tcW w:w="1644" w:type="dxa"/>
          </w:tcPr>
          <w:p w:rsidR="006E6BEA" w:rsidRDefault="006E6BEA">
            <w:pPr>
              <w:pStyle w:val="ConsPlusNormal"/>
              <w:jc w:val="right"/>
            </w:pPr>
            <w:r>
              <w:t>60,0</w:t>
            </w:r>
          </w:p>
        </w:tc>
      </w:tr>
      <w:tr w:rsidR="006E6BEA">
        <w:tc>
          <w:tcPr>
            <w:tcW w:w="3458" w:type="dxa"/>
          </w:tcPr>
          <w:p w:rsidR="006E6BEA" w:rsidRDefault="006E6BEA">
            <w:pPr>
              <w:pStyle w:val="ConsPlusNormal"/>
              <w:ind w:firstLine="17"/>
            </w:pPr>
            <w:r>
              <w:t>Комплекс процессных мероприятий "Информационная политика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46 4 01 00000</w:t>
            </w:r>
          </w:p>
        </w:tc>
        <w:tc>
          <w:tcPr>
            <w:tcW w:w="898" w:type="dxa"/>
          </w:tcPr>
          <w:p w:rsidR="006E6BEA" w:rsidRDefault="006E6BEA">
            <w:pPr>
              <w:pStyle w:val="ConsPlusNormal"/>
            </w:pPr>
          </w:p>
        </w:tc>
        <w:tc>
          <w:tcPr>
            <w:tcW w:w="1644" w:type="dxa"/>
          </w:tcPr>
          <w:p w:rsidR="006E6BEA" w:rsidRDefault="006E6BEA">
            <w:pPr>
              <w:pStyle w:val="ConsPlusNormal"/>
              <w:jc w:val="right"/>
            </w:pPr>
            <w:r>
              <w:t>60,0</w:t>
            </w:r>
          </w:p>
        </w:tc>
        <w:tc>
          <w:tcPr>
            <w:tcW w:w="1701" w:type="dxa"/>
          </w:tcPr>
          <w:p w:rsidR="006E6BEA" w:rsidRDefault="006E6BEA">
            <w:pPr>
              <w:pStyle w:val="ConsPlusNormal"/>
              <w:jc w:val="right"/>
            </w:pPr>
            <w:r>
              <w:t>60,0</w:t>
            </w:r>
          </w:p>
        </w:tc>
        <w:tc>
          <w:tcPr>
            <w:tcW w:w="1644" w:type="dxa"/>
          </w:tcPr>
          <w:p w:rsidR="006E6BEA" w:rsidRDefault="006E6BEA">
            <w:pPr>
              <w:pStyle w:val="ConsPlusNormal"/>
              <w:jc w:val="right"/>
            </w:pPr>
            <w:r>
              <w:t>60,0</w:t>
            </w:r>
          </w:p>
        </w:tc>
      </w:tr>
      <w:tr w:rsidR="006E6BEA">
        <w:tc>
          <w:tcPr>
            <w:tcW w:w="3458" w:type="dxa"/>
          </w:tcPr>
          <w:p w:rsidR="006E6BEA" w:rsidRDefault="006E6BEA">
            <w:pPr>
              <w:pStyle w:val="ConsPlusNormal"/>
              <w:ind w:firstLine="17"/>
            </w:pPr>
            <w:r>
              <w:t>Единовременное денежное поощрение лицам, награжденным почетным знаком "Заслуженный работник медиаотрасли Воронежской области" (Социальное обеспечение и иные выплаты населению)</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46 4 01 71370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60,0</w:t>
            </w:r>
          </w:p>
        </w:tc>
        <w:tc>
          <w:tcPr>
            <w:tcW w:w="1701" w:type="dxa"/>
          </w:tcPr>
          <w:p w:rsidR="006E6BEA" w:rsidRDefault="006E6BEA">
            <w:pPr>
              <w:pStyle w:val="ConsPlusNormal"/>
              <w:jc w:val="right"/>
            </w:pPr>
            <w:r>
              <w:t>60,0</w:t>
            </w:r>
          </w:p>
        </w:tc>
        <w:tc>
          <w:tcPr>
            <w:tcW w:w="1644" w:type="dxa"/>
          </w:tcPr>
          <w:p w:rsidR="006E6BEA" w:rsidRDefault="006E6BEA">
            <w:pPr>
              <w:pStyle w:val="ConsPlusNormal"/>
              <w:jc w:val="right"/>
            </w:pPr>
            <w:r>
              <w:t>60,0</w:t>
            </w:r>
          </w:p>
        </w:tc>
      </w:tr>
      <w:tr w:rsidR="006E6BEA">
        <w:tc>
          <w:tcPr>
            <w:tcW w:w="3458" w:type="dxa"/>
          </w:tcPr>
          <w:p w:rsidR="006E6BEA" w:rsidRDefault="006E6BEA">
            <w:pPr>
              <w:pStyle w:val="ConsPlusNormal"/>
              <w:ind w:firstLine="17"/>
            </w:pPr>
            <w:r>
              <w:t>Другие вопросы в области социальной политики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40 266,0</w:t>
            </w:r>
          </w:p>
        </w:tc>
        <w:tc>
          <w:tcPr>
            <w:tcW w:w="1701" w:type="dxa"/>
          </w:tcPr>
          <w:p w:rsidR="006E6BEA" w:rsidRDefault="006E6BEA">
            <w:pPr>
              <w:pStyle w:val="ConsPlusNormal"/>
              <w:jc w:val="right"/>
            </w:pPr>
            <w:r>
              <w:t>41 855,0</w:t>
            </w:r>
          </w:p>
        </w:tc>
        <w:tc>
          <w:tcPr>
            <w:tcW w:w="1644" w:type="dxa"/>
          </w:tcPr>
          <w:p w:rsidR="006E6BEA" w:rsidRDefault="006E6BEA">
            <w:pPr>
              <w:pStyle w:val="ConsPlusNormal"/>
              <w:jc w:val="right"/>
            </w:pPr>
            <w:r>
              <w:t>43 510,0</w:t>
            </w:r>
          </w:p>
        </w:tc>
      </w:tr>
      <w:tr w:rsidR="006E6BEA">
        <w:tc>
          <w:tcPr>
            <w:tcW w:w="345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46 0 00 00000</w:t>
            </w:r>
          </w:p>
        </w:tc>
        <w:tc>
          <w:tcPr>
            <w:tcW w:w="898" w:type="dxa"/>
          </w:tcPr>
          <w:p w:rsidR="006E6BEA" w:rsidRDefault="006E6BEA">
            <w:pPr>
              <w:pStyle w:val="ConsPlusNormal"/>
            </w:pPr>
          </w:p>
        </w:tc>
        <w:tc>
          <w:tcPr>
            <w:tcW w:w="1644" w:type="dxa"/>
          </w:tcPr>
          <w:p w:rsidR="006E6BEA" w:rsidRDefault="006E6BEA">
            <w:pPr>
              <w:pStyle w:val="ConsPlusNormal"/>
              <w:jc w:val="right"/>
            </w:pPr>
            <w:r>
              <w:t>40 266,0</w:t>
            </w:r>
          </w:p>
        </w:tc>
        <w:tc>
          <w:tcPr>
            <w:tcW w:w="1701" w:type="dxa"/>
          </w:tcPr>
          <w:p w:rsidR="006E6BEA" w:rsidRDefault="006E6BEA">
            <w:pPr>
              <w:pStyle w:val="ConsPlusNormal"/>
              <w:jc w:val="right"/>
            </w:pPr>
            <w:r>
              <w:t>41 855,0</w:t>
            </w:r>
          </w:p>
        </w:tc>
        <w:tc>
          <w:tcPr>
            <w:tcW w:w="1644" w:type="dxa"/>
          </w:tcPr>
          <w:p w:rsidR="006E6BEA" w:rsidRDefault="006E6BEA">
            <w:pPr>
              <w:pStyle w:val="ConsPlusNormal"/>
              <w:jc w:val="right"/>
            </w:pPr>
            <w:r>
              <w:t>43 510,0</w:t>
            </w:r>
          </w:p>
        </w:tc>
      </w:tr>
      <w:tr w:rsidR="006E6BEA">
        <w:tc>
          <w:tcPr>
            <w:tcW w:w="3458" w:type="dxa"/>
          </w:tcPr>
          <w:p w:rsidR="006E6BEA" w:rsidRDefault="006E6BEA">
            <w:pPr>
              <w:pStyle w:val="ConsPlusNormal"/>
              <w:ind w:firstLine="17"/>
            </w:pPr>
            <w:r>
              <w:t>Комплекс процессных мероприятий "Информационная политика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46 4 01 00000</w:t>
            </w:r>
          </w:p>
        </w:tc>
        <w:tc>
          <w:tcPr>
            <w:tcW w:w="898" w:type="dxa"/>
          </w:tcPr>
          <w:p w:rsidR="006E6BEA" w:rsidRDefault="006E6BEA">
            <w:pPr>
              <w:pStyle w:val="ConsPlusNormal"/>
            </w:pPr>
          </w:p>
        </w:tc>
        <w:tc>
          <w:tcPr>
            <w:tcW w:w="1644" w:type="dxa"/>
          </w:tcPr>
          <w:p w:rsidR="006E6BEA" w:rsidRDefault="006E6BEA">
            <w:pPr>
              <w:pStyle w:val="ConsPlusNormal"/>
              <w:jc w:val="right"/>
            </w:pPr>
            <w:r>
              <w:t>400,0</w:t>
            </w:r>
          </w:p>
        </w:tc>
        <w:tc>
          <w:tcPr>
            <w:tcW w:w="1701" w:type="dxa"/>
          </w:tcPr>
          <w:p w:rsidR="006E6BEA" w:rsidRDefault="006E6BEA">
            <w:pPr>
              <w:pStyle w:val="ConsPlusNormal"/>
              <w:jc w:val="right"/>
            </w:pPr>
            <w:r>
              <w:t>400,0</w:t>
            </w:r>
          </w:p>
        </w:tc>
        <w:tc>
          <w:tcPr>
            <w:tcW w:w="1644" w:type="dxa"/>
          </w:tcPr>
          <w:p w:rsidR="006E6BEA" w:rsidRDefault="006E6BEA">
            <w:pPr>
              <w:pStyle w:val="ConsPlusNormal"/>
              <w:jc w:val="right"/>
            </w:pPr>
            <w:r>
              <w:t>400,0</w:t>
            </w:r>
          </w:p>
        </w:tc>
      </w:tr>
      <w:tr w:rsidR="006E6BEA">
        <w:tc>
          <w:tcPr>
            <w:tcW w:w="3458" w:type="dxa"/>
          </w:tcPr>
          <w:p w:rsidR="006E6BEA" w:rsidRDefault="006E6BEA">
            <w:pPr>
              <w:pStyle w:val="ConsPlusNormal"/>
              <w:ind w:firstLine="17"/>
            </w:pPr>
            <w:r>
              <w:lastRenderedPageBreak/>
              <w:t>Проведение социально значимых мероприятий с участием лиц с инвалидностью и общественно-просветительских кампаний, в том числе в средствах массовой информации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46 4 01 73240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400,0</w:t>
            </w:r>
          </w:p>
        </w:tc>
        <w:tc>
          <w:tcPr>
            <w:tcW w:w="1701" w:type="dxa"/>
          </w:tcPr>
          <w:p w:rsidR="006E6BEA" w:rsidRDefault="006E6BEA">
            <w:pPr>
              <w:pStyle w:val="ConsPlusNormal"/>
              <w:jc w:val="right"/>
            </w:pPr>
            <w:r>
              <w:t>400,0</w:t>
            </w:r>
          </w:p>
        </w:tc>
        <w:tc>
          <w:tcPr>
            <w:tcW w:w="1644" w:type="dxa"/>
          </w:tcPr>
          <w:p w:rsidR="006E6BEA" w:rsidRDefault="006E6BEA">
            <w:pPr>
              <w:pStyle w:val="ConsPlusNormal"/>
              <w:jc w:val="right"/>
            </w:pPr>
            <w:r>
              <w:t>400,0</w:t>
            </w:r>
          </w:p>
        </w:tc>
      </w:tr>
      <w:tr w:rsidR="006E6BEA">
        <w:tc>
          <w:tcPr>
            <w:tcW w:w="3458" w:type="dxa"/>
          </w:tcPr>
          <w:p w:rsidR="006E6BEA" w:rsidRDefault="006E6BEA">
            <w:pPr>
              <w:pStyle w:val="ConsPlusNormal"/>
              <w:ind w:firstLine="17"/>
            </w:pPr>
            <w:r>
              <w:t>Комплекс процессных мероприятий "Развитие институтов гражданского общества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46 4 02 00000</w:t>
            </w:r>
          </w:p>
        </w:tc>
        <w:tc>
          <w:tcPr>
            <w:tcW w:w="898" w:type="dxa"/>
          </w:tcPr>
          <w:p w:rsidR="006E6BEA" w:rsidRDefault="006E6BEA">
            <w:pPr>
              <w:pStyle w:val="ConsPlusNormal"/>
            </w:pPr>
          </w:p>
        </w:tc>
        <w:tc>
          <w:tcPr>
            <w:tcW w:w="1644" w:type="dxa"/>
          </w:tcPr>
          <w:p w:rsidR="006E6BEA" w:rsidRDefault="006E6BEA">
            <w:pPr>
              <w:pStyle w:val="ConsPlusNormal"/>
              <w:jc w:val="right"/>
            </w:pPr>
            <w:r>
              <w:t>39 866,0</w:t>
            </w:r>
          </w:p>
        </w:tc>
        <w:tc>
          <w:tcPr>
            <w:tcW w:w="1701" w:type="dxa"/>
          </w:tcPr>
          <w:p w:rsidR="006E6BEA" w:rsidRDefault="006E6BEA">
            <w:pPr>
              <w:pStyle w:val="ConsPlusNormal"/>
              <w:jc w:val="right"/>
            </w:pPr>
            <w:r>
              <w:t>41 455,0</w:t>
            </w:r>
          </w:p>
        </w:tc>
        <w:tc>
          <w:tcPr>
            <w:tcW w:w="1644" w:type="dxa"/>
          </w:tcPr>
          <w:p w:rsidR="006E6BEA" w:rsidRDefault="006E6BEA">
            <w:pPr>
              <w:pStyle w:val="ConsPlusNormal"/>
              <w:jc w:val="right"/>
            </w:pPr>
            <w:r>
              <w:t>43 110,0</w:t>
            </w:r>
          </w:p>
        </w:tc>
      </w:tr>
      <w:tr w:rsidR="006E6BEA">
        <w:tc>
          <w:tcPr>
            <w:tcW w:w="3458" w:type="dxa"/>
          </w:tcPr>
          <w:p w:rsidR="006E6BEA" w:rsidRDefault="006E6BEA">
            <w:pPr>
              <w:pStyle w:val="ConsPlusNormal"/>
              <w:ind w:firstLine="17"/>
            </w:pPr>
            <w:r>
              <w:t>Проведение социологических исследований по вопросу развития гражданского общества, межсекторного взаимодействия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46 4 02 73690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320,0</w:t>
            </w:r>
          </w:p>
        </w:tc>
        <w:tc>
          <w:tcPr>
            <w:tcW w:w="1701" w:type="dxa"/>
          </w:tcPr>
          <w:p w:rsidR="006E6BEA" w:rsidRDefault="006E6BEA">
            <w:pPr>
              <w:pStyle w:val="ConsPlusNormal"/>
              <w:jc w:val="right"/>
            </w:pPr>
            <w:r>
              <w:t>320,0</w:t>
            </w:r>
          </w:p>
        </w:tc>
        <w:tc>
          <w:tcPr>
            <w:tcW w:w="1644" w:type="dxa"/>
          </w:tcPr>
          <w:p w:rsidR="006E6BEA" w:rsidRDefault="006E6BEA">
            <w:pPr>
              <w:pStyle w:val="ConsPlusNormal"/>
              <w:jc w:val="right"/>
            </w:pPr>
            <w:r>
              <w:t>320,0</w:t>
            </w:r>
          </w:p>
        </w:tc>
      </w:tr>
      <w:tr w:rsidR="006E6BEA">
        <w:tc>
          <w:tcPr>
            <w:tcW w:w="3458" w:type="dxa"/>
          </w:tcPr>
          <w:p w:rsidR="006E6BEA" w:rsidRDefault="006E6BEA">
            <w:pPr>
              <w:pStyle w:val="ConsPlusNormal"/>
              <w:ind w:firstLine="17"/>
            </w:pPr>
            <w:r>
              <w:t xml:space="preserve">Предоставление субсидии на обеспечение деятельности автономной некоммерческой организации Воронежской области "Ресурсный центр поддержки некоммерческих организаций Воронежской области "Воронежский Дом НКО" (Предоставление субсидий бюджетным, автономным учреждениям и иным </w:t>
            </w:r>
            <w:r>
              <w:lastRenderedPageBreak/>
              <w:t>некоммерческим организациям)</w:t>
            </w:r>
          </w:p>
        </w:tc>
        <w:tc>
          <w:tcPr>
            <w:tcW w:w="937" w:type="dxa"/>
          </w:tcPr>
          <w:p w:rsidR="006E6BEA" w:rsidRDefault="006E6BEA">
            <w:pPr>
              <w:pStyle w:val="ConsPlusNormal"/>
              <w:jc w:val="center"/>
            </w:pPr>
            <w:r>
              <w:lastRenderedPageBreak/>
              <w:t>804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46 4 02 73740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39 546,0</w:t>
            </w:r>
          </w:p>
        </w:tc>
        <w:tc>
          <w:tcPr>
            <w:tcW w:w="1701" w:type="dxa"/>
          </w:tcPr>
          <w:p w:rsidR="006E6BEA" w:rsidRDefault="006E6BEA">
            <w:pPr>
              <w:pStyle w:val="ConsPlusNormal"/>
              <w:jc w:val="right"/>
            </w:pPr>
            <w:r>
              <w:t>41 135,0</w:t>
            </w:r>
          </w:p>
        </w:tc>
        <w:tc>
          <w:tcPr>
            <w:tcW w:w="1644" w:type="dxa"/>
          </w:tcPr>
          <w:p w:rsidR="006E6BEA" w:rsidRDefault="006E6BEA">
            <w:pPr>
              <w:pStyle w:val="ConsPlusNormal"/>
              <w:jc w:val="right"/>
            </w:pPr>
            <w:r>
              <w:t>42 790,0</w:t>
            </w:r>
          </w:p>
        </w:tc>
      </w:tr>
      <w:tr w:rsidR="006E6BEA">
        <w:tc>
          <w:tcPr>
            <w:tcW w:w="3458" w:type="dxa"/>
          </w:tcPr>
          <w:p w:rsidR="006E6BEA" w:rsidRDefault="006E6BEA">
            <w:pPr>
              <w:pStyle w:val="ConsPlusNormal"/>
              <w:ind w:firstLine="17"/>
              <w:outlineLvl w:val="2"/>
            </w:pPr>
            <w:r>
              <w:t>СРЕДСТВА МАССОВОЙ ИНФОРМАЦИИ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394 954,6</w:t>
            </w:r>
          </w:p>
        </w:tc>
        <w:tc>
          <w:tcPr>
            <w:tcW w:w="1701" w:type="dxa"/>
          </w:tcPr>
          <w:p w:rsidR="006E6BEA" w:rsidRDefault="006E6BEA">
            <w:pPr>
              <w:pStyle w:val="ConsPlusNormal"/>
              <w:jc w:val="right"/>
            </w:pPr>
            <w:r>
              <w:t>403 468,5</w:t>
            </w:r>
          </w:p>
        </w:tc>
        <w:tc>
          <w:tcPr>
            <w:tcW w:w="1644" w:type="dxa"/>
          </w:tcPr>
          <w:p w:rsidR="006E6BEA" w:rsidRDefault="006E6BEA">
            <w:pPr>
              <w:pStyle w:val="ConsPlusNormal"/>
              <w:jc w:val="right"/>
            </w:pPr>
            <w:r>
              <w:t>412 312,7</w:t>
            </w:r>
          </w:p>
        </w:tc>
      </w:tr>
      <w:tr w:rsidR="006E6BEA">
        <w:tc>
          <w:tcPr>
            <w:tcW w:w="3458" w:type="dxa"/>
          </w:tcPr>
          <w:p w:rsidR="006E6BEA" w:rsidRDefault="006E6BEA">
            <w:pPr>
              <w:pStyle w:val="ConsPlusNormal"/>
              <w:ind w:firstLine="17"/>
            </w:pPr>
            <w:r>
              <w:t>Телевидение и радиовещание</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104 000,0</w:t>
            </w:r>
          </w:p>
        </w:tc>
        <w:tc>
          <w:tcPr>
            <w:tcW w:w="1701" w:type="dxa"/>
          </w:tcPr>
          <w:p w:rsidR="006E6BEA" w:rsidRDefault="006E6BEA">
            <w:pPr>
              <w:pStyle w:val="ConsPlusNormal"/>
              <w:jc w:val="right"/>
            </w:pPr>
            <w:r>
              <w:t>104 000,0</w:t>
            </w:r>
          </w:p>
        </w:tc>
        <w:tc>
          <w:tcPr>
            <w:tcW w:w="1644" w:type="dxa"/>
          </w:tcPr>
          <w:p w:rsidR="006E6BEA" w:rsidRDefault="006E6BEA">
            <w:pPr>
              <w:pStyle w:val="ConsPlusNormal"/>
              <w:jc w:val="right"/>
            </w:pPr>
            <w:r>
              <w:t>104 000,0</w:t>
            </w:r>
          </w:p>
        </w:tc>
      </w:tr>
      <w:tr w:rsidR="006E6BEA">
        <w:tc>
          <w:tcPr>
            <w:tcW w:w="345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46 0 00 00000</w:t>
            </w:r>
          </w:p>
        </w:tc>
        <w:tc>
          <w:tcPr>
            <w:tcW w:w="898" w:type="dxa"/>
          </w:tcPr>
          <w:p w:rsidR="006E6BEA" w:rsidRDefault="006E6BEA">
            <w:pPr>
              <w:pStyle w:val="ConsPlusNormal"/>
            </w:pPr>
          </w:p>
        </w:tc>
        <w:tc>
          <w:tcPr>
            <w:tcW w:w="1644" w:type="dxa"/>
          </w:tcPr>
          <w:p w:rsidR="006E6BEA" w:rsidRDefault="006E6BEA">
            <w:pPr>
              <w:pStyle w:val="ConsPlusNormal"/>
              <w:jc w:val="right"/>
            </w:pPr>
            <w:r>
              <w:t>104 000,0</w:t>
            </w:r>
          </w:p>
        </w:tc>
        <w:tc>
          <w:tcPr>
            <w:tcW w:w="1701" w:type="dxa"/>
          </w:tcPr>
          <w:p w:rsidR="006E6BEA" w:rsidRDefault="006E6BEA">
            <w:pPr>
              <w:pStyle w:val="ConsPlusNormal"/>
              <w:jc w:val="right"/>
            </w:pPr>
            <w:r>
              <w:t>104 000,0</w:t>
            </w:r>
          </w:p>
        </w:tc>
        <w:tc>
          <w:tcPr>
            <w:tcW w:w="1644" w:type="dxa"/>
          </w:tcPr>
          <w:p w:rsidR="006E6BEA" w:rsidRDefault="006E6BEA">
            <w:pPr>
              <w:pStyle w:val="ConsPlusNormal"/>
              <w:jc w:val="right"/>
            </w:pPr>
            <w:r>
              <w:t>104 000,0</w:t>
            </w:r>
          </w:p>
        </w:tc>
      </w:tr>
      <w:tr w:rsidR="006E6BEA">
        <w:tc>
          <w:tcPr>
            <w:tcW w:w="3458" w:type="dxa"/>
          </w:tcPr>
          <w:p w:rsidR="006E6BEA" w:rsidRDefault="006E6BEA">
            <w:pPr>
              <w:pStyle w:val="ConsPlusNormal"/>
              <w:ind w:firstLine="17"/>
            </w:pPr>
            <w:r>
              <w:t>Комплекс процессных мероприятий "Информационная политика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46 4 01 00000</w:t>
            </w:r>
          </w:p>
        </w:tc>
        <w:tc>
          <w:tcPr>
            <w:tcW w:w="898" w:type="dxa"/>
          </w:tcPr>
          <w:p w:rsidR="006E6BEA" w:rsidRDefault="006E6BEA">
            <w:pPr>
              <w:pStyle w:val="ConsPlusNormal"/>
            </w:pPr>
          </w:p>
        </w:tc>
        <w:tc>
          <w:tcPr>
            <w:tcW w:w="1644" w:type="dxa"/>
          </w:tcPr>
          <w:p w:rsidR="006E6BEA" w:rsidRDefault="006E6BEA">
            <w:pPr>
              <w:pStyle w:val="ConsPlusNormal"/>
              <w:jc w:val="right"/>
            </w:pPr>
            <w:r>
              <w:t>104 000,0</w:t>
            </w:r>
          </w:p>
        </w:tc>
        <w:tc>
          <w:tcPr>
            <w:tcW w:w="1701" w:type="dxa"/>
          </w:tcPr>
          <w:p w:rsidR="006E6BEA" w:rsidRDefault="006E6BEA">
            <w:pPr>
              <w:pStyle w:val="ConsPlusNormal"/>
              <w:jc w:val="right"/>
            </w:pPr>
            <w:r>
              <w:t>104 000,0</w:t>
            </w:r>
          </w:p>
        </w:tc>
        <w:tc>
          <w:tcPr>
            <w:tcW w:w="1644" w:type="dxa"/>
          </w:tcPr>
          <w:p w:rsidR="006E6BEA" w:rsidRDefault="006E6BEA">
            <w:pPr>
              <w:pStyle w:val="ConsPlusNormal"/>
              <w:jc w:val="right"/>
            </w:pPr>
            <w:r>
              <w:t>104 000,0</w:t>
            </w:r>
          </w:p>
        </w:tc>
      </w:tr>
      <w:tr w:rsidR="006E6BEA">
        <w:tc>
          <w:tcPr>
            <w:tcW w:w="3458" w:type="dxa"/>
          </w:tcPr>
          <w:p w:rsidR="006E6BEA" w:rsidRDefault="006E6BEA">
            <w:pPr>
              <w:pStyle w:val="ConsPlusNormal"/>
              <w:ind w:firstLine="17"/>
            </w:pPr>
            <w:r>
              <w:t>Субсидии телекомпаниям с участием Воронежской области (Иные бюджетные ассигнования)</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46 4 01 71280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104 000,0</w:t>
            </w:r>
          </w:p>
        </w:tc>
        <w:tc>
          <w:tcPr>
            <w:tcW w:w="1701" w:type="dxa"/>
          </w:tcPr>
          <w:p w:rsidR="006E6BEA" w:rsidRDefault="006E6BEA">
            <w:pPr>
              <w:pStyle w:val="ConsPlusNormal"/>
              <w:jc w:val="right"/>
            </w:pPr>
            <w:r>
              <w:t>104 000,0</w:t>
            </w:r>
          </w:p>
        </w:tc>
        <w:tc>
          <w:tcPr>
            <w:tcW w:w="1644" w:type="dxa"/>
          </w:tcPr>
          <w:p w:rsidR="006E6BEA" w:rsidRDefault="006E6BEA">
            <w:pPr>
              <w:pStyle w:val="ConsPlusNormal"/>
              <w:jc w:val="right"/>
            </w:pPr>
            <w:r>
              <w:t>104 000,0</w:t>
            </w:r>
          </w:p>
        </w:tc>
      </w:tr>
      <w:tr w:rsidR="006E6BEA">
        <w:tc>
          <w:tcPr>
            <w:tcW w:w="3458" w:type="dxa"/>
          </w:tcPr>
          <w:p w:rsidR="006E6BEA" w:rsidRDefault="006E6BEA">
            <w:pPr>
              <w:pStyle w:val="ConsPlusNormal"/>
              <w:ind w:firstLine="17"/>
            </w:pPr>
            <w:r>
              <w:t>Периодическая печать и издательства</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250 954,6</w:t>
            </w:r>
          </w:p>
        </w:tc>
        <w:tc>
          <w:tcPr>
            <w:tcW w:w="1701" w:type="dxa"/>
          </w:tcPr>
          <w:p w:rsidR="006E6BEA" w:rsidRDefault="006E6BEA">
            <w:pPr>
              <w:pStyle w:val="ConsPlusNormal"/>
              <w:jc w:val="right"/>
            </w:pPr>
            <w:r>
              <w:t>259 468,5</w:t>
            </w:r>
          </w:p>
        </w:tc>
        <w:tc>
          <w:tcPr>
            <w:tcW w:w="1644" w:type="dxa"/>
          </w:tcPr>
          <w:p w:rsidR="006E6BEA" w:rsidRDefault="006E6BEA">
            <w:pPr>
              <w:pStyle w:val="ConsPlusNormal"/>
              <w:jc w:val="right"/>
            </w:pPr>
            <w:r>
              <w:t>268 312,7</w:t>
            </w:r>
          </w:p>
        </w:tc>
      </w:tr>
      <w:tr w:rsidR="006E6BEA">
        <w:tc>
          <w:tcPr>
            <w:tcW w:w="345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46 0 00 00000</w:t>
            </w:r>
          </w:p>
        </w:tc>
        <w:tc>
          <w:tcPr>
            <w:tcW w:w="898" w:type="dxa"/>
          </w:tcPr>
          <w:p w:rsidR="006E6BEA" w:rsidRDefault="006E6BEA">
            <w:pPr>
              <w:pStyle w:val="ConsPlusNormal"/>
            </w:pPr>
          </w:p>
        </w:tc>
        <w:tc>
          <w:tcPr>
            <w:tcW w:w="1644" w:type="dxa"/>
          </w:tcPr>
          <w:p w:rsidR="006E6BEA" w:rsidRDefault="006E6BEA">
            <w:pPr>
              <w:pStyle w:val="ConsPlusNormal"/>
              <w:jc w:val="right"/>
            </w:pPr>
            <w:r>
              <w:t>250 954,6</w:t>
            </w:r>
          </w:p>
        </w:tc>
        <w:tc>
          <w:tcPr>
            <w:tcW w:w="1701" w:type="dxa"/>
          </w:tcPr>
          <w:p w:rsidR="006E6BEA" w:rsidRDefault="006E6BEA">
            <w:pPr>
              <w:pStyle w:val="ConsPlusNormal"/>
              <w:jc w:val="right"/>
            </w:pPr>
            <w:r>
              <w:t>259 468,5</w:t>
            </w:r>
          </w:p>
        </w:tc>
        <w:tc>
          <w:tcPr>
            <w:tcW w:w="1644" w:type="dxa"/>
          </w:tcPr>
          <w:p w:rsidR="006E6BEA" w:rsidRDefault="006E6BEA">
            <w:pPr>
              <w:pStyle w:val="ConsPlusNormal"/>
              <w:jc w:val="right"/>
            </w:pPr>
            <w:r>
              <w:t>268 312,7</w:t>
            </w:r>
          </w:p>
        </w:tc>
      </w:tr>
      <w:tr w:rsidR="006E6BEA">
        <w:tc>
          <w:tcPr>
            <w:tcW w:w="3458" w:type="dxa"/>
          </w:tcPr>
          <w:p w:rsidR="006E6BEA" w:rsidRDefault="006E6BEA">
            <w:pPr>
              <w:pStyle w:val="ConsPlusNormal"/>
              <w:ind w:firstLine="17"/>
            </w:pPr>
            <w:r>
              <w:t>Комплекс процессных мероприятий "Информационная политика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46 4 01 00000</w:t>
            </w:r>
          </w:p>
        </w:tc>
        <w:tc>
          <w:tcPr>
            <w:tcW w:w="898" w:type="dxa"/>
          </w:tcPr>
          <w:p w:rsidR="006E6BEA" w:rsidRDefault="006E6BEA">
            <w:pPr>
              <w:pStyle w:val="ConsPlusNormal"/>
            </w:pPr>
          </w:p>
        </w:tc>
        <w:tc>
          <w:tcPr>
            <w:tcW w:w="1644" w:type="dxa"/>
          </w:tcPr>
          <w:p w:rsidR="006E6BEA" w:rsidRDefault="006E6BEA">
            <w:pPr>
              <w:pStyle w:val="ConsPlusNormal"/>
              <w:jc w:val="right"/>
            </w:pPr>
            <w:r>
              <w:t>1 640,0</w:t>
            </w:r>
          </w:p>
        </w:tc>
        <w:tc>
          <w:tcPr>
            <w:tcW w:w="1701" w:type="dxa"/>
          </w:tcPr>
          <w:p w:rsidR="006E6BEA" w:rsidRDefault="006E6BEA">
            <w:pPr>
              <w:pStyle w:val="ConsPlusNormal"/>
              <w:jc w:val="right"/>
            </w:pPr>
            <w:r>
              <w:t>1 640,0</w:t>
            </w:r>
          </w:p>
        </w:tc>
        <w:tc>
          <w:tcPr>
            <w:tcW w:w="1644" w:type="dxa"/>
          </w:tcPr>
          <w:p w:rsidR="006E6BEA" w:rsidRDefault="006E6BEA">
            <w:pPr>
              <w:pStyle w:val="ConsPlusNormal"/>
              <w:jc w:val="right"/>
            </w:pPr>
            <w:r>
              <w:t>1 640,0</w:t>
            </w:r>
          </w:p>
        </w:tc>
      </w:tr>
      <w:tr w:rsidR="006E6BEA">
        <w:tc>
          <w:tcPr>
            <w:tcW w:w="3458" w:type="dxa"/>
          </w:tcPr>
          <w:p w:rsidR="006E6BEA" w:rsidRDefault="006E6BEA">
            <w:pPr>
              <w:pStyle w:val="ConsPlusNormal"/>
              <w:ind w:firstLine="17"/>
            </w:pPr>
            <w:r>
              <w:lastRenderedPageBreak/>
              <w:t>Субсидии редакциям областных, районных и городских газет, являющимся самостоятельными хозяйствующими субъектами, при условии, что учредителями данных средств массовой информации являются министерство внутренней политики Воронежской области и (или) органы местного самоуправления муниципальных образований Воронежской области, на компенсацию части затрат на производство, выпуск и реализацию периодических изданий, книжной, газетной и печатной продукции (Иные бюджетные ассигнования)</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46 4 01 71360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1 640,0</w:t>
            </w:r>
          </w:p>
        </w:tc>
        <w:tc>
          <w:tcPr>
            <w:tcW w:w="1701" w:type="dxa"/>
          </w:tcPr>
          <w:p w:rsidR="006E6BEA" w:rsidRDefault="006E6BEA">
            <w:pPr>
              <w:pStyle w:val="ConsPlusNormal"/>
              <w:jc w:val="right"/>
            </w:pPr>
            <w:r>
              <w:t>1 640,0</w:t>
            </w:r>
          </w:p>
        </w:tc>
        <w:tc>
          <w:tcPr>
            <w:tcW w:w="1644" w:type="dxa"/>
          </w:tcPr>
          <w:p w:rsidR="006E6BEA" w:rsidRDefault="006E6BEA">
            <w:pPr>
              <w:pStyle w:val="ConsPlusNormal"/>
              <w:jc w:val="right"/>
            </w:pPr>
            <w:r>
              <w:t>1 640,0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46 4 22 00000</w:t>
            </w:r>
          </w:p>
        </w:tc>
        <w:tc>
          <w:tcPr>
            <w:tcW w:w="898" w:type="dxa"/>
          </w:tcPr>
          <w:p w:rsidR="006E6BEA" w:rsidRDefault="006E6BEA">
            <w:pPr>
              <w:pStyle w:val="ConsPlusNormal"/>
            </w:pPr>
          </w:p>
        </w:tc>
        <w:tc>
          <w:tcPr>
            <w:tcW w:w="1644" w:type="dxa"/>
          </w:tcPr>
          <w:p w:rsidR="006E6BEA" w:rsidRDefault="006E6BEA">
            <w:pPr>
              <w:pStyle w:val="ConsPlusNormal"/>
              <w:jc w:val="right"/>
            </w:pPr>
            <w:r>
              <w:t>249 314,6</w:t>
            </w:r>
          </w:p>
        </w:tc>
        <w:tc>
          <w:tcPr>
            <w:tcW w:w="1701" w:type="dxa"/>
          </w:tcPr>
          <w:p w:rsidR="006E6BEA" w:rsidRDefault="006E6BEA">
            <w:pPr>
              <w:pStyle w:val="ConsPlusNormal"/>
              <w:jc w:val="right"/>
            </w:pPr>
            <w:r>
              <w:t>257 828,5</w:t>
            </w:r>
          </w:p>
        </w:tc>
        <w:tc>
          <w:tcPr>
            <w:tcW w:w="1644" w:type="dxa"/>
          </w:tcPr>
          <w:p w:rsidR="006E6BEA" w:rsidRDefault="006E6BEA">
            <w:pPr>
              <w:pStyle w:val="ConsPlusNormal"/>
              <w:jc w:val="right"/>
            </w:pPr>
            <w:r>
              <w:t>266 672,7</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46 4 22 00590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249 314,6</w:t>
            </w:r>
          </w:p>
        </w:tc>
        <w:tc>
          <w:tcPr>
            <w:tcW w:w="1701" w:type="dxa"/>
          </w:tcPr>
          <w:p w:rsidR="006E6BEA" w:rsidRDefault="006E6BEA">
            <w:pPr>
              <w:pStyle w:val="ConsPlusNormal"/>
              <w:jc w:val="right"/>
            </w:pPr>
            <w:r>
              <w:t>257 828,5</w:t>
            </w:r>
          </w:p>
        </w:tc>
        <w:tc>
          <w:tcPr>
            <w:tcW w:w="1644" w:type="dxa"/>
          </w:tcPr>
          <w:p w:rsidR="006E6BEA" w:rsidRDefault="006E6BEA">
            <w:pPr>
              <w:pStyle w:val="ConsPlusNormal"/>
              <w:jc w:val="right"/>
            </w:pPr>
            <w:r>
              <w:t>266 672,7</w:t>
            </w:r>
          </w:p>
        </w:tc>
      </w:tr>
      <w:tr w:rsidR="006E6BEA">
        <w:tc>
          <w:tcPr>
            <w:tcW w:w="3458" w:type="dxa"/>
          </w:tcPr>
          <w:p w:rsidR="006E6BEA" w:rsidRDefault="006E6BEA">
            <w:pPr>
              <w:pStyle w:val="ConsPlusNormal"/>
              <w:ind w:firstLine="17"/>
            </w:pPr>
            <w:r>
              <w:t>Другие вопросы в области средств массовой информации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40 000,0</w:t>
            </w:r>
          </w:p>
        </w:tc>
        <w:tc>
          <w:tcPr>
            <w:tcW w:w="1701" w:type="dxa"/>
          </w:tcPr>
          <w:p w:rsidR="006E6BEA" w:rsidRDefault="006E6BEA">
            <w:pPr>
              <w:pStyle w:val="ConsPlusNormal"/>
              <w:jc w:val="right"/>
            </w:pPr>
            <w:r>
              <w:t>40 000,0</w:t>
            </w:r>
          </w:p>
        </w:tc>
        <w:tc>
          <w:tcPr>
            <w:tcW w:w="1644" w:type="dxa"/>
          </w:tcPr>
          <w:p w:rsidR="006E6BEA" w:rsidRDefault="006E6BEA">
            <w:pPr>
              <w:pStyle w:val="ConsPlusNormal"/>
              <w:jc w:val="right"/>
            </w:pPr>
            <w:r>
              <w:t>40 000,0</w:t>
            </w:r>
          </w:p>
        </w:tc>
      </w:tr>
      <w:tr w:rsidR="006E6BEA">
        <w:tc>
          <w:tcPr>
            <w:tcW w:w="3458" w:type="dxa"/>
          </w:tcPr>
          <w:p w:rsidR="006E6BEA" w:rsidRDefault="006E6BEA">
            <w:pPr>
              <w:pStyle w:val="ConsPlusNormal"/>
              <w:ind w:firstLine="17"/>
            </w:pPr>
            <w:r>
              <w:lastRenderedPageBreak/>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46 0 00 00000</w:t>
            </w:r>
          </w:p>
        </w:tc>
        <w:tc>
          <w:tcPr>
            <w:tcW w:w="898" w:type="dxa"/>
          </w:tcPr>
          <w:p w:rsidR="006E6BEA" w:rsidRDefault="006E6BEA">
            <w:pPr>
              <w:pStyle w:val="ConsPlusNormal"/>
            </w:pPr>
          </w:p>
        </w:tc>
        <w:tc>
          <w:tcPr>
            <w:tcW w:w="1644" w:type="dxa"/>
          </w:tcPr>
          <w:p w:rsidR="006E6BEA" w:rsidRDefault="006E6BEA">
            <w:pPr>
              <w:pStyle w:val="ConsPlusNormal"/>
              <w:jc w:val="right"/>
            </w:pPr>
            <w:r>
              <w:t>40 000,0</w:t>
            </w:r>
          </w:p>
        </w:tc>
        <w:tc>
          <w:tcPr>
            <w:tcW w:w="1701" w:type="dxa"/>
          </w:tcPr>
          <w:p w:rsidR="006E6BEA" w:rsidRDefault="006E6BEA">
            <w:pPr>
              <w:pStyle w:val="ConsPlusNormal"/>
              <w:jc w:val="right"/>
            </w:pPr>
            <w:r>
              <w:t>40 000,0</w:t>
            </w:r>
          </w:p>
        </w:tc>
        <w:tc>
          <w:tcPr>
            <w:tcW w:w="1644" w:type="dxa"/>
          </w:tcPr>
          <w:p w:rsidR="006E6BEA" w:rsidRDefault="006E6BEA">
            <w:pPr>
              <w:pStyle w:val="ConsPlusNormal"/>
              <w:jc w:val="right"/>
            </w:pPr>
            <w:r>
              <w:t>40 000,0</w:t>
            </w:r>
          </w:p>
        </w:tc>
      </w:tr>
      <w:tr w:rsidR="006E6BEA">
        <w:tc>
          <w:tcPr>
            <w:tcW w:w="3458" w:type="dxa"/>
          </w:tcPr>
          <w:p w:rsidR="006E6BEA" w:rsidRDefault="006E6BEA">
            <w:pPr>
              <w:pStyle w:val="ConsPlusNormal"/>
              <w:ind w:firstLine="17"/>
            </w:pPr>
            <w:r>
              <w:t>Комплекс процессных мероприятий "Информационная политика в Воронежской области"</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46 4 01 00000</w:t>
            </w:r>
          </w:p>
        </w:tc>
        <w:tc>
          <w:tcPr>
            <w:tcW w:w="898" w:type="dxa"/>
          </w:tcPr>
          <w:p w:rsidR="006E6BEA" w:rsidRDefault="006E6BEA">
            <w:pPr>
              <w:pStyle w:val="ConsPlusNormal"/>
            </w:pPr>
          </w:p>
        </w:tc>
        <w:tc>
          <w:tcPr>
            <w:tcW w:w="1644" w:type="dxa"/>
          </w:tcPr>
          <w:p w:rsidR="006E6BEA" w:rsidRDefault="006E6BEA">
            <w:pPr>
              <w:pStyle w:val="ConsPlusNormal"/>
              <w:jc w:val="right"/>
            </w:pPr>
            <w:r>
              <w:t>40 000,0</w:t>
            </w:r>
          </w:p>
        </w:tc>
        <w:tc>
          <w:tcPr>
            <w:tcW w:w="1701" w:type="dxa"/>
          </w:tcPr>
          <w:p w:rsidR="006E6BEA" w:rsidRDefault="006E6BEA">
            <w:pPr>
              <w:pStyle w:val="ConsPlusNormal"/>
              <w:jc w:val="right"/>
            </w:pPr>
            <w:r>
              <w:t>40 000,0</w:t>
            </w:r>
          </w:p>
        </w:tc>
        <w:tc>
          <w:tcPr>
            <w:tcW w:w="1644" w:type="dxa"/>
          </w:tcPr>
          <w:p w:rsidR="006E6BEA" w:rsidRDefault="006E6BEA">
            <w:pPr>
              <w:pStyle w:val="ConsPlusNormal"/>
              <w:jc w:val="right"/>
            </w:pPr>
            <w:r>
              <w:t>40 000,0</w:t>
            </w:r>
          </w:p>
        </w:tc>
      </w:tr>
      <w:tr w:rsidR="006E6BEA">
        <w:tc>
          <w:tcPr>
            <w:tcW w:w="3458" w:type="dxa"/>
          </w:tcPr>
          <w:p w:rsidR="006E6BEA" w:rsidRDefault="006E6BEA">
            <w:pPr>
              <w:pStyle w:val="ConsPlusNormal"/>
              <w:ind w:firstLine="17"/>
            </w:pPr>
            <w:r>
              <w:t>Освещение деятельности органов государственной власти Воронежской области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46 4 01 98701</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40 000,0</w:t>
            </w:r>
          </w:p>
        </w:tc>
        <w:tc>
          <w:tcPr>
            <w:tcW w:w="1701" w:type="dxa"/>
          </w:tcPr>
          <w:p w:rsidR="006E6BEA" w:rsidRDefault="006E6BEA">
            <w:pPr>
              <w:pStyle w:val="ConsPlusNormal"/>
              <w:jc w:val="right"/>
            </w:pPr>
            <w:r>
              <w:t>40 000,0</w:t>
            </w:r>
          </w:p>
        </w:tc>
        <w:tc>
          <w:tcPr>
            <w:tcW w:w="1644" w:type="dxa"/>
          </w:tcPr>
          <w:p w:rsidR="006E6BEA" w:rsidRDefault="006E6BEA">
            <w:pPr>
              <w:pStyle w:val="ConsPlusNormal"/>
              <w:jc w:val="right"/>
            </w:pPr>
            <w:r>
              <w:t>40 000,0</w:t>
            </w:r>
          </w:p>
        </w:tc>
      </w:tr>
      <w:tr w:rsidR="006E6BEA">
        <w:tc>
          <w:tcPr>
            <w:tcW w:w="3458" w:type="dxa"/>
          </w:tcPr>
          <w:p w:rsidR="006E6BEA" w:rsidRDefault="006E6BEA">
            <w:pPr>
              <w:pStyle w:val="ConsPlusNormal"/>
              <w:ind w:firstLine="17"/>
              <w:outlineLvl w:val="1"/>
            </w:pPr>
            <w:r>
              <w:t>МИНИСТЕРСТВО РЕГИОНАЛЬНОЙ БЕЗОПАСНОСТИ ВОРОНЕЖСКОЙ ОБЛАСТИ</w:t>
            </w:r>
          </w:p>
        </w:tc>
        <w:tc>
          <w:tcPr>
            <w:tcW w:w="937" w:type="dxa"/>
          </w:tcPr>
          <w:p w:rsidR="006E6BEA" w:rsidRDefault="006E6BEA">
            <w:pPr>
              <w:pStyle w:val="ConsPlusNormal"/>
              <w:jc w:val="center"/>
            </w:pPr>
            <w:r>
              <w:t>805</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1 619 455,0</w:t>
            </w:r>
          </w:p>
        </w:tc>
        <w:tc>
          <w:tcPr>
            <w:tcW w:w="1701" w:type="dxa"/>
          </w:tcPr>
          <w:p w:rsidR="006E6BEA" w:rsidRDefault="006E6BEA">
            <w:pPr>
              <w:pStyle w:val="ConsPlusNormal"/>
              <w:jc w:val="right"/>
            </w:pPr>
            <w:r>
              <w:t>1 655 048,9</w:t>
            </w:r>
          </w:p>
        </w:tc>
        <w:tc>
          <w:tcPr>
            <w:tcW w:w="1644" w:type="dxa"/>
          </w:tcPr>
          <w:p w:rsidR="006E6BEA" w:rsidRDefault="006E6BEA">
            <w:pPr>
              <w:pStyle w:val="ConsPlusNormal"/>
              <w:jc w:val="right"/>
            </w:pPr>
            <w:r>
              <w:t>1 713 979,8</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78 148,0</w:t>
            </w:r>
          </w:p>
        </w:tc>
        <w:tc>
          <w:tcPr>
            <w:tcW w:w="1701" w:type="dxa"/>
          </w:tcPr>
          <w:p w:rsidR="006E6BEA" w:rsidRDefault="006E6BEA">
            <w:pPr>
              <w:pStyle w:val="ConsPlusNormal"/>
              <w:jc w:val="right"/>
            </w:pPr>
            <w:r>
              <w:t>59 224,0</w:t>
            </w:r>
          </w:p>
        </w:tc>
        <w:tc>
          <w:tcPr>
            <w:tcW w:w="1644" w:type="dxa"/>
          </w:tcPr>
          <w:p w:rsidR="006E6BEA" w:rsidRDefault="006E6BEA">
            <w:pPr>
              <w:pStyle w:val="ConsPlusNormal"/>
              <w:jc w:val="right"/>
            </w:pPr>
            <w:r>
              <w:t>61 559,0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78 148,0</w:t>
            </w:r>
          </w:p>
        </w:tc>
        <w:tc>
          <w:tcPr>
            <w:tcW w:w="1701" w:type="dxa"/>
          </w:tcPr>
          <w:p w:rsidR="006E6BEA" w:rsidRDefault="006E6BEA">
            <w:pPr>
              <w:pStyle w:val="ConsPlusNormal"/>
              <w:jc w:val="right"/>
            </w:pPr>
            <w:r>
              <w:t>59 224,0</w:t>
            </w:r>
          </w:p>
        </w:tc>
        <w:tc>
          <w:tcPr>
            <w:tcW w:w="1644" w:type="dxa"/>
          </w:tcPr>
          <w:p w:rsidR="006E6BEA" w:rsidRDefault="006E6BEA">
            <w:pPr>
              <w:pStyle w:val="ConsPlusNormal"/>
              <w:jc w:val="right"/>
            </w:pPr>
            <w:r>
              <w:t>61 559,0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08 0 00 00000</w:t>
            </w:r>
          </w:p>
        </w:tc>
        <w:tc>
          <w:tcPr>
            <w:tcW w:w="898" w:type="dxa"/>
          </w:tcPr>
          <w:p w:rsidR="006E6BEA" w:rsidRDefault="006E6BEA">
            <w:pPr>
              <w:pStyle w:val="ConsPlusNormal"/>
            </w:pPr>
          </w:p>
        </w:tc>
        <w:tc>
          <w:tcPr>
            <w:tcW w:w="1644" w:type="dxa"/>
          </w:tcPr>
          <w:p w:rsidR="006E6BEA" w:rsidRDefault="006E6BEA">
            <w:pPr>
              <w:pStyle w:val="ConsPlusNormal"/>
              <w:jc w:val="right"/>
            </w:pPr>
            <w:r>
              <w:t>78 148,0</w:t>
            </w:r>
          </w:p>
        </w:tc>
        <w:tc>
          <w:tcPr>
            <w:tcW w:w="1701" w:type="dxa"/>
          </w:tcPr>
          <w:p w:rsidR="006E6BEA" w:rsidRDefault="006E6BEA">
            <w:pPr>
              <w:pStyle w:val="ConsPlusNormal"/>
              <w:jc w:val="right"/>
            </w:pPr>
            <w:r>
              <w:t>59 224,0</w:t>
            </w:r>
          </w:p>
        </w:tc>
        <w:tc>
          <w:tcPr>
            <w:tcW w:w="1644" w:type="dxa"/>
          </w:tcPr>
          <w:p w:rsidR="006E6BEA" w:rsidRDefault="006E6BEA">
            <w:pPr>
              <w:pStyle w:val="ConsPlusNormal"/>
              <w:jc w:val="right"/>
            </w:pPr>
            <w:r>
              <w:t>61 559,0</w:t>
            </w:r>
          </w:p>
        </w:tc>
      </w:tr>
      <w:tr w:rsidR="006E6BEA">
        <w:tc>
          <w:tcPr>
            <w:tcW w:w="3458" w:type="dxa"/>
          </w:tcPr>
          <w:p w:rsidR="006E6BEA" w:rsidRDefault="006E6BEA">
            <w:pPr>
              <w:pStyle w:val="ConsPlusNormal"/>
              <w:ind w:firstLine="17"/>
            </w:pPr>
            <w:r>
              <w:lastRenderedPageBreak/>
              <w:t>Комплекс процессных мероприятий "Проведение мероприятий по обеспечению общественной безопасности и противодействию терроризму в приграничных районах Воронежской области"</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08 4 04 00000</w:t>
            </w:r>
          </w:p>
        </w:tc>
        <w:tc>
          <w:tcPr>
            <w:tcW w:w="898" w:type="dxa"/>
          </w:tcPr>
          <w:p w:rsidR="006E6BEA" w:rsidRDefault="006E6BEA">
            <w:pPr>
              <w:pStyle w:val="ConsPlusNormal"/>
            </w:pPr>
          </w:p>
        </w:tc>
        <w:tc>
          <w:tcPr>
            <w:tcW w:w="1644" w:type="dxa"/>
          </w:tcPr>
          <w:p w:rsidR="006E6BEA" w:rsidRDefault="006E6BEA">
            <w:pPr>
              <w:pStyle w:val="ConsPlusNormal"/>
              <w:jc w:val="right"/>
            </w:pPr>
            <w:r>
              <w:t>21 170,0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Иные межбюджетные трансферты на проведение мероприятий по обеспечению общественной безопасности и противодействию терроризму в приграничных районах Воронежской области (Межбюджетные трансферты)</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08 4 04 79240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21 170,0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08 4 21 00000</w:t>
            </w:r>
          </w:p>
        </w:tc>
        <w:tc>
          <w:tcPr>
            <w:tcW w:w="898" w:type="dxa"/>
          </w:tcPr>
          <w:p w:rsidR="006E6BEA" w:rsidRDefault="006E6BEA">
            <w:pPr>
              <w:pStyle w:val="ConsPlusNormal"/>
            </w:pPr>
          </w:p>
        </w:tc>
        <w:tc>
          <w:tcPr>
            <w:tcW w:w="1644" w:type="dxa"/>
          </w:tcPr>
          <w:p w:rsidR="006E6BEA" w:rsidRDefault="006E6BEA">
            <w:pPr>
              <w:pStyle w:val="ConsPlusNormal"/>
              <w:jc w:val="right"/>
            </w:pPr>
            <w:r>
              <w:t>56 978,0</w:t>
            </w:r>
          </w:p>
        </w:tc>
        <w:tc>
          <w:tcPr>
            <w:tcW w:w="1701" w:type="dxa"/>
          </w:tcPr>
          <w:p w:rsidR="006E6BEA" w:rsidRDefault="006E6BEA">
            <w:pPr>
              <w:pStyle w:val="ConsPlusNormal"/>
              <w:jc w:val="right"/>
            </w:pPr>
            <w:r>
              <w:t>59 224,0</w:t>
            </w:r>
          </w:p>
        </w:tc>
        <w:tc>
          <w:tcPr>
            <w:tcW w:w="1644" w:type="dxa"/>
          </w:tcPr>
          <w:p w:rsidR="006E6BEA" w:rsidRDefault="006E6BEA">
            <w:pPr>
              <w:pStyle w:val="ConsPlusNormal"/>
              <w:jc w:val="right"/>
            </w:pPr>
            <w:r>
              <w:t>61 559,0</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937" w:type="dxa"/>
          </w:tcPr>
          <w:p w:rsidR="006E6BEA" w:rsidRDefault="006E6BEA">
            <w:pPr>
              <w:pStyle w:val="ConsPlusNormal"/>
              <w:jc w:val="center"/>
            </w:pPr>
            <w:r>
              <w:lastRenderedPageBreak/>
              <w:t>805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56 211,0</w:t>
            </w:r>
          </w:p>
        </w:tc>
        <w:tc>
          <w:tcPr>
            <w:tcW w:w="1701" w:type="dxa"/>
          </w:tcPr>
          <w:p w:rsidR="006E6BEA" w:rsidRDefault="006E6BEA">
            <w:pPr>
              <w:pStyle w:val="ConsPlusNormal"/>
              <w:jc w:val="right"/>
            </w:pPr>
            <w:r>
              <w:t>58 470,0</w:t>
            </w:r>
          </w:p>
        </w:tc>
        <w:tc>
          <w:tcPr>
            <w:tcW w:w="1644" w:type="dxa"/>
          </w:tcPr>
          <w:p w:rsidR="006E6BEA" w:rsidRDefault="006E6BEA">
            <w:pPr>
              <w:pStyle w:val="ConsPlusNormal"/>
              <w:jc w:val="right"/>
            </w:pPr>
            <w:r>
              <w:t>60 778,0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767,0</w:t>
            </w:r>
          </w:p>
        </w:tc>
        <w:tc>
          <w:tcPr>
            <w:tcW w:w="1701" w:type="dxa"/>
          </w:tcPr>
          <w:p w:rsidR="006E6BEA" w:rsidRDefault="006E6BEA">
            <w:pPr>
              <w:pStyle w:val="ConsPlusNormal"/>
              <w:jc w:val="right"/>
            </w:pPr>
            <w:r>
              <w:t>754,0</w:t>
            </w:r>
          </w:p>
        </w:tc>
        <w:tc>
          <w:tcPr>
            <w:tcW w:w="1644" w:type="dxa"/>
          </w:tcPr>
          <w:p w:rsidR="006E6BEA" w:rsidRDefault="006E6BEA">
            <w:pPr>
              <w:pStyle w:val="ConsPlusNormal"/>
              <w:jc w:val="right"/>
            </w:pPr>
            <w:r>
              <w:t>781,0</w:t>
            </w:r>
          </w:p>
        </w:tc>
      </w:tr>
      <w:tr w:rsidR="006E6BEA">
        <w:tc>
          <w:tcPr>
            <w:tcW w:w="3458" w:type="dxa"/>
          </w:tcPr>
          <w:p w:rsidR="006E6BEA" w:rsidRDefault="006E6BEA">
            <w:pPr>
              <w:pStyle w:val="ConsPlusNormal"/>
              <w:ind w:firstLine="17"/>
              <w:outlineLvl w:val="2"/>
            </w:pPr>
            <w:r>
              <w:t>НАЦИОНАЛЬНАЯ БЕЗОПАСНОСТЬ И ПРАВООХРАНИТЕЛЬНАЯ ДЕЯТЕЛЬНОСТЬ</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1 541 307,0</w:t>
            </w:r>
          </w:p>
        </w:tc>
        <w:tc>
          <w:tcPr>
            <w:tcW w:w="1701" w:type="dxa"/>
          </w:tcPr>
          <w:p w:rsidR="006E6BEA" w:rsidRDefault="006E6BEA">
            <w:pPr>
              <w:pStyle w:val="ConsPlusNormal"/>
              <w:jc w:val="right"/>
            </w:pPr>
            <w:r>
              <w:t>1 595 824,9</w:t>
            </w:r>
          </w:p>
        </w:tc>
        <w:tc>
          <w:tcPr>
            <w:tcW w:w="1644" w:type="dxa"/>
          </w:tcPr>
          <w:p w:rsidR="006E6BEA" w:rsidRDefault="006E6BEA">
            <w:pPr>
              <w:pStyle w:val="ConsPlusNormal"/>
              <w:jc w:val="right"/>
            </w:pPr>
            <w:r>
              <w:t>1 652 420,8</w:t>
            </w:r>
          </w:p>
        </w:tc>
      </w:tr>
      <w:tr w:rsidR="006E6BEA">
        <w:tc>
          <w:tcPr>
            <w:tcW w:w="3458" w:type="dxa"/>
          </w:tcPr>
          <w:p w:rsidR="006E6BEA" w:rsidRDefault="006E6BEA">
            <w:pPr>
              <w:pStyle w:val="ConsPlusNormal"/>
              <w:ind w:firstLine="17"/>
            </w:pPr>
            <w:r>
              <w:t>Гражданская оборона</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1 500,0</w:t>
            </w:r>
          </w:p>
        </w:tc>
        <w:tc>
          <w:tcPr>
            <w:tcW w:w="1701" w:type="dxa"/>
          </w:tcPr>
          <w:p w:rsidR="006E6BEA" w:rsidRDefault="006E6BEA">
            <w:pPr>
              <w:pStyle w:val="ConsPlusNormal"/>
              <w:jc w:val="right"/>
            </w:pPr>
            <w:r>
              <w:t>1 500,0</w:t>
            </w:r>
          </w:p>
        </w:tc>
        <w:tc>
          <w:tcPr>
            <w:tcW w:w="1644" w:type="dxa"/>
          </w:tcPr>
          <w:p w:rsidR="006E6BEA" w:rsidRDefault="006E6BEA">
            <w:pPr>
              <w:pStyle w:val="ConsPlusNormal"/>
              <w:jc w:val="right"/>
            </w:pPr>
            <w:r>
              <w:t>1 500,0</w:t>
            </w:r>
          </w:p>
        </w:tc>
      </w:tr>
      <w:tr w:rsidR="006E6BEA">
        <w:tc>
          <w:tcPr>
            <w:tcW w:w="3458" w:type="dxa"/>
          </w:tcPr>
          <w:p w:rsidR="006E6BEA" w:rsidRDefault="006E6BEA">
            <w:pPr>
              <w:pStyle w:val="ConsPlusNormal"/>
              <w:ind w:firstLine="17"/>
            </w:pPr>
            <w:r>
              <w:t>Государственная программа Воронежской области "Защита населения и территории Воронежской области от чрезвычайных ситуаций, обеспечение пожарной безопасности и безопасности людей на водных объектах"</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10 0 00 00000</w:t>
            </w:r>
          </w:p>
        </w:tc>
        <w:tc>
          <w:tcPr>
            <w:tcW w:w="898" w:type="dxa"/>
          </w:tcPr>
          <w:p w:rsidR="006E6BEA" w:rsidRDefault="006E6BEA">
            <w:pPr>
              <w:pStyle w:val="ConsPlusNormal"/>
            </w:pPr>
          </w:p>
        </w:tc>
        <w:tc>
          <w:tcPr>
            <w:tcW w:w="1644" w:type="dxa"/>
          </w:tcPr>
          <w:p w:rsidR="006E6BEA" w:rsidRDefault="006E6BEA">
            <w:pPr>
              <w:pStyle w:val="ConsPlusNormal"/>
              <w:jc w:val="right"/>
            </w:pPr>
            <w:r>
              <w:t>1 500,0</w:t>
            </w:r>
          </w:p>
        </w:tc>
        <w:tc>
          <w:tcPr>
            <w:tcW w:w="1701" w:type="dxa"/>
          </w:tcPr>
          <w:p w:rsidR="006E6BEA" w:rsidRDefault="006E6BEA">
            <w:pPr>
              <w:pStyle w:val="ConsPlusNormal"/>
              <w:jc w:val="right"/>
            </w:pPr>
            <w:r>
              <w:t>1 500,0</w:t>
            </w:r>
          </w:p>
        </w:tc>
        <w:tc>
          <w:tcPr>
            <w:tcW w:w="1644" w:type="dxa"/>
          </w:tcPr>
          <w:p w:rsidR="006E6BEA" w:rsidRDefault="006E6BEA">
            <w:pPr>
              <w:pStyle w:val="ConsPlusNormal"/>
              <w:jc w:val="right"/>
            </w:pPr>
            <w:r>
              <w:t>1 500,0</w:t>
            </w:r>
          </w:p>
        </w:tc>
      </w:tr>
      <w:tr w:rsidR="006E6BEA">
        <w:tc>
          <w:tcPr>
            <w:tcW w:w="3458" w:type="dxa"/>
          </w:tcPr>
          <w:p w:rsidR="006E6BEA" w:rsidRDefault="006E6BEA">
            <w:pPr>
              <w:pStyle w:val="ConsPlusNormal"/>
              <w:ind w:firstLine="17"/>
            </w:pPr>
            <w:r>
              <w:t>Комплекс процессных мероприятий "Обеспечение развития систем связи и оповещения"</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10 4 01 00000</w:t>
            </w:r>
          </w:p>
        </w:tc>
        <w:tc>
          <w:tcPr>
            <w:tcW w:w="898" w:type="dxa"/>
          </w:tcPr>
          <w:p w:rsidR="006E6BEA" w:rsidRDefault="006E6BEA">
            <w:pPr>
              <w:pStyle w:val="ConsPlusNormal"/>
            </w:pPr>
          </w:p>
        </w:tc>
        <w:tc>
          <w:tcPr>
            <w:tcW w:w="1644"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c>
          <w:tcPr>
            <w:tcW w:w="1644" w:type="dxa"/>
          </w:tcPr>
          <w:p w:rsidR="006E6BEA" w:rsidRDefault="006E6BEA">
            <w:pPr>
              <w:pStyle w:val="ConsPlusNormal"/>
              <w:jc w:val="right"/>
            </w:pPr>
            <w:r>
              <w:t>860,0</w:t>
            </w:r>
          </w:p>
        </w:tc>
      </w:tr>
      <w:tr w:rsidR="006E6BEA">
        <w:tc>
          <w:tcPr>
            <w:tcW w:w="3458" w:type="dxa"/>
          </w:tcPr>
          <w:p w:rsidR="006E6BEA" w:rsidRDefault="006E6BEA">
            <w:pPr>
              <w:pStyle w:val="ConsPlusNormal"/>
              <w:ind w:firstLine="17"/>
            </w:pPr>
            <w:r>
              <w:t>Поддержание в состоянии постоянной готовности к использованию технических систем оповещения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10 4 01 71430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c>
          <w:tcPr>
            <w:tcW w:w="1644" w:type="dxa"/>
          </w:tcPr>
          <w:p w:rsidR="006E6BEA" w:rsidRDefault="006E6BEA">
            <w:pPr>
              <w:pStyle w:val="ConsPlusNormal"/>
              <w:jc w:val="right"/>
            </w:pPr>
            <w:r>
              <w:t>860,0</w:t>
            </w:r>
          </w:p>
        </w:tc>
      </w:tr>
      <w:tr w:rsidR="006E6BEA">
        <w:tc>
          <w:tcPr>
            <w:tcW w:w="3458" w:type="dxa"/>
          </w:tcPr>
          <w:p w:rsidR="006E6BEA" w:rsidRDefault="006E6BEA">
            <w:pPr>
              <w:pStyle w:val="ConsPlusNormal"/>
              <w:ind w:firstLine="17"/>
            </w:pPr>
            <w:r>
              <w:lastRenderedPageBreak/>
              <w:t>Комплекс процессных мероприятий "Повышение готовности к ликвидации чрезвычайных ситуаций и тушению пожаров"</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10 4 02 00000</w:t>
            </w:r>
          </w:p>
        </w:tc>
        <w:tc>
          <w:tcPr>
            <w:tcW w:w="898" w:type="dxa"/>
          </w:tcPr>
          <w:p w:rsidR="006E6BEA" w:rsidRDefault="006E6BEA">
            <w:pPr>
              <w:pStyle w:val="ConsPlusNormal"/>
            </w:pPr>
          </w:p>
        </w:tc>
        <w:tc>
          <w:tcPr>
            <w:tcW w:w="1644" w:type="dxa"/>
          </w:tcPr>
          <w:p w:rsidR="006E6BEA" w:rsidRDefault="006E6BEA">
            <w:pPr>
              <w:pStyle w:val="ConsPlusNormal"/>
              <w:jc w:val="right"/>
            </w:pPr>
            <w:r>
              <w:t>640,0</w:t>
            </w:r>
          </w:p>
        </w:tc>
        <w:tc>
          <w:tcPr>
            <w:tcW w:w="1701" w:type="dxa"/>
          </w:tcPr>
          <w:p w:rsidR="006E6BEA" w:rsidRDefault="006E6BEA">
            <w:pPr>
              <w:pStyle w:val="ConsPlusNormal"/>
              <w:jc w:val="right"/>
            </w:pPr>
            <w:r>
              <w:t>640,0</w:t>
            </w:r>
          </w:p>
        </w:tc>
        <w:tc>
          <w:tcPr>
            <w:tcW w:w="1644" w:type="dxa"/>
          </w:tcPr>
          <w:p w:rsidR="006E6BEA" w:rsidRDefault="006E6BEA">
            <w:pPr>
              <w:pStyle w:val="ConsPlusNormal"/>
              <w:jc w:val="right"/>
            </w:pPr>
            <w:r>
              <w:t>640,0</w:t>
            </w:r>
          </w:p>
        </w:tc>
      </w:tr>
      <w:tr w:rsidR="006E6BEA">
        <w:tc>
          <w:tcPr>
            <w:tcW w:w="3458" w:type="dxa"/>
          </w:tcPr>
          <w:p w:rsidR="006E6BEA" w:rsidRDefault="006E6BEA">
            <w:pPr>
              <w:pStyle w:val="ConsPlusNormal"/>
              <w:ind w:firstLine="17"/>
            </w:pPr>
            <w:r>
              <w:t>Приобретение средств индивидуальной защиты для населения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10 4 02 74020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640,0</w:t>
            </w:r>
          </w:p>
        </w:tc>
        <w:tc>
          <w:tcPr>
            <w:tcW w:w="1701" w:type="dxa"/>
          </w:tcPr>
          <w:p w:rsidR="006E6BEA" w:rsidRDefault="006E6BEA">
            <w:pPr>
              <w:pStyle w:val="ConsPlusNormal"/>
              <w:jc w:val="right"/>
            </w:pPr>
            <w:r>
              <w:t>640,0</w:t>
            </w:r>
          </w:p>
        </w:tc>
        <w:tc>
          <w:tcPr>
            <w:tcW w:w="1644" w:type="dxa"/>
          </w:tcPr>
          <w:p w:rsidR="006E6BEA" w:rsidRDefault="006E6BEA">
            <w:pPr>
              <w:pStyle w:val="ConsPlusNormal"/>
              <w:jc w:val="right"/>
            </w:pPr>
            <w:r>
              <w:t>640,0</w:t>
            </w:r>
          </w:p>
        </w:tc>
      </w:tr>
      <w:tr w:rsidR="006E6BEA">
        <w:tc>
          <w:tcPr>
            <w:tcW w:w="3458" w:type="dxa"/>
          </w:tcPr>
          <w:p w:rsidR="006E6BEA" w:rsidRDefault="006E6BEA">
            <w:pPr>
              <w:pStyle w:val="ConsPlusNormal"/>
              <w:ind w:firstLine="17"/>
            </w:pPr>
            <w:r>
              <w:t>Защита населения и территории от чрезвычайных ситуаций природного и техногенного характера, пожарная безопасность</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1 530 407,0</w:t>
            </w:r>
          </w:p>
        </w:tc>
        <w:tc>
          <w:tcPr>
            <w:tcW w:w="1701" w:type="dxa"/>
          </w:tcPr>
          <w:p w:rsidR="006E6BEA" w:rsidRDefault="006E6BEA">
            <w:pPr>
              <w:pStyle w:val="ConsPlusNormal"/>
              <w:jc w:val="right"/>
            </w:pPr>
            <w:r>
              <w:t>1 584 924,9</w:t>
            </w:r>
          </w:p>
        </w:tc>
        <w:tc>
          <w:tcPr>
            <w:tcW w:w="1644" w:type="dxa"/>
          </w:tcPr>
          <w:p w:rsidR="006E6BEA" w:rsidRDefault="006E6BEA">
            <w:pPr>
              <w:pStyle w:val="ConsPlusNormal"/>
              <w:jc w:val="right"/>
            </w:pPr>
            <w:r>
              <w:t>1 641 520,8</w:t>
            </w:r>
          </w:p>
        </w:tc>
      </w:tr>
      <w:tr w:rsidR="006E6BEA">
        <w:tc>
          <w:tcPr>
            <w:tcW w:w="3458" w:type="dxa"/>
          </w:tcPr>
          <w:p w:rsidR="006E6BEA" w:rsidRDefault="006E6BEA">
            <w:pPr>
              <w:pStyle w:val="ConsPlusNormal"/>
              <w:ind w:firstLine="17"/>
            </w:pPr>
            <w:r>
              <w:t>Государственная программа Воронежской области "Защита населения и территории Воронежской области от чрезвычайных ситуаций, обеспечение пожарной безопасности и безопасности людей на водных объектах"</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10 0 00 00000</w:t>
            </w:r>
          </w:p>
        </w:tc>
        <w:tc>
          <w:tcPr>
            <w:tcW w:w="898" w:type="dxa"/>
          </w:tcPr>
          <w:p w:rsidR="006E6BEA" w:rsidRDefault="006E6BEA">
            <w:pPr>
              <w:pStyle w:val="ConsPlusNormal"/>
            </w:pPr>
          </w:p>
        </w:tc>
        <w:tc>
          <w:tcPr>
            <w:tcW w:w="1644" w:type="dxa"/>
          </w:tcPr>
          <w:p w:rsidR="006E6BEA" w:rsidRDefault="006E6BEA">
            <w:pPr>
              <w:pStyle w:val="ConsPlusNormal"/>
              <w:jc w:val="right"/>
            </w:pPr>
            <w:r>
              <w:t>1 530 407,0</w:t>
            </w:r>
          </w:p>
        </w:tc>
        <w:tc>
          <w:tcPr>
            <w:tcW w:w="1701" w:type="dxa"/>
          </w:tcPr>
          <w:p w:rsidR="006E6BEA" w:rsidRDefault="006E6BEA">
            <w:pPr>
              <w:pStyle w:val="ConsPlusNormal"/>
              <w:jc w:val="right"/>
            </w:pPr>
            <w:r>
              <w:t>1 584 924,9</w:t>
            </w:r>
          </w:p>
        </w:tc>
        <w:tc>
          <w:tcPr>
            <w:tcW w:w="1644" w:type="dxa"/>
          </w:tcPr>
          <w:p w:rsidR="006E6BEA" w:rsidRDefault="006E6BEA">
            <w:pPr>
              <w:pStyle w:val="ConsPlusNormal"/>
              <w:jc w:val="right"/>
            </w:pPr>
            <w:r>
              <w:t>1 641 520,8</w:t>
            </w:r>
          </w:p>
        </w:tc>
      </w:tr>
      <w:tr w:rsidR="006E6BEA">
        <w:tc>
          <w:tcPr>
            <w:tcW w:w="3458" w:type="dxa"/>
          </w:tcPr>
          <w:p w:rsidR="006E6BEA" w:rsidRDefault="006E6BEA">
            <w:pPr>
              <w:pStyle w:val="ConsPlusNormal"/>
              <w:ind w:firstLine="17"/>
            </w:pPr>
            <w:r>
              <w:t>Комплекс процессных мероприятий "Повышение готовности к ликвидации чрезвычайных ситуаций и тушению пожаров"</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10 4 02 00000</w:t>
            </w:r>
          </w:p>
        </w:tc>
        <w:tc>
          <w:tcPr>
            <w:tcW w:w="898" w:type="dxa"/>
          </w:tcPr>
          <w:p w:rsidR="006E6BEA" w:rsidRDefault="006E6BEA">
            <w:pPr>
              <w:pStyle w:val="ConsPlusNormal"/>
            </w:pPr>
          </w:p>
        </w:tc>
        <w:tc>
          <w:tcPr>
            <w:tcW w:w="1644" w:type="dxa"/>
          </w:tcPr>
          <w:p w:rsidR="006E6BEA" w:rsidRDefault="006E6BEA">
            <w:pPr>
              <w:pStyle w:val="ConsPlusNormal"/>
              <w:jc w:val="right"/>
            </w:pPr>
            <w:r>
              <w:t>99 501,0</w:t>
            </w:r>
          </w:p>
        </w:tc>
        <w:tc>
          <w:tcPr>
            <w:tcW w:w="1701" w:type="dxa"/>
          </w:tcPr>
          <w:p w:rsidR="006E6BEA" w:rsidRDefault="006E6BEA">
            <w:pPr>
              <w:pStyle w:val="ConsPlusNormal"/>
              <w:jc w:val="right"/>
            </w:pPr>
            <w:r>
              <w:t>99 501,0</w:t>
            </w:r>
          </w:p>
        </w:tc>
        <w:tc>
          <w:tcPr>
            <w:tcW w:w="1644" w:type="dxa"/>
          </w:tcPr>
          <w:p w:rsidR="006E6BEA" w:rsidRDefault="006E6BEA">
            <w:pPr>
              <w:pStyle w:val="ConsPlusNormal"/>
              <w:jc w:val="right"/>
            </w:pPr>
            <w:r>
              <w:t>99 501,0</w:t>
            </w:r>
          </w:p>
        </w:tc>
      </w:tr>
      <w:tr w:rsidR="006E6BEA">
        <w:tc>
          <w:tcPr>
            <w:tcW w:w="3458" w:type="dxa"/>
          </w:tcPr>
          <w:p w:rsidR="006E6BEA" w:rsidRDefault="006E6BEA">
            <w:pPr>
              <w:pStyle w:val="ConsPlusNormal"/>
              <w:ind w:firstLine="17"/>
            </w:pPr>
            <w:r>
              <w:t xml:space="preserve">Субсидии некоммерческим организациям (Предоставление </w:t>
            </w:r>
            <w:r>
              <w:lastRenderedPageBreak/>
              <w:t>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10 4 02 71440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95 557,0</w:t>
            </w:r>
          </w:p>
        </w:tc>
        <w:tc>
          <w:tcPr>
            <w:tcW w:w="1701" w:type="dxa"/>
          </w:tcPr>
          <w:p w:rsidR="006E6BEA" w:rsidRDefault="006E6BEA">
            <w:pPr>
              <w:pStyle w:val="ConsPlusNormal"/>
              <w:jc w:val="right"/>
            </w:pPr>
            <w:r>
              <w:t>95 557,0</w:t>
            </w:r>
          </w:p>
        </w:tc>
        <w:tc>
          <w:tcPr>
            <w:tcW w:w="1644" w:type="dxa"/>
          </w:tcPr>
          <w:p w:rsidR="006E6BEA" w:rsidRDefault="006E6BEA">
            <w:pPr>
              <w:pStyle w:val="ConsPlusNormal"/>
              <w:jc w:val="right"/>
            </w:pPr>
            <w:r>
              <w:t>95 557,0</w:t>
            </w:r>
          </w:p>
        </w:tc>
      </w:tr>
      <w:tr w:rsidR="006E6BEA">
        <w:tc>
          <w:tcPr>
            <w:tcW w:w="3458" w:type="dxa"/>
          </w:tcPr>
          <w:p w:rsidR="006E6BEA" w:rsidRDefault="006E6BEA">
            <w:pPr>
              <w:pStyle w:val="ConsPlusNormal"/>
              <w:ind w:firstLine="17"/>
            </w:pPr>
            <w:r>
              <w:t>Мероприятия по повышению готовности аварийно-спасательной службы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10 4 02 74030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1 750,0</w:t>
            </w:r>
          </w:p>
        </w:tc>
        <w:tc>
          <w:tcPr>
            <w:tcW w:w="1701" w:type="dxa"/>
          </w:tcPr>
          <w:p w:rsidR="006E6BEA" w:rsidRDefault="006E6BEA">
            <w:pPr>
              <w:pStyle w:val="ConsPlusNormal"/>
              <w:jc w:val="right"/>
            </w:pPr>
            <w:r>
              <w:t>1 750,0</w:t>
            </w:r>
          </w:p>
        </w:tc>
        <w:tc>
          <w:tcPr>
            <w:tcW w:w="1644" w:type="dxa"/>
          </w:tcPr>
          <w:p w:rsidR="006E6BEA" w:rsidRDefault="006E6BEA">
            <w:pPr>
              <w:pStyle w:val="ConsPlusNormal"/>
              <w:jc w:val="right"/>
            </w:pPr>
            <w:r>
              <w:t>1 750,0</w:t>
            </w:r>
          </w:p>
        </w:tc>
      </w:tr>
      <w:tr w:rsidR="006E6BEA">
        <w:tc>
          <w:tcPr>
            <w:tcW w:w="3458" w:type="dxa"/>
          </w:tcPr>
          <w:p w:rsidR="006E6BEA" w:rsidRDefault="006E6BEA">
            <w:pPr>
              <w:pStyle w:val="ConsPlusNormal"/>
              <w:ind w:firstLine="17"/>
            </w:pPr>
            <w:r>
              <w:t>Мероприятия по повышению готовности противопожарной службы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10 4 02 74040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2 194,0</w:t>
            </w:r>
          </w:p>
        </w:tc>
        <w:tc>
          <w:tcPr>
            <w:tcW w:w="1701" w:type="dxa"/>
          </w:tcPr>
          <w:p w:rsidR="006E6BEA" w:rsidRDefault="006E6BEA">
            <w:pPr>
              <w:pStyle w:val="ConsPlusNormal"/>
              <w:jc w:val="right"/>
            </w:pPr>
            <w:r>
              <w:t>2 194,0</w:t>
            </w:r>
          </w:p>
        </w:tc>
        <w:tc>
          <w:tcPr>
            <w:tcW w:w="1644" w:type="dxa"/>
          </w:tcPr>
          <w:p w:rsidR="006E6BEA" w:rsidRDefault="006E6BEA">
            <w:pPr>
              <w:pStyle w:val="ConsPlusNormal"/>
              <w:jc w:val="right"/>
            </w:pPr>
            <w:r>
              <w:t>2 194,0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10 4 22 00000</w:t>
            </w:r>
          </w:p>
        </w:tc>
        <w:tc>
          <w:tcPr>
            <w:tcW w:w="898" w:type="dxa"/>
          </w:tcPr>
          <w:p w:rsidR="006E6BEA" w:rsidRDefault="006E6BEA">
            <w:pPr>
              <w:pStyle w:val="ConsPlusNormal"/>
            </w:pPr>
          </w:p>
        </w:tc>
        <w:tc>
          <w:tcPr>
            <w:tcW w:w="1644" w:type="dxa"/>
          </w:tcPr>
          <w:p w:rsidR="006E6BEA" w:rsidRDefault="006E6BEA">
            <w:pPr>
              <w:pStyle w:val="ConsPlusNormal"/>
              <w:jc w:val="right"/>
            </w:pPr>
            <w:r>
              <w:t>1 430 906,0</w:t>
            </w:r>
          </w:p>
        </w:tc>
        <w:tc>
          <w:tcPr>
            <w:tcW w:w="1701" w:type="dxa"/>
          </w:tcPr>
          <w:p w:rsidR="006E6BEA" w:rsidRDefault="006E6BEA">
            <w:pPr>
              <w:pStyle w:val="ConsPlusNormal"/>
              <w:jc w:val="right"/>
            </w:pPr>
            <w:r>
              <w:t>1 485 423,9</w:t>
            </w:r>
          </w:p>
        </w:tc>
        <w:tc>
          <w:tcPr>
            <w:tcW w:w="1644" w:type="dxa"/>
          </w:tcPr>
          <w:p w:rsidR="006E6BEA" w:rsidRDefault="006E6BEA">
            <w:pPr>
              <w:pStyle w:val="ConsPlusNormal"/>
              <w:jc w:val="right"/>
            </w:pPr>
            <w:r>
              <w:t>1 542 019,8</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1 308 082,5</w:t>
            </w:r>
          </w:p>
        </w:tc>
        <w:tc>
          <w:tcPr>
            <w:tcW w:w="1701" w:type="dxa"/>
          </w:tcPr>
          <w:p w:rsidR="006E6BEA" w:rsidRDefault="006E6BEA">
            <w:pPr>
              <w:pStyle w:val="ConsPlusNormal"/>
              <w:jc w:val="right"/>
            </w:pPr>
            <w:r>
              <w:t>1 360 367,5</w:t>
            </w:r>
          </w:p>
        </w:tc>
        <w:tc>
          <w:tcPr>
            <w:tcW w:w="1644" w:type="dxa"/>
          </w:tcPr>
          <w:p w:rsidR="006E6BEA" w:rsidRDefault="006E6BEA">
            <w:pPr>
              <w:pStyle w:val="ConsPlusNormal"/>
              <w:jc w:val="right"/>
            </w:pPr>
            <w:r>
              <w:t>1 414 742,5</w:t>
            </w:r>
          </w:p>
        </w:tc>
      </w:tr>
      <w:tr w:rsidR="006E6BEA">
        <w:tc>
          <w:tcPr>
            <w:tcW w:w="345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112 700,5</w:t>
            </w:r>
          </w:p>
        </w:tc>
        <w:tc>
          <w:tcPr>
            <w:tcW w:w="1701" w:type="dxa"/>
          </w:tcPr>
          <w:p w:rsidR="006E6BEA" w:rsidRDefault="006E6BEA">
            <w:pPr>
              <w:pStyle w:val="ConsPlusNormal"/>
              <w:jc w:val="right"/>
            </w:pPr>
            <w:r>
              <w:t>114 876,4</w:t>
            </w:r>
          </w:p>
        </w:tc>
        <w:tc>
          <w:tcPr>
            <w:tcW w:w="1644" w:type="dxa"/>
          </w:tcPr>
          <w:p w:rsidR="006E6BEA" w:rsidRDefault="006E6BEA">
            <w:pPr>
              <w:pStyle w:val="ConsPlusNormal"/>
              <w:jc w:val="right"/>
            </w:pPr>
            <w:r>
              <w:t>117 038,3</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10 123,0</w:t>
            </w:r>
          </w:p>
        </w:tc>
        <w:tc>
          <w:tcPr>
            <w:tcW w:w="1701" w:type="dxa"/>
          </w:tcPr>
          <w:p w:rsidR="006E6BEA" w:rsidRDefault="006E6BEA">
            <w:pPr>
              <w:pStyle w:val="ConsPlusNormal"/>
              <w:jc w:val="right"/>
            </w:pPr>
            <w:r>
              <w:t>10 180,0</w:t>
            </w:r>
          </w:p>
        </w:tc>
        <w:tc>
          <w:tcPr>
            <w:tcW w:w="1644" w:type="dxa"/>
          </w:tcPr>
          <w:p w:rsidR="006E6BEA" w:rsidRDefault="006E6BEA">
            <w:pPr>
              <w:pStyle w:val="ConsPlusNormal"/>
              <w:jc w:val="right"/>
            </w:pPr>
            <w:r>
              <w:t>10 239,0</w:t>
            </w:r>
          </w:p>
        </w:tc>
      </w:tr>
      <w:tr w:rsidR="006E6BEA">
        <w:tc>
          <w:tcPr>
            <w:tcW w:w="3458" w:type="dxa"/>
          </w:tcPr>
          <w:p w:rsidR="006E6BEA" w:rsidRDefault="006E6BEA">
            <w:pPr>
              <w:pStyle w:val="ConsPlusNormal"/>
              <w:ind w:firstLine="17"/>
            </w:pPr>
            <w:r>
              <w:t>Другие вопросы в области национальной безопасности и правоохранительной деятельности</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9 400,0</w:t>
            </w:r>
          </w:p>
        </w:tc>
        <w:tc>
          <w:tcPr>
            <w:tcW w:w="1701" w:type="dxa"/>
          </w:tcPr>
          <w:p w:rsidR="006E6BEA" w:rsidRDefault="006E6BEA">
            <w:pPr>
              <w:pStyle w:val="ConsPlusNormal"/>
              <w:jc w:val="right"/>
            </w:pPr>
            <w:r>
              <w:t>9 400,0</w:t>
            </w:r>
          </w:p>
        </w:tc>
        <w:tc>
          <w:tcPr>
            <w:tcW w:w="1644" w:type="dxa"/>
          </w:tcPr>
          <w:p w:rsidR="006E6BEA" w:rsidRDefault="006E6BEA">
            <w:pPr>
              <w:pStyle w:val="ConsPlusNormal"/>
              <w:jc w:val="right"/>
            </w:pPr>
            <w:r>
              <w:t>9 400,0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14</w:t>
            </w:r>
          </w:p>
        </w:tc>
        <w:tc>
          <w:tcPr>
            <w:tcW w:w="1757" w:type="dxa"/>
          </w:tcPr>
          <w:p w:rsidR="006E6BEA" w:rsidRDefault="006E6BEA">
            <w:pPr>
              <w:pStyle w:val="ConsPlusNormal"/>
              <w:jc w:val="center"/>
            </w:pPr>
            <w:r>
              <w:t>08 0 00 00000</w:t>
            </w:r>
          </w:p>
        </w:tc>
        <w:tc>
          <w:tcPr>
            <w:tcW w:w="898" w:type="dxa"/>
          </w:tcPr>
          <w:p w:rsidR="006E6BEA" w:rsidRDefault="006E6BEA">
            <w:pPr>
              <w:pStyle w:val="ConsPlusNormal"/>
            </w:pPr>
          </w:p>
        </w:tc>
        <w:tc>
          <w:tcPr>
            <w:tcW w:w="1644" w:type="dxa"/>
          </w:tcPr>
          <w:p w:rsidR="006E6BEA" w:rsidRDefault="006E6BEA">
            <w:pPr>
              <w:pStyle w:val="ConsPlusNormal"/>
              <w:jc w:val="right"/>
            </w:pPr>
            <w:r>
              <w:t>9 400,0</w:t>
            </w:r>
          </w:p>
        </w:tc>
        <w:tc>
          <w:tcPr>
            <w:tcW w:w="1701" w:type="dxa"/>
          </w:tcPr>
          <w:p w:rsidR="006E6BEA" w:rsidRDefault="006E6BEA">
            <w:pPr>
              <w:pStyle w:val="ConsPlusNormal"/>
              <w:jc w:val="right"/>
            </w:pPr>
            <w:r>
              <w:t>9 400,0</w:t>
            </w:r>
          </w:p>
        </w:tc>
        <w:tc>
          <w:tcPr>
            <w:tcW w:w="1644" w:type="dxa"/>
          </w:tcPr>
          <w:p w:rsidR="006E6BEA" w:rsidRDefault="006E6BEA">
            <w:pPr>
              <w:pStyle w:val="ConsPlusNormal"/>
              <w:jc w:val="right"/>
            </w:pPr>
            <w:r>
              <w:t>9 400,0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937" w:type="dxa"/>
          </w:tcPr>
          <w:p w:rsidR="006E6BEA" w:rsidRDefault="006E6BEA">
            <w:pPr>
              <w:pStyle w:val="ConsPlusNormal"/>
              <w:jc w:val="center"/>
            </w:pPr>
            <w:r>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14</w:t>
            </w:r>
          </w:p>
        </w:tc>
        <w:tc>
          <w:tcPr>
            <w:tcW w:w="1757" w:type="dxa"/>
          </w:tcPr>
          <w:p w:rsidR="006E6BEA" w:rsidRDefault="006E6BEA">
            <w:pPr>
              <w:pStyle w:val="ConsPlusNormal"/>
              <w:jc w:val="center"/>
            </w:pPr>
            <w:r>
              <w:t>08 4 23 00000</w:t>
            </w:r>
          </w:p>
        </w:tc>
        <w:tc>
          <w:tcPr>
            <w:tcW w:w="898" w:type="dxa"/>
          </w:tcPr>
          <w:p w:rsidR="006E6BEA" w:rsidRDefault="006E6BEA">
            <w:pPr>
              <w:pStyle w:val="ConsPlusNormal"/>
            </w:pPr>
          </w:p>
        </w:tc>
        <w:tc>
          <w:tcPr>
            <w:tcW w:w="1644" w:type="dxa"/>
          </w:tcPr>
          <w:p w:rsidR="006E6BEA" w:rsidRDefault="006E6BEA">
            <w:pPr>
              <w:pStyle w:val="ConsPlusNormal"/>
              <w:jc w:val="right"/>
            </w:pPr>
            <w:r>
              <w:t>9 400,0</w:t>
            </w:r>
          </w:p>
        </w:tc>
        <w:tc>
          <w:tcPr>
            <w:tcW w:w="1701" w:type="dxa"/>
          </w:tcPr>
          <w:p w:rsidR="006E6BEA" w:rsidRDefault="006E6BEA">
            <w:pPr>
              <w:pStyle w:val="ConsPlusNormal"/>
              <w:jc w:val="right"/>
            </w:pPr>
            <w:r>
              <w:t>9 400,0</w:t>
            </w:r>
          </w:p>
        </w:tc>
        <w:tc>
          <w:tcPr>
            <w:tcW w:w="1644" w:type="dxa"/>
          </w:tcPr>
          <w:p w:rsidR="006E6BEA" w:rsidRDefault="006E6BEA">
            <w:pPr>
              <w:pStyle w:val="ConsPlusNormal"/>
              <w:jc w:val="right"/>
            </w:pPr>
            <w:r>
              <w:t>9 400,0</w:t>
            </w:r>
          </w:p>
        </w:tc>
      </w:tr>
      <w:tr w:rsidR="006E6BEA">
        <w:tc>
          <w:tcPr>
            <w:tcW w:w="3458" w:type="dxa"/>
          </w:tcPr>
          <w:p w:rsidR="006E6BEA" w:rsidRDefault="006E6BEA">
            <w:pPr>
              <w:pStyle w:val="ConsPlusNormal"/>
              <w:ind w:firstLine="17"/>
            </w:pPr>
            <w:r>
              <w:t xml:space="preserve">Выполнение других расходных обязательств (Закупка товаров, </w:t>
            </w:r>
            <w:r>
              <w:lastRenderedPageBreak/>
              <w:t>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805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14</w:t>
            </w:r>
          </w:p>
        </w:tc>
        <w:tc>
          <w:tcPr>
            <w:tcW w:w="1757" w:type="dxa"/>
          </w:tcPr>
          <w:p w:rsidR="006E6BEA" w:rsidRDefault="006E6BEA">
            <w:pPr>
              <w:pStyle w:val="ConsPlusNormal"/>
              <w:jc w:val="center"/>
            </w:pPr>
            <w:r>
              <w:t>08 4 23 70200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9 400,0</w:t>
            </w:r>
          </w:p>
        </w:tc>
        <w:tc>
          <w:tcPr>
            <w:tcW w:w="1701" w:type="dxa"/>
          </w:tcPr>
          <w:p w:rsidR="006E6BEA" w:rsidRDefault="006E6BEA">
            <w:pPr>
              <w:pStyle w:val="ConsPlusNormal"/>
              <w:jc w:val="right"/>
            </w:pPr>
            <w:r>
              <w:t>9 400,0</w:t>
            </w:r>
          </w:p>
        </w:tc>
        <w:tc>
          <w:tcPr>
            <w:tcW w:w="1644" w:type="dxa"/>
          </w:tcPr>
          <w:p w:rsidR="006E6BEA" w:rsidRDefault="006E6BEA">
            <w:pPr>
              <w:pStyle w:val="ConsPlusNormal"/>
              <w:jc w:val="right"/>
            </w:pPr>
            <w:r>
              <w:t>9 400,0</w:t>
            </w:r>
          </w:p>
        </w:tc>
      </w:tr>
      <w:tr w:rsidR="006E6BEA">
        <w:tc>
          <w:tcPr>
            <w:tcW w:w="3458" w:type="dxa"/>
          </w:tcPr>
          <w:p w:rsidR="006E6BEA" w:rsidRDefault="006E6BEA">
            <w:pPr>
              <w:pStyle w:val="ConsPlusNormal"/>
              <w:ind w:firstLine="17"/>
              <w:outlineLvl w:val="1"/>
            </w:pPr>
            <w:r>
              <w:t>МИНИСТЕРСТВО ЭКОНОМИЧЕСКОГО РАЗВИТИЯ ВОРОНЕЖСКОЙ ОБЛАСТИ</w:t>
            </w:r>
          </w:p>
        </w:tc>
        <w:tc>
          <w:tcPr>
            <w:tcW w:w="937" w:type="dxa"/>
          </w:tcPr>
          <w:p w:rsidR="006E6BEA" w:rsidRDefault="006E6BEA">
            <w:pPr>
              <w:pStyle w:val="ConsPlusNormal"/>
              <w:jc w:val="center"/>
            </w:pPr>
            <w:r>
              <w:t>806</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625 114,8</w:t>
            </w:r>
          </w:p>
        </w:tc>
        <w:tc>
          <w:tcPr>
            <w:tcW w:w="1701" w:type="dxa"/>
          </w:tcPr>
          <w:p w:rsidR="006E6BEA" w:rsidRDefault="006E6BEA">
            <w:pPr>
              <w:pStyle w:val="ConsPlusNormal"/>
              <w:jc w:val="right"/>
            </w:pPr>
            <w:r>
              <w:t>611 603,6</w:t>
            </w:r>
          </w:p>
        </w:tc>
        <w:tc>
          <w:tcPr>
            <w:tcW w:w="1644" w:type="dxa"/>
          </w:tcPr>
          <w:p w:rsidR="006E6BEA" w:rsidRDefault="006E6BEA">
            <w:pPr>
              <w:pStyle w:val="ConsPlusNormal"/>
              <w:jc w:val="right"/>
            </w:pPr>
            <w:r>
              <w:t>629 452,0</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385 649,0</w:t>
            </w:r>
          </w:p>
        </w:tc>
        <w:tc>
          <w:tcPr>
            <w:tcW w:w="1701" w:type="dxa"/>
          </w:tcPr>
          <w:p w:rsidR="006E6BEA" w:rsidRDefault="006E6BEA">
            <w:pPr>
              <w:pStyle w:val="ConsPlusNormal"/>
              <w:jc w:val="right"/>
            </w:pPr>
            <w:r>
              <w:t>399 921,0</w:t>
            </w:r>
          </w:p>
        </w:tc>
        <w:tc>
          <w:tcPr>
            <w:tcW w:w="1644" w:type="dxa"/>
          </w:tcPr>
          <w:p w:rsidR="006E6BEA" w:rsidRDefault="006E6BEA">
            <w:pPr>
              <w:pStyle w:val="ConsPlusNormal"/>
              <w:jc w:val="right"/>
            </w:pPr>
            <w:r>
              <w:t>414 714,0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385 649,0</w:t>
            </w:r>
          </w:p>
        </w:tc>
        <w:tc>
          <w:tcPr>
            <w:tcW w:w="1701" w:type="dxa"/>
          </w:tcPr>
          <w:p w:rsidR="006E6BEA" w:rsidRDefault="006E6BEA">
            <w:pPr>
              <w:pStyle w:val="ConsPlusNormal"/>
              <w:jc w:val="right"/>
            </w:pPr>
            <w:r>
              <w:t>399 921,0</w:t>
            </w:r>
          </w:p>
        </w:tc>
        <w:tc>
          <w:tcPr>
            <w:tcW w:w="1644" w:type="dxa"/>
          </w:tcPr>
          <w:p w:rsidR="006E6BEA" w:rsidRDefault="006E6BEA">
            <w:pPr>
              <w:pStyle w:val="ConsPlusNormal"/>
              <w:jc w:val="right"/>
            </w:pPr>
            <w:r>
              <w:t>414 714,0</w:t>
            </w:r>
          </w:p>
        </w:tc>
      </w:tr>
      <w:tr w:rsidR="006E6BEA">
        <w:tc>
          <w:tcPr>
            <w:tcW w:w="345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15 0 00 00000</w:t>
            </w:r>
          </w:p>
        </w:tc>
        <w:tc>
          <w:tcPr>
            <w:tcW w:w="898" w:type="dxa"/>
          </w:tcPr>
          <w:p w:rsidR="006E6BEA" w:rsidRDefault="006E6BEA">
            <w:pPr>
              <w:pStyle w:val="ConsPlusNormal"/>
            </w:pPr>
          </w:p>
        </w:tc>
        <w:tc>
          <w:tcPr>
            <w:tcW w:w="1644" w:type="dxa"/>
          </w:tcPr>
          <w:p w:rsidR="006E6BEA" w:rsidRDefault="006E6BEA">
            <w:pPr>
              <w:pStyle w:val="ConsPlusNormal"/>
              <w:jc w:val="right"/>
            </w:pPr>
            <w:r>
              <w:t>363 116,0</w:t>
            </w:r>
          </w:p>
        </w:tc>
        <w:tc>
          <w:tcPr>
            <w:tcW w:w="1701" w:type="dxa"/>
          </w:tcPr>
          <w:p w:rsidR="006E6BEA" w:rsidRDefault="006E6BEA">
            <w:pPr>
              <w:pStyle w:val="ConsPlusNormal"/>
              <w:jc w:val="right"/>
            </w:pPr>
            <w:r>
              <w:t>376 459,0</w:t>
            </w:r>
          </w:p>
        </w:tc>
        <w:tc>
          <w:tcPr>
            <w:tcW w:w="1644" w:type="dxa"/>
          </w:tcPr>
          <w:p w:rsidR="006E6BEA" w:rsidRDefault="006E6BEA">
            <w:pPr>
              <w:pStyle w:val="ConsPlusNormal"/>
              <w:jc w:val="right"/>
            </w:pPr>
            <w:r>
              <w:t>390 333,0</w:t>
            </w:r>
          </w:p>
        </w:tc>
      </w:tr>
      <w:tr w:rsidR="006E6BEA">
        <w:tc>
          <w:tcPr>
            <w:tcW w:w="3458" w:type="dxa"/>
          </w:tcPr>
          <w:p w:rsidR="006E6BEA" w:rsidRDefault="006E6BEA">
            <w:pPr>
              <w:pStyle w:val="ConsPlusNormal"/>
              <w:ind w:firstLine="17"/>
            </w:pPr>
            <w:r>
              <w:t>Комплекс процессных мероприятий "Повышение инвестиционной привлекательности"</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15 4 01 00000</w:t>
            </w:r>
          </w:p>
        </w:tc>
        <w:tc>
          <w:tcPr>
            <w:tcW w:w="898" w:type="dxa"/>
          </w:tcPr>
          <w:p w:rsidR="006E6BEA" w:rsidRDefault="006E6BEA">
            <w:pPr>
              <w:pStyle w:val="ConsPlusNormal"/>
            </w:pPr>
          </w:p>
        </w:tc>
        <w:tc>
          <w:tcPr>
            <w:tcW w:w="1644" w:type="dxa"/>
          </w:tcPr>
          <w:p w:rsidR="006E6BEA" w:rsidRDefault="006E6BEA">
            <w:pPr>
              <w:pStyle w:val="ConsPlusNormal"/>
              <w:jc w:val="right"/>
            </w:pPr>
            <w:r>
              <w:t>2 150,0</w:t>
            </w:r>
          </w:p>
        </w:tc>
        <w:tc>
          <w:tcPr>
            <w:tcW w:w="1701" w:type="dxa"/>
          </w:tcPr>
          <w:p w:rsidR="006E6BEA" w:rsidRDefault="006E6BEA">
            <w:pPr>
              <w:pStyle w:val="ConsPlusNormal"/>
              <w:jc w:val="right"/>
            </w:pPr>
            <w:r>
              <w:t>2 150,0</w:t>
            </w:r>
          </w:p>
        </w:tc>
        <w:tc>
          <w:tcPr>
            <w:tcW w:w="1644" w:type="dxa"/>
          </w:tcPr>
          <w:p w:rsidR="006E6BEA" w:rsidRDefault="006E6BEA">
            <w:pPr>
              <w:pStyle w:val="ConsPlusNormal"/>
              <w:jc w:val="right"/>
            </w:pPr>
            <w:r>
              <w:t>2 150,0</w:t>
            </w:r>
          </w:p>
        </w:tc>
      </w:tr>
      <w:tr w:rsidR="006E6BEA">
        <w:tc>
          <w:tcPr>
            <w:tcW w:w="3458" w:type="dxa"/>
          </w:tcPr>
          <w:p w:rsidR="006E6BEA" w:rsidRDefault="006E6BEA">
            <w:pPr>
              <w:pStyle w:val="ConsPlusNormal"/>
              <w:ind w:firstLine="17"/>
            </w:pPr>
            <w:r>
              <w:t>Развитие международного сотрудничества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15 4 01 70180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2 150,0</w:t>
            </w:r>
          </w:p>
        </w:tc>
        <w:tc>
          <w:tcPr>
            <w:tcW w:w="1701" w:type="dxa"/>
          </w:tcPr>
          <w:p w:rsidR="006E6BEA" w:rsidRDefault="006E6BEA">
            <w:pPr>
              <w:pStyle w:val="ConsPlusNormal"/>
              <w:jc w:val="right"/>
            </w:pPr>
            <w:r>
              <w:t>2 150,0</w:t>
            </w:r>
          </w:p>
        </w:tc>
        <w:tc>
          <w:tcPr>
            <w:tcW w:w="1644" w:type="dxa"/>
          </w:tcPr>
          <w:p w:rsidR="006E6BEA" w:rsidRDefault="006E6BEA">
            <w:pPr>
              <w:pStyle w:val="ConsPlusNormal"/>
              <w:jc w:val="right"/>
            </w:pPr>
            <w:r>
              <w:t>2 150,0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w:t>
            </w:r>
            <w:r>
              <w:lastRenderedPageBreak/>
              <w:t>главных распорядителей средств областного бюджета - соисполнителей"</w:t>
            </w:r>
          </w:p>
        </w:tc>
        <w:tc>
          <w:tcPr>
            <w:tcW w:w="937" w:type="dxa"/>
          </w:tcPr>
          <w:p w:rsidR="006E6BEA" w:rsidRDefault="006E6BEA">
            <w:pPr>
              <w:pStyle w:val="ConsPlusNormal"/>
              <w:jc w:val="center"/>
            </w:pPr>
            <w:r>
              <w:lastRenderedPageBreak/>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15 4 21 00000</w:t>
            </w:r>
          </w:p>
        </w:tc>
        <w:tc>
          <w:tcPr>
            <w:tcW w:w="898" w:type="dxa"/>
          </w:tcPr>
          <w:p w:rsidR="006E6BEA" w:rsidRDefault="006E6BEA">
            <w:pPr>
              <w:pStyle w:val="ConsPlusNormal"/>
            </w:pPr>
          </w:p>
        </w:tc>
        <w:tc>
          <w:tcPr>
            <w:tcW w:w="1644" w:type="dxa"/>
          </w:tcPr>
          <w:p w:rsidR="006E6BEA" w:rsidRDefault="006E6BEA">
            <w:pPr>
              <w:pStyle w:val="ConsPlusNormal"/>
              <w:jc w:val="right"/>
            </w:pPr>
            <w:r>
              <w:t>122 492,0</w:t>
            </w:r>
          </w:p>
        </w:tc>
        <w:tc>
          <w:tcPr>
            <w:tcW w:w="1701" w:type="dxa"/>
          </w:tcPr>
          <w:p w:rsidR="006E6BEA" w:rsidRDefault="006E6BEA">
            <w:pPr>
              <w:pStyle w:val="ConsPlusNormal"/>
              <w:jc w:val="right"/>
            </w:pPr>
            <w:r>
              <w:t>127 207,0</w:t>
            </w:r>
          </w:p>
        </w:tc>
        <w:tc>
          <w:tcPr>
            <w:tcW w:w="1644" w:type="dxa"/>
          </w:tcPr>
          <w:p w:rsidR="006E6BEA" w:rsidRDefault="006E6BEA">
            <w:pPr>
              <w:pStyle w:val="ConsPlusNormal"/>
              <w:jc w:val="right"/>
            </w:pPr>
            <w:r>
              <w:t>132 111,0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120 212,0</w:t>
            </w:r>
          </w:p>
        </w:tc>
        <w:tc>
          <w:tcPr>
            <w:tcW w:w="1701" w:type="dxa"/>
          </w:tcPr>
          <w:p w:rsidR="006E6BEA" w:rsidRDefault="006E6BEA">
            <w:pPr>
              <w:pStyle w:val="ConsPlusNormal"/>
              <w:jc w:val="right"/>
            </w:pPr>
            <w:r>
              <w:t>124 923,0</w:t>
            </w:r>
          </w:p>
        </w:tc>
        <w:tc>
          <w:tcPr>
            <w:tcW w:w="1644" w:type="dxa"/>
          </w:tcPr>
          <w:p w:rsidR="006E6BEA" w:rsidRDefault="006E6BEA">
            <w:pPr>
              <w:pStyle w:val="ConsPlusNormal"/>
              <w:jc w:val="right"/>
            </w:pPr>
            <w:r>
              <w:t>129 822,0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2 270,0</w:t>
            </w:r>
          </w:p>
        </w:tc>
        <w:tc>
          <w:tcPr>
            <w:tcW w:w="1701" w:type="dxa"/>
          </w:tcPr>
          <w:p w:rsidR="006E6BEA" w:rsidRDefault="006E6BEA">
            <w:pPr>
              <w:pStyle w:val="ConsPlusNormal"/>
              <w:jc w:val="right"/>
            </w:pPr>
            <w:r>
              <w:t>2 274,0</w:t>
            </w:r>
          </w:p>
        </w:tc>
        <w:tc>
          <w:tcPr>
            <w:tcW w:w="1644" w:type="dxa"/>
          </w:tcPr>
          <w:p w:rsidR="006E6BEA" w:rsidRDefault="006E6BEA">
            <w:pPr>
              <w:pStyle w:val="ConsPlusNormal"/>
              <w:jc w:val="right"/>
            </w:pPr>
            <w:r>
              <w:t>2 279,0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644" w:type="dxa"/>
          </w:tcPr>
          <w:p w:rsidR="006E6BEA" w:rsidRDefault="006E6BEA">
            <w:pPr>
              <w:pStyle w:val="ConsPlusNormal"/>
              <w:jc w:val="right"/>
            </w:pPr>
            <w:r>
              <w:t>10,0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15 4 22 00000</w:t>
            </w:r>
          </w:p>
        </w:tc>
        <w:tc>
          <w:tcPr>
            <w:tcW w:w="898" w:type="dxa"/>
          </w:tcPr>
          <w:p w:rsidR="006E6BEA" w:rsidRDefault="006E6BEA">
            <w:pPr>
              <w:pStyle w:val="ConsPlusNormal"/>
            </w:pPr>
          </w:p>
        </w:tc>
        <w:tc>
          <w:tcPr>
            <w:tcW w:w="1644" w:type="dxa"/>
          </w:tcPr>
          <w:p w:rsidR="006E6BEA" w:rsidRDefault="006E6BEA">
            <w:pPr>
              <w:pStyle w:val="ConsPlusNormal"/>
              <w:jc w:val="right"/>
            </w:pPr>
            <w:r>
              <w:t>238 474,0</w:t>
            </w:r>
          </w:p>
        </w:tc>
        <w:tc>
          <w:tcPr>
            <w:tcW w:w="1701" w:type="dxa"/>
          </w:tcPr>
          <w:p w:rsidR="006E6BEA" w:rsidRDefault="006E6BEA">
            <w:pPr>
              <w:pStyle w:val="ConsPlusNormal"/>
              <w:jc w:val="right"/>
            </w:pPr>
            <w:r>
              <w:t>247 102,0</w:t>
            </w:r>
          </w:p>
        </w:tc>
        <w:tc>
          <w:tcPr>
            <w:tcW w:w="1644" w:type="dxa"/>
          </w:tcPr>
          <w:p w:rsidR="006E6BEA" w:rsidRDefault="006E6BEA">
            <w:pPr>
              <w:pStyle w:val="ConsPlusNormal"/>
              <w:jc w:val="right"/>
            </w:pPr>
            <w:r>
              <w:t>256 072,0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143 786,0</w:t>
            </w:r>
          </w:p>
        </w:tc>
        <w:tc>
          <w:tcPr>
            <w:tcW w:w="1701" w:type="dxa"/>
          </w:tcPr>
          <w:p w:rsidR="006E6BEA" w:rsidRDefault="006E6BEA">
            <w:pPr>
              <w:pStyle w:val="ConsPlusNormal"/>
              <w:jc w:val="right"/>
            </w:pPr>
            <w:r>
              <w:t>149 468,0</w:t>
            </w:r>
          </w:p>
        </w:tc>
        <w:tc>
          <w:tcPr>
            <w:tcW w:w="1644" w:type="dxa"/>
          </w:tcPr>
          <w:p w:rsidR="006E6BEA" w:rsidRDefault="006E6BEA">
            <w:pPr>
              <w:pStyle w:val="ConsPlusNormal"/>
              <w:jc w:val="right"/>
            </w:pPr>
            <w:r>
              <w:t>155 390,0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46 562,0</w:t>
            </w:r>
          </w:p>
        </w:tc>
        <w:tc>
          <w:tcPr>
            <w:tcW w:w="1701" w:type="dxa"/>
          </w:tcPr>
          <w:p w:rsidR="006E6BEA" w:rsidRDefault="006E6BEA">
            <w:pPr>
              <w:pStyle w:val="ConsPlusNormal"/>
              <w:jc w:val="right"/>
            </w:pPr>
            <w:r>
              <w:t>47 691,0</w:t>
            </w:r>
          </w:p>
        </w:tc>
        <w:tc>
          <w:tcPr>
            <w:tcW w:w="1644" w:type="dxa"/>
          </w:tcPr>
          <w:p w:rsidR="006E6BEA" w:rsidRDefault="006E6BEA">
            <w:pPr>
              <w:pStyle w:val="ConsPlusNormal"/>
              <w:jc w:val="right"/>
            </w:pPr>
            <w:r>
              <w:t>48 849,0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47 902,0</w:t>
            </w:r>
          </w:p>
        </w:tc>
        <w:tc>
          <w:tcPr>
            <w:tcW w:w="1701" w:type="dxa"/>
          </w:tcPr>
          <w:p w:rsidR="006E6BEA" w:rsidRDefault="006E6BEA">
            <w:pPr>
              <w:pStyle w:val="ConsPlusNormal"/>
              <w:jc w:val="right"/>
            </w:pPr>
            <w:r>
              <w:t>49 719,0</w:t>
            </w:r>
          </w:p>
        </w:tc>
        <w:tc>
          <w:tcPr>
            <w:tcW w:w="1644" w:type="dxa"/>
          </w:tcPr>
          <w:p w:rsidR="006E6BEA" w:rsidRDefault="006E6BEA">
            <w:pPr>
              <w:pStyle w:val="ConsPlusNormal"/>
              <w:jc w:val="right"/>
            </w:pPr>
            <w:r>
              <w:t>51 609,0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224,0</w:t>
            </w:r>
          </w:p>
        </w:tc>
        <w:tc>
          <w:tcPr>
            <w:tcW w:w="1701" w:type="dxa"/>
          </w:tcPr>
          <w:p w:rsidR="006E6BEA" w:rsidRDefault="006E6BEA">
            <w:pPr>
              <w:pStyle w:val="ConsPlusNormal"/>
              <w:jc w:val="right"/>
            </w:pPr>
            <w:r>
              <w:t>224,0</w:t>
            </w:r>
          </w:p>
        </w:tc>
        <w:tc>
          <w:tcPr>
            <w:tcW w:w="1644" w:type="dxa"/>
          </w:tcPr>
          <w:p w:rsidR="006E6BEA" w:rsidRDefault="006E6BEA">
            <w:pPr>
              <w:pStyle w:val="ConsPlusNormal"/>
              <w:jc w:val="right"/>
            </w:pPr>
            <w:r>
              <w:t>224,0</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22 533,0</w:t>
            </w:r>
          </w:p>
        </w:tc>
        <w:tc>
          <w:tcPr>
            <w:tcW w:w="1701" w:type="dxa"/>
          </w:tcPr>
          <w:p w:rsidR="006E6BEA" w:rsidRDefault="006E6BEA">
            <w:pPr>
              <w:pStyle w:val="ConsPlusNormal"/>
              <w:jc w:val="right"/>
            </w:pPr>
            <w:r>
              <w:t>23 462,0</w:t>
            </w:r>
          </w:p>
        </w:tc>
        <w:tc>
          <w:tcPr>
            <w:tcW w:w="1644" w:type="dxa"/>
          </w:tcPr>
          <w:p w:rsidR="006E6BEA" w:rsidRDefault="006E6BEA">
            <w:pPr>
              <w:pStyle w:val="ConsPlusNormal"/>
              <w:jc w:val="right"/>
            </w:pPr>
            <w:r>
              <w:t>24 381,0</w:t>
            </w:r>
          </w:p>
        </w:tc>
      </w:tr>
      <w:tr w:rsidR="006E6BEA">
        <w:tc>
          <w:tcPr>
            <w:tcW w:w="3458" w:type="dxa"/>
          </w:tcPr>
          <w:p w:rsidR="006E6BEA" w:rsidRDefault="006E6BEA">
            <w:pPr>
              <w:pStyle w:val="ConsPlusNormal"/>
              <w:ind w:firstLine="17"/>
            </w:pPr>
            <w:r>
              <w:t xml:space="preserve">Комплекс процессных мероприятий "Обеспечение </w:t>
            </w:r>
            <w:r>
              <w:lastRenderedPageBreak/>
              <w:t>эффективности деятельности органов местного самоуправления по решению вопросов местного значения и исполнению переданных полномочий"</w:t>
            </w:r>
          </w:p>
        </w:tc>
        <w:tc>
          <w:tcPr>
            <w:tcW w:w="937" w:type="dxa"/>
          </w:tcPr>
          <w:p w:rsidR="006E6BEA" w:rsidRDefault="006E6BEA">
            <w:pPr>
              <w:pStyle w:val="ConsPlusNormal"/>
              <w:jc w:val="center"/>
            </w:pPr>
            <w:r>
              <w:lastRenderedPageBreak/>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58 4 01 00000</w:t>
            </w:r>
          </w:p>
        </w:tc>
        <w:tc>
          <w:tcPr>
            <w:tcW w:w="898" w:type="dxa"/>
          </w:tcPr>
          <w:p w:rsidR="006E6BEA" w:rsidRDefault="006E6BEA">
            <w:pPr>
              <w:pStyle w:val="ConsPlusNormal"/>
            </w:pPr>
          </w:p>
        </w:tc>
        <w:tc>
          <w:tcPr>
            <w:tcW w:w="1644" w:type="dxa"/>
          </w:tcPr>
          <w:p w:rsidR="006E6BEA" w:rsidRDefault="006E6BEA">
            <w:pPr>
              <w:pStyle w:val="ConsPlusNormal"/>
              <w:jc w:val="right"/>
            </w:pPr>
            <w:r>
              <w:t>22 533,0</w:t>
            </w:r>
          </w:p>
        </w:tc>
        <w:tc>
          <w:tcPr>
            <w:tcW w:w="1701" w:type="dxa"/>
          </w:tcPr>
          <w:p w:rsidR="006E6BEA" w:rsidRDefault="006E6BEA">
            <w:pPr>
              <w:pStyle w:val="ConsPlusNormal"/>
              <w:jc w:val="right"/>
            </w:pPr>
            <w:r>
              <w:t>23 462,0</w:t>
            </w:r>
          </w:p>
        </w:tc>
        <w:tc>
          <w:tcPr>
            <w:tcW w:w="1644" w:type="dxa"/>
          </w:tcPr>
          <w:p w:rsidR="006E6BEA" w:rsidRDefault="006E6BEA">
            <w:pPr>
              <w:pStyle w:val="ConsPlusNormal"/>
              <w:jc w:val="right"/>
            </w:pPr>
            <w:r>
              <w:t>24 381,0</w:t>
            </w:r>
          </w:p>
        </w:tc>
      </w:tr>
      <w:tr w:rsidR="006E6BEA">
        <w:tc>
          <w:tcPr>
            <w:tcW w:w="3458" w:type="dxa"/>
          </w:tcPr>
          <w:p w:rsidR="006E6BEA" w:rsidRDefault="006E6BEA">
            <w:pPr>
              <w:pStyle w:val="ConsPlusNormal"/>
              <w:ind w:firstLine="17"/>
            </w:pPr>
            <w:r>
              <w:t>Субвенции на осуществление полномочий по созданию и организации деятельности административных комиссий (Межбюджетные трансферты)</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58 4 01 78470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22 533,0</w:t>
            </w:r>
          </w:p>
        </w:tc>
        <w:tc>
          <w:tcPr>
            <w:tcW w:w="1701" w:type="dxa"/>
          </w:tcPr>
          <w:p w:rsidR="006E6BEA" w:rsidRDefault="006E6BEA">
            <w:pPr>
              <w:pStyle w:val="ConsPlusNormal"/>
              <w:jc w:val="right"/>
            </w:pPr>
            <w:r>
              <w:t>23 462,0</w:t>
            </w:r>
          </w:p>
        </w:tc>
        <w:tc>
          <w:tcPr>
            <w:tcW w:w="1644" w:type="dxa"/>
          </w:tcPr>
          <w:p w:rsidR="006E6BEA" w:rsidRDefault="006E6BEA">
            <w:pPr>
              <w:pStyle w:val="ConsPlusNormal"/>
              <w:jc w:val="right"/>
            </w:pPr>
            <w:r>
              <w:t>24 381,0</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80 865,8</w:t>
            </w:r>
          </w:p>
        </w:tc>
        <w:tc>
          <w:tcPr>
            <w:tcW w:w="1701" w:type="dxa"/>
          </w:tcPr>
          <w:p w:rsidR="006E6BEA" w:rsidRDefault="006E6BEA">
            <w:pPr>
              <w:pStyle w:val="ConsPlusNormal"/>
              <w:jc w:val="right"/>
            </w:pPr>
            <w:r>
              <w:t>53 082,6</w:t>
            </w:r>
          </w:p>
        </w:tc>
        <w:tc>
          <w:tcPr>
            <w:tcW w:w="1644" w:type="dxa"/>
          </w:tcPr>
          <w:p w:rsidR="006E6BEA" w:rsidRDefault="006E6BEA">
            <w:pPr>
              <w:pStyle w:val="ConsPlusNormal"/>
              <w:jc w:val="right"/>
            </w:pPr>
            <w:r>
              <w:t>56 138,0</w:t>
            </w:r>
          </w:p>
        </w:tc>
      </w:tr>
      <w:tr w:rsidR="006E6BEA">
        <w:tc>
          <w:tcPr>
            <w:tcW w:w="3458" w:type="dxa"/>
          </w:tcPr>
          <w:p w:rsidR="006E6BEA" w:rsidRDefault="006E6BEA">
            <w:pPr>
              <w:pStyle w:val="ConsPlusNormal"/>
              <w:ind w:firstLine="17"/>
            </w:pPr>
            <w:r>
              <w:t>Связь и информатика</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1 215,0</w:t>
            </w:r>
          </w:p>
        </w:tc>
        <w:tc>
          <w:tcPr>
            <w:tcW w:w="1701" w:type="dxa"/>
          </w:tcPr>
          <w:p w:rsidR="006E6BEA" w:rsidRDefault="006E6BEA">
            <w:pPr>
              <w:pStyle w:val="ConsPlusNormal"/>
              <w:jc w:val="right"/>
            </w:pPr>
            <w:r>
              <w:t>1 230,0</w:t>
            </w:r>
          </w:p>
        </w:tc>
        <w:tc>
          <w:tcPr>
            <w:tcW w:w="1644" w:type="dxa"/>
          </w:tcPr>
          <w:p w:rsidR="006E6BEA" w:rsidRDefault="006E6BEA">
            <w:pPr>
              <w:pStyle w:val="ConsPlusNormal"/>
              <w:jc w:val="right"/>
            </w:pPr>
            <w:r>
              <w:t>1 245,0</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1 215,0</w:t>
            </w:r>
          </w:p>
        </w:tc>
        <w:tc>
          <w:tcPr>
            <w:tcW w:w="1701" w:type="dxa"/>
          </w:tcPr>
          <w:p w:rsidR="006E6BEA" w:rsidRDefault="006E6BEA">
            <w:pPr>
              <w:pStyle w:val="ConsPlusNormal"/>
              <w:jc w:val="right"/>
            </w:pPr>
            <w:r>
              <w:t>1 230,0</w:t>
            </w:r>
          </w:p>
        </w:tc>
        <w:tc>
          <w:tcPr>
            <w:tcW w:w="1644" w:type="dxa"/>
          </w:tcPr>
          <w:p w:rsidR="006E6BEA" w:rsidRDefault="006E6BEA">
            <w:pPr>
              <w:pStyle w:val="ConsPlusNormal"/>
              <w:jc w:val="right"/>
            </w:pPr>
            <w:r>
              <w:t>1 245,0</w:t>
            </w:r>
          </w:p>
        </w:tc>
      </w:tr>
      <w:tr w:rsidR="006E6BEA">
        <w:tc>
          <w:tcPr>
            <w:tcW w:w="3458" w:type="dxa"/>
          </w:tcPr>
          <w:p w:rsidR="006E6BEA" w:rsidRDefault="006E6BEA">
            <w:pPr>
              <w:pStyle w:val="ConsPlusNormal"/>
              <w:ind w:firstLine="17"/>
            </w:pPr>
            <w:r>
              <w:t>Комплекс процессных мероприятий "Цифровая трансформация органов государственной власти Воронежской области. Развитие и обеспечение функционирования информационно-телекоммуникационной инфраструктуры"</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23 4 01 00000</w:t>
            </w:r>
          </w:p>
        </w:tc>
        <w:tc>
          <w:tcPr>
            <w:tcW w:w="898" w:type="dxa"/>
          </w:tcPr>
          <w:p w:rsidR="006E6BEA" w:rsidRDefault="006E6BEA">
            <w:pPr>
              <w:pStyle w:val="ConsPlusNormal"/>
            </w:pPr>
          </w:p>
        </w:tc>
        <w:tc>
          <w:tcPr>
            <w:tcW w:w="1644" w:type="dxa"/>
          </w:tcPr>
          <w:p w:rsidR="006E6BEA" w:rsidRDefault="006E6BEA">
            <w:pPr>
              <w:pStyle w:val="ConsPlusNormal"/>
              <w:jc w:val="right"/>
            </w:pPr>
            <w:r>
              <w:t>1 215,0</w:t>
            </w:r>
          </w:p>
        </w:tc>
        <w:tc>
          <w:tcPr>
            <w:tcW w:w="1701" w:type="dxa"/>
          </w:tcPr>
          <w:p w:rsidR="006E6BEA" w:rsidRDefault="006E6BEA">
            <w:pPr>
              <w:pStyle w:val="ConsPlusNormal"/>
              <w:jc w:val="right"/>
            </w:pPr>
            <w:r>
              <w:t>1 230,0</w:t>
            </w:r>
          </w:p>
        </w:tc>
        <w:tc>
          <w:tcPr>
            <w:tcW w:w="1644" w:type="dxa"/>
          </w:tcPr>
          <w:p w:rsidR="006E6BEA" w:rsidRDefault="006E6BEA">
            <w:pPr>
              <w:pStyle w:val="ConsPlusNormal"/>
              <w:jc w:val="right"/>
            </w:pPr>
            <w:r>
              <w:t>1 245,0</w:t>
            </w:r>
          </w:p>
        </w:tc>
      </w:tr>
      <w:tr w:rsidR="006E6BEA">
        <w:tc>
          <w:tcPr>
            <w:tcW w:w="3458" w:type="dxa"/>
          </w:tcPr>
          <w:p w:rsidR="006E6BEA" w:rsidRDefault="006E6BEA">
            <w:pPr>
              <w:pStyle w:val="ConsPlusNormal"/>
              <w:ind w:firstLine="17"/>
            </w:pPr>
            <w:r>
              <w:t xml:space="preserve">Мероприятия в области информатизации Воронежской области (Закупка товаров, работ и услуг для обеспечения государственных (муниципальных) </w:t>
            </w:r>
            <w:r>
              <w:lastRenderedPageBreak/>
              <w:t>нужд)</w:t>
            </w:r>
          </w:p>
        </w:tc>
        <w:tc>
          <w:tcPr>
            <w:tcW w:w="937" w:type="dxa"/>
          </w:tcPr>
          <w:p w:rsidR="006E6BEA" w:rsidRDefault="006E6BEA">
            <w:pPr>
              <w:pStyle w:val="ConsPlusNormal"/>
              <w:jc w:val="center"/>
            </w:pPr>
            <w:r>
              <w:lastRenderedPageBreak/>
              <w:t>806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23 4 01 71260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1 215,0</w:t>
            </w:r>
          </w:p>
        </w:tc>
        <w:tc>
          <w:tcPr>
            <w:tcW w:w="1701" w:type="dxa"/>
          </w:tcPr>
          <w:p w:rsidR="006E6BEA" w:rsidRDefault="006E6BEA">
            <w:pPr>
              <w:pStyle w:val="ConsPlusNormal"/>
              <w:jc w:val="right"/>
            </w:pPr>
            <w:r>
              <w:t>1 230,0</w:t>
            </w:r>
          </w:p>
        </w:tc>
        <w:tc>
          <w:tcPr>
            <w:tcW w:w="1644" w:type="dxa"/>
          </w:tcPr>
          <w:p w:rsidR="006E6BEA" w:rsidRDefault="006E6BEA">
            <w:pPr>
              <w:pStyle w:val="ConsPlusNormal"/>
              <w:jc w:val="right"/>
            </w:pPr>
            <w:r>
              <w:t>1 245,0</w:t>
            </w:r>
          </w:p>
        </w:tc>
      </w:tr>
      <w:tr w:rsidR="006E6BEA">
        <w:tc>
          <w:tcPr>
            <w:tcW w:w="3458" w:type="dxa"/>
          </w:tcPr>
          <w:p w:rsidR="006E6BEA" w:rsidRDefault="006E6BEA">
            <w:pPr>
              <w:pStyle w:val="ConsPlusNormal"/>
              <w:ind w:firstLine="17"/>
            </w:pPr>
            <w:r>
              <w:t>Другие вопросы в области национальной экономики</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79 650,8</w:t>
            </w:r>
          </w:p>
        </w:tc>
        <w:tc>
          <w:tcPr>
            <w:tcW w:w="1701" w:type="dxa"/>
          </w:tcPr>
          <w:p w:rsidR="006E6BEA" w:rsidRDefault="006E6BEA">
            <w:pPr>
              <w:pStyle w:val="ConsPlusNormal"/>
              <w:jc w:val="right"/>
            </w:pPr>
            <w:r>
              <w:t>51 852,6</w:t>
            </w:r>
          </w:p>
        </w:tc>
        <w:tc>
          <w:tcPr>
            <w:tcW w:w="1644" w:type="dxa"/>
          </w:tcPr>
          <w:p w:rsidR="006E6BEA" w:rsidRDefault="006E6BEA">
            <w:pPr>
              <w:pStyle w:val="ConsPlusNormal"/>
              <w:jc w:val="right"/>
            </w:pPr>
            <w:r>
              <w:t>54 893,0</w:t>
            </w:r>
          </w:p>
        </w:tc>
      </w:tr>
      <w:tr w:rsidR="006E6BEA">
        <w:tc>
          <w:tcPr>
            <w:tcW w:w="345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15 0 00 00000</w:t>
            </w:r>
          </w:p>
        </w:tc>
        <w:tc>
          <w:tcPr>
            <w:tcW w:w="898" w:type="dxa"/>
          </w:tcPr>
          <w:p w:rsidR="006E6BEA" w:rsidRDefault="006E6BEA">
            <w:pPr>
              <w:pStyle w:val="ConsPlusNormal"/>
            </w:pPr>
          </w:p>
        </w:tc>
        <w:tc>
          <w:tcPr>
            <w:tcW w:w="1644" w:type="dxa"/>
          </w:tcPr>
          <w:p w:rsidR="006E6BEA" w:rsidRDefault="006E6BEA">
            <w:pPr>
              <w:pStyle w:val="ConsPlusNormal"/>
              <w:jc w:val="right"/>
            </w:pPr>
            <w:r>
              <w:t>79 650,8</w:t>
            </w:r>
          </w:p>
        </w:tc>
        <w:tc>
          <w:tcPr>
            <w:tcW w:w="1701" w:type="dxa"/>
          </w:tcPr>
          <w:p w:rsidR="006E6BEA" w:rsidRDefault="006E6BEA">
            <w:pPr>
              <w:pStyle w:val="ConsPlusNormal"/>
              <w:jc w:val="right"/>
            </w:pPr>
            <w:r>
              <w:t>51 852,6</w:t>
            </w:r>
          </w:p>
        </w:tc>
        <w:tc>
          <w:tcPr>
            <w:tcW w:w="1644" w:type="dxa"/>
          </w:tcPr>
          <w:p w:rsidR="006E6BEA" w:rsidRDefault="006E6BEA">
            <w:pPr>
              <w:pStyle w:val="ConsPlusNormal"/>
              <w:jc w:val="right"/>
            </w:pPr>
            <w:r>
              <w:t>54 893,0</w:t>
            </w:r>
          </w:p>
        </w:tc>
      </w:tr>
      <w:tr w:rsidR="006E6BEA">
        <w:tc>
          <w:tcPr>
            <w:tcW w:w="3458" w:type="dxa"/>
          </w:tcPr>
          <w:p w:rsidR="006E6BEA" w:rsidRDefault="006E6BEA">
            <w:pPr>
              <w:pStyle w:val="ConsPlusNormal"/>
              <w:ind w:firstLine="17"/>
            </w:pPr>
            <w:r>
              <w:t>Региональный проект "Производительность труда"</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15 1 Э2 00000</w:t>
            </w:r>
          </w:p>
        </w:tc>
        <w:tc>
          <w:tcPr>
            <w:tcW w:w="898" w:type="dxa"/>
          </w:tcPr>
          <w:p w:rsidR="006E6BEA" w:rsidRDefault="006E6BEA">
            <w:pPr>
              <w:pStyle w:val="ConsPlusNormal"/>
            </w:pPr>
          </w:p>
        </w:tc>
        <w:tc>
          <w:tcPr>
            <w:tcW w:w="1644" w:type="dxa"/>
          </w:tcPr>
          <w:p w:rsidR="006E6BEA" w:rsidRDefault="006E6BEA">
            <w:pPr>
              <w:pStyle w:val="ConsPlusNormal"/>
              <w:jc w:val="right"/>
            </w:pPr>
            <w:r>
              <w:t>79 650,8</w:t>
            </w:r>
          </w:p>
        </w:tc>
        <w:tc>
          <w:tcPr>
            <w:tcW w:w="1701" w:type="dxa"/>
          </w:tcPr>
          <w:p w:rsidR="006E6BEA" w:rsidRDefault="006E6BEA">
            <w:pPr>
              <w:pStyle w:val="ConsPlusNormal"/>
              <w:jc w:val="right"/>
            </w:pPr>
            <w:r>
              <w:t>51 852,6</w:t>
            </w:r>
          </w:p>
        </w:tc>
        <w:tc>
          <w:tcPr>
            <w:tcW w:w="1644" w:type="dxa"/>
          </w:tcPr>
          <w:p w:rsidR="006E6BEA" w:rsidRDefault="006E6BEA">
            <w:pPr>
              <w:pStyle w:val="ConsPlusNormal"/>
              <w:jc w:val="right"/>
            </w:pPr>
            <w:r>
              <w:t>54 893,0</w:t>
            </w:r>
          </w:p>
        </w:tc>
      </w:tr>
      <w:tr w:rsidR="006E6BEA">
        <w:tc>
          <w:tcPr>
            <w:tcW w:w="3458" w:type="dxa"/>
          </w:tcPr>
          <w:p w:rsidR="006E6BEA" w:rsidRDefault="006E6BEA">
            <w:pPr>
              <w:pStyle w:val="ConsPlusNormal"/>
              <w:ind w:firstLine="17"/>
            </w:pPr>
            <w:r>
              <w:t>Государственная поддержка субъектов Российской Федерации в целях достижения результатов федерального проекта "Производительность труда"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15 1 Э2 52890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55 610,8</w:t>
            </w:r>
          </w:p>
        </w:tc>
        <w:tc>
          <w:tcPr>
            <w:tcW w:w="1701" w:type="dxa"/>
          </w:tcPr>
          <w:p w:rsidR="006E6BEA" w:rsidRDefault="006E6BEA">
            <w:pPr>
              <w:pStyle w:val="ConsPlusNormal"/>
              <w:jc w:val="right"/>
            </w:pPr>
            <w:r>
              <w:t>51 852,6</w:t>
            </w:r>
          </w:p>
        </w:tc>
        <w:tc>
          <w:tcPr>
            <w:tcW w:w="1644" w:type="dxa"/>
          </w:tcPr>
          <w:p w:rsidR="006E6BEA" w:rsidRDefault="006E6BEA">
            <w:pPr>
              <w:pStyle w:val="ConsPlusNormal"/>
              <w:jc w:val="right"/>
            </w:pPr>
            <w:r>
              <w:t>54 893,0</w:t>
            </w:r>
          </w:p>
        </w:tc>
      </w:tr>
      <w:tr w:rsidR="006E6BEA">
        <w:tc>
          <w:tcPr>
            <w:tcW w:w="3458" w:type="dxa"/>
          </w:tcPr>
          <w:p w:rsidR="006E6BEA" w:rsidRDefault="006E6BEA">
            <w:pPr>
              <w:pStyle w:val="ConsPlusNormal"/>
              <w:ind w:firstLine="17"/>
            </w:pPr>
            <w:r>
              <w:t>Государственная поддержка субъектов Российской Федерации в целях достижения результатов федерального проекта "Производительность труда" (в целях достижения значений дополнительного результата)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15 1 Э2 Д2890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24 040,0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lastRenderedPageBreak/>
              <w:t>МЕЖБЮДЖЕТНЫЕ ТРАНСФЕРТЫ ОБЩЕГО ХАРАКТЕРА БЮДЖЕТАМ БЮДЖЕТНОЙ СИСТЕМЫ РОССИЙСКОЙ ФЕДЕРАЦИИ</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14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158 600,0</w:t>
            </w:r>
          </w:p>
        </w:tc>
        <w:tc>
          <w:tcPr>
            <w:tcW w:w="1701" w:type="dxa"/>
          </w:tcPr>
          <w:p w:rsidR="006E6BEA" w:rsidRDefault="006E6BEA">
            <w:pPr>
              <w:pStyle w:val="ConsPlusNormal"/>
              <w:jc w:val="right"/>
            </w:pPr>
            <w:r>
              <w:t>158 600,0</w:t>
            </w:r>
          </w:p>
        </w:tc>
        <w:tc>
          <w:tcPr>
            <w:tcW w:w="1644" w:type="dxa"/>
          </w:tcPr>
          <w:p w:rsidR="006E6BEA" w:rsidRDefault="006E6BEA">
            <w:pPr>
              <w:pStyle w:val="ConsPlusNormal"/>
              <w:jc w:val="right"/>
            </w:pPr>
            <w:r>
              <w:t>158 600,0</w:t>
            </w:r>
          </w:p>
        </w:tc>
      </w:tr>
      <w:tr w:rsidR="006E6BEA">
        <w:tc>
          <w:tcPr>
            <w:tcW w:w="3458" w:type="dxa"/>
          </w:tcPr>
          <w:p w:rsidR="006E6BEA" w:rsidRDefault="006E6BEA">
            <w:pPr>
              <w:pStyle w:val="ConsPlusNormal"/>
              <w:ind w:firstLine="17"/>
            </w:pPr>
            <w:r>
              <w:t>Прочие межбюджетные трансферты общего характера</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158 600,0</w:t>
            </w:r>
          </w:p>
        </w:tc>
        <w:tc>
          <w:tcPr>
            <w:tcW w:w="1701" w:type="dxa"/>
          </w:tcPr>
          <w:p w:rsidR="006E6BEA" w:rsidRDefault="006E6BEA">
            <w:pPr>
              <w:pStyle w:val="ConsPlusNormal"/>
              <w:jc w:val="right"/>
            </w:pPr>
            <w:r>
              <w:t>158 600,0</w:t>
            </w:r>
          </w:p>
        </w:tc>
        <w:tc>
          <w:tcPr>
            <w:tcW w:w="1644" w:type="dxa"/>
          </w:tcPr>
          <w:p w:rsidR="006E6BEA" w:rsidRDefault="006E6BEA">
            <w:pPr>
              <w:pStyle w:val="ConsPlusNormal"/>
              <w:jc w:val="right"/>
            </w:pPr>
            <w:r>
              <w:t>158 600,0</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158 600,0</w:t>
            </w:r>
          </w:p>
        </w:tc>
        <w:tc>
          <w:tcPr>
            <w:tcW w:w="1701" w:type="dxa"/>
          </w:tcPr>
          <w:p w:rsidR="006E6BEA" w:rsidRDefault="006E6BEA">
            <w:pPr>
              <w:pStyle w:val="ConsPlusNormal"/>
              <w:jc w:val="right"/>
            </w:pPr>
            <w:r>
              <w:t>158 600,0</w:t>
            </w:r>
          </w:p>
        </w:tc>
        <w:tc>
          <w:tcPr>
            <w:tcW w:w="1644" w:type="dxa"/>
          </w:tcPr>
          <w:p w:rsidR="006E6BEA" w:rsidRDefault="006E6BEA">
            <w:pPr>
              <w:pStyle w:val="ConsPlusNormal"/>
              <w:jc w:val="right"/>
            </w:pPr>
            <w:r>
              <w:t>158 600,0</w:t>
            </w:r>
          </w:p>
        </w:tc>
      </w:tr>
      <w:tr w:rsidR="006E6BEA">
        <w:tc>
          <w:tcPr>
            <w:tcW w:w="3458" w:type="dxa"/>
          </w:tcPr>
          <w:p w:rsidR="006E6BEA" w:rsidRDefault="006E6BEA">
            <w:pPr>
              <w:pStyle w:val="ConsPlusNormal"/>
              <w:ind w:firstLine="17"/>
            </w:pPr>
            <w:r>
              <w:t>Комплекс процессных мероприятий "Обеспечение эффективности деятельности органов местного самоуправления по решению вопросов местного значения и исполнению переданных полномочий"</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58 4 01 00000</w:t>
            </w:r>
          </w:p>
        </w:tc>
        <w:tc>
          <w:tcPr>
            <w:tcW w:w="898" w:type="dxa"/>
          </w:tcPr>
          <w:p w:rsidR="006E6BEA" w:rsidRDefault="006E6BEA">
            <w:pPr>
              <w:pStyle w:val="ConsPlusNormal"/>
            </w:pPr>
          </w:p>
        </w:tc>
        <w:tc>
          <w:tcPr>
            <w:tcW w:w="1644" w:type="dxa"/>
          </w:tcPr>
          <w:p w:rsidR="006E6BEA" w:rsidRDefault="006E6BEA">
            <w:pPr>
              <w:pStyle w:val="ConsPlusNormal"/>
              <w:jc w:val="right"/>
            </w:pPr>
            <w:r>
              <w:t>158 600,0</w:t>
            </w:r>
          </w:p>
        </w:tc>
        <w:tc>
          <w:tcPr>
            <w:tcW w:w="1701" w:type="dxa"/>
          </w:tcPr>
          <w:p w:rsidR="006E6BEA" w:rsidRDefault="006E6BEA">
            <w:pPr>
              <w:pStyle w:val="ConsPlusNormal"/>
              <w:jc w:val="right"/>
            </w:pPr>
            <w:r>
              <w:t>158 600,0</w:t>
            </w:r>
          </w:p>
        </w:tc>
        <w:tc>
          <w:tcPr>
            <w:tcW w:w="1644" w:type="dxa"/>
          </w:tcPr>
          <w:p w:rsidR="006E6BEA" w:rsidRDefault="006E6BEA">
            <w:pPr>
              <w:pStyle w:val="ConsPlusNormal"/>
              <w:jc w:val="right"/>
            </w:pPr>
            <w:r>
              <w:t>158 600,0</w:t>
            </w:r>
          </w:p>
        </w:tc>
      </w:tr>
      <w:tr w:rsidR="006E6BEA">
        <w:tc>
          <w:tcPr>
            <w:tcW w:w="3458" w:type="dxa"/>
          </w:tcPr>
          <w:p w:rsidR="006E6BEA" w:rsidRDefault="006E6BEA">
            <w:pPr>
              <w:pStyle w:val="ConsPlusNormal"/>
              <w:ind w:firstLine="17"/>
            </w:pPr>
            <w:r>
              <w:t>Иные межбюджетные трансферты на поощрение муниципальных образований Воронежской области за наращивание налогового (экономического) потенциала (Межбюджетные трансферты)</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58 4 01 78270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50 000,0</w:t>
            </w:r>
          </w:p>
        </w:tc>
        <w:tc>
          <w:tcPr>
            <w:tcW w:w="1701" w:type="dxa"/>
          </w:tcPr>
          <w:p w:rsidR="006E6BEA" w:rsidRDefault="006E6BEA">
            <w:pPr>
              <w:pStyle w:val="ConsPlusNormal"/>
              <w:jc w:val="right"/>
            </w:pPr>
            <w:r>
              <w:t>50 000,0</w:t>
            </w:r>
          </w:p>
        </w:tc>
        <w:tc>
          <w:tcPr>
            <w:tcW w:w="1644" w:type="dxa"/>
          </w:tcPr>
          <w:p w:rsidR="006E6BEA" w:rsidRDefault="006E6BEA">
            <w:pPr>
              <w:pStyle w:val="ConsPlusNormal"/>
              <w:jc w:val="right"/>
            </w:pPr>
            <w:r>
              <w:t>50 000,0</w:t>
            </w:r>
          </w:p>
        </w:tc>
      </w:tr>
      <w:tr w:rsidR="006E6BEA">
        <w:tc>
          <w:tcPr>
            <w:tcW w:w="3458" w:type="dxa"/>
          </w:tcPr>
          <w:p w:rsidR="006E6BEA" w:rsidRDefault="006E6BEA">
            <w:pPr>
              <w:pStyle w:val="ConsPlusNormal"/>
              <w:ind w:firstLine="17"/>
            </w:pPr>
            <w:r>
              <w:t xml:space="preserve">Иные межбюджетные трансферты на поощрение муниципальных образований Воронежской области за достижение наилучших значений региональных </w:t>
            </w:r>
            <w:r>
              <w:lastRenderedPageBreak/>
              <w:t>показателей эффективности развития муниципальных образований Воронежской области (Межбюджетные трансферты)</w:t>
            </w:r>
          </w:p>
        </w:tc>
        <w:tc>
          <w:tcPr>
            <w:tcW w:w="937" w:type="dxa"/>
          </w:tcPr>
          <w:p w:rsidR="006E6BEA" w:rsidRDefault="006E6BEA">
            <w:pPr>
              <w:pStyle w:val="ConsPlusNormal"/>
              <w:jc w:val="center"/>
            </w:pPr>
            <w:r>
              <w:lastRenderedPageBreak/>
              <w:t>806</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58 4 01 78490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80 000,0</w:t>
            </w:r>
          </w:p>
        </w:tc>
        <w:tc>
          <w:tcPr>
            <w:tcW w:w="1701" w:type="dxa"/>
          </w:tcPr>
          <w:p w:rsidR="006E6BEA" w:rsidRDefault="006E6BEA">
            <w:pPr>
              <w:pStyle w:val="ConsPlusNormal"/>
              <w:jc w:val="right"/>
            </w:pPr>
            <w:r>
              <w:t>80 000,0</w:t>
            </w:r>
          </w:p>
        </w:tc>
        <w:tc>
          <w:tcPr>
            <w:tcW w:w="1644" w:type="dxa"/>
          </w:tcPr>
          <w:p w:rsidR="006E6BEA" w:rsidRDefault="006E6BEA">
            <w:pPr>
              <w:pStyle w:val="ConsPlusNormal"/>
              <w:jc w:val="right"/>
            </w:pPr>
            <w:r>
              <w:t>80 000,0</w:t>
            </w:r>
          </w:p>
        </w:tc>
      </w:tr>
      <w:tr w:rsidR="006E6BEA">
        <w:tc>
          <w:tcPr>
            <w:tcW w:w="3458" w:type="dxa"/>
          </w:tcPr>
          <w:p w:rsidR="006E6BEA" w:rsidRDefault="006E6BEA">
            <w:pPr>
              <w:pStyle w:val="ConsPlusNormal"/>
              <w:ind w:firstLine="17"/>
            </w:pPr>
            <w:r>
              <w:t>Иные межбюджетные трансферты на поощрение поселений Воронежской области по результатам оценки эффективности развития (Межбюджетные трансферты)</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58 4 01 78510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15 600,0</w:t>
            </w:r>
          </w:p>
        </w:tc>
        <w:tc>
          <w:tcPr>
            <w:tcW w:w="1701" w:type="dxa"/>
          </w:tcPr>
          <w:p w:rsidR="006E6BEA" w:rsidRDefault="006E6BEA">
            <w:pPr>
              <w:pStyle w:val="ConsPlusNormal"/>
              <w:jc w:val="right"/>
            </w:pPr>
            <w:r>
              <w:t>15 600,0</w:t>
            </w:r>
          </w:p>
        </w:tc>
        <w:tc>
          <w:tcPr>
            <w:tcW w:w="1644" w:type="dxa"/>
          </w:tcPr>
          <w:p w:rsidR="006E6BEA" w:rsidRDefault="006E6BEA">
            <w:pPr>
              <w:pStyle w:val="ConsPlusNormal"/>
              <w:jc w:val="right"/>
            </w:pPr>
            <w:r>
              <w:t>15 600,0</w:t>
            </w:r>
          </w:p>
        </w:tc>
      </w:tr>
      <w:tr w:rsidR="006E6BEA">
        <w:tc>
          <w:tcPr>
            <w:tcW w:w="3458" w:type="dxa"/>
          </w:tcPr>
          <w:p w:rsidR="006E6BEA" w:rsidRDefault="006E6BEA">
            <w:pPr>
              <w:pStyle w:val="ConsPlusNormal"/>
              <w:ind w:firstLine="17"/>
            </w:pPr>
            <w:r>
              <w:t>Иные межбюджетные трансферты на поощрение городских округов и муниципальных районов Воронежской области за достижение наилучших значений комплексной оценки показателей эффективности деятельности органов местного самоуправления городских округов и муниципальных районов (Межбюджетные трансферты)</w:t>
            </w:r>
          </w:p>
        </w:tc>
        <w:tc>
          <w:tcPr>
            <w:tcW w:w="937" w:type="dxa"/>
          </w:tcPr>
          <w:p w:rsidR="006E6BEA" w:rsidRDefault="006E6BEA">
            <w:pPr>
              <w:pStyle w:val="ConsPlusNormal"/>
              <w:jc w:val="center"/>
            </w:pPr>
            <w:r>
              <w:t>806</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58 4 01 79060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13 000,0</w:t>
            </w:r>
          </w:p>
        </w:tc>
        <w:tc>
          <w:tcPr>
            <w:tcW w:w="1701" w:type="dxa"/>
          </w:tcPr>
          <w:p w:rsidR="006E6BEA" w:rsidRDefault="006E6BEA">
            <w:pPr>
              <w:pStyle w:val="ConsPlusNormal"/>
              <w:jc w:val="right"/>
            </w:pPr>
            <w:r>
              <w:t>13 000,0</w:t>
            </w:r>
          </w:p>
        </w:tc>
        <w:tc>
          <w:tcPr>
            <w:tcW w:w="1644" w:type="dxa"/>
          </w:tcPr>
          <w:p w:rsidR="006E6BEA" w:rsidRDefault="006E6BEA">
            <w:pPr>
              <w:pStyle w:val="ConsPlusNormal"/>
              <w:jc w:val="right"/>
            </w:pPr>
            <w:r>
              <w:t>13 000,0</w:t>
            </w:r>
          </w:p>
        </w:tc>
      </w:tr>
      <w:tr w:rsidR="006E6BEA">
        <w:tc>
          <w:tcPr>
            <w:tcW w:w="3458" w:type="dxa"/>
          </w:tcPr>
          <w:p w:rsidR="006E6BEA" w:rsidRDefault="006E6BEA">
            <w:pPr>
              <w:pStyle w:val="ConsPlusNormal"/>
              <w:ind w:firstLine="17"/>
              <w:outlineLvl w:val="1"/>
            </w:pPr>
            <w:r>
              <w:t>КОНТРОЛЬНО-СЧЕТНАЯ ПАЛАТА ВОРОНЕЖСКОЙ ОБЛАСТИ</w:t>
            </w:r>
          </w:p>
        </w:tc>
        <w:tc>
          <w:tcPr>
            <w:tcW w:w="937" w:type="dxa"/>
          </w:tcPr>
          <w:p w:rsidR="006E6BEA" w:rsidRDefault="006E6BEA">
            <w:pPr>
              <w:pStyle w:val="ConsPlusNormal"/>
              <w:jc w:val="center"/>
            </w:pPr>
            <w:r>
              <w:t>808</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107 456,0</w:t>
            </w:r>
          </w:p>
        </w:tc>
        <w:tc>
          <w:tcPr>
            <w:tcW w:w="1701" w:type="dxa"/>
          </w:tcPr>
          <w:p w:rsidR="006E6BEA" w:rsidRDefault="006E6BEA">
            <w:pPr>
              <w:pStyle w:val="ConsPlusNormal"/>
              <w:jc w:val="right"/>
            </w:pPr>
            <w:r>
              <w:t>111 455,0</w:t>
            </w:r>
          </w:p>
        </w:tc>
        <w:tc>
          <w:tcPr>
            <w:tcW w:w="1644" w:type="dxa"/>
          </w:tcPr>
          <w:p w:rsidR="006E6BEA" w:rsidRDefault="006E6BEA">
            <w:pPr>
              <w:pStyle w:val="ConsPlusNormal"/>
              <w:jc w:val="right"/>
            </w:pPr>
            <w:r>
              <w:t>115 615,0</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808</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107 456,0</w:t>
            </w:r>
          </w:p>
        </w:tc>
        <w:tc>
          <w:tcPr>
            <w:tcW w:w="1701" w:type="dxa"/>
          </w:tcPr>
          <w:p w:rsidR="006E6BEA" w:rsidRDefault="006E6BEA">
            <w:pPr>
              <w:pStyle w:val="ConsPlusNormal"/>
              <w:jc w:val="right"/>
            </w:pPr>
            <w:r>
              <w:t>111 455,0</w:t>
            </w:r>
          </w:p>
        </w:tc>
        <w:tc>
          <w:tcPr>
            <w:tcW w:w="1644" w:type="dxa"/>
          </w:tcPr>
          <w:p w:rsidR="006E6BEA" w:rsidRDefault="006E6BEA">
            <w:pPr>
              <w:pStyle w:val="ConsPlusNormal"/>
              <w:jc w:val="right"/>
            </w:pPr>
            <w:r>
              <w:t>115 615,0</w:t>
            </w:r>
          </w:p>
        </w:tc>
      </w:tr>
      <w:tr w:rsidR="006E6BEA">
        <w:tc>
          <w:tcPr>
            <w:tcW w:w="3458" w:type="dxa"/>
          </w:tcPr>
          <w:p w:rsidR="006E6BEA" w:rsidRDefault="006E6BEA">
            <w:pPr>
              <w:pStyle w:val="ConsPlusNormal"/>
              <w:ind w:firstLine="17"/>
            </w:pPr>
            <w:r>
              <w:t>Обеспечение деятельности финансовых, налоговых и таможенных органов и органов финансового (финансово-</w:t>
            </w:r>
            <w:r>
              <w:lastRenderedPageBreak/>
              <w:t>бюджетного) надзора</w:t>
            </w:r>
          </w:p>
        </w:tc>
        <w:tc>
          <w:tcPr>
            <w:tcW w:w="937" w:type="dxa"/>
          </w:tcPr>
          <w:p w:rsidR="006E6BEA" w:rsidRDefault="006E6BEA">
            <w:pPr>
              <w:pStyle w:val="ConsPlusNormal"/>
              <w:jc w:val="center"/>
            </w:pPr>
            <w:r>
              <w:lastRenderedPageBreak/>
              <w:t>808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107 456,0</w:t>
            </w:r>
          </w:p>
        </w:tc>
        <w:tc>
          <w:tcPr>
            <w:tcW w:w="1701" w:type="dxa"/>
          </w:tcPr>
          <w:p w:rsidR="006E6BEA" w:rsidRDefault="006E6BEA">
            <w:pPr>
              <w:pStyle w:val="ConsPlusNormal"/>
              <w:jc w:val="right"/>
            </w:pPr>
            <w:r>
              <w:t>111 455,0</w:t>
            </w:r>
          </w:p>
        </w:tc>
        <w:tc>
          <w:tcPr>
            <w:tcW w:w="1644" w:type="dxa"/>
          </w:tcPr>
          <w:p w:rsidR="006E6BEA" w:rsidRDefault="006E6BEA">
            <w:pPr>
              <w:pStyle w:val="ConsPlusNormal"/>
              <w:jc w:val="right"/>
            </w:pPr>
            <w:r>
              <w:t>115 615,0</w:t>
            </w:r>
          </w:p>
        </w:tc>
      </w:tr>
      <w:tr w:rsidR="006E6BEA">
        <w:tc>
          <w:tcPr>
            <w:tcW w:w="3458" w:type="dxa"/>
          </w:tcPr>
          <w:p w:rsidR="006E6BEA" w:rsidRDefault="006E6BEA">
            <w:pPr>
              <w:pStyle w:val="ConsPlusNormal"/>
              <w:ind w:firstLine="17"/>
            </w:pPr>
            <w:r>
              <w:t>Обеспечение деятельности Контрольно-счетной палаты Воронежской области</w:t>
            </w:r>
          </w:p>
        </w:tc>
        <w:tc>
          <w:tcPr>
            <w:tcW w:w="937" w:type="dxa"/>
          </w:tcPr>
          <w:p w:rsidR="006E6BEA" w:rsidRDefault="006E6BEA">
            <w:pPr>
              <w:pStyle w:val="ConsPlusNormal"/>
              <w:jc w:val="center"/>
            </w:pPr>
            <w:r>
              <w:t>808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93 0 00 00000</w:t>
            </w:r>
          </w:p>
        </w:tc>
        <w:tc>
          <w:tcPr>
            <w:tcW w:w="898" w:type="dxa"/>
          </w:tcPr>
          <w:p w:rsidR="006E6BEA" w:rsidRDefault="006E6BEA">
            <w:pPr>
              <w:pStyle w:val="ConsPlusNormal"/>
            </w:pPr>
          </w:p>
        </w:tc>
        <w:tc>
          <w:tcPr>
            <w:tcW w:w="1644" w:type="dxa"/>
          </w:tcPr>
          <w:p w:rsidR="006E6BEA" w:rsidRDefault="006E6BEA">
            <w:pPr>
              <w:pStyle w:val="ConsPlusNormal"/>
              <w:jc w:val="right"/>
            </w:pPr>
            <w:r>
              <w:t>107 456,0</w:t>
            </w:r>
          </w:p>
        </w:tc>
        <w:tc>
          <w:tcPr>
            <w:tcW w:w="1701" w:type="dxa"/>
          </w:tcPr>
          <w:p w:rsidR="006E6BEA" w:rsidRDefault="006E6BEA">
            <w:pPr>
              <w:pStyle w:val="ConsPlusNormal"/>
              <w:jc w:val="right"/>
            </w:pPr>
            <w:r>
              <w:t>111 455,0</w:t>
            </w:r>
          </w:p>
        </w:tc>
        <w:tc>
          <w:tcPr>
            <w:tcW w:w="1644" w:type="dxa"/>
          </w:tcPr>
          <w:p w:rsidR="006E6BEA" w:rsidRDefault="006E6BEA">
            <w:pPr>
              <w:pStyle w:val="ConsPlusNormal"/>
              <w:jc w:val="right"/>
            </w:pPr>
            <w:r>
              <w:t>115 615,0</w:t>
            </w:r>
          </w:p>
        </w:tc>
      </w:tr>
      <w:tr w:rsidR="006E6BEA">
        <w:tc>
          <w:tcPr>
            <w:tcW w:w="3458" w:type="dxa"/>
          </w:tcPr>
          <w:p w:rsidR="006E6BEA" w:rsidRDefault="006E6BEA">
            <w:pPr>
              <w:pStyle w:val="ConsPlusNormal"/>
              <w:ind w:firstLine="17"/>
            </w:pPr>
            <w:r>
              <w:t>Председатель Контрольно-счетной палаты Воронежской области и его заместители (аудиторы)</w:t>
            </w:r>
          </w:p>
        </w:tc>
        <w:tc>
          <w:tcPr>
            <w:tcW w:w="937" w:type="dxa"/>
          </w:tcPr>
          <w:p w:rsidR="006E6BEA" w:rsidRDefault="006E6BEA">
            <w:pPr>
              <w:pStyle w:val="ConsPlusNormal"/>
              <w:jc w:val="center"/>
            </w:pPr>
            <w:r>
              <w:t>808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93 1 00 00000</w:t>
            </w:r>
          </w:p>
        </w:tc>
        <w:tc>
          <w:tcPr>
            <w:tcW w:w="898" w:type="dxa"/>
          </w:tcPr>
          <w:p w:rsidR="006E6BEA" w:rsidRDefault="006E6BEA">
            <w:pPr>
              <w:pStyle w:val="ConsPlusNormal"/>
            </w:pPr>
          </w:p>
        </w:tc>
        <w:tc>
          <w:tcPr>
            <w:tcW w:w="1644" w:type="dxa"/>
          </w:tcPr>
          <w:p w:rsidR="006E6BEA" w:rsidRDefault="006E6BEA">
            <w:pPr>
              <w:pStyle w:val="ConsPlusNormal"/>
              <w:jc w:val="right"/>
            </w:pPr>
            <w:r>
              <w:t>24 389,0</w:t>
            </w:r>
          </w:p>
        </w:tc>
        <w:tc>
          <w:tcPr>
            <w:tcW w:w="1701" w:type="dxa"/>
          </w:tcPr>
          <w:p w:rsidR="006E6BEA" w:rsidRDefault="006E6BEA">
            <w:pPr>
              <w:pStyle w:val="ConsPlusNormal"/>
              <w:jc w:val="right"/>
            </w:pPr>
            <w:r>
              <w:t>25 344,0</w:t>
            </w:r>
          </w:p>
        </w:tc>
        <w:tc>
          <w:tcPr>
            <w:tcW w:w="1644" w:type="dxa"/>
          </w:tcPr>
          <w:p w:rsidR="006E6BEA" w:rsidRDefault="006E6BEA">
            <w:pPr>
              <w:pStyle w:val="ConsPlusNormal"/>
              <w:jc w:val="right"/>
            </w:pPr>
            <w:r>
              <w:t>26 337,0</w:t>
            </w:r>
          </w:p>
        </w:tc>
      </w:tr>
      <w:tr w:rsidR="006E6BEA">
        <w:tc>
          <w:tcPr>
            <w:tcW w:w="3458" w:type="dxa"/>
          </w:tcPr>
          <w:p w:rsidR="006E6BEA" w:rsidRDefault="006E6BEA">
            <w:pPr>
              <w:pStyle w:val="ConsPlusNormal"/>
              <w:ind w:firstLine="17"/>
            </w:pPr>
            <w:r>
              <w:t>Расходы на обеспечение деятельности председателя Контрольно-счетной палаты области и его заместителей (аудиторов)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808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93 1 00 72050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24 389,0</w:t>
            </w:r>
          </w:p>
        </w:tc>
        <w:tc>
          <w:tcPr>
            <w:tcW w:w="1701" w:type="dxa"/>
          </w:tcPr>
          <w:p w:rsidR="006E6BEA" w:rsidRDefault="006E6BEA">
            <w:pPr>
              <w:pStyle w:val="ConsPlusNormal"/>
              <w:jc w:val="right"/>
            </w:pPr>
            <w:r>
              <w:t>25 344,0</w:t>
            </w:r>
          </w:p>
        </w:tc>
        <w:tc>
          <w:tcPr>
            <w:tcW w:w="1644" w:type="dxa"/>
          </w:tcPr>
          <w:p w:rsidR="006E6BEA" w:rsidRDefault="006E6BEA">
            <w:pPr>
              <w:pStyle w:val="ConsPlusNormal"/>
              <w:jc w:val="right"/>
            </w:pPr>
            <w:r>
              <w:t>26 337,0</w:t>
            </w:r>
          </w:p>
        </w:tc>
      </w:tr>
      <w:tr w:rsidR="006E6BEA">
        <w:tc>
          <w:tcPr>
            <w:tcW w:w="3458" w:type="dxa"/>
          </w:tcPr>
          <w:p w:rsidR="006E6BEA" w:rsidRDefault="006E6BEA">
            <w:pPr>
              <w:pStyle w:val="ConsPlusNormal"/>
              <w:ind w:firstLine="17"/>
            </w:pPr>
            <w:r>
              <w:t>Контрольно-счетная палата Воронежской области</w:t>
            </w:r>
          </w:p>
        </w:tc>
        <w:tc>
          <w:tcPr>
            <w:tcW w:w="937" w:type="dxa"/>
          </w:tcPr>
          <w:p w:rsidR="006E6BEA" w:rsidRDefault="006E6BEA">
            <w:pPr>
              <w:pStyle w:val="ConsPlusNormal"/>
              <w:jc w:val="center"/>
            </w:pPr>
            <w:r>
              <w:t>808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93 9 00 00000</w:t>
            </w:r>
          </w:p>
        </w:tc>
        <w:tc>
          <w:tcPr>
            <w:tcW w:w="898" w:type="dxa"/>
          </w:tcPr>
          <w:p w:rsidR="006E6BEA" w:rsidRDefault="006E6BEA">
            <w:pPr>
              <w:pStyle w:val="ConsPlusNormal"/>
            </w:pPr>
          </w:p>
        </w:tc>
        <w:tc>
          <w:tcPr>
            <w:tcW w:w="1644" w:type="dxa"/>
          </w:tcPr>
          <w:p w:rsidR="006E6BEA" w:rsidRDefault="006E6BEA">
            <w:pPr>
              <w:pStyle w:val="ConsPlusNormal"/>
              <w:jc w:val="right"/>
            </w:pPr>
            <w:r>
              <w:t>83 067,0</w:t>
            </w:r>
          </w:p>
        </w:tc>
        <w:tc>
          <w:tcPr>
            <w:tcW w:w="1701" w:type="dxa"/>
          </w:tcPr>
          <w:p w:rsidR="006E6BEA" w:rsidRDefault="006E6BEA">
            <w:pPr>
              <w:pStyle w:val="ConsPlusNormal"/>
              <w:jc w:val="right"/>
            </w:pPr>
            <w:r>
              <w:t>86 111,0</w:t>
            </w:r>
          </w:p>
        </w:tc>
        <w:tc>
          <w:tcPr>
            <w:tcW w:w="1644" w:type="dxa"/>
          </w:tcPr>
          <w:p w:rsidR="006E6BEA" w:rsidRDefault="006E6BEA">
            <w:pPr>
              <w:pStyle w:val="ConsPlusNormal"/>
              <w:jc w:val="right"/>
            </w:pPr>
            <w:r>
              <w:t>89 278,0</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937" w:type="dxa"/>
          </w:tcPr>
          <w:p w:rsidR="006E6BEA" w:rsidRDefault="006E6BEA">
            <w:pPr>
              <w:pStyle w:val="ConsPlusNormal"/>
              <w:jc w:val="center"/>
            </w:pPr>
            <w:r>
              <w:lastRenderedPageBreak/>
              <w:t>808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93 9 00 72010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76 881,0</w:t>
            </w:r>
          </w:p>
        </w:tc>
        <w:tc>
          <w:tcPr>
            <w:tcW w:w="1701" w:type="dxa"/>
          </w:tcPr>
          <w:p w:rsidR="006E6BEA" w:rsidRDefault="006E6BEA">
            <w:pPr>
              <w:pStyle w:val="ConsPlusNormal"/>
              <w:jc w:val="right"/>
            </w:pPr>
            <w:r>
              <w:t>79 861,0</w:t>
            </w:r>
          </w:p>
        </w:tc>
        <w:tc>
          <w:tcPr>
            <w:tcW w:w="1644" w:type="dxa"/>
          </w:tcPr>
          <w:p w:rsidR="006E6BEA" w:rsidRDefault="006E6BEA">
            <w:pPr>
              <w:pStyle w:val="ConsPlusNormal"/>
              <w:jc w:val="right"/>
            </w:pPr>
            <w:r>
              <w:t>82 963,0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93 9 00 72010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6 186,0</w:t>
            </w:r>
          </w:p>
        </w:tc>
        <w:tc>
          <w:tcPr>
            <w:tcW w:w="1701" w:type="dxa"/>
          </w:tcPr>
          <w:p w:rsidR="006E6BEA" w:rsidRDefault="006E6BEA">
            <w:pPr>
              <w:pStyle w:val="ConsPlusNormal"/>
              <w:jc w:val="right"/>
            </w:pPr>
            <w:r>
              <w:t>6 250,0</w:t>
            </w:r>
          </w:p>
        </w:tc>
        <w:tc>
          <w:tcPr>
            <w:tcW w:w="1644" w:type="dxa"/>
          </w:tcPr>
          <w:p w:rsidR="006E6BEA" w:rsidRDefault="006E6BEA">
            <w:pPr>
              <w:pStyle w:val="ConsPlusNormal"/>
              <w:jc w:val="right"/>
            </w:pPr>
            <w:r>
              <w:t>6 315,0</w:t>
            </w:r>
          </w:p>
        </w:tc>
      </w:tr>
      <w:tr w:rsidR="006E6BEA">
        <w:tc>
          <w:tcPr>
            <w:tcW w:w="3458" w:type="dxa"/>
          </w:tcPr>
          <w:p w:rsidR="006E6BEA" w:rsidRDefault="006E6BEA">
            <w:pPr>
              <w:pStyle w:val="ConsPlusNormal"/>
              <w:ind w:firstLine="17"/>
              <w:outlineLvl w:val="1"/>
            </w:pPr>
            <w:r>
              <w:t>УПРАВЛЕНИЕ МОЛОДЕЖНОЙ ПОЛИТИКИ ВОРОНЕЖСКОЙ ОБЛАСТИ</w:t>
            </w:r>
          </w:p>
        </w:tc>
        <w:tc>
          <w:tcPr>
            <w:tcW w:w="937" w:type="dxa"/>
          </w:tcPr>
          <w:p w:rsidR="006E6BEA" w:rsidRDefault="006E6BEA">
            <w:pPr>
              <w:pStyle w:val="ConsPlusNormal"/>
              <w:jc w:val="center"/>
            </w:pPr>
            <w:r>
              <w:t>809</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253 276,3</w:t>
            </w:r>
          </w:p>
        </w:tc>
        <w:tc>
          <w:tcPr>
            <w:tcW w:w="1701" w:type="dxa"/>
          </w:tcPr>
          <w:p w:rsidR="006E6BEA" w:rsidRDefault="006E6BEA">
            <w:pPr>
              <w:pStyle w:val="ConsPlusNormal"/>
              <w:jc w:val="right"/>
            </w:pPr>
            <w:r>
              <w:t>131 650,4</w:t>
            </w:r>
          </w:p>
        </w:tc>
        <w:tc>
          <w:tcPr>
            <w:tcW w:w="1644" w:type="dxa"/>
          </w:tcPr>
          <w:p w:rsidR="006E6BEA" w:rsidRDefault="006E6BEA">
            <w:pPr>
              <w:pStyle w:val="ConsPlusNormal"/>
              <w:jc w:val="right"/>
            </w:pPr>
            <w:r>
              <w:t>134 626,6</w:t>
            </w:r>
          </w:p>
        </w:tc>
      </w:tr>
      <w:tr w:rsidR="006E6BEA">
        <w:tc>
          <w:tcPr>
            <w:tcW w:w="3458" w:type="dxa"/>
          </w:tcPr>
          <w:p w:rsidR="006E6BEA" w:rsidRDefault="006E6BEA">
            <w:pPr>
              <w:pStyle w:val="ConsPlusNormal"/>
              <w:ind w:firstLine="17"/>
              <w:outlineLvl w:val="2"/>
            </w:pPr>
            <w:r>
              <w:t>ОБРАЗОВАНИЕ</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253 276,3</w:t>
            </w:r>
          </w:p>
        </w:tc>
        <w:tc>
          <w:tcPr>
            <w:tcW w:w="1701" w:type="dxa"/>
          </w:tcPr>
          <w:p w:rsidR="006E6BEA" w:rsidRDefault="006E6BEA">
            <w:pPr>
              <w:pStyle w:val="ConsPlusNormal"/>
              <w:jc w:val="right"/>
            </w:pPr>
            <w:r>
              <w:t>131 650,4</w:t>
            </w:r>
          </w:p>
        </w:tc>
        <w:tc>
          <w:tcPr>
            <w:tcW w:w="1644" w:type="dxa"/>
          </w:tcPr>
          <w:p w:rsidR="006E6BEA" w:rsidRDefault="006E6BEA">
            <w:pPr>
              <w:pStyle w:val="ConsPlusNormal"/>
              <w:jc w:val="right"/>
            </w:pPr>
            <w:r>
              <w:t>134 626,6</w:t>
            </w:r>
          </w:p>
        </w:tc>
      </w:tr>
      <w:tr w:rsidR="006E6BEA">
        <w:tc>
          <w:tcPr>
            <w:tcW w:w="3458" w:type="dxa"/>
          </w:tcPr>
          <w:p w:rsidR="006E6BEA" w:rsidRDefault="006E6BEA">
            <w:pPr>
              <w:pStyle w:val="ConsPlusNormal"/>
              <w:ind w:firstLine="17"/>
            </w:pPr>
            <w:r>
              <w:t>Молодежная политика</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229 127,3</w:t>
            </w:r>
          </w:p>
        </w:tc>
        <w:tc>
          <w:tcPr>
            <w:tcW w:w="1701" w:type="dxa"/>
          </w:tcPr>
          <w:p w:rsidR="006E6BEA" w:rsidRDefault="006E6BEA">
            <w:pPr>
              <w:pStyle w:val="ConsPlusNormal"/>
              <w:jc w:val="right"/>
            </w:pPr>
            <w:r>
              <w:t>106 572,4</w:t>
            </w:r>
          </w:p>
        </w:tc>
        <w:tc>
          <w:tcPr>
            <w:tcW w:w="1644" w:type="dxa"/>
          </w:tcPr>
          <w:p w:rsidR="006E6BEA" w:rsidRDefault="006E6BEA">
            <w:pPr>
              <w:pStyle w:val="ConsPlusNormal"/>
              <w:jc w:val="right"/>
            </w:pPr>
            <w:r>
              <w:t>108 584,6</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229 127,3</w:t>
            </w:r>
          </w:p>
        </w:tc>
        <w:tc>
          <w:tcPr>
            <w:tcW w:w="1701" w:type="dxa"/>
          </w:tcPr>
          <w:p w:rsidR="006E6BEA" w:rsidRDefault="006E6BEA">
            <w:pPr>
              <w:pStyle w:val="ConsPlusNormal"/>
              <w:jc w:val="right"/>
            </w:pPr>
            <w:r>
              <w:t>106 572,4</w:t>
            </w:r>
          </w:p>
        </w:tc>
        <w:tc>
          <w:tcPr>
            <w:tcW w:w="1644" w:type="dxa"/>
          </w:tcPr>
          <w:p w:rsidR="006E6BEA" w:rsidRDefault="006E6BEA">
            <w:pPr>
              <w:pStyle w:val="ConsPlusNormal"/>
              <w:jc w:val="right"/>
            </w:pPr>
            <w:r>
              <w:t>108 584,6</w:t>
            </w:r>
          </w:p>
        </w:tc>
      </w:tr>
      <w:tr w:rsidR="006E6BEA">
        <w:tc>
          <w:tcPr>
            <w:tcW w:w="3458" w:type="dxa"/>
          </w:tcPr>
          <w:p w:rsidR="006E6BEA" w:rsidRDefault="006E6BEA">
            <w:pPr>
              <w:pStyle w:val="ConsPlusNormal"/>
              <w:ind w:firstLine="17"/>
            </w:pPr>
            <w:r>
              <w:t>Региональный проект "Россия - страна возможностей"</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1 Ю1 00000</w:t>
            </w:r>
          </w:p>
        </w:tc>
        <w:tc>
          <w:tcPr>
            <w:tcW w:w="898" w:type="dxa"/>
          </w:tcPr>
          <w:p w:rsidR="006E6BEA" w:rsidRDefault="006E6BEA">
            <w:pPr>
              <w:pStyle w:val="ConsPlusNormal"/>
            </w:pPr>
          </w:p>
        </w:tc>
        <w:tc>
          <w:tcPr>
            <w:tcW w:w="1644" w:type="dxa"/>
          </w:tcPr>
          <w:p w:rsidR="006E6BEA" w:rsidRDefault="006E6BEA">
            <w:pPr>
              <w:pStyle w:val="ConsPlusNormal"/>
              <w:jc w:val="right"/>
            </w:pPr>
            <w:r>
              <w:t>109 818,7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программы комплексного развития молодежной политики в субъектах Российской Федерации "Регион для молодых" (Межбюджетные трансферты)</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1 Ю1 51160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56 084,8</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Реализация программы комплексного развития молодежной политики в субъектах Российской Федерации "Регион </w:t>
            </w:r>
            <w:r>
              <w:lastRenderedPageBreak/>
              <w:t>для молодых"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1 Ю1 51160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33 914,9</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программы комплексного развития молодежной политики в субъектах Российской Федерации "Регион для молодых" (в целях достижения значений дополнительного результата) (Межбюджетные трансферты)</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1 Ю1 Д1160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19 819,0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"Мы вместе (Воспитание гармонично развитой личности)"</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1 Ю2 00000</w:t>
            </w:r>
          </w:p>
        </w:tc>
        <w:tc>
          <w:tcPr>
            <w:tcW w:w="898" w:type="dxa"/>
          </w:tcPr>
          <w:p w:rsidR="006E6BEA" w:rsidRDefault="006E6BEA">
            <w:pPr>
              <w:pStyle w:val="ConsPlusNormal"/>
            </w:pPr>
          </w:p>
        </w:tc>
        <w:tc>
          <w:tcPr>
            <w:tcW w:w="1644" w:type="dxa"/>
          </w:tcPr>
          <w:p w:rsidR="006E6BEA" w:rsidRDefault="006E6BEA">
            <w:pPr>
              <w:pStyle w:val="ConsPlusNormal"/>
              <w:jc w:val="right"/>
            </w:pPr>
            <w:r>
              <w:t>8 210,9</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1 Ю2 54120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8 210,9</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"Поддержка гражданских и молодежных инициатив"</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02 4 10 00000</w:t>
            </w:r>
          </w:p>
        </w:tc>
        <w:tc>
          <w:tcPr>
            <w:tcW w:w="898" w:type="dxa"/>
          </w:tcPr>
          <w:p w:rsidR="006E6BEA" w:rsidRDefault="006E6BEA">
            <w:pPr>
              <w:pStyle w:val="ConsPlusNormal"/>
            </w:pPr>
          </w:p>
        </w:tc>
        <w:tc>
          <w:tcPr>
            <w:tcW w:w="1644" w:type="dxa"/>
          </w:tcPr>
          <w:p w:rsidR="006E6BEA" w:rsidRDefault="006E6BEA">
            <w:pPr>
              <w:pStyle w:val="ConsPlusNormal"/>
              <w:jc w:val="right"/>
            </w:pPr>
            <w:r>
              <w:t>61 435,4</w:t>
            </w:r>
          </w:p>
        </w:tc>
        <w:tc>
          <w:tcPr>
            <w:tcW w:w="1701" w:type="dxa"/>
          </w:tcPr>
          <w:p w:rsidR="006E6BEA" w:rsidRDefault="006E6BEA">
            <w:pPr>
              <w:pStyle w:val="ConsPlusNormal"/>
              <w:jc w:val="right"/>
            </w:pPr>
            <w:r>
              <w:t>57 846,9</w:t>
            </w:r>
          </w:p>
        </w:tc>
        <w:tc>
          <w:tcPr>
            <w:tcW w:w="1644" w:type="dxa"/>
          </w:tcPr>
          <w:p w:rsidR="006E6BEA" w:rsidRDefault="006E6BEA">
            <w:pPr>
              <w:pStyle w:val="ConsPlusNormal"/>
              <w:jc w:val="right"/>
            </w:pPr>
            <w:r>
              <w:t>57 996,9</w:t>
            </w:r>
          </w:p>
        </w:tc>
      </w:tr>
      <w:tr w:rsidR="006E6BEA">
        <w:tc>
          <w:tcPr>
            <w:tcW w:w="3458" w:type="dxa"/>
          </w:tcPr>
          <w:p w:rsidR="006E6BEA" w:rsidRDefault="006E6BEA">
            <w:pPr>
              <w:pStyle w:val="ConsPlusNormal"/>
              <w:ind w:firstLine="17"/>
            </w:pPr>
            <w:r>
              <w:lastRenderedPageBreak/>
              <w:t>Воспитание гражданственности, патриотизма, добровольческой (волонтерской) деятельности, преемственности традиций, уважения к Отечественной истории, историческим и иным традициям народов Российской Федерации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02 4 10 72940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5 138,5</w:t>
            </w:r>
          </w:p>
        </w:tc>
        <w:tc>
          <w:tcPr>
            <w:tcW w:w="1701" w:type="dxa"/>
          </w:tcPr>
          <w:p w:rsidR="006E6BEA" w:rsidRDefault="006E6BEA">
            <w:pPr>
              <w:pStyle w:val="ConsPlusNormal"/>
              <w:jc w:val="right"/>
            </w:pPr>
            <w:r>
              <w:t>1 400,0</w:t>
            </w:r>
          </w:p>
        </w:tc>
        <w:tc>
          <w:tcPr>
            <w:tcW w:w="1644" w:type="dxa"/>
          </w:tcPr>
          <w:p w:rsidR="006E6BEA" w:rsidRDefault="006E6BEA">
            <w:pPr>
              <w:pStyle w:val="ConsPlusNormal"/>
              <w:jc w:val="right"/>
            </w:pPr>
            <w:r>
              <w:t>1 400,0</w:t>
            </w:r>
          </w:p>
        </w:tc>
      </w:tr>
      <w:tr w:rsidR="006E6BEA">
        <w:tc>
          <w:tcPr>
            <w:tcW w:w="3458" w:type="dxa"/>
          </w:tcPr>
          <w:p w:rsidR="006E6BEA" w:rsidRDefault="006E6BEA">
            <w:pPr>
              <w:pStyle w:val="ConsPlusNormal"/>
              <w:ind w:firstLine="17"/>
            </w:pPr>
            <w:r>
              <w:t>Реализация мероприятий в сфере молодежной политики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02 4 10 72960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13 850,0</w:t>
            </w:r>
          </w:p>
        </w:tc>
        <w:tc>
          <w:tcPr>
            <w:tcW w:w="1701" w:type="dxa"/>
          </w:tcPr>
          <w:p w:rsidR="006E6BEA" w:rsidRDefault="006E6BEA">
            <w:pPr>
              <w:pStyle w:val="ConsPlusNormal"/>
              <w:jc w:val="right"/>
            </w:pPr>
            <w:r>
              <w:t>13 850,0</w:t>
            </w:r>
          </w:p>
        </w:tc>
        <w:tc>
          <w:tcPr>
            <w:tcW w:w="1644" w:type="dxa"/>
          </w:tcPr>
          <w:p w:rsidR="006E6BEA" w:rsidRDefault="006E6BEA">
            <w:pPr>
              <w:pStyle w:val="ConsPlusNormal"/>
              <w:jc w:val="right"/>
            </w:pPr>
            <w:r>
              <w:t>13 850,0</w:t>
            </w:r>
          </w:p>
        </w:tc>
      </w:tr>
      <w:tr w:rsidR="006E6BEA">
        <w:tc>
          <w:tcPr>
            <w:tcW w:w="3458" w:type="dxa"/>
          </w:tcPr>
          <w:p w:rsidR="006E6BEA" w:rsidRDefault="006E6BEA">
            <w:pPr>
              <w:pStyle w:val="ConsPlusNormal"/>
              <w:ind w:firstLine="17"/>
            </w:pPr>
            <w:r>
              <w:t>Реализация мероприятий, направленных на поддержку деятельности детских, молодежных общественных объединений и иных некоммерческих организаций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02 4 10 73020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7 731,5</w:t>
            </w:r>
          </w:p>
        </w:tc>
        <w:tc>
          <w:tcPr>
            <w:tcW w:w="1701" w:type="dxa"/>
          </w:tcPr>
          <w:p w:rsidR="006E6BEA" w:rsidRDefault="006E6BEA">
            <w:pPr>
              <w:pStyle w:val="ConsPlusNormal"/>
              <w:jc w:val="right"/>
            </w:pPr>
            <w:r>
              <w:t>7 731,5</w:t>
            </w:r>
          </w:p>
        </w:tc>
        <w:tc>
          <w:tcPr>
            <w:tcW w:w="1644" w:type="dxa"/>
          </w:tcPr>
          <w:p w:rsidR="006E6BEA" w:rsidRDefault="006E6BEA">
            <w:pPr>
              <w:pStyle w:val="ConsPlusNormal"/>
              <w:jc w:val="right"/>
            </w:pPr>
            <w:r>
              <w:t>7 731,5</w:t>
            </w:r>
          </w:p>
        </w:tc>
      </w:tr>
      <w:tr w:rsidR="006E6BEA">
        <w:tc>
          <w:tcPr>
            <w:tcW w:w="3458" w:type="dxa"/>
          </w:tcPr>
          <w:p w:rsidR="006E6BEA" w:rsidRDefault="006E6BEA">
            <w:pPr>
              <w:pStyle w:val="ConsPlusNormal"/>
              <w:ind w:firstLine="17"/>
            </w:pPr>
            <w:r>
              <w:t>Предоставление субсидии на обеспечение деятельности регионального отделения Общероссийского общественно-</w:t>
            </w:r>
            <w:r>
              <w:lastRenderedPageBreak/>
              <w:t>государственного движения детей и молодежи "Движение первых" Воронежской области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02 4 10 73840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1 750,0</w:t>
            </w:r>
          </w:p>
        </w:tc>
        <w:tc>
          <w:tcPr>
            <w:tcW w:w="1701" w:type="dxa"/>
          </w:tcPr>
          <w:p w:rsidR="006E6BEA" w:rsidRDefault="006E6BEA">
            <w:pPr>
              <w:pStyle w:val="ConsPlusNormal"/>
              <w:jc w:val="right"/>
            </w:pPr>
            <w:r>
              <w:t>1 900,0</w:t>
            </w:r>
          </w:p>
        </w:tc>
        <w:tc>
          <w:tcPr>
            <w:tcW w:w="1644" w:type="dxa"/>
          </w:tcPr>
          <w:p w:rsidR="006E6BEA" w:rsidRDefault="006E6BEA">
            <w:pPr>
              <w:pStyle w:val="ConsPlusNormal"/>
              <w:jc w:val="right"/>
            </w:pPr>
            <w:r>
              <w:t>2 050,0</w:t>
            </w:r>
          </w:p>
        </w:tc>
      </w:tr>
      <w:tr w:rsidR="006E6BEA">
        <w:tc>
          <w:tcPr>
            <w:tcW w:w="3458" w:type="dxa"/>
          </w:tcPr>
          <w:p w:rsidR="006E6BEA" w:rsidRDefault="006E6BEA">
            <w:pPr>
              <w:pStyle w:val="ConsPlusNormal"/>
              <w:ind w:firstLine="17"/>
            </w:pPr>
            <w:r>
              <w:t>Предоставление субсидии на обеспечение деятельности автономной некоммерческой организации Воронежской области "Центр тактической подготовки"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02 4 10 74280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32 965,4</w:t>
            </w:r>
          </w:p>
        </w:tc>
        <w:tc>
          <w:tcPr>
            <w:tcW w:w="1701" w:type="dxa"/>
          </w:tcPr>
          <w:p w:rsidR="006E6BEA" w:rsidRDefault="006E6BEA">
            <w:pPr>
              <w:pStyle w:val="ConsPlusNormal"/>
              <w:jc w:val="right"/>
            </w:pPr>
            <w:r>
              <w:t>32 965,4</w:t>
            </w:r>
          </w:p>
        </w:tc>
        <w:tc>
          <w:tcPr>
            <w:tcW w:w="1644" w:type="dxa"/>
          </w:tcPr>
          <w:p w:rsidR="006E6BEA" w:rsidRDefault="006E6BEA">
            <w:pPr>
              <w:pStyle w:val="ConsPlusNormal"/>
              <w:jc w:val="right"/>
            </w:pPr>
            <w:r>
              <w:t>32 965,4</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02 4 22 00000</w:t>
            </w:r>
          </w:p>
        </w:tc>
        <w:tc>
          <w:tcPr>
            <w:tcW w:w="898" w:type="dxa"/>
          </w:tcPr>
          <w:p w:rsidR="006E6BEA" w:rsidRDefault="006E6BEA">
            <w:pPr>
              <w:pStyle w:val="ConsPlusNormal"/>
            </w:pPr>
          </w:p>
        </w:tc>
        <w:tc>
          <w:tcPr>
            <w:tcW w:w="1644" w:type="dxa"/>
          </w:tcPr>
          <w:p w:rsidR="006E6BEA" w:rsidRDefault="006E6BEA">
            <w:pPr>
              <w:pStyle w:val="ConsPlusNormal"/>
              <w:jc w:val="right"/>
            </w:pPr>
            <w:r>
              <w:t>49 662,3</w:t>
            </w:r>
          </w:p>
        </w:tc>
        <w:tc>
          <w:tcPr>
            <w:tcW w:w="1701" w:type="dxa"/>
          </w:tcPr>
          <w:p w:rsidR="006E6BEA" w:rsidRDefault="006E6BEA">
            <w:pPr>
              <w:pStyle w:val="ConsPlusNormal"/>
              <w:jc w:val="right"/>
            </w:pPr>
            <w:r>
              <w:t>48 725,5</w:t>
            </w:r>
          </w:p>
        </w:tc>
        <w:tc>
          <w:tcPr>
            <w:tcW w:w="1644" w:type="dxa"/>
          </w:tcPr>
          <w:p w:rsidR="006E6BEA" w:rsidRDefault="006E6BEA">
            <w:pPr>
              <w:pStyle w:val="ConsPlusNormal"/>
              <w:jc w:val="right"/>
            </w:pPr>
            <w:r>
              <w:t>50 587,7</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49 662,3</w:t>
            </w:r>
          </w:p>
        </w:tc>
        <w:tc>
          <w:tcPr>
            <w:tcW w:w="1701" w:type="dxa"/>
          </w:tcPr>
          <w:p w:rsidR="006E6BEA" w:rsidRDefault="006E6BEA">
            <w:pPr>
              <w:pStyle w:val="ConsPlusNormal"/>
              <w:jc w:val="right"/>
            </w:pPr>
            <w:r>
              <w:t>48 725,5</w:t>
            </w:r>
          </w:p>
        </w:tc>
        <w:tc>
          <w:tcPr>
            <w:tcW w:w="1644" w:type="dxa"/>
          </w:tcPr>
          <w:p w:rsidR="006E6BEA" w:rsidRDefault="006E6BEA">
            <w:pPr>
              <w:pStyle w:val="ConsPlusNormal"/>
              <w:jc w:val="right"/>
            </w:pPr>
            <w:r>
              <w:t>50 587,7</w:t>
            </w:r>
          </w:p>
        </w:tc>
      </w:tr>
      <w:tr w:rsidR="006E6BEA">
        <w:tc>
          <w:tcPr>
            <w:tcW w:w="3458" w:type="dxa"/>
          </w:tcPr>
          <w:p w:rsidR="006E6BEA" w:rsidRDefault="006E6BEA">
            <w:pPr>
              <w:pStyle w:val="ConsPlusNormal"/>
              <w:ind w:firstLine="17"/>
            </w:pPr>
            <w:r>
              <w:t>Другие вопросы в области образования</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24 149,0</w:t>
            </w:r>
          </w:p>
        </w:tc>
        <w:tc>
          <w:tcPr>
            <w:tcW w:w="1701" w:type="dxa"/>
          </w:tcPr>
          <w:p w:rsidR="006E6BEA" w:rsidRDefault="006E6BEA">
            <w:pPr>
              <w:pStyle w:val="ConsPlusNormal"/>
              <w:jc w:val="right"/>
            </w:pPr>
            <w:r>
              <w:t>25 078,0</w:t>
            </w:r>
          </w:p>
        </w:tc>
        <w:tc>
          <w:tcPr>
            <w:tcW w:w="1644" w:type="dxa"/>
          </w:tcPr>
          <w:p w:rsidR="006E6BEA" w:rsidRDefault="006E6BEA">
            <w:pPr>
              <w:pStyle w:val="ConsPlusNormal"/>
              <w:jc w:val="right"/>
            </w:pPr>
            <w:r>
              <w:t>26 042,0</w:t>
            </w:r>
          </w:p>
        </w:tc>
      </w:tr>
      <w:tr w:rsidR="006E6BEA">
        <w:tc>
          <w:tcPr>
            <w:tcW w:w="3458" w:type="dxa"/>
          </w:tcPr>
          <w:p w:rsidR="006E6BEA" w:rsidRDefault="006E6BEA">
            <w:pPr>
              <w:pStyle w:val="ConsPlusNormal"/>
              <w:ind w:firstLine="17"/>
            </w:pPr>
            <w:r>
              <w:t xml:space="preserve">Государственная программа </w:t>
            </w:r>
            <w:r>
              <w:lastRenderedPageBreak/>
              <w:t>Воронежской области "Развитие образования"</w:t>
            </w:r>
          </w:p>
        </w:tc>
        <w:tc>
          <w:tcPr>
            <w:tcW w:w="937" w:type="dxa"/>
          </w:tcPr>
          <w:p w:rsidR="006E6BEA" w:rsidRDefault="006E6BEA">
            <w:pPr>
              <w:pStyle w:val="ConsPlusNormal"/>
              <w:jc w:val="center"/>
            </w:pPr>
            <w:r>
              <w:lastRenderedPageBreak/>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24 149,0</w:t>
            </w:r>
          </w:p>
        </w:tc>
        <w:tc>
          <w:tcPr>
            <w:tcW w:w="1701" w:type="dxa"/>
          </w:tcPr>
          <w:p w:rsidR="006E6BEA" w:rsidRDefault="006E6BEA">
            <w:pPr>
              <w:pStyle w:val="ConsPlusNormal"/>
              <w:jc w:val="right"/>
            </w:pPr>
            <w:r>
              <w:t>25 078,0</w:t>
            </w:r>
          </w:p>
        </w:tc>
        <w:tc>
          <w:tcPr>
            <w:tcW w:w="1644" w:type="dxa"/>
          </w:tcPr>
          <w:p w:rsidR="006E6BEA" w:rsidRDefault="006E6BEA">
            <w:pPr>
              <w:pStyle w:val="ConsPlusNormal"/>
              <w:jc w:val="right"/>
            </w:pPr>
            <w:r>
              <w:t>26 042,0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02 4 21 00000</w:t>
            </w:r>
          </w:p>
        </w:tc>
        <w:tc>
          <w:tcPr>
            <w:tcW w:w="898" w:type="dxa"/>
          </w:tcPr>
          <w:p w:rsidR="006E6BEA" w:rsidRDefault="006E6BEA">
            <w:pPr>
              <w:pStyle w:val="ConsPlusNormal"/>
            </w:pPr>
          </w:p>
        </w:tc>
        <w:tc>
          <w:tcPr>
            <w:tcW w:w="1644" w:type="dxa"/>
          </w:tcPr>
          <w:p w:rsidR="006E6BEA" w:rsidRDefault="006E6BEA">
            <w:pPr>
              <w:pStyle w:val="ConsPlusNormal"/>
              <w:jc w:val="right"/>
            </w:pPr>
            <w:r>
              <w:t>24 149,0</w:t>
            </w:r>
          </w:p>
        </w:tc>
        <w:tc>
          <w:tcPr>
            <w:tcW w:w="1701" w:type="dxa"/>
          </w:tcPr>
          <w:p w:rsidR="006E6BEA" w:rsidRDefault="006E6BEA">
            <w:pPr>
              <w:pStyle w:val="ConsPlusNormal"/>
              <w:jc w:val="right"/>
            </w:pPr>
            <w:r>
              <w:t>25 078,0</w:t>
            </w:r>
          </w:p>
        </w:tc>
        <w:tc>
          <w:tcPr>
            <w:tcW w:w="1644" w:type="dxa"/>
          </w:tcPr>
          <w:p w:rsidR="006E6BEA" w:rsidRDefault="006E6BEA">
            <w:pPr>
              <w:pStyle w:val="ConsPlusNormal"/>
              <w:jc w:val="right"/>
            </w:pPr>
            <w:r>
              <w:t>26 042,0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23 789,0</w:t>
            </w:r>
          </w:p>
        </w:tc>
        <w:tc>
          <w:tcPr>
            <w:tcW w:w="1701" w:type="dxa"/>
          </w:tcPr>
          <w:p w:rsidR="006E6BEA" w:rsidRDefault="006E6BEA">
            <w:pPr>
              <w:pStyle w:val="ConsPlusNormal"/>
              <w:jc w:val="right"/>
            </w:pPr>
            <w:r>
              <w:t>24 743,0</w:t>
            </w:r>
          </w:p>
        </w:tc>
        <w:tc>
          <w:tcPr>
            <w:tcW w:w="1644" w:type="dxa"/>
          </w:tcPr>
          <w:p w:rsidR="006E6BEA" w:rsidRDefault="006E6BEA">
            <w:pPr>
              <w:pStyle w:val="ConsPlusNormal"/>
              <w:jc w:val="right"/>
            </w:pPr>
            <w:r>
              <w:t>25 732,0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809</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360,0</w:t>
            </w:r>
          </w:p>
        </w:tc>
        <w:tc>
          <w:tcPr>
            <w:tcW w:w="1701" w:type="dxa"/>
          </w:tcPr>
          <w:p w:rsidR="006E6BEA" w:rsidRDefault="006E6BEA">
            <w:pPr>
              <w:pStyle w:val="ConsPlusNormal"/>
              <w:jc w:val="right"/>
            </w:pPr>
            <w:r>
              <w:t>335,0</w:t>
            </w:r>
          </w:p>
        </w:tc>
        <w:tc>
          <w:tcPr>
            <w:tcW w:w="1644" w:type="dxa"/>
          </w:tcPr>
          <w:p w:rsidR="006E6BEA" w:rsidRDefault="006E6BEA">
            <w:pPr>
              <w:pStyle w:val="ConsPlusNormal"/>
              <w:jc w:val="right"/>
            </w:pPr>
            <w:r>
              <w:t>310,0</w:t>
            </w:r>
          </w:p>
        </w:tc>
      </w:tr>
      <w:tr w:rsidR="006E6BEA">
        <w:tc>
          <w:tcPr>
            <w:tcW w:w="3458" w:type="dxa"/>
          </w:tcPr>
          <w:p w:rsidR="006E6BEA" w:rsidRDefault="006E6BEA">
            <w:pPr>
              <w:pStyle w:val="ConsPlusNormal"/>
              <w:ind w:firstLine="17"/>
              <w:outlineLvl w:val="1"/>
            </w:pPr>
            <w:r>
              <w:t>ВОРОНЕЖСКАЯ ОБЛАСТНАЯ ДУМА</w:t>
            </w:r>
          </w:p>
        </w:tc>
        <w:tc>
          <w:tcPr>
            <w:tcW w:w="937" w:type="dxa"/>
          </w:tcPr>
          <w:p w:rsidR="006E6BEA" w:rsidRDefault="006E6BEA">
            <w:pPr>
              <w:pStyle w:val="ConsPlusNormal"/>
              <w:jc w:val="center"/>
            </w:pPr>
            <w:r>
              <w:t>810</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456 833,0</w:t>
            </w:r>
          </w:p>
        </w:tc>
        <w:tc>
          <w:tcPr>
            <w:tcW w:w="1701" w:type="dxa"/>
          </w:tcPr>
          <w:p w:rsidR="006E6BEA" w:rsidRDefault="006E6BEA">
            <w:pPr>
              <w:pStyle w:val="ConsPlusNormal"/>
              <w:jc w:val="right"/>
            </w:pPr>
            <w:r>
              <w:t>468 758,0</w:t>
            </w:r>
          </w:p>
        </w:tc>
        <w:tc>
          <w:tcPr>
            <w:tcW w:w="1644" w:type="dxa"/>
          </w:tcPr>
          <w:p w:rsidR="006E6BEA" w:rsidRDefault="006E6BEA">
            <w:pPr>
              <w:pStyle w:val="ConsPlusNormal"/>
              <w:jc w:val="right"/>
            </w:pPr>
            <w:r>
              <w:t>481 162,0</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418 587,0</w:t>
            </w:r>
          </w:p>
        </w:tc>
        <w:tc>
          <w:tcPr>
            <w:tcW w:w="1701" w:type="dxa"/>
          </w:tcPr>
          <w:p w:rsidR="006E6BEA" w:rsidRDefault="006E6BEA">
            <w:pPr>
              <w:pStyle w:val="ConsPlusNormal"/>
              <w:jc w:val="right"/>
            </w:pPr>
            <w:r>
              <w:t>430 512,0</w:t>
            </w:r>
          </w:p>
        </w:tc>
        <w:tc>
          <w:tcPr>
            <w:tcW w:w="1644" w:type="dxa"/>
          </w:tcPr>
          <w:p w:rsidR="006E6BEA" w:rsidRDefault="006E6BEA">
            <w:pPr>
              <w:pStyle w:val="ConsPlusNormal"/>
              <w:jc w:val="right"/>
            </w:pPr>
            <w:r>
              <w:t>442 916,0</w:t>
            </w:r>
          </w:p>
        </w:tc>
      </w:tr>
      <w:tr w:rsidR="006E6BEA">
        <w:tc>
          <w:tcPr>
            <w:tcW w:w="3458" w:type="dxa"/>
          </w:tcPr>
          <w:p w:rsidR="006E6BEA" w:rsidRDefault="006E6BEA">
            <w:pPr>
              <w:pStyle w:val="ConsPlusNormal"/>
              <w:ind w:firstLine="17"/>
            </w:pPr>
            <w:r>
              <w:t xml:space="preserve">Функционирование </w:t>
            </w:r>
            <w:r>
              <w:lastRenderedPageBreak/>
              <w:t>законодательных (представительных) органов государственной власти и представительных органов муниципальных образований</w:t>
            </w:r>
          </w:p>
        </w:tc>
        <w:tc>
          <w:tcPr>
            <w:tcW w:w="937" w:type="dxa"/>
          </w:tcPr>
          <w:p w:rsidR="006E6BEA" w:rsidRDefault="006E6BEA">
            <w:pPr>
              <w:pStyle w:val="ConsPlusNormal"/>
              <w:jc w:val="center"/>
            </w:pPr>
            <w:r>
              <w:lastRenderedPageBreak/>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418 587,0</w:t>
            </w:r>
          </w:p>
        </w:tc>
        <w:tc>
          <w:tcPr>
            <w:tcW w:w="1701" w:type="dxa"/>
          </w:tcPr>
          <w:p w:rsidR="006E6BEA" w:rsidRDefault="006E6BEA">
            <w:pPr>
              <w:pStyle w:val="ConsPlusNormal"/>
              <w:jc w:val="right"/>
            </w:pPr>
            <w:r>
              <w:t>430 512,0</w:t>
            </w:r>
          </w:p>
        </w:tc>
        <w:tc>
          <w:tcPr>
            <w:tcW w:w="1644" w:type="dxa"/>
          </w:tcPr>
          <w:p w:rsidR="006E6BEA" w:rsidRDefault="006E6BEA">
            <w:pPr>
              <w:pStyle w:val="ConsPlusNormal"/>
              <w:jc w:val="right"/>
            </w:pPr>
            <w:r>
              <w:t>442 916,0</w:t>
            </w:r>
          </w:p>
        </w:tc>
      </w:tr>
      <w:tr w:rsidR="006E6BEA">
        <w:tc>
          <w:tcPr>
            <w:tcW w:w="3458" w:type="dxa"/>
          </w:tcPr>
          <w:p w:rsidR="006E6BEA" w:rsidRDefault="006E6BEA">
            <w:pPr>
              <w:pStyle w:val="ConsPlusNormal"/>
              <w:ind w:firstLine="17"/>
            </w:pPr>
            <w:r>
              <w:t>Обеспечение деятельности Воронежской областной Думы</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96 0 00 00000</w:t>
            </w:r>
          </w:p>
        </w:tc>
        <w:tc>
          <w:tcPr>
            <w:tcW w:w="898" w:type="dxa"/>
          </w:tcPr>
          <w:p w:rsidR="006E6BEA" w:rsidRDefault="006E6BEA">
            <w:pPr>
              <w:pStyle w:val="ConsPlusNormal"/>
            </w:pPr>
          </w:p>
        </w:tc>
        <w:tc>
          <w:tcPr>
            <w:tcW w:w="1644" w:type="dxa"/>
          </w:tcPr>
          <w:p w:rsidR="006E6BEA" w:rsidRDefault="006E6BEA">
            <w:pPr>
              <w:pStyle w:val="ConsPlusNormal"/>
              <w:jc w:val="right"/>
            </w:pPr>
            <w:r>
              <w:t>418 587,0</w:t>
            </w:r>
          </w:p>
        </w:tc>
        <w:tc>
          <w:tcPr>
            <w:tcW w:w="1701" w:type="dxa"/>
          </w:tcPr>
          <w:p w:rsidR="006E6BEA" w:rsidRDefault="006E6BEA">
            <w:pPr>
              <w:pStyle w:val="ConsPlusNormal"/>
              <w:jc w:val="right"/>
            </w:pPr>
            <w:r>
              <w:t>430 512,0</w:t>
            </w:r>
          </w:p>
        </w:tc>
        <w:tc>
          <w:tcPr>
            <w:tcW w:w="1644" w:type="dxa"/>
          </w:tcPr>
          <w:p w:rsidR="006E6BEA" w:rsidRDefault="006E6BEA">
            <w:pPr>
              <w:pStyle w:val="ConsPlusNormal"/>
              <w:jc w:val="right"/>
            </w:pPr>
            <w:r>
              <w:t>442 916,0</w:t>
            </w:r>
          </w:p>
        </w:tc>
      </w:tr>
      <w:tr w:rsidR="006E6BEA">
        <w:tc>
          <w:tcPr>
            <w:tcW w:w="3458" w:type="dxa"/>
          </w:tcPr>
          <w:p w:rsidR="006E6BEA" w:rsidRDefault="006E6BEA">
            <w:pPr>
              <w:pStyle w:val="ConsPlusNormal"/>
              <w:ind w:firstLine="17"/>
            </w:pPr>
            <w:r>
              <w:t>Председатель Воронежской областной Думы и его заместители</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96 1 00 00000</w:t>
            </w:r>
          </w:p>
        </w:tc>
        <w:tc>
          <w:tcPr>
            <w:tcW w:w="898" w:type="dxa"/>
          </w:tcPr>
          <w:p w:rsidR="006E6BEA" w:rsidRDefault="006E6BEA">
            <w:pPr>
              <w:pStyle w:val="ConsPlusNormal"/>
            </w:pPr>
          </w:p>
        </w:tc>
        <w:tc>
          <w:tcPr>
            <w:tcW w:w="1644" w:type="dxa"/>
          </w:tcPr>
          <w:p w:rsidR="006E6BEA" w:rsidRDefault="006E6BEA">
            <w:pPr>
              <w:pStyle w:val="ConsPlusNormal"/>
              <w:jc w:val="right"/>
            </w:pPr>
            <w:r>
              <w:t>40 991,0</w:t>
            </w:r>
          </w:p>
        </w:tc>
        <w:tc>
          <w:tcPr>
            <w:tcW w:w="1701" w:type="dxa"/>
          </w:tcPr>
          <w:p w:rsidR="006E6BEA" w:rsidRDefault="006E6BEA">
            <w:pPr>
              <w:pStyle w:val="ConsPlusNormal"/>
              <w:jc w:val="right"/>
            </w:pPr>
            <w:r>
              <w:t>42 630,0</w:t>
            </w:r>
          </w:p>
        </w:tc>
        <w:tc>
          <w:tcPr>
            <w:tcW w:w="1644" w:type="dxa"/>
          </w:tcPr>
          <w:p w:rsidR="006E6BEA" w:rsidRDefault="006E6BEA">
            <w:pPr>
              <w:pStyle w:val="ConsPlusNormal"/>
              <w:jc w:val="right"/>
            </w:pPr>
            <w:r>
              <w:t>44 335,0</w:t>
            </w:r>
          </w:p>
        </w:tc>
      </w:tr>
      <w:tr w:rsidR="006E6BEA">
        <w:tc>
          <w:tcPr>
            <w:tcW w:w="3458" w:type="dxa"/>
          </w:tcPr>
          <w:p w:rsidR="006E6BEA" w:rsidRDefault="006E6BEA">
            <w:pPr>
              <w:pStyle w:val="ConsPlusNormal"/>
              <w:ind w:firstLine="17"/>
            </w:pPr>
            <w:r>
              <w:t>Расходы на обеспечение деятельности председателя Воронежской областной Думы и его заместителей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96 1 00 72030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40 991,0</w:t>
            </w:r>
          </w:p>
        </w:tc>
        <w:tc>
          <w:tcPr>
            <w:tcW w:w="1701" w:type="dxa"/>
          </w:tcPr>
          <w:p w:rsidR="006E6BEA" w:rsidRDefault="006E6BEA">
            <w:pPr>
              <w:pStyle w:val="ConsPlusNormal"/>
              <w:jc w:val="right"/>
            </w:pPr>
            <w:r>
              <w:t>42 630,0</w:t>
            </w:r>
          </w:p>
        </w:tc>
        <w:tc>
          <w:tcPr>
            <w:tcW w:w="1644" w:type="dxa"/>
          </w:tcPr>
          <w:p w:rsidR="006E6BEA" w:rsidRDefault="006E6BEA">
            <w:pPr>
              <w:pStyle w:val="ConsPlusNormal"/>
              <w:jc w:val="right"/>
            </w:pPr>
            <w:r>
              <w:t>44 335,0</w:t>
            </w:r>
          </w:p>
        </w:tc>
      </w:tr>
      <w:tr w:rsidR="006E6BEA">
        <w:tc>
          <w:tcPr>
            <w:tcW w:w="3458" w:type="dxa"/>
          </w:tcPr>
          <w:p w:rsidR="006E6BEA" w:rsidRDefault="006E6BEA">
            <w:pPr>
              <w:pStyle w:val="ConsPlusNormal"/>
              <w:ind w:firstLine="17"/>
            </w:pPr>
            <w:r>
              <w:t>Депутаты Воронежской областной Думы и их помощники</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96 2 00 00000</w:t>
            </w:r>
          </w:p>
        </w:tc>
        <w:tc>
          <w:tcPr>
            <w:tcW w:w="898" w:type="dxa"/>
          </w:tcPr>
          <w:p w:rsidR="006E6BEA" w:rsidRDefault="006E6BEA">
            <w:pPr>
              <w:pStyle w:val="ConsPlusNormal"/>
            </w:pPr>
          </w:p>
        </w:tc>
        <w:tc>
          <w:tcPr>
            <w:tcW w:w="1644" w:type="dxa"/>
          </w:tcPr>
          <w:p w:rsidR="006E6BEA" w:rsidRDefault="006E6BEA">
            <w:pPr>
              <w:pStyle w:val="ConsPlusNormal"/>
              <w:jc w:val="right"/>
            </w:pPr>
            <w:r>
              <w:t>137 166,0</w:t>
            </w:r>
          </w:p>
        </w:tc>
        <w:tc>
          <w:tcPr>
            <w:tcW w:w="1701" w:type="dxa"/>
          </w:tcPr>
          <w:p w:rsidR="006E6BEA" w:rsidRDefault="006E6BEA">
            <w:pPr>
              <w:pStyle w:val="ConsPlusNormal"/>
              <w:jc w:val="right"/>
            </w:pPr>
            <w:r>
              <w:t>140 610,0</w:t>
            </w:r>
          </w:p>
        </w:tc>
        <w:tc>
          <w:tcPr>
            <w:tcW w:w="1644" w:type="dxa"/>
          </w:tcPr>
          <w:p w:rsidR="006E6BEA" w:rsidRDefault="006E6BEA">
            <w:pPr>
              <w:pStyle w:val="ConsPlusNormal"/>
              <w:jc w:val="right"/>
            </w:pPr>
            <w:r>
              <w:t>144 188,0</w:t>
            </w:r>
          </w:p>
        </w:tc>
      </w:tr>
      <w:tr w:rsidR="006E6BEA">
        <w:tc>
          <w:tcPr>
            <w:tcW w:w="3458" w:type="dxa"/>
          </w:tcPr>
          <w:p w:rsidR="006E6BEA" w:rsidRDefault="006E6BEA">
            <w:pPr>
              <w:pStyle w:val="ConsPlusNormal"/>
              <w:ind w:firstLine="17"/>
            </w:pPr>
            <w:r>
              <w:t xml:space="preserve">Расходы на обеспечение деятельности депутатов Воронежской областной Думы и их помощников (Расходы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96 2 00 72040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137 166,0</w:t>
            </w:r>
          </w:p>
        </w:tc>
        <w:tc>
          <w:tcPr>
            <w:tcW w:w="1701" w:type="dxa"/>
          </w:tcPr>
          <w:p w:rsidR="006E6BEA" w:rsidRDefault="006E6BEA">
            <w:pPr>
              <w:pStyle w:val="ConsPlusNormal"/>
              <w:jc w:val="right"/>
            </w:pPr>
            <w:r>
              <w:t>140 610,0</w:t>
            </w:r>
          </w:p>
        </w:tc>
        <w:tc>
          <w:tcPr>
            <w:tcW w:w="1644" w:type="dxa"/>
          </w:tcPr>
          <w:p w:rsidR="006E6BEA" w:rsidRDefault="006E6BEA">
            <w:pPr>
              <w:pStyle w:val="ConsPlusNormal"/>
              <w:jc w:val="right"/>
            </w:pPr>
            <w:r>
              <w:t>144 188,0</w:t>
            </w:r>
          </w:p>
        </w:tc>
      </w:tr>
      <w:tr w:rsidR="006E6BEA">
        <w:tc>
          <w:tcPr>
            <w:tcW w:w="3458" w:type="dxa"/>
          </w:tcPr>
          <w:p w:rsidR="006E6BEA" w:rsidRDefault="006E6BEA">
            <w:pPr>
              <w:pStyle w:val="ConsPlusNormal"/>
              <w:ind w:firstLine="17"/>
            </w:pPr>
            <w:r>
              <w:t>Воронежская областная Дума</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96 9 00 00000</w:t>
            </w:r>
          </w:p>
        </w:tc>
        <w:tc>
          <w:tcPr>
            <w:tcW w:w="898" w:type="dxa"/>
          </w:tcPr>
          <w:p w:rsidR="006E6BEA" w:rsidRDefault="006E6BEA">
            <w:pPr>
              <w:pStyle w:val="ConsPlusNormal"/>
            </w:pPr>
          </w:p>
        </w:tc>
        <w:tc>
          <w:tcPr>
            <w:tcW w:w="1644" w:type="dxa"/>
          </w:tcPr>
          <w:p w:rsidR="006E6BEA" w:rsidRDefault="006E6BEA">
            <w:pPr>
              <w:pStyle w:val="ConsPlusNormal"/>
              <w:jc w:val="right"/>
            </w:pPr>
            <w:r>
              <w:t>240 430,0</w:t>
            </w:r>
          </w:p>
        </w:tc>
        <w:tc>
          <w:tcPr>
            <w:tcW w:w="1701" w:type="dxa"/>
          </w:tcPr>
          <w:p w:rsidR="006E6BEA" w:rsidRDefault="006E6BEA">
            <w:pPr>
              <w:pStyle w:val="ConsPlusNormal"/>
              <w:jc w:val="right"/>
            </w:pPr>
            <w:r>
              <w:t>247 272,0</w:t>
            </w:r>
          </w:p>
        </w:tc>
        <w:tc>
          <w:tcPr>
            <w:tcW w:w="1644" w:type="dxa"/>
          </w:tcPr>
          <w:p w:rsidR="006E6BEA" w:rsidRDefault="006E6BEA">
            <w:pPr>
              <w:pStyle w:val="ConsPlusNormal"/>
              <w:jc w:val="right"/>
            </w:pPr>
            <w:r>
              <w:t>254 393,0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96 9 00 72010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161 236,0</w:t>
            </w:r>
          </w:p>
        </w:tc>
        <w:tc>
          <w:tcPr>
            <w:tcW w:w="1701" w:type="dxa"/>
          </w:tcPr>
          <w:p w:rsidR="006E6BEA" w:rsidRDefault="006E6BEA">
            <w:pPr>
              <w:pStyle w:val="ConsPlusNormal"/>
              <w:jc w:val="right"/>
            </w:pPr>
            <w:r>
              <w:t>167 263,0</w:t>
            </w:r>
          </w:p>
        </w:tc>
        <w:tc>
          <w:tcPr>
            <w:tcW w:w="1644" w:type="dxa"/>
          </w:tcPr>
          <w:p w:rsidR="006E6BEA" w:rsidRDefault="006E6BEA">
            <w:pPr>
              <w:pStyle w:val="ConsPlusNormal"/>
              <w:jc w:val="right"/>
            </w:pPr>
            <w:r>
              <w:t>173 534,0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96 9 00 72010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79 184,0</w:t>
            </w:r>
          </w:p>
        </w:tc>
        <w:tc>
          <w:tcPr>
            <w:tcW w:w="1701" w:type="dxa"/>
          </w:tcPr>
          <w:p w:rsidR="006E6BEA" w:rsidRDefault="006E6BEA">
            <w:pPr>
              <w:pStyle w:val="ConsPlusNormal"/>
              <w:jc w:val="right"/>
            </w:pPr>
            <w:r>
              <w:t>79 999,0</w:t>
            </w:r>
          </w:p>
        </w:tc>
        <w:tc>
          <w:tcPr>
            <w:tcW w:w="1644" w:type="dxa"/>
          </w:tcPr>
          <w:p w:rsidR="006E6BEA" w:rsidRDefault="006E6BEA">
            <w:pPr>
              <w:pStyle w:val="ConsPlusNormal"/>
              <w:jc w:val="right"/>
            </w:pPr>
            <w:r>
              <w:t>80 849,0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96 9 00 72010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644" w:type="dxa"/>
          </w:tcPr>
          <w:p w:rsidR="006E6BEA" w:rsidRDefault="006E6BEA">
            <w:pPr>
              <w:pStyle w:val="ConsPlusNormal"/>
              <w:jc w:val="right"/>
            </w:pPr>
            <w:r>
              <w:t>10,0</w:t>
            </w:r>
          </w:p>
        </w:tc>
      </w:tr>
      <w:tr w:rsidR="006E6BEA">
        <w:tc>
          <w:tcPr>
            <w:tcW w:w="3458" w:type="dxa"/>
          </w:tcPr>
          <w:p w:rsidR="006E6BEA" w:rsidRDefault="006E6BEA">
            <w:pPr>
              <w:pStyle w:val="ConsPlusNormal"/>
              <w:ind w:firstLine="17"/>
              <w:outlineLvl w:val="2"/>
            </w:pPr>
            <w:r>
              <w:t>СРЕДСТВА МАССОВОЙ ИНФОРМАЦИИ</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12</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38 246,0</w:t>
            </w:r>
          </w:p>
        </w:tc>
        <w:tc>
          <w:tcPr>
            <w:tcW w:w="1701" w:type="dxa"/>
          </w:tcPr>
          <w:p w:rsidR="006E6BEA" w:rsidRDefault="006E6BEA">
            <w:pPr>
              <w:pStyle w:val="ConsPlusNormal"/>
              <w:jc w:val="right"/>
            </w:pPr>
            <w:r>
              <w:t>38 246,0</w:t>
            </w:r>
          </w:p>
        </w:tc>
        <w:tc>
          <w:tcPr>
            <w:tcW w:w="1644" w:type="dxa"/>
          </w:tcPr>
          <w:p w:rsidR="006E6BEA" w:rsidRDefault="006E6BEA">
            <w:pPr>
              <w:pStyle w:val="ConsPlusNormal"/>
              <w:jc w:val="right"/>
            </w:pPr>
            <w:r>
              <w:t>38 246,0</w:t>
            </w:r>
          </w:p>
        </w:tc>
      </w:tr>
      <w:tr w:rsidR="006E6BEA">
        <w:tc>
          <w:tcPr>
            <w:tcW w:w="3458" w:type="dxa"/>
          </w:tcPr>
          <w:p w:rsidR="006E6BEA" w:rsidRDefault="006E6BEA">
            <w:pPr>
              <w:pStyle w:val="ConsPlusNormal"/>
              <w:ind w:firstLine="17"/>
            </w:pPr>
            <w:r>
              <w:t>Другие вопросы в области средств массовой информации</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38 246,0</w:t>
            </w:r>
          </w:p>
        </w:tc>
        <w:tc>
          <w:tcPr>
            <w:tcW w:w="1701" w:type="dxa"/>
          </w:tcPr>
          <w:p w:rsidR="006E6BEA" w:rsidRDefault="006E6BEA">
            <w:pPr>
              <w:pStyle w:val="ConsPlusNormal"/>
              <w:jc w:val="right"/>
            </w:pPr>
            <w:r>
              <w:t>38 246,0</w:t>
            </w:r>
          </w:p>
        </w:tc>
        <w:tc>
          <w:tcPr>
            <w:tcW w:w="1644" w:type="dxa"/>
          </w:tcPr>
          <w:p w:rsidR="006E6BEA" w:rsidRDefault="006E6BEA">
            <w:pPr>
              <w:pStyle w:val="ConsPlusNormal"/>
              <w:jc w:val="right"/>
            </w:pPr>
            <w:r>
              <w:t>38 246,0</w:t>
            </w:r>
          </w:p>
        </w:tc>
      </w:tr>
      <w:tr w:rsidR="006E6BEA">
        <w:tc>
          <w:tcPr>
            <w:tcW w:w="3458" w:type="dxa"/>
          </w:tcPr>
          <w:p w:rsidR="006E6BEA" w:rsidRDefault="006E6BEA">
            <w:pPr>
              <w:pStyle w:val="ConsPlusNormal"/>
              <w:ind w:firstLine="17"/>
            </w:pPr>
            <w:r>
              <w:lastRenderedPageBreak/>
              <w:t>Обеспечение деятельности Воронежской областной Думы</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96 0 00 00000</w:t>
            </w:r>
          </w:p>
        </w:tc>
        <w:tc>
          <w:tcPr>
            <w:tcW w:w="898" w:type="dxa"/>
          </w:tcPr>
          <w:p w:rsidR="006E6BEA" w:rsidRDefault="006E6BEA">
            <w:pPr>
              <w:pStyle w:val="ConsPlusNormal"/>
            </w:pPr>
          </w:p>
        </w:tc>
        <w:tc>
          <w:tcPr>
            <w:tcW w:w="1644" w:type="dxa"/>
          </w:tcPr>
          <w:p w:rsidR="006E6BEA" w:rsidRDefault="006E6BEA">
            <w:pPr>
              <w:pStyle w:val="ConsPlusNormal"/>
              <w:jc w:val="right"/>
            </w:pPr>
            <w:r>
              <w:t>38 246,0</w:t>
            </w:r>
          </w:p>
        </w:tc>
        <w:tc>
          <w:tcPr>
            <w:tcW w:w="1701" w:type="dxa"/>
          </w:tcPr>
          <w:p w:rsidR="006E6BEA" w:rsidRDefault="006E6BEA">
            <w:pPr>
              <w:pStyle w:val="ConsPlusNormal"/>
              <w:jc w:val="right"/>
            </w:pPr>
            <w:r>
              <w:t>38 246,0</w:t>
            </w:r>
          </w:p>
        </w:tc>
        <w:tc>
          <w:tcPr>
            <w:tcW w:w="1644" w:type="dxa"/>
          </w:tcPr>
          <w:p w:rsidR="006E6BEA" w:rsidRDefault="006E6BEA">
            <w:pPr>
              <w:pStyle w:val="ConsPlusNormal"/>
              <w:jc w:val="right"/>
            </w:pPr>
            <w:r>
              <w:t>38 246,0</w:t>
            </w:r>
          </w:p>
        </w:tc>
      </w:tr>
      <w:tr w:rsidR="006E6BEA">
        <w:tc>
          <w:tcPr>
            <w:tcW w:w="3458" w:type="dxa"/>
          </w:tcPr>
          <w:p w:rsidR="006E6BEA" w:rsidRDefault="006E6BEA">
            <w:pPr>
              <w:pStyle w:val="ConsPlusNormal"/>
              <w:ind w:firstLine="17"/>
            </w:pPr>
            <w:r>
              <w:t>Воронежская областная Дума</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96 9 00 00000</w:t>
            </w:r>
          </w:p>
        </w:tc>
        <w:tc>
          <w:tcPr>
            <w:tcW w:w="898" w:type="dxa"/>
          </w:tcPr>
          <w:p w:rsidR="006E6BEA" w:rsidRDefault="006E6BEA">
            <w:pPr>
              <w:pStyle w:val="ConsPlusNormal"/>
            </w:pPr>
          </w:p>
        </w:tc>
        <w:tc>
          <w:tcPr>
            <w:tcW w:w="1644" w:type="dxa"/>
          </w:tcPr>
          <w:p w:rsidR="006E6BEA" w:rsidRDefault="006E6BEA">
            <w:pPr>
              <w:pStyle w:val="ConsPlusNormal"/>
              <w:jc w:val="right"/>
            </w:pPr>
            <w:r>
              <w:t>38 246,0</w:t>
            </w:r>
          </w:p>
        </w:tc>
        <w:tc>
          <w:tcPr>
            <w:tcW w:w="1701" w:type="dxa"/>
          </w:tcPr>
          <w:p w:rsidR="006E6BEA" w:rsidRDefault="006E6BEA">
            <w:pPr>
              <w:pStyle w:val="ConsPlusNormal"/>
              <w:jc w:val="right"/>
            </w:pPr>
            <w:r>
              <w:t>38 246,0</w:t>
            </w:r>
          </w:p>
        </w:tc>
        <w:tc>
          <w:tcPr>
            <w:tcW w:w="1644" w:type="dxa"/>
          </w:tcPr>
          <w:p w:rsidR="006E6BEA" w:rsidRDefault="006E6BEA">
            <w:pPr>
              <w:pStyle w:val="ConsPlusNormal"/>
              <w:jc w:val="right"/>
            </w:pPr>
            <w:r>
              <w:t>38 246,0</w:t>
            </w:r>
          </w:p>
        </w:tc>
      </w:tr>
      <w:tr w:rsidR="006E6BEA">
        <w:tc>
          <w:tcPr>
            <w:tcW w:w="3458" w:type="dxa"/>
          </w:tcPr>
          <w:p w:rsidR="006E6BEA" w:rsidRDefault="006E6BEA">
            <w:pPr>
              <w:pStyle w:val="ConsPlusNormal"/>
              <w:ind w:firstLine="17"/>
            </w:pPr>
            <w:r>
              <w:t>Освещение деятельности органов государственной власти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810</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96 9 00 98701</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38 246,0</w:t>
            </w:r>
          </w:p>
        </w:tc>
        <w:tc>
          <w:tcPr>
            <w:tcW w:w="1701" w:type="dxa"/>
          </w:tcPr>
          <w:p w:rsidR="006E6BEA" w:rsidRDefault="006E6BEA">
            <w:pPr>
              <w:pStyle w:val="ConsPlusNormal"/>
              <w:jc w:val="right"/>
            </w:pPr>
            <w:r>
              <w:t>38 246,0</w:t>
            </w:r>
          </w:p>
        </w:tc>
        <w:tc>
          <w:tcPr>
            <w:tcW w:w="1644" w:type="dxa"/>
          </w:tcPr>
          <w:p w:rsidR="006E6BEA" w:rsidRDefault="006E6BEA">
            <w:pPr>
              <w:pStyle w:val="ConsPlusNormal"/>
              <w:jc w:val="right"/>
            </w:pPr>
            <w:r>
              <w:t>38 246,0</w:t>
            </w:r>
          </w:p>
        </w:tc>
      </w:tr>
      <w:tr w:rsidR="006E6BEA">
        <w:tc>
          <w:tcPr>
            <w:tcW w:w="3458" w:type="dxa"/>
          </w:tcPr>
          <w:p w:rsidR="006E6BEA" w:rsidRDefault="006E6BEA">
            <w:pPr>
              <w:pStyle w:val="ConsPlusNormal"/>
              <w:ind w:firstLine="17"/>
              <w:outlineLvl w:val="1"/>
            </w:pPr>
            <w:r>
              <w:t>МИНИСТЕРСТВО АРХИТЕКТУРЫ И ГРАДОСТРОИТЕЛЬСТВА ВОРОНЕЖСКОЙ ОБЛАСТИ</w:t>
            </w:r>
          </w:p>
        </w:tc>
        <w:tc>
          <w:tcPr>
            <w:tcW w:w="937" w:type="dxa"/>
          </w:tcPr>
          <w:p w:rsidR="006E6BEA" w:rsidRDefault="006E6BEA">
            <w:pPr>
              <w:pStyle w:val="ConsPlusNormal"/>
              <w:jc w:val="center"/>
            </w:pPr>
            <w:r>
              <w:t>813</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214 444,5</w:t>
            </w:r>
          </w:p>
        </w:tc>
        <w:tc>
          <w:tcPr>
            <w:tcW w:w="1701" w:type="dxa"/>
          </w:tcPr>
          <w:p w:rsidR="006E6BEA" w:rsidRDefault="006E6BEA">
            <w:pPr>
              <w:pStyle w:val="ConsPlusNormal"/>
              <w:jc w:val="right"/>
            </w:pPr>
            <w:r>
              <w:t>220 675,8</w:t>
            </w:r>
          </w:p>
        </w:tc>
        <w:tc>
          <w:tcPr>
            <w:tcW w:w="1644" w:type="dxa"/>
          </w:tcPr>
          <w:p w:rsidR="006E6BEA" w:rsidRDefault="006E6BEA">
            <w:pPr>
              <w:pStyle w:val="ConsPlusNormal"/>
              <w:jc w:val="right"/>
            </w:pPr>
            <w:r>
              <w:t>227 143,0</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47 216,0</w:t>
            </w:r>
          </w:p>
        </w:tc>
        <w:tc>
          <w:tcPr>
            <w:tcW w:w="1701" w:type="dxa"/>
          </w:tcPr>
          <w:p w:rsidR="006E6BEA" w:rsidRDefault="006E6BEA">
            <w:pPr>
              <w:pStyle w:val="ConsPlusNormal"/>
              <w:jc w:val="right"/>
            </w:pPr>
            <w:r>
              <w:t>48 986,0</w:t>
            </w:r>
          </w:p>
        </w:tc>
        <w:tc>
          <w:tcPr>
            <w:tcW w:w="1644" w:type="dxa"/>
          </w:tcPr>
          <w:p w:rsidR="006E6BEA" w:rsidRDefault="006E6BEA">
            <w:pPr>
              <w:pStyle w:val="ConsPlusNormal"/>
              <w:jc w:val="right"/>
            </w:pPr>
            <w:r>
              <w:t>50 830,0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47 216,0</w:t>
            </w:r>
          </w:p>
        </w:tc>
        <w:tc>
          <w:tcPr>
            <w:tcW w:w="1701" w:type="dxa"/>
          </w:tcPr>
          <w:p w:rsidR="006E6BEA" w:rsidRDefault="006E6BEA">
            <w:pPr>
              <w:pStyle w:val="ConsPlusNormal"/>
              <w:jc w:val="right"/>
            </w:pPr>
            <w:r>
              <w:t>48 986,0</w:t>
            </w:r>
          </w:p>
        </w:tc>
        <w:tc>
          <w:tcPr>
            <w:tcW w:w="1644" w:type="dxa"/>
          </w:tcPr>
          <w:p w:rsidR="006E6BEA" w:rsidRDefault="006E6BEA">
            <w:pPr>
              <w:pStyle w:val="ConsPlusNormal"/>
              <w:jc w:val="right"/>
            </w:pPr>
            <w:r>
              <w:t>50 830,0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47 216,0</w:t>
            </w:r>
          </w:p>
        </w:tc>
        <w:tc>
          <w:tcPr>
            <w:tcW w:w="1701" w:type="dxa"/>
          </w:tcPr>
          <w:p w:rsidR="006E6BEA" w:rsidRDefault="006E6BEA">
            <w:pPr>
              <w:pStyle w:val="ConsPlusNormal"/>
              <w:jc w:val="right"/>
            </w:pPr>
            <w:r>
              <w:t>48 986,0</w:t>
            </w:r>
          </w:p>
        </w:tc>
        <w:tc>
          <w:tcPr>
            <w:tcW w:w="1644" w:type="dxa"/>
          </w:tcPr>
          <w:p w:rsidR="006E6BEA" w:rsidRDefault="006E6BEA">
            <w:pPr>
              <w:pStyle w:val="ConsPlusNormal"/>
              <w:jc w:val="right"/>
            </w:pPr>
            <w:r>
              <w:t>50 830,0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w:t>
            </w:r>
            <w:r>
              <w:lastRenderedPageBreak/>
              <w:t>соисполнителей"</w:t>
            </w:r>
          </w:p>
        </w:tc>
        <w:tc>
          <w:tcPr>
            <w:tcW w:w="937" w:type="dxa"/>
          </w:tcPr>
          <w:p w:rsidR="006E6BEA" w:rsidRDefault="006E6BEA">
            <w:pPr>
              <w:pStyle w:val="ConsPlusNormal"/>
              <w:jc w:val="center"/>
            </w:pPr>
            <w:r>
              <w:lastRenderedPageBreak/>
              <w:t>813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05 4 21 00000</w:t>
            </w:r>
          </w:p>
        </w:tc>
        <w:tc>
          <w:tcPr>
            <w:tcW w:w="898" w:type="dxa"/>
          </w:tcPr>
          <w:p w:rsidR="006E6BEA" w:rsidRDefault="006E6BEA">
            <w:pPr>
              <w:pStyle w:val="ConsPlusNormal"/>
            </w:pPr>
          </w:p>
        </w:tc>
        <w:tc>
          <w:tcPr>
            <w:tcW w:w="1644" w:type="dxa"/>
          </w:tcPr>
          <w:p w:rsidR="006E6BEA" w:rsidRDefault="006E6BEA">
            <w:pPr>
              <w:pStyle w:val="ConsPlusNormal"/>
              <w:jc w:val="right"/>
            </w:pPr>
            <w:r>
              <w:t>47 216,0</w:t>
            </w:r>
          </w:p>
        </w:tc>
        <w:tc>
          <w:tcPr>
            <w:tcW w:w="1701" w:type="dxa"/>
          </w:tcPr>
          <w:p w:rsidR="006E6BEA" w:rsidRDefault="006E6BEA">
            <w:pPr>
              <w:pStyle w:val="ConsPlusNormal"/>
              <w:jc w:val="right"/>
            </w:pPr>
            <w:r>
              <w:t>48 986,0</w:t>
            </w:r>
          </w:p>
        </w:tc>
        <w:tc>
          <w:tcPr>
            <w:tcW w:w="1644" w:type="dxa"/>
          </w:tcPr>
          <w:p w:rsidR="006E6BEA" w:rsidRDefault="006E6BEA">
            <w:pPr>
              <w:pStyle w:val="ConsPlusNormal"/>
              <w:jc w:val="right"/>
            </w:pPr>
            <w:r>
              <w:t>50 830,0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42 934,0</w:t>
            </w:r>
          </w:p>
        </w:tc>
        <w:tc>
          <w:tcPr>
            <w:tcW w:w="1701" w:type="dxa"/>
          </w:tcPr>
          <w:p w:rsidR="006E6BEA" w:rsidRDefault="006E6BEA">
            <w:pPr>
              <w:pStyle w:val="ConsPlusNormal"/>
              <w:jc w:val="right"/>
            </w:pPr>
            <w:r>
              <w:t>44 627,0</w:t>
            </w:r>
          </w:p>
        </w:tc>
        <w:tc>
          <w:tcPr>
            <w:tcW w:w="1644" w:type="dxa"/>
          </w:tcPr>
          <w:p w:rsidR="006E6BEA" w:rsidRDefault="006E6BEA">
            <w:pPr>
              <w:pStyle w:val="ConsPlusNormal"/>
              <w:jc w:val="right"/>
            </w:pPr>
            <w:r>
              <w:t>46 389,0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4 272,0</w:t>
            </w:r>
          </w:p>
        </w:tc>
        <w:tc>
          <w:tcPr>
            <w:tcW w:w="1701" w:type="dxa"/>
          </w:tcPr>
          <w:p w:rsidR="006E6BEA" w:rsidRDefault="006E6BEA">
            <w:pPr>
              <w:pStyle w:val="ConsPlusNormal"/>
              <w:jc w:val="right"/>
            </w:pPr>
            <w:r>
              <w:t>4 349,0</w:t>
            </w:r>
          </w:p>
        </w:tc>
        <w:tc>
          <w:tcPr>
            <w:tcW w:w="1644" w:type="dxa"/>
          </w:tcPr>
          <w:p w:rsidR="006E6BEA" w:rsidRDefault="006E6BEA">
            <w:pPr>
              <w:pStyle w:val="ConsPlusNormal"/>
              <w:jc w:val="right"/>
            </w:pPr>
            <w:r>
              <w:t>4 431,0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644" w:type="dxa"/>
          </w:tcPr>
          <w:p w:rsidR="006E6BEA" w:rsidRDefault="006E6BEA">
            <w:pPr>
              <w:pStyle w:val="ConsPlusNormal"/>
              <w:jc w:val="right"/>
            </w:pPr>
            <w:r>
              <w:t>10,0</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167 228,5</w:t>
            </w:r>
          </w:p>
        </w:tc>
        <w:tc>
          <w:tcPr>
            <w:tcW w:w="1701" w:type="dxa"/>
          </w:tcPr>
          <w:p w:rsidR="006E6BEA" w:rsidRDefault="006E6BEA">
            <w:pPr>
              <w:pStyle w:val="ConsPlusNormal"/>
              <w:jc w:val="right"/>
            </w:pPr>
            <w:r>
              <w:t>171 689,8</w:t>
            </w:r>
          </w:p>
        </w:tc>
        <w:tc>
          <w:tcPr>
            <w:tcW w:w="1644" w:type="dxa"/>
          </w:tcPr>
          <w:p w:rsidR="006E6BEA" w:rsidRDefault="006E6BEA">
            <w:pPr>
              <w:pStyle w:val="ConsPlusNormal"/>
              <w:jc w:val="right"/>
            </w:pPr>
            <w:r>
              <w:t>176 313,0</w:t>
            </w:r>
          </w:p>
        </w:tc>
      </w:tr>
      <w:tr w:rsidR="006E6BEA">
        <w:tc>
          <w:tcPr>
            <w:tcW w:w="3458" w:type="dxa"/>
          </w:tcPr>
          <w:p w:rsidR="006E6BEA" w:rsidRDefault="006E6BEA">
            <w:pPr>
              <w:pStyle w:val="ConsPlusNormal"/>
              <w:ind w:firstLine="17"/>
            </w:pPr>
            <w:r>
              <w:t>Другие вопросы в области национальной экономики</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167 228,5</w:t>
            </w:r>
          </w:p>
        </w:tc>
        <w:tc>
          <w:tcPr>
            <w:tcW w:w="1701" w:type="dxa"/>
          </w:tcPr>
          <w:p w:rsidR="006E6BEA" w:rsidRDefault="006E6BEA">
            <w:pPr>
              <w:pStyle w:val="ConsPlusNormal"/>
              <w:jc w:val="right"/>
            </w:pPr>
            <w:r>
              <w:t>171 689,8</w:t>
            </w:r>
          </w:p>
        </w:tc>
        <w:tc>
          <w:tcPr>
            <w:tcW w:w="1644" w:type="dxa"/>
          </w:tcPr>
          <w:p w:rsidR="006E6BEA" w:rsidRDefault="006E6BEA">
            <w:pPr>
              <w:pStyle w:val="ConsPlusNormal"/>
              <w:jc w:val="right"/>
            </w:pPr>
            <w:r>
              <w:t>176 313,0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167 228,5</w:t>
            </w:r>
          </w:p>
        </w:tc>
        <w:tc>
          <w:tcPr>
            <w:tcW w:w="1701" w:type="dxa"/>
          </w:tcPr>
          <w:p w:rsidR="006E6BEA" w:rsidRDefault="006E6BEA">
            <w:pPr>
              <w:pStyle w:val="ConsPlusNormal"/>
              <w:jc w:val="right"/>
            </w:pPr>
            <w:r>
              <w:t>171 689,8</w:t>
            </w:r>
          </w:p>
        </w:tc>
        <w:tc>
          <w:tcPr>
            <w:tcW w:w="1644" w:type="dxa"/>
          </w:tcPr>
          <w:p w:rsidR="006E6BEA" w:rsidRDefault="006E6BEA">
            <w:pPr>
              <w:pStyle w:val="ConsPlusNormal"/>
              <w:jc w:val="right"/>
            </w:pPr>
            <w:r>
              <w:t>176 313,0</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"Создание условий для планирования территориального развития и повышения качества архитектурной деятельности на территории Воронежской области"</w:t>
            </w:r>
          </w:p>
        </w:tc>
        <w:tc>
          <w:tcPr>
            <w:tcW w:w="937" w:type="dxa"/>
          </w:tcPr>
          <w:p w:rsidR="006E6BEA" w:rsidRDefault="006E6BEA">
            <w:pPr>
              <w:pStyle w:val="ConsPlusNormal"/>
              <w:jc w:val="center"/>
            </w:pPr>
            <w:r>
              <w:lastRenderedPageBreak/>
              <w:t>813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05 4 02 00000</w:t>
            </w:r>
          </w:p>
        </w:tc>
        <w:tc>
          <w:tcPr>
            <w:tcW w:w="898" w:type="dxa"/>
          </w:tcPr>
          <w:p w:rsidR="006E6BEA" w:rsidRDefault="006E6BEA">
            <w:pPr>
              <w:pStyle w:val="ConsPlusNormal"/>
            </w:pPr>
          </w:p>
        </w:tc>
        <w:tc>
          <w:tcPr>
            <w:tcW w:w="1644" w:type="dxa"/>
          </w:tcPr>
          <w:p w:rsidR="006E6BEA" w:rsidRDefault="006E6BEA">
            <w:pPr>
              <w:pStyle w:val="ConsPlusNormal"/>
              <w:jc w:val="right"/>
            </w:pPr>
            <w:r>
              <w:t>25 753,2</w:t>
            </w:r>
          </w:p>
        </w:tc>
        <w:tc>
          <w:tcPr>
            <w:tcW w:w="1701" w:type="dxa"/>
          </w:tcPr>
          <w:p w:rsidR="006E6BEA" w:rsidRDefault="006E6BEA">
            <w:pPr>
              <w:pStyle w:val="ConsPlusNormal"/>
              <w:jc w:val="right"/>
            </w:pPr>
            <w:r>
              <w:t>25 069,4</w:t>
            </w:r>
          </w:p>
        </w:tc>
        <w:tc>
          <w:tcPr>
            <w:tcW w:w="1644" w:type="dxa"/>
          </w:tcPr>
          <w:p w:rsidR="006E6BEA" w:rsidRDefault="006E6BEA">
            <w:pPr>
              <w:pStyle w:val="ConsPlusNormal"/>
              <w:jc w:val="right"/>
            </w:pPr>
            <w:r>
              <w:t>24 341,5</w:t>
            </w:r>
          </w:p>
        </w:tc>
      </w:tr>
      <w:tr w:rsidR="006E6BEA">
        <w:tc>
          <w:tcPr>
            <w:tcW w:w="3458" w:type="dxa"/>
          </w:tcPr>
          <w:p w:rsidR="006E6BEA" w:rsidRDefault="006E6BEA">
            <w:pPr>
              <w:pStyle w:val="ConsPlusNormal"/>
              <w:ind w:firstLine="17"/>
            </w:pPr>
            <w:r>
              <w:t>Мероприятия по развитию градостроительной деятельности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05 4 02 70850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644" w:type="dxa"/>
          </w:tcPr>
          <w:p w:rsidR="006E6BEA" w:rsidRDefault="006E6BEA">
            <w:pPr>
              <w:pStyle w:val="ConsPlusNormal"/>
              <w:jc w:val="right"/>
            </w:pPr>
            <w:r>
              <w:t>10 000,0</w:t>
            </w:r>
          </w:p>
        </w:tc>
      </w:tr>
      <w:tr w:rsidR="006E6BEA">
        <w:tc>
          <w:tcPr>
            <w:tcW w:w="3458" w:type="dxa"/>
          </w:tcPr>
          <w:p w:rsidR="006E6BEA" w:rsidRDefault="006E6BEA">
            <w:pPr>
              <w:pStyle w:val="ConsPlusNormal"/>
              <w:ind w:firstLine="17"/>
            </w:pPr>
            <w:r>
              <w:t>Субсидии на мероприятия по развитию градостроительной деятельности (Межбюджетные трансферты)</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05 4 02 78460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6 268,4</w:t>
            </w:r>
          </w:p>
        </w:tc>
        <w:tc>
          <w:tcPr>
            <w:tcW w:w="1701" w:type="dxa"/>
          </w:tcPr>
          <w:p w:rsidR="006E6BEA" w:rsidRDefault="006E6BEA">
            <w:pPr>
              <w:pStyle w:val="ConsPlusNormal"/>
              <w:jc w:val="right"/>
            </w:pPr>
            <w:r>
              <w:t>5 205,9</w:t>
            </w:r>
          </w:p>
        </w:tc>
        <w:tc>
          <w:tcPr>
            <w:tcW w:w="1644" w:type="dxa"/>
          </w:tcPr>
          <w:p w:rsidR="006E6BEA" w:rsidRDefault="006E6BEA">
            <w:pPr>
              <w:pStyle w:val="ConsPlusNormal"/>
              <w:jc w:val="right"/>
            </w:pPr>
            <w:r>
              <w:t>4 083,1</w:t>
            </w:r>
          </w:p>
        </w:tc>
      </w:tr>
      <w:tr w:rsidR="006E6BEA">
        <w:tc>
          <w:tcPr>
            <w:tcW w:w="3458" w:type="dxa"/>
          </w:tcPr>
          <w:p w:rsidR="006E6BEA" w:rsidRDefault="006E6BEA">
            <w:pPr>
              <w:pStyle w:val="ConsPlusNormal"/>
              <w:ind w:firstLine="17"/>
            </w:pPr>
            <w:r>
              <w:t>Субсидия на подготовку документации по планировке территории городского округа город Воронеж (Межбюджетные трансферты)</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05 4 02 79490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9 484,8</w:t>
            </w:r>
          </w:p>
        </w:tc>
        <w:tc>
          <w:tcPr>
            <w:tcW w:w="1701" w:type="dxa"/>
          </w:tcPr>
          <w:p w:rsidR="006E6BEA" w:rsidRDefault="006E6BEA">
            <w:pPr>
              <w:pStyle w:val="ConsPlusNormal"/>
              <w:jc w:val="right"/>
            </w:pPr>
            <w:r>
              <w:t>9 863,5</w:t>
            </w:r>
          </w:p>
        </w:tc>
        <w:tc>
          <w:tcPr>
            <w:tcW w:w="1644" w:type="dxa"/>
          </w:tcPr>
          <w:p w:rsidR="006E6BEA" w:rsidRDefault="006E6BEA">
            <w:pPr>
              <w:pStyle w:val="ConsPlusNormal"/>
              <w:jc w:val="right"/>
            </w:pPr>
            <w:r>
              <w:t>10 258,4</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813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05 4 22 00000</w:t>
            </w:r>
          </w:p>
        </w:tc>
        <w:tc>
          <w:tcPr>
            <w:tcW w:w="898" w:type="dxa"/>
          </w:tcPr>
          <w:p w:rsidR="006E6BEA" w:rsidRDefault="006E6BEA">
            <w:pPr>
              <w:pStyle w:val="ConsPlusNormal"/>
            </w:pPr>
          </w:p>
        </w:tc>
        <w:tc>
          <w:tcPr>
            <w:tcW w:w="1644" w:type="dxa"/>
          </w:tcPr>
          <w:p w:rsidR="006E6BEA" w:rsidRDefault="006E6BEA">
            <w:pPr>
              <w:pStyle w:val="ConsPlusNormal"/>
              <w:jc w:val="right"/>
            </w:pPr>
            <w:r>
              <w:t>141 475,3</w:t>
            </w:r>
          </w:p>
        </w:tc>
        <w:tc>
          <w:tcPr>
            <w:tcW w:w="1701" w:type="dxa"/>
          </w:tcPr>
          <w:p w:rsidR="006E6BEA" w:rsidRDefault="006E6BEA">
            <w:pPr>
              <w:pStyle w:val="ConsPlusNormal"/>
              <w:jc w:val="right"/>
            </w:pPr>
            <w:r>
              <w:t>146 620,4</w:t>
            </w:r>
          </w:p>
        </w:tc>
        <w:tc>
          <w:tcPr>
            <w:tcW w:w="1644" w:type="dxa"/>
          </w:tcPr>
          <w:p w:rsidR="006E6BEA" w:rsidRDefault="006E6BEA">
            <w:pPr>
              <w:pStyle w:val="ConsPlusNormal"/>
              <w:jc w:val="right"/>
            </w:pPr>
            <w:r>
              <w:t>151 971,5</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учреждениям и иным </w:t>
            </w:r>
            <w:r>
              <w:lastRenderedPageBreak/>
              <w:t>некоммерческим организациям)</w:t>
            </w:r>
          </w:p>
        </w:tc>
        <w:tc>
          <w:tcPr>
            <w:tcW w:w="937" w:type="dxa"/>
          </w:tcPr>
          <w:p w:rsidR="006E6BEA" w:rsidRDefault="006E6BEA">
            <w:pPr>
              <w:pStyle w:val="ConsPlusNormal"/>
              <w:jc w:val="center"/>
            </w:pPr>
            <w:r>
              <w:lastRenderedPageBreak/>
              <w:t>813</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141 475,3</w:t>
            </w:r>
          </w:p>
        </w:tc>
        <w:tc>
          <w:tcPr>
            <w:tcW w:w="1701" w:type="dxa"/>
          </w:tcPr>
          <w:p w:rsidR="006E6BEA" w:rsidRDefault="006E6BEA">
            <w:pPr>
              <w:pStyle w:val="ConsPlusNormal"/>
              <w:jc w:val="right"/>
            </w:pPr>
            <w:r>
              <w:t>146 620,4</w:t>
            </w:r>
          </w:p>
        </w:tc>
        <w:tc>
          <w:tcPr>
            <w:tcW w:w="1644" w:type="dxa"/>
          </w:tcPr>
          <w:p w:rsidR="006E6BEA" w:rsidRDefault="006E6BEA">
            <w:pPr>
              <w:pStyle w:val="ConsPlusNormal"/>
              <w:jc w:val="right"/>
            </w:pPr>
            <w:r>
              <w:t>151 971,5</w:t>
            </w:r>
          </w:p>
        </w:tc>
      </w:tr>
      <w:tr w:rsidR="006E6BEA">
        <w:tc>
          <w:tcPr>
            <w:tcW w:w="3458" w:type="dxa"/>
          </w:tcPr>
          <w:p w:rsidR="006E6BEA" w:rsidRDefault="006E6BEA">
            <w:pPr>
              <w:pStyle w:val="ConsPlusNormal"/>
              <w:ind w:firstLine="17"/>
              <w:outlineLvl w:val="1"/>
            </w:pPr>
            <w:r>
              <w:t>УПРАВЛЕНИЕ ДЕЛАМИ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3 103 956,6</w:t>
            </w:r>
          </w:p>
        </w:tc>
        <w:tc>
          <w:tcPr>
            <w:tcW w:w="1701" w:type="dxa"/>
          </w:tcPr>
          <w:p w:rsidR="006E6BEA" w:rsidRDefault="006E6BEA">
            <w:pPr>
              <w:pStyle w:val="ConsPlusNormal"/>
              <w:jc w:val="right"/>
            </w:pPr>
            <w:r>
              <w:t>3 177 900,8</w:t>
            </w:r>
          </w:p>
        </w:tc>
        <w:tc>
          <w:tcPr>
            <w:tcW w:w="1644" w:type="dxa"/>
          </w:tcPr>
          <w:p w:rsidR="006E6BEA" w:rsidRDefault="006E6BEA">
            <w:pPr>
              <w:pStyle w:val="ConsPlusNormal"/>
              <w:jc w:val="right"/>
            </w:pPr>
            <w:r>
              <w:t>3 266 806,6</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2 908 520,7</w:t>
            </w:r>
          </w:p>
        </w:tc>
        <w:tc>
          <w:tcPr>
            <w:tcW w:w="1701" w:type="dxa"/>
          </w:tcPr>
          <w:p w:rsidR="006E6BEA" w:rsidRDefault="006E6BEA">
            <w:pPr>
              <w:pStyle w:val="ConsPlusNormal"/>
              <w:jc w:val="right"/>
            </w:pPr>
            <w:r>
              <w:t>2 979 721,5</w:t>
            </w:r>
          </w:p>
        </w:tc>
        <w:tc>
          <w:tcPr>
            <w:tcW w:w="1644" w:type="dxa"/>
          </w:tcPr>
          <w:p w:rsidR="006E6BEA" w:rsidRDefault="006E6BEA">
            <w:pPr>
              <w:pStyle w:val="ConsPlusNormal"/>
              <w:jc w:val="right"/>
            </w:pPr>
            <w:r>
              <w:t>3 064 730,2</w:t>
            </w:r>
          </w:p>
        </w:tc>
      </w:tr>
      <w:tr w:rsidR="006E6BEA">
        <w:tc>
          <w:tcPr>
            <w:tcW w:w="3458" w:type="dxa"/>
          </w:tcPr>
          <w:p w:rsidR="006E6BEA" w:rsidRDefault="006E6BEA">
            <w:pPr>
              <w:pStyle w:val="ConsPlusNormal"/>
              <w:ind w:firstLine="17"/>
            </w:pPr>
            <w:r>
              <w:t>Функционирование высшего должностного лица субъекта Российской Федерации и муниципального образования</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9 494,0</w:t>
            </w:r>
          </w:p>
        </w:tc>
        <w:tc>
          <w:tcPr>
            <w:tcW w:w="1701" w:type="dxa"/>
          </w:tcPr>
          <w:p w:rsidR="006E6BEA" w:rsidRDefault="006E6BEA">
            <w:pPr>
              <w:pStyle w:val="ConsPlusNormal"/>
              <w:jc w:val="right"/>
            </w:pPr>
            <w:r>
              <w:t>9 874,0</w:t>
            </w:r>
          </w:p>
        </w:tc>
        <w:tc>
          <w:tcPr>
            <w:tcW w:w="1644" w:type="dxa"/>
          </w:tcPr>
          <w:p w:rsidR="006E6BEA" w:rsidRDefault="006E6BEA">
            <w:pPr>
              <w:pStyle w:val="ConsPlusNormal"/>
              <w:jc w:val="right"/>
            </w:pPr>
            <w:r>
              <w:t>10 267,0</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9 494,0</w:t>
            </w:r>
          </w:p>
        </w:tc>
        <w:tc>
          <w:tcPr>
            <w:tcW w:w="1701" w:type="dxa"/>
          </w:tcPr>
          <w:p w:rsidR="006E6BEA" w:rsidRDefault="006E6BEA">
            <w:pPr>
              <w:pStyle w:val="ConsPlusNormal"/>
              <w:jc w:val="right"/>
            </w:pPr>
            <w:r>
              <w:t>9 874,0</w:t>
            </w:r>
          </w:p>
        </w:tc>
        <w:tc>
          <w:tcPr>
            <w:tcW w:w="1644" w:type="dxa"/>
          </w:tcPr>
          <w:p w:rsidR="006E6BEA" w:rsidRDefault="006E6BEA">
            <w:pPr>
              <w:pStyle w:val="ConsPlusNormal"/>
              <w:jc w:val="right"/>
            </w:pPr>
            <w:r>
              <w:t>10 267,0</w:t>
            </w:r>
          </w:p>
        </w:tc>
      </w:tr>
      <w:tr w:rsidR="006E6BEA">
        <w:tc>
          <w:tcPr>
            <w:tcW w:w="3458" w:type="dxa"/>
          </w:tcPr>
          <w:p w:rsidR="006E6BEA" w:rsidRDefault="006E6BEA">
            <w:pPr>
              <w:pStyle w:val="ConsPlusNormal"/>
              <w:ind w:firstLine="17"/>
            </w:pPr>
            <w:r>
              <w:t>Обеспечение деятельности Губернатора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99 2 00 00000</w:t>
            </w:r>
          </w:p>
        </w:tc>
        <w:tc>
          <w:tcPr>
            <w:tcW w:w="898" w:type="dxa"/>
          </w:tcPr>
          <w:p w:rsidR="006E6BEA" w:rsidRDefault="006E6BEA">
            <w:pPr>
              <w:pStyle w:val="ConsPlusNormal"/>
            </w:pPr>
          </w:p>
        </w:tc>
        <w:tc>
          <w:tcPr>
            <w:tcW w:w="1644" w:type="dxa"/>
          </w:tcPr>
          <w:p w:rsidR="006E6BEA" w:rsidRDefault="006E6BEA">
            <w:pPr>
              <w:pStyle w:val="ConsPlusNormal"/>
              <w:jc w:val="right"/>
            </w:pPr>
            <w:r>
              <w:t>9 494,0</w:t>
            </w:r>
          </w:p>
        </w:tc>
        <w:tc>
          <w:tcPr>
            <w:tcW w:w="1701" w:type="dxa"/>
          </w:tcPr>
          <w:p w:rsidR="006E6BEA" w:rsidRDefault="006E6BEA">
            <w:pPr>
              <w:pStyle w:val="ConsPlusNormal"/>
              <w:jc w:val="right"/>
            </w:pPr>
            <w:r>
              <w:t>9 874,0</w:t>
            </w:r>
          </w:p>
        </w:tc>
        <w:tc>
          <w:tcPr>
            <w:tcW w:w="1644" w:type="dxa"/>
          </w:tcPr>
          <w:p w:rsidR="006E6BEA" w:rsidRDefault="006E6BEA">
            <w:pPr>
              <w:pStyle w:val="ConsPlusNormal"/>
              <w:jc w:val="right"/>
            </w:pPr>
            <w:r>
              <w:t>10 267,0</w:t>
            </w:r>
          </w:p>
        </w:tc>
      </w:tr>
      <w:tr w:rsidR="006E6BEA">
        <w:tc>
          <w:tcPr>
            <w:tcW w:w="3458" w:type="dxa"/>
          </w:tcPr>
          <w:p w:rsidR="006E6BEA" w:rsidRDefault="006E6BEA">
            <w:pPr>
              <w:pStyle w:val="ConsPlusNormal"/>
              <w:ind w:firstLine="17"/>
            </w:pPr>
            <w:r>
              <w:t>Расходы на обеспечение деятельности Губернатора Воронежской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99 2 00 72020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9 494,0</w:t>
            </w:r>
          </w:p>
        </w:tc>
        <w:tc>
          <w:tcPr>
            <w:tcW w:w="1701" w:type="dxa"/>
          </w:tcPr>
          <w:p w:rsidR="006E6BEA" w:rsidRDefault="006E6BEA">
            <w:pPr>
              <w:pStyle w:val="ConsPlusNormal"/>
              <w:jc w:val="right"/>
            </w:pPr>
            <w:r>
              <w:t>9 874,0</w:t>
            </w:r>
          </w:p>
        </w:tc>
        <w:tc>
          <w:tcPr>
            <w:tcW w:w="1644" w:type="dxa"/>
          </w:tcPr>
          <w:p w:rsidR="006E6BEA" w:rsidRDefault="006E6BEA">
            <w:pPr>
              <w:pStyle w:val="ConsPlusNormal"/>
              <w:jc w:val="right"/>
            </w:pPr>
            <w:r>
              <w:t>10 267,0</w:t>
            </w:r>
          </w:p>
        </w:tc>
      </w:tr>
      <w:tr w:rsidR="006E6BEA">
        <w:tc>
          <w:tcPr>
            <w:tcW w:w="3458" w:type="dxa"/>
          </w:tcPr>
          <w:p w:rsidR="006E6BEA" w:rsidRDefault="006E6BEA">
            <w:pPr>
              <w:pStyle w:val="ConsPlusNormal"/>
              <w:ind w:firstLine="17"/>
            </w:pPr>
            <w:r>
              <w:t xml:space="preserve">Функционирование законодательных (представительных) органов государственной власти и </w:t>
            </w:r>
            <w:r>
              <w:lastRenderedPageBreak/>
              <w:t>представительных органов муниципальных образований</w:t>
            </w:r>
          </w:p>
        </w:tc>
        <w:tc>
          <w:tcPr>
            <w:tcW w:w="937" w:type="dxa"/>
          </w:tcPr>
          <w:p w:rsidR="006E6BEA" w:rsidRDefault="006E6BEA">
            <w:pPr>
              <w:pStyle w:val="ConsPlusNormal"/>
              <w:jc w:val="center"/>
            </w:pPr>
            <w:r>
              <w:lastRenderedPageBreak/>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27 027,0</w:t>
            </w:r>
          </w:p>
        </w:tc>
        <w:tc>
          <w:tcPr>
            <w:tcW w:w="1701" w:type="dxa"/>
          </w:tcPr>
          <w:p w:rsidR="006E6BEA" w:rsidRDefault="006E6BEA">
            <w:pPr>
              <w:pStyle w:val="ConsPlusNormal"/>
              <w:jc w:val="right"/>
            </w:pPr>
            <w:r>
              <w:t>27 043,0</w:t>
            </w:r>
          </w:p>
        </w:tc>
        <w:tc>
          <w:tcPr>
            <w:tcW w:w="1644" w:type="dxa"/>
          </w:tcPr>
          <w:p w:rsidR="006E6BEA" w:rsidRDefault="006E6BEA">
            <w:pPr>
              <w:pStyle w:val="ConsPlusNormal"/>
              <w:jc w:val="right"/>
            </w:pPr>
            <w:r>
              <w:t>27 058,0</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27 027,0</w:t>
            </w:r>
          </w:p>
        </w:tc>
        <w:tc>
          <w:tcPr>
            <w:tcW w:w="1701" w:type="dxa"/>
          </w:tcPr>
          <w:p w:rsidR="006E6BEA" w:rsidRDefault="006E6BEA">
            <w:pPr>
              <w:pStyle w:val="ConsPlusNormal"/>
              <w:jc w:val="right"/>
            </w:pPr>
            <w:r>
              <w:t>27 043,0</w:t>
            </w:r>
          </w:p>
        </w:tc>
        <w:tc>
          <w:tcPr>
            <w:tcW w:w="1644" w:type="dxa"/>
          </w:tcPr>
          <w:p w:rsidR="006E6BEA" w:rsidRDefault="006E6BEA">
            <w:pPr>
              <w:pStyle w:val="ConsPlusNormal"/>
              <w:jc w:val="right"/>
            </w:pPr>
            <w:r>
              <w:t>27 058,0</w:t>
            </w:r>
          </w:p>
        </w:tc>
      </w:tr>
      <w:tr w:rsidR="006E6BEA">
        <w:tc>
          <w:tcPr>
            <w:tcW w:w="3458" w:type="dxa"/>
          </w:tcPr>
          <w:p w:rsidR="006E6BEA" w:rsidRDefault="006E6BEA">
            <w:pPr>
              <w:pStyle w:val="ConsPlusNormal"/>
              <w:ind w:firstLine="17"/>
            </w:pPr>
            <w:r>
              <w:t>Обеспечение деятельности управления делами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99 3 00 00000</w:t>
            </w:r>
          </w:p>
        </w:tc>
        <w:tc>
          <w:tcPr>
            <w:tcW w:w="898" w:type="dxa"/>
          </w:tcPr>
          <w:p w:rsidR="006E6BEA" w:rsidRDefault="006E6BEA">
            <w:pPr>
              <w:pStyle w:val="ConsPlusNormal"/>
            </w:pPr>
          </w:p>
        </w:tc>
        <w:tc>
          <w:tcPr>
            <w:tcW w:w="1644" w:type="dxa"/>
          </w:tcPr>
          <w:p w:rsidR="006E6BEA" w:rsidRDefault="006E6BEA">
            <w:pPr>
              <w:pStyle w:val="ConsPlusNormal"/>
              <w:jc w:val="right"/>
            </w:pPr>
            <w:r>
              <w:t>27 027,0</w:t>
            </w:r>
          </w:p>
        </w:tc>
        <w:tc>
          <w:tcPr>
            <w:tcW w:w="1701" w:type="dxa"/>
          </w:tcPr>
          <w:p w:rsidR="006E6BEA" w:rsidRDefault="006E6BEA">
            <w:pPr>
              <w:pStyle w:val="ConsPlusNormal"/>
              <w:jc w:val="right"/>
            </w:pPr>
            <w:r>
              <w:t>27 043,0</w:t>
            </w:r>
          </w:p>
        </w:tc>
        <w:tc>
          <w:tcPr>
            <w:tcW w:w="1644" w:type="dxa"/>
          </w:tcPr>
          <w:p w:rsidR="006E6BEA" w:rsidRDefault="006E6BEA">
            <w:pPr>
              <w:pStyle w:val="ConsPlusNormal"/>
              <w:jc w:val="right"/>
            </w:pPr>
            <w:r>
              <w:t>27 058,0</w:t>
            </w:r>
          </w:p>
        </w:tc>
      </w:tr>
      <w:tr w:rsidR="006E6BEA">
        <w:tc>
          <w:tcPr>
            <w:tcW w:w="3458" w:type="dxa"/>
          </w:tcPr>
          <w:p w:rsidR="006E6BEA" w:rsidRDefault="006E6BEA">
            <w:pPr>
              <w:pStyle w:val="ConsPlusNormal"/>
              <w:ind w:firstLine="17"/>
            </w:pPr>
            <w:r>
              <w:t>Обеспечение деятельности депутатов Государственной Думы и их помощников в избирательных округах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99 3 00 51410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17 011,0</w:t>
            </w:r>
          </w:p>
        </w:tc>
        <w:tc>
          <w:tcPr>
            <w:tcW w:w="1701" w:type="dxa"/>
          </w:tcPr>
          <w:p w:rsidR="006E6BEA" w:rsidRDefault="006E6BEA">
            <w:pPr>
              <w:pStyle w:val="ConsPlusNormal"/>
              <w:jc w:val="right"/>
            </w:pPr>
            <w:r>
              <w:t>17 011,0</w:t>
            </w:r>
          </w:p>
        </w:tc>
        <w:tc>
          <w:tcPr>
            <w:tcW w:w="1644" w:type="dxa"/>
          </w:tcPr>
          <w:p w:rsidR="006E6BEA" w:rsidRDefault="006E6BEA">
            <w:pPr>
              <w:pStyle w:val="ConsPlusNormal"/>
              <w:jc w:val="right"/>
            </w:pPr>
            <w:r>
              <w:t>17 011,0</w:t>
            </w:r>
          </w:p>
        </w:tc>
      </w:tr>
      <w:tr w:rsidR="006E6BEA">
        <w:tc>
          <w:tcPr>
            <w:tcW w:w="3458" w:type="dxa"/>
          </w:tcPr>
          <w:p w:rsidR="006E6BEA" w:rsidRDefault="006E6BEA">
            <w:pPr>
              <w:pStyle w:val="ConsPlusNormal"/>
              <w:ind w:firstLine="17"/>
            </w:pPr>
            <w:r>
              <w:t>Обеспечение деятельности депутатов Государственной Думы и их помощников в избирательных округах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99 3 00 51410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4 364,0</w:t>
            </w:r>
          </w:p>
        </w:tc>
        <w:tc>
          <w:tcPr>
            <w:tcW w:w="1701" w:type="dxa"/>
          </w:tcPr>
          <w:p w:rsidR="006E6BEA" w:rsidRDefault="006E6BEA">
            <w:pPr>
              <w:pStyle w:val="ConsPlusNormal"/>
              <w:jc w:val="right"/>
            </w:pPr>
            <w:r>
              <w:t>4 379,0</w:t>
            </w:r>
          </w:p>
        </w:tc>
        <w:tc>
          <w:tcPr>
            <w:tcW w:w="1644" w:type="dxa"/>
          </w:tcPr>
          <w:p w:rsidR="006E6BEA" w:rsidRDefault="006E6BEA">
            <w:pPr>
              <w:pStyle w:val="ConsPlusNormal"/>
              <w:jc w:val="right"/>
            </w:pPr>
            <w:r>
              <w:t>4 393,0</w:t>
            </w:r>
          </w:p>
        </w:tc>
      </w:tr>
      <w:tr w:rsidR="006E6BEA">
        <w:tc>
          <w:tcPr>
            <w:tcW w:w="3458" w:type="dxa"/>
          </w:tcPr>
          <w:p w:rsidR="006E6BEA" w:rsidRDefault="006E6BEA">
            <w:pPr>
              <w:pStyle w:val="ConsPlusNormal"/>
              <w:ind w:firstLine="17"/>
            </w:pPr>
            <w:r>
              <w:t xml:space="preserve">Обеспечение деятельности сенаторов Российской Федерации и их помощников в субъектах Российской Федерации (Расходы </w:t>
            </w:r>
            <w: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99 3 00 51420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5 287,0</w:t>
            </w:r>
          </w:p>
        </w:tc>
        <w:tc>
          <w:tcPr>
            <w:tcW w:w="1701" w:type="dxa"/>
          </w:tcPr>
          <w:p w:rsidR="006E6BEA" w:rsidRDefault="006E6BEA">
            <w:pPr>
              <w:pStyle w:val="ConsPlusNormal"/>
              <w:jc w:val="right"/>
            </w:pPr>
            <w:r>
              <w:t>5 287,0</w:t>
            </w:r>
          </w:p>
        </w:tc>
        <w:tc>
          <w:tcPr>
            <w:tcW w:w="1644" w:type="dxa"/>
          </w:tcPr>
          <w:p w:rsidR="006E6BEA" w:rsidRDefault="006E6BEA">
            <w:pPr>
              <w:pStyle w:val="ConsPlusNormal"/>
              <w:jc w:val="right"/>
            </w:pPr>
            <w:r>
              <w:t>5 287,0</w:t>
            </w:r>
          </w:p>
        </w:tc>
      </w:tr>
      <w:tr w:rsidR="006E6BEA">
        <w:tc>
          <w:tcPr>
            <w:tcW w:w="3458" w:type="dxa"/>
          </w:tcPr>
          <w:p w:rsidR="006E6BEA" w:rsidRDefault="006E6BEA">
            <w:pPr>
              <w:pStyle w:val="ConsPlusNormal"/>
              <w:ind w:firstLine="17"/>
            </w:pPr>
            <w:r>
              <w:t>Обеспечение деятельности сенаторов Российской Федерации и их помощников в субъектах Российской Федерации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99 3 00 51420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365,0</w:t>
            </w:r>
          </w:p>
        </w:tc>
        <w:tc>
          <w:tcPr>
            <w:tcW w:w="1701" w:type="dxa"/>
          </w:tcPr>
          <w:p w:rsidR="006E6BEA" w:rsidRDefault="006E6BEA">
            <w:pPr>
              <w:pStyle w:val="ConsPlusNormal"/>
              <w:jc w:val="right"/>
            </w:pPr>
            <w:r>
              <w:t>366,0</w:t>
            </w:r>
          </w:p>
        </w:tc>
        <w:tc>
          <w:tcPr>
            <w:tcW w:w="1644" w:type="dxa"/>
          </w:tcPr>
          <w:p w:rsidR="006E6BEA" w:rsidRDefault="006E6BEA">
            <w:pPr>
              <w:pStyle w:val="ConsPlusNormal"/>
              <w:jc w:val="right"/>
            </w:pPr>
            <w:r>
              <w:t>367,0</w:t>
            </w:r>
          </w:p>
        </w:tc>
      </w:tr>
      <w:tr w:rsidR="006E6BEA">
        <w:tc>
          <w:tcPr>
            <w:tcW w:w="3458" w:type="dxa"/>
          </w:tcPr>
          <w:p w:rsidR="006E6BEA" w:rsidRDefault="006E6BEA">
            <w:pPr>
              <w:pStyle w:val="ConsPlusNormal"/>
              <w:ind w:firstLine="17"/>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836 826,0</w:t>
            </w:r>
          </w:p>
        </w:tc>
        <w:tc>
          <w:tcPr>
            <w:tcW w:w="1701" w:type="dxa"/>
          </w:tcPr>
          <w:p w:rsidR="006E6BEA" w:rsidRDefault="006E6BEA">
            <w:pPr>
              <w:pStyle w:val="ConsPlusNormal"/>
              <w:jc w:val="right"/>
            </w:pPr>
            <w:r>
              <w:t>868 245,0</w:t>
            </w:r>
          </w:p>
        </w:tc>
        <w:tc>
          <w:tcPr>
            <w:tcW w:w="1644" w:type="dxa"/>
          </w:tcPr>
          <w:p w:rsidR="006E6BEA" w:rsidRDefault="006E6BEA">
            <w:pPr>
              <w:pStyle w:val="ConsPlusNormal"/>
              <w:jc w:val="right"/>
            </w:pPr>
            <w:r>
              <w:t>900 922,0</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836 826,0</w:t>
            </w:r>
          </w:p>
        </w:tc>
        <w:tc>
          <w:tcPr>
            <w:tcW w:w="1701" w:type="dxa"/>
          </w:tcPr>
          <w:p w:rsidR="006E6BEA" w:rsidRDefault="006E6BEA">
            <w:pPr>
              <w:pStyle w:val="ConsPlusNormal"/>
              <w:jc w:val="right"/>
            </w:pPr>
            <w:r>
              <w:t>868 245,0</w:t>
            </w:r>
          </w:p>
        </w:tc>
        <w:tc>
          <w:tcPr>
            <w:tcW w:w="1644" w:type="dxa"/>
          </w:tcPr>
          <w:p w:rsidR="006E6BEA" w:rsidRDefault="006E6BEA">
            <w:pPr>
              <w:pStyle w:val="ConsPlusNormal"/>
              <w:jc w:val="right"/>
            </w:pPr>
            <w:r>
              <w:t>900 922,0</w:t>
            </w:r>
          </w:p>
        </w:tc>
      </w:tr>
      <w:tr w:rsidR="006E6BEA">
        <w:tc>
          <w:tcPr>
            <w:tcW w:w="3458" w:type="dxa"/>
          </w:tcPr>
          <w:p w:rsidR="006E6BEA" w:rsidRDefault="006E6BEA">
            <w:pPr>
              <w:pStyle w:val="ConsPlusNormal"/>
              <w:ind w:firstLine="17"/>
            </w:pPr>
            <w:r>
              <w:t>Обеспечение деятельности управления делами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99 3 00 00000</w:t>
            </w:r>
          </w:p>
        </w:tc>
        <w:tc>
          <w:tcPr>
            <w:tcW w:w="898" w:type="dxa"/>
          </w:tcPr>
          <w:p w:rsidR="006E6BEA" w:rsidRDefault="006E6BEA">
            <w:pPr>
              <w:pStyle w:val="ConsPlusNormal"/>
            </w:pPr>
          </w:p>
        </w:tc>
        <w:tc>
          <w:tcPr>
            <w:tcW w:w="1644" w:type="dxa"/>
          </w:tcPr>
          <w:p w:rsidR="006E6BEA" w:rsidRDefault="006E6BEA">
            <w:pPr>
              <w:pStyle w:val="ConsPlusNormal"/>
              <w:jc w:val="right"/>
            </w:pPr>
            <w:r>
              <w:t>836 826,0</w:t>
            </w:r>
          </w:p>
        </w:tc>
        <w:tc>
          <w:tcPr>
            <w:tcW w:w="1701" w:type="dxa"/>
          </w:tcPr>
          <w:p w:rsidR="006E6BEA" w:rsidRDefault="006E6BEA">
            <w:pPr>
              <w:pStyle w:val="ConsPlusNormal"/>
              <w:jc w:val="right"/>
            </w:pPr>
            <w:r>
              <w:t>868 245,0</w:t>
            </w:r>
          </w:p>
        </w:tc>
        <w:tc>
          <w:tcPr>
            <w:tcW w:w="1644" w:type="dxa"/>
          </w:tcPr>
          <w:p w:rsidR="006E6BEA" w:rsidRDefault="006E6BEA">
            <w:pPr>
              <w:pStyle w:val="ConsPlusNormal"/>
              <w:jc w:val="right"/>
            </w:pPr>
            <w:r>
              <w:t>900 922,0</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99 3 00 72010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785 648,0</w:t>
            </w:r>
          </w:p>
        </w:tc>
        <w:tc>
          <w:tcPr>
            <w:tcW w:w="1701" w:type="dxa"/>
          </w:tcPr>
          <w:p w:rsidR="006E6BEA" w:rsidRDefault="006E6BEA">
            <w:pPr>
              <w:pStyle w:val="ConsPlusNormal"/>
              <w:jc w:val="right"/>
            </w:pPr>
            <w:r>
              <w:t>816 550,0</w:t>
            </w:r>
          </w:p>
        </w:tc>
        <w:tc>
          <w:tcPr>
            <w:tcW w:w="1644" w:type="dxa"/>
          </w:tcPr>
          <w:p w:rsidR="006E6BEA" w:rsidRDefault="006E6BEA">
            <w:pPr>
              <w:pStyle w:val="ConsPlusNormal"/>
              <w:jc w:val="right"/>
            </w:pPr>
            <w:r>
              <w:t>848 689,0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99 3 00 72010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51 128,0</w:t>
            </w:r>
          </w:p>
        </w:tc>
        <w:tc>
          <w:tcPr>
            <w:tcW w:w="1701" w:type="dxa"/>
          </w:tcPr>
          <w:p w:rsidR="006E6BEA" w:rsidRDefault="006E6BEA">
            <w:pPr>
              <w:pStyle w:val="ConsPlusNormal"/>
              <w:jc w:val="right"/>
            </w:pPr>
            <w:r>
              <w:t>51 645,0</w:t>
            </w:r>
          </w:p>
        </w:tc>
        <w:tc>
          <w:tcPr>
            <w:tcW w:w="1644" w:type="dxa"/>
          </w:tcPr>
          <w:p w:rsidR="006E6BEA" w:rsidRDefault="006E6BEA">
            <w:pPr>
              <w:pStyle w:val="ConsPlusNormal"/>
              <w:jc w:val="right"/>
            </w:pPr>
            <w:r>
              <w:t>52 183,0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99 3 00 72010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50,0</w:t>
            </w:r>
          </w:p>
        </w:tc>
        <w:tc>
          <w:tcPr>
            <w:tcW w:w="1701" w:type="dxa"/>
          </w:tcPr>
          <w:p w:rsidR="006E6BEA" w:rsidRDefault="006E6BEA">
            <w:pPr>
              <w:pStyle w:val="ConsPlusNormal"/>
              <w:jc w:val="right"/>
            </w:pPr>
            <w:r>
              <w:t>50,0</w:t>
            </w:r>
          </w:p>
        </w:tc>
        <w:tc>
          <w:tcPr>
            <w:tcW w:w="1644" w:type="dxa"/>
          </w:tcPr>
          <w:p w:rsidR="006E6BEA" w:rsidRDefault="006E6BEA">
            <w:pPr>
              <w:pStyle w:val="ConsPlusNormal"/>
              <w:jc w:val="right"/>
            </w:pPr>
            <w:r>
              <w:t>50,0</w:t>
            </w:r>
          </w:p>
        </w:tc>
      </w:tr>
      <w:tr w:rsidR="006E6BEA">
        <w:tc>
          <w:tcPr>
            <w:tcW w:w="3458" w:type="dxa"/>
          </w:tcPr>
          <w:p w:rsidR="006E6BEA" w:rsidRDefault="006E6BEA">
            <w:pPr>
              <w:pStyle w:val="ConsPlusNormal"/>
              <w:ind w:firstLine="17"/>
            </w:pPr>
            <w:r>
              <w:t>Судебная система</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558 618,4</w:t>
            </w:r>
          </w:p>
        </w:tc>
        <w:tc>
          <w:tcPr>
            <w:tcW w:w="1701" w:type="dxa"/>
          </w:tcPr>
          <w:p w:rsidR="006E6BEA" w:rsidRDefault="006E6BEA">
            <w:pPr>
              <w:pStyle w:val="ConsPlusNormal"/>
              <w:jc w:val="right"/>
            </w:pPr>
            <w:r>
              <w:t>582 015,0</w:t>
            </w:r>
          </w:p>
        </w:tc>
        <w:tc>
          <w:tcPr>
            <w:tcW w:w="1644" w:type="dxa"/>
          </w:tcPr>
          <w:p w:rsidR="006E6BEA" w:rsidRDefault="006E6BEA">
            <w:pPr>
              <w:pStyle w:val="ConsPlusNormal"/>
              <w:jc w:val="right"/>
            </w:pPr>
            <w:r>
              <w:t>602 045,0</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558 618,4</w:t>
            </w:r>
          </w:p>
        </w:tc>
        <w:tc>
          <w:tcPr>
            <w:tcW w:w="1701" w:type="dxa"/>
          </w:tcPr>
          <w:p w:rsidR="006E6BEA" w:rsidRDefault="006E6BEA">
            <w:pPr>
              <w:pStyle w:val="ConsPlusNormal"/>
              <w:jc w:val="right"/>
            </w:pPr>
            <w:r>
              <w:t>582 015,0</w:t>
            </w:r>
          </w:p>
        </w:tc>
        <w:tc>
          <w:tcPr>
            <w:tcW w:w="1644" w:type="dxa"/>
          </w:tcPr>
          <w:p w:rsidR="006E6BEA" w:rsidRDefault="006E6BEA">
            <w:pPr>
              <w:pStyle w:val="ConsPlusNormal"/>
              <w:jc w:val="right"/>
            </w:pPr>
            <w:r>
              <w:t>602 045,0</w:t>
            </w:r>
          </w:p>
        </w:tc>
      </w:tr>
      <w:tr w:rsidR="006E6BEA">
        <w:tc>
          <w:tcPr>
            <w:tcW w:w="3458" w:type="dxa"/>
          </w:tcPr>
          <w:p w:rsidR="006E6BEA" w:rsidRDefault="006E6BEA">
            <w:pPr>
              <w:pStyle w:val="ConsPlusNormal"/>
              <w:ind w:firstLine="17"/>
            </w:pPr>
            <w:r>
              <w:t>Обеспечение деятельности управления делами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99 3 00 00000</w:t>
            </w:r>
          </w:p>
        </w:tc>
        <w:tc>
          <w:tcPr>
            <w:tcW w:w="898" w:type="dxa"/>
          </w:tcPr>
          <w:p w:rsidR="006E6BEA" w:rsidRDefault="006E6BEA">
            <w:pPr>
              <w:pStyle w:val="ConsPlusNormal"/>
            </w:pPr>
          </w:p>
        </w:tc>
        <w:tc>
          <w:tcPr>
            <w:tcW w:w="1644" w:type="dxa"/>
          </w:tcPr>
          <w:p w:rsidR="006E6BEA" w:rsidRDefault="006E6BEA">
            <w:pPr>
              <w:pStyle w:val="ConsPlusNormal"/>
              <w:jc w:val="right"/>
            </w:pPr>
            <w:r>
              <w:t>200,4</w:t>
            </w:r>
          </w:p>
        </w:tc>
        <w:tc>
          <w:tcPr>
            <w:tcW w:w="1701" w:type="dxa"/>
          </w:tcPr>
          <w:p w:rsidR="006E6BEA" w:rsidRDefault="006E6BEA">
            <w:pPr>
              <w:pStyle w:val="ConsPlusNormal"/>
              <w:jc w:val="right"/>
            </w:pPr>
            <w:r>
              <w:t>2 306,0</w:t>
            </w:r>
          </w:p>
        </w:tc>
        <w:tc>
          <w:tcPr>
            <w:tcW w:w="1644" w:type="dxa"/>
          </w:tcPr>
          <w:p w:rsidR="006E6BEA" w:rsidRDefault="006E6BEA">
            <w:pPr>
              <w:pStyle w:val="ConsPlusNormal"/>
              <w:jc w:val="right"/>
            </w:pPr>
            <w:r>
              <w:t>197,0</w:t>
            </w:r>
          </w:p>
        </w:tc>
      </w:tr>
      <w:tr w:rsidR="006E6BEA">
        <w:tc>
          <w:tcPr>
            <w:tcW w:w="3458" w:type="dxa"/>
          </w:tcPr>
          <w:p w:rsidR="006E6BEA" w:rsidRDefault="006E6BEA">
            <w:pPr>
              <w:pStyle w:val="ConsPlusNormal"/>
              <w:ind w:firstLine="17"/>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(Межбюджетные трансферты)</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99 3 00 51200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200,4</w:t>
            </w:r>
          </w:p>
        </w:tc>
        <w:tc>
          <w:tcPr>
            <w:tcW w:w="1701" w:type="dxa"/>
          </w:tcPr>
          <w:p w:rsidR="006E6BEA" w:rsidRDefault="006E6BEA">
            <w:pPr>
              <w:pStyle w:val="ConsPlusNormal"/>
              <w:jc w:val="right"/>
            </w:pPr>
            <w:r>
              <w:t>2 306,0</w:t>
            </w:r>
          </w:p>
        </w:tc>
        <w:tc>
          <w:tcPr>
            <w:tcW w:w="1644" w:type="dxa"/>
          </w:tcPr>
          <w:p w:rsidR="006E6BEA" w:rsidRDefault="006E6BEA">
            <w:pPr>
              <w:pStyle w:val="ConsPlusNormal"/>
              <w:jc w:val="right"/>
            </w:pPr>
            <w:r>
              <w:t>197,0</w:t>
            </w:r>
          </w:p>
        </w:tc>
      </w:tr>
      <w:tr w:rsidR="006E6BEA">
        <w:tc>
          <w:tcPr>
            <w:tcW w:w="3458" w:type="dxa"/>
          </w:tcPr>
          <w:p w:rsidR="006E6BEA" w:rsidRDefault="006E6BEA">
            <w:pPr>
              <w:pStyle w:val="ConsPlusNormal"/>
              <w:ind w:firstLine="17"/>
            </w:pPr>
            <w:r>
              <w:t xml:space="preserve">Обеспечение деятельности </w:t>
            </w:r>
            <w:r>
              <w:lastRenderedPageBreak/>
              <w:t>аппаратов судов</w:t>
            </w:r>
          </w:p>
        </w:tc>
        <w:tc>
          <w:tcPr>
            <w:tcW w:w="937" w:type="dxa"/>
          </w:tcPr>
          <w:p w:rsidR="006E6BEA" w:rsidRDefault="006E6BEA">
            <w:pPr>
              <w:pStyle w:val="ConsPlusNormal"/>
              <w:jc w:val="center"/>
            </w:pPr>
            <w:r>
              <w:lastRenderedPageBreak/>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99 4 00 00000</w:t>
            </w:r>
          </w:p>
        </w:tc>
        <w:tc>
          <w:tcPr>
            <w:tcW w:w="898" w:type="dxa"/>
          </w:tcPr>
          <w:p w:rsidR="006E6BEA" w:rsidRDefault="006E6BEA">
            <w:pPr>
              <w:pStyle w:val="ConsPlusNormal"/>
            </w:pPr>
          </w:p>
        </w:tc>
        <w:tc>
          <w:tcPr>
            <w:tcW w:w="1644" w:type="dxa"/>
          </w:tcPr>
          <w:p w:rsidR="006E6BEA" w:rsidRDefault="006E6BEA">
            <w:pPr>
              <w:pStyle w:val="ConsPlusNormal"/>
              <w:jc w:val="right"/>
            </w:pPr>
            <w:r>
              <w:t>558 418,0</w:t>
            </w:r>
          </w:p>
        </w:tc>
        <w:tc>
          <w:tcPr>
            <w:tcW w:w="1701" w:type="dxa"/>
          </w:tcPr>
          <w:p w:rsidR="006E6BEA" w:rsidRDefault="006E6BEA">
            <w:pPr>
              <w:pStyle w:val="ConsPlusNormal"/>
              <w:jc w:val="right"/>
            </w:pPr>
            <w:r>
              <w:t>579 709,0</w:t>
            </w:r>
          </w:p>
        </w:tc>
        <w:tc>
          <w:tcPr>
            <w:tcW w:w="1644" w:type="dxa"/>
          </w:tcPr>
          <w:p w:rsidR="006E6BEA" w:rsidRDefault="006E6BEA">
            <w:pPr>
              <w:pStyle w:val="ConsPlusNormal"/>
              <w:jc w:val="right"/>
            </w:pPr>
            <w:r>
              <w:t>601 848,0</w:t>
            </w:r>
          </w:p>
        </w:tc>
      </w:tr>
      <w:tr w:rsidR="006E6BEA">
        <w:tc>
          <w:tcPr>
            <w:tcW w:w="3458" w:type="dxa"/>
          </w:tcPr>
          <w:p w:rsidR="006E6BEA" w:rsidRDefault="006E6BEA">
            <w:pPr>
              <w:pStyle w:val="ConsPlusNormal"/>
              <w:ind w:firstLine="17"/>
            </w:pPr>
            <w:r>
              <w:t>Расходы на обеспечение деятельности аппаратов судов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99 4 00 72060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402 932,0</w:t>
            </w:r>
          </w:p>
        </w:tc>
        <w:tc>
          <w:tcPr>
            <w:tcW w:w="1701" w:type="dxa"/>
          </w:tcPr>
          <w:p w:rsidR="006E6BEA" w:rsidRDefault="006E6BEA">
            <w:pPr>
              <w:pStyle w:val="ConsPlusNormal"/>
              <w:jc w:val="right"/>
            </w:pPr>
            <w:r>
              <w:t>419 000,0</w:t>
            </w:r>
          </w:p>
        </w:tc>
        <w:tc>
          <w:tcPr>
            <w:tcW w:w="1644" w:type="dxa"/>
          </w:tcPr>
          <w:p w:rsidR="006E6BEA" w:rsidRDefault="006E6BEA">
            <w:pPr>
              <w:pStyle w:val="ConsPlusNormal"/>
              <w:jc w:val="right"/>
            </w:pPr>
            <w:r>
              <w:t>435 721,0</w:t>
            </w:r>
          </w:p>
        </w:tc>
      </w:tr>
      <w:tr w:rsidR="006E6BEA">
        <w:tc>
          <w:tcPr>
            <w:tcW w:w="3458" w:type="dxa"/>
          </w:tcPr>
          <w:p w:rsidR="006E6BEA" w:rsidRDefault="006E6BEA">
            <w:pPr>
              <w:pStyle w:val="ConsPlusNormal"/>
              <w:ind w:firstLine="17"/>
            </w:pPr>
            <w:r>
              <w:t>Расходы на обеспечение деятельности аппаратов судов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99 4 00 72060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155 436,0</w:t>
            </w:r>
          </w:p>
        </w:tc>
        <w:tc>
          <w:tcPr>
            <w:tcW w:w="1701" w:type="dxa"/>
          </w:tcPr>
          <w:p w:rsidR="006E6BEA" w:rsidRDefault="006E6BEA">
            <w:pPr>
              <w:pStyle w:val="ConsPlusNormal"/>
              <w:jc w:val="right"/>
            </w:pPr>
            <w:r>
              <w:t>160 659,0</w:t>
            </w:r>
          </w:p>
        </w:tc>
        <w:tc>
          <w:tcPr>
            <w:tcW w:w="1644" w:type="dxa"/>
          </w:tcPr>
          <w:p w:rsidR="006E6BEA" w:rsidRDefault="006E6BEA">
            <w:pPr>
              <w:pStyle w:val="ConsPlusNormal"/>
              <w:jc w:val="right"/>
            </w:pPr>
            <w:r>
              <w:t>166 077,0</w:t>
            </w:r>
          </w:p>
        </w:tc>
      </w:tr>
      <w:tr w:rsidR="006E6BEA">
        <w:tc>
          <w:tcPr>
            <w:tcW w:w="3458" w:type="dxa"/>
          </w:tcPr>
          <w:p w:rsidR="006E6BEA" w:rsidRDefault="006E6BEA">
            <w:pPr>
              <w:pStyle w:val="ConsPlusNormal"/>
              <w:ind w:firstLine="17"/>
            </w:pPr>
            <w:r>
              <w:t>Расходы на обеспечение деятельности аппаратов судов (Иные бюджетные ассигнования)</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99 4 00 72060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50,0</w:t>
            </w:r>
          </w:p>
        </w:tc>
        <w:tc>
          <w:tcPr>
            <w:tcW w:w="1701" w:type="dxa"/>
          </w:tcPr>
          <w:p w:rsidR="006E6BEA" w:rsidRDefault="006E6BEA">
            <w:pPr>
              <w:pStyle w:val="ConsPlusNormal"/>
              <w:jc w:val="right"/>
            </w:pPr>
            <w:r>
              <w:t>50,0</w:t>
            </w:r>
          </w:p>
        </w:tc>
        <w:tc>
          <w:tcPr>
            <w:tcW w:w="1644" w:type="dxa"/>
          </w:tcPr>
          <w:p w:rsidR="006E6BEA" w:rsidRDefault="006E6BEA">
            <w:pPr>
              <w:pStyle w:val="ConsPlusNormal"/>
              <w:jc w:val="right"/>
            </w:pPr>
            <w:r>
              <w:t>50,0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1 476 555,3</w:t>
            </w:r>
          </w:p>
        </w:tc>
        <w:tc>
          <w:tcPr>
            <w:tcW w:w="1701" w:type="dxa"/>
          </w:tcPr>
          <w:p w:rsidR="006E6BEA" w:rsidRDefault="006E6BEA">
            <w:pPr>
              <w:pStyle w:val="ConsPlusNormal"/>
              <w:jc w:val="right"/>
            </w:pPr>
            <w:r>
              <w:t>1 492 544,5</w:t>
            </w:r>
          </w:p>
        </w:tc>
        <w:tc>
          <w:tcPr>
            <w:tcW w:w="1644" w:type="dxa"/>
          </w:tcPr>
          <w:p w:rsidR="006E6BEA" w:rsidRDefault="006E6BEA">
            <w:pPr>
              <w:pStyle w:val="ConsPlusNormal"/>
              <w:jc w:val="right"/>
            </w:pPr>
            <w:r>
              <w:t>1 524 438,2</w:t>
            </w:r>
          </w:p>
        </w:tc>
      </w:tr>
      <w:tr w:rsidR="006E6BEA">
        <w:tc>
          <w:tcPr>
            <w:tcW w:w="345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198 313,3</w:t>
            </w:r>
          </w:p>
        </w:tc>
        <w:tc>
          <w:tcPr>
            <w:tcW w:w="1701" w:type="dxa"/>
          </w:tcPr>
          <w:p w:rsidR="006E6BEA" w:rsidRDefault="006E6BEA">
            <w:pPr>
              <w:pStyle w:val="ConsPlusNormal"/>
              <w:jc w:val="right"/>
            </w:pPr>
            <w:r>
              <w:t>188 173,5</w:t>
            </w:r>
          </w:p>
        </w:tc>
        <w:tc>
          <w:tcPr>
            <w:tcW w:w="1644" w:type="dxa"/>
          </w:tcPr>
          <w:p w:rsidR="006E6BEA" w:rsidRDefault="006E6BEA">
            <w:pPr>
              <w:pStyle w:val="ConsPlusNormal"/>
              <w:jc w:val="right"/>
            </w:pPr>
            <w:r>
              <w:t>193 182,2</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11 4 22 00000</w:t>
            </w:r>
          </w:p>
        </w:tc>
        <w:tc>
          <w:tcPr>
            <w:tcW w:w="898" w:type="dxa"/>
          </w:tcPr>
          <w:p w:rsidR="006E6BEA" w:rsidRDefault="006E6BEA">
            <w:pPr>
              <w:pStyle w:val="ConsPlusNormal"/>
            </w:pPr>
          </w:p>
        </w:tc>
        <w:tc>
          <w:tcPr>
            <w:tcW w:w="1644" w:type="dxa"/>
          </w:tcPr>
          <w:p w:rsidR="006E6BEA" w:rsidRDefault="006E6BEA">
            <w:pPr>
              <w:pStyle w:val="ConsPlusNormal"/>
              <w:jc w:val="right"/>
            </w:pPr>
            <w:r>
              <w:t>198 313,3</w:t>
            </w:r>
          </w:p>
        </w:tc>
        <w:tc>
          <w:tcPr>
            <w:tcW w:w="1701" w:type="dxa"/>
          </w:tcPr>
          <w:p w:rsidR="006E6BEA" w:rsidRDefault="006E6BEA">
            <w:pPr>
              <w:pStyle w:val="ConsPlusNormal"/>
              <w:jc w:val="right"/>
            </w:pPr>
            <w:r>
              <w:t>188 173,5</w:t>
            </w:r>
          </w:p>
        </w:tc>
        <w:tc>
          <w:tcPr>
            <w:tcW w:w="1644" w:type="dxa"/>
          </w:tcPr>
          <w:p w:rsidR="006E6BEA" w:rsidRDefault="006E6BEA">
            <w:pPr>
              <w:pStyle w:val="ConsPlusNormal"/>
              <w:jc w:val="right"/>
            </w:pPr>
            <w:r>
              <w:t>193 182,2</w:t>
            </w:r>
          </w:p>
        </w:tc>
      </w:tr>
      <w:tr w:rsidR="006E6BEA">
        <w:tc>
          <w:tcPr>
            <w:tcW w:w="345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11 4 22 00590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104 775,9</w:t>
            </w:r>
          </w:p>
        </w:tc>
        <w:tc>
          <w:tcPr>
            <w:tcW w:w="1701" w:type="dxa"/>
          </w:tcPr>
          <w:p w:rsidR="006E6BEA" w:rsidRDefault="006E6BEA">
            <w:pPr>
              <w:pStyle w:val="ConsPlusNormal"/>
              <w:jc w:val="right"/>
            </w:pPr>
            <w:r>
              <w:t>108 823,3</w:t>
            </w:r>
          </w:p>
        </w:tc>
        <w:tc>
          <w:tcPr>
            <w:tcW w:w="1644" w:type="dxa"/>
          </w:tcPr>
          <w:p w:rsidR="006E6BEA" w:rsidRDefault="006E6BEA">
            <w:pPr>
              <w:pStyle w:val="ConsPlusNormal"/>
              <w:jc w:val="right"/>
            </w:pPr>
            <w:r>
              <w:t>113 084,7</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11 4 22 00590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93 537,5</w:t>
            </w:r>
          </w:p>
        </w:tc>
        <w:tc>
          <w:tcPr>
            <w:tcW w:w="1701" w:type="dxa"/>
          </w:tcPr>
          <w:p w:rsidR="006E6BEA" w:rsidRDefault="006E6BEA">
            <w:pPr>
              <w:pStyle w:val="ConsPlusNormal"/>
              <w:jc w:val="right"/>
            </w:pPr>
            <w:r>
              <w:t>79 350,3</w:t>
            </w:r>
          </w:p>
        </w:tc>
        <w:tc>
          <w:tcPr>
            <w:tcW w:w="1644" w:type="dxa"/>
          </w:tcPr>
          <w:p w:rsidR="006E6BEA" w:rsidRDefault="006E6BEA">
            <w:pPr>
              <w:pStyle w:val="ConsPlusNormal"/>
              <w:jc w:val="right"/>
            </w:pPr>
            <w:r>
              <w:t>80 097,6</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1 278 242,0</w:t>
            </w:r>
          </w:p>
        </w:tc>
        <w:tc>
          <w:tcPr>
            <w:tcW w:w="1701" w:type="dxa"/>
          </w:tcPr>
          <w:p w:rsidR="006E6BEA" w:rsidRDefault="006E6BEA">
            <w:pPr>
              <w:pStyle w:val="ConsPlusNormal"/>
              <w:jc w:val="right"/>
            </w:pPr>
            <w:r>
              <w:t>1 304 371,0</w:t>
            </w:r>
          </w:p>
        </w:tc>
        <w:tc>
          <w:tcPr>
            <w:tcW w:w="1644" w:type="dxa"/>
          </w:tcPr>
          <w:p w:rsidR="006E6BEA" w:rsidRDefault="006E6BEA">
            <w:pPr>
              <w:pStyle w:val="ConsPlusNormal"/>
              <w:jc w:val="right"/>
            </w:pPr>
            <w:r>
              <w:t>1 331 256,0</w:t>
            </w:r>
          </w:p>
        </w:tc>
      </w:tr>
      <w:tr w:rsidR="006E6BEA">
        <w:tc>
          <w:tcPr>
            <w:tcW w:w="3458" w:type="dxa"/>
          </w:tcPr>
          <w:p w:rsidR="006E6BEA" w:rsidRDefault="006E6BEA">
            <w:pPr>
              <w:pStyle w:val="ConsPlusNormal"/>
              <w:ind w:firstLine="17"/>
            </w:pPr>
            <w:r>
              <w:t>Обеспечение деятельности управления делами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99 3 00 00000</w:t>
            </w:r>
          </w:p>
        </w:tc>
        <w:tc>
          <w:tcPr>
            <w:tcW w:w="898" w:type="dxa"/>
          </w:tcPr>
          <w:p w:rsidR="006E6BEA" w:rsidRDefault="006E6BEA">
            <w:pPr>
              <w:pStyle w:val="ConsPlusNormal"/>
            </w:pPr>
          </w:p>
        </w:tc>
        <w:tc>
          <w:tcPr>
            <w:tcW w:w="1644" w:type="dxa"/>
          </w:tcPr>
          <w:p w:rsidR="006E6BEA" w:rsidRDefault="006E6BEA">
            <w:pPr>
              <w:pStyle w:val="ConsPlusNormal"/>
              <w:jc w:val="right"/>
            </w:pPr>
            <w:r>
              <w:t>1 278 242,0</w:t>
            </w:r>
          </w:p>
        </w:tc>
        <w:tc>
          <w:tcPr>
            <w:tcW w:w="1701" w:type="dxa"/>
          </w:tcPr>
          <w:p w:rsidR="006E6BEA" w:rsidRDefault="006E6BEA">
            <w:pPr>
              <w:pStyle w:val="ConsPlusNormal"/>
              <w:jc w:val="right"/>
            </w:pPr>
            <w:r>
              <w:t>1 304 371,0</w:t>
            </w:r>
          </w:p>
        </w:tc>
        <w:tc>
          <w:tcPr>
            <w:tcW w:w="1644" w:type="dxa"/>
          </w:tcPr>
          <w:p w:rsidR="006E6BEA" w:rsidRDefault="006E6BEA">
            <w:pPr>
              <w:pStyle w:val="ConsPlusNormal"/>
              <w:jc w:val="right"/>
            </w:pPr>
            <w:r>
              <w:t>1 331 256,0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99 3 00 00590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45 043,0</w:t>
            </w:r>
          </w:p>
        </w:tc>
        <w:tc>
          <w:tcPr>
            <w:tcW w:w="1701" w:type="dxa"/>
          </w:tcPr>
          <w:p w:rsidR="006E6BEA" w:rsidRDefault="006E6BEA">
            <w:pPr>
              <w:pStyle w:val="ConsPlusNormal"/>
              <w:jc w:val="right"/>
            </w:pPr>
            <w:r>
              <w:t>46 884,0</w:t>
            </w:r>
          </w:p>
        </w:tc>
        <w:tc>
          <w:tcPr>
            <w:tcW w:w="1644" w:type="dxa"/>
          </w:tcPr>
          <w:p w:rsidR="006E6BEA" w:rsidRDefault="006E6BEA">
            <w:pPr>
              <w:pStyle w:val="ConsPlusNormal"/>
              <w:jc w:val="right"/>
            </w:pPr>
            <w:r>
              <w:t>48 755,0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99 3 00 00590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25 750,0</w:t>
            </w:r>
          </w:p>
        </w:tc>
        <w:tc>
          <w:tcPr>
            <w:tcW w:w="1701" w:type="dxa"/>
          </w:tcPr>
          <w:p w:rsidR="006E6BEA" w:rsidRDefault="006E6BEA">
            <w:pPr>
              <w:pStyle w:val="ConsPlusNormal"/>
              <w:jc w:val="right"/>
            </w:pPr>
            <w:r>
              <w:t>26 362,0</w:t>
            </w:r>
          </w:p>
        </w:tc>
        <w:tc>
          <w:tcPr>
            <w:tcW w:w="1644" w:type="dxa"/>
          </w:tcPr>
          <w:p w:rsidR="006E6BEA" w:rsidRDefault="006E6BEA">
            <w:pPr>
              <w:pStyle w:val="ConsPlusNormal"/>
              <w:jc w:val="right"/>
            </w:pPr>
            <w:r>
              <w:t>27 041,0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99 3 00 00590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1 207 447,0</w:t>
            </w:r>
          </w:p>
        </w:tc>
        <w:tc>
          <w:tcPr>
            <w:tcW w:w="1701" w:type="dxa"/>
          </w:tcPr>
          <w:p w:rsidR="006E6BEA" w:rsidRDefault="006E6BEA">
            <w:pPr>
              <w:pStyle w:val="ConsPlusNormal"/>
              <w:jc w:val="right"/>
            </w:pPr>
            <w:r>
              <w:t>1 231 123,0</w:t>
            </w:r>
          </w:p>
        </w:tc>
        <w:tc>
          <w:tcPr>
            <w:tcW w:w="1644" w:type="dxa"/>
          </w:tcPr>
          <w:p w:rsidR="006E6BEA" w:rsidRDefault="006E6BEA">
            <w:pPr>
              <w:pStyle w:val="ConsPlusNormal"/>
              <w:jc w:val="right"/>
            </w:pPr>
            <w:r>
              <w:t>1 255 458,0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99 3 00 00590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2,0</w:t>
            </w:r>
          </w:p>
        </w:tc>
        <w:tc>
          <w:tcPr>
            <w:tcW w:w="1701" w:type="dxa"/>
          </w:tcPr>
          <w:p w:rsidR="006E6BEA" w:rsidRDefault="006E6BEA">
            <w:pPr>
              <w:pStyle w:val="ConsPlusNormal"/>
              <w:jc w:val="right"/>
            </w:pPr>
            <w:r>
              <w:t>2,0</w:t>
            </w:r>
          </w:p>
        </w:tc>
        <w:tc>
          <w:tcPr>
            <w:tcW w:w="1644" w:type="dxa"/>
          </w:tcPr>
          <w:p w:rsidR="006E6BEA" w:rsidRDefault="006E6BEA">
            <w:pPr>
              <w:pStyle w:val="ConsPlusNormal"/>
              <w:jc w:val="right"/>
            </w:pPr>
            <w:r>
              <w:t>2,0</w:t>
            </w:r>
          </w:p>
        </w:tc>
      </w:tr>
      <w:tr w:rsidR="006E6BEA">
        <w:tc>
          <w:tcPr>
            <w:tcW w:w="3458" w:type="dxa"/>
          </w:tcPr>
          <w:p w:rsidR="006E6BEA" w:rsidRDefault="006E6BEA">
            <w:pPr>
              <w:pStyle w:val="ConsPlusNormal"/>
              <w:ind w:firstLine="17"/>
              <w:outlineLvl w:val="2"/>
            </w:pPr>
            <w:r>
              <w:t>НАЦИОНАЛЬНАЯ ОБОРОНА</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02</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11 162,0</w:t>
            </w:r>
          </w:p>
        </w:tc>
        <w:tc>
          <w:tcPr>
            <w:tcW w:w="1701" w:type="dxa"/>
          </w:tcPr>
          <w:p w:rsidR="006E6BEA" w:rsidRDefault="006E6BEA">
            <w:pPr>
              <w:pStyle w:val="ConsPlusNormal"/>
              <w:jc w:val="right"/>
            </w:pPr>
            <w:r>
              <w:t>10 712,0</w:t>
            </w:r>
          </w:p>
        </w:tc>
        <w:tc>
          <w:tcPr>
            <w:tcW w:w="1644" w:type="dxa"/>
          </w:tcPr>
          <w:p w:rsidR="006E6BEA" w:rsidRDefault="006E6BEA">
            <w:pPr>
              <w:pStyle w:val="ConsPlusNormal"/>
              <w:jc w:val="right"/>
            </w:pPr>
            <w:r>
              <w:t>10 612,0</w:t>
            </w:r>
          </w:p>
        </w:tc>
      </w:tr>
      <w:tr w:rsidR="006E6BEA">
        <w:tc>
          <w:tcPr>
            <w:tcW w:w="3458" w:type="dxa"/>
          </w:tcPr>
          <w:p w:rsidR="006E6BEA" w:rsidRDefault="006E6BEA">
            <w:pPr>
              <w:pStyle w:val="ConsPlusNormal"/>
              <w:ind w:firstLine="17"/>
            </w:pPr>
            <w:r>
              <w:t>Мобилизационная подготовка экономики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02</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11 162,0</w:t>
            </w:r>
          </w:p>
        </w:tc>
        <w:tc>
          <w:tcPr>
            <w:tcW w:w="1701" w:type="dxa"/>
          </w:tcPr>
          <w:p w:rsidR="006E6BEA" w:rsidRDefault="006E6BEA">
            <w:pPr>
              <w:pStyle w:val="ConsPlusNormal"/>
              <w:jc w:val="right"/>
            </w:pPr>
            <w:r>
              <w:t>10 712,0</w:t>
            </w:r>
          </w:p>
        </w:tc>
        <w:tc>
          <w:tcPr>
            <w:tcW w:w="1644" w:type="dxa"/>
          </w:tcPr>
          <w:p w:rsidR="006E6BEA" w:rsidRDefault="006E6BEA">
            <w:pPr>
              <w:pStyle w:val="ConsPlusNormal"/>
              <w:jc w:val="right"/>
            </w:pPr>
            <w:r>
              <w:t>10 612,0</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11 162,0</w:t>
            </w:r>
          </w:p>
        </w:tc>
        <w:tc>
          <w:tcPr>
            <w:tcW w:w="1701" w:type="dxa"/>
          </w:tcPr>
          <w:p w:rsidR="006E6BEA" w:rsidRDefault="006E6BEA">
            <w:pPr>
              <w:pStyle w:val="ConsPlusNormal"/>
              <w:jc w:val="right"/>
            </w:pPr>
            <w:r>
              <w:t>10 712,0</w:t>
            </w:r>
          </w:p>
        </w:tc>
        <w:tc>
          <w:tcPr>
            <w:tcW w:w="1644" w:type="dxa"/>
          </w:tcPr>
          <w:p w:rsidR="006E6BEA" w:rsidRDefault="006E6BEA">
            <w:pPr>
              <w:pStyle w:val="ConsPlusNormal"/>
              <w:jc w:val="right"/>
            </w:pPr>
            <w:r>
              <w:t>10 612,0</w:t>
            </w:r>
          </w:p>
        </w:tc>
      </w:tr>
      <w:tr w:rsidR="006E6BEA">
        <w:tc>
          <w:tcPr>
            <w:tcW w:w="3458" w:type="dxa"/>
          </w:tcPr>
          <w:p w:rsidR="006E6BEA" w:rsidRDefault="006E6BEA">
            <w:pPr>
              <w:pStyle w:val="ConsPlusNormal"/>
              <w:ind w:firstLine="17"/>
            </w:pPr>
            <w:r>
              <w:t>Обеспечение деятельности управления делами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99 3 00 00000</w:t>
            </w:r>
          </w:p>
        </w:tc>
        <w:tc>
          <w:tcPr>
            <w:tcW w:w="898" w:type="dxa"/>
          </w:tcPr>
          <w:p w:rsidR="006E6BEA" w:rsidRDefault="006E6BEA">
            <w:pPr>
              <w:pStyle w:val="ConsPlusNormal"/>
            </w:pPr>
          </w:p>
        </w:tc>
        <w:tc>
          <w:tcPr>
            <w:tcW w:w="1644" w:type="dxa"/>
          </w:tcPr>
          <w:p w:rsidR="006E6BEA" w:rsidRDefault="006E6BEA">
            <w:pPr>
              <w:pStyle w:val="ConsPlusNormal"/>
              <w:jc w:val="right"/>
            </w:pPr>
            <w:r>
              <w:t>11 162,0</w:t>
            </w:r>
          </w:p>
        </w:tc>
        <w:tc>
          <w:tcPr>
            <w:tcW w:w="1701" w:type="dxa"/>
          </w:tcPr>
          <w:p w:rsidR="006E6BEA" w:rsidRDefault="006E6BEA">
            <w:pPr>
              <w:pStyle w:val="ConsPlusNormal"/>
              <w:jc w:val="right"/>
            </w:pPr>
            <w:r>
              <w:t>10 712,0</w:t>
            </w:r>
          </w:p>
        </w:tc>
        <w:tc>
          <w:tcPr>
            <w:tcW w:w="1644" w:type="dxa"/>
          </w:tcPr>
          <w:p w:rsidR="006E6BEA" w:rsidRDefault="006E6BEA">
            <w:pPr>
              <w:pStyle w:val="ConsPlusNormal"/>
              <w:jc w:val="right"/>
            </w:pPr>
            <w:r>
              <w:t>10 612,0</w:t>
            </w:r>
          </w:p>
        </w:tc>
      </w:tr>
      <w:tr w:rsidR="006E6BEA">
        <w:tc>
          <w:tcPr>
            <w:tcW w:w="3458" w:type="dxa"/>
          </w:tcPr>
          <w:p w:rsidR="006E6BEA" w:rsidRDefault="006E6BEA">
            <w:pPr>
              <w:pStyle w:val="ConsPlusNormal"/>
              <w:ind w:firstLine="17"/>
            </w:pPr>
            <w:r>
              <w:lastRenderedPageBreak/>
              <w:t>Мероприятия по обеспечению мобилизационной готовности экономики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99 3 00 70350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11 162,0</w:t>
            </w:r>
          </w:p>
        </w:tc>
        <w:tc>
          <w:tcPr>
            <w:tcW w:w="1701" w:type="dxa"/>
          </w:tcPr>
          <w:p w:rsidR="006E6BEA" w:rsidRDefault="006E6BEA">
            <w:pPr>
              <w:pStyle w:val="ConsPlusNormal"/>
              <w:jc w:val="right"/>
            </w:pPr>
            <w:r>
              <w:t>10 712,0</w:t>
            </w:r>
          </w:p>
        </w:tc>
        <w:tc>
          <w:tcPr>
            <w:tcW w:w="1644" w:type="dxa"/>
          </w:tcPr>
          <w:p w:rsidR="006E6BEA" w:rsidRDefault="006E6BEA">
            <w:pPr>
              <w:pStyle w:val="ConsPlusNormal"/>
              <w:jc w:val="right"/>
            </w:pPr>
            <w:r>
              <w:t>10 612,0</w:t>
            </w:r>
          </w:p>
        </w:tc>
      </w:tr>
      <w:tr w:rsidR="006E6BEA">
        <w:tc>
          <w:tcPr>
            <w:tcW w:w="3458" w:type="dxa"/>
          </w:tcPr>
          <w:p w:rsidR="006E6BEA" w:rsidRDefault="006E6BEA">
            <w:pPr>
              <w:pStyle w:val="ConsPlusNormal"/>
              <w:ind w:firstLine="17"/>
              <w:outlineLvl w:val="2"/>
            </w:pPr>
            <w:r>
              <w:t>НАЦИОНАЛЬНАЯ БЕЗОПАСНОСТЬ И ПРАВООХРАНИТЕЛЬНАЯ ДЕЯТЕЛЬНОСТЬ</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03</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46 371,0</w:t>
            </w:r>
          </w:p>
        </w:tc>
        <w:tc>
          <w:tcPr>
            <w:tcW w:w="1701" w:type="dxa"/>
          </w:tcPr>
          <w:p w:rsidR="006E6BEA" w:rsidRDefault="006E6BEA">
            <w:pPr>
              <w:pStyle w:val="ConsPlusNormal"/>
              <w:jc w:val="right"/>
            </w:pPr>
            <w:r>
              <w:t>48 093,0</w:t>
            </w:r>
          </w:p>
        </w:tc>
        <w:tc>
          <w:tcPr>
            <w:tcW w:w="1644" w:type="dxa"/>
          </w:tcPr>
          <w:p w:rsidR="006E6BEA" w:rsidRDefault="006E6BEA">
            <w:pPr>
              <w:pStyle w:val="ConsPlusNormal"/>
              <w:jc w:val="right"/>
            </w:pPr>
            <w:r>
              <w:t>49 874,0</w:t>
            </w:r>
          </w:p>
        </w:tc>
      </w:tr>
      <w:tr w:rsidR="006E6BEA">
        <w:tc>
          <w:tcPr>
            <w:tcW w:w="3458" w:type="dxa"/>
          </w:tcPr>
          <w:p w:rsidR="006E6BEA" w:rsidRDefault="006E6BEA">
            <w:pPr>
              <w:pStyle w:val="ConsPlusNormal"/>
              <w:ind w:firstLine="17"/>
            </w:pPr>
            <w:r>
              <w:t>Гражданская оборона</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46 371,0</w:t>
            </w:r>
          </w:p>
        </w:tc>
        <w:tc>
          <w:tcPr>
            <w:tcW w:w="1701" w:type="dxa"/>
          </w:tcPr>
          <w:p w:rsidR="006E6BEA" w:rsidRDefault="006E6BEA">
            <w:pPr>
              <w:pStyle w:val="ConsPlusNormal"/>
              <w:jc w:val="right"/>
            </w:pPr>
            <w:r>
              <w:t>48 093,0</w:t>
            </w:r>
          </w:p>
        </w:tc>
        <w:tc>
          <w:tcPr>
            <w:tcW w:w="1644" w:type="dxa"/>
          </w:tcPr>
          <w:p w:rsidR="006E6BEA" w:rsidRDefault="006E6BEA">
            <w:pPr>
              <w:pStyle w:val="ConsPlusNormal"/>
              <w:jc w:val="right"/>
            </w:pPr>
            <w:r>
              <w:t>49 874,0</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46 371,0</w:t>
            </w:r>
          </w:p>
        </w:tc>
        <w:tc>
          <w:tcPr>
            <w:tcW w:w="1701" w:type="dxa"/>
          </w:tcPr>
          <w:p w:rsidR="006E6BEA" w:rsidRDefault="006E6BEA">
            <w:pPr>
              <w:pStyle w:val="ConsPlusNormal"/>
              <w:jc w:val="right"/>
            </w:pPr>
            <w:r>
              <w:t>48 093,0</w:t>
            </w:r>
          </w:p>
        </w:tc>
        <w:tc>
          <w:tcPr>
            <w:tcW w:w="1644" w:type="dxa"/>
          </w:tcPr>
          <w:p w:rsidR="006E6BEA" w:rsidRDefault="006E6BEA">
            <w:pPr>
              <w:pStyle w:val="ConsPlusNormal"/>
              <w:jc w:val="right"/>
            </w:pPr>
            <w:r>
              <w:t>49 874,0</w:t>
            </w:r>
          </w:p>
        </w:tc>
      </w:tr>
      <w:tr w:rsidR="006E6BEA">
        <w:tc>
          <w:tcPr>
            <w:tcW w:w="3458" w:type="dxa"/>
          </w:tcPr>
          <w:p w:rsidR="006E6BEA" w:rsidRDefault="006E6BEA">
            <w:pPr>
              <w:pStyle w:val="ConsPlusNormal"/>
              <w:ind w:firstLine="17"/>
            </w:pPr>
            <w:r>
              <w:t>Обеспечение деятельности управления делами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99 3 00 00000</w:t>
            </w:r>
          </w:p>
        </w:tc>
        <w:tc>
          <w:tcPr>
            <w:tcW w:w="898" w:type="dxa"/>
          </w:tcPr>
          <w:p w:rsidR="006E6BEA" w:rsidRDefault="006E6BEA">
            <w:pPr>
              <w:pStyle w:val="ConsPlusNormal"/>
            </w:pPr>
          </w:p>
        </w:tc>
        <w:tc>
          <w:tcPr>
            <w:tcW w:w="1644" w:type="dxa"/>
          </w:tcPr>
          <w:p w:rsidR="006E6BEA" w:rsidRDefault="006E6BEA">
            <w:pPr>
              <w:pStyle w:val="ConsPlusNormal"/>
              <w:jc w:val="right"/>
            </w:pPr>
            <w:r>
              <w:t>46 371,0</w:t>
            </w:r>
          </w:p>
        </w:tc>
        <w:tc>
          <w:tcPr>
            <w:tcW w:w="1701" w:type="dxa"/>
          </w:tcPr>
          <w:p w:rsidR="006E6BEA" w:rsidRDefault="006E6BEA">
            <w:pPr>
              <w:pStyle w:val="ConsPlusNormal"/>
              <w:jc w:val="right"/>
            </w:pPr>
            <w:r>
              <w:t>48 093,0</w:t>
            </w:r>
          </w:p>
        </w:tc>
        <w:tc>
          <w:tcPr>
            <w:tcW w:w="1644" w:type="dxa"/>
          </w:tcPr>
          <w:p w:rsidR="006E6BEA" w:rsidRDefault="006E6BEA">
            <w:pPr>
              <w:pStyle w:val="ConsPlusNormal"/>
              <w:jc w:val="right"/>
            </w:pPr>
            <w:r>
              <w:t>49 874,0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99 3 00 00590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36 161,0</w:t>
            </w:r>
          </w:p>
        </w:tc>
        <w:tc>
          <w:tcPr>
            <w:tcW w:w="1701" w:type="dxa"/>
          </w:tcPr>
          <w:p w:rsidR="006E6BEA" w:rsidRDefault="006E6BEA">
            <w:pPr>
              <w:pStyle w:val="ConsPlusNormal"/>
              <w:jc w:val="right"/>
            </w:pPr>
            <w:r>
              <w:t>37 604,0</w:t>
            </w:r>
          </w:p>
        </w:tc>
        <w:tc>
          <w:tcPr>
            <w:tcW w:w="1644" w:type="dxa"/>
          </w:tcPr>
          <w:p w:rsidR="006E6BEA" w:rsidRDefault="006E6BEA">
            <w:pPr>
              <w:pStyle w:val="ConsPlusNormal"/>
              <w:jc w:val="right"/>
            </w:pPr>
            <w:r>
              <w:t>39 106,0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814</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99 3 00 00590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9 100,0</w:t>
            </w:r>
          </w:p>
        </w:tc>
        <w:tc>
          <w:tcPr>
            <w:tcW w:w="1701" w:type="dxa"/>
          </w:tcPr>
          <w:p w:rsidR="006E6BEA" w:rsidRDefault="006E6BEA">
            <w:pPr>
              <w:pStyle w:val="ConsPlusNormal"/>
              <w:jc w:val="right"/>
            </w:pPr>
            <w:r>
              <w:t>9 379,0</w:t>
            </w:r>
          </w:p>
        </w:tc>
        <w:tc>
          <w:tcPr>
            <w:tcW w:w="1644" w:type="dxa"/>
          </w:tcPr>
          <w:p w:rsidR="006E6BEA" w:rsidRDefault="006E6BEA">
            <w:pPr>
              <w:pStyle w:val="ConsPlusNormal"/>
              <w:jc w:val="right"/>
            </w:pPr>
            <w:r>
              <w:t>9 658,0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99 3 00 00590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1 110,0</w:t>
            </w:r>
          </w:p>
        </w:tc>
        <w:tc>
          <w:tcPr>
            <w:tcW w:w="1701" w:type="dxa"/>
          </w:tcPr>
          <w:p w:rsidR="006E6BEA" w:rsidRDefault="006E6BEA">
            <w:pPr>
              <w:pStyle w:val="ConsPlusNormal"/>
              <w:jc w:val="right"/>
            </w:pPr>
            <w:r>
              <w:t>1 110,0</w:t>
            </w:r>
          </w:p>
        </w:tc>
        <w:tc>
          <w:tcPr>
            <w:tcW w:w="1644" w:type="dxa"/>
          </w:tcPr>
          <w:p w:rsidR="006E6BEA" w:rsidRDefault="006E6BEA">
            <w:pPr>
              <w:pStyle w:val="ConsPlusNormal"/>
              <w:jc w:val="right"/>
            </w:pPr>
            <w:r>
              <w:t>1 110,0</w:t>
            </w:r>
          </w:p>
        </w:tc>
      </w:tr>
      <w:tr w:rsidR="006E6BEA">
        <w:tc>
          <w:tcPr>
            <w:tcW w:w="3458" w:type="dxa"/>
          </w:tcPr>
          <w:p w:rsidR="006E6BEA" w:rsidRDefault="006E6BEA">
            <w:pPr>
              <w:pStyle w:val="ConsPlusNormal"/>
              <w:ind w:firstLine="17"/>
              <w:outlineLvl w:val="2"/>
            </w:pPr>
            <w:r>
              <w:t>ОБРАЗОВАНИЕ</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72 902,9</w:t>
            </w:r>
          </w:p>
        </w:tc>
        <w:tc>
          <w:tcPr>
            <w:tcW w:w="1701" w:type="dxa"/>
          </w:tcPr>
          <w:p w:rsidR="006E6BEA" w:rsidRDefault="006E6BEA">
            <w:pPr>
              <w:pStyle w:val="ConsPlusNormal"/>
              <w:jc w:val="right"/>
            </w:pPr>
            <w:r>
              <w:t>74 374,3</w:t>
            </w:r>
          </w:p>
        </w:tc>
        <w:tc>
          <w:tcPr>
            <w:tcW w:w="1644" w:type="dxa"/>
          </w:tcPr>
          <w:p w:rsidR="006E6BEA" w:rsidRDefault="006E6BEA">
            <w:pPr>
              <w:pStyle w:val="ConsPlusNormal"/>
              <w:jc w:val="right"/>
            </w:pPr>
            <w:r>
              <w:t>76 590,4</w:t>
            </w:r>
          </w:p>
        </w:tc>
      </w:tr>
      <w:tr w:rsidR="006E6BEA">
        <w:tc>
          <w:tcPr>
            <w:tcW w:w="3458" w:type="dxa"/>
          </w:tcPr>
          <w:p w:rsidR="006E6BEA" w:rsidRDefault="006E6BEA">
            <w:pPr>
              <w:pStyle w:val="ConsPlusNormal"/>
              <w:ind w:firstLine="17"/>
            </w:pPr>
            <w:r>
              <w:t>Профессиональная подготовка, переподготовка и повышение квалификации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6 987,9</w:t>
            </w:r>
          </w:p>
        </w:tc>
        <w:tc>
          <w:tcPr>
            <w:tcW w:w="1701" w:type="dxa"/>
          </w:tcPr>
          <w:p w:rsidR="006E6BEA" w:rsidRDefault="006E6BEA">
            <w:pPr>
              <w:pStyle w:val="ConsPlusNormal"/>
              <w:jc w:val="right"/>
            </w:pPr>
            <w:r>
              <w:t>6 301,3</w:t>
            </w:r>
          </w:p>
        </w:tc>
        <w:tc>
          <w:tcPr>
            <w:tcW w:w="1644" w:type="dxa"/>
          </w:tcPr>
          <w:p w:rsidR="006E6BEA" w:rsidRDefault="006E6BEA">
            <w:pPr>
              <w:pStyle w:val="ConsPlusNormal"/>
              <w:jc w:val="right"/>
            </w:pPr>
            <w:r>
              <w:t>6 301,4</w:t>
            </w:r>
          </w:p>
        </w:tc>
      </w:tr>
      <w:tr w:rsidR="006E6BEA">
        <w:tc>
          <w:tcPr>
            <w:tcW w:w="345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15 0 00 00000</w:t>
            </w:r>
          </w:p>
        </w:tc>
        <w:tc>
          <w:tcPr>
            <w:tcW w:w="898" w:type="dxa"/>
          </w:tcPr>
          <w:p w:rsidR="006E6BEA" w:rsidRDefault="006E6BEA">
            <w:pPr>
              <w:pStyle w:val="ConsPlusNormal"/>
            </w:pPr>
          </w:p>
        </w:tc>
        <w:tc>
          <w:tcPr>
            <w:tcW w:w="1644" w:type="dxa"/>
          </w:tcPr>
          <w:p w:rsidR="006E6BEA" w:rsidRDefault="006E6BEA">
            <w:pPr>
              <w:pStyle w:val="ConsPlusNormal"/>
              <w:jc w:val="right"/>
            </w:pPr>
            <w:r>
              <w:t>2 782,9</w:t>
            </w:r>
          </w:p>
        </w:tc>
        <w:tc>
          <w:tcPr>
            <w:tcW w:w="1701" w:type="dxa"/>
          </w:tcPr>
          <w:p w:rsidR="006E6BEA" w:rsidRDefault="006E6BEA">
            <w:pPr>
              <w:pStyle w:val="ConsPlusNormal"/>
              <w:jc w:val="right"/>
            </w:pPr>
            <w:r>
              <w:t>2 096,3</w:t>
            </w:r>
          </w:p>
        </w:tc>
        <w:tc>
          <w:tcPr>
            <w:tcW w:w="1644" w:type="dxa"/>
          </w:tcPr>
          <w:p w:rsidR="006E6BEA" w:rsidRDefault="006E6BEA">
            <w:pPr>
              <w:pStyle w:val="ConsPlusNormal"/>
              <w:jc w:val="right"/>
            </w:pPr>
            <w:r>
              <w:t>2 096,4</w:t>
            </w:r>
          </w:p>
        </w:tc>
      </w:tr>
      <w:tr w:rsidR="006E6BEA">
        <w:tc>
          <w:tcPr>
            <w:tcW w:w="3458" w:type="dxa"/>
          </w:tcPr>
          <w:p w:rsidR="006E6BEA" w:rsidRDefault="006E6BEA">
            <w:pPr>
              <w:pStyle w:val="ConsPlusNormal"/>
              <w:ind w:firstLine="17"/>
            </w:pPr>
            <w:r>
              <w:t>Региональный проект "Подготовка управленческих кадров для организаций народного хозяйства"</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15 2 03 00000</w:t>
            </w:r>
          </w:p>
        </w:tc>
        <w:tc>
          <w:tcPr>
            <w:tcW w:w="898" w:type="dxa"/>
          </w:tcPr>
          <w:p w:rsidR="006E6BEA" w:rsidRDefault="006E6BEA">
            <w:pPr>
              <w:pStyle w:val="ConsPlusNormal"/>
            </w:pPr>
          </w:p>
        </w:tc>
        <w:tc>
          <w:tcPr>
            <w:tcW w:w="1644" w:type="dxa"/>
          </w:tcPr>
          <w:p w:rsidR="006E6BEA" w:rsidRDefault="006E6BEA">
            <w:pPr>
              <w:pStyle w:val="ConsPlusNormal"/>
              <w:jc w:val="right"/>
            </w:pPr>
            <w:r>
              <w:t>2 782,9</w:t>
            </w:r>
          </w:p>
        </w:tc>
        <w:tc>
          <w:tcPr>
            <w:tcW w:w="1701" w:type="dxa"/>
          </w:tcPr>
          <w:p w:rsidR="006E6BEA" w:rsidRDefault="006E6BEA">
            <w:pPr>
              <w:pStyle w:val="ConsPlusNormal"/>
              <w:jc w:val="right"/>
            </w:pPr>
            <w:r>
              <w:t>2 096,3</w:t>
            </w:r>
          </w:p>
        </w:tc>
        <w:tc>
          <w:tcPr>
            <w:tcW w:w="1644" w:type="dxa"/>
          </w:tcPr>
          <w:p w:rsidR="006E6BEA" w:rsidRDefault="006E6BEA">
            <w:pPr>
              <w:pStyle w:val="ConsPlusNormal"/>
              <w:jc w:val="right"/>
            </w:pPr>
            <w:r>
              <w:t>2 096,4</w:t>
            </w:r>
          </w:p>
        </w:tc>
      </w:tr>
      <w:tr w:rsidR="006E6BEA">
        <w:tc>
          <w:tcPr>
            <w:tcW w:w="3458" w:type="dxa"/>
          </w:tcPr>
          <w:p w:rsidR="006E6BEA" w:rsidRDefault="006E6BEA">
            <w:pPr>
              <w:pStyle w:val="ConsPlusNormal"/>
              <w:ind w:firstLine="17"/>
            </w:pPr>
            <w:r>
              <w:t>Расходы на подготовку управленческих кадров для организаций народного хозяйства Российской Федерации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15 2 03 R0660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2 782,9</w:t>
            </w:r>
          </w:p>
        </w:tc>
        <w:tc>
          <w:tcPr>
            <w:tcW w:w="1701" w:type="dxa"/>
          </w:tcPr>
          <w:p w:rsidR="006E6BEA" w:rsidRDefault="006E6BEA">
            <w:pPr>
              <w:pStyle w:val="ConsPlusNormal"/>
              <w:jc w:val="right"/>
            </w:pPr>
            <w:r>
              <w:t>2 096,3</w:t>
            </w:r>
          </w:p>
        </w:tc>
        <w:tc>
          <w:tcPr>
            <w:tcW w:w="1644" w:type="dxa"/>
          </w:tcPr>
          <w:p w:rsidR="006E6BEA" w:rsidRDefault="006E6BEA">
            <w:pPr>
              <w:pStyle w:val="ConsPlusNormal"/>
              <w:jc w:val="right"/>
            </w:pPr>
            <w:r>
              <w:t>2 096,4</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4 205,0</w:t>
            </w:r>
          </w:p>
        </w:tc>
        <w:tc>
          <w:tcPr>
            <w:tcW w:w="1701" w:type="dxa"/>
          </w:tcPr>
          <w:p w:rsidR="006E6BEA" w:rsidRDefault="006E6BEA">
            <w:pPr>
              <w:pStyle w:val="ConsPlusNormal"/>
              <w:jc w:val="right"/>
            </w:pPr>
            <w:r>
              <w:t>4 205,0</w:t>
            </w:r>
          </w:p>
        </w:tc>
        <w:tc>
          <w:tcPr>
            <w:tcW w:w="1644" w:type="dxa"/>
          </w:tcPr>
          <w:p w:rsidR="006E6BEA" w:rsidRDefault="006E6BEA">
            <w:pPr>
              <w:pStyle w:val="ConsPlusNormal"/>
              <w:jc w:val="right"/>
            </w:pPr>
            <w:r>
              <w:t>4 205,0</w:t>
            </w:r>
          </w:p>
        </w:tc>
      </w:tr>
      <w:tr w:rsidR="006E6BEA">
        <w:tc>
          <w:tcPr>
            <w:tcW w:w="3458" w:type="dxa"/>
          </w:tcPr>
          <w:p w:rsidR="006E6BEA" w:rsidRDefault="006E6BEA">
            <w:pPr>
              <w:pStyle w:val="ConsPlusNormal"/>
              <w:ind w:firstLine="17"/>
            </w:pPr>
            <w:r>
              <w:lastRenderedPageBreak/>
              <w:t>Обеспечение деятельности управления делами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99 3 00 00000</w:t>
            </w:r>
          </w:p>
        </w:tc>
        <w:tc>
          <w:tcPr>
            <w:tcW w:w="898" w:type="dxa"/>
          </w:tcPr>
          <w:p w:rsidR="006E6BEA" w:rsidRDefault="006E6BEA">
            <w:pPr>
              <w:pStyle w:val="ConsPlusNormal"/>
            </w:pPr>
          </w:p>
        </w:tc>
        <w:tc>
          <w:tcPr>
            <w:tcW w:w="1644" w:type="dxa"/>
          </w:tcPr>
          <w:p w:rsidR="006E6BEA" w:rsidRDefault="006E6BEA">
            <w:pPr>
              <w:pStyle w:val="ConsPlusNormal"/>
              <w:jc w:val="right"/>
            </w:pPr>
            <w:r>
              <w:t>4 205,0</w:t>
            </w:r>
          </w:p>
        </w:tc>
        <w:tc>
          <w:tcPr>
            <w:tcW w:w="1701" w:type="dxa"/>
          </w:tcPr>
          <w:p w:rsidR="006E6BEA" w:rsidRDefault="006E6BEA">
            <w:pPr>
              <w:pStyle w:val="ConsPlusNormal"/>
              <w:jc w:val="right"/>
            </w:pPr>
            <w:r>
              <w:t>4 205,0</w:t>
            </w:r>
          </w:p>
        </w:tc>
        <w:tc>
          <w:tcPr>
            <w:tcW w:w="1644" w:type="dxa"/>
          </w:tcPr>
          <w:p w:rsidR="006E6BEA" w:rsidRDefault="006E6BEA">
            <w:pPr>
              <w:pStyle w:val="ConsPlusNormal"/>
              <w:jc w:val="right"/>
            </w:pPr>
            <w:r>
              <w:t>4 205,0</w:t>
            </w:r>
          </w:p>
        </w:tc>
      </w:tr>
      <w:tr w:rsidR="006E6BEA">
        <w:tc>
          <w:tcPr>
            <w:tcW w:w="3458" w:type="dxa"/>
          </w:tcPr>
          <w:p w:rsidR="006E6BEA" w:rsidRDefault="006E6BEA">
            <w:pPr>
              <w:pStyle w:val="ConsPlusNormal"/>
              <w:ind w:firstLine="17"/>
            </w:pPr>
            <w:r>
              <w:t>Расходы на обеспечение мероприятий по профессиональному развитию кадров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99 3 00 70050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2 905,0</w:t>
            </w:r>
          </w:p>
        </w:tc>
        <w:tc>
          <w:tcPr>
            <w:tcW w:w="1701" w:type="dxa"/>
          </w:tcPr>
          <w:p w:rsidR="006E6BEA" w:rsidRDefault="006E6BEA">
            <w:pPr>
              <w:pStyle w:val="ConsPlusNormal"/>
              <w:jc w:val="right"/>
            </w:pPr>
            <w:r>
              <w:t>2 905,0</w:t>
            </w:r>
          </w:p>
        </w:tc>
        <w:tc>
          <w:tcPr>
            <w:tcW w:w="1644" w:type="dxa"/>
          </w:tcPr>
          <w:p w:rsidR="006E6BEA" w:rsidRDefault="006E6BEA">
            <w:pPr>
              <w:pStyle w:val="ConsPlusNormal"/>
              <w:jc w:val="right"/>
            </w:pPr>
            <w:r>
              <w:t>2 905,0</w:t>
            </w:r>
          </w:p>
        </w:tc>
      </w:tr>
      <w:tr w:rsidR="006E6BEA">
        <w:tc>
          <w:tcPr>
            <w:tcW w:w="3458" w:type="dxa"/>
          </w:tcPr>
          <w:p w:rsidR="006E6BEA" w:rsidRDefault="006E6BEA">
            <w:pPr>
              <w:pStyle w:val="ConsPlusNormal"/>
              <w:ind w:firstLine="17"/>
            </w:pPr>
            <w:r>
              <w:t>Гранты в форме субсидий организациям, осуществляющим образовательную деятельность, в целях возмещения затрат, связанных с обучением гражданских служащих на основании государственных образовательных сертификатов на дополнительное профессиональное образование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99 3 00 72560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1 300,0</w:t>
            </w:r>
          </w:p>
        </w:tc>
        <w:tc>
          <w:tcPr>
            <w:tcW w:w="1701" w:type="dxa"/>
          </w:tcPr>
          <w:p w:rsidR="006E6BEA" w:rsidRDefault="006E6BEA">
            <w:pPr>
              <w:pStyle w:val="ConsPlusNormal"/>
              <w:jc w:val="right"/>
            </w:pPr>
            <w:r>
              <w:t>1 300,0</w:t>
            </w:r>
          </w:p>
        </w:tc>
        <w:tc>
          <w:tcPr>
            <w:tcW w:w="1644" w:type="dxa"/>
          </w:tcPr>
          <w:p w:rsidR="006E6BEA" w:rsidRDefault="006E6BEA">
            <w:pPr>
              <w:pStyle w:val="ConsPlusNormal"/>
              <w:jc w:val="right"/>
            </w:pPr>
            <w:r>
              <w:t>1 300,0</w:t>
            </w:r>
          </w:p>
        </w:tc>
      </w:tr>
      <w:tr w:rsidR="006E6BEA">
        <w:tc>
          <w:tcPr>
            <w:tcW w:w="3458" w:type="dxa"/>
          </w:tcPr>
          <w:p w:rsidR="006E6BEA" w:rsidRDefault="006E6BEA">
            <w:pPr>
              <w:pStyle w:val="ConsPlusNormal"/>
              <w:ind w:firstLine="17"/>
            </w:pPr>
            <w:r>
              <w:t>Другие вопросы в области образования</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65 915,0</w:t>
            </w:r>
          </w:p>
        </w:tc>
        <w:tc>
          <w:tcPr>
            <w:tcW w:w="1701" w:type="dxa"/>
          </w:tcPr>
          <w:p w:rsidR="006E6BEA" w:rsidRDefault="006E6BEA">
            <w:pPr>
              <w:pStyle w:val="ConsPlusNormal"/>
              <w:jc w:val="right"/>
            </w:pPr>
            <w:r>
              <w:t>68 073,0</w:t>
            </w:r>
          </w:p>
        </w:tc>
        <w:tc>
          <w:tcPr>
            <w:tcW w:w="1644" w:type="dxa"/>
          </w:tcPr>
          <w:p w:rsidR="006E6BEA" w:rsidRDefault="006E6BEA">
            <w:pPr>
              <w:pStyle w:val="ConsPlusNormal"/>
              <w:jc w:val="right"/>
            </w:pPr>
            <w:r>
              <w:t>70 289,0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65 915,0</w:t>
            </w:r>
          </w:p>
        </w:tc>
        <w:tc>
          <w:tcPr>
            <w:tcW w:w="1701" w:type="dxa"/>
          </w:tcPr>
          <w:p w:rsidR="006E6BEA" w:rsidRDefault="006E6BEA">
            <w:pPr>
              <w:pStyle w:val="ConsPlusNormal"/>
              <w:jc w:val="right"/>
            </w:pPr>
            <w:r>
              <w:t>68 073,0</w:t>
            </w:r>
          </w:p>
        </w:tc>
        <w:tc>
          <w:tcPr>
            <w:tcW w:w="1644" w:type="dxa"/>
          </w:tcPr>
          <w:p w:rsidR="006E6BEA" w:rsidRDefault="006E6BEA">
            <w:pPr>
              <w:pStyle w:val="ConsPlusNormal"/>
              <w:jc w:val="right"/>
            </w:pPr>
            <w:r>
              <w:t>70 289,0</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"Создание и совершенствование условий для формирования эффективной системы выявления и поддержки детей, проявивших выдающиеся способности"</w:t>
            </w:r>
          </w:p>
        </w:tc>
        <w:tc>
          <w:tcPr>
            <w:tcW w:w="937" w:type="dxa"/>
          </w:tcPr>
          <w:p w:rsidR="006E6BEA" w:rsidRDefault="006E6BEA">
            <w:pPr>
              <w:pStyle w:val="ConsPlusNormal"/>
              <w:jc w:val="center"/>
            </w:pPr>
            <w:r>
              <w:lastRenderedPageBreak/>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02 4 08 00000</w:t>
            </w:r>
          </w:p>
        </w:tc>
        <w:tc>
          <w:tcPr>
            <w:tcW w:w="898" w:type="dxa"/>
          </w:tcPr>
          <w:p w:rsidR="006E6BEA" w:rsidRDefault="006E6BEA">
            <w:pPr>
              <w:pStyle w:val="ConsPlusNormal"/>
            </w:pPr>
          </w:p>
        </w:tc>
        <w:tc>
          <w:tcPr>
            <w:tcW w:w="1644" w:type="dxa"/>
          </w:tcPr>
          <w:p w:rsidR="006E6BEA" w:rsidRDefault="006E6BEA">
            <w:pPr>
              <w:pStyle w:val="ConsPlusNormal"/>
              <w:jc w:val="right"/>
            </w:pPr>
            <w:r>
              <w:t>65 915,0</w:t>
            </w:r>
          </w:p>
        </w:tc>
        <w:tc>
          <w:tcPr>
            <w:tcW w:w="1701" w:type="dxa"/>
          </w:tcPr>
          <w:p w:rsidR="006E6BEA" w:rsidRDefault="006E6BEA">
            <w:pPr>
              <w:pStyle w:val="ConsPlusNormal"/>
              <w:jc w:val="right"/>
            </w:pPr>
            <w:r>
              <w:t>68 073,0</w:t>
            </w:r>
          </w:p>
        </w:tc>
        <w:tc>
          <w:tcPr>
            <w:tcW w:w="1644" w:type="dxa"/>
          </w:tcPr>
          <w:p w:rsidR="006E6BEA" w:rsidRDefault="006E6BEA">
            <w:pPr>
              <w:pStyle w:val="ConsPlusNormal"/>
              <w:jc w:val="right"/>
            </w:pPr>
            <w:r>
              <w:t>70 289,0</w:t>
            </w:r>
          </w:p>
        </w:tc>
      </w:tr>
      <w:tr w:rsidR="006E6BEA">
        <w:tc>
          <w:tcPr>
            <w:tcW w:w="3458" w:type="dxa"/>
          </w:tcPr>
          <w:p w:rsidR="006E6BEA" w:rsidRDefault="006E6BEA">
            <w:pPr>
              <w:pStyle w:val="ConsPlusNormal"/>
              <w:ind w:firstLine="17"/>
            </w:pPr>
            <w:r>
              <w:t>Мероприятия в области дополнительного образования и воспитания детей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02 4 08 70270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65 915,0</w:t>
            </w:r>
          </w:p>
        </w:tc>
        <w:tc>
          <w:tcPr>
            <w:tcW w:w="1701" w:type="dxa"/>
          </w:tcPr>
          <w:p w:rsidR="006E6BEA" w:rsidRDefault="006E6BEA">
            <w:pPr>
              <w:pStyle w:val="ConsPlusNormal"/>
              <w:jc w:val="right"/>
            </w:pPr>
            <w:r>
              <w:t>68 073,0</w:t>
            </w:r>
          </w:p>
        </w:tc>
        <w:tc>
          <w:tcPr>
            <w:tcW w:w="1644" w:type="dxa"/>
          </w:tcPr>
          <w:p w:rsidR="006E6BEA" w:rsidRDefault="006E6BEA">
            <w:pPr>
              <w:pStyle w:val="ConsPlusNormal"/>
              <w:jc w:val="right"/>
            </w:pPr>
            <w:r>
              <w:t>70 289,0</w:t>
            </w:r>
          </w:p>
        </w:tc>
      </w:tr>
      <w:tr w:rsidR="006E6BEA">
        <w:tc>
          <w:tcPr>
            <w:tcW w:w="3458" w:type="dxa"/>
          </w:tcPr>
          <w:p w:rsidR="006E6BEA" w:rsidRDefault="006E6BEA">
            <w:pPr>
              <w:pStyle w:val="ConsPlusNormal"/>
              <w:ind w:firstLine="17"/>
              <w:outlineLvl w:val="2"/>
            </w:pPr>
            <w:r>
              <w:t>СРЕДСТВА МАССОВОЙ ИНФОРМАЦИИ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12</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65 000,0</w:t>
            </w:r>
          </w:p>
        </w:tc>
        <w:tc>
          <w:tcPr>
            <w:tcW w:w="1701" w:type="dxa"/>
          </w:tcPr>
          <w:p w:rsidR="006E6BEA" w:rsidRDefault="006E6BEA">
            <w:pPr>
              <w:pStyle w:val="ConsPlusNormal"/>
              <w:jc w:val="right"/>
            </w:pPr>
            <w:r>
              <w:t>65 000,0</w:t>
            </w:r>
          </w:p>
        </w:tc>
        <w:tc>
          <w:tcPr>
            <w:tcW w:w="1644" w:type="dxa"/>
          </w:tcPr>
          <w:p w:rsidR="006E6BEA" w:rsidRDefault="006E6BEA">
            <w:pPr>
              <w:pStyle w:val="ConsPlusNormal"/>
              <w:jc w:val="right"/>
            </w:pPr>
            <w:r>
              <w:t>65 000,0</w:t>
            </w:r>
          </w:p>
        </w:tc>
      </w:tr>
      <w:tr w:rsidR="006E6BEA">
        <w:tc>
          <w:tcPr>
            <w:tcW w:w="3458" w:type="dxa"/>
          </w:tcPr>
          <w:p w:rsidR="006E6BEA" w:rsidRDefault="006E6BEA">
            <w:pPr>
              <w:pStyle w:val="ConsPlusNormal"/>
              <w:ind w:firstLine="17"/>
            </w:pPr>
            <w:r>
              <w:t>Другие вопросы в области средств массовой информации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65 000,0</w:t>
            </w:r>
          </w:p>
        </w:tc>
        <w:tc>
          <w:tcPr>
            <w:tcW w:w="1701" w:type="dxa"/>
          </w:tcPr>
          <w:p w:rsidR="006E6BEA" w:rsidRDefault="006E6BEA">
            <w:pPr>
              <w:pStyle w:val="ConsPlusNormal"/>
              <w:jc w:val="right"/>
            </w:pPr>
            <w:r>
              <w:t>65 000,0</w:t>
            </w:r>
          </w:p>
        </w:tc>
        <w:tc>
          <w:tcPr>
            <w:tcW w:w="1644" w:type="dxa"/>
          </w:tcPr>
          <w:p w:rsidR="006E6BEA" w:rsidRDefault="006E6BEA">
            <w:pPr>
              <w:pStyle w:val="ConsPlusNormal"/>
              <w:jc w:val="right"/>
            </w:pPr>
            <w:r>
              <w:t>65 000,0</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65 000,0</w:t>
            </w:r>
          </w:p>
        </w:tc>
        <w:tc>
          <w:tcPr>
            <w:tcW w:w="1701" w:type="dxa"/>
          </w:tcPr>
          <w:p w:rsidR="006E6BEA" w:rsidRDefault="006E6BEA">
            <w:pPr>
              <w:pStyle w:val="ConsPlusNormal"/>
              <w:jc w:val="right"/>
            </w:pPr>
            <w:r>
              <w:t>65 000,0</w:t>
            </w:r>
          </w:p>
        </w:tc>
        <w:tc>
          <w:tcPr>
            <w:tcW w:w="1644" w:type="dxa"/>
          </w:tcPr>
          <w:p w:rsidR="006E6BEA" w:rsidRDefault="006E6BEA">
            <w:pPr>
              <w:pStyle w:val="ConsPlusNormal"/>
              <w:jc w:val="right"/>
            </w:pPr>
            <w:r>
              <w:t>65 000,0</w:t>
            </w:r>
          </w:p>
        </w:tc>
      </w:tr>
      <w:tr w:rsidR="006E6BEA">
        <w:tc>
          <w:tcPr>
            <w:tcW w:w="3458" w:type="dxa"/>
          </w:tcPr>
          <w:p w:rsidR="006E6BEA" w:rsidRDefault="006E6BEA">
            <w:pPr>
              <w:pStyle w:val="ConsPlusNormal"/>
              <w:ind w:firstLine="17"/>
            </w:pPr>
            <w:r>
              <w:t>Обеспечение деятельности управления делами Воронежской области</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99 3 00 00000</w:t>
            </w:r>
          </w:p>
        </w:tc>
        <w:tc>
          <w:tcPr>
            <w:tcW w:w="898" w:type="dxa"/>
          </w:tcPr>
          <w:p w:rsidR="006E6BEA" w:rsidRDefault="006E6BEA">
            <w:pPr>
              <w:pStyle w:val="ConsPlusNormal"/>
            </w:pPr>
          </w:p>
        </w:tc>
        <w:tc>
          <w:tcPr>
            <w:tcW w:w="1644" w:type="dxa"/>
          </w:tcPr>
          <w:p w:rsidR="006E6BEA" w:rsidRDefault="006E6BEA">
            <w:pPr>
              <w:pStyle w:val="ConsPlusNormal"/>
              <w:jc w:val="right"/>
            </w:pPr>
            <w:r>
              <w:t>65 000,0</w:t>
            </w:r>
          </w:p>
        </w:tc>
        <w:tc>
          <w:tcPr>
            <w:tcW w:w="1701" w:type="dxa"/>
          </w:tcPr>
          <w:p w:rsidR="006E6BEA" w:rsidRDefault="006E6BEA">
            <w:pPr>
              <w:pStyle w:val="ConsPlusNormal"/>
              <w:jc w:val="right"/>
            </w:pPr>
            <w:r>
              <w:t>65 000,0</w:t>
            </w:r>
          </w:p>
        </w:tc>
        <w:tc>
          <w:tcPr>
            <w:tcW w:w="1644" w:type="dxa"/>
          </w:tcPr>
          <w:p w:rsidR="006E6BEA" w:rsidRDefault="006E6BEA">
            <w:pPr>
              <w:pStyle w:val="ConsPlusNormal"/>
              <w:jc w:val="right"/>
            </w:pPr>
            <w:r>
              <w:t>65 000,0</w:t>
            </w:r>
          </w:p>
        </w:tc>
      </w:tr>
      <w:tr w:rsidR="006E6BEA">
        <w:tc>
          <w:tcPr>
            <w:tcW w:w="3458" w:type="dxa"/>
          </w:tcPr>
          <w:p w:rsidR="006E6BEA" w:rsidRDefault="006E6BEA">
            <w:pPr>
              <w:pStyle w:val="ConsPlusNormal"/>
              <w:ind w:firstLine="17"/>
            </w:pPr>
            <w:r>
              <w:t>Освещение деятельности органов государственной власти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814</w:t>
            </w:r>
          </w:p>
        </w:tc>
        <w:tc>
          <w:tcPr>
            <w:tcW w:w="579" w:type="dxa"/>
          </w:tcPr>
          <w:p w:rsidR="006E6BEA" w:rsidRDefault="006E6BEA">
            <w:pPr>
              <w:pStyle w:val="ConsPlusNormal"/>
              <w:jc w:val="center"/>
            </w:pPr>
            <w:r>
              <w:t>12</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99 3 00 98701</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65 000,0</w:t>
            </w:r>
          </w:p>
        </w:tc>
        <w:tc>
          <w:tcPr>
            <w:tcW w:w="1701" w:type="dxa"/>
          </w:tcPr>
          <w:p w:rsidR="006E6BEA" w:rsidRDefault="006E6BEA">
            <w:pPr>
              <w:pStyle w:val="ConsPlusNormal"/>
              <w:jc w:val="right"/>
            </w:pPr>
            <w:r>
              <w:t>65 000,0</w:t>
            </w:r>
          </w:p>
        </w:tc>
        <w:tc>
          <w:tcPr>
            <w:tcW w:w="1644" w:type="dxa"/>
          </w:tcPr>
          <w:p w:rsidR="006E6BEA" w:rsidRDefault="006E6BEA">
            <w:pPr>
              <w:pStyle w:val="ConsPlusNormal"/>
              <w:jc w:val="right"/>
            </w:pPr>
            <w:r>
              <w:t>65 000,0</w:t>
            </w:r>
          </w:p>
        </w:tc>
      </w:tr>
      <w:tr w:rsidR="006E6BEA">
        <w:tc>
          <w:tcPr>
            <w:tcW w:w="3458" w:type="dxa"/>
          </w:tcPr>
          <w:p w:rsidR="006E6BEA" w:rsidRDefault="006E6BEA">
            <w:pPr>
              <w:pStyle w:val="ConsPlusNormal"/>
              <w:ind w:firstLine="17"/>
              <w:outlineLvl w:val="1"/>
            </w:pPr>
            <w:r>
              <w:lastRenderedPageBreak/>
              <w:t>УПРАВЛЕНИЕ ЗАГС ВОРОНЕЖСКОЙ ОБЛАСТИ</w:t>
            </w:r>
          </w:p>
        </w:tc>
        <w:tc>
          <w:tcPr>
            <w:tcW w:w="937" w:type="dxa"/>
          </w:tcPr>
          <w:p w:rsidR="006E6BEA" w:rsidRDefault="006E6BEA">
            <w:pPr>
              <w:pStyle w:val="ConsPlusNormal"/>
              <w:jc w:val="center"/>
            </w:pPr>
            <w:r>
              <w:t>815</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280 903,9</w:t>
            </w:r>
          </w:p>
        </w:tc>
        <w:tc>
          <w:tcPr>
            <w:tcW w:w="1701" w:type="dxa"/>
          </w:tcPr>
          <w:p w:rsidR="006E6BEA" w:rsidRDefault="006E6BEA">
            <w:pPr>
              <w:pStyle w:val="ConsPlusNormal"/>
              <w:jc w:val="right"/>
            </w:pPr>
            <w:r>
              <w:t>304 079,2</w:t>
            </w:r>
          </w:p>
        </w:tc>
        <w:tc>
          <w:tcPr>
            <w:tcW w:w="1644" w:type="dxa"/>
          </w:tcPr>
          <w:p w:rsidR="006E6BEA" w:rsidRDefault="006E6BEA">
            <w:pPr>
              <w:pStyle w:val="ConsPlusNormal"/>
              <w:jc w:val="right"/>
            </w:pPr>
            <w:r>
              <w:t>298 843,8</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33 494,0</w:t>
            </w:r>
          </w:p>
        </w:tc>
        <w:tc>
          <w:tcPr>
            <w:tcW w:w="1701" w:type="dxa"/>
          </w:tcPr>
          <w:p w:rsidR="006E6BEA" w:rsidRDefault="006E6BEA">
            <w:pPr>
              <w:pStyle w:val="ConsPlusNormal"/>
              <w:jc w:val="right"/>
            </w:pPr>
            <w:r>
              <w:t>50 050,0</w:t>
            </w:r>
          </w:p>
        </w:tc>
        <w:tc>
          <w:tcPr>
            <w:tcW w:w="1644" w:type="dxa"/>
          </w:tcPr>
          <w:p w:rsidR="006E6BEA" w:rsidRDefault="006E6BEA">
            <w:pPr>
              <w:pStyle w:val="ConsPlusNormal"/>
              <w:jc w:val="right"/>
            </w:pPr>
            <w:r>
              <w:t>36 148,0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33 494,0</w:t>
            </w:r>
          </w:p>
        </w:tc>
        <w:tc>
          <w:tcPr>
            <w:tcW w:w="1701" w:type="dxa"/>
          </w:tcPr>
          <w:p w:rsidR="006E6BEA" w:rsidRDefault="006E6BEA">
            <w:pPr>
              <w:pStyle w:val="ConsPlusNormal"/>
              <w:jc w:val="right"/>
            </w:pPr>
            <w:r>
              <w:t>50 050,0</w:t>
            </w:r>
          </w:p>
        </w:tc>
        <w:tc>
          <w:tcPr>
            <w:tcW w:w="1644" w:type="dxa"/>
          </w:tcPr>
          <w:p w:rsidR="006E6BEA" w:rsidRDefault="006E6BEA">
            <w:pPr>
              <w:pStyle w:val="ConsPlusNormal"/>
              <w:jc w:val="right"/>
            </w:pPr>
            <w:r>
              <w:t>36 148,0</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33 494,0</w:t>
            </w:r>
          </w:p>
        </w:tc>
        <w:tc>
          <w:tcPr>
            <w:tcW w:w="1701" w:type="dxa"/>
          </w:tcPr>
          <w:p w:rsidR="006E6BEA" w:rsidRDefault="006E6BEA">
            <w:pPr>
              <w:pStyle w:val="ConsPlusNormal"/>
              <w:jc w:val="right"/>
            </w:pPr>
            <w:r>
              <w:t>50 050,0</w:t>
            </w:r>
          </w:p>
        </w:tc>
        <w:tc>
          <w:tcPr>
            <w:tcW w:w="1644" w:type="dxa"/>
          </w:tcPr>
          <w:p w:rsidR="006E6BEA" w:rsidRDefault="006E6BEA">
            <w:pPr>
              <w:pStyle w:val="ConsPlusNormal"/>
              <w:jc w:val="right"/>
            </w:pPr>
            <w:r>
              <w:t>36 148,0</w:t>
            </w:r>
          </w:p>
        </w:tc>
      </w:tr>
      <w:tr w:rsidR="006E6BEA">
        <w:tc>
          <w:tcPr>
            <w:tcW w:w="3458" w:type="dxa"/>
          </w:tcPr>
          <w:p w:rsidR="006E6BEA" w:rsidRDefault="006E6BEA">
            <w:pPr>
              <w:pStyle w:val="ConsPlusNormal"/>
              <w:ind w:firstLine="17"/>
            </w:pPr>
            <w:r>
              <w:t>Региональный проект "Развитие муниципальной инфраструктуры"</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58 2 01 00000</w:t>
            </w:r>
          </w:p>
        </w:tc>
        <w:tc>
          <w:tcPr>
            <w:tcW w:w="898" w:type="dxa"/>
          </w:tcPr>
          <w:p w:rsidR="006E6BEA" w:rsidRDefault="006E6BEA">
            <w:pPr>
              <w:pStyle w:val="ConsPlusNormal"/>
            </w:pPr>
          </w:p>
        </w:tc>
        <w:tc>
          <w:tcPr>
            <w:tcW w:w="1644" w:type="dxa"/>
          </w:tcPr>
          <w:p w:rsidR="006E6BEA" w:rsidRDefault="006E6BEA">
            <w:pPr>
              <w:pStyle w:val="ConsPlusNormal"/>
              <w:jc w:val="right"/>
            </w:pPr>
            <w:r>
              <w:t>500,0</w:t>
            </w:r>
          </w:p>
        </w:tc>
        <w:tc>
          <w:tcPr>
            <w:tcW w:w="1701" w:type="dxa"/>
          </w:tcPr>
          <w:p w:rsidR="006E6BEA" w:rsidRDefault="006E6BEA">
            <w:pPr>
              <w:pStyle w:val="ConsPlusNormal"/>
              <w:jc w:val="right"/>
            </w:pPr>
            <w:r>
              <w:t>16 000,0</w:t>
            </w:r>
          </w:p>
        </w:tc>
        <w:tc>
          <w:tcPr>
            <w:tcW w:w="1644" w:type="dxa"/>
          </w:tcPr>
          <w:p w:rsidR="006E6BEA" w:rsidRDefault="006E6BEA">
            <w:pPr>
              <w:pStyle w:val="ConsPlusNormal"/>
              <w:jc w:val="right"/>
            </w:pPr>
            <w:r>
              <w:t>1 000,0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ЗАГСа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58 2 01 75670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500,0</w:t>
            </w:r>
          </w:p>
        </w:tc>
        <w:tc>
          <w:tcPr>
            <w:tcW w:w="1701" w:type="dxa"/>
          </w:tcPr>
          <w:p w:rsidR="006E6BEA" w:rsidRDefault="006E6BEA">
            <w:pPr>
              <w:pStyle w:val="ConsPlusNormal"/>
              <w:jc w:val="right"/>
            </w:pPr>
            <w:r>
              <w:t>16 000,0</w:t>
            </w:r>
          </w:p>
        </w:tc>
        <w:tc>
          <w:tcPr>
            <w:tcW w:w="1644" w:type="dxa"/>
          </w:tcPr>
          <w:p w:rsidR="006E6BEA" w:rsidRDefault="006E6BEA">
            <w:pPr>
              <w:pStyle w:val="ConsPlusNormal"/>
              <w:jc w:val="right"/>
            </w:pPr>
            <w:r>
              <w:t>1 000,0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58 4 22 00000</w:t>
            </w:r>
          </w:p>
        </w:tc>
        <w:tc>
          <w:tcPr>
            <w:tcW w:w="898" w:type="dxa"/>
          </w:tcPr>
          <w:p w:rsidR="006E6BEA" w:rsidRDefault="006E6BEA">
            <w:pPr>
              <w:pStyle w:val="ConsPlusNormal"/>
            </w:pPr>
          </w:p>
        </w:tc>
        <w:tc>
          <w:tcPr>
            <w:tcW w:w="1644" w:type="dxa"/>
          </w:tcPr>
          <w:p w:rsidR="006E6BEA" w:rsidRDefault="006E6BEA">
            <w:pPr>
              <w:pStyle w:val="ConsPlusNormal"/>
              <w:jc w:val="right"/>
            </w:pPr>
            <w:r>
              <w:t>32 994,0</w:t>
            </w:r>
          </w:p>
        </w:tc>
        <w:tc>
          <w:tcPr>
            <w:tcW w:w="1701" w:type="dxa"/>
          </w:tcPr>
          <w:p w:rsidR="006E6BEA" w:rsidRDefault="006E6BEA">
            <w:pPr>
              <w:pStyle w:val="ConsPlusNormal"/>
              <w:jc w:val="right"/>
            </w:pPr>
            <w:r>
              <w:t>34 050,0</w:t>
            </w:r>
          </w:p>
        </w:tc>
        <w:tc>
          <w:tcPr>
            <w:tcW w:w="1644" w:type="dxa"/>
          </w:tcPr>
          <w:p w:rsidR="006E6BEA" w:rsidRDefault="006E6BEA">
            <w:pPr>
              <w:pStyle w:val="ConsPlusNormal"/>
              <w:jc w:val="right"/>
            </w:pPr>
            <w:r>
              <w:t>35 148,0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w:t>
            </w:r>
            <w:r>
              <w:lastRenderedPageBreak/>
              <w:t>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815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32 994,0</w:t>
            </w:r>
          </w:p>
        </w:tc>
        <w:tc>
          <w:tcPr>
            <w:tcW w:w="1701" w:type="dxa"/>
          </w:tcPr>
          <w:p w:rsidR="006E6BEA" w:rsidRDefault="006E6BEA">
            <w:pPr>
              <w:pStyle w:val="ConsPlusNormal"/>
              <w:jc w:val="right"/>
            </w:pPr>
            <w:r>
              <w:t>34 050,0</w:t>
            </w:r>
          </w:p>
        </w:tc>
        <w:tc>
          <w:tcPr>
            <w:tcW w:w="1644" w:type="dxa"/>
          </w:tcPr>
          <w:p w:rsidR="006E6BEA" w:rsidRDefault="006E6BEA">
            <w:pPr>
              <w:pStyle w:val="ConsPlusNormal"/>
              <w:jc w:val="right"/>
            </w:pPr>
            <w:r>
              <w:t>35 148,0</w:t>
            </w:r>
          </w:p>
        </w:tc>
      </w:tr>
      <w:tr w:rsidR="006E6BEA">
        <w:tc>
          <w:tcPr>
            <w:tcW w:w="3458" w:type="dxa"/>
          </w:tcPr>
          <w:p w:rsidR="006E6BEA" w:rsidRDefault="006E6BEA">
            <w:pPr>
              <w:pStyle w:val="ConsPlusNormal"/>
              <w:ind w:firstLine="17"/>
              <w:outlineLvl w:val="2"/>
            </w:pPr>
            <w:r>
              <w:t>НАЦИОНАЛЬНАЯ БЕЗОПАСНОСТЬ И ПРАВООХРАНИТЕЛЬНАЯ ДЕЯТЕЛЬНОСТЬ</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03</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247 409,9</w:t>
            </w:r>
          </w:p>
        </w:tc>
        <w:tc>
          <w:tcPr>
            <w:tcW w:w="1701" w:type="dxa"/>
          </w:tcPr>
          <w:p w:rsidR="006E6BEA" w:rsidRDefault="006E6BEA">
            <w:pPr>
              <w:pStyle w:val="ConsPlusNormal"/>
              <w:jc w:val="right"/>
            </w:pPr>
            <w:r>
              <w:t>254 029,2</w:t>
            </w:r>
          </w:p>
        </w:tc>
        <w:tc>
          <w:tcPr>
            <w:tcW w:w="1644" w:type="dxa"/>
          </w:tcPr>
          <w:p w:rsidR="006E6BEA" w:rsidRDefault="006E6BEA">
            <w:pPr>
              <w:pStyle w:val="ConsPlusNormal"/>
              <w:jc w:val="right"/>
            </w:pPr>
            <w:r>
              <w:t>262 695,8</w:t>
            </w:r>
          </w:p>
        </w:tc>
      </w:tr>
      <w:tr w:rsidR="006E6BEA">
        <w:tc>
          <w:tcPr>
            <w:tcW w:w="3458" w:type="dxa"/>
          </w:tcPr>
          <w:p w:rsidR="006E6BEA" w:rsidRDefault="006E6BEA">
            <w:pPr>
              <w:pStyle w:val="ConsPlusNormal"/>
              <w:ind w:firstLine="17"/>
            </w:pPr>
            <w:r>
              <w:t>Органы юстиции</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247 409,9</w:t>
            </w:r>
          </w:p>
        </w:tc>
        <w:tc>
          <w:tcPr>
            <w:tcW w:w="1701" w:type="dxa"/>
          </w:tcPr>
          <w:p w:rsidR="006E6BEA" w:rsidRDefault="006E6BEA">
            <w:pPr>
              <w:pStyle w:val="ConsPlusNormal"/>
              <w:jc w:val="right"/>
            </w:pPr>
            <w:r>
              <w:t>254 029,2</w:t>
            </w:r>
          </w:p>
        </w:tc>
        <w:tc>
          <w:tcPr>
            <w:tcW w:w="1644" w:type="dxa"/>
          </w:tcPr>
          <w:p w:rsidR="006E6BEA" w:rsidRDefault="006E6BEA">
            <w:pPr>
              <w:pStyle w:val="ConsPlusNormal"/>
              <w:jc w:val="right"/>
            </w:pPr>
            <w:r>
              <w:t>262 695,8</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247 409,9</w:t>
            </w:r>
          </w:p>
        </w:tc>
        <w:tc>
          <w:tcPr>
            <w:tcW w:w="1701" w:type="dxa"/>
          </w:tcPr>
          <w:p w:rsidR="006E6BEA" w:rsidRDefault="006E6BEA">
            <w:pPr>
              <w:pStyle w:val="ConsPlusNormal"/>
              <w:jc w:val="right"/>
            </w:pPr>
            <w:r>
              <w:t>254 029,2</w:t>
            </w:r>
          </w:p>
        </w:tc>
        <w:tc>
          <w:tcPr>
            <w:tcW w:w="1644" w:type="dxa"/>
          </w:tcPr>
          <w:p w:rsidR="006E6BEA" w:rsidRDefault="006E6BEA">
            <w:pPr>
              <w:pStyle w:val="ConsPlusNormal"/>
              <w:jc w:val="right"/>
            </w:pPr>
            <w:r>
              <w:t>262 695,8</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58 4 21 00000</w:t>
            </w:r>
          </w:p>
        </w:tc>
        <w:tc>
          <w:tcPr>
            <w:tcW w:w="898" w:type="dxa"/>
          </w:tcPr>
          <w:p w:rsidR="006E6BEA" w:rsidRDefault="006E6BEA">
            <w:pPr>
              <w:pStyle w:val="ConsPlusNormal"/>
            </w:pPr>
          </w:p>
        </w:tc>
        <w:tc>
          <w:tcPr>
            <w:tcW w:w="1644" w:type="dxa"/>
          </w:tcPr>
          <w:p w:rsidR="006E6BEA" w:rsidRDefault="006E6BEA">
            <w:pPr>
              <w:pStyle w:val="ConsPlusNormal"/>
              <w:jc w:val="right"/>
            </w:pPr>
            <w:r>
              <w:t>247 409,9</w:t>
            </w:r>
          </w:p>
        </w:tc>
        <w:tc>
          <w:tcPr>
            <w:tcW w:w="1701" w:type="dxa"/>
          </w:tcPr>
          <w:p w:rsidR="006E6BEA" w:rsidRDefault="006E6BEA">
            <w:pPr>
              <w:pStyle w:val="ConsPlusNormal"/>
              <w:jc w:val="right"/>
            </w:pPr>
            <w:r>
              <w:t>254 029,2</w:t>
            </w:r>
          </w:p>
        </w:tc>
        <w:tc>
          <w:tcPr>
            <w:tcW w:w="1644" w:type="dxa"/>
          </w:tcPr>
          <w:p w:rsidR="006E6BEA" w:rsidRDefault="006E6BEA">
            <w:pPr>
              <w:pStyle w:val="ConsPlusNormal"/>
              <w:jc w:val="right"/>
            </w:pPr>
            <w:r>
              <w:t>262 695,8</w:t>
            </w:r>
          </w:p>
        </w:tc>
      </w:tr>
      <w:tr w:rsidR="006E6BEA">
        <w:tc>
          <w:tcPr>
            <w:tcW w:w="3458" w:type="dxa"/>
          </w:tcPr>
          <w:p w:rsidR="006E6BEA" w:rsidRDefault="006E6BEA">
            <w:pPr>
              <w:pStyle w:val="ConsPlusNormal"/>
              <w:ind w:firstLine="17"/>
            </w:pPr>
            <w:r>
              <w:t xml:space="preserve">Осуществление переданных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815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58 4 21 59300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109 484,6</w:t>
            </w:r>
          </w:p>
        </w:tc>
        <w:tc>
          <w:tcPr>
            <w:tcW w:w="1701" w:type="dxa"/>
          </w:tcPr>
          <w:p w:rsidR="006E6BEA" w:rsidRDefault="006E6BEA">
            <w:pPr>
              <w:pStyle w:val="ConsPlusNormal"/>
              <w:jc w:val="right"/>
            </w:pPr>
            <w:r>
              <w:t>112 987,2</w:t>
            </w:r>
          </w:p>
        </w:tc>
        <w:tc>
          <w:tcPr>
            <w:tcW w:w="1644" w:type="dxa"/>
          </w:tcPr>
          <w:p w:rsidR="006E6BEA" w:rsidRDefault="006E6BEA">
            <w:pPr>
              <w:pStyle w:val="ConsPlusNormal"/>
              <w:jc w:val="right"/>
            </w:pPr>
            <w:r>
              <w:t>113 359,8</w:t>
            </w:r>
          </w:p>
        </w:tc>
      </w:tr>
      <w:tr w:rsidR="006E6BEA">
        <w:tc>
          <w:tcPr>
            <w:tcW w:w="3458" w:type="dxa"/>
          </w:tcPr>
          <w:p w:rsidR="006E6BEA" w:rsidRDefault="006E6BEA">
            <w:pPr>
              <w:pStyle w:val="ConsPlusNormal"/>
              <w:ind w:firstLine="17"/>
            </w:pPr>
            <w:r>
              <w:t>Осуществление переданных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58 4 21 59300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33 917,3</w:t>
            </w:r>
          </w:p>
        </w:tc>
        <w:tc>
          <w:tcPr>
            <w:tcW w:w="1701" w:type="dxa"/>
          </w:tcPr>
          <w:p w:rsidR="006E6BEA" w:rsidRDefault="006E6BEA">
            <w:pPr>
              <w:pStyle w:val="ConsPlusNormal"/>
              <w:jc w:val="right"/>
            </w:pPr>
            <w:r>
              <w:t>34 556,0</w:t>
            </w:r>
          </w:p>
        </w:tc>
        <w:tc>
          <w:tcPr>
            <w:tcW w:w="1644" w:type="dxa"/>
          </w:tcPr>
          <w:p w:rsidR="006E6BEA" w:rsidRDefault="006E6BEA">
            <w:pPr>
              <w:pStyle w:val="ConsPlusNormal"/>
              <w:jc w:val="right"/>
            </w:pPr>
            <w:r>
              <w:t>38 243,0</w:t>
            </w:r>
          </w:p>
        </w:tc>
      </w:tr>
      <w:tr w:rsidR="006E6BEA">
        <w:tc>
          <w:tcPr>
            <w:tcW w:w="3458" w:type="dxa"/>
          </w:tcPr>
          <w:p w:rsidR="006E6BEA" w:rsidRDefault="006E6BEA">
            <w:pPr>
              <w:pStyle w:val="ConsPlusNormal"/>
              <w:ind w:firstLine="17"/>
            </w:pPr>
            <w:r>
              <w:t>Осуществление переданных полномочий Российской Федерации на государственную регистрацию актов гражданского состояния (Иные бюджетные ассигнования)</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58 4 21 59300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97 679,0</w:t>
            </w:r>
          </w:p>
        </w:tc>
        <w:tc>
          <w:tcPr>
            <w:tcW w:w="1701" w:type="dxa"/>
          </w:tcPr>
          <w:p w:rsidR="006E6BEA" w:rsidRDefault="006E6BEA">
            <w:pPr>
              <w:pStyle w:val="ConsPlusNormal"/>
              <w:jc w:val="right"/>
            </w:pPr>
            <w:r>
              <w:t>100 157,0</w:t>
            </w:r>
          </w:p>
        </w:tc>
        <w:tc>
          <w:tcPr>
            <w:tcW w:w="1644" w:type="dxa"/>
          </w:tcPr>
          <w:p w:rsidR="006E6BEA" w:rsidRDefault="006E6BEA">
            <w:pPr>
              <w:pStyle w:val="ConsPlusNormal"/>
              <w:jc w:val="right"/>
            </w:pPr>
            <w:r>
              <w:t>104 764,0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815</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6 229,0</w:t>
            </w:r>
          </w:p>
        </w:tc>
        <w:tc>
          <w:tcPr>
            <w:tcW w:w="1701" w:type="dxa"/>
          </w:tcPr>
          <w:p w:rsidR="006E6BEA" w:rsidRDefault="006E6BEA">
            <w:pPr>
              <w:pStyle w:val="ConsPlusNormal"/>
              <w:jc w:val="right"/>
            </w:pPr>
            <w:r>
              <w:t>6 229,0</w:t>
            </w:r>
          </w:p>
        </w:tc>
        <w:tc>
          <w:tcPr>
            <w:tcW w:w="1644" w:type="dxa"/>
          </w:tcPr>
          <w:p w:rsidR="006E6BEA" w:rsidRDefault="006E6BEA">
            <w:pPr>
              <w:pStyle w:val="ConsPlusNormal"/>
              <w:jc w:val="right"/>
            </w:pPr>
            <w:r>
              <w:t>6 229,0</w:t>
            </w:r>
          </w:p>
        </w:tc>
      </w:tr>
      <w:tr w:rsidR="006E6BEA">
        <w:tc>
          <w:tcPr>
            <w:tcW w:w="3458" w:type="dxa"/>
          </w:tcPr>
          <w:p w:rsidR="006E6BEA" w:rsidRDefault="006E6BEA">
            <w:pPr>
              <w:pStyle w:val="ConsPlusNormal"/>
              <w:ind w:firstLine="17"/>
              <w:outlineLvl w:val="1"/>
            </w:pPr>
            <w:r>
              <w:lastRenderedPageBreak/>
              <w:t>МИНИСТЕРСТВО СТРОИТЕЛЬСТВА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21 432 327,7</w:t>
            </w:r>
          </w:p>
        </w:tc>
        <w:tc>
          <w:tcPr>
            <w:tcW w:w="1701" w:type="dxa"/>
          </w:tcPr>
          <w:p w:rsidR="006E6BEA" w:rsidRDefault="006E6BEA">
            <w:pPr>
              <w:pStyle w:val="ConsPlusNormal"/>
              <w:jc w:val="right"/>
            </w:pPr>
            <w:r>
              <w:t>19 370 253,1</w:t>
            </w:r>
          </w:p>
        </w:tc>
        <w:tc>
          <w:tcPr>
            <w:tcW w:w="1644" w:type="dxa"/>
          </w:tcPr>
          <w:p w:rsidR="006E6BEA" w:rsidRDefault="006E6BEA">
            <w:pPr>
              <w:pStyle w:val="ConsPlusNormal"/>
              <w:jc w:val="right"/>
            </w:pPr>
            <w:r>
              <w:t>19 142 728,2</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935 894,0</w:t>
            </w:r>
          </w:p>
        </w:tc>
        <w:tc>
          <w:tcPr>
            <w:tcW w:w="1701" w:type="dxa"/>
          </w:tcPr>
          <w:p w:rsidR="006E6BEA" w:rsidRDefault="006E6BEA">
            <w:pPr>
              <w:pStyle w:val="ConsPlusNormal"/>
              <w:jc w:val="right"/>
            </w:pPr>
            <w:r>
              <w:t>479 584,0</w:t>
            </w:r>
          </w:p>
        </w:tc>
        <w:tc>
          <w:tcPr>
            <w:tcW w:w="1644" w:type="dxa"/>
          </w:tcPr>
          <w:p w:rsidR="006E6BEA" w:rsidRDefault="006E6BEA">
            <w:pPr>
              <w:pStyle w:val="ConsPlusNormal"/>
              <w:jc w:val="right"/>
            </w:pPr>
            <w:r>
              <w:t>82 640,0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935 894,0</w:t>
            </w:r>
          </w:p>
        </w:tc>
        <w:tc>
          <w:tcPr>
            <w:tcW w:w="1701" w:type="dxa"/>
          </w:tcPr>
          <w:p w:rsidR="006E6BEA" w:rsidRDefault="006E6BEA">
            <w:pPr>
              <w:pStyle w:val="ConsPlusNormal"/>
              <w:jc w:val="right"/>
            </w:pPr>
            <w:r>
              <w:t>479 584,0</w:t>
            </w:r>
          </w:p>
        </w:tc>
        <w:tc>
          <w:tcPr>
            <w:tcW w:w="1644" w:type="dxa"/>
          </w:tcPr>
          <w:p w:rsidR="006E6BEA" w:rsidRDefault="006E6BEA">
            <w:pPr>
              <w:pStyle w:val="ConsPlusNormal"/>
              <w:jc w:val="right"/>
            </w:pPr>
            <w:r>
              <w:t>82 640,0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76 594,0</w:t>
            </w:r>
          </w:p>
        </w:tc>
        <w:tc>
          <w:tcPr>
            <w:tcW w:w="1701" w:type="dxa"/>
          </w:tcPr>
          <w:p w:rsidR="006E6BEA" w:rsidRDefault="006E6BEA">
            <w:pPr>
              <w:pStyle w:val="ConsPlusNormal"/>
              <w:jc w:val="right"/>
            </w:pPr>
            <w:r>
              <w:t>79 584,0</w:t>
            </w:r>
          </w:p>
        </w:tc>
        <w:tc>
          <w:tcPr>
            <w:tcW w:w="1644" w:type="dxa"/>
          </w:tcPr>
          <w:p w:rsidR="006E6BEA" w:rsidRDefault="006E6BEA">
            <w:pPr>
              <w:pStyle w:val="ConsPlusNormal"/>
              <w:jc w:val="right"/>
            </w:pPr>
            <w:r>
              <w:t>82 640,0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05 4 21 00000</w:t>
            </w:r>
          </w:p>
        </w:tc>
        <w:tc>
          <w:tcPr>
            <w:tcW w:w="898" w:type="dxa"/>
          </w:tcPr>
          <w:p w:rsidR="006E6BEA" w:rsidRDefault="006E6BEA">
            <w:pPr>
              <w:pStyle w:val="ConsPlusNormal"/>
            </w:pPr>
          </w:p>
        </w:tc>
        <w:tc>
          <w:tcPr>
            <w:tcW w:w="1644" w:type="dxa"/>
          </w:tcPr>
          <w:p w:rsidR="006E6BEA" w:rsidRDefault="006E6BEA">
            <w:pPr>
              <w:pStyle w:val="ConsPlusNormal"/>
              <w:jc w:val="right"/>
            </w:pPr>
            <w:r>
              <w:t>76 594,0</w:t>
            </w:r>
          </w:p>
        </w:tc>
        <w:tc>
          <w:tcPr>
            <w:tcW w:w="1701" w:type="dxa"/>
          </w:tcPr>
          <w:p w:rsidR="006E6BEA" w:rsidRDefault="006E6BEA">
            <w:pPr>
              <w:pStyle w:val="ConsPlusNormal"/>
              <w:jc w:val="right"/>
            </w:pPr>
            <w:r>
              <w:t>79 584,0</w:t>
            </w:r>
          </w:p>
        </w:tc>
        <w:tc>
          <w:tcPr>
            <w:tcW w:w="1644" w:type="dxa"/>
          </w:tcPr>
          <w:p w:rsidR="006E6BEA" w:rsidRDefault="006E6BEA">
            <w:pPr>
              <w:pStyle w:val="ConsPlusNormal"/>
              <w:jc w:val="right"/>
            </w:pPr>
            <w:r>
              <w:t>82 640,0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72 723,0</w:t>
            </w:r>
          </w:p>
        </w:tc>
        <w:tc>
          <w:tcPr>
            <w:tcW w:w="1701" w:type="dxa"/>
          </w:tcPr>
          <w:p w:rsidR="006E6BEA" w:rsidRDefault="006E6BEA">
            <w:pPr>
              <w:pStyle w:val="ConsPlusNormal"/>
              <w:jc w:val="right"/>
            </w:pPr>
            <w:r>
              <w:t>75 608,0</w:t>
            </w:r>
          </w:p>
        </w:tc>
        <w:tc>
          <w:tcPr>
            <w:tcW w:w="1644" w:type="dxa"/>
          </w:tcPr>
          <w:p w:rsidR="006E6BEA" w:rsidRDefault="006E6BEA">
            <w:pPr>
              <w:pStyle w:val="ConsPlusNormal"/>
              <w:jc w:val="right"/>
            </w:pPr>
            <w:r>
              <w:t>78 608,0</w:t>
            </w:r>
          </w:p>
        </w:tc>
      </w:tr>
      <w:tr w:rsidR="006E6BEA">
        <w:tc>
          <w:tcPr>
            <w:tcW w:w="3458" w:type="dxa"/>
          </w:tcPr>
          <w:p w:rsidR="006E6BEA" w:rsidRDefault="006E6BEA">
            <w:pPr>
              <w:pStyle w:val="ConsPlusNormal"/>
              <w:ind w:firstLine="17"/>
            </w:pPr>
            <w:r>
              <w:lastRenderedPageBreak/>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3 841,0</w:t>
            </w:r>
          </w:p>
        </w:tc>
        <w:tc>
          <w:tcPr>
            <w:tcW w:w="1701" w:type="dxa"/>
          </w:tcPr>
          <w:p w:rsidR="006E6BEA" w:rsidRDefault="006E6BEA">
            <w:pPr>
              <w:pStyle w:val="ConsPlusNormal"/>
              <w:jc w:val="right"/>
            </w:pPr>
            <w:r>
              <w:t>3 946,0</w:t>
            </w:r>
          </w:p>
        </w:tc>
        <w:tc>
          <w:tcPr>
            <w:tcW w:w="1644" w:type="dxa"/>
          </w:tcPr>
          <w:p w:rsidR="006E6BEA" w:rsidRDefault="006E6BEA">
            <w:pPr>
              <w:pStyle w:val="ConsPlusNormal"/>
              <w:jc w:val="right"/>
            </w:pPr>
            <w:r>
              <w:t>4 002,0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30,0</w:t>
            </w:r>
          </w:p>
        </w:tc>
        <w:tc>
          <w:tcPr>
            <w:tcW w:w="1701" w:type="dxa"/>
          </w:tcPr>
          <w:p w:rsidR="006E6BEA" w:rsidRDefault="006E6BEA">
            <w:pPr>
              <w:pStyle w:val="ConsPlusNormal"/>
              <w:jc w:val="right"/>
            </w:pPr>
            <w:r>
              <w:t>30,0</w:t>
            </w:r>
          </w:p>
        </w:tc>
        <w:tc>
          <w:tcPr>
            <w:tcW w:w="1644" w:type="dxa"/>
          </w:tcPr>
          <w:p w:rsidR="006E6BEA" w:rsidRDefault="006E6BEA">
            <w:pPr>
              <w:pStyle w:val="ConsPlusNormal"/>
              <w:jc w:val="right"/>
            </w:pPr>
            <w:r>
              <w:t>30,0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08 0 00 00000</w:t>
            </w:r>
          </w:p>
        </w:tc>
        <w:tc>
          <w:tcPr>
            <w:tcW w:w="898" w:type="dxa"/>
          </w:tcPr>
          <w:p w:rsidR="006E6BEA" w:rsidRDefault="006E6BEA">
            <w:pPr>
              <w:pStyle w:val="ConsPlusNormal"/>
            </w:pPr>
          </w:p>
        </w:tc>
        <w:tc>
          <w:tcPr>
            <w:tcW w:w="1644" w:type="dxa"/>
          </w:tcPr>
          <w:p w:rsidR="006E6BEA" w:rsidRDefault="006E6BEA">
            <w:pPr>
              <w:pStyle w:val="ConsPlusNormal"/>
              <w:jc w:val="right"/>
            </w:pPr>
            <w:r>
              <w:t>796 300,0</w:t>
            </w:r>
          </w:p>
        </w:tc>
        <w:tc>
          <w:tcPr>
            <w:tcW w:w="1701" w:type="dxa"/>
          </w:tcPr>
          <w:p w:rsidR="006E6BEA" w:rsidRDefault="006E6BEA">
            <w:pPr>
              <w:pStyle w:val="ConsPlusNormal"/>
              <w:jc w:val="right"/>
            </w:pPr>
            <w:r>
              <w:t>400 000,0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"Поддержка военных комиссариатов"</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08 2 01 00000</w:t>
            </w:r>
          </w:p>
        </w:tc>
        <w:tc>
          <w:tcPr>
            <w:tcW w:w="898" w:type="dxa"/>
          </w:tcPr>
          <w:p w:rsidR="006E6BEA" w:rsidRDefault="006E6BEA">
            <w:pPr>
              <w:pStyle w:val="ConsPlusNormal"/>
            </w:pPr>
          </w:p>
        </w:tc>
        <w:tc>
          <w:tcPr>
            <w:tcW w:w="1644" w:type="dxa"/>
          </w:tcPr>
          <w:p w:rsidR="006E6BEA" w:rsidRDefault="006E6BEA">
            <w:pPr>
              <w:pStyle w:val="ConsPlusNormal"/>
              <w:jc w:val="right"/>
            </w:pPr>
            <w:r>
              <w:t>196 300,0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военным комиссариатам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08 2 01 75660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196 300,0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"Устройство зданий и сооружений для подготовки бойцов подразделений специального назначения"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08 2 02 00000</w:t>
            </w:r>
          </w:p>
        </w:tc>
        <w:tc>
          <w:tcPr>
            <w:tcW w:w="898" w:type="dxa"/>
          </w:tcPr>
          <w:p w:rsidR="006E6BEA" w:rsidRDefault="006E6BEA">
            <w:pPr>
              <w:pStyle w:val="ConsPlusNormal"/>
            </w:pPr>
          </w:p>
        </w:tc>
        <w:tc>
          <w:tcPr>
            <w:tcW w:w="1644" w:type="dxa"/>
          </w:tcPr>
          <w:p w:rsidR="006E6BEA" w:rsidRDefault="006E6BEA">
            <w:pPr>
              <w:pStyle w:val="ConsPlusNormal"/>
              <w:jc w:val="right"/>
            </w:pPr>
            <w:r>
              <w:t>600 000,0</w:t>
            </w:r>
          </w:p>
        </w:tc>
        <w:tc>
          <w:tcPr>
            <w:tcW w:w="1701" w:type="dxa"/>
          </w:tcPr>
          <w:p w:rsidR="006E6BEA" w:rsidRDefault="006E6BEA">
            <w:pPr>
              <w:pStyle w:val="ConsPlusNormal"/>
              <w:jc w:val="right"/>
            </w:pPr>
            <w:r>
              <w:t>400 000,0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Капитальные вложения в объекты специального назначения </w:t>
            </w:r>
            <w:r>
              <w:lastRenderedPageBreak/>
              <w:t>(Капитальные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08 2 02 75820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600 000,0</w:t>
            </w:r>
          </w:p>
        </w:tc>
        <w:tc>
          <w:tcPr>
            <w:tcW w:w="1701" w:type="dxa"/>
          </w:tcPr>
          <w:p w:rsidR="006E6BEA" w:rsidRDefault="006E6BEA">
            <w:pPr>
              <w:pStyle w:val="ConsPlusNormal"/>
              <w:jc w:val="right"/>
            </w:pPr>
            <w:r>
              <w:t>400 000,0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63 000,0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"Развитие муниципальной инфраструктуры"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58 2 01 00000</w:t>
            </w:r>
          </w:p>
        </w:tc>
        <w:tc>
          <w:tcPr>
            <w:tcW w:w="898" w:type="dxa"/>
          </w:tcPr>
          <w:p w:rsidR="006E6BEA" w:rsidRDefault="006E6BEA">
            <w:pPr>
              <w:pStyle w:val="ConsPlusNormal"/>
            </w:pPr>
          </w:p>
        </w:tc>
        <w:tc>
          <w:tcPr>
            <w:tcW w:w="1644" w:type="dxa"/>
          </w:tcPr>
          <w:p w:rsidR="006E6BEA" w:rsidRDefault="006E6BEA">
            <w:pPr>
              <w:pStyle w:val="ConsPlusNormal"/>
              <w:jc w:val="right"/>
            </w:pPr>
            <w:r>
              <w:t>63 000,0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ЗАГСа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58 2 01 75670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63 000,0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1 942 838,4</w:t>
            </w:r>
          </w:p>
        </w:tc>
        <w:tc>
          <w:tcPr>
            <w:tcW w:w="1701" w:type="dxa"/>
          </w:tcPr>
          <w:p w:rsidR="006E6BEA" w:rsidRDefault="006E6BEA">
            <w:pPr>
              <w:pStyle w:val="ConsPlusNormal"/>
              <w:jc w:val="right"/>
            </w:pPr>
            <w:r>
              <w:t>390 772,8</w:t>
            </w:r>
          </w:p>
        </w:tc>
        <w:tc>
          <w:tcPr>
            <w:tcW w:w="1644" w:type="dxa"/>
          </w:tcPr>
          <w:p w:rsidR="006E6BEA" w:rsidRDefault="006E6BEA">
            <w:pPr>
              <w:pStyle w:val="ConsPlusNormal"/>
              <w:jc w:val="right"/>
            </w:pPr>
            <w:r>
              <w:t>393 375,0</w:t>
            </w:r>
          </w:p>
        </w:tc>
      </w:tr>
      <w:tr w:rsidR="006E6BEA">
        <w:tc>
          <w:tcPr>
            <w:tcW w:w="3458" w:type="dxa"/>
          </w:tcPr>
          <w:p w:rsidR="006E6BEA" w:rsidRDefault="006E6BEA">
            <w:pPr>
              <w:pStyle w:val="ConsPlusNormal"/>
              <w:ind w:firstLine="17"/>
            </w:pPr>
            <w:r>
              <w:t>Связь и информатика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8 925,8</w:t>
            </w:r>
          </w:p>
        </w:tc>
        <w:tc>
          <w:tcPr>
            <w:tcW w:w="1701" w:type="dxa"/>
          </w:tcPr>
          <w:p w:rsidR="006E6BEA" w:rsidRDefault="006E6BEA">
            <w:pPr>
              <w:pStyle w:val="ConsPlusNormal"/>
              <w:jc w:val="right"/>
            </w:pPr>
            <w:r>
              <w:t>7 925,8</w:t>
            </w:r>
          </w:p>
        </w:tc>
        <w:tc>
          <w:tcPr>
            <w:tcW w:w="1644" w:type="dxa"/>
          </w:tcPr>
          <w:p w:rsidR="006E6BEA" w:rsidRDefault="006E6BEA">
            <w:pPr>
              <w:pStyle w:val="ConsPlusNormal"/>
              <w:jc w:val="right"/>
            </w:pPr>
            <w:r>
              <w:t>5 475,8</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8 925,8</w:t>
            </w:r>
          </w:p>
        </w:tc>
        <w:tc>
          <w:tcPr>
            <w:tcW w:w="1701" w:type="dxa"/>
          </w:tcPr>
          <w:p w:rsidR="006E6BEA" w:rsidRDefault="006E6BEA">
            <w:pPr>
              <w:pStyle w:val="ConsPlusNormal"/>
              <w:jc w:val="right"/>
            </w:pPr>
            <w:r>
              <w:t>7 925,8</w:t>
            </w:r>
          </w:p>
        </w:tc>
        <w:tc>
          <w:tcPr>
            <w:tcW w:w="1644" w:type="dxa"/>
          </w:tcPr>
          <w:p w:rsidR="006E6BEA" w:rsidRDefault="006E6BEA">
            <w:pPr>
              <w:pStyle w:val="ConsPlusNormal"/>
              <w:jc w:val="right"/>
            </w:pPr>
            <w:r>
              <w:t>5 475,8</w:t>
            </w:r>
          </w:p>
        </w:tc>
      </w:tr>
      <w:tr w:rsidR="006E6BEA">
        <w:tc>
          <w:tcPr>
            <w:tcW w:w="3458" w:type="dxa"/>
          </w:tcPr>
          <w:p w:rsidR="006E6BEA" w:rsidRDefault="006E6BEA">
            <w:pPr>
              <w:pStyle w:val="ConsPlusNormal"/>
              <w:ind w:firstLine="17"/>
            </w:pPr>
            <w:r>
              <w:t xml:space="preserve">Комплекс процессных мероприятий "Цифровая трансформация органов государственной власти Воронежской области. Развитие и обеспечение функционирования </w:t>
            </w:r>
            <w:r>
              <w:lastRenderedPageBreak/>
              <w:t>информационно-телекоммуникационной инфраструктуры"</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23 4 01 00000</w:t>
            </w:r>
          </w:p>
        </w:tc>
        <w:tc>
          <w:tcPr>
            <w:tcW w:w="898" w:type="dxa"/>
          </w:tcPr>
          <w:p w:rsidR="006E6BEA" w:rsidRDefault="006E6BEA">
            <w:pPr>
              <w:pStyle w:val="ConsPlusNormal"/>
            </w:pPr>
          </w:p>
        </w:tc>
        <w:tc>
          <w:tcPr>
            <w:tcW w:w="1644" w:type="dxa"/>
          </w:tcPr>
          <w:p w:rsidR="006E6BEA" w:rsidRDefault="006E6BEA">
            <w:pPr>
              <w:pStyle w:val="ConsPlusNormal"/>
              <w:jc w:val="right"/>
            </w:pPr>
            <w:r>
              <w:t>8 925,8</w:t>
            </w:r>
          </w:p>
        </w:tc>
        <w:tc>
          <w:tcPr>
            <w:tcW w:w="1701" w:type="dxa"/>
          </w:tcPr>
          <w:p w:rsidR="006E6BEA" w:rsidRDefault="006E6BEA">
            <w:pPr>
              <w:pStyle w:val="ConsPlusNormal"/>
              <w:jc w:val="right"/>
            </w:pPr>
            <w:r>
              <w:t>7 925,8</w:t>
            </w:r>
          </w:p>
        </w:tc>
        <w:tc>
          <w:tcPr>
            <w:tcW w:w="1644" w:type="dxa"/>
          </w:tcPr>
          <w:p w:rsidR="006E6BEA" w:rsidRDefault="006E6BEA">
            <w:pPr>
              <w:pStyle w:val="ConsPlusNormal"/>
              <w:jc w:val="right"/>
            </w:pPr>
            <w:r>
              <w:t>5 475,8</w:t>
            </w:r>
          </w:p>
        </w:tc>
      </w:tr>
      <w:tr w:rsidR="006E6BEA">
        <w:tc>
          <w:tcPr>
            <w:tcW w:w="3458" w:type="dxa"/>
          </w:tcPr>
          <w:p w:rsidR="006E6BEA" w:rsidRDefault="006E6BEA">
            <w:pPr>
              <w:pStyle w:val="ConsPlusNormal"/>
              <w:ind w:firstLine="17"/>
            </w:pPr>
            <w:r>
              <w:t>Мероприятия в области информатизации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23 4 01 71260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8 925,8</w:t>
            </w:r>
          </w:p>
        </w:tc>
        <w:tc>
          <w:tcPr>
            <w:tcW w:w="1701" w:type="dxa"/>
          </w:tcPr>
          <w:p w:rsidR="006E6BEA" w:rsidRDefault="006E6BEA">
            <w:pPr>
              <w:pStyle w:val="ConsPlusNormal"/>
              <w:jc w:val="right"/>
            </w:pPr>
            <w:r>
              <w:t>7 925,8</w:t>
            </w:r>
          </w:p>
        </w:tc>
        <w:tc>
          <w:tcPr>
            <w:tcW w:w="1644" w:type="dxa"/>
          </w:tcPr>
          <w:p w:rsidR="006E6BEA" w:rsidRDefault="006E6BEA">
            <w:pPr>
              <w:pStyle w:val="ConsPlusNormal"/>
              <w:jc w:val="right"/>
            </w:pPr>
            <w:r>
              <w:t>5 475,8</w:t>
            </w:r>
          </w:p>
        </w:tc>
      </w:tr>
      <w:tr w:rsidR="006E6BEA">
        <w:tc>
          <w:tcPr>
            <w:tcW w:w="3458" w:type="dxa"/>
          </w:tcPr>
          <w:p w:rsidR="006E6BEA" w:rsidRDefault="006E6BEA">
            <w:pPr>
              <w:pStyle w:val="ConsPlusNormal"/>
              <w:ind w:firstLine="17"/>
            </w:pPr>
            <w:r>
              <w:t>Другие вопросы в области национальной экономики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1 933 912,6</w:t>
            </w:r>
          </w:p>
        </w:tc>
        <w:tc>
          <w:tcPr>
            <w:tcW w:w="1701" w:type="dxa"/>
          </w:tcPr>
          <w:p w:rsidR="006E6BEA" w:rsidRDefault="006E6BEA">
            <w:pPr>
              <w:pStyle w:val="ConsPlusNormal"/>
              <w:jc w:val="right"/>
            </w:pPr>
            <w:r>
              <w:t>382 847,0</w:t>
            </w:r>
          </w:p>
        </w:tc>
        <w:tc>
          <w:tcPr>
            <w:tcW w:w="1644" w:type="dxa"/>
          </w:tcPr>
          <w:p w:rsidR="006E6BEA" w:rsidRDefault="006E6BEA">
            <w:pPr>
              <w:pStyle w:val="ConsPlusNormal"/>
              <w:jc w:val="right"/>
            </w:pPr>
            <w:r>
              <w:t>387 899,2</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1 898 912,6</w:t>
            </w:r>
          </w:p>
        </w:tc>
        <w:tc>
          <w:tcPr>
            <w:tcW w:w="1701" w:type="dxa"/>
          </w:tcPr>
          <w:p w:rsidR="006E6BEA" w:rsidRDefault="006E6BEA">
            <w:pPr>
              <w:pStyle w:val="ConsPlusNormal"/>
              <w:jc w:val="right"/>
            </w:pPr>
            <w:r>
              <w:t>382 847,0</w:t>
            </w:r>
          </w:p>
        </w:tc>
        <w:tc>
          <w:tcPr>
            <w:tcW w:w="1644" w:type="dxa"/>
          </w:tcPr>
          <w:p w:rsidR="006E6BEA" w:rsidRDefault="006E6BEA">
            <w:pPr>
              <w:pStyle w:val="ConsPlusNormal"/>
              <w:jc w:val="right"/>
            </w:pPr>
            <w:r>
              <w:t>387 899,2</w:t>
            </w:r>
          </w:p>
        </w:tc>
      </w:tr>
      <w:tr w:rsidR="006E6BEA">
        <w:tc>
          <w:tcPr>
            <w:tcW w:w="3458" w:type="dxa"/>
          </w:tcPr>
          <w:p w:rsidR="006E6BEA" w:rsidRDefault="006E6BEA">
            <w:pPr>
              <w:pStyle w:val="ConsPlusNormal"/>
              <w:ind w:firstLine="17"/>
            </w:pPr>
            <w:r>
              <w:t>Региональный проект "Создание условий для развития комфортного жилищного строительства на территории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05 2 01 00000</w:t>
            </w:r>
          </w:p>
        </w:tc>
        <w:tc>
          <w:tcPr>
            <w:tcW w:w="898" w:type="dxa"/>
          </w:tcPr>
          <w:p w:rsidR="006E6BEA" w:rsidRDefault="006E6BEA">
            <w:pPr>
              <w:pStyle w:val="ConsPlusNormal"/>
            </w:pPr>
          </w:p>
        </w:tc>
        <w:tc>
          <w:tcPr>
            <w:tcW w:w="1644" w:type="dxa"/>
          </w:tcPr>
          <w:p w:rsidR="006E6BEA" w:rsidRDefault="006E6BEA">
            <w:pPr>
              <w:pStyle w:val="ConsPlusNormal"/>
              <w:jc w:val="right"/>
            </w:pPr>
            <w:r>
              <w:t>1 626 494,9</w:t>
            </w:r>
          </w:p>
        </w:tc>
        <w:tc>
          <w:tcPr>
            <w:tcW w:w="1701" w:type="dxa"/>
          </w:tcPr>
          <w:p w:rsidR="006E6BEA" w:rsidRDefault="006E6BEA">
            <w:pPr>
              <w:pStyle w:val="ConsPlusNormal"/>
              <w:jc w:val="right"/>
            </w:pPr>
            <w:r>
              <w:t>105 093,3</w:t>
            </w:r>
          </w:p>
        </w:tc>
        <w:tc>
          <w:tcPr>
            <w:tcW w:w="1644" w:type="dxa"/>
          </w:tcPr>
          <w:p w:rsidR="006E6BEA" w:rsidRDefault="006E6BEA">
            <w:pPr>
              <w:pStyle w:val="ConsPlusNormal"/>
              <w:jc w:val="right"/>
            </w:pPr>
            <w:r>
              <w:t>103 800,0</w:t>
            </w:r>
          </w:p>
        </w:tc>
      </w:tr>
      <w:tr w:rsidR="006E6BEA">
        <w:tc>
          <w:tcPr>
            <w:tcW w:w="3458" w:type="dxa"/>
          </w:tcPr>
          <w:p w:rsidR="006E6BEA" w:rsidRDefault="006E6BEA">
            <w:pPr>
              <w:pStyle w:val="ConsPlusNormal"/>
              <w:ind w:firstLine="17"/>
            </w:pPr>
            <w:r>
              <w:t>Капитальные вложения в объекты газораспределительных сетей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05 2 01 75760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126 887,3</w:t>
            </w:r>
          </w:p>
        </w:tc>
        <w:tc>
          <w:tcPr>
            <w:tcW w:w="1701" w:type="dxa"/>
          </w:tcPr>
          <w:p w:rsidR="006E6BEA" w:rsidRDefault="006E6BEA">
            <w:pPr>
              <w:pStyle w:val="ConsPlusNormal"/>
              <w:jc w:val="right"/>
            </w:pPr>
            <w:r>
              <w:t>105 093,3</w:t>
            </w:r>
          </w:p>
        </w:tc>
        <w:tc>
          <w:tcPr>
            <w:tcW w:w="1644" w:type="dxa"/>
          </w:tcPr>
          <w:p w:rsidR="006E6BEA" w:rsidRDefault="006E6BEA">
            <w:pPr>
              <w:pStyle w:val="ConsPlusNormal"/>
              <w:jc w:val="right"/>
            </w:pPr>
            <w:r>
              <w:t>103 800,0</w:t>
            </w:r>
          </w:p>
        </w:tc>
      </w:tr>
      <w:tr w:rsidR="006E6BEA">
        <w:tc>
          <w:tcPr>
            <w:tcW w:w="3458" w:type="dxa"/>
          </w:tcPr>
          <w:p w:rsidR="006E6BEA" w:rsidRDefault="006E6BEA">
            <w:pPr>
              <w:pStyle w:val="ConsPlusNormal"/>
              <w:ind w:firstLine="17"/>
            </w:pPr>
            <w:r>
              <w:t xml:space="preserve">Капитальные вложения в объекты инфраструктуры (Капитальные вложения в объекты </w:t>
            </w:r>
            <w:r>
              <w:lastRenderedPageBreak/>
              <w:t>государственной (муниципальной) собственности)</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05 2 01 75810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43 500,0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по ул. Шишкова, ул. Загоровского, Московскому проспекту и ул. Ломоносова в г. Воронеже"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05 2 01 98040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838 078,6</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Финансовое обеспечение реализации инфраструктурного проекта "Проектирование и строительство сети ливневой канализации с очистными сооружениями, проходящей по территории Новоусманского района и городского округа город Воронеж, соединяющей квартальные застройки ЖК "Черемушки", ЖМ "Новое Отрадное", ЖК "Озерки"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05 2 01 98100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618 029,0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подведомственных учреждений"</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05 4 22 00000</w:t>
            </w:r>
          </w:p>
        </w:tc>
        <w:tc>
          <w:tcPr>
            <w:tcW w:w="898" w:type="dxa"/>
          </w:tcPr>
          <w:p w:rsidR="006E6BEA" w:rsidRDefault="006E6BEA">
            <w:pPr>
              <w:pStyle w:val="ConsPlusNormal"/>
            </w:pPr>
          </w:p>
        </w:tc>
        <w:tc>
          <w:tcPr>
            <w:tcW w:w="1644" w:type="dxa"/>
          </w:tcPr>
          <w:p w:rsidR="006E6BEA" w:rsidRDefault="006E6BEA">
            <w:pPr>
              <w:pStyle w:val="ConsPlusNormal"/>
              <w:jc w:val="right"/>
            </w:pPr>
            <w:r>
              <w:t>272 417,7</w:t>
            </w:r>
          </w:p>
        </w:tc>
        <w:tc>
          <w:tcPr>
            <w:tcW w:w="1701" w:type="dxa"/>
          </w:tcPr>
          <w:p w:rsidR="006E6BEA" w:rsidRDefault="006E6BEA">
            <w:pPr>
              <w:pStyle w:val="ConsPlusNormal"/>
              <w:jc w:val="right"/>
            </w:pPr>
            <w:r>
              <w:t>277 753,7</w:t>
            </w:r>
          </w:p>
        </w:tc>
        <w:tc>
          <w:tcPr>
            <w:tcW w:w="1644" w:type="dxa"/>
          </w:tcPr>
          <w:p w:rsidR="006E6BEA" w:rsidRDefault="006E6BEA">
            <w:pPr>
              <w:pStyle w:val="ConsPlusNormal"/>
              <w:jc w:val="right"/>
            </w:pPr>
            <w:r>
              <w:t>284 099,2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272 417,7</w:t>
            </w:r>
          </w:p>
        </w:tc>
        <w:tc>
          <w:tcPr>
            <w:tcW w:w="1701" w:type="dxa"/>
          </w:tcPr>
          <w:p w:rsidR="006E6BEA" w:rsidRDefault="006E6BEA">
            <w:pPr>
              <w:pStyle w:val="ConsPlusNormal"/>
              <w:jc w:val="right"/>
            </w:pPr>
            <w:r>
              <w:t>277 753,7</w:t>
            </w:r>
          </w:p>
        </w:tc>
        <w:tc>
          <w:tcPr>
            <w:tcW w:w="1644" w:type="dxa"/>
          </w:tcPr>
          <w:p w:rsidR="006E6BEA" w:rsidRDefault="006E6BEA">
            <w:pPr>
              <w:pStyle w:val="ConsPlusNormal"/>
              <w:jc w:val="right"/>
            </w:pPr>
            <w:r>
              <w:t>284 099,2</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35 000,0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Капитальный ремонт объектов областной собственности, не вошедших в государственные программы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99 5 00 00000</w:t>
            </w:r>
          </w:p>
        </w:tc>
        <w:tc>
          <w:tcPr>
            <w:tcW w:w="898" w:type="dxa"/>
          </w:tcPr>
          <w:p w:rsidR="006E6BEA" w:rsidRDefault="006E6BEA">
            <w:pPr>
              <w:pStyle w:val="ConsPlusNormal"/>
            </w:pPr>
          </w:p>
        </w:tc>
        <w:tc>
          <w:tcPr>
            <w:tcW w:w="1644" w:type="dxa"/>
          </w:tcPr>
          <w:p w:rsidR="006E6BEA" w:rsidRDefault="006E6BEA">
            <w:pPr>
              <w:pStyle w:val="ConsPlusNormal"/>
              <w:jc w:val="right"/>
            </w:pPr>
            <w:r>
              <w:t>35 000,0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иным объектам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99 5 00 75690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35 000,0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t>ЖИЛИЩНО-КОММУНАЛЬНОЕ ХОЗЯЙСТВО</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05</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147 295,5</w:t>
            </w:r>
          </w:p>
        </w:tc>
        <w:tc>
          <w:tcPr>
            <w:tcW w:w="1701" w:type="dxa"/>
          </w:tcPr>
          <w:p w:rsidR="006E6BEA" w:rsidRDefault="006E6BEA">
            <w:pPr>
              <w:pStyle w:val="ConsPlusNormal"/>
              <w:jc w:val="right"/>
            </w:pPr>
            <w:r>
              <w:t>146 400,6</w:t>
            </w:r>
          </w:p>
        </w:tc>
        <w:tc>
          <w:tcPr>
            <w:tcW w:w="1644" w:type="dxa"/>
          </w:tcPr>
          <w:p w:rsidR="006E6BEA" w:rsidRDefault="006E6BEA">
            <w:pPr>
              <w:pStyle w:val="ConsPlusNormal"/>
              <w:jc w:val="right"/>
            </w:pPr>
            <w:r>
              <w:t>26 040,0</w:t>
            </w:r>
          </w:p>
        </w:tc>
      </w:tr>
      <w:tr w:rsidR="006E6BEA">
        <w:tc>
          <w:tcPr>
            <w:tcW w:w="3458" w:type="dxa"/>
          </w:tcPr>
          <w:p w:rsidR="006E6BEA" w:rsidRDefault="006E6BEA">
            <w:pPr>
              <w:pStyle w:val="ConsPlusNormal"/>
              <w:ind w:firstLine="17"/>
            </w:pPr>
            <w:r>
              <w:t>Другие вопросы в области жилищно-коммунального хозяйства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147 295,5</w:t>
            </w:r>
          </w:p>
        </w:tc>
        <w:tc>
          <w:tcPr>
            <w:tcW w:w="1701" w:type="dxa"/>
          </w:tcPr>
          <w:p w:rsidR="006E6BEA" w:rsidRDefault="006E6BEA">
            <w:pPr>
              <w:pStyle w:val="ConsPlusNormal"/>
              <w:jc w:val="right"/>
            </w:pPr>
            <w:r>
              <w:t>146 400,6</w:t>
            </w:r>
          </w:p>
        </w:tc>
        <w:tc>
          <w:tcPr>
            <w:tcW w:w="1644" w:type="dxa"/>
          </w:tcPr>
          <w:p w:rsidR="006E6BEA" w:rsidRDefault="006E6BEA">
            <w:pPr>
              <w:pStyle w:val="ConsPlusNormal"/>
              <w:jc w:val="right"/>
            </w:pPr>
            <w:r>
              <w:t>26 040,0</w:t>
            </w:r>
          </w:p>
        </w:tc>
      </w:tr>
      <w:tr w:rsidR="006E6BEA">
        <w:tc>
          <w:tcPr>
            <w:tcW w:w="3458" w:type="dxa"/>
          </w:tcPr>
          <w:p w:rsidR="006E6BEA" w:rsidRDefault="006E6BEA">
            <w:pPr>
              <w:pStyle w:val="ConsPlusNormal"/>
              <w:ind w:firstLine="17"/>
            </w:pPr>
            <w:r>
              <w:t xml:space="preserve">Государственная программа Воронежской области </w:t>
            </w:r>
            <w:r>
              <w:lastRenderedPageBreak/>
              <w:t>"Обеспечение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147 295,5</w:t>
            </w:r>
          </w:p>
        </w:tc>
        <w:tc>
          <w:tcPr>
            <w:tcW w:w="1701" w:type="dxa"/>
          </w:tcPr>
          <w:p w:rsidR="006E6BEA" w:rsidRDefault="006E6BEA">
            <w:pPr>
              <w:pStyle w:val="ConsPlusNormal"/>
              <w:jc w:val="right"/>
            </w:pPr>
            <w:r>
              <w:t>146 400,6</w:t>
            </w:r>
          </w:p>
        </w:tc>
        <w:tc>
          <w:tcPr>
            <w:tcW w:w="1644" w:type="dxa"/>
          </w:tcPr>
          <w:p w:rsidR="006E6BEA" w:rsidRDefault="006E6BEA">
            <w:pPr>
              <w:pStyle w:val="ConsPlusNormal"/>
              <w:jc w:val="right"/>
            </w:pPr>
            <w:r>
              <w:t>8 040,0</w:t>
            </w:r>
          </w:p>
        </w:tc>
      </w:tr>
      <w:tr w:rsidR="006E6BEA">
        <w:tc>
          <w:tcPr>
            <w:tcW w:w="3458" w:type="dxa"/>
          </w:tcPr>
          <w:p w:rsidR="006E6BEA" w:rsidRDefault="006E6BEA">
            <w:pPr>
              <w:pStyle w:val="ConsPlusNormal"/>
              <w:ind w:firstLine="17"/>
            </w:pPr>
            <w:r>
              <w:t>Региональный проект "Создание условий для развития комфортного жилищного строительства на территории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05 2 01 00000</w:t>
            </w:r>
          </w:p>
        </w:tc>
        <w:tc>
          <w:tcPr>
            <w:tcW w:w="898" w:type="dxa"/>
          </w:tcPr>
          <w:p w:rsidR="006E6BEA" w:rsidRDefault="006E6BEA">
            <w:pPr>
              <w:pStyle w:val="ConsPlusNormal"/>
            </w:pPr>
          </w:p>
        </w:tc>
        <w:tc>
          <w:tcPr>
            <w:tcW w:w="1644" w:type="dxa"/>
          </w:tcPr>
          <w:p w:rsidR="006E6BEA" w:rsidRDefault="006E6BEA">
            <w:pPr>
              <w:pStyle w:val="ConsPlusNormal"/>
              <w:jc w:val="right"/>
            </w:pPr>
            <w:r>
              <w:t>147 295,5</w:t>
            </w:r>
          </w:p>
        </w:tc>
        <w:tc>
          <w:tcPr>
            <w:tcW w:w="1701" w:type="dxa"/>
          </w:tcPr>
          <w:p w:rsidR="006E6BEA" w:rsidRDefault="006E6BEA">
            <w:pPr>
              <w:pStyle w:val="ConsPlusNormal"/>
              <w:jc w:val="right"/>
            </w:pPr>
            <w:r>
              <w:t>146 400,6</w:t>
            </w:r>
          </w:p>
        </w:tc>
        <w:tc>
          <w:tcPr>
            <w:tcW w:w="1644" w:type="dxa"/>
          </w:tcPr>
          <w:p w:rsidR="006E6BEA" w:rsidRDefault="006E6BEA">
            <w:pPr>
              <w:pStyle w:val="ConsPlusNormal"/>
              <w:jc w:val="right"/>
            </w:pPr>
            <w:r>
              <w:t>8 040,0</w:t>
            </w:r>
          </w:p>
        </w:tc>
      </w:tr>
      <w:tr w:rsidR="006E6BEA">
        <w:tc>
          <w:tcPr>
            <w:tcW w:w="3458" w:type="dxa"/>
          </w:tcPr>
          <w:p w:rsidR="006E6BEA" w:rsidRDefault="006E6BEA">
            <w:pPr>
              <w:pStyle w:val="ConsPlusNormal"/>
              <w:ind w:firstLine="17"/>
            </w:pPr>
            <w:r>
              <w:t>Субсидии муниципальным образованиям на капитальные вложения в объекты инфраструктуры на земельных участках, предназначенных для предоставления семьям, имеющим трех и более детей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05 2 01 79770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147 295,5</w:t>
            </w:r>
          </w:p>
        </w:tc>
        <w:tc>
          <w:tcPr>
            <w:tcW w:w="1701" w:type="dxa"/>
          </w:tcPr>
          <w:p w:rsidR="006E6BEA" w:rsidRDefault="006E6BEA">
            <w:pPr>
              <w:pStyle w:val="ConsPlusNormal"/>
              <w:jc w:val="right"/>
            </w:pPr>
            <w:r>
              <w:t>146 400,6</w:t>
            </w:r>
          </w:p>
        </w:tc>
        <w:tc>
          <w:tcPr>
            <w:tcW w:w="1644" w:type="dxa"/>
          </w:tcPr>
          <w:p w:rsidR="006E6BEA" w:rsidRDefault="006E6BEA">
            <w:pPr>
              <w:pStyle w:val="ConsPlusNormal"/>
              <w:jc w:val="right"/>
            </w:pPr>
            <w:r>
              <w:t>8 040,0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сельского хозяйства, производства пищевых продуктов и инфраструктуры агропродовольственного рынка"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25 0 00 00000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18 000,0</w:t>
            </w:r>
          </w:p>
        </w:tc>
      </w:tr>
      <w:tr w:rsidR="006E6BEA">
        <w:tc>
          <w:tcPr>
            <w:tcW w:w="3458" w:type="dxa"/>
          </w:tcPr>
          <w:p w:rsidR="006E6BEA" w:rsidRDefault="006E6BEA">
            <w:pPr>
              <w:pStyle w:val="ConsPlusNormal"/>
              <w:ind w:firstLine="17"/>
            </w:pPr>
            <w:r>
              <w:t>Региональный проект "Создание условий для организации мероприятий при осуществлении деятельности по обращению с животными без владельцев"</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25 2 06 00000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18 000,0</w:t>
            </w:r>
          </w:p>
        </w:tc>
      </w:tr>
      <w:tr w:rsidR="006E6BEA">
        <w:tc>
          <w:tcPr>
            <w:tcW w:w="3458" w:type="dxa"/>
          </w:tcPr>
          <w:p w:rsidR="006E6BEA" w:rsidRDefault="006E6BEA">
            <w:pPr>
              <w:pStyle w:val="ConsPlusNormal"/>
              <w:ind w:firstLine="17"/>
            </w:pPr>
            <w:r>
              <w:t xml:space="preserve">Субсидии муниципальным образованиям на капитальные вложения при осуществлении </w:t>
            </w:r>
            <w:r>
              <w:lastRenderedPageBreak/>
              <w:t>деятельности по обращению с животными без владельцев (Межбюджетные трансферты)</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25 2 06 79790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18 000,0</w:t>
            </w:r>
          </w:p>
        </w:tc>
      </w:tr>
      <w:tr w:rsidR="006E6BEA">
        <w:tc>
          <w:tcPr>
            <w:tcW w:w="3458" w:type="dxa"/>
          </w:tcPr>
          <w:p w:rsidR="006E6BEA" w:rsidRDefault="006E6BEA">
            <w:pPr>
              <w:pStyle w:val="ConsPlusNormal"/>
              <w:ind w:firstLine="17"/>
              <w:outlineLvl w:val="2"/>
            </w:pPr>
            <w:r>
              <w:t>ОБРАЗОВАНИЕ</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4 493 439,2</w:t>
            </w:r>
          </w:p>
        </w:tc>
        <w:tc>
          <w:tcPr>
            <w:tcW w:w="1701" w:type="dxa"/>
          </w:tcPr>
          <w:p w:rsidR="006E6BEA" w:rsidRDefault="006E6BEA">
            <w:pPr>
              <w:pStyle w:val="ConsPlusNormal"/>
              <w:jc w:val="right"/>
            </w:pPr>
            <w:r>
              <w:t>4 045 015,7</w:t>
            </w:r>
          </w:p>
        </w:tc>
        <w:tc>
          <w:tcPr>
            <w:tcW w:w="1644" w:type="dxa"/>
          </w:tcPr>
          <w:p w:rsidR="006E6BEA" w:rsidRDefault="006E6BEA">
            <w:pPr>
              <w:pStyle w:val="ConsPlusNormal"/>
              <w:jc w:val="right"/>
            </w:pPr>
            <w:r>
              <w:t>1 426 829,8</w:t>
            </w:r>
          </w:p>
        </w:tc>
      </w:tr>
      <w:tr w:rsidR="006E6BEA">
        <w:tc>
          <w:tcPr>
            <w:tcW w:w="3458" w:type="dxa"/>
          </w:tcPr>
          <w:p w:rsidR="006E6BEA" w:rsidRDefault="006E6BEA">
            <w:pPr>
              <w:pStyle w:val="ConsPlusNormal"/>
              <w:ind w:firstLine="17"/>
            </w:pPr>
            <w:r>
              <w:t>Общее образование</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312 698,8</w:t>
            </w:r>
          </w:p>
        </w:tc>
        <w:tc>
          <w:tcPr>
            <w:tcW w:w="1701" w:type="dxa"/>
          </w:tcPr>
          <w:p w:rsidR="006E6BEA" w:rsidRDefault="006E6BEA">
            <w:pPr>
              <w:pStyle w:val="ConsPlusNormal"/>
              <w:jc w:val="right"/>
            </w:pPr>
            <w:r>
              <w:t>110 392,0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312 698,8</w:t>
            </w:r>
          </w:p>
        </w:tc>
        <w:tc>
          <w:tcPr>
            <w:tcW w:w="1701" w:type="dxa"/>
          </w:tcPr>
          <w:p w:rsidR="006E6BEA" w:rsidRDefault="006E6BEA">
            <w:pPr>
              <w:pStyle w:val="ConsPlusNormal"/>
              <w:jc w:val="right"/>
            </w:pPr>
            <w:r>
              <w:t>110 392,0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"Капитальный ремонт объектов системы образования"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02 2 03 00000</w:t>
            </w:r>
          </w:p>
        </w:tc>
        <w:tc>
          <w:tcPr>
            <w:tcW w:w="898" w:type="dxa"/>
          </w:tcPr>
          <w:p w:rsidR="006E6BEA" w:rsidRDefault="006E6BEA">
            <w:pPr>
              <w:pStyle w:val="ConsPlusNormal"/>
            </w:pPr>
          </w:p>
        </w:tc>
        <w:tc>
          <w:tcPr>
            <w:tcW w:w="1644" w:type="dxa"/>
          </w:tcPr>
          <w:p w:rsidR="006E6BEA" w:rsidRDefault="006E6BEA">
            <w:pPr>
              <w:pStyle w:val="ConsPlusNormal"/>
              <w:jc w:val="right"/>
            </w:pPr>
            <w:r>
              <w:t>312 698,8</w:t>
            </w:r>
          </w:p>
        </w:tc>
        <w:tc>
          <w:tcPr>
            <w:tcW w:w="1701" w:type="dxa"/>
          </w:tcPr>
          <w:p w:rsidR="006E6BEA" w:rsidRDefault="006E6BEA">
            <w:pPr>
              <w:pStyle w:val="ConsPlusNormal"/>
              <w:jc w:val="right"/>
            </w:pPr>
            <w:r>
              <w:t>110 392,0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02 2 03 79620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312 698,8</w:t>
            </w:r>
          </w:p>
        </w:tc>
        <w:tc>
          <w:tcPr>
            <w:tcW w:w="1701" w:type="dxa"/>
          </w:tcPr>
          <w:p w:rsidR="006E6BEA" w:rsidRDefault="006E6BEA">
            <w:pPr>
              <w:pStyle w:val="ConsPlusNormal"/>
              <w:jc w:val="right"/>
            </w:pPr>
            <w:r>
              <w:t>110 392,0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Среднее профессиональное образование</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57 642,0</w:t>
            </w:r>
          </w:p>
        </w:tc>
        <w:tc>
          <w:tcPr>
            <w:tcW w:w="1701" w:type="dxa"/>
          </w:tcPr>
          <w:p w:rsidR="006E6BEA" w:rsidRDefault="006E6BEA">
            <w:pPr>
              <w:pStyle w:val="ConsPlusNormal"/>
              <w:jc w:val="right"/>
            </w:pPr>
            <w:r>
              <w:t>39 438,0</w:t>
            </w:r>
          </w:p>
        </w:tc>
        <w:tc>
          <w:tcPr>
            <w:tcW w:w="1644" w:type="dxa"/>
          </w:tcPr>
          <w:p w:rsidR="006E6BEA" w:rsidRDefault="006E6BEA">
            <w:pPr>
              <w:pStyle w:val="ConsPlusNormal"/>
              <w:jc w:val="right"/>
            </w:pPr>
            <w:r>
              <w:t>57 000,0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57 642,0</w:t>
            </w:r>
          </w:p>
        </w:tc>
        <w:tc>
          <w:tcPr>
            <w:tcW w:w="1701" w:type="dxa"/>
          </w:tcPr>
          <w:p w:rsidR="006E6BEA" w:rsidRDefault="006E6BEA">
            <w:pPr>
              <w:pStyle w:val="ConsPlusNormal"/>
              <w:jc w:val="right"/>
            </w:pPr>
            <w:r>
              <w:t>39 438,0</w:t>
            </w:r>
          </w:p>
        </w:tc>
        <w:tc>
          <w:tcPr>
            <w:tcW w:w="1644" w:type="dxa"/>
          </w:tcPr>
          <w:p w:rsidR="006E6BEA" w:rsidRDefault="006E6BEA">
            <w:pPr>
              <w:pStyle w:val="ConsPlusNormal"/>
              <w:jc w:val="right"/>
            </w:pPr>
            <w:r>
              <w:t>57 000,0</w:t>
            </w:r>
          </w:p>
        </w:tc>
      </w:tr>
      <w:tr w:rsidR="006E6BEA">
        <w:tc>
          <w:tcPr>
            <w:tcW w:w="3458" w:type="dxa"/>
          </w:tcPr>
          <w:p w:rsidR="006E6BEA" w:rsidRDefault="006E6BEA">
            <w:pPr>
              <w:pStyle w:val="ConsPlusNormal"/>
              <w:ind w:firstLine="17"/>
            </w:pPr>
            <w:r>
              <w:t>Региональный проект "Капитальный ремонт объектов системы образования"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02 2 03 00000</w:t>
            </w:r>
          </w:p>
        </w:tc>
        <w:tc>
          <w:tcPr>
            <w:tcW w:w="898" w:type="dxa"/>
          </w:tcPr>
          <w:p w:rsidR="006E6BEA" w:rsidRDefault="006E6BEA">
            <w:pPr>
              <w:pStyle w:val="ConsPlusNormal"/>
            </w:pPr>
          </w:p>
        </w:tc>
        <w:tc>
          <w:tcPr>
            <w:tcW w:w="1644" w:type="dxa"/>
          </w:tcPr>
          <w:p w:rsidR="006E6BEA" w:rsidRDefault="006E6BEA">
            <w:pPr>
              <w:pStyle w:val="ConsPlusNormal"/>
              <w:jc w:val="right"/>
            </w:pPr>
            <w:r>
              <w:t>57 642,0</w:t>
            </w:r>
          </w:p>
        </w:tc>
        <w:tc>
          <w:tcPr>
            <w:tcW w:w="1701" w:type="dxa"/>
          </w:tcPr>
          <w:p w:rsidR="006E6BEA" w:rsidRDefault="006E6BEA">
            <w:pPr>
              <w:pStyle w:val="ConsPlusNormal"/>
              <w:jc w:val="right"/>
            </w:pPr>
            <w:r>
              <w:t>39 438,0</w:t>
            </w:r>
          </w:p>
        </w:tc>
        <w:tc>
          <w:tcPr>
            <w:tcW w:w="1644" w:type="dxa"/>
          </w:tcPr>
          <w:p w:rsidR="006E6BEA" w:rsidRDefault="006E6BEA">
            <w:pPr>
              <w:pStyle w:val="ConsPlusNormal"/>
              <w:jc w:val="right"/>
            </w:pPr>
            <w:r>
              <w:t>57 000,0</w:t>
            </w:r>
          </w:p>
        </w:tc>
      </w:tr>
      <w:tr w:rsidR="006E6BEA">
        <w:tc>
          <w:tcPr>
            <w:tcW w:w="3458" w:type="dxa"/>
          </w:tcPr>
          <w:p w:rsidR="006E6BEA" w:rsidRDefault="006E6BEA">
            <w:pPr>
              <w:pStyle w:val="ConsPlusNormal"/>
              <w:ind w:firstLine="17"/>
            </w:pPr>
            <w:r>
              <w:t xml:space="preserve">Реализация мероприятий </w:t>
            </w:r>
            <w:r>
              <w:lastRenderedPageBreak/>
              <w:t>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02 2 03 75620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57 642,0</w:t>
            </w:r>
          </w:p>
        </w:tc>
        <w:tc>
          <w:tcPr>
            <w:tcW w:w="1701" w:type="dxa"/>
          </w:tcPr>
          <w:p w:rsidR="006E6BEA" w:rsidRDefault="006E6BEA">
            <w:pPr>
              <w:pStyle w:val="ConsPlusNormal"/>
              <w:jc w:val="right"/>
            </w:pPr>
            <w:r>
              <w:t>39 438,0</w:t>
            </w:r>
          </w:p>
        </w:tc>
        <w:tc>
          <w:tcPr>
            <w:tcW w:w="1644" w:type="dxa"/>
          </w:tcPr>
          <w:p w:rsidR="006E6BEA" w:rsidRDefault="006E6BEA">
            <w:pPr>
              <w:pStyle w:val="ConsPlusNormal"/>
              <w:jc w:val="right"/>
            </w:pPr>
            <w:r>
              <w:t>57 000,0</w:t>
            </w:r>
          </w:p>
        </w:tc>
      </w:tr>
      <w:tr w:rsidR="006E6BEA">
        <w:tc>
          <w:tcPr>
            <w:tcW w:w="3458" w:type="dxa"/>
          </w:tcPr>
          <w:p w:rsidR="006E6BEA" w:rsidRDefault="006E6BEA">
            <w:pPr>
              <w:pStyle w:val="ConsPlusNormal"/>
              <w:ind w:firstLine="17"/>
            </w:pPr>
            <w:r>
              <w:t>Другие вопросы в области образования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4 123 098,4</w:t>
            </w:r>
          </w:p>
        </w:tc>
        <w:tc>
          <w:tcPr>
            <w:tcW w:w="1701" w:type="dxa"/>
          </w:tcPr>
          <w:p w:rsidR="006E6BEA" w:rsidRDefault="006E6BEA">
            <w:pPr>
              <w:pStyle w:val="ConsPlusNormal"/>
              <w:jc w:val="right"/>
            </w:pPr>
            <w:r>
              <w:t>3 895 185,7</w:t>
            </w:r>
          </w:p>
        </w:tc>
        <w:tc>
          <w:tcPr>
            <w:tcW w:w="1644" w:type="dxa"/>
          </w:tcPr>
          <w:p w:rsidR="006E6BEA" w:rsidRDefault="006E6BEA">
            <w:pPr>
              <w:pStyle w:val="ConsPlusNormal"/>
              <w:jc w:val="right"/>
            </w:pPr>
            <w:r>
              <w:t>1 369 829,8</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4 123 098,4</w:t>
            </w:r>
          </w:p>
        </w:tc>
        <w:tc>
          <w:tcPr>
            <w:tcW w:w="1701" w:type="dxa"/>
          </w:tcPr>
          <w:p w:rsidR="006E6BEA" w:rsidRDefault="006E6BEA">
            <w:pPr>
              <w:pStyle w:val="ConsPlusNormal"/>
              <w:jc w:val="right"/>
            </w:pPr>
            <w:r>
              <w:t>3 895 185,7</w:t>
            </w:r>
          </w:p>
        </w:tc>
        <w:tc>
          <w:tcPr>
            <w:tcW w:w="1644" w:type="dxa"/>
          </w:tcPr>
          <w:p w:rsidR="006E6BEA" w:rsidRDefault="006E6BEA">
            <w:pPr>
              <w:pStyle w:val="ConsPlusNormal"/>
              <w:jc w:val="right"/>
            </w:pPr>
            <w:r>
              <w:t>1 369 829,8</w:t>
            </w:r>
          </w:p>
        </w:tc>
      </w:tr>
      <w:tr w:rsidR="006E6BEA">
        <w:tc>
          <w:tcPr>
            <w:tcW w:w="3458" w:type="dxa"/>
          </w:tcPr>
          <w:p w:rsidR="006E6BEA" w:rsidRDefault="006E6BEA">
            <w:pPr>
              <w:pStyle w:val="ConsPlusNormal"/>
              <w:ind w:firstLine="17"/>
            </w:pPr>
            <w:r>
              <w:t>Региональный проект "Развитие инфраструктуры системы образования"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02 2 02 00000</w:t>
            </w:r>
          </w:p>
        </w:tc>
        <w:tc>
          <w:tcPr>
            <w:tcW w:w="898" w:type="dxa"/>
          </w:tcPr>
          <w:p w:rsidR="006E6BEA" w:rsidRDefault="006E6BEA">
            <w:pPr>
              <w:pStyle w:val="ConsPlusNormal"/>
            </w:pPr>
          </w:p>
        </w:tc>
        <w:tc>
          <w:tcPr>
            <w:tcW w:w="1644" w:type="dxa"/>
          </w:tcPr>
          <w:p w:rsidR="006E6BEA" w:rsidRDefault="006E6BEA">
            <w:pPr>
              <w:pStyle w:val="ConsPlusNormal"/>
              <w:jc w:val="right"/>
            </w:pPr>
            <w:r>
              <w:t>4 123 098,4</w:t>
            </w:r>
          </w:p>
        </w:tc>
        <w:tc>
          <w:tcPr>
            <w:tcW w:w="1701" w:type="dxa"/>
          </w:tcPr>
          <w:p w:rsidR="006E6BEA" w:rsidRDefault="006E6BEA">
            <w:pPr>
              <w:pStyle w:val="ConsPlusNormal"/>
              <w:jc w:val="right"/>
            </w:pPr>
            <w:r>
              <w:t>3 895 185,7</w:t>
            </w:r>
          </w:p>
        </w:tc>
        <w:tc>
          <w:tcPr>
            <w:tcW w:w="1644" w:type="dxa"/>
          </w:tcPr>
          <w:p w:rsidR="006E6BEA" w:rsidRDefault="006E6BEA">
            <w:pPr>
              <w:pStyle w:val="ConsPlusNormal"/>
              <w:jc w:val="right"/>
            </w:pPr>
            <w:r>
              <w:t>1 369 829,8</w:t>
            </w:r>
          </w:p>
        </w:tc>
      </w:tr>
      <w:tr w:rsidR="006E6BEA">
        <w:tc>
          <w:tcPr>
            <w:tcW w:w="3458" w:type="dxa"/>
          </w:tcPr>
          <w:p w:rsidR="006E6BEA" w:rsidRDefault="006E6BEA">
            <w:pPr>
              <w:pStyle w:val="ConsPlusNormal"/>
              <w:ind w:firstLine="17"/>
            </w:pPr>
            <w:r>
              <w:t>Субсидии муниципальным образованиям на капитальные вложения в объекты образования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02 2 02 79720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4 123 098,4</w:t>
            </w:r>
          </w:p>
        </w:tc>
        <w:tc>
          <w:tcPr>
            <w:tcW w:w="1701" w:type="dxa"/>
          </w:tcPr>
          <w:p w:rsidR="006E6BEA" w:rsidRDefault="006E6BEA">
            <w:pPr>
              <w:pStyle w:val="ConsPlusNormal"/>
              <w:jc w:val="right"/>
            </w:pPr>
            <w:r>
              <w:t>3 895 185,7</w:t>
            </w:r>
          </w:p>
        </w:tc>
        <w:tc>
          <w:tcPr>
            <w:tcW w:w="1644" w:type="dxa"/>
          </w:tcPr>
          <w:p w:rsidR="006E6BEA" w:rsidRDefault="006E6BEA">
            <w:pPr>
              <w:pStyle w:val="ConsPlusNormal"/>
              <w:jc w:val="right"/>
            </w:pPr>
            <w:r>
              <w:t>1 369 829,8</w:t>
            </w:r>
          </w:p>
        </w:tc>
      </w:tr>
      <w:tr w:rsidR="006E6BEA">
        <w:tc>
          <w:tcPr>
            <w:tcW w:w="3458" w:type="dxa"/>
          </w:tcPr>
          <w:p w:rsidR="006E6BEA" w:rsidRDefault="006E6BEA">
            <w:pPr>
              <w:pStyle w:val="ConsPlusNormal"/>
              <w:ind w:firstLine="17"/>
              <w:outlineLvl w:val="2"/>
            </w:pPr>
            <w:r>
              <w:t>КУЛЬТУРА, КИНЕМАТОГРАФИЯ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822 166,9</w:t>
            </w:r>
          </w:p>
        </w:tc>
        <w:tc>
          <w:tcPr>
            <w:tcW w:w="1701" w:type="dxa"/>
          </w:tcPr>
          <w:p w:rsidR="006E6BEA" w:rsidRDefault="006E6BEA">
            <w:pPr>
              <w:pStyle w:val="ConsPlusNormal"/>
              <w:jc w:val="right"/>
            </w:pPr>
            <w:r>
              <w:t>831 100,0</w:t>
            </w:r>
          </w:p>
        </w:tc>
        <w:tc>
          <w:tcPr>
            <w:tcW w:w="1644" w:type="dxa"/>
          </w:tcPr>
          <w:p w:rsidR="006E6BEA" w:rsidRDefault="006E6BEA">
            <w:pPr>
              <w:pStyle w:val="ConsPlusNormal"/>
              <w:jc w:val="right"/>
            </w:pPr>
            <w:r>
              <w:t>808 278,4</w:t>
            </w:r>
          </w:p>
        </w:tc>
      </w:tr>
      <w:tr w:rsidR="006E6BEA">
        <w:tc>
          <w:tcPr>
            <w:tcW w:w="3458" w:type="dxa"/>
          </w:tcPr>
          <w:p w:rsidR="006E6BEA" w:rsidRDefault="006E6BEA">
            <w:pPr>
              <w:pStyle w:val="ConsPlusNormal"/>
              <w:ind w:firstLine="17"/>
            </w:pPr>
            <w:r>
              <w:t>Культура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120 565,1</w:t>
            </w:r>
          </w:p>
        </w:tc>
        <w:tc>
          <w:tcPr>
            <w:tcW w:w="1701" w:type="dxa"/>
          </w:tcPr>
          <w:p w:rsidR="006E6BEA" w:rsidRDefault="006E6BEA">
            <w:pPr>
              <w:pStyle w:val="ConsPlusNormal"/>
              <w:jc w:val="right"/>
            </w:pPr>
            <w:r>
              <w:t>159 100,0</w:t>
            </w:r>
          </w:p>
        </w:tc>
        <w:tc>
          <w:tcPr>
            <w:tcW w:w="1644" w:type="dxa"/>
          </w:tcPr>
          <w:p w:rsidR="006E6BEA" w:rsidRDefault="006E6BEA">
            <w:pPr>
              <w:pStyle w:val="ConsPlusNormal"/>
              <w:jc w:val="right"/>
            </w:pPr>
            <w:r>
              <w:t>100 000,0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120 565,1</w:t>
            </w:r>
          </w:p>
        </w:tc>
        <w:tc>
          <w:tcPr>
            <w:tcW w:w="1701" w:type="dxa"/>
          </w:tcPr>
          <w:p w:rsidR="006E6BEA" w:rsidRDefault="006E6BEA">
            <w:pPr>
              <w:pStyle w:val="ConsPlusNormal"/>
              <w:jc w:val="right"/>
            </w:pPr>
            <w:r>
              <w:t>159 100,0</w:t>
            </w:r>
          </w:p>
        </w:tc>
        <w:tc>
          <w:tcPr>
            <w:tcW w:w="1644" w:type="dxa"/>
          </w:tcPr>
          <w:p w:rsidR="006E6BEA" w:rsidRDefault="006E6BEA">
            <w:pPr>
              <w:pStyle w:val="ConsPlusNormal"/>
              <w:jc w:val="right"/>
            </w:pPr>
            <w:r>
              <w:t>100 000,0</w:t>
            </w:r>
          </w:p>
        </w:tc>
      </w:tr>
      <w:tr w:rsidR="006E6BEA">
        <w:tc>
          <w:tcPr>
            <w:tcW w:w="3458"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11 2 01 00000</w:t>
            </w:r>
          </w:p>
        </w:tc>
        <w:tc>
          <w:tcPr>
            <w:tcW w:w="898" w:type="dxa"/>
          </w:tcPr>
          <w:p w:rsidR="006E6BEA" w:rsidRDefault="006E6BEA">
            <w:pPr>
              <w:pStyle w:val="ConsPlusNormal"/>
            </w:pPr>
          </w:p>
        </w:tc>
        <w:tc>
          <w:tcPr>
            <w:tcW w:w="1644" w:type="dxa"/>
          </w:tcPr>
          <w:p w:rsidR="006E6BEA" w:rsidRDefault="006E6BEA">
            <w:pPr>
              <w:pStyle w:val="ConsPlusNormal"/>
              <w:jc w:val="right"/>
            </w:pPr>
            <w:r>
              <w:t>120 565,1</w:t>
            </w:r>
          </w:p>
        </w:tc>
        <w:tc>
          <w:tcPr>
            <w:tcW w:w="1701" w:type="dxa"/>
          </w:tcPr>
          <w:p w:rsidR="006E6BEA" w:rsidRDefault="006E6BEA">
            <w:pPr>
              <w:pStyle w:val="ConsPlusNormal"/>
              <w:jc w:val="right"/>
            </w:pPr>
            <w:r>
              <w:t>159 100,0</w:t>
            </w:r>
          </w:p>
        </w:tc>
        <w:tc>
          <w:tcPr>
            <w:tcW w:w="1644" w:type="dxa"/>
          </w:tcPr>
          <w:p w:rsidR="006E6BEA" w:rsidRDefault="006E6BEA">
            <w:pPr>
              <w:pStyle w:val="ConsPlusNormal"/>
              <w:jc w:val="right"/>
            </w:pPr>
            <w:r>
              <w:t>100 000,0</w:t>
            </w:r>
          </w:p>
        </w:tc>
      </w:tr>
      <w:tr w:rsidR="006E6BEA">
        <w:tc>
          <w:tcPr>
            <w:tcW w:w="3458" w:type="dxa"/>
          </w:tcPr>
          <w:p w:rsidR="006E6BEA" w:rsidRDefault="006E6BEA">
            <w:pPr>
              <w:pStyle w:val="ConsPlusNormal"/>
              <w:ind w:firstLine="17"/>
            </w:pPr>
            <w:r>
              <w:lastRenderedPageBreak/>
              <w:t>Реализация мероприятий областной адресной программы капитального ремонта по объектам культуры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11 2 01 75640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100 000,0</w:t>
            </w:r>
          </w:p>
        </w:tc>
        <w:tc>
          <w:tcPr>
            <w:tcW w:w="1644" w:type="dxa"/>
          </w:tcPr>
          <w:p w:rsidR="006E6BEA" w:rsidRDefault="006E6BEA">
            <w:pPr>
              <w:pStyle w:val="ConsPlusNormal"/>
              <w:jc w:val="right"/>
            </w:pPr>
            <w:r>
              <w:t>100 000,0</w:t>
            </w:r>
          </w:p>
        </w:tc>
      </w:tr>
      <w:tr w:rsidR="006E6BEA">
        <w:tc>
          <w:tcPr>
            <w:tcW w:w="345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культуры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11 2 01 79640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120 565,1</w:t>
            </w:r>
          </w:p>
        </w:tc>
        <w:tc>
          <w:tcPr>
            <w:tcW w:w="1701" w:type="dxa"/>
          </w:tcPr>
          <w:p w:rsidR="006E6BEA" w:rsidRDefault="006E6BEA">
            <w:pPr>
              <w:pStyle w:val="ConsPlusNormal"/>
              <w:jc w:val="right"/>
            </w:pPr>
            <w:r>
              <w:t>59 100,0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Другие вопросы в области культуры, кинематографии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701 601,8</w:t>
            </w:r>
          </w:p>
        </w:tc>
        <w:tc>
          <w:tcPr>
            <w:tcW w:w="1701" w:type="dxa"/>
          </w:tcPr>
          <w:p w:rsidR="006E6BEA" w:rsidRDefault="006E6BEA">
            <w:pPr>
              <w:pStyle w:val="ConsPlusNormal"/>
              <w:jc w:val="right"/>
            </w:pPr>
            <w:r>
              <w:t>672 000,0</w:t>
            </w:r>
          </w:p>
        </w:tc>
        <w:tc>
          <w:tcPr>
            <w:tcW w:w="1644" w:type="dxa"/>
          </w:tcPr>
          <w:p w:rsidR="006E6BEA" w:rsidRDefault="006E6BEA">
            <w:pPr>
              <w:pStyle w:val="ConsPlusNormal"/>
              <w:jc w:val="right"/>
            </w:pPr>
            <w:r>
              <w:t>708 278,4</w:t>
            </w:r>
          </w:p>
        </w:tc>
      </w:tr>
      <w:tr w:rsidR="006E6BEA">
        <w:tc>
          <w:tcPr>
            <w:tcW w:w="345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701 601,8</w:t>
            </w:r>
          </w:p>
        </w:tc>
        <w:tc>
          <w:tcPr>
            <w:tcW w:w="1701" w:type="dxa"/>
          </w:tcPr>
          <w:p w:rsidR="006E6BEA" w:rsidRDefault="006E6BEA">
            <w:pPr>
              <w:pStyle w:val="ConsPlusNormal"/>
              <w:jc w:val="right"/>
            </w:pPr>
            <w:r>
              <w:t>672 000,0</w:t>
            </w:r>
          </w:p>
        </w:tc>
        <w:tc>
          <w:tcPr>
            <w:tcW w:w="1644" w:type="dxa"/>
          </w:tcPr>
          <w:p w:rsidR="006E6BEA" w:rsidRDefault="006E6BEA">
            <w:pPr>
              <w:pStyle w:val="ConsPlusNormal"/>
              <w:jc w:val="right"/>
            </w:pPr>
            <w:r>
              <w:t>708 278,4</w:t>
            </w:r>
          </w:p>
        </w:tc>
      </w:tr>
      <w:tr w:rsidR="006E6BEA">
        <w:tc>
          <w:tcPr>
            <w:tcW w:w="3458" w:type="dxa"/>
          </w:tcPr>
          <w:p w:rsidR="006E6BEA" w:rsidRDefault="006E6BEA">
            <w:pPr>
              <w:pStyle w:val="ConsPlusNormal"/>
              <w:ind w:firstLine="17"/>
            </w:pPr>
            <w:r>
              <w:t>Региональный проект "Семейные ценности и инфраструктура культуры"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1 Я5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309 278,4</w:t>
            </w:r>
          </w:p>
        </w:tc>
      </w:tr>
      <w:tr w:rsidR="006E6BEA">
        <w:tc>
          <w:tcPr>
            <w:tcW w:w="3458" w:type="dxa"/>
          </w:tcPr>
          <w:p w:rsidR="006E6BEA" w:rsidRDefault="006E6BEA">
            <w:pPr>
              <w:pStyle w:val="ConsPlusNormal"/>
              <w:ind w:firstLine="17"/>
            </w:pPr>
            <w:r>
              <w:t>Государственная поддержка отрасли культуры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1 Я5 55190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309 278,4</w:t>
            </w:r>
          </w:p>
        </w:tc>
      </w:tr>
      <w:tr w:rsidR="006E6BEA">
        <w:tc>
          <w:tcPr>
            <w:tcW w:w="3458"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11 2 01 00000</w:t>
            </w:r>
          </w:p>
        </w:tc>
        <w:tc>
          <w:tcPr>
            <w:tcW w:w="898" w:type="dxa"/>
          </w:tcPr>
          <w:p w:rsidR="006E6BEA" w:rsidRDefault="006E6BEA">
            <w:pPr>
              <w:pStyle w:val="ConsPlusNormal"/>
            </w:pPr>
          </w:p>
        </w:tc>
        <w:tc>
          <w:tcPr>
            <w:tcW w:w="1644" w:type="dxa"/>
          </w:tcPr>
          <w:p w:rsidR="006E6BEA" w:rsidRDefault="006E6BEA">
            <w:pPr>
              <w:pStyle w:val="ConsPlusNormal"/>
              <w:jc w:val="right"/>
            </w:pPr>
            <w:r>
              <w:t>701 601,8</w:t>
            </w:r>
          </w:p>
        </w:tc>
        <w:tc>
          <w:tcPr>
            <w:tcW w:w="1701" w:type="dxa"/>
          </w:tcPr>
          <w:p w:rsidR="006E6BEA" w:rsidRDefault="006E6BEA">
            <w:pPr>
              <w:pStyle w:val="ConsPlusNormal"/>
              <w:jc w:val="right"/>
            </w:pPr>
            <w:r>
              <w:t>672 000,0</w:t>
            </w:r>
          </w:p>
        </w:tc>
        <w:tc>
          <w:tcPr>
            <w:tcW w:w="1644" w:type="dxa"/>
          </w:tcPr>
          <w:p w:rsidR="006E6BEA" w:rsidRDefault="006E6BEA">
            <w:pPr>
              <w:pStyle w:val="ConsPlusNormal"/>
              <w:jc w:val="right"/>
            </w:pPr>
            <w:r>
              <w:t>399 000,0</w:t>
            </w:r>
          </w:p>
        </w:tc>
      </w:tr>
      <w:tr w:rsidR="006E6BEA">
        <w:tc>
          <w:tcPr>
            <w:tcW w:w="3458" w:type="dxa"/>
          </w:tcPr>
          <w:p w:rsidR="006E6BEA" w:rsidRDefault="006E6BEA">
            <w:pPr>
              <w:pStyle w:val="ConsPlusNormal"/>
              <w:ind w:firstLine="17"/>
            </w:pPr>
            <w:r>
              <w:lastRenderedPageBreak/>
              <w:t>Капитальные вложения в объекты культуры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11 2 01 75740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701 601,8</w:t>
            </w:r>
          </w:p>
        </w:tc>
        <w:tc>
          <w:tcPr>
            <w:tcW w:w="1701" w:type="dxa"/>
          </w:tcPr>
          <w:p w:rsidR="006E6BEA" w:rsidRDefault="006E6BEA">
            <w:pPr>
              <w:pStyle w:val="ConsPlusNormal"/>
              <w:jc w:val="right"/>
            </w:pPr>
            <w:r>
              <w:t>664 000,0</w:t>
            </w:r>
          </w:p>
        </w:tc>
        <w:tc>
          <w:tcPr>
            <w:tcW w:w="1644" w:type="dxa"/>
          </w:tcPr>
          <w:p w:rsidR="006E6BEA" w:rsidRDefault="006E6BEA">
            <w:pPr>
              <w:pStyle w:val="ConsPlusNormal"/>
              <w:jc w:val="right"/>
            </w:pPr>
            <w:r>
              <w:t>344 000,0</w:t>
            </w:r>
          </w:p>
        </w:tc>
      </w:tr>
      <w:tr w:rsidR="006E6BEA">
        <w:tc>
          <w:tcPr>
            <w:tcW w:w="3458" w:type="dxa"/>
          </w:tcPr>
          <w:p w:rsidR="006E6BEA" w:rsidRDefault="006E6BEA">
            <w:pPr>
              <w:pStyle w:val="ConsPlusNormal"/>
              <w:ind w:firstLine="17"/>
            </w:pPr>
            <w:r>
              <w:t>Субсидии муниципальным образованиям на капитальные вложения в объекты культуры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11 2 01 79740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8 000,0</w:t>
            </w:r>
          </w:p>
        </w:tc>
        <w:tc>
          <w:tcPr>
            <w:tcW w:w="1644" w:type="dxa"/>
          </w:tcPr>
          <w:p w:rsidR="006E6BEA" w:rsidRDefault="006E6BEA">
            <w:pPr>
              <w:pStyle w:val="ConsPlusNormal"/>
              <w:jc w:val="right"/>
            </w:pPr>
            <w:r>
              <w:t>55 000,0</w:t>
            </w:r>
          </w:p>
        </w:tc>
      </w:tr>
      <w:tr w:rsidR="006E6BEA">
        <w:tc>
          <w:tcPr>
            <w:tcW w:w="3458" w:type="dxa"/>
          </w:tcPr>
          <w:p w:rsidR="006E6BEA" w:rsidRDefault="006E6BEA">
            <w:pPr>
              <w:pStyle w:val="ConsPlusNormal"/>
              <w:ind w:firstLine="17"/>
              <w:outlineLvl w:val="2"/>
            </w:pPr>
            <w:r>
              <w:t>ЗДРАВООХРАНЕНИЕ</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6 823 168,8</w:t>
            </w:r>
          </w:p>
        </w:tc>
        <w:tc>
          <w:tcPr>
            <w:tcW w:w="1701" w:type="dxa"/>
          </w:tcPr>
          <w:p w:rsidR="006E6BEA" w:rsidRDefault="006E6BEA">
            <w:pPr>
              <w:pStyle w:val="ConsPlusNormal"/>
              <w:jc w:val="right"/>
            </w:pPr>
            <w:r>
              <w:t>2 799 298,0</w:t>
            </w:r>
          </w:p>
        </w:tc>
        <w:tc>
          <w:tcPr>
            <w:tcW w:w="1644" w:type="dxa"/>
          </w:tcPr>
          <w:p w:rsidR="006E6BEA" w:rsidRDefault="006E6BEA">
            <w:pPr>
              <w:pStyle w:val="ConsPlusNormal"/>
              <w:jc w:val="right"/>
            </w:pPr>
            <w:r>
              <w:t>4 373 706,1</w:t>
            </w:r>
          </w:p>
        </w:tc>
      </w:tr>
      <w:tr w:rsidR="006E6BEA">
        <w:tc>
          <w:tcPr>
            <w:tcW w:w="3458" w:type="dxa"/>
          </w:tcPr>
          <w:p w:rsidR="006E6BEA" w:rsidRDefault="006E6BEA">
            <w:pPr>
              <w:pStyle w:val="ConsPlusNormal"/>
              <w:ind w:firstLine="17"/>
            </w:pPr>
            <w:r>
              <w:t>Другие вопросы в области здравоохранения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6 823 168,8</w:t>
            </w:r>
          </w:p>
        </w:tc>
        <w:tc>
          <w:tcPr>
            <w:tcW w:w="1701" w:type="dxa"/>
          </w:tcPr>
          <w:p w:rsidR="006E6BEA" w:rsidRDefault="006E6BEA">
            <w:pPr>
              <w:pStyle w:val="ConsPlusNormal"/>
              <w:jc w:val="right"/>
            </w:pPr>
            <w:r>
              <w:t>2 799 298,0</w:t>
            </w:r>
          </w:p>
        </w:tc>
        <w:tc>
          <w:tcPr>
            <w:tcW w:w="1644" w:type="dxa"/>
          </w:tcPr>
          <w:p w:rsidR="006E6BEA" w:rsidRDefault="006E6BEA">
            <w:pPr>
              <w:pStyle w:val="ConsPlusNormal"/>
              <w:jc w:val="right"/>
            </w:pPr>
            <w:r>
              <w:t>4 373 706,1</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6 823 168,8</w:t>
            </w:r>
          </w:p>
        </w:tc>
        <w:tc>
          <w:tcPr>
            <w:tcW w:w="1701" w:type="dxa"/>
          </w:tcPr>
          <w:p w:rsidR="006E6BEA" w:rsidRDefault="006E6BEA">
            <w:pPr>
              <w:pStyle w:val="ConsPlusNormal"/>
              <w:jc w:val="right"/>
            </w:pPr>
            <w:r>
              <w:t>2 799 298,0</w:t>
            </w:r>
          </w:p>
        </w:tc>
        <w:tc>
          <w:tcPr>
            <w:tcW w:w="1644" w:type="dxa"/>
          </w:tcPr>
          <w:p w:rsidR="006E6BEA" w:rsidRDefault="006E6BEA">
            <w:pPr>
              <w:pStyle w:val="ConsPlusNormal"/>
              <w:jc w:val="right"/>
            </w:pPr>
            <w:r>
              <w:t>4 373 706,1</w:t>
            </w:r>
          </w:p>
        </w:tc>
      </w:tr>
      <w:tr w:rsidR="006E6BEA">
        <w:tc>
          <w:tcPr>
            <w:tcW w:w="3458" w:type="dxa"/>
          </w:tcPr>
          <w:p w:rsidR="006E6BEA" w:rsidRDefault="006E6BEA">
            <w:pPr>
              <w:pStyle w:val="ConsPlusNormal"/>
              <w:ind w:firstLine="17"/>
            </w:pPr>
            <w:r>
              <w:t>Региональный проект "Модернизация первичного звена здравоохранения"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Д1 00000</w:t>
            </w:r>
          </w:p>
        </w:tc>
        <w:tc>
          <w:tcPr>
            <w:tcW w:w="898" w:type="dxa"/>
          </w:tcPr>
          <w:p w:rsidR="006E6BEA" w:rsidRDefault="006E6BEA">
            <w:pPr>
              <w:pStyle w:val="ConsPlusNormal"/>
            </w:pPr>
          </w:p>
        </w:tc>
        <w:tc>
          <w:tcPr>
            <w:tcW w:w="1644" w:type="dxa"/>
          </w:tcPr>
          <w:p w:rsidR="006E6BEA" w:rsidRDefault="006E6BEA">
            <w:pPr>
              <w:pStyle w:val="ConsPlusNormal"/>
              <w:jc w:val="right"/>
            </w:pPr>
            <w:r>
              <w:t>3 919 197,3</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региональных проектов модернизации первичного звена здравоохранения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Д1 53650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972 634,5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Реализация региональных проектов модернизации первичного звена здравоохранения </w:t>
            </w:r>
            <w:r>
              <w:lastRenderedPageBreak/>
              <w:t>(дополнительные расходы)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Д1 А3650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2 946 562,8</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"Борьба с онкологическими заболеваниями"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Д3 00000</w:t>
            </w:r>
          </w:p>
        </w:tc>
        <w:tc>
          <w:tcPr>
            <w:tcW w:w="898" w:type="dxa"/>
          </w:tcPr>
          <w:p w:rsidR="006E6BEA" w:rsidRDefault="006E6BEA">
            <w:pPr>
              <w:pStyle w:val="ConsPlusNormal"/>
            </w:pPr>
          </w:p>
        </w:tc>
        <w:tc>
          <w:tcPr>
            <w:tcW w:w="1644" w:type="dxa"/>
          </w:tcPr>
          <w:p w:rsidR="006E6BEA" w:rsidRDefault="006E6BEA">
            <w:pPr>
              <w:pStyle w:val="ConsPlusNormal"/>
              <w:jc w:val="right"/>
            </w:pPr>
            <w:r>
              <w:t>300 000,0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Новое строительство и реконструкция (дополнительные расходы)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Д3 А2270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300 000,0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"Строительство, реконструкция объектов здравоохранения"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01 2 09 00000</w:t>
            </w:r>
          </w:p>
        </w:tc>
        <w:tc>
          <w:tcPr>
            <w:tcW w:w="898" w:type="dxa"/>
          </w:tcPr>
          <w:p w:rsidR="006E6BEA" w:rsidRDefault="006E6BEA">
            <w:pPr>
              <w:pStyle w:val="ConsPlusNormal"/>
            </w:pPr>
          </w:p>
        </w:tc>
        <w:tc>
          <w:tcPr>
            <w:tcW w:w="1644" w:type="dxa"/>
          </w:tcPr>
          <w:p w:rsidR="006E6BEA" w:rsidRDefault="006E6BEA">
            <w:pPr>
              <w:pStyle w:val="ConsPlusNormal"/>
              <w:jc w:val="right"/>
            </w:pPr>
            <w:r>
              <w:t>1 381 171,5</w:t>
            </w:r>
          </w:p>
        </w:tc>
        <w:tc>
          <w:tcPr>
            <w:tcW w:w="1701" w:type="dxa"/>
          </w:tcPr>
          <w:p w:rsidR="006E6BEA" w:rsidRDefault="006E6BEA">
            <w:pPr>
              <w:pStyle w:val="ConsPlusNormal"/>
              <w:jc w:val="right"/>
            </w:pPr>
            <w:r>
              <w:t>2 484 298,0</w:t>
            </w:r>
          </w:p>
        </w:tc>
        <w:tc>
          <w:tcPr>
            <w:tcW w:w="1644" w:type="dxa"/>
          </w:tcPr>
          <w:p w:rsidR="006E6BEA" w:rsidRDefault="006E6BEA">
            <w:pPr>
              <w:pStyle w:val="ConsPlusNormal"/>
              <w:jc w:val="right"/>
            </w:pPr>
            <w:r>
              <w:t>4 113 706,1</w:t>
            </w:r>
          </w:p>
        </w:tc>
      </w:tr>
      <w:tr w:rsidR="006E6BEA">
        <w:tc>
          <w:tcPr>
            <w:tcW w:w="3458" w:type="dxa"/>
          </w:tcPr>
          <w:p w:rsidR="006E6BEA" w:rsidRDefault="006E6BEA">
            <w:pPr>
              <w:pStyle w:val="ConsPlusNormal"/>
              <w:ind w:firstLine="17"/>
            </w:pPr>
            <w:r>
              <w:t>Капитальные вложения в объекты здравоохранения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01 2 09 75710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1 381 171,5</w:t>
            </w:r>
          </w:p>
        </w:tc>
        <w:tc>
          <w:tcPr>
            <w:tcW w:w="1701" w:type="dxa"/>
          </w:tcPr>
          <w:p w:rsidR="006E6BEA" w:rsidRDefault="006E6BEA">
            <w:pPr>
              <w:pStyle w:val="ConsPlusNormal"/>
              <w:jc w:val="right"/>
            </w:pPr>
            <w:r>
              <w:t>2 484 298,0</w:t>
            </w:r>
          </w:p>
        </w:tc>
        <w:tc>
          <w:tcPr>
            <w:tcW w:w="1644" w:type="dxa"/>
          </w:tcPr>
          <w:p w:rsidR="006E6BEA" w:rsidRDefault="006E6BEA">
            <w:pPr>
              <w:pStyle w:val="ConsPlusNormal"/>
              <w:jc w:val="right"/>
            </w:pPr>
            <w:r>
              <w:t>4 113 706,1</w:t>
            </w:r>
          </w:p>
        </w:tc>
      </w:tr>
      <w:tr w:rsidR="006E6BEA">
        <w:tc>
          <w:tcPr>
            <w:tcW w:w="3458" w:type="dxa"/>
          </w:tcPr>
          <w:p w:rsidR="006E6BEA" w:rsidRDefault="006E6BEA">
            <w:pPr>
              <w:pStyle w:val="ConsPlusNormal"/>
              <w:ind w:firstLine="17"/>
            </w:pPr>
            <w:r>
              <w:t>Региональный проект "Капитальный ремонт объектов здравоохранения"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01 2 10 00000</w:t>
            </w:r>
          </w:p>
        </w:tc>
        <w:tc>
          <w:tcPr>
            <w:tcW w:w="898" w:type="dxa"/>
          </w:tcPr>
          <w:p w:rsidR="006E6BEA" w:rsidRDefault="006E6BEA">
            <w:pPr>
              <w:pStyle w:val="ConsPlusNormal"/>
            </w:pPr>
          </w:p>
        </w:tc>
        <w:tc>
          <w:tcPr>
            <w:tcW w:w="1644" w:type="dxa"/>
          </w:tcPr>
          <w:p w:rsidR="006E6BEA" w:rsidRDefault="006E6BEA">
            <w:pPr>
              <w:pStyle w:val="ConsPlusNormal"/>
              <w:jc w:val="right"/>
            </w:pPr>
            <w:r>
              <w:t>1 222 800,0</w:t>
            </w:r>
          </w:p>
        </w:tc>
        <w:tc>
          <w:tcPr>
            <w:tcW w:w="1701" w:type="dxa"/>
          </w:tcPr>
          <w:p w:rsidR="006E6BEA" w:rsidRDefault="006E6BEA">
            <w:pPr>
              <w:pStyle w:val="ConsPlusNormal"/>
              <w:jc w:val="right"/>
            </w:pPr>
            <w:r>
              <w:t>315 000,0</w:t>
            </w:r>
          </w:p>
        </w:tc>
        <w:tc>
          <w:tcPr>
            <w:tcW w:w="1644" w:type="dxa"/>
          </w:tcPr>
          <w:p w:rsidR="006E6BEA" w:rsidRDefault="006E6BEA">
            <w:pPr>
              <w:pStyle w:val="ConsPlusNormal"/>
              <w:jc w:val="right"/>
            </w:pPr>
            <w:r>
              <w:t>260 000,0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здравоохранения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01 2 10 75610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1 222 800,0</w:t>
            </w:r>
          </w:p>
        </w:tc>
        <w:tc>
          <w:tcPr>
            <w:tcW w:w="1701" w:type="dxa"/>
          </w:tcPr>
          <w:p w:rsidR="006E6BEA" w:rsidRDefault="006E6BEA">
            <w:pPr>
              <w:pStyle w:val="ConsPlusNormal"/>
              <w:jc w:val="right"/>
            </w:pPr>
            <w:r>
              <w:t>315 000,0</w:t>
            </w:r>
          </w:p>
        </w:tc>
        <w:tc>
          <w:tcPr>
            <w:tcW w:w="1644" w:type="dxa"/>
          </w:tcPr>
          <w:p w:rsidR="006E6BEA" w:rsidRDefault="006E6BEA">
            <w:pPr>
              <w:pStyle w:val="ConsPlusNormal"/>
              <w:jc w:val="right"/>
            </w:pPr>
            <w:r>
              <w:t>260 000,0</w:t>
            </w:r>
          </w:p>
        </w:tc>
      </w:tr>
      <w:tr w:rsidR="006E6BEA">
        <w:tc>
          <w:tcPr>
            <w:tcW w:w="3458" w:type="dxa"/>
          </w:tcPr>
          <w:p w:rsidR="006E6BEA" w:rsidRDefault="006E6BEA">
            <w:pPr>
              <w:pStyle w:val="ConsPlusNormal"/>
              <w:ind w:firstLine="17"/>
              <w:outlineLvl w:val="2"/>
            </w:pPr>
            <w:r>
              <w:lastRenderedPageBreak/>
              <w:t>СОЦИАЛЬНАЯ ПОЛИТИКА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2 521 142,3</w:t>
            </w:r>
          </w:p>
        </w:tc>
        <w:tc>
          <w:tcPr>
            <w:tcW w:w="1701" w:type="dxa"/>
          </w:tcPr>
          <w:p w:rsidR="006E6BEA" w:rsidRDefault="006E6BEA">
            <w:pPr>
              <w:pStyle w:val="ConsPlusNormal"/>
              <w:jc w:val="right"/>
            </w:pPr>
            <w:r>
              <w:t>3 421 569,3</w:t>
            </w:r>
          </w:p>
        </w:tc>
        <w:tc>
          <w:tcPr>
            <w:tcW w:w="1644" w:type="dxa"/>
          </w:tcPr>
          <w:p w:rsidR="006E6BEA" w:rsidRDefault="006E6BEA">
            <w:pPr>
              <w:pStyle w:val="ConsPlusNormal"/>
              <w:jc w:val="right"/>
            </w:pPr>
            <w:r>
              <w:t>3 387 001,6</w:t>
            </w:r>
          </w:p>
        </w:tc>
      </w:tr>
      <w:tr w:rsidR="006E6BEA">
        <w:tc>
          <w:tcPr>
            <w:tcW w:w="3458" w:type="dxa"/>
          </w:tcPr>
          <w:p w:rsidR="006E6BEA" w:rsidRDefault="006E6BEA">
            <w:pPr>
              <w:pStyle w:val="ConsPlusNormal"/>
              <w:ind w:firstLine="17"/>
            </w:pPr>
            <w:r>
              <w:t>Социальное обслуживание населения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435 000,0</w:t>
            </w:r>
          </w:p>
        </w:tc>
        <w:tc>
          <w:tcPr>
            <w:tcW w:w="1701" w:type="dxa"/>
          </w:tcPr>
          <w:p w:rsidR="006E6BEA" w:rsidRDefault="006E6BEA">
            <w:pPr>
              <w:pStyle w:val="ConsPlusNormal"/>
              <w:jc w:val="right"/>
            </w:pPr>
            <w:r>
              <w:t>495 000,0</w:t>
            </w:r>
          </w:p>
        </w:tc>
        <w:tc>
          <w:tcPr>
            <w:tcW w:w="1644" w:type="dxa"/>
          </w:tcPr>
          <w:p w:rsidR="006E6BEA" w:rsidRDefault="006E6BEA">
            <w:pPr>
              <w:pStyle w:val="ConsPlusNormal"/>
              <w:jc w:val="right"/>
            </w:pPr>
            <w:r>
              <w:t>200 000,0</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435 000,0</w:t>
            </w:r>
          </w:p>
        </w:tc>
        <w:tc>
          <w:tcPr>
            <w:tcW w:w="1701" w:type="dxa"/>
          </w:tcPr>
          <w:p w:rsidR="006E6BEA" w:rsidRDefault="006E6BEA">
            <w:pPr>
              <w:pStyle w:val="ConsPlusNormal"/>
              <w:jc w:val="right"/>
            </w:pPr>
            <w:r>
              <w:t>495 000,0</w:t>
            </w:r>
          </w:p>
        </w:tc>
        <w:tc>
          <w:tcPr>
            <w:tcW w:w="1644" w:type="dxa"/>
          </w:tcPr>
          <w:p w:rsidR="006E6BEA" w:rsidRDefault="006E6BEA">
            <w:pPr>
              <w:pStyle w:val="ConsPlusNormal"/>
              <w:jc w:val="right"/>
            </w:pPr>
            <w:r>
              <w:t>200 000,0</w:t>
            </w:r>
          </w:p>
        </w:tc>
      </w:tr>
      <w:tr w:rsidR="006E6BEA">
        <w:tc>
          <w:tcPr>
            <w:tcW w:w="3458" w:type="dxa"/>
          </w:tcPr>
          <w:p w:rsidR="006E6BEA" w:rsidRDefault="006E6BEA">
            <w:pPr>
              <w:pStyle w:val="ConsPlusNormal"/>
              <w:ind w:firstLine="17"/>
            </w:pPr>
            <w:r>
              <w:t>Региональный проект "Строительство, реконструкция, приобретение в областную собственность, проведение капитального ремонта зданий подведомственных учреждений"</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03 2 01 00000</w:t>
            </w:r>
          </w:p>
        </w:tc>
        <w:tc>
          <w:tcPr>
            <w:tcW w:w="898" w:type="dxa"/>
          </w:tcPr>
          <w:p w:rsidR="006E6BEA" w:rsidRDefault="006E6BEA">
            <w:pPr>
              <w:pStyle w:val="ConsPlusNormal"/>
            </w:pPr>
          </w:p>
        </w:tc>
        <w:tc>
          <w:tcPr>
            <w:tcW w:w="1644" w:type="dxa"/>
          </w:tcPr>
          <w:p w:rsidR="006E6BEA" w:rsidRDefault="006E6BEA">
            <w:pPr>
              <w:pStyle w:val="ConsPlusNormal"/>
              <w:jc w:val="right"/>
            </w:pPr>
            <w:r>
              <w:t>435 000,0</w:t>
            </w:r>
          </w:p>
        </w:tc>
        <w:tc>
          <w:tcPr>
            <w:tcW w:w="1701" w:type="dxa"/>
          </w:tcPr>
          <w:p w:rsidR="006E6BEA" w:rsidRDefault="006E6BEA">
            <w:pPr>
              <w:pStyle w:val="ConsPlusNormal"/>
              <w:jc w:val="right"/>
            </w:pPr>
            <w:r>
              <w:t>495 000,0</w:t>
            </w:r>
          </w:p>
        </w:tc>
        <w:tc>
          <w:tcPr>
            <w:tcW w:w="1644" w:type="dxa"/>
          </w:tcPr>
          <w:p w:rsidR="006E6BEA" w:rsidRDefault="006E6BEA">
            <w:pPr>
              <w:pStyle w:val="ConsPlusNormal"/>
              <w:jc w:val="right"/>
            </w:pPr>
            <w:r>
              <w:t>200 000,0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социальной защиты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03 2 01 75630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435 000,0</w:t>
            </w:r>
          </w:p>
        </w:tc>
        <w:tc>
          <w:tcPr>
            <w:tcW w:w="1701" w:type="dxa"/>
          </w:tcPr>
          <w:p w:rsidR="006E6BEA" w:rsidRDefault="006E6BEA">
            <w:pPr>
              <w:pStyle w:val="ConsPlusNormal"/>
              <w:jc w:val="right"/>
            </w:pPr>
            <w:r>
              <w:t>495 000,0</w:t>
            </w:r>
          </w:p>
        </w:tc>
        <w:tc>
          <w:tcPr>
            <w:tcW w:w="1644" w:type="dxa"/>
          </w:tcPr>
          <w:p w:rsidR="006E6BEA" w:rsidRDefault="006E6BEA">
            <w:pPr>
              <w:pStyle w:val="ConsPlusNormal"/>
              <w:jc w:val="right"/>
            </w:pPr>
            <w:r>
              <w:t>200 000,0</w:t>
            </w:r>
          </w:p>
        </w:tc>
      </w:tr>
      <w:tr w:rsidR="006E6BEA">
        <w:tc>
          <w:tcPr>
            <w:tcW w:w="3458" w:type="dxa"/>
          </w:tcPr>
          <w:p w:rsidR="006E6BEA" w:rsidRDefault="006E6BEA">
            <w:pPr>
              <w:pStyle w:val="ConsPlusNormal"/>
              <w:ind w:firstLine="17"/>
            </w:pPr>
            <w:r>
              <w:t>Социальное обеспечение населения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10 648,1</w:t>
            </w:r>
          </w:p>
        </w:tc>
        <w:tc>
          <w:tcPr>
            <w:tcW w:w="1701" w:type="dxa"/>
          </w:tcPr>
          <w:p w:rsidR="006E6BEA" w:rsidRDefault="006E6BEA">
            <w:pPr>
              <w:pStyle w:val="ConsPlusNormal"/>
              <w:jc w:val="right"/>
            </w:pPr>
            <w:r>
              <w:t>11 510,6</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10 648,1</w:t>
            </w:r>
          </w:p>
        </w:tc>
        <w:tc>
          <w:tcPr>
            <w:tcW w:w="1701" w:type="dxa"/>
          </w:tcPr>
          <w:p w:rsidR="006E6BEA" w:rsidRDefault="006E6BEA">
            <w:pPr>
              <w:pStyle w:val="ConsPlusNormal"/>
              <w:jc w:val="right"/>
            </w:pPr>
            <w:r>
              <w:t>11 510,6</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Комплекс процессных мероприятий "Обеспечение </w:t>
            </w:r>
            <w:r>
              <w:lastRenderedPageBreak/>
              <w:t>жильем отдельных категорий граждан"</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05 4 01 00000</w:t>
            </w:r>
          </w:p>
        </w:tc>
        <w:tc>
          <w:tcPr>
            <w:tcW w:w="898" w:type="dxa"/>
          </w:tcPr>
          <w:p w:rsidR="006E6BEA" w:rsidRDefault="006E6BEA">
            <w:pPr>
              <w:pStyle w:val="ConsPlusNormal"/>
            </w:pPr>
          </w:p>
        </w:tc>
        <w:tc>
          <w:tcPr>
            <w:tcW w:w="1644" w:type="dxa"/>
          </w:tcPr>
          <w:p w:rsidR="006E6BEA" w:rsidRDefault="006E6BEA">
            <w:pPr>
              <w:pStyle w:val="ConsPlusNormal"/>
              <w:jc w:val="right"/>
            </w:pPr>
            <w:r>
              <w:t>10 648,1</w:t>
            </w:r>
          </w:p>
        </w:tc>
        <w:tc>
          <w:tcPr>
            <w:tcW w:w="1701" w:type="dxa"/>
          </w:tcPr>
          <w:p w:rsidR="006E6BEA" w:rsidRDefault="006E6BEA">
            <w:pPr>
              <w:pStyle w:val="ConsPlusNormal"/>
              <w:jc w:val="right"/>
            </w:pPr>
            <w:r>
              <w:t>11 510,6</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Оказание государственной (областной) поддержки в обеспечении льготным наемным жильем отдельных категорий граждан (Иные бюджетные ассигнования)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05 4 01 72340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10 648,1</w:t>
            </w:r>
          </w:p>
        </w:tc>
        <w:tc>
          <w:tcPr>
            <w:tcW w:w="1701" w:type="dxa"/>
          </w:tcPr>
          <w:p w:rsidR="006E6BEA" w:rsidRDefault="006E6BEA">
            <w:pPr>
              <w:pStyle w:val="ConsPlusNormal"/>
              <w:jc w:val="right"/>
            </w:pPr>
            <w:r>
              <w:t>11 510,6</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Охрана семьи и детства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2 062 060,8</w:t>
            </w:r>
          </w:p>
        </w:tc>
        <w:tc>
          <w:tcPr>
            <w:tcW w:w="1701" w:type="dxa"/>
          </w:tcPr>
          <w:p w:rsidR="006E6BEA" w:rsidRDefault="006E6BEA">
            <w:pPr>
              <w:pStyle w:val="ConsPlusNormal"/>
              <w:jc w:val="right"/>
            </w:pPr>
            <w:r>
              <w:t>2 141 935,7</w:t>
            </w:r>
          </w:p>
        </w:tc>
        <w:tc>
          <w:tcPr>
            <w:tcW w:w="1644" w:type="dxa"/>
          </w:tcPr>
          <w:p w:rsidR="006E6BEA" w:rsidRDefault="006E6BEA">
            <w:pPr>
              <w:pStyle w:val="ConsPlusNormal"/>
              <w:jc w:val="right"/>
            </w:pPr>
            <w:r>
              <w:t>2 218 692,2</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2 062 060,8</w:t>
            </w:r>
          </w:p>
        </w:tc>
        <w:tc>
          <w:tcPr>
            <w:tcW w:w="1701" w:type="dxa"/>
          </w:tcPr>
          <w:p w:rsidR="006E6BEA" w:rsidRDefault="006E6BEA">
            <w:pPr>
              <w:pStyle w:val="ConsPlusNormal"/>
              <w:jc w:val="right"/>
            </w:pPr>
            <w:r>
              <w:t>2 141 935,7</w:t>
            </w:r>
          </w:p>
        </w:tc>
        <w:tc>
          <w:tcPr>
            <w:tcW w:w="1644" w:type="dxa"/>
          </w:tcPr>
          <w:p w:rsidR="006E6BEA" w:rsidRDefault="006E6BEA">
            <w:pPr>
              <w:pStyle w:val="ConsPlusNormal"/>
              <w:jc w:val="right"/>
            </w:pPr>
            <w:r>
              <w:t>2 218 692,2</w:t>
            </w:r>
          </w:p>
        </w:tc>
      </w:tr>
      <w:tr w:rsidR="006E6BEA">
        <w:tc>
          <w:tcPr>
            <w:tcW w:w="3458" w:type="dxa"/>
          </w:tcPr>
          <w:p w:rsidR="006E6BEA" w:rsidRDefault="006E6BEA">
            <w:pPr>
              <w:pStyle w:val="ConsPlusNormal"/>
              <w:ind w:firstLine="17"/>
            </w:pPr>
            <w:r>
              <w:t>Комплекс процессных мероприятий "Обеспечение жильем отдельных категорий граждан"</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05 4 01 00000</w:t>
            </w:r>
          </w:p>
        </w:tc>
        <w:tc>
          <w:tcPr>
            <w:tcW w:w="898" w:type="dxa"/>
          </w:tcPr>
          <w:p w:rsidR="006E6BEA" w:rsidRDefault="006E6BEA">
            <w:pPr>
              <w:pStyle w:val="ConsPlusNormal"/>
            </w:pPr>
          </w:p>
        </w:tc>
        <w:tc>
          <w:tcPr>
            <w:tcW w:w="1644" w:type="dxa"/>
          </w:tcPr>
          <w:p w:rsidR="006E6BEA" w:rsidRDefault="006E6BEA">
            <w:pPr>
              <w:pStyle w:val="ConsPlusNormal"/>
              <w:jc w:val="right"/>
            </w:pPr>
            <w:r>
              <w:t>2 062 060,8</w:t>
            </w:r>
          </w:p>
        </w:tc>
        <w:tc>
          <w:tcPr>
            <w:tcW w:w="1701" w:type="dxa"/>
          </w:tcPr>
          <w:p w:rsidR="006E6BEA" w:rsidRDefault="006E6BEA">
            <w:pPr>
              <w:pStyle w:val="ConsPlusNormal"/>
              <w:jc w:val="right"/>
            </w:pPr>
            <w:r>
              <w:t>2 141 935,7</w:t>
            </w:r>
          </w:p>
        </w:tc>
        <w:tc>
          <w:tcPr>
            <w:tcW w:w="1644" w:type="dxa"/>
          </w:tcPr>
          <w:p w:rsidR="006E6BEA" w:rsidRDefault="006E6BEA">
            <w:pPr>
              <w:pStyle w:val="ConsPlusNormal"/>
              <w:jc w:val="right"/>
            </w:pPr>
            <w:r>
              <w:t>2 218 692,2</w:t>
            </w:r>
          </w:p>
        </w:tc>
      </w:tr>
      <w:tr w:rsidR="006E6BEA">
        <w:tc>
          <w:tcPr>
            <w:tcW w:w="3458" w:type="dxa"/>
          </w:tcPr>
          <w:p w:rsidR="006E6BEA" w:rsidRDefault="006E6BEA">
            <w:pPr>
              <w:pStyle w:val="ConsPlusNormal"/>
              <w:ind w:firstLine="17"/>
            </w:pPr>
            <w:r>
              <w:t>Реализация мероприятий по обеспечению жилыми помещениями детей-сирот и детей, оставшихся без попечения родителей, лиц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05 4 01 72470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1 418 103,6</w:t>
            </w:r>
          </w:p>
        </w:tc>
        <w:tc>
          <w:tcPr>
            <w:tcW w:w="1701" w:type="dxa"/>
          </w:tcPr>
          <w:p w:rsidR="006E6BEA" w:rsidRDefault="006E6BEA">
            <w:pPr>
              <w:pStyle w:val="ConsPlusNormal"/>
              <w:jc w:val="right"/>
            </w:pPr>
            <w:r>
              <w:t>1 482 701,0</w:t>
            </w:r>
          </w:p>
        </w:tc>
        <w:tc>
          <w:tcPr>
            <w:tcW w:w="1644" w:type="dxa"/>
          </w:tcPr>
          <w:p w:rsidR="006E6BEA" w:rsidRDefault="006E6BEA">
            <w:pPr>
              <w:pStyle w:val="ConsPlusNormal"/>
              <w:jc w:val="right"/>
            </w:pPr>
            <w:r>
              <w:t>1 549 128,9</w:t>
            </w:r>
          </w:p>
        </w:tc>
      </w:tr>
      <w:tr w:rsidR="006E6BEA">
        <w:tc>
          <w:tcPr>
            <w:tcW w:w="3458" w:type="dxa"/>
          </w:tcPr>
          <w:p w:rsidR="006E6BEA" w:rsidRDefault="006E6BEA">
            <w:pPr>
              <w:pStyle w:val="ConsPlusNormal"/>
              <w:ind w:firstLine="17"/>
            </w:pPr>
            <w:r>
              <w:lastRenderedPageBreak/>
              <w:t xml:space="preserve">Предоставление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w:t>
            </w:r>
            <w:proofErr w:type="gramStart"/>
            <w:r>
              <w:t>для полного погашения</w:t>
            </w:r>
            <w:proofErr w:type="gramEnd"/>
            <w:r>
              <w:t xml:space="preserve"> предоставленного на приобретение жилого помещения кредита (займа) по договору, обязательства заемщика по которому обеспечены ипотекой (Социальное обеспечение и иные выплаты населению)</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05 4 01 72620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293 630,0</w:t>
            </w:r>
          </w:p>
        </w:tc>
        <w:tc>
          <w:tcPr>
            <w:tcW w:w="1701" w:type="dxa"/>
          </w:tcPr>
          <w:p w:rsidR="006E6BEA" w:rsidRDefault="006E6BEA">
            <w:pPr>
              <w:pStyle w:val="ConsPlusNormal"/>
              <w:jc w:val="right"/>
            </w:pPr>
            <w:r>
              <w:t>309 666,0</w:t>
            </w:r>
          </w:p>
        </w:tc>
        <w:tc>
          <w:tcPr>
            <w:tcW w:w="1644" w:type="dxa"/>
          </w:tcPr>
          <w:p w:rsidR="006E6BEA" w:rsidRDefault="006E6BEA">
            <w:pPr>
              <w:pStyle w:val="ConsPlusNormal"/>
              <w:jc w:val="right"/>
            </w:pPr>
            <w:r>
              <w:t>317 520,0</w:t>
            </w:r>
          </w:p>
        </w:tc>
      </w:tr>
      <w:tr w:rsidR="006E6BEA">
        <w:tc>
          <w:tcPr>
            <w:tcW w:w="3458" w:type="dxa"/>
          </w:tcPr>
          <w:p w:rsidR="006E6BEA" w:rsidRDefault="006E6BEA">
            <w:pPr>
              <w:pStyle w:val="ConsPlusNormal"/>
              <w:ind w:firstLine="17"/>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05 4 01 R0820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157 246,4</w:t>
            </w:r>
          </w:p>
        </w:tc>
        <w:tc>
          <w:tcPr>
            <w:tcW w:w="1701" w:type="dxa"/>
          </w:tcPr>
          <w:p w:rsidR="006E6BEA" w:rsidRDefault="006E6BEA">
            <w:pPr>
              <w:pStyle w:val="ConsPlusNormal"/>
              <w:jc w:val="right"/>
            </w:pPr>
            <w:r>
              <w:t>159 862,0</w:t>
            </w:r>
          </w:p>
        </w:tc>
        <w:tc>
          <w:tcPr>
            <w:tcW w:w="1644" w:type="dxa"/>
          </w:tcPr>
          <w:p w:rsidR="006E6BEA" w:rsidRDefault="006E6BEA">
            <w:pPr>
              <w:pStyle w:val="ConsPlusNormal"/>
              <w:jc w:val="right"/>
            </w:pPr>
            <w:r>
              <w:t>162 581,1</w:t>
            </w:r>
          </w:p>
        </w:tc>
      </w:tr>
      <w:tr w:rsidR="006E6BEA">
        <w:tc>
          <w:tcPr>
            <w:tcW w:w="3458" w:type="dxa"/>
          </w:tcPr>
          <w:p w:rsidR="006E6BEA" w:rsidRDefault="006E6BEA">
            <w:pPr>
              <w:pStyle w:val="ConsPlusNormal"/>
              <w:ind w:firstLine="17"/>
            </w:pPr>
            <w:r>
              <w:t>Реализация мероприятий по обеспечению жильем молодых семей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05 4 01 R4970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193 080,8</w:t>
            </w:r>
          </w:p>
        </w:tc>
        <w:tc>
          <w:tcPr>
            <w:tcW w:w="1701" w:type="dxa"/>
          </w:tcPr>
          <w:p w:rsidR="006E6BEA" w:rsidRDefault="006E6BEA">
            <w:pPr>
              <w:pStyle w:val="ConsPlusNormal"/>
              <w:jc w:val="right"/>
            </w:pPr>
            <w:r>
              <w:t>189 706,7</w:t>
            </w:r>
          </w:p>
        </w:tc>
        <w:tc>
          <w:tcPr>
            <w:tcW w:w="1644" w:type="dxa"/>
          </w:tcPr>
          <w:p w:rsidR="006E6BEA" w:rsidRDefault="006E6BEA">
            <w:pPr>
              <w:pStyle w:val="ConsPlusNormal"/>
              <w:jc w:val="right"/>
            </w:pPr>
            <w:r>
              <w:t>189 462,2</w:t>
            </w:r>
          </w:p>
        </w:tc>
      </w:tr>
      <w:tr w:rsidR="006E6BEA">
        <w:tc>
          <w:tcPr>
            <w:tcW w:w="3458" w:type="dxa"/>
          </w:tcPr>
          <w:p w:rsidR="006E6BEA" w:rsidRDefault="006E6BEA">
            <w:pPr>
              <w:pStyle w:val="ConsPlusNormal"/>
              <w:ind w:firstLine="17"/>
            </w:pPr>
            <w:r>
              <w:lastRenderedPageBreak/>
              <w:t>Другие вопросы в области социальной политики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13 433,4</w:t>
            </w:r>
          </w:p>
        </w:tc>
        <w:tc>
          <w:tcPr>
            <w:tcW w:w="1701" w:type="dxa"/>
          </w:tcPr>
          <w:p w:rsidR="006E6BEA" w:rsidRDefault="006E6BEA">
            <w:pPr>
              <w:pStyle w:val="ConsPlusNormal"/>
              <w:jc w:val="right"/>
            </w:pPr>
            <w:r>
              <w:t>773 123,0</w:t>
            </w:r>
          </w:p>
        </w:tc>
        <w:tc>
          <w:tcPr>
            <w:tcW w:w="1644" w:type="dxa"/>
          </w:tcPr>
          <w:p w:rsidR="006E6BEA" w:rsidRDefault="006E6BEA">
            <w:pPr>
              <w:pStyle w:val="ConsPlusNormal"/>
              <w:jc w:val="right"/>
            </w:pPr>
            <w:r>
              <w:t>968 309,4</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13 433,4</w:t>
            </w:r>
          </w:p>
        </w:tc>
        <w:tc>
          <w:tcPr>
            <w:tcW w:w="1701" w:type="dxa"/>
          </w:tcPr>
          <w:p w:rsidR="006E6BEA" w:rsidRDefault="006E6BEA">
            <w:pPr>
              <w:pStyle w:val="ConsPlusNormal"/>
              <w:jc w:val="right"/>
            </w:pPr>
            <w:r>
              <w:t>773 123,0</w:t>
            </w:r>
          </w:p>
        </w:tc>
        <w:tc>
          <w:tcPr>
            <w:tcW w:w="1644" w:type="dxa"/>
          </w:tcPr>
          <w:p w:rsidR="006E6BEA" w:rsidRDefault="006E6BEA">
            <w:pPr>
              <w:pStyle w:val="ConsPlusNormal"/>
              <w:jc w:val="right"/>
            </w:pPr>
            <w:r>
              <w:t>968 309,4</w:t>
            </w:r>
          </w:p>
        </w:tc>
      </w:tr>
      <w:tr w:rsidR="006E6BEA">
        <w:tc>
          <w:tcPr>
            <w:tcW w:w="3458" w:type="dxa"/>
          </w:tcPr>
          <w:p w:rsidR="006E6BEA" w:rsidRDefault="006E6BEA">
            <w:pPr>
              <w:pStyle w:val="ConsPlusNormal"/>
              <w:ind w:firstLine="17"/>
            </w:pPr>
            <w:r>
              <w:t>Региональный проект "Старшее поколение"</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1 Я4 00000</w:t>
            </w:r>
          </w:p>
        </w:tc>
        <w:tc>
          <w:tcPr>
            <w:tcW w:w="898" w:type="dxa"/>
          </w:tcPr>
          <w:p w:rsidR="006E6BEA" w:rsidRDefault="006E6BEA">
            <w:pPr>
              <w:pStyle w:val="ConsPlusNormal"/>
            </w:pPr>
          </w:p>
        </w:tc>
        <w:tc>
          <w:tcPr>
            <w:tcW w:w="1644" w:type="dxa"/>
          </w:tcPr>
          <w:p w:rsidR="006E6BEA" w:rsidRDefault="006E6BEA">
            <w:pPr>
              <w:pStyle w:val="ConsPlusNormal"/>
              <w:jc w:val="right"/>
            </w:pPr>
            <w:r>
              <w:t>5 400,0</w:t>
            </w:r>
          </w:p>
        </w:tc>
        <w:tc>
          <w:tcPr>
            <w:tcW w:w="1701" w:type="dxa"/>
          </w:tcPr>
          <w:p w:rsidR="006E6BEA" w:rsidRDefault="006E6BEA">
            <w:pPr>
              <w:pStyle w:val="ConsPlusNormal"/>
              <w:jc w:val="right"/>
            </w:pPr>
            <w:r>
              <w:t>484 634,7</w:t>
            </w:r>
          </w:p>
        </w:tc>
        <w:tc>
          <w:tcPr>
            <w:tcW w:w="1644" w:type="dxa"/>
          </w:tcPr>
          <w:p w:rsidR="006E6BEA" w:rsidRDefault="006E6BEA">
            <w:pPr>
              <w:pStyle w:val="ConsPlusNormal"/>
              <w:jc w:val="right"/>
            </w:pPr>
            <w:r>
              <w:t>592 162,1</w:t>
            </w:r>
          </w:p>
        </w:tc>
      </w:tr>
      <w:tr w:rsidR="006E6BEA">
        <w:tc>
          <w:tcPr>
            <w:tcW w:w="3458" w:type="dxa"/>
          </w:tcPr>
          <w:p w:rsidR="006E6BEA" w:rsidRDefault="006E6BEA">
            <w:pPr>
              <w:pStyle w:val="ConsPlusNormal"/>
              <w:ind w:firstLine="17"/>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1 Я4 51210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381 171,5</w:t>
            </w:r>
          </w:p>
        </w:tc>
        <w:tc>
          <w:tcPr>
            <w:tcW w:w="1644" w:type="dxa"/>
          </w:tcPr>
          <w:p w:rsidR="006E6BEA" w:rsidRDefault="006E6BEA">
            <w:pPr>
              <w:pStyle w:val="ConsPlusNormal"/>
              <w:jc w:val="right"/>
            </w:pPr>
            <w:r>
              <w:t>492 024,5</w:t>
            </w:r>
          </w:p>
        </w:tc>
      </w:tr>
      <w:tr w:rsidR="006E6BEA">
        <w:tc>
          <w:tcPr>
            <w:tcW w:w="3458" w:type="dxa"/>
          </w:tcPr>
          <w:p w:rsidR="006E6BEA" w:rsidRDefault="006E6BEA">
            <w:pPr>
              <w:pStyle w:val="ConsPlusNormal"/>
              <w:ind w:firstLine="17"/>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(дополнительные расходы)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1 Я4 А1210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5 400,0</w:t>
            </w:r>
          </w:p>
        </w:tc>
        <w:tc>
          <w:tcPr>
            <w:tcW w:w="1701" w:type="dxa"/>
          </w:tcPr>
          <w:p w:rsidR="006E6BEA" w:rsidRDefault="006E6BEA">
            <w:pPr>
              <w:pStyle w:val="ConsPlusNormal"/>
              <w:jc w:val="right"/>
            </w:pPr>
            <w:r>
              <w:t>103 463,2</w:t>
            </w:r>
          </w:p>
        </w:tc>
        <w:tc>
          <w:tcPr>
            <w:tcW w:w="1644" w:type="dxa"/>
          </w:tcPr>
          <w:p w:rsidR="006E6BEA" w:rsidRDefault="006E6BEA">
            <w:pPr>
              <w:pStyle w:val="ConsPlusNormal"/>
              <w:jc w:val="right"/>
            </w:pPr>
            <w:r>
              <w:t>100 137,6</w:t>
            </w:r>
          </w:p>
        </w:tc>
      </w:tr>
      <w:tr w:rsidR="006E6BEA">
        <w:tc>
          <w:tcPr>
            <w:tcW w:w="3458" w:type="dxa"/>
          </w:tcPr>
          <w:p w:rsidR="006E6BEA" w:rsidRDefault="006E6BEA">
            <w:pPr>
              <w:pStyle w:val="ConsPlusNormal"/>
              <w:ind w:firstLine="17"/>
            </w:pPr>
            <w:r>
              <w:t xml:space="preserve">Региональный проект "Строительство, реконструкция, приобретение в областную </w:t>
            </w:r>
            <w:r>
              <w:lastRenderedPageBreak/>
              <w:t>собственность, проведение капитального ремонта зданий подведомственных учреждений"</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03 2 01 00000</w:t>
            </w:r>
          </w:p>
        </w:tc>
        <w:tc>
          <w:tcPr>
            <w:tcW w:w="898" w:type="dxa"/>
          </w:tcPr>
          <w:p w:rsidR="006E6BEA" w:rsidRDefault="006E6BEA">
            <w:pPr>
              <w:pStyle w:val="ConsPlusNormal"/>
            </w:pPr>
          </w:p>
        </w:tc>
        <w:tc>
          <w:tcPr>
            <w:tcW w:w="1644" w:type="dxa"/>
          </w:tcPr>
          <w:p w:rsidR="006E6BEA" w:rsidRDefault="006E6BEA">
            <w:pPr>
              <w:pStyle w:val="ConsPlusNormal"/>
              <w:jc w:val="right"/>
            </w:pPr>
            <w:r>
              <w:t>8 033,4</w:t>
            </w:r>
          </w:p>
        </w:tc>
        <w:tc>
          <w:tcPr>
            <w:tcW w:w="1701" w:type="dxa"/>
          </w:tcPr>
          <w:p w:rsidR="006E6BEA" w:rsidRDefault="006E6BEA">
            <w:pPr>
              <w:pStyle w:val="ConsPlusNormal"/>
              <w:jc w:val="right"/>
            </w:pPr>
            <w:r>
              <w:t>288 488,3</w:t>
            </w:r>
          </w:p>
        </w:tc>
        <w:tc>
          <w:tcPr>
            <w:tcW w:w="1644" w:type="dxa"/>
          </w:tcPr>
          <w:p w:rsidR="006E6BEA" w:rsidRDefault="006E6BEA">
            <w:pPr>
              <w:pStyle w:val="ConsPlusNormal"/>
              <w:jc w:val="right"/>
            </w:pPr>
            <w:r>
              <w:t>376 147,3</w:t>
            </w:r>
          </w:p>
        </w:tc>
      </w:tr>
      <w:tr w:rsidR="006E6BEA">
        <w:tc>
          <w:tcPr>
            <w:tcW w:w="3458" w:type="dxa"/>
          </w:tcPr>
          <w:p w:rsidR="006E6BEA" w:rsidRDefault="006E6BEA">
            <w:pPr>
              <w:pStyle w:val="ConsPlusNormal"/>
              <w:ind w:firstLine="17"/>
            </w:pPr>
            <w:r>
              <w:t>Капитальные вложения в объекты социальной защиты населения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03 2 01 75730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8 033,4</w:t>
            </w:r>
          </w:p>
        </w:tc>
        <w:tc>
          <w:tcPr>
            <w:tcW w:w="1701" w:type="dxa"/>
          </w:tcPr>
          <w:p w:rsidR="006E6BEA" w:rsidRDefault="006E6BEA">
            <w:pPr>
              <w:pStyle w:val="ConsPlusNormal"/>
              <w:jc w:val="right"/>
            </w:pPr>
            <w:r>
              <w:t>288 488,3</w:t>
            </w:r>
          </w:p>
        </w:tc>
        <w:tc>
          <w:tcPr>
            <w:tcW w:w="1644" w:type="dxa"/>
          </w:tcPr>
          <w:p w:rsidR="006E6BEA" w:rsidRDefault="006E6BEA">
            <w:pPr>
              <w:pStyle w:val="ConsPlusNormal"/>
              <w:jc w:val="right"/>
            </w:pPr>
            <w:r>
              <w:t>376 147,3</w:t>
            </w:r>
          </w:p>
        </w:tc>
      </w:tr>
      <w:tr w:rsidR="006E6BEA">
        <w:tc>
          <w:tcPr>
            <w:tcW w:w="3458" w:type="dxa"/>
          </w:tcPr>
          <w:p w:rsidR="006E6BEA" w:rsidRDefault="006E6BEA">
            <w:pPr>
              <w:pStyle w:val="ConsPlusNormal"/>
              <w:ind w:firstLine="17"/>
              <w:outlineLvl w:val="2"/>
            </w:pPr>
            <w:r>
              <w:t>ФИЗИЧЕСКАЯ КУЛЬТУРА И СПОРТ</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3 638 451,9</w:t>
            </w:r>
          </w:p>
        </w:tc>
        <w:tc>
          <w:tcPr>
            <w:tcW w:w="1701" w:type="dxa"/>
          </w:tcPr>
          <w:p w:rsidR="006E6BEA" w:rsidRDefault="006E6BEA">
            <w:pPr>
              <w:pStyle w:val="ConsPlusNormal"/>
              <w:jc w:val="right"/>
            </w:pPr>
            <w:r>
              <w:t>7 256 512,7</w:t>
            </w:r>
          </w:p>
        </w:tc>
        <w:tc>
          <w:tcPr>
            <w:tcW w:w="1644" w:type="dxa"/>
          </w:tcPr>
          <w:p w:rsidR="006E6BEA" w:rsidRDefault="006E6BEA">
            <w:pPr>
              <w:pStyle w:val="ConsPlusNormal"/>
              <w:jc w:val="right"/>
            </w:pPr>
            <w:r>
              <w:t>8 644 857,3</w:t>
            </w:r>
          </w:p>
        </w:tc>
      </w:tr>
      <w:tr w:rsidR="006E6BEA">
        <w:tc>
          <w:tcPr>
            <w:tcW w:w="3458" w:type="dxa"/>
          </w:tcPr>
          <w:p w:rsidR="006E6BEA" w:rsidRDefault="006E6BEA">
            <w:pPr>
              <w:pStyle w:val="ConsPlusNormal"/>
              <w:ind w:firstLine="17"/>
            </w:pPr>
            <w:r>
              <w:t>Массовый спорт</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290 000,0</w:t>
            </w:r>
          </w:p>
        </w:tc>
        <w:tc>
          <w:tcPr>
            <w:tcW w:w="1701" w:type="dxa"/>
          </w:tcPr>
          <w:p w:rsidR="006E6BEA" w:rsidRDefault="006E6BEA">
            <w:pPr>
              <w:pStyle w:val="ConsPlusNormal"/>
              <w:jc w:val="right"/>
            </w:pPr>
            <w:r>
              <w:t>256 081,2</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13 0 00 00000</w:t>
            </w:r>
          </w:p>
        </w:tc>
        <w:tc>
          <w:tcPr>
            <w:tcW w:w="898" w:type="dxa"/>
          </w:tcPr>
          <w:p w:rsidR="006E6BEA" w:rsidRDefault="006E6BEA">
            <w:pPr>
              <w:pStyle w:val="ConsPlusNormal"/>
            </w:pPr>
          </w:p>
        </w:tc>
        <w:tc>
          <w:tcPr>
            <w:tcW w:w="1644" w:type="dxa"/>
          </w:tcPr>
          <w:p w:rsidR="006E6BEA" w:rsidRDefault="006E6BEA">
            <w:pPr>
              <w:pStyle w:val="ConsPlusNormal"/>
              <w:jc w:val="right"/>
            </w:pPr>
            <w:r>
              <w:t>290 000,0</w:t>
            </w:r>
          </w:p>
        </w:tc>
        <w:tc>
          <w:tcPr>
            <w:tcW w:w="1701" w:type="dxa"/>
          </w:tcPr>
          <w:p w:rsidR="006E6BEA" w:rsidRDefault="006E6BEA">
            <w:pPr>
              <w:pStyle w:val="ConsPlusNormal"/>
              <w:jc w:val="right"/>
            </w:pPr>
            <w:r>
              <w:t>256 081,2</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"Капитальный ремонт объектов областной и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13 2 01 00000</w:t>
            </w:r>
          </w:p>
        </w:tc>
        <w:tc>
          <w:tcPr>
            <w:tcW w:w="898" w:type="dxa"/>
          </w:tcPr>
          <w:p w:rsidR="006E6BEA" w:rsidRDefault="006E6BEA">
            <w:pPr>
              <w:pStyle w:val="ConsPlusNormal"/>
            </w:pPr>
          </w:p>
        </w:tc>
        <w:tc>
          <w:tcPr>
            <w:tcW w:w="1644" w:type="dxa"/>
          </w:tcPr>
          <w:p w:rsidR="006E6BEA" w:rsidRDefault="006E6BEA">
            <w:pPr>
              <w:pStyle w:val="ConsPlusNormal"/>
              <w:jc w:val="right"/>
            </w:pPr>
            <w:r>
              <w:t>290 000,0</w:t>
            </w:r>
          </w:p>
        </w:tc>
        <w:tc>
          <w:tcPr>
            <w:tcW w:w="1701" w:type="dxa"/>
          </w:tcPr>
          <w:p w:rsidR="006E6BEA" w:rsidRDefault="006E6BEA">
            <w:pPr>
              <w:pStyle w:val="ConsPlusNormal"/>
              <w:jc w:val="right"/>
            </w:pPr>
            <w:r>
              <w:t>256 081,2</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физической культуры и спорта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13 2 01 75650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290 000,0</w:t>
            </w:r>
          </w:p>
        </w:tc>
        <w:tc>
          <w:tcPr>
            <w:tcW w:w="1701" w:type="dxa"/>
          </w:tcPr>
          <w:p w:rsidR="006E6BEA" w:rsidRDefault="006E6BEA">
            <w:pPr>
              <w:pStyle w:val="ConsPlusNormal"/>
              <w:jc w:val="right"/>
            </w:pPr>
            <w:r>
              <w:t>200 000,0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Субсидии муниципальным образованиям на реализацию мероприятий областной адресной </w:t>
            </w:r>
            <w:r>
              <w:lastRenderedPageBreak/>
              <w:t>программы капитального ремонта по объектам физической культуры и спорта (Межбюджетные трансферты)</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13 2 01 79650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56 081,2</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Другие вопросы в области физической культуры и спорта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3 348 451,9</w:t>
            </w:r>
          </w:p>
        </w:tc>
        <w:tc>
          <w:tcPr>
            <w:tcW w:w="1701" w:type="dxa"/>
          </w:tcPr>
          <w:p w:rsidR="006E6BEA" w:rsidRDefault="006E6BEA">
            <w:pPr>
              <w:pStyle w:val="ConsPlusNormal"/>
              <w:jc w:val="right"/>
            </w:pPr>
            <w:r>
              <w:t>7 000 431,5</w:t>
            </w:r>
          </w:p>
        </w:tc>
        <w:tc>
          <w:tcPr>
            <w:tcW w:w="1644" w:type="dxa"/>
          </w:tcPr>
          <w:p w:rsidR="006E6BEA" w:rsidRDefault="006E6BEA">
            <w:pPr>
              <w:pStyle w:val="ConsPlusNormal"/>
              <w:jc w:val="right"/>
            </w:pPr>
            <w:r>
              <w:t>8 644 857,3</w:t>
            </w:r>
          </w:p>
        </w:tc>
      </w:tr>
      <w:tr w:rsidR="006E6BEA">
        <w:tc>
          <w:tcPr>
            <w:tcW w:w="3458"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13 0 00 00000</w:t>
            </w:r>
          </w:p>
        </w:tc>
        <w:tc>
          <w:tcPr>
            <w:tcW w:w="898" w:type="dxa"/>
          </w:tcPr>
          <w:p w:rsidR="006E6BEA" w:rsidRDefault="006E6BEA">
            <w:pPr>
              <w:pStyle w:val="ConsPlusNormal"/>
            </w:pPr>
          </w:p>
        </w:tc>
        <w:tc>
          <w:tcPr>
            <w:tcW w:w="1644" w:type="dxa"/>
          </w:tcPr>
          <w:p w:rsidR="006E6BEA" w:rsidRDefault="006E6BEA">
            <w:pPr>
              <w:pStyle w:val="ConsPlusNormal"/>
              <w:jc w:val="right"/>
            </w:pPr>
            <w:r>
              <w:t>3 348 451,9</w:t>
            </w:r>
          </w:p>
        </w:tc>
        <w:tc>
          <w:tcPr>
            <w:tcW w:w="1701" w:type="dxa"/>
          </w:tcPr>
          <w:p w:rsidR="006E6BEA" w:rsidRDefault="006E6BEA">
            <w:pPr>
              <w:pStyle w:val="ConsPlusNormal"/>
              <w:jc w:val="right"/>
            </w:pPr>
            <w:r>
              <w:t>7 000 431,5</w:t>
            </w:r>
          </w:p>
        </w:tc>
        <w:tc>
          <w:tcPr>
            <w:tcW w:w="1644" w:type="dxa"/>
          </w:tcPr>
          <w:p w:rsidR="006E6BEA" w:rsidRDefault="006E6BEA">
            <w:pPr>
              <w:pStyle w:val="ConsPlusNormal"/>
              <w:jc w:val="right"/>
            </w:pPr>
            <w:r>
              <w:t>8 644 857,3</w:t>
            </w:r>
          </w:p>
        </w:tc>
      </w:tr>
      <w:tr w:rsidR="006E6BEA">
        <w:tc>
          <w:tcPr>
            <w:tcW w:w="3458" w:type="dxa"/>
          </w:tcPr>
          <w:p w:rsidR="006E6BEA" w:rsidRDefault="006E6BEA">
            <w:pPr>
              <w:pStyle w:val="ConsPlusNormal"/>
              <w:ind w:firstLine="17"/>
            </w:pPr>
            <w:r>
              <w:t>Региональный проект "Создание инфраструктуры сферы физической культуры, спорта и отдыха (рекреации)"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13 2 02 00000</w:t>
            </w:r>
          </w:p>
        </w:tc>
        <w:tc>
          <w:tcPr>
            <w:tcW w:w="898" w:type="dxa"/>
          </w:tcPr>
          <w:p w:rsidR="006E6BEA" w:rsidRDefault="006E6BEA">
            <w:pPr>
              <w:pStyle w:val="ConsPlusNormal"/>
            </w:pPr>
          </w:p>
        </w:tc>
        <w:tc>
          <w:tcPr>
            <w:tcW w:w="1644" w:type="dxa"/>
          </w:tcPr>
          <w:p w:rsidR="006E6BEA" w:rsidRDefault="006E6BEA">
            <w:pPr>
              <w:pStyle w:val="ConsPlusNormal"/>
              <w:jc w:val="right"/>
            </w:pPr>
            <w:r>
              <w:t>3 348 451,9</w:t>
            </w:r>
          </w:p>
        </w:tc>
        <w:tc>
          <w:tcPr>
            <w:tcW w:w="1701" w:type="dxa"/>
          </w:tcPr>
          <w:p w:rsidR="006E6BEA" w:rsidRDefault="006E6BEA">
            <w:pPr>
              <w:pStyle w:val="ConsPlusNormal"/>
              <w:jc w:val="right"/>
            </w:pPr>
            <w:r>
              <w:t>7 000 431,5</w:t>
            </w:r>
          </w:p>
        </w:tc>
        <w:tc>
          <w:tcPr>
            <w:tcW w:w="1644" w:type="dxa"/>
          </w:tcPr>
          <w:p w:rsidR="006E6BEA" w:rsidRDefault="006E6BEA">
            <w:pPr>
              <w:pStyle w:val="ConsPlusNormal"/>
              <w:jc w:val="right"/>
            </w:pPr>
            <w:r>
              <w:t>8 644 857,3</w:t>
            </w:r>
          </w:p>
        </w:tc>
      </w:tr>
      <w:tr w:rsidR="006E6BEA">
        <w:tc>
          <w:tcPr>
            <w:tcW w:w="3458" w:type="dxa"/>
          </w:tcPr>
          <w:p w:rsidR="006E6BEA" w:rsidRDefault="006E6BEA">
            <w:pPr>
              <w:pStyle w:val="ConsPlusNormal"/>
              <w:ind w:firstLine="17"/>
            </w:pPr>
            <w:r>
              <w:t>Капитальные вложения в объекты физической культуры и спорта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13 2 02 75750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2 187 788,4</w:t>
            </w:r>
          </w:p>
        </w:tc>
        <w:tc>
          <w:tcPr>
            <w:tcW w:w="1701" w:type="dxa"/>
          </w:tcPr>
          <w:p w:rsidR="006E6BEA" w:rsidRDefault="006E6BEA">
            <w:pPr>
              <w:pStyle w:val="ConsPlusNormal"/>
              <w:jc w:val="right"/>
            </w:pPr>
            <w:r>
              <w:t>6 849 992,2</w:t>
            </w:r>
          </w:p>
        </w:tc>
        <w:tc>
          <w:tcPr>
            <w:tcW w:w="1644" w:type="dxa"/>
          </w:tcPr>
          <w:p w:rsidR="006E6BEA" w:rsidRDefault="006E6BEA">
            <w:pPr>
              <w:pStyle w:val="ConsPlusNormal"/>
              <w:jc w:val="right"/>
            </w:pPr>
            <w:r>
              <w:t>8 585 637,3</w:t>
            </w:r>
          </w:p>
        </w:tc>
      </w:tr>
      <w:tr w:rsidR="006E6BEA">
        <w:tc>
          <w:tcPr>
            <w:tcW w:w="3458" w:type="dxa"/>
          </w:tcPr>
          <w:p w:rsidR="006E6BEA" w:rsidRDefault="006E6BEA">
            <w:pPr>
              <w:pStyle w:val="ConsPlusNormal"/>
              <w:ind w:firstLine="17"/>
            </w:pPr>
            <w:r>
              <w:t>Субсидии муниципальным образованиям на капитальные вложения в объекты физической культуры и спорта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13 2 02 79750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1 160 663,5</w:t>
            </w:r>
          </w:p>
        </w:tc>
        <w:tc>
          <w:tcPr>
            <w:tcW w:w="1701" w:type="dxa"/>
          </w:tcPr>
          <w:p w:rsidR="006E6BEA" w:rsidRDefault="006E6BEA">
            <w:pPr>
              <w:pStyle w:val="ConsPlusNormal"/>
              <w:jc w:val="right"/>
            </w:pPr>
            <w:r>
              <w:t>150 439,3</w:t>
            </w:r>
          </w:p>
        </w:tc>
        <w:tc>
          <w:tcPr>
            <w:tcW w:w="1644" w:type="dxa"/>
          </w:tcPr>
          <w:p w:rsidR="006E6BEA" w:rsidRDefault="006E6BEA">
            <w:pPr>
              <w:pStyle w:val="ConsPlusNormal"/>
              <w:jc w:val="right"/>
            </w:pPr>
            <w:r>
              <w:t>59 220,0</w:t>
            </w:r>
          </w:p>
        </w:tc>
      </w:tr>
      <w:tr w:rsidR="006E6BEA">
        <w:tc>
          <w:tcPr>
            <w:tcW w:w="3458" w:type="dxa"/>
          </w:tcPr>
          <w:p w:rsidR="006E6BEA" w:rsidRDefault="006E6BEA">
            <w:pPr>
              <w:pStyle w:val="ConsPlusNormal"/>
              <w:ind w:firstLine="17"/>
              <w:outlineLvl w:val="2"/>
            </w:pPr>
            <w:r>
              <w:t>МЕЖБЮДЖЕТНЫЕ ТРАНСФЕРТЫ ОБЩЕГО ХАРАКТЕРА БЮДЖЕТАМ БЮДЖЕТНОЙ СИСТЕМЫ РОССИЙСКОЙ ФЕДЕРАЦИИ</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107 930,7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Прочие межбюджетные </w:t>
            </w:r>
            <w:r>
              <w:lastRenderedPageBreak/>
              <w:t>трансферты общего характера</w:t>
            </w:r>
          </w:p>
        </w:tc>
        <w:tc>
          <w:tcPr>
            <w:tcW w:w="937" w:type="dxa"/>
          </w:tcPr>
          <w:p w:rsidR="006E6BEA" w:rsidRDefault="006E6BEA">
            <w:pPr>
              <w:pStyle w:val="ConsPlusNormal"/>
              <w:jc w:val="center"/>
            </w:pPr>
            <w:r>
              <w:lastRenderedPageBreak/>
              <w:t>820</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107 930,7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107 930,7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"Развитие муниципальной инфраструктуры"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58 2 01 00000</w:t>
            </w:r>
          </w:p>
        </w:tc>
        <w:tc>
          <w:tcPr>
            <w:tcW w:w="898" w:type="dxa"/>
          </w:tcPr>
          <w:p w:rsidR="006E6BEA" w:rsidRDefault="006E6BEA">
            <w:pPr>
              <w:pStyle w:val="ConsPlusNormal"/>
            </w:pPr>
          </w:p>
        </w:tc>
        <w:tc>
          <w:tcPr>
            <w:tcW w:w="1644" w:type="dxa"/>
          </w:tcPr>
          <w:p w:rsidR="006E6BEA" w:rsidRDefault="006E6BEA">
            <w:pPr>
              <w:pStyle w:val="ConsPlusNormal"/>
              <w:jc w:val="right"/>
            </w:pPr>
            <w:r>
              <w:t>107 930,7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иным объектам (Межбюджетные трансферты)</w:t>
            </w:r>
          </w:p>
        </w:tc>
        <w:tc>
          <w:tcPr>
            <w:tcW w:w="937" w:type="dxa"/>
          </w:tcPr>
          <w:p w:rsidR="006E6BEA" w:rsidRDefault="006E6BEA">
            <w:pPr>
              <w:pStyle w:val="ConsPlusNormal"/>
              <w:jc w:val="center"/>
            </w:pPr>
            <w:r>
              <w:t>820</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58 2 01 79690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107 930,7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1"/>
            </w:pPr>
            <w:r>
              <w:t>МИНИСТЕРСТВО ЗДРАВООХРАНЕНИЯ ВОРОНЕЖСКОЙ ОБЛАСТИ</w:t>
            </w:r>
          </w:p>
        </w:tc>
        <w:tc>
          <w:tcPr>
            <w:tcW w:w="937" w:type="dxa"/>
          </w:tcPr>
          <w:p w:rsidR="006E6BEA" w:rsidRDefault="006E6BEA">
            <w:pPr>
              <w:pStyle w:val="ConsPlusNormal"/>
              <w:jc w:val="center"/>
            </w:pPr>
            <w:r>
              <w:t>821</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35 805 018,7</w:t>
            </w:r>
          </w:p>
        </w:tc>
        <w:tc>
          <w:tcPr>
            <w:tcW w:w="1701" w:type="dxa"/>
          </w:tcPr>
          <w:p w:rsidR="006E6BEA" w:rsidRDefault="006E6BEA">
            <w:pPr>
              <w:pStyle w:val="ConsPlusNormal"/>
              <w:jc w:val="right"/>
            </w:pPr>
            <w:r>
              <w:t>37 031 467,0</w:t>
            </w:r>
          </w:p>
        </w:tc>
        <w:tc>
          <w:tcPr>
            <w:tcW w:w="1644" w:type="dxa"/>
          </w:tcPr>
          <w:p w:rsidR="006E6BEA" w:rsidRDefault="006E6BEA">
            <w:pPr>
              <w:pStyle w:val="ConsPlusNormal"/>
              <w:jc w:val="right"/>
            </w:pPr>
            <w:r>
              <w:t>38 851 608,0</w:t>
            </w:r>
          </w:p>
        </w:tc>
      </w:tr>
      <w:tr w:rsidR="006E6BEA">
        <w:tc>
          <w:tcPr>
            <w:tcW w:w="3458" w:type="dxa"/>
          </w:tcPr>
          <w:p w:rsidR="006E6BEA" w:rsidRDefault="006E6BEA">
            <w:pPr>
              <w:pStyle w:val="ConsPlusNormal"/>
              <w:ind w:firstLine="17"/>
              <w:outlineLvl w:val="2"/>
            </w:pPr>
            <w:r>
              <w:t>ОБРАЗОВАНИЕ</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421 763,5</w:t>
            </w:r>
          </w:p>
        </w:tc>
        <w:tc>
          <w:tcPr>
            <w:tcW w:w="1701" w:type="dxa"/>
          </w:tcPr>
          <w:p w:rsidR="006E6BEA" w:rsidRDefault="006E6BEA">
            <w:pPr>
              <w:pStyle w:val="ConsPlusNormal"/>
              <w:jc w:val="right"/>
            </w:pPr>
            <w:r>
              <w:t>437 309,4</w:t>
            </w:r>
          </w:p>
        </w:tc>
        <w:tc>
          <w:tcPr>
            <w:tcW w:w="1644" w:type="dxa"/>
          </w:tcPr>
          <w:p w:rsidR="006E6BEA" w:rsidRDefault="006E6BEA">
            <w:pPr>
              <w:pStyle w:val="ConsPlusNormal"/>
              <w:jc w:val="right"/>
            </w:pPr>
            <w:r>
              <w:t>462 755,7</w:t>
            </w:r>
          </w:p>
        </w:tc>
      </w:tr>
      <w:tr w:rsidR="006E6BEA">
        <w:tc>
          <w:tcPr>
            <w:tcW w:w="3458" w:type="dxa"/>
          </w:tcPr>
          <w:p w:rsidR="006E6BEA" w:rsidRDefault="006E6BEA">
            <w:pPr>
              <w:pStyle w:val="ConsPlusNormal"/>
              <w:ind w:firstLine="17"/>
            </w:pPr>
            <w:r>
              <w:t>Среднее профессиональное образование</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379 323,4</w:t>
            </w:r>
          </w:p>
        </w:tc>
        <w:tc>
          <w:tcPr>
            <w:tcW w:w="1701" w:type="dxa"/>
          </w:tcPr>
          <w:p w:rsidR="006E6BEA" w:rsidRDefault="006E6BEA">
            <w:pPr>
              <w:pStyle w:val="ConsPlusNormal"/>
              <w:jc w:val="right"/>
            </w:pPr>
            <w:r>
              <w:t>391 607,5</w:t>
            </w:r>
          </w:p>
        </w:tc>
        <w:tc>
          <w:tcPr>
            <w:tcW w:w="1644" w:type="dxa"/>
          </w:tcPr>
          <w:p w:rsidR="006E6BEA" w:rsidRDefault="006E6BEA">
            <w:pPr>
              <w:pStyle w:val="ConsPlusNormal"/>
              <w:jc w:val="right"/>
            </w:pPr>
            <w:r>
              <w:t>413 737,0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350 616,8</w:t>
            </w:r>
          </w:p>
        </w:tc>
        <w:tc>
          <w:tcPr>
            <w:tcW w:w="1701" w:type="dxa"/>
          </w:tcPr>
          <w:p w:rsidR="006E6BEA" w:rsidRDefault="006E6BEA">
            <w:pPr>
              <w:pStyle w:val="ConsPlusNormal"/>
              <w:jc w:val="right"/>
            </w:pPr>
            <w:r>
              <w:t>362 311,9</w:t>
            </w:r>
          </w:p>
        </w:tc>
        <w:tc>
          <w:tcPr>
            <w:tcW w:w="1644" w:type="dxa"/>
          </w:tcPr>
          <w:p w:rsidR="006E6BEA" w:rsidRDefault="006E6BEA">
            <w:pPr>
              <w:pStyle w:val="ConsPlusNormal"/>
              <w:jc w:val="right"/>
            </w:pPr>
            <w:r>
              <w:t>383 991,4</w:t>
            </w:r>
          </w:p>
        </w:tc>
      </w:tr>
      <w:tr w:rsidR="006E6BEA">
        <w:tc>
          <w:tcPr>
            <w:tcW w:w="3458" w:type="dxa"/>
          </w:tcPr>
          <w:p w:rsidR="006E6BEA" w:rsidRDefault="006E6BEA">
            <w:pPr>
              <w:pStyle w:val="ConsPlusNormal"/>
              <w:ind w:firstLine="17"/>
            </w:pPr>
            <w:r>
              <w:t>Региональный проект "Капитальный ремонт объектов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01 2 10 00000</w:t>
            </w:r>
          </w:p>
        </w:tc>
        <w:tc>
          <w:tcPr>
            <w:tcW w:w="898" w:type="dxa"/>
          </w:tcPr>
          <w:p w:rsidR="006E6BEA" w:rsidRDefault="006E6BEA">
            <w:pPr>
              <w:pStyle w:val="ConsPlusNormal"/>
            </w:pP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lastRenderedPageBreak/>
              <w:t>Реализация мероприятий областной адресной программы капитального ремонта по объектам здравоохранения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01 2 10 75610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01 4 22 00000</w:t>
            </w:r>
          </w:p>
        </w:tc>
        <w:tc>
          <w:tcPr>
            <w:tcW w:w="898" w:type="dxa"/>
          </w:tcPr>
          <w:p w:rsidR="006E6BEA" w:rsidRDefault="006E6BEA">
            <w:pPr>
              <w:pStyle w:val="ConsPlusNormal"/>
            </w:pPr>
          </w:p>
        </w:tc>
        <w:tc>
          <w:tcPr>
            <w:tcW w:w="1644" w:type="dxa"/>
          </w:tcPr>
          <w:p w:rsidR="006E6BEA" w:rsidRDefault="006E6BEA">
            <w:pPr>
              <w:pStyle w:val="ConsPlusNormal"/>
              <w:jc w:val="right"/>
            </w:pPr>
            <w:r>
              <w:t>340 616,8</w:t>
            </w:r>
          </w:p>
        </w:tc>
        <w:tc>
          <w:tcPr>
            <w:tcW w:w="1701" w:type="dxa"/>
          </w:tcPr>
          <w:p w:rsidR="006E6BEA" w:rsidRDefault="006E6BEA">
            <w:pPr>
              <w:pStyle w:val="ConsPlusNormal"/>
              <w:jc w:val="right"/>
            </w:pPr>
            <w:r>
              <w:t>362 311,9</w:t>
            </w:r>
          </w:p>
        </w:tc>
        <w:tc>
          <w:tcPr>
            <w:tcW w:w="1644" w:type="dxa"/>
          </w:tcPr>
          <w:p w:rsidR="006E6BEA" w:rsidRDefault="006E6BEA">
            <w:pPr>
              <w:pStyle w:val="ConsPlusNormal"/>
              <w:jc w:val="right"/>
            </w:pPr>
            <w:r>
              <w:t>383 991,4</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340 616,8</w:t>
            </w:r>
          </w:p>
        </w:tc>
        <w:tc>
          <w:tcPr>
            <w:tcW w:w="1701" w:type="dxa"/>
          </w:tcPr>
          <w:p w:rsidR="006E6BEA" w:rsidRDefault="006E6BEA">
            <w:pPr>
              <w:pStyle w:val="ConsPlusNormal"/>
              <w:jc w:val="right"/>
            </w:pPr>
            <w:r>
              <w:t>362 311,9</w:t>
            </w:r>
          </w:p>
        </w:tc>
        <w:tc>
          <w:tcPr>
            <w:tcW w:w="1644" w:type="dxa"/>
          </w:tcPr>
          <w:p w:rsidR="006E6BEA" w:rsidRDefault="006E6BEA">
            <w:pPr>
              <w:pStyle w:val="ConsPlusNormal"/>
              <w:jc w:val="right"/>
            </w:pPr>
            <w:r>
              <w:t>383 991,4</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28 706,6</w:t>
            </w:r>
          </w:p>
        </w:tc>
        <w:tc>
          <w:tcPr>
            <w:tcW w:w="1701" w:type="dxa"/>
          </w:tcPr>
          <w:p w:rsidR="006E6BEA" w:rsidRDefault="006E6BEA">
            <w:pPr>
              <w:pStyle w:val="ConsPlusNormal"/>
              <w:jc w:val="right"/>
            </w:pPr>
            <w:r>
              <w:t>29 295,6</w:t>
            </w:r>
          </w:p>
        </w:tc>
        <w:tc>
          <w:tcPr>
            <w:tcW w:w="1644" w:type="dxa"/>
          </w:tcPr>
          <w:p w:rsidR="006E6BEA" w:rsidRDefault="006E6BEA">
            <w:pPr>
              <w:pStyle w:val="ConsPlusNormal"/>
              <w:jc w:val="right"/>
            </w:pPr>
            <w:r>
              <w:t>29 745,6</w:t>
            </w:r>
          </w:p>
        </w:tc>
      </w:tr>
      <w:tr w:rsidR="006E6BEA">
        <w:tc>
          <w:tcPr>
            <w:tcW w:w="3458" w:type="dxa"/>
          </w:tcPr>
          <w:p w:rsidR="006E6BEA" w:rsidRDefault="006E6BEA">
            <w:pPr>
              <w:pStyle w:val="ConsPlusNormal"/>
              <w:ind w:firstLine="17"/>
            </w:pPr>
            <w:r>
              <w:t>Региональный проект "Педагоги и наставники"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1 Ю6 00000</w:t>
            </w:r>
          </w:p>
        </w:tc>
        <w:tc>
          <w:tcPr>
            <w:tcW w:w="898" w:type="dxa"/>
          </w:tcPr>
          <w:p w:rsidR="006E6BEA" w:rsidRDefault="006E6BEA">
            <w:pPr>
              <w:pStyle w:val="ConsPlusNormal"/>
            </w:pPr>
          </w:p>
        </w:tc>
        <w:tc>
          <w:tcPr>
            <w:tcW w:w="1644" w:type="dxa"/>
          </w:tcPr>
          <w:p w:rsidR="006E6BEA" w:rsidRDefault="006E6BEA">
            <w:pPr>
              <w:pStyle w:val="ConsPlusNormal"/>
              <w:jc w:val="right"/>
            </w:pPr>
            <w:r>
              <w:t>17 889,5</w:t>
            </w:r>
          </w:p>
        </w:tc>
        <w:tc>
          <w:tcPr>
            <w:tcW w:w="1701" w:type="dxa"/>
          </w:tcPr>
          <w:p w:rsidR="006E6BEA" w:rsidRDefault="006E6BEA">
            <w:pPr>
              <w:pStyle w:val="ConsPlusNormal"/>
              <w:jc w:val="right"/>
            </w:pPr>
            <w:r>
              <w:t>18 045,8</w:t>
            </w:r>
          </w:p>
        </w:tc>
        <w:tc>
          <w:tcPr>
            <w:tcW w:w="1644" w:type="dxa"/>
          </w:tcPr>
          <w:p w:rsidR="006E6BEA" w:rsidRDefault="006E6BEA">
            <w:pPr>
              <w:pStyle w:val="ConsPlusNormal"/>
              <w:jc w:val="right"/>
            </w:pPr>
            <w:r>
              <w:t>18 045,8</w:t>
            </w:r>
          </w:p>
        </w:tc>
      </w:tr>
      <w:tr w:rsidR="006E6BEA">
        <w:tc>
          <w:tcPr>
            <w:tcW w:w="3458" w:type="dxa"/>
          </w:tcPr>
          <w:p w:rsidR="006E6BEA" w:rsidRDefault="006E6BEA">
            <w:pPr>
              <w:pStyle w:val="ConsPlusNormal"/>
              <w:ind w:firstLine="17"/>
            </w:pPr>
            <w:r>
              <w:t xml:space="preserve">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w:t>
            </w:r>
            <w:r>
              <w:lastRenderedPageBreak/>
              <w:t>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1 Ю6 53630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17 889,5</w:t>
            </w:r>
          </w:p>
        </w:tc>
        <w:tc>
          <w:tcPr>
            <w:tcW w:w="1701" w:type="dxa"/>
          </w:tcPr>
          <w:p w:rsidR="006E6BEA" w:rsidRDefault="006E6BEA">
            <w:pPr>
              <w:pStyle w:val="ConsPlusNormal"/>
              <w:jc w:val="right"/>
            </w:pPr>
            <w:r>
              <w:t>18 045,8</w:t>
            </w:r>
          </w:p>
        </w:tc>
        <w:tc>
          <w:tcPr>
            <w:tcW w:w="1644" w:type="dxa"/>
          </w:tcPr>
          <w:p w:rsidR="006E6BEA" w:rsidRDefault="006E6BEA">
            <w:pPr>
              <w:pStyle w:val="ConsPlusNormal"/>
              <w:jc w:val="right"/>
            </w:pPr>
            <w:r>
              <w:t>18 045,8</w:t>
            </w:r>
          </w:p>
        </w:tc>
      </w:tr>
      <w:tr w:rsidR="006E6BEA">
        <w:tc>
          <w:tcPr>
            <w:tcW w:w="3458" w:type="dxa"/>
          </w:tcPr>
          <w:p w:rsidR="006E6BEA" w:rsidRDefault="006E6BEA">
            <w:pPr>
              <w:pStyle w:val="ConsPlusNormal"/>
              <w:ind w:firstLine="17"/>
            </w:pPr>
            <w:r>
              <w:t>Комплекс процессных мероприятий "Развитие среднего профессионального образования в Воронежской области"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02 4 06 00000</w:t>
            </w:r>
          </w:p>
        </w:tc>
        <w:tc>
          <w:tcPr>
            <w:tcW w:w="898" w:type="dxa"/>
          </w:tcPr>
          <w:p w:rsidR="006E6BEA" w:rsidRDefault="006E6BEA">
            <w:pPr>
              <w:pStyle w:val="ConsPlusNormal"/>
            </w:pPr>
          </w:p>
        </w:tc>
        <w:tc>
          <w:tcPr>
            <w:tcW w:w="1644" w:type="dxa"/>
          </w:tcPr>
          <w:p w:rsidR="006E6BEA" w:rsidRDefault="006E6BEA">
            <w:pPr>
              <w:pStyle w:val="ConsPlusNormal"/>
              <w:jc w:val="right"/>
            </w:pPr>
            <w:r>
              <w:t>10 817,1</w:t>
            </w:r>
          </w:p>
        </w:tc>
        <w:tc>
          <w:tcPr>
            <w:tcW w:w="1701" w:type="dxa"/>
          </w:tcPr>
          <w:p w:rsidR="006E6BEA" w:rsidRDefault="006E6BEA">
            <w:pPr>
              <w:pStyle w:val="ConsPlusNormal"/>
              <w:jc w:val="right"/>
            </w:pPr>
            <w:r>
              <w:t>11 249,8</w:t>
            </w:r>
          </w:p>
        </w:tc>
        <w:tc>
          <w:tcPr>
            <w:tcW w:w="1644" w:type="dxa"/>
          </w:tcPr>
          <w:p w:rsidR="006E6BEA" w:rsidRDefault="006E6BEA">
            <w:pPr>
              <w:pStyle w:val="ConsPlusNormal"/>
              <w:jc w:val="right"/>
            </w:pPr>
            <w:r>
              <w:t>11 699,8</w:t>
            </w:r>
          </w:p>
        </w:tc>
      </w:tr>
      <w:tr w:rsidR="006E6BEA">
        <w:tc>
          <w:tcPr>
            <w:tcW w:w="3458" w:type="dxa"/>
          </w:tcPr>
          <w:p w:rsidR="006E6BEA" w:rsidRDefault="006E6BEA">
            <w:pPr>
              <w:pStyle w:val="ConsPlusNormal"/>
              <w:ind w:firstLine="17"/>
            </w:pPr>
            <w:r>
              <w:t>Организация бесплатного питания обучающихся из многодетных семей в государственных образовательных организациях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02 4 06 74270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10 817,1</w:t>
            </w:r>
          </w:p>
        </w:tc>
        <w:tc>
          <w:tcPr>
            <w:tcW w:w="1701" w:type="dxa"/>
          </w:tcPr>
          <w:p w:rsidR="006E6BEA" w:rsidRDefault="006E6BEA">
            <w:pPr>
              <w:pStyle w:val="ConsPlusNormal"/>
              <w:jc w:val="right"/>
            </w:pPr>
            <w:r>
              <w:t>11 249,8</w:t>
            </w:r>
          </w:p>
        </w:tc>
        <w:tc>
          <w:tcPr>
            <w:tcW w:w="1644" w:type="dxa"/>
          </w:tcPr>
          <w:p w:rsidR="006E6BEA" w:rsidRDefault="006E6BEA">
            <w:pPr>
              <w:pStyle w:val="ConsPlusNormal"/>
              <w:jc w:val="right"/>
            </w:pPr>
            <w:r>
              <w:t>11 699,8</w:t>
            </w:r>
          </w:p>
        </w:tc>
      </w:tr>
      <w:tr w:rsidR="006E6BEA">
        <w:tc>
          <w:tcPr>
            <w:tcW w:w="3458" w:type="dxa"/>
          </w:tcPr>
          <w:p w:rsidR="006E6BEA" w:rsidRDefault="006E6BEA">
            <w:pPr>
              <w:pStyle w:val="ConsPlusNormal"/>
              <w:ind w:firstLine="17"/>
            </w:pPr>
            <w:r>
              <w:t>Профессиональная подготовка, переподготовка и повышение квалификации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42 049,5</w:t>
            </w:r>
          </w:p>
        </w:tc>
        <w:tc>
          <w:tcPr>
            <w:tcW w:w="1701" w:type="dxa"/>
          </w:tcPr>
          <w:p w:rsidR="006E6BEA" w:rsidRDefault="006E6BEA">
            <w:pPr>
              <w:pStyle w:val="ConsPlusNormal"/>
              <w:jc w:val="right"/>
            </w:pPr>
            <w:r>
              <w:t>45 311,3</w:t>
            </w:r>
          </w:p>
        </w:tc>
        <w:tc>
          <w:tcPr>
            <w:tcW w:w="1644" w:type="dxa"/>
          </w:tcPr>
          <w:p w:rsidR="006E6BEA" w:rsidRDefault="006E6BEA">
            <w:pPr>
              <w:pStyle w:val="ConsPlusNormal"/>
              <w:jc w:val="right"/>
            </w:pPr>
            <w:r>
              <w:t>48 628,1</w:t>
            </w:r>
          </w:p>
        </w:tc>
      </w:tr>
      <w:tr w:rsidR="006E6BEA">
        <w:tc>
          <w:tcPr>
            <w:tcW w:w="3458" w:type="dxa"/>
          </w:tcPr>
          <w:p w:rsidR="006E6BEA" w:rsidRDefault="006E6BEA">
            <w:pPr>
              <w:pStyle w:val="ConsPlusNormal"/>
              <w:ind w:firstLine="17"/>
            </w:pPr>
            <w:r>
              <w:t xml:space="preserve">Государственная программа Воронежской области "Развитие </w:t>
            </w:r>
            <w:r>
              <w:lastRenderedPageBreak/>
              <w:t>здравоохранения"</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42 049,5</w:t>
            </w:r>
          </w:p>
        </w:tc>
        <w:tc>
          <w:tcPr>
            <w:tcW w:w="1701" w:type="dxa"/>
          </w:tcPr>
          <w:p w:rsidR="006E6BEA" w:rsidRDefault="006E6BEA">
            <w:pPr>
              <w:pStyle w:val="ConsPlusNormal"/>
              <w:jc w:val="right"/>
            </w:pPr>
            <w:r>
              <w:t>45 311,3</w:t>
            </w:r>
          </w:p>
        </w:tc>
        <w:tc>
          <w:tcPr>
            <w:tcW w:w="1644" w:type="dxa"/>
          </w:tcPr>
          <w:p w:rsidR="006E6BEA" w:rsidRDefault="006E6BEA">
            <w:pPr>
              <w:pStyle w:val="ConsPlusNormal"/>
              <w:jc w:val="right"/>
            </w:pPr>
            <w:r>
              <w:t>48 628,1</w:t>
            </w:r>
          </w:p>
        </w:tc>
      </w:tr>
      <w:tr w:rsidR="006E6BEA">
        <w:tc>
          <w:tcPr>
            <w:tcW w:w="3458" w:type="dxa"/>
          </w:tcPr>
          <w:p w:rsidR="006E6BEA" w:rsidRDefault="006E6BEA">
            <w:pPr>
              <w:pStyle w:val="ConsPlusNormal"/>
              <w:ind w:firstLine="17"/>
            </w:pPr>
            <w:r>
              <w:t>Комплекс процессных мероприятий "Управление кадровыми ресурсами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01 4 05 00000</w:t>
            </w:r>
          </w:p>
        </w:tc>
        <w:tc>
          <w:tcPr>
            <w:tcW w:w="898" w:type="dxa"/>
          </w:tcPr>
          <w:p w:rsidR="006E6BEA" w:rsidRDefault="006E6BEA">
            <w:pPr>
              <w:pStyle w:val="ConsPlusNormal"/>
            </w:pPr>
          </w:p>
        </w:tc>
        <w:tc>
          <w:tcPr>
            <w:tcW w:w="1644" w:type="dxa"/>
          </w:tcPr>
          <w:p w:rsidR="006E6BEA" w:rsidRDefault="006E6BEA">
            <w:pPr>
              <w:pStyle w:val="ConsPlusNormal"/>
              <w:jc w:val="right"/>
            </w:pPr>
            <w:r>
              <w:t>42 049,5</w:t>
            </w:r>
          </w:p>
        </w:tc>
        <w:tc>
          <w:tcPr>
            <w:tcW w:w="1701" w:type="dxa"/>
          </w:tcPr>
          <w:p w:rsidR="006E6BEA" w:rsidRDefault="006E6BEA">
            <w:pPr>
              <w:pStyle w:val="ConsPlusNormal"/>
              <w:jc w:val="right"/>
            </w:pPr>
            <w:r>
              <w:t>45 311,3</w:t>
            </w:r>
          </w:p>
        </w:tc>
        <w:tc>
          <w:tcPr>
            <w:tcW w:w="1644" w:type="dxa"/>
          </w:tcPr>
          <w:p w:rsidR="006E6BEA" w:rsidRDefault="006E6BEA">
            <w:pPr>
              <w:pStyle w:val="ConsPlusNormal"/>
              <w:jc w:val="right"/>
            </w:pPr>
            <w:r>
              <w:t>48 628,1</w:t>
            </w:r>
          </w:p>
        </w:tc>
      </w:tr>
      <w:tr w:rsidR="006E6BEA">
        <w:tc>
          <w:tcPr>
            <w:tcW w:w="3458" w:type="dxa"/>
          </w:tcPr>
          <w:p w:rsidR="006E6BEA" w:rsidRDefault="006E6BEA">
            <w:pPr>
              <w:pStyle w:val="ConsPlusNormal"/>
              <w:ind w:firstLine="17"/>
            </w:pPr>
            <w:r>
              <w:t>Расходы на обеспечение мероприятий по переподготовке и повышению квалификации кадров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01 4 05 70230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42 049,5</w:t>
            </w:r>
          </w:p>
        </w:tc>
        <w:tc>
          <w:tcPr>
            <w:tcW w:w="1701" w:type="dxa"/>
          </w:tcPr>
          <w:p w:rsidR="006E6BEA" w:rsidRDefault="006E6BEA">
            <w:pPr>
              <w:pStyle w:val="ConsPlusNormal"/>
              <w:jc w:val="right"/>
            </w:pPr>
            <w:r>
              <w:t>45 311,3</w:t>
            </w:r>
          </w:p>
        </w:tc>
        <w:tc>
          <w:tcPr>
            <w:tcW w:w="1644" w:type="dxa"/>
          </w:tcPr>
          <w:p w:rsidR="006E6BEA" w:rsidRDefault="006E6BEA">
            <w:pPr>
              <w:pStyle w:val="ConsPlusNormal"/>
              <w:jc w:val="right"/>
            </w:pPr>
            <w:r>
              <w:t>48 628,1</w:t>
            </w:r>
          </w:p>
        </w:tc>
      </w:tr>
      <w:tr w:rsidR="006E6BEA">
        <w:tc>
          <w:tcPr>
            <w:tcW w:w="3458" w:type="dxa"/>
          </w:tcPr>
          <w:p w:rsidR="006E6BEA" w:rsidRDefault="006E6BEA">
            <w:pPr>
              <w:pStyle w:val="ConsPlusNormal"/>
              <w:ind w:firstLine="17"/>
            </w:pPr>
            <w:r>
              <w:t>Другие вопросы в области образования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390,6</w:t>
            </w:r>
          </w:p>
        </w:tc>
        <w:tc>
          <w:tcPr>
            <w:tcW w:w="1701" w:type="dxa"/>
          </w:tcPr>
          <w:p w:rsidR="006E6BEA" w:rsidRDefault="006E6BEA">
            <w:pPr>
              <w:pStyle w:val="ConsPlusNormal"/>
              <w:jc w:val="right"/>
            </w:pPr>
            <w:r>
              <w:t>390,6</w:t>
            </w:r>
          </w:p>
        </w:tc>
        <w:tc>
          <w:tcPr>
            <w:tcW w:w="1644" w:type="dxa"/>
          </w:tcPr>
          <w:p w:rsidR="006E6BEA" w:rsidRDefault="006E6BEA">
            <w:pPr>
              <w:pStyle w:val="ConsPlusNormal"/>
              <w:jc w:val="right"/>
            </w:pPr>
            <w:r>
              <w:t>390,6</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390,6</w:t>
            </w:r>
          </w:p>
        </w:tc>
        <w:tc>
          <w:tcPr>
            <w:tcW w:w="1701" w:type="dxa"/>
          </w:tcPr>
          <w:p w:rsidR="006E6BEA" w:rsidRDefault="006E6BEA">
            <w:pPr>
              <w:pStyle w:val="ConsPlusNormal"/>
              <w:jc w:val="right"/>
            </w:pPr>
            <w:r>
              <w:t>390,6</w:t>
            </w:r>
          </w:p>
        </w:tc>
        <w:tc>
          <w:tcPr>
            <w:tcW w:w="1644" w:type="dxa"/>
          </w:tcPr>
          <w:p w:rsidR="006E6BEA" w:rsidRDefault="006E6BEA">
            <w:pPr>
              <w:pStyle w:val="ConsPlusNormal"/>
              <w:jc w:val="right"/>
            </w:pPr>
            <w:r>
              <w:t>390,6</w:t>
            </w:r>
          </w:p>
        </w:tc>
      </w:tr>
      <w:tr w:rsidR="006E6BEA">
        <w:tc>
          <w:tcPr>
            <w:tcW w:w="3458" w:type="dxa"/>
          </w:tcPr>
          <w:p w:rsidR="006E6BEA" w:rsidRDefault="006E6BEA">
            <w:pPr>
              <w:pStyle w:val="ConsPlusNormal"/>
              <w:ind w:firstLine="17"/>
            </w:pPr>
            <w:r>
              <w:t>Региональный проект "Педагоги и наставники"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1 Ю6 00000</w:t>
            </w:r>
          </w:p>
        </w:tc>
        <w:tc>
          <w:tcPr>
            <w:tcW w:w="898" w:type="dxa"/>
          </w:tcPr>
          <w:p w:rsidR="006E6BEA" w:rsidRDefault="006E6BEA">
            <w:pPr>
              <w:pStyle w:val="ConsPlusNormal"/>
            </w:pPr>
          </w:p>
        </w:tc>
        <w:tc>
          <w:tcPr>
            <w:tcW w:w="1644" w:type="dxa"/>
          </w:tcPr>
          <w:p w:rsidR="006E6BEA" w:rsidRDefault="006E6BEA">
            <w:pPr>
              <w:pStyle w:val="ConsPlusNormal"/>
              <w:jc w:val="right"/>
            </w:pPr>
            <w:r>
              <w:t>390,6</w:t>
            </w:r>
          </w:p>
        </w:tc>
        <w:tc>
          <w:tcPr>
            <w:tcW w:w="1701" w:type="dxa"/>
          </w:tcPr>
          <w:p w:rsidR="006E6BEA" w:rsidRDefault="006E6BEA">
            <w:pPr>
              <w:pStyle w:val="ConsPlusNormal"/>
              <w:jc w:val="right"/>
            </w:pPr>
            <w:r>
              <w:t>390,6</w:t>
            </w:r>
          </w:p>
        </w:tc>
        <w:tc>
          <w:tcPr>
            <w:tcW w:w="1644" w:type="dxa"/>
          </w:tcPr>
          <w:p w:rsidR="006E6BEA" w:rsidRDefault="006E6BEA">
            <w:pPr>
              <w:pStyle w:val="ConsPlusNormal"/>
              <w:jc w:val="right"/>
            </w:pPr>
            <w:r>
              <w:t>390,6</w:t>
            </w:r>
          </w:p>
        </w:tc>
      </w:tr>
      <w:tr w:rsidR="006E6BEA">
        <w:tc>
          <w:tcPr>
            <w:tcW w:w="3458" w:type="dxa"/>
          </w:tcPr>
          <w:p w:rsidR="006E6BEA" w:rsidRDefault="006E6BEA">
            <w:pPr>
              <w:pStyle w:val="ConsPlusNormal"/>
              <w:ind w:firstLine="17"/>
            </w:pPr>
            <w: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w:t>
            </w:r>
            <w:r>
              <w:lastRenderedPageBreak/>
              <w:t>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1 Ю6 50500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390,6</w:t>
            </w:r>
          </w:p>
        </w:tc>
        <w:tc>
          <w:tcPr>
            <w:tcW w:w="1701" w:type="dxa"/>
          </w:tcPr>
          <w:p w:rsidR="006E6BEA" w:rsidRDefault="006E6BEA">
            <w:pPr>
              <w:pStyle w:val="ConsPlusNormal"/>
              <w:jc w:val="right"/>
            </w:pPr>
            <w:r>
              <w:t>390,6</w:t>
            </w:r>
          </w:p>
        </w:tc>
        <w:tc>
          <w:tcPr>
            <w:tcW w:w="1644" w:type="dxa"/>
          </w:tcPr>
          <w:p w:rsidR="006E6BEA" w:rsidRDefault="006E6BEA">
            <w:pPr>
              <w:pStyle w:val="ConsPlusNormal"/>
              <w:jc w:val="right"/>
            </w:pPr>
            <w:r>
              <w:t>390,6</w:t>
            </w:r>
          </w:p>
        </w:tc>
      </w:tr>
      <w:tr w:rsidR="006E6BEA">
        <w:tc>
          <w:tcPr>
            <w:tcW w:w="3458" w:type="dxa"/>
          </w:tcPr>
          <w:p w:rsidR="006E6BEA" w:rsidRDefault="006E6BEA">
            <w:pPr>
              <w:pStyle w:val="ConsPlusNormal"/>
              <w:ind w:firstLine="17"/>
              <w:outlineLvl w:val="2"/>
            </w:pPr>
            <w:r>
              <w:t>ЗДРАВООХРАНЕНИЕ</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21 649 284,1</w:t>
            </w:r>
          </w:p>
        </w:tc>
        <w:tc>
          <w:tcPr>
            <w:tcW w:w="1701" w:type="dxa"/>
          </w:tcPr>
          <w:p w:rsidR="006E6BEA" w:rsidRDefault="006E6BEA">
            <w:pPr>
              <w:pStyle w:val="ConsPlusNormal"/>
              <w:jc w:val="right"/>
            </w:pPr>
            <w:r>
              <w:t>21 425 238,6</w:t>
            </w:r>
          </w:p>
        </w:tc>
        <w:tc>
          <w:tcPr>
            <w:tcW w:w="1644" w:type="dxa"/>
          </w:tcPr>
          <w:p w:rsidR="006E6BEA" w:rsidRDefault="006E6BEA">
            <w:pPr>
              <w:pStyle w:val="ConsPlusNormal"/>
              <w:jc w:val="right"/>
            </w:pPr>
            <w:r>
              <w:t>21 953 379,9</w:t>
            </w:r>
          </w:p>
        </w:tc>
      </w:tr>
      <w:tr w:rsidR="006E6BEA">
        <w:tc>
          <w:tcPr>
            <w:tcW w:w="3458" w:type="dxa"/>
          </w:tcPr>
          <w:p w:rsidR="006E6BEA" w:rsidRDefault="006E6BEA">
            <w:pPr>
              <w:pStyle w:val="ConsPlusNormal"/>
              <w:ind w:firstLine="17"/>
            </w:pPr>
            <w:r>
              <w:t>Стационарная медицинская помощь</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7 562 769,9</w:t>
            </w:r>
          </w:p>
        </w:tc>
        <w:tc>
          <w:tcPr>
            <w:tcW w:w="1701" w:type="dxa"/>
          </w:tcPr>
          <w:p w:rsidR="006E6BEA" w:rsidRDefault="006E6BEA">
            <w:pPr>
              <w:pStyle w:val="ConsPlusNormal"/>
              <w:jc w:val="right"/>
            </w:pPr>
            <w:r>
              <w:t>7 993 927,4</w:t>
            </w:r>
          </w:p>
        </w:tc>
        <w:tc>
          <w:tcPr>
            <w:tcW w:w="1644" w:type="dxa"/>
          </w:tcPr>
          <w:p w:rsidR="006E6BEA" w:rsidRDefault="006E6BEA">
            <w:pPr>
              <w:pStyle w:val="ConsPlusNormal"/>
              <w:jc w:val="right"/>
            </w:pPr>
            <w:r>
              <w:t>8 442 306,1</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7 562 769,9</w:t>
            </w:r>
          </w:p>
        </w:tc>
        <w:tc>
          <w:tcPr>
            <w:tcW w:w="1701" w:type="dxa"/>
          </w:tcPr>
          <w:p w:rsidR="006E6BEA" w:rsidRDefault="006E6BEA">
            <w:pPr>
              <w:pStyle w:val="ConsPlusNormal"/>
              <w:jc w:val="right"/>
            </w:pPr>
            <w:r>
              <w:t>7 993 927,4</w:t>
            </w:r>
          </w:p>
        </w:tc>
        <w:tc>
          <w:tcPr>
            <w:tcW w:w="1644" w:type="dxa"/>
          </w:tcPr>
          <w:p w:rsidR="006E6BEA" w:rsidRDefault="006E6BEA">
            <w:pPr>
              <w:pStyle w:val="ConsPlusNormal"/>
              <w:jc w:val="right"/>
            </w:pPr>
            <w:r>
              <w:t>8 442 306,1</w:t>
            </w:r>
          </w:p>
        </w:tc>
      </w:tr>
      <w:tr w:rsidR="006E6BEA">
        <w:tc>
          <w:tcPr>
            <w:tcW w:w="3458" w:type="dxa"/>
          </w:tcPr>
          <w:p w:rsidR="006E6BEA" w:rsidRDefault="006E6BEA">
            <w:pPr>
              <w:pStyle w:val="ConsPlusNormal"/>
              <w:ind w:firstLine="17"/>
            </w:pPr>
            <w:r>
              <w:t>Региональный проект "Совершенствование высокотехнологичной медицинской помощи, развитие новых эффективных методов лечения"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01 2 02 00000</w:t>
            </w:r>
          </w:p>
        </w:tc>
        <w:tc>
          <w:tcPr>
            <w:tcW w:w="898" w:type="dxa"/>
          </w:tcPr>
          <w:p w:rsidR="006E6BEA" w:rsidRDefault="006E6BEA">
            <w:pPr>
              <w:pStyle w:val="ConsPlusNormal"/>
            </w:pPr>
          </w:p>
        </w:tc>
        <w:tc>
          <w:tcPr>
            <w:tcW w:w="1644" w:type="dxa"/>
          </w:tcPr>
          <w:p w:rsidR="006E6BEA" w:rsidRDefault="006E6BEA">
            <w:pPr>
              <w:pStyle w:val="ConsPlusNormal"/>
              <w:jc w:val="right"/>
            </w:pPr>
            <w:r>
              <w:t>1 719 101,7</w:t>
            </w:r>
          </w:p>
        </w:tc>
        <w:tc>
          <w:tcPr>
            <w:tcW w:w="1701" w:type="dxa"/>
          </w:tcPr>
          <w:p w:rsidR="006E6BEA" w:rsidRDefault="006E6BEA">
            <w:pPr>
              <w:pStyle w:val="ConsPlusNormal"/>
              <w:jc w:val="right"/>
            </w:pPr>
            <w:r>
              <w:t>1 719 680,8</w:t>
            </w:r>
          </w:p>
        </w:tc>
        <w:tc>
          <w:tcPr>
            <w:tcW w:w="1644" w:type="dxa"/>
          </w:tcPr>
          <w:p w:rsidR="006E6BEA" w:rsidRDefault="006E6BEA">
            <w:pPr>
              <w:pStyle w:val="ConsPlusNormal"/>
              <w:jc w:val="right"/>
            </w:pPr>
            <w:r>
              <w:t>1 720 569,9</w:t>
            </w:r>
          </w:p>
        </w:tc>
      </w:tr>
      <w:tr w:rsidR="006E6BEA">
        <w:tc>
          <w:tcPr>
            <w:tcW w:w="3458" w:type="dxa"/>
          </w:tcPr>
          <w:p w:rsidR="006E6BEA" w:rsidRDefault="006E6BEA">
            <w:pPr>
              <w:pStyle w:val="ConsPlusNormal"/>
              <w:ind w:firstLine="17"/>
            </w:pPr>
            <w:r>
              <w:t xml:space="preserve">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(Предоставление субсидий бюджетным, </w:t>
            </w:r>
            <w:r>
              <w:lastRenderedPageBreak/>
              <w:t>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2 02 R4020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1 719 101,7</w:t>
            </w:r>
          </w:p>
        </w:tc>
        <w:tc>
          <w:tcPr>
            <w:tcW w:w="1701" w:type="dxa"/>
          </w:tcPr>
          <w:p w:rsidR="006E6BEA" w:rsidRDefault="006E6BEA">
            <w:pPr>
              <w:pStyle w:val="ConsPlusNormal"/>
              <w:jc w:val="right"/>
            </w:pPr>
            <w:r>
              <w:t>1 719 680,8</w:t>
            </w:r>
          </w:p>
        </w:tc>
        <w:tc>
          <w:tcPr>
            <w:tcW w:w="1644" w:type="dxa"/>
          </w:tcPr>
          <w:p w:rsidR="006E6BEA" w:rsidRDefault="006E6BEA">
            <w:pPr>
              <w:pStyle w:val="ConsPlusNormal"/>
              <w:jc w:val="right"/>
            </w:pPr>
            <w:r>
              <w:t>1 720 569,9</w:t>
            </w:r>
          </w:p>
        </w:tc>
      </w:tr>
      <w:tr w:rsidR="006E6BEA">
        <w:tc>
          <w:tcPr>
            <w:tcW w:w="3458" w:type="dxa"/>
          </w:tcPr>
          <w:p w:rsidR="006E6BEA" w:rsidRDefault="006E6BEA">
            <w:pPr>
              <w:pStyle w:val="ConsPlusNormal"/>
              <w:ind w:firstLine="17"/>
            </w:pPr>
            <w:r>
              <w:t>Региональный проект "Развитие системы оказания паллиативной медицинской помощи"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01 2 03 00000</w:t>
            </w:r>
          </w:p>
        </w:tc>
        <w:tc>
          <w:tcPr>
            <w:tcW w:w="898" w:type="dxa"/>
          </w:tcPr>
          <w:p w:rsidR="006E6BEA" w:rsidRDefault="006E6BEA">
            <w:pPr>
              <w:pStyle w:val="ConsPlusNormal"/>
            </w:pPr>
          </w:p>
        </w:tc>
        <w:tc>
          <w:tcPr>
            <w:tcW w:w="1644" w:type="dxa"/>
          </w:tcPr>
          <w:p w:rsidR="006E6BEA" w:rsidRDefault="006E6BEA">
            <w:pPr>
              <w:pStyle w:val="ConsPlusNormal"/>
              <w:jc w:val="right"/>
            </w:pPr>
            <w:r>
              <w:t>903 834,6</w:t>
            </w:r>
          </w:p>
        </w:tc>
        <w:tc>
          <w:tcPr>
            <w:tcW w:w="1701" w:type="dxa"/>
          </w:tcPr>
          <w:p w:rsidR="006E6BEA" w:rsidRDefault="006E6BEA">
            <w:pPr>
              <w:pStyle w:val="ConsPlusNormal"/>
              <w:jc w:val="right"/>
            </w:pPr>
            <w:r>
              <w:t>963 188,3</w:t>
            </w:r>
          </w:p>
        </w:tc>
        <w:tc>
          <w:tcPr>
            <w:tcW w:w="1644" w:type="dxa"/>
          </w:tcPr>
          <w:p w:rsidR="006E6BEA" w:rsidRDefault="006E6BEA">
            <w:pPr>
              <w:pStyle w:val="ConsPlusNormal"/>
              <w:jc w:val="right"/>
            </w:pPr>
            <w:r>
              <w:t>1 023 731,2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паллиативной медицинской помощи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01 2 03 75010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903 834,6</w:t>
            </w:r>
          </w:p>
        </w:tc>
        <w:tc>
          <w:tcPr>
            <w:tcW w:w="1701" w:type="dxa"/>
          </w:tcPr>
          <w:p w:rsidR="006E6BEA" w:rsidRDefault="006E6BEA">
            <w:pPr>
              <w:pStyle w:val="ConsPlusNormal"/>
              <w:jc w:val="right"/>
            </w:pPr>
            <w:r>
              <w:t>963 188,3</w:t>
            </w:r>
          </w:p>
        </w:tc>
        <w:tc>
          <w:tcPr>
            <w:tcW w:w="1644" w:type="dxa"/>
          </w:tcPr>
          <w:p w:rsidR="006E6BEA" w:rsidRDefault="006E6BEA">
            <w:pPr>
              <w:pStyle w:val="ConsPlusNormal"/>
              <w:jc w:val="right"/>
            </w:pPr>
            <w:r>
              <w:t>1 023 731,2</w:t>
            </w:r>
          </w:p>
        </w:tc>
      </w:tr>
      <w:tr w:rsidR="006E6BEA">
        <w:tc>
          <w:tcPr>
            <w:tcW w:w="3458" w:type="dxa"/>
          </w:tcPr>
          <w:p w:rsidR="006E6BEA" w:rsidRDefault="006E6BEA">
            <w:pPr>
              <w:pStyle w:val="ConsPlusNormal"/>
              <w:ind w:firstLine="17"/>
            </w:pPr>
            <w:r>
              <w:t>Комплекс процессных мероприятий "Развитие специализированной медицинской помощи детям"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01 4 03 00000</w:t>
            </w:r>
          </w:p>
        </w:tc>
        <w:tc>
          <w:tcPr>
            <w:tcW w:w="898" w:type="dxa"/>
          </w:tcPr>
          <w:p w:rsidR="006E6BEA" w:rsidRDefault="006E6BEA">
            <w:pPr>
              <w:pStyle w:val="ConsPlusNormal"/>
            </w:pPr>
          </w:p>
        </w:tc>
        <w:tc>
          <w:tcPr>
            <w:tcW w:w="1644" w:type="dxa"/>
          </w:tcPr>
          <w:p w:rsidR="006E6BEA" w:rsidRDefault="006E6BEA">
            <w:pPr>
              <w:pStyle w:val="ConsPlusNormal"/>
              <w:jc w:val="right"/>
            </w:pPr>
            <w:r>
              <w:t>415 457,2</w:t>
            </w:r>
          </w:p>
        </w:tc>
        <w:tc>
          <w:tcPr>
            <w:tcW w:w="1701" w:type="dxa"/>
          </w:tcPr>
          <w:p w:rsidR="006E6BEA" w:rsidRDefault="006E6BEA">
            <w:pPr>
              <w:pStyle w:val="ConsPlusNormal"/>
              <w:jc w:val="right"/>
            </w:pPr>
            <w:r>
              <w:t>443 627,0</w:t>
            </w:r>
          </w:p>
        </w:tc>
        <w:tc>
          <w:tcPr>
            <w:tcW w:w="1644" w:type="dxa"/>
          </w:tcPr>
          <w:p w:rsidR="006E6BEA" w:rsidRDefault="006E6BEA">
            <w:pPr>
              <w:pStyle w:val="ConsPlusNormal"/>
              <w:jc w:val="right"/>
            </w:pPr>
            <w:r>
              <w:t>472 349,2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специализированной медицинской помощи детям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01 4 03 75020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415 457,2</w:t>
            </w:r>
          </w:p>
        </w:tc>
        <w:tc>
          <w:tcPr>
            <w:tcW w:w="1701" w:type="dxa"/>
          </w:tcPr>
          <w:p w:rsidR="006E6BEA" w:rsidRDefault="006E6BEA">
            <w:pPr>
              <w:pStyle w:val="ConsPlusNormal"/>
              <w:jc w:val="right"/>
            </w:pPr>
            <w:r>
              <w:t>443 627,0</w:t>
            </w:r>
          </w:p>
        </w:tc>
        <w:tc>
          <w:tcPr>
            <w:tcW w:w="1644" w:type="dxa"/>
          </w:tcPr>
          <w:p w:rsidR="006E6BEA" w:rsidRDefault="006E6BEA">
            <w:pPr>
              <w:pStyle w:val="ConsPlusNormal"/>
              <w:jc w:val="right"/>
            </w:pPr>
            <w:r>
              <w:t>472 349,2</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подведомственных учреждений"</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01 4 22 00000</w:t>
            </w:r>
          </w:p>
        </w:tc>
        <w:tc>
          <w:tcPr>
            <w:tcW w:w="898" w:type="dxa"/>
          </w:tcPr>
          <w:p w:rsidR="006E6BEA" w:rsidRDefault="006E6BEA">
            <w:pPr>
              <w:pStyle w:val="ConsPlusNormal"/>
            </w:pPr>
          </w:p>
        </w:tc>
        <w:tc>
          <w:tcPr>
            <w:tcW w:w="1644" w:type="dxa"/>
          </w:tcPr>
          <w:p w:rsidR="006E6BEA" w:rsidRDefault="006E6BEA">
            <w:pPr>
              <w:pStyle w:val="ConsPlusNormal"/>
              <w:jc w:val="right"/>
            </w:pPr>
            <w:r>
              <w:t>4 524 376,4</w:t>
            </w:r>
          </w:p>
        </w:tc>
        <w:tc>
          <w:tcPr>
            <w:tcW w:w="1701" w:type="dxa"/>
          </w:tcPr>
          <w:p w:rsidR="006E6BEA" w:rsidRDefault="006E6BEA">
            <w:pPr>
              <w:pStyle w:val="ConsPlusNormal"/>
              <w:jc w:val="right"/>
            </w:pPr>
            <w:r>
              <w:t>4 867 431,3</w:t>
            </w:r>
          </w:p>
        </w:tc>
        <w:tc>
          <w:tcPr>
            <w:tcW w:w="1644" w:type="dxa"/>
          </w:tcPr>
          <w:p w:rsidR="006E6BEA" w:rsidRDefault="006E6BEA">
            <w:pPr>
              <w:pStyle w:val="ConsPlusNormal"/>
              <w:jc w:val="right"/>
            </w:pPr>
            <w:r>
              <w:t>5 225 655,8</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1 796 868,2</w:t>
            </w:r>
          </w:p>
        </w:tc>
        <w:tc>
          <w:tcPr>
            <w:tcW w:w="1701" w:type="dxa"/>
          </w:tcPr>
          <w:p w:rsidR="006E6BEA" w:rsidRDefault="006E6BEA">
            <w:pPr>
              <w:pStyle w:val="ConsPlusNormal"/>
              <w:jc w:val="right"/>
            </w:pPr>
            <w:r>
              <w:t>1 936 617,2</w:t>
            </w:r>
          </w:p>
        </w:tc>
        <w:tc>
          <w:tcPr>
            <w:tcW w:w="1644" w:type="dxa"/>
          </w:tcPr>
          <w:p w:rsidR="006E6BEA" w:rsidRDefault="006E6BEA">
            <w:pPr>
              <w:pStyle w:val="ConsPlusNormal"/>
              <w:jc w:val="right"/>
            </w:pPr>
            <w:r>
              <w:t>2 078 723,0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405 562,1</w:t>
            </w:r>
          </w:p>
        </w:tc>
        <w:tc>
          <w:tcPr>
            <w:tcW w:w="1701" w:type="dxa"/>
          </w:tcPr>
          <w:p w:rsidR="006E6BEA" w:rsidRDefault="006E6BEA">
            <w:pPr>
              <w:pStyle w:val="ConsPlusNormal"/>
              <w:jc w:val="right"/>
            </w:pPr>
            <w:r>
              <w:t>422 093,5</w:t>
            </w:r>
          </w:p>
        </w:tc>
        <w:tc>
          <w:tcPr>
            <w:tcW w:w="1644" w:type="dxa"/>
          </w:tcPr>
          <w:p w:rsidR="006E6BEA" w:rsidRDefault="006E6BEA">
            <w:pPr>
              <w:pStyle w:val="ConsPlusNormal"/>
              <w:jc w:val="right"/>
            </w:pPr>
            <w:r>
              <w:t>436 813,8</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50,0</w:t>
            </w:r>
          </w:p>
        </w:tc>
        <w:tc>
          <w:tcPr>
            <w:tcW w:w="1701" w:type="dxa"/>
          </w:tcPr>
          <w:p w:rsidR="006E6BEA" w:rsidRDefault="006E6BEA">
            <w:pPr>
              <w:pStyle w:val="ConsPlusNormal"/>
              <w:jc w:val="right"/>
            </w:pPr>
            <w:r>
              <w:t>50,0</w:t>
            </w:r>
          </w:p>
        </w:tc>
        <w:tc>
          <w:tcPr>
            <w:tcW w:w="1644" w:type="dxa"/>
          </w:tcPr>
          <w:p w:rsidR="006E6BEA" w:rsidRDefault="006E6BEA">
            <w:pPr>
              <w:pStyle w:val="ConsPlusNormal"/>
              <w:jc w:val="right"/>
            </w:pPr>
            <w:r>
              <w:t>50,0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2 302 190,1</w:t>
            </w:r>
          </w:p>
        </w:tc>
        <w:tc>
          <w:tcPr>
            <w:tcW w:w="1701" w:type="dxa"/>
          </w:tcPr>
          <w:p w:rsidR="006E6BEA" w:rsidRDefault="006E6BEA">
            <w:pPr>
              <w:pStyle w:val="ConsPlusNormal"/>
              <w:jc w:val="right"/>
            </w:pPr>
            <w:r>
              <w:t>2 488 402,1</w:t>
            </w:r>
          </w:p>
        </w:tc>
        <w:tc>
          <w:tcPr>
            <w:tcW w:w="1644" w:type="dxa"/>
          </w:tcPr>
          <w:p w:rsidR="006E6BEA" w:rsidRDefault="006E6BEA">
            <w:pPr>
              <w:pStyle w:val="ConsPlusNormal"/>
              <w:jc w:val="right"/>
            </w:pPr>
            <w:r>
              <w:t>2 689 987,9</w:t>
            </w:r>
          </w:p>
        </w:tc>
      </w:tr>
      <w:tr w:rsidR="006E6BEA">
        <w:tc>
          <w:tcPr>
            <w:tcW w:w="345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19 706,0</w:t>
            </w:r>
          </w:p>
        </w:tc>
        <w:tc>
          <w:tcPr>
            <w:tcW w:w="1701" w:type="dxa"/>
          </w:tcPr>
          <w:p w:rsidR="006E6BEA" w:rsidRDefault="006E6BEA">
            <w:pPr>
              <w:pStyle w:val="ConsPlusNormal"/>
              <w:jc w:val="right"/>
            </w:pPr>
            <w:r>
              <w:t>20 268,5</w:t>
            </w:r>
          </w:p>
        </w:tc>
        <w:tc>
          <w:tcPr>
            <w:tcW w:w="1644" w:type="dxa"/>
          </w:tcPr>
          <w:p w:rsidR="006E6BEA" w:rsidRDefault="006E6BEA">
            <w:pPr>
              <w:pStyle w:val="ConsPlusNormal"/>
              <w:jc w:val="right"/>
            </w:pPr>
            <w:r>
              <w:t>20 081,1</w:t>
            </w:r>
          </w:p>
        </w:tc>
      </w:tr>
      <w:tr w:rsidR="006E6BEA">
        <w:tc>
          <w:tcPr>
            <w:tcW w:w="3458" w:type="dxa"/>
          </w:tcPr>
          <w:p w:rsidR="006E6BEA" w:rsidRDefault="006E6BEA">
            <w:pPr>
              <w:pStyle w:val="ConsPlusNormal"/>
              <w:ind w:firstLine="17"/>
            </w:pPr>
            <w:r>
              <w:t>Амбулаторная помощь</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3 716 042,5</w:t>
            </w:r>
          </w:p>
        </w:tc>
        <w:tc>
          <w:tcPr>
            <w:tcW w:w="1701" w:type="dxa"/>
          </w:tcPr>
          <w:p w:rsidR="006E6BEA" w:rsidRDefault="006E6BEA">
            <w:pPr>
              <w:pStyle w:val="ConsPlusNormal"/>
              <w:jc w:val="right"/>
            </w:pPr>
            <w:r>
              <w:t>3 965 209,8</w:t>
            </w:r>
          </w:p>
        </w:tc>
        <w:tc>
          <w:tcPr>
            <w:tcW w:w="1644" w:type="dxa"/>
          </w:tcPr>
          <w:p w:rsidR="006E6BEA" w:rsidRDefault="006E6BEA">
            <w:pPr>
              <w:pStyle w:val="ConsPlusNormal"/>
              <w:jc w:val="right"/>
            </w:pPr>
            <w:r>
              <w:t>4 230 131,2</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3 716 042,5</w:t>
            </w:r>
          </w:p>
        </w:tc>
        <w:tc>
          <w:tcPr>
            <w:tcW w:w="1701" w:type="dxa"/>
          </w:tcPr>
          <w:p w:rsidR="006E6BEA" w:rsidRDefault="006E6BEA">
            <w:pPr>
              <w:pStyle w:val="ConsPlusNormal"/>
              <w:jc w:val="right"/>
            </w:pPr>
            <w:r>
              <w:t>3 965 209,8</w:t>
            </w:r>
          </w:p>
        </w:tc>
        <w:tc>
          <w:tcPr>
            <w:tcW w:w="1644" w:type="dxa"/>
          </w:tcPr>
          <w:p w:rsidR="006E6BEA" w:rsidRDefault="006E6BEA">
            <w:pPr>
              <w:pStyle w:val="ConsPlusNormal"/>
              <w:jc w:val="right"/>
            </w:pPr>
            <w:r>
              <w:t>4 230 131,2</w:t>
            </w:r>
          </w:p>
        </w:tc>
      </w:tr>
      <w:tr w:rsidR="006E6BEA">
        <w:tc>
          <w:tcPr>
            <w:tcW w:w="3458" w:type="dxa"/>
          </w:tcPr>
          <w:p w:rsidR="006E6BEA" w:rsidRDefault="006E6BEA">
            <w:pPr>
              <w:pStyle w:val="ConsPlusNormal"/>
              <w:ind w:firstLine="17"/>
            </w:pPr>
            <w:r>
              <w:t>Региональный проект "Развитие системы оказания паллиативной медицинской помощи"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01 2 03 00000</w:t>
            </w:r>
          </w:p>
        </w:tc>
        <w:tc>
          <w:tcPr>
            <w:tcW w:w="898" w:type="dxa"/>
          </w:tcPr>
          <w:p w:rsidR="006E6BEA" w:rsidRDefault="006E6BEA">
            <w:pPr>
              <w:pStyle w:val="ConsPlusNormal"/>
            </w:pPr>
          </w:p>
        </w:tc>
        <w:tc>
          <w:tcPr>
            <w:tcW w:w="1644" w:type="dxa"/>
          </w:tcPr>
          <w:p w:rsidR="006E6BEA" w:rsidRDefault="006E6BEA">
            <w:pPr>
              <w:pStyle w:val="ConsPlusNormal"/>
              <w:jc w:val="right"/>
            </w:pPr>
            <w:r>
              <w:t>87 316,8</w:t>
            </w:r>
          </w:p>
        </w:tc>
        <w:tc>
          <w:tcPr>
            <w:tcW w:w="1701" w:type="dxa"/>
          </w:tcPr>
          <w:p w:rsidR="006E6BEA" w:rsidRDefault="006E6BEA">
            <w:pPr>
              <w:pStyle w:val="ConsPlusNormal"/>
              <w:jc w:val="right"/>
            </w:pPr>
            <w:r>
              <w:t>97 240,0</w:t>
            </w:r>
          </w:p>
        </w:tc>
        <w:tc>
          <w:tcPr>
            <w:tcW w:w="1644" w:type="dxa"/>
          </w:tcPr>
          <w:p w:rsidR="006E6BEA" w:rsidRDefault="006E6BEA">
            <w:pPr>
              <w:pStyle w:val="ConsPlusNormal"/>
              <w:jc w:val="right"/>
            </w:pPr>
            <w:r>
              <w:t>108 270,2</w:t>
            </w:r>
          </w:p>
        </w:tc>
      </w:tr>
      <w:tr w:rsidR="006E6BEA">
        <w:tc>
          <w:tcPr>
            <w:tcW w:w="3458" w:type="dxa"/>
          </w:tcPr>
          <w:p w:rsidR="006E6BEA" w:rsidRDefault="006E6BEA">
            <w:pPr>
              <w:pStyle w:val="ConsPlusNormal"/>
              <w:ind w:firstLine="17"/>
            </w:pPr>
            <w:r>
              <w:t>Субсидии в целях финансового обеспечения (возмещения) исполнения государственного социального заказа на оказание государственных услуг в социальной сфере (Иные бюджетные ассигнования)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01 2 03 72600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699,2</w:t>
            </w:r>
          </w:p>
        </w:tc>
        <w:tc>
          <w:tcPr>
            <w:tcW w:w="1701" w:type="dxa"/>
          </w:tcPr>
          <w:p w:rsidR="006E6BEA" w:rsidRDefault="006E6BEA">
            <w:pPr>
              <w:pStyle w:val="ConsPlusNormal"/>
              <w:jc w:val="right"/>
            </w:pPr>
            <w:r>
              <w:t>699,2</w:t>
            </w:r>
          </w:p>
        </w:tc>
        <w:tc>
          <w:tcPr>
            <w:tcW w:w="1644" w:type="dxa"/>
          </w:tcPr>
          <w:p w:rsidR="006E6BEA" w:rsidRDefault="006E6BEA">
            <w:pPr>
              <w:pStyle w:val="ConsPlusNormal"/>
              <w:jc w:val="right"/>
            </w:pPr>
            <w:r>
              <w:t>699,2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паллиативной медицинской помощи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01 2 03 75010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86 617,6</w:t>
            </w:r>
          </w:p>
        </w:tc>
        <w:tc>
          <w:tcPr>
            <w:tcW w:w="1701" w:type="dxa"/>
          </w:tcPr>
          <w:p w:rsidR="006E6BEA" w:rsidRDefault="006E6BEA">
            <w:pPr>
              <w:pStyle w:val="ConsPlusNormal"/>
              <w:jc w:val="right"/>
            </w:pPr>
            <w:r>
              <w:t>96 540,8</w:t>
            </w:r>
          </w:p>
        </w:tc>
        <w:tc>
          <w:tcPr>
            <w:tcW w:w="1644" w:type="dxa"/>
          </w:tcPr>
          <w:p w:rsidR="006E6BEA" w:rsidRDefault="006E6BEA">
            <w:pPr>
              <w:pStyle w:val="ConsPlusNormal"/>
              <w:jc w:val="right"/>
            </w:pPr>
            <w:r>
              <w:t>107 571,0</w:t>
            </w:r>
          </w:p>
        </w:tc>
      </w:tr>
      <w:tr w:rsidR="006E6BEA">
        <w:tc>
          <w:tcPr>
            <w:tcW w:w="3458" w:type="dxa"/>
          </w:tcPr>
          <w:p w:rsidR="006E6BEA" w:rsidRDefault="006E6BEA">
            <w:pPr>
              <w:pStyle w:val="ConsPlusNormal"/>
              <w:ind w:firstLine="17"/>
            </w:pPr>
            <w:r>
              <w:t xml:space="preserve">Комплекс процессных мероприятий "Развитие </w:t>
            </w:r>
            <w:r>
              <w:lastRenderedPageBreak/>
              <w:t>специализированной медицинской помощи детям"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01 4 03 00000</w:t>
            </w:r>
          </w:p>
        </w:tc>
        <w:tc>
          <w:tcPr>
            <w:tcW w:w="898" w:type="dxa"/>
          </w:tcPr>
          <w:p w:rsidR="006E6BEA" w:rsidRDefault="006E6BEA">
            <w:pPr>
              <w:pStyle w:val="ConsPlusNormal"/>
            </w:pPr>
          </w:p>
        </w:tc>
        <w:tc>
          <w:tcPr>
            <w:tcW w:w="1644" w:type="dxa"/>
          </w:tcPr>
          <w:p w:rsidR="006E6BEA" w:rsidRDefault="006E6BEA">
            <w:pPr>
              <w:pStyle w:val="ConsPlusNormal"/>
              <w:jc w:val="right"/>
            </w:pPr>
            <w:r>
              <w:t>80 589,7</w:t>
            </w:r>
          </w:p>
        </w:tc>
        <w:tc>
          <w:tcPr>
            <w:tcW w:w="1701" w:type="dxa"/>
          </w:tcPr>
          <w:p w:rsidR="006E6BEA" w:rsidRDefault="006E6BEA">
            <w:pPr>
              <w:pStyle w:val="ConsPlusNormal"/>
              <w:jc w:val="right"/>
            </w:pPr>
            <w:r>
              <w:t>85 626,2</w:t>
            </w:r>
          </w:p>
        </w:tc>
        <w:tc>
          <w:tcPr>
            <w:tcW w:w="1644" w:type="dxa"/>
          </w:tcPr>
          <w:p w:rsidR="006E6BEA" w:rsidRDefault="006E6BEA">
            <w:pPr>
              <w:pStyle w:val="ConsPlusNormal"/>
              <w:jc w:val="right"/>
            </w:pPr>
            <w:r>
              <w:t>90 758,6</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специализированной медицинской помощи детям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01 4 03 75020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80 589,7</w:t>
            </w:r>
          </w:p>
        </w:tc>
        <w:tc>
          <w:tcPr>
            <w:tcW w:w="1701" w:type="dxa"/>
          </w:tcPr>
          <w:p w:rsidR="006E6BEA" w:rsidRDefault="006E6BEA">
            <w:pPr>
              <w:pStyle w:val="ConsPlusNormal"/>
              <w:jc w:val="right"/>
            </w:pPr>
            <w:r>
              <w:t>85 626,2</w:t>
            </w:r>
          </w:p>
        </w:tc>
        <w:tc>
          <w:tcPr>
            <w:tcW w:w="1644" w:type="dxa"/>
          </w:tcPr>
          <w:p w:rsidR="006E6BEA" w:rsidRDefault="006E6BEA">
            <w:pPr>
              <w:pStyle w:val="ConsPlusNormal"/>
              <w:jc w:val="right"/>
            </w:pPr>
            <w:r>
              <w:t>90 758,6</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01 4 22 00000</w:t>
            </w:r>
          </w:p>
        </w:tc>
        <w:tc>
          <w:tcPr>
            <w:tcW w:w="898" w:type="dxa"/>
          </w:tcPr>
          <w:p w:rsidR="006E6BEA" w:rsidRDefault="006E6BEA">
            <w:pPr>
              <w:pStyle w:val="ConsPlusNormal"/>
            </w:pPr>
          </w:p>
        </w:tc>
        <w:tc>
          <w:tcPr>
            <w:tcW w:w="1644" w:type="dxa"/>
          </w:tcPr>
          <w:p w:rsidR="006E6BEA" w:rsidRDefault="006E6BEA">
            <w:pPr>
              <w:pStyle w:val="ConsPlusNormal"/>
              <w:jc w:val="right"/>
            </w:pPr>
            <w:r>
              <w:t>3 548 136,0</w:t>
            </w:r>
          </w:p>
        </w:tc>
        <w:tc>
          <w:tcPr>
            <w:tcW w:w="1701" w:type="dxa"/>
          </w:tcPr>
          <w:p w:rsidR="006E6BEA" w:rsidRDefault="006E6BEA">
            <w:pPr>
              <w:pStyle w:val="ConsPlusNormal"/>
              <w:jc w:val="right"/>
            </w:pPr>
            <w:r>
              <w:t>3 782 343,6</w:t>
            </w:r>
          </w:p>
        </w:tc>
        <w:tc>
          <w:tcPr>
            <w:tcW w:w="1644" w:type="dxa"/>
          </w:tcPr>
          <w:p w:rsidR="006E6BEA" w:rsidRDefault="006E6BEA">
            <w:pPr>
              <w:pStyle w:val="ConsPlusNormal"/>
              <w:jc w:val="right"/>
            </w:pPr>
            <w:r>
              <w:t>4 031 102,4</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827 484,9</w:t>
            </w:r>
          </w:p>
        </w:tc>
        <w:tc>
          <w:tcPr>
            <w:tcW w:w="1701" w:type="dxa"/>
          </w:tcPr>
          <w:p w:rsidR="006E6BEA" w:rsidRDefault="006E6BEA">
            <w:pPr>
              <w:pStyle w:val="ConsPlusNormal"/>
              <w:jc w:val="right"/>
            </w:pPr>
            <w:r>
              <w:t>891 553,1</w:t>
            </w:r>
          </w:p>
        </w:tc>
        <w:tc>
          <w:tcPr>
            <w:tcW w:w="1644" w:type="dxa"/>
          </w:tcPr>
          <w:p w:rsidR="006E6BEA" w:rsidRDefault="006E6BEA">
            <w:pPr>
              <w:pStyle w:val="ConsPlusNormal"/>
              <w:jc w:val="right"/>
            </w:pPr>
            <w:r>
              <w:t>956 703,1</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(Закупка товаров, работ и услуг для </w:t>
            </w:r>
            <w:r>
              <w:lastRenderedPageBreak/>
              <w:t>обеспечения государственных (муниципальных) нужд)</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72 709,7</w:t>
            </w:r>
          </w:p>
        </w:tc>
        <w:tc>
          <w:tcPr>
            <w:tcW w:w="1701" w:type="dxa"/>
          </w:tcPr>
          <w:p w:rsidR="006E6BEA" w:rsidRDefault="006E6BEA">
            <w:pPr>
              <w:pStyle w:val="ConsPlusNormal"/>
              <w:jc w:val="right"/>
            </w:pPr>
            <w:r>
              <w:t>74 105,5</w:t>
            </w:r>
          </w:p>
        </w:tc>
        <w:tc>
          <w:tcPr>
            <w:tcW w:w="1644" w:type="dxa"/>
          </w:tcPr>
          <w:p w:rsidR="006E6BEA" w:rsidRDefault="006E6BEA">
            <w:pPr>
              <w:pStyle w:val="ConsPlusNormal"/>
              <w:jc w:val="right"/>
            </w:pPr>
            <w:r>
              <w:t>76 123,4</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2 634 492,8</w:t>
            </w:r>
          </w:p>
        </w:tc>
        <w:tc>
          <w:tcPr>
            <w:tcW w:w="1701" w:type="dxa"/>
          </w:tcPr>
          <w:p w:rsidR="006E6BEA" w:rsidRDefault="006E6BEA">
            <w:pPr>
              <w:pStyle w:val="ConsPlusNormal"/>
              <w:jc w:val="right"/>
            </w:pPr>
            <w:r>
              <w:t>2 802 954,8</w:t>
            </w:r>
          </w:p>
        </w:tc>
        <w:tc>
          <w:tcPr>
            <w:tcW w:w="1644" w:type="dxa"/>
          </w:tcPr>
          <w:p w:rsidR="006E6BEA" w:rsidRDefault="006E6BEA">
            <w:pPr>
              <w:pStyle w:val="ConsPlusNormal"/>
              <w:jc w:val="right"/>
            </w:pPr>
            <w:r>
              <w:t>2 984 819,6</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13 448,6</w:t>
            </w:r>
          </w:p>
        </w:tc>
        <w:tc>
          <w:tcPr>
            <w:tcW w:w="1701" w:type="dxa"/>
          </w:tcPr>
          <w:p w:rsidR="006E6BEA" w:rsidRDefault="006E6BEA">
            <w:pPr>
              <w:pStyle w:val="ConsPlusNormal"/>
              <w:jc w:val="right"/>
            </w:pPr>
            <w:r>
              <w:t>13 730,2</w:t>
            </w:r>
          </w:p>
        </w:tc>
        <w:tc>
          <w:tcPr>
            <w:tcW w:w="1644" w:type="dxa"/>
          </w:tcPr>
          <w:p w:rsidR="006E6BEA" w:rsidRDefault="006E6BEA">
            <w:pPr>
              <w:pStyle w:val="ConsPlusNormal"/>
              <w:jc w:val="right"/>
            </w:pPr>
            <w:r>
              <w:t>13 456,3</w:t>
            </w:r>
          </w:p>
        </w:tc>
      </w:tr>
      <w:tr w:rsidR="006E6BEA">
        <w:tc>
          <w:tcPr>
            <w:tcW w:w="3458" w:type="dxa"/>
          </w:tcPr>
          <w:p w:rsidR="006E6BEA" w:rsidRDefault="006E6BEA">
            <w:pPr>
              <w:pStyle w:val="ConsPlusNormal"/>
              <w:ind w:firstLine="17"/>
            </w:pPr>
            <w:r>
              <w:t>Медицинская помощь в дневных стационарах всех типов</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200 306,7</w:t>
            </w:r>
          </w:p>
        </w:tc>
        <w:tc>
          <w:tcPr>
            <w:tcW w:w="1701" w:type="dxa"/>
          </w:tcPr>
          <w:p w:rsidR="006E6BEA" w:rsidRDefault="006E6BEA">
            <w:pPr>
              <w:pStyle w:val="ConsPlusNormal"/>
              <w:jc w:val="right"/>
            </w:pPr>
            <w:r>
              <w:t>212 703,9</w:t>
            </w:r>
          </w:p>
        </w:tc>
        <w:tc>
          <w:tcPr>
            <w:tcW w:w="1644" w:type="dxa"/>
          </w:tcPr>
          <w:p w:rsidR="006E6BEA" w:rsidRDefault="006E6BEA">
            <w:pPr>
              <w:pStyle w:val="ConsPlusNormal"/>
              <w:jc w:val="right"/>
            </w:pPr>
            <w:r>
              <w:t>225 364,3</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200 306,7</w:t>
            </w:r>
          </w:p>
        </w:tc>
        <w:tc>
          <w:tcPr>
            <w:tcW w:w="1701" w:type="dxa"/>
          </w:tcPr>
          <w:p w:rsidR="006E6BEA" w:rsidRDefault="006E6BEA">
            <w:pPr>
              <w:pStyle w:val="ConsPlusNormal"/>
              <w:jc w:val="right"/>
            </w:pPr>
            <w:r>
              <w:t>212 703,9</w:t>
            </w:r>
          </w:p>
        </w:tc>
        <w:tc>
          <w:tcPr>
            <w:tcW w:w="1644" w:type="dxa"/>
          </w:tcPr>
          <w:p w:rsidR="006E6BEA" w:rsidRDefault="006E6BEA">
            <w:pPr>
              <w:pStyle w:val="ConsPlusNormal"/>
              <w:jc w:val="right"/>
            </w:pPr>
            <w:r>
              <w:t>225 364,3</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01 4 22 00000</w:t>
            </w:r>
          </w:p>
        </w:tc>
        <w:tc>
          <w:tcPr>
            <w:tcW w:w="898" w:type="dxa"/>
          </w:tcPr>
          <w:p w:rsidR="006E6BEA" w:rsidRDefault="006E6BEA">
            <w:pPr>
              <w:pStyle w:val="ConsPlusNormal"/>
            </w:pPr>
          </w:p>
        </w:tc>
        <w:tc>
          <w:tcPr>
            <w:tcW w:w="1644" w:type="dxa"/>
          </w:tcPr>
          <w:p w:rsidR="006E6BEA" w:rsidRDefault="006E6BEA">
            <w:pPr>
              <w:pStyle w:val="ConsPlusNormal"/>
              <w:jc w:val="right"/>
            </w:pPr>
            <w:r>
              <w:t>200 306,7</w:t>
            </w:r>
          </w:p>
        </w:tc>
        <w:tc>
          <w:tcPr>
            <w:tcW w:w="1701" w:type="dxa"/>
          </w:tcPr>
          <w:p w:rsidR="006E6BEA" w:rsidRDefault="006E6BEA">
            <w:pPr>
              <w:pStyle w:val="ConsPlusNormal"/>
              <w:jc w:val="right"/>
            </w:pPr>
            <w:r>
              <w:t>212 703,9</w:t>
            </w:r>
          </w:p>
        </w:tc>
        <w:tc>
          <w:tcPr>
            <w:tcW w:w="1644" w:type="dxa"/>
          </w:tcPr>
          <w:p w:rsidR="006E6BEA" w:rsidRDefault="006E6BEA">
            <w:pPr>
              <w:pStyle w:val="ConsPlusNormal"/>
              <w:jc w:val="right"/>
            </w:pPr>
            <w:r>
              <w:t>225 364,3</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80 159,1</w:t>
            </w:r>
          </w:p>
        </w:tc>
        <w:tc>
          <w:tcPr>
            <w:tcW w:w="1701" w:type="dxa"/>
          </w:tcPr>
          <w:p w:rsidR="006E6BEA" w:rsidRDefault="006E6BEA">
            <w:pPr>
              <w:pStyle w:val="ConsPlusNormal"/>
              <w:jc w:val="right"/>
            </w:pPr>
            <w:r>
              <w:t>86 375,7</w:t>
            </w:r>
          </w:p>
        </w:tc>
        <w:tc>
          <w:tcPr>
            <w:tcW w:w="1644" w:type="dxa"/>
          </w:tcPr>
          <w:p w:rsidR="006E6BEA" w:rsidRDefault="006E6BEA">
            <w:pPr>
              <w:pStyle w:val="ConsPlusNormal"/>
              <w:jc w:val="right"/>
            </w:pPr>
            <w:r>
              <w:t>92 697,2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18 034,8</w:t>
            </w:r>
          </w:p>
        </w:tc>
        <w:tc>
          <w:tcPr>
            <w:tcW w:w="1701" w:type="dxa"/>
          </w:tcPr>
          <w:p w:rsidR="006E6BEA" w:rsidRDefault="006E6BEA">
            <w:pPr>
              <w:pStyle w:val="ConsPlusNormal"/>
              <w:jc w:val="right"/>
            </w:pPr>
            <w:r>
              <w:t>18 576,7</w:t>
            </w:r>
          </w:p>
        </w:tc>
        <w:tc>
          <w:tcPr>
            <w:tcW w:w="1644" w:type="dxa"/>
          </w:tcPr>
          <w:p w:rsidR="006E6BEA" w:rsidRDefault="006E6BEA">
            <w:pPr>
              <w:pStyle w:val="ConsPlusNormal"/>
              <w:jc w:val="right"/>
            </w:pPr>
            <w:r>
              <w:t>19 322,6</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101 699,7</w:t>
            </w:r>
          </w:p>
        </w:tc>
        <w:tc>
          <w:tcPr>
            <w:tcW w:w="1701" w:type="dxa"/>
          </w:tcPr>
          <w:p w:rsidR="006E6BEA" w:rsidRDefault="006E6BEA">
            <w:pPr>
              <w:pStyle w:val="ConsPlusNormal"/>
              <w:jc w:val="right"/>
            </w:pPr>
            <w:r>
              <w:t>107 250,6</w:t>
            </w:r>
          </w:p>
        </w:tc>
        <w:tc>
          <w:tcPr>
            <w:tcW w:w="1644" w:type="dxa"/>
          </w:tcPr>
          <w:p w:rsidR="006E6BEA" w:rsidRDefault="006E6BEA">
            <w:pPr>
              <w:pStyle w:val="ConsPlusNormal"/>
              <w:jc w:val="right"/>
            </w:pPr>
            <w:r>
              <w:t>112 934,6</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413,1</w:t>
            </w:r>
          </w:p>
        </w:tc>
        <w:tc>
          <w:tcPr>
            <w:tcW w:w="1701" w:type="dxa"/>
          </w:tcPr>
          <w:p w:rsidR="006E6BEA" w:rsidRDefault="006E6BEA">
            <w:pPr>
              <w:pStyle w:val="ConsPlusNormal"/>
              <w:jc w:val="right"/>
            </w:pPr>
            <w:r>
              <w:t>500,9</w:t>
            </w:r>
          </w:p>
        </w:tc>
        <w:tc>
          <w:tcPr>
            <w:tcW w:w="1644" w:type="dxa"/>
          </w:tcPr>
          <w:p w:rsidR="006E6BEA" w:rsidRDefault="006E6BEA">
            <w:pPr>
              <w:pStyle w:val="ConsPlusNormal"/>
              <w:jc w:val="right"/>
            </w:pPr>
            <w:r>
              <w:t>409,9</w:t>
            </w:r>
          </w:p>
        </w:tc>
      </w:tr>
      <w:tr w:rsidR="006E6BEA">
        <w:tc>
          <w:tcPr>
            <w:tcW w:w="3458" w:type="dxa"/>
          </w:tcPr>
          <w:p w:rsidR="006E6BEA" w:rsidRDefault="006E6BEA">
            <w:pPr>
              <w:pStyle w:val="ConsPlusNormal"/>
              <w:ind w:firstLine="17"/>
            </w:pPr>
            <w:r>
              <w:t>Скорая медицинская помощь</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182 859,4</w:t>
            </w:r>
          </w:p>
        </w:tc>
        <w:tc>
          <w:tcPr>
            <w:tcW w:w="1701" w:type="dxa"/>
          </w:tcPr>
          <w:p w:rsidR="006E6BEA" w:rsidRDefault="006E6BEA">
            <w:pPr>
              <w:pStyle w:val="ConsPlusNormal"/>
              <w:jc w:val="right"/>
            </w:pPr>
            <w:r>
              <w:t>195 955,2</w:t>
            </w:r>
          </w:p>
        </w:tc>
        <w:tc>
          <w:tcPr>
            <w:tcW w:w="1644" w:type="dxa"/>
          </w:tcPr>
          <w:p w:rsidR="006E6BEA" w:rsidRDefault="006E6BEA">
            <w:pPr>
              <w:pStyle w:val="ConsPlusNormal"/>
              <w:jc w:val="right"/>
            </w:pPr>
            <w:r>
              <w:t>209 287,1</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182 859,4</w:t>
            </w:r>
          </w:p>
        </w:tc>
        <w:tc>
          <w:tcPr>
            <w:tcW w:w="1701" w:type="dxa"/>
          </w:tcPr>
          <w:p w:rsidR="006E6BEA" w:rsidRDefault="006E6BEA">
            <w:pPr>
              <w:pStyle w:val="ConsPlusNormal"/>
              <w:jc w:val="right"/>
            </w:pPr>
            <w:r>
              <w:t>195 955,2</w:t>
            </w:r>
          </w:p>
        </w:tc>
        <w:tc>
          <w:tcPr>
            <w:tcW w:w="1644" w:type="dxa"/>
          </w:tcPr>
          <w:p w:rsidR="006E6BEA" w:rsidRDefault="006E6BEA">
            <w:pPr>
              <w:pStyle w:val="ConsPlusNormal"/>
              <w:jc w:val="right"/>
            </w:pPr>
            <w:r>
              <w:t>209 287,1</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01 4 22 00000</w:t>
            </w:r>
          </w:p>
        </w:tc>
        <w:tc>
          <w:tcPr>
            <w:tcW w:w="898" w:type="dxa"/>
          </w:tcPr>
          <w:p w:rsidR="006E6BEA" w:rsidRDefault="006E6BEA">
            <w:pPr>
              <w:pStyle w:val="ConsPlusNormal"/>
            </w:pPr>
          </w:p>
        </w:tc>
        <w:tc>
          <w:tcPr>
            <w:tcW w:w="1644" w:type="dxa"/>
          </w:tcPr>
          <w:p w:rsidR="006E6BEA" w:rsidRDefault="006E6BEA">
            <w:pPr>
              <w:pStyle w:val="ConsPlusNormal"/>
              <w:jc w:val="right"/>
            </w:pPr>
            <w:r>
              <w:t>182 859,4</w:t>
            </w:r>
          </w:p>
        </w:tc>
        <w:tc>
          <w:tcPr>
            <w:tcW w:w="1701" w:type="dxa"/>
          </w:tcPr>
          <w:p w:rsidR="006E6BEA" w:rsidRDefault="006E6BEA">
            <w:pPr>
              <w:pStyle w:val="ConsPlusNormal"/>
              <w:jc w:val="right"/>
            </w:pPr>
            <w:r>
              <w:t>195 955,2</w:t>
            </w:r>
          </w:p>
        </w:tc>
        <w:tc>
          <w:tcPr>
            <w:tcW w:w="1644" w:type="dxa"/>
          </w:tcPr>
          <w:p w:rsidR="006E6BEA" w:rsidRDefault="006E6BEA">
            <w:pPr>
              <w:pStyle w:val="ConsPlusNormal"/>
              <w:jc w:val="right"/>
            </w:pPr>
            <w:r>
              <w:t>209 287,1</w:t>
            </w:r>
          </w:p>
        </w:tc>
      </w:tr>
      <w:tr w:rsidR="006E6BEA">
        <w:tc>
          <w:tcPr>
            <w:tcW w:w="345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182 859,4</w:t>
            </w:r>
          </w:p>
        </w:tc>
        <w:tc>
          <w:tcPr>
            <w:tcW w:w="1701" w:type="dxa"/>
          </w:tcPr>
          <w:p w:rsidR="006E6BEA" w:rsidRDefault="006E6BEA">
            <w:pPr>
              <w:pStyle w:val="ConsPlusNormal"/>
              <w:jc w:val="right"/>
            </w:pPr>
            <w:r>
              <w:t>195 955,2</w:t>
            </w:r>
          </w:p>
        </w:tc>
        <w:tc>
          <w:tcPr>
            <w:tcW w:w="1644" w:type="dxa"/>
          </w:tcPr>
          <w:p w:rsidR="006E6BEA" w:rsidRDefault="006E6BEA">
            <w:pPr>
              <w:pStyle w:val="ConsPlusNormal"/>
              <w:jc w:val="right"/>
            </w:pPr>
            <w:r>
              <w:t>209 287,1</w:t>
            </w:r>
          </w:p>
        </w:tc>
      </w:tr>
      <w:tr w:rsidR="006E6BEA">
        <w:tc>
          <w:tcPr>
            <w:tcW w:w="3458" w:type="dxa"/>
          </w:tcPr>
          <w:p w:rsidR="006E6BEA" w:rsidRDefault="006E6BEA">
            <w:pPr>
              <w:pStyle w:val="ConsPlusNormal"/>
              <w:ind w:firstLine="17"/>
            </w:pPr>
            <w:r>
              <w:t>Санаторно-оздоровительная помощь</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692 558,7</w:t>
            </w:r>
          </w:p>
        </w:tc>
        <w:tc>
          <w:tcPr>
            <w:tcW w:w="1701" w:type="dxa"/>
          </w:tcPr>
          <w:p w:rsidR="006E6BEA" w:rsidRDefault="006E6BEA">
            <w:pPr>
              <w:pStyle w:val="ConsPlusNormal"/>
              <w:jc w:val="right"/>
            </w:pPr>
            <w:r>
              <w:t>738 001,0</w:t>
            </w:r>
          </w:p>
        </w:tc>
        <w:tc>
          <w:tcPr>
            <w:tcW w:w="1644" w:type="dxa"/>
          </w:tcPr>
          <w:p w:rsidR="006E6BEA" w:rsidRDefault="006E6BEA">
            <w:pPr>
              <w:pStyle w:val="ConsPlusNormal"/>
              <w:jc w:val="right"/>
            </w:pPr>
            <w:r>
              <w:t>783 663,4</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692 558,7</w:t>
            </w:r>
          </w:p>
        </w:tc>
        <w:tc>
          <w:tcPr>
            <w:tcW w:w="1701" w:type="dxa"/>
          </w:tcPr>
          <w:p w:rsidR="006E6BEA" w:rsidRDefault="006E6BEA">
            <w:pPr>
              <w:pStyle w:val="ConsPlusNormal"/>
              <w:jc w:val="right"/>
            </w:pPr>
            <w:r>
              <w:t>738 001,0</w:t>
            </w:r>
          </w:p>
        </w:tc>
        <w:tc>
          <w:tcPr>
            <w:tcW w:w="1644" w:type="dxa"/>
          </w:tcPr>
          <w:p w:rsidR="006E6BEA" w:rsidRDefault="006E6BEA">
            <w:pPr>
              <w:pStyle w:val="ConsPlusNormal"/>
              <w:jc w:val="right"/>
            </w:pPr>
            <w:r>
              <w:t>783 663,4</w:t>
            </w:r>
          </w:p>
        </w:tc>
      </w:tr>
      <w:tr w:rsidR="006E6BEA">
        <w:tc>
          <w:tcPr>
            <w:tcW w:w="3458" w:type="dxa"/>
          </w:tcPr>
          <w:p w:rsidR="006E6BEA" w:rsidRDefault="006E6BEA">
            <w:pPr>
              <w:pStyle w:val="ConsPlusNormal"/>
              <w:ind w:firstLine="17"/>
            </w:pPr>
            <w:r>
              <w:t>Комплекс процессных мероприятий "Развитие санаторно-курортного лечения, в том числе детям"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01 4 04 00000</w:t>
            </w:r>
          </w:p>
        </w:tc>
        <w:tc>
          <w:tcPr>
            <w:tcW w:w="898" w:type="dxa"/>
          </w:tcPr>
          <w:p w:rsidR="006E6BEA" w:rsidRDefault="006E6BEA">
            <w:pPr>
              <w:pStyle w:val="ConsPlusNormal"/>
            </w:pPr>
          </w:p>
        </w:tc>
        <w:tc>
          <w:tcPr>
            <w:tcW w:w="1644" w:type="dxa"/>
          </w:tcPr>
          <w:p w:rsidR="006E6BEA" w:rsidRDefault="006E6BEA">
            <w:pPr>
              <w:pStyle w:val="ConsPlusNormal"/>
              <w:jc w:val="right"/>
            </w:pPr>
            <w:r>
              <w:t>692 558,7</w:t>
            </w:r>
          </w:p>
        </w:tc>
        <w:tc>
          <w:tcPr>
            <w:tcW w:w="1701" w:type="dxa"/>
          </w:tcPr>
          <w:p w:rsidR="006E6BEA" w:rsidRDefault="006E6BEA">
            <w:pPr>
              <w:pStyle w:val="ConsPlusNormal"/>
              <w:jc w:val="right"/>
            </w:pPr>
            <w:r>
              <w:t>738 001,0</w:t>
            </w:r>
          </w:p>
        </w:tc>
        <w:tc>
          <w:tcPr>
            <w:tcW w:w="1644" w:type="dxa"/>
          </w:tcPr>
          <w:p w:rsidR="006E6BEA" w:rsidRDefault="006E6BEA">
            <w:pPr>
              <w:pStyle w:val="ConsPlusNormal"/>
              <w:jc w:val="right"/>
            </w:pPr>
            <w:r>
              <w:t>783 663,4</w:t>
            </w:r>
          </w:p>
        </w:tc>
      </w:tr>
      <w:tr w:rsidR="006E6BEA">
        <w:tc>
          <w:tcPr>
            <w:tcW w:w="3458" w:type="dxa"/>
          </w:tcPr>
          <w:p w:rsidR="006E6BEA" w:rsidRDefault="006E6BEA">
            <w:pPr>
              <w:pStyle w:val="ConsPlusNormal"/>
              <w:ind w:firstLine="17"/>
            </w:pPr>
            <w:r>
              <w:t>Долечивание взрослого населения в местных санаториях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01 4 04 71110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644" w:type="dxa"/>
          </w:tcPr>
          <w:p w:rsidR="006E6BEA" w:rsidRDefault="006E6BEA">
            <w:pPr>
              <w:pStyle w:val="ConsPlusNormal"/>
              <w:jc w:val="right"/>
            </w:pPr>
            <w:r>
              <w:t>15 000,0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при оказании санаторно-курортного лечения, в том числе детям (Расходы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01 4 04 75030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101 086,6</w:t>
            </w:r>
          </w:p>
        </w:tc>
        <w:tc>
          <w:tcPr>
            <w:tcW w:w="1701" w:type="dxa"/>
          </w:tcPr>
          <w:p w:rsidR="006E6BEA" w:rsidRDefault="006E6BEA">
            <w:pPr>
              <w:pStyle w:val="ConsPlusNormal"/>
              <w:jc w:val="right"/>
            </w:pPr>
            <w:r>
              <w:t>108 927,5</w:t>
            </w:r>
          </w:p>
        </w:tc>
        <w:tc>
          <w:tcPr>
            <w:tcW w:w="1644" w:type="dxa"/>
          </w:tcPr>
          <w:p w:rsidR="006E6BEA" w:rsidRDefault="006E6BEA">
            <w:pPr>
              <w:pStyle w:val="ConsPlusNormal"/>
              <w:jc w:val="right"/>
            </w:pPr>
            <w:r>
              <w:t>116 900,6</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01 4 04 75030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19 493,8</w:t>
            </w:r>
          </w:p>
        </w:tc>
        <w:tc>
          <w:tcPr>
            <w:tcW w:w="1701" w:type="dxa"/>
          </w:tcPr>
          <w:p w:rsidR="006E6BEA" w:rsidRDefault="006E6BEA">
            <w:pPr>
              <w:pStyle w:val="ConsPlusNormal"/>
              <w:jc w:val="right"/>
            </w:pPr>
            <w:r>
              <w:t>20 151,7</w:t>
            </w:r>
          </w:p>
        </w:tc>
        <w:tc>
          <w:tcPr>
            <w:tcW w:w="1644" w:type="dxa"/>
          </w:tcPr>
          <w:p w:rsidR="006E6BEA" w:rsidRDefault="006E6BEA">
            <w:pPr>
              <w:pStyle w:val="ConsPlusNormal"/>
              <w:jc w:val="right"/>
            </w:pPr>
            <w:r>
              <w:t>20 835,9</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01 4 04 75030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556 486,4</w:t>
            </w:r>
          </w:p>
        </w:tc>
        <w:tc>
          <w:tcPr>
            <w:tcW w:w="1701" w:type="dxa"/>
          </w:tcPr>
          <w:p w:rsidR="006E6BEA" w:rsidRDefault="006E6BEA">
            <w:pPr>
              <w:pStyle w:val="ConsPlusNormal"/>
              <w:jc w:val="right"/>
            </w:pPr>
            <w:r>
              <w:t>593 429,9</w:t>
            </w:r>
          </w:p>
        </w:tc>
        <w:tc>
          <w:tcPr>
            <w:tcW w:w="1644" w:type="dxa"/>
          </w:tcPr>
          <w:p w:rsidR="006E6BEA" w:rsidRDefault="006E6BEA">
            <w:pPr>
              <w:pStyle w:val="ConsPlusNormal"/>
              <w:jc w:val="right"/>
            </w:pPr>
            <w:r>
              <w:t>630 435,0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(Иные бюджетные ассигнования)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01 4 04 75030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491,9</w:t>
            </w:r>
          </w:p>
        </w:tc>
        <w:tc>
          <w:tcPr>
            <w:tcW w:w="1701" w:type="dxa"/>
          </w:tcPr>
          <w:p w:rsidR="006E6BEA" w:rsidRDefault="006E6BEA">
            <w:pPr>
              <w:pStyle w:val="ConsPlusNormal"/>
              <w:jc w:val="right"/>
            </w:pPr>
            <w:r>
              <w:t>491,9</w:t>
            </w:r>
          </w:p>
        </w:tc>
        <w:tc>
          <w:tcPr>
            <w:tcW w:w="1644" w:type="dxa"/>
          </w:tcPr>
          <w:p w:rsidR="006E6BEA" w:rsidRDefault="006E6BEA">
            <w:pPr>
              <w:pStyle w:val="ConsPlusNormal"/>
              <w:jc w:val="right"/>
            </w:pPr>
            <w:r>
              <w:t>491,9</w:t>
            </w:r>
          </w:p>
        </w:tc>
      </w:tr>
      <w:tr w:rsidR="006E6BEA">
        <w:tc>
          <w:tcPr>
            <w:tcW w:w="3458" w:type="dxa"/>
          </w:tcPr>
          <w:p w:rsidR="006E6BEA" w:rsidRDefault="006E6BEA">
            <w:pPr>
              <w:pStyle w:val="ConsPlusNormal"/>
              <w:ind w:firstLine="17"/>
            </w:pPr>
            <w:r>
              <w:t xml:space="preserve">Заготовка, переработка, хранение и обеспечение безопасности </w:t>
            </w:r>
            <w:r>
              <w:lastRenderedPageBreak/>
              <w:t>донорской крови и ее компонентов</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487 986,7</w:t>
            </w:r>
          </w:p>
        </w:tc>
        <w:tc>
          <w:tcPr>
            <w:tcW w:w="1701" w:type="dxa"/>
          </w:tcPr>
          <w:p w:rsidR="006E6BEA" w:rsidRDefault="006E6BEA">
            <w:pPr>
              <w:pStyle w:val="ConsPlusNormal"/>
              <w:jc w:val="right"/>
            </w:pPr>
            <w:r>
              <w:t>500 142,1</w:t>
            </w:r>
          </w:p>
        </w:tc>
        <w:tc>
          <w:tcPr>
            <w:tcW w:w="1644" w:type="dxa"/>
          </w:tcPr>
          <w:p w:rsidR="006E6BEA" w:rsidRDefault="006E6BEA">
            <w:pPr>
              <w:pStyle w:val="ConsPlusNormal"/>
              <w:jc w:val="right"/>
            </w:pPr>
            <w:r>
              <w:t>527 948,3</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487 986,7</w:t>
            </w:r>
          </w:p>
        </w:tc>
        <w:tc>
          <w:tcPr>
            <w:tcW w:w="1701" w:type="dxa"/>
          </w:tcPr>
          <w:p w:rsidR="006E6BEA" w:rsidRDefault="006E6BEA">
            <w:pPr>
              <w:pStyle w:val="ConsPlusNormal"/>
              <w:jc w:val="right"/>
            </w:pPr>
            <w:r>
              <w:t>500 142,1</w:t>
            </w:r>
          </w:p>
        </w:tc>
        <w:tc>
          <w:tcPr>
            <w:tcW w:w="1644" w:type="dxa"/>
          </w:tcPr>
          <w:p w:rsidR="006E6BEA" w:rsidRDefault="006E6BEA">
            <w:pPr>
              <w:pStyle w:val="ConsPlusNormal"/>
              <w:jc w:val="right"/>
            </w:pPr>
            <w:r>
              <w:t>527 948,3</w:t>
            </w:r>
          </w:p>
        </w:tc>
      </w:tr>
      <w:tr w:rsidR="006E6BEA">
        <w:tc>
          <w:tcPr>
            <w:tcW w:w="3458" w:type="dxa"/>
          </w:tcPr>
          <w:p w:rsidR="006E6BEA" w:rsidRDefault="006E6BEA">
            <w:pPr>
              <w:pStyle w:val="ConsPlusNormal"/>
              <w:ind w:firstLine="17"/>
            </w:pPr>
            <w:r>
              <w:t>Комплекс процессных мероприятий "Развитие службы крови"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01 4 02 00000</w:t>
            </w:r>
          </w:p>
        </w:tc>
        <w:tc>
          <w:tcPr>
            <w:tcW w:w="898" w:type="dxa"/>
          </w:tcPr>
          <w:p w:rsidR="006E6BEA" w:rsidRDefault="006E6BEA">
            <w:pPr>
              <w:pStyle w:val="ConsPlusNormal"/>
            </w:pPr>
          </w:p>
        </w:tc>
        <w:tc>
          <w:tcPr>
            <w:tcW w:w="1644" w:type="dxa"/>
          </w:tcPr>
          <w:p w:rsidR="006E6BEA" w:rsidRDefault="006E6BEA">
            <w:pPr>
              <w:pStyle w:val="ConsPlusNormal"/>
              <w:jc w:val="right"/>
            </w:pPr>
            <w:r>
              <w:t>487 986,7</w:t>
            </w:r>
          </w:p>
        </w:tc>
        <w:tc>
          <w:tcPr>
            <w:tcW w:w="1701" w:type="dxa"/>
          </w:tcPr>
          <w:p w:rsidR="006E6BEA" w:rsidRDefault="006E6BEA">
            <w:pPr>
              <w:pStyle w:val="ConsPlusNormal"/>
              <w:jc w:val="right"/>
            </w:pPr>
            <w:r>
              <w:t>500 142,1</w:t>
            </w:r>
          </w:p>
        </w:tc>
        <w:tc>
          <w:tcPr>
            <w:tcW w:w="1644" w:type="dxa"/>
          </w:tcPr>
          <w:p w:rsidR="006E6BEA" w:rsidRDefault="006E6BEA">
            <w:pPr>
              <w:pStyle w:val="ConsPlusNormal"/>
              <w:jc w:val="right"/>
            </w:pPr>
            <w:r>
              <w:t>527 948,3</w:t>
            </w:r>
          </w:p>
        </w:tc>
      </w:tr>
      <w:tr w:rsidR="006E6BEA">
        <w:tc>
          <w:tcPr>
            <w:tcW w:w="3458" w:type="dxa"/>
          </w:tcPr>
          <w:p w:rsidR="006E6BEA" w:rsidRDefault="006E6BEA">
            <w:pPr>
              <w:pStyle w:val="ConsPlusNormal"/>
              <w:ind w:firstLine="17"/>
            </w:pPr>
            <w:r>
              <w:t>Мероприятия по развитию службы крови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01 4 02 72290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487 986,7</w:t>
            </w:r>
          </w:p>
        </w:tc>
        <w:tc>
          <w:tcPr>
            <w:tcW w:w="1701" w:type="dxa"/>
          </w:tcPr>
          <w:p w:rsidR="006E6BEA" w:rsidRDefault="006E6BEA">
            <w:pPr>
              <w:pStyle w:val="ConsPlusNormal"/>
              <w:jc w:val="right"/>
            </w:pPr>
            <w:r>
              <w:t>500 142,1</w:t>
            </w:r>
          </w:p>
        </w:tc>
        <w:tc>
          <w:tcPr>
            <w:tcW w:w="1644" w:type="dxa"/>
          </w:tcPr>
          <w:p w:rsidR="006E6BEA" w:rsidRDefault="006E6BEA">
            <w:pPr>
              <w:pStyle w:val="ConsPlusNormal"/>
              <w:jc w:val="right"/>
            </w:pPr>
            <w:r>
              <w:t>527 948,3</w:t>
            </w:r>
          </w:p>
        </w:tc>
      </w:tr>
      <w:tr w:rsidR="006E6BEA">
        <w:tc>
          <w:tcPr>
            <w:tcW w:w="3458" w:type="dxa"/>
          </w:tcPr>
          <w:p w:rsidR="006E6BEA" w:rsidRDefault="006E6BEA">
            <w:pPr>
              <w:pStyle w:val="ConsPlusNormal"/>
              <w:ind w:firstLine="17"/>
            </w:pPr>
            <w:r>
              <w:t>Санитарно-эпидемиологическое благополучие</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07</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14 618,7</w:t>
            </w:r>
          </w:p>
        </w:tc>
        <w:tc>
          <w:tcPr>
            <w:tcW w:w="1701" w:type="dxa"/>
          </w:tcPr>
          <w:p w:rsidR="006E6BEA" w:rsidRDefault="006E6BEA">
            <w:pPr>
              <w:pStyle w:val="ConsPlusNormal"/>
              <w:jc w:val="right"/>
            </w:pPr>
            <w:r>
              <w:t>14 735,9</w:t>
            </w:r>
          </w:p>
        </w:tc>
        <w:tc>
          <w:tcPr>
            <w:tcW w:w="1644" w:type="dxa"/>
          </w:tcPr>
          <w:p w:rsidR="006E6BEA" w:rsidRDefault="006E6BEA">
            <w:pPr>
              <w:pStyle w:val="ConsPlusNormal"/>
              <w:jc w:val="right"/>
            </w:pPr>
            <w:r>
              <w:t>14 857,8</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14 618,7</w:t>
            </w:r>
          </w:p>
        </w:tc>
        <w:tc>
          <w:tcPr>
            <w:tcW w:w="1701" w:type="dxa"/>
          </w:tcPr>
          <w:p w:rsidR="006E6BEA" w:rsidRDefault="006E6BEA">
            <w:pPr>
              <w:pStyle w:val="ConsPlusNormal"/>
              <w:jc w:val="right"/>
            </w:pPr>
            <w:r>
              <w:t>14 735,9</w:t>
            </w:r>
          </w:p>
        </w:tc>
        <w:tc>
          <w:tcPr>
            <w:tcW w:w="1644" w:type="dxa"/>
          </w:tcPr>
          <w:p w:rsidR="006E6BEA" w:rsidRDefault="006E6BEA">
            <w:pPr>
              <w:pStyle w:val="ConsPlusNormal"/>
              <w:jc w:val="right"/>
            </w:pPr>
            <w:r>
              <w:t>14 857,8</w:t>
            </w:r>
          </w:p>
        </w:tc>
      </w:tr>
      <w:tr w:rsidR="006E6BEA">
        <w:tc>
          <w:tcPr>
            <w:tcW w:w="345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01 4 23 00000</w:t>
            </w:r>
          </w:p>
        </w:tc>
        <w:tc>
          <w:tcPr>
            <w:tcW w:w="898" w:type="dxa"/>
          </w:tcPr>
          <w:p w:rsidR="006E6BEA" w:rsidRDefault="006E6BEA">
            <w:pPr>
              <w:pStyle w:val="ConsPlusNormal"/>
            </w:pPr>
          </w:p>
        </w:tc>
        <w:tc>
          <w:tcPr>
            <w:tcW w:w="1644" w:type="dxa"/>
          </w:tcPr>
          <w:p w:rsidR="006E6BEA" w:rsidRDefault="006E6BEA">
            <w:pPr>
              <w:pStyle w:val="ConsPlusNormal"/>
              <w:jc w:val="right"/>
            </w:pPr>
            <w:r>
              <w:t>14 618,7</w:t>
            </w:r>
          </w:p>
        </w:tc>
        <w:tc>
          <w:tcPr>
            <w:tcW w:w="1701" w:type="dxa"/>
          </w:tcPr>
          <w:p w:rsidR="006E6BEA" w:rsidRDefault="006E6BEA">
            <w:pPr>
              <w:pStyle w:val="ConsPlusNormal"/>
              <w:jc w:val="right"/>
            </w:pPr>
            <w:r>
              <w:t>14 735,9</w:t>
            </w:r>
          </w:p>
        </w:tc>
        <w:tc>
          <w:tcPr>
            <w:tcW w:w="1644" w:type="dxa"/>
          </w:tcPr>
          <w:p w:rsidR="006E6BEA" w:rsidRDefault="006E6BEA">
            <w:pPr>
              <w:pStyle w:val="ConsPlusNormal"/>
              <w:jc w:val="right"/>
            </w:pPr>
            <w:r>
              <w:t>14 857,8</w:t>
            </w:r>
          </w:p>
        </w:tc>
      </w:tr>
      <w:tr w:rsidR="006E6BEA">
        <w:tc>
          <w:tcPr>
            <w:tcW w:w="3458" w:type="dxa"/>
          </w:tcPr>
          <w:p w:rsidR="006E6BEA" w:rsidRDefault="006E6BEA">
            <w:pPr>
              <w:pStyle w:val="ConsPlusNormal"/>
              <w:ind w:firstLine="17"/>
            </w:pPr>
            <w:r>
              <w:lastRenderedPageBreak/>
              <w:t>Мероприятия в сфере здравоохранения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01 4 23 70890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11 687,8</w:t>
            </w:r>
          </w:p>
        </w:tc>
        <w:tc>
          <w:tcPr>
            <w:tcW w:w="1701" w:type="dxa"/>
          </w:tcPr>
          <w:p w:rsidR="006E6BEA" w:rsidRDefault="006E6BEA">
            <w:pPr>
              <w:pStyle w:val="ConsPlusNormal"/>
              <w:jc w:val="right"/>
            </w:pPr>
            <w:r>
              <w:t>11 687,8</w:t>
            </w:r>
          </w:p>
        </w:tc>
        <w:tc>
          <w:tcPr>
            <w:tcW w:w="1644" w:type="dxa"/>
          </w:tcPr>
          <w:p w:rsidR="006E6BEA" w:rsidRDefault="006E6BEA">
            <w:pPr>
              <w:pStyle w:val="ConsPlusNormal"/>
              <w:jc w:val="right"/>
            </w:pPr>
            <w:r>
              <w:t>11 687,8</w:t>
            </w:r>
          </w:p>
        </w:tc>
      </w:tr>
      <w:tr w:rsidR="006E6BEA">
        <w:tc>
          <w:tcPr>
            <w:tcW w:w="3458" w:type="dxa"/>
          </w:tcPr>
          <w:p w:rsidR="006E6BEA" w:rsidRDefault="006E6BEA">
            <w:pPr>
              <w:pStyle w:val="ConsPlusNormal"/>
              <w:ind w:firstLine="17"/>
            </w:pPr>
            <w:r>
              <w:t>Мероприятия в сфере здравоохранения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01 4 23 70890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2 930,9</w:t>
            </w:r>
          </w:p>
        </w:tc>
        <w:tc>
          <w:tcPr>
            <w:tcW w:w="1701" w:type="dxa"/>
          </w:tcPr>
          <w:p w:rsidR="006E6BEA" w:rsidRDefault="006E6BEA">
            <w:pPr>
              <w:pStyle w:val="ConsPlusNormal"/>
              <w:jc w:val="right"/>
            </w:pPr>
            <w:r>
              <w:t>3 048,1</w:t>
            </w:r>
          </w:p>
        </w:tc>
        <w:tc>
          <w:tcPr>
            <w:tcW w:w="1644" w:type="dxa"/>
          </w:tcPr>
          <w:p w:rsidR="006E6BEA" w:rsidRDefault="006E6BEA">
            <w:pPr>
              <w:pStyle w:val="ConsPlusNormal"/>
              <w:jc w:val="right"/>
            </w:pPr>
            <w:r>
              <w:t>3 170,0</w:t>
            </w:r>
          </w:p>
        </w:tc>
      </w:tr>
      <w:tr w:rsidR="006E6BEA">
        <w:tc>
          <w:tcPr>
            <w:tcW w:w="3458" w:type="dxa"/>
          </w:tcPr>
          <w:p w:rsidR="006E6BEA" w:rsidRDefault="006E6BEA">
            <w:pPr>
              <w:pStyle w:val="ConsPlusNormal"/>
              <w:ind w:firstLine="17"/>
            </w:pPr>
            <w:r>
              <w:t>Другие вопросы в области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8 792 141,5</w:t>
            </w:r>
          </w:p>
        </w:tc>
        <w:tc>
          <w:tcPr>
            <w:tcW w:w="1701" w:type="dxa"/>
          </w:tcPr>
          <w:p w:rsidR="006E6BEA" w:rsidRDefault="006E6BEA">
            <w:pPr>
              <w:pStyle w:val="ConsPlusNormal"/>
              <w:jc w:val="right"/>
            </w:pPr>
            <w:r>
              <w:t>7 804 563,3</w:t>
            </w:r>
          </w:p>
        </w:tc>
        <w:tc>
          <w:tcPr>
            <w:tcW w:w="1644" w:type="dxa"/>
          </w:tcPr>
          <w:p w:rsidR="006E6BEA" w:rsidRDefault="006E6BEA">
            <w:pPr>
              <w:pStyle w:val="ConsPlusNormal"/>
              <w:jc w:val="right"/>
            </w:pPr>
            <w:r>
              <w:t>7 519 821,7</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8 724 014,2</w:t>
            </w:r>
          </w:p>
        </w:tc>
        <w:tc>
          <w:tcPr>
            <w:tcW w:w="1701" w:type="dxa"/>
          </w:tcPr>
          <w:p w:rsidR="006E6BEA" w:rsidRDefault="006E6BEA">
            <w:pPr>
              <w:pStyle w:val="ConsPlusNormal"/>
              <w:jc w:val="right"/>
            </w:pPr>
            <w:r>
              <w:t>7 767 645,6</w:t>
            </w:r>
          </w:p>
        </w:tc>
        <w:tc>
          <w:tcPr>
            <w:tcW w:w="1644" w:type="dxa"/>
          </w:tcPr>
          <w:p w:rsidR="006E6BEA" w:rsidRDefault="006E6BEA">
            <w:pPr>
              <w:pStyle w:val="ConsPlusNormal"/>
              <w:jc w:val="right"/>
            </w:pPr>
            <w:r>
              <w:t>7 482 099,8</w:t>
            </w:r>
          </w:p>
        </w:tc>
      </w:tr>
      <w:tr w:rsidR="006E6BEA">
        <w:tc>
          <w:tcPr>
            <w:tcW w:w="3458" w:type="dxa"/>
          </w:tcPr>
          <w:p w:rsidR="006E6BEA" w:rsidRDefault="006E6BEA">
            <w:pPr>
              <w:pStyle w:val="ConsPlusNormal"/>
              <w:ind w:firstLine="17"/>
            </w:pPr>
            <w:r>
              <w:t>Региональный проект "Модернизация первичного звена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Д1 00000</w:t>
            </w:r>
          </w:p>
        </w:tc>
        <w:tc>
          <w:tcPr>
            <w:tcW w:w="898" w:type="dxa"/>
          </w:tcPr>
          <w:p w:rsidR="006E6BEA" w:rsidRDefault="006E6BEA">
            <w:pPr>
              <w:pStyle w:val="ConsPlusNormal"/>
            </w:pPr>
          </w:p>
        </w:tc>
        <w:tc>
          <w:tcPr>
            <w:tcW w:w="1644" w:type="dxa"/>
          </w:tcPr>
          <w:p w:rsidR="006E6BEA" w:rsidRDefault="006E6BEA">
            <w:pPr>
              <w:pStyle w:val="ConsPlusNormal"/>
              <w:jc w:val="right"/>
            </w:pPr>
            <w:r>
              <w:t>1 130 528,3</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региональных проектов модернизации первичного звена здравоохранения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Д1 53650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1 130 528,3</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"Борьба с сердечно-сосудистыми заболеваниями"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Д2 00000</w:t>
            </w:r>
          </w:p>
        </w:tc>
        <w:tc>
          <w:tcPr>
            <w:tcW w:w="898" w:type="dxa"/>
          </w:tcPr>
          <w:p w:rsidR="006E6BEA" w:rsidRDefault="006E6BEA">
            <w:pPr>
              <w:pStyle w:val="ConsPlusNormal"/>
            </w:pPr>
          </w:p>
        </w:tc>
        <w:tc>
          <w:tcPr>
            <w:tcW w:w="1644" w:type="dxa"/>
          </w:tcPr>
          <w:p w:rsidR="006E6BEA" w:rsidRDefault="006E6BEA">
            <w:pPr>
              <w:pStyle w:val="ConsPlusNormal"/>
              <w:jc w:val="right"/>
            </w:pPr>
            <w:r>
              <w:t>210 488,5</w:t>
            </w:r>
          </w:p>
        </w:tc>
        <w:tc>
          <w:tcPr>
            <w:tcW w:w="1701" w:type="dxa"/>
          </w:tcPr>
          <w:p w:rsidR="006E6BEA" w:rsidRDefault="006E6BEA">
            <w:pPr>
              <w:pStyle w:val="ConsPlusNormal"/>
              <w:jc w:val="right"/>
            </w:pPr>
            <w:r>
              <w:t>208 754,3</w:t>
            </w:r>
          </w:p>
        </w:tc>
        <w:tc>
          <w:tcPr>
            <w:tcW w:w="1644" w:type="dxa"/>
          </w:tcPr>
          <w:p w:rsidR="006E6BEA" w:rsidRDefault="006E6BEA">
            <w:pPr>
              <w:pStyle w:val="ConsPlusNormal"/>
              <w:jc w:val="right"/>
            </w:pPr>
            <w:r>
              <w:t>211 973,1</w:t>
            </w:r>
          </w:p>
        </w:tc>
      </w:tr>
      <w:tr w:rsidR="006E6BEA">
        <w:tc>
          <w:tcPr>
            <w:tcW w:w="3458" w:type="dxa"/>
          </w:tcPr>
          <w:p w:rsidR="006E6BEA" w:rsidRDefault="006E6BEA">
            <w:pPr>
              <w:pStyle w:val="ConsPlusNormal"/>
              <w:ind w:firstLine="17"/>
            </w:pPr>
            <w:r>
              <w:lastRenderedPageBreak/>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(Социальное обеспечение и иные выплаты населению)</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Д2 55860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210 488,5</w:t>
            </w:r>
          </w:p>
        </w:tc>
        <w:tc>
          <w:tcPr>
            <w:tcW w:w="1701" w:type="dxa"/>
          </w:tcPr>
          <w:p w:rsidR="006E6BEA" w:rsidRDefault="006E6BEA">
            <w:pPr>
              <w:pStyle w:val="ConsPlusNormal"/>
              <w:jc w:val="right"/>
            </w:pPr>
            <w:r>
              <w:t>208 754,3</w:t>
            </w:r>
          </w:p>
        </w:tc>
        <w:tc>
          <w:tcPr>
            <w:tcW w:w="1644" w:type="dxa"/>
          </w:tcPr>
          <w:p w:rsidR="006E6BEA" w:rsidRDefault="006E6BEA">
            <w:pPr>
              <w:pStyle w:val="ConsPlusNormal"/>
              <w:jc w:val="right"/>
            </w:pPr>
            <w:r>
              <w:t>211 973,1</w:t>
            </w:r>
          </w:p>
        </w:tc>
      </w:tr>
      <w:tr w:rsidR="006E6BEA">
        <w:tc>
          <w:tcPr>
            <w:tcW w:w="3458" w:type="dxa"/>
          </w:tcPr>
          <w:p w:rsidR="006E6BEA" w:rsidRDefault="006E6BEA">
            <w:pPr>
              <w:pStyle w:val="ConsPlusNormal"/>
              <w:ind w:firstLine="17"/>
            </w:pPr>
            <w:r>
              <w:t>Региональный проект "Борьба с сахарным диабетом"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Д4 00000</w:t>
            </w:r>
          </w:p>
        </w:tc>
        <w:tc>
          <w:tcPr>
            <w:tcW w:w="898" w:type="dxa"/>
          </w:tcPr>
          <w:p w:rsidR="006E6BEA" w:rsidRDefault="006E6BEA">
            <w:pPr>
              <w:pStyle w:val="ConsPlusNormal"/>
            </w:pPr>
          </w:p>
        </w:tc>
        <w:tc>
          <w:tcPr>
            <w:tcW w:w="1644" w:type="dxa"/>
          </w:tcPr>
          <w:p w:rsidR="006E6BEA" w:rsidRDefault="006E6BEA">
            <w:pPr>
              <w:pStyle w:val="ConsPlusNormal"/>
              <w:jc w:val="right"/>
            </w:pPr>
            <w:r>
              <w:t>126 632,8</w:t>
            </w:r>
          </w:p>
        </w:tc>
        <w:tc>
          <w:tcPr>
            <w:tcW w:w="1701" w:type="dxa"/>
          </w:tcPr>
          <w:p w:rsidR="006E6BEA" w:rsidRDefault="006E6BEA">
            <w:pPr>
              <w:pStyle w:val="ConsPlusNormal"/>
              <w:jc w:val="right"/>
            </w:pPr>
            <w:r>
              <w:t>140 487,7</w:t>
            </w:r>
          </w:p>
        </w:tc>
        <w:tc>
          <w:tcPr>
            <w:tcW w:w="1644" w:type="dxa"/>
          </w:tcPr>
          <w:p w:rsidR="006E6BEA" w:rsidRDefault="006E6BEA">
            <w:pPr>
              <w:pStyle w:val="ConsPlusNormal"/>
              <w:jc w:val="right"/>
            </w:pPr>
            <w:r>
              <w:t>156 533,4</w:t>
            </w:r>
          </w:p>
        </w:tc>
      </w:tr>
      <w:tr w:rsidR="006E6BEA">
        <w:tc>
          <w:tcPr>
            <w:tcW w:w="3458" w:type="dxa"/>
          </w:tcPr>
          <w:p w:rsidR="006E6BEA" w:rsidRDefault="006E6BEA">
            <w:pPr>
              <w:pStyle w:val="ConsPlusNormal"/>
              <w:ind w:firstLine="17"/>
            </w:pPr>
            <w:r>
              <w:t>Обеспечение детей с сахарным диабетом 1 типа в возрасте от 2-х до 17-ти лет включительно системами непрерывного мониторинга глюкозы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Д4 51070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101 032,3</w:t>
            </w:r>
          </w:p>
        </w:tc>
        <w:tc>
          <w:tcPr>
            <w:tcW w:w="1701" w:type="dxa"/>
          </w:tcPr>
          <w:p w:rsidR="006E6BEA" w:rsidRDefault="006E6BEA">
            <w:pPr>
              <w:pStyle w:val="ConsPlusNormal"/>
              <w:jc w:val="right"/>
            </w:pPr>
            <w:r>
              <w:t>105 045,2</w:t>
            </w:r>
          </w:p>
        </w:tc>
        <w:tc>
          <w:tcPr>
            <w:tcW w:w="1644" w:type="dxa"/>
          </w:tcPr>
          <w:p w:rsidR="006E6BEA" w:rsidRDefault="006E6BEA">
            <w:pPr>
              <w:pStyle w:val="ConsPlusNormal"/>
              <w:jc w:val="right"/>
            </w:pPr>
            <w:r>
              <w:t>109 294,3</w:t>
            </w:r>
          </w:p>
        </w:tc>
      </w:tr>
      <w:tr w:rsidR="006E6BEA">
        <w:tc>
          <w:tcPr>
            <w:tcW w:w="3458" w:type="dxa"/>
          </w:tcPr>
          <w:p w:rsidR="006E6BEA" w:rsidRDefault="006E6BEA">
            <w:pPr>
              <w:pStyle w:val="ConsPlusNormal"/>
              <w:ind w:firstLine="17"/>
            </w:pPr>
            <w:r>
              <w:t>Обеспечение беременных женщин с сахарным диабетом системами непрерывного мониторинга глюкозы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Д4 51520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25 600,5</w:t>
            </w:r>
          </w:p>
        </w:tc>
        <w:tc>
          <w:tcPr>
            <w:tcW w:w="1701" w:type="dxa"/>
          </w:tcPr>
          <w:p w:rsidR="006E6BEA" w:rsidRDefault="006E6BEA">
            <w:pPr>
              <w:pStyle w:val="ConsPlusNormal"/>
              <w:jc w:val="right"/>
            </w:pPr>
            <w:r>
              <w:t>24 990,4</w:t>
            </w:r>
          </w:p>
        </w:tc>
        <w:tc>
          <w:tcPr>
            <w:tcW w:w="1644" w:type="dxa"/>
          </w:tcPr>
          <w:p w:rsidR="006E6BEA" w:rsidRDefault="006E6BEA">
            <w:pPr>
              <w:pStyle w:val="ConsPlusNormal"/>
              <w:jc w:val="right"/>
            </w:pPr>
            <w:r>
              <w:t>24 513,3</w:t>
            </w:r>
          </w:p>
        </w:tc>
      </w:tr>
      <w:tr w:rsidR="006E6BEA">
        <w:tc>
          <w:tcPr>
            <w:tcW w:w="3458" w:type="dxa"/>
          </w:tcPr>
          <w:p w:rsidR="006E6BEA" w:rsidRDefault="006E6BEA">
            <w:pPr>
              <w:pStyle w:val="ConsPlusNormal"/>
              <w:ind w:firstLine="17"/>
            </w:pPr>
            <w:r>
              <w:t xml:space="preserve">Оснащение региональных, межрайонных (районных) центров, оказывающих медицинскую </w:t>
            </w:r>
            <w:r>
              <w:lastRenderedPageBreak/>
              <w:t>помощь больным с нарушениями углеводного обмена и сахарным диабетом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Д4 51580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10 452,1</w:t>
            </w:r>
          </w:p>
        </w:tc>
        <w:tc>
          <w:tcPr>
            <w:tcW w:w="1644" w:type="dxa"/>
          </w:tcPr>
          <w:p w:rsidR="006E6BEA" w:rsidRDefault="006E6BEA">
            <w:pPr>
              <w:pStyle w:val="ConsPlusNormal"/>
              <w:jc w:val="right"/>
            </w:pPr>
            <w:r>
              <w:t>22 725,8</w:t>
            </w:r>
          </w:p>
        </w:tc>
      </w:tr>
      <w:tr w:rsidR="006E6BEA">
        <w:tc>
          <w:tcPr>
            <w:tcW w:w="3458" w:type="dxa"/>
          </w:tcPr>
          <w:p w:rsidR="006E6BEA" w:rsidRDefault="006E6BEA">
            <w:pPr>
              <w:pStyle w:val="ConsPlusNormal"/>
              <w:ind w:firstLine="17"/>
            </w:pPr>
            <w:r>
              <w:t>Региональный проект "Борьба с гепатитом С и минимизация рисков распространения данного заболевания"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Д5 00000</w:t>
            </w:r>
          </w:p>
        </w:tc>
        <w:tc>
          <w:tcPr>
            <w:tcW w:w="898" w:type="dxa"/>
          </w:tcPr>
          <w:p w:rsidR="006E6BEA" w:rsidRDefault="006E6BEA">
            <w:pPr>
              <w:pStyle w:val="ConsPlusNormal"/>
            </w:pPr>
          </w:p>
        </w:tc>
        <w:tc>
          <w:tcPr>
            <w:tcW w:w="1644" w:type="dxa"/>
          </w:tcPr>
          <w:p w:rsidR="006E6BEA" w:rsidRDefault="006E6BEA">
            <w:pPr>
              <w:pStyle w:val="ConsPlusNormal"/>
              <w:jc w:val="right"/>
            </w:pPr>
            <w:r>
              <w:t>91 320,0</w:t>
            </w:r>
          </w:p>
        </w:tc>
        <w:tc>
          <w:tcPr>
            <w:tcW w:w="1701" w:type="dxa"/>
          </w:tcPr>
          <w:p w:rsidR="006E6BEA" w:rsidRDefault="006E6BEA">
            <w:pPr>
              <w:pStyle w:val="ConsPlusNormal"/>
              <w:jc w:val="right"/>
            </w:pPr>
            <w:r>
              <w:t>92 841,2</w:t>
            </w:r>
          </w:p>
        </w:tc>
        <w:tc>
          <w:tcPr>
            <w:tcW w:w="1644" w:type="dxa"/>
          </w:tcPr>
          <w:p w:rsidR="006E6BEA" w:rsidRDefault="006E6BEA">
            <w:pPr>
              <w:pStyle w:val="ConsPlusNormal"/>
              <w:jc w:val="right"/>
            </w:pPr>
            <w:r>
              <w:t>94 641,1</w:t>
            </w:r>
          </w:p>
        </w:tc>
      </w:tr>
      <w:tr w:rsidR="006E6BEA">
        <w:tc>
          <w:tcPr>
            <w:tcW w:w="3458" w:type="dxa"/>
          </w:tcPr>
          <w:p w:rsidR="006E6BEA" w:rsidRDefault="006E6BEA">
            <w:pPr>
              <w:pStyle w:val="ConsPlusNormal"/>
              <w:ind w:firstLine="17"/>
            </w:pPr>
            <w: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Д5 52140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91 320,0</w:t>
            </w:r>
          </w:p>
        </w:tc>
        <w:tc>
          <w:tcPr>
            <w:tcW w:w="1701" w:type="dxa"/>
          </w:tcPr>
          <w:p w:rsidR="006E6BEA" w:rsidRDefault="006E6BEA">
            <w:pPr>
              <w:pStyle w:val="ConsPlusNormal"/>
              <w:jc w:val="right"/>
            </w:pPr>
            <w:r>
              <w:t>92 841,2</w:t>
            </w:r>
          </w:p>
        </w:tc>
        <w:tc>
          <w:tcPr>
            <w:tcW w:w="1644" w:type="dxa"/>
          </w:tcPr>
          <w:p w:rsidR="006E6BEA" w:rsidRDefault="006E6BEA">
            <w:pPr>
              <w:pStyle w:val="ConsPlusNormal"/>
              <w:jc w:val="right"/>
            </w:pPr>
            <w:r>
              <w:t>94 641,1</w:t>
            </w:r>
          </w:p>
        </w:tc>
      </w:tr>
      <w:tr w:rsidR="006E6BEA">
        <w:tc>
          <w:tcPr>
            <w:tcW w:w="3458" w:type="dxa"/>
          </w:tcPr>
          <w:p w:rsidR="006E6BEA" w:rsidRDefault="006E6BEA">
            <w:pPr>
              <w:pStyle w:val="ConsPlusNormal"/>
              <w:ind w:firstLine="17"/>
            </w:pPr>
            <w:r>
              <w:t>Региональный проект "Совершенствование экстренной медицинской помощи"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Д6 00000</w:t>
            </w:r>
          </w:p>
        </w:tc>
        <w:tc>
          <w:tcPr>
            <w:tcW w:w="898" w:type="dxa"/>
          </w:tcPr>
          <w:p w:rsidR="006E6BEA" w:rsidRDefault="006E6BEA">
            <w:pPr>
              <w:pStyle w:val="ConsPlusNormal"/>
            </w:pPr>
          </w:p>
        </w:tc>
        <w:tc>
          <w:tcPr>
            <w:tcW w:w="1644" w:type="dxa"/>
          </w:tcPr>
          <w:p w:rsidR="006E6BEA" w:rsidRDefault="006E6BEA">
            <w:pPr>
              <w:pStyle w:val="ConsPlusNormal"/>
              <w:jc w:val="right"/>
            </w:pPr>
            <w:r>
              <w:t>144 000,0</w:t>
            </w:r>
          </w:p>
        </w:tc>
        <w:tc>
          <w:tcPr>
            <w:tcW w:w="1701" w:type="dxa"/>
          </w:tcPr>
          <w:p w:rsidR="006E6BEA" w:rsidRDefault="006E6BEA">
            <w:pPr>
              <w:pStyle w:val="ConsPlusNormal"/>
              <w:jc w:val="right"/>
            </w:pPr>
            <w:r>
              <w:t>154 000,0</w:t>
            </w:r>
          </w:p>
        </w:tc>
        <w:tc>
          <w:tcPr>
            <w:tcW w:w="1644" w:type="dxa"/>
          </w:tcPr>
          <w:p w:rsidR="006E6BEA" w:rsidRDefault="006E6BEA">
            <w:pPr>
              <w:pStyle w:val="ConsPlusNormal"/>
              <w:jc w:val="right"/>
            </w:pPr>
            <w:r>
              <w:t>165 000,0</w:t>
            </w:r>
          </w:p>
        </w:tc>
      </w:tr>
      <w:tr w:rsidR="006E6BEA">
        <w:tc>
          <w:tcPr>
            <w:tcW w:w="3458" w:type="dxa"/>
          </w:tcPr>
          <w:p w:rsidR="006E6BEA" w:rsidRDefault="006E6BEA">
            <w:pPr>
              <w:pStyle w:val="ConsPlusNormal"/>
              <w:ind w:firstLine="17"/>
            </w:pPr>
            <w:r>
              <w:t>Обеспечение закупки авиационных работ в целях оказания медицинской помощи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Д6 55540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144 000,0</w:t>
            </w:r>
          </w:p>
        </w:tc>
        <w:tc>
          <w:tcPr>
            <w:tcW w:w="1701" w:type="dxa"/>
          </w:tcPr>
          <w:p w:rsidR="006E6BEA" w:rsidRDefault="006E6BEA">
            <w:pPr>
              <w:pStyle w:val="ConsPlusNormal"/>
              <w:jc w:val="right"/>
            </w:pPr>
            <w:r>
              <w:t>154 000,0</w:t>
            </w:r>
          </w:p>
        </w:tc>
        <w:tc>
          <w:tcPr>
            <w:tcW w:w="1644" w:type="dxa"/>
          </w:tcPr>
          <w:p w:rsidR="006E6BEA" w:rsidRDefault="006E6BEA">
            <w:pPr>
              <w:pStyle w:val="ConsPlusNormal"/>
              <w:jc w:val="right"/>
            </w:pPr>
            <w:r>
              <w:t>165 000,0</w:t>
            </w:r>
          </w:p>
        </w:tc>
      </w:tr>
      <w:tr w:rsidR="006E6BEA">
        <w:tc>
          <w:tcPr>
            <w:tcW w:w="3458" w:type="dxa"/>
          </w:tcPr>
          <w:p w:rsidR="006E6BEA" w:rsidRDefault="006E6BEA">
            <w:pPr>
              <w:pStyle w:val="ConsPlusNormal"/>
              <w:ind w:firstLine="17"/>
            </w:pPr>
            <w:r>
              <w:lastRenderedPageBreak/>
              <w:t>Региональный проект "Оптимальная для восстановления здоровья медицинская реабилитация"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Д7 00000</w:t>
            </w:r>
          </w:p>
        </w:tc>
        <w:tc>
          <w:tcPr>
            <w:tcW w:w="898" w:type="dxa"/>
          </w:tcPr>
          <w:p w:rsidR="006E6BEA" w:rsidRDefault="006E6BEA">
            <w:pPr>
              <w:pStyle w:val="ConsPlusNormal"/>
            </w:pPr>
          </w:p>
        </w:tc>
        <w:tc>
          <w:tcPr>
            <w:tcW w:w="1644" w:type="dxa"/>
          </w:tcPr>
          <w:p w:rsidR="006E6BEA" w:rsidRDefault="006E6BEA">
            <w:pPr>
              <w:pStyle w:val="ConsPlusNormal"/>
              <w:jc w:val="right"/>
            </w:pPr>
            <w:r>
              <w:t>153 211,3</w:t>
            </w:r>
          </w:p>
        </w:tc>
        <w:tc>
          <w:tcPr>
            <w:tcW w:w="1701" w:type="dxa"/>
          </w:tcPr>
          <w:p w:rsidR="006E6BEA" w:rsidRDefault="006E6BEA">
            <w:pPr>
              <w:pStyle w:val="ConsPlusNormal"/>
              <w:jc w:val="right"/>
            </w:pPr>
            <w:r>
              <w:t>61 680,4</w:t>
            </w:r>
          </w:p>
        </w:tc>
        <w:tc>
          <w:tcPr>
            <w:tcW w:w="1644" w:type="dxa"/>
          </w:tcPr>
          <w:p w:rsidR="006E6BEA" w:rsidRDefault="006E6BEA">
            <w:pPr>
              <w:pStyle w:val="ConsPlusNormal"/>
              <w:jc w:val="right"/>
            </w:pPr>
            <w:r>
              <w:t>26 853,3</w:t>
            </w:r>
          </w:p>
        </w:tc>
      </w:tr>
      <w:tr w:rsidR="006E6BEA">
        <w:tc>
          <w:tcPr>
            <w:tcW w:w="3458" w:type="dxa"/>
          </w:tcPr>
          <w:p w:rsidR="006E6BEA" w:rsidRDefault="006E6BEA">
            <w:pPr>
              <w:pStyle w:val="ConsPlusNormal"/>
              <w:ind w:firstLine="17"/>
            </w:pPr>
            <w: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Д7 57520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153 211,3</w:t>
            </w:r>
          </w:p>
        </w:tc>
        <w:tc>
          <w:tcPr>
            <w:tcW w:w="1701" w:type="dxa"/>
          </w:tcPr>
          <w:p w:rsidR="006E6BEA" w:rsidRDefault="006E6BEA">
            <w:pPr>
              <w:pStyle w:val="ConsPlusNormal"/>
              <w:jc w:val="right"/>
            </w:pPr>
            <w:r>
              <w:t>61 680,4</w:t>
            </w:r>
          </w:p>
        </w:tc>
        <w:tc>
          <w:tcPr>
            <w:tcW w:w="1644" w:type="dxa"/>
          </w:tcPr>
          <w:p w:rsidR="006E6BEA" w:rsidRDefault="006E6BEA">
            <w:pPr>
              <w:pStyle w:val="ConsPlusNormal"/>
              <w:jc w:val="right"/>
            </w:pPr>
            <w:r>
              <w:t>26 853,3</w:t>
            </w:r>
          </w:p>
        </w:tc>
      </w:tr>
      <w:tr w:rsidR="006E6BEA">
        <w:tc>
          <w:tcPr>
            <w:tcW w:w="3458" w:type="dxa"/>
          </w:tcPr>
          <w:p w:rsidR="006E6BEA" w:rsidRDefault="006E6BEA">
            <w:pPr>
              <w:pStyle w:val="ConsPlusNormal"/>
              <w:ind w:firstLine="17"/>
            </w:pPr>
            <w:r>
              <w:t>Региональный проект "Здоровье для каждого"</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ДА 00000</w:t>
            </w:r>
          </w:p>
        </w:tc>
        <w:tc>
          <w:tcPr>
            <w:tcW w:w="898" w:type="dxa"/>
          </w:tcPr>
          <w:p w:rsidR="006E6BEA" w:rsidRDefault="006E6BEA">
            <w:pPr>
              <w:pStyle w:val="ConsPlusNormal"/>
            </w:pPr>
          </w:p>
        </w:tc>
        <w:tc>
          <w:tcPr>
            <w:tcW w:w="1644" w:type="dxa"/>
          </w:tcPr>
          <w:p w:rsidR="006E6BEA" w:rsidRDefault="006E6BEA">
            <w:pPr>
              <w:pStyle w:val="ConsPlusNormal"/>
              <w:jc w:val="right"/>
            </w:pPr>
            <w:r>
              <w:t>8 944,9</w:t>
            </w:r>
          </w:p>
        </w:tc>
        <w:tc>
          <w:tcPr>
            <w:tcW w:w="1701" w:type="dxa"/>
          </w:tcPr>
          <w:p w:rsidR="006E6BEA" w:rsidRDefault="006E6BEA">
            <w:pPr>
              <w:pStyle w:val="ConsPlusNormal"/>
              <w:jc w:val="right"/>
            </w:pPr>
            <w:r>
              <w:t>3 689,9</w:t>
            </w:r>
          </w:p>
        </w:tc>
        <w:tc>
          <w:tcPr>
            <w:tcW w:w="1644" w:type="dxa"/>
          </w:tcPr>
          <w:p w:rsidR="006E6BEA" w:rsidRDefault="006E6BEA">
            <w:pPr>
              <w:pStyle w:val="ConsPlusNormal"/>
              <w:jc w:val="right"/>
            </w:pPr>
            <w:r>
              <w:t>3 855,4</w:t>
            </w:r>
          </w:p>
        </w:tc>
      </w:tr>
      <w:tr w:rsidR="006E6BEA">
        <w:tc>
          <w:tcPr>
            <w:tcW w:w="3458" w:type="dxa"/>
          </w:tcPr>
          <w:p w:rsidR="006E6BEA" w:rsidRDefault="006E6BEA">
            <w:pPr>
              <w:pStyle w:val="ConsPlusNormal"/>
              <w:ind w:firstLine="17"/>
            </w:pPr>
            <w:r>
              <w:t xml:space="preserve">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 (Предоставление субсидий бюджетным, автономным </w:t>
            </w:r>
            <w:r>
              <w:lastRenderedPageBreak/>
              <w:t>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ДА 55460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8 944,9</w:t>
            </w:r>
          </w:p>
        </w:tc>
        <w:tc>
          <w:tcPr>
            <w:tcW w:w="1701" w:type="dxa"/>
          </w:tcPr>
          <w:p w:rsidR="006E6BEA" w:rsidRDefault="006E6BEA">
            <w:pPr>
              <w:pStyle w:val="ConsPlusNormal"/>
              <w:jc w:val="right"/>
            </w:pPr>
            <w:r>
              <w:t>3 689,9</w:t>
            </w:r>
          </w:p>
        </w:tc>
        <w:tc>
          <w:tcPr>
            <w:tcW w:w="1644" w:type="dxa"/>
          </w:tcPr>
          <w:p w:rsidR="006E6BEA" w:rsidRDefault="006E6BEA">
            <w:pPr>
              <w:pStyle w:val="ConsPlusNormal"/>
              <w:jc w:val="right"/>
            </w:pPr>
            <w:r>
              <w:t>3 855,4</w:t>
            </w:r>
          </w:p>
        </w:tc>
      </w:tr>
      <w:tr w:rsidR="006E6BEA">
        <w:tc>
          <w:tcPr>
            <w:tcW w:w="3458" w:type="dxa"/>
          </w:tcPr>
          <w:p w:rsidR="006E6BEA" w:rsidRDefault="006E6BEA">
            <w:pPr>
              <w:pStyle w:val="ConsPlusNormal"/>
              <w:ind w:firstLine="17"/>
            </w:pPr>
            <w:r>
              <w:t>Региональный проект "Охрана материнства и детства"</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Я3 00000</w:t>
            </w:r>
          </w:p>
        </w:tc>
        <w:tc>
          <w:tcPr>
            <w:tcW w:w="898" w:type="dxa"/>
          </w:tcPr>
          <w:p w:rsidR="006E6BEA" w:rsidRDefault="006E6BEA">
            <w:pPr>
              <w:pStyle w:val="ConsPlusNormal"/>
            </w:pPr>
          </w:p>
        </w:tc>
        <w:tc>
          <w:tcPr>
            <w:tcW w:w="1644" w:type="dxa"/>
          </w:tcPr>
          <w:p w:rsidR="006E6BEA" w:rsidRDefault="006E6BEA">
            <w:pPr>
              <w:pStyle w:val="ConsPlusNormal"/>
              <w:jc w:val="right"/>
            </w:pPr>
            <w:r>
              <w:t>551 363,3</w:t>
            </w:r>
          </w:p>
        </w:tc>
        <w:tc>
          <w:tcPr>
            <w:tcW w:w="1701" w:type="dxa"/>
          </w:tcPr>
          <w:p w:rsidR="006E6BEA" w:rsidRDefault="006E6BEA">
            <w:pPr>
              <w:pStyle w:val="ConsPlusNormal"/>
              <w:jc w:val="right"/>
            </w:pPr>
            <w:r>
              <w:t>630 380,3</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Я3 53140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195 865,4</w:t>
            </w:r>
          </w:p>
        </w:tc>
        <w:tc>
          <w:tcPr>
            <w:tcW w:w="1701" w:type="dxa"/>
          </w:tcPr>
          <w:p w:rsidR="006E6BEA" w:rsidRDefault="006E6BEA">
            <w:pPr>
              <w:pStyle w:val="ConsPlusNormal"/>
              <w:jc w:val="right"/>
            </w:pPr>
            <w:r>
              <w:t>630 380,3</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1 Я3 53160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355 497,9</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"Предупреждение и борьба с социально значимыми инфекционными заболеваниями"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01 2 01 00000</w:t>
            </w:r>
          </w:p>
        </w:tc>
        <w:tc>
          <w:tcPr>
            <w:tcW w:w="898" w:type="dxa"/>
          </w:tcPr>
          <w:p w:rsidR="006E6BEA" w:rsidRDefault="006E6BEA">
            <w:pPr>
              <w:pStyle w:val="ConsPlusNormal"/>
            </w:pPr>
          </w:p>
        </w:tc>
        <w:tc>
          <w:tcPr>
            <w:tcW w:w="1644" w:type="dxa"/>
          </w:tcPr>
          <w:p w:rsidR="006E6BEA" w:rsidRDefault="006E6BEA">
            <w:pPr>
              <w:pStyle w:val="ConsPlusNormal"/>
              <w:jc w:val="right"/>
            </w:pPr>
            <w:r>
              <w:t>161 984,6</w:t>
            </w:r>
          </w:p>
        </w:tc>
        <w:tc>
          <w:tcPr>
            <w:tcW w:w="1701" w:type="dxa"/>
          </w:tcPr>
          <w:p w:rsidR="006E6BEA" w:rsidRDefault="006E6BEA">
            <w:pPr>
              <w:pStyle w:val="ConsPlusNormal"/>
              <w:jc w:val="right"/>
            </w:pPr>
            <w:r>
              <w:t>167 478,1</w:t>
            </w:r>
          </w:p>
        </w:tc>
        <w:tc>
          <w:tcPr>
            <w:tcW w:w="1644" w:type="dxa"/>
          </w:tcPr>
          <w:p w:rsidR="006E6BEA" w:rsidRDefault="006E6BEA">
            <w:pPr>
              <w:pStyle w:val="ConsPlusNormal"/>
              <w:jc w:val="right"/>
            </w:pPr>
            <w:r>
              <w:t>173 799,2</w:t>
            </w:r>
          </w:p>
        </w:tc>
      </w:tr>
      <w:tr w:rsidR="006E6BEA">
        <w:tc>
          <w:tcPr>
            <w:tcW w:w="3458" w:type="dxa"/>
          </w:tcPr>
          <w:p w:rsidR="006E6BEA" w:rsidRDefault="006E6BEA">
            <w:pPr>
              <w:pStyle w:val="ConsPlusNormal"/>
              <w:ind w:firstLine="17"/>
            </w:pPr>
            <w:r>
              <w:t xml:space="preserve">Финансовое обеспечение </w:t>
            </w:r>
            <w:r>
              <w:lastRenderedPageBreak/>
              <w:t>реализации мероприятий по профилактике ВИЧ-инфекции и гепатитов В и С, в том числе с привлечением к реализации указанных мероприятий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01 2 01 71140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1 546,1</w:t>
            </w:r>
          </w:p>
        </w:tc>
        <w:tc>
          <w:tcPr>
            <w:tcW w:w="1701" w:type="dxa"/>
          </w:tcPr>
          <w:p w:rsidR="006E6BEA" w:rsidRDefault="006E6BEA">
            <w:pPr>
              <w:pStyle w:val="ConsPlusNormal"/>
              <w:jc w:val="right"/>
            </w:pPr>
            <w:r>
              <w:t>1 589,4</w:t>
            </w:r>
          </w:p>
        </w:tc>
        <w:tc>
          <w:tcPr>
            <w:tcW w:w="1644" w:type="dxa"/>
          </w:tcPr>
          <w:p w:rsidR="006E6BEA" w:rsidRDefault="006E6BEA">
            <w:pPr>
              <w:pStyle w:val="ConsPlusNormal"/>
              <w:jc w:val="right"/>
            </w:pPr>
            <w:r>
              <w:t>1 634,4</w:t>
            </w:r>
          </w:p>
        </w:tc>
      </w:tr>
      <w:tr w:rsidR="006E6BEA">
        <w:tc>
          <w:tcPr>
            <w:tcW w:w="3458" w:type="dxa"/>
          </w:tcPr>
          <w:p w:rsidR="006E6BEA" w:rsidRDefault="006E6BEA">
            <w:pPr>
              <w:pStyle w:val="ConsPlusNormal"/>
              <w:ind w:firstLine="17"/>
            </w:pPr>
            <w:r>
              <w:t>Мероприятия, направленные на обследование населения с целью выявления туберкулеза, лечения больных туберкулезом, профилактические мероприятия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01 2 01 72900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87 344,6</w:t>
            </w:r>
          </w:p>
        </w:tc>
        <w:tc>
          <w:tcPr>
            <w:tcW w:w="1701" w:type="dxa"/>
          </w:tcPr>
          <w:p w:rsidR="006E6BEA" w:rsidRDefault="006E6BEA">
            <w:pPr>
              <w:pStyle w:val="ConsPlusNormal"/>
              <w:jc w:val="right"/>
            </w:pPr>
            <w:r>
              <w:t>90 824,1</w:t>
            </w:r>
          </w:p>
        </w:tc>
        <w:tc>
          <w:tcPr>
            <w:tcW w:w="1644" w:type="dxa"/>
          </w:tcPr>
          <w:p w:rsidR="006E6BEA" w:rsidRDefault="006E6BEA">
            <w:pPr>
              <w:pStyle w:val="ConsPlusNormal"/>
              <w:jc w:val="right"/>
            </w:pPr>
            <w:r>
              <w:t>94 442,8</w:t>
            </w:r>
          </w:p>
        </w:tc>
      </w:tr>
      <w:tr w:rsidR="006E6BEA">
        <w:tc>
          <w:tcPr>
            <w:tcW w:w="3458" w:type="dxa"/>
          </w:tcPr>
          <w:p w:rsidR="006E6BEA" w:rsidRDefault="006E6BEA">
            <w:pPr>
              <w:pStyle w:val="ConsPlusNormal"/>
              <w:ind w:firstLine="17"/>
            </w:pPr>
            <w:r>
              <w:t>Финансовое обеспечение закупок диагностических средств для выявления, мониторинга лечения лиц, инфицированных вирусами иммунодефицита человека, вирусами гепатитов В и (или) С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01 2 01 72910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51 098,6</w:t>
            </w:r>
          </w:p>
        </w:tc>
        <w:tc>
          <w:tcPr>
            <w:tcW w:w="1701" w:type="dxa"/>
          </w:tcPr>
          <w:p w:rsidR="006E6BEA" w:rsidRDefault="006E6BEA">
            <w:pPr>
              <w:pStyle w:val="ConsPlusNormal"/>
              <w:jc w:val="right"/>
            </w:pPr>
            <w:r>
              <w:t>53 142,6</w:t>
            </w:r>
          </w:p>
        </w:tc>
        <w:tc>
          <w:tcPr>
            <w:tcW w:w="1644" w:type="dxa"/>
          </w:tcPr>
          <w:p w:rsidR="006E6BEA" w:rsidRDefault="006E6BEA">
            <w:pPr>
              <w:pStyle w:val="ConsPlusNormal"/>
              <w:jc w:val="right"/>
            </w:pPr>
            <w:r>
              <w:t>55 268,3</w:t>
            </w:r>
          </w:p>
        </w:tc>
      </w:tr>
      <w:tr w:rsidR="006E6BEA">
        <w:tc>
          <w:tcPr>
            <w:tcW w:w="3458" w:type="dxa"/>
          </w:tcPr>
          <w:p w:rsidR="006E6BEA" w:rsidRDefault="006E6BEA">
            <w:pPr>
              <w:pStyle w:val="ConsPlusNormal"/>
              <w:ind w:firstLine="17"/>
            </w:pPr>
            <w:r>
              <w:t xml:space="preserve">Реализация мероприятий по предупреждению и борьбе с </w:t>
            </w:r>
            <w:r>
              <w:lastRenderedPageBreak/>
              <w:t>социально значимыми инфекционными заболеваниями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01 R2020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5 358,2</w:t>
            </w:r>
          </w:p>
        </w:tc>
        <w:tc>
          <w:tcPr>
            <w:tcW w:w="1701" w:type="dxa"/>
          </w:tcPr>
          <w:p w:rsidR="006E6BEA" w:rsidRDefault="006E6BEA">
            <w:pPr>
              <w:pStyle w:val="ConsPlusNormal"/>
              <w:jc w:val="right"/>
            </w:pPr>
            <w:r>
              <w:t>5 536,8</w:t>
            </w:r>
          </w:p>
        </w:tc>
        <w:tc>
          <w:tcPr>
            <w:tcW w:w="1644" w:type="dxa"/>
          </w:tcPr>
          <w:p w:rsidR="006E6BEA" w:rsidRDefault="006E6BEA">
            <w:pPr>
              <w:pStyle w:val="ConsPlusNormal"/>
              <w:jc w:val="right"/>
            </w:pPr>
            <w:r>
              <w:t>5 747,0</w:t>
            </w:r>
          </w:p>
        </w:tc>
      </w:tr>
      <w:tr w:rsidR="006E6BEA">
        <w:tc>
          <w:tcPr>
            <w:tcW w:w="3458" w:type="dxa"/>
          </w:tcPr>
          <w:p w:rsidR="006E6BEA" w:rsidRDefault="006E6BEA">
            <w:pPr>
              <w:pStyle w:val="ConsPlusNormal"/>
              <w:ind w:firstLine="17"/>
            </w:pPr>
            <w:r>
              <w:t>Реализация мероприятий по предупреждению и борьбе с социально значимыми инфекционными заболеваниями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01 R2020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16 637,1</w:t>
            </w:r>
          </w:p>
        </w:tc>
        <w:tc>
          <w:tcPr>
            <w:tcW w:w="1701" w:type="dxa"/>
          </w:tcPr>
          <w:p w:rsidR="006E6BEA" w:rsidRDefault="006E6BEA">
            <w:pPr>
              <w:pStyle w:val="ConsPlusNormal"/>
              <w:jc w:val="right"/>
            </w:pPr>
            <w:r>
              <w:t>16 385,2</w:t>
            </w:r>
          </w:p>
        </w:tc>
        <w:tc>
          <w:tcPr>
            <w:tcW w:w="1644" w:type="dxa"/>
          </w:tcPr>
          <w:p w:rsidR="006E6BEA" w:rsidRDefault="006E6BEA">
            <w:pPr>
              <w:pStyle w:val="ConsPlusNormal"/>
              <w:jc w:val="right"/>
            </w:pPr>
            <w:r>
              <w:t>16 706,7</w:t>
            </w:r>
          </w:p>
        </w:tc>
      </w:tr>
      <w:tr w:rsidR="006E6BEA">
        <w:tc>
          <w:tcPr>
            <w:tcW w:w="3458" w:type="dxa"/>
          </w:tcPr>
          <w:p w:rsidR="006E6BEA" w:rsidRDefault="006E6BEA">
            <w:pPr>
              <w:pStyle w:val="ConsPlusNormal"/>
              <w:ind w:firstLine="17"/>
            </w:pPr>
            <w:r>
              <w:t>Региональный проект "Развитие системы оказания паллиативной медицинской помощи"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01 2 03 00000</w:t>
            </w:r>
          </w:p>
        </w:tc>
        <w:tc>
          <w:tcPr>
            <w:tcW w:w="898" w:type="dxa"/>
          </w:tcPr>
          <w:p w:rsidR="006E6BEA" w:rsidRDefault="006E6BEA">
            <w:pPr>
              <w:pStyle w:val="ConsPlusNormal"/>
            </w:pPr>
          </w:p>
        </w:tc>
        <w:tc>
          <w:tcPr>
            <w:tcW w:w="1644" w:type="dxa"/>
          </w:tcPr>
          <w:p w:rsidR="006E6BEA" w:rsidRDefault="006E6BEA">
            <w:pPr>
              <w:pStyle w:val="ConsPlusNormal"/>
              <w:jc w:val="right"/>
            </w:pPr>
            <w:r>
              <w:t>31 577,0</w:t>
            </w:r>
          </w:p>
        </w:tc>
        <w:tc>
          <w:tcPr>
            <w:tcW w:w="1701" w:type="dxa"/>
          </w:tcPr>
          <w:p w:rsidR="006E6BEA" w:rsidRDefault="006E6BEA">
            <w:pPr>
              <w:pStyle w:val="ConsPlusNormal"/>
              <w:jc w:val="right"/>
            </w:pPr>
            <w:r>
              <w:t>29 379,8</w:t>
            </w:r>
          </w:p>
        </w:tc>
        <w:tc>
          <w:tcPr>
            <w:tcW w:w="1644" w:type="dxa"/>
          </w:tcPr>
          <w:p w:rsidR="006E6BEA" w:rsidRDefault="006E6BEA">
            <w:pPr>
              <w:pStyle w:val="ConsPlusNormal"/>
              <w:jc w:val="right"/>
            </w:pPr>
            <w:r>
              <w:t>29 182,8</w:t>
            </w:r>
          </w:p>
        </w:tc>
      </w:tr>
      <w:tr w:rsidR="006E6BEA">
        <w:tc>
          <w:tcPr>
            <w:tcW w:w="3458" w:type="dxa"/>
          </w:tcPr>
          <w:p w:rsidR="006E6BEA" w:rsidRDefault="006E6BEA">
            <w:pPr>
              <w:pStyle w:val="ConsPlusNormal"/>
              <w:ind w:firstLine="17"/>
            </w:pPr>
            <w:r>
              <w:t>Развитие паллиативной медицинской помощи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03 R2010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31 577,0</w:t>
            </w:r>
          </w:p>
        </w:tc>
        <w:tc>
          <w:tcPr>
            <w:tcW w:w="1701" w:type="dxa"/>
          </w:tcPr>
          <w:p w:rsidR="006E6BEA" w:rsidRDefault="006E6BEA">
            <w:pPr>
              <w:pStyle w:val="ConsPlusNormal"/>
              <w:jc w:val="right"/>
            </w:pPr>
            <w:r>
              <w:t>29 379,8</w:t>
            </w:r>
          </w:p>
        </w:tc>
        <w:tc>
          <w:tcPr>
            <w:tcW w:w="1644" w:type="dxa"/>
          </w:tcPr>
          <w:p w:rsidR="006E6BEA" w:rsidRDefault="006E6BEA">
            <w:pPr>
              <w:pStyle w:val="ConsPlusNormal"/>
              <w:jc w:val="right"/>
            </w:pPr>
            <w:r>
              <w:t>29 182,8</w:t>
            </w:r>
          </w:p>
        </w:tc>
      </w:tr>
      <w:tr w:rsidR="006E6BEA">
        <w:tc>
          <w:tcPr>
            <w:tcW w:w="3458" w:type="dxa"/>
          </w:tcPr>
          <w:p w:rsidR="006E6BEA" w:rsidRDefault="006E6BEA">
            <w:pPr>
              <w:pStyle w:val="ConsPlusNormal"/>
              <w:ind w:firstLine="17"/>
            </w:pPr>
            <w:r>
              <w:t>Региональный проект "Оказание медицинской помощи беременным, роженицам и новорожденным"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01 2 04 00000</w:t>
            </w:r>
          </w:p>
        </w:tc>
        <w:tc>
          <w:tcPr>
            <w:tcW w:w="898" w:type="dxa"/>
          </w:tcPr>
          <w:p w:rsidR="006E6BEA" w:rsidRDefault="006E6BEA">
            <w:pPr>
              <w:pStyle w:val="ConsPlusNormal"/>
            </w:pPr>
          </w:p>
        </w:tc>
        <w:tc>
          <w:tcPr>
            <w:tcW w:w="1644" w:type="dxa"/>
          </w:tcPr>
          <w:p w:rsidR="006E6BEA" w:rsidRDefault="006E6BEA">
            <w:pPr>
              <w:pStyle w:val="ConsPlusNormal"/>
              <w:jc w:val="right"/>
            </w:pPr>
            <w:r>
              <w:t>75 748,0</w:t>
            </w:r>
          </w:p>
        </w:tc>
        <w:tc>
          <w:tcPr>
            <w:tcW w:w="1701" w:type="dxa"/>
          </w:tcPr>
          <w:p w:rsidR="006E6BEA" w:rsidRDefault="006E6BEA">
            <w:pPr>
              <w:pStyle w:val="ConsPlusNormal"/>
              <w:jc w:val="right"/>
            </w:pPr>
            <w:r>
              <w:t>76 661,4</w:t>
            </w:r>
          </w:p>
        </w:tc>
        <w:tc>
          <w:tcPr>
            <w:tcW w:w="1644" w:type="dxa"/>
          </w:tcPr>
          <w:p w:rsidR="006E6BEA" w:rsidRDefault="006E6BEA">
            <w:pPr>
              <w:pStyle w:val="ConsPlusNormal"/>
              <w:jc w:val="right"/>
            </w:pPr>
            <w:r>
              <w:t>78 628,6</w:t>
            </w:r>
          </w:p>
        </w:tc>
      </w:tr>
      <w:tr w:rsidR="006E6BEA">
        <w:tc>
          <w:tcPr>
            <w:tcW w:w="3458" w:type="dxa"/>
          </w:tcPr>
          <w:p w:rsidR="006E6BEA" w:rsidRDefault="006E6BEA">
            <w:pPr>
              <w:pStyle w:val="ConsPlusNormal"/>
              <w:ind w:firstLine="17"/>
            </w:pPr>
            <w:r>
              <w:t xml:space="preserve">Мероприятия по охране здоровья матери и ребенка (Предоставление субсидий бюджетным, автономным </w:t>
            </w:r>
            <w:r>
              <w:lastRenderedPageBreak/>
              <w:t>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01 2 04 70970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406,1</w:t>
            </w:r>
          </w:p>
        </w:tc>
        <w:tc>
          <w:tcPr>
            <w:tcW w:w="1701" w:type="dxa"/>
          </w:tcPr>
          <w:p w:rsidR="006E6BEA" w:rsidRDefault="006E6BEA">
            <w:pPr>
              <w:pStyle w:val="ConsPlusNormal"/>
              <w:jc w:val="right"/>
            </w:pPr>
            <w:r>
              <w:t>406,1</w:t>
            </w:r>
          </w:p>
        </w:tc>
        <w:tc>
          <w:tcPr>
            <w:tcW w:w="1644" w:type="dxa"/>
          </w:tcPr>
          <w:p w:rsidR="006E6BEA" w:rsidRDefault="006E6BEA">
            <w:pPr>
              <w:pStyle w:val="ConsPlusNormal"/>
              <w:jc w:val="right"/>
            </w:pPr>
            <w:r>
              <w:t>406,1</w:t>
            </w:r>
          </w:p>
        </w:tc>
      </w:tr>
      <w:tr w:rsidR="006E6BEA">
        <w:tc>
          <w:tcPr>
            <w:tcW w:w="3458" w:type="dxa"/>
          </w:tcPr>
          <w:p w:rsidR="006E6BEA" w:rsidRDefault="006E6BEA">
            <w:pPr>
              <w:pStyle w:val="ConsPlusNormal"/>
              <w:ind w:firstLine="17"/>
            </w:pPr>
            <w:r>
              <w:t>Мероприятия по аудиологическому и неонатальному скринингу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01 2 04 70980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13 852,6</w:t>
            </w:r>
          </w:p>
        </w:tc>
        <w:tc>
          <w:tcPr>
            <w:tcW w:w="1701" w:type="dxa"/>
          </w:tcPr>
          <w:p w:rsidR="006E6BEA" w:rsidRDefault="006E6BEA">
            <w:pPr>
              <w:pStyle w:val="ConsPlusNormal"/>
              <w:jc w:val="right"/>
            </w:pPr>
            <w:r>
              <w:t>14 398,7</w:t>
            </w:r>
          </w:p>
        </w:tc>
        <w:tc>
          <w:tcPr>
            <w:tcW w:w="1644" w:type="dxa"/>
          </w:tcPr>
          <w:p w:rsidR="006E6BEA" w:rsidRDefault="006E6BEA">
            <w:pPr>
              <w:pStyle w:val="ConsPlusNormal"/>
              <w:jc w:val="right"/>
            </w:pPr>
            <w:r>
              <w:t>14 966,7</w:t>
            </w:r>
          </w:p>
        </w:tc>
      </w:tr>
      <w:tr w:rsidR="006E6BEA">
        <w:tc>
          <w:tcPr>
            <w:tcW w:w="3458" w:type="dxa"/>
          </w:tcPr>
          <w:p w:rsidR="006E6BEA" w:rsidRDefault="006E6BEA">
            <w:pPr>
              <w:pStyle w:val="ConsPlusNormal"/>
              <w:ind w:firstLine="17"/>
            </w:pPr>
            <w:r>
              <w:t>Мероприятия по осуществлению пренатальной (дородовой) диагностики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01 2 04 70990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20 275,8</w:t>
            </w:r>
          </w:p>
        </w:tc>
        <w:tc>
          <w:tcPr>
            <w:tcW w:w="1701" w:type="dxa"/>
          </w:tcPr>
          <w:p w:rsidR="006E6BEA" w:rsidRDefault="006E6BEA">
            <w:pPr>
              <w:pStyle w:val="ConsPlusNormal"/>
              <w:jc w:val="right"/>
            </w:pPr>
            <w:r>
              <w:t>20 932,3</w:t>
            </w:r>
          </w:p>
        </w:tc>
        <w:tc>
          <w:tcPr>
            <w:tcW w:w="1644" w:type="dxa"/>
          </w:tcPr>
          <w:p w:rsidR="006E6BEA" w:rsidRDefault="006E6BEA">
            <w:pPr>
              <w:pStyle w:val="ConsPlusNormal"/>
              <w:jc w:val="right"/>
            </w:pPr>
            <w:r>
              <w:t>21 615,0</w:t>
            </w:r>
          </w:p>
        </w:tc>
      </w:tr>
      <w:tr w:rsidR="006E6BEA">
        <w:tc>
          <w:tcPr>
            <w:tcW w:w="3458" w:type="dxa"/>
          </w:tcPr>
          <w:p w:rsidR="006E6BEA" w:rsidRDefault="006E6BEA">
            <w:pPr>
              <w:pStyle w:val="ConsPlusNormal"/>
              <w:ind w:firstLine="17"/>
            </w:pPr>
            <w: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04 R3850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39 803,8</w:t>
            </w:r>
          </w:p>
        </w:tc>
        <w:tc>
          <w:tcPr>
            <w:tcW w:w="1701" w:type="dxa"/>
          </w:tcPr>
          <w:p w:rsidR="006E6BEA" w:rsidRDefault="006E6BEA">
            <w:pPr>
              <w:pStyle w:val="ConsPlusNormal"/>
              <w:jc w:val="right"/>
            </w:pPr>
            <w:r>
              <w:t>39 485,7</w:t>
            </w:r>
          </w:p>
        </w:tc>
        <w:tc>
          <w:tcPr>
            <w:tcW w:w="1644" w:type="dxa"/>
          </w:tcPr>
          <w:p w:rsidR="006E6BEA" w:rsidRDefault="006E6BEA">
            <w:pPr>
              <w:pStyle w:val="ConsPlusNormal"/>
              <w:jc w:val="right"/>
            </w:pPr>
            <w:r>
              <w:t>40 172,2</w:t>
            </w:r>
          </w:p>
        </w:tc>
      </w:tr>
      <w:tr w:rsidR="006E6BEA">
        <w:tc>
          <w:tcPr>
            <w:tcW w:w="3458" w:type="dxa"/>
          </w:tcPr>
          <w:p w:rsidR="006E6BEA" w:rsidRDefault="006E6BEA">
            <w:pPr>
              <w:pStyle w:val="ConsPlusNormal"/>
              <w:ind w:firstLine="17"/>
            </w:pPr>
            <w:r>
              <w:t xml:space="preserve">Реализация мероприятий по проведению массового обследования новорожденных на врожденные и (или) наследственные заболевания </w:t>
            </w:r>
            <w:r>
              <w:lastRenderedPageBreak/>
              <w:t>(расширенный неонатальный скрининг) (в целях достижения значений дополнительного результата)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04 Д3850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1 409,7</w:t>
            </w:r>
          </w:p>
        </w:tc>
        <w:tc>
          <w:tcPr>
            <w:tcW w:w="1701" w:type="dxa"/>
          </w:tcPr>
          <w:p w:rsidR="006E6BEA" w:rsidRDefault="006E6BEA">
            <w:pPr>
              <w:pStyle w:val="ConsPlusNormal"/>
              <w:jc w:val="right"/>
            </w:pPr>
            <w:r>
              <w:t>1 438,6</w:t>
            </w:r>
          </w:p>
        </w:tc>
        <w:tc>
          <w:tcPr>
            <w:tcW w:w="1644" w:type="dxa"/>
          </w:tcPr>
          <w:p w:rsidR="006E6BEA" w:rsidRDefault="006E6BEA">
            <w:pPr>
              <w:pStyle w:val="ConsPlusNormal"/>
              <w:jc w:val="right"/>
            </w:pPr>
            <w:r>
              <w:t>1 468,6</w:t>
            </w:r>
          </w:p>
        </w:tc>
      </w:tr>
      <w:tr w:rsidR="006E6BEA">
        <w:tc>
          <w:tcPr>
            <w:tcW w:w="3458" w:type="dxa"/>
          </w:tcPr>
          <w:p w:rsidR="006E6BEA" w:rsidRDefault="006E6BEA">
            <w:pPr>
              <w:pStyle w:val="ConsPlusNormal"/>
              <w:ind w:firstLine="17"/>
            </w:pPr>
            <w:r>
              <w:t>Региональный проект "Совершенствование медицинской деятельности, связанной с донорством органов человека в целях трансплантации (пересадки)"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01 2 05 00000</w:t>
            </w:r>
          </w:p>
        </w:tc>
        <w:tc>
          <w:tcPr>
            <w:tcW w:w="898" w:type="dxa"/>
          </w:tcPr>
          <w:p w:rsidR="006E6BEA" w:rsidRDefault="006E6BEA">
            <w:pPr>
              <w:pStyle w:val="ConsPlusNormal"/>
            </w:pPr>
          </w:p>
        </w:tc>
        <w:tc>
          <w:tcPr>
            <w:tcW w:w="1644" w:type="dxa"/>
          </w:tcPr>
          <w:p w:rsidR="006E6BEA" w:rsidRDefault="006E6BEA">
            <w:pPr>
              <w:pStyle w:val="ConsPlusNormal"/>
              <w:jc w:val="right"/>
            </w:pPr>
            <w:r>
              <w:t>470,1</w:t>
            </w:r>
          </w:p>
        </w:tc>
        <w:tc>
          <w:tcPr>
            <w:tcW w:w="1701" w:type="dxa"/>
          </w:tcPr>
          <w:p w:rsidR="006E6BEA" w:rsidRDefault="006E6BEA">
            <w:pPr>
              <w:pStyle w:val="ConsPlusNormal"/>
              <w:jc w:val="right"/>
            </w:pPr>
            <w:r>
              <w:t>470,1</w:t>
            </w:r>
          </w:p>
        </w:tc>
        <w:tc>
          <w:tcPr>
            <w:tcW w:w="1644" w:type="dxa"/>
          </w:tcPr>
          <w:p w:rsidR="006E6BEA" w:rsidRDefault="006E6BEA">
            <w:pPr>
              <w:pStyle w:val="ConsPlusNormal"/>
              <w:jc w:val="right"/>
            </w:pPr>
            <w:r>
              <w:t>470,1</w:t>
            </w:r>
          </w:p>
        </w:tc>
      </w:tr>
      <w:tr w:rsidR="006E6BEA">
        <w:tc>
          <w:tcPr>
            <w:tcW w:w="3458" w:type="dxa"/>
          </w:tcPr>
          <w:p w:rsidR="006E6BEA" w:rsidRDefault="006E6BEA">
            <w:pPr>
              <w:pStyle w:val="ConsPlusNormal"/>
              <w:ind w:firstLine="17"/>
            </w:pPr>
            <w:r>
              <w:t>Осуществление медицинской деятельности, связанной с донорством органов человека в целях трансплантации (пересадки)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05 R4760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470,1</w:t>
            </w:r>
          </w:p>
        </w:tc>
        <w:tc>
          <w:tcPr>
            <w:tcW w:w="1701" w:type="dxa"/>
          </w:tcPr>
          <w:p w:rsidR="006E6BEA" w:rsidRDefault="006E6BEA">
            <w:pPr>
              <w:pStyle w:val="ConsPlusNormal"/>
              <w:jc w:val="right"/>
            </w:pPr>
            <w:r>
              <w:t>470,1</w:t>
            </w:r>
          </w:p>
        </w:tc>
        <w:tc>
          <w:tcPr>
            <w:tcW w:w="1644" w:type="dxa"/>
          </w:tcPr>
          <w:p w:rsidR="006E6BEA" w:rsidRDefault="006E6BEA">
            <w:pPr>
              <w:pStyle w:val="ConsPlusNormal"/>
              <w:jc w:val="right"/>
            </w:pPr>
            <w:r>
              <w:t>470,1</w:t>
            </w:r>
          </w:p>
        </w:tc>
      </w:tr>
      <w:tr w:rsidR="006E6BEA">
        <w:tc>
          <w:tcPr>
            <w:tcW w:w="3458" w:type="dxa"/>
          </w:tcPr>
          <w:p w:rsidR="006E6BEA" w:rsidRDefault="006E6BEA">
            <w:pPr>
              <w:pStyle w:val="ConsPlusNormal"/>
              <w:ind w:firstLine="17"/>
            </w:pPr>
            <w:r>
              <w:t>Региональный проект "Социальная поддержка отдельных категорий медицинских работников"</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01 2 07 00000</w:t>
            </w:r>
          </w:p>
        </w:tc>
        <w:tc>
          <w:tcPr>
            <w:tcW w:w="898" w:type="dxa"/>
          </w:tcPr>
          <w:p w:rsidR="006E6BEA" w:rsidRDefault="006E6BEA">
            <w:pPr>
              <w:pStyle w:val="ConsPlusNormal"/>
            </w:pPr>
          </w:p>
        </w:tc>
        <w:tc>
          <w:tcPr>
            <w:tcW w:w="1644" w:type="dxa"/>
          </w:tcPr>
          <w:p w:rsidR="006E6BEA" w:rsidRDefault="006E6BEA">
            <w:pPr>
              <w:pStyle w:val="ConsPlusNormal"/>
              <w:jc w:val="right"/>
            </w:pPr>
            <w:r>
              <w:t>99 250,0</w:t>
            </w:r>
          </w:p>
        </w:tc>
        <w:tc>
          <w:tcPr>
            <w:tcW w:w="1701" w:type="dxa"/>
          </w:tcPr>
          <w:p w:rsidR="006E6BEA" w:rsidRDefault="006E6BEA">
            <w:pPr>
              <w:pStyle w:val="ConsPlusNormal"/>
              <w:jc w:val="right"/>
            </w:pPr>
            <w:r>
              <w:t>99 000,0</w:t>
            </w:r>
          </w:p>
        </w:tc>
        <w:tc>
          <w:tcPr>
            <w:tcW w:w="1644" w:type="dxa"/>
          </w:tcPr>
          <w:p w:rsidR="006E6BEA" w:rsidRDefault="006E6BEA">
            <w:pPr>
              <w:pStyle w:val="ConsPlusNormal"/>
              <w:jc w:val="right"/>
            </w:pPr>
            <w:r>
              <w:t>99 000,0</w:t>
            </w:r>
          </w:p>
        </w:tc>
      </w:tr>
      <w:tr w:rsidR="006E6BEA">
        <w:tc>
          <w:tcPr>
            <w:tcW w:w="3458" w:type="dxa"/>
          </w:tcPr>
          <w:p w:rsidR="006E6BEA" w:rsidRDefault="006E6BEA">
            <w:pPr>
              <w:pStyle w:val="ConsPlusNormal"/>
              <w:ind w:firstLine="17"/>
            </w:pPr>
            <w:r>
              <w:t xml:space="preserve">Единовременные компенсационные выплаты медицинским работникам (врачам, фельдшерам, а также акушеркам и медицинским сестрам фельдшерских </w:t>
            </w:r>
            <w:r>
              <w:lastRenderedPageBreak/>
              <w:t>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07 R1380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99 250,0</w:t>
            </w:r>
          </w:p>
        </w:tc>
        <w:tc>
          <w:tcPr>
            <w:tcW w:w="1701" w:type="dxa"/>
          </w:tcPr>
          <w:p w:rsidR="006E6BEA" w:rsidRDefault="006E6BEA">
            <w:pPr>
              <w:pStyle w:val="ConsPlusNormal"/>
              <w:jc w:val="right"/>
            </w:pPr>
            <w:r>
              <w:t>99 000,0</w:t>
            </w:r>
          </w:p>
        </w:tc>
        <w:tc>
          <w:tcPr>
            <w:tcW w:w="1644" w:type="dxa"/>
          </w:tcPr>
          <w:p w:rsidR="006E6BEA" w:rsidRDefault="006E6BEA">
            <w:pPr>
              <w:pStyle w:val="ConsPlusNormal"/>
              <w:jc w:val="right"/>
            </w:pPr>
            <w:r>
              <w:t>99 000,0</w:t>
            </w:r>
          </w:p>
        </w:tc>
      </w:tr>
      <w:tr w:rsidR="006E6BEA">
        <w:tc>
          <w:tcPr>
            <w:tcW w:w="3458" w:type="dxa"/>
          </w:tcPr>
          <w:p w:rsidR="006E6BEA" w:rsidRDefault="006E6BEA">
            <w:pPr>
              <w:pStyle w:val="ConsPlusNormal"/>
              <w:ind w:firstLine="17"/>
            </w:pPr>
            <w:r>
              <w:t>Региональный проект "Обеспечение отдельных категорий граждан лекарственными препаратами"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01 2 08 00000</w:t>
            </w:r>
          </w:p>
        </w:tc>
        <w:tc>
          <w:tcPr>
            <w:tcW w:w="898" w:type="dxa"/>
          </w:tcPr>
          <w:p w:rsidR="006E6BEA" w:rsidRDefault="006E6BEA">
            <w:pPr>
              <w:pStyle w:val="ConsPlusNormal"/>
            </w:pPr>
          </w:p>
        </w:tc>
        <w:tc>
          <w:tcPr>
            <w:tcW w:w="1644" w:type="dxa"/>
          </w:tcPr>
          <w:p w:rsidR="006E6BEA" w:rsidRDefault="006E6BEA">
            <w:pPr>
              <w:pStyle w:val="ConsPlusNormal"/>
              <w:jc w:val="right"/>
            </w:pPr>
            <w:r>
              <w:t>2 676 937,3</w:t>
            </w:r>
          </w:p>
        </w:tc>
        <w:tc>
          <w:tcPr>
            <w:tcW w:w="1701" w:type="dxa"/>
          </w:tcPr>
          <w:p w:rsidR="006E6BEA" w:rsidRDefault="006E6BEA">
            <w:pPr>
              <w:pStyle w:val="ConsPlusNormal"/>
              <w:jc w:val="right"/>
            </w:pPr>
            <w:r>
              <w:t>2 825 413,8</w:t>
            </w:r>
          </w:p>
        </w:tc>
        <w:tc>
          <w:tcPr>
            <w:tcW w:w="1644" w:type="dxa"/>
          </w:tcPr>
          <w:p w:rsidR="006E6BEA" w:rsidRDefault="006E6BEA">
            <w:pPr>
              <w:pStyle w:val="ConsPlusNormal"/>
              <w:jc w:val="right"/>
            </w:pPr>
            <w:r>
              <w:t>2 943 190,9</w:t>
            </w:r>
          </w:p>
        </w:tc>
      </w:tr>
      <w:tr w:rsidR="006E6BEA">
        <w:tc>
          <w:tcPr>
            <w:tcW w:w="3458" w:type="dxa"/>
          </w:tcPr>
          <w:p w:rsidR="006E6BEA" w:rsidRDefault="006E6BEA">
            <w:pPr>
              <w:pStyle w:val="ConsPlusNormal"/>
              <w:ind w:firstLine="17"/>
            </w:pPr>
            <w:r>
              <w:t>Реализация отдельных полномочий в области лекарственного обеспечения (Социальное обеспечение и иные выплаты населению)</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01 2 08 51610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131 512,1</w:t>
            </w:r>
          </w:p>
        </w:tc>
        <w:tc>
          <w:tcPr>
            <w:tcW w:w="1701" w:type="dxa"/>
          </w:tcPr>
          <w:p w:rsidR="006E6BEA" w:rsidRDefault="006E6BEA">
            <w:pPr>
              <w:pStyle w:val="ConsPlusNormal"/>
              <w:jc w:val="right"/>
            </w:pPr>
            <w:r>
              <w:t>131 512,1</w:t>
            </w:r>
          </w:p>
        </w:tc>
        <w:tc>
          <w:tcPr>
            <w:tcW w:w="1644" w:type="dxa"/>
          </w:tcPr>
          <w:p w:rsidR="006E6BEA" w:rsidRDefault="006E6BEA">
            <w:pPr>
              <w:pStyle w:val="ConsPlusNormal"/>
              <w:jc w:val="right"/>
            </w:pPr>
            <w:r>
              <w:t>131 512,1</w:t>
            </w:r>
          </w:p>
        </w:tc>
      </w:tr>
      <w:tr w:rsidR="006E6BEA">
        <w:tc>
          <w:tcPr>
            <w:tcW w:w="3458" w:type="dxa"/>
          </w:tcPr>
          <w:p w:rsidR="006E6BEA" w:rsidRDefault="006E6BEA">
            <w:pPr>
              <w:pStyle w:val="ConsPlusNormal"/>
              <w:ind w:firstLine="17"/>
            </w:pPr>
            <w:r>
              <w:t>Реализация отдельных полномочий в области лекарственного обеспечения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01 2 08 51610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54 915,2</w:t>
            </w:r>
          </w:p>
        </w:tc>
        <w:tc>
          <w:tcPr>
            <w:tcW w:w="1701" w:type="dxa"/>
          </w:tcPr>
          <w:p w:rsidR="006E6BEA" w:rsidRDefault="006E6BEA">
            <w:pPr>
              <w:pStyle w:val="ConsPlusNormal"/>
              <w:jc w:val="right"/>
            </w:pPr>
            <w:r>
              <w:t>54 915,2</w:t>
            </w:r>
          </w:p>
        </w:tc>
        <w:tc>
          <w:tcPr>
            <w:tcW w:w="1644" w:type="dxa"/>
          </w:tcPr>
          <w:p w:rsidR="006E6BEA" w:rsidRDefault="006E6BEA">
            <w:pPr>
              <w:pStyle w:val="ConsPlusNormal"/>
              <w:jc w:val="right"/>
            </w:pPr>
            <w:r>
              <w:t>54 915,2</w:t>
            </w:r>
          </w:p>
        </w:tc>
      </w:tr>
      <w:tr w:rsidR="006E6BEA">
        <w:tc>
          <w:tcPr>
            <w:tcW w:w="3458" w:type="dxa"/>
          </w:tcPr>
          <w:p w:rsidR="006E6BEA" w:rsidRDefault="006E6BEA">
            <w:pPr>
              <w:pStyle w:val="ConsPlusNormal"/>
              <w:ind w:firstLine="17"/>
            </w:pPr>
            <w:r>
              <w:t xml:space="preserve">Оказание отдельным категориям </w:t>
            </w:r>
            <w:r>
              <w:lastRenderedPageBreak/>
              <w:t>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(Социальное обеспечение и иные выплаты населению)</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01 2 08 54600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784 970,2</w:t>
            </w:r>
          </w:p>
        </w:tc>
        <w:tc>
          <w:tcPr>
            <w:tcW w:w="1701" w:type="dxa"/>
          </w:tcPr>
          <w:p w:rsidR="006E6BEA" w:rsidRDefault="006E6BEA">
            <w:pPr>
              <w:pStyle w:val="ConsPlusNormal"/>
              <w:jc w:val="right"/>
            </w:pPr>
            <w:r>
              <w:t>816 727,4</w:t>
            </w:r>
          </w:p>
        </w:tc>
        <w:tc>
          <w:tcPr>
            <w:tcW w:w="1644" w:type="dxa"/>
          </w:tcPr>
          <w:p w:rsidR="006E6BEA" w:rsidRDefault="006E6BEA">
            <w:pPr>
              <w:pStyle w:val="ConsPlusNormal"/>
              <w:jc w:val="right"/>
            </w:pPr>
            <w:r>
              <w:t>849 358,7</w:t>
            </w:r>
          </w:p>
        </w:tc>
      </w:tr>
      <w:tr w:rsidR="006E6BEA">
        <w:tc>
          <w:tcPr>
            <w:tcW w:w="3458" w:type="dxa"/>
          </w:tcPr>
          <w:p w:rsidR="006E6BEA" w:rsidRDefault="006E6BEA">
            <w:pPr>
              <w:pStyle w:val="ConsPlusNormal"/>
              <w:ind w:firstLine="17"/>
            </w:pPr>
            <w:r>
              <w:t>Закупки лекарственных препаратов и медицинского оборудования (Социальное обеспечение и иные выплаты населению)</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01 2 08 71970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1 570 366,6</w:t>
            </w:r>
          </w:p>
        </w:tc>
        <w:tc>
          <w:tcPr>
            <w:tcW w:w="1701" w:type="dxa"/>
          </w:tcPr>
          <w:p w:rsidR="006E6BEA" w:rsidRDefault="006E6BEA">
            <w:pPr>
              <w:pStyle w:val="ConsPlusNormal"/>
              <w:jc w:val="right"/>
            </w:pPr>
            <w:r>
              <w:t>1 684 777,4</w:t>
            </w:r>
          </w:p>
        </w:tc>
        <w:tc>
          <w:tcPr>
            <w:tcW w:w="1644" w:type="dxa"/>
          </w:tcPr>
          <w:p w:rsidR="006E6BEA" w:rsidRDefault="006E6BEA">
            <w:pPr>
              <w:pStyle w:val="ConsPlusNormal"/>
              <w:jc w:val="right"/>
            </w:pPr>
            <w:r>
              <w:t>1 767 443,4</w:t>
            </w:r>
          </w:p>
        </w:tc>
      </w:tr>
      <w:tr w:rsidR="006E6BEA">
        <w:tc>
          <w:tcPr>
            <w:tcW w:w="3458" w:type="dxa"/>
          </w:tcPr>
          <w:p w:rsidR="006E6BEA" w:rsidRDefault="006E6BEA">
            <w:pPr>
              <w:pStyle w:val="ConsPlusNormal"/>
              <w:ind w:firstLine="17"/>
            </w:pPr>
            <w:r>
              <w:t>Закупки лекарственных препаратов и медицинского оборудования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01 2 08 71970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79 177,9</w:t>
            </w:r>
          </w:p>
        </w:tc>
        <w:tc>
          <w:tcPr>
            <w:tcW w:w="1701" w:type="dxa"/>
          </w:tcPr>
          <w:p w:rsidR="006E6BEA" w:rsidRDefault="006E6BEA">
            <w:pPr>
              <w:pStyle w:val="ConsPlusNormal"/>
              <w:jc w:val="right"/>
            </w:pPr>
            <w:r>
              <w:t>79 177,9</w:t>
            </w:r>
          </w:p>
        </w:tc>
        <w:tc>
          <w:tcPr>
            <w:tcW w:w="1644" w:type="dxa"/>
          </w:tcPr>
          <w:p w:rsidR="006E6BEA" w:rsidRDefault="006E6BEA">
            <w:pPr>
              <w:pStyle w:val="ConsPlusNormal"/>
              <w:jc w:val="right"/>
            </w:pPr>
            <w:r>
              <w:t>79 177,9</w:t>
            </w:r>
          </w:p>
        </w:tc>
      </w:tr>
      <w:tr w:rsidR="006E6BEA">
        <w:tc>
          <w:tcPr>
            <w:tcW w:w="3458" w:type="dxa"/>
          </w:tcPr>
          <w:p w:rsidR="006E6BEA" w:rsidRDefault="006E6BEA">
            <w:pPr>
              <w:pStyle w:val="ConsPlusNormal"/>
              <w:ind w:firstLine="17"/>
            </w:pPr>
            <w:r>
              <w:t>Развитие паллиативной медицинской помощи (Социальное обеспечение и иные выплаты населению)</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08 R2010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47 553,0</w:t>
            </w:r>
          </w:p>
        </w:tc>
        <w:tc>
          <w:tcPr>
            <w:tcW w:w="1701" w:type="dxa"/>
          </w:tcPr>
          <w:p w:rsidR="006E6BEA" w:rsidRDefault="006E6BEA">
            <w:pPr>
              <w:pStyle w:val="ConsPlusNormal"/>
              <w:jc w:val="right"/>
            </w:pPr>
            <w:r>
              <w:t>49 292,7</w:t>
            </w:r>
          </w:p>
        </w:tc>
        <w:tc>
          <w:tcPr>
            <w:tcW w:w="1644" w:type="dxa"/>
          </w:tcPr>
          <w:p w:rsidR="006E6BEA" w:rsidRDefault="006E6BEA">
            <w:pPr>
              <w:pStyle w:val="ConsPlusNormal"/>
              <w:jc w:val="right"/>
            </w:pPr>
            <w:r>
              <w:t>51 164,6</w:t>
            </w:r>
          </w:p>
        </w:tc>
      </w:tr>
      <w:tr w:rsidR="006E6BEA">
        <w:tc>
          <w:tcPr>
            <w:tcW w:w="3458" w:type="dxa"/>
          </w:tcPr>
          <w:p w:rsidR="006E6BEA" w:rsidRDefault="006E6BEA">
            <w:pPr>
              <w:pStyle w:val="ConsPlusNormal"/>
              <w:ind w:firstLine="17"/>
            </w:pPr>
            <w:r>
              <w:t xml:space="preserve">Реализация организационных мероприятий, связанных с </w:t>
            </w:r>
            <w:r>
              <w:lastRenderedPageBreak/>
              <w:t>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(Социальное обеспечение и иные выплаты населению)</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08 R2160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6 435,5</w:t>
            </w:r>
          </w:p>
        </w:tc>
        <w:tc>
          <w:tcPr>
            <w:tcW w:w="1701" w:type="dxa"/>
          </w:tcPr>
          <w:p w:rsidR="006E6BEA" w:rsidRDefault="006E6BEA">
            <w:pPr>
              <w:pStyle w:val="ConsPlusNormal"/>
              <w:jc w:val="right"/>
            </w:pPr>
            <w:r>
              <w:t>7 004,3</w:t>
            </w:r>
          </w:p>
        </w:tc>
        <w:tc>
          <w:tcPr>
            <w:tcW w:w="1644" w:type="dxa"/>
          </w:tcPr>
          <w:p w:rsidR="006E6BEA" w:rsidRDefault="006E6BEA">
            <w:pPr>
              <w:pStyle w:val="ConsPlusNormal"/>
              <w:jc w:val="right"/>
            </w:pPr>
            <w:r>
              <w:t>7 612,2</w:t>
            </w:r>
          </w:p>
        </w:tc>
      </w:tr>
      <w:tr w:rsidR="006E6BEA">
        <w:tc>
          <w:tcPr>
            <w:tcW w:w="3458" w:type="dxa"/>
          </w:tcPr>
          <w:p w:rsidR="006E6BEA" w:rsidRDefault="006E6BEA">
            <w:pPr>
              <w:pStyle w:val="ConsPlusNormal"/>
              <w:ind w:firstLine="17"/>
            </w:pPr>
            <w: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w:t>
            </w:r>
            <w:r>
              <w:lastRenderedPageBreak/>
              <w:t>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08 R2160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2 006,8</w:t>
            </w:r>
          </w:p>
        </w:tc>
        <w:tc>
          <w:tcPr>
            <w:tcW w:w="1701" w:type="dxa"/>
          </w:tcPr>
          <w:p w:rsidR="006E6BEA" w:rsidRDefault="006E6BEA">
            <w:pPr>
              <w:pStyle w:val="ConsPlusNormal"/>
              <w:jc w:val="right"/>
            </w:pPr>
            <w:r>
              <w:t>2 006,8</w:t>
            </w:r>
          </w:p>
        </w:tc>
        <w:tc>
          <w:tcPr>
            <w:tcW w:w="1644" w:type="dxa"/>
          </w:tcPr>
          <w:p w:rsidR="006E6BEA" w:rsidRDefault="006E6BEA">
            <w:pPr>
              <w:pStyle w:val="ConsPlusNormal"/>
              <w:jc w:val="right"/>
            </w:pPr>
            <w:r>
              <w:t>2 006,8</w:t>
            </w:r>
          </w:p>
        </w:tc>
      </w:tr>
      <w:tr w:rsidR="006E6BEA">
        <w:tc>
          <w:tcPr>
            <w:tcW w:w="3458" w:type="dxa"/>
          </w:tcPr>
          <w:p w:rsidR="006E6BEA" w:rsidRDefault="006E6BEA">
            <w:pPr>
              <w:pStyle w:val="ConsPlusNormal"/>
              <w:ind w:firstLine="17"/>
            </w:pPr>
            <w:r>
              <w:t>Региональный проект "Капитальный ремонт объектов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01 2 10 00000</w:t>
            </w:r>
          </w:p>
        </w:tc>
        <w:tc>
          <w:tcPr>
            <w:tcW w:w="898" w:type="dxa"/>
          </w:tcPr>
          <w:p w:rsidR="006E6BEA" w:rsidRDefault="006E6BEA">
            <w:pPr>
              <w:pStyle w:val="ConsPlusNormal"/>
            </w:pPr>
          </w:p>
        </w:tc>
        <w:tc>
          <w:tcPr>
            <w:tcW w:w="1644" w:type="dxa"/>
          </w:tcPr>
          <w:p w:rsidR="006E6BEA" w:rsidRDefault="006E6BEA">
            <w:pPr>
              <w:pStyle w:val="ConsPlusNormal"/>
              <w:jc w:val="right"/>
            </w:pPr>
            <w:r>
              <w:t>204 700,0</w:t>
            </w:r>
          </w:p>
        </w:tc>
        <w:tc>
          <w:tcPr>
            <w:tcW w:w="1701" w:type="dxa"/>
          </w:tcPr>
          <w:p w:rsidR="006E6BEA" w:rsidRDefault="006E6BEA">
            <w:pPr>
              <w:pStyle w:val="ConsPlusNormal"/>
              <w:jc w:val="right"/>
            </w:pPr>
            <w:r>
              <w:t>265 808,5</w:t>
            </w:r>
          </w:p>
        </w:tc>
        <w:tc>
          <w:tcPr>
            <w:tcW w:w="1644" w:type="dxa"/>
          </w:tcPr>
          <w:p w:rsidR="006E6BEA" w:rsidRDefault="006E6BEA">
            <w:pPr>
              <w:pStyle w:val="ConsPlusNormal"/>
              <w:jc w:val="right"/>
            </w:pPr>
            <w:r>
              <w:t>381 200,0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здравоохранения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01 2 10 75610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204 700,0</w:t>
            </w:r>
          </w:p>
        </w:tc>
        <w:tc>
          <w:tcPr>
            <w:tcW w:w="1701" w:type="dxa"/>
          </w:tcPr>
          <w:p w:rsidR="006E6BEA" w:rsidRDefault="006E6BEA">
            <w:pPr>
              <w:pStyle w:val="ConsPlusNormal"/>
              <w:jc w:val="right"/>
            </w:pPr>
            <w:r>
              <w:t>265 808,5</w:t>
            </w:r>
          </w:p>
        </w:tc>
        <w:tc>
          <w:tcPr>
            <w:tcW w:w="1644" w:type="dxa"/>
          </w:tcPr>
          <w:p w:rsidR="006E6BEA" w:rsidRDefault="006E6BEA">
            <w:pPr>
              <w:pStyle w:val="ConsPlusNormal"/>
              <w:jc w:val="right"/>
            </w:pPr>
            <w:r>
              <w:t>381 200,0</w:t>
            </w:r>
          </w:p>
        </w:tc>
      </w:tr>
      <w:tr w:rsidR="006E6BEA">
        <w:tc>
          <w:tcPr>
            <w:tcW w:w="3458" w:type="dxa"/>
          </w:tcPr>
          <w:p w:rsidR="006E6BEA" w:rsidRDefault="006E6BEA">
            <w:pPr>
              <w:pStyle w:val="ConsPlusNormal"/>
              <w:ind w:firstLine="17"/>
            </w:pPr>
            <w:r>
              <w:t>Комплекс процессных мероприятий "Профилактика инфекционных заболеваний, включая иммунопрофилактику"</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01 4 01 00000</w:t>
            </w:r>
          </w:p>
        </w:tc>
        <w:tc>
          <w:tcPr>
            <w:tcW w:w="898" w:type="dxa"/>
          </w:tcPr>
          <w:p w:rsidR="006E6BEA" w:rsidRDefault="006E6BEA">
            <w:pPr>
              <w:pStyle w:val="ConsPlusNormal"/>
            </w:pPr>
          </w:p>
        </w:tc>
        <w:tc>
          <w:tcPr>
            <w:tcW w:w="1644" w:type="dxa"/>
          </w:tcPr>
          <w:p w:rsidR="006E6BEA" w:rsidRDefault="006E6BEA">
            <w:pPr>
              <w:pStyle w:val="ConsPlusNormal"/>
              <w:jc w:val="right"/>
            </w:pPr>
            <w:r>
              <w:t>138 042,0</w:t>
            </w:r>
          </w:p>
        </w:tc>
        <w:tc>
          <w:tcPr>
            <w:tcW w:w="1701" w:type="dxa"/>
          </w:tcPr>
          <w:p w:rsidR="006E6BEA" w:rsidRDefault="006E6BEA">
            <w:pPr>
              <w:pStyle w:val="ConsPlusNormal"/>
              <w:jc w:val="right"/>
            </w:pPr>
            <w:r>
              <w:t>143 214,4</w:t>
            </w:r>
          </w:p>
        </w:tc>
        <w:tc>
          <w:tcPr>
            <w:tcW w:w="1644" w:type="dxa"/>
          </w:tcPr>
          <w:p w:rsidR="006E6BEA" w:rsidRDefault="006E6BEA">
            <w:pPr>
              <w:pStyle w:val="ConsPlusNormal"/>
              <w:jc w:val="right"/>
            </w:pPr>
            <w:r>
              <w:t>148 584,3</w:t>
            </w:r>
          </w:p>
        </w:tc>
      </w:tr>
      <w:tr w:rsidR="006E6BEA">
        <w:tc>
          <w:tcPr>
            <w:tcW w:w="3458" w:type="dxa"/>
          </w:tcPr>
          <w:p w:rsidR="006E6BEA" w:rsidRDefault="006E6BEA">
            <w:pPr>
              <w:pStyle w:val="ConsPlusNormal"/>
              <w:ind w:firstLine="17"/>
            </w:pPr>
            <w:r>
              <w:lastRenderedPageBreak/>
              <w:t>Мероприятия по вакцинопрофилактике населения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01 4 01 71130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137 863,0</w:t>
            </w:r>
          </w:p>
        </w:tc>
        <w:tc>
          <w:tcPr>
            <w:tcW w:w="1701" w:type="dxa"/>
          </w:tcPr>
          <w:p w:rsidR="006E6BEA" w:rsidRDefault="006E6BEA">
            <w:pPr>
              <w:pStyle w:val="ConsPlusNormal"/>
              <w:jc w:val="right"/>
            </w:pPr>
            <w:r>
              <w:t>143 035,8</w:t>
            </w:r>
          </w:p>
        </w:tc>
        <w:tc>
          <w:tcPr>
            <w:tcW w:w="1644" w:type="dxa"/>
          </w:tcPr>
          <w:p w:rsidR="006E6BEA" w:rsidRDefault="006E6BEA">
            <w:pPr>
              <w:pStyle w:val="ConsPlusNormal"/>
              <w:jc w:val="right"/>
            </w:pPr>
            <w:r>
              <w:t>148 401,2</w:t>
            </w:r>
          </w:p>
        </w:tc>
      </w:tr>
      <w:tr w:rsidR="006E6BEA">
        <w:tc>
          <w:tcPr>
            <w:tcW w:w="3458" w:type="dxa"/>
          </w:tcPr>
          <w:p w:rsidR="006E6BEA" w:rsidRDefault="006E6BEA">
            <w:pPr>
              <w:pStyle w:val="ConsPlusNormal"/>
              <w:ind w:firstLine="17"/>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01 R4680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179,0</w:t>
            </w:r>
          </w:p>
        </w:tc>
        <w:tc>
          <w:tcPr>
            <w:tcW w:w="1701" w:type="dxa"/>
          </w:tcPr>
          <w:p w:rsidR="006E6BEA" w:rsidRDefault="006E6BEA">
            <w:pPr>
              <w:pStyle w:val="ConsPlusNormal"/>
              <w:jc w:val="right"/>
            </w:pPr>
            <w:r>
              <w:t>178,6</w:t>
            </w:r>
          </w:p>
        </w:tc>
        <w:tc>
          <w:tcPr>
            <w:tcW w:w="1644" w:type="dxa"/>
          </w:tcPr>
          <w:p w:rsidR="006E6BEA" w:rsidRDefault="006E6BEA">
            <w:pPr>
              <w:pStyle w:val="ConsPlusNormal"/>
              <w:jc w:val="right"/>
            </w:pPr>
            <w:r>
              <w:t>183,1</w:t>
            </w:r>
          </w:p>
        </w:tc>
      </w:tr>
      <w:tr w:rsidR="006E6BEA">
        <w:tc>
          <w:tcPr>
            <w:tcW w:w="3458" w:type="dxa"/>
          </w:tcPr>
          <w:p w:rsidR="006E6BEA" w:rsidRDefault="006E6BEA">
            <w:pPr>
              <w:pStyle w:val="ConsPlusNormal"/>
              <w:ind w:firstLine="17"/>
            </w:pPr>
            <w:r>
              <w:t>Комплекс процессных мероприятий "Управление кадровыми ресурсами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01 4 05 00000</w:t>
            </w:r>
          </w:p>
        </w:tc>
        <w:tc>
          <w:tcPr>
            <w:tcW w:w="898" w:type="dxa"/>
          </w:tcPr>
          <w:p w:rsidR="006E6BEA" w:rsidRDefault="006E6BEA">
            <w:pPr>
              <w:pStyle w:val="ConsPlusNormal"/>
            </w:pPr>
          </w:p>
        </w:tc>
        <w:tc>
          <w:tcPr>
            <w:tcW w:w="1644" w:type="dxa"/>
          </w:tcPr>
          <w:p w:rsidR="006E6BEA" w:rsidRDefault="006E6BEA">
            <w:pPr>
              <w:pStyle w:val="ConsPlusNormal"/>
              <w:jc w:val="right"/>
            </w:pPr>
            <w:r>
              <w:t>34 160,0</w:t>
            </w:r>
          </w:p>
        </w:tc>
        <w:tc>
          <w:tcPr>
            <w:tcW w:w="1701" w:type="dxa"/>
          </w:tcPr>
          <w:p w:rsidR="006E6BEA" w:rsidRDefault="006E6BEA">
            <w:pPr>
              <w:pStyle w:val="ConsPlusNormal"/>
              <w:jc w:val="right"/>
            </w:pPr>
            <w:r>
              <w:t>39 954,4</w:t>
            </w:r>
          </w:p>
        </w:tc>
        <w:tc>
          <w:tcPr>
            <w:tcW w:w="1644" w:type="dxa"/>
          </w:tcPr>
          <w:p w:rsidR="006E6BEA" w:rsidRDefault="006E6BEA">
            <w:pPr>
              <w:pStyle w:val="ConsPlusNormal"/>
              <w:jc w:val="right"/>
            </w:pPr>
            <w:r>
              <w:t>45 764,6</w:t>
            </w:r>
          </w:p>
        </w:tc>
      </w:tr>
      <w:tr w:rsidR="006E6BEA">
        <w:tc>
          <w:tcPr>
            <w:tcW w:w="3458" w:type="dxa"/>
          </w:tcPr>
          <w:p w:rsidR="006E6BEA" w:rsidRDefault="006E6BEA">
            <w:pPr>
              <w:pStyle w:val="ConsPlusNormal"/>
              <w:ind w:firstLine="17"/>
            </w:pPr>
            <w:r>
              <w:t>Мероприятия по совершенствованию кадровой политики в сфере здравоохранения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01 4 05 73310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9 860,0</w:t>
            </w:r>
          </w:p>
        </w:tc>
        <w:tc>
          <w:tcPr>
            <w:tcW w:w="1701" w:type="dxa"/>
          </w:tcPr>
          <w:p w:rsidR="006E6BEA" w:rsidRDefault="006E6BEA">
            <w:pPr>
              <w:pStyle w:val="ConsPlusNormal"/>
              <w:jc w:val="right"/>
            </w:pPr>
            <w:r>
              <w:t>10 254,4</w:t>
            </w:r>
          </w:p>
        </w:tc>
        <w:tc>
          <w:tcPr>
            <w:tcW w:w="1644" w:type="dxa"/>
          </w:tcPr>
          <w:p w:rsidR="006E6BEA" w:rsidRDefault="006E6BEA">
            <w:pPr>
              <w:pStyle w:val="ConsPlusNormal"/>
              <w:jc w:val="right"/>
            </w:pPr>
            <w:r>
              <w:t>10 664,6</w:t>
            </w:r>
          </w:p>
        </w:tc>
      </w:tr>
      <w:tr w:rsidR="006E6BEA">
        <w:tc>
          <w:tcPr>
            <w:tcW w:w="3458" w:type="dxa"/>
          </w:tcPr>
          <w:p w:rsidR="006E6BEA" w:rsidRDefault="006E6BEA">
            <w:pPr>
              <w:pStyle w:val="ConsPlusNormal"/>
              <w:ind w:firstLine="17"/>
            </w:pPr>
            <w:r>
              <w:t xml:space="preserve">Мероприятия по совершенствованию механизмов и условий отбора граждан для заключения договоров о целевом обучении (Социальное </w:t>
            </w:r>
            <w:r>
              <w:lastRenderedPageBreak/>
              <w:t>обеспечение и иные выплаты населению)</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01 4 05 73320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24 300,0</w:t>
            </w:r>
          </w:p>
        </w:tc>
        <w:tc>
          <w:tcPr>
            <w:tcW w:w="1701" w:type="dxa"/>
          </w:tcPr>
          <w:p w:rsidR="006E6BEA" w:rsidRDefault="006E6BEA">
            <w:pPr>
              <w:pStyle w:val="ConsPlusNormal"/>
              <w:jc w:val="right"/>
            </w:pPr>
            <w:r>
              <w:t>29 700,0</w:t>
            </w:r>
          </w:p>
        </w:tc>
        <w:tc>
          <w:tcPr>
            <w:tcW w:w="1644" w:type="dxa"/>
          </w:tcPr>
          <w:p w:rsidR="006E6BEA" w:rsidRDefault="006E6BEA">
            <w:pPr>
              <w:pStyle w:val="ConsPlusNormal"/>
              <w:jc w:val="right"/>
            </w:pPr>
            <w:r>
              <w:t>35 100,0</w:t>
            </w:r>
          </w:p>
        </w:tc>
      </w:tr>
      <w:tr w:rsidR="006E6BEA">
        <w:tc>
          <w:tcPr>
            <w:tcW w:w="3458" w:type="dxa"/>
          </w:tcPr>
          <w:p w:rsidR="006E6BEA" w:rsidRDefault="006E6BEA">
            <w:pPr>
              <w:pStyle w:val="ConsPlusNormal"/>
              <w:ind w:firstLine="17"/>
            </w:pPr>
            <w:r>
              <w:t>Комплекс процессных мероприятий "Повышение престижа профессии"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01 4 06 00000</w:t>
            </w:r>
          </w:p>
        </w:tc>
        <w:tc>
          <w:tcPr>
            <w:tcW w:w="898" w:type="dxa"/>
          </w:tcPr>
          <w:p w:rsidR="006E6BEA" w:rsidRDefault="006E6BEA">
            <w:pPr>
              <w:pStyle w:val="ConsPlusNormal"/>
            </w:pPr>
          </w:p>
        </w:tc>
        <w:tc>
          <w:tcPr>
            <w:tcW w:w="1644" w:type="dxa"/>
          </w:tcPr>
          <w:p w:rsidR="006E6BEA" w:rsidRDefault="006E6BEA">
            <w:pPr>
              <w:pStyle w:val="ConsPlusNormal"/>
              <w:jc w:val="right"/>
            </w:pPr>
            <w:r>
              <w:t>5 100,0</w:t>
            </w:r>
          </w:p>
        </w:tc>
        <w:tc>
          <w:tcPr>
            <w:tcW w:w="1701" w:type="dxa"/>
          </w:tcPr>
          <w:p w:rsidR="006E6BEA" w:rsidRDefault="006E6BEA">
            <w:pPr>
              <w:pStyle w:val="ConsPlusNormal"/>
              <w:jc w:val="right"/>
            </w:pPr>
            <w:r>
              <w:t>5 100,0</w:t>
            </w:r>
          </w:p>
        </w:tc>
        <w:tc>
          <w:tcPr>
            <w:tcW w:w="1644" w:type="dxa"/>
          </w:tcPr>
          <w:p w:rsidR="006E6BEA" w:rsidRDefault="006E6BEA">
            <w:pPr>
              <w:pStyle w:val="ConsPlusNormal"/>
              <w:jc w:val="right"/>
            </w:pPr>
            <w:r>
              <w:t>5 100,0</w:t>
            </w:r>
          </w:p>
        </w:tc>
      </w:tr>
      <w:tr w:rsidR="006E6BEA">
        <w:tc>
          <w:tcPr>
            <w:tcW w:w="3458" w:type="dxa"/>
          </w:tcPr>
          <w:p w:rsidR="006E6BEA" w:rsidRDefault="006E6BEA">
            <w:pPr>
              <w:pStyle w:val="ConsPlusNormal"/>
              <w:ind w:firstLine="17"/>
            </w:pPr>
            <w:r>
              <w:t>Мероприятия по проведению конкурсов профессионального мастерства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01 4 06 73330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644" w:type="dxa"/>
          </w:tcPr>
          <w:p w:rsidR="006E6BEA" w:rsidRDefault="006E6BEA">
            <w:pPr>
              <w:pStyle w:val="ConsPlusNormal"/>
              <w:jc w:val="right"/>
            </w:pPr>
            <w:r>
              <w:t>300,0</w:t>
            </w:r>
          </w:p>
        </w:tc>
      </w:tr>
      <w:tr w:rsidR="006E6BEA">
        <w:tc>
          <w:tcPr>
            <w:tcW w:w="3458" w:type="dxa"/>
          </w:tcPr>
          <w:p w:rsidR="006E6BEA" w:rsidRDefault="006E6BEA">
            <w:pPr>
              <w:pStyle w:val="ConsPlusNormal"/>
              <w:ind w:firstLine="17"/>
            </w:pPr>
            <w:r>
              <w:t>Мероприятия по проведению конкурсов профессионального мастерства (Социальное обеспечение и иные выплаты населению)</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01 4 06 73330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4 800,0</w:t>
            </w:r>
          </w:p>
        </w:tc>
        <w:tc>
          <w:tcPr>
            <w:tcW w:w="1701" w:type="dxa"/>
          </w:tcPr>
          <w:p w:rsidR="006E6BEA" w:rsidRDefault="006E6BEA">
            <w:pPr>
              <w:pStyle w:val="ConsPlusNormal"/>
              <w:jc w:val="right"/>
            </w:pPr>
            <w:r>
              <w:t>4 800,0</w:t>
            </w:r>
          </w:p>
        </w:tc>
        <w:tc>
          <w:tcPr>
            <w:tcW w:w="1644" w:type="dxa"/>
          </w:tcPr>
          <w:p w:rsidR="006E6BEA" w:rsidRDefault="006E6BEA">
            <w:pPr>
              <w:pStyle w:val="ConsPlusNormal"/>
              <w:jc w:val="right"/>
            </w:pPr>
            <w:r>
              <w:t>4 800,0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01 4 21 00000</w:t>
            </w:r>
          </w:p>
        </w:tc>
        <w:tc>
          <w:tcPr>
            <w:tcW w:w="898" w:type="dxa"/>
          </w:tcPr>
          <w:p w:rsidR="006E6BEA" w:rsidRDefault="006E6BEA">
            <w:pPr>
              <w:pStyle w:val="ConsPlusNormal"/>
            </w:pPr>
          </w:p>
        </w:tc>
        <w:tc>
          <w:tcPr>
            <w:tcW w:w="1644" w:type="dxa"/>
          </w:tcPr>
          <w:p w:rsidR="006E6BEA" w:rsidRDefault="006E6BEA">
            <w:pPr>
              <w:pStyle w:val="ConsPlusNormal"/>
              <w:jc w:val="right"/>
            </w:pPr>
            <w:r>
              <w:t>165 527,4</w:t>
            </w:r>
          </w:p>
        </w:tc>
        <w:tc>
          <w:tcPr>
            <w:tcW w:w="1701" w:type="dxa"/>
          </w:tcPr>
          <w:p w:rsidR="006E6BEA" w:rsidRDefault="006E6BEA">
            <w:pPr>
              <w:pStyle w:val="ConsPlusNormal"/>
              <w:jc w:val="right"/>
            </w:pPr>
            <w:r>
              <w:t>171 938,1</w:t>
            </w:r>
          </w:p>
        </w:tc>
        <w:tc>
          <w:tcPr>
            <w:tcW w:w="1644" w:type="dxa"/>
          </w:tcPr>
          <w:p w:rsidR="006E6BEA" w:rsidRDefault="006E6BEA">
            <w:pPr>
              <w:pStyle w:val="ConsPlusNormal"/>
              <w:jc w:val="right"/>
            </w:pPr>
            <w:r>
              <w:t>178 592,1</w:t>
            </w:r>
          </w:p>
        </w:tc>
      </w:tr>
      <w:tr w:rsidR="006E6BEA">
        <w:tc>
          <w:tcPr>
            <w:tcW w:w="3458" w:type="dxa"/>
          </w:tcPr>
          <w:p w:rsidR="006E6BEA" w:rsidRDefault="006E6BEA">
            <w:pPr>
              <w:pStyle w:val="ConsPlusNormal"/>
              <w:ind w:firstLine="17"/>
            </w:pPr>
            <w:r>
              <w:t xml:space="preserve">Осуществление переданных полномочий Российской Федерации в сфере охраны здоровья (Расходы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01 4 21 59800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3 074,4</w:t>
            </w:r>
          </w:p>
        </w:tc>
        <w:tc>
          <w:tcPr>
            <w:tcW w:w="1701" w:type="dxa"/>
          </w:tcPr>
          <w:p w:rsidR="006E6BEA" w:rsidRDefault="006E6BEA">
            <w:pPr>
              <w:pStyle w:val="ConsPlusNormal"/>
              <w:jc w:val="right"/>
            </w:pPr>
            <w:r>
              <w:t>3 184,1</w:t>
            </w:r>
          </w:p>
        </w:tc>
        <w:tc>
          <w:tcPr>
            <w:tcW w:w="1644" w:type="dxa"/>
          </w:tcPr>
          <w:p w:rsidR="006E6BEA" w:rsidRDefault="006E6BEA">
            <w:pPr>
              <w:pStyle w:val="ConsPlusNormal"/>
              <w:jc w:val="right"/>
            </w:pPr>
            <w:r>
              <w:t>3 286,1</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159 525,0</w:t>
            </w:r>
          </w:p>
        </w:tc>
        <w:tc>
          <w:tcPr>
            <w:tcW w:w="1701" w:type="dxa"/>
          </w:tcPr>
          <w:p w:rsidR="006E6BEA" w:rsidRDefault="006E6BEA">
            <w:pPr>
              <w:pStyle w:val="ConsPlusNormal"/>
              <w:jc w:val="right"/>
            </w:pPr>
            <w:r>
              <w:t>165 872,0</w:t>
            </w:r>
          </w:p>
        </w:tc>
        <w:tc>
          <w:tcPr>
            <w:tcW w:w="1644" w:type="dxa"/>
          </w:tcPr>
          <w:p w:rsidR="006E6BEA" w:rsidRDefault="006E6BEA">
            <w:pPr>
              <w:pStyle w:val="ConsPlusNormal"/>
              <w:jc w:val="right"/>
            </w:pPr>
            <w:r>
              <w:t>172 473,0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2 928,0</w:t>
            </w:r>
          </w:p>
        </w:tc>
        <w:tc>
          <w:tcPr>
            <w:tcW w:w="1701" w:type="dxa"/>
          </w:tcPr>
          <w:p w:rsidR="006E6BEA" w:rsidRDefault="006E6BEA">
            <w:pPr>
              <w:pStyle w:val="ConsPlusNormal"/>
              <w:jc w:val="right"/>
            </w:pPr>
            <w:r>
              <w:t>2 882,0</w:t>
            </w:r>
          </w:p>
        </w:tc>
        <w:tc>
          <w:tcPr>
            <w:tcW w:w="1644" w:type="dxa"/>
          </w:tcPr>
          <w:p w:rsidR="006E6BEA" w:rsidRDefault="006E6BEA">
            <w:pPr>
              <w:pStyle w:val="ConsPlusNormal"/>
              <w:jc w:val="right"/>
            </w:pPr>
            <w:r>
              <w:t>2 833,0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01 4 22 00000</w:t>
            </w:r>
          </w:p>
        </w:tc>
        <w:tc>
          <w:tcPr>
            <w:tcW w:w="898" w:type="dxa"/>
          </w:tcPr>
          <w:p w:rsidR="006E6BEA" w:rsidRDefault="006E6BEA">
            <w:pPr>
              <w:pStyle w:val="ConsPlusNormal"/>
            </w:pPr>
          </w:p>
        </w:tc>
        <w:tc>
          <w:tcPr>
            <w:tcW w:w="1644" w:type="dxa"/>
          </w:tcPr>
          <w:p w:rsidR="006E6BEA" w:rsidRDefault="006E6BEA">
            <w:pPr>
              <w:pStyle w:val="ConsPlusNormal"/>
              <w:jc w:val="right"/>
            </w:pPr>
            <w:r>
              <w:t>2 671 531,6</w:t>
            </w:r>
          </w:p>
        </w:tc>
        <w:tc>
          <w:tcPr>
            <w:tcW w:w="1701" w:type="dxa"/>
          </w:tcPr>
          <w:p w:rsidR="006E6BEA" w:rsidRDefault="006E6BEA">
            <w:pPr>
              <w:pStyle w:val="ConsPlusNormal"/>
              <w:jc w:val="right"/>
            </w:pPr>
            <w:r>
              <w:t>2 607 214,2</w:t>
            </w:r>
          </w:p>
        </w:tc>
        <w:tc>
          <w:tcPr>
            <w:tcW w:w="1644" w:type="dxa"/>
          </w:tcPr>
          <w:p w:rsidR="006E6BEA" w:rsidRDefault="006E6BEA">
            <w:pPr>
              <w:pStyle w:val="ConsPlusNormal"/>
              <w:jc w:val="right"/>
            </w:pPr>
            <w:r>
              <w:t>2 693 802,7</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310 901,4</w:t>
            </w:r>
          </w:p>
        </w:tc>
        <w:tc>
          <w:tcPr>
            <w:tcW w:w="1701" w:type="dxa"/>
          </w:tcPr>
          <w:p w:rsidR="006E6BEA" w:rsidRDefault="006E6BEA">
            <w:pPr>
              <w:pStyle w:val="ConsPlusNormal"/>
              <w:jc w:val="right"/>
            </w:pPr>
            <w:r>
              <w:t>330 830,5</w:t>
            </w:r>
          </w:p>
        </w:tc>
        <w:tc>
          <w:tcPr>
            <w:tcW w:w="1644" w:type="dxa"/>
          </w:tcPr>
          <w:p w:rsidR="006E6BEA" w:rsidRDefault="006E6BEA">
            <w:pPr>
              <w:pStyle w:val="ConsPlusNormal"/>
              <w:jc w:val="right"/>
            </w:pPr>
            <w:r>
              <w:t>351 181,8</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109 112,0</w:t>
            </w:r>
          </w:p>
        </w:tc>
        <w:tc>
          <w:tcPr>
            <w:tcW w:w="1701" w:type="dxa"/>
          </w:tcPr>
          <w:p w:rsidR="006E6BEA" w:rsidRDefault="006E6BEA">
            <w:pPr>
              <w:pStyle w:val="ConsPlusNormal"/>
              <w:jc w:val="right"/>
            </w:pPr>
            <w:r>
              <w:t>154 196,2</w:t>
            </w:r>
          </w:p>
        </w:tc>
        <w:tc>
          <w:tcPr>
            <w:tcW w:w="1644" w:type="dxa"/>
          </w:tcPr>
          <w:p w:rsidR="006E6BEA" w:rsidRDefault="006E6BEA">
            <w:pPr>
              <w:pStyle w:val="ConsPlusNormal"/>
              <w:jc w:val="right"/>
            </w:pPr>
            <w:r>
              <w:t>167 986,2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8,0</w:t>
            </w:r>
          </w:p>
        </w:tc>
        <w:tc>
          <w:tcPr>
            <w:tcW w:w="1701" w:type="dxa"/>
          </w:tcPr>
          <w:p w:rsidR="006E6BEA" w:rsidRDefault="006E6BEA">
            <w:pPr>
              <w:pStyle w:val="ConsPlusNormal"/>
              <w:jc w:val="right"/>
            </w:pPr>
            <w:r>
              <w:t>8,0</w:t>
            </w:r>
          </w:p>
        </w:tc>
        <w:tc>
          <w:tcPr>
            <w:tcW w:w="1644" w:type="dxa"/>
          </w:tcPr>
          <w:p w:rsidR="006E6BEA" w:rsidRDefault="006E6BEA">
            <w:pPr>
              <w:pStyle w:val="ConsPlusNormal"/>
              <w:jc w:val="right"/>
            </w:pPr>
            <w:r>
              <w:t>8,0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1 783 822,3</w:t>
            </w:r>
          </w:p>
        </w:tc>
        <w:tc>
          <w:tcPr>
            <w:tcW w:w="1701" w:type="dxa"/>
          </w:tcPr>
          <w:p w:rsidR="006E6BEA" w:rsidRDefault="006E6BEA">
            <w:pPr>
              <w:pStyle w:val="ConsPlusNormal"/>
              <w:jc w:val="right"/>
            </w:pPr>
            <w:r>
              <w:t>1 797 329,6</w:t>
            </w:r>
          </w:p>
        </w:tc>
        <w:tc>
          <w:tcPr>
            <w:tcW w:w="1644" w:type="dxa"/>
          </w:tcPr>
          <w:p w:rsidR="006E6BEA" w:rsidRDefault="006E6BEA">
            <w:pPr>
              <w:pStyle w:val="ConsPlusNormal"/>
              <w:jc w:val="right"/>
            </w:pPr>
            <w:r>
              <w:t>1 849 776,8</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2 883,9</w:t>
            </w:r>
          </w:p>
        </w:tc>
        <w:tc>
          <w:tcPr>
            <w:tcW w:w="1701" w:type="dxa"/>
          </w:tcPr>
          <w:p w:rsidR="006E6BEA" w:rsidRDefault="006E6BEA">
            <w:pPr>
              <w:pStyle w:val="ConsPlusNormal"/>
              <w:jc w:val="right"/>
            </w:pPr>
            <w:r>
              <w:t>2 875,9</w:t>
            </w:r>
          </w:p>
        </w:tc>
        <w:tc>
          <w:tcPr>
            <w:tcW w:w="1644" w:type="dxa"/>
          </w:tcPr>
          <w:p w:rsidR="006E6BEA" w:rsidRDefault="006E6BEA">
            <w:pPr>
              <w:pStyle w:val="ConsPlusNormal"/>
              <w:jc w:val="right"/>
            </w:pPr>
            <w:r>
              <w:t>2 875,9</w:t>
            </w:r>
          </w:p>
        </w:tc>
      </w:tr>
      <w:tr w:rsidR="006E6BEA">
        <w:tc>
          <w:tcPr>
            <w:tcW w:w="3458" w:type="dxa"/>
          </w:tcPr>
          <w:p w:rsidR="006E6BEA" w:rsidRDefault="006E6BEA">
            <w:pPr>
              <w:pStyle w:val="ConsPlusNormal"/>
              <w:ind w:firstLine="17"/>
            </w:pPr>
            <w:r>
              <w:t xml:space="preserve">Проведение информационно-коммуникационной кампании </w:t>
            </w:r>
            <w:r>
              <w:lastRenderedPageBreak/>
              <w:t>(Предоставление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01 4 22 70040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7 200,0</w:t>
            </w:r>
          </w:p>
        </w:tc>
        <w:tc>
          <w:tcPr>
            <w:tcW w:w="1701" w:type="dxa"/>
          </w:tcPr>
          <w:p w:rsidR="006E6BEA" w:rsidRDefault="006E6BEA">
            <w:pPr>
              <w:pStyle w:val="ConsPlusNormal"/>
              <w:jc w:val="right"/>
            </w:pPr>
            <w:r>
              <w:t>7 200,0</w:t>
            </w:r>
          </w:p>
        </w:tc>
        <w:tc>
          <w:tcPr>
            <w:tcW w:w="1644" w:type="dxa"/>
          </w:tcPr>
          <w:p w:rsidR="006E6BEA" w:rsidRDefault="006E6BEA">
            <w:pPr>
              <w:pStyle w:val="ConsPlusNormal"/>
              <w:jc w:val="right"/>
            </w:pPr>
            <w:r>
              <w:t>7 200,0</w:t>
            </w:r>
          </w:p>
        </w:tc>
      </w:tr>
      <w:tr w:rsidR="006E6BEA">
        <w:tc>
          <w:tcPr>
            <w:tcW w:w="3458" w:type="dxa"/>
          </w:tcPr>
          <w:p w:rsidR="006E6BEA" w:rsidRDefault="006E6BEA">
            <w:pPr>
              <w:pStyle w:val="ConsPlusNormal"/>
              <w:ind w:firstLine="17"/>
            </w:pPr>
            <w:r>
              <w:t>Мероприятия, направленные на совершенствование системы оказания медицинской помощи больным с психическими расстройствами и расстройствами поведения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01 4 22 70910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644" w:type="dxa"/>
          </w:tcPr>
          <w:p w:rsidR="006E6BEA" w:rsidRDefault="006E6BEA">
            <w:pPr>
              <w:pStyle w:val="ConsPlusNormal"/>
              <w:jc w:val="right"/>
            </w:pPr>
            <w:r>
              <w:t>300,0</w:t>
            </w:r>
          </w:p>
        </w:tc>
      </w:tr>
      <w:tr w:rsidR="006E6BEA">
        <w:tc>
          <w:tcPr>
            <w:tcW w:w="3458" w:type="dxa"/>
          </w:tcPr>
          <w:p w:rsidR="006E6BEA" w:rsidRDefault="006E6BEA">
            <w:pPr>
              <w:pStyle w:val="ConsPlusNormal"/>
              <w:ind w:firstLine="17"/>
            </w:pPr>
            <w:r>
              <w:t>Мероприятия, направленные на совершенствование системы оказания медицинской помощи больным с психическими расстройствами и расстройствами поведения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01 4 22 70910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644" w:type="dxa"/>
          </w:tcPr>
          <w:p w:rsidR="006E6BEA" w:rsidRDefault="006E6BEA">
            <w:pPr>
              <w:pStyle w:val="ConsPlusNormal"/>
              <w:jc w:val="right"/>
            </w:pPr>
            <w:r>
              <w:t>300,0</w:t>
            </w:r>
          </w:p>
        </w:tc>
      </w:tr>
      <w:tr w:rsidR="006E6BEA">
        <w:tc>
          <w:tcPr>
            <w:tcW w:w="3458" w:type="dxa"/>
          </w:tcPr>
          <w:p w:rsidR="006E6BEA" w:rsidRDefault="006E6BEA">
            <w:pPr>
              <w:pStyle w:val="ConsPlusNormal"/>
              <w:ind w:firstLine="17"/>
            </w:pPr>
            <w:r>
              <w:t>Мероприятия по развитию государственно-частного партнерства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01 4 22 70960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10 400,0</w:t>
            </w:r>
          </w:p>
        </w:tc>
        <w:tc>
          <w:tcPr>
            <w:tcW w:w="1701" w:type="dxa"/>
          </w:tcPr>
          <w:p w:rsidR="006E6BEA" w:rsidRDefault="006E6BEA">
            <w:pPr>
              <w:pStyle w:val="ConsPlusNormal"/>
              <w:jc w:val="right"/>
            </w:pPr>
            <w:r>
              <w:t>10 400,0</w:t>
            </w:r>
          </w:p>
        </w:tc>
        <w:tc>
          <w:tcPr>
            <w:tcW w:w="1644" w:type="dxa"/>
          </w:tcPr>
          <w:p w:rsidR="006E6BEA" w:rsidRDefault="006E6BEA">
            <w:pPr>
              <w:pStyle w:val="ConsPlusNormal"/>
              <w:jc w:val="right"/>
            </w:pPr>
            <w:r>
              <w:t>10 400,0</w:t>
            </w:r>
          </w:p>
        </w:tc>
      </w:tr>
      <w:tr w:rsidR="006E6BEA">
        <w:tc>
          <w:tcPr>
            <w:tcW w:w="3458" w:type="dxa"/>
          </w:tcPr>
          <w:p w:rsidR="006E6BEA" w:rsidRDefault="006E6BEA">
            <w:pPr>
              <w:pStyle w:val="ConsPlusNormal"/>
              <w:ind w:firstLine="17"/>
            </w:pPr>
            <w:r>
              <w:t xml:space="preserve">Финансовое обеспечение расходов на выплату специальных </w:t>
            </w:r>
            <w:r>
              <w:lastRenderedPageBreak/>
              <w:t>социальных выплат медицинским работникам (Социальное обеспечение и иные выплаты населению)</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01 4 22 73160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135 903,8</w:t>
            </w:r>
          </w:p>
        </w:tc>
        <w:tc>
          <w:tcPr>
            <w:tcW w:w="1701" w:type="dxa"/>
          </w:tcPr>
          <w:p w:rsidR="006E6BEA" w:rsidRDefault="006E6BEA">
            <w:pPr>
              <w:pStyle w:val="ConsPlusNormal"/>
              <w:jc w:val="right"/>
            </w:pPr>
            <w:r>
              <w:t>135 903,8</w:t>
            </w:r>
          </w:p>
        </w:tc>
        <w:tc>
          <w:tcPr>
            <w:tcW w:w="1644" w:type="dxa"/>
          </w:tcPr>
          <w:p w:rsidR="006E6BEA" w:rsidRDefault="006E6BEA">
            <w:pPr>
              <w:pStyle w:val="ConsPlusNormal"/>
              <w:jc w:val="right"/>
            </w:pPr>
            <w:r>
              <w:t>135 903,8</w:t>
            </w:r>
          </w:p>
        </w:tc>
      </w:tr>
      <w:tr w:rsidR="006E6BEA">
        <w:tc>
          <w:tcPr>
            <w:tcW w:w="3458" w:type="dxa"/>
          </w:tcPr>
          <w:p w:rsidR="006E6BEA" w:rsidRDefault="006E6BEA">
            <w:pPr>
              <w:pStyle w:val="ConsPlusNormal"/>
              <w:ind w:firstLine="17"/>
            </w:pPr>
            <w:r>
              <w:t>Финансовое обеспечение расходов на выплату специальных социальных выплат медицинским работникам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01 4 22 73160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310 700,2</w:t>
            </w:r>
          </w:p>
        </w:tc>
        <w:tc>
          <w:tcPr>
            <w:tcW w:w="1701" w:type="dxa"/>
          </w:tcPr>
          <w:p w:rsidR="006E6BEA" w:rsidRDefault="006E6BEA">
            <w:pPr>
              <w:pStyle w:val="ConsPlusNormal"/>
              <w:jc w:val="right"/>
            </w:pPr>
            <w:r>
              <w:t>167 870,2</w:t>
            </w:r>
          </w:p>
        </w:tc>
        <w:tc>
          <w:tcPr>
            <w:tcW w:w="1644" w:type="dxa"/>
          </w:tcPr>
          <w:p w:rsidR="006E6BEA" w:rsidRDefault="006E6BEA">
            <w:pPr>
              <w:pStyle w:val="ConsPlusNormal"/>
              <w:jc w:val="right"/>
            </w:pPr>
            <w:r>
              <w:t>167 870,2</w:t>
            </w:r>
          </w:p>
        </w:tc>
      </w:tr>
      <w:tr w:rsidR="006E6BEA">
        <w:tc>
          <w:tcPr>
            <w:tcW w:w="345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01 4 23 00000</w:t>
            </w:r>
          </w:p>
        </w:tc>
        <w:tc>
          <w:tcPr>
            <w:tcW w:w="898" w:type="dxa"/>
          </w:tcPr>
          <w:p w:rsidR="006E6BEA" w:rsidRDefault="006E6BEA">
            <w:pPr>
              <w:pStyle w:val="ConsPlusNormal"/>
            </w:pPr>
          </w:p>
        </w:tc>
        <w:tc>
          <w:tcPr>
            <w:tcW w:w="1644" w:type="dxa"/>
          </w:tcPr>
          <w:p w:rsidR="006E6BEA" w:rsidRDefault="006E6BEA">
            <w:pPr>
              <w:pStyle w:val="ConsPlusNormal"/>
              <w:jc w:val="right"/>
            </w:pPr>
            <w:r>
              <w:t>42 497,1</w:t>
            </w:r>
          </w:p>
        </w:tc>
        <w:tc>
          <w:tcPr>
            <w:tcW w:w="1701" w:type="dxa"/>
          </w:tcPr>
          <w:p w:rsidR="006E6BEA" w:rsidRDefault="006E6BEA">
            <w:pPr>
              <w:pStyle w:val="ConsPlusNormal"/>
              <w:jc w:val="right"/>
            </w:pPr>
            <w:r>
              <w:t>44 179,0</w:t>
            </w:r>
          </w:p>
        </w:tc>
        <w:tc>
          <w:tcPr>
            <w:tcW w:w="1644" w:type="dxa"/>
          </w:tcPr>
          <w:p w:rsidR="006E6BEA" w:rsidRDefault="006E6BEA">
            <w:pPr>
              <w:pStyle w:val="ConsPlusNormal"/>
              <w:jc w:val="right"/>
            </w:pPr>
            <w:r>
              <w:t>45 928,2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01 4 23 00590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450,0</w:t>
            </w:r>
          </w:p>
        </w:tc>
        <w:tc>
          <w:tcPr>
            <w:tcW w:w="1701" w:type="dxa"/>
          </w:tcPr>
          <w:p w:rsidR="006E6BEA" w:rsidRDefault="006E6BEA">
            <w:pPr>
              <w:pStyle w:val="ConsPlusNormal"/>
              <w:jc w:val="right"/>
            </w:pPr>
            <w:r>
              <w:t>450,0</w:t>
            </w:r>
          </w:p>
        </w:tc>
        <w:tc>
          <w:tcPr>
            <w:tcW w:w="1644" w:type="dxa"/>
          </w:tcPr>
          <w:p w:rsidR="006E6BEA" w:rsidRDefault="006E6BEA">
            <w:pPr>
              <w:pStyle w:val="ConsPlusNormal"/>
              <w:jc w:val="right"/>
            </w:pPr>
            <w:r>
              <w:t>450,0</w:t>
            </w:r>
          </w:p>
        </w:tc>
      </w:tr>
      <w:tr w:rsidR="006E6BEA">
        <w:tc>
          <w:tcPr>
            <w:tcW w:w="3458" w:type="dxa"/>
          </w:tcPr>
          <w:p w:rsidR="006E6BEA" w:rsidRDefault="006E6BEA">
            <w:pPr>
              <w:pStyle w:val="ConsPlusNormal"/>
              <w:ind w:firstLine="17"/>
            </w:pPr>
            <w:r>
              <w:t xml:space="preserve">Мероприятия по профилактике и лечению сахарного диабета (Закупка товаров, работ и услуг для </w:t>
            </w:r>
            <w:r>
              <w:lastRenderedPageBreak/>
              <w:t>обеспечения государственных (муниципальных) нужд)</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01 4 23 70950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42 047,1</w:t>
            </w:r>
          </w:p>
        </w:tc>
        <w:tc>
          <w:tcPr>
            <w:tcW w:w="1701" w:type="dxa"/>
          </w:tcPr>
          <w:p w:rsidR="006E6BEA" w:rsidRDefault="006E6BEA">
            <w:pPr>
              <w:pStyle w:val="ConsPlusNormal"/>
              <w:jc w:val="right"/>
            </w:pPr>
            <w:r>
              <w:t>43 729,0</w:t>
            </w:r>
          </w:p>
        </w:tc>
        <w:tc>
          <w:tcPr>
            <w:tcW w:w="1644" w:type="dxa"/>
          </w:tcPr>
          <w:p w:rsidR="006E6BEA" w:rsidRDefault="006E6BEA">
            <w:pPr>
              <w:pStyle w:val="ConsPlusNormal"/>
              <w:jc w:val="right"/>
            </w:pPr>
            <w:r>
              <w:t>45 478,2</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24 500,0</w:t>
            </w:r>
          </w:p>
        </w:tc>
        <w:tc>
          <w:tcPr>
            <w:tcW w:w="1701" w:type="dxa"/>
          </w:tcPr>
          <w:p w:rsidR="006E6BEA" w:rsidRDefault="006E6BEA">
            <w:pPr>
              <w:pStyle w:val="ConsPlusNormal"/>
              <w:jc w:val="right"/>
            </w:pPr>
            <w:r>
              <w:t>27 000,0</w:t>
            </w:r>
          </w:p>
        </w:tc>
        <w:tc>
          <w:tcPr>
            <w:tcW w:w="1644" w:type="dxa"/>
          </w:tcPr>
          <w:p w:rsidR="006E6BEA" w:rsidRDefault="006E6BEA">
            <w:pPr>
              <w:pStyle w:val="ConsPlusNormal"/>
              <w:jc w:val="right"/>
            </w:pPr>
            <w:r>
              <w:t>27 600,0</w:t>
            </w:r>
          </w:p>
        </w:tc>
      </w:tr>
      <w:tr w:rsidR="006E6BEA">
        <w:tc>
          <w:tcPr>
            <w:tcW w:w="3458" w:type="dxa"/>
          </w:tcPr>
          <w:p w:rsidR="006E6BEA" w:rsidRDefault="006E6BEA">
            <w:pPr>
              <w:pStyle w:val="ConsPlusNormal"/>
              <w:ind w:firstLine="17"/>
            </w:pPr>
            <w:r>
              <w:t>Региональный проект "Многодетная семья"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03 1 Я2 00000</w:t>
            </w:r>
          </w:p>
        </w:tc>
        <w:tc>
          <w:tcPr>
            <w:tcW w:w="898" w:type="dxa"/>
          </w:tcPr>
          <w:p w:rsidR="006E6BEA" w:rsidRDefault="006E6BEA">
            <w:pPr>
              <w:pStyle w:val="ConsPlusNormal"/>
            </w:pPr>
          </w:p>
        </w:tc>
        <w:tc>
          <w:tcPr>
            <w:tcW w:w="1644" w:type="dxa"/>
          </w:tcPr>
          <w:p w:rsidR="006E6BEA" w:rsidRDefault="006E6BEA">
            <w:pPr>
              <w:pStyle w:val="ConsPlusNormal"/>
              <w:jc w:val="right"/>
            </w:pPr>
            <w:r>
              <w:t>24 500,0</w:t>
            </w:r>
          </w:p>
        </w:tc>
        <w:tc>
          <w:tcPr>
            <w:tcW w:w="1701" w:type="dxa"/>
          </w:tcPr>
          <w:p w:rsidR="006E6BEA" w:rsidRDefault="006E6BEA">
            <w:pPr>
              <w:pStyle w:val="ConsPlusNormal"/>
              <w:jc w:val="right"/>
            </w:pPr>
            <w:r>
              <w:t>27 000,0</w:t>
            </w:r>
          </w:p>
        </w:tc>
        <w:tc>
          <w:tcPr>
            <w:tcW w:w="1644" w:type="dxa"/>
          </w:tcPr>
          <w:p w:rsidR="006E6BEA" w:rsidRDefault="006E6BEA">
            <w:pPr>
              <w:pStyle w:val="ConsPlusNormal"/>
              <w:jc w:val="right"/>
            </w:pPr>
            <w:r>
              <w:t>27 600,0</w:t>
            </w:r>
          </w:p>
        </w:tc>
      </w:tr>
      <w:tr w:rsidR="006E6BEA">
        <w:tc>
          <w:tcPr>
            <w:tcW w:w="345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03 1 Я2 53130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24 500,0</w:t>
            </w:r>
          </w:p>
        </w:tc>
        <w:tc>
          <w:tcPr>
            <w:tcW w:w="1701" w:type="dxa"/>
          </w:tcPr>
          <w:p w:rsidR="006E6BEA" w:rsidRDefault="006E6BEA">
            <w:pPr>
              <w:pStyle w:val="ConsPlusNormal"/>
              <w:jc w:val="right"/>
            </w:pPr>
            <w:r>
              <w:t>27 000,0</w:t>
            </w:r>
          </w:p>
        </w:tc>
        <w:tc>
          <w:tcPr>
            <w:tcW w:w="1644" w:type="dxa"/>
          </w:tcPr>
          <w:p w:rsidR="006E6BEA" w:rsidRDefault="006E6BEA">
            <w:pPr>
              <w:pStyle w:val="ConsPlusNormal"/>
              <w:jc w:val="right"/>
            </w:pPr>
            <w:r>
              <w:t>27 600,0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08 0 00 00000</w:t>
            </w:r>
          </w:p>
        </w:tc>
        <w:tc>
          <w:tcPr>
            <w:tcW w:w="898" w:type="dxa"/>
          </w:tcPr>
          <w:p w:rsidR="006E6BEA" w:rsidRDefault="006E6BEA">
            <w:pPr>
              <w:pStyle w:val="ConsPlusNormal"/>
            </w:pPr>
          </w:p>
        </w:tc>
        <w:tc>
          <w:tcPr>
            <w:tcW w:w="1644" w:type="dxa"/>
          </w:tcPr>
          <w:p w:rsidR="006E6BEA" w:rsidRDefault="006E6BEA">
            <w:pPr>
              <w:pStyle w:val="ConsPlusNormal"/>
              <w:jc w:val="right"/>
            </w:pPr>
            <w:r>
              <w:t>9 721,2</w:t>
            </w:r>
          </w:p>
        </w:tc>
        <w:tc>
          <w:tcPr>
            <w:tcW w:w="1701" w:type="dxa"/>
          </w:tcPr>
          <w:p w:rsidR="006E6BEA" w:rsidRDefault="006E6BEA">
            <w:pPr>
              <w:pStyle w:val="ConsPlusNormal"/>
              <w:jc w:val="right"/>
            </w:pPr>
            <w:r>
              <w:t>9 917,7</w:t>
            </w:r>
          </w:p>
        </w:tc>
        <w:tc>
          <w:tcPr>
            <w:tcW w:w="1644" w:type="dxa"/>
          </w:tcPr>
          <w:p w:rsidR="006E6BEA" w:rsidRDefault="006E6BEA">
            <w:pPr>
              <w:pStyle w:val="ConsPlusNormal"/>
              <w:jc w:val="right"/>
            </w:pPr>
            <w:r>
              <w:t>10 121,9</w:t>
            </w:r>
          </w:p>
        </w:tc>
      </w:tr>
      <w:tr w:rsidR="006E6BEA">
        <w:tc>
          <w:tcPr>
            <w:tcW w:w="3458" w:type="dxa"/>
          </w:tcPr>
          <w:p w:rsidR="006E6BEA" w:rsidRDefault="006E6BEA">
            <w:pPr>
              <w:pStyle w:val="ConsPlusNormal"/>
              <w:ind w:firstLine="17"/>
            </w:pPr>
            <w:r>
              <w:t>Комплекс процессных мероприятий "Повышение безопасности дорожного движения"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08 4 01 00000</w:t>
            </w:r>
          </w:p>
        </w:tc>
        <w:tc>
          <w:tcPr>
            <w:tcW w:w="898" w:type="dxa"/>
          </w:tcPr>
          <w:p w:rsidR="006E6BEA" w:rsidRDefault="006E6BEA">
            <w:pPr>
              <w:pStyle w:val="ConsPlusNormal"/>
            </w:pPr>
          </w:p>
        </w:tc>
        <w:tc>
          <w:tcPr>
            <w:tcW w:w="1644" w:type="dxa"/>
          </w:tcPr>
          <w:p w:rsidR="006E6BEA" w:rsidRDefault="006E6BEA">
            <w:pPr>
              <w:pStyle w:val="ConsPlusNormal"/>
              <w:jc w:val="right"/>
            </w:pPr>
            <w:r>
              <w:t>4 309,4</w:t>
            </w:r>
          </w:p>
        </w:tc>
        <w:tc>
          <w:tcPr>
            <w:tcW w:w="1701" w:type="dxa"/>
          </w:tcPr>
          <w:p w:rsidR="006E6BEA" w:rsidRDefault="006E6BEA">
            <w:pPr>
              <w:pStyle w:val="ConsPlusNormal"/>
              <w:jc w:val="right"/>
            </w:pPr>
            <w:r>
              <w:t>4 309,4</w:t>
            </w:r>
          </w:p>
        </w:tc>
        <w:tc>
          <w:tcPr>
            <w:tcW w:w="1644" w:type="dxa"/>
          </w:tcPr>
          <w:p w:rsidR="006E6BEA" w:rsidRDefault="006E6BEA">
            <w:pPr>
              <w:pStyle w:val="ConsPlusNormal"/>
              <w:jc w:val="right"/>
            </w:pPr>
            <w:r>
              <w:t>4 309,4</w:t>
            </w:r>
          </w:p>
        </w:tc>
      </w:tr>
      <w:tr w:rsidR="006E6BEA">
        <w:tc>
          <w:tcPr>
            <w:tcW w:w="3458" w:type="dxa"/>
          </w:tcPr>
          <w:p w:rsidR="006E6BEA" w:rsidRDefault="006E6BEA">
            <w:pPr>
              <w:pStyle w:val="ConsPlusNormal"/>
              <w:ind w:firstLine="17"/>
            </w:pPr>
            <w:r>
              <w:t>Мероприятия в целях оказания медицинской помощи пострадавшим при дорожно-</w:t>
            </w:r>
            <w:r>
              <w:lastRenderedPageBreak/>
              <w:t>транспортных происшествиях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08 4 01 74090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4 309,4</w:t>
            </w:r>
          </w:p>
        </w:tc>
        <w:tc>
          <w:tcPr>
            <w:tcW w:w="1701" w:type="dxa"/>
          </w:tcPr>
          <w:p w:rsidR="006E6BEA" w:rsidRDefault="006E6BEA">
            <w:pPr>
              <w:pStyle w:val="ConsPlusNormal"/>
              <w:jc w:val="right"/>
            </w:pPr>
            <w:r>
              <w:t>4 309,4</w:t>
            </w:r>
          </w:p>
        </w:tc>
        <w:tc>
          <w:tcPr>
            <w:tcW w:w="1644" w:type="dxa"/>
          </w:tcPr>
          <w:p w:rsidR="006E6BEA" w:rsidRDefault="006E6BEA">
            <w:pPr>
              <w:pStyle w:val="ConsPlusNormal"/>
              <w:jc w:val="right"/>
            </w:pPr>
            <w:r>
              <w:t>4 309,4</w:t>
            </w:r>
          </w:p>
        </w:tc>
      </w:tr>
      <w:tr w:rsidR="006E6BEA">
        <w:tc>
          <w:tcPr>
            <w:tcW w:w="3458" w:type="dxa"/>
          </w:tcPr>
          <w:p w:rsidR="006E6BEA" w:rsidRDefault="006E6BEA">
            <w:pPr>
              <w:pStyle w:val="ConsPlusNormal"/>
              <w:ind w:firstLine="17"/>
            </w:pPr>
            <w:r>
              <w:t>Комплекс процессных мероприятий "Комплексные меры противодействия злоупотреблению наркотиками и их незаконному обороту"</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08 4 02 00000</w:t>
            </w:r>
          </w:p>
        </w:tc>
        <w:tc>
          <w:tcPr>
            <w:tcW w:w="898" w:type="dxa"/>
          </w:tcPr>
          <w:p w:rsidR="006E6BEA" w:rsidRDefault="006E6BEA">
            <w:pPr>
              <w:pStyle w:val="ConsPlusNormal"/>
            </w:pPr>
          </w:p>
        </w:tc>
        <w:tc>
          <w:tcPr>
            <w:tcW w:w="1644" w:type="dxa"/>
          </w:tcPr>
          <w:p w:rsidR="006E6BEA" w:rsidRDefault="006E6BEA">
            <w:pPr>
              <w:pStyle w:val="ConsPlusNormal"/>
              <w:jc w:val="right"/>
            </w:pPr>
            <w:r>
              <w:t>2 666,7</w:t>
            </w:r>
          </w:p>
        </w:tc>
        <w:tc>
          <w:tcPr>
            <w:tcW w:w="1701" w:type="dxa"/>
          </w:tcPr>
          <w:p w:rsidR="006E6BEA" w:rsidRDefault="006E6BEA">
            <w:pPr>
              <w:pStyle w:val="ConsPlusNormal"/>
              <w:jc w:val="right"/>
            </w:pPr>
            <w:r>
              <w:t>2 753,4</w:t>
            </w:r>
          </w:p>
        </w:tc>
        <w:tc>
          <w:tcPr>
            <w:tcW w:w="1644" w:type="dxa"/>
          </w:tcPr>
          <w:p w:rsidR="006E6BEA" w:rsidRDefault="006E6BEA">
            <w:pPr>
              <w:pStyle w:val="ConsPlusNormal"/>
              <w:jc w:val="right"/>
            </w:pPr>
            <w:r>
              <w:t>2 843,5</w:t>
            </w:r>
          </w:p>
        </w:tc>
      </w:tr>
      <w:tr w:rsidR="006E6BEA">
        <w:tc>
          <w:tcPr>
            <w:tcW w:w="3458" w:type="dxa"/>
          </w:tcPr>
          <w:p w:rsidR="006E6BEA" w:rsidRDefault="006E6BEA">
            <w:pPr>
              <w:pStyle w:val="ConsPlusNormal"/>
              <w:ind w:firstLine="17"/>
            </w:pPr>
            <w:r>
              <w:t>Мероприятия, направленные на совершенствование системы оказания медицинской помощи наркологическим больным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08 4 02 70900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2 666,7</w:t>
            </w:r>
          </w:p>
        </w:tc>
        <w:tc>
          <w:tcPr>
            <w:tcW w:w="1701" w:type="dxa"/>
          </w:tcPr>
          <w:p w:rsidR="006E6BEA" w:rsidRDefault="006E6BEA">
            <w:pPr>
              <w:pStyle w:val="ConsPlusNormal"/>
              <w:jc w:val="right"/>
            </w:pPr>
            <w:r>
              <w:t>2 753,4</w:t>
            </w:r>
          </w:p>
        </w:tc>
        <w:tc>
          <w:tcPr>
            <w:tcW w:w="1644" w:type="dxa"/>
          </w:tcPr>
          <w:p w:rsidR="006E6BEA" w:rsidRDefault="006E6BEA">
            <w:pPr>
              <w:pStyle w:val="ConsPlusNormal"/>
              <w:jc w:val="right"/>
            </w:pPr>
            <w:r>
              <w:t>2 843,5</w:t>
            </w:r>
          </w:p>
        </w:tc>
      </w:tr>
      <w:tr w:rsidR="006E6BEA">
        <w:tc>
          <w:tcPr>
            <w:tcW w:w="3458" w:type="dxa"/>
          </w:tcPr>
          <w:p w:rsidR="006E6BEA" w:rsidRDefault="006E6BEA">
            <w:pPr>
              <w:pStyle w:val="ConsPlusNormal"/>
              <w:ind w:firstLine="17"/>
            </w:pPr>
            <w:r>
              <w:t>Комплекс процессных мероприятий "Медицинская реабилитация и социальная адаптация лиц, освободившихся из мест лишения свободы"</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08 4 05 00000</w:t>
            </w:r>
          </w:p>
        </w:tc>
        <w:tc>
          <w:tcPr>
            <w:tcW w:w="898" w:type="dxa"/>
          </w:tcPr>
          <w:p w:rsidR="006E6BEA" w:rsidRDefault="006E6BEA">
            <w:pPr>
              <w:pStyle w:val="ConsPlusNormal"/>
            </w:pPr>
          </w:p>
        </w:tc>
        <w:tc>
          <w:tcPr>
            <w:tcW w:w="1644" w:type="dxa"/>
          </w:tcPr>
          <w:p w:rsidR="006E6BEA" w:rsidRDefault="006E6BEA">
            <w:pPr>
              <w:pStyle w:val="ConsPlusNormal"/>
              <w:jc w:val="right"/>
            </w:pPr>
            <w:r>
              <w:t>2 745,1</w:t>
            </w:r>
          </w:p>
        </w:tc>
        <w:tc>
          <w:tcPr>
            <w:tcW w:w="1701" w:type="dxa"/>
          </w:tcPr>
          <w:p w:rsidR="006E6BEA" w:rsidRDefault="006E6BEA">
            <w:pPr>
              <w:pStyle w:val="ConsPlusNormal"/>
              <w:jc w:val="right"/>
            </w:pPr>
            <w:r>
              <w:t>2 854,9</w:t>
            </w:r>
          </w:p>
        </w:tc>
        <w:tc>
          <w:tcPr>
            <w:tcW w:w="1644" w:type="dxa"/>
          </w:tcPr>
          <w:p w:rsidR="006E6BEA" w:rsidRDefault="006E6BEA">
            <w:pPr>
              <w:pStyle w:val="ConsPlusNormal"/>
              <w:jc w:val="right"/>
            </w:pPr>
            <w:r>
              <w:t>2 969,0</w:t>
            </w:r>
          </w:p>
        </w:tc>
      </w:tr>
      <w:tr w:rsidR="006E6BEA">
        <w:tc>
          <w:tcPr>
            <w:tcW w:w="3458" w:type="dxa"/>
          </w:tcPr>
          <w:p w:rsidR="006E6BEA" w:rsidRDefault="006E6BEA">
            <w:pPr>
              <w:pStyle w:val="ConsPlusNormal"/>
              <w:ind w:firstLine="17"/>
            </w:pPr>
            <w:r>
              <w:t xml:space="preserve">Приобретение лекарственных средств для проведения комбинированной противовирусной терапии хронических вирусных гепатитов и для лечения туберкулеза у лиц, освободившихся из мест лишения </w:t>
            </w:r>
            <w:r>
              <w:lastRenderedPageBreak/>
              <w:t>свободы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08 4 05 74320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1 345,5</w:t>
            </w:r>
          </w:p>
        </w:tc>
        <w:tc>
          <w:tcPr>
            <w:tcW w:w="1701" w:type="dxa"/>
          </w:tcPr>
          <w:p w:rsidR="006E6BEA" w:rsidRDefault="006E6BEA">
            <w:pPr>
              <w:pStyle w:val="ConsPlusNormal"/>
              <w:jc w:val="right"/>
            </w:pPr>
            <w:r>
              <w:t>1 399,3</w:t>
            </w:r>
          </w:p>
        </w:tc>
        <w:tc>
          <w:tcPr>
            <w:tcW w:w="1644" w:type="dxa"/>
          </w:tcPr>
          <w:p w:rsidR="006E6BEA" w:rsidRDefault="006E6BEA">
            <w:pPr>
              <w:pStyle w:val="ConsPlusNormal"/>
              <w:jc w:val="right"/>
            </w:pPr>
            <w:r>
              <w:t>1 455,2</w:t>
            </w:r>
          </w:p>
        </w:tc>
      </w:tr>
      <w:tr w:rsidR="006E6BEA">
        <w:tc>
          <w:tcPr>
            <w:tcW w:w="3458" w:type="dxa"/>
          </w:tcPr>
          <w:p w:rsidR="006E6BEA" w:rsidRDefault="006E6BEA">
            <w:pPr>
              <w:pStyle w:val="ConsPlusNormal"/>
              <w:ind w:firstLine="17"/>
            </w:pPr>
            <w:r>
              <w:t>Приобретение лекарственных средств для проведения комбинированной противовирусной терапии хронических вирусных гепатитов и для лечения туберкулеза у лиц, освободившихся из мест лишения свободы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08 4 05 74320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1 399,6</w:t>
            </w:r>
          </w:p>
        </w:tc>
        <w:tc>
          <w:tcPr>
            <w:tcW w:w="1701" w:type="dxa"/>
          </w:tcPr>
          <w:p w:rsidR="006E6BEA" w:rsidRDefault="006E6BEA">
            <w:pPr>
              <w:pStyle w:val="ConsPlusNormal"/>
              <w:jc w:val="right"/>
            </w:pPr>
            <w:r>
              <w:t>1 455,6</w:t>
            </w:r>
          </w:p>
        </w:tc>
        <w:tc>
          <w:tcPr>
            <w:tcW w:w="1644" w:type="dxa"/>
          </w:tcPr>
          <w:p w:rsidR="006E6BEA" w:rsidRDefault="006E6BEA">
            <w:pPr>
              <w:pStyle w:val="ConsPlusNormal"/>
              <w:jc w:val="right"/>
            </w:pPr>
            <w:r>
              <w:t>1 513,8</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33 906,1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Иные непрограммные мероприятия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99 9 00 00000</w:t>
            </w:r>
          </w:p>
        </w:tc>
        <w:tc>
          <w:tcPr>
            <w:tcW w:w="898" w:type="dxa"/>
          </w:tcPr>
          <w:p w:rsidR="006E6BEA" w:rsidRDefault="006E6BEA">
            <w:pPr>
              <w:pStyle w:val="ConsPlusNormal"/>
            </w:pPr>
          </w:p>
        </w:tc>
        <w:tc>
          <w:tcPr>
            <w:tcW w:w="1644" w:type="dxa"/>
          </w:tcPr>
          <w:p w:rsidR="006E6BEA" w:rsidRDefault="006E6BEA">
            <w:pPr>
              <w:pStyle w:val="ConsPlusNormal"/>
              <w:jc w:val="right"/>
            </w:pPr>
            <w:r>
              <w:t>33 906,1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Субсидии казенному предприятию Воронежской области "Региональный аптечный склад" на финансовое обеспечение деятельности (Иные бюджетные ассигнования)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99 9 00 71150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3 120,0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Обеспечение закупок товарно-материальных ценностей и услуг для государственных нужд (Закупка товаров, работ и услуг для обеспечения государственных </w:t>
            </w:r>
            <w:r>
              <w:lastRenderedPageBreak/>
              <w:t>(муниципальных) нужд)</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99 9 00 72730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18 500,0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Обеспечение закупок товарно-материальных ценностей и услуг для государственных нужд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09</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99 9 00 72730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12 286,1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t>СОЦИАЛЬНАЯ ПОЛИТИКА</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13 733 971,1</w:t>
            </w:r>
          </w:p>
        </w:tc>
        <w:tc>
          <w:tcPr>
            <w:tcW w:w="1701" w:type="dxa"/>
          </w:tcPr>
          <w:p w:rsidR="006E6BEA" w:rsidRDefault="006E6BEA">
            <w:pPr>
              <w:pStyle w:val="ConsPlusNormal"/>
              <w:jc w:val="right"/>
            </w:pPr>
            <w:r>
              <w:t>15 168 919,0</w:t>
            </w:r>
          </w:p>
        </w:tc>
        <w:tc>
          <w:tcPr>
            <w:tcW w:w="1644" w:type="dxa"/>
          </w:tcPr>
          <w:p w:rsidR="006E6BEA" w:rsidRDefault="006E6BEA">
            <w:pPr>
              <w:pStyle w:val="ConsPlusNormal"/>
              <w:jc w:val="right"/>
            </w:pPr>
            <w:r>
              <w:t>16 435 472,4</w:t>
            </w:r>
          </w:p>
        </w:tc>
      </w:tr>
      <w:tr w:rsidR="006E6BEA">
        <w:tc>
          <w:tcPr>
            <w:tcW w:w="3458" w:type="dxa"/>
          </w:tcPr>
          <w:p w:rsidR="006E6BEA" w:rsidRDefault="006E6BEA">
            <w:pPr>
              <w:pStyle w:val="ConsPlusNormal"/>
              <w:ind w:firstLine="17"/>
            </w:pPr>
            <w:r>
              <w:t>Социальное обеспечение населения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13 726 486,2</w:t>
            </w:r>
          </w:p>
        </w:tc>
        <w:tc>
          <w:tcPr>
            <w:tcW w:w="1701" w:type="dxa"/>
          </w:tcPr>
          <w:p w:rsidR="006E6BEA" w:rsidRDefault="006E6BEA">
            <w:pPr>
              <w:pStyle w:val="ConsPlusNormal"/>
              <w:jc w:val="right"/>
            </w:pPr>
            <w:r>
              <w:t>15 161 434,1</w:t>
            </w:r>
          </w:p>
        </w:tc>
        <w:tc>
          <w:tcPr>
            <w:tcW w:w="1644" w:type="dxa"/>
          </w:tcPr>
          <w:p w:rsidR="006E6BEA" w:rsidRDefault="006E6BEA">
            <w:pPr>
              <w:pStyle w:val="ConsPlusNormal"/>
              <w:jc w:val="right"/>
            </w:pPr>
            <w:r>
              <w:t>16 427 987,5</w:t>
            </w:r>
          </w:p>
        </w:tc>
      </w:tr>
      <w:tr w:rsidR="006E6BEA">
        <w:tc>
          <w:tcPr>
            <w:tcW w:w="345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01 0 00 00000</w:t>
            </w:r>
          </w:p>
        </w:tc>
        <w:tc>
          <w:tcPr>
            <w:tcW w:w="898" w:type="dxa"/>
          </w:tcPr>
          <w:p w:rsidR="006E6BEA" w:rsidRDefault="006E6BEA">
            <w:pPr>
              <w:pStyle w:val="ConsPlusNormal"/>
            </w:pPr>
          </w:p>
        </w:tc>
        <w:tc>
          <w:tcPr>
            <w:tcW w:w="1644" w:type="dxa"/>
          </w:tcPr>
          <w:p w:rsidR="006E6BEA" w:rsidRDefault="006E6BEA">
            <w:pPr>
              <w:pStyle w:val="ConsPlusNormal"/>
              <w:jc w:val="right"/>
            </w:pPr>
            <w:r>
              <w:t>13 726 486,2</w:t>
            </w:r>
          </w:p>
        </w:tc>
        <w:tc>
          <w:tcPr>
            <w:tcW w:w="1701" w:type="dxa"/>
          </w:tcPr>
          <w:p w:rsidR="006E6BEA" w:rsidRDefault="006E6BEA">
            <w:pPr>
              <w:pStyle w:val="ConsPlusNormal"/>
              <w:jc w:val="right"/>
            </w:pPr>
            <w:r>
              <w:t>15 161 434,1</w:t>
            </w:r>
          </w:p>
        </w:tc>
        <w:tc>
          <w:tcPr>
            <w:tcW w:w="1644" w:type="dxa"/>
          </w:tcPr>
          <w:p w:rsidR="006E6BEA" w:rsidRDefault="006E6BEA">
            <w:pPr>
              <w:pStyle w:val="ConsPlusNormal"/>
              <w:jc w:val="right"/>
            </w:pPr>
            <w:r>
              <w:t>16 427 987,5</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01 4 22 00000</w:t>
            </w:r>
          </w:p>
        </w:tc>
        <w:tc>
          <w:tcPr>
            <w:tcW w:w="898" w:type="dxa"/>
          </w:tcPr>
          <w:p w:rsidR="006E6BEA" w:rsidRDefault="006E6BEA">
            <w:pPr>
              <w:pStyle w:val="ConsPlusNormal"/>
            </w:pPr>
          </w:p>
        </w:tc>
        <w:tc>
          <w:tcPr>
            <w:tcW w:w="1644" w:type="dxa"/>
          </w:tcPr>
          <w:p w:rsidR="006E6BEA" w:rsidRDefault="006E6BEA">
            <w:pPr>
              <w:pStyle w:val="ConsPlusNormal"/>
              <w:jc w:val="right"/>
            </w:pPr>
            <w:r>
              <w:t>2 272,7</w:t>
            </w:r>
          </w:p>
        </w:tc>
        <w:tc>
          <w:tcPr>
            <w:tcW w:w="1701" w:type="dxa"/>
          </w:tcPr>
          <w:p w:rsidR="006E6BEA" w:rsidRDefault="006E6BEA">
            <w:pPr>
              <w:pStyle w:val="ConsPlusNormal"/>
              <w:jc w:val="right"/>
            </w:pPr>
            <w:r>
              <w:t>2 357,9</w:t>
            </w:r>
          </w:p>
        </w:tc>
        <w:tc>
          <w:tcPr>
            <w:tcW w:w="1644" w:type="dxa"/>
          </w:tcPr>
          <w:p w:rsidR="006E6BEA" w:rsidRDefault="006E6BEA">
            <w:pPr>
              <w:pStyle w:val="ConsPlusNormal"/>
              <w:jc w:val="right"/>
            </w:pPr>
            <w:r>
              <w:t>2 446,5</w:t>
            </w:r>
          </w:p>
        </w:tc>
      </w:tr>
      <w:tr w:rsidR="006E6BEA">
        <w:tc>
          <w:tcPr>
            <w:tcW w:w="3458" w:type="dxa"/>
          </w:tcPr>
          <w:p w:rsidR="006E6BEA" w:rsidRDefault="006E6BEA">
            <w:pPr>
              <w:pStyle w:val="ConsPlusNormal"/>
              <w:ind w:firstLine="17"/>
            </w:pPr>
            <w:r>
              <w:t>Мероприятия в сфере здравоохранения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01 4 22 70890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2 272,7</w:t>
            </w:r>
          </w:p>
        </w:tc>
        <w:tc>
          <w:tcPr>
            <w:tcW w:w="1701" w:type="dxa"/>
          </w:tcPr>
          <w:p w:rsidR="006E6BEA" w:rsidRDefault="006E6BEA">
            <w:pPr>
              <w:pStyle w:val="ConsPlusNormal"/>
              <w:jc w:val="right"/>
            </w:pPr>
            <w:r>
              <w:t>2 357,9</w:t>
            </w:r>
          </w:p>
        </w:tc>
        <w:tc>
          <w:tcPr>
            <w:tcW w:w="1644" w:type="dxa"/>
          </w:tcPr>
          <w:p w:rsidR="006E6BEA" w:rsidRDefault="006E6BEA">
            <w:pPr>
              <w:pStyle w:val="ConsPlusNormal"/>
              <w:jc w:val="right"/>
            </w:pPr>
            <w:r>
              <w:t>2 446,5</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выполнения других расходных обязательств Воронежской области </w:t>
            </w:r>
            <w:r>
              <w:lastRenderedPageBreak/>
              <w:t>исполнительными органами Воронежской области, иными главными распорядителями средств областного бюджета - соисполнителями"</w:t>
            </w:r>
          </w:p>
        </w:tc>
        <w:tc>
          <w:tcPr>
            <w:tcW w:w="937" w:type="dxa"/>
          </w:tcPr>
          <w:p w:rsidR="006E6BEA" w:rsidRDefault="006E6BEA">
            <w:pPr>
              <w:pStyle w:val="ConsPlusNormal"/>
              <w:jc w:val="center"/>
            </w:pPr>
            <w:r>
              <w:lastRenderedPageBreak/>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01 4 23 00000</w:t>
            </w:r>
          </w:p>
        </w:tc>
        <w:tc>
          <w:tcPr>
            <w:tcW w:w="898" w:type="dxa"/>
          </w:tcPr>
          <w:p w:rsidR="006E6BEA" w:rsidRDefault="006E6BEA">
            <w:pPr>
              <w:pStyle w:val="ConsPlusNormal"/>
            </w:pPr>
          </w:p>
        </w:tc>
        <w:tc>
          <w:tcPr>
            <w:tcW w:w="1644" w:type="dxa"/>
          </w:tcPr>
          <w:p w:rsidR="006E6BEA" w:rsidRDefault="006E6BEA">
            <w:pPr>
              <w:pStyle w:val="ConsPlusNormal"/>
              <w:jc w:val="right"/>
            </w:pPr>
            <w:r>
              <w:t>13 724 213,5</w:t>
            </w:r>
          </w:p>
        </w:tc>
        <w:tc>
          <w:tcPr>
            <w:tcW w:w="1701" w:type="dxa"/>
          </w:tcPr>
          <w:p w:rsidR="006E6BEA" w:rsidRDefault="006E6BEA">
            <w:pPr>
              <w:pStyle w:val="ConsPlusNormal"/>
              <w:jc w:val="right"/>
            </w:pPr>
            <w:r>
              <w:t>15 159 076,2</w:t>
            </w:r>
          </w:p>
        </w:tc>
        <w:tc>
          <w:tcPr>
            <w:tcW w:w="1644" w:type="dxa"/>
          </w:tcPr>
          <w:p w:rsidR="006E6BEA" w:rsidRDefault="006E6BEA">
            <w:pPr>
              <w:pStyle w:val="ConsPlusNormal"/>
              <w:jc w:val="right"/>
            </w:pPr>
            <w:r>
              <w:t>16 425 541,0</w:t>
            </w:r>
          </w:p>
        </w:tc>
      </w:tr>
      <w:tr w:rsidR="006E6BEA">
        <w:tc>
          <w:tcPr>
            <w:tcW w:w="3458" w:type="dxa"/>
          </w:tcPr>
          <w:p w:rsidR="006E6BEA" w:rsidRDefault="006E6BEA">
            <w:pPr>
              <w:pStyle w:val="ConsPlusNormal"/>
              <w:ind w:firstLine="17"/>
            </w:pPr>
            <w:r>
              <w:t>Мероприятия в сфере здравоохранения (Социальное обеспечение и иные выплаты населению)</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01 4 23 70890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1 883,9</w:t>
            </w:r>
          </w:p>
        </w:tc>
        <w:tc>
          <w:tcPr>
            <w:tcW w:w="1701" w:type="dxa"/>
          </w:tcPr>
          <w:p w:rsidR="006E6BEA" w:rsidRDefault="006E6BEA">
            <w:pPr>
              <w:pStyle w:val="ConsPlusNormal"/>
              <w:jc w:val="right"/>
            </w:pPr>
            <w:r>
              <w:t>1 959,2</w:t>
            </w:r>
          </w:p>
        </w:tc>
        <w:tc>
          <w:tcPr>
            <w:tcW w:w="1644" w:type="dxa"/>
          </w:tcPr>
          <w:p w:rsidR="006E6BEA" w:rsidRDefault="006E6BEA">
            <w:pPr>
              <w:pStyle w:val="ConsPlusNormal"/>
              <w:jc w:val="right"/>
            </w:pPr>
            <w:r>
              <w:t>2 037,6</w:t>
            </w:r>
          </w:p>
        </w:tc>
      </w:tr>
      <w:tr w:rsidR="006E6BEA">
        <w:tc>
          <w:tcPr>
            <w:tcW w:w="3458" w:type="dxa"/>
          </w:tcPr>
          <w:p w:rsidR="006E6BEA" w:rsidRDefault="006E6BEA">
            <w:pPr>
              <w:pStyle w:val="ConsPlusNormal"/>
              <w:ind w:firstLine="17"/>
            </w:pPr>
            <w:r>
              <w:t>Выполнение территориальной программы обязательного медицинского страхования (Социальное обеспечение и иные выплаты населению)</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01 4 23 78570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13 722 329,6</w:t>
            </w:r>
          </w:p>
        </w:tc>
        <w:tc>
          <w:tcPr>
            <w:tcW w:w="1701" w:type="dxa"/>
          </w:tcPr>
          <w:p w:rsidR="006E6BEA" w:rsidRDefault="006E6BEA">
            <w:pPr>
              <w:pStyle w:val="ConsPlusNormal"/>
              <w:jc w:val="right"/>
            </w:pPr>
            <w:r>
              <w:t>15 157 117,0</w:t>
            </w:r>
          </w:p>
        </w:tc>
        <w:tc>
          <w:tcPr>
            <w:tcW w:w="1644" w:type="dxa"/>
          </w:tcPr>
          <w:p w:rsidR="006E6BEA" w:rsidRDefault="006E6BEA">
            <w:pPr>
              <w:pStyle w:val="ConsPlusNormal"/>
              <w:jc w:val="right"/>
            </w:pPr>
            <w:r>
              <w:t>16 423 503,4</w:t>
            </w:r>
          </w:p>
        </w:tc>
      </w:tr>
      <w:tr w:rsidR="006E6BEA">
        <w:tc>
          <w:tcPr>
            <w:tcW w:w="3458" w:type="dxa"/>
          </w:tcPr>
          <w:p w:rsidR="006E6BEA" w:rsidRDefault="006E6BEA">
            <w:pPr>
              <w:pStyle w:val="ConsPlusNormal"/>
              <w:ind w:firstLine="17"/>
            </w:pPr>
            <w:r>
              <w:t>Другие вопросы в области социальной политики</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7 484,9</w:t>
            </w:r>
          </w:p>
        </w:tc>
        <w:tc>
          <w:tcPr>
            <w:tcW w:w="1701" w:type="dxa"/>
          </w:tcPr>
          <w:p w:rsidR="006E6BEA" w:rsidRDefault="006E6BEA">
            <w:pPr>
              <w:pStyle w:val="ConsPlusNormal"/>
              <w:jc w:val="right"/>
            </w:pPr>
            <w:r>
              <w:t>7 484,9</w:t>
            </w:r>
          </w:p>
        </w:tc>
        <w:tc>
          <w:tcPr>
            <w:tcW w:w="1644" w:type="dxa"/>
          </w:tcPr>
          <w:p w:rsidR="006E6BEA" w:rsidRDefault="006E6BEA">
            <w:pPr>
              <w:pStyle w:val="ConsPlusNormal"/>
              <w:jc w:val="right"/>
            </w:pPr>
            <w:r>
              <w:t>7 484,9</w:t>
            </w:r>
          </w:p>
        </w:tc>
      </w:tr>
      <w:tr w:rsidR="006E6BEA">
        <w:tc>
          <w:tcPr>
            <w:tcW w:w="3458" w:type="dxa"/>
          </w:tcPr>
          <w:p w:rsidR="006E6BEA" w:rsidRDefault="006E6BEA">
            <w:pPr>
              <w:pStyle w:val="ConsPlusNormal"/>
              <w:ind w:firstLine="17"/>
            </w:pPr>
            <w:r>
              <w:t>Государственная программа Воронежской области "Доступная среда"</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04 0 00 00000</w:t>
            </w:r>
          </w:p>
        </w:tc>
        <w:tc>
          <w:tcPr>
            <w:tcW w:w="898" w:type="dxa"/>
          </w:tcPr>
          <w:p w:rsidR="006E6BEA" w:rsidRDefault="006E6BEA">
            <w:pPr>
              <w:pStyle w:val="ConsPlusNormal"/>
            </w:pPr>
          </w:p>
        </w:tc>
        <w:tc>
          <w:tcPr>
            <w:tcW w:w="1644" w:type="dxa"/>
          </w:tcPr>
          <w:p w:rsidR="006E6BEA" w:rsidRDefault="006E6BEA">
            <w:pPr>
              <w:pStyle w:val="ConsPlusNormal"/>
              <w:jc w:val="right"/>
            </w:pPr>
            <w:r>
              <w:t>7 484,9</w:t>
            </w:r>
          </w:p>
        </w:tc>
        <w:tc>
          <w:tcPr>
            <w:tcW w:w="1701" w:type="dxa"/>
          </w:tcPr>
          <w:p w:rsidR="006E6BEA" w:rsidRDefault="006E6BEA">
            <w:pPr>
              <w:pStyle w:val="ConsPlusNormal"/>
              <w:jc w:val="right"/>
            </w:pPr>
            <w:r>
              <w:t>7 484,9</w:t>
            </w:r>
          </w:p>
        </w:tc>
        <w:tc>
          <w:tcPr>
            <w:tcW w:w="1644" w:type="dxa"/>
          </w:tcPr>
          <w:p w:rsidR="006E6BEA" w:rsidRDefault="006E6BEA">
            <w:pPr>
              <w:pStyle w:val="ConsPlusNormal"/>
              <w:jc w:val="right"/>
            </w:pPr>
            <w:r>
              <w:t>7 484,9</w:t>
            </w:r>
          </w:p>
        </w:tc>
      </w:tr>
      <w:tr w:rsidR="006E6BEA">
        <w:tc>
          <w:tcPr>
            <w:tcW w:w="3458" w:type="dxa"/>
          </w:tcPr>
          <w:p w:rsidR="006E6BEA" w:rsidRDefault="006E6BEA">
            <w:pPr>
              <w:pStyle w:val="ConsPlusNormal"/>
              <w:ind w:firstLine="17"/>
            </w:pPr>
            <w:r>
              <w:t>Комплекс процессных мероприятий "Адаптация зданий учреждений социальной, транспортной и инженерной инфраструктур и прилегающих к ним территорий для беспрепятственного доступа инвалидов и других маломобильных групп населения с учетом их особых потребностей"</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04 4 01 00000</w:t>
            </w:r>
          </w:p>
        </w:tc>
        <w:tc>
          <w:tcPr>
            <w:tcW w:w="898" w:type="dxa"/>
          </w:tcPr>
          <w:p w:rsidR="006E6BEA" w:rsidRDefault="006E6BEA">
            <w:pPr>
              <w:pStyle w:val="ConsPlusNormal"/>
            </w:pPr>
          </w:p>
        </w:tc>
        <w:tc>
          <w:tcPr>
            <w:tcW w:w="1644" w:type="dxa"/>
          </w:tcPr>
          <w:p w:rsidR="006E6BEA" w:rsidRDefault="006E6BEA">
            <w:pPr>
              <w:pStyle w:val="ConsPlusNormal"/>
              <w:jc w:val="right"/>
            </w:pPr>
            <w:r>
              <w:t>7 484,9</w:t>
            </w:r>
          </w:p>
        </w:tc>
        <w:tc>
          <w:tcPr>
            <w:tcW w:w="1701" w:type="dxa"/>
          </w:tcPr>
          <w:p w:rsidR="006E6BEA" w:rsidRDefault="006E6BEA">
            <w:pPr>
              <w:pStyle w:val="ConsPlusNormal"/>
              <w:jc w:val="right"/>
            </w:pPr>
            <w:r>
              <w:t>7 484,9</w:t>
            </w:r>
          </w:p>
        </w:tc>
        <w:tc>
          <w:tcPr>
            <w:tcW w:w="1644" w:type="dxa"/>
          </w:tcPr>
          <w:p w:rsidR="006E6BEA" w:rsidRDefault="006E6BEA">
            <w:pPr>
              <w:pStyle w:val="ConsPlusNormal"/>
              <w:jc w:val="right"/>
            </w:pPr>
            <w:r>
              <w:t>7 484,9</w:t>
            </w:r>
          </w:p>
        </w:tc>
      </w:tr>
      <w:tr w:rsidR="006E6BEA">
        <w:tc>
          <w:tcPr>
            <w:tcW w:w="3458" w:type="dxa"/>
          </w:tcPr>
          <w:p w:rsidR="006E6BEA" w:rsidRDefault="006E6BEA">
            <w:pPr>
              <w:pStyle w:val="ConsPlusNormal"/>
              <w:ind w:firstLine="17"/>
            </w:pPr>
            <w:r>
              <w:lastRenderedPageBreak/>
              <w:t>Адаптация зданий государственных учреждений и прилегающих к ним территорий для беспрепятственного доступа инвалидов и других МГН с учетом их особых потребностей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04 4 01 71480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7 484,9</w:t>
            </w:r>
          </w:p>
        </w:tc>
        <w:tc>
          <w:tcPr>
            <w:tcW w:w="1701" w:type="dxa"/>
          </w:tcPr>
          <w:p w:rsidR="006E6BEA" w:rsidRDefault="006E6BEA">
            <w:pPr>
              <w:pStyle w:val="ConsPlusNormal"/>
              <w:jc w:val="right"/>
            </w:pPr>
            <w:r>
              <w:t>7 484,9</w:t>
            </w:r>
          </w:p>
        </w:tc>
        <w:tc>
          <w:tcPr>
            <w:tcW w:w="1644" w:type="dxa"/>
          </w:tcPr>
          <w:p w:rsidR="006E6BEA" w:rsidRDefault="006E6BEA">
            <w:pPr>
              <w:pStyle w:val="ConsPlusNormal"/>
              <w:jc w:val="right"/>
            </w:pPr>
            <w:r>
              <w:t>7 484,9</w:t>
            </w:r>
          </w:p>
        </w:tc>
      </w:tr>
      <w:tr w:rsidR="006E6BEA">
        <w:tc>
          <w:tcPr>
            <w:tcW w:w="3458" w:type="dxa"/>
          </w:tcPr>
          <w:p w:rsidR="006E6BEA" w:rsidRDefault="006E6BEA">
            <w:pPr>
              <w:pStyle w:val="ConsPlusNormal"/>
              <w:ind w:firstLine="17"/>
              <w:outlineLvl w:val="1"/>
            </w:pPr>
            <w:r>
              <w:t>МИНИСТЕРСТВО СЕЛЬСКОГО ХОЗЯЙСТВА ВОРОНЕЖСКОЙ ОБЛАСТИ</w:t>
            </w:r>
          </w:p>
        </w:tc>
        <w:tc>
          <w:tcPr>
            <w:tcW w:w="937" w:type="dxa"/>
          </w:tcPr>
          <w:p w:rsidR="006E6BEA" w:rsidRDefault="006E6BEA">
            <w:pPr>
              <w:pStyle w:val="ConsPlusNormal"/>
              <w:jc w:val="center"/>
            </w:pPr>
            <w:r>
              <w:t>825</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6 763 224,0</w:t>
            </w:r>
          </w:p>
        </w:tc>
        <w:tc>
          <w:tcPr>
            <w:tcW w:w="1701" w:type="dxa"/>
          </w:tcPr>
          <w:p w:rsidR="006E6BEA" w:rsidRDefault="006E6BEA">
            <w:pPr>
              <w:pStyle w:val="ConsPlusNormal"/>
              <w:jc w:val="right"/>
            </w:pPr>
            <w:r>
              <w:t>5 646 691,2</w:t>
            </w:r>
          </w:p>
        </w:tc>
        <w:tc>
          <w:tcPr>
            <w:tcW w:w="1644" w:type="dxa"/>
          </w:tcPr>
          <w:p w:rsidR="006E6BEA" w:rsidRDefault="006E6BEA">
            <w:pPr>
              <w:pStyle w:val="ConsPlusNormal"/>
              <w:jc w:val="right"/>
            </w:pPr>
            <w:r>
              <w:t>5 457 397,9</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6 763 224,0</w:t>
            </w:r>
          </w:p>
        </w:tc>
        <w:tc>
          <w:tcPr>
            <w:tcW w:w="1701" w:type="dxa"/>
          </w:tcPr>
          <w:p w:rsidR="006E6BEA" w:rsidRDefault="006E6BEA">
            <w:pPr>
              <w:pStyle w:val="ConsPlusNormal"/>
              <w:jc w:val="right"/>
            </w:pPr>
            <w:r>
              <w:t>5 646 691,2</w:t>
            </w:r>
          </w:p>
        </w:tc>
        <w:tc>
          <w:tcPr>
            <w:tcW w:w="1644" w:type="dxa"/>
          </w:tcPr>
          <w:p w:rsidR="006E6BEA" w:rsidRDefault="006E6BEA">
            <w:pPr>
              <w:pStyle w:val="ConsPlusNormal"/>
              <w:jc w:val="right"/>
            </w:pPr>
            <w:r>
              <w:t>5 457 397,9</w:t>
            </w:r>
          </w:p>
        </w:tc>
      </w:tr>
      <w:tr w:rsidR="006E6BEA">
        <w:tc>
          <w:tcPr>
            <w:tcW w:w="3458" w:type="dxa"/>
          </w:tcPr>
          <w:p w:rsidR="006E6BEA" w:rsidRDefault="006E6BEA">
            <w:pPr>
              <w:pStyle w:val="ConsPlusNormal"/>
              <w:ind w:firstLine="17"/>
            </w:pPr>
            <w:r>
              <w:t>Сельское хозяйство и рыболовство</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6 763 224,0</w:t>
            </w:r>
          </w:p>
        </w:tc>
        <w:tc>
          <w:tcPr>
            <w:tcW w:w="1701" w:type="dxa"/>
          </w:tcPr>
          <w:p w:rsidR="006E6BEA" w:rsidRDefault="006E6BEA">
            <w:pPr>
              <w:pStyle w:val="ConsPlusNormal"/>
              <w:jc w:val="right"/>
            </w:pPr>
            <w:r>
              <w:t>5 646 691,2</w:t>
            </w:r>
          </w:p>
        </w:tc>
        <w:tc>
          <w:tcPr>
            <w:tcW w:w="1644" w:type="dxa"/>
          </w:tcPr>
          <w:p w:rsidR="006E6BEA" w:rsidRDefault="006E6BEA">
            <w:pPr>
              <w:pStyle w:val="ConsPlusNormal"/>
              <w:jc w:val="right"/>
            </w:pPr>
            <w:r>
              <w:t>5 457 397,9</w:t>
            </w:r>
          </w:p>
        </w:tc>
      </w:tr>
      <w:tr w:rsidR="006E6BEA">
        <w:tc>
          <w:tcPr>
            <w:tcW w:w="3458" w:type="dxa"/>
          </w:tcPr>
          <w:p w:rsidR="006E6BEA" w:rsidRDefault="006E6BEA">
            <w:pPr>
              <w:pStyle w:val="ConsPlusNormal"/>
              <w:ind w:firstLine="17"/>
            </w:pPr>
            <w:r>
              <w:t>Государственная программа Воронежской области "Развитие сельского хозяйства, производства пищевых продуктов и инфраструктуры агропродовольственного рынка"</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25 0 00 00000</w:t>
            </w:r>
          </w:p>
        </w:tc>
        <w:tc>
          <w:tcPr>
            <w:tcW w:w="898" w:type="dxa"/>
          </w:tcPr>
          <w:p w:rsidR="006E6BEA" w:rsidRDefault="006E6BEA">
            <w:pPr>
              <w:pStyle w:val="ConsPlusNormal"/>
            </w:pPr>
          </w:p>
        </w:tc>
        <w:tc>
          <w:tcPr>
            <w:tcW w:w="1644" w:type="dxa"/>
          </w:tcPr>
          <w:p w:rsidR="006E6BEA" w:rsidRDefault="006E6BEA">
            <w:pPr>
              <w:pStyle w:val="ConsPlusNormal"/>
              <w:jc w:val="right"/>
            </w:pPr>
            <w:r>
              <w:t>6 763 224,0</w:t>
            </w:r>
          </w:p>
        </w:tc>
        <w:tc>
          <w:tcPr>
            <w:tcW w:w="1701" w:type="dxa"/>
          </w:tcPr>
          <w:p w:rsidR="006E6BEA" w:rsidRDefault="006E6BEA">
            <w:pPr>
              <w:pStyle w:val="ConsPlusNormal"/>
              <w:jc w:val="right"/>
            </w:pPr>
            <w:r>
              <w:t>5 646 691,2</w:t>
            </w:r>
          </w:p>
        </w:tc>
        <w:tc>
          <w:tcPr>
            <w:tcW w:w="1644" w:type="dxa"/>
          </w:tcPr>
          <w:p w:rsidR="006E6BEA" w:rsidRDefault="006E6BEA">
            <w:pPr>
              <w:pStyle w:val="ConsPlusNormal"/>
              <w:jc w:val="right"/>
            </w:pPr>
            <w:r>
              <w:t>5 457 397,9</w:t>
            </w:r>
          </w:p>
        </w:tc>
      </w:tr>
      <w:tr w:rsidR="006E6BEA">
        <w:tc>
          <w:tcPr>
            <w:tcW w:w="3458" w:type="dxa"/>
          </w:tcPr>
          <w:p w:rsidR="006E6BEA" w:rsidRDefault="006E6BEA">
            <w:pPr>
              <w:pStyle w:val="ConsPlusNormal"/>
              <w:ind w:firstLine="17"/>
            </w:pPr>
            <w:r>
              <w:t>Региональный проект "Кадры в агропромышленном комплексе"</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1 Е4 00000</w:t>
            </w:r>
          </w:p>
        </w:tc>
        <w:tc>
          <w:tcPr>
            <w:tcW w:w="898" w:type="dxa"/>
          </w:tcPr>
          <w:p w:rsidR="006E6BEA" w:rsidRDefault="006E6BEA">
            <w:pPr>
              <w:pStyle w:val="ConsPlusNormal"/>
            </w:pPr>
          </w:p>
        </w:tc>
        <w:tc>
          <w:tcPr>
            <w:tcW w:w="1644" w:type="dxa"/>
          </w:tcPr>
          <w:p w:rsidR="006E6BEA" w:rsidRDefault="006E6BEA">
            <w:pPr>
              <w:pStyle w:val="ConsPlusNormal"/>
              <w:jc w:val="right"/>
            </w:pPr>
            <w:r>
              <w:t>588 046,3</w:t>
            </w:r>
          </w:p>
        </w:tc>
        <w:tc>
          <w:tcPr>
            <w:tcW w:w="1701" w:type="dxa"/>
          </w:tcPr>
          <w:p w:rsidR="006E6BEA" w:rsidRDefault="006E6BEA">
            <w:pPr>
              <w:pStyle w:val="ConsPlusNormal"/>
              <w:jc w:val="right"/>
            </w:pPr>
            <w:r>
              <w:t>112 285,2</w:t>
            </w:r>
          </w:p>
        </w:tc>
        <w:tc>
          <w:tcPr>
            <w:tcW w:w="1644" w:type="dxa"/>
          </w:tcPr>
          <w:p w:rsidR="006E6BEA" w:rsidRDefault="006E6BEA">
            <w:pPr>
              <w:pStyle w:val="ConsPlusNormal"/>
              <w:jc w:val="right"/>
            </w:pPr>
            <w:r>
              <w:t>64 003,5</w:t>
            </w:r>
          </w:p>
        </w:tc>
      </w:tr>
      <w:tr w:rsidR="006E6BEA">
        <w:tc>
          <w:tcPr>
            <w:tcW w:w="3458" w:type="dxa"/>
          </w:tcPr>
          <w:p w:rsidR="006E6BEA" w:rsidRDefault="006E6BEA">
            <w:pPr>
              <w:pStyle w:val="ConsPlusNormal"/>
              <w:ind w:firstLine="17"/>
            </w:pPr>
            <w:r>
              <w:t>Реализация мероприятий по содействию повышения кадровой обеспеченности предприятий агропромышленного комплекса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1 Е4 55330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588 046,3</w:t>
            </w:r>
          </w:p>
        </w:tc>
        <w:tc>
          <w:tcPr>
            <w:tcW w:w="1701" w:type="dxa"/>
          </w:tcPr>
          <w:p w:rsidR="006E6BEA" w:rsidRDefault="006E6BEA">
            <w:pPr>
              <w:pStyle w:val="ConsPlusNormal"/>
              <w:jc w:val="right"/>
            </w:pPr>
            <w:r>
              <w:t>112 285,2</w:t>
            </w:r>
          </w:p>
        </w:tc>
        <w:tc>
          <w:tcPr>
            <w:tcW w:w="1644" w:type="dxa"/>
          </w:tcPr>
          <w:p w:rsidR="006E6BEA" w:rsidRDefault="006E6BEA">
            <w:pPr>
              <w:pStyle w:val="ConsPlusNormal"/>
              <w:jc w:val="right"/>
            </w:pPr>
            <w:r>
              <w:t>64 003,5</w:t>
            </w:r>
          </w:p>
        </w:tc>
      </w:tr>
      <w:tr w:rsidR="006E6BEA">
        <w:tc>
          <w:tcPr>
            <w:tcW w:w="3458" w:type="dxa"/>
          </w:tcPr>
          <w:p w:rsidR="006E6BEA" w:rsidRDefault="006E6BEA">
            <w:pPr>
              <w:pStyle w:val="ConsPlusNormal"/>
              <w:ind w:firstLine="17"/>
            </w:pPr>
            <w:r>
              <w:lastRenderedPageBreak/>
              <w:t>Региональный проект "Развитие отраслей сельского хозяйства"</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25 2 01 00000</w:t>
            </w:r>
          </w:p>
        </w:tc>
        <w:tc>
          <w:tcPr>
            <w:tcW w:w="898" w:type="dxa"/>
          </w:tcPr>
          <w:p w:rsidR="006E6BEA" w:rsidRDefault="006E6BEA">
            <w:pPr>
              <w:pStyle w:val="ConsPlusNormal"/>
            </w:pPr>
          </w:p>
        </w:tc>
        <w:tc>
          <w:tcPr>
            <w:tcW w:w="1644" w:type="dxa"/>
          </w:tcPr>
          <w:p w:rsidR="006E6BEA" w:rsidRDefault="006E6BEA">
            <w:pPr>
              <w:pStyle w:val="ConsPlusNormal"/>
              <w:jc w:val="right"/>
            </w:pPr>
            <w:r>
              <w:t>2 973 160,4</w:t>
            </w:r>
          </w:p>
        </w:tc>
        <w:tc>
          <w:tcPr>
            <w:tcW w:w="1701" w:type="dxa"/>
          </w:tcPr>
          <w:p w:rsidR="006E6BEA" w:rsidRDefault="006E6BEA">
            <w:pPr>
              <w:pStyle w:val="ConsPlusNormal"/>
              <w:jc w:val="right"/>
            </w:pPr>
            <w:r>
              <w:t>2 995 226,9</w:t>
            </w:r>
          </w:p>
        </w:tc>
        <w:tc>
          <w:tcPr>
            <w:tcW w:w="1644" w:type="dxa"/>
          </w:tcPr>
          <w:p w:rsidR="006E6BEA" w:rsidRDefault="006E6BEA">
            <w:pPr>
              <w:pStyle w:val="ConsPlusNormal"/>
              <w:jc w:val="right"/>
            </w:pPr>
            <w:r>
              <w:t>3 096 352,4</w:t>
            </w:r>
          </w:p>
        </w:tc>
      </w:tr>
      <w:tr w:rsidR="006E6BEA">
        <w:tc>
          <w:tcPr>
            <w:tcW w:w="3458" w:type="dxa"/>
          </w:tcPr>
          <w:p w:rsidR="006E6BEA" w:rsidRDefault="006E6BEA">
            <w:pPr>
              <w:pStyle w:val="ConsPlusNormal"/>
              <w:ind w:firstLine="17"/>
            </w:pPr>
            <w:r>
              <w:t>Возмещение производителям зерновых культур части затрат на производство и реализацию зерновых культур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R3580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538 641,7</w:t>
            </w:r>
          </w:p>
        </w:tc>
        <w:tc>
          <w:tcPr>
            <w:tcW w:w="1701" w:type="dxa"/>
          </w:tcPr>
          <w:p w:rsidR="006E6BEA" w:rsidRDefault="006E6BEA">
            <w:pPr>
              <w:pStyle w:val="ConsPlusNormal"/>
              <w:jc w:val="right"/>
            </w:pPr>
            <w:r>
              <w:t>547 308,3</w:t>
            </w:r>
          </w:p>
        </w:tc>
        <w:tc>
          <w:tcPr>
            <w:tcW w:w="1644" w:type="dxa"/>
          </w:tcPr>
          <w:p w:rsidR="006E6BEA" w:rsidRDefault="006E6BEA">
            <w:pPr>
              <w:pStyle w:val="ConsPlusNormal"/>
              <w:jc w:val="right"/>
            </w:pPr>
            <w:r>
              <w:t>555 474,9</w:t>
            </w:r>
          </w:p>
        </w:tc>
      </w:tr>
      <w:tr w:rsidR="006E6BEA">
        <w:tc>
          <w:tcPr>
            <w:tcW w:w="3458" w:type="dxa"/>
          </w:tcPr>
          <w:p w:rsidR="006E6BEA" w:rsidRDefault="006E6BEA">
            <w:pPr>
              <w:pStyle w:val="ConsPlusNormal"/>
              <w:ind w:firstLine="17"/>
            </w:pPr>
            <w:r>
              <w:t>Создание системы поддержки фермеров и развитие сельской кооперации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R4800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4 705,9</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Создание системы поддержки фермеров и развитие сельской кооперации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R4800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50 805,9</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элитного семеноводства)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R5012</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43 728,6</w:t>
            </w:r>
          </w:p>
        </w:tc>
        <w:tc>
          <w:tcPr>
            <w:tcW w:w="1701" w:type="dxa"/>
          </w:tcPr>
          <w:p w:rsidR="006E6BEA" w:rsidRDefault="006E6BEA">
            <w:pPr>
              <w:pStyle w:val="ConsPlusNormal"/>
              <w:jc w:val="right"/>
            </w:pPr>
            <w:r>
              <w:t>45 328,4</w:t>
            </w:r>
          </w:p>
        </w:tc>
        <w:tc>
          <w:tcPr>
            <w:tcW w:w="1644" w:type="dxa"/>
          </w:tcPr>
          <w:p w:rsidR="006E6BEA" w:rsidRDefault="006E6BEA">
            <w:pPr>
              <w:pStyle w:val="ConsPlusNormal"/>
              <w:jc w:val="right"/>
            </w:pPr>
            <w:r>
              <w:t>47 049,7</w:t>
            </w:r>
          </w:p>
        </w:tc>
      </w:tr>
      <w:tr w:rsidR="006E6BEA">
        <w:tc>
          <w:tcPr>
            <w:tcW w:w="345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племенного животноводства)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R5013</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510 712,5</w:t>
            </w:r>
          </w:p>
        </w:tc>
        <w:tc>
          <w:tcPr>
            <w:tcW w:w="1701" w:type="dxa"/>
          </w:tcPr>
          <w:p w:rsidR="006E6BEA" w:rsidRDefault="006E6BEA">
            <w:pPr>
              <w:pStyle w:val="ConsPlusNormal"/>
              <w:jc w:val="right"/>
            </w:pPr>
            <w:r>
              <w:t>529 397,1</w:t>
            </w:r>
          </w:p>
        </w:tc>
        <w:tc>
          <w:tcPr>
            <w:tcW w:w="1644" w:type="dxa"/>
          </w:tcPr>
          <w:p w:rsidR="006E6BEA" w:rsidRDefault="006E6BEA">
            <w:pPr>
              <w:pStyle w:val="ConsPlusNormal"/>
              <w:jc w:val="right"/>
            </w:pPr>
            <w:r>
              <w:t>549 500,8</w:t>
            </w:r>
          </w:p>
        </w:tc>
      </w:tr>
      <w:tr w:rsidR="006E6BEA">
        <w:tc>
          <w:tcPr>
            <w:tcW w:w="3458" w:type="dxa"/>
          </w:tcPr>
          <w:p w:rsidR="006E6BEA" w:rsidRDefault="006E6BEA">
            <w:pPr>
              <w:pStyle w:val="ConsPlusNormal"/>
              <w:ind w:firstLine="17"/>
            </w:pPr>
            <w:r>
              <w:lastRenderedPageBreak/>
              <w:t>Поддержка приоритетных направлений агропромышленного комплекса и развитие малых форм хозяйствования (поддержка производства продукции плодово-ягодных насаждений)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R5014</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262 913,5</w:t>
            </w:r>
          </w:p>
        </w:tc>
        <w:tc>
          <w:tcPr>
            <w:tcW w:w="1701" w:type="dxa"/>
          </w:tcPr>
          <w:p w:rsidR="006E6BEA" w:rsidRDefault="006E6BEA">
            <w:pPr>
              <w:pStyle w:val="ConsPlusNormal"/>
              <w:jc w:val="right"/>
            </w:pPr>
            <w:r>
              <w:t>254 407,2</w:t>
            </w:r>
          </w:p>
        </w:tc>
        <w:tc>
          <w:tcPr>
            <w:tcW w:w="1644" w:type="dxa"/>
          </w:tcPr>
          <w:p w:rsidR="006E6BEA" w:rsidRDefault="006E6BEA">
            <w:pPr>
              <w:pStyle w:val="ConsPlusNormal"/>
              <w:jc w:val="right"/>
            </w:pPr>
            <w:r>
              <w:t>264 068,2</w:t>
            </w:r>
          </w:p>
        </w:tc>
      </w:tr>
      <w:tr w:rsidR="006E6BEA">
        <w:tc>
          <w:tcPr>
            <w:tcW w:w="345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производства молока)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R5015</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759 961,6</w:t>
            </w:r>
          </w:p>
        </w:tc>
        <w:tc>
          <w:tcPr>
            <w:tcW w:w="1701" w:type="dxa"/>
          </w:tcPr>
          <w:p w:rsidR="006E6BEA" w:rsidRDefault="006E6BEA">
            <w:pPr>
              <w:pStyle w:val="ConsPlusNormal"/>
              <w:jc w:val="right"/>
            </w:pPr>
            <w:r>
              <w:t>787 765,0</w:t>
            </w:r>
          </w:p>
        </w:tc>
        <w:tc>
          <w:tcPr>
            <w:tcW w:w="1644" w:type="dxa"/>
          </w:tcPr>
          <w:p w:rsidR="006E6BEA" w:rsidRDefault="006E6BEA">
            <w:pPr>
              <w:pStyle w:val="ConsPlusNormal"/>
              <w:jc w:val="right"/>
            </w:pPr>
            <w:r>
              <w:t>817 680,1</w:t>
            </w:r>
          </w:p>
        </w:tc>
      </w:tr>
      <w:tr w:rsidR="006E6BEA">
        <w:tc>
          <w:tcPr>
            <w:tcW w:w="345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мясного скотоводства)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R5016</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84 072,7</w:t>
            </w:r>
          </w:p>
        </w:tc>
        <w:tc>
          <w:tcPr>
            <w:tcW w:w="1701" w:type="dxa"/>
          </w:tcPr>
          <w:p w:rsidR="006E6BEA" w:rsidRDefault="006E6BEA">
            <w:pPr>
              <w:pStyle w:val="ConsPlusNormal"/>
              <w:jc w:val="right"/>
            </w:pPr>
            <w:r>
              <w:t>87 148,5</w:t>
            </w:r>
          </w:p>
        </w:tc>
        <w:tc>
          <w:tcPr>
            <w:tcW w:w="1644" w:type="dxa"/>
          </w:tcPr>
          <w:p w:rsidR="006E6BEA" w:rsidRDefault="006E6BEA">
            <w:pPr>
              <w:pStyle w:val="ConsPlusNormal"/>
              <w:jc w:val="right"/>
            </w:pPr>
            <w:r>
              <w:t>90 458,0</w:t>
            </w:r>
          </w:p>
        </w:tc>
      </w:tr>
      <w:tr w:rsidR="006E6BEA">
        <w:tc>
          <w:tcPr>
            <w:tcW w:w="345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(гранты на развитие семейных ферм)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R5017</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55 092,0</w:t>
            </w:r>
          </w:p>
        </w:tc>
        <w:tc>
          <w:tcPr>
            <w:tcW w:w="1701" w:type="dxa"/>
          </w:tcPr>
          <w:p w:rsidR="006E6BEA" w:rsidRDefault="006E6BEA">
            <w:pPr>
              <w:pStyle w:val="ConsPlusNormal"/>
              <w:jc w:val="right"/>
            </w:pPr>
            <w:r>
              <w:t>59 851,5</w:t>
            </w:r>
          </w:p>
        </w:tc>
        <w:tc>
          <w:tcPr>
            <w:tcW w:w="1644" w:type="dxa"/>
          </w:tcPr>
          <w:p w:rsidR="006E6BEA" w:rsidRDefault="006E6BEA">
            <w:pPr>
              <w:pStyle w:val="ConsPlusNormal"/>
              <w:jc w:val="right"/>
            </w:pPr>
            <w:r>
              <w:t>62 124,3</w:t>
            </w:r>
          </w:p>
        </w:tc>
      </w:tr>
      <w:tr w:rsidR="006E6BEA">
        <w:tc>
          <w:tcPr>
            <w:tcW w:w="345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(гранты на развитие материально-</w:t>
            </w:r>
            <w:r>
              <w:lastRenderedPageBreak/>
              <w:t>технической базы сельскохозяйственных потребительских кооперативов) (Иные бюджетные ассигнования)</w:t>
            </w:r>
          </w:p>
        </w:tc>
        <w:tc>
          <w:tcPr>
            <w:tcW w:w="937" w:type="dxa"/>
          </w:tcPr>
          <w:p w:rsidR="006E6BEA" w:rsidRDefault="006E6BEA">
            <w:pPr>
              <w:pStyle w:val="ConsPlusNormal"/>
              <w:jc w:val="center"/>
            </w:pPr>
            <w:r>
              <w:lastRenderedPageBreak/>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R5018</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44 470,6</w:t>
            </w:r>
          </w:p>
        </w:tc>
        <w:tc>
          <w:tcPr>
            <w:tcW w:w="1701" w:type="dxa"/>
          </w:tcPr>
          <w:p w:rsidR="006E6BEA" w:rsidRDefault="006E6BEA">
            <w:pPr>
              <w:pStyle w:val="ConsPlusNormal"/>
              <w:jc w:val="right"/>
            </w:pPr>
            <w:r>
              <w:t>43 353,7</w:t>
            </w:r>
          </w:p>
        </w:tc>
        <w:tc>
          <w:tcPr>
            <w:tcW w:w="1644" w:type="dxa"/>
          </w:tcPr>
          <w:p w:rsidR="006E6BEA" w:rsidRDefault="006E6BEA">
            <w:pPr>
              <w:pStyle w:val="ConsPlusNormal"/>
              <w:jc w:val="right"/>
            </w:pPr>
            <w:r>
              <w:t>45 000,0</w:t>
            </w:r>
          </w:p>
        </w:tc>
      </w:tr>
      <w:tr w:rsidR="006E6BEA">
        <w:tc>
          <w:tcPr>
            <w:tcW w:w="345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сельскохозяйственного страхования)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01 R5019</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618 055,4</w:t>
            </w:r>
          </w:p>
        </w:tc>
        <w:tc>
          <w:tcPr>
            <w:tcW w:w="1701" w:type="dxa"/>
          </w:tcPr>
          <w:p w:rsidR="006E6BEA" w:rsidRDefault="006E6BEA">
            <w:pPr>
              <w:pStyle w:val="ConsPlusNormal"/>
              <w:jc w:val="right"/>
            </w:pPr>
            <w:r>
              <w:t>640 667,2</w:t>
            </w:r>
          </w:p>
        </w:tc>
        <w:tc>
          <w:tcPr>
            <w:tcW w:w="1644" w:type="dxa"/>
          </w:tcPr>
          <w:p w:rsidR="006E6BEA" w:rsidRDefault="006E6BEA">
            <w:pPr>
              <w:pStyle w:val="ConsPlusNormal"/>
              <w:jc w:val="right"/>
            </w:pPr>
            <w:r>
              <w:t>664 996,3</w:t>
            </w:r>
          </w:p>
        </w:tc>
      </w:tr>
      <w:tr w:rsidR="006E6BEA">
        <w:tc>
          <w:tcPr>
            <w:tcW w:w="3458" w:type="dxa"/>
          </w:tcPr>
          <w:p w:rsidR="006E6BEA" w:rsidRDefault="006E6BEA">
            <w:pPr>
              <w:pStyle w:val="ConsPlusNormal"/>
              <w:ind w:firstLine="17"/>
            </w:pPr>
            <w:r>
              <w:t>Региональный проект "Стимулирование инвестиционной деятельности в агропромышленном комплексе"</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25 2 03 00000</w:t>
            </w:r>
          </w:p>
        </w:tc>
        <w:tc>
          <w:tcPr>
            <w:tcW w:w="898" w:type="dxa"/>
          </w:tcPr>
          <w:p w:rsidR="006E6BEA" w:rsidRDefault="006E6BEA">
            <w:pPr>
              <w:pStyle w:val="ConsPlusNormal"/>
            </w:pPr>
          </w:p>
        </w:tc>
        <w:tc>
          <w:tcPr>
            <w:tcW w:w="1644" w:type="dxa"/>
          </w:tcPr>
          <w:p w:rsidR="006E6BEA" w:rsidRDefault="006E6BEA">
            <w:pPr>
              <w:pStyle w:val="ConsPlusNormal"/>
              <w:jc w:val="right"/>
            </w:pPr>
            <w:r>
              <w:t>925 700,5</w:t>
            </w:r>
          </w:p>
        </w:tc>
        <w:tc>
          <w:tcPr>
            <w:tcW w:w="1701" w:type="dxa"/>
          </w:tcPr>
          <w:p w:rsidR="006E6BEA" w:rsidRDefault="006E6BEA">
            <w:pPr>
              <w:pStyle w:val="ConsPlusNormal"/>
              <w:jc w:val="right"/>
            </w:pPr>
            <w:r>
              <w:t>736 511,3</w:t>
            </w:r>
          </w:p>
        </w:tc>
        <w:tc>
          <w:tcPr>
            <w:tcW w:w="1644" w:type="dxa"/>
          </w:tcPr>
          <w:p w:rsidR="006E6BEA" w:rsidRDefault="006E6BEA">
            <w:pPr>
              <w:pStyle w:val="ConsPlusNormal"/>
              <w:jc w:val="right"/>
            </w:pPr>
            <w:r>
              <w:t>741 637,0</w:t>
            </w:r>
          </w:p>
        </w:tc>
      </w:tr>
      <w:tr w:rsidR="006E6BEA">
        <w:tc>
          <w:tcPr>
            <w:tcW w:w="3458" w:type="dxa"/>
          </w:tcPr>
          <w:p w:rsidR="006E6BEA" w:rsidRDefault="006E6BEA">
            <w:pPr>
              <w:pStyle w:val="ConsPlusNormal"/>
              <w:ind w:firstLine="17"/>
            </w:pPr>
            <w:r>
              <w:t>Возмещение части затрат на уплату процентов по инвестиционным кредитам (займам) в агропромышленном комплексе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03 R4360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727 700,5</w:t>
            </w:r>
          </w:p>
        </w:tc>
        <w:tc>
          <w:tcPr>
            <w:tcW w:w="1701" w:type="dxa"/>
          </w:tcPr>
          <w:p w:rsidR="006E6BEA" w:rsidRDefault="006E6BEA">
            <w:pPr>
              <w:pStyle w:val="ConsPlusNormal"/>
              <w:jc w:val="right"/>
            </w:pPr>
            <w:r>
              <w:t>494 426,6</w:t>
            </w:r>
          </w:p>
        </w:tc>
        <w:tc>
          <w:tcPr>
            <w:tcW w:w="1644" w:type="dxa"/>
          </w:tcPr>
          <w:p w:rsidR="006E6BEA" w:rsidRDefault="006E6BEA">
            <w:pPr>
              <w:pStyle w:val="ConsPlusNormal"/>
              <w:jc w:val="right"/>
            </w:pPr>
            <w:r>
              <w:t>338 908,4</w:t>
            </w:r>
          </w:p>
        </w:tc>
      </w:tr>
      <w:tr w:rsidR="006E6BEA">
        <w:tc>
          <w:tcPr>
            <w:tcW w:w="3458" w:type="dxa"/>
          </w:tcPr>
          <w:p w:rsidR="006E6BEA" w:rsidRDefault="006E6BEA">
            <w:pPr>
              <w:pStyle w:val="ConsPlusNormal"/>
              <w:ind w:firstLine="17"/>
            </w:pPr>
            <w:r>
              <w:t xml:space="preserve">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w:t>
            </w:r>
            <w:r>
              <w:lastRenderedPageBreak/>
              <w:t>молочной продукции (Иные бюджетные ассигнования)</w:t>
            </w:r>
          </w:p>
        </w:tc>
        <w:tc>
          <w:tcPr>
            <w:tcW w:w="937" w:type="dxa"/>
          </w:tcPr>
          <w:p w:rsidR="006E6BEA" w:rsidRDefault="006E6BEA">
            <w:pPr>
              <w:pStyle w:val="ConsPlusNormal"/>
              <w:jc w:val="center"/>
            </w:pPr>
            <w:r>
              <w:lastRenderedPageBreak/>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03 R4740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198 000,0</w:t>
            </w:r>
          </w:p>
        </w:tc>
        <w:tc>
          <w:tcPr>
            <w:tcW w:w="1701" w:type="dxa"/>
          </w:tcPr>
          <w:p w:rsidR="006E6BEA" w:rsidRDefault="006E6BEA">
            <w:pPr>
              <w:pStyle w:val="ConsPlusNormal"/>
              <w:jc w:val="right"/>
            </w:pPr>
            <w:r>
              <w:t>242 084,7</w:t>
            </w:r>
          </w:p>
        </w:tc>
        <w:tc>
          <w:tcPr>
            <w:tcW w:w="1644" w:type="dxa"/>
          </w:tcPr>
          <w:p w:rsidR="006E6BEA" w:rsidRDefault="006E6BEA">
            <w:pPr>
              <w:pStyle w:val="ConsPlusNormal"/>
              <w:jc w:val="right"/>
            </w:pPr>
            <w:r>
              <w:t>402 728,6</w:t>
            </w:r>
          </w:p>
        </w:tc>
      </w:tr>
      <w:tr w:rsidR="006E6BEA">
        <w:tc>
          <w:tcPr>
            <w:tcW w:w="3458" w:type="dxa"/>
          </w:tcPr>
          <w:p w:rsidR="006E6BEA" w:rsidRDefault="006E6BEA">
            <w:pPr>
              <w:pStyle w:val="ConsPlusNormal"/>
              <w:ind w:firstLine="17"/>
            </w:pPr>
            <w:r>
              <w:t>Региональный проект "Развитие отраслей овощеводства и картофелеводства"</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25 2 04 00000</w:t>
            </w:r>
          </w:p>
        </w:tc>
        <w:tc>
          <w:tcPr>
            <w:tcW w:w="898" w:type="dxa"/>
          </w:tcPr>
          <w:p w:rsidR="006E6BEA" w:rsidRDefault="006E6BEA">
            <w:pPr>
              <w:pStyle w:val="ConsPlusNormal"/>
            </w:pPr>
          </w:p>
        </w:tc>
        <w:tc>
          <w:tcPr>
            <w:tcW w:w="1644" w:type="dxa"/>
          </w:tcPr>
          <w:p w:rsidR="006E6BEA" w:rsidRDefault="006E6BEA">
            <w:pPr>
              <w:pStyle w:val="ConsPlusNormal"/>
              <w:jc w:val="right"/>
            </w:pPr>
            <w:r>
              <w:t>42 517,5</w:t>
            </w:r>
          </w:p>
        </w:tc>
        <w:tc>
          <w:tcPr>
            <w:tcW w:w="1701" w:type="dxa"/>
          </w:tcPr>
          <w:p w:rsidR="006E6BEA" w:rsidRDefault="006E6BEA">
            <w:pPr>
              <w:pStyle w:val="ConsPlusNormal"/>
              <w:jc w:val="right"/>
            </w:pPr>
            <w:r>
              <w:t>45 977,0</w:t>
            </w:r>
          </w:p>
        </w:tc>
        <w:tc>
          <w:tcPr>
            <w:tcW w:w="1644" w:type="dxa"/>
          </w:tcPr>
          <w:p w:rsidR="006E6BEA" w:rsidRDefault="006E6BEA">
            <w:pPr>
              <w:pStyle w:val="ConsPlusNormal"/>
              <w:jc w:val="right"/>
            </w:pPr>
            <w:r>
              <w:t>46 866,6</w:t>
            </w:r>
          </w:p>
        </w:tc>
      </w:tr>
      <w:tr w:rsidR="006E6BEA">
        <w:tc>
          <w:tcPr>
            <w:tcW w:w="3458" w:type="dxa"/>
          </w:tcPr>
          <w:p w:rsidR="006E6BEA" w:rsidRDefault="006E6BEA">
            <w:pPr>
              <w:pStyle w:val="ConsPlusNormal"/>
              <w:ind w:firstLine="17"/>
            </w:pPr>
            <w:r>
              <w:t>Стимулирование увеличения производства картофеля и овощей (проведение агротехнологических работ)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04 R0141</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5 771,3</w:t>
            </w:r>
          </w:p>
        </w:tc>
        <w:tc>
          <w:tcPr>
            <w:tcW w:w="1701" w:type="dxa"/>
          </w:tcPr>
          <w:p w:rsidR="006E6BEA" w:rsidRDefault="006E6BEA">
            <w:pPr>
              <w:pStyle w:val="ConsPlusNormal"/>
              <w:jc w:val="right"/>
            </w:pPr>
            <w:r>
              <w:t>6 206,1</w:t>
            </w:r>
          </w:p>
        </w:tc>
        <w:tc>
          <w:tcPr>
            <w:tcW w:w="1644" w:type="dxa"/>
          </w:tcPr>
          <w:p w:rsidR="006E6BEA" w:rsidRDefault="006E6BEA">
            <w:pPr>
              <w:pStyle w:val="ConsPlusNormal"/>
              <w:jc w:val="right"/>
            </w:pPr>
            <w:r>
              <w:t>6 300,3</w:t>
            </w:r>
          </w:p>
        </w:tc>
      </w:tr>
      <w:tr w:rsidR="006E6BEA">
        <w:tc>
          <w:tcPr>
            <w:tcW w:w="3458" w:type="dxa"/>
          </w:tcPr>
          <w:p w:rsidR="006E6BEA" w:rsidRDefault="006E6BEA">
            <w:pPr>
              <w:pStyle w:val="ConsPlusNormal"/>
              <w:ind w:firstLine="17"/>
            </w:pPr>
            <w:r>
              <w:t>Стимулирование увеличения производства картофеля и овощей (поддержка элитного семеноводства)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04 R0142</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535,9</w:t>
            </w:r>
          </w:p>
        </w:tc>
        <w:tc>
          <w:tcPr>
            <w:tcW w:w="1701" w:type="dxa"/>
          </w:tcPr>
          <w:p w:rsidR="006E6BEA" w:rsidRDefault="006E6BEA">
            <w:pPr>
              <w:pStyle w:val="ConsPlusNormal"/>
              <w:jc w:val="right"/>
            </w:pPr>
            <w:r>
              <w:t>575,0</w:t>
            </w:r>
          </w:p>
        </w:tc>
        <w:tc>
          <w:tcPr>
            <w:tcW w:w="1644" w:type="dxa"/>
          </w:tcPr>
          <w:p w:rsidR="006E6BEA" w:rsidRDefault="006E6BEA">
            <w:pPr>
              <w:pStyle w:val="ConsPlusNormal"/>
              <w:jc w:val="right"/>
            </w:pPr>
            <w:r>
              <w:t>580,9</w:t>
            </w:r>
          </w:p>
        </w:tc>
      </w:tr>
      <w:tr w:rsidR="006E6BEA">
        <w:tc>
          <w:tcPr>
            <w:tcW w:w="3458" w:type="dxa"/>
          </w:tcPr>
          <w:p w:rsidR="006E6BEA" w:rsidRDefault="006E6BEA">
            <w:pPr>
              <w:pStyle w:val="ConsPlusNormal"/>
              <w:ind w:firstLine="17"/>
            </w:pPr>
            <w:r>
              <w:t>Стимулирование увеличения производства картофеля и овощей (производство овощей защищенного грунта, произведенных с применением технологии досвечивания)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04 R0143</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25 479,2</w:t>
            </w:r>
          </w:p>
        </w:tc>
        <w:tc>
          <w:tcPr>
            <w:tcW w:w="1701" w:type="dxa"/>
          </w:tcPr>
          <w:p w:rsidR="006E6BEA" w:rsidRDefault="006E6BEA">
            <w:pPr>
              <w:pStyle w:val="ConsPlusNormal"/>
              <w:jc w:val="right"/>
            </w:pPr>
            <w:r>
              <w:t>27 661,7</w:t>
            </w:r>
          </w:p>
        </w:tc>
        <w:tc>
          <w:tcPr>
            <w:tcW w:w="1644" w:type="dxa"/>
          </w:tcPr>
          <w:p w:rsidR="006E6BEA" w:rsidRDefault="006E6BEA">
            <w:pPr>
              <w:pStyle w:val="ConsPlusNormal"/>
              <w:jc w:val="right"/>
            </w:pPr>
            <w:r>
              <w:t>28 309,3</w:t>
            </w:r>
          </w:p>
        </w:tc>
      </w:tr>
      <w:tr w:rsidR="006E6BEA">
        <w:tc>
          <w:tcPr>
            <w:tcW w:w="3458" w:type="dxa"/>
          </w:tcPr>
          <w:p w:rsidR="006E6BEA" w:rsidRDefault="006E6BEA">
            <w:pPr>
              <w:pStyle w:val="ConsPlusNormal"/>
              <w:ind w:firstLine="17"/>
            </w:pPr>
            <w:r>
              <w:t>Стимулирование увеличения производства картофеля и овощей (поддержка производства картофеля и овощей открытого грунта)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04 R0144</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10 731,1</w:t>
            </w:r>
          </w:p>
        </w:tc>
        <w:tc>
          <w:tcPr>
            <w:tcW w:w="1701" w:type="dxa"/>
          </w:tcPr>
          <w:p w:rsidR="006E6BEA" w:rsidRDefault="006E6BEA">
            <w:pPr>
              <w:pStyle w:val="ConsPlusNormal"/>
              <w:jc w:val="right"/>
            </w:pPr>
            <w:r>
              <w:t>11 534,2</w:t>
            </w:r>
          </w:p>
        </w:tc>
        <w:tc>
          <w:tcPr>
            <w:tcW w:w="1644" w:type="dxa"/>
          </w:tcPr>
          <w:p w:rsidR="006E6BEA" w:rsidRDefault="006E6BEA">
            <w:pPr>
              <w:pStyle w:val="ConsPlusNormal"/>
              <w:jc w:val="right"/>
            </w:pPr>
            <w:r>
              <w:t>11 676,2</w:t>
            </w:r>
          </w:p>
        </w:tc>
      </w:tr>
      <w:tr w:rsidR="006E6BEA">
        <w:tc>
          <w:tcPr>
            <w:tcW w:w="3458" w:type="dxa"/>
          </w:tcPr>
          <w:p w:rsidR="006E6BEA" w:rsidRDefault="006E6BEA">
            <w:pPr>
              <w:pStyle w:val="ConsPlusNormal"/>
              <w:ind w:firstLine="17"/>
            </w:pPr>
            <w:r>
              <w:t xml:space="preserve">Региональный проект "Вовлечение </w:t>
            </w:r>
            <w:r>
              <w:lastRenderedPageBreak/>
              <w:t>в оборот и комплексная мелиорация земель сельскохозяйственного назначения"</w:t>
            </w:r>
          </w:p>
        </w:tc>
        <w:tc>
          <w:tcPr>
            <w:tcW w:w="937" w:type="dxa"/>
          </w:tcPr>
          <w:p w:rsidR="006E6BEA" w:rsidRDefault="006E6BEA">
            <w:pPr>
              <w:pStyle w:val="ConsPlusNormal"/>
              <w:jc w:val="center"/>
            </w:pPr>
            <w:r>
              <w:lastRenderedPageBreak/>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25 2 05 00000</w:t>
            </w:r>
          </w:p>
        </w:tc>
        <w:tc>
          <w:tcPr>
            <w:tcW w:w="898" w:type="dxa"/>
          </w:tcPr>
          <w:p w:rsidR="006E6BEA" w:rsidRDefault="006E6BEA">
            <w:pPr>
              <w:pStyle w:val="ConsPlusNormal"/>
            </w:pPr>
          </w:p>
        </w:tc>
        <w:tc>
          <w:tcPr>
            <w:tcW w:w="1644" w:type="dxa"/>
          </w:tcPr>
          <w:p w:rsidR="006E6BEA" w:rsidRDefault="006E6BEA">
            <w:pPr>
              <w:pStyle w:val="ConsPlusNormal"/>
              <w:jc w:val="right"/>
            </w:pPr>
            <w:r>
              <w:t>439 732,5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2 05 R5980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439 732,5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"Развитие и техническая модернизация отдельных подотраслей агропромышленного комплекса Воронежской области"</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25 4 01 00000</w:t>
            </w:r>
          </w:p>
        </w:tc>
        <w:tc>
          <w:tcPr>
            <w:tcW w:w="898" w:type="dxa"/>
          </w:tcPr>
          <w:p w:rsidR="006E6BEA" w:rsidRDefault="006E6BEA">
            <w:pPr>
              <w:pStyle w:val="ConsPlusNormal"/>
            </w:pPr>
          </w:p>
        </w:tc>
        <w:tc>
          <w:tcPr>
            <w:tcW w:w="1644" w:type="dxa"/>
          </w:tcPr>
          <w:p w:rsidR="006E6BEA" w:rsidRDefault="006E6BEA">
            <w:pPr>
              <w:pStyle w:val="ConsPlusNormal"/>
              <w:jc w:val="right"/>
            </w:pPr>
            <w:r>
              <w:t>1 606 291,1</w:t>
            </w:r>
          </w:p>
        </w:tc>
        <w:tc>
          <w:tcPr>
            <w:tcW w:w="1701" w:type="dxa"/>
          </w:tcPr>
          <w:p w:rsidR="006E6BEA" w:rsidRDefault="006E6BEA">
            <w:pPr>
              <w:pStyle w:val="ConsPlusNormal"/>
              <w:jc w:val="right"/>
            </w:pPr>
            <w:r>
              <w:t>1 562 251,8</w:t>
            </w:r>
          </w:p>
        </w:tc>
        <w:tc>
          <w:tcPr>
            <w:tcW w:w="1644" w:type="dxa"/>
          </w:tcPr>
          <w:p w:rsidR="006E6BEA" w:rsidRDefault="006E6BEA">
            <w:pPr>
              <w:pStyle w:val="ConsPlusNormal"/>
              <w:jc w:val="right"/>
            </w:pPr>
            <w:r>
              <w:t>1 307 407,4</w:t>
            </w:r>
          </w:p>
        </w:tc>
      </w:tr>
      <w:tr w:rsidR="006E6BEA">
        <w:tc>
          <w:tcPr>
            <w:tcW w:w="3458" w:type="dxa"/>
          </w:tcPr>
          <w:p w:rsidR="006E6BEA" w:rsidRDefault="006E6BEA">
            <w:pPr>
              <w:pStyle w:val="ConsPlusNormal"/>
              <w:ind w:firstLine="17"/>
            </w:pPr>
            <w:r>
              <w:t>Субсидии на поддержку особо значимых инвестиционных проектов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25 4 01 70130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615 300,0</w:t>
            </w:r>
          </w:p>
        </w:tc>
        <w:tc>
          <w:tcPr>
            <w:tcW w:w="1701" w:type="dxa"/>
          </w:tcPr>
          <w:p w:rsidR="006E6BEA" w:rsidRDefault="006E6BEA">
            <w:pPr>
              <w:pStyle w:val="ConsPlusNormal"/>
              <w:jc w:val="right"/>
            </w:pPr>
            <w:r>
              <w:t>217 000,0</w:t>
            </w:r>
          </w:p>
        </w:tc>
        <w:tc>
          <w:tcPr>
            <w:tcW w:w="1644" w:type="dxa"/>
          </w:tcPr>
          <w:p w:rsidR="006E6BEA" w:rsidRDefault="006E6BEA">
            <w:pPr>
              <w:pStyle w:val="ConsPlusNormal"/>
              <w:jc w:val="right"/>
            </w:pPr>
            <w:r>
              <w:t>217 000,0</w:t>
            </w:r>
          </w:p>
        </w:tc>
      </w:tr>
      <w:tr w:rsidR="006E6BEA">
        <w:tc>
          <w:tcPr>
            <w:tcW w:w="3458" w:type="dxa"/>
          </w:tcPr>
          <w:p w:rsidR="006E6BEA" w:rsidRDefault="006E6BEA">
            <w:pPr>
              <w:pStyle w:val="ConsPlusNormal"/>
              <w:ind w:firstLine="17"/>
            </w:pPr>
            <w:r>
              <w:t>Государственная поддержка сельскохозяйственных товаропроизводителей (Иные бюджетные ассигнования)</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25 4 01 71710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990 991,1</w:t>
            </w:r>
          </w:p>
        </w:tc>
        <w:tc>
          <w:tcPr>
            <w:tcW w:w="1701" w:type="dxa"/>
          </w:tcPr>
          <w:p w:rsidR="006E6BEA" w:rsidRDefault="006E6BEA">
            <w:pPr>
              <w:pStyle w:val="ConsPlusNormal"/>
              <w:jc w:val="right"/>
            </w:pPr>
            <w:r>
              <w:t>1 345 251,8</w:t>
            </w:r>
          </w:p>
        </w:tc>
        <w:tc>
          <w:tcPr>
            <w:tcW w:w="1644" w:type="dxa"/>
          </w:tcPr>
          <w:p w:rsidR="006E6BEA" w:rsidRDefault="006E6BEA">
            <w:pPr>
              <w:pStyle w:val="ConsPlusNormal"/>
              <w:jc w:val="right"/>
            </w:pPr>
            <w:r>
              <w:t>1 090 407,4</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w:t>
            </w:r>
            <w:r>
              <w:lastRenderedPageBreak/>
              <w:t>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lastRenderedPageBreak/>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25 4 21 00000</w:t>
            </w:r>
          </w:p>
        </w:tc>
        <w:tc>
          <w:tcPr>
            <w:tcW w:w="898" w:type="dxa"/>
          </w:tcPr>
          <w:p w:rsidR="006E6BEA" w:rsidRDefault="006E6BEA">
            <w:pPr>
              <w:pStyle w:val="ConsPlusNormal"/>
            </w:pPr>
          </w:p>
        </w:tc>
        <w:tc>
          <w:tcPr>
            <w:tcW w:w="1644" w:type="dxa"/>
          </w:tcPr>
          <w:p w:rsidR="006E6BEA" w:rsidRDefault="006E6BEA">
            <w:pPr>
              <w:pStyle w:val="ConsPlusNormal"/>
              <w:jc w:val="right"/>
            </w:pPr>
            <w:r>
              <w:t>130 873,0</w:t>
            </w:r>
          </w:p>
        </w:tc>
        <w:tc>
          <w:tcPr>
            <w:tcW w:w="1701" w:type="dxa"/>
          </w:tcPr>
          <w:p w:rsidR="006E6BEA" w:rsidRDefault="006E6BEA">
            <w:pPr>
              <w:pStyle w:val="ConsPlusNormal"/>
              <w:jc w:val="right"/>
            </w:pPr>
            <w:r>
              <w:t>136 143,0</w:t>
            </w:r>
          </w:p>
        </w:tc>
        <w:tc>
          <w:tcPr>
            <w:tcW w:w="1644" w:type="dxa"/>
          </w:tcPr>
          <w:p w:rsidR="006E6BEA" w:rsidRDefault="006E6BEA">
            <w:pPr>
              <w:pStyle w:val="ConsPlusNormal"/>
              <w:jc w:val="right"/>
            </w:pPr>
            <w:r>
              <w:t>141 510,0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129 628,0</w:t>
            </w:r>
          </w:p>
        </w:tc>
        <w:tc>
          <w:tcPr>
            <w:tcW w:w="1701" w:type="dxa"/>
          </w:tcPr>
          <w:p w:rsidR="006E6BEA" w:rsidRDefault="006E6BEA">
            <w:pPr>
              <w:pStyle w:val="ConsPlusNormal"/>
              <w:jc w:val="right"/>
            </w:pPr>
            <w:r>
              <w:t>134 773,0</w:t>
            </w:r>
          </w:p>
        </w:tc>
        <w:tc>
          <w:tcPr>
            <w:tcW w:w="1644" w:type="dxa"/>
          </w:tcPr>
          <w:p w:rsidR="006E6BEA" w:rsidRDefault="006E6BEA">
            <w:pPr>
              <w:pStyle w:val="ConsPlusNormal"/>
              <w:jc w:val="right"/>
            </w:pPr>
            <w:r>
              <w:t>140 123,0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1 245,0</w:t>
            </w:r>
          </w:p>
        </w:tc>
        <w:tc>
          <w:tcPr>
            <w:tcW w:w="1701" w:type="dxa"/>
          </w:tcPr>
          <w:p w:rsidR="006E6BEA" w:rsidRDefault="006E6BEA">
            <w:pPr>
              <w:pStyle w:val="ConsPlusNormal"/>
              <w:jc w:val="right"/>
            </w:pPr>
            <w:r>
              <w:t>1 370,0</w:t>
            </w:r>
          </w:p>
        </w:tc>
        <w:tc>
          <w:tcPr>
            <w:tcW w:w="1644" w:type="dxa"/>
          </w:tcPr>
          <w:p w:rsidR="006E6BEA" w:rsidRDefault="006E6BEA">
            <w:pPr>
              <w:pStyle w:val="ConsPlusNormal"/>
              <w:jc w:val="right"/>
            </w:pPr>
            <w:r>
              <w:t>1 387,0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25 4 22 00000</w:t>
            </w:r>
          </w:p>
        </w:tc>
        <w:tc>
          <w:tcPr>
            <w:tcW w:w="898" w:type="dxa"/>
          </w:tcPr>
          <w:p w:rsidR="006E6BEA" w:rsidRDefault="006E6BEA">
            <w:pPr>
              <w:pStyle w:val="ConsPlusNormal"/>
            </w:pPr>
          </w:p>
        </w:tc>
        <w:tc>
          <w:tcPr>
            <w:tcW w:w="1644" w:type="dxa"/>
          </w:tcPr>
          <w:p w:rsidR="006E6BEA" w:rsidRDefault="006E6BEA">
            <w:pPr>
              <w:pStyle w:val="ConsPlusNormal"/>
              <w:jc w:val="right"/>
            </w:pPr>
            <w:r>
              <w:t>33 226,3</w:t>
            </w:r>
          </w:p>
        </w:tc>
        <w:tc>
          <w:tcPr>
            <w:tcW w:w="1701" w:type="dxa"/>
          </w:tcPr>
          <w:p w:rsidR="006E6BEA" w:rsidRDefault="006E6BEA">
            <w:pPr>
              <w:pStyle w:val="ConsPlusNormal"/>
              <w:jc w:val="right"/>
            </w:pPr>
            <w:r>
              <w:t>34 201,2</w:t>
            </w:r>
          </w:p>
        </w:tc>
        <w:tc>
          <w:tcPr>
            <w:tcW w:w="1644" w:type="dxa"/>
          </w:tcPr>
          <w:p w:rsidR="006E6BEA" w:rsidRDefault="006E6BEA">
            <w:pPr>
              <w:pStyle w:val="ConsPlusNormal"/>
              <w:jc w:val="right"/>
            </w:pPr>
            <w:r>
              <w:t>35 526,2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33 226,3</w:t>
            </w:r>
          </w:p>
        </w:tc>
        <w:tc>
          <w:tcPr>
            <w:tcW w:w="1701" w:type="dxa"/>
          </w:tcPr>
          <w:p w:rsidR="006E6BEA" w:rsidRDefault="006E6BEA">
            <w:pPr>
              <w:pStyle w:val="ConsPlusNormal"/>
              <w:jc w:val="right"/>
            </w:pPr>
            <w:r>
              <w:t>34 201,2</w:t>
            </w:r>
          </w:p>
        </w:tc>
        <w:tc>
          <w:tcPr>
            <w:tcW w:w="1644" w:type="dxa"/>
          </w:tcPr>
          <w:p w:rsidR="006E6BEA" w:rsidRDefault="006E6BEA">
            <w:pPr>
              <w:pStyle w:val="ConsPlusNormal"/>
              <w:jc w:val="right"/>
            </w:pPr>
            <w:r>
              <w:t>35 526,2</w:t>
            </w:r>
          </w:p>
        </w:tc>
      </w:tr>
      <w:tr w:rsidR="006E6BEA">
        <w:tc>
          <w:tcPr>
            <w:tcW w:w="3458" w:type="dxa"/>
          </w:tcPr>
          <w:p w:rsidR="006E6BEA" w:rsidRDefault="006E6BEA">
            <w:pPr>
              <w:pStyle w:val="ConsPlusNormal"/>
              <w:ind w:firstLine="17"/>
            </w:pPr>
            <w:r>
              <w:lastRenderedPageBreak/>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25 4 23 00000</w:t>
            </w:r>
          </w:p>
        </w:tc>
        <w:tc>
          <w:tcPr>
            <w:tcW w:w="898" w:type="dxa"/>
          </w:tcPr>
          <w:p w:rsidR="006E6BEA" w:rsidRDefault="006E6BEA">
            <w:pPr>
              <w:pStyle w:val="ConsPlusNormal"/>
            </w:pPr>
          </w:p>
        </w:tc>
        <w:tc>
          <w:tcPr>
            <w:tcW w:w="1644" w:type="dxa"/>
          </w:tcPr>
          <w:p w:rsidR="006E6BEA" w:rsidRDefault="006E6BEA">
            <w:pPr>
              <w:pStyle w:val="ConsPlusNormal"/>
              <w:jc w:val="right"/>
            </w:pPr>
            <w:r>
              <w:t>23 676,4</w:t>
            </w:r>
          </w:p>
        </w:tc>
        <w:tc>
          <w:tcPr>
            <w:tcW w:w="1701" w:type="dxa"/>
          </w:tcPr>
          <w:p w:rsidR="006E6BEA" w:rsidRDefault="006E6BEA">
            <w:pPr>
              <w:pStyle w:val="ConsPlusNormal"/>
              <w:jc w:val="right"/>
            </w:pPr>
            <w:r>
              <w:t>24 094,8</w:t>
            </w:r>
          </w:p>
        </w:tc>
        <w:tc>
          <w:tcPr>
            <w:tcW w:w="1644" w:type="dxa"/>
          </w:tcPr>
          <w:p w:rsidR="006E6BEA" w:rsidRDefault="006E6BEA">
            <w:pPr>
              <w:pStyle w:val="ConsPlusNormal"/>
              <w:jc w:val="right"/>
            </w:pPr>
            <w:r>
              <w:t>24 094,8</w:t>
            </w:r>
          </w:p>
        </w:tc>
      </w:tr>
      <w:tr w:rsidR="006E6BEA">
        <w:tc>
          <w:tcPr>
            <w:tcW w:w="3458" w:type="dxa"/>
          </w:tcPr>
          <w:p w:rsidR="006E6BEA" w:rsidRDefault="006E6BEA">
            <w:pPr>
              <w:pStyle w:val="ConsPlusNormal"/>
              <w:ind w:firstLine="17"/>
            </w:pPr>
            <w:r>
              <w:t>Мероприятия в области сельского хозяйства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25 4 23 71550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17 623,7</w:t>
            </w:r>
          </w:p>
        </w:tc>
        <w:tc>
          <w:tcPr>
            <w:tcW w:w="1701" w:type="dxa"/>
          </w:tcPr>
          <w:p w:rsidR="006E6BEA" w:rsidRDefault="006E6BEA">
            <w:pPr>
              <w:pStyle w:val="ConsPlusNormal"/>
              <w:jc w:val="right"/>
            </w:pPr>
            <w:r>
              <w:t>17 623,7</w:t>
            </w:r>
          </w:p>
        </w:tc>
        <w:tc>
          <w:tcPr>
            <w:tcW w:w="1644" w:type="dxa"/>
          </w:tcPr>
          <w:p w:rsidR="006E6BEA" w:rsidRDefault="006E6BEA">
            <w:pPr>
              <w:pStyle w:val="ConsPlusNormal"/>
              <w:jc w:val="right"/>
            </w:pPr>
            <w:r>
              <w:t>17 623,7</w:t>
            </w:r>
          </w:p>
        </w:tc>
      </w:tr>
      <w:tr w:rsidR="006E6BEA">
        <w:tc>
          <w:tcPr>
            <w:tcW w:w="3458" w:type="dxa"/>
          </w:tcPr>
          <w:p w:rsidR="006E6BEA" w:rsidRDefault="006E6BEA">
            <w:pPr>
              <w:pStyle w:val="ConsPlusNormal"/>
              <w:ind w:firstLine="17"/>
            </w:pPr>
            <w:r>
              <w:t>Мероприятия в области сельского хозяйства (Социальное обеспечение и иные выплаты населению)</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25 4 23 71550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4 052,7</w:t>
            </w:r>
          </w:p>
        </w:tc>
        <w:tc>
          <w:tcPr>
            <w:tcW w:w="1701" w:type="dxa"/>
          </w:tcPr>
          <w:p w:rsidR="006E6BEA" w:rsidRDefault="006E6BEA">
            <w:pPr>
              <w:pStyle w:val="ConsPlusNormal"/>
              <w:jc w:val="right"/>
            </w:pPr>
            <w:r>
              <w:t>4 471,1</w:t>
            </w:r>
          </w:p>
        </w:tc>
        <w:tc>
          <w:tcPr>
            <w:tcW w:w="1644" w:type="dxa"/>
          </w:tcPr>
          <w:p w:rsidR="006E6BEA" w:rsidRDefault="006E6BEA">
            <w:pPr>
              <w:pStyle w:val="ConsPlusNormal"/>
              <w:jc w:val="right"/>
            </w:pPr>
            <w:r>
              <w:t>4 471,1</w:t>
            </w:r>
          </w:p>
        </w:tc>
      </w:tr>
      <w:tr w:rsidR="006E6BEA">
        <w:tc>
          <w:tcPr>
            <w:tcW w:w="3458" w:type="dxa"/>
          </w:tcPr>
          <w:p w:rsidR="006E6BEA" w:rsidRDefault="006E6BEA">
            <w:pPr>
              <w:pStyle w:val="ConsPlusNormal"/>
              <w:ind w:firstLine="17"/>
            </w:pPr>
            <w:r>
              <w:t>Иные межбюджетные трансферты на поощрение муниципальных районов и городских округов по итогам ежегодного экономического соревнования в агропромышленном комплексе Воронежской области (Межбюджетные трансферты)</w:t>
            </w:r>
          </w:p>
        </w:tc>
        <w:tc>
          <w:tcPr>
            <w:tcW w:w="937" w:type="dxa"/>
          </w:tcPr>
          <w:p w:rsidR="006E6BEA" w:rsidRDefault="006E6BEA">
            <w:pPr>
              <w:pStyle w:val="ConsPlusNormal"/>
              <w:jc w:val="center"/>
            </w:pPr>
            <w:r>
              <w:t>825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25 4 23 78590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644" w:type="dxa"/>
          </w:tcPr>
          <w:p w:rsidR="006E6BEA" w:rsidRDefault="006E6BEA">
            <w:pPr>
              <w:pStyle w:val="ConsPlusNormal"/>
              <w:jc w:val="right"/>
            </w:pPr>
            <w:r>
              <w:t>2 000,0</w:t>
            </w:r>
          </w:p>
        </w:tc>
      </w:tr>
      <w:tr w:rsidR="006E6BEA">
        <w:tc>
          <w:tcPr>
            <w:tcW w:w="3458" w:type="dxa"/>
          </w:tcPr>
          <w:p w:rsidR="006E6BEA" w:rsidRDefault="006E6BEA">
            <w:pPr>
              <w:pStyle w:val="ConsPlusNormal"/>
              <w:ind w:firstLine="17"/>
              <w:outlineLvl w:val="1"/>
            </w:pPr>
            <w:r>
              <w:t xml:space="preserve">МИНИСТЕРСТВО ПРОМЫШЛЕННОСТИ И ТРАНСПОРТА ВОРОНЕЖСКОЙ </w:t>
            </w:r>
            <w:r>
              <w:lastRenderedPageBreak/>
              <w:t>ОБЛАСТИ</w:t>
            </w:r>
          </w:p>
        </w:tc>
        <w:tc>
          <w:tcPr>
            <w:tcW w:w="937" w:type="dxa"/>
          </w:tcPr>
          <w:p w:rsidR="006E6BEA" w:rsidRDefault="006E6BEA">
            <w:pPr>
              <w:pStyle w:val="ConsPlusNormal"/>
              <w:jc w:val="center"/>
            </w:pPr>
            <w:r>
              <w:lastRenderedPageBreak/>
              <w:t>826</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2 131 422,5</w:t>
            </w:r>
          </w:p>
        </w:tc>
        <w:tc>
          <w:tcPr>
            <w:tcW w:w="1701" w:type="dxa"/>
          </w:tcPr>
          <w:p w:rsidR="006E6BEA" w:rsidRDefault="006E6BEA">
            <w:pPr>
              <w:pStyle w:val="ConsPlusNormal"/>
              <w:jc w:val="right"/>
            </w:pPr>
            <w:r>
              <w:t>1 838 541,7</w:t>
            </w:r>
          </w:p>
        </w:tc>
        <w:tc>
          <w:tcPr>
            <w:tcW w:w="1644" w:type="dxa"/>
          </w:tcPr>
          <w:p w:rsidR="006E6BEA" w:rsidRDefault="006E6BEA">
            <w:pPr>
              <w:pStyle w:val="ConsPlusNormal"/>
              <w:jc w:val="right"/>
            </w:pPr>
            <w:r>
              <w:t>4 185 725,3</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2 131 422,5</w:t>
            </w:r>
          </w:p>
        </w:tc>
        <w:tc>
          <w:tcPr>
            <w:tcW w:w="1701" w:type="dxa"/>
          </w:tcPr>
          <w:p w:rsidR="006E6BEA" w:rsidRDefault="006E6BEA">
            <w:pPr>
              <w:pStyle w:val="ConsPlusNormal"/>
              <w:jc w:val="right"/>
            </w:pPr>
            <w:r>
              <w:t>1 838 541,7</w:t>
            </w:r>
          </w:p>
        </w:tc>
        <w:tc>
          <w:tcPr>
            <w:tcW w:w="1644" w:type="dxa"/>
          </w:tcPr>
          <w:p w:rsidR="006E6BEA" w:rsidRDefault="006E6BEA">
            <w:pPr>
              <w:pStyle w:val="ConsPlusNormal"/>
              <w:jc w:val="right"/>
            </w:pPr>
            <w:r>
              <w:t>4 185 725,3</w:t>
            </w:r>
          </w:p>
        </w:tc>
      </w:tr>
      <w:tr w:rsidR="006E6BEA">
        <w:tc>
          <w:tcPr>
            <w:tcW w:w="3458" w:type="dxa"/>
          </w:tcPr>
          <w:p w:rsidR="006E6BEA" w:rsidRDefault="006E6BEA">
            <w:pPr>
              <w:pStyle w:val="ConsPlusNormal"/>
              <w:ind w:firstLine="17"/>
            </w:pPr>
            <w:r>
              <w:t>Общеэкономические вопросы</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61 463,0</w:t>
            </w:r>
          </w:p>
        </w:tc>
        <w:tc>
          <w:tcPr>
            <w:tcW w:w="1701" w:type="dxa"/>
          </w:tcPr>
          <w:p w:rsidR="006E6BEA" w:rsidRDefault="006E6BEA">
            <w:pPr>
              <w:pStyle w:val="ConsPlusNormal"/>
              <w:jc w:val="right"/>
            </w:pPr>
            <w:r>
              <w:t>63 873,0</w:t>
            </w:r>
          </w:p>
        </w:tc>
        <w:tc>
          <w:tcPr>
            <w:tcW w:w="1644" w:type="dxa"/>
          </w:tcPr>
          <w:p w:rsidR="006E6BEA" w:rsidRDefault="006E6BEA">
            <w:pPr>
              <w:pStyle w:val="ConsPlusNormal"/>
              <w:jc w:val="right"/>
            </w:pPr>
            <w:r>
              <w:t>66 381,0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промышленности и повышение ее конкурентоспособности"</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16 0 00 00000</w:t>
            </w:r>
          </w:p>
        </w:tc>
        <w:tc>
          <w:tcPr>
            <w:tcW w:w="898" w:type="dxa"/>
          </w:tcPr>
          <w:p w:rsidR="006E6BEA" w:rsidRDefault="006E6BEA">
            <w:pPr>
              <w:pStyle w:val="ConsPlusNormal"/>
            </w:pPr>
          </w:p>
        </w:tc>
        <w:tc>
          <w:tcPr>
            <w:tcW w:w="1644" w:type="dxa"/>
          </w:tcPr>
          <w:p w:rsidR="006E6BEA" w:rsidRDefault="006E6BEA">
            <w:pPr>
              <w:pStyle w:val="ConsPlusNormal"/>
              <w:jc w:val="right"/>
            </w:pPr>
            <w:r>
              <w:t>61 463,0</w:t>
            </w:r>
          </w:p>
        </w:tc>
        <w:tc>
          <w:tcPr>
            <w:tcW w:w="1701" w:type="dxa"/>
          </w:tcPr>
          <w:p w:rsidR="006E6BEA" w:rsidRDefault="006E6BEA">
            <w:pPr>
              <w:pStyle w:val="ConsPlusNormal"/>
              <w:jc w:val="right"/>
            </w:pPr>
            <w:r>
              <w:t>63 873,0</w:t>
            </w:r>
          </w:p>
        </w:tc>
        <w:tc>
          <w:tcPr>
            <w:tcW w:w="1644" w:type="dxa"/>
          </w:tcPr>
          <w:p w:rsidR="006E6BEA" w:rsidRDefault="006E6BEA">
            <w:pPr>
              <w:pStyle w:val="ConsPlusNormal"/>
              <w:jc w:val="right"/>
            </w:pPr>
            <w:r>
              <w:t>66 381,0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16 4 21 00000</w:t>
            </w:r>
          </w:p>
        </w:tc>
        <w:tc>
          <w:tcPr>
            <w:tcW w:w="898" w:type="dxa"/>
          </w:tcPr>
          <w:p w:rsidR="006E6BEA" w:rsidRDefault="006E6BEA">
            <w:pPr>
              <w:pStyle w:val="ConsPlusNormal"/>
            </w:pPr>
          </w:p>
        </w:tc>
        <w:tc>
          <w:tcPr>
            <w:tcW w:w="1644" w:type="dxa"/>
          </w:tcPr>
          <w:p w:rsidR="006E6BEA" w:rsidRDefault="006E6BEA">
            <w:pPr>
              <w:pStyle w:val="ConsPlusNormal"/>
              <w:jc w:val="right"/>
            </w:pPr>
            <w:r>
              <w:t>61 463,0</w:t>
            </w:r>
          </w:p>
        </w:tc>
        <w:tc>
          <w:tcPr>
            <w:tcW w:w="1701" w:type="dxa"/>
          </w:tcPr>
          <w:p w:rsidR="006E6BEA" w:rsidRDefault="006E6BEA">
            <w:pPr>
              <w:pStyle w:val="ConsPlusNormal"/>
              <w:jc w:val="right"/>
            </w:pPr>
            <w:r>
              <w:t>63 873,0</w:t>
            </w:r>
          </w:p>
        </w:tc>
        <w:tc>
          <w:tcPr>
            <w:tcW w:w="1644" w:type="dxa"/>
          </w:tcPr>
          <w:p w:rsidR="006E6BEA" w:rsidRDefault="006E6BEA">
            <w:pPr>
              <w:pStyle w:val="ConsPlusNormal"/>
              <w:jc w:val="right"/>
            </w:pPr>
            <w:r>
              <w:t>66 381,0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16 4 21 72010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60 797,0</w:t>
            </w:r>
          </w:p>
        </w:tc>
        <w:tc>
          <w:tcPr>
            <w:tcW w:w="1701" w:type="dxa"/>
          </w:tcPr>
          <w:p w:rsidR="006E6BEA" w:rsidRDefault="006E6BEA">
            <w:pPr>
              <w:pStyle w:val="ConsPlusNormal"/>
              <w:jc w:val="right"/>
            </w:pPr>
            <w:r>
              <w:t>63 197,0</w:t>
            </w:r>
          </w:p>
        </w:tc>
        <w:tc>
          <w:tcPr>
            <w:tcW w:w="1644" w:type="dxa"/>
          </w:tcPr>
          <w:p w:rsidR="006E6BEA" w:rsidRDefault="006E6BEA">
            <w:pPr>
              <w:pStyle w:val="ConsPlusNormal"/>
              <w:jc w:val="right"/>
            </w:pPr>
            <w:r>
              <w:t>65 693,0</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(Закупка товаров, работ и услуг для обеспечения государственных </w:t>
            </w:r>
            <w:r>
              <w:lastRenderedPageBreak/>
              <w:t>(муниципальных) нужд)</w:t>
            </w:r>
          </w:p>
        </w:tc>
        <w:tc>
          <w:tcPr>
            <w:tcW w:w="937" w:type="dxa"/>
          </w:tcPr>
          <w:p w:rsidR="006E6BEA" w:rsidRDefault="006E6BEA">
            <w:pPr>
              <w:pStyle w:val="ConsPlusNormal"/>
              <w:jc w:val="center"/>
            </w:pPr>
            <w:r>
              <w:lastRenderedPageBreak/>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16 4 21 72010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666,0</w:t>
            </w:r>
          </w:p>
        </w:tc>
        <w:tc>
          <w:tcPr>
            <w:tcW w:w="1701" w:type="dxa"/>
          </w:tcPr>
          <w:p w:rsidR="006E6BEA" w:rsidRDefault="006E6BEA">
            <w:pPr>
              <w:pStyle w:val="ConsPlusNormal"/>
              <w:jc w:val="right"/>
            </w:pPr>
            <w:r>
              <w:t>676,0</w:t>
            </w:r>
          </w:p>
        </w:tc>
        <w:tc>
          <w:tcPr>
            <w:tcW w:w="1644" w:type="dxa"/>
          </w:tcPr>
          <w:p w:rsidR="006E6BEA" w:rsidRDefault="006E6BEA">
            <w:pPr>
              <w:pStyle w:val="ConsPlusNormal"/>
              <w:jc w:val="right"/>
            </w:pPr>
            <w:r>
              <w:t>688,0</w:t>
            </w:r>
          </w:p>
        </w:tc>
      </w:tr>
      <w:tr w:rsidR="006E6BEA">
        <w:tc>
          <w:tcPr>
            <w:tcW w:w="3458" w:type="dxa"/>
          </w:tcPr>
          <w:p w:rsidR="006E6BEA" w:rsidRDefault="006E6BEA">
            <w:pPr>
              <w:pStyle w:val="ConsPlusNormal"/>
              <w:ind w:firstLine="17"/>
            </w:pPr>
            <w:r>
              <w:t>Транспорт</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1 740 739,7</w:t>
            </w:r>
          </w:p>
        </w:tc>
        <w:tc>
          <w:tcPr>
            <w:tcW w:w="1701" w:type="dxa"/>
          </w:tcPr>
          <w:p w:rsidR="006E6BEA" w:rsidRDefault="006E6BEA">
            <w:pPr>
              <w:pStyle w:val="ConsPlusNormal"/>
              <w:jc w:val="right"/>
            </w:pPr>
            <w:r>
              <w:t>1 520 715,7</w:t>
            </w:r>
          </w:p>
        </w:tc>
        <w:tc>
          <w:tcPr>
            <w:tcW w:w="1644" w:type="dxa"/>
          </w:tcPr>
          <w:p w:rsidR="006E6BEA" w:rsidRDefault="006E6BEA">
            <w:pPr>
              <w:pStyle w:val="ConsPlusNormal"/>
              <w:jc w:val="right"/>
            </w:pPr>
            <w:r>
              <w:t>1 554 245,7</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08 0 00 00000</w:t>
            </w:r>
          </w:p>
        </w:tc>
        <w:tc>
          <w:tcPr>
            <w:tcW w:w="898" w:type="dxa"/>
          </w:tcPr>
          <w:p w:rsidR="006E6BEA" w:rsidRDefault="006E6BEA">
            <w:pPr>
              <w:pStyle w:val="ConsPlusNormal"/>
            </w:pPr>
          </w:p>
        </w:tc>
        <w:tc>
          <w:tcPr>
            <w:tcW w:w="1644"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"Повышение безопасности дорожного движения"</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08 4 01 00000</w:t>
            </w:r>
          </w:p>
        </w:tc>
        <w:tc>
          <w:tcPr>
            <w:tcW w:w="898" w:type="dxa"/>
          </w:tcPr>
          <w:p w:rsidR="006E6BEA" w:rsidRDefault="006E6BEA">
            <w:pPr>
              <w:pStyle w:val="ConsPlusNormal"/>
            </w:pPr>
          </w:p>
        </w:tc>
        <w:tc>
          <w:tcPr>
            <w:tcW w:w="1644"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Проведение разъяснительной кампании среди участников дорожного движения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08 4 01 73700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транспортной системы"</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24 0 00 00000</w:t>
            </w:r>
          </w:p>
        </w:tc>
        <w:tc>
          <w:tcPr>
            <w:tcW w:w="898" w:type="dxa"/>
          </w:tcPr>
          <w:p w:rsidR="006E6BEA" w:rsidRDefault="006E6BEA">
            <w:pPr>
              <w:pStyle w:val="ConsPlusNormal"/>
            </w:pPr>
          </w:p>
        </w:tc>
        <w:tc>
          <w:tcPr>
            <w:tcW w:w="1644" w:type="dxa"/>
          </w:tcPr>
          <w:p w:rsidR="006E6BEA" w:rsidRDefault="006E6BEA">
            <w:pPr>
              <w:pStyle w:val="ConsPlusNormal"/>
              <w:jc w:val="right"/>
            </w:pPr>
            <w:r>
              <w:t>1 738 739,7</w:t>
            </w:r>
          </w:p>
        </w:tc>
        <w:tc>
          <w:tcPr>
            <w:tcW w:w="1701" w:type="dxa"/>
          </w:tcPr>
          <w:p w:rsidR="006E6BEA" w:rsidRDefault="006E6BEA">
            <w:pPr>
              <w:pStyle w:val="ConsPlusNormal"/>
              <w:jc w:val="right"/>
            </w:pPr>
            <w:r>
              <w:t>1 518 715,7</w:t>
            </w:r>
          </w:p>
        </w:tc>
        <w:tc>
          <w:tcPr>
            <w:tcW w:w="1644" w:type="dxa"/>
          </w:tcPr>
          <w:p w:rsidR="006E6BEA" w:rsidRDefault="006E6BEA">
            <w:pPr>
              <w:pStyle w:val="ConsPlusNormal"/>
              <w:jc w:val="right"/>
            </w:pPr>
            <w:r>
              <w:t>1 554 245,7</w:t>
            </w:r>
          </w:p>
        </w:tc>
      </w:tr>
      <w:tr w:rsidR="006E6BEA">
        <w:tc>
          <w:tcPr>
            <w:tcW w:w="3458" w:type="dxa"/>
          </w:tcPr>
          <w:p w:rsidR="006E6BEA" w:rsidRDefault="006E6BEA">
            <w:pPr>
              <w:pStyle w:val="ConsPlusNormal"/>
              <w:ind w:firstLine="17"/>
            </w:pPr>
            <w:r>
              <w:t>Региональный проект "Развитие альтернативных источников топлива"</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24 2 03 00000</w:t>
            </w:r>
          </w:p>
        </w:tc>
        <w:tc>
          <w:tcPr>
            <w:tcW w:w="898" w:type="dxa"/>
          </w:tcPr>
          <w:p w:rsidR="006E6BEA" w:rsidRDefault="006E6BEA">
            <w:pPr>
              <w:pStyle w:val="ConsPlusNormal"/>
            </w:pPr>
          </w:p>
        </w:tc>
        <w:tc>
          <w:tcPr>
            <w:tcW w:w="1644" w:type="dxa"/>
          </w:tcPr>
          <w:p w:rsidR="006E6BEA" w:rsidRDefault="006E6BEA">
            <w:pPr>
              <w:pStyle w:val="ConsPlusNormal"/>
              <w:jc w:val="right"/>
            </w:pPr>
            <w:r>
              <w:t>149 663,1</w:t>
            </w:r>
          </w:p>
        </w:tc>
        <w:tc>
          <w:tcPr>
            <w:tcW w:w="1701" w:type="dxa"/>
          </w:tcPr>
          <w:p w:rsidR="006E6BEA" w:rsidRDefault="006E6BEA">
            <w:pPr>
              <w:pStyle w:val="ConsPlusNormal"/>
              <w:jc w:val="right"/>
            </w:pPr>
            <w:r>
              <w:t>97 591,6</w:t>
            </w:r>
          </w:p>
        </w:tc>
        <w:tc>
          <w:tcPr>
            <w:tcW w:w="1644" w:type="dxa"/>
          </w:tcPr>
          <w:p w:rsidR="006E6BEA" w:rsidRDefault="006E6BEA">
            <w:pPr>
              <w:pStyle w:val="ConsPlusNormal"/>
              <w:jc w:val="right"/>
            </w:pPr>
            <w:r>
              <w:t>111 230,6</w:t>
            </w:r>
          </w:p>
        </w:tc>
      </w:tr>
      <w:tr w:rsidR="006E6BEA">
        <w:tc>
          <w:tcPr>
            <w:tcW w:w="3458" w:type="dxa"/>
          </w:tcPr>
          <w:p w:rsidR="006E6BEA" w:rsidRDefault="006E6BEA">
            <w:pPr>
              <w:pStyle w:val="ConsPlusNormal"/>
              <w:ind w:firstLine="17"/>
            </w:pPr>
            <w:r>
              <w:t>Развитие заправочной инфраструктуры компримированного природного газа (Иные бюджетные ассигнования)</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2 03 R2610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108 000,0</w:t>
            </w:r>
          </w:p>
        </w:tc>
        <w:tc>
          <w:tcPr>
            <w:tcW w:w="1701" w:type="dxa"/>
          </w:tcPr>
          <w:p w:rsidR="006E6BEA" w:rsidRDefault="006E6BEA">
            <w:pPr>
              <w:pStyle w:val="ConsPlusNormal"/>
              <w:jc w:val="right"/>
            </w:pPr>
            <w:r>
              <w:t>36 000,0</w:t>
            </w:r>
          </w:p>
        </w:tc>
        <w:tc>
          <w:tcPr>
            <w:tcW w:w="1644" w:type="dxa"/>
          </w:tcPr>
          <w:p w:rsidR="006E6BEA" w:rsidRDefault="006E6BEA">
            <w:pPr>
              <w:pStyle w:val="ConsPlusNormal"/>
              <w:jc w:val="right"/>
            </w:pPr>
            <w:r>
              <w:t>36 000,0</w:t>
            </w:r>
          </w:p>
        </w:tc>
      </w:tr>
      <w:tr w:rsidR="006E6BEA">
        <w:tc>
          <w:tcPr>
            <w:tcW w:w="3458" w:type="dxa"/>
          </w:tcPr>
          <w:p w:rsidR="006E6BEA" w:rsidRDefault="006E6BEA">
            <w:pPr>
              <w:pStyle w:val="ConsPlusNormal"/>
              <w:ind w:firstLine="17"/>
            </w:pPr>
            <w:r>
              <w:lastRenderedPageBreak/>
              <w:t>Поддержка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(Иные бюджетные ассигнования)</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2 03 R2760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41 663,1</w:t>
            </w:r>
          </w:p>
        </w:tc>
        <w:tc>
          <w:tcPr>
            <w:tcW w:w="1701" w:type="dxa"/>
          </w:tcPr>
          <w:p w:rsidR="006E6BEA" w:rsidRDefault="006E6BEA">
            <w:pPr>
              <w:pStyle w:val="ConsPlusNormal"/>
              <w:jc w:val="right"/>
            </w:pPr>
            <w:r>
              <w:t>61 591,6</w:t>
            </w:r>
          </w:p>
        </w:tc>
        <w:tc>
          <w:tcPr>
            <w:tcW w:w="1644" w:type="dxa"/>
          </w:tcPr>
          <w:p w:rsidR="006E6BEA" w:rsidRDefault="006E6BEA">
            <w:pPr>
              <w:pStyle w:val="ConsPlusNormal"/>
              <w:jc w:val="right"/>
            </w:pPr>
            <w:r>
              <w:t>75 230,6</w:t>
            </w:r>
          </w:p>
        </w:tc>
      </w:tr>
      <w:tr w:rsidR="006E6BEA">
        <w:tc>
          <w:tcPr>
            <w:tcW w:w="3458" w:type="dxa"/>
          </w:tcPr>
          <w:p w:rsidR="006E6BEA" w:rsidRDefault="006E6BEA">
            <w:pPr>
              <w:pStyle w:val="ConsPlusNormal"/>
              <w:ind w:firstLine="17"/>
            </w:pPr>
            <w:r>
              <w:t>Комплекс процессных мероприятий "Развитие пассажирского автомобильного транспорта"</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24 4 02 00000</w:t>
            </w:r>
          </w:p>
        </w:tc>
        <w:tc>
          <w:tcPr>
            <w:tcW w:w="898" w:type="dxa"/>
          </w:tcPr>
          <w:p w:rsidR="006E6BEA" w:rsidRDefault="006E6BEA">
            <w:pPr>
              <w:pStyle w:val="ConsPlusNormal"/>
            </w:pPr>
          </w:p>
        </w:tc>
        <w:tc>
          <w:tcPr>
            <w:tcW w:w="1644" w:type="dxa"/>
          </w:tcPr>
          <w:p w:rsidR="006E6BEA" w:rsidRDefault="006E6BEA">
            <w:pPr>
              <w:pStyle w:val="ConsPlusNormal"/>
              <w:jc w:val="right"/>
            </w:pPr>
            <w:r>
              <w:t>189 002,0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Иные межбюджетные трансферты на обеспечение лизинговых платежей на закупку автобусов для пассажирских перевозок в городском округе город Воронеж (Межбюджетные трансферты)</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24 4 02 79050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189 002,0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"Обеспечение экономической устойчивости организаций воздушного транспорта, транспортных предприятий автомобильного транспорта и пригородного железнодорожного транспорта"</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24 4 03 00000</w:t>
            </w:r>
          </w:p>
        </w:tc>
        <w:tc>
          <w:tcPr>
            <w:tcW w:w="898" w:type="dxa"/>
          </w:tcPr>
          <w:p w:rsidR="006E6BEA" w:rsidRDefault="006E6BEA">
            <w:pPr>
              <w:pStyle w:val="ConsPlusNormal"/>
            </w:pPr>
          </w:p>
        </w:tc>
        <w:tc>
          <w:tcPr>
            <w:tcW w:w="1644" w:type="dxa"/>
          </w:tcPr>
          <w:p w:rsidR="006E6BEA" w:rsidRDefault="006E6BEA">
            <w:pPr>
              <w:pStyle w:val="ConsPlusNormal"/>
              <w:jc w:val="right"/>
            </w:pPr>
            <w:r>
              <w:t>1 371 510,1</w:t>
            </w:r>
          </w:p>
        </w:tc>
        <w:tc>
          <w:tcPr>
            <w:tcW w:w="1701" w:type="dxa"/>
          </w:tcPr>
          <w:p w:rsidR="006E6BEA" w:rsidRDefault="006E6BEA">
            <w:pPr>
              <w:pStyle w:val="ConsPlusNormal"/>
              <w:jc w:val="right"/>
            </w:pPr>
            <w:r>
              <w:t>1 391 908,8</w:t>
            </w:r>
          </w:p>
        </w:tc>
        <w:tc>
          <w:tcPr>
            <w:tcW w:w="1644" w:type="dxa"/>
          </w:tcPr>
          <w:p w:rsidR="006E6BEA" w:rsidRDefault="006E6BEA">
            <w:pPr>
              <w:pStyle w:val="ConsPlusNormal"/>
              <w:jc w:val="right"/>
            </w:pPr>
            <w:r>
              <w:t>1 413 123,5</w:t>
            </w:r>
          </w:p>
        </w:tc>
      </w:tr>
      <w:tr w:rsidR="006E6BEA">
        <w:tc>
          <w:tcPr>
            <w:tcW w:w="3458" w:type="dxa"/>
          </w:tcPr>
          <w:p w:rsidR="006E6BEA" w:rsidRDefault="006E6BEA">
            <w:pPr>
              <w:pStyle w:val="ConsPlusNormal"/>
              <w:ind w:firstLine="17"/>
            </w:pPr>
            <w:r>
              <w:t xml:space="preserve">Возмещение недополученных доходов организациям автомобильного и железнодорожного транспорта, </w:t>
            </w:r>
            <w:r>
              <w:lastRenderedPageBreak/>
              <w:t>осуществляющим деятельность по перевозке пассажиров, при перевозке автомобильным и железнодорожным транспортом пригородного сообщения отдельных категорий граждан (Иные бюджетные ассигнования)</w:t>
            </w:r>
          </w:p>
        </w:tc>
        <w:tc>
          <w:tcPr>
            <w:tcW w:w="937" w:type="dxa"/>
          </w:tcPr>
          <w:p w:rsidR="006E6BEA" w:rsidRDefault="006E6BEA">
            <w:pPr>
              <w:pStyle w:val="ConsPlusNormal"/>
              <w:jc w:val="center"/>
            </w:pPr>
            <w:r>
              <w:lastRenderedPageBreak/>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24 4 03 70820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319 470,0</w:t>
            </w:r>
          </w:p>
        </w:tc>
        <w:tc>
          <w:tcPr>
            <w:tcW w:w="1701" w:type="dxa"/>
          </w:tcPr>
          <w:p w:rsidR="006E6BEA" w:rsidRDefault="006E6BEA">
            <w:pPr>
              <w:pStyle w:val="ConsPlusNormal"/>
              <w:jc w:val="right"/>
            </w:pPr>
            <w:r>
              <w:t>319 470,0</w:t>
            </w:r>
          </w:p>
        </w:tc>
        <w:tc>
          <w:tcPr>
            <w:tcW w:w="1644" w:type="dxa"/>
          </w:tcPr>
          <w:p w:rsidR="006E6BEA" w:rsidRDefault="006E6BEA">
            <w:pPr>
              <w:pStyle w:val="ConsPlusNormal"/>
              <w:jc w:val="right"/>
            </w:pPr>
            <w:r>
              <w:t>319 470,0</w:t>
            </w:r>
          </w:p>
        </w:tc>
      </w:tr>
      <w:tr w:rsidR="006E6BEA">
        <w:tc>
          <w:tcPr>
            <w:tcW w:w="3458" w:type="dxa"/>
          </w:tcPr>
          <w:p w:rsidR="006E6BEA" w:rsidRDefault="006E6BEA">
            <w:pPr>
              <w:pStyle w:val="ConsPlusNormal"/>
              <w:ind w:firstLine="17"/>
            </w:pPr>
            <w:r>
              <w:t>Субсидии организациям железнодорожного транспорта на компенсацию части потерь в доходах вследствие регулирования тарифов на перевозку пассажиров железнодорожным транспортом общего пользования в пригородном сообщении (Иные бюджетные ассигнования)</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24 4 03 71330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542 072,0</w:t>
            </w:r>
          </w:p>
        </w:tc>
        <w:tc>
          <w:tcPr>
            <w:tcW w:w="1701" w:type="dxa"/>
          </w:tcPr>
          <w:p w:rsidR="006E6BEA" w:rsidRDefault="006E6BEA">
            <w:pPr>
              <w:pStyle w:val="ConsPlusNormal"/>
              <w:jc w:val="right"/>
            </w:pPr>
            <w:r>
              <w:t>542 072,0</w:t>
            </w:r>
          </w:p>
        </w:tc>
        <w:tc>
          <w:tcPr>
            <w:tcW w:w="1644" w:type="dxa"/>
          </w:tcPr>
          <w:p w:rsidR="006E6BEA" w:rsidRDefault="006E6BEA">
            <w:pPr>
              <w:pStyle w:val="ConsPlusNormal"/>
              <w:jc w:val="right"/>
            </w:pPr>
            <w:r>
              <w:t>542 072,0</w:t>
            </w:r>
          </w:p>
        </w:tc>
      </w:tr>
      <w:tr w:rsidR="006E6BEA">
        <w:tc>
          <w:tcPr>
            <w:tcW w:w="3458" w:type="dxa"/>
          </w:tcPr>
          <w:p w:rsidR="006E6BEA" w:rsidRDefault="006E6BEA">
            <w:pPr>
              <w:pStyle w:val="ConsPlusNormal"/>
              <w:ind w:firstLine="17"/>
            </w:pPr>
            <w:r>
              <w:t>Оказание мер государственной поддержки организациям и индивидуальным предпринимателям, осуществляющим деятельность по перевозке пассажиров автомобильным транспортом общего пользования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24 4 03 71920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222 709,0</w:t>
            </w:r>
          </w:p>
        </w:tc>
        <w:tc>
          <w:tcPr>
            <w:tcW w:w="1701" w:type="dxa"/>
          </w:tcPr>
          <w:p w:rsidR="006E6BEA" w:rsidRDefault="006E6BEA">
            <w:pPr>
              <w:pStyle w:val="ConsPlusNormal"/>
              <w:jc w:val="right"/>
            </w:pPr>
            <w:r>
              <w:t>231 617,3</w:t>
            </w:r>
          </w:p>
        </w:tc>
        <w:tc>
          <w:tcPr>
            <w:tcW w:w="1644" w:type="dxa"/>
          </w:tcPr>
          <w:p w:rsidR="006E6BEA" w:rsidRDefault="006E6BEA">
            <w:pPr>
              <w:pStyle w:val="ConsPlusNormal"/>
              <w:jc w:val="right"/>
            </w:pPr>
            <w:r>
              <w:t>240 882,0</w:t>
            </w:r>
          </w:p>
        </w:tc>
      </w:tr>
      <w:tr w:rsidR="006E6BEA">
        <w:tc>
          <w:tcPr>
            <w:tcW w:w="3458" w:type="dxa"/>
          </w:tcPr>
          <w:p w:rsidR="006E6BEA" w:rsidRDefault="006E6BEA">
            <w:pPr>
              <w:pStyle w:val="ConsPlusNormal"/>
              <w:ind w:firstLine="17"/>
            </w:pPr>
            <w:r>
              <w:t xml:space="preserve">Субсидии бюджетам муниципальных образований на организацию перевозок </w:t>
            </w:r>
            <w:r>
              <w:lastRenderedPageBreak/>
              <w:t>пассажиров автомобильным транспортом общего пользования по муниципальным маршрутам регулярных перевозок по регулируемым тарифам (Межбюджетные трансферты)</w:t>
            </w:r>
          </w:p>
        </w:tc>
        <w:tc>
          <w:tcPr>
            <w:tcW w:w="937" w:type="dxa"/>
          </w:tcPr>
          <w:p w:rsidR="006E6BEA" w:rsidRDefault="006E6BEA">
            <w:pPr>
              <w:pStyle w:val="ConsPlusNormal"/>
              <w:jc w:val="center"/>
            </w:pPr>
            <w:r>
              <w:lastRenderedPageBreak/>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24 4 03 79260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287 259,1</w:t>
            </w:r>
          </w:p>
        </w:tc>
        <w:tc>
          <w:tcPr>
            <w:tcW w:w="1701" w:type="dxa"/>
          </w:tcPr>
          <w:p w:rsidR="006E6BEA" w:rsidRDefault="006E6BEA">
            <w:pPr>
              <w:pStyle w:val="ConsPlusNormal"/>
              <w:jc w:val="right"/>
            </w:pPr>
            <w:r>
              <w:t>298 749,5</w:t>
            </w:r>
          </w:p>
        </w:tc>
        <w:tc>
          <w:tcPr>
            <w:tcW w:w="1644" w:type="dxa"/>
          </w:tcPr>
          <w:p w:rsidR="006E6BEA" w:rsidRDefault="006E6BEA">
            <w:pPr>
              <w:pStyle w:val="ConsPlusNormal"/>
              <w:jc w:val="right"/>
            </w:pPr>
            <w:r>
              <w:t>310 699,5</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24 4 22 00000</w:t>
            </w:r>
          </w:p>
        </w:tc>
        <w:tc>
          <w:tcPr>
            <w:tcW w:w="898" w:type="dxa"/>
          </w:tcPr>
          <w:p w:rsidR="006E6BEA" w:rsidRDefault="006E6BEA">
            <w:pPr>
              <w:pStyle w:val="ConsPlusNormal"/>
            </w:pPr>
          </w:p>
        </w:tc>
        <w:tc>
          <w:tcPr>
            <w:tcW w:w="1644" w:type="dxa"/>
          </w:tcPr>
          <w:p w:rsidR="006E6BEA" w:rsidRDefault="006E6BEA">
            <w:pPr>
              <w:pStyle w:val="ConsPlusNormal"/>
              <w:jc w:val="right"/>
            </w:pPr>
            <w:r>
              <w:t>28 564,5</w:t>
            </w:r>
          </w:p>
        </w:tc>
        <w:tc>
          <w:tcPr>
            <w:tcW w:w="1701" w:type="dxa"/>
          </w:tcPr>
          <w:p w:rsidR="006E6BEA" w:rsidRDefault="006E6BEA">
            <w:pPr>
              <w:pStyle w:val="ConsPlusNormal"/>
              <w:jc w:val="right"/>
            </w:pPr>
            <w:r>
              <w:t>29 215,3</w:t>
            </w:r>
          </w:p>
        </w:tc>
        <w:tc>
          <w:tcPr>
            <w:tcW w:w="1644" w:type="dxa"/>
          </w:tcPr>
          <w:p w:rsidR="006E6BEA" w:rsidRDefault="006E6BEA">
            <w:pPr>
              <w:pStyle w:val="ConsPlusNormal"/>
              <w:jc w:val="right"/>
            </w:pPr>
            <w:r>
              <w:t>29 891,6</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28 564,5</w:t>
            </w:r>
          </w:p>
        </w:tc>
        <w:tc>
          <w:tcPr>
            <w:tcW w:w="1701" w:type="dxa"/>
          </w:tcPr>
          <w:p w:rsidR="006E6BEA" w:rsidRDefault="006E6BEA">
            <w:pPr>
              <w:pStyle w:val="ConsPlusNormal"/>
              <w:jc w:val="right"/>
            </w:pPr>
            <w:r>
              <w:t>29 215,3</w:t>
            </w:r>
          </w:p>
        </w:tc>
        <w:tc>
          <w:tcPr>
            <w:tcW w:w="1644" w:type="dxa"/>
          </w:tcPr>
          <w:p w:rsidR="006E6BEA" w:rsidRDefault="006E6BEA">
            <w:pPr>
              <w:pStyle w:val="ConsPlusNormal"/>
              <w:jc w:val="right"/>
            </w:pPr>
            <w:r>
              <w:t>29 891,6</w:t>
            </w:r>
          </w:p>
        </w:tc>
      </w:tr>
      <w:tr w:rsidR="006E6BEA">
        <w:tc>
          <w:tcPr>
            <w:tcW w:w="3458" w:type="dxa"/>
          </w:tcPr>
          <w:p w:rsidR="006E6BEA" w:rsidRDefault="006E6BEA">
            <w:pPr>
              <w:pStyle w:val="ConsPlusNormal"/>
              <w:ind w:firstLine="17"/>
            </w:pPr>
            <w:r>
              <w:t>Другие вопросы в области национальной экономики</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329 219,8</w:t>
            </w:r>
          </w:p>
        </w:tc>
        <w:tc>
          <w:tcPr>
            <w:tcW w:w="1701" w:type="dxa"/>
          </w:tcPr>
          <w:p w:rsidR="006E6BEA" w:rsidRDefault="006E6BEA">
            <w:pPr>
              <w:pStyle w:val="ConsPlusNormal"/>
              <w:jc w:val="right"/>
            </w:pPr>
            <w:r>
              <w:t>253 953,0</w:t>
            </w:r>
          </w:p>
        </w:tc>
        <w:tc>
          <w:tcPr>
            <w:tcW w:w="1644" w:type="dxa"/>
          </w:tcPr>
          <w:p w:rsidR="006E6BEA" w:rsidRDefault="006E6BEA">
            <w:pPr>
              <w:pStyle w:val="ConsPlusNormal"/>
              <w:jc w:val="right"/>
            </w:pPr>
            <w:r>
              <w:t>2 565 098,6</w:t>
            </w:r>
          </w:p>
        </w:tc>
      </w:tr>
      <w:tr w:rsidR="006E6BEA">
        <w:tc>
          <w:tcPr>
            <w:tcW w:w="3458" w:type="dxa"/>
          </w:tcPr>
          <w:p w:rsidR="006E6BEA" w:rsidRDefault="006E6BEA">
            <w:pPr>
              <w:pStyle w:val="ConsPlusNormal"/>
              <w:ind w:firstLine="17"/>
            </w:pPr>
            <w:r>
              <w:t>Государственная программа Воронежской области "Развитие промышленности и повышение ее конкурентоспособности"</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16 0 00 00000</w:t>
            </w:r>
          </w:p>
        </w:tc>
        <w:tc>
          <w:tcPr>
            <w:tcW w:w="898" w:type="dxa"/>
          </w:tcPr>
          <w:p w:rsidR="006E6BEA" w:rsidRDefault="006E6BEA">
            <w:pPr>
              <w:pStyle w:val="ConsPlusNormal"/>
            </w:pPr>
          </w:p>
        </w:tc>
        <w:tc>
          <w:tcPr>
            <w:tcW w:w="1644" w:type="dxa"/>
          </w:tcPr>
          <w:p w:rsidR="006E6BEA" w:rsidRDefault="006E6BEA">
            <w:pPr>
              <w:pStyle w:val="ConsPlusNormal"/>
              <w:jc w:val="right"/>
            </w:pPr>
            <w:r>
              <w:t>329 219,8</w:t>
            </w:r>
          </w:p>
        </w:tc>
        <w:tc>
          <w:tcPr>
            <w:tcW w:w="1701" w:type="dxa"/>
          </w:tcPr>
          <w:p w:rsidR="006E6BEA" w:rsidRDefault="006E6BEA">
            <w:pPr>
              <w:pStyle w:val="ConsPlusNormal"/>
              <w:jc w:val="right"/>
            </w:pPr>
            <w:r>
              <w:t>253 953,0</w:t>
            </w:r>
          </w:p>
        </w:tc>
        <w:tc>
          <w:tcPr>
            <w:tcW w:w="1644" w:type="dxa"/>
          </w:tcPr>
          <w:p w:rsidR="006E6BEA" w:rsidRDefault="006E6BEA">
            <w:pPr>
              <w:pStyle w:val="ConsPlusNormal"/>
              <w:jc w:val="right"/>
            </w:pPr>
            <w:r>
              <w:t>259 436,0</w:t>
            </w:r>
          </w:p>
        </w:tc>
      </w:tr>
      <w:tr w:rsidR="006E6BEA">
        <w:tc>
          <w:tcPr>
            <w:tcW w:w="3458" w:type="dxa"/>
          </w:tcPr>
          <w:p w:rsidR="006E6BEA" w:rsidRDefault="006E6BEA">
            <w:pPr>
              <w:pStyle w:val="ConsPlusNormal"/>
              <w:ind w:firstLine="17"/>
            </w:pPr>
            <w:r>
              <w:t>Региональный проект "Развитие промышленности"</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16 2 01 00000</w:t>
            </w:r>
          </w:p>
        </w:tc>
        <w:tc>
          <w:tcPr>
            <w:tcW w:w="898" w:type="dxa"/>
          </w:tcPr>
          <w:p w:rsidR="006E6BEA" w:rsidRDefault="006E6BEA">
            <w:pPr>
              <w:pStyle w:val="ConsPlusNormal"/>
            </w:pPr>
          </w:p>
        </w:tc>
        <w:tc>
          <w:tcPr>
            <w:tcW w:w="1644" w:type="dxa"/>
          </w:tcPr>
          <w:p w:rsidR="006E6BEA" w:rsidRDefault="006E6BEA">
            <w:pPr>
              <w:pStyle w:val="ConsPlusNormal"/>
              <w:jc w:val="right"/>
            </w:pPr>
            <w:r>
              <w:t>76 171,4</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Реализация региональных программ развития промышленности, в части обеспечения деятельности </w:t>
            </w:r>
            <w:r>
              <w:lastRenderedPageBreak/>
              <w:t xml:space="preserve">(докапитализации) региональных фондов развития промышленности, созданного в организационно-правовой форме, предусмотренной </w:t>
            </w:r>
            <w:hyperlink r:id="rId140">
              <w:r>
                <w:rPr>
                  <w:color w:val="0000FF"/>
                </w:rPr>
                <w:t>частью 1 статьи 11</w:t>
              </w:r>
            </w:hyperlink>
            <w:r>
              <w:t xml:space="preserve"> Федерального закона "О промышленной политике Российской Федерации"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2 01 R5911</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76 171,4</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"Содействие реализации промышленной политики и развитию промышленного комплекса"</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16 4 01 00000</w:t>
            </w:r>
          </w:p>
        </w:tc>
        <w:tc>
          <w:tcPr>
            <w:tcW w:w="898" w:type="dxa"/>
          </w:tcPr>
          <w:p w:rsidR="006E6BEA" w:rsidRDefault="006E6BEA">
            <w:pPr>
              <w:pStyle w:val="ConsPlusNormal"/>
            </w:pPr>
          </w:p>
        </w:tc>
        <w:tc>
          <w:tcPr>
            <w:tcW w:w="1644" w:type="dxa"/>
          </w:tcPr>
          <w:p w:rsidR="006E6BEA" w:rsidRDefault="006E6BEA">
            <w:pPr>
              <w:pStyle w:val="ConsPlusNormal"/>
              <w:jc w:val="right"/>
            </w:pPr>
            <w:r>
              <w:t>7 097,4</w:t>
            </w:r>
          </w:p>
        </w:tc>
        <w:tc>
          <w:tcPr>
            <w:tcW w:w="1701" w:type="dxa"/>
          </w:tcPr>
          <w:p w:rsidR="006E6BEA" w:rsidRDefault="006E6BEA">
            <w:pPr>
              <w:pStyle w:val="ConsPlusNormal"/>
              <w:jc w:val="right"/>
            </w:pPr>
            <w:r>
              <w:t>7 760,0</w:t>
            </w:r>
          </w:p>
        </w:tc>
        <w:tc>
          <w:tcPr>
            <w:tcW w:w="1644" w:type="dxa"/>
          </w:tcPr>
          <w:p w:rsidR="006E6BEA" w:rsidRDefault="006E6BEA">
            <w:pPr>
              <w:pStyle w:val="ConsPlusNormal"/>
              <w:jc w:val="right"/>
            </w:pPr>
            <w:r>
              <w:t>7 840,0</w:t>
            </w:r>
          </w:p>
        </w:tc>
      </w:tr>
      <w:tr w:rsidR="006E6BEA">
        <w:tc>
          <w:tcPr>
            <w:tcW w:w="3458" w:type="dxa"/>
          </w:tcPr>
          <w:p w:rsidR="006E6BEA" w:rsidRDefault="006E6BEA">
            <w:pPr>
              <w:pStyle w:val="ConsPlusNormal"/>
              <w:ind w:firstLine="17"/>
            </w:pPr>
            <w:r>
              <w:t>Мероприятия по содействию развитию промышленного комплекса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16 4 01 71800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250,0</w:t>
            </w:r>
          </w:p>
        </w:tc>
        <w:tc>
          <w:tcPr>
            <w:tcW w:w="1701" w:type="dxa"/>
          </w:tcPr>
          <w:p w:rsidR="006E6BEA" w:rsidRDefault="006E6BEA">
            <w:pPr>
              <w:pStyle w:val="ConsPlusNormal"/>
              <w:jc w:val="right"/>
            </w:pPr>
            <w:r>
              <w:t>300,0</w:t>
            </w:r>
          </w:p>
        </w:tc>
        <w:tc>
          <w:tcPr>
            <w:tcW w:w="1644" w:type="dxa"/>
          </w:tcPr>
          <w:p w:rsidR="006E6BEA" w:rsidRDefault="006E6BEA">
            <w:pPr>
              <w:pStyle w:val="ConsPlusNormal"/>
              <w:jc w:val="right"/>
            </w:pPr>
            <w:r>
              <w:t>300,0</w:t>
            </w:r>
          </w:p>
        </w:tc>
      </w:tr>
      <w:tr w:rsidR="006E6BEA">
        <w:tc>
          <w:tcPr>
            <w:tcW w:w="3458" w:type="dxa"/>
          </w:tcPr>
          <w:p w:rsidR="006E6BEA" w:rsidRDefault="006E6BEA">
            <w:pPr>
              <w:pStyle w:val="ConsPlusNormal"/>
              <w:ind w:firstLine="17"/>
            </w:pPr>
            <w:r>
              <w:t>Мероприятия по проведению ежегодных областных конкурсов, выставок, ярмарок, конференций (в том числе международных)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16 4 01 73390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6 387,4</w:t>
            </w:r>
          </w:p>
        </w:tc>
        <w:tc>
          <w:tcPr>
            <w:tcW w:w="1701" w:type="dxa"/>
          </w:tcPr>
          <w:p w:rsidR="006E6BEA" w:rsidRDefault="006E6BEA">
            <w:pPr>
              <w:pStyle w:val="ConsPlusNormal"/>
              <w:jc w:val="right"/>
            </w:pPr>
            <w:r>
              <w:t>7 000,0</w:t>
            </w:r>
          </w:p>
        </w:tc>
        <w:tc>
          <w:tcPr>
            <w:tcW w:w="1644" w:type="dxa"/>
          </w:tcPr>
          <w:p w:rsidR="006E6BEA" w:rsidRDefault="006E6BEA">
            <w:pPr>
              <w:pStyle w:val="ConsPlusNormal"/>
              <w:jc w:val="right"/>
            </w:pPr>
            <w:r>
              <w:t>7 080,0</w:t>
            </w:r>
          </w:p>
        </w:tc>
      </w:tr>
      <w:tr w:rsidR="006E6BEA">
        <w:tc>
          <w:tcPr>
            <w:tcW w:w="3458" w:type="dxa"/>
          </w:tcPr>
          <w:p w:rsidR="006E6BEA" w:rsidRDefault="006E6BEA">
            <w:pPr>
              <w:pStyle w:val="ConsPlusNormal"/>
              <w:ind w:firstLine="17"/>
            </w:pPr>
            <w:r>
              <w:lastRenderedPageBreak/>
              <w:t>Мероприятия по проведению ежегодных областных конкурсов, выставок, ярмарок, конференций (в том числе международных) (Социальное обеспечение и иные выплаты населению)</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16 4 01 73390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460,0</w:t>
            </w:r>
          </w:p>
        </w:tc>
        <w:tc>
          <w:tcPr>
            <w:tcW w:w="1701" w:type="dxa"/>
          </w:tcPr>
          <w:p w:rsidR="006E6BEA" w:rsidRDefault="006E6BEA">
            <w:pPr>
              <w:pStyle w:val="ConsPlusNormal"/>
              <w:jc w:val="right"/>
            </w:pPr>
            <w:r>
              <w:t>460,0</w:t>
            </w:r>
          </w:p>
        </w:tc>
        <w:tc>
          <w:tcPr>
            <w:tcW w:w="1644" w:type="dxa"/>
          </w:tcPr>
          <w:p w:rsidR="006E6BEA" w:rsidRDefault="006E6BEA">
            <w:pPr>
              <w:pStyle w:val="ConsPlusNormal"/>
              <w:jc w:val="right"/>
            </w:pPr>
            <w:r>
              <w:t>460,0</w:t>
            </w:r>
          </w:p>
        </w:tc>
      </w:tr>
      <w:tr w:rsidR="006E6BEA">
        <w:tc>
          <w:tcPr>
            <w:tcW w:w="3458" w:type="dxa"/>
          </w:tcPr>
          <w:p w:rsidR="006E6BEA" w:rsidRDefault="006E6BEA">
            <w:pPr>
              <w:pStyle w:val="ConsPlusNormal"/>
              <w:ind w:firstLine="17"/>
            </w:pPr>
            <w:r>
              <w:t>Комплекс процессных мероприятий "Государственная поддержка организаций промышленности"</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16 4 02 00000</w:t>
            </w:r>
          </w:p>
        </w:tc>
        <w:tc>
          <w:tcPr>
            <w:tcW w:w="898" w:type="dxa"/>
          </w:tcPr>
          <w:p w:rsidR="006E6BEA" w:rsidRDefault="006E6BEA">
            <w:pPr>
              <w:pStyle w:val="ConsPlusNormal"/>
            </w:pPr>
          </w:p>
        </w:tc>
        <w:tc>
          <w:tcPr>
            <w:tcW w:w="1644" w:type="dxa"/>
          </w:tcPr>
          <w:p w:rsidR="006E6BEA" w:rsidRDefault="006E6BEA">
            <w:pPr>
              <w:pStyle w:val="ConsPlusNormal"/>
              <w:jc w:val="right"/>
            </w:pPr>
            <w:r>
              <w:t>127 100,0</w:t>
            </w:r>
          </w:p>
        </w:tc>
        <w:tc>
          <w:tcPr>
            <w:tcW w:w="1701" w:type="dxa"/>
          </w:tcPr>
          <w:p w:rsidR="006E6BEA" w:rsidRDefault="006E6BEA">
            <w:pPr>
              <w:pStyle w:val="ConsPlusNormal"/>
              <w:jc w:val="right"/>
            </w:pPr>
            <w:r>
              <w:t>126 000,0</w:t>
            </w:r>
          </w:p>
        </w:tc>
        <w:tc>
          <w:tcPr>
            <w:tcW w:w="1644" w:type="dxa"/>
          </w:tcPr>
          <w:p w:rsidR="006E6BEA" w:rsidRDefault="006E6BEA">
            <w:pPr>
              <w:pStyle w:val="ConsPlusNormal"/>
              <w:jc w:val="right"/>
            </w:pPr>
            <w:r>
              <w:t>130 000,0</w:t>
            </w:r>
          </w:p>
        </w:tc>
      </w:tr>
      <w:tr w:rsidR="006E6BEA">
        <w:tc>
          <w:tcPr>
            <w:tcW w:w="3458" w:type="dxa"/>
          </w:tcPr>
          <w:p w:rsidR="006E6BEA" w:rsidRDefault="006E6BEA">
            <w:pPr>
              <w:pStyle w:val="ConsPlusNormal"/>
              <w:ind w:firstLine="17"/>
            </w:pPr>
            <w:r>
              <w:t>Субсидии на поддержку особо значимых инвестиционных проектов (Иные бюджетные ассигнования)</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16 4 02 70130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127 100,0</w:t>
            </w:r>
          </w:p>
        </w:tc>
        <w:tc>
          <w:tcPr>
            <w:tcW w:w="1701" w:type="dxa"/>
          </w:tcPr>
          <w:p w:rsidR="006E6BEA" w:rsidRDefault="006E6BEA">
            <w:pPr>
              <w:pStyle w:val="ConsPlusNormal"/>
              <w:jc w:val="right"/>
            </w:pPr>
            <w:r>
              <w:t>126 000,0</w:t>
            </w:r>
          </w:p>
        </w:tc>
        <w:tc>
          <w:tcPr>
            <w:tcW w:w="1644" w:type="dxa"/>
          </w:tcPr>
          <w:p w:rsidR="006E6BEA" w:rsidRDefault="006E6BEA">
            <w:pPr>
              <w:pStyle w:val="ConsPlusNormal"/>
              <w:jc w:val="right"/>
            </w:pPr>
            <w:r>
              <w:t>130 000,0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16 4 22 00000</w:t>
            </w:r>
          </w:p>
        </w:tc>
        <w:tc>
          <w:tcPr>
            <w:tcW w:w="898" w:type="dxa"/>
          </w:tcPr>
          <w:p w:rsidR="006E6BEA" w:rsidRDefault="006E6BEA">
            <w:pPr>
              <w:pStyle w:val="ConsPlusNormal"/>
            </w:pPr>
          </w:p>
        </w:tc>
        <w:tc>
          <w:tcPr>
            <w:tcW w:w="1644" w:type="dxa"/>
          </w:tcPr>
          <w:p w:rsidR="006E6BEA" w:rsidRDefault="006E6BEA">
            <w:pPr>
              <w:pStyle w:val="ConsPlusNormal"/>
              <w:jc w:val="right"/>
            </w:pPr>
            <w:r>
              <w:t>118 851,0</w:t>
            </w:r>
          </w:p>
        </w:tc>
        <w:tc>
          <w:tcPr>
            <w:tcW w:w="1701" w:type="dxa"/>
          </w:tcPr>
          <w:p w:rsidR="006E6BEA" w:rsidRDefault="006E6BEA">
            <w:pPr>
              <w:pStyle w:val="ConsPlusNormal"/>
              <w:jc w:val="right"/>
            </w:pPr>
            <w:r>
              <w:t>120 193,0</w:t>
            </w:r>
          </w:p>
        </w:tc>
        <w:tc>
          <w:tcPr>
            <w:tcW w:w="1644" w:type="dxa"/>
          </w:tcPr>
          <w:p w:rsidR="006E6BEA" w:rsidRDefault="006E6BEA">
            <w:pPr>
              <w:pStyle w:val="ConsPlusNormal"/>
              <w:jc w:val="right"/>
            </w:pPr>
            <w:r>
              <w:t>121 596,0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35 851,0</w:t>
            </w:r>
          </w:p>
        </w:tc>
        <w:tc>
          <w:tcPr>
            <w:tcW w:w="1701" w:type="dxa"/>
          </w:tcPr>
          <w:p w:rsidR="006E6BEA" w:rsidRDefault="006E6BEA">
            <w:pPr>
              <w:pStyle w:val="ConsPlusNormal"/>
              <w:jc w:val="right"/>
            </w:pPr>
            <w:r>
              <w:t>37 193,0</w:t>
            </w:r>
          </w:p>
        </w:tc>
        <w:tc>
          <w:tcPr>
            <w:tcW w:w="1644" w:type="dxa"/>
          </w:tcPr>
          <w:p w:rsidR="006E6BEA" w:rsidRDefault="006E6BEA">
            <w:pPr>
              <w:pStyle w:val="ConsPlusNormal"/>
              <w:jc w:val="right"/>
            </w:pPr>
            <w:r>
              <w:t>38 596,0</w:t>
            </w:r>
          </w:p>
        </w:tc>
      </w:tr>
      <w:tr w:rsidR="006E6BEA">
        <w:tc>
          <w:tcPr>
            <w:tcW w:w="3458" w:type="dxa"/>
          </w:tcPr>
          <w:p w:rsidR="006E6BEA" w:rsidRDefault="006E6BEA">
            <w:pPr>
              <w:pStyle w:val="ConsPlusNormal"/>
              <w:ind w:firstLine="17"/>
            </w:pPr>
            <w:r>
              <w:t xml:space="preserve">Расходы на обеспечение деятельности государственных учреждений, в части оказания финансовой поддержки субъектов деятельности в сфере </w:t>
            </w:r>
            <w:r>
              <w:lastRenderedPageBreak/>
              <w:t>промышленности на территории Воронежской области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16 4 22 75040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50 000,0</w:t>
            </w:r>
          </w:p>
        </w:tc>
        <w:tc>
          <w:tcPr>
            <w:tcW w:w="1701" w:type="dxa"/>
          </w:tcPr>
          <w:p w:rsidR="006E6BEA" w:rsidRDefault="006E6BEA">
            <w:pPr>
              <w:pStyle w:val="ConsPlusNormal"/>
              <w:jc w:val="right"/>
            </w:pPr>
            <w:r>
              <w:t>50 000,0</w:t>
            </w:r>
          </w:p>
        </w:tc>
        <w:tc>
          <w:tcPr>
            <w:tcW w:w="1644" w:type="dxa"/>
          </w:tcPr>
          <w:p w:rsidR="006E6BEA" w:rsidRDefault="006E6BEA">
            <w:pPr>
              <w:pStyle w:val="ConsPlusNormal"/>
              <w:jc w:val="right"/>
            </w:pPr>
            <w:r>
              <w:t>50 000,0</w:t>
            </w:r>
          </w:p>
        </w:tc>
      </w:tr>
      <w:tr w:rsidR="006E6BEA">
        <w:tc>
          <w:tcPr>
            <w:tcW w:w="3458" w:type="dxa"/>
          </w:tcPr>
          <w:p w:rsidR="006E6BEA" w:rsidRDefault="006E6BEA">
            <w:pPr>
              <w:pStyle w:val="ConsPlusNormal"/>
              <w:ind w:firstLine="17"/>
            </w:pPr>
            <w:r>
              <w:t>Расходы на обеспечение деятельности государственных учреждений, в части оказания финансовой поддержки субъектов деятельности в сфере промышленности в форме грантов на возмещение части затрат на разработку и внедрение инновационных технологий, научно-исследовательских работ и опытно-конструкторских разработок для реализации инвестиционных проектов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16 4 22 75060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644" w:type="dxa"/>
          </w:tcPr>
          <w:p w:rsidR="006E6BEA" w:rsidRDefault="006E6BEA">
            <w:pPr>
              <w:pStyle w:val="ConsPlusNormal"/>
              <w:jc w:val="right"/>
            </w:pPr>
            <w:r>
              <w:t>10 000,0</w:t>
            </w:r>
          </w:p>
        </w:tc>
      </w:tr>
      <w:tr w:rsidR="006E6BEA">
        <w:tc>
          <w:tcPr>
            <w:tcW w:w="3458" w:type="dxa"/>
          </w:tcPr>
          <w:p w:rsidR="006E6BEA" w:rsidRDefault="006E6BEA">
            <w:pPr>
              <w:pStyle w:val="ConsPlusNormal"/>
              <w:ind w:firstLine="17"/>
            </w:pPr>
            <w:r>
              <w:t xml:space="preserve">Расходы на обеспечение деятельности государственных учреждений, в части оказания финансовой поддержки субъектов деятельности в сфере промышленности в форме грантов на возмещение части затрат по участию в выставочно-ярмарочных мероприятиях (Предоставление </w:t>
            </w:r>
            <w:r>
              <w:lastRenderedPageBreak/>
              <w:t>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16 4 22 75070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Расходы на обеспечение деятельности государственных учреждений, в части оказания финансовой поддержки субъектов деятельности в сфере промышленности в форме грантов на возмещение части затрат промышленных предприятий за предоставление банковской гарантии для обеспечения исполнения обязательств по договору займа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16 4 22 75080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18 000,0</w:t>
            </w:r>
          </w:p>
        </w:tc>
        <w:tc>
          <w:tcPr>
            <w:tcW w:w="1701" w:type="dxa"/>
          </w:tcPr>
          <w:p w:rsidR="006E6BEA" w:rsidRDefault="006E6BEA">
            <w:pPr>
              <w:pStyle w:val="ConsPlusNormal"/>
              <w:jc w:val="right"/>
            </w:pPr>
            <w:r>
              <w:t>18 000,0</w:t>
            </w:r>
          </w:p>
        </w:tc>
        <w:tc>
          <w:tcPr>
            <w:tcW w:w="1644" w:type="dxa"/>
          </w:tcPr>
          <w:p w:rsidR="006E6BEA" w:rsidRDefault="006E6BEA">
            <w:pPr>
              <w:pStyle w:val="ConsPlusNormal"/>
              <w:jc w:val="right"/>
            </w:pPr>
            <w:r>
              <w:t>18 000,0</w:t>
            </w:r>
          </w:p>
        </w:tc>
      </w:tr>
      <w:tr w:rsidR="006E6BEA">
        <w:tc>
          <w:tcPr>
            <w:tcW w:w="345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47 0 00 00000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2 305 662,6</w:t>
            </w:r>
          </w:p>
        </w:tc>
      </w:tr>
      <w:tr w:rsidR="006E6BEA">
        <w:tc>
          <w:tcPr>
            <w:tcW w:w="3458" w:type="dxa"/>
          </w:tcPr>
          <w:p w:rsidR="006E6BEA" w:rsidRDefault="006E6BEA">
            <w:pPr>
              <w:pStyle w:val="ConsPlusNormal"/>
              <w:ind w:firstLine="17"/>
            </w:pPr>
            <w:r>
              <w:t>Региональный проект "Разработка, стандартизация и серийное производство беспилотных авиационных систем и их комплектующих"</w:t>
            </w:r>
          </w:p>
        </w:tc>
        <w:tc>
          <w:tcPr>
            <w:tcW w:w="937" w:type="dxa"/>
          </w:tcPr>
          <w:p w:rsidR="006E6BEA" w:rsidRDefault="006E6BEA">
            <w:pPr>
              <w:pStyle w:val="ConsPlusNormal"/>
              <w:jc w:val="center"/>
            </w:pPr>
            <w:r>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47 1 Y5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2 305 662,6</w:t>
            </w:r>
          </w:p>
        </w:tc>
      </w:tr>
      <w:tr w:rsidR="006E6BEA">
        <w:tc>
          <w:tcPr>
            <w:tcW w:w="3458" w:type="dxa"/>
          </w:tcPr>
          <w:p w:rsidR="006E6BEA" w:rsidRDefault="006E6BEA">
            <w:pPr>
              <w:pStyle w:val="ConsPlusNormal"/>
              <w:ind w:firstLine="17"/>
            </w:pPr>
            <w:r>
              <w:t xml:space="preserve">Создание сети научно-производственных центров испытаний и компетенций в </w:t>
            </w:r>
            <w:r>
              <w:lastRenderedPageBreak/>
              <w:t>области развития технологий беспилотных авиационных систем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826</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47 1 Y5 51400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2 305 662,6</w:t>
            </w:r>
          </w:p>
        </w:tc>
      </w:tr>
      <w:tr w:rsidR="006E6BEA">
        <w:tc>
          <w:tcPr>
            <w:tcW w:w="3458" w:type="dxa"/>
          </w:tcPr>
          <w:p w:rsidR="006E6BEA" w:rsidRDefault="006E6BEA">
            <w:pPr>
              <w:pStyle w:val="ConsPlusNormal"/>
              <w:ind w:firstLine="17"/>
              <w:outlineLvl w:val="1"/>
            </w:pPr>
            <w:r>
              <w:t>МИНИСТЕРСТВО ФИНАНСОВ ВОРОНЕЖСКОЙ ОБЛАСТИ</w:t>
            </w:r>
          </w:p>
        </w:tc>
        <w:tc>
          <w:tcPr>
            <w:tcW w:w="937" w:type="dxa"/>
          </w:tcPr>
          <w:p w:rsidR="006E6BEA" w:rsidRDefault="006E6BEA">
            <w:pPr>
              <w:pStyle w:val="ConsPlusNormal"/>
              <w:jc w:val="center"/>
            </w:pPr>
            <w:r>
              <w:t>827</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22 335 047,1</w:t>
            </w:r>
          </w:p>
        </w:tc>
        <w:tc>
          <w:tcPr>
            <w:tcW w:w="1701" w:type="dxa"/>
          </w:tcPr>
          <w:p w:rsidR="006E6BEA" w:rsidRDefault="006E6BEA">
            <w:pPr>
              <w:pStyle w:val="ConsPlusNormal"/>
              <w:jc w:val="right"/>
            </w:pPr>
            <w:r>
              <w:t>15 079 981,0</w:t>
            </w:r>
          </w:p>
        </w:tc>
        <w:tc>
          <w:tcPr>
            <w:tcW w:w="1644" w:type="dxa"/>
          </w:tcPr>
          <w:p w:rsidR="006E6BEA" w:rsidRDefault="006E6BEA">
            <w:pPr>
              <w:pStyle w:val="ConsPlusNormal"/>
              <w:jc w:val="right"/>
            </w:pPr>
            <w:r>
              <w:t>11 358 764,9</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16 252 065,3</w:t>
            </w:r>
          </w:p>
        </w:tc>
        <w:tc>
          <w:tcPr>
            <w:tcW w:w="1701" w:type="dxa"/>
          </w:tcPr>
          <w:p w:rsidR="006E6BEA" w:rsidRDefault="006E6BEA">
            <w:pPr>
              <w:pStyle w:val="ConsPlusNormal"/>
              <w:jc w:val="right"/>
            </w:pPr>
            <w:r>
              <w:t>10 777 957,0</w:t>
            </w:r>
          </w:p>
        </w:tc>
        <w:tc>
          <w:tcPr>
            <w:tcW w:w="1644" w:type="dxa"/>
          </w:tcPr>
          <w:p w:rsidR="006E6BEA" w:rsidRDefault="006E6BEA">
            <w:pPr>
              <w:pStyle w:val="ConsPlusNormal"/>
              <w:jc w:val="right"/>
            </w:pPr>
            <w:r>
              <w:t>6 975 245,9</w:t>
            </w:r>
          </w:p>
        </w:tc>
      </w:tr>
      <w:tr w:rsidR="006E6BEA">
        <w:tc>
          <w:tcPr>
            <w:tcW w:w="3458" w:type="dxa"/>
          </w:tcPr>
          <w:p w:rsidR="006E6BEA" w:rsidRDefault="006E6BEA">
            <w:pPr>
              <w:pStyle w:val="ConsPlusNormal"/>
              <w:ind w:firstLine="17"/>
            </w:pPr>
            <w:r>
              <w:t>Обеспечение деятельности финансовых, налоговых и таможенных органов и органов финансового (финансово-бюджетного) надзора</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217 288,0</w:t>
            </w:r>
          </w:p>
        </w:tc>
        <w:tc>
          <w:tcPr>
            <w:tcW w:w="1701" w:type="dxa"/>
          </w:tcPr>
          <w:p w:rsidR="006E6BEA" w:rsidRDefault="006E6BEA">
            <w:pPr>
              <w:pStyle w:val="ConsPlusNormal"/>
              <w:jc w:val="right"/>
            </w:pPr>
            <w:r>
              <w:t>225 625,0</w:t>
            </w:r>
          </w:p>
        </w:tc>
        <w:tc>
          <w:tcPr>
            <w:tcW w:w="1644" w:type="dxa"/>
          </w:tcPr>
          <w:p w:rsidR="006E6BEA" w:rsidRDefault="006E6BEA">
            <w:pPr>
              <w:pStyle w:val="ConsPlusNormal"/>
              <w:jc w:val="right"/>
            </w:pPr>
            <w:r>
              <w:t>234 293,0</w:t>
            </w:r>
          </w:p>
        </w:tc>
      </w:tr>
      <w:tr w:rsidR="006E6BEA">
        <w:tc>
          <w:tcPr>
            <w:tcW w:w="345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39 0 00 00000</w:t>
            </w:r>
          </w:p>
        </w:tc>
        <w:tc>
          <w:tcPr>
            <w:tcW w:w="898" w:type="dxa"/>
          </w:tcPr>
          <w:p w:rsidR="006E6BEA" w:rsidRDefault="006E6BEA">
            <w:pPr>
              <w:pStyle w:val="ConsPlusNormal"/>
            </w:pPr>
          </w:p>
        </w:tc>
        <w:tc>
          <w:tcPr>
            <w:tcW w:w="1644" w:type="dxa"/>
          </w:tcPr>
          <w:p w:rsidR="006E6BEA" w:rsidRDefault="006E6BEA">
            <w:pPr>
              <w:pStyle w:val="ConsPlusNormal"/>
              <w:jc w:val="right"/>
            </w:pPr>
            <w:r>
              <w:t>217 288,0</w:t>
            </w:r>
          </w:p>
        </w:tc>
        <w:tc>
          <w:tcPr>
            <w:tcW w:w="1701" w:type="dxa"/>
          </w:tcPr>
          <w:p w:rsidR="006E6BEA" w:rsidRDefault="006E6BEA">
            <w:pPr>
              <w:pStyle w:val="ConsPlusNormal"/>
              <w:jc w:val="right"/>
            </w:pPr>
            <w:r>
              <w:t>225 625,0</w:t>
            </w:r>
          </w:p>
        </w:tc>
        <w:tc>
          <w:tcPr>
            <w:tcW w:w="1644" w:type="dxa"/>
          </w:tcPr>
          <w:p w:rsidR="006E6BEA" w:rsidRDefault="006E6BEA">
            <w:pPr>
              <w:pStyle w:val="ConsPlusNormal"/>
              <w:jc w:val="right"/>
            </w:pPr>
            <w:r>
              <w:t>234 293,0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w:t>
            </w:r>
            <w:r>
              <w:lastRenderedPageBreak/>
              <w:t>главных распорядителей средств областного бюджета - соисполнителей"</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39 4 21 00000</w:t>
            </w:r>
          </w:p>
        </w:tc>
        <w:tc>
          <w:tcPr>
            <w:tcW w:w="898" w:type="dxa"/>
          </w:tcPr>
          <w:p w:rsidR="006E6BEA" w:rsidRDefault="006E6BEA">
            <w:pPr>
              <w:pStyle w:val="ConsPlusNormal"/>
            </w:pPr>
          </w:p>
        </w:tc>
        <w:tc>
          <w:tcPr>
            <w:tcW w:w="1644" w:type="dxa"/>
          </w:tcPr>
          <w:p w:rsidR="006E6BEA" w:rsidRDefault="006E6BEA">
            <w:pPr>
              <w:pStyle w:val="ConsPlusNormal"/>
              <w:jc w:val="right"/>
            </w:pPr>
            <w:r>
              <w:t>217 288,0</w:t>
            </w:r>
          </w:p>
        </w:tc>
        <w:tc>
          <w:tcPr>
            <w:tcW w:w="1701" w:type="dxa"/>
          </w:tcPr>
          <w:p w:rsidR="006E6BEA" w:rsidRDefault="006E6BEA">
            <w:pPr>
              <w:pStyle w:val="ConsPlusNormal"/>
              <w:jc w:val="right"/>
            </w:pPr>
            <w:r>
              <w:t>225 625,0</w:t>
            </w:r>
          </w:p>
        </w:tc>
        <w:tc>
          <w:tcPr>
            <w:tcW w:w="1644" w:type="dxa"/>
          </w:tcPr>
          <w:p w:rsidR="006E6BEA" w:rsidRDefault="006E6BEA">
            <w:pPr>
              <w:pStyle w:val="ConsPlusNormal"/>
              <w:jc w:val="right"/>
            </w:pPr>
            <w:r>
              <w:t>234 293,0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39 4 21 72010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211 443,0</w:t>
            </w:r>
          </w:p>
        </w:tc>
        <w:tc>
          <w:tcPr>
            <w:tcW w:w="1701" w:type="dxa"/>
          </w:tcPr>
          <w:p w:rsidR="006E6BEA" w:rsidRDefault="006E6BEA">
            <w:pPr>
              <w:pStyle w:val="ConsPlusNormal"/>
              <w:jc w:val="right"/>
            </w:pPr>
            <w:r>
              <w:t>219 680,0</w:t>
            </w:r>
          </w:p>
        </w:tc>
        <w:tc>
          <w:tcPr>
            <w:tcW w:w="1644" w:type="dxa"/>
          </w:tcPr>
          <w:p w:rsidR="006E6BEA" w:rsidRDefault="006E6BEA">
            <w:pPr>
              <w:pStyle w:val="ConsPlusNormal"/>
              <w:jc w:val="right"/>
            </w:pPr>
            <w:r>
              <w:t>228 245,0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39 4 21 72010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5 745,0</w:t>
            </w:r>
          </w:p>
        </w:tc>
        <w:tc>
          <w:tcPr>
            <w:tcW w:w="1701" w:type="dxa"/>
          </w:tcPr>
          <w:p w:rsidR="006E6BEA" w:rsidRDefault="006E6BEA">
            <w:pPr>
              <w:pStyle w:val="ConsPlusNormal"/>
              <w:jc w:val="right"/>
            </w:pPr>
            <w:r>
              <w:t>5 845,0</w:t>
            </w:r>
          </w:p>
        </w:tc>
        <w:tc>
          <w:tcPr>
            <w:tcW w:w="1644" w:type="dxa"/>
          </w:tcPr>
          <w:p w:rsidR="006E6BEA" w:rsidRDefault="006E6BEA">
            <w:pPr>
              <w:pStyle w:val="ConsPlusNormal"/>
              <w:jc w:val="right"/>
            </w:pPr>
            <w:r>
              <w:t>5 948,0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39 4 21 72010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Резервные фонды</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693 940,0</w:t>
            </w:r>
          </w:p>
        </w:tc>
        <w:tc>
          <w:tcPr>
            <w:tcW w:w="1701" w:type="dxa"/>
          </w:tcPr>
          <w:p w:rsidR="006E6BEA" w:rsidRDefault="006E6BEA">
            <w:pPr>
              <w:pStyle w:val="ConsPlusNormal"/>
              <w:jc w:val="right"/>
            </w:pPr>
            <w:r>
              <w:t>721 697,0</w:t>
            </w:r>
          </w:p>
        </w:tc>
        <w:tc>
          <w:tcPr>
            <w:tcW w:w="1644" w:type="dxa"/>
          </w:tcPr>
          <w:p w:rsidR="006E6BEA" w:rsidRDefault="006E6BEA">
            <w:pPr>
              <w:pStyle w:val="ConsPlusNormal"/>
              <w:jc w:val="right"/>
            </w:pPr>
            <w:r>
              <w:t>750 568,0</w:t>
            </w:r>
          </w:p>
        </w:tc>
      </w:tr>
      <w:tr w:rsidR="006E6BEA">
        <w:tc>
          <w:tcPr>
            <w:tcW w:w="3458" w:type="dxa"/>
          </w:tcPr>
          <w:p w:rsidR="006E6BEA" w:rsidRDefault="006E6BEA">
            <w:pPr>
              <w:pStyle w:val="ConsPlusNormal"/>
              <w:ind w:firstLine="17"/>
            </w:pPr>
            <w:r>
              <w:t xml:space="preserve">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w:t>
            </w:r>
            <w:r>
              <w:lastRenderedPageBreak/>
              <w:t>муниципальных образований Воронежской области"</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39 0 00 00000</w:t>
            </w:r>
          </w:p>
        </w:tc>
        <w:tc>
          <w:tcPr>
            <w:tcW w:w="898" w:type="dxa"/>
          </w:tcPr>
          <w:p w:rsidR="006E6BEA" w:rsidRDefault="006E6BEA">
            <w:pPr>
              <w:pStyle w:val="ConsPlusNormal"/>
            </w:pPr>
          </w:p>
        </w:tc>
        <w:tc>
          <w:tcPr>
            <w:tcW w:w="1644" w:type="dxa"/>
          </w:tcPr>
          <w:p w:rsidR="006E6BEA" w:rsidRDefault="006E6BEA">
            <w:pPr>
              <w:pStyle w:val="ConsPlusNormal"/>
              <w:jc w:val="right"/>
            </w:pPr>
            <w:r>
              <w:t>693 940,0</w:t>
            </w:r>
          </w:p>
        </w:tc>
        <w:tc>
          <w:tcPr>
            <w:tcW w:w="1701" w:type="dxa"/>
          </w:tcPr>
          <w:p w:rsidR="006E6BEA" w:rsidRDefault="006E6BEA">
            <w:pPr>
              <w:pStyle w:val="ConsPlusNormal"/>
              <w:jc w:val="right"/>
            </w:pPr>
            <w:r>
              <w:t>721 697,0</w:t>
            </w:r>
          </w:p>
        </w:tc>
        <w:tc>
          <w:tcPr>
            <w:tcW w:w="1644" w:type="dxa"/>
          </w:tcPr>
          <w:p w:rsidR="006E6BEA" w:rsidRDefault="006E6BEA">
            <w:pPr>
              <w:pStyle w:val="ConsPlusNormal"/>
              <w:jc w:val="right"/>
            </w:pPr>
            <w:r>
              <w:t>750 568,0</w:t>
            </w:r>
          </w:p>
        </w:tc>
      </w:tr>
      <w:tr w:rsidR="006E6BEA">
        <w:tc>
          <w:tcPr>
            <w:tcW w:w="3458" w:type="dxa"/>
          </w:tcPr>
          <w:p w:rsidR="006E6BEA" w:rsidRDefault="006E6BEA">
            <w:pPr>
              <w:pStyle w:val="ConsPlusNormal"/>
              <w:ind w:firstLine="17"/>
            </w:pPr>
            <w:r>
              <w:t>Комплекс процессных мероприятий "Управление государственными финансами"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39 4 01 00000</w:t>
            </w:r>
          </w:p>
        </w:tc>
        <w:tc>
          <w:tcPr>
            <w:tcW w:w="898" w:type="dxa"/>
          </w:tcPr>
          <w:p w:rsidR="006E6BEA" w:rsidRDefault="006E6BEA">
            <w:pPr>
              <w:pStyle w:val="ConsPlusNormal"/>
            </w:pPr>
          </w:p>
        </w:tc>
        <w:tc>
          <w:tcPr>
            <w:tcW w:w="1644" w:type="dxa"/>
          </w:tcPr>
          <w:p w:rsidR="006E6BEA" w:rsidRDefault="006E6BEA">
            <w:pPr>
              <w:pStyle w:val="ConsPlusNormal"/>
              <w:jc w:val="right"/>
            </w:pPr>
            <w:r>
              <w:t>693 940,0</w:t>
            </w:r>
          </w:p>
        </w:tc>
        <w:tc>
          <w:tcPr>
            <w:tcW w:w="1701" w:type="dxa"/>
          </w:tcPr>
          <w:p w:rsidR="006E6BEA" w:rsidRDefault="006E6BEA">
            <w:pPr>
              <w:pStyle w:val="ConsPlusNormal"/>
              <w:jc w:val="right"/>
            </w:pPr>
            <w:r>
              <w:t>721 697,0</w:t>
            </w:r>
          </w:p>
        </w:tc>
        <w:tc>
          <w:tcPr>
            <w:tcW w:w="1644" w:type="dxa"/>
          </w:tcPr>
          <w:p w:rsidR="006E6BEA" w:rsidRDefault="006E6BEA">
            <w:pPr>
              <w:pStyle w:val="ConsPlusNormal"/>
              <w:jc w:val="right"/>
            </w:pPr>
            <w:r>
              <w:t>750 568,0</w:t>
            </w:r>
          </w:p>
        </w:tc>
      </w:tr>
      <w:tr w:rsidR="006E6BEA">
        <w:tc>
          <w:tcPr>
            <w:tcW w:w="3458" w:type="dxa"/>
          </w:tcPr>
          <w:p w:rsidR="006E6BEA" w:rsidRDefault="006E6BEA">
            <w:pPr>
              <w:pStyle w:val="ConsPlusNormal"/>
              <w:ind w:firstLine="17"/>
            </w:pPr>
            <w:r>
              <w:t>Резервный фонд Правительства Воронежской области (финансовое обеспечение непредвиденных расходов) (Иные бюджетные ассигнования)</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39 4 01 20540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645 455,0</w:t>
            </w:r>
          </w:p>
        </w:tc>
        <w:tc>
          <w:tcPr>
            <w:tcW w:w="1701" w:type="dxa"/>
          </w:tcPr>
          <w:p w:rsidR="006E6BEA" w:rsidRDefault="006E6BEA">
            <w:pPr>
              <w:pStyle w:val="ConsPlusNormal"/>
              <w:jc w:val="right"/>
            </w:pPr>
            <w:r>
              <w:t>671 273,0</w:t>
            </w:r>
          </w:p>
        </w:tc>
        <w:tc>
          <w:tcPr>
            <w:tcW w:w="1644" w:type="dxa"/>
          </w:tcPr>
          <w:p w:rsidR="006E6BEA" w:rsidRDefault="006E6BEA">
            <w:pPr>
              <w:pStyle w:val="ConsPlusNormal"/>
              <w:jc w:val="right"/>
            </w:pPr>
            <w:r>
              <w:t>698 124,0</w:t>
            </w:r>
          </w:p>
        </w:tc>
      </w:tr>
      <w:tr w:rsidR="006E6BEA">
        <w:tc>
          <w:tcPr>
            <w:tcW w:w="3458" w:type="dxa"/>
          </w:tcPr>
          <w:p w:rsidR="006E6BEA" w:rsidRDefault="006E6BEA">
            <w:pPr>
              <w:pStyle w:val="ConsPlusNormal"/>
              <w:ind w:firstLine="17"/>
            </w:pPr>
            <w:r>
              <w:t>Резервный фонд Правительства Воронежской области (проведение аварийно-восстановительных работ и иных мероприятий, связанных с предупреждением и ликвидацией последствий стихийных бедствий и других чрезвычайных ситуаций) (Иные бюджетные ассигнования)</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39 4 01 20570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48 485,0</w:t>
            </w:r>
          </w:p>
        </w:tc>
        <w:tc>
          <w:tcPr>
            <w:tcW w:w="1701" w:type="dxa"/>
          </w:tcPr>
          <w:p w:rsidR="006E6BEA" w:rsidRDefault="006E6BEA">
            <w:pPr>
              <w:pStyle w:val="ConsPlusNormal"/>
              <w:jc w:val="right"/>
            </w:pPr>
            <w:r>
              <w:t>50 424,0</w:t>
            </w:r>
          </w:p>
        </w:tc>
        <w:tc>
          <w:tcPr>
            <w:tcW w:w="1644" w:type="dxa"/>
          </w:tcPr>
          <w:p w:rsidR="006E6BEA" w:rsidRDefault="006E6BEA">
            <w:pPr>
              <w:pStyle w:val="ConsPlusNormal"/>
              <w:jc w:val="right"/>
            </w:pPr>
            <w:r>
              <w:t>52 444,0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15 340 837,3</w:t>
            </w:r>
          </w:p>
        </w:tc>
        <w:tc>
          <w:tcPr>
            <w:tcW w:w="1701" w:type="dxa"/>
          </w:tcPr>
          <w:p w:rsidR="006E6BEA" w:rsidRDefault="006E6BEA">
            <w:pPr>
              <w:pStyle w:val="ConsPlusNormal"/>
              <w:jc w:val="right"/>
            </w:pPr>
            <w:r>
              <w:t>9 830 635,0</w:t>
            </w:r>
          </w:p>
        </w:tc>
        <w:tc>
          <w:tcPr>
            <w:tcW w:w="1644" w:type="dxa"/>
          </w:tcPr>
          <w:p w:rsidR="006E6BEA" w:rsidRDefault="006E6BEA">
            <w:pPr>
              <w:pStyle w:val="ConsPlusNormal"/>
              <w:jc w:val="right"/>
            </w:pPr>
            <w:r>
              <w:t>5 990 384,9</w:t>
            </w:r>
          </w:p>
        </w:tc>
      </w:tr>
      <w:tr w:rsidR="006E6BEA">
        <w:tc>
          <w:tcPr>
            <w:tcW w:w="3458" w:type="dxa"/>
          </w:tcPr>
          <w:p w:rsidR="006E6BEA" w:rsidRDefault="006E6BEA">
            <w:pPr>
              <w:pStyle w:val="ConsPlusNormal"/>
              <w:ind w:firstLine="17"/>
            </w:pPr>
            <w:r>
              <w:t xml:space="preserve">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w:t>
            </w:r>
            <w:r>
              <w:lastRenderedPageBreak/>
              <w:t>Воронежской области"</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39 0 00 00000</w:t>
            </w:r>
          </w:p>
        </w:tc>
        <w:tc>
          <w:tcPr>
            <w:tcW w:w="898" w:type="dxa"/>
          </w:tcPr>
          <w:p w:rsidR="006E6BEA" w:rsidRDefault="006E6BEA">
            <w:pPr>
              <w:pStyle w:val="ConsPlusNormal"/>
            </w:pPr>
          </w:p>
        </w:tc>
        <w:tc>
          <w:tcPr>
            <w:tcW w:w="1644" w:type="dxa"/>
          </w:tcPr>
          <w:p w:rsidR="006E6BEA" w:rsidRDefault="006E6BEA">
            <w:pPr>
              <w:pStyle w:val="ConsPlusNormal"/>
              <w:jc w:val="right"/>
            </w:pPr>
            <w:r>
              <w:t>15 340 837,3</w:t>
            </w:r>
          </w:p>
        </w:tc>
        <w:tc>
          <w:tcPr>
            <w:tcW w:w="1701" w:type="dxa"/>
          </w:tcPr>
          <w:p w:rsidR="006E6BEA" w:rsidRDefault="006E6BEA">
            <w:pPr>
              <w:pStyle w:val="ConsPlusNormal"/>
              <w:jc w:val="right"/>
            </w:pPr>
            <w:r>
              <w:t>9 830 635,0</w:t>
            </w:r>
          </w:p>
        </w:tc>
        <w:tc>
          <w:tcPr>
            <w:tcW w:w="1644" w:type="dxa"/>
          </w:tcPr>
          <w:p w:rsidR="006E6BEA" w:rsidRDefault="006E6BEA">
            <w:pPr>
              <w:pStyle w:val="ConsPlusNormal"/>
              <w:jc w:val="right"/>
            </w:pPr>
            <w:r>
              <w:t>5 990 384,9</w:t>
            </w:r>
          </w:p>
        </w:tc>
      </w:tr>
      <w:tr w:rsidR="006E6BEA">
        <w:tc>
          <w:tcPr>
            <w:tcW w:w="3458" w:type="dxa"/>
          </w:tcPr>
          <w:p w:rsidR="006E6BEA" w:rsidRDefault="006E6BEA">
            <w:pPr>
              <w:pStyle w:val="ConsPlusNormal"/>
              <w:ind w:firstLine="17"/>
            </w:pPr>
            <w:r>
              <w:t>Комплекс процессных мероприятий "Управление государственными финансами"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39 4 01 00000</w:t>
            </w:r>
          </w:p>
        </w:tc>
        <w:tc>
          <w:tcPr>
            <w:tcW w:w="898" w:type="dxa"/>
          </w:tcPr>
          <w:p w:rsidR="006E6BEA" w:rsidRDefault="006E6BEA">
            <w:pPr>
              <w:pStyle w:val="ConsPlusNormal"/>
            </w:pPr>
          </w:p>
        </w:tc>
        <w:tc>
          <w:tcPr>
            <w:tcW w:w="1644" w:type="dxa"/>
          </w:tcPr>
          <w:p w:rsidR="006E6BEA" w:rsidRDefault="006E6BEA">
            <w:pPr>
              <w:pStyle w:val="ConsPlusNormal"/>
              <w:jc w:val="right"/>
            </w:pPr>
            <w:r>
              <w:t>14 515 536,3</w:t>
            </w:r>
          </w:p>
        </w:tc>
        <w:tc>
          <w:tcPr>
            <w:tcW w:w="1701" w:type="dxa"/>
          </w:tcPr>
          <w:p w:rsidR="006E6BEA" w:rsidRDefault="006E6BEA">
            <w:pPr>
              <w:pStyle w:val="ConsPlusNormal"/>
              <w:jc w:val="right"/>
            </w:pPr>
            <w:r>
              <w:t>6 931 736,0</w:t>
            </w:r>
          </w:p>
        </w:tc>
        <w:tc>
          <w:tcPr>
            <w:tcW w:w="1644" w:type="dxa"/>
          </w:tcPr>
          <w:p w:rsidR="006E6BEA" w:rsidRDefault="006E6BEA">
            <w:pPr>
              <w:pStyle w:val="ConsPlusNormal"/>
              <w:jc w:val="right"/>
            </w:pPr>
            <w:r>
              <w:t>3 160 084,9</w:t>
            </w:r>
          </w:p>
        </w:tc>
      </w:tr>
      <w:tr w:rsidR="006E6BEA">
        <w:tc>
          <w:tcPr>
            <w:tcW w:w="3458" w:type="dxa"/>
          </w:tcPr>
          <w:p w:rsidR="006E6BEA" w:rsidRDefault="006E6BEA">
            <w:pPr>
              <w:pStyle w:val="ConsPlusNormal"/>
              <w:ind w:firstLine="17"/>
            </w:pPr>
            <w:r>
              <w:t>Зарезервированные средства, связанные с особенностями исполнения бюджета (Иные бюджетные ассигнования)</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39 4 01 70100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14 505 536,3</w:t>
            </w:r>
          </w:p>
        </w:tc>
        <w:tc>
          <w:tcPr>
            <w:tcW w:w="1701" w:type="dxa"/>
          </w:tcPr>
          <w:p w:rsidR="006E6BEA" w:rsidRDefault="006E6BEA">
            <w:pPr>
              <w:pStyle w:val="ConsPlusNormal"/>
              <w:jc w:val="right"/>
            </w:pPr>
            <w:r>
              <w:t>6 921 736,0</w:t>
            </w:r>
          </w:p>
        </w:tc>
        <w:tc>
          <w:tcPr>
            <w:tcW w:w="1644" w:type="dxa"/>
          </w:tcPr>
          <w:p w:rsidR="006E6BEA" w:rsidRDefault="006E6BEA">
            <w:pPr>
              <w:pStyle w:val="ConsPlusNormal"/>
              <w:jc w:val="right"/>
            </w:pPr>
            <w:r>
              <w:t>3 150 084,9</w:t>
            </w:r>
          </w:p>
        </w:tc>
      </w:tr>
      <w:tr w:rsidR="006E6BEA">
        <w:tc>
          <w:tcPr>
            <w:tcW w:w="3458" w:type="dxa"/>
          </w:tcPr>
          <w:p w:rsidR="006E6BEA" w:rsidRDefault="006E6BEA">
            <w:pPr>
              <w:pStyle w:val="ConsPlusNormal"/>
              <w:ind w:firstLine="17"/>
            </w:pPr>
            <w:r>
              <w:t>Выполнение других расходных обязательств (Иные бюджетные ассигнования)</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39 4 01 70200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644" w:type="dxa"/>
          </w:tcPr>
          <w:p w:rsidR="006E6BEA" w:rsidRDefault="006E6BEA">
            <w:pPr>
              <w:pStyle w:val="ConsPlusNormal"/>
              <w:jc w:val="right"/>
            </w:pPr>
            <w:r>
              <w:t>10 000,0</w:t>
            </w:r>
          </w:p>
        </w:tc>
      </w:tr>
      <w:tr w:rsidR="006E6BEA">
        <w:tc>
          <w:tcPr>
            <w:tcW w:w="3458" w:type="dxa"/>
          </w:tcPr>
          <w:p w:rsidR="006E6BEA" w:rsidRDefault="006E6BEA">
            <w:pPr>
              <w:pStyle w:val="ConsPlusNormal"/>
              <w:ind w:firstLine="17"/>
            </w:pPr>
            <w:r>
              <w:t>Комплекс процессных мероприятий "Совершенствование межбюджетных отношений на региональном уровне и организация направления муниципальным образованиям Воронежской области межбюджетных трансфертов с целью повышения финансовой устойчивости местных бюджетов и стимулирования к повышению эффективности управления муниципальными финансами"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39 4 02 00000</w:t>
            </w:r>
          </w:p>
        </w:tc>
        <w:tc>
          <w:tcPr>
            <w:tcW w:w="898" w:type="dxa"/>
          </w:tcPr>
          <w:p w:rsidR="006E6BEA" w:rsidRDefault="006E6BEA">
            <w:pPr>
              <w:pStyle w:val="ConsPlusNormal"/>
            </w:pPr>
          </w:p>
        </w:tc>
        <w:tc>
          <w:tcPr>
            <w:tcW w:w="1644" w:type="dxa"/>
          </w:tcPr>
          <w:p w:rsidR="006E6BEA" w:rsidRDefault="006E6BEA">
            <w:pPr>
              <w:pStyle w:val="ConsPlusNormal"/>
              <w:jc w:val="right"/>
            </w:pPr>
            <w:r>
              <w:t>540 854,0</w:t>
            </w:r>
          </w:p>
        </w:tc>
        <w:tc>
          <w:tcPr>
            <w:tcW w:w="1701" w:type="dxa"/>
          </w:tcPr>
          <w:p w:rsidR="006E6BEA" w:rsidRDefault="006E6BEA">
            <w:pPr>
              <w:pStyle w:val="ConsPlusNormal"/>
              <w:jc w:val="right"/>
            </w:pPr>
            <w:r>
              <w:t>2 605 320,0</w:t>
            </w:r>
          </w:p>
        </w:tc>
        <w:tc>
          <w:tcPr>
            <w:tcW w:w="1644" w:type="dxa"/>
          </w:tcPr>
          <w:p w:rsidR="006E6BEA" w:rsidRDefault="006E6BEA">
            <w:pPr>
              <w:pStyle w:val="ConsPlusNormal"/>
              <w:jc w:val="right"/>
            </w:pPr>
            <w:r>
              <w:t>2 527 281,0</w:t>
            </w:r>
          </w:p>
        </w:tc>
      </w:tr>
      <w:tr w:rsidR="006E6BEA">
        <w:tc>
          <w:tcPr>
            <w:tcW w:w="3458" w:type="dxa"/>
          </w:tcPr>
          <w:p w:rsidR="006E6BEA" w:rsidRDefault="006E6BEA">
            <w:pPr>
              <w:pStyle w:val="ConsPlusNormal"/>
              <w:ind w:firstLine="17"/>
            </w:pPr>
            <w:r>
              <w:t>Зарезервированные средства, связанные с особенностями исполнения бюджета (Иные бюджетные ассигнования)</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39 4 02 70100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540 854,0</w:t>
            </w:r>
          </w:p>
        </w:tc>
        <w:tc>
          <w:tcPr>
            <w:tcW w:w="1701" w:type="dxa"/>
          </w:tcPr>
          <w:p w:rsidR="006E6BEA" w:rsidRDefault="006E6BEA">
            <w:pPr>
              <w:pStyle w:val="ConsPlusNormal"/>
              <w:jc w:val="right"/>
            </w:pPr>
            <w:r>
              <w:t>2 605 320,0</w:t>
            </w:r>
          </w:p>
        </w:tc>
        <w:tc>
          <w:tcPr>
            <w:tcW w:w="1644" w:type="dxa"/>
          </w:tcPr>
          <w:p w:rsidR="006E6BEA" w:rsidRDefault="006E6BEA">
            <w:pPr>
              <w:pStyle w:val="ConsPlusNormal"/>
              <w:jc w:val="right"/>
            </w:pPr>
            <w:r>
              <w:t>2 527 281,0</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"Финансовое обеспечение муниципальных образований Воронежской области для исполнения переданных полномочий"</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39 4 03 00000</w:t>
            </w:r>
          </w:p>
        </w:tc>
        <w:tc>
          <w:tcPr>
            <w:tcW w:w="898" w:type="dxa"/>
          </w:tcPr>
          <w:p w:rsidR="006E6BEA" w:rsidRDefault="006E6BEA">
            <w:pPr>
              <w:pStyle w:val="ConsPlusNormal"/>
            </w:pPr>
          </w:p>
        </w:tc>
        <w:tc>
          <w:tcPr>
            <w:tcW w:w="1644" w:type="dxa"/>
          </w:tcPr>
          <w:p w:rsidR="006E6BEA" w:rsidRDefault="006E6BEA">
            <w:pPr>
              <w:pStyle w:val="ConsPlusNormal"/>
              <w:jc w:val="right"/>
            </w:pPr>
            <w:r>
              <w:t>19 381,0</w:t>
            </w:r>
          </w:p>
        </w:tc>
        <w:tc>
          <w:tcPr>
            <w:tcW w:w="1701" w:type="dxa"/>
          </w:tcPr>
          <w:p w:rsidR="006E6BEA" w:rsidRDefault="006E6BEA">
            <w:pPr>
              <w:pStyle w:val="ConsPlusNormal"/>
              <w:jc w:val="right"/>
            </w:pPr>
            <w:r>
              <w:t>20 103,0</w:t>
            </w:r>
          </w:p>
        </w:tc>
        <w:tc>
          <w:tcPr>
            <w:tcW w:w="1644" w:type="dxa"/>
          </w:tcPr>
          <w:p w:rsidR="006E6BEA" w:rsidRDefault="006E6BEA">
            <w:pPr>
              <w:pStyle w:val="ConsPlusNormal"/>
              <w:jc w:val="right"/>
            </w:pPr>
            <w:r>
              <w:t>20 833,0</w:t>
            </w:r>
          </w:p>
        </w:tc>
      </w:tr>
      <w:tr w:rsidR="006E6BEA">
        <w:tc>
          <w:tcPr>
            <w:tcW w:w="3458" w:type="dxa"/>
          </w:tcPr>
          <w:p w:rsidR="006E6BEA" w:rsidRDefault="006E6BEA">
            <w:pPr>
              <w:pStyle w:val="ConsPlusNormal"/>
              <w:ind w:firstLine="17"/>
            </w:pPr>
            <w:r>
              <w:t>Субвенции на осуществление полномочий по сбору информации от поселений, входящих в муниципальный район, необходимой для ведения регистра муниципальных нормативных правовых актов (Межбюджетные трансферты)</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39 4 03 78090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19 381,0</w:t>
            </w:r>
          </w:p>
        </w:tc>
        <w:tc>
          <w:tcPr>
            <w:tcW w:w="1701" w:type="dxa"/>
          </w:tcPr>
          <w:p w:rsidR="006E6BEA" w:rsidRDefault="006E6BEA">
            <w:pPr>
              <w:pStyle w:val="ConsPlusNormal"/>
              <w:jc w:val="right"/>
            </w:pPr>
            <w:r>
              <w:t>20 103,0</w:t>
            </w:r>
          </w:p>
        </w:tc>
        <w:tc>
          <w:tcPr>
            <w:tcW w:w="1644" w:type="dxa"/>
          </w:tcPr>
          <w:p w:rsidR="006E6BEA" w:rsidRDefault="006E6BEA">
            <w:pPr>
              <w:pStyle w:val="ConsPlusNormal"/>
              <w:jc w:val="right"/>
            </w:pPr>
            <w:r>
              <w:t>20 833,0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39 4 22 00000</w:t>
            </w:r>
          </w:p>
        </w:tc>
        <w:tc>
          <w:tcPr>
            <w:tcW w:w="898" w:type="dxa"/>
          </w:tcPr>
          <w:p w:rsidR="006E6BEA" w:rsidRDefault="006E6BEA">
            <w:pPr>
              <w:pStyle w:val="ConsPlusNormal"/>
            </w:pPr>
          </w:p>
        </w:tc>
        <w:tc>
          <w:tcPr>
            <w:tcW w:w="1644" w:type="dxa"/>
          </w:tcPr>
          <w:p w:rsidR="006E6BEA" w:rsidRDefault="006E6BEA">
            <w:pPr>
              <w:pStyle w:val="ConsPlusNormal"/>
              <w:jc w:val="right"/>
            </w:pPr>
            <w:r>
              <w:t>265 066,0</w:t>
            </w:r>
          </w:p>
        </w:tc>
        <w:tc>
          <w:tcPr>
            <w:tcW w:w="1701" w:type="dxa"/>
          </w:tcPr>
          <w:p w:rsidR="006E6BEA" w:rsidRDefault="006E6BEA">
            <w:pPr>
              <w:pStyle w:val="ConsPlusNormal"/>
              <w:jc w:val="right"/>
            </w:pPr>
            <w:r>
              <w:t>273 476,0</w:t>
            </w:r>
          </w:p>
        </w:tc>
        <w:tc>
          <w:tcPr>
            <w:tcW w:w="1644" w:type="dxa"/>
          </w:tcPr>
          <w:p w:rsidR="006E6BEA" w:rsidRDefault="006E6BEA">
            <w:pPr>
              <w:pStyle w:val="ConsPlusNormal"/>
              <w:jc w:val="right"/>
            </w:pPr>
            <w:r>
              <w:t>282 186,0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191 686,0</w:t>
            </w:r>
          </w:p>
        </w:tc>
        <w:tc>
          <w:tcPr>
            <w:tcW w:w="1701" w:type="dxa"/>
          </w:tcPr>
          <w:p w:rsidR="006E6BEA" w:rsidRDefault="006E6BEA">
            <w:pPr>
              <w:pStyle w:val="ConsPlusNormal"/>
              <w:jc w:val="right"/>
            </w:pPr>
            <w:r>
              <w:t>199 289,0</w:t>
            </w:r>
          </w:p>
        </w:tc>
        <w:tc>
          <w:tcPr>
            <w:tcW w:w="1644" w:type="dxa"/>
          </w:tcPr>
          <w:p w:rsidR="006E6BEA" w:rsidRDefault="006E6BEA">
            <w:pPr>
              <w:pStyle w:val="ConsPlusNormal"/>
              <w:jc w:val="right"/>
            </w:pPr>
            <w:r>
              <w:t>207 184,0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w:t>
            </w:r>
            <w:r>
              <w:lastRenderedPageBreak/>
              <w:t>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33 296,0</w:t>
            </w:r>
          </w:p>
        </w:tc>
        <w:tc>
          <w:tcPr>
            <w:tcW w:w="1701" w:type="dxa"/>
          </w:tcPr>
          <w:p w:rsidR="006E6BEA" w:rsidRDefault="006E6BEA">
            <w:pPr>
              <w:pStyle w:val="ConsPlusNormal"/>
              <w:jc w:val="right"/>
            </w:pPr>
            <w:r>
              <w:t>33 740,0</w:t>
            </w:r>
          </w:p>
        </w:tc>
        <w:tc>
          <w:tcPr>
            <w:tcW w:w="1644" w:type="dxa"/>
          </w:tcPr>
          <w:p w:rsidR="006E6BEA" w:rsidRDefault="006E6BEA">
            <w:pPr>
              <w:pStyle w:val="ConsPlusNormal"/>
              <w:jc w:val="right"/>
            </w:pPr>
            <w:r>
              <w:t>34 187,0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39 217,0</w:t>
            </w:r>
          </w:p>
        </w:tc>
        <w:tc>
          <w:tcPr>
            <w:tcW w:w="1701" w:type="dxa"/>
          </w:tcPr>
          <w:p w:rsidR="006E6BEA" w:rsidRDefault="006E6BEA">
            <w:pPr>
              <w:pStyle w:val="ConsPlusNormal"/>
              <w:jc w:val="right"/>
            </w:pPr>
            <w:r>
              <w:t>39 580,0</w:t>
            </w:r>
          </w:p>
        </w:tc>
        <w:tc>
          <w:tcPr>
            <w:tcW w:w="1644" w:type="dxa"/>
          </w:tcPr>
          <w:p w:rsidR="006E6BEA" w:rsidRDefault="006E6BEA">
            <w:pPr>
              <w:pStyle w:val="ConsPlusNormal"/>
              <w:jc w:val="right"/>
            </w:pPr>
            <w:r>
              <w:t>39 948,0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39 4 22 00590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867,0</w:t>
            </w:r>
          </w:p>
        </w:tc>
        <w:tc>
          <w:tcPr>
            <w:tcW w:w="1701" w:type="dxa"/>
          </w:tcPr>
          <w:p w:rsidR="006E6BEA" w:rsidRDefault="006E6BEA">
            <w:pPr>
              <w:pStyle w:val="ConsPlusNormal"/>
              <w:jc w:val="right"/>
            </w:pPr>
            <w:r>
              <w:t>867,0</w:t>
            </w:r>
          </w:p>
        </w:tc>
        <w:tc>
          <w:tcPr>
            <w:tcW w:w="1644" w:type="dxa"/>
          </w:tcPr>
          <w:p w:rsidR="006E6BEA" w:rsidRDefault="006E6BEA">
            <w:pPr>
              <w:pStyle w:val="ConsPlusNormal"/>
              <w:jc w:val="right"/>
            </w:pPr>
            <w:r>
              <w:t>867,0</w:t>
            </w:r>
          </w:p>
        </w:tc>
      </w:tr>
      <w:tr w:rsidR="006E6BEA">
        <w:tc>
          <w:tcPr>
            <w:tcW w:w="3458" w:type="dxa"/>
          </w:tcPr>
          <w:p w:rsidR="006E6BEA" w:rsidRDefault="006E6BEA">
            <w:pPr>
              <w:pStyle w:val="ConsPlusNormal"/>
              <w:ind w:firstLine="17"/>
              <w:outlineLvl w:val="2"/>
            </w:pPr>
            <w:r>
              <w:t>НАЦИОНАЛЬНАЯ ОБОРОНА</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02</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90 231,0</w:t>
            </w:r>
          </w:p>
        </w:tc>
        <w:tc>
          <w:tcPr>
            <w:tcW w:w="1701" w:type="dxa"/>
          </w:tcPr>
          <w:p w:rsidR="006E6BEA" w:rsidRDefault="006E6BEA">
            <w:pPr>
              <w:pStyle w:val="ConsPlusNormal"/>
              <w:jc w:val="right"/>
            </w:pPr>
            <w:r>
              <w:t>98 484,9</w:t>
            </w:r>
          </w:p>
        </w:tc>
        <w:tc>
          <w:tcPr>
            <w:tcW w:w="1644" w:type="dxa"/>
          </w:tcPr>
          <w:p w:rsidR="006E6BEA" w:rsidRDefault="006E6BEA">
            <w:pPr>
              <w:pStyle w:val="ConsPlusNormal"/>
              <w:jc w:val="right"/>
            </w:pPr>
            <w:r>
              <w:t>101 940,9</w:t>
            </w:r>
          </w:p>
        </w:tc>
      </w:tr>
      <w:tr w:rsidR="006E6BEA">
        <w:tc>
          <w:tcPr>
            <w:tcW w:w="3458" w:type="dxa"/>
          </w:tcPr>
          <w:p w:rsidR="006E6BEA" w:rsidRDefault="006E6BEA">
            <w:pPr>
              <w:pStyle w:val="ConsPlusNormal"/>
              <w:ind w:firstLine="17"/>
            </w:pPr>
            <w:r>
              <w:t>Мобилизационная и вневойсковая подготовка</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02</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90 231,0</w:t>
            </w:r>
          </w:p>
        </w:tc>
        <w:tc>
          <w:tcPr>
            <w:tcW w:w="1701" w:type="dxa"/>
          </w:tcPr>
          <w:p w:rsidR="006E6BEA" w:rsidRDefault="006E6BEA">
            <w:pPr>
              <w:pStyle w:val="ConsPlusNormal"/>
              <w:jc w:val="right"/>
            </w:pPr>
            <w:r>
              <w:t>98 484,9</w:t>
            </w:r>
          </w:p>
        </w:tc>
        <w:tc>
          <w:tcPr>
            <w:tcW w:w="1644" w:type="dxa"/>
          </w:tcPr>
          <w:p w:rsidR="006E6BEA" w:rsidRDefault="006E6BEA">
            <w:pPr>
              <w:pStyle w:val="ConsPlusNormal"/>
              <w:jc w:val="right"/>
            </w:pPr>
            <w:r>
              <w:t>101 940,9</w:t>
            </w:r>
          </w:p>
        </w:tc>
      </w:tr>
      <w:tr w:rsidR="006E6BEA">
        <w:tc>
          <w:tcPr>
            <w:tcW w:w="345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02</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39 0 00 00000</w:t>
            </w:r>
          </w:p>
        </w:tc>
        <w:tc>
          <w:tcPr>
            <w:tcW w:w="898" w:type="dxa"/>
          </w:tcPr>
          <w:p w:rsidR="006E6BEA" w:rsidRDefault="006E6BEA">
            <w:pPr>
              <w:pStyle w:val="ConsPlusNormal"/>
            </w:pPr>
          </w:p>
        </w:tc>
        <w:tc>
          <w:tcPr>
            <w:tcW w:w="1644" w:type="dxa"/>
          </w:tcPr>
          <w:p w:rsidR="006E6BEA" w:rsidRDefault="006E6BEA">
            <w:pPr>
              <w:pStyle w:val="ConsPlusNormal"/>
              <w:jc w:val="right"/>
            </w:pPr>
            <w:r>
              <w:t>90 231,0</w:t>
            </w:r>
          </w:p>
        </w:tc>
        <w:tc>
          <w:tcPr>
            <w:tcW w:w="1701" w:type="dxa"/>
          </w:tcPr>
          <w:p w:rsidR="006E6BEA" w:rsidRDefault="006E6BEA">
            <w:pPr>
              <w:pStyle w:val="ConsPlusNormal"/>
              <w:jc w:val="right"/>
            </w:pPr>
            <w:r>
              <w:t>98 484,9</w:t>
            </w:r>
          </w:p>
        </w:tc>
        <w:tc>
          <w:tcPr>
            <w:tcW w:w="1644" w:type="dxa"/>
          </w:tcPr>
          <w:p w:rsidR="006E6BEA" w:rsidRDefault="006E6BEA">
            <w:pPr>
              <w:pStyle w:val="ConsPlusNormal"/>
              <w:jc w:val="right"/>
            </w:pPr>
            <w:r>
              <w:t>101 940,9</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"Финансовое обеспечение муниципальных образований Воронежской области для исполнения переданных полномочий"</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02</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39 4 03 00000</w:t>
            </w:r>
          </w:p>
        </w:tc>
        <w:tc>
          <w:tcPr>
            <w:tcW w:w="898" w:type="dxa"/>
          </w:tcPr>
          <w:p w:rsidR="006E6BEA" w:rsidRDefault="006E6BEA">
            <w:pPr>
              <w:pStyle w:val="ConsPlusNormal"/>
            </w:pPr>
          </w:p>
        </w:tc>
        <w:tc>
          <w:tcPr>
            <w:tcW w:w="1644" w:type="dxa"/>
          </w:tcPr>
          <w:p w:rsidR="006E6BEA" w:rsidRDefault="006E6BEA">
            <w:pPr>
              <w:pStyle w:val="ConsPlusNormal"/>
              <w:jc w:val="right"/>
            </w:pPr>
            <w:r>
              <w:t>90 231,0</w:t>
            </w:r>
          </w:p>
        </w:tc>
        <w:tc>
          <w:tcPr>
            <w:tcW w:w="1701" w:type="dxa"/>
          </w:tcPr>
          <w:p w:rsidR="006E6BEA" w:rsidRDefault="006E6BEA">
            <w:pPr>
              <w:pStyle w:val="ConsPlusNormal"/>
              <w:jc w:val="right"/>
            </w:pPr>
            <w:r>
              <w:t>98 484,9</w:t>
            </w:r>
          </w:p>
        </w:tc>
        <w:tc>
          <w:tcPr>
            <w:tcW w:w="1644" w:type="dxa"/>
          </w:tcPr>
          <w:p w:rsidR="006E6BEA" w:rsidRDefault="006E6BEA">
            <w:pPr>
              <w:pStyle w:val="ConsPlusNormal"/>
              <w:jc w:val="right"/>
            </w:pPr>
            <w:r>
              <w:t>101 940,9</w:t>
            </w:r>
          </w:p>
        </w:tc>
      </w:tr>
      <w:tr w:rsidR="006E6BEA">
        <w:tc>
          <w:tcPr>
            <w:tcW w:w="3458" w:type="dxa"/>
          </w:tcPr>
          <w:p w:rsidR="006E6BEA" w:rsidRDefault="006E6BEA">
            <w:pPr>
              <w:pStyle w:val="ConsPlusNormal"/>
              <w:ind w:firstLine="17"/>
            </w:pPr>
            <w:r>
              <w:t>Осуществление первичного воинского учета органами местного самоуправления поселений, муниципальных и городских округов (Межбюджетные трансферты)</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02</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39 4 03 51180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90 231,0</w:t>
            </w:r>
          </w:p>
        </w:tc>
        <w:tc>
          <w:tcPr>
            <w:tcW w:w="1701" w:type="dxa"/>
          </w:tcPr>
          <w:p w:rsidR="006E6BEA" w:rsidRDefault="006E6BEA">
            <w:pPr>
              <w:pStyle w:val="ConsPlusNormal"/>
              <w:jc w:val="right"/>
            </w:pPr>
            <w:r>
              <w:t>98 484,9</w:t>
            </w:r>
          </w:p>
        </w:tc>
        <w:tc>
          <w:tcPr>
            <w:tcW w:w="1644" w:type="dxa"/>
          </w:tcPr>
          <w:p w:rsidR="006E6BEA" w:rsidRDefault="006E6BEA">
            <w:pPr>
              <w:pStyle w:val="ConsPlusNormal"/>
              <w:jc w:val="right"/>
            </w:pPr>
            <w:r>
              <w:t>101 940,9</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45 925,0</w:t>
            </w:r>
          </w:p>
        </w:tc>
        <w:tc>
          <w:tcPr>
            <w:tcW w:w="1701" w:type="dxa"/>
          </w:tcPr>
          <w:p w:rsidR="006E6BEA" w:rsidRDefault="006E6BEA">
            <w:pPr>
              <w:pStyle w:val="ConsPlusNormal"/>
              <w:jc w:val="right"/>
            </w:pPr>
            <w:r>
              <w:t>45 925,0</w:t>
            </w:r>
          </w:p>
        </w:tc>
        <w:tc>
          <w:tcPr>
            <w:tcW w:w="1644" w:type="dxa"/>
          </w:tcPr>
          <w:p w:rsidR="006E6BEA" w:rsidRDefault="006E6BEA">
            <w:pPr>
              <w:pStyle w:val="ConsPlusNormal"/>
              <w:jc w:val="right"/>
            </w:pPr>
            <w:r>
              <w:t>45 925,0</w:t>
            </w:r>
          </w:p>
        </w:tc>
      </w:tr>
      <w:tr w:rsidR="006E6BEA">
        <w:tc>
          <w:tcPr>
            <w:tcW w:w="3458" w:type="dxa"/>
          </w:tcPr>
          <w:p w:rsidR="006E6BEA" w:rsidRDefault="006E6BEA">
            <w:pPr>
              <w:pStyle w:val="ConsPlusNormal"/>
              <w:ind w:firstLine="17"/>
            </w:pPr>
            <w:r>
              <w:t>Связь и информатика</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45 925,0</w:t>
            </w:r>
          </w:p>
        </w:tc>
        <w:tc>
          <w:tcPr>
            <w:tcW w:w="1701" w:type="dxa"/>
          </w:tcPr>
          <w:p w:rsidR="006E6BEA" w:rsidRDefault="006E6BEA">
            <w:pPr>
              <w:pStyle w:val="ConsPlusNormal"/>
              <w:jc w:val="right"/>
            </w:pPr>
            <w:r>
              <w:t>45 925,0</w:t>
            </w:r>
          </w:p>
        </w:tc>
        <w:tc>
          <w:tcPr>
            <w:tcW w:w="1644" w:type="dxa"/>
          </w:tcPr>
          <w:p w:rsidR="006E6BEA" w:rsidRDefault="006E6BEA">
            <w:pPr>
              <w:pStyle w:val="ConsPlusNormal"/>
              <w:jc w:val="right"/>
            </w:pPr>
            <w:r>
              <w:t>45 925,0</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45 925,0</w:t>
            </w:r>
          </w:p>
        </w:tc>
        <w:tc>
          <w:tcPr>
            <w:tcW w:w="1701" w:type="dxa"/>
          </w:tcPr>
          <w:p w:rsidR="006E6BEA" w:rsidRDefault="006E6BEA">
            <w:pPr>
              <w:pStyle w:val="ConsPlusNormal"/>
              <w:jc w:val="right"/>
            </w:pPr>
            <w:r>
              <w:t>45 925,0</w:t>
            </w:r>
          </w:p>
        </w:tc>
        <w:tc>
          <w:tcPr>
            <w:tcW w:w="1644" w:type="dxa"/>
          </w:tcPr>
          <w:p w:rsidR="006E6BEA" w:rsidRDefault="006E6BEA">
            <w:pPr>
              <w:pStyle w:val="ConsPlusNormal"/>
              <w:jc w:val="right"/>
            </w:pPr>
            <w:r>
              <w:t>45 925,0</w:t>
            </w:r>
          </w:p>
        </w:tc>
      </w:tr>
      <w:tr w:rsidR="006E6BEA">
        <w:tc>
          <w:tcPr>
            <w:tcW w:w="3458" w:type="dxa"/>
          </w:tcPr>
          <w:p w:rsidR="006E6BEA" w:rsidRDefault="006E6BEA">
            <w:pPr>
              <w:pStyle w:val="ConsPlusNormal"/>
              <w:ind w:firstLine="17"/>
            </w:pPr>
            <w:r>
              <w:t>Комплекс процессных мероприятий "Цифровая трансформация органов государственной власти Воронежской области. Развитие и обеспечение функционирования информационно-телекоммуникационной инфраструктуры"</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23 4 01 00000</w:t>
            </w:r>
          </w:p>
        </w:tc>
        <w:tc>
          <w:tcPr>
            <w:tcW w:w="898" w:type="dxa"/>
          </w:tcPr>
          <w:p w:rsidR="006E6BEA" w:rsidRDefault="006E6BEA">
            <w:pPr>
              <w:pStyle w:val="ConsPlusNormal"/>
            </w:pPr>
          </w:p>
        </w:tc>
        <w:tc>
          <w:tcPr>
            <w:tcW w:w="1644" w:type="dxa"/>
          </w:tcPr>
          <w:p w:rsidR="006E6BEA" w:rsidRDefault="006E6BEA">
            <w:pPr>
              <w:pStyle w:val="ConsPlusNormal"/>
              <w:jc w:val="right"/>
            </w:pPr>
            <w:r>
              <w:t>45 925,0</w:t>
            </w:r>
          </w:p>
        </w:tc>
        <w:tc>
          <w:tcPr>
            <w:tcW w:w="1701" w:type="dxa"/>
          </w:tcPr>
          <w:p w:rsidR="006E6BEA" w:rsidRDefault="006E6BEA">
            <w:pPr>
              <w:pStyle w:val="ConsPlusNormal"/>
              <w:jc w:val="right"/>
            </w:pPr>
            <w:r>
              <w:t>45 925,0</w:t>
            </w:r>
          </w:p>
        </w:tc>
        <w:tc>
          <w:tcPr>
            <w:tcW w:w="1644" w:type="dxa"/>
          </w:tcPr>
          <w:p w:rsidR="006E6BEA" w:rsidRDefault="006E6BEA">
            <w:pPr>
              <w:pStyle w:val="ConsPlusNormal"/>
              <w:jc w:val="right"/>
            </w:pPr>
            <w:r>
              <w:t>45 925,0</w:t>
            </w:r>
          </w:p>
        </w:tc>
      </w:tr>
      <w:tr w:rsidR="006E6BEA">
        <w:tc>
          <w:tcPr>
            <w:tcW w:w="3458" w:type="dxa"/>
          </w:tcPr>
          <w:p w:rsidR="006E6BEA" w:rsidRDefault="006E6BEA">
            <w:pPr>
              <w:pStyle w:val="ConsPlusNormal"/>
              <w:ind w:firstLine="17"/>
            </w:pPr>
            <w:r>
              <w:t xml:space="preserve">Мероприятия в области информатизации Воронежской области (Закупка товаров, работ и услуг для обеспечения </w:t>
            </w:r>
            <w:r>
              <w:lastRenderedPageBreak/>
              <w:t>государственных (муниципальных) нужд)</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23 4 01 71260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45 925,0</w:t>
            </w:r>
          </w:p>
        </w:tc>
        <w:tc>
          <w:tcPr>
            <w:tcW w:w="1701" w:type="dxa"/>
          </w:tcPr>
          <w:p w:rsidR="006E6BEA" w:rsidRDefault="006E6BEA">
            <w:pPr>
              <w:pStyle w:val="ConsPlusNormal"/>
              <w:jc w:val="right"/>
            </w:pPr>
            <w:r>
              <w:t>45 925,0</w:t>
            </w:r>
          </w:p>
        </w:tc>
        <w:tc>
          <w:tcPr>
            <w:tcW w:w="1644" w:type="dxa"/>
          </w:tcPr>
          <w:p w:rsidR="006E6BEA" w:rsidRDefault="006E6BEA">
            <w:pPr>
              <w:pStyle w:val="ConsPlusNormal"/>
              <w:jc w:val="right"/>
            </w:pPr>
            <w:r>
              <w:t>45 925,0</w:t>
            </w:r>
          </w:p>
        </w:tc>
      </w:tr>
      <w:tr w:rsidR="006E6BEA">
        <w:tc>
          <w:tcPr>
            <w:tcW w:w="3458" w:type="dxa"/>
          </w:tcPr>
          <w:p w:rsidR="006E6BEA" w:rsidRDefault="006E6BEA">
            <w:pPr>
              <w:pStyle w:val="ConsPlusNormal"/>
              <w:ind w:firstLine="17"/>
              <w:outlineLvl w:val="2"/>
            </w:pPr>
            <w:r>
              <w:t>ОБСЛУЖИВАНИЕ ГОСУДАРСТВЕННОГО И МУНИЦИПАЛЬНОГО ДОЛГА</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13</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968 972,8</w:t>
            </w:r>
          </w:p>
        </w:tc>
        <w:tc>
          <w:tcPr>
            <w:tcW w:w="1701" w:type="dxa"/>
          </w:tcPr>
          <w:p w:rsidR="006E6BEA" w:rsidRDefault="006E6BEA">
            <w:pPr>
              <w:pStyle w:val="ConsPlusNormal"/>
              <w:jc w:val="right"/>
            </w:pPr>
            <w:r>
              <w:t>996 631,1</w:t>
            </w:r>
          </w:p>
        </w:tc>
        <w:tc>
          <w:tcPr>
            <w:tcW w:w="1644" w:type="dxa"/>
          </w:tcPr>
          <w:p w:rsidR="006E6BEA" w:rsidRDefault="006E6BEA">
            <w:pPr>
              <w:pStyle w:val="ConsPlusNormal"/>
              <w:jc w:val="right"/>
            </w:pPr>
            <w:r>
              <w:t>996 631,1</w:t>
            </w:r>
          </w:p>
        </w:tc>
      </w:tr>
      <w:tr w:rsidR="006E6BEA">
        <w:tc>
          <w:tcPr>
            <w:tcW w:w="3458" w:type="dxa"/>
          </w:tcPr>
          <w:p w:rsidR="006E6BEA" w:rsidRDefault="006E6BEA">
            <w:pPr>
              <w:pStyle w:val="ConsPlusNormal"/>
              <w:ind w:firstLine="17"/>
            </w:pPr>
            <w:r>
              <w:t>Обслуживание государственного внутреннего и муниципального долга</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13</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968 972,8</w:t>
            </w:r>
          </w:p>
        </w:tc>
        <w:tc>
          <w:tcPr>
            <w:tcW w:w="1701" w:type="dxa"/>
          </w:tcPr>
          <w:p w:rsidR="006E6BEA" w:rsidRDefault="006E6BEA">
            <w:pPr>
              <w:pStyle w:val="ConsPlusNormal"/>
              <w:jc w:val="right"/>
            </w:pPr>
            <w:r>
              <w:t>996 631,1</w:t>
            </w:r>
          </w:p>
        </w:tc>
        <w:tc>
          <w:tcPr>
            <w:tcW w:w="1644" w:type="dxa"/>
          </w:tcPr>
          <w:p w:rsidR="006E6BEA" w:rsidRDefault="006E6BEA">
            <w:pPr>
              <w:pStyle w:val="ConsPlusNormal"/>
              <w:jc w:val="right"/>
            </w:pPr>
            <w:r>
              <w:t>996 631,1</w:t>
            </w:r>
          </w:p>
        </w:tc>
      </w:tr>
      <w:tr w:rsidR="006E6BEA">
        <w:tc>
          <w:tcPr>
            <w:tcW w:w="345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13</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39 0 00 00000</w:t>
            </w:r>
          </w:p>
        </w:tc>
        <w:tc>
          <w:tcPr>
            <w:tcW w:w="898" w:type="dxa"/>
          </w:tcPr>
          <w:p w:rsidR="006E6BEA" w:rsidRDefault="006E6BEA">
            <w:pPr>
              <w:pStyle w:val="ConsPlusNormal"/>
            </w:pPr>
          </w:p>
        </w:tc>
        <w:tc>
          <w:tcPr>
            <w:tcW w:w="1644" w:type="dxa"/>
          </w:tcPr>
          <w:p w:rsidR="006E6BEA" w:rsidRDefault="006E6BEA">
            <w:pPr>
              <w:pStyle w:val="ConsPlusNormal"/>
              <w:jc w:val="right"/>
            </w:pPr>
            <w:r>
              <w:t>968 972,8</w:t>
            </w:r>
          </w:p>
        </w:tc>
        <w:tc>
          <w:tcPr>
            <w:tcW w:w="1701" w:type="dxa"/>
          </w:tcPr>
          <w:p w:rsidR="006E6BEA" w:rsidRDefault="006E6BEA">
            <w:pPr>
              <w:pStyle w:val="ConsPlusNormal"/>
              <w:jc w:val="right"/>
            </w:pPr>
            <w:r>
              <w:t>996 631,1</w:t>
            </w:r>
          </w:p>
        </w:tc>
        <w:tc>
          <w:tcPr>
            <w:tcW w:w="1644" w:type="dxa"/>
          </w:tcPr>
          <w:p w:rsidR="006E6BEA" w:rsidRDefault="006E6BEA">
            <w:pPr>
              <w:pStyle w:val="ConsPlusNormal"/>
              <w:jc w:val="right"/>
            </w:pPr>
            <w:r>
              <w:t>996 631,1</w:t>
            </w:r>
          </w:p>
        </w:tc>
      </w:tr>
      <w:tr w:rsidR="006E6BEA">
        <w:tc>
          <w:tcPr>
            <w:tcW w:w="3458" w:type="dxa"/>
          </w:tcPr>
          <w:p w:rsidR="006E6BEA" w:rsidRDefault="006E6BEA">
            <w:pPr>
              <w:pStyle w:val="ConsPlusNormal"/>
              <w:ind w:firstLine="17"/>
            </w:pPr>
            <w:r>
              <w:t>Комплекс процессных мероприятий "Управление государственными финансами"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13</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39 4 01 00000</w:t>
            </w:r>
          </w:p>
        </w:tc>
        <w:tc>
          <w:tcPr>
            <w:tcW w:w="898" w:type="dxa"/>
          </w:tcPr>
          <w:p w:rsidR="006E6BEA" w:rsidRDefault="006E6BEA">
            <w:pPr>
              <w:pStyle w:val="ConsPlusNormal"/>
            </w:pPr>
          </w:p>
        </w:tc>
        <w:tc>
          <w:tcPr>
            <w:tcW w:w="1644" w:type="dxa"/>
          </w:tcPr>
          <w:p w:rsidR="006E6BEA" w:rsidRDefault="006E6BEA">
            <w:pPr>
              <w:pStyle w:val="ConsPlusNormal"/>
              <w:jc w:val="right"/>
            </w:pPr>
            <w:r>
              <w:t>968 972,8</w:t>
            </w:r>
          </w:p>
        </w:tc>
        <w:tc>
          <w:tcPr>
            <w:tcW w:w="1701" w:type="dxa"/>
          </w:tcPr>
          <w:p w:rsidR="006E6BEA" w:rsidRDefault="006E6BEA">
            <w:pPr>
              <w:pStyle w:val="ConsPlusNormal"/>
              <w:jc w:val="right"/>
            </w:pPr>
            <w:r>
              <w:t>996 631,1</w:t>
            </w:r>
          </w:p>
        </w:tc>
        <w:tc>
          <w:tcPr>
            <w:tcW w:w="1644" w:type="dxa"/>
          </w:tcPr>
          <w:p w:rsidR="006E6BEA" w:rsidRDefault="006E6BEA">
            <w:pPr>
              <w:pStyle w:val="ConsPlusNormal"/>
              <w:jc w:val="right"/>
            </w:pPr>
            <w:r>
              <w:t>996 631,1</w:t>
            </w:r>
          </w:p>
        </w:tc>
      </w:tr>
      <w:tr w:rsidR="006E6BEA">
        <w:tc>
          <w:tcPr>
            <w:tcW w:w="3458" w:type="dxa"/>
          </w:tcPr>
          <w:p w:rsidR="006E6BEA" w:rsidRDefault="006E6BEA">
            <w:pPr>
              <w:pStyle w:val="ConsPlusNormal"/>
              <w:ind w:firstLine="17"/>
            </w:pPr>
            <w:r>
              <w:t>Процентные платежи по государственному долгу Воронежской области (Обслуживание государственного (муниципального) долга)</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13</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39 4 01 27880</w:t>
            </w:r>
          </w:p>
        </w:tc>
        <w:tc>
          <w:tcPr>
            <w:tcW w:w="898" w:type="dxa"/>
          </w:tcPr>
          <w:p w:rsidR="006E6BEA" w:rsidRDefault="006E6BEA">
            <w:pPr>
              <w:pStyle w:val="ConsPlusNormal"/>
              <w:jc w:val="center"/>
            </w:pPr>
            <w:r>
              <w:t>700</w:t>
            </w:r>
          </w:p>
        </w:tc>
        <w:tc>
          <w:tcPr>
            <w:tcW w:w="1644" w:type="dxa"/>
          </w:tcPr>
          <w:p w:rsidR="006E6BEA" w:rsidRDefault="006E6BEA">
            <w:pPr>
              <w:pStyle w:val="ConsPlusNormal"/>
              <w:jc w:val="right"/>
            </w:pPr>
            <w:r>
              <w:t>968 972,8</w:t>
            </w:r>
          </w:p>
        </w:tc>
        <w:tc>
          <w:tcPr>
            <w:tcW w:w="1701" w:type="dxa"/>
          </w:tcPr>
          <w:p w:rsidR="006E6BEA" w:rsidRDefault="006E6BEA">
            <w:pPr>
              <w:pStyle w:val="ConsPlusNormal"/>
              <w:jc w:val="right"/>
            </w:pPr>
            <w:r>
              <w:t>996 631,1</w:t>
            </w:r>
          </w:p>
        </w:tc>
        <w:tc>
          <w:tcPr>
            <w:tcW w:w="1644" w:type="dxa"/>
          </w:tcPr>
          <w:p w:rsidR="006E6BEA" w:rsidRDefault="006E6BEA">
            <w:pPr>
              <w:pStyle w:val="ConsPlusNormal"/>
              <w:jc w:val="right"/>
            </w:pPr>
            <w:r>
              <w:t>996 631,1</w:t>
            </w:r>
          </w:p>
        </w:tc>
      </w:tr>
      <w:tr w:rsidR="006E6BEA">
        <w:tc>
          <w:tcPr>
            <w:tcW w:w="3458" w:type="dxa"/>
          </w:tcPr>
          <w:p w:rsidR="006E6BEA" w:rsidRDefault="006E6BEA">
            <w:pPr>
              <w:pStyle w:val="ConsPlusNormal"/>
              <w:ind w:firstLine="17"/>
              <w:outlineLvl w:val="2"/>
            </w:pPr>
            <w:r>
              <w:t xml:space="preserve">МЕЖБЮДЖЕТНЫЕ ТРАНСФЕРТЫ ОБЩЕГО ХАРАКТЕРА БЮДЖЕТАМ БЮДЖЕТНОЙ СИСТЕМЫ </w:t>
            </w:r>
            <w:r>
              <w:lastRenderedPageBreak/>
              <w:t>РОССИЙСКОЙ ФЕДЕРАЦИИ</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14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4 977 853,0</w:t>
            </w:r>
          </w:p>
        </w:tc>
        <w:tc>
          <w:tcPr>
            <w:tcW w:w="1701" w:type="dxa"/>
          </w:tcPr>
          <w:p w:rsidR="006E6BEA" w:rsidRDefault="006E6BEA">
            <w:pPr>
              <w:pStyle w:val="ConsPlusNormal"/>
              <w:jc w:val="right"/>
            </w:pPr>
            <w:r>
              <w:t>3 160 983,0</w:t>
            </w:r>
          </w:p>
        </w:tc>
        <w:tc>
          <w:tcPr>
            <w:tcW w:w="1644" w:type="dxa"/>
          </w:tcPr>
          <w:p w:rsidR="006E6BEA" w:rsidRDefault="006E6BEA">
            <w:pPr>
              <w:pStyle w:val="ConsPlusNormal"/>
              <w:jc w:val="right"/>
            </w:pPr>
            <w:r>
              <w:t>3 239 022,0</w:t>
            </w:r>
          </w:p>
        </w:tc>
      </w:tr>
      <w:tr w:rsidR="006E6BEA">
        <w:tc>
          <w:tcPr>
            <w:tcW w:w="3458" w:type="dxa"/>
          </w:tcPr>
          <w:p w:rsidR="006E6BEA" w:rsidRDefault="006E6BEA">
            <w:pPr>
              <w:pStyle w:val="ConsPlusNormal"/>
              <w:ind w:firstLine="17"/>
            </w:pPr>
            <w:r>
              <w:t>Дотации на выравнивание бюджетной обеспеченности субъектов Российской Федерации и муниципальных образований</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2 815 489,0</w:t>
            </w:r>
          </w:p>
        </w:tc>
        <w:tc>
          <w:tcPr>
            <w:tcW w:w="1701" w:type="dxa"/>
          </w:tcPr>
          <w:p w:rsidR="006E6BEA" w:rsidRDefault="006E6BEA">
            <w:pPr>
              <w:pStyle w:val="ConsPlusNormal"/>
              <w:jc w:val="right"/>
            </w:pPr>
            <w:r>
              <w:t>2 884 624,0</w:t>
            </w:r>
          </w:p>
        </w:tc>
        <w:tc>
          <w:tcPr>
            <w:tcW w:w="1644" w:type="dxa"/>
          </w:tcPr>
          <w:p w:rsidR="006E6BEA" w:rsidRDefault="006E6BEA">
            <w:pPr>
              <w:pStyle w:val="ConsPlusNormal"/>
              <w:jc w:val="right"/>
            </w:pPr>
            <w:r>
              <w:t>2 951 245,0</w:t>
            </w:r>
          </w:p>
        </w:tc>
      </w:tr>
      <w:tr w:rsidR="006E6BEA">
        <w:tc>
          <w:tcPr>
            <w:tcW w:w="345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39 0 00 00000</w:t>
            </w:r>
          </w:p>
        </w:tc>
        <w:tc>
          <w:tcPr>
            <w:tcW w:w="898" w:type="dxa"/>
          </w:tcPr>
          <w:p w:rsidR="006E6BEA" w:rsidRDefault="006E6BEA">
            <w:pPr>
              <w:pStyle w:val="ConsPlusNormal"/>
            </w:pPr>
          </w:p>
        </w:tc>
        <w:tc>
          <w:tcPr>
            <w:tcW w:w="1644" w:type="dxa"/>
          </w:tcPr>
          <w:p w:rsidR="006E6BEA" w:rsidRDefault="006E6BEA">
            <w:pPr>
              <w:pStyle w:val="ConsPlusNormal"/>
              <w:jc w:val="right"/>
            </w:pPr>
            <w:r>
              <w:t>2 815 489,0</w:t>
            </w:r>
          </w:p>
        </w:tc>
        <w:tc>
          <w:tcPr>
            <w:tcW w:w="1701" w:type="dxa"/>
          </w:tcPr>
          <w:p w:rsidR="006E6BEA" w:rsidRDefault="006E6BEA">
            <w:pPr>
              <w:pStyle w:val="ConsPlusNormal"/>
              <w:jc w:val="right"/>
            </w:pPr>
            <w:r>
              <w:t>2 884 624,0</w:t>
            </w:r>
          </w:p>
        </w:tc>
        <w:tc>
          <w:tcPr>
            <w:tcW w:w="1644" w:type="dxa"/>
          </w:tcPr>
          <w:p w:rsidR="006E6BEA" w:rsidRDefault="006E6BEA">
            <w:pPr>
              <w:pStyle w:val="ConsPlusNormal"/>
              <w:jc w:val="right"/>
            </w:pPr>
            <w:r>
              <w:t>2 951 245,0</w:t>
            </w:r>
          </w:p>
        </w:tc>
      </w:tr>
      <w:tr w:rsidR="006E6BEA">
        <w:tc>
          <w:tcPr>
            <w:tcW w:w="3458" w:type="dxa"/>
          </w:tcPr>
          <w:p w:rsidR="006E6BEA" w:rsidRDefault="006E6BEA">
            <w:pPr>
              <w:pStyle w:val="ConsPlusNormal"/>
              <w:ind w:firstLine="17"/>
            </w:pPr>
            <w:r>
              <w:t>Комплекс процессных мероприятий "Совершенствование межбюджетных отношений на региональном уровне и организация направления муниципальным образованиям Воронежской области межбюджетных трансфертов с целью повышения финансовой устойчивости местных бюджетов и стимулирования к повышению эффективности управления муниципальными финансами"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39 4 02 00000</w:t>
            </w:r>
          </w:p>
        </w:tc>
        <w:tc>
          <w:tcPr>
            <w:tcW w:w="898" w:type="dxa"/>
          </w:tcPr>
          <w:p w:rsidR="006E6BEA" w:rsidRDefault="006E6BEA">
            <w:pPr>
              <w:pStyle w:val="ConsPlusNormal"/>
            </w:pPr>
          </w:p>
        </w:tc>
        <w:tc>
          <w:tcPr>
            <w:tcW w:w="1644" w:type="dxa"/>
          </w:tcPr>
          <w:p w:rsidR="006E6BEA" w:rsidRDefault="006E6BEA">
            <w:pPr>
              <w:pStyle w:val="ConsPlusNormal"/>
              <w:jc w:val="right"/>
            </w:pPr>
            <w:r>
              <w:t>2 815 489,0</w:t>
            </w:r>
          </w:p>
        </w:tc>
        <w:tc>
          <w:tcPr>
            <w:tcW w:w="1701" w:type="dxa"/>
          </w:tcPr>
          <w:p w:rsidR="006E6BEA" w:rsidRDefault="006E6BEA">
            <w:pPr>
              <w:pStyle w:val="ConsPlusNormal"/>
              <w:jc w:val="right"/>
            </w:pPr>
            <w:r>
              <w:t>2 884 624,0</w:t>
            </w:r>
          </w:p>
        </w:tc>
        <w:tc>
          <w:tcPr>
            <w:tcW w:w="1644" w:type="dxa"/>
          </w:tcPr>
          <w:p w:rsidR="006E6BEA" w:rsidRDefault="006E6BEA">
            <w:pPr>
              <w:pStyle w:val="ConsPlusNormal"/>
              <w:jc w:val="right"/>
            </w:pPr>
            <w:r>
              <w:t>2 951 245,0</w:t>
            </w:r>
          </w:p>
        </w:tc>
      </w:tr>
      <w:tr w:rsidR="006E6BEA">
        <w:tc>
          <w:tcPr>
            <w:tcW w:w="3458" w:type="dxa"/>
          </w:tcPr>
          <w:p w:rsidR="006E6BEA" w:rsidRDefault="006E6BEA">
            <w:pPr>
              <w:pStyle w:val="ConsPlusNormal"/>
              <w:ind w:firstLine="17"/>
            </w:pPr>
            <w:r>
              <w:t xml:space="preserve">Дотации на выравнивание бюджетной обеспеченности </w:t>
            </w:r>
            <w:r>
              <w:lastRenderedPageBreak/>
              <w:t>муниципальных районов (городских округов) (Межбюджетные трансферты)</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39 4 02 78010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2 815 489,0</w:t>
            </w:r>
          </w:p>
        </w:tc>
        <w:tc>
          <w:tcPr>
            <w:tcW w:w="1701" w:type="dxa"/>
          </w:tcPr>
          <w:p w:rsidR="006E6BEA" w:rsidRDefault="006E6BEA">
            <w:pPr>
              <w:pStyle w:val="ConsPlusNormal"/>
              <w:jc w:val="right"/>
            </w:pPr>
            <w:r>
              <w:t>2 884 624,0</w:t>
            </w:r>
          </w:p>
        </w:tc>
        <w:tc>
          <w:tcPr>
            <w:tcW w:w="1644" w:type="dxa"/>
          </w:tcPr>
          <w:p w:rsidR="006E6BEA" w:rsidRDefault="006E6BEA">
            <w:pPr>
              <w:pStyle w:val="ConsPlusNormal"/>
              <w:jc w:val="right"/>
            </w:pPr>
            <w:r>
              <w:t>2 951 245,0</w:t>
            </w:r>
          </w:p>
        </w:tc>
      </w:tr>
      <w:tr w:rsidR="006E6BEA">
        <w:tc>
          <w:tcPr>
            <w:tcW w:w="3458" w:type="dxa"/>
          </w:tcPr>
          <w:p w:rsidR="006E6BEA" w:rsidRDefault="006E6BEA">
            <w:pPr>
              <w:pStyle w:val="ConsPlusNormal"/>
              <w:ind w:firstLine="17"/>
            </w:pPr>
            <w:r>
              <w:t>Иные дотации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1 896 960,0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39 0 00 00000</w:t>
            </w:r>
          </w:p>
        </w:tc>
        <w:tc>
          <w:tcPr>
            <w:tcW w:w="898" w:type="dxa"/>
          </w:tcPr>
          <w:p w:rsidR="006E6BEA" w:rsidRDefault="006E6BEA">
            <w:pPr>
              <w:pStyle w:val="ConsPlusNormal"/>
            </w:pPr>
          </w:p>
        </w:tc>
        <w:tc>
          <w:tcPr>
            <w:tcW w:w="1644" w:type="dxa"/>
          </w:tcPr>
          <w:p w:rsidR="006E6BEA" w:rsidRDefault="006E6BEA">
            <w:pPr>
              <w:pStyle w:val="ConsPlusNormal"/>
              <w:jc w:val="right"/>
            </w:pPr>
            <w:r>
              <w:t>1 896 960,0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"Совершенствование межбюджетных отношений на региональном уровне и организация направления муниципальным образованиям Воронежской области межбюджетных трансфертов с целью повышения финансовой устойчивости местных бюджетов и стимулирования к повышению эффективности управления муниципальными финансами"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39 4 02 00000</w:t>
            </w:r>
          </w:p>
        </w:tc>
        <w:tc>
          <w:tcPr>
            <w:tcW w:w="898" w:type="dxa"/>
          </w:tcPr>
          <w:p w:rsidR="006E6BEA" w:rsidRDefault="006E6BEA">
            <w:pPr>
              <w:pStyle w:val="ConsPlusNormal"/>
            </w:pPr>
          </w:p>
        </w:tc>
        <w:tc>
          <w:tcPr>
            <w:tcW w:w="1644" w:type="dxa"/>
          </w:tcPr>
          <w:p w:rsidR="006E6BEA" w:rsidRDefault="006E6BEA">
            <w:pPr>
              <w:pStyle w:val="ConsPlusNormal"/>
              <w:jc w:val="right"/>
            </w:pPr>
            <w:r>
              <w:t>1 896 960,0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Дотации бюджетам муниципальных районов и городских округов Воронежской </w:t>
            </w:r>
            <w:r>
              <w:lastRenderedPageBreak/>
              <w:t>области на поддержку мер по обеспечению сбалансированности местных бюджетов (Межбюджетные трансферты)</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39 4 02 78030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1 896 960,0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Прочие межбюджетные трансферты общего характера</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265 404,0</w:t>
            </w:r>
          </w:p>
        </w:tc>
        <w:tc>
          <w:tcPr>
            <w:tcW w:w="1701" w:type="dxa"/>
          </w:tcPr>
          <w:p w:rsidR="006E6BEA" w:rsidRDefault="006E6BEA">
            <w:pPr>
              <w:pStyle w:val="ConsPlusNormal"/>
              <w:jc w:val="right"/>
            </w:pPr>
            <w:r>
              <w:t>276 359,0</w:t>
            </w:r>
          </w:p>
        </w:tc>
        <w:tc>
          <w:tcPr>
            <w:tcW w:w="1644" w:type="dxa"/>
          </w:tcPr>
          <w:p w:rsidR="006E6BEA" w:rsidRDefault="006E6BEA">
            <w:pPr>
              <w:pStyle w:val="ConsPlusNormal"/>
              <w:jc w:val="right"/>
            </w:pPr>
            <w:r>
              <w:t>287 777,0</w:t>
            </w:r>
          </w:p>
        </w:tc>
      </w:tr>
      <w:tr w:rsidR="006E6BEA">
        <w:tc>
          <w:tcPr>
            <w:tcW w:w="345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39 0 00 00000</w:t>
            </w:r>
          </w:p>
        </w:tc>
        <w:tc>
          <w:tcPr>
            <w:tcW w:w="898" w:type="dxa"/>
          </w:tcPr>
          <w:p w:rsidR="006E6BEA" w:rsidRDefault="006E6BEA">
            <w:pPr>
              <w:pStyle w:val="ConsPlusNormal"/>
            </w:pPr>
          </w:p>
        </w:tc>
        <w:tc>
          <w:tcPr>
            <w:tcW w:w="1644" w:type="dxa"/>
          </w:tcPr>
          <w:p w:rsidR="006E6BEA" w:rsidRDefault="006E6BEA">
            <w:pPr>
              <w:pStyle w:val="ConsPlusNormal"/>
              <w:jc w:val="right"/>
            </w:pPr>
            <w:r>
              <w:t>265 404,0</w:t>
            </w:r>
          </w:p>
        </w:tc>
        <w:tc>
          <w:tcPr>
            <w:tcW w:w="1701" w:type="dxa"/>
          </w:tcPr>
          <w:p w:rsidR="006E6BEA" w:rsidRDefault="006E6BEA">
            <w:pPr>
              <w:pStyle w:val="ConsPlusNormal"/>
              <w:jc w:val="right"/>
            </w:pPr>
            <w:r>
              <w:t>276 359,0</w:t>
            </w:r>
          </w:p>
        </w:tc>
        <w:tc>
          <w:tcPr>
            <w:tcW w:w="1644" w:type="dxa"/>
          </w:tcPr>
          <w:p w:rsidR="006E6BEA" w:rsidRDefault="006E6BEA">
            <w:pPr>
              <w:pStyle w:val="ConsPlusNormal"/>
              <w:jc w:val="right"/>
            </w:pPr>
            <w:r>
              <w:t>287 777,0</w:t>
            </w:r>
          </w:p>
        </w:tc>
      </w:tr>
      <w:tr w:rsidR="006E6BEA">
        <w:tc>
          <w:tcPr>
            <w:tcW w:w="3458" w:type="dxa"/>
          </w:tcPr>
          <w:p w:rsidR="006E6BEA" w:rsidRDefault="006E6BEA">
            <w:pPr>
              <w:pStyle w:val="ConsPlusNormal"/>
              <w:ind w:firstLine="17"/>
            </w:pPr>
            <w:r>
              <w:t>Комплекс процессных мероприятий "Совершенствование межбюджетных отношений на региональном уровне и организация направления муниципальным образованиям Воронежской области межбюджетных трансфертов с целью повышения финансовой устойчивости местных бюджетов и стимулирования к повышению эффективности управления муниципальными финансами"</w:t>
            </w:r>
          </w:p>
        </w:tc>
        <w:tc>
          <w:tcPr>
            <w:tcW w:w="937" w:type="dxa"/>
          </w:tcPr>
          <w:p w:rsidR="006E6BEA" w:rsidRDefault="006E6BEA">
            <w:pPr>
              <w:pStyle w:val="ConsPlusNormal"/>
              <w:jc w:val="center"/>
            </w:pPr>
            <w:r>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39 4 02 00000</w:t>
            </w:r>
          </w:p>
        </w:tc>
        <w:tc>
          <w:tcPr>
            <w:tcW w:w="898" w:type="dxa"/>
          </w:tcPr>
          <w:p w:rsidR="006E6BEA" w:rsidRDefault="006E6BEA">
            <w:pPr>
              <w:pStyle w:val="ConsPlusNormal"/>
            </w:pPr>
          </w:p>
        </w:tc>
        <w:tc>
          <w:tcPr>
            <w:tcW w:w="1644" w:type="dxa"/>
          </w:tcPr>
          <w:p w:rsidR="006E6BEA" w:rsidRDefault="006E6BEA">
            <w:pPr>
              <w:pStyle w:val="ConsPlusNormal"/>
              <w:jc w:val="right"/>
            </w:pPr>
            <w:r>
              <w:t>265 404,0</w:t>
            </w:r>
          </w:p>
        </w:tc>
        <w:tc>
          <w:tcPr>
            <w:tcW w:w="1701" w:type="dxa"/>
          </w:tcPr>
          <w:p w:rsidR="006E6BEA" w:rsidRDefault="006E6BEA">
            <w:pPr>
              <w:pStyle w:val="ConsPlusNormal"/>
              <w:jc w:val="right"/>
            </w:pPr>
            <w:r>
              <w:t>276 359,0</w:t>
            </w:r>
          </w:p>
        </w:tc>
        <w:tc>
          <w:tcPr>
            <w:tcW w:w="1644" w:type="dxa"/>
          </w:tcPr>
          <w:p w:rsidR="006E6BEA" w:rsidRDefault="006E6BEA">
            <w:pPr>
              <w:pStyle w:val="ConsPlusNormal"/>
              <w:jc w:val="right"/>
            </w:pPr>
            <w:r>
              <w:t>287 777,0</w:t>
            </w:r>
          </w:p>
        </w:tc>
      </w:tr>
      <w:tr w:rsidR="006E6BEA">
        <w:tc>
          <w:tcPr>
            <w:tcW w:w="3458" w:type="dxa"/>
          </w:tcPr>
          <w:p w:rsidR="006E6BEA" w:rsidRDefault="006E6BEA">
            <w:pPr>
              <w:pStyle w:val="ConsPlusNormal"/>
              <w:ind w:firstLine="17"/>
            </w:pPr>
            <w:r>
              <w:t xml:space="preserve">Субвенции бюджетам </w:t>
            </w:r>
            <w:r>
              <w:lastRenderedPageBreak/>
              <w:t>муниципальных районов на осуществление полномочий по расчету и предоставлению дотаций бюджетам городских, сельских поселений за счет средств областного бюджета (Межбюджетные трансферты)</w:t>
            </w:r>
          </w:p>
        </w:tc>
        <w:tc>
          <w:tcPr>
            <w:tcW w:w="937" w:type="dxa"/>
          </w:tcPr>
          <w:p w:rsidR="006E6BEA" w:rsidRDefault="006E6BEA">
            <w:pPr>
              <w:pStyle w:val="ConsPlusNormal"/>
              <w:jc w:val="center"/>
            </w:pPr>
            <w:r>
              <w:lastRenderedPageBreak/>
              <w:t>827</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39 4 02 78050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265 404,0</w:t>
            </w:r>
          </w:p>
        </w:tc>
        <w:tc>
          <w:tcPr>
            <w:tcW w:w="1701" w:type="dxa"/>
          </w:tcPr>
          <w:p w:rsidR="006E6BEA" w:rsidRDefault="006E6BEA">
            <w:pPr>
              <w:pStyle w:val="ConsPlusNormal"/>
              <w:jc w:val="right"/>
            </w:pPr>
            <w:r>
              <w:t>276 359,0</w:t>
            </w:r>
          </w:p>
        </w:tc>
        <w:tc>
          <w:tcPr>
            <w:tcW w:w="1644" w:type="dxa"/>
          </w:tcPr>
          <w:p w:rsidR="006E6BEA" w:rsidRDefault="006E6BEA">
            <w:pPr>
              <w:pStyle w:val="ConsPlusNormal"/>
              <w:jc w:val="right"/>
            </w:pPr>
            <w:r>
              <w:t>287 777,0</w:t>
            </w:r>
          </w:p>
        </w:tc>
      </w:tr>
      <w:tr w:rsidR="006E6BEA">
        <w:tc>
          <w:tcPr>
            <w:tcW w:w="3458" w:type="dxa"/>
          </w:tcPr>
          <w:p w:rsidR="006E6BEA" w:rsidRDefault="006E6BEA">
            <w:pPr>
              <w:pStyle w:val="ConsPlusNormal"/>
              <w:ind w:firstLine="17"/>
              <w:outlineLvl w:val="1"/>
            </w:pPr>
            <w:r>
              <w:t>МИНИСТЕРСТВО ПРЕДПРИНИМАТЕЛЬСТВА, ТОРГОВЛИ И ТУРИЗМА ВОРОНЕЖСКОЙ ОБЛАСТИ</w:t>
            </w:r>
          </w:p>
        </w:tc>
        <w:tc>
          <w:tcPr>
            <w:tcW w:w="937" w:type="dxa"/>
          </w:tcPr>
          <w:p w:rsidR="006E6BEA" w:rsidRDefault="006E6BEA">
            <w:pPr>
              <w:pStyle w:val="ConsPlusNormal"/>
              <w:jc w:val="center"/>
            </w:pPr>
            <w:r>
              <w:t>829</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514 114,7</w:t>
            </w:r>
          </w:p>
        </w:tc>
        <w:tc>
          <w:tcPr>
            <w:tcW w:w="1701" w:type="dxa"/>
          </w:tcPr>
          <w:p w:rsidR="006E6BEA" w:rsidRDefault="006E6BEA">
            <w:pPr>
              <w:pStyle w:val="ConsPlusNormal"/>
              <w:jc w:val="right"/>
            </w:pPr>
            <w:r>
              <w:t>311 499,4</w:t>
            </w:r>
          </w:p>
        </w:tc>
        <w:tc>
          <w:tcPr>
            <w:tcW w:w="1644" w:type="dxa"/>
          </w:tcPr>
          <w:p w:rsidR="006E6BEA" w:rsidRDefault="006E6BEA">
            <w:pPr>
              <w:pStyle w:val="ConsPlusNormal"/>
              <w:jc w:val="right"/>
            </w:pPr>
            <w:r>
              <w:t>315 122,7</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514 114,7</w:t>
            </w:r>
          </w:p>
        </w:tc>
        <w:tc>
          <w:tcPr>
            <w:tcW w:w="1701" w:type="dxa"/>
          </w:tcPr>
          <w:p w:rsidR="006E6BEA" w:rsidRDefault="006E6BEA">
            <w:pPr>
              <w:pStyle w:val="ConsPlusNormal"/>
              <w:jc w:val="right"/>
            </w:pPr>
            <w:r>
              <w:t>311 499,4</w:t>
            </w:r>
          </w:p>
        </w:tc>
        <w:tc>
          <w:tcPr>
            <w:tcW w:w="1644" w:type="dxa"/>
          </w:tcPr>
          <w:p w:rsidR="006E6BEA" w:rsidRDefault="006E6BEA">
            <w:pPr>
              <w:pStyle w:val="ConsPlusNormal"/>
              <w:jc w:val="right"/>
            </w:pPr>
            <w:r>
              <w:t>315 122,7</w:t>
            </w:r>
          </w:p>
        </w:tc>
      </w:tr>
      <w:tr w:rsidR="006E6BEA">
        <w:tc>
          <w:tcPr>
            <w:tcW w:w="3458" w:type="dxa"/>
          </w:tcPr>
          <w:p w:rsidR="006E6BEA" w:rsidRDefault="006E6BEA">
            <w:pPr>
              <w:pStyle w:val="ConsPlusNormal"/>
              <w:ind w:firstLine="17"/>
            </w:pPr>
            <w:r>
              <w:t>Другие вопросы в области национальной экономики</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514 114,7</w:t>
            </w:r>
          </w:p>
        </w:tc>
        <w:tc>
          <w:tcPr>
            <w:tcW w:w="1701" w:type="dxa"/>
          </w:tcPr>
          <w:p w:rsidR="006E6BEA" w:rsidRDefault="006E6BEA">
            <w:pPr>
              <w:pStyle w:val="ConsPlusNormal"/>
              <w:jc w:val="right"/>
            </w:pPr>
            <w:r>
              <w:t>311 499,4</w:t>
            </w:r>
          </w:p>
        </w:tc>
        <w:tc>
          <w:tcPr>
            <w:tcW w:w="1644" w:type="dxa"/>
          </w:tcPr>
          <w:p w:rsidR="006E6BEA" w:rsidRDefault="006E6BEA">
            <w:pPr>
              <w:pStyle w:val="ConsPlusNormal"/>
              <w:jc w:val="right"/>
            </w:pPr>
            <w:r>
              <w:t>315 122,7</w:t>
            </w:r>
          </w:p>
        </w:tc>
      </w:tr>
      <w:tr w:rsidR="006E6BEA">
        <w:tc>
          <w:tcPr>
            <w:tcW w:w="345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327 048,4</w:t>
            </w:r>
          </w:p>
        </w:tc>
        <w:tc>
          <w:tcPr>
            <w:tcW w:w="1701" w:type="dxa"/>
          </w:tcPr>
          <w:p w:rsidR="006E6BEA" w:rsidRDefault="006E6BEA">
            <w:pPr>
              <w:pStyle w:val="ConsPlusNormal"/>
              <w:jc w:val="right"/>
            </w:pPr>
            <w:r>
              <w:t>120 422,7</w:t>
            </w:r>
          </w:p>
        </w:tc>
        <w:tc>
          <w:tcPr>
            <w:tcW w:w="1644" w:type="dxa"/>
          </w:tcPr>
          <w:p w:rsidR="006E6BEA" w:rsidRDefault="006E6BEA">
            <w:pPr>
              <w:pStyle w:val="ConsPlusNormal"/>
              <w:jc w:val="right"/>
            </w:pPr>
            <w:r>
              <w:t>120 422,7</w:t>
            </w:r>
          </w:p>
        </w:tc>
      </w:tr>
      <w:tr w:rsidR="006E6BEA">
        <w:tc>
          <w:tcPr>
            <w:tcW w:w="3458" w:type="dxa"/>
          </w:tcPr>
          <w:p w:rsidR="006E6BEA" w:rsidRDefault="006E6BEA">
            <w:pPr>
              <w:pStyle w:val="ConsPlusNormal"/>
              <w:ind w:firstLine="17"/>
            </w:pPr>
            <w:r>
              <w:t>Региональный проект "Создание номерного фонда, инфраструктуры и новых точек притяжения"</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1 П1 00000</w:t>
            </w:r>
          </w:p>
        </w:tc>
        <w:tc>
          <w:tcPr>
            <w:tcW w:w="898" w:type="dxa"/>
          </w:tcPr>
          <w:p w:rsidR="006E6BEA" w:rsidRDefault="006E6BEA">
            <w:pPr>
              <w:pStyle w:val="ConsPlusNormal"/>
            </w:pPr>
          </w:p>
        </w:tc>
        <w:tc>
          <w:tcPr>
            <w:tcW w:w="1644" w:type="dxa"/>
          </w:tcPr>
          <w:p w:rsidR="006E6BEA" w:rsidRDefault="006E6BEA">
            <w:pPr>
              <w:pStyle w:val="ConsPlusNormal"/>
              <w:jc w:val="right"/>
            </w:pPr>
            <w:r>
              <w:t>302 108,4</w:t>
            </w:r>
          </w:p>
        </w:tc>
        <w:tc>
          <w:tcPr>
            <w:tcW w:w="1701" w:type="dxa"/>
          </w:tcPr>
          <w:p w:rsidR="006E6BEA" w:rsidRDefault="006E6BEA">
            <w:pPr>
              <w:pStyle w:val="ConsPlusNormal"/>
              <w:jc w:val="right"/>
            </w:pPr>
            <w:r>
              <w:t>95 482,7</w:t>
            </w:r>
          </w:p>
        </w:tc>
        <w:tc>
          <w:tcPr>
            <w:tcW w:w="1644" w:type="dxa"/>
          </w:tcPr>
          <w:p w:rsidR="006E6BEA" w:rsidRDefault="006E6BEA">
            <w:pPr>
              <w:pStyle w:val="ConsPlusNormal"/>
              <w:jc w:val="right"/>
            </w:pPr>
            <w:r>
              <w:t>95 482,7</w:t>
            </w:r>
          </w:p>
        </w:tc>
      </w:tr>
      <w:tr w:rsidR="006E6BEA">
        <w:tc>
          <w:tcPr>
            <w:tcW w:w="3458" w:type="dxa"/>
          </w:tcPr>
          <w:p w:rsidR="006E6BEA" w:rsidRDefault="006E6BEA">
            <w:pPr>
              <w:pStyle w:val="ConsPlusNormal"/>
              <w:ind w:firstLine="17"/>
            </w:pPr>
            <w:r>
              <w:t>Единая субсидия на достижение показателей государственной программы Российской Федерации "Развитие туризма" (Иные бюджетные ассигнования)</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1 П1 55580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94 508,4</w:t>
            </w:r>
          </w:p>
        </w:tc>
        <w:tc>
          <w:tcPr>
            <w:tcW w:w="1701" w:type="dxa"/>
          </w:tcPr>
          <w:p w:rsidR="006E6BEA" w:rsidRDefault="006E6BEA">
            <w:pPr>
              <w:pStyle w:val="ConsPlusNormal"/>
              <w:jc w:val="right"/>
            </w:pPr>
            <w:r>
              <w:t>95 482,7</w:t>
            </w:r>
          </w:p>
        </w:tc>
        <w:tc>
          <w:tcPr>
            <w:tcW w:w="1644" w:type="dxa"/>
          </w:tcPr>
          <w:p w:rsidR="006E6BEA" w:rsidRDefault="006E6BEA">
            <w:pPr>
              <w:pStyle w:val="ConsPlusNormal"/>
              <w:jc w:val="right"/>
            </w:pPr>
            <w:r>
              <w:t>95 482,7</w:t>
            </w:r>
          </w:p>
        </w:tc>
      </w:tr>
      <w:tr w:rsidR="006E6BEA">
        <w:tc>
          <w:tcPr>
            <w:tcW w:w="3458" w:type="dxa"/>
          </w:tcPr>
          <w:p w:rsidR="006E6BEA" w:rsidRDefault="006E6BEA">
            <w:pPr>
              <w:pStyle w:val="ConsPlusNormal"/>
              <w:ind w:firstLine="17"/>
            </w:pPr>
            <w:r>
              <w:t xml:space="preserve">Субсидии на поддержку особо значимых инвестиционных проектов (Иные бюджетные </w:t>
            </w:r>
            <w:r>
              <w:lastRenderedPageBreak/>
              <w:t>ассигнования)</w:t>
            </w:r>
          </w:p>
        </w:tc>
        <w:tc>
          <w:tcPr>
            <w:tcW w:w="937" w:type="dxa"/>
          </w:tcPr>
          <w:p w:rsidR="006E6BEA" w:rsidRDefault="006E6BEA">
            <w:pPr>
              <w:pStyle w:val="ConsPlusNormal"/>
              <w:jc w:val="center"/>
            </w:pPr>
            <w:r>
              <w:lastRenderedPageBreak/>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1 П1 70130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207 600,0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"Развитие туристской индустрии"</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11 4 02 00000</w:t>
            </w:r>
          </w:p>
        </w:tc>
        <w:tc>
          <w:tcPr>
            <w:tcW w:w="898" w:type="dxa"/>
          </w:tcPr>
          <w:p w:rsidR="006E6BEA" w:rsidRDefault="006E6BEA">
            <w:pPr>
              <w:pStyle w:val="ConsPlusNormal"/>
            </w:pPr>
          </w:p>
        </w:tc>
        <w:tc>
          <w:tcPr>
            <w:tcW w:w="1644" w:type="dxa"/>
          </w:tcPr>
          <w:p w:rsidR="006E6BEA" w:rsidRDefault="006E6BEA">
            <w:pPr>
              <w:pStyle w:val="ConsPlusNormal"/>
              <w:jc w:val="right"/>
            </w:pPr>
            <w:r>
              <w:t>24 940,0</w:t>
            </w:r>
          </w:p>
        </w:tc>
        <w:tc>
          <w:tcPr>
            <w:tcW w:w="1701" w:type="dxa"/>
          </w:tcPr>
          <w:p w:rsidR="006E6BEA" w:rsidRDefault="006E6BEA">
            <w:pPr>
              <w:pStyle w:val="ConsPlusNormal"/>
              <w:jc w:val="right"/>
            </w:pPr>
            <w:r>
              <w:t>24 940,0</w:t>
            </w:r>
          </w:p>
        </w:tc>
        <w:tc>
          <w:tcPr>
            <w:tcW w:w="1644" w:type="dxa"/>
          </w:tcPr>
          <w:p w:rsidR="006E6BEA" w:rsidRDefault="006E6BEA">
            <w:pPr>
              <w:pStyle w:val="ConsPlusNormal"/>
              <w:jc w:val="right"/>
            </w:pPr>
            <w:r>
              <w:t>24 940,0</w:t>
            </w:r>
          </w:p>
        </w:tc>
      </w:tr>
      <w:tr w:rsidR="006E6BEA">
        <w:tc>
          <w:tcPr>
            <w:tcW w:w="3458" w:type="dxa"/>
          </w:tcPr>
          <w:p w:rsidR="006E6BEA" w:rsidRDefault="006E6BEA">
            <w:pPr>
              <w:pStyle w:val="ConsPlusNormal"/>
              <w:ind w:firstLine="17"/>
            </w:pPr>
            <w:r>
              <w:t>Мероприятия по развитию туризма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11 4 02 70240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6 000,0</w:t>
            </w:r>
          </w:p>
        </w:tc>
        <w:tc>
          <w:tcPr>
            <w:tcW w:w="1701" w:type="dxa"/>
          </w:tcPr>
          <w:p w:rsidR="006E6BEA" w:rsidRDefault="006E6BEA">
            <w:pPr>
              <w:pStyle w:val="ConsPlusNormal"/>
              <w:jc w:val="right"/>
            </w:pPr>
            <w:r>
              <w:t>6 000,0</w:t>
            </w:r>
          </w:p>
        </w:tc>
        <w:tc>
          <w:tcPr>
            <w:tcW w:w="1644" w:type="dxa"/>
          </w:tcPr>
          <w:p w:rsidR="006E6BEA" w:rsidRDefault="006E6BEA">
            <w:pPr>
              <w:pStyle w:val="ConsPlusNormal"/>
              <w:jc w:val="right"/>
            </w:pPr>
            <w:r>
              <w:t>6 000,0</w:t>
            </w:r>
          </w:p>
        </w:tc>
      </w:tr>
      <w:tr w:rsidR="006E6BEA">
        <w:tc>
          <w:tcPr>
            <w:tcW w:w="3458" w:type="dxa"/>
          </w:tcPr>
          <w:p w:rsidR="006E6BEA" w:rsidRDefault="006E6BEA">
            <w:pPr>
              <w:pStyle w:val="ConsPlusNormal"/>
              <w:ind w:firstLine="17"/>
            </w:pPr>
            <w:r>
              <w:t>Гранты в форме субсидий на реализацию проектов по приоритетным направлениям развития туризма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11 4 02 72360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3 000,0</w:t>
            </w:r>
          </w:p>
        </w:tc>
        <w:tc>
          <w:tcPr>
            <w:tcW w:w="1701" w:type="dxa"/>
          </w:tcPr>
          <w:p w:rsidR="006E6BEA" w:rsidRDefault="006E6BEA">
            <w:pPr>
              <w:pStyle w:val="ConsPlusNormal"/>
              <w:jc w:val="right"/>
            </w:pPr>
            <w:r>
              <w:t>3 000,0</w:t>
            </w:r>
          </w:p>
        </w:tc>
        <w:tc>
          <w:tcPr>
            <w:tcW w:w="1644" w:type="dxa"/>
          </w:tcPr>
          <w:p w:rsidR="006E6BEA" w:rsidRDefault="006E6BEA">
            <w:pPr>
              <w:pStyle w:val="ConsPlusNormal"/>
              <w:jc w:val="right"/>
            </w:pPr>
            <w:r>
              <w:t>3 000,0</w:t>
            </w:r>
          </w:p>
        </w:tc>
      </w:tr>
      <w:tr w:rsidR="006E6BEA">
        <w:tc>
          <w:tcPr>
            <w:tcW w:w="3458" w:type="dxa"/>
          </w:tcPr>
          <w:p w:rsidR="006E6BEA" w:rsidRDefault="006E6BEA">
            <w:pPr>
              <w:pStyle w:val="ConsPlusNormal"/>
              <w:ind w:firstLine="17"/>
            </w:pPr>
            <w:r>
              <w:t>Создание системы навигации и ориентирования в сфере туризма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11 4 02 73860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1 040,0</w:t>
            </w:r>
          </w:p>
        </w:tc>
        <w:tc>
          <w:tcPr>
            <w:tcW w:w="1701" w:type="dxa"/>
          </w:tcPr>
          <w:p w:rsidR="006E6BEA" w:rsidRDefault="006E6BEA">
            <w:pPr>
              <w:pStyle w:val="ConsPlusNormal"/>
              <w:jc w:val="right"/>
            </w:pPr>
            <w:r>
              <w:t>1 040,0</w:t>
            </w:r>
          </w:p>
        </w:tc>
        <w:tc>
          <w:tcPr>
            <w:tcW w:w="1644" w:type="dxa"/>
          </w:tcPr>
          <w:p w:rsidR="006E6BEA" w:rsidRDefault="006E6BEA">
            <w:pPr>
              <w:pStyle w:val="ConsPlusNormal"/>
              <w:jc w:val="right"/>
            </w:pPr>
            <w:r>
              <w:t>1 040,0</w:t>
            </w:r>
          </w:p>
        </w:tc>
      </w:tr>
      <w:tr w:rsidR="006E6BEA">
        <w:tc>
          <w:tcPr>
            <w:tcW w:w="3458" w:type="dxa"/>
          </w:tcPr>
          <w:p w:rsidR="006E6BEA" w:rsidRDefault="006E6BEA">
            <w:pPr>
              <w:pStyle w:val="ConsPlusNormal"/>
              <w:ind w:firstLine="17"/>
            </w:pPr>
            <w:r>
              <w:t>Мероприятия по созданию благоприятных условий для развития туризма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11 4 02 73870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14 900,0</w:t>
            </w:r>
          </w:p>
        </w:tc>
        <w:tc>
          <w:tcPr>
            <w:tcW w:w="1701" w:type="dxa"/>
          </w:tcPr>
          <w:p w:rsidR="006E6BEA" w:rsidRDefault="006E6BEA">
            <w:pPr>
              <w:pStyle w:val="ConsPlusNormal"/>
              <w:jc w:val="right"/>
            </w:pPr>
            <w:r>
              <w:t>14 900,0</w:t>
            </w:r>
          </w:p>
        </w:tc>
        <w:tc>
          <w:tcPr>
            <w:tcW w:w="1644" w:type="dxa"/>
          </w:tcPr>
          <w:p w:rsidR="006E6BEA" w:rsidRDefault="006E6BEA">
            <w:pPr>
              <w:pStyle w:val="ConsPlusNormal"/>
              <w:jc w:val="right"/>
            </w:pPr>
            <w:r>
              <w:t>14 900,0</w:t>
            </w:r>
          </w:p>
        </w:tc>
      </w:tr>
      <w:tr w:rsidR="006E6BEA">
        <w:tc>
          <w:tcPr>
            <w:tcW w:w="3458" w:type="dxa"/>
          </w:tcPr>
          <w:p w:rsidR="006E6BEA" w:rsidRDefault="006E6BEA">
            <w:pPr>
              <w:pStyle w:val="ConsPlusNormal"/>
              <w:ind w:firstLine="17"/>
            </w:pPr>
            <w:r>
              <w:lastRenderedPageBreak/>
              <w:t>Государственная программа Воронежской области "Развитие предпринимательства и торговли"</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57 0 00 00000</w:t>
            </w:r>
          </w:p>
        </w:tc>
        <w:tc>
          <w:tcPr>
            <w:tcW w:w="898" w:type="dxa"/>
          </w:tcPr>
          <w:p w:rsidR="006E6BEA" w:rsidRDefault="006E6BEA">
            <w:pPr>
              <w:pStyle w:val="ConsPlusNormal"/>
            </w:pPr>
          </w:p>
        </w:tc>
        <w:tc>
          <w:tcPr>
            <w:tcW w:w="1644" w:type="dxa"/>
          </w:tcPr>
          <w:p w:rsidR="006E6BEA" w:rsidRDefault="006E6BEA">
            <w:pPr>
              <w:pStyle w:val="ConsPlusNormal"/>
              <w:jc w:val="right"/>
            </w:pPr>
            <w:r>
              <w:t>187 066,3</w:t>
            </w:r>
          </w:p>
        </w:tc>
        <w:tc>
          <w:tcPr>
            <w:tcW w:w="1701" w:type="dxa"/>
          </w:tcPr>
          <w:p w:rsidR="006E6BEA" w:rsidRDefault="006E6BEA">
            <w:pPr>
              <w:pStyle w:val="ConsPlusNormal"/>
              <w:jc w:val="right"/>
            </w:pPr>
            <w:r>
              <w:t>191 076,7</w:t>
            </w:r>
          </w:p>
        </w:tc>
        <w:tc>
          <w:tcPr>
            <w:tcW w:w="1644" w:type="dxa"/>
          </w:tcPr>
          <w:p w:rsidR="006E6BEA" w:rsidRDefault="006E6BEA">
            <w:pPr>
              <w:pStyle w:val="ConsPlusNormal"/>
              <w:jc w:val="right"/>
            </w:pPr>
            <w:r>
              <w:t>194 700,0</w:t>
            </w:r>
          </w:p>
        </w:tc>
      </w:tr>
      <w:tr w:rsidR="006E6BEA">
        <w:tc>
          <w:tcPr>
            <w:tcW w:w="3458" w:type="dxa"/>
          </w:tcPr>
          <w:p w:rsidR="006E6BEA" w:rsidRDefault="006E6BEA">
            <w:pPr>
              <w:pStyle w:val="ConsPlusNormal"/>
              <w:ind w:firstLine="17"/>
            </w:pPr>
            <w:r>
              <w:t>Комплекс процессных мероприятий "Развитие инфраструктуры поддержки предпринимательства"</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57 4 01 00000</w:t>
            </w:r>
          </w:p>
        </w:tc>
        <w:tc>
          <w:tcPr>
            <w:tcW w:w="898" w:type="dxa"/>
          </w:tcPr>
          <w:p w:rsidR="006E6BEA" w:rsidRDefault="006E6BEA">
            <w:pPr>
              <w:pStyle w:val="ConsPlusNormal"/>
            </w:pPr>
          </w:p>
        </w:tc>
        <w:tc>
          <w:tcPr>
            <w:tcW w:w="1644" w:type="dxa"/>
          </w:tcPr>
          <w:p w:rsidR="006E6BEA" w:rsidRDefault="006E6BEA">
            <w:pPr>
              <w:pStyle w:val="ConsPlusNormal"/>
              <w:jc w:val="right"/>
            </w:pPr>
            <w:r>
              <w:t>8 968,7</w:t>
            </w:r>
          </w:p>
        </w:tc>
        <w:tc>
          <w:tcPr>
            <w:tcW w:w="1701" w:type="dxa"/>
          </w:tcPr>
          <w:p w:rsidR="006E6BEA" w:rsidRDefault="006E6BEA">
            <w:pPr>
              <w:pStyle w:val="ConsPlusNormal"/>
              <w:jc w:val="right"/>
            </w:pPr>
            <w:r>
              <w:t>9 327,0</w:t>
            </w:r>
          </w:p>
        </w:tc>
        <w:tc>
          <w:tcPr>
            <w:tcW w:w="1644" w:type="dxa"/>
          </w:tcPr>
          <w:p w:rsidR="006E6BEA" w:rsidRDefault="006E6BEA">
            <w:pPr>
              <w:pStyle w:val="ConsPlusNormal"/>
              <w:jc w:val="right"/>
            </w:pPr>
            <w:r>
              <w:t>9 327,0</w:t>
            </w:r>
          </w:p>
        </w:tc>
      </w:tr>
      <w:tr w:rsidR="006E6BEA">
        <w:tc>
          <w:tcPr>
            <w:tcW w:w="3458" w:type="dxa"/>
          </w:tcPr>
          <w:p w:rsidR="006E6BEA" w:rsidRDefault="006E6BEA">
            <w:pPr>
              <w:pStyle w:val="ConsPlusNormal"/>
              <w:ind w:firstLine="17"/>
            </w:pPr>
            <w:r>
              <w:t>Мероприятия по продвижению туристского продукта и туристических услуг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57 4 01 73380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8 968,7</w:t>
            </w:r>
          </w:p>
        </w:tc>
        <w:tc>
          <w:tcPr>
            <w:tcW w:w="1701" w:type="dxa"/>
          </w:tcPr>
          <w:p w:rsidR="006E6BEA" w:rsidRDefault="006E6BEA">
            <w:pPr>
              <w:pStyle w:val="ConsPlusNormal"/>
              <w:jc w:val="right"/>
            </w:pPr>
            <w:r>
              <w:t>9 327,0</w:t>
            </w:r>
          </w:p>
        </w:tc>
        <w:tc>
          <w:tcPr>
            <w:tcW w:w="1644" w:type="dxa"/>
          </w:tcPr>
          <w:p w:rsidR="006E6BEA" w:rsidRDefault="006E6BEA">
            <w:pPr>
              <w:pStyle w:val="ConsPlusNormal"/>
              <w:jc w:val="right"/>
            </w:pPr>
            <w:r>
              <w:t>9 327,0</w:t>
            </w:r>
          </w:p>
        </w:tc>
      </w:tr>
      <w:tr w:rsidR="006E6BEA">
        <w:tc>
          <w:tcPr>
            <w:tcW w:w="3458" w:type="dxa"/>
          </w:tcPr>
          <w:p w:rsidR="006E6BEA" w:rsidRDefault="006E6BEA">
            <w:pPr>
              <w:pStyle w:val="ConsPlusNormal"/>
              <w:ind w:firstLine="17"/>
            </w:pPr>
            <w:r>
              <w:t>Комплекс процессных мероприятий "Акселерация субъектов малого и среднего предпринимательства и самозанятых граждан"</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57 4 02 00000</w:t>
            </w:r>
          </w:p>
        </w:tc>
        <w:tc>
          <w:tcPr>
            <w:tcW w:w="898" w:type="dxa"/>
          </w:tcPr>
          <w:p w:rsidR="006E6BEA" w:rsidRDefault="006E6BEA">
            <w:pPr>
              <w:pStyle w:val="ConsPlusNormal"/>
            </w:pPr>
          </w:p>
        </w:tc>
        <w:tc>
          <w:tcPr>
            <w:tcW w:w="1644" w:type="dxa"/>
          </w:tcPr>
          <w:p w:rsidR="006E6BEA" w:rsidRDefault="006E6BEA">
            <w:pPr>
              <w:pStyle w:val="ConsPlusNormal"/>
              <w:jc w:val="right"/>
            </w:pPr>
            <w:r>
              <w:t>107 917,6</w:t>
            </w:r>
          </w:p>
        </w:tc>
        <w:tc>
          <w:tcPr>
            <w:tcW w:w="1701" w:type="dxa"/>
          </w:tcPr>
          <w:p w:rsidR="006E6BEA" w:rsidRDefault="006E6BEA">
            <w:pPr>
              <w:pStyle w:val="ConsPlusNormal"/>
              <w:jc w:val="right"/>
            </w:pPr>
            <w:r>
              <w:t>109 248,7</w:t>
            </w:r>
          </w:p>
        </w:tc>
        <w:tc>
          <w:tcPr>
            <w:tcW w:w="1644" w:type="dxa"/>
          </w:tcPr>
          <w:p w:rsidR="006E6BEA" w:rsidRDefault="006E6BEA">
            <w:pPr>
              <w:pStyle w:val="ConsPlusNormal"/>
              <w:jc w:val="right"/>
            </w:pPr>
            <w:r>
              <w:t>110 455,0</w:t>
            </w:r>
          </w:p>
        </w:tc>
      </w:tr>
      <w:tr w:rsidR="006E6BEA">
        <w:tc>
          <w:tcPr>
            <w:tcW w:w="3458" w:type="dxa"/>
          </w:tcPr>
          <w:p w:rsidR="006E6BEA" w:rsidRDefault="006E6BEA">
            <w:pPr>
              <w:pStyle w:val="ConsPlusNormal"/>
              <w:ind w:firstLine="17"/>
            </w:pPr>
            <w:r>
              <w:t>Мероприятия по развитию и поддержке малого и среднего предпринимательства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57 4 02 70380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38 138,3</w:t>
            </w:r>
          </w:p>
        </w:tc>
        <w:tc>
          <w:tcPr>
            <w:tcW w:w="1701" w:type="dxa"/>
          </w:tcPr>
          <w:p w:rsidR="006E6BEA" w:rsidRDefault="006E6BEA">
            <w:pPr>
              <w:pStyle w:val="ConsPlusNormal"/>
              <w:jc w:val="right"/>
            </w:pPr>
            <w:r>
              <w:t>39 238,0</w:t>
            </w:r>
          </w:p>
        </w:tc>
        <w:tc>
          <w:tcPr>
            <w:tcW w:w="1644" w:type="dxa"/>
          </w:tcPr>
          <w:p w:rsidR="006E6BEA" w:rsidRDefault="006E6BEA">
            <w:pPr>
              <w:pStyle w:val="ConsPlusNormal"/>
              <w:jc w:val="right"/>
            </w:pPr>
            <w:r>
              <w:t>39 238,0</w:t>
            </w:r>
          </w:p>
        </w:tc>
      </w:tr>
      <w:tr w:rsidR="006E6BEA">
        <w:tc>
          <w:tcPr>
            <w:tcW w:w="3458" w:type="dxa"/>
          </w:tcPr>
          <w:p w:rsidR="006E6BEA" w:rsidRDefault="006E6BEA">
            <w:pPr>
              <w:pStyle w:val="ConsPlusNormal"/>
              <w:ind w:firstLine="17"/>
            </w:pPr>
            <w:r>
              <w:t>Мероприятия по поддержке малых производственных предприятий (Иные бюджетные ассигнования)</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57 4 02 73360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50 000,0</w:t>
            </w:r>
          </w:p>
        </w:tc>
        <w:tc>
          <w:tcPr>
            <w:tcW w:w="1701" w:type="dxa"/>
          </w:tcPr>
          <w:p w:rsidR="006E6BEA" w:rsidRDefault="006E6BEA">
            <w:pPr>
              <w:pStyle w:val="ConsPlusNormal"/>
              <w:jc w:val="right"/>
            </w:pPr>
            <w:r>
              <w:t>50 000,0</w:t>
            </w:r>
          </w:p>
        </w:tc>
        <w:tc>
          <w:tcPr>
            <w:tcW w:w="1644" w:type="dxa"/>
          </w:tcPr>
          <w:p w:rsidR="006E6BEA" w:rsidRDefault="006E6BEA">
            <w:pPr>
              <w:pStyle w:val="ConsPlusNormal"/>
              <w:jc w:val="right"/>
            </w:pPr>
            <w:r>
              <w:t>50 000,0</w:t>
            </w:r>
          </w:p>
        </w:tc>
      </w:tr>
      <w:tr w:rsidR="006E6BEA">
        <w:tc>
          <w:tcPr>
            <w:tcW w:w="3458" w:type="dxa"/>
          </w:tcPr>
          <w:p w:rsidR="006E6BEA" w:rsidRDefault="006E6BEA">
            <w:pPr>
              <w:pStyle w:val="ConsPlusNormal"/>
              <w:ind w:firstLine="17"/>
            </w:pPr>
            <w:r>
              <w:lastRenderedPageBreak/>
              <w:t>Мероприятия по развитию и поддержке экспортно ориентированных субъектов малого и среднего предпринимательства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57 4 02 73370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19 779,3</w:t>
            </w:r>
          </w:p>
        </w:tc>
        <w:tc>
          <w:tcPr>
            <w:tcW w:w="1701" w:type="dxa"/>
          </w:tcPr>
          <w:p w:rsidR="006E6BEA" w:rsidRDefault="006E6BEA">
            <w:pPr>
              <w:pStyle w:val="ConsPlusNormal"/>
              <w:jc w:val="right"/>
            </w:pPr>
            <w:r>
              <w:t>20 010,7</w:t>
            </w:r>
          </w:p>
        </w:tc>
        <w:tc>
          <w:tcPr>
            <w:tcW w:w="1644" w:type="dxa"/>
          </w:tcPr>
          <w:p w:rsidR="006E6BEA" w:rsidRDefault="006E6BEA">
            <w:pPr>
              <w:pStyle w:val="ConsPlusNormal"/>
              <w:jc w:val="right"/>
            </w:pPr>
            <w:r>
              <w:t>21 217,0</w:t>
            </w:r>
          </w:p>
        </w:tc>
      </w:tr>
      <w:tr w:rsidR="006E6BEA">
        <w:tc>
          <w:tcPr>
            <w:tcW w:w="3458" w:type="dxa"/>
          </w:tcPr>
          <w:p w:rsidR="006E6BEA" w:rsidRDefault="006E6BEA">
            <w:pPr>
              <w:pStyle w:val="ConsPlusNormal"/>
              <w:ind w:firstLine="17"/>
            </w:pPr>
            <w:r>
              <w:t>Комплекс процессных мероприятий "Развитие многоформатной торговли"</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57 4 03 00000</w:t>
            </w:r>
          </w:p>
        </w:tc>
        <w:tc>
          <w:tcPr>
            <w:tcW w:w="898" w:type="dxa"/>
          </w:tcPr>
          <w:p w:rsidR="006E6BEA" w:rsidRDefault="006E6BEA">
            <w:pPr>
              <w:pStyle w:val="ConsPlusNormal"/>
            </w:pPr>
          </w:p>
        </w:tc>
        <w:tc>
          <w:tcPr>
            <w:tcW w:w="1644" w:type="dxa"/>
          </w:tcPr>
          <w:p w:rsidR="006E6BEA" w:rsidRDefault="006E6BEA">
            <w:pPr>
              <w:pStyle w:val="ConsPlusNormal"/>
              <w:jc w:val="right"/>
            </w:pPr>
            <w:r>
              <w:t>9 450,0</w:t>
            </w:r>
          </w:p>
        </w:tc>
        <w:tc>
          <w:tcPr>
            <w:tcW w:w="1701" w:type="dxa"/>
          </w:tcPr>
          <w:p w:rsidR="006E6BEA" w:rsidRDefault="006E6BEA">
            <w:pPr>
              <w:pStyle w:val="ConsPlusNormal"/>
              <w:jc w:val="right"/>
            </w:pPr>
            <w:r>
              <w:t>9 450,0</w:t>
            </w:r>
          </w:p>
        </w:tc>
        <w:tc>
          <w:tcPr>
            <w:tcW w:w="1644" w:type="dxa"/>
          </w:tcPr>
          <w:p w:rsidR="006E6BEA" w:rsidRDefault="006E6BEA">
            <w:pPr>
              <w:pStyle w:val="ConsPlusNormal"/>
              <w:jc w:val="right"/>
            </w:pPr>
            <w:r>
              <w:t>9 450,0</w:t>
            </w:r>
          </w:p>
        </w:tc>
      </w:tr>
      <w:tr w:rsidR="006E6BEA">
        <w:tc>
          <w:tcPr>
            <w:tcW w:w="3458" w:type="dxa"/>
          </w:tcPr>
          <w:p w:rsidR="006E6BEA" w:rsidRDefault="006E6BEA">
            <w:pPr>
              <w:pStyle w:val="ConsPlusNormal"/>
              <w:ind w:firstLine="17"/>
            </w:pPr>
            <w:r>
              <w:t>Субсидии бюджетам муниципальных образований на софинансирование мероприятий по приобретению муниципальными образованиями Воронежской области специализированного автотранспорта для торгового обслуживания сельского населения, проживающего в отдаленных и малонаселенных пунктах (Межбюджетные трансферты)</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57 4 03 78340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9 450,0</w:t>
            </w:r>
          </w:p>
        </w:tc>
        <w:tc>
          <w:tcPr>
            <w:tcW w:w="1701" w:type="dxa"/>
          </w:tcPr>
          <w:p w:rsidR="006E6BEA" w:rsidRDefault="006E6BEA">
            <w:pPr>
              <w:pStyle w:val="ConsPlusNormal"/>
              <w:jc w:val="right"/>
            </w:pPr>
            <w:r>
              <w:t>9 450,0</w:t>
            </w:r>
          </w:p>
        </w:tc>
        <w:tc>
          <w:tcPr>
            <w:tcW w:w="1644" w:type="dxa"/>
          </w:tcPr>
          <w:p w:rsidR="006E6BEA" w:rsidRDefault="006E6BEA">
            <w:pPr>
              <w:pStyle w:val="ConsPlusNormal"/>
              <w:jc w:val="right"/>
            </w:pPr>
            <w:r>
              <w:t>9 450,0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w:t>
            </w:r>
            <w:r>
              <w:lastRenderedPageBreak/>
              <w:t>областного бюджета - соисполнителей"</w:t>
            </w:r>
          </w:p>
        </w:tc>
        <w:tc>
          <w:tcPr>
            <w:tcW w:w="937" w:type="dxa"/>
          </w:tcPr>
          <w:p w:rsidR="006E6BEA" w:rsidRDefault="006E6BEA">
            <w:pPr>
              <w:pStyle w:val="ConsPlusNormal"/>
              <w:jc w:val="center"/>
            </w:pPr>
            <w:r>
              <w:lastRenderedPageBreak/>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57 4 21 00000</w:t>
            </w:r>
          </w:p>
        </w:tc>
        <w:tc>
          <w:tcPr>
            <w:tcW w:w="898" w:type="dxa"/>
          </w:tcPr>
          <w:p w:rsidR="006E6BEA" w:rsidRDefault="006E6BEA">
            <w:pPr>
              <w:pStyle w:val="ConsPlusNormal"/>
            </w:pPr>
          </w:p>
        </w:tc>
        <w:tc>
          <w:tcPr>
            <w:tcW w:w="1644" w:type="dxa"/>
          </w:tcPr>
          <w:p w:rsidR="006E6BEA" w:rsidRDefault="006E6BEA">
            <w:pPr>
              <w:pStyle w:val="ConsPlusNormal"/>
              <w:jc w:val="right"/>
            </w:pPr>
            <w:r>
              <w:t>60 730,0</w:t>
            </w:r>
          </w:p>
        </w:tc>
        <w:tc>
          <w:tcPr>
            <w:tcW w:w="1701" w:type="dxa"/>
          </w:tcPr>
          <w:p w:rsidR="006E6BEA" w:rsidRDefault="006E6BEA">
            <w:pPr>
              <w:pStyle w:val="ConsPlusNormal"/>
              <w:jc w:val="right"/>
            </w:pPr>
            <w:r>
              <w:t>63 051,0</w:t>
            </w:r>
          </w:p>
        </w:tc>
        <w:tc>
          <w:tcPr>
            <w:tcW w:w="1644" w:type="dxa"/>
          </w:tcPr>
          <w:p w:rsidR="006E6BEA" w:rsidRDefault="006E6BEA">
            <w:pPr>
              <w:pStyle w:val="ConsPlusNormal"/>
              <w:jc w:val="right"/>
            </w:pPr>
            <w:r>
              <w:t>65 468,0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59 467,0</w:t>
            </w:r>
          </w:p>
        </w:tc>
        <w:tc>
          <w:tcPr>
            <w:tcW w:w="1701" w:type="dxa"/>
          </w:tcPr>
          <w:p w:rsidR="006E6BEA" w:rsidRDefault="006E6BEA">
            <w:pPr>
              <w:pStyle w:val="ConsPlusNormal"/>
              <w:jc w:val="right"/>
            </w:pPr>
            <w:r>
              <w:t>61 781,0</w:t>
            </w:r>
          </w:p>
        </w:tc>
        <w:tc>
          <w:tcPr>
            <w:tcW w:w="1644" w:type="dxa"/>
          </w:tcPr>
          <w:p w:rsidR="006E6BEA" w:rsidRDefault="006E6BEA">
            <w:pPr>
              <w:pStyle w:val="ConsPlusNormal"/>
              <w:jc w:val="right"/>
            </w:pPr>
            <w:r>
              <w:t>64 189,0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1 148,0</w:t>
            </w:r>
          </w:p>
        </w:tc>
        <w:tc>
          <w:tcPr>
            <w:tcW w:w="1701" w:type="dxa"/>
          </w:tcPr>
          <w:p w:rsidR="006E6BEA" w:rsidRDefault="006E6BEA">
            <w:pPr>
              <w:pStyle w:val="ConsPlusNormal"/>
              <w:jc w:val="right"/>
            </w:pPr>
            <w:r>
              <w:t>1 155,0</w:t>
            </w:r>
          </w:p>
        </w:tc>
        <w:tc>
          <w:tcPr>
            <w:tcW w:w="1644" w:type="dxa"/>
          </w:tcPr>
          <w:p w:rsidR="006E6BEA" w:rsidRDefault="006E6BEA">
            <w:pPr>
              <w:pStyle w:val="ConsPlusNormal"/>
              <w:jc w:val="right"/>
            </w:pPr>
            <w:r>
              <w:t>1 164,0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829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57 4 21 72010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115,0</w:t>
            </w:r>
          </w:p>
        </w:tc>
        <w:tc>
          <w:tcPr>
            <w:tcW w:w="1701" w:type="dxa"/>
          </w:tcPr>
          <w:p w:rsidR="006E6BEA" w:rsidRDefault="006E6BEA">
            <w:pPr>
              <w:pStyle w:val="ConsPlusNormal"/>
              <w:jc w:val="right"/>
            </w:pPr>
            <w:r>
              <w:t>115,0</w:t>
            </w:r>
          </w:p>
        </w:tc>
        <w:tc>
          <w:tcPr>
            <w:tcW w:w="1644" w:type="dxa"/>
          </w:tcPr>
          <w:p w:rsidR="006E6BEA" w:rsidRDefault="006E6BEA">
            <w:pPr>
              <w:pStyle w:val="ConsPlusNormal"/>
              <w:jc w:val="right"/>
            </w:pPr>
            <w:r>
              <w:t>115,0</w:t>
            </w:r>
          </w:p>
        </w:tc>
      </w:tr>
      <w:tr w:rsidR="006E6BEA">
        <w:tc>
          <w:tcPr>
            <w:tcW w:w="3458" w:type="dxa"/>
          </w:tcPr>
          <w:p w:rsidR="006E6BEA" w:rsidRDefault="006E6BEA">
            <w:pPr>
              <w:pStyle w:val="ConsPlusNormal"/>
              <w:ind w:firstLine="17"/>
              <w:outlineLvl w:val="1"/>
            </w:pPr>
            <w:r>
              <w:t>МИНИСТЕРСТВО ДОРОЖНОЙ ДЕЯТЕЛЬНОСТИ ВОРОНЕЖСКОЙ ОБЛАСТИ</w:t>
            </w:r>
          </w:p>
        </w:tc>
        <w:tc>
          <w:tcPr>
            <w:tcW w:w="937" w:type="dxa"/>
          </w:tcPr>
          <w:p w:rsidR="006E6BEA" w:rsidRDefault="006E6BEA">
            <w:pPr>
              <w:pStyle w:val="ConsPlusNormal"/>
              <w:jc w:val="center"/>
            </w:pPr>
            <w:r>
              <w:t>831</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24 103 257,1</w:t>
            </w:r>
          </w:p>
        </w:tc>
        <w:tc>
          <w:tcPr>
            <w:tcW w:w="1701" w:type="dxa"/>
          </w:tcPr>
          <w:p w:rsidR="006E6BEA" w:rsidRDefault="006E6BEA">
            <w:pPr>
              <w:pStyle w:val="ConsPlusNormal"/>
              <w:jc w:val="right"/>
            </w:pPr>
            <w:r>
              <w:t>25 751 349,3</w:t>
            </w:r>
          </w:p>
        </w:tc>
        <w:tc>
          <w:tcPr>
            <w:tcW w:w="1644" w:type="dxa"/>
          </w:tcPr>
          <w:p w:rsidR="006E6BEA" w:rsidRDefault="006E6BEA">
            <w:pPr>
              <w:pStyle w:val="ConsPlusNormal"/>
              <w:jc w:val="right"/>
            </w:pPr>
            <w:r>
              <w:t>27 359 030,6</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24 103 257,1</w:t>
            </w:r>
          </w:p>
        </w:tc>
        <w:tc>
          <w:tcPr>
            <w:tcW w:w="1701" w:type="dxa"/>
          </w:tcPr>
          <w:p w:rsidR="006E6BEA" w:rsidRDefault="006E6BEA">
            <w:pPr>
              <w:pStyle w:val="ConsPlusNormal"/>
              <w:jc w:val="right"/>
            </w:pPr>
            <w:r>
              <w:t>25 751 349,3</w:t>
            </w:r>
          </w:p>
        </w:tc>
        <w:tc>
          <w:tcPr>
            <w:tcW w:w="1644" w:type="dxa"/>
          </w:tcPr>
          <w:p w:rsidR="006E6BEA" w:rsidRDefault="006E6BEA">
            <w:pPr>
              <w:pStyle w:val="ConsPlusNormal"/>
              <w:jc w:val="right"/>
            </w:pPr>
            <w:r>
              <w:t>27 359 030,6</w:t>
            </w:r>
          </w:p>
        </w:tc>
      </w:tr>
      <w:tr w:rsidR="006E6BEA">
        <w:tc>
          <w:tcPr>
            <w:tcW w:w="3458" w:type="dxa"/>
          </w:tcPr>
          <w:p w:rsidR="006E6BEA" w:rsidRDefault="006E6BEA">
            <w:pPr>
              <w:pStyle w:val="ConsPlusNormal"/>
              <w:ind w:firstLine="17"/>
            </w:pPr>
            <w:r>
              <w:t>Транспорт</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55 989,0</w:t>
            </w:r>
          </w:p>
        </w:tc>
        <w:tc>
          <w:tcPr>
            <w:tcW w:w="1701" w:type="dxa"/>
          </w:tcPr>
          <w:p w:rsidR="006E6BEA" w:rsidRDefault="006E6BEA">
            <w:pPr>
              <w:pStyle w:val="ConsPlusNormal"/>
              <w:jc w:val="right"/>
            </w:pPr>
            <w:r>
              <w:t>58 126,0</w:t>
            </w:r>
          </w:p>
        </w:tc>
        <w:tc>
          <w:tcPr>
            <w:tcW w:w="1644" w:type="dxa"/>
          </w:tcPr>
          <w:p w:rsidR="006E6BEA" w:rsidRDefault="006E6BEA">
            <w:pPr>
              <w:pStyle w:val="ConsPlusNormal"/>
              <w:jc w:val="right"/>
            </w:pPr>
            <w:r>
              <w:t>60 350,0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транспортной системы"</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24 0 00 00000</w:t>
            </w:r>
          </w:p>
        </w:tc>
        <w:tc>
          <w:tcPr>
            <w:tcW w:w="898" w:type="dxa"/>
          </w:tcPr>
          <w:p w:rsidR="006E6BEA" w:rsidRDefault="006E6BEA">
            <w:pPr>
              <w:pStyle w:val="ConsPlusNormal"/>
            </w:pPr>
          </w:p>
        </w:tc>
        <w:tc>
          <w:tcPr>
            <w:tcW w:w="1644" w:type="dxa"/>
          </w:tcPr>
          <w:p w:rsidR="006E6BEA" w:rsidRDefault="006E6BEA">
            <w:pPr>
              <w:pStyle w:val="ConsPlusNormal"/>
              <w:jc w:val="right"/>
            </w:pPr>
            <w:r>
              <w:t>55 989,0</w:t>
            </w:r>
          </w:p>
        </w:tc>
        <w:tc>
          <w:tcPr>
            <w:tcW w:w="1701" w:type="dxa"/>
          </w:tcPr>
          <w:p w:rsidR="006E6BEA" w:rsidRDefault="006E6BEA">
            <w:pPr>
              <w:pStyle w:val="ConsPlusNormal"/>
              <w:jc w:val="right"/>
            </w:pPr>
            <w:r>
              <w:t>58 126,0</w:t>
            </w:r>
          </w:p>
        </w:tc>
        <w:tc>
          <w:tcPr>
            <w:tcW w:w="1644" w:type="dxa"/>
          </w:tcPr>
          <w:p w:rsidR="006E6BEA" w:rsidRDefault="006E6BEA">
            <w:pPr>
              <w:pStyle w:val="ConsPlusNormal"/>
              <w:jc w:val="right"/>
            </w:pPr>
            <w:r>
              <w:t>60 350,0</w:t>
            </w:r>
          </w:p>
        </w:tc>
      </w:tr>
      <w:tr w:rsidR="006E6BEA">
        <w:tc>
          <w:tcPr>
            <w:tcW w:w="3458" w:type="dxa"/>
          </w:tcPr>
          <w:p w:rsidR="006E6BEA" w:rsidRDefault="006E6BEA">
            <w:pPr>
              <w:pStyle w:val="ConsPlusNormal"/>
              <w:ind w:firstLine="17"/>
            </w:pPr>
            <w:r>
              <w:lastRenderedPageBreak/>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24 4 21 00000</w:t>
            </w:r>
          </w:p>
        </w:tc>
        <w:tc>
          <w:tcPr>
            <w:tcW w:w="898" w:type="dxa"/>
          </w:tcPr>
          <w:p w:rsidR="006E6BEA" w:rsidRDefault="006E6BEA">
            <w:pPr>
              <w:pStyle w:val="ConsPlusNormal"/>
            </w:pPr>
          </w:p>
        </w:tc>
        <w:tc>
          <w:tcPr>
            <w:tcW w:w="1644" w:type="dxa"/>
          </w:tcPr>
          <w:p w:rsidR="006E6BEA" w:rsidRDefault="006E6BEA">
            <w:pPr>
              <w:pStyle w:val="ConsPlusNormal"/>
              <w:jc w:val="right"/>
            </w:pPr>
            <w:r>
              <w:t>55 989,0</w:t>
            </w:r>
          </w:p>
        </w:tc>
        <w:tc>
          <w:tcPr>
            <w:tcW w:w="1701" w:type="dxa"/>
          </w:tcPr>
          <w:p w:rsidR="006E6BEA" w:rsidRDefault="006E6BEA">
            <w:pPr>
              <w:pStyle w:val="ConsPlusNormal"/>
              <w:jc w:val="right"/>
            </w:pPr>
            <w:r>
              <w:t>58 126,0</w:t>
            </w:r>
          </w:p>
        </w:tc>
        <w:tc>
          <w:tcPr>
            <w:tcW w:w="1644" w:type="dxa"/>
          </w:tcPr>
          <w:p w:rsidR="006E6BEA" w:rsidRDefault="006E6BEA">
            <w:pPr>
              <w:pStyle w:val="ConsPlusNormal"/>
              <w:jc w:val="right"/>
            </w:pPr>
            <w:r>
              <w:t>60 350,0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53 668,0</w:t>
            </w:r>
          </w:p>
        </w:tc>
        <w:tc>
          <w:tcPr>
            <w:tcW w:w="1701" w:type="dxa"/>
          </w:tcPr>
          <w:p w:rsidR="006E6BEA" w:rsidRDefault="006E6BEA">
            <w:pPr>
              <w:pStyle w:val="ConsPlusNormal"/>
              <w:jc w:val="right"/>
            </w:pPr>
            <w:r>
              <w:t>55 793,0</w:t>
            </w:r>
          </w:p>
        </w:tc>
        <w:tc>
          <w:tcPr>
            <w:tcW w:w="1644" w:type="dxa"/>
          </w:tcPr>
          <w:p w:rsidR="006E6BEA" w:rsidRDefault="006E6BEA">
            <w:pPr>
              <w:pStyle w:val="ConsPlusNormal"/>
              <w:jc w:val="right"/>
            </w:pPr>
            <w:r>
              <w:t>58 012,0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2 319,0</w:t>
            </w:r>
          </w:p>
        </w:tc>
        <w:tc>
          <w:tcPr>
            <w:tcW w:w="1701" w:type="dxa"/>
          </w:tcPr>
          <w:p w:rsidR="006E6BEA" w:rsidRDefault="006E6BEA">
            <w:pPr>
              <w:pStyle w:val="ConsPlusNormal"/>
              <w:jc w:val="right"/>
            </w:pPr>
            <w:r>
              <w:t>2 331,0</w:t>
            </w:r>
          </w:p>
        </w:tc>
        <w:tc>
          <w:tcPr>
            <w:tcW w:w="1644" w:type="dxa"/>
          </w:tcPr>
          <w:p w:rsidR="006E6BEA" w:rsidRDefault="006E6BEA">
            <w:pPr>
              <w:pStyle w:val="ConsPlusNormal"/>
              <w:jc w:val="right"/>
            </w:pPr>
            <w:r>
              <w:t>2 336,0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08</w:t>
            </w:r>
          </w:p>
        </w:tc>
        <w:tc>
          <w:tcPr>
            <w:tcW w:w="1757" w:type="dxa"/>
          </w:tcPr>
          <w:p w:rsidR="006E6BEA" w:rsidRDefault="006E6BEA">
            <w:pPr>
              <w:pStyle w:val="ConsPlusNormal"/>
              <w:jc w:val="center"/>
            </w:pPr>
            <w:r>
              <w:t>24 4 21 72010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2,0</w:t>
            </w:r>
          </w:p>
        </w:tc>
        <w:tc>
          <w:tcPr>
            <w:tcW w:w="1701" w:type="dxa"/>
          </w:tcPr>
          <w:p w:rsidR="006E6BEA" w:rsidRDefault="006E6BEA">
            <w:pPr>
              <w:pStyle w:val="ConsPlusNormal"/>
              <w:jc w:val="right"/>
            </w:pPr>
            <w:r>
              <w:t>2,0</w:t>
            </w:r>
          </w:p>
        </w:tc>
        <w:tc>
          <w:tcPr>
            <w:tcW w:w="1644" w:type="dxa"/>
          </w:tcPr>
          <w:p w:rsidR="006E6BEA" w:rsidRDefault="006E6BEA">
            <w:pPr>
              <w:pStyle w:val="ConsPlusNormal"/>
              <w:jc w:val="right"/>
            </w:pPr>
            <w:r>
              <w:t>2,0</w:t>
            </w:r>
          </w:p>
        </w:tc>
      </w:tr>
      <w:tr w:rsidR="006E6BEA">
        <w:tc>
          <w:tcPr>
            <w:tcW w:w="3458" w:type="dxa"/>
          </w:tcPr>
          <w:p w:rsidR="006E6BEA" w:rsidRDefault="006E6BEA">
            <w:pPr>
              <w:pStyle w:val="ConsPlusNormal"/>
              <w:ind w:firstLine="17"/>
            </w:pPr>
            <w:r>
              <w:t>Дорожное хозяйство (дорожные фонды)</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24 047 268,1</w:t>
            </w:r>
          </w:p>
        </w:tc>
        <w:tc>
          <w:tcPr>
            <w:tcW w:w="1701" w:type="dxa"/>
          </w:tcPr>
          <w:p w:rsidR="006E6BEA" w:rsidRDefault="006E6BEA">
            <w:pPr>
              <w:pStyle w:val="ConsPlusNormal"/>
              <w:jc w:val="right"/>
            </w:pPr>
            <w:r>
              <w:t>25 411 367,6</w:t>
            </w:r>
          </w:p>
        </w:tc>
        <w:tc>
          <w:tcPr>
            <w:tcW w:w="1644" w:type="dxa"/>
          </w:tcPr>
          <w:p w:rsidR="006E6BEA" w:rsidRDefault="006E6BEA">
            <w:pPr>
              <w:pStyle w:val="ConsPlusNormal"/>
              <w:jc w:val="right"/>
            </w:pPr>
            <w:r>
              <w:t>27 298 680,6</w:t>
            </w:r>
          </w:p>
        </w:tc>
      </w:tr>
      <w:tr w:rsidR="006E6BEA">
        <w:tc>
          <w:tcPr>
            <w:tcW w:w="3458" w:type="dxa"/>
          </w:tcPr>
          <w:p w:rsidR="006E6BEA" w:rsidRDefault="006E6BEA">
            <w:pPr>
              <w:pStyle w:val="ConsPlusNormal"/>
              <w:ind w:firstLine="17"/>
            </w:pPr>
            <w:r>
              <w:t xml:space="preserve">Государственная программа Воронежской области "Развитие </w:t>
            </w:r>
            <w:r>
              <w:lastRenderedPageBreak/>
              <w:t>транспортной системы"</w:t>
            </w:r>
          </w:p>
        </w:tc>
        <w:tc>
          <w:tcPr>
            <w:tcW w:w="937" w:type="dxa"/>
          </w:tcPr>
          <w:p w:rsidR="006E6BEA" w:rsidRDefault="006E6BEA">
            <w:pPr>
              <w:pStyle w:val="ConsPlusNormal"/>
              <w:jc w:val="center"/>
            </w:pPr>
            <w:r>
              <w:lastRenderedPageBreak/>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24 0 00 00000</w:t>
            </w:r>
          </w:p>
        </w:tc>
        <w:tc>
          <w:tcPr>
            <w:tcW w:w="898" w:type="dxa"/>
          </w:tcPr>
          <w:p w:rsidR="006E6BEA" w:rsidRDefault="006E6BEA">
            <w:pPr>
              <w:pStyle w:val="ConsPlusNormal"/>
            </w:pPr>
          </w:p>
        </w:tc>
        <w:tc>
          <w:tcPr>
            <w:tcW w:w="1644" w:type="dxa"/>
          </w:tcPr>
          <w:p w:rsidR="006E6BEA" w:rsidRDefault="006E6BEA">
            <w:pPr>
              <w:pStyle w:val="ConsPlusNormal"/>
              <w:jc w:val="right"/>
            </w:pPr>
            <w:r>
              <w:t>24 032 610,6</w:t>
            </w:r>
          </w:p>
        </w:tc>
        <w:tc>
          <w:tcPr>
            <w:tcW w:w="1701" w:type="dxa"/>
          </w:tcPr>
          <w:p w:rsidR="006E6BEA" w:rsidRDefault="006E6BEA">
            <w:pPr>
              <w:pStyle w:val="ConsPlusNormal"/>
              <w:jc w:val="right"/>
            </w:pPr>
            <w:r>
              <w:t>24 752 413,3</w:t>
            </w:r>
          </w:p>
        </w:tc>
        <w:tc>
          <w:tcPr>
            <w:tcW w:w="1644" w:type="dxa"/>
          </w:tcPr>
          <w:p w:rsidR="006E6BEA" w:rsidRDefault="006E6BEA">
            <w:pPr>
              <w:pStyle w:val="ConsPlusNormal"/>
              <w:jc w:val="right"/>
            </w:pPr>
            <w:r>
              <w:t>27 161 582,3</w:t>
            </w:r>
          </w:p>
        </w:tc>
      </w:tr>
      <w:tr w:rsidR="006E6BEA">
        <w:tc>
          <w:tcPr>
            <w:tcW w:w="3458" w:type="dxa"/>
          </w:tcPr>
          <w:p w:rsidR="006E6BEA" w:rsidRDefault="006E6BEA">
            <w:pPr>
              <w:pStyle w:val="ConsPlusNormal"/>
              <w:ind w:firstLine="17"/>
            </w:pPr>
            <w:r>
              <w:t>Региональный проект "Региональная и местная дорожная сеть"</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1 И8 00000</w:t>
            </w:r>
          </w:p>
        </w:tc>
        <w:tc>
          <w:tcPr>
            <w:tcW w:w="898" w:type="dxa"/>
          </w:tcPr>
          <w:p w:rsidR="006E6BEA" w:rsidRDefault="006E6BEA">
            <w:pPr>
              <w:pStyle w:val="ConsPlusNormal"/>
            </w:pPr>
          </w:p>
        </w:tc>
        <w:tc>
          <w:tcPr>
            <w:tcW w:w="1644" w:type="dxa"/>
          </w:tcPr>
          <w:p w:rsidR="006E6BEA" w:rsidRDefault="006E6BEA">
            <w:pPr>
              <w:pStyle w:val="ConsPlusNormal"/>
              <w:jc w:val="right"/>
            </w:pPr>
            <w:r>
              <w:t>7 742 683,7</w:t>
            </w:r>
          </w:p>
        </w:tc>
        <w:tc>
          <w:tcPr>
            <w:tcW w:w="1701" w:type="dxa"/>
          </w:tcPr>
          <w:p w:rsidR="006E6BEA" w:rsidRDefault="006E6BEA">
            <w:pPr>
              <w:pStyle w:val="ConsPlusNormal"/>
              <w:jc w:val="right"/>
            </w:pPr>
            <w:r>
              <w:t>6 030 451,6</w:t>
            </w:r>
          </w:p>
        </w:tc>
        <w:tc>
          <w:tcPr>
            <w:tcW w:w="1644" w:type="dxa"/>
          </w:tcPr>
          <w:p w:rsidR="006E6BEA" w:rsidRDefault="006E6BEA">
            <w:pPr>
              <w:pStyle w:val="ConsPlusNormal"/>
              <w:jc w:val="right"/>
            </w:pPr>
            <w:r>
              <w:t>5 354 760,4</w:t>
            </w:r>
          </w:p>
        </w:tc>
      </w:tr>
      <w:tr w:rsidR="006E6BEA">
        <w:tc>
          <w:tcPr>
            <w:tcW w:w="3458" w:type="dxa"/>
          </w:tcPr>
          <w:p w:rsidR="006E6BEA" w:rsidRDefault="006E6BEA">
            <w:pPr>
              <w:pStyle w:val="ConsPlusNormal"/>
              <w:ind w:firstLine="17"/>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1 И8 54470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3 393 734,7</w:t>
            </w:r>
          </w:p>
        </w:tc>
        <w:tc>
          <w:tcPr>
            <w:tcW w:w="1701" w:type="dxa"/>
          </w:tcPr>
          <w:p w:rsidR="006E6BEA" w:rsidRDefault="006E6BEA">
            <w:pPr>
              <w:pStyle w:val="ConsPlusNormal"/>
              <w:jc w:val="right"/>
            </w:pPr>
            <w:r>
              <w:t>3 799 241,8</w:t>
            </w:r>
          </w:p>
        </w:tc>
        <w:tc>
          <w:tcPr>
            <w:tcW w:w="1644" w:type="dxa"/>
          </w:tcPr>
          <w:p w:rsidR="006E6BEA" w:rsidRDefault="006E6BEA">
            <w:pPr>
              <w:pStyle w:val="ConsPlusNormal"/>
              <w:jc w:val="right"/>
            </w:pPr>
            <w:r>
              <w:t>5 354 733,7</w:t>
            </w:r>
          </w:p>
        </w:tc>
      </w:tr>
      <w:tr w:rsidR="006E6BEA">
        <w:tc>
          <w:tcPr>
            <w:tcW w:w="3458" w:type="dxa"/>
          </w:tcPr>
          <w:p w:rsidR="006E6BEA" w:rsidRDefault="006E6BEA">
            <w:pPr>
              <w:pStyle w:val="ConsPlusNormal"/>
              <w:ind w:firstLine="17"/>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(дополнительные расходы)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1 И8 А4470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1 968 949,0</w:t>
            </w:r>
          </w:p>
        </w:tc>
        <w:tc>
          <w:tcPr>
            <w:tcW w:w="1701" w:type="dxa"/>
          </w:tcPr>
          <w:p w:rsidR="006E6BEA" w:rsidRDefault="006E6BEA">
            <w:pPr>
              <w:pStyle w:val="ConsPlusNormal"/>
              <w:jc w:val="right"/>
            </w:pPr>
            <w:r>
              <w:t>1 731 209,8</w:t>
            </w:r>
          </w:p>
        </w:tc>
        <w:tc>
          <w:tcPr>
            <w:tcW w:w="1644" w:type="dxa"/>
          </w:tcPr>
          <w:p w:rsidR="006E6BEA" w:rsidRDefault="006E6BEA">
            <w:pPr>
              <w:pStyle w:val="ConsPlusNormal"/>
              <w:jc w:val="right"/>
            </w:pPr>
            <w:r>
              <w:t>26,7</w:t>
            </w:r>
          </w:p>
        </w:tc>
      </w:tr>
      <w:tr w:rsidR="006E6BEA">
        <w:tc>
          <w:tcPr>
            <w:tcW w:w="3458" w:type="dxa"/>
          </w:tcPr>
          <w:p w:rsidR="006E6BEA" w:rsidRDefault="006E6BEA">
            <w:pPr>
              <w:pStyle w:val="ConsPlusNormal"/>
              <w:ind w:firstLine="17"/>
            </w:pPr>
            <w:r>
              <w:t xml:space="preserve">Развитие и приведение в нормативное состояние автомобильных дорог </w:t>
            </w:r>
            <w:r>
              <w:lastRenderedPageBreak/>
              <w:t>регионального или межмуниципального, местного значения, включающих искусственные дорожные сооружения (дополнительные расходы) (Межбюджетные трансферты)</w:t>
            </w:r>
          </w:p>
        </w:tc>
        <w:tc>
          <w:tcPr>
            <w:tcW w:w="937" w:type="dxa"/>
          </w:tcPr>
          <w:p w:rsidR="006E6BEA" w:rsidRDefault="006E6BEA">
            <w:pPr>
              <w:pStyle w:val="ConsPlusNormal"/>
              <w:jc w:val="center"/>
            </w:pPr>
            <w:r>
              <w:lastRenderedPageBreak/>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1 И8 А4470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2 380 000,0</w:t>
            </w:r>
          </w:p>
        </w:tc>
        <w:tc>
          <w:tcPr>
            <w:tcW w:w="1701" w:type="dxa"/>
          </w:tcPr>
          <w:p w:rsidR="006E6BEA" w:rsidRDefault="006E6BEA">
            <w:pPr>
              <w:pStyle w:val="ConsPlusNormal"/>
              <w:jc w:val="right"/>
            </w:pPr>
            <w:r>
              <w:t>500 000,0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"Общесистемные меры развития дорожного хозяйства"</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1 И9 00000</w:t>
            </w:r>
          </w:p>
        </w:tc>
        <w:tc>
          <w:tcPr>
            <w:tcW w:w="898" w:type="dxa"/>
          </w:tcPr>
          <w:p w:rsidR="006E6BEA" w:rsidRDefault="006E6BEA">
            <w:pPr>
              <w:pStyle w:val="ConsPlusNormal"/>
            </w:pPr>
          </w:p>
        </w:tc>
        <w:tc>
          <w:tcPr>
            <w:tcW w:w="1644" w:type="dxa"/>
          </w:tcPr>
          <w:p w:rsidR="006E6BEA" w:rsidRDefault="006E6BEA">
            <w:pPr>
              <w:pStyle w:val="ConsPlusNormal"/>
              <w:jc w:val="right"/>
            </w:pPr>
            <w:r>
              <w:t>444 289,4</w:t>
            </w:r>
          </w:p>
        </w:tc>
        <w:tc>
          <w:tcPr>
            <w:tcW w:w="1701" w:type="dxa"/>
          </w:tcPr>
          <w:p w:rsidR="006E6BEA" w:rsidRDefault="006E6BEA">
            <w:pPr>
              <w:pStyle w:val="ConsPlusNormal"/>
              <w:jc w:val="right"/>
            </w:pPr>
            <w:r>
              <w:t>547 740,0</w:t>
            </w:r>
          </w:p>
        </w:tc>
        <w:tc>
          <w:tcPr>
            <w:tcW w:w="1644" w:type="dxa"/>
          </w:tcPr>
          <w:p w:rsidR="006E6BEA" w:rsidRDefault="006E6BEA">
            <w:pPr>
              <w:pStyle w:val="ConsPlusNormal"/>
              <w:jc w:val="right"/>
            </w:pPr>
            <w:r>
              <w:t>547 548,8</w:t>
            </w:r>
          </w:p>
        </w:tc>
      </w:tr>
      <w:tr w:rsidR="006E6BEA">
        <w:tc>
          <w:tcPr>
            <w:tcW w:w="3458" w:type="dxa"/>
          </w:tcPr>
          <w:p w:rsidR="006E6BEA" w:rsidRDefault="006E6BEA">
            <w:pPr>
              <w:pStyle w:val="ConsPlusNormal"/>
              <w:ind w:firstLine="17"/>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1 И9 54180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79 575,4</w:t>
            </w:r>
          </w:p>
        </w:tc>
        <w:tc>
          <w:tcPr>
            <w:tcW w:w="1701" w:type="dxa"/>
          </w:tcPr>
          <w:p w:rsidR="006E6BEA" w:rsidRDefault="006E6BEA">
            <w:pPr>
              <w:pStyle w:val="ConsPlusNormal"/>
              <w:jc w:val="right"/>
            </w:pPr>
            <w:r>
              <w:t>255 814,5</w:t>
            </w:r>
          </w:p>
        </w:tc>
        <w:tc>
          <w:tcPr>
            <w:tcW w:w="1644" w:type="dxa"/>
          </w:tcPr>
          <w:p w:rsidR="006E6BEA" w:rsidRDefault="006E6BEA">
            <w:pPr>
              <w:pStyle w:val="ConsPlusNormal"/>
              <w:jc w:val="right"/>
            </w:pPr>
            <w:r>
              <w:t>259 741,1</w:t>
            </w:r>
          </w:p>
        </w:tc>
      </w:tr>
      <w:tr w:rsidR="006E6BEA">
        <w:tc>
          <w:tcPr>
            <w:tcW w:w="3458" w:type="dxa"/>
          </w:tcPr>
          <w:p w:rsidR="006E6BEA" w:rsidRDefault="006E6BEA">
            <w:pPr>
              <w:pStyle w:val="ConsPlusNormal"/>
              <w:ind w:firstLine="17"/>
            </w:pPr>
            <w:r>
              <w:t xml:space="preserve">Реализация мероприятий по приобретению и установке стационарных камер фотовидеофиксации нарушений Правил дорожного движения и автоматических пунктов весогабаритного контроля транспортных средств на автомобильных дорогах области </w:t>
            </w:r>
            <w:r>
              <w:lastRenderedPageBreak/>
              <w:t>(Закупка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1 И9 9Д820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364 114,0</w:t>
            </w:r>
          </w:p>
        </w:tc>
        <w:tc>
          <w:tcPr>
            <w:tcW w:w="1701" w:type="dxa"/>
          </w:tcPr>
          <w:p w:rsidR="006E6BEA" w:rsidRDefault="006E6BEA">
            <w:pPr>
              <w:pStyle w:val="ConsPlusNormal"/>
              <w:jc w:val="right"/>
            </w:pPr>
            <w:r>
              <w:t>234 535,6</w:t>
            </w:r>
          </w:p>
        </w:tc>
        <w:tc>
          <w:tcPr>
            <w:tcW w:w="1644" w:type="dxa"/>
          </w:tcPr>
          <w:p w:rsidR="006E6BEA" w:rsidRDefault="006E6BEA">
            <w:pPr>
              <w:pStyle w:val="ConsPlusNormal"/>
              <w:jc w:val="right"/>
            </w:pPr>
            <w:r>
              <w:t>287 207,7</w:t>
            </w:r>
          </w:p>
        </w:tc>
      </w:tr>
      <w:tr w:rsidR="006E6BEA">
        <w:tc>
          <w:tcPr>
            <w:tcW w:w="3458" w:type="dxa"/>
          </w:tcPr>
          <w:p w:rsidR="006E6BEA" w:rsidRDefault="006E6BEA">
            <w:pPr>
              <w:pStyle w:val="ConsPlusNormal"/>
              <w:ind w:firstLine="17"/>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(дополнительные расходы)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1 И9 А4180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600,0</w:t>
            </w:r>
          </w:p>
        </w:tc>
        <w:tc>
          <w:tcPr>
            <w:tcW w:w="1701" w:type="dxa"/>
          </w:tcPr>
          <w:p w:rsidR="006E6BEA" w:rsidRDefault="006E6BEA">
            <w:pPr>
              <w:pStyle w:val="ConsPlusNormal"/>
              <w:jc w:val="right"/>
            </w:pPr>
            <w:r>
              <w:t>57 389,9</w:t>
            </w:r>
          </w:p>
        </w:tc>
        <w:tc>
          <w:tcPr>
            <w:tcW w:w="1644" w:type="dxa"/>
          </w:tcPr>
          <w:p w:rsidR="006E6BEA" w:rsidRDefault="006E6BEA">
            <w:pPr>
              <w:pStyle w:val="ConsPlusNormal"/>
              <w:jc w:val="right"/>
            </w:pPr>
            <w:r>
              <w:t>600,0</w:t>
            </w:r>
          </w:p>
        </w:tc>
      </w:tr>
      <w:tr w:rsidR="006E6BEA">
        <w:tc>
          <w:tcPr>
            <w:tcW w:w="3458" w:type="dxa"/>
          </w:tcPr>
          <w:p w:rsidR="006E6BEA" w:rsidRDefault="006E6BEA">
            <w:pPr>
              <w:pStyle w:val="ConsPlusNormal"/>
              <w:ind w:firstLine="17"/>
            </w:pPr>
            <w:r>
              <w:t>Региональный проект "Строительство и реконструкция автомобильных дорог общего пользования Воронежской области"</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24 2 01 00000</w:t>
            </w:r>
          </w:p>
        </w:tc>
        <w:tc>
          <w:tcPr>
            <w:tcW w:w="898" w:type="dxa"/>
          </w:tcPr>
          <w:p w:rsidR="006E6BEA" w:rsidRDefault="006E6BEA">
            <w:pPr>
              <w:pStyle w:val="ConsPlusNormal"/>
            </w:pPr>
          </w:p>
        </w:tc>
        <w:tc>
          <w:tcPr>
            <w:tcW w:w="1644" w:type="dxa"/>
          </w:tcPr>
          <w:p w:rsidR="006E6BEA" w:rsidRDefault="006E6BEA">
            <w:pPr>
              <w:pStyle w:val="ConsPlusNormal"/>
              <w:jc w:val="right"/>
            </w:pPr>
            <w:r>
              <w:t>543 510,9</w:t>
            </w:r>
          </w:p>
        </w:tc>
        <w:tc>
          <w:tcPr>
            <w:tcW w:w="1701" w:type="dxa"/>
          </w:tcPr>
          <w:p w:rsidR="006E6BEA" w:rsidRDefault="006E6BEA">
            <w:pPr>
              <w:pStyle w:val="ConsPlusNormal"/>
              <w:jc w:val="right"/>
            </w:pPr>
            <w:r>
              <w:t>887 087,7</w:t>
            </w:r>
          </w:p>
        </w:tc>
        <w:tc>
          <w:tcPr>
            <w:tcW w:w="1644" w:type="dxa"/>
          </w:tcPr>
          <w:p w:rsidR="006E6BEA" w:rsidRDefault="006E6BEA">
            <w:pPr>
              <w:pStyle w:val="ConsPlusNormal"/>
              <w:jc w:val="right"/>
            </w:pPr>
            <w:r>
              <w:t>110 962,1</w:t>
            </w:r>
          </w:p>
        </w:tc>
      </w:tr>
      <w:tr w:rsidR="006E6BEA">
        <w:tc>
          <w:tcPr>
            <w:tcW w:w="3458" w:type="dxa"/>
          </w:tcPr>
          <w:p w:rsidR="006E6BEA" w:rsidRDefault="006E6BEA">
            <w:pPr>
              <w:pStyle w:val="ConsPlusNormal"/>
              <w:ind w:firstLine="17"/>
            </w:pPr>
            <w:r>
              <w:t>Строительство и реконструкция автомобильных дорог общего пользования регионального или межмуниципального значения и сооружений на них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2 01 9Д010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543 510,9</w:t>
            </w:r>
          </w:p>
        </w:tc>
        <w:tc>
          <w:tcPr>
            <w:tcW w:w="1701" w:type="dxa"/>
          </w:tcPr>
          <w:p w:rsidR="006E6BEA" w:rsidRDefault="006E6BEA">
            <w:pPr>
              <w:pStyle w:val="ConsPlusNormal"/>
              <w:jc w:val="right"/>
            </w:pPr>
            <w:r>
              <w:t>887 087,7</w:t>
            </w:r>
          </w:p>
        </w:tc>
        <w:tc>
          <w:tcPr>
            <w:tcW w:w="1644" w:type="dxa"/>
          </w:tcPr>
          <w:p w:rsidR="006E6BEA" w:rsidRDefault="006E6BEA">
            <w:pPr>
              <w:pStyle w:val="ConsPlusNormal"/>
              <w:jc w:val="right"/>
            </w:pPr>
            <w:r>
              <w:t>110 962,1</w:t>
            </w:r>
          </w:p>
        </w:tc>
      </w:tr>
      <w:tr w:rsidR="006E6BEA">
        <w:tc>
          <w:tcPr>
            <w:tcW w:w="3458" w:type="dxa"/>
          </w:tcPr>
          <w:p w:rsidR="006E6BEA" w:rsidRDefault="006E6BEA">
            <w:pPr>
              <w:pStyle w:val="ConsPlusNormal"/>
              <w:ind w:firstLine="17"/>
            </w:pPr>
            <w:r>
              <w:t xml:space="preserve">Региональный проект "Развитие </w:t>
            </w:r>
            <w:r>
              <w:lastRenderedPageBreak/>
              <w:t>улично-дорожной сети административного центра Воронежской области городского округа город Воронеж"</w:t>
            </w:r>
          </w:p>
        </w:tc>
        <w:tc>
          <w:tcPr>
            <w:tcW w:w="937" w:type="dxa"/>
          </w:tcPr>
          <w:p w:rsidR="006E6BEA" w:rsidRDefault="006E6BEA">
            <w:pPr>
              <w:pStyle w:val="ConsPlusNormal"/>
              <w:jc w:val="center"/>
            </w:pPr>
            <w:r>
              <w:lastRenderedPageBreak/>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24 2 02 00000</w:t>
            </w:r>
          </w:p>
        </w:tc>
        <w:tc>
          <w:tcPr>
            <w:tcW w:w="898" w:type="dxa"/>
          </w:tcPr>
          <w:p w:rsidR="006E6BEA" w:rsidRDefault="006E6BEA">
            <w:pPr>
              <w:pStyle w:val="ConsPlusNormal"/>
            </w:pPr>
          </w:p>
        </w:tc>
        <w:tc>
          <w:tcPr>
            <w:tcW w:w="1644" w:type="dxa"/>
          </w:tcPr>
          <w:p w:rsidR="006E6BEA" w:rsidRDefault="006E6BEA">
            <w:pPr>
              <w:pStyle w:val="ConsPlusNormal"/>
              <w:jc w:val="right"/>
            </w:pPr>
            <w:r>
              <w:t>3 241 449,0</w:t>
            </w:r>
          </w:p>
        </w:tc>
        <w:tc>
          <w:tcPr>
            <w:tcW w:w="1701" w:type="dxa"/>
          </w:tcPr>
          <w:p w:rsidR="006E6BEA" w:rsidRDefault="006E6BEA">
            <w:pPr>
              <w:pStyle w:val="ConsPlusNormal"/>
              <w:jc w:val="right"/>
            </w:pPr>
            <w:r>
              <w:t>2 277 719,0</w:t>
            </w:r>
          </w:p>
        </w:tc>
        <w:tc>
          <w:tcPr>
            <w:tcW w:w="1644" w:type="dxa"/>
          </w:tcPr>
          <w:p w:rsidR="006E6BEA" w:rsidRDefault="006E6BEA">
            <w:pPr>
              <w:pStyle w:val="ConsPlusNormal"/>
              <w:jc w:val="right"/>
            </w:pPr>
            <w:r>
              <w:t>2 277 719,0</w:t>
            </w:r>
          </w:p>
        </w:tc>
      </w:tr>
      <w:tr w:rsidR="006E6BEA">
        <w:tc>
          <w:tcPr>
            <w:tcW w:w="3458" w:type="dxa"/>
          </w:tcPr>
          <w:p w:rsidR="006E6BEA" w:rsidRDefault="006E6BEA">
            <w:pPr>
              <w:pStyle w:val="ConsPlusNormal"/>
              <w:ind w:firstLine="17"/>
            </w:pPr>
            <w:r>
              <w:t>Субсидии на развитие улично-дорожной сети административного центра Воронежской области городского округа город Воронеж (Межбюджетные трансферты)</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2 02 9Д120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3 241 449,0</w:t>
            </w:r>
          </w:p>
        </w:tc>
        <w:tc>
          <w:tcPr>
            <w:tcW w:w="1701" w:type="dxa"/>
          </w:tcPr>
          <w:p w:rsidR="006E6BEA" w:rsidRDefault="006E6BEA">
            <w:pPr>
              <w:pStyle w:val="ConsPlusNormal"/>
              <w:jc w:val="right"/>
            </w:pPr>
            <w:r>
              <w:t>2 277 719,0</w:t>
            </w:r>
          </w:p>
        </w:tc>
        <w:tc>
          <w:tcPr>
            <w:tcW w:w="1644" w:type="dxa"/>
          </w:tcPr>
          <w:p w:rsidR="006E6BEA" w:rsidRDefault="006E6BEA">
            <w:pPr>
              <w:pStyle w:val="ConsPlusNormal"/>
              <w:jc w:val="right"/>
            </w:pPr>
            <w:r>
              <w:t>2 277 719,0</w:t>
            </w:r>
          </w:p>
        </w:tc>
      </w:tr>
      <w:tr w:rsidR="006E6BEA">
        <w:tc>
          <w:tcPr>
            <w:tcW w:w="3458" w:type="dxa"/>
          </w:tcPr>
          <w:p w:rsidR="006E6BEA" w:rsidRDefault="006E6BEA">
            <w:pPr>
              <w:pStyle w:val="ConsPlusNormal"/>
              <w:ind w:firstLine="17"/>
            </w:pPr>
            <w:r>
              <w:t>Комплекс процессных мероприятий "Развитие сети автомобильных дорог общего пользования"</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24 4 01 00000</w:t>
            </w:r>
          </w:p>
        </w:tc>
        <w:tc>
          <w:tcPr>
            <w:tcW w:w="898" w:type="dxa"/>
          </w:tcPr>
          <w:p w:rsidR="006E6BEA" w:rsidRDefault="006E6BEA">
            <w:pPr>
              <w:pStyle w:val="ConsPlusNormal"/>
            </w:pPr>
          </w:p>
        </w:tc>
        <w:tc>
          <w:tcPr>
            <w:tcW w:w="1644" w:type="dxa"/>
          </w:tcPr>
          <w:p w:rsidR="006E6BEA" w:rsidRDefault="006E6BEA">
            <w:pPr>
              <w:pStyle w:val="ConsPlusNormal"/>
              <w:jc w:val="right"/>
            </w:pPr>
            <w:r>
              <w:t>11 632 285,6</w:t>
            </w:r>
          </w:p>
        </w:tc>
        <w:tc>
          <w:tcPr>
            <w:tcW w:w="1701" w:type="dxa"/>
          </w:tcPr>
          <w:p w:rsidR="006E6BEA" w:rsidRDefault="006E6BEA">
            <w:pPr>
              <w:pStyle w:val="ConsPlusNormal"/>
              <w:jc w:val="right"/>
            </w:pPr>
            <w:r>
              <w:t>14 572 827,0</w:t>
            </w:r>
          </w:p>
        </w:tc>
        <w:tc>
          <w:tcPr>
            <w:tcW w:w="1644" w:type="dxa"/>
          </w:tcPr>
          <w:p w:rsidR="006E6BEA" w:rsidRDefault="006E6BEA">
            <w:pPr>
              <w:pStyle w:val="ConsPlusNormal"/>
              <w:jc w:val="right"/>
            </w:pPr>
            <w:r>
              <w:t>18 425 506,0</w:t>
            </w:r>
          </w:p>
        </w:tc>
      </w:tr>
      <w:tr w:rsidR="006E6BEA">
        <w:tc>
          <w:tcPr>
            <w:tcW w:w="3458" w:type="dxa"/>
          </w:tcPr>
          <w:p w:rsidR="006E6BEA" w:rsidRDefault="006E6BEA">
            <w:pPr>
              <w:pStyle w:val="ConsPlusNormal"/>
              <w:ind w:firstLine="17"/>
            </w:pPr>
            <w:r>
              <w:t>Мероприятия по развитию сети автомобильных дорог общего пользования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01 9Д020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6 369 874,1</w:t>
            </w:r>
          </w:p>
        </w:tc>
        <w:tc>
          <w:tcPr>
            <w:tcW w:w="1701" w:type="dxa"/>
          </w:tcPr>
          <w:p w:rsidR="006E6BEA" w:rsidRDefault="006E6BEA">
            <w:pPr>
              <w:pStyle w:val="ConsPlusNormal"/>
              <w:jc w:val="right"/>
            </w:pPr>
            <w:r>
              <w:t>9 270 996,9</w:t>
            </w:r>
          </w:p>
        </w:tc>
        <w:tc>
          <w:tcPr>
            <w:tcW w:w="1644" w:type="dxa"/>
          </w:tcPr>
          <w:p w:rsidR="006E6BEA" w:rsidRDefault="006E6BEA">
            <w:pPr>
              <w:pStyle w:val="ConsPlusNormal"/>
              <w:jc w:val="right"/>
            </w:pPr>
            <w:r>
              <w:t>13 024 425,9</w:t>
            </w:r>
          </w:p>
        </w:tc>
      </w:tr>
      <w:tr w:rsidR="006E6BEA">
        <w:tc>
          <w:tcPr>
            <w:tcW w:w="3458" w:type="dxa"/>
          </w:tcPr>
          <w:p w:rsidR="006E6BEA" w:rsidRDefault="006E6BEA">
            <w:pPr>
              <w:pStyle w:val="ConsPlusNormal"/>
              <w:ind w:firstLine="17"/>
            </w:pPr>
            <w:r>
              <w:t>Субсидии бюджетам муниципальных образований на капитальный ремонт и ремонт автомобильных дорог общего пользования местного значения (Межбюджетные трансферты)</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01 9Д130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4 000 000,0</w:t>
            </w:r>
          </w:p>
        </w:tc>
        <w:tc>
          <w:tcPr>
            <w:tcW w:w="1701" w:type="dxa"/>
          </w:tcPr>
          <w:p w:rsidR="006E6BEA" w:rsidRDefault="006E6BEA">
            <w:pPr>
              <w:pStyle w:val="ConsPlusNormal"/>
              <w:jc w:val="right"/>
            </w:pPr>
            <w:r>
              <w:t>4 000 000,0</w:t>
            </w:r>
          </w:p>
        </w:tc>
        <w:tc>
          <w:tcPr>
            <w:tcW w:w="1644" w:type="dxa"/>
          </w:tcPr>
          <w:p w:rsidR="006E6BEA" w:rsidRDefault="006E6BEA">
            <w:pPr>
              <w:pStyle w:val="ConsPlusNormal"/>
              <w:jc w:val="right"/>
            </w:pPr>
            <w:r>
              <w:t>4 000 000,0</w:t>
            </w:r>
          </w:p>
        </w:tc>
      </w:tr>
      <w:tr w:rsidR="006E6BEA">
        <w:tc>
          <w:tcPr>
            <w:tcW w:w="3458" w:type="dxa"/>
          </w:tcPr>
          <w:p w:rsidR="006E6BEA" w:rsidRDefault="006E6BEA">
            <w:pPr>
              <w:pStyle w:val="ConsPlusNormal"/>
              <w:ind w:firstLine="17"/>
            </w:pPr>
            <w:r>
              <w:t xml:space="preserve">Обеспечение транспортной безопасности объектов транспортной инфраструктуры, в том числе автомобильных дорог </w:t>
            </w:r>
            <w:r>
              <w:lastRenderedPageBreak/>
              <w:t>общего пользования регионального и межмуниципального значения и искусственных дорожных сооружений на них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01 9Д400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115 000,0</w:t>
            </w:r>
          </w:p>
        </w:tc>
        <w:tc>
          <w:tcPr>
            <w:tcW w:w="1701" w:type="dxa"/>
          </w:tcPr>
          <w:p w:rsidR="006E6BEA" w:rsidRDefault="006E6BEA">
            <w:pPr>
              <w:pStyle w:val="ConsPlusNormal"/>
              <w:jc w:val="right"/>
            </w:pPr>
            <w:r>
              <w:t>115 000,0</w:t>
            </w:r>
          </w:p>
        </w:tc>
        <w:tc>
          <w:tcPr>
            <w:tcW w:w="1644" w:type="dxa"/>
          </w:tcPr>
          <w:p w:rsidR="006E6BEA" w:rsidRDefault="006E6BEA">
            <w:pPr>
              <w:pStyle w:val="ConsPlusNormal"/>
              <w:jc w:val="right"/>
            </w:pPr>
            <w:r>
              <w:t>115 000,0</w:t>
            </w:r>
          </w:p>
        </w:tc>
      </w:tr>
      <w:tr w:rsidR="006E6BEA">
        <w:tc>
          <w:tcPr>
            <w:tcW w:w="3458" w:type="dxa"/>
          </w:tcPr>
          <w:p w:rsidR="006E6BEA" w:rsidRDefault="006E6BEA">
            <w:pPr>
              <w:pStyle w:val="ConsPlusNormal"/>
              <w:ind w:firstLine="17"/>
            </w:pPr>
            <w:r>
              <w:t>Финансовое обеспечение развития и содержания системы весогабаритного контроля транспортных средств, системы автоматического контроля и выявления нарушений Правил дорожного движения на территории области и интеллектуальной транспортной системы городской агломерации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01 9Д810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1 147 411,5</w:t>
            </w:r>
          </w:p>
        </w:tc>
        <w:tc>
          <w:tcPr>
            <w:tcW w:w="1701" w:type="dxa"/>
          </w:tcPr>
          <w:p w:rsidR="006E6BEA" w:rsidRDefault="006E6BEA">
            <w:pPr>
              <w:pStyle w:val="ConsPlusNormal"/>
              <w:jc w:val="right"/>
            </w:pPr>
            <w:r>
              <w:t>1 186 830,1</w:t>
            </w:r>
          </w:p>
        </w:tc>
        <w:tc>
          <w:tcPr>
            <w:tcW w:w="1644" w:type="dxa"/>
          </w:tcPr>
          <w:p w:rsidR="006E6BEA" w:rsidRDefault="006E6BEA">
            <w:pPr>
              <w:pStyle w:val="ConsPlusNormal"/>
              <w:jc w:val="right"/>
            </w:pPr>
            <w:r>
              <w:t>1 286 080,1</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24 4 22 00000</w:t>
            </w:r>
          </w:p>
        </w:tc>
        <w:tc>
          <w:tcPr>
            <w:tcW w:w="898" w:type="dxa"/>
          </w:tcPr>
          <w:p w:rsidR="006E6BEA" w:rsidRDefault="006E6BEA">
            <w:pPr>
              <w:pStyle w:val="ConsPlusNormal"/>
            </w:pPr>
          </w:p>
        </w:tc>
        <w:tc>
          <w:tcPr>
            <w:tcW w:w="1644" w:type="dxa"/>
          </w:tcPr>
          <w:p w:rsidR="006E6BEA" w:rsidRDefault="006E6BEA">
            <w:pPr>
              <w:pStyle w:val="ConsPlusNormal"/>
              <w:jc w:val="right"/>
            </w:pPr>
            <w:r>
              <w:t>227 192,0</w:t>
            </w:r>
          </w:p>
        </w:tc>
        <w:tc>
          <w:tcPr>
            <w:tcW w:w="1701" w:type="dxa"/>
          </w:tcPr>
          <w:p w:rsidR="006E6BEA" w:rsidRDefault="006E6BEA">
            <w:pPr>
              <w:pStyle w:val="ConsPlusNormal"/>
              <w:jc w:val="right"/>
            </w:pPr>
            <w:r>
              <w:t>235 388,0</w:t>
            </w:r>
          </w:p>
        </w:tc>
        <w:tc>
          <w:tcPr>
            <w:tcW w:w="1644" w:type="dxa"/>
          </w:tcPr>
          <w:p w:rsidR="006E6BEA" w:rsidRDefault="006E6BEA">
            <w:pPr>
              <w:pStyle w:val="ConsPlusNormal"/>
              <w:jc w:val="right"/>
            </w:pPr>
            <w:r>
              <w:t>243 886,0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за счет бюджетных ассигнований дорожного фонда Воронежской области (Расходы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22 9Д600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191 745,0</w:t>
            </w:r>
          </w:p>
        </w:tc>
        <w:tc>
          <w:tcPr>
            <w:tcW w:w="1701" w:type="dxa"/>
          </w:tcPr>
          <w:p w:rsidR="006E6BEA" w:rsidRDefault="006E6BEA">
            <w:pPr>
              <w:pStyle w:val="ConsPlusNormal"/>
              <w:jc w:val="right"/>
            </w:pPr>
            <w:r>
              <w:t>199 083,0</w:t>
            </w:r>
          </w:p>
        </w:tc>
        <w:tc>
          <w:tcPr>
            <w:tcW w:w="1644" w:type="dxa"/>
          </w:tcPr>
          <w:p w:rsidR="006E6BEA" w:rsidRDefault="006E6BEA">
            <w:pPr>
              <w:pStyle w:val="ConsPlusNormal"/>
              <w:jc w:val="right"/>
            </w:pPr>
            <w:r>
              <w:t>207 190,0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 счет бюджетных ассигнований дорожного фонда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22 9Д600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35 417,0</w:t>
            </w:r>
          </w:p>
        </w:tc>
        <w:tc>
          <w:tcPr>
            <w:tcW w:w="1701" w:type="dxa"/>
          </w:tcPr>
          <w:p w:rsidR="006E6BEA" w:rsidRDefault="006E6BEA">
            <w:pPr>
              <w:pStyle w:val="ConsPlusNormal"/>
              <w:jc w:val="right"/>
            </w:pPr>
            <w:r>
              <w:t>36 265,0</w:t>
            </w:r>
          </w:p>
        </w:tc>
        <w:tc>
          <w:tcPr>
            <w:tcW w:w="1644" w:type="dxa"/>
          </w:tcPr>
          <w:p w:rsidR="006E6BEA" w:rsidRDefault="006E6BEA">
            <w:pPr>
              <w:pStyle w:val="ConsPlusNormal"/>
              <w:jc w:val="right"/>
            </w:pPr>
            <w:r>
              <w:t>36 656,0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 счет бюджетных ассигнований дорожного фонда Воронежской области (Иные бюджетные ассигнования)</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22 9Д600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30,0</w:t>
            </w:r>
          </w:p>
        </w:tc>
        <w:tc>
          <w:tcPr>
            <w:tcW w:w="1701" w:type="dxa"/>
          </w:tcPr>
          <w:p w:rsidR="006E6BEA" w:rsidRDefault="006E6BEA">
            <w:pPr>
              <w:pStyle w:val="ConsPlusNormal"/>
              <w:jc w:val="right"/>
            </w:pPr>
            <w:r>
              <w:t>40,0</w:t>
            </w:r>
          </w:p>
        </w:tc>
        <w:tc>
          <w:tcPr>
            <w:tcW w:w="1644" w:type="dxa"/>
          </w:tcPr>
          <w:p w:rsidR="006E6BEA" w:rsidRDefault="006E6BEA">
            <w:pPr>
              <w:pStyle w:val="ConsPlusNormal"/>
              <w:jc w:val="right"/>
            </w:pPr>
            <w:r>
              <w:t>40,0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w:t>
            </w:r>
            <w:r>
              <w:lastRenderedPageBreak/>
              <w:t>главными распорядителями средств областного бюджета - соисполнителями"</w:t>
            </w:r>
          </w:p>
        </w:tc>
        <w:tc>
          <w:tcPr>
            <w:tcW w:w="937" w:type="dxa"/>
          </w:tcPr>
          <w:p w:rsidR="006E6BEA" w:rsidRDefault="006E6BEA">
            <w:pPr>
              <w:pStyle w:val="ConsPlusNormal"/>
              <w:jc w:val="center"/>
            </w:pPr>
            <w:r>
              <w:lastRenderedPageBreak/>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24 4 23 00000</w:t>
            </w:r>
          </w:p>
        </w:tc>
        <w:tc>
          <w:tcPr>
            <w:tcW w:w="898" w:type="dxa"/>
          </w:tcPr>
          <w:p w:rsidR="006E6BEA" w:rsidRDefault="006E6BEA">
            <w:pPr>
              <w:pStyle w:val="ConsPlusNormal"/>
            </w:pPr>
          </w:p>
        </w:tc>
        <w:tc>
          <w:tcPr>
            <w:tcW w:w="1644" w:type="dxa"/>
          </w:tcPr>
          <w:p w:rsidR="006E6BEA" w:rsidRDefault="006E6BEA">
            <w:pPr>
              <w:pStyle w:val="ConsPlusNormal"/>
              <w:jc w:val="right"/>
            </w:pPr>
            <w:r>
              <w:t>201 200,0</w:t>
            </w:r>
          </w:p>
        </w:tc>
        <w:tc>
          <w:tcPr>
            <w:tcW w:w="1701" w:type="dxa"/>
          </w:tcPr>
          <w:p w:rsidR="006E6BEA" w:rsidRDefault="006E6BEA">
            <w:pPr>
              <w:pStyle w:val="ConsPlusNormal"/>
              <w:jc w:val="right"/>
            </w:pPr>
            <w:r>
              <w:t>201 200,0</w:t>
            </w:r>
          </w:p>
        </w:tc>
        <w:tc>
          <w:tcPr>
            <w:tcW w:w="1644" w:type="dxa"/>
          </w:tcPr>
          <w:p w:rsidR="006E6BEA" w:rsidRDefault="006E6BEA">
            <w:pPr>
              <w:pStyle w:val="ConsPlusNormal"/>
              <w:jc w:val="right"/>
            </w:pPr>
            <w:r>
              <w:t>201 200,0</w:t>
            </w:r>
          </w:p>
        </w:tc>
      </w:tr>
      <w:tr w:rsidR="006E6BEA">
        <w:tc>
          <w:tcPr>
            <w:tcW w:w="3458" w:type="dxa"/>
          </w:tcPr>
          <w:p w:rsidR="006E6BEA" w:rsidRDefault="006E6BEA">
            <w:pPr>
              <w:pStyle w:val="ConsPlusNormal"/>
              <w:ind w:firstLine="17"/>
            </w:pPr>
            <w:r>
              <w:t>Выполнение других расходных обязательств за счет бюджетных ассигнований дорожного фонда Воронежской области (Иные бюджетные ассигнования)</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23 9Д830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1 200,0</w:t>
            </w:r>
          </w:p>
        </w:tc>
        <w:tc>
          <w:tcPr>
            <w:tcW w:w="1701" w:type="dxa"/>
          </w:tcPr>
          <w:p w:rsidR="006E6BEA" w:rsidRDefault="006E6BEA">
            <w:pPr>
              <w:pStyle w:val="ConsPlusNormal"/>
              <w:jc w:val="right"/>
            </w:pPr>
            <w:r>
              <w:t>1 200,0</w:t>
            </w:r>
          </w:p>
        </w:tc>
        <w:tc>
          <w:tcPr>
            <w:tcW w:w="1644" w:type="dxa"/>
          </w:tcPr>
          <w:p w:rsidR="006E6BEA" w:rsidRDefault="006E6BEA">
            <w:pPr>
              <w:pStyle w:val="ConsPlusNormal"/>
              <w:jc w:val="right"/>
            </w:pPr>
            <w:r>
              <w:t>1 200,0</w:t>
            </w:r>
          </w:p>
        </w:tc>
      </w:tr>
      <w:tr w:rsidR="006E6BEA">
        <w:tc>
          <w:tcPr>
            <w:tcW w:w="3458" w:type="dxa"/>
          </w:tcPr>
          <w:p w:rsidR="006E6BEA" w:rsidRDefault="006E6BEA">
            <w:pPr>
              <w:pStyle w:val="ConsPlusNormal"/>
              <w:ind w:firstLine="17"/>
            </w:pPr>
            <w:r>
              <w:t>Отдельные мероприятия в области дорожного хозяйства в части уплаты налогов (Иные бюджетные ассигнования)</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24 4 23 9Д840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200 000,0</w:t>
            </w:r>
          </w:p>
        </w:tc>
        <w:tc>
          <w:tcPr>
            <w:tcW w:w="1701" w:type="dxa"/>
          </w:tcPr>
          <w:p w:rsidR="006E6BEA" w:rsidRDefault="006E6BEA">
            <w:pPr>
              <w:pStyle w:val="ConsPlusNormal"/>
              <w:jc w:val="right"/>
            </w:pPr>
            <w:r>
              <w:t>200 000,0</w:t>
            </w:r>
          </w:p>
        </w:tc>
        <w:tc>
          <w:tcPr>
            <w:tcW w:w="1644" w:type="dxa"/>
          </w:tcPr>
          <w:p w:rsidR="006E6BEA" w:rsidRDefault="006E6BEA">
            <w:pPr>
              <w:pStyle w:val="ConsPlusNormal"/>
              <w:jc w:val="right"/>
            </w:pPr>
            <w:r>
              <w:t>200 000,0</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14 657,5</w:t>
            </w:r>
          </w:p>
        </w:tc>
        <w:tc>
          <w:tcPr>
            <w:tcW w:w="1701" w:type="dxa"/>
          </w:tcPr>
          <w:p w:rsidR="006E6BEA" w:rsidRDefault="006E6BEA">
            <w:pPr>
              <w:pStyle w:val="ConsPlusNormal"/>
              <w:jc w:val="right"/>
            </w:pPr>
            <w:r>
              <w:t>658 954,3</w:t>
            </w:r>
          </w:p>
        </w:tc>
        <w:tc>
          <w:tcPr>
            <w:tcW w:w="1644" w:type="dxa"/>
          </w:tcPr>
          <w:p w:rsidR="006E6BEA" w:rsidRDefault="006E6BEA">
            <w:pPr>
              <w:pStyle w:val="ConsPlusNormal"/>
              <w:jc w:val="right"/>
            </w:pPr>
            <w:r>
              <w:t>137 098,3</w:t>
            </w:r>
          </w:p>
        </w:tc>
      </w:tr>
      <w:tr w:rsidR="006E6BEA">
        <w:tc>
          <w:tcPr>
            <w:tcW w:w="3458" w:type="dxa"/>
          </w:tcPr>
          <w:p w:rsidR="006E6BEA" w:rsidRDefault="006E6BEA">
            <w:pPr>
              <w:pStyle w:val="ConsPlusNormal"/>
              <w:ind w:firstLine="17"/>
            </w:pPr>
            <w:r>
              <w:t>Региональный проект "Развитие транспортной инфраструктуры на сельских территориях"</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58 2 06 00000</w:t>
            </w:r>
          </w:p>
        </w:tc>
        <w:tc>
          <w:tcPr>
            <w:tcW w:w="898" w:type="dxa"/>
          </w:tcPr>
          <w:p w:rsidR="006E6BEA" w:rsidRDefault="006E6BEA">
            <w:pPr>
              <w:pStyle w:val="ConsPlusNormal"/>
            </w:pPr>
          </w:p>
        </w:tc>
        <w:tc>
          <w:tcPr>
            <w:tcW w:w="1644" w:type="dxa"/>
          </w:tcPr>
          <w:p w:rsidR="006E6BEA" w:rsidRDefault="006E6BEA">
            <w:pPr>
              <w:pStyle w:val="ConsPlusNormal"/>
              <w:jc w:val="right"/>
            </w:pPr>
            <w:r>
              <w:t>14 657,5</w:t>
            </w:r>
          </w:p>
        </w:tc>
        <w:tc>
          <w:tcPr>
            <w:tcW w:w="1701" w:type="dxa"/>
          </w:tcPr>
          <w:p w:rsidR="006E6BEA" w:rsidRDefault="006E6BEA">
            <w:pPr>
              <w:pStyle w:val="ConsPlusNormal"/>
              <w:jc w:val="right"/>
            </w:pPr>
            <w:r>
              <w:t>658 954,3</w:t>
            </w:r>
          </w:p>
        </w:tc>
        <w:tc>
          <w:tcPr>
            <w:tcW w:w="1644" w:type="dxa"/>
          </w:tcPr>
          <w:p w:rsidR="006E6BEA" w:rsidRDefault="006E6BEA">
            <w:pPr>
              <w:pStyle w:val="ConsPlusNormal"/>
              <w:jc w:val="right"/>
            </w:pPr>
            <w:r>
              <w:t>137 098,3</w:t>
            </w:r>
          </w:p>
        </w:tc>
      </w:tr>
      <w:tr w:rsidR="006E6BEA">
        <w:tc>
          <w:tcPr>
            <w:tcW w:w="3458" w:type="dxa"/>
          </w:tcPr>
          <w:p w:rsidR="006E6BEA" w:rsidRDefault="006E6BEA">
            <w:pPr>
              <w:pStyle w:val="ConsPlusNormal"/>
              <w:ind w:firstLine="17"/>
            </w:pPr>
            <w:r>
              <w:t>Развитие транспортной инфраструктуры на сельских территориях (Межбюджетные трансферты)</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58 2 06 R3720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14 657,5</w:t>
            </w:r>
          </w:p>
        </w:tc>
        <w:tc>
          <w:tcPr>
            <w:tcW w:w="1701" w:type="dxa"/>
          </w:tcPr>
          <w:p w:rsidR="006E6BEA" w:rsidRDefault="006E6BEA">
            <w:pPr>
              <w:pStyle w:val="ConsPlusNormal"/>
              <w:jc w:val="right"/>
            </w:pPr>
            <w:r>
              <w:t>658 954,3</w:t>
            </w:r>
          </w:p>
        </w:tc>
        <w:tc>
          <w:tcPr>
            <w:tcW w:w="1644" w:type="dxa"/>
          </w:tcPr>
          <w:p w:rsidR="006E6BEA" w:rsidRDefault="006E6BEA">
            <w:pPr>
              <w:pStyle w:val="ConsPlusNormal"/>
              <w:jc w:val="right"/>
            </w:pPr>
            <w:r>
              <w:t>137 098,3</w:t>
            </w:r>
          </w:p>
        </w:tc>
      </w:tr>
      <w:tr w:rsidR="006E6BEA">
        <w:tc>
          <w:tcPr>
            <w:tcW w:w="3458" w:type="dxa"/>
          </w:tcPr>
          <w:p w:rsidR="006E6BEA" w:rsidRDefault="006E6BEA">
            <w:pPr>
              <w:pStyle w:val="ConsPlusNormal"/>
              <w:ind w:firstLine="17"/>
            </w:pPr>
            <w:r>
              <w:t>Другие вопросы в области национальной экономики</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281 855,7</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Государственная программа Воронежской области "Развитие </w:t>
            </w:r>
            <w:r>
              <w:lastRenderedPageBreak/>
              <w:t>культуры и туризма"</w:t>
            </w:r>
          </w:p>
        </w:tc>
        <w:tc>
          <w:tcPr>
            <w:tcW w:w="937" w:type="dxa"/>
          </w:tcPr>
          <w:p w:rsidR="006E6BEA" w:rsidRDefault="006E6BEA">
            <w:pPr>
              <w:pStyle w:val="ConsPlusNormal"/>
              <w:jc w:val="center"/>
            </w:pPr>
            <w:r>
              <w:lastRenderedPageBreak/>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281 855,7</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"Создание номерного фонда, инфраструктуры и новых точек притяжения"</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1 П1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281 855,7</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Создание инженерной и транспортной инфраструктуры в целях развития туристских кластеров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831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1 П1 53380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281 855,7</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1"/>
            </w:pPr>
            <w:r>
              <w:t>МИНИСТЕРСТВО ЖИЛИЩНО-КОММУНАЛЬНОГО ХОЗЯЙСТВА И ЭНЕРГЕТИКИ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6 454 010,0</w:t>
            </w:r>
          </w:p>
        </w:tc>
        <w:tc>
          <w:tcPr>
            <w:tcW w:w="1701" w:type="dxa"/>
          </w:tcPr>
          <w:p w:rsidR="006E6BEA" w:rsidRDefault="006E6BEA">
            <w:pPr>
              <w:pStyle w:val="ConsPlusNormal"/>
              <w:jc w:val="right"/>
            </w:pPr>
            <w:r>
              <w:t>4 692 203,3</w:t>
            </w:r>
          </w:p>
        </w:tc>
        <w:tc>
          <w:tcPr>
            <w:tcW w:w="1644" w:type="dxa"/>
          </w:tcPr>
          <w:p w:rsidR="006E6BEA" w:rsidRDefault="006E6BEA">
            <w:pPr>
              <w:pStyle w:val="ConsPlusNormal"/>
              <w:jc w:val="right"/>
            </w:pPr>
            <w:r>
              <w:t>4 659 130,4</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75 913,0</w:t>
            </w:r>
          </w:p>
        </w:tc>
        <w:tc>
          <w:tcPr>
            <w:tcW w:w="1701" w:type="dxa"/>
          </w:tcPr>
          <w:p w:rsidR="006E6BEA" w:rsidRDefault="006E6BEA">
            <w:pPr>
              <w:pStyle w:val="ConsPlusNormal"/>
              <w:jc w:val="right"/>
            </w:pPr>
            <w:r>
              <w:t>78 893,0</w:t>
            </w:r>
          </w:p>
        </w:tc>
        <w:tc>
          <w:tcPr>
            <w:tcW w:w="1644" w:type="dxa"/>
          </w:tcPr>
          <w:p w:rsidR="006E6BEA" w:rsidRDefault="006E6BEA">
            <w:pPr>
              <w:pStyle w:val="ConsPlusNormal"/>
              <w:jc w:val="right"/>
            </w:pPr>
            <w:r>
              <w:t>81 992,0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75 913,0</w:t>
            </w:r>
          </w:p>
        </w:tc>
        <w:tc>
          <w:tcPr>
            <w:tcW w:w="1701" w:type="dxa"/>
          </w:tcPr>
          <w:p w:rsidR="006E6BEA" w:rsidRDefault="006E6BEA">
            <w:pPr>
              <w:pStyle w:val="ConsPlusNormal"/>
              <w:jc w:val="right"/>
            </w:pPr>
            <w:r>
              <w:t>78 893,0</w:t>
            </w:r>
          </w:p>
        </w:tc>
        <w:tc>
          <w:tcPr>
            <w:tcW w:w="1644" w:type="dxa"/>
          </w:tcPr>
          <w:p w:rsidR="006E6BEA" w:rsidRDefault="006E6BEA">
            <w:pPr>
              <w:pStyle w:val="ConsPlusNormal"/>
              <w:jc w:val="right"/>
            </w:pPr>
            <w:r>
              <w:t>81 992,0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56 0 00 00000</w:t>
            </w:r>
          </w:p>
        </w:tc>
        <w:tc>
          <w:tcPr>
            <w:tcW w:w="898" w:type="dxa"/>
          </w:tcPr>
          <w:p w:rsidR="006E6BEA" w:rsidRDefault="006E6BEA">
            <w:pPr>
              <w:pStyle w:val="ConsPlusNormal"/>
            </w:pPr>
          </w:p>
        </w:tc>
        <w:tc>
          <w:tcPr>
            <w:tcW w:w="1644" w:type="dxa"/>
          </w:tcPr>
          <w:p w:rsidR="006E6BEA" w:rsidRDefault="006E6BEA">
            <w:pPr>
              <w:pStyle w:val="ConsPlusNormal"/>
              <w:jc w:val="right"/>
            </w:pPr>
            <w:r>
              <w:t>75 913,0</w:t>
            </w:r>
          </w:p>
        </w:tc>
        <w:tc>
          <w:tcPr>
            <w:tcW w:w="1701" w:type="dxa"/>
          </w:tcPr>
          <w:p w:rsidR="006E6BEA" w:rsidRDefault="006E6BEA">
            <w:pPr>
              <w:pStyle w:val="ConsPlusNormal"/>
              <w:jc w:val="right"/>
            </w:pPr>
            <w:r>
              <w:t>78 893,0</w:t>
            </w:r>
          </w:p>
        </w:tc>
        <w:tc>
          <w:tcPr>
            <w:tcW w:w="1644" w:type="dxa"/>
          </w:tcPr>
          <w:p w:rsidR="006E6BEA" w:rsidRDefault="006E6BEA">
            <w:pPr>
              <w:pStyle w:val="ConsPlusNormal"/>
              <w:jc w:val="right"/>
            </w:pPr>
            <w:r>
              <w:t>81 992,0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w:t>
            </w:r>
            <w:r>
              <w:lastRenderedPageBreak/>
              <w:t>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56 4 21 00000</w:t>
            </w:r>
          </w:p>
        </w:tc>
        <w:tc>
          <w:tcPr>
            <w:tcW w:w="898" w:type="dxa"/>
          </w:tcPr>
          <w:p w:rsidR="006E6BEA" w:rsidRDefault="006E6BEA">
            <w:pPr>
              <w:pStyle w:val="ConsPlusNormal"/>
            </w:pPr>
          </w:p>
        </w:tc>
        <w:tc>
          <w:tcPr>
            <w:tcW w:w="1644" w:type="dxa"/>
          </w:tcPr>
          <w:p w:rsidR="006E6BEA" w:rsidRDefault="006E6BEA">
            <w:pPr>
              <w:pStyle w:val="ConsPlusNormal"/>
              <w:jc w:val="right"/>
            </w:pPr>
            <w:r>
              <w:t>75 913,0</w:t>
            </w:r>
          </w:p>
        </w:tc>
        <w:tc>
          <w:tcPr>
            <w:tcW w:w="1701" w:type="dxa"/>
          </w:tcPr>
          <w:p w:rsidR="006E6BEA" w:rsidRDefault="006E6BEA">
            <w:pPr>
              <w:pStyle w:val="ConsPlusNormal"/>
              <w:jc w:val="right"/>
            </w:pPr>
            <w:r>
              <w:t>78 893,0</w:t>
            </w:r>
          </w:p>
        </w:tc>
        <w:tc>
          <w:tcPr>
            <w:tcW w:w="1644" w:type="dxa"/>
          </w:tcPr>
          <w:p w:rsidR="006E6BEA" w:rsidRDefault="006E6BEA">
            <w:pPr>
              <w:pStyle w:val="ConsPlusNormal"/>
              <w:jc w:val="right"/>
            </w:pPr>
            <w:r>
              <w:t>81 992,0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56 4 21 72010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74 371,0</w:t>
            </w:r>
          </w:p>
        </w:tc>
        <w:tc>
          <w:tcPr>
            <w:tcW w:w="1701" w:type="dxa"/>
          </w:tcPr>
          <w:p w:rsidR="006E6BEA" w:rsidRDefault="006E6BEA">
            <w:pPr>
              <w:pStyle w:val="ConsPlusNormal"/>
              <w:jc w:val="right"/>
            </w:pPr>
            <w:r>
              <w:t>77 334,0</w:t>
            </w:r>
          </w:p>
        </w:tc>
        <w:tc>
          <w:tcPr>
            <w:tcW w:w="1644" w:type="dxa"/>
          </w:tcPr>
          <w:p w:rsidR="006E6BEA" w:rsidRDefault="006E6BEA">
            <w:pPr>
              <w:pStyle w:val="ConsPlusNormal"/>
              <w:jc w:val="right"/>
            </w:pPr>
            <w:r>
              <w:t>80 417,0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56 4 21 72010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1 198,0</w:t>
            </w:r>
          </w:p>
        </w:tc>
        <w:tc>
          <w:tcPr>
            <w:tcW w:w="1701" w:type="dxa"/>
          </w:tcPr>
          <w:p w:rsidR="006E6BEA" w:rsidRDefault="006E6BEA">
            <w:pPr>
              <w:pStyle w:val="ConsPlusNormal"/>
              <w:jc w:val="right"/>
            </w:pPr>
            <w:r>
              <w:t>1 215,0</w:t>
            </w:r>
          </w:p>
        </w:tc>
        <w:tc>
          <w:tcPr>
            <w:tcW w:w="1644" w:type="dxa"/>
          </w:tcPr>
          <w:p w:rsidR="006E6BEA" w:rsidRDefault="006E6BEA">
            <w:pPr>
              <w:pStyle w:val="ConsPlusNormal"/>
              <w:jc w:val="right"/>
            </w:pPr>
            <w:r>
              <w:t>1 231,0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56 4 21 72010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344,0</w:t>
            </w:r>
          </w:p>
        </w:tc>
        <w:tc>
          <w:tcPr>
            <w:tcW w:w="1701" w:type="dxa"/>
          </w:tcPr>
          <w:p w:rsidR="006E6BEA" w:rsidRDefault="006E6BEA">
            <w:pPr>
              <w:pStyle w:val="ConsPlusNormal"/>
              <w:jc w:val="right"/>
            </w:pPr>
            <w:r>
              <w:t>344,0</w:t>
            </w:r>
          </w:p>
        </w:tc>
        <w:tc>
          <w:tcPr>
            <w:tcW w:w="1644" w:type="dxa"/>
          </w:tcPr>
          <w:p w:rsidR="006E6BEA" w:rsidRDefault="006E6BEA">
            <w:pPr>
              <w:pStyle w:val="ConsPlusNormal"/>
              <w:jc w:val="right"/>
            </w:pPr>
            <w:r>
              <w:t>344,0</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452 854,9</w:t>
            </w:r>
          </w:p>
        </w:tc>
        <w:tc>
          <w:tcPr>
            <w:tcW w:w="1701" w:type="dxa"/>
          </w:tcPr>
          <w:p w:rsidR="006E6BEA" w:rsidRDefault="006E6BEA">
            <w:pPr>
              <w:pStyle w:val="ConsPlusNormal"/>
              <w:jc w:val="right"/>
            </w:pPr>
            <w:r>
              <w:t>571 542,7</w:t>
            </w:r>
          </w:p>
        </w:tc>
        <w:tc>
          <w:tcPr>
            <w:tcW w:w="1644" w:type="dxa"/>
          </w:tcPr>
          <w:p w:rsidR="006E6BEA" w:rsidRDefault="006E6BEA">
            <w:pPr>
              <w:pStyle w:val="ConsPlusNormal"/>
              <w:jc w:val="right"/>
            </w:pPr>
            <w:r>
              <w:t>311 872,6</w:t>
            </w:r>
          </w:p>
        </w:tc>
      </w:tr>
      <w:tr w:rsidR="006E6BEA">
        <w:tc>
          <w:tcPr>
            <w:tcW w:w="3458" w:type="dxa"/>
          </w:tcPr>
          <w:p w:rsidR="006E6BEA" w:rsidRDefault="006E6BEA">
            <w:pPr>
              <w:pStyle w:val="ConsPlusNormal"/>
              <w:ind w:firstLine="17"/>
            </w:pPr>
            <w:r>
              <w:t>Связь и информатика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285,0</w:t>
            </w:r>
          </w:p>
        </w:tc>
        <w:tc>
          <w:tcPr>
            <w:tcW w:w="1701" w:type="dxa"/>
          </w:tcPr>
          <w:p w:rsidR="006E6BEA" w:rsidRDefault="006E6BEA">
            <w:pPr>
              <w:pStyle w:val="ConsPlusNormal"/>
              <w:jc w:val="right"/>
            </w:pPr>
            <w:r>
              <w:t>285,0</w:t>
            </w:r>
          </w:p>
        </w:tc>
        <w:tc>
          <w:tcPr>
            <w:tcW w:w="1644" w:type="dxa"/>
          </w:tcPr>
          <w:p w:rsidR="006E6BEA" w:rsidRDefault="006E6BEA">
            <w:pPr>
              <w:pStyle w:val="ConsPlusNormal"/>
              <w:jc w:val="right"/>
            </w:pPr>
            <w:r>
              <w:t>285,0</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285,0</w:t>
            </w:r>
          </w:p>
        </w:tc>
        <w:tc>
          <w:tcPr>
            <w:tcW w:w="1701" w:type="dxa"/>
          </w:tcPr>
          <w:p w:rsidR="006E6BEA" w:rsidRDefault="006E6BEA">
            <w:pPr>
              <w:pStyle w:val="ConsPlusNormal"/>
              <w:jc w:val="right"/>
            </w:pPr>
            <w:r>
              <w:t>285,0</w:t>
            </w:r>
          </w:p>
        </w:tc>
        <w:tc>
          <w:tcPr>
            <w:tcW w:w="1644" w:type="dxa"/>
          </w:tcPr>
          <w:p w:rsidR="006E6BEA" w:rsidRDefault="006E6BEA">
            <w:pPr>
              <w:pStyle w:val="ConsPlusNormal"/>
              <w:jc w:val="right"/>
            </w:pPr>
            <w:r>
              <w:t>285,0</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"Цифровая трансформация органов государственной власти Воронежской области. Развитие и обеспечение функционирования информационно-телекоммуникационной инфраструктуры"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23 4 01 00000</w:t>
            </w:r>
          </w:p>
        </w:tc>
        <w:tc>
          <w:tcPr>
            <w:tcW w:w="898" w:type="dxa"/>
          </w:tcPr>
          <w:p w:rsidR="006E6BEA" w:rsidRDefault="006E6BEA">
            <w:pPr>
              <w:pStyle w:val="ConsPlusNormal"/>
            </w:pPr>
          </w:p>
        </w:tc>
        <w:tc>
          <w:tcPr>
            <w:tcW w:w="1644" w:type="dxa"/>
          </w:tcPr>
          <w:p w:rsidR="006E6BEA" w:rsidRDefault="006E6BEA">
            <w:pPr>
              <w:pStyle w:val="ConsPlusNormal"/>
              <w:jc w:val="right"/>
            </w:pPr>
            <w:r>
              <w:t>285,0</w:t>
            </w:r>
          </w:p>
        </w:tc>
        <w:tc>
          <w:tcPr>
            <w:tcW w:w="1701" w:type="dxa"/>
          </w:tcPr>
          <w:p w:rsidR="006E6BEA" w:rsidRDefault="006E6BEA">
            <w:pPr>
              <w:pStyle w:val="ConsPlusNormal"/>
              <w:jc w:val="right"/>
            </w:pPr>
            <w:r>
              <w:t>285,0</w:t>
            </w:r>
          </w:p>
        </w:tc>
        <w:tc>
          <w:tcPr>
            <w:tcW w:w="1644" w:type="dxa"/>
          </w:tcPr>
          <w:p w:rsidR="006E6BEA" w:rsidRDefault="006E6BEA">
            <w:pPr>
              <w:pStyle w:val="ConsPlusNormal"/>
              <w:jc w:val="right"/>
            </w:pPr>
            <w:r>
              <w:t>285,0</w:t>
            </w:r>
          </w:p>
        </w:tc>
      </w:tr>
      <w:tr w:rsidR="006E6BEA">
        <w:tc>
          <w:tcPr>
            <w:tcW w:w="3458" w:type="dxa"/>
          </w:tcPr>
          <w:p w:rsidR="006E6BEA" w:rsidRDefault="006E6BEA">
            <w:pPr>
              <w:pStyle w:val="ConsPlusNormal"/>
              <w:ind w:firstLine="17"/>
            </w:pPr>
            <w:r>
              <w:t>Мероприятия в области информатизации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23 4 01 71260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285,0</w:t>
            </w:r>
          </w:p>
        </w:tc>
        <w:tc>
          <w:tcPr>
            <w:tcW w:w="1701" w:type="dxa"/>
          </w:tcPr>
          <w:p w:rsidR="006E6BEA" w:rsidRDefault="006E6BEA">
            <w:pPr>
              <w:pStyle w:val="ConsPlusNormal"/>
              <w:jc w:val="right"/>
            </w:pPr>
            <w:r>
              <w:t>285,0</w:t>
            </w:r>
          </w:p>
        </w:tc>
        <w:tc>
          <w:tcPr>
            <w:tcW w:w="1644" w:type="dxa"/>
          </w:tcPr>
          <w:p w:rsidR="006E6BEA" w:rsidRDefault="006E6BEA">
            <w:pPr>
              <w:pStyle w:val="ConsPlusNormal"/>
              <w:jc w:val="right"/>
            </w:pPr>
            <w:r>
              <w:t>285,0</w:t>
            </w:r>
          </w:p>
        </w:tc>
      </w:tr>
      <w:tr w:rsidR="006E6BEA">
        <w:tc>
          <w:tcPr>
            <w:tcW w:w="3458" w:type="dxa"/>
          </w:tcPr>
          <w:p w:rsidR="006E6BEA" w:rsidRDefault="006E6BEA">
            <w:pPr>
              <w:pStyle w:val="ConsPlusNormal"/>
              <w:ind w:firstLine="17"/>
            </w:pPr>
            <w:r>
              <w:t>Другие вопросы в области национальной экономики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452 569,9</w:t>
            </w:r>
          </w:p>
        </w:tc>
        <w:tc>
          <w:tcPr>
            <w:tcW w:w="1701" w:type="dxa"/>
          </w:tcPr>
          <w:p w:rsidR="006E6BEA" w:rsidRDefault="006E6BEA">
            <w:pPr>
              <w:pStyle w:val="ConsPlusNormal"/>
              <w:jc w:val="right"/>
            </w:pPr>
            <w:r>
              <w:t>571 257,7</w:t>
            </w:r>
          </w:p>
        </w:tc>
        <w:tc>
          <w:tcPr>
            <w:tcW w:w="1644" w:type="dxa"/>
          </w:tcPr>
          <w:p w:rsidR="006E6BEA" w:rsidRDefault="006E6BEA">
            <w:pPr>
              <w:pStyle w:val="ConsPlusNormal"/>
              <w:jc w:val="right"/>
            </w:pPr>
            <w:r>
              <w:t>311 587,6</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187 059,7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"Создание условий для развития комфортного жилищного строительства на территории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05 2 01 00000</w:t>
            </w:r>
          </w:p>
        </w:tc>
        <w:tc>
          <w:tcPr>
            <w:tcW w:w="898" w:type="dxa"/>
          </w:tcPr>
          <w:p w:rsidR="006E6BEA" w:rsidRDefault="006E6BEA">
            <w:pPr>
              <w:pStyle w:val="ConsPlusNormal"/>
            </w:pPr>
          </w:p>
        </w:tc>
        <w:tc>
          <w:tcPr>
            <w:tcW w:w="1644" w:type="dxa"/>
          </w:tcPr>
          <w:p w:rsidR="006E6BEA" w:rsidRDefault="006E6BEA">
            <w:pPr>
              <w:pStyle w:val="ConsPlusNormal"/>
              <w:jc w:val="right"/>
            </w:pPr>
            <w:r>
              <w:t>187 059,7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Субсидии муниципальным образованиям на капитальные вложения в объекты теплоснабжения (Межбюджетные </w:t>
            </w:r>
            <w:r>
              <w:lastRenderedPageBreak/>
              <w:t>трансферты)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05 2 01 79760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187 059,7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265 510,2</w:t>
            </w:r>
          </w:p>
        </w:tc>
        <w:tc>
          <w:tcPr>
            <w:tcW w:w="1701" w:type="dxa"/>
          </w:tcPr>
          <w:p w:rsidR="006E6BEA" w:rsidRDefault="006E6BEA">
            <w:pPr>
              <w:pStyle w:val="ConsPlusNormal"/>
              <w:jc w:val="right"/>
            </w:pPr>
            <w:r>
              <w:t>571 257,7</w:t>
            </w:r>
          </w:p>
        </w:tc>
        <w:tc>
          <w:tcPr>
            <w:tcW w:w="1644" w:type="dxa"/>
          </w:tcPr>
          <w:p w:rsidR="006E6BEA" w:rsidRDefault="006E6BEA">
            <w:pPr>
              <w:pStyle w:val="ConsPlusNormal"/>
              <w:jc w:val="right"/>
            </w:pPr>
            <w:r>
              <w:t>311 587,6</w:t>
            </w:r>
          </w:p>
        </w:tc>
      </w:tr>
      <w:tr w:rsidR="006E6BEA">
        <w:tc>
          <w:tcPr>
            <w:tcW w:w="3458" w:type="dxa"/>
          </w:tcPr>
          <w:p w:rsidR="006E6BEA" w:rsidRDefault="006E6BEA">
            <w:pPr>
              <w:pStyle w:val="ConsPlusNormal"/>
              <w:ind w:firstLine="17"/>
            </w:pPr>
            <w:r>
              <w:t>Региональный проект "Создание номерного фонда, инфраструктуры и новых точек притяжения"</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1 П1 00000</w:t>
            </w:r>
          </w:p>
        </w:tc>
        <w:tc>
          <w:tcPr>
            <w:tcW w:w="898" w:type="dxa"/>
          </w:tcPr>
          <w:p w:rsidR="006E6BEA" w:rsidRDefault="006E6BEA">
            <w:pPr>
              <w:pStyle w:val="ConsPlusNormal"/>
            </w:pPr>
          </w:p>
        </w:tc>
        <w:tc>
          <w:tcPr>
            <w:tcW w:w="1644" w:type="dxa"/>
          </w:tcPr>
          <w:p w:rsidR="006E6BEA" w:rsidRDefault="006E6BEA">
            <w:pPr>
              <w:pStyle w:val="ConsPlusNormal"/>
              <w:jc w:val="right"/>
            </w:pPr>
            <w:r>
              <w:t>265 510,2</w:t>
            </w:r>
          </w:p>
        </w:tc>
        <w:tc>
          <w:tcPr>
            <w:tcW w:w="1701" w:type="dxa"/>
          </w:tcPr>
          <w:p w:rsidR="006E6BEA" w:rsidRDefault="006E6BEA">
            <w:pPr>
              <w:pStyle w:val="ConsPlusNormal"/>
              <w:jc w:val="right"/>
            </w:pPr>
            <w:r>
              <w:t>571 257,7</w:t>
            </w:r>
          </w:p>
        </w:tc>
        <w:tc>
          <w:tcPr>
            <w:tcW w:w="1644" w:type="dxa"/>
          </w:tcPr>
          <w:p w:rsidR="006E6BEA" w:rsidRDefault="006E6BEA">
            <w:pPr>
              <w:pStyle w:val="ConsPlusNormal"/>
              <w:jc w:val="right"/>
            </w:pPr>
            <w:r>
              <w:t>311 587,6</w:t>
            </w:r>
          </w:p>
        </w:tc>
      </w:tr>
      <w:tr w:rsidR="006E6BEA">
        <w:tc>
          <w:tcPr>
            <w:tcW w:w="3458" w:type="dxa"/>
          </w:tcPr>
          <w:p w:rsidR="006E6BEA" w:rsidRDefault="006E6BEA">
            <w:pPr>
              <w:pStyle w:val="ConsPlusNormal"/>
              <w:ind w:firstLine="17"/>
            </w:pPr>
            <w:r>
              <w:t>Создание инженерной и транспортной инфраструктуры в целях развития туристских кластеров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11 1 П1 53380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265 510,2</w:t>
            </w:r>
          </w:p>
        </w:tc>
        <w:tc>
          <w:tcPr>
            <w:tcW w:w="1701" w:type="dxa"/>
          </w:tcPr>
          <w:p w:rsidR="006E6BEA" w:rsidRDefault="006E6BEA">
            <w:pPr>
              <w:pStyle w:val="ConsPlusNormal"/>
              <w:jc w:val="right"/>
            </w:pPr>
            <w:r>
              <w:t>571 257,7</w:t>
            </w:r>
          </w:p>
        </w:tc>
        <w:tc>
          <w:tcPr>
            <w:tcW w:w="1644" w:type="dxa"/>
          </w:tcPr>
          <w:p w:rsidR="006E6BEA" w:rsidRDefault="006E6BEA">
            <w:pPr>
              <w:pStyle w:val="ConsPlusNormal"/>
              <w:jc w:val="right"/>
            </w:pPr>
            <w:r>
              <w:t>311 587,6</w:t>
            </w:r>
          </w:p>
        </w:tc>
      </w:tr>
      <w:tr w:rsidR="006E6BEA">
        <w:tc>
          <w:tcPr>
            <w:tcW w:w="3458" w:type="dxa"/>
          </w:tcPr>
          <w:p w:rsidR="006E6BEA" w:rsidRDefault="006E6BEA">
            <w:pPr>
              <w:pStyle w:val="ConsPlusNormal"/>
              <w:ind w:firstLine="17"/>
              <w:outlineLvl w:val="2"/>
            </w:pPr>
            <w:r>
              <w:t>ЖИЛИЩНО-КОММУНАЛЬНОЕ ХОЗЯЙСТВО</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5 389 201,8</w:t>
            </w:r>
          </w:p>
        </w:tc>
        <w:tc>
          <w:tcPr>
            <w:tcW w:w="1701" w:type="dxa"/>
          </w:tcPr>
          <w:p w:rsidR="006E6BEA" w:rsidRDefault="006E6BEA">
            <w:pPr>
              <w:pStyle w:val="ConsPlusNormal"/>
              <w:jc w:val="right"/>
            </w:pPr>
            <w:r>
              <w:t>3 550 141,5</w:t>
            </w:r>
          </w:p>
        </w:tc>
        <w:tc>
          <w:tcPr>
            <w:tcW w:w="1644" w:type="dxa"/>
          </w:tcPr>
          <w:p w:rsidR="006E6BEA" w:rsidRDefault="006E6BEA">
            <w:pPr>
              <w:pStyle w:val="ConsPlusNormal"/>
              <w:jc w:val="right"/>
            </w:pPr>
            <w:r>
              <w:t>3 792 515,8</w:t>
            </w:r>
          </w:p>
        </w:tc>
      </w:tr>
      <w:tr w:rsidR="006E6BEA">
        <w:tc>
          <w:tcPr>
            <w:tcW w:w="3458" w:type="dxa"/>
          </w:tcPr>
          <w:p w:rsidR="006E6BEA" w:rsidRDefault="006E6BEA">
            <w:pPr>
              <w:pStyle w:val="ConsPlusNormal"/>
              <w:ind w:firstLine="17"/>
            </w:pPr>
            <w:r>
              <w:t>Жилищное хозяйство</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1 028 548,1</w:t>
            </w:r>
          </w:p>
        </w:tc>
        <w:tc>
          <w:tcPr>
            <w:tcW w:w="1701" w:type="dxa"/>
          </w:tcPr>
          <w:p w:rsidR="006E6BEA" w:rsidRDefault="006E6BEA">
            <w:pPr>
              <w:pStyle w:val="ConsPlusNormal"/>
              <w:jc w:val="right"/>
            </w:pPr>
            <w:r>
              <w:t>915 061,4</w:t>
            </w:r>
          </w:p>
        </w:tc>
        <w:tc>
          <w:tcPr>
            <w:tcW w:w="1644" w:type="dxa"/>
          </w:tcPr>
          <w:p w:rsidR="006E6BEA" w:rsidRDefault="006E6BEA">
            <w:pPr>
              <w:pStyle w:val="ConsPlusNormal"/>
              <w:jc w:val="right"/>
            </w:pPr>
            <w:r>
              <w:t>915 061,4</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56 0 00 00000</w:t>
            </w:r>
          </w:p>
        </w:tc>
        <w:tc>
          <w:tcPr>
            <w:tcW w:w="898" w:type="dxa"/>
          </w:tcPr>
          <w:p w:rsidR="006E6BEA" w:rsidRDefault="006E6BEA">
            <w:pPr>
              <w:pStyle w:val="ConsPlusNormal"/>
            </w:pPr>
          </w:p>
        </w:tc>
        <w:tc>
          <w:tcPr>
            <w:tcW w:w="1644" w:type="dxa"/>
          </w:tcPr>
          <w:p w:rsidR="006E6BEA" w:rsidRDefault="006E6BEA">
            <w:pPr>
              <w:pStyle w:val="ConsPlusNormal"/>
              <w:jc w:val="right"/>
            </w:pPr>
            <w:r>
              <w:t>1 028 548,1</w:t>
            </w:r>
          </w:p>
        </w:tc>
        <w:tc>
          <w:tcPr>
            <w:tcW w:w="1701" w:type="dxa"/>
          </w:tcPr>
          <w:p w:rsidR="006E6BEA" w:rsidRDefault="006E6BEA">
            <w:pPr>
              <w:pStyle w:val="ConsPlusNormal"/>
              <w:jc w:val="right"/>
            </w:pPr>
            <w:r>
              <w:t>915 061,4</w:t>
            </w:r>
          </w:p>
        </w:tc>
        <w:tc>
          <w:tcPr>
            <w:tcW w:w="1644" w:type="dxa"/>
          </w:tcPr>
          <w:p w:rsidR="006E6BEA" w:rsidRDefault="006E6BEA">
            <w:pPr>
              <w:pStyle w:val="ConsPlusNormal"/>
              <w:jc w:val="right"/>
            </w:pPr>
            <w:r>
              <w:t>915 061,4</w:t>
            </w:r>
          </w:p>
        </w:tc>
      </w:tr>
      <w:tr w:rsidR="006E6BEA">
        <w:tc>
          <w:tcPr>
            <w:tcW w:w="3458" w:type="dxa"/>
          </w:tcPr>
          <w:p w:rsidR="006E6BEA" w:rsidRDefault="006E6BEA">
            <w:pPr>
              <w:pStyle w:val="ConsPlusNormal"/>
              <w:ind w:firstLine="17"/>
            </w:pPr>
            <w:r>
              <w:t>Комплекс процессных мероприятий "Переселение граждан из непригодного для проживания жилищного фонда"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56 4 02 00000</w:t>
            </w:r>
          </w:p>
        </w:tc>
        <w:tc>
          <w:tcPr>
            <w:tcW w:w="898" w:type="dxa"/>
          </w:tcPr>
          <w:p w:rsidR="006E6BEA" w:rsidRDefault="006E6BEA">
            <w:pPr>
              <w:pStyle w:val="ConsPlusNormal"/>
            </w:pPr>
          </w:p>
        </w:tc>
        <w:tc>
          <w:tcPr>
            <w:tcW w:w="1644" w:type="dxa"/>
          </w:tcPr>
          <w:p w:rsidR="006E6BEA" w:rsidRDefault="006E6BEA">
            <w:pPr>
              <w:pStyle w:val="ConsPlusNormal"/>
              <w:jc w:val="right"/>
            </w:pPr>
            <w:r>
              <w:t>578 548,1</w:t>
            </w:r>
          </w:p>
        </w:tc>
        <w:tc>
          <w:tcPr>
            <w:tcW w:w="1701" w:type="dxa"/>
          </w:tcPr>
          <w:p w:rsidR="006E6BEA" w:rsidRDefault="006E6BEA">
            <w:pPr>
              <w:pStyle w:val="ConsPlusNormal"/>
              <w:jc w:val="right"/>
            </w:pPr>
            <w:r>
              <w:t>465 061,4</w:t>
            </w:r>
          </w:p>
        </w:tc>
        <w:tc>
          <w:tcPr>
            <w:tcW w:w="1644" w:type="dxa"/>
          </w:tcPr>
          <w:p w:rsidR="006E6BEA" w:rsidRDefault="006E6BEA">
            <w:pPr>
              <w:pStyle w:val="ConsPlusNormal"/>
              <w:jc w:val="right"/>
            </w:pPr>
            <w:r>
              <w:t>465 061,4</w:t>
            </w:r>
          </w:p>
        </w:tc>
      </w:tr>
      <w:tr w:rsidR="006E6BEA">
        <w:tc>
          <w:tcPr>
            <w:tcW w:w="3458" w:type="dxa"/>
          </w:tcPr>
          <w:p w:rsidR="006E6BEA" w:rsidRDefault="006E6BEA">
            <w:pPr>
              <w:pStyle w:val="ConsPlusNormal"/>
              <w:ind w:firstLine="17"/>
            </w:pPr>
            <w:r>
              <w:t xml:space="preserve">Субсидии бюджетам муниципальных образований на </w:t>
            </w:r>
            <w:r>
              <w:lastRenderedPageBreak/>
              <w:t>обеспечение мероприятий по переселению граждан из непригодного для проживания жилищного фонда (Межбюджетные трансферты)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56 4 02 79330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578 548,1</w:t>
            </w:r>
          </w:p>
        </w:tc>
        <w:tc>
          <w:tcPr>
            <w:tcW w:w="1701" w:type="dxa"/>
          </w:tcPr>
          <w:p w:rsidR="006E6BEA" w:rsidRDefault="006E6BEA">
            <w:pPr>
              <w:pStyle w:val="ConsPlusNormal"/>
              <w:jc w:val="right"/>
            </w:pPr>
            <w:r>
              <w:t>465 061,4</w:t>
            </w:r>
          </w:p>
        </w:tc>
        <w:tc>
          <w:tcPr>
            <w:tcW w:w="1644" w:type="dxa"/>
          </w:tcPr>
          <w:p w:rsidR="006E6BEA" w:rsidRDefault="006E6BEA">
            <w:pPr>
              <w:pStyle w:val="ConsPlusNormal"/>
              <w:jc w:val="right"/>
            </w:pPr>
            <w:r>
              <w:t>465 061,4</w:t>
            </w:r>
          </w:p>
        </w:tc>
      </w:tr>
      <w:tr w:rsidR="006E6BEA">
        <w:tc>
          <w:tcPr>
            <w:tcW w:w="3458" w:type="dxa"/>
          </w:tcPr>
          <w:p w:rsidR="006E6BEA" w:rsidRDefault="006E6BEA">
            <w:pPr>
              <w:pStyle w:val="ConsPlusNormal"/>
              <w:ind w:firstLine="17"/>
            </w:pPr>
            <w:r>
              <w:t>Комплекс процессных мероприятий "Проведение капитального ремонта общего имущества в многоквартирных домах"</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56 4 03 00000</w:t>
            </w:r>
          </w:p>
        </w:tc>
        <w:tc>
          <w:tcPr>
            <w:tcW w:w="898" w:type="dxa"/>
          </w:tcPr>
          <w:p w:rsidR="006E6BEA" w:rsidRDefault="006E6BEA">
            <w:pPr>
              <w:pStyle w:val="ConsPlusNormal"/>
            </w:pPr>
          </w:p>
        </w:tc>
        <w:tc>
          <w:tcPr>
            <w:tcW w:w="1644" w:type="dxa"/>
          </w:tcPr>
          <w:p w:rsidR="006E6BEA" w:rsidRDefault="006E6BEA">
            <w:pPr>
              <w:pStyle w:val="ConsPlusNormal"/>
              <w:jc w:val="right"/>
            </w:pPr>
            <w:r>
              <w:t>450 000,0</w:t>
            </w:r>
          </w:p>
        </w:tc>
        <w:tc>
          <w:tcPr>
            <w:tcW w:w="1701" w:type="dxa"/>
          </w:tcPr>
          <w:p w:rsidR="006E6BEA" w:rsidRDefault="006E6BEA">
            <w:pPr>
              <w:pStyle w:val="ConsPlusNormal"/>
              <w:jc w:val="right"/>
            </w:pPr>
            <w:r>
              <w:t>450 000,0</w:t>
            </w:r>
          </w:p>
        </w:tc>
        <w:tc>
          <w:tcPr>
            <w:tcW w:w="1644" w:type="dxa"/>
          </w:tcPr>
          <w:p w:rsidR="006E6BEA" w:rsidRDefault="006E6BEA">
            <w:pPr>
              <w:pStyle w:val="ConsPlusNormal"/>
              <w:jc w:val="right"/>
            </w:pPr>
            <w:r>
              <w:t>450 000,0</w:t>
            </w:r>
          </w:p>
        </w:tc>
      </w:tr>
      <w:tr w:rsidR="006E6BEA">
        <w:tc>
          <w:tcPr>
            <w:tcW w:w="3458" w:type="dxa"/>
          </w:tcPr>
          <w:p w:rsidR="006E6BEA" w:rsidRDefault="006E6BEA">
            <w:pPr>
              <w:pStyle w:val="ConsPlusNormal"/>
              <w:ind w:firstLine="17"/>
            </w:pPr>
            <w:r>
              <w:t>Обеспечение мероприятий по капитальному ремонту общего имущества в многоквартирных домах за счет средств бюджетов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56 4 03 09601</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450 000,0</w:t>
            </w:r>
          </w:p>
        </w:tc>
        <w:tc>
          <w:tcPr>
            <w:tcW w:w="1701" w:type="dxa"/>
          </w:tcPr>
          <w:p w:rsidR="006E6BEA" w:rsidRDefault="006E6BEA">
            <w:pPr>
              <w:pStyle w:val="ConsPlusNormal"/>
              <w:jc w:val="right"/>
            </w:pPr>
            <w:r>
              <w:t>450 000,0</w:t>
            </w:r>
          </w:p>
        </w:tc>
        <w:tc>
          <w:tcPr>
            <w:tcW w:w="1644" w:type="dxa"/>
          </w:tcPr>
          <w:p w:rsidR="006E6BEA" w:rsidRDefault="006E6BEA">
            <w:pPr>
              <w:pStyle w:val="ConsPlusNormal"/>
              <w:jc w:val="right"/>
            </w:pPr>
            <w:r>
              <w:t>450 000,0</w:t>
            </w:r>
          </w:p>
        </w:tc>
      </w:tr>
      <w:tr w:rsidR="006E6BEA">
        <w:tc>
          <w:tcPr>
            <w:tcW w:w="3458" w:type="dxa"/>
          </w:tcPr>
          <w:p w:rsidR="006E6BEA" w:rsidRDefault="006E6BEA">
            <w:pPr>
              <w:pStyle w:val="ConsPlusNormal"/>
              <w:ind w:firstLine="17"/>
            </w:pPr>
            <w:r>
              <w:t>Коммунальное хозяйство</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524 708,4</w:t>
            </w:r>
          </w:p>
        </w:tc>
        <w:tc>
          <w:tcPr>
            <w:tcW w:w="1701" w:type="dxa"/>
          </w:tcPr>
          <w:p w:rsidR="006E6BEA" w:rsidRDefault="006E6BEA">
            <w:pPr>
              <w:pStyle w:val="ConsPlusNormal"/>
              <w:jc w:val="right"/>
            </w:pPr>
            <w:r>
              <w:t>524 762,4</w:t>
            </w:r>
          </w:p>
        </w:tc>
        <w:tc>
          <w:tcPr>
            <w:tcW w:w="1644" w:type="dxa"/>
          </w:tcPr>
          <w:p w:rsidR="006E6BEA" w:rsidRDefault="006E6BEA">
            <w:pPr>
              <w:pStyle w:val="ConsPlusNormal"/>
              <w:jc w:val="right"/>
            </w:pPr>
            <w:r>
              <w:t>524 921,4</w:t>
            </w:r>
          </w:p>
        </w:tc>
      </w:tr>
      <w:tr w:rsidR="006E6BEA">
        <w:tc>
          <w:tcPr>
            <w:tcW w:w="3458" w:type="dxa"/>
          </w:tcPr>
          <w:p w:rsidR="006E6BEA" w:rsidRDefault="006E6BEA">
            <w:pPr>
              <w:pStyle w:val="ConsPlusNormal"/>
              <w:ind w:firstLine="17"/>
            </w:pPr>
            <w:r>
              <w:t>Государственная программа Воронежской области "Энергоэффективность и развитие энергетики"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30 0 00 00000</w:t>
            </w:r>
          </w:p>
        </w:tc>
        <w:tc>
          <w:tcPr>
            <w:tcW w:w="898" w:type="dxa"/>
          </w:tcPr>
          <w:p w:rsidR="006E6BEA" w:rsidRDefault="006E6BEA">
            <w:pPr>
              <w:pStyle w:val="ConsPlusNormal"/>
            </w:pPr>
          </w:p>
        </w:tc>
        <w:tc>
          <w:tcPr>
            <w:tcW w:w="1644" w:type="dxa"/>
          </w:tcPr>
          <w:p w:rsidR="006E6BEA" w:rsidRDefault="006E6BEA">
            <w:pPr>
              <w:pStyle w:val="ConsPlusNormal"/>
              <w:jc w:val="right"/>
            </w:pPr>
            <w:r>
              <w:t>66 271,5</w:t>
            </w:r>
          </w:p>
        </w:tc>
        <w:tc>
          <w:tcPr>
            <w:tcW w:w="1701" w:type="dxa"/>
          </w:tcPr>
          <w:p w:rsidR="006E6BEA" w:rsidRDefault="006E6BEA">
            <w:pPr>
              <w:pStyle w:val="ConsPlusNormal"/>
              <w:jc w:val="right"/>
            </w:pPr>
            <w:r>
              <w:t>66 271,5</w:t>
            </w:r>
          </w:p>
        </w:tc>
        <w:tc>
          <w:tcPr>
            <w:tcW w:w="1644" w:type="dxa"/>
          </w:tcPr>
          <w:p w:rsidR="006E6BEA" w:rsidRDefault="006E6BEA">
            <w:pPr>
              <w:pStyle w:val="ConsPlusNormal"/>
              <w:jc w:val="right"/>
            </w:pPr>
            <w:r>
              <w:t>66 271,5</w:t>
            </w:r>
          </w:p>
        </w:tc>
      </w:tr>
      <w:tr w:rsidR="006E6BEA">
        <w:tc>
          <w:tcPr>
            <w:tcW w:w="3458" w:type="dxa"/>
          </w:tcPr>
          <w:p w:rsidR="006E6BEA" w:rsidRDefault="006E6BEA">
            <w:pPr>
              <w:pStyle w:val="ConsPlusNormal"/>
              <w:ind w:firstLine="17"/>
            </w:pPr>
            <w:r>
              <w:t>Комплекс процессных мероприятий "Энергосбережение и повышение энергетической эффективности"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30 4 01 00000</w:t>
            </w:r>
          </w:p>
        </w:tc>
        <w:tc>
          <w:tcPr>
            <w:tcW w:w="898" w:type="dxa"/>
          </w:tcPr>
          <w:p w:rsidR="006E6BEA" w:rsidRDefault="006E6BEA">
            <w:pPr>
              <w:pStyle w:val="ConsPlusNormal"/>
            </w:pPr>
          </w:p>
        </w:tc>
        <w:tc>
          <w:tcPr>
            <w:tcW w:w="1644" w:type="dxa"/>
          </w:tcPr>
          <w:p w:rsidR="006E6BEA" w:rsidRDefault="006E6BEA">
            <w:pPr>
              <w:pStyle w:val="ConsPlusNormal"/>
              <w:jc w:val="right"/>
            </w:pPr>
            <w:r>
              <w:t>57 271,5</w:t>
            </w:r>
          </w:p>
        </w:tc>
        <w:tc>
          <w:tcPr>
            <w:tcW w:w="1701" w:type="dxa"/>
          </w:tcPr>
          <w:p w:rsidR="006E6BEA" w:rsidRDefault="006E6BEA">
            <w:pPr>
              <w:pStyle w:val="ConsPlusNormal"/>
              <w:jc w:val="right"/>
            </w:pPr>
            <w:r>
              <w:t>57 271,5</w:t>
            </w:r>
          </w:p>
        </w:tc>
        <w:tc>
          <w:tcPr>
            <w:tcW w:w="1644" w:type="dxa"/>
          </w:tcPr>
          <w:p w:rsidR="006E6BEA" w:rsidRDefault="006E6BEA">
            <w:pPr>
              <w:pStyle w:val="ConsPlusNormal"/>
              <w:jc w:val="right"/>
            </w:pPr>
            <w:r>
              <w:t>57 271,5</w:t>
            </w:r>
          </w:p>
        </w:tc>
      </w:tr>
      <w:tr w:rsidR="006E6BEA">
        <w:tc>
          <w:tcPr>
            <w:tcW w:w="3458" w:type="dxa"/>
          </w:tcPr>
          <w:p w:rsidR="006E6BEA" w:rsidRDefault="006E6BEA">
            <w:pPr>
              <w:pStyle w:val="ConsPlusNormal"/>
              <w:ind w:firstLine="17"/>
            </w:pPr>
            <w:r>
              <w:t xml:space="preserve">Субсидии бюджетам муниципальных образований на </w:t>
            </w:r>
            <w:r>
              <w:lastRenderedPageBreak/>
              <w:t>софинансирование расходных обязательств, возникающих при выполнении полномочий органов местного самоуправления по вопросам местного значения в сфере модернизации уличного освещения (Межбюджетные трансферты)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30 4 01 78140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57 271,5</w:t>
            </w:r>
          </w:p>
        </w:tc>
        <w:tc>
          <w:tcPr>
            <w:tcW w:w="1701" w:type="dxa"/>
          </w:tcPr>
          <w:p w:rsidR="006E6BEA" w:rsidRDefault="006E6BEA">
            <w:pPr>
              <w:pStyle w:val="ConsPlusNormal"/>
              <w:jc w:val="right"/>
            </w:pPr>
            <w:r>
              <w:t>57 271,5</w:t>
            </w:r>
          </w:p>
        </w:tc>
        <w:tc>
          <w:tcPr>
            <w:tcW w:w="1644" w:type="dxa"/>
          </w:tcPr>
          <w:p w:rsidR="006E6BEA" w:rsidRDefault="006E6BEA">
            <w:pPr>
              <w:pStyle w:val="ConsPlusNormal"/>
              <w:jc w:val="right"/>
            </w:pPr>
            <w:r>
              <w:t>57 271,5</w:t>
            </w:r>
          </w:p>
        </w:tc>
      </w:tr>
      <w:tr w:rsidR="006E6BEA">
        <w:tc>
          <w:tcPr>
            <w:tcW w:w="345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30 4 23 00000</w:t>
            </w:r>
          </w:p>
        </w:tc>
        <w:tc>
          <w:tcPr>
            <w:tcW w:w="898" w:type="dxa"/>
          </w:tcPr>
          <w:p w:rsidR="006E6BEA" w:rsidRDefault="006E6BEA">
            <w:pPr>
              <w:pStyle w:val="ConsPlusNormal"/>
            </w:pPr>
          </w:p>
        </w:tc>
        <w:tc>
          <w:tcPr>
            <w:tcW w:w="1644" w:type="dxa"/>
          </w:tcPr>
          <w:p w:rsidR="006E6BEA" w:rsidRDefault="006E6BEA">
            <w:pPr>
              <w:pStyle w:val="ConsPlusNormal"/>
              <w:jc w:val="right"/>
            </w:pPr>
            <w:r>
              <w:t>9 000,0</w:t>
            </w:r>
          </w:p>
        </w:tc>
        <w:tc>
          <w:tcPr>
            <w:tcW w:w="1701" w:type="dxa"/>
          </w:tcPr>
          <w:p w:rsidR="006E6BEA" w:rsidRDefault="006E6BEA">
            <w:pPr>
              <w:pStyle w:val="ConsPlusNormal"/>
              <w:jc w:val="right"/>
            </w:pPr>
            <w:r>
              <w:t>9 000,0</w:t>
            </w:r>
          </w:p>
        </w:tc>
        <w:tc>
          <w:tcPr>
            <w:tcW w:w="1644" w:type="dxa"/>
          </w:tcPr>
          <w:p w:rsidR="006E6BEA" w:rsidRDefault="006E6BEA">
            <w:pPr>
              <w:pStyle w:val="ConsPlusNormal"/>
              <w:jc w:val="right"/>
            </w:pPr>
            <w:r>
              <w:t>9 000,0</w:t>
            </w:r>
          </w:p>
        </w:tc>
      </w:tr>
      <w:tr w:rsidR="006E6BEA">
        <w:tc>
          <w:tcPr>
            <w:tcW w:w="3458" w:type="dxa"/>
          </w:tcPr>
          <w:p w:rsidR="006E6BEA" w:rsidRDefault="006E6BEA">
            <w:pPr>
              <w:pStyle w:val="ConsPlusNormal"/>
              <w:ind w:firstLine="17"/>
            </w:pPr>
            <w:r>
              <w:t>Формирование областного аварийного запаса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30 4 23 70010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9 000,0</w:t>
            </w:r>
          </w:p>
        </w:tc>
        <w:tc>
          <w:tcPr>
            <w:tcW w:w="1701" w:type="dxa"/>
          </w:tcPr>
          <w:p w:rsidR="006E6BEA" w:rsidRDefault="006E6BEA">
            <w:pPr>
              <w:pStyle w:val="ConsPlusNormal"/>
              <w:jc w:val="right"/>
            </w:pPr>
            <w:r>
              <w:t>9 000,0</w:t>
            </w:r>
          </w:p>
        </w:tc>
        <w:tc>
          <w:tcPr>
            <w:tcW w:w="1644" w:type="dxa"/>
          </w:tcPr>
          <w:p w:rsidR="006E6BEA" w:rsidRDefault="006E6BEA">
            <w:pPr>
              <w:pStyle w:val="ConsPlusNormal"/>
              <w:jc w:val="right"/>
            </w:pPr>
            <w:r>
              <w:t>9 000,0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56 0 00 00000</w:t>
            </w:r>
          </w:p>
        </w:tc>
        <w:tc>
          <w:tcPr>
            <w:tcW w:w="898" w:type="dxa"/>
          </w:tcPr>
          <w:p w:rsidR="006E6BEA" w:rsidRDefault="006E6BEA">
            <w:pPr>
              <w:pStyle w:val="ConsPlusNormal"/>
            </w:pPr>
          </w:p>
        </w:tc>
        <w:tc>
          <w:tcPr>
            <w:tcW w:w="1644" w:type="dxa"/>
          </w:tcPr>
          <w:p w:rsidR="006E6BEA" w:rsidRDefault="006E6BEA">
            <w:pPr>
              <w:pStyle w:val="ConsPlusNormal"/>
              <w:jc w:val="right"/>
            </w:pPr>
            <w:r>
              <w:t>458 436,9</w:t>
            </w:r>
          </w:p>
        </w:tc>
        <w:tc>
          <w:tcPr>
            <w:tcW w:w="1701" w:type="dxa"/>
          </w:tcPr>
          <w:p w:rsidR="006E6BEA" w:rsidRDefault="006E6BEA">
            <w:pPr>
              <w:pStyle w:val="ConsPlusNormal"/>
              <w:jc w:val="right"/>
            </w:pPr>
            <w:r>
              <w:t>458 490,9</w:t>
            </w:r>
          </w:p>
        </w:tc>
        <w:tc>
          <w:tcPr>
            <w:tcW w:w="1644" w:type="dxa"/>
          </w:tcPr>
          <w:p w:rsidR="006E6BEA" w:rsidRDefault="006E6BEA">
            <w:pPr>
              <w:pStyle w:val="ConsPlusNormal"/>
              <w:jc w:val="right"/>
            </w:pPr>
            <w:r>
              <w:t>458 649,9</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"Ремонт объектов теплоэнергетического хозяйства"</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56 4 01 00000</w:t>
            </w:r>
          </w:p>
        </w:tc>
        <w:tc>
          <w:tcPr>
            <w:tcW w:w="898" w:type="dxa"/>
          </w:tcPr>
          <w:p w:rsidR="006E6BEA" w:rsidRDefault="006E6BEA">
            <w:pPr>
              <w:pStyle w:val="ConsPlusNormal"/>
            </w:pPr>
          </w:p>
        </w:tc>
        <w:tc>
          <w:tcPr>
            <w:tcW w:w="1644" w:type="dxa"/>
          </w:tcPr>
          <w:p w:rsidR="006E6BEA" w:rsidRDefault="006E6BEA">
            <w:pPr>
              <w:pStyle w:val="ConsPlusNormal"/>
              <w:jc w:val="right"/>
            </w:pPr>
            <w:r>
              <w:t>132 538,0</w:t>
            </w:r>
          </w:p>
        </w:tc>
        <w:tc>
          <w:tcPr>
            <w:tcW w:w="1701" w:type="dxa"/>
          </w:tcPr>
          <w:p w:rsidR="006E6BEA" w:rsidRDefault="006E6BEA">
            <w:pPr>
              <w:pStyle w:val="ConsPlusNormal"/>
              <w:jc w:val="right"/>
            </w:pPr>
            <w:r>
              <w:t>132 538,0</w:t>
            </w:r>
          </w:p>
        </w:tc>
        <w:tc>
          <w:tcPr>
            <w:tcW w:w="1644" w:type="dxa"/>
          </w:tcPr>
          <w:p w:rsidR="006E6BEA" w:rsidRDefault="006E6BEA">
            <w:pPr>
              <w:pStyle w:val="ConsPlusNormal"/>
              <w:jc w:val="right"/>
            </w:pPr>
            <w:r>
              <w:t>132 538,0</w:t>
            </w:r>
          </w:p>
        </w:tc>
      </w:tr>
      <w:tr w:rsidR="006E6BEA">
        <w:tc>
          <w:tcPr>
            <w:tcW w:w="3458" w:type="dxa"/>
          </w:tcPr>
          <w:p w:rsidR="006E6BEA" w:rsidRDefault="006E6BEA">
            <w:pPr>
              <w:pStyle w:val="ConsPlusNormal"/>
              <w:ind w:firstLine="17"/>
            </w:pPr>
            <w:r>
              <w:t>Субсидии бюджетам муниципальных образований на мероприятия по подготовке объектов теплоэнергетического хозяйства и коммунальной инфраструктуры к очередному отопительному периоду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56 4 01 79120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132 538,0</w:t>
            </w:r>
          </w:p>
        </w:tc>
        <w:tc>
          <w:tcPr>
            <w:tcW w:w="1701" w:type="dxa"/>
          </w:tcPr>
          <w:p w:rsidR="006E6BEA" w:rsidRDefault="006E6BEA">
            <w:pPr>
              <w:pStyle w:val="ConsPlusNormal"/>
              <w:jc w:val="right"/>
            </w:pPr>
            <w:r>
              <w:t>132 538,0</w:t>
            </w:r>
          </w:p>
        </w:tc>
        <w:tc>
          <w:tcPr>
            <w:tcW w:w="1644" w:type="dxa"/>
          </w:tcPr>
          <w:p w:rsidR="006E6BEA" w:rsidRDefault="006E6BEA">
            <w:pPr>
              <w:pStyle w:val="ConsPlusNormal"/>
              <w:jc w:val="right"/>
            </w:pPr>
            <w:r>
              <w:t>132 538,0</w:t>
            </w:r>
          </w:p>
        </w:tc>
      </w:tr>
      <w:tr w:rsidR="006E6BEA">
        <w:tc>
          <w:tcPr>
            <w:tcW w:w="3458" w:type="dxa"/>
          </w:tcPr>
          <w:p w:rsidR="006E6BEA" w:rsidRDefault="006E6BEA">
            <w:pPr>
              <w:pStyle w:val="ConsPlusNormal"/>
              <w:ind w:firstLine="17"/>
            </w:pPr>
            <w:r>
              <w:t>Комплекс процессных мероприятий "Обеспечение и улучшение качества услуг в сфере жилищно-коммунального хозяйства"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56 4 04 00000</w:t>
            </w:r>
          </w:p>
        </w:tc>
        <w:tc>
          <w:tcPr>
            <w:tcW w:w="898" w:type="dxa"/>
          </w:tcPr>
          <w:p w:rsidR="006E6BEA" w:rsidRDefault="006E6BEA">
            <w:pPr>
              <w:pStyle w:val="ConsPlusNormal"/>
            </w:pPr>
          </w:p>
        </w:tc>
        <w:tc>
          <w:tcPr>
            <w:tcW w:w="1644" w:type="dxa"/>
          </w:tcPr>
          <w:p w:rsidR="006E6BEA" w:rsidRDefault="006E6BEA">
            <w:pPr>
              <w:pStyle w:val="ConsPlusNormal"/>
              <w:jc w:val="right"/>
            </w:pPr>
            <w:r>
              <w:t>26 395,9</w:t>
            </w:r>
          </w:p>
        </w:tc>
        <w:tc>
          <w:tcPr>
            <w:tcW w:w="1701" w:type="dxa"/>
          </w:tcPr>
          <w:p w:rsidR="006E6BEA" w:rsidRDefault="006E6BEA">
            <w:pPr>
              <w:pStyle w:val="ConsPlusNormal"/>
              <w:jc w:val="right"/>
            </w:pPr>
            <w:r>
              <w:t>26 395,9</w:t>
            </w:r>
          </w:p>
        </w:tc>
        <w:tc>
          <w:tcPr>
            <w:tcW w:w="1644" w:type="dxa"/>
          </w:tcPr>
          <w:p w:rsidR="006E6BEA" w:rsidRDefault="006E6BEA">
            <w:pPr>
              <w:pStyle w:val="ConsPlusNormal"/>
              <w:jc w:val="right"/>
            </w:pPr>
            <w:r>
              <w:t>26 395,9</w:t>
            </w:r>
          </w:p>
        </w:tc>
      </w:tr>
      <w:tr w:rsidR="006E6BEA">
        <w:tc>
          <w:tcPr>
            <w:tcW w:w="3458" w:type="dxa"/>
          </w:tcPr>
          <w:p w:rsidR="006E6BEA" w:rsidRDefault="006E6BEA">
            <w:pPr>
              <w:pStyle w:val="ConsPlusNormal"/>
              <w:ind w:firstLine="17"/>
            </w:pPr>
            <w:r>
              <w:t>Субсидии бюджетам муниципальных образований на софинансирование расходов муниципальных образований на приобретение коммунальной специализированной техники и оборудования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56 4 04 78620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26 395,9</w:t>
            </w:r>
          </w:p>
        </w:tc>
        <w:tc>
          <w:tcPr>
            <w:tcW w:w="1701" w:type="dxa"/>
          </w:tcPr>
          <w:p w:rsidR="006E6BEA" w:rsidRDefault="006E6BEA">
            <w:pPr>
              <w:pStyle w:val="ConsPlusNormal"/>
              <w:jc w:val="right"/>
            </w:pPr>
            <w:r>
              <w:t>26 395,9</w:t>
            </w:r>
          </w:p>
        </w:tc>
        <w:tc>
          <w:tcPr>
            <w:tcW w:w="1644" w:type="dxa"/>
          </w:tcPr>
          <w:p w:rsidR="006E6BEA" w:rsidRDefault="006E6BEA">
            <w:pPr>
              <w:pStyle w:val="ConsPlusNormal"/>
              <w:jc w:val="right"/>
            </w:pPr>
            <w:r>
              <w:t>26 395,9</w:t>
            </w:r>
          </w:p>
        </w:tc>
      </w:tr>
      <w:tr w:rsidR="006E6BEA">
        <w:tc>
          <w:tcPr>
            <w:tcW w:w="3458" w:type="dxa"/>
          </w:tcPr>
          <w:p w:rsidR="006E6BEA" w:rsidRDefault="006E6BEA">
            <w:pPr>
              <w:pStyle w:val="ConsPlusNormal"/>
              <w:ind w:firstLine="17"/>
            </w:pPr>
            <w:r>
              <w:t>Комплекс процессных мероприятий "Региональная программа в области обращения с отходами, в том числе с твердыми коммунальными отходами"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56 4 07 00000</w:t>
            </w:r>
          </w:p>
        </w:tc>
        <w:tc>
          <w:tcPr>
            <w:tcW w:w="898" w:type="dxa"/>
          </w:tcPr>
          <w:p w:rsidR="006E6BEA" w:rsidRDefault="006E6BEA">
            <w:pPr>
              <w:pStyle w:val="ConsPlusNormal"/>
            </w:pPr>
          </w:p>
        </w:tc>
        <w:tc>
          <w:tcPr>
            <w:tcW w:w="1644" w:type="dxa"/>
          </w:tcPr>
          <w:p w:rsidR="006E6BEA" w:rsidRDefault="006E6BEA">
            <w:pPr>
              <w:pStyle w:val="ConsPlusNormal"/>
              <w:jc w:val="right"/>
            </w:pPr>
            <w:r>
              <w:t>299 503,0</w:t>
            </w:r>
          </w:p>
        </w:tc>
        <w:tc>
          <w:tcPr>
            <w:tcW w:w="1701" w:type="dxa"/>
          </w:tcPr>
          <w:p w:rsidR="006E6BEA" w:rsidRDefault="006E6BEA">
            <w:pPr>
              <w:pStyle w:val="ConsPlusNormal"/>
              <w:jc w:val="right"/>
            </w:pPr>
            <w:r>
              <w:t>299 557,0</w:t>
            </w:r>
          </w:p>
        </w:tc>
        <w:tc>
          <w:tcPr>
            <w:tcW w:w="1644" w:type="dxa"/>
          </w:tcPr>
          <w:p w:rsidR="006E6BEA" w:rsidRDefault="006E6BEA">
            <w:pPr>
              <w:pStyle w:val="ConsPlusNormal"/>
              <w:jc w:val="right"/>
            </w:pPr>
            <w:r>
              <w:t>299 716,0</w:t>
            </w:r>
          </w:p>
        </w:tc>
      </w:tr>
      <w:tr w:rsidR="006E6BEA">
        <w:tc>
          <w:tcPr>
            <w:tcW w:w="3458" w:type="dxa"/>
          </w:tcPr>
          <w:p w:rsidR="006E6BEA" w:rsidRDefault="006E6BEA">
            <w:pPr>
              <w:pStyle w:val="ConsPlusNormal"/>
              <w:ind w:firstLine="17"/>
            </w:pPr>
            <w:r>
              <w:t xml:space="preserve">Субсидии бюджетам муниципальных образований на </w:t>
            </w:r>
            <w:r>
              <w:lastRenderedPageBreak/>
              <w:t>организацию системы раздельного накопления твердых коммунальных отходов на территории Воронежской области (Межбюджетные трансферты)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56 4 07 78000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297 200,0</w:t>
            </w:r>
          </w:p>
        </w:tc>
        <w:tc>
          <w:tcPr>
            <w:tcW w:w="1701" w:type="dxa"/>
          </w:tcPr>
          <w:p w:rsidR="006E6BEA" w:rsidRDefault="006E6BEA">
            <w:pPr>
              <w:pStyle w:val="ConsPlusNormal"/>
              <w:jc w:val="right"/>
            </w:pPr>
            <w:r>
              <w:t>297 200,0</w:t>
            </w:r>
          </w:p>
        </w:tc>
        <w:tc>
          <w:tcPr>
            <w:tcW w:w="1644" w:type="dxa"/>
          </w:tcPr>
          <w:p w:rsidR="006E6BEA" w:rsidRDefault="006E6BEA">
            <w:pPr>
              <w:pStyle w:val="ConsPlusNormal"/>
              <w:jc w:val="right"/>
            </w:pPr>
            <w:r>
              <w:t>297 200,0</w:t>
            </w:r>
          </w:p>
        </w:tc>
      </w:tr>
      <w:tr w:rsidR="006E6BEA">
        <w:tc>
          <w:tcPr>
            <w:tcW w:w="3458" w:type="dxa"/>
          </w:tcPr>
          <w:p w:rsidR="006E6BEA" w:rsidRDefault="006E6BEA">
            <w:pPr>
              <w:pStyle w:val="ConsPlusNormal"/>
              <w:ind w:firstLine="17"/>
            </w:pPr>
            <w:r>
              <w:t>Субсидии бюджетам муниципальных образований на обеспечение мероприятий по формированию экологической культуры раздельного накопления твердых коммунальных отходов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56 4 07 79340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2 303,0</w:t>
            </w:r>
          </w:p>
        </w:tc>
        <w:tc>
          <w:tcPr>
            <w:tcW w:w="1701" w:type="dxa"/>
          </w:tcPr>
          <w:p w:rsidR="006E6BEA" w:rsidRDefault="006E6BEA">
            <w:pPr>
              <w:pStyle w:val="ConsPlusNormal"/>
              <w:jc w:val="right"/>
            </w:pPr>
            <w:r>
              <w:t>2 357,0</w:t>
            </w:r>
          </w:p>
        </w:tc>
        <w:tc>
          <w:tcPr>
            <w:tcW w:w="1644" w:type="dxa"/>
          </w:tcPr>
          <w:p w:rsidR="006E6BEA" w:rsidRDefault="006E6BEA">
            <w:pPr>
              <w:pStyle w:val="ConsPlusNormal"/>
              <w:jc w:val="right"/>
            </w:pPr>
            <w:r>
              <w:t>2 516,0</w:t>
            </w:r>
          </w:p>
        </w:tc>
      </w:tr>
      <w:tr w:rsidR="006E6BEA">
        <w:tc>
          <w:tcPr>
            <w:tcW w:w="3458" w:type="dxa"/>
          </w:tcPr>
          <w:p w:rsidR="006E6BEA" w:rsidRDefault="006E6BEA">
            <w:pPr>
              <w:pStyle w:val="ConsPlusNormal"/>
              <w:ind w:firstLine="17"/>
            </w:pPr>
            <w:r>
              <w:t>Благоустройство</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1 131 350,4</w:t>
            </w:r>
          </w:p>
        </w:tc>
        <w:tc>
          <w:tcPr>
            <w:tcW w:w="1701" w:type="dxa"/>
          </w:tcPr>
          <w:p w:rsidR="006E6BEA" w:rsidRDefault="006E6BEA">
            <w:pPr>
              <w:pStyle w:val="ConsPlusNormal"/>
              <w:jc w:val="right"/>
            </w:pPr>
            <w:r>
              <w:t>1 058 173,7</w:t>
            </w:r>
          </w:p>
        </w:tc>
        <w:tc>
          <w:tcPr>
            <w:tcW w:w="1644" w:type="dxa"/>
          </w:tcPr>
          <w:p w:rsidR="006E6BEA" w:rsidRDefault="006E6BEA">
            <w:pPr>
              <w:pStyle w:val="ConsPlusNormal"/>
              <w:jc w:val="right"/>
            </w:pPr>
            <w:r>
              <w:t>1 033 515,6</w:t>
            </w:r>
          </w:p>
        </w:tc>
      </w:tr>
      <w:tr w:rsidR="006E6BEA">
        <w:tc>
          <w:tcPr>
            <w:tcW w:w="3458" w:type="dxa"/>
          </w:tcPr>
          <w:p w:rsidR="006E6BEA" w:rsidRDefault="006E6BEA">
            <w:pPr>
              <w:pStyle w:val="ConsPlusNormal"/>
              <w:ind w:firstLine="17"/>
            </w:pPr>
            <w:r>
              <w:t>Государственная программа Воронежской области "Энергоэффективность и развитие энергетики"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30 0 00 00000</w:t>
            </w:r>
          </w:p>
        </w:tc>
        <w:tc>
          <w:tcPr>
            <w:tcW w:w="898" w:type="dxa"/>
          </w:tcPr>
          <w:p w:rsidR="006E6BEA" w:rsidRDefault="006E6BEA">
            <w:pPr>
              <w:pStyle w:val="ConsPlusNormal"/>
            </w:pPr>
          </w:p>
        </w:tc>
        <w:tc>
          <w:tcPr>
            <w:tcW w:w="1644" w:type="dxa"/>
          </w:tcPr>
          <w:p w:rsidR="006E6BEA" w:rsidRDefault="006E6BEA">
            <w:pPr>
              <w:pStyle w:val="ConsPlusNormal"/>
              <w:jc w:val="right"/>
            </w:pPr>
            <w:r>
              <w:t>88 418,7</w:t>
            </w:r>
          </w:p>
        </w:tc>
        <w:tc>
          <w:tcPr>
            <w:tcW w:w="1701" w:type="dxa"/>
          </w:tcPr>
          <w:p w:rsidR="006E6BEA" w:rsidRDefault="006E6BEA">
            <w:pPr>
              <w:pStyle w:val="ConsPlusNormal"/>
              <w:jc w:val="right"/>
            </w:pPr>
            <w:r>
              <w:t>88 418,7</w:t>
            </w:r>
          </w:p>
        </w:tc>
        <w:tc>
          <w:tcPr>
            <w:tcW w:w="1644" w:type="dxa"/>
          </w:tcPr>
          <w:p w:rsidR="006E6BEA" w:rsidRDefault="006E6BEA">
            <w:pPr>
              <w:pStyle w:val="ConsPlusNormal"/>
              <w:jc w:val="right"/>
            </w:pPr>
            <w:r>
              <w:t>88 418,7</w:t>
            </w:r>
          </w:p>
        </w:tc>
      </w:tr>
      <w:tr w:rsidR="006E6BEA">
        <w:tc>
          <w:tcPr>
            <w:tcW w:w="3458" w:type="dxa"/>
          </w:tcPr>
          <w:p w:rsidR="006E6BEA" w:rsidRDefault="006E6BEA">
            <w:pPr>
              <w:pStyle w:val="ConsPlusNormal"/>
              <w:ind w:firstLine="17"/>
            </w:pPr>
            <w:r>
              <w:t>Комплекс процессных мероприятий "Энергосбережение и повышение энергетической эффективности"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30 4 01 00000</w:t>
            </w:r>
          </w:p>
        </w:tc>
        <w:tc>
          <w:tcPr>
            <w:tcW w:w="898" w:type="dxa"/>
          </w:tcPr>
          <w:p w:rsidR="006E6BEA" w:rsidRDefault="006E6BEA">
            <w:pPr>
              <w:pStyle w:val="ConsPlusNormal"/>
            </w:pPr>
          </w:p>
        </w:tc>
        <w:tc>
          <w:tcPr>
            <w:tcW w:w="1644" w:type="dxa"/>
          </w:tcPr>
          <w:p w:rsidR="006E6BEA" w:rsidRDefault="006E6BEA">
            <w:pPr>
              <w:pStyle w:val="ConsPlusNormal"/>
              <w:jc w:val="right"/>
            </w:pPr>
            <w:r>
              <w:t>88 418,7</w:t>
            </w:r>
          </w:p>
        </w:tc>
        <w:tc>
          <w:tcPr>
            <w:tcW w:w="1701" w:type="dxa"/>
          </w:tcPr>
          <w:p w:rsidR="006E6BEA" w:rsidRDefault="006E6BEA">
            <w:pPr>
              <w:pStyle w:val="ConsPlusNormal"/>
              <w:jc w:val="right"/>
            </w:pPr>
            <w:r>
              <w:t>88 418,7</w:t>
            </w:r>
          </w:p>
        </w:tc>
        <w:tc>
          <w:tcPr>
            <w:tcW w:w="1644" w:type="dxa"/>
          </w:tcPr>
          <w:p w:rsidR="006E6BEA" w:rsidRDefault="006E6BEA">
            <w:pPr>
              <w:pStyle w:val="ConsPlusNormal"/>
              <w:jc w:val="right"/>
            </w:pPr>
            <w:r>
              <w:t>88 418,7</w:t>
            </w:r>
          </w:p>
        </w:tc>
      </w:tr>
      <w:tr w:rsidR="006E6BEA">
        <w:tc>
          <w:tcPr>
            <w:tcW w:w="3458" w:type="dxa"/>
          </w:tcPr>
          <w:p w:rsidR="006E6BEA" w:rsidRDefault="006E6BEA">
            <w:pPr>
              <w:pStyle w:val="ConsPlusNormal"/>
              <w:ind w:firstLine="17"/>
            </w:pPr>
            <w:r>
              <w:t xml:space="preserve">Субсидии бюджетам муниципальных образований на софинансирование расходных обязательств, возникающих при выполнении полномочий органов местного самоуправления по вопросам местного значения в сфере обеспечения уличного освещения (Межбюджетные </w:t>
            </w:r>
            <w:r>
              <w:lastRenderedPageBreak/>
              <w:t>трансферты)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30 4 01 78670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88 418,7</w:t>
            </w:r>
          </w:p>
        </w:tc>
        <w:tc>
          <w:tcPr>
            <w:tcW w:w="1701" w:type="dxa"/>
          </w:tcPr>
          <w:p w:rsidR="006E6BEA" w:rsidRDefault="006E6BEA">
            <w:pPr>
              <w:pStyle w:val="ConsPlusNormal"/>
              <w:jc w:val="right"/>
            </w:pPr>
            <w:r>
              <w:t>88 418,7</w:t>
            </w:r>
          </w:p>
        </w:tc>
        <w:tc>
          <w:tcPr>
            <w:tcW w:w="1644" w:type="dxa"/>
          </w:tcPr>
          <w:p w:rsidR="006E6BEA" w:rsidRDefault="006E6BEA">
            <w:pPr>
              <w:pStyle w:val="ConsPlusNormal"/>
              <w:jc w:val="right"/>
            </w:pPr>
            <w:r>
              <w:t>88 418,7</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56 0 00 00000</w:t>
            </w:r>
          </w:p>
        </w:tc>
        <w:tc>
          <w:tcPr>
            <w:tcW w:w="898" w:type="dxa"/>
          </w:tcPr>
          <w:p w:rsidR="006E6BEA" w:rsidRDefault="006E6BEA">
            <w:pPr>
              <w:pStyle w:val="ConsPlusNormal"/>
            </w:pPr>
          </w:p>
        </w:tc>
        <w:tc>
          <w:tcPr>
            <w:tcW w:w="1644" w:type="dxa"/>
          </w:tcPr>
          <w:p w:rsidR="006E6BEA" w:rsidRDefault="006E6BEA">
            <w:pPr>
              <w:pStyle w:val="ConsPlusNormal"/>
              <w:jc w:val="right"/>
            </w:pPr>
            <w:r>
              <w:t>1 042 931,7</w:t>
            </w:r>
          </w:p>
        </w:tc>
        <w:tc>
          <w:tcPr>
            <w:tcW w:w="1701" w:type="dxa"/>
          </w:tcPr>
          <w:p w:rsidR="006E6BEA" w:rsidRDefault="006E6BEA">
            <w:pPr>
              <w:pStyle w:val="ConsPlusNormal"/>
              <w:jc w:val="right"/>
            </w:pPr>
            <w:r>
              <w:t>969 755,0</w:t>
            </w:r>
          </w:p>
        </w:tc>
        <w:tc>
          <w:tcPr>
            <w:tcW w:w="1644" w:type="dxa"/>
          </w:tcPr>
          <w:p w:rsidR="006E6BEA" w:rsidRDefault="006E6BEA">
            <w:pPr>
              <w:pStyle w:val="ConsPlusNormal"/>
              <w:jc w:val="right"/>
            </w:pPr>
            <w:r>
              <w:t>945 096,9</w:t>
            </w:r>
          </w:p>
        </w:tc>
      </w:tr>
      <w:tr w:rsidR="006E6BEA">
        <w:tc>
          <w:tcPr>
            <w:tcW w:w="3458" w:type="dxa"/>
          </w:tcPr>
          <w:p w:rsidR="006E6BEA" w:rsidRDefault="006E6BEA">
            <w:pPr>
              <w:pStyle w:val="ConsPlusNormal"/>
              <w:ind w:firstLine="17"/>
            </w:pPr>
            <w:r>
              <w:t>Региональный проект "Формирование комфортной городской среды"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56 1 И4 00000</w:t>
            </w:r>
          </w:p>
        </w:tc>
        <w:tc>
          <w:tcPr>
            <w:tcW w:w="898" w:type="dxa"/>
          </w:tcPr>
          <w:p w:rsidR="006E6BEA" w:rsidRDefault="006E6BEA">
            <w:pPr>
              <w:pStyle w:val="ConsPlusNormal"/>
            </w:pPr>
          </w:p>
        </w:tc>
        <w:tc>
          <w:tcPr>
            <w:tcW w:w="1644" w:type="dxa"/>
          </w:tcPr>
          <w:p w:rsidR="006E6BEA" w:rsidRDefault="006E6BEA">
            <w:pPr>
              <w:pStyle w:val="ConsPlusNormal"/>
              <w:jc w:val="right"/>
            </w:pPr>
            <w:r>
              <w:t>1 041 744,0</w:t>
            </w:r>
          </w:p>
        </w:tc>
        <w:tc>
          <w:tcPr>
            <w:tcW w:w="1701" w:type="dxa"/>
          </w:tcPr>
          <w:p w:rsidR="006E6BEA" w:rsidRDefault="006E6BEA">
            <w:pPr>
              <w:pStyle w:val="ConsPlusNormal"/>
              <w:jc w:val="right"/>
            </w:pPr>
            <w:r>
              <w:t>968 567,3</w:t>
            </w:r>
          </w:p>
        </w:tc>
        <w:tc>
          <w:tcPr>
            <w:tcW w:w="1644" w:type="dxa"/>
          </w:tcPr>
          <w:p w:rsidR="006E6BEA" w:rsidRDefault="006E6BEA">
            <w:pPr>
              <w:pStyle w:val="ConsPlusNormal"/>
              <w:jc w:val="right"/>
            </w:pPr>
            <w:r>
              <w:t>943 909,2</w:t>
            </w:r>
          </w:p>
        </w:tc>
      </w:tr>
      <w:tr w:rsidR="006E6BEA">
        <w:tc>
          <w:tcPr>
            <w:tcW w:w="3458" w:type="dxa"/>
          </w:tcPr>
          <w:p w:rsidR="006E6BEA" w:rsidRDefault="006E6BEA">
            <w:pPr>
              <w:pStyle w:val="ConsPlusNormal"/>
              <w:ind w:firstLine="17"/>
            </w:pPr>
            <w:r>
              <w:t>Реализация программ формирования современной городской среды в части реализации проектов благоустройства общественных территорий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56 1 И4 55551</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643 749,4</w:t>
            </w:r>
          </w:p>
        </w:tc>
        <w:tc>
          <w:tcPr>
            <w:tcW w:w="1701" w:type="dxa"/>
          </w:tcPr>
          <w:p w:rsidR="006E6BEA" w:rsidRDefault="006E6BEA">
            <w:pPr>
              <w:pStyle w:val="ConsPlusNormal"/>
              <w:jc w:val="right"/>
            </w:pPr>
            <w:r>
              <w:t>618 567,3</w:t>
            </w:r>
          </w:p>
        </w:tc>
        <w:tc>
          <w:tcPr>
            <w:tcW w:w="1644" w:type="dxa"/>
          </w:tcPr>
          <w:p w:rsidR="006E6BEA" w:rsidRDefault="006E6BEA">
            <w:pPr>
              <w:pStyle w:val="ConsPlusNormal"/>
              <w:jc w:val="right"/>
            </w:pPr>
            <w:r>
              <w:t>593 909,2</w:t>
            </w:r>
          </w:p>
        </w:tc>
      </w:tr>
      <w:tr w:rsidR="006E6BEA">
        <w:tc>
          <w:tcPr>
            <w:tcW w:w="3458" w:type="dxa"/>
          </w:tcPr>
          <w:p w:rsidR="006E6BEA" w:rsidRDefault="006E6BEA">
            <w:pPr>
              <w:pStyle w:val="ConsPlusNormal"/>
              <w:ind w:firstLine="17"/>
            </w:pPr>
            <w:r>
              <w:t>Реализация программ формирования современной городской среды в части реализации проектов благоустройства общественных территорий (дополнительные расходы)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56 1 И4 А5551</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47 994,6</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Реализация программ формирования современной городской среды в части реализации проектов благоустройства дворовых </w:t>
            </w:r>
            <w:r>
              <w:lastRenderedPageBreak/>
              <w:t>территорий (дополнительные расходы) (Межбюджетные трансферты)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56 1 И4 А5552</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350 000,0</w:t>
            </w:r>
          </w:p>
        </w:tc>
        <w:tc>
          <w:tcPr>
            <w:tcW w:w="1701" w:type="dxa"/>
          </w:tcPr>
          <w:p w:rsidR="006E6BEA" w:rsidRDefault="006E6BEA">
            <w:pPr>
              <w:pStyle w:val="ConsPlusNormal"/>
              <w:jc w:val="right"/>
            </w:pPr>
            <w:r>
              <w:t>350 000,0</w:t>
            </w:r>
          </w:p>
        </w:tc>
        <w:tc>
          <w:tcPr>
            <w:tcW w:w="1644" w:type="dxa"/>
          </w:tcPr>
          <w:p w:rsidR="006E6BEA" w:rsidRDefault="006E6BEA">
            <w:pPr>
              <w:pStyle w:val="ConsPlusNormal"/>
              <w:jc w:val="right"/>
            </w:pPr>
            <w:r>
              <w:t>350 000,0</w:t>
            </w:r>
          </w:p>
        </w:tc>
      </w:tr>
      <w:tr w:rsidR="006E6BEA">
        <w:tc>
          <w:tcPr>
            <w:tcW w:w="3458" w:type="dxa"/>
          </w:tcPr>
          <w:p w:rsidR="006E6BEA" w:rsidRDefault="006E6BEA">
            <w:pPr>
              <w:pStyle w:val="ConsPlusNormal"/>
              <w:ind w:firstLine="17"/>
            </w:pPr>
            <w:r>
              <w:t>Комплекс процессных мероприятий "Обеспечение и улучшение качества услуг в сфере жилищно-коммунального хозяйства"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56 4 04 00000</w:t>
            </w:r>
          </w:p>
        </w:tc>
        <w:tc>
          <w:tcPr>
            <w:tcW w:w="898" w:type="dxa"/>
          </w:tcPr>
          <w:p w:rsidR="006E6BEA" w:rsidRDefault="006E6BEA">
            <w:pPr>
              <w:pStyle w:val="ConsPlusNormal"/>
            </w:pPr>
          </w:p>
        </w:tc>
        <w:tc>
          <w:tcPr>
            <w:tcW w:w="1644" w:type="dxa"/>
          </w:tcPr>
          <w:p w:rsidR="006E6BEA" w:rsidRDefault="006E6BEA">
            <w:pPr>
              <w:pStyle w:val="ConsPlusNormal"/>
              <w:jc w:val="right"/>
            </w:pPr>
            <w:r>
              <w:t>1 187,7</w:t>
            </w:r>
          </w:p>
        </w:tc>
        <w:tc>
          <w:tcPr>
            <w:tcW w:w="1701" w:type="dxa"/>
          </w:tcPr>
          <w:p w:rsidR="006E6BEA" w:rsidRDefault="006E6BEA">
            <w:pPr>
              <w:pStyle w:val="ConsPlusNormal"/>
              <w:jc w:val="right"/>
            </w:pPr>
            <w:r>
              <w:t>1 187,7</w:t>
            </w:r>
          </w:p>
        </w:tc>
        <w:tc>
          <w:tcPr>
            <w:tcW w:w="1644" w:type="dxa"/>
          </w:tcPr>
          <w:p w:rsidR="006E6BEA" w:rsidRDefault="006E6BEA">
            <w:pPr>
              <w:pStyle w:val="ConsPlusNormal"/>
              <w:jc w:val="right"/>
            </w:pPr>
            <w:r>
              <w:t>1 187,7</w:t>
            </w:r>
          </w:p>
        </w:tc>
      </w:tr>
      <w:tr w:rsidR="006E6BEA">
        <w:tc>
          <w:tcPr>
            <w:tcW w:w="3458" w:type="dxa"/>
          </w:tcPr>
          <w:p w:rsidR="006E6BEA" w:rsidRDefault="006E6BEA">
            <w:pPr>
              <w:pStyle w:val="ConsPlusNormal"/>
              <w:ind w:firstLine="17"/>
            </w:pPr>
            <w:r>
              <w:t>Гранты в форме субсидий на поощрение победителей открытого публичного конкурса "Жители области - за чистоту и благоустройство" ("Уютный дом") (Иные бюджетные ассигнования)</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56 4 04 71100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1 087,7</w:t>
            </w:r>
          </w:p>
        </w:tc>
        <w:tc>
          <w:tcPr>
            <w:tcW w:w="1701" w:type="dxa"/>
          </w:tcPr>
          <w:p w:rsidR="006E6BEA" w:rsidRDefault="006E6BEA">
            <w:pPr>
              <w:pStyle w:val="ConsPlusNormal"/>
              <w:jc w:val="right"/>
            </w:pPr>
            <w:r>
              <w:t>1 087,7</w:t>
            </w:r>
          </w:p>
        </w:tc>
        <w:tc>
          <w:tcPr>
            <w:tcW w:w="1644" w:type="dxa"/>
          </w:tcPr>
          <w:p w:rsidR="006E6BEA" w:rsidRDefault="006E6BEA">
            <w:pPr>
              <w:pStyle w:val="ConsPlusNormal"/>
              <w:jc w:val="right"/>
            </w:pPr>
            <w:r>
              <w:t>1 087,7</w:t>
            </w:r>
          </w:p>
        </w:tc>
      </w:tr>
      <w:tr w:rsidR="006E6BEA">
        <w:tc>
          <w:tcPr>
            <w:tcW w:w="3458" w:type="dxa"/>
          </w:tcPr>
          <w:p w:rsidR="006E6BEA" w:rsidRDefault="006E6BEA">
            <w:pPr>
              <w:pStyle w:val="ConsPlusNormal"/>
              <w:ind w:firstLine="17"/>
            </w:pPr>
            <w:r>
              <w:t>Проведение региональных конкурсов в области благоустройства территории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56 4 04 71250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Другие вопросы в области жилищно-коммунального хозяйства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2 704 594,9</w:t>
            </w:r>
          </w:p>
        </w:tc>
        <w:tc>
          <w:tcPr>
            <w:tcW w:w="1701" w:type="dxa"/>
          </w:tcPr>
          <w:p w:rsidR="006E6BEA" w:rsidRDefault="006E6BEA">
            <w:pPr>
              <w:pStyle w:val="ConsPlusNormal"/>
              <w:jc w:val="right"/>
            </w:pPr>
            <w:r>
              <w:t>1 052 144,0</w:t>
            </w:r>
          </w:p>
        </w:tc>
        <w:tc>
          <w:tcPr>
            <w:tcW w:w="1644" w:type="dxa"/>
          </w:tcPr>
          <w:p w:rsidR="006E6BEA" w:rsidRDefault="006E6BEA">
            <w:pPr>
              <w:pStyle w:val="ConsPlusNormal"/>
              <w:jc w:val="right"/>
            </w:pPr>
            <w:r>
              <w:t>1 319 017,4</w:t>
            </w:r>
          </w:p>
        </w:tc>
      </w:tr>
      <w:tr w:rsidR="006E6BEA">
        <w:tc>
          <w:tcPr>
            <w:tcW w:w="3458" w:type="dxa"/>
          </w:tcPr>
          <w:p w:rsidR="006E6BEA" w:rsidRDefault="006E6BEA">
            <w:pPr>
              <w:pStyle w:val="ConsPlusNormal"/>
              <w:ind w:firstLine="17"/>
            </w:pPr>
            <w:r>
              <w:t>Государственная программа Воронежской области "Энергоэффективность и развитие энергетики"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30 0 00 00000</w:t>
            </w:r>
          </w:p>
        </w:tc>
        <w:tc>
          <w:tcPr>
            <w:tcW w:w="898" w:type="dxa"/>
          </w:tcPr>
          <w:p w:rsidR="006E6BEA" w:rsidRDefault="006E6BEA">
            <w:pPr>
              <w:pStyle w:val="ConsPlusNormal"/>
            </w:pPr>
          </w:p>
        </w:tc>
        <w:tc>
          <w:tcPr>
            <w:tcW w:w="1644" w:type="dxa"/>
          </w:tcPr>
          <w:p w:rsidR="006E6BEA" w:rsidRDefault="006E6BEA">
            <w:pPr>
              <w:pStyle w:val="ConsPlusNormal"/>
              <w:jc w:val="right"/>
            </w:pPr>
            <w:r>
              <w:t>43 207,6</w:t>
            </w:r>
          </w:p>
        </w:tc>
        <w:tc>
          <w:tcPr>
            <w:tcW w:w="1701" w:type="dxa"/>
          </w:tcPr>
          <w:p w:rsidR="006E6BEA" w:rsidRDefault="006E6BEA">
            <w:pPr>
              <w:pStyle w:val="ConsPlusNormal"/>
              <w:jc w:val="right"/>
            </w:pPr>
            <w:r>
              <w:t>44 829,3</w:t>
            </w:r>
          </w:p>
        </w:tc>
        <w:tc>
          <w:tcPr>
            <w:tcW w:w="1644" w:type="dxa"/>
          </w:tcPr>
          <w:p w:rsidR="006E6BEA" w:rsidRDefault="006E6BEA">
            <w:pPr>
              <w:pStyle w:val="ConsPlusNormal"/>
              <w:jc w:val="right"/>
            </w:pPr>
            <w:r>
              <w:t>46 816,1</w:t>
            </w:r>
          </w:p>
        </w:tc>
      </w:tr>
      <w:tr w:rsidR="006E6BEA">
        <w:tc>
          <w:tcPr>
            <w:tcW w:w="3458" w:type="dxa"/>
          </w:tcPr>
          <w:p w:rsidR="006E6BEA" w:rsidRDefault="006E6BEA">
            <w:pPr>
              <w:pStyle w:val="ConsPlusNormal"/>
              <w:ind w:firstLine="17"/>
            </w:pPr>
            <w:r>
              <w:t xml:space="preserve">Комплекс процессных мероприятий "Финансовое </w:t>
            </w:r>
            <w:r>
              <w:lastRenderedPageBreak/>
              <w:t>обеспечение деятельности подведомственных учреждений"</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30 4 22 00000</w:t>
            </w:r>
          </w:p>
        </w:tc>
        <w:tc>
          <w:tcPr>
            <w:tcW w:w="898" w:type="dxa"/>
          </w:tcPr>
          <w:p w:rsidR="006E6BEA" w:rsidRDefault="006E6BEA">
            <w:pPr>
              <w:pStyle w:val="ConsPlusNormal"/>
            </w:pPr>
          </w:p>
        </w:tc>
        <w:tc>
          <w:tcPr>
            <w:tcW w:w="1644" w:type="dxa"/>
          </w:tcPr>
          <w:p w:rsidR="006E6BEA" w:rsidRDefault="006E6BEA">
            <w:pPr>
              <w:pStyle w:val="ConsPlusNormal"/>
              <w:jc w:val="right"/>
            </w:pPr>
            <w:r>
              <w:t>43 207,6</w:t>
            </w:r>
          </w:p>
        </w:tc>
        <w:tc>
          <w:tcPr>
            <w:tcW w:w="1701" w:type="dxa"/>
          </w:tcPr>
          <w:p w:rsidR="006E6BEA" w:rsidRDefault="006E6BEA">
            <w:pPr>
              <w:pStyle w:val="ConsPlusNormal"/>
              <w:jc w:val="right"/>
            </w:pPr>
            <w:r>
              <w:t>44 829,3</w:t>
            </w:r>
          </w:p>
        </w:tc>
        <w:tc>
          <w:tcPr>
            <w:tcW w:w="1644" w:type="dxa"/>
          </w:tcPr>
          <w:p w:rsidR="006E6BEA" w:rsidRDefault="006E6BEA">
            <w:pPr>
              <w:pStyle w:val="ConsPlusNormal"/>
              <w:jc w:val="right"/>
            </w:pPr>
            <w:r>
              <w:t>46 816,1</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30 4 22 00590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43 207,6</w:t>
            </w:r>
          </w:p>
        </w:tc>
        <w:tc>
          <w:tcPr>
            <w:tcW w:w="1701" w:type="dxa"/>
          </w:tcPr>
          <w:p w:rsidR="006E6BEA" w:rsidRDefault="006E6BEA">
            <w:pPr>
              <w:pStyle w:val="ConsPlusNormal"/>
              <w:jc w:val="right"/>
            </w:pPr>
            <w:r>
              <w:t>44 829,3</w:t>
            </w:r>
          </w:p>
        </w:tc>
        <w:tc>
          <w:tcPr>
            <w:tcW w:w="1644" w:type="dxa"/>
          </w:tcPr>
          <w:p w:rsidR="006E6BEA" w:rsidRDefault="006E6BEA">
            <w:pPr>
              <w:pStyle w:val="ConsPlusNormal"/>
              <w:jc w:val="right"/>
            </w:pPr>
            <w:r>
              <w:t>46 816,1</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56 0 00 00000</w:t>
            </w:r>
          </w:p>
        </w:tc>
        <w:tc>
          <w:tcPr>
            <w:tcW w:w="898" w:type="dxa"/>
          </w:tcPr>
          <w:p w:rsidR="006E6BEA" w:rsidRDefault="006E6BEA">
            <w:pPr>
              <w:pStyle w:val="ConsPlusNormal"/>
            </w:pPr>
          </w:p>
        </w:tc>
        <w:tc>
          <w:tcPr>
            <w:tcW w:w="1644" w:type="dxa"/>
          </w:tcPr>
          <w:p w:rsidR="006E6BEA" w:rsidRDefault="006E6BEA">
            <w:pPr>
              <w:pStyle w:val="ConsPlusNormal"/>
              <w:jc w:val="right"/>
            </w:pPr>
            <w:r>
              <w:t>2 661 387,3</w:t>
            </w:r>
          </w:p>
        </w:tc>
        <w:tc>
          <w:tcPr>
            <w:tcW w:w="1701" w:type="dxa"/>
          </w:tcPr>
          <w:p w:rsidR="006E6BEA" w:rsidRDefault="006E6BEA">
            <w:pPr>
              <w:pStyle w:val="ConsPlusNormal"/>
              <w:jc w:val="right"/>
            </w:pPr>
            <w:r>
              <w:t>1 007 314,7</w:t>
            </w:r>
          </w:p>
        </w:tc>
        <w:tc>
          <w:tcPr>
            <w:tcW w:w="1644" w:type="dxa"/>
          </w:tcPr>
          <w:p w:rsidR="006E6BEA" w:rsidRDefault="006E6BEA">
            <w:pPr>
              <w:pStyle w:val="ConsPlusNormal"/>
              <w:jc w:val="right"/>
            </w:pPr>
            <w:r>
              <w:t>1 272 201,3</w:t>
            </w:r>
          </w:p>
        </w:tc>
      </w:tr>
      <w:tr w:rsidR="006E6BEA">
        <w:tc>
          <w:tcPr>
            <w:tcW w:w="3458" w:type="dxa"/>
          </w:tcPr>
          <w:p w:rsidR="006E6BEA" w:rsidRDefault="006E6BEA">
            <w:pPr>
              <w:pStyle w:val="ConsPlusNormal"/>
              <w:ind w:firstLine="17"/>
            </w:pPr>
            <w:r>
              <w:t>Региональный проект "Модернизация коммунальной инфраструктуры"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1 И3 00000</w:t>
            </w:r>
          </w:p>
        </w:tc>
        <w:tc>
          <w:tcPr>
            <w:tcW w:w="898" w:type="dxa"/>
          </w:tcPr>
          <w:p w:rsidR="006E6BEA" w:rsidRDefault="006E6BEA">
            <w:pPr>
              <w:pStyle w:val="ConsPlusNormal"/>
            </w:pPr>
          </w:p>
        </w:tc>
        <w:tc>
          <w:tcPr>
            <w:tcW w:w="1644" w:type="dxa"/>
          </w:tcPr>
          <w:p w:rsidR="006E6BEA" w:rsidRDefault="006E6BEA">
            <w:pPr>
              <w:pStyle w:val="ConsPlusNormal"/>
              <w:jc w:val="right"/>
            </w:pPr>
            <w:r>
              <w:t>763 670,7</w:t>
            </w:r>
          </w:p>
        </w:tc>
        <w:tc>
          <w:tcPr>
            <w:tcW w:w="1701" w:type="dxa"/>
          </w:tcPr>
          <w:p w:rsidR="006E6BEA" w:rsidRDefault="006E6BEA">
            <w:pPr>
              <w:pStyle w:val="ConsPlusNormal"/>
              <w:jc w:val="right"/>
            </w:pPr>
            <w:r>
              <w:t>848 135,7</w:t>
            </w:r>
          </w:p>
        </w:tc>
        <w:tc>
          <w:tcPr>
            <w:tcW w:w="1644" w:type="dxa"/>
          </w:tcPr>
          <w:p w:rsidR="006E6BEA" w:rsidRDefault="006E6BEA">
            <w:pPr>
              <w:pStyle w:val="ConsPlusNormal"/>
              <w:jc w:val="right"/>
            </w:pPr>
            <w:r>
              <w:t>1 118 638,8</w:t>
            </w:r>
          </w:p>
        </w:tc>
      </w:tr>
      <w:tr w:rsidR="006E6BEA">
        <w:tc>
          <w:tcPr>
            <w:tcW w:w="3458" w:type="dxa"/>
          </w:tcPr>
          <w:p w:rsidR="006E6BEA" w:rsidRDefault="006E6BEA">
            <w:pPr>
              <w:pStyle w:val="ConsPlusNormal"/>
              <w:ind w:firstLine="17"/>
            </w:pPr>
            <w:r>
              <w:t>Реализация мероприятий по модернизации коммунальной инфраструктуры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1 И3 51540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763 670,7</w:t>
            </w:r>
          </w:p>
        </w:tc>
        <w:tc>
          <w:tcPr>
            <w:tcW w:w="1701" w:type="dxa"/>
          </w:tcPr>
          <w:p w:rsidR="006E6BEA" w:rsidRDefault="006E6BEA">
            <w:pPr>
              <w:pStyle w:val="ConsPlusNormal"/>
              <w:jc w:val="right"/>
            </w:pPr>
            <w:r>
              <w:t>848 135,7</w:t>
            </w:r>
          </w:p>
        </w:tc>
        <w:tc>
          <w:tcPr>
            <w:tcW w:w="1644" w:type="dxa"/>
          </w:tcPr>
          <w:p w:rsidR="006E6BEA" w:rsidRDefault="006E6BEA">
            <w:pPr>
              <w:pStyle w:val="ConsPlusNormal"/>
              <w:jc w:val="right"/>
            </w:pPr>
            <w:r>
              <w:t>1 118 638,8</w:t>
            </w:r>
          </w:p>
        </w:tc>
      </w:tr>
      <w:tr w:rsidR="006E6BEA">
        <w:tc>
          <w:tcPr>
            <w:tcW w:w="3458" w:type="dxa"/>
          </w:tcPr>
          <w:p w:rsidR="006E6BEA" w:rsidRDefault="006E6BEA">
            <w:pPr>
              <w:pStyle w:val="ConsPlusNormal"/>
              <w:ind w:firstLine="17"/>
            </w:pPr>
            <w:r>
              <w:t>Региональный проект "Формирование комфортной городской среды"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1 И4 00000</w:t>
            </w:r>
          </w:p>
        </w:tc>
        <w:tc>
          <w:tcPr>
            <w:tcW w:w="898" w:type="dxa"/>
          </w:tcPr>
          <w:p w:rsidR="006E6BEA" w:rsidRDefault="006E6BEA">
            <w:pPr>
              <w:pStyle w:val="ConsPlusNormal"/>
            </w:pPr>
          </w:p>
        </w:tc>
        <w:tc>
          <w:tcPr>
            <w:tcW w:w="1644" w:type="dxa"/>
          </w:tcPr>
          <w:p w:rsidR="006E6BEA" w:rsidRDefault="006E6BEA">
            <w:pPr>
              <w:pStyle w:val="ConsPlusNormal"/>
              <w:jc w:val="right"/>
            </w:pPr>
            <w:r>
              <w:t>391 477,8</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Создание комфортной городской среды в малых городах и исторических поселениях - победителях Всероссийского </w:t>
            </w:r>
            <w:r>
              <w:lastRenderedPageBreak/>
              <w:t>конкурса лучших проектов создания комфортной городской среды (Межбюджетные трансферты)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1 И4 54240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325 524,0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Иные межбюджетные трансферты на реализацию мероприятий по повышению уровня информирования граждан о проведении голосования по отбору общественных территорий, подлежащих благоустройству в рамках реализации муниципальных программ формирования современной городской среды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1 И4 79090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1 500,0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(дополнительные расходы)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1 И4 А4240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64 453,8</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"Содействие развитию коммунальной инфраструктуры государственной (муниципальной) собственности на территории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56 2 01 00000</w:t>
            </w:r>
          </w:p>
        </w:tc>
        <w:tc>
          <w:tcPr>
            <w:tcW w:w="898" w:type="dxa"/>
          </w:tcPr>
          <w:p w:rsidR="006E6BEA" w:rsidRDefault="006E6BEA">
            <w:pPr>
              <w:pStyle w:val="ConsPlusNormal"/>
            </w:pPr>
          </w:p>
        </w:tc>
        <w:tc>
          <w:tcPr>
            <w:tcW w:w="1644" w:type="dxa"/>
          </w:tcPr>
          <w:p w:rsidR="006E6BEA" w:rsidRDefault="006E6BEA">
            <w:pPr>
              <w:pStyle w:val="ConsPlusNormal"/>
              <w:jc w:val="right"/>
            </w:pPr>
            <w:r>
              <w:t>641 409,5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lastRenderedPageBreak/>
              <w:t>Субсидии муниципальным образованиям на капитальные вложения в объекты коммунальной инфраструктуры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56 2 01 79780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641 409,5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"Инфраструктурное меню"</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56 2 02 00000</w:t>
            </w:r>
          </w:p>
        </w:tc>
        <w:tc>
          <w:tcPr>
            <w:tcW w:w="898" w:type="dxa"/>
          </w:tcPr>
          <w:p w:rsidR="006E6BEA" w:rsidRDefault="006E6BEA">
            <w:pPr>
              <w:pStyle w:val="ConsPlusNormal"/>
            </w:pPr>
          </w:p>
        </w:tc>
        <w:tc>
          <w:tcPr>
            <w:tcW w:w="1644" w:type="dxa"/>
          </w:tcPr>
          <w:p w:rsidR="006E6BEA" w:rsidRDefault="006E6BEA">
            <w:pPr>
              <w:pStyle w:val="ConsPlusNormal"/>
              <w:jc w:val="right"/>
            </w:pPr>
            <w:r>
              <w:t>705 650,3</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территорий "Ленинградский квартал" и "Озерки" (Строительство объекта регионального значения "Воронежская перекачивающая станция N 21" (ВПС-21))"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56 2 02 98030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409 918,6</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Финансовое обеспечение реализации инфраструктурного проекта "Строительство двух водопроводных линий и напорных канализационных линий по ул. Изыскателей"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56 2 02 98060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295 731,7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Комплекс процессных мероприятий "Проведение </w:t>
            </w:r>
            <w:r>
              <w:lastRenderedPageBreak/>
              <w:t>капитального ремонта общего имущества в многоквартирных домах"</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56 4 03 00000</w:t>
            </w:r>
          </w:p>
        </w:tc>
        <w:tc>
          <w:tcPr>
            <w:tcW w:w="898" w:type="dxa"/>
          </w:tcPr>
          <w:p w:rsidR="006E6BEA" w:rsidRDefault="006E6BEA">
            <w:pPr>
              <w:pStyle w:val="ConsPlusNormal"/>
            </w:pPr>
          </w:p>
        </w:tc>
        <w:tc>
          <w:tcPr>
            <w:tcW w:w="1644" w:type="dxa"/>
          </w:tcPr>
          <w:p w:rsidR="006E6BEA" w:rsidRDefault="006E6BEA">
            <w:pPr>
              <w:pStyle w:val="ConsPlusNormal"/>
              <w:jc w:val="right"/>
            </w:pPr>
            <w:r>
              <w:t>147 900,0</w:t>
            </w:r>
          </w:p>
        </w:tc>
        <w:tc>
          <w:tcPr>
            <w:tcW w:w="1701" w:type="dxa"/>
          </w:tcPr>
          <w:p w:rsidR="006E6BEA" w:rsidRDefault="006E6BEA">
            <w:pPr>
              <w:pStyle w:val="ConsPlusNormal"/>
              <w:jc w:val="right"/>
            </w:pPr>
            <w:r>
              <w:t>147 900,0</w:t>
            </w:r>
          </w:p>
        </w:tc>
        <w:tc>
          <w:tcPr>
            <w:tcW w:w="1644" w:type="dxa"/>
          </w:tcPr>
          <w:p w:rsidR="006E6BEA" w:rsidRDefault="006E6BEA">
            <w:pPr>
              <w:pStyle w:val="ConsPlusNormal"/>
              <w:jc w:val="right"/>
            </w:pPr>
            <w:r>
              <w:t>147 900,0</w:t>
            </w:r>
          </w:p>
        </w:tc>
      </w:tr>
      <w:tr w:rsidR="006E6BEA">
        <w:tc>
          <w:tcPr>
            <w:tcW w:w="3458" w:type="dxa"/>
          </w:tcPr>
          <w:p w:rsidR="006E6BEA" w:rsidRDefault="006E6BEA">
            <w:pPr>
              <w:pStyle w:val="ConsPlusNormal"/>
              <w:ind w:firstLine="17"/>
            </w:pPr>
            <w:r>
              <w:t>Реализация государственных функций в сфере обеспечения проведения капитального ремонта общего имущества в многоквартирных домах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56 4 03 71190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147 900,0</w:t>
            </w:r>
          </w:p>
        </w:tc>
        <w:tc>
          <w:tcPr>
            <w:tcW w:w="1701" w:type="dxa"/>
          </w:tcPr>
          <w:p w:rsidR="006E6BEA" w:rsidRDefault="006E6BEA">
            <w:pPr>
              <w:pStyle w:val="ConsPlusNormal"/>
              <w:jc w:val="right"/>
            </w:pPr>
            <w:r>
              <w:t>147 900,0</w:t>
            </w:r>
          </w:p>
        </w:tc>
        <w:tc>
          <w:tcPr>
            <w:tcW w:w="1644" w:type="dxa"/>
          </w:tcPr>
          <w:p w:rsidR="006E6BEA" w:rsidRDefault="006E6BEA">
            <w:pPr>
              <w:pStyle w:val="ConsPlusNormal"/>
              <w:jc w:val="right"/>
            </w:pPr>
            <w:r>
              <w:t>147 900,0</w:t>
            </w:r>
          </w:p>
        </w:tc>
      </w:tr>
      <w:tr w:rsidR="006E6BEA">
        <w:tc>
          <w:tcPr>
            <w:tcW w:w="3458" w:type="dxa"/>
          </w:tcPr>
          <w:p w:rsidR="006E6BEA" w:rsidRDefault="006E6BEA">
            <w:pPr>
              <w:pStyle w:val="ConsPlusNormal"/>
              <w:ind w:firstLine="17"/>
            </w:pPr>
            <w:r>
              <w:t>Комплекс процессных мероприятий "Обеспечение и улучшение качества услуг в сфере жилищно-коммунального хозяйства"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56 4 04 00000</w:t>
            </w:r>
          </w:p>
        </w:tc>
        <w:tc>
          <w:tcPr>
            <w:tcW w:w="898" w:type="dxa"/>
          </w:tcPr>
          <w:p w:rsidR="006E6BEA" w:rsidRDefault="006E6BEA">
            <w:pPr>
              <w:pStyle w:val="ConsPlusNormal"/>
            </w:pPr>
          </w:p>
        </w:tc>
        <w:tc>
          <w:tcPr>
            <w:tcW w:w="1644" w:type="dxa"/>
          </w:tcPr>
          <w:p w:rsidR="006E6BEA" w:rsidRDefault="006E6BEA">
            <w:pPr>
              <w:pStyle w:val="ConsPlusNormal"/>
              <w:jc w:val="right"/>
            </w:pPr>
            <w:r>
              <w:t>11 279,0</w:t>
            </w:r>
          </w:p>
        </w:tc>
        <w:tc>
          <w:tcPr>
            <w:tcW w:w="1701" w:type="dxa"/>
          </w:tcPr>
          <w:p w:rsidR="006E6BEA" w:rsidRDefault="006E6BEA">
            <w:pPr>
              <w:pStyle w:val="ConsPlusNormal"/>
              <w:jc w:val="right"/>
            </w:pPr>
            <w:r>
              <w:t>11 279,0</w:t>
            </w:r>
          </w:p>
        </w:tc>
        <w:tc>
          <w:tcPr>
            <w:tcW w:w="1644" w:type="dxa"/>
          </w:tcPr>
          <w:p w:rsidR="006E6BEA" w:rsidRDefault="006E6BEA">
            <w:pPr>
              <w:pStyle w:val="ConsPlusNormal"/>
              <w:jc w:val="right"/>
            </w:pPr>
            <w:r>
              <w:t>5 662,5</w:t>
            </w:r>
          </w:p>
        </w:tc>
      </w:tr>
      <w:tr w:rsidR="006E6BEA">
        <w:tc>
          <w:tcPr>
            <w:tcW w:w="3458" w:type="dxa"/>
          </w:tcPr>
          <w:p w:rsidR="006E6BEA" w:rsidRDefault="006E6BEA">
            <w:pPr>
              <w:pStyle w:val="ConsPlusNormal"/>
              <w:ind w:firstLine="17"/>
            </w:pPr>
            <w:r>
              <w:t>Поддержка системы общественного контроля в жилищно-коммунальном хозяйстве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56 4 04 71580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5 662,5</w:t>
            </w:r>
          </w:p>
        </w:tc>
        <w:tc>
          <w:tcPr>
            <w:tcW w:w="1701" w:type="dxa"/>
          </w:tcPr>
          <w:p w:rsidR="006E6BEA" w:rsidRDefault="006E6BEA">
            <w:pPr>
              <w:pStyle w:val="ConsPlusNormal"/>
              <w:jc w:val="right"/>
            </w:pPr>
            <w:r>
              <w:t>5 662,5</w:t>
            </w:r>
          </w:p>
        </w:tc>
        <w:tc>
          <w:tcPr>
            <w:tcW w:w="1644" w:type="dxa"/>
          </w:tcPr>
          <w:p w:rsidR="006E6BEA" w:rsidRDefault="006E6BEA">
            <w:pPr>
              <w:pStyle w:val="ConsPlusNormal"/>
              <w:jc w:val="right"/>
            </w:pPr>
            <w:r>
              <w:t>5 662,5</w:t>
            </w:r>
          </w:p>
        </w:tc>
      </w:tr>
      <w:tr w:rsidR="006E6BEA">
        <w:tc>
          <w:tcPr>
            <w:tcW w:w="3458" w:type="dxa"/>
          </w:tcPr>
          <w:p w:rsidR="006E6BEA" w:rsidRDefault="006E6BEA">
            <w:pPr>
              <w:pStyle w:val="ConsPlusNormal"/>
              <w:ind w:firstLine="17"/>
            </w:pPr>
            <w:r>
              <w:t>Субсидии на софинансирование оплаты контрактов на оказание услуг финансовой аренды (лизинга) объектов теплоснабжения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56 4 04 79810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5 616,5</w:t>
            </w:r>
          </w:p>
        </w:tc>
        <w:tc>
          <w:tcPr>
            <w:tcW w:w="1701" w:type="dxa"/>
          </w:tcPr>
          <w:p w:rsidR="006E6BEA" w:rsidRDefault="006E6BEA">
            <w:pPr>
              <w:pStyle w:val="ConsPlusNormal"/>
              <w:jc w:val="right"/>
            </w:pPr>
            <w:r>
              <w:t>5 616,5</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lastRenderedPageBreak/>
              <w:t>ОХРАНА ОКРУЖАЮЩЕЙ СРЕДЫ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06</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523 370,1</w:t>
            </w:r>
          </w:p>
        </w:tc>
        <w:tc>
          <w:tcPr>
            <w:tcW w:w="1701" w:type="dxa"/>
          </w:tcPr>
          <w:p w:rsidR="006E6BEA" w:rsidRDefault="006E6BEA">
            <w:pPr>
              <w:pStyle w:val="ConsPlusNormal"/>
              <w:jc w:val="right"/>
            </w:pPr>
            <w:r>
              <w:t>484 026,1</w:t>
            </w:r>
          </w:p>
        </w:tc>
        <w:tc>
          <w:tcPr>
            <w:tcW w:w="1644" w:type="dxa"/>
          </w:tcPr>
          <w:p w:rsidR="006E6BEA" w:rsidRDefault="006E6BEA">
            <w:pPr>
              <w:pStyle w:val="ConsPlusNormal"/>
              <w:jc w:val="right"/>
            </w:pPr>
            <w:r>
              <w:t>465 150,0</w:t>
            </w:r>
          </w:p>
        </w:tc>
      </w:tr>
      <w:tr w:rsidR="006E6BEA">
        <w:tc>
          <w:tcPr>
            <w:tcW w:w="3458" w:type="dxa"/>
          </w:tcPr>
          <w:p w:rsidR="006E6BEA" w:rsidRDefault="006E6BEA">
            <w:pPr>
              <w:pStyle w:val="ConsPlusNormal"/>
              <w:ind w:firstLine="17"/>
            </w:pPr>
            <w:r>
              <w:t>Другие вопросы в области охраны окружающей среды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523 370,1</w:t>
            </w:r>
          </w:p>
        </w:tc>
        <w:tc>
          <w:tcPr>
            <w:tcW w:w="1701" w:type="dxa"/>
          </w:tcPr>
          <w:p w:rsidR="006E6BEA" w:rsidRDefault="006E6BEA">
            <w:pPr>
              <w:pStyle w:val="ConsPlusNormal"/>
              <w:jc w:val="right"/>
            </w:pPr>
            <w:r>
              <w:t>484 026,1</w:t>
            </w:r>
          </w:p>
        </w:tc>
        <w:tc>
          <w:tcPr>
            <w:tcW w:w="1644" w:type="dxa"/>
          </w:tcPr>
          <w:p w:rsidR="006E6BEA" w:rsidRDefault="006E6BEA">
            <w:pPr>
              <w:pStyle w:val="ConsPlusNormal"/>
              <w:jc w:val="right"/>
            </w:pPr>
            <w:r>
              <w:t>465 150,0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56 0 00 00000</w:t>
            </w:r>
          </w:p>
        </w:tc>
        <w:tc>
          <w:tcPr>
            <w:tcW w:w="898" w:type="dxa"/>
          </w:tcPr>
          <w:p w:rsidR="006E6BEA" w:rsidRDefault="006E6BEA">
            <w:pPr>
              <w:pStyle w:val="ConsPlusNormal"/>
            </w:pPr>
          </w:p>
        </w:tc>
        <w:tc>
          <w:tcPr>
            <w:tcW w:w="1644" w:type="dxa"/>
          </w:tcPr>
          <w:p w:rsidR="006E6BEA" w:rsidRDefault="006E6BEA">
            <w:pPr>
              <w:pStyle w:val="ConsPlusNormal"/>
              <w:jc w:val="right"/>
            </w:pPr>
            <w:r>
              <w:t>523 370,1</w:t>
            </w:r>
          </w:p>
        </w:tc>
        <w:tc>
          <w:tcPr>
            <w:tcW w:w="1701" w:type="dxa"/>
          </w:tcPr>
          <w:p w:rsidR="006E6BEA" w:rsidRDefault="006E6BEA">
            <w:pPr>
              <w:pStyle w:val="ConsPlusNormal"/>
              <w:jc w:val="right"/>
            </w:pPr>
            <w:r>
              <w:t>484 026,1</w:t>
            </w:r>
          </w:p>
        </w:tc>
        <w:tc>
          <w:tcPr>
            <w:tcW w:w="1644" w:type="dxa"/>
          </w:tcPr>
          <w:p w:rsidR="006E6BEA" w:rsidRDefault="006E6BEA">
            <w:pPr>
              <w:pStyle w:val="ConsPlusNormal"/>
              <w:jc w:val="right"/>
            </w:pPr>
            <w:r>
              <w:t>465 150,0</w:t>
            </w:r>
          </w:p>
        </w:tc>
      </w:tr>
      <w:tr w:rsidR="006E6BEA">
        <w:tc>
          <w:tcPr>
            <w:tcW w:w="3458" w:type="dxa"/>
          </w:tcPr>
          <w:p w:rsidR="006E6BEA" w:rsidRDefault="006E6BEA">
            <w:pPr>
              <w:pStyle w:val="ConsPlusNormal"/>
              <w:ind w:firstLine="17"/>
            </w:pPr>
            <w:r>
              <w:t>Комплекс процессных мероприятий "Региональная программа в области обращения с отходами, в том числе с твердыми коммунальными отходами"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56 4 07 00000</w:t>
            </w:r>
          </w:p>
        </w:tc>
        <w:tc>
          <w:tcPr>
            <w:tcW w:w="898" w:type="dxa"/>
          </w:tcPr>
          <w:p w:rsidR="006E6BEA" w:rsidRDefault="006E6BEA">
            <w:pPr>
              <w:pStyle w:val="ConsPlusNormal"/>
            </w:pPr>
          </w:p>
        </w:tc>
        <w:tc>
          <w:tcPr>
            <w:tcW w:w="1644" w:type="dxa"/>
          </w:tcPr>
          <w:p w:rsidR="006E6BEA" w:rsidRDefault="006E6BEA">
            <w:pPr>
              <w:pStyle w:val="ConsPlusNormal"/>
              <w:jc w:val="right"/>
            </w:pPr>
            <w:r>
              <w:t>523 370,1</w:t>
            </w:r>
          </w:p>
        </w:tc>
        <w:tc>
          <w:tcPr>
            <w:tcW w:w="1701" w:type="dxa"/>
          </w:tcPr>
          <w:p w:rsidR="006E6BEA" w:rsidRDefault="006E6BEA">
            <w:pPr>
              <w:pStyle w:val="ConsPlusNormal"/>
              <w:jc w:val="right"/>
            </w:pPr>
            <w:r>
              <w:t>484 026,1</w:t>
            </w:r>
          </w:p>
        </w:tc>
        <w:tc>
          <w:tcPr>
            <w:tcW w:w="1644" w:type="dxa"/>
          </w:tcPr>
          <w:p w:rsidR="006E6BEA" w:rsidRDefault="006E6BEA">
            <w:pPr>
              <w:pStyle w:val="ConsPlusNormal"/>
              <w:jc w:val="right"/>
            </w:pPr>
            <w:r>
              <w:t>465 150,0</w:t>
            </w:r>
          </w:p>
        </w:tc>
      </w:tr>
      <w:tr w:rsidR="006E6BEA">
        <w:tc>
          <w:tcPr>
            <w:tcW w:w="3458" w:type="dxa"/>
          </w:tcPr>
          <w:p w:rsidR="006E6BEA" w:rsidRDefault="006E6BEA">
            <w:pPr>
              <w:pStyle w:val="ConsPlusNormal"/>
              <w:ind w:firstLine="17"/>
            </w:pPr>
            <w:r>
              <w:t>Субсидии из областного бюджета юридическим лицам, индивидуальным предпринимателям, являющимся стороной концессионных соглашений, заключенных с Правительством Воронежской области в целях создания и эксплуатации объектов обращения с отходами (Иные бюджетные ассигнования)</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56 4 07 73200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249 750,0</w:t>
            </w:r>
          </w:p>
        </w:tc>
        <w:tc>
          <w:tcPr>
            <w:tcW w:w="1701" w:type="dxa"/>
          </w:tcPr>
          <w:p w:rsidR="006E6BEA" w:rsidRDefault="006E6BEA">
            <w:pPr>
              <w:pStyle w:val="ConsPlusNormal"/>
              <w:jc w:val="right"/>
            </w:pPr>
            <w:r>
              <w:t>249 750,0</w:t>
            </w:r>
          </w:p>
        </w:tc>
        <w:tc>
          <w:tcPr>
            <w:tcW w:w="1644" w:type="dxa"/>
          </w:tcPr>
          <w:p w:rsidR="006E6BEA" w:rsidRDefault="006E6BEA">
            <w:pPr>
              <w:pStyle w:val="ConsPlusNormal"/>
              <w:jc w:val="right"/>
            </w:pPr>
            <w:r>
              <w:t>249 750,0</w:t>
            </w:r>
          </w:p>
        </w:tc>
      </w:tr>
      <w:tr w:rsidR="006E6BEA">
        <w:tc>
          <w:tcPr>
            <w:tcW w:w="3458" w:type="dxa"/>
          </w:tcPr>
          <w:p w:rsidR="006E6BEA" w:rsidRDefault="006E6BEA">
            <w:pPr>
              <w:pStyle w:val="ConsPlusNormal"/>
              <w:ind w:firstLine="17"/>
            </w:pPr>
            <w:r>
              <w:t xml:space="preserve">Субсидии бюджетам муниципальных образований на софинансирование проведения работ по разработке проектной документации по рекультивации </w:t>
            </w:r>
            <w:r>
              <w:lastRenderedPageBreak/>
              <w:t>несанкционированных свалок и проектной документации по ликвидации объектов накопленного вреда окружающей среде (Межбюджетные трансферты)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56 4 07 78740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18 876,1</w:t>
            </w:r>
          </w:p>
        </w:tc>
        <w:tc>
          <w:tcPr>
            <w:tcW w:w="1701" w:type="dxa"/>
          </w:tcPr>
          <w:p w:rsidR="006E6BEA" w:rsidRDefault="006E6BEA">
            <w:pPr>
              <w:pStyle w:val="ConsPlusNormal"/>
              <w:jc w:val="right"/>
            </w:pPr>
            <w:r>
              <w:t>18 876,1</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Субсидии бюджетам муниципальных образований на софинансирование проведения работ по рекультивации несанкционированных свалок и ликвидации объектов накопленного вреда окружающей среде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56 4 07 79020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215 400,0</w:t>
            </w:r>
          </w:p>
        </w:tc>
        <w:tc>
          <w:tcPr>
            <w:tcW w:w="1701" w:type="dxa"/>
          </w:tcPr>
          <w:p w:rsidR="006E6BEA" w:rsidRDefault="006E6BEA">
            <w:pPr>
              <w:pStyle w:val="ConsPlusNormal"/>
              <w:jc w:val="right"/>
            </w:pPr>
            <w:r>
              <w:t>215 400,0</w:t>
            </w:r>
          </w:p>
        </w:tc>
        <w:tc>
          <w:tcPr>
            <w:tcW w:w="1644" w:type="dxa"/>
          </w:tcPr>
          <w:p w:rsidR="006E6BEA" w:rsidRDefault="006E6BEA">
            <w:pPr>
              <w:pStyle w:val="ConsPlusNormal"/>
              <w:jc w:val="right"/>
            </w:pPr>
            <w:r>
              <w:t>215 400,0</w:t>
            </w:r>
          </w:p>
        </w:tc>
      </w:tr>
      <w:tr w:rsidR="006E6BEA">
        <w:tc>
          <w:tcPr>
            <w:tcW w:w="3458" w:type="dxa"/>
          </w:tcPr>
          <w:p w:rsidR="006E6BEA" w:rsidRDefault="006E6BEA">
            <w:pPr>
              <w:pStyle w:val="ConsPlusNormal"/>
              <w:ind w:firstLine="17"/>
            </w:pPr>
            <w:r>
              <w:t xml:space="preserve">Субвенция, предоставляемая органам местного самоуправления Острогожского муниципального района Воронежской области из областного бюджета для осуществления государственных полномочий органов государственной власти Воронежской области по реализации региональной программы в области обращения с отходами, в том числе с твердыми коммунальными отходами, в части строительства полигонов твердых коммунальных отходов в Острогожском муниципальном районе Воронежской области </w:t>
            </w:r>
            <w:r>
              <w:lastRenderedPageBreak/>
              <w:t>(Межбюджетные трансферты)</w:t>
            </w:r>
          </w:p>
        </w:tc>
        <w:tc>
          <w:tcPr>
            <w:tcW w:w="937" w:type="dxa"/>
          </w:tcPr>
          <w:p w:rsidR="006E6BEA" w:rsidRDefault="006E6BEA">
            <w:pPr>
              <w:pStyle w:val="ConsPlusNormal"/>
              <w:jc w:val="center"/>
            </w:pPr>
            <w:r>
              <w:lastRenderedPageBreak/>
              <w:t>832</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56 4 07 79150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39 344,0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t>СОЦИАЛЬНАЯ ПОЛИТИКА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12 670,2</w:t>
            </w:r>
          </w:p>
        </w:tc>
        <w:tc>
          <w:tcPr>
            <w:tcW w:w="1701" w:type="dxa"/>
          </w:tcPr>
          <w:p w:rsidR="006E6BEA" w:rsidRDefault="006E6BEA">
            <w:pPr>
              <w:pStyle w:val="ConsPlusNormal"/>
              <w:jc w:val="right"/>
            </w:pPr>
            <w:r>
              <w:t>7 600,0</w:t>
            </w:r>
          </w:p>
        </w:tc>
        <w:tc>
          <w:tcPr>
            <w:tcW w:w="1644" w:type="dxa"/>
          </w:tcPr>
          <w:p w:rsidR="006E6BEA" w:rsidRDefault="006E6BEA">
            <w:pPr>
              <w:pStyle w:val="ConsPlusNormal"/>
              <w:jc w:val="right"/>
            </w:pPr>
            <w:r>
              <w:t>7 600,0</w:t>
            </w:r>
          </w:p>
        </w:tc>
      </w:tr>
      <w:tr w:rsidR="006E6BEA">
        <w:tc>
          <w:tcPr>
            <w:tcW w:w="3458" w:type="dxa"/>
          </w:tcPr>
          <w:p w:rsidR="006E6BEA" w:rsidRDefault="006E6BEA">
            <w:pPr>
              <w:pStyle w:val="ConsPlusNormal"/>
              <w:ind w:firstLine="17"/>
            </w:pPr>
            <w:r>
              <w:t>Другие вопросы в области социальной политики</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12 670,2</w:t>
            </w:r>
          </w:p>
        </w:tc>
        <w:tc>
          <w:tcPr>
            <w:tcW w:w="1701" w:type="dxa"/>
          </w:tcPr>
          <w:p w:rsidR="006E6BEA" w:rsidRDefault="006E6BEA">
            <w:pPr>
              <w:pStyle w:val="ConsPlusNormal"/>
              <w:jc w:val="right"/>
            </w:pPr>
            <w:r>
              <w:t>7 600,0</w:t>
            </w:r>
          </w:p>
        </w:tc>
        <w:tc>
          <w:tcPr>
            <w:tcW w:w="1644" w:type="dxa"/>
          </w:tcPr>
          <w:p w:rsidR="006E6BEA" w:rsidRDefault="006E6BEA">
            <w:pPr>
              <w:pStyle w:val="ConsPlusNormal"/>
              <w:jc w:val="right"/>
            </w:pPr>
            <w:r>
              <w:t>7 600,0</w:t>
            </w:r>
          </w:p>
        </w:tc>
      </w:tr>
      <w:tr w:rsidR="006E6BEA">
        <w:tc>
          <w:tcPr>
            <w:tcW w:w="3458" w:type="dxa"/>
          </w:tcPr>
          <w:p w:rsidR="006E6BEA" w:rsidRDefault="006E6BEA">
            <w:pPr>
              <w:pStyle w:val="ConsPlusNormal"/>
              <w:ind w:firstLine="17"/>
            </w:pPr>
            <w:r>
              <w:t>Государственная программа Воронежской области "Доступная среда"</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04 0 00 00000</w:t>
            </w:r>
          </w:p>
        </w:tc>
        <w:tc>
          <w:tcPr>
            <w:tcW w:w="898" w:type="dxa"/>
          </w:tcPr>
          <w:p w:rsidR="006E6BEA" w:rsidRDefault="006E6BEA">
            <w:pPr>
              <w:pStyle w:val="ConsPlusNormal"/>
            </w:pPr>
          </w:p>
        </w:tc>
        <w:tc>
          <w:tcPr>
            <w:tcW w:w="1644" w:type="dxa"/>
          </w:tcPr>
          <w:p w:rsidR="006E6BEA" w:rsidRDefault="006E6BEA">
            <w:pPr>
              <w:pStyle w:val="ConsPlusNormal"/>
              <w:jc w:val="right"/>
            </w:pPr>
            <w:r>
              <w:t>12 670,2</w:t>
            </w:r>
          </w:p>
        </w:tc>
        <w:tc>
          <w:tcPr>
            <w:tcW w:w="1701" w:type="dxa"/>
          </w:tcPr>
          <w:p w:rsidR="006E6BEA" w:rsidRDefault="006E6BEA">
            <w:pPr>
              <w:pStyle w:val="ConsPlusNormal"/>
              <w:jc w:val="right"/>
            </w:pPr>
            <w:r>
              <w:t>7 600,0</w:t>
            </w:r>
          </w:p>
        </w:tc>
        <w:tc>
          <w:tcPr>
            <w:tcW w:w="1644" w:type="dxa"/>
          </w:tcPr>
          <w:p w:rsidR="006E6BEA" w:rsidRDefault="006E6BEA">
            <w:pPr>
              <w:pStyle w:val="ConsPlusNormal"/>
              <w:jc w:val="right"/>
            </w:pPr>
            <w:r>
              <w:t>7 600,0</w:t>
            </w:r>
          </w:p>
        </w:tc>
      </w:tr>
      <w:tr w:rsidR="006E6BEA">
        <w:tc>
          <w:tcPr>
            <w:tcW w:w="3458" w:type="dxa"/>
          </w:tcPr>
          <w:p w:rsidR="006E6BEA" w:rsidRDefault="006E6BEA">
            <w:pPr>
              <w:pStyle w:val="ConsPlusNormal"/>
              <w:ind w:firstLine="17"/>
            </w:pPr>
            <w:r>
              <w:t>Комплекс процессных мероприятий "Адаптация зданий учреждений социальной, транспортной и инженерной инфраструктур и прилегающих к ним территорий для беспрепятственного доступа инвалидов и других маломобильных групп населения с учетом их особых потребностей"</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04 4 01 00000</w:t>
            </w:r>
          </w:p>
        </w:tc>
        <w:tc>
          <w:tcPr>
            <w:tcW w:w="898" w:type="dxa"/>
          </w:tcPr>
          <w:p w:rsidR="006E6BEA" w:rsidRDefault="006E6BEA">
            <w:pPr>
              <w:pStyle w:val="ConsPlusNormal"/>
            </w:pPr>
          </w:p>
        </w:tc>
        <w:tc>
          <w:tcPr>
            <w:tcW w:w="1644" w:type="dxa"/>
          </w:tcPr>
          <w:p w:rsidR="006E6BEA" w:rsidRDefault="006E6BEA">
            <w:pPr>
              <w:pStyle w:val="ConsPlusNormal"/>
              <w:jc w:val="right"/>
            </w:pPr>
            <w:r>
              <w:t>12 670,2</w:t>
            </w:r>
          </w:p>
        </w:tc>
        <w:tc>
          <w:tcPr>
            <w:tcW w:w="1701" w:type="dxa"/>
          </w:tcPr>
          <w:p w:rsidR="006E6BEA" w:rsidRDefault="006E6BEA">
            <w:pPr>
              <w:pStyle w:val="ConsPlusNormal"/>
              <w:jc w:val="right"/>
            </w:pPr>
            <w:r>
              <w:t>7 600,0</w:t>
            </w:r>
          </w:p>
        </w:tc>
        <w:tc>
          <w:tcPr>
            <w:tcW w:w="1644" w:type="dxa"/>
          </w:tcPr>
          <w:p w:rsidR="006E6BEA" w:rsidRDefault="006E6BEA">
            <w:pPr>
              <w:pStyle w:val="ConsPlusNormal"/>
              <w:jc w:val="right"/>
            </w:pPr>
            <w:r>
              <w:t>7 600,0</w:t>
            </w:r>
          </w:p>
        </w:tc>
      </w:tr>
      <w:tr w:rsidR="006E6BEA">
        <w:tc>
          <w:tcPr>
            <w:tcW w:w="3458" w:type="dxa"/>
          </w:tcPr>
          <w:p w:rsidR="006E6BEA" w:rsidRDefault="006E6BEA">
            <w:pPr>
              <w:pStyle w:val="ConsPlusNormal"/>
              <w:ind w:firstLine="17"/>
            </w:pPr>
            <w:r>
              <w:t>Субсидии бюджетам муниципальных образований на приспособление жилых помещений и общего имущества в многоквартирных домах с учетом потребностей инвалидов (Межбюджетные трансферты)</w:t>
            </w:r>
          </w:p>
        </w:tc>
        <w:tc>
          <w:tcPr>
            <w:tcW w:w="937" w:type="dxa"/>
          </w:tcPr>
          <w:p w:rsidR="006E6BEA" w:rsidRDefault="006E6BEA">
            <w:pPr>
              <w:pStyle w:val="ConsPlusNormal"/>
              <w:jc w:val="center"/>
            </w:pPr>
            <w:r>
              <w:t>832</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04 4 01 78952</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12 670,2</w:t>
            </w:r>
          </w:p>
        </w:tc>
        <w:tc>
          <w:tcPr>
            <w:tcW w:w="1701" w:type="dxa"/>
          </w:tcPr>
          <w:p w:rsidR="006E6BEA" w:rsidRDefault="006E6BEA">
            <w:pPr>
              <w:pStyle w:val="ConsPlusNormal"/>
              <w:jc w:val="right"/>
            </w:pPr>
            <w:r>
              <w:t>7 600,0</w:t>
            </w:r>
          </w:p>
        </w:tc>
        <w:tc>
          <w:tcPr>
            <w:tcW w:w="1644" w:type="dxa"/>
          </w:tcPr>
          <w:p w:rsidR="006E6BEA" w:rsidRDefault="006E6BEA">
            <w:pPr>
              <w:pStyle w:val="ConsPlusNormal"/>
              <w:jc w:val="right"/>
            </w:pPr>
            <w:r>
              <w:t>7 600,0</w:t>
            </w:r>
          </w:p>
        </w:tc>
      </w:tr>
      <w:tr w:rsidR="006E6BEA">
        <w:tc>
          <w:tcPr>
            <w:tcW w:w="3458" w:type="dxa"/>
          </w:tcPr>
          <w:p w:rsidR="006E6BEA" w:rsidRDefault="006E6BEA">
            <w:pPr>
              <w:pStyle w:val="ConsPlusNormal"/>
              <w:ind w:firstLine="17"/>
              <w:outlineLvl w:val="1"/>
            </w:pPr>
            <w:r>
              <w:t>МИНИСТЕРСТВО ИМУЩЕСТВЕННЫХ И ЗЕМЕЛЬНЫХ ОТНОШЕНИЙ ВОРОНЕЖСКОЙ ОБЛАСТИ</w:t>
            </w:r>
          </w:p>
        </w:tc>
        <w:tc>
          <w:tcPr>
            <w:tcW w:w="937" w:type="dxa"/>
          </w:tcPr>
          <w:p w:rsidR="006E6BEA" w:rsidRDefault="006E6BEA">
            <w:pPr>
              <w:pStyle w:val="ConsPlusNormal"/>
              <w:jc w:val="center"/>
            </w:pPr>
            <w:r>
              <w:t>835</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681 906,5</w:t>
            </w:r>
          </w:p>
        </w:tc>
        <w:tc>
          <w:tcPr>
            <w:tcW w:w="1701" w:type="dxa"/>
          </w:tcPr>
          <w:p w:rsidR="006E6BEA" w:rsidRDefault="006E6BEA">
            <w:pPr>
              <w:pStyle w:val="ConsPlusNormal"/>
              <w:jc w:val="right"/>
            </w:pPr>
            <w:r>
              <w:t>666 640,0</w:t>
            </w:r>
          </w:p>
        </w:tc>
        <w:tc>
          <w:tcPr>
            <w:tcW w:w="1644" w:type="dxa"/>
          </w:tcPr>
          <w:p w:rsidR="006E6BEA" w:rsidRDefault="006E6BEA">
            <w:pPr>
              <w:pStyle w:val="ConsPlusNormal"/>
              <w:jc w:val="right"/>
            </w:pPr>
            <w:r>
              <w:t>673 629,0</w:t>
            </w:r>
          </w:p>
        </w:tc>
      </w:tr>
      <w:tr w:rsidR="006E6BEA">
        <w:tc>
          <w:tcPr>
            <w:tcW w:w="3458" w:type="dxa"/>
          </w:tcPr>
          <w:p w:rsidR="006E6BEA" w:rsidRDefault="006E6BEA">
            <w:pPr>
              <w:pStyle w:val="ConsPlusNormal"/>
              <w:ind w:firstLine="17"/>
              <w:outlineLvl w:val="2"/>
            </w:pPr>
            <w:r>
              <w:lastRenderedPageBreak/>
              <w:t>ОБЩЕГОСУДАРСТВЕННЫЕ ВОПРОСЫ</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671 906,5</w:t>
            </w:r>
          </w:p>
        </w:tc>
        <w:tc>
          <w:tcPr>
            <w:tcW w:w="1701" w:type="dxa"/>
          </w:tcPr>
          <w:p w:rsidR="006E6BEA" w:rsidRDefault="006E6BEA">
            <w:pPr>
              <w:pStyle w:val="ConsPlusNormal"/>
              <w:jc w:val="right"/>
            </w:pPr>
            <w:r>
              <w:t>656 640,0</w:t>
            </w:r>
          </w:p>
        </w:tc>
        <w:tc>
          <w:tcPr>
            <w:tcW w:w="1644" w:type="dxa"/>
          </w:tcPr>
          <w:p w:rsidR="006E6BEA" w:rsidRDefault="006E6BEA">
            <w:pPr>
              <w:pStyle w:val="ConsPlusNormal"/>
              <w:jc w:val="right"/>
            </w:pPr>
            <w:r>
              <w:t>663 629,0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671 906,5</w:t>
            </w:r>
          </w:p>
        </w:tc>
        <w:tc>
          <w:tcPr>
            <w:tcW w:w="1701" w:type="dxa"/>
          </w:tcPr>
          <w:p w:rsidR="006E6BEA" w:rsidRDefault="006E6BEA">
            <w:pPr>
              <w:pStyle w:val="ConsPlusNormal"/>
              <w:jc w:val="right"/>
            </w:pPr>
            <w:r>
              <w:t>656 640,0</w:t>
            </w:r>
          </w:p>
        </w:tc>
        <w:tc>
          <w:tcPr>
            <w:tcW w:w="1644" w:type="dxa"/>
          </w:tcPr>
          <w:p w:rsidR="006E6BEA" w:rsidRDefault="006E6BEA">
            <w:pPr>
              <w:pStyle w:val="ConsPlusNormal"/>
              <w:jc w:val="right"/>
            </w:pPr>
            <w:r>
              <w:t>663 629,0</w:t>
            </w:r>
          </w:p>
        </w:tc>
      </w:tr>
      <w:tr w:rsidR="006E6BEA">
        <w:tc>
          <w:tcPr>
            <w:tcW w:w="3458" w:type="dxa"/>
          </w:tcPr>
          <w:p w:rsidR="006E6BEA" w:rsidRDefault="006E6BEA">
            <w:pPr>
              <w:pStyle w:val="ConsPlusNormal"/>
              <w:ind w:firstLine="17"/>
            </w:pPr>
            <w:r>
              <w:t>Государственная программа Воронежской области "Управление государственным имуществом"</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38 0 00 00000</w:t>
            </w:r>
          </w:p>
        </w:tc>
        <w:tc>
          <w:tcPr>
            <w:tcW w:w="898" w:type="dxa"/>
          </w:tcPr>
          <w:p w:rsidR="006E6BEA" w:rsidRDefault="006E6BEA">
            <w:pPr>
              <w:pStyle w:val="ConsPlusNormal"/>
            </w:pPr>
          </w:p>
        </w:tc>
        <w:tc>
          <w:tcPr>
            <w:tcW w:w="1644" w:type="dxa"/>
          </w:tcPr>
          <w:p w:rsidR="006E6BEA" w:rsidRDefault="006E6BEA">
            <w:pPr>
              <w:pStyle w:val="ConsPlusNormal"/>
              <w:jc w:val="right"/>
            </w:pPr>
            <w:r>
              <w:t>671 906,5</w:t>
            </w:r>
          </w:p>
        </w:tc>
        <w:tc>
          <w:tcPr>
            <w:tcW w:w="1701" w:type="dxa"/>
          </w:tcPr>
          <w:p w:rsidR="006E6BEA" w:rsidRDefault="006E6BEA">
            <w:pPr>
              <w:pStyle w:val="ConsPlusNormal"/>
              <w:jc w:val="right"/>
            </w:pPr>
            <w:r>
              <w:t>656 640,0</w:t>
            </w:r>
          </w:p>
        </w:tc>
        <w:tc>
          <w:tcPr>
            <w:tcW w:w="1644" w:type="dxa"/>
          </w:tcPr>
          <w:p w:rsidR="006E6BEA" w:rsidRDefault="006E6BEA">
            <w:pPr>
              <w:pStyle w:val="ConsPlusNormal"/>
              <w:jc w:val="right"/>
            </w:pPr>
            <w:r>
              <w:t>663 629,0</w:t>
            </w:r>
          </w:p>
        </w:tc>
      </w:tr>
      <w:tr w:rsidR="006E6BEA">
        <w:tc>
          <w:tcPr>
            <w:tcW w:w="3458" w:type="dxa"/>
          </w:tcPr>
          <w:p w:rsidR="006E6BEA" w:rsidRDefault="006E6BEA">
            <w:pPr>
              <w:pStyle w:val="ConsPlusNormal"/>
              <w:ind w:firstLine="17"/>
            </w:pPr>
            <w:r>
              <w:t>Региональный проект "Приобретение объектов недвижимого имущества в собственность Воронежской области"</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38 2 01 00000</w:t>
            </w:r>
          </w:p>
        </w:tc>
        <w:tc>
          <w:tcPr>
            <w:tcW w:w="898" w:type="dxa"/>
          </w:tcPr>
          <w:p w:rsidR="006E6BEA" w:rsidRDefault="006E6BEA">
            <w:pPr>
              <w:pStyle w:val="ConsPlusNormal"/>
            </w:pP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644" w:type="dxa"/>
          </w:tcPr>
          <w:p w:rsidR="006E6BEA" w:rsidRDefault="006E6BEA">
            <w:pPr>
              <w:pStyle w:val="ConsPlusNormal"/>
              <w:jc w:val="right"/>
            </w:pPr>
            <w:r>
              <w:t>10 000,0</w:t>
            </w:r>
          </w:p>
        </w:tc>
      </w:tr>
      <w:tr w:rsidR="006E6BEA">
        <w:tc>
          <w:tcPr>
            <w:tcW w:w="3458" w:type="dxa"/>
          </w:tcPr>
          <w:p w:rsidR="006E6BEA" w:rsidRDefault="006E6BEA">
            <w:pPr>
              <w:pStyle w:val="ConsPlusNormal"/>
              <w:ind w:firstLine="17"/>
            </w:pPr>
            <w:r>
              <w:t>Реализация мероприятий, направленных на приобретение объектов недвижимого имущества в собственность Воронежской области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38 2 01 73980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644" w:type="dxa"/>
          </w:tcPr>
          <w:p w:rsidR="006E6BEA" w:rsidRDefault="006E6BEA">
            <w:pPr>
              <w:pStyle w:val="ConsPlusNormal"/>
              <w:jc w:val="right"/>
            </w:pPr>
            <w:r>
              <w:t>10 000,0</w:t>
            </w:r>
          </w:p>
        </w:tc>
      </w:tr>
      <w:tr w:rsidR="006E6BEA">
        <w:tc>
          <w:tcPr>
            <w:tcW w:w="3458" w:type="dxa"/>
          </w:tcPr>
          <w:p w:rsidR="006E6BEA" w:rsidRDefault="006E6BEA">
            <w:pPr>
              <w:pStyle w:val="ConsPlusNormal"/>
              <w:ind w:firstLine="17"/>
            </w:pPr>
            <w:r>
              <w:t>Комплекс процессных мероприятий "Регулирование и совершенствование деятельности в сфере имущественных и земельных отношений"</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38 4 01 00000</w:t>
            </w:r>
          </w:p>
        </w:tc>
        <w:tc>
          <w:tcPr>
            <w:tcW w:w="898" w:type="dxa"/>
          </w:tcPr>
          <w:p w:rsidR="006E6BEA" w:rsidRDefault="006E6BEA">
            <w:pPr>
              <w:pStyle w:val="ConsPlusNormal"/>
            </w:pPr>
          </w:p>
        </w:tc>
        <w:tc>
          <w:tcPr>
            <w:tcW w:w="1644" w:type="dxa"/>
          </w:tcPr>
          <w:p w:rsidR="006E6BEA" w:rsidRDefault="006E6BEA">
            <w:pPr>
              <w:pStyle w:val="ConsPlusNormal"/>
              <w:jc w:val="right"/>
            </w:pPr>
            <w:r>
              <w:t>181 055,5</w:t>
            </w:r>
          </w:p>
        </w:tc>
        <w:tc>
          <w:tcPr>
            <w:tcW w:w="1701" w:type="dxa"/>
          </w:tcPr>
          <w:p w:rsidR="006E6BEA" w:rsidRDefault="006E6BEA">
            <w:pPr>
              <w:pStyle w:val="ConsPlusNormal"/>
              <w:jc w:val="right"/>
            </w:pPr>
            <w:r>
              <w:t>148 548,0</w:t>
            </w:r>
          </w:p>
        </w:tc>
        <w:tc>
          <w:tcPr>
            <w:tcW w:w="1644" w:type="dxa"/>
          </w:tcPr>
          <w:p w:rsidR="006E6BEA" w:rsidRDefault="006E6BEA">
            <w:pPr>
              <w:pStyle w:val="ConsPlusNormal"/>
              <w:jc w:val="right"/>
            </w:pPr>
            <w:r>
              <w:t>138 089,0</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в том числе территориальных органов (Закупка товаров, работ и услуг для </w:t>
            </w:r>
            <w:r>
              <w:lastRenderedPageBreak/>
              <w:t>обеспечения государственных (муниципальных) нужд)</w:t>
            </w:r>
          </w:p>
        </w:tc>
        <w:tc>
          <w:tcPr>
            <w:tcW w:w="937" w:type="dxa"/>
          </w:tcPr>
          <w:p w:rsidR="006E6BEA" w:rsidRDefault="006E6BEA">
            <w:pPr>
              <w:pStyle w:val="ConsPlusNormal"/>
              <w:jc w:val="center"/>
            </w:pPr>
            <w:r>
              <w:lastRenderedPageBreak/>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38 4 01 00190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131 055,5</w:t>
            </w:r>
          </w:p>
        </w:tc>
        <w:tc>
          <w:tcPr>
            <w:tcW w:w="1701" w:type="dxa"/>
          </w:tcPr>
          <w:p w:rsidR="006E6BEA" w:rsidRDefault="006E6BEA">
            <w:pPr>
              <w:pStyle w:val="ConsPlusNormal"/>
              <w:jc w:val="right"/>
            </w:pPr>
            <w:r>
              <w:t>98 548,0</w:t>
            </w:r>
          </w:p>
        </w:tc>
        <w:tc>
          <w:tcPr>
            <w:tcW w:w="1644" w:type="dxa"/>
          </w:tcPr>
          <w:p w:rsidR="006E6BEA" w:rsidRDefault="006E6BEA">
            <w:pPr>
              <w:pStyle w:val="ConsPlusNormal"/>
              <w:jc w:val="right"/>
            </w:pPr>
            <w:r>
              <w:t>88 089,0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в том числе территориальных органов (Капитальные вложения в объекты государственной (муниципальной) собственности)</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38 4 01 00190</w:t>
            </w:r>
          </w:p>
        </w:tc>
        <w:tc>
          <w:tcPr>
            <w:tcW w:w="898" w:type="dxa"/>
          </w:tcPr>
          <w:p w:rsidR="006E6BEA" w:rsidRDefault="006E6BEA">
            <w:pPr>
              <w:pStyle w:val="ConsPlusNormal"/>
              <w:jc w:val="center"/>
            </w:pPr>
            <w:r>
              <w:t>400</w:t>
            </w:r>
          </w:p>
        </w:tc>
        <w:tc>
          <w:tcPr>
            <w:tcW w:w="1644"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644" w:type="dxa"/>
          </w:tcPr>
          <w:p w:rsidR="006E6BEA" w:rsidRDefault="006E6BEA">
            <w:pPr>
              <w:pStyle w:val="ConsPlusNormal"/>
              <w:jc w:val="right"/>
            </w:pPr>
            <w:r>
              <w:t>15 000,0</w:t>
            </w:r>
          </w:p>
        </w:tc>
      </w:tr>
      <w:tr w:rsidR="006E6BEA">
        <w:tc>
          <w:tcPr>
            <w:tcW w:w="3458" w:type="dxa"/>
          </w:tcPr>
          <w:p w:rsidR="006E6BEA" w:rsidRDefault="006E6BEA">
            <w:pPr>
              <w:pStyle w:val="ConsPlusNormal"/>
              <w:ind w:firstLine="17"/>
            </w:pPr>
            <w:r>
              <w:t>Расходы на обеспечение функций государственных органов, в том числе территориальных органов (Иные бюджетные ассигнования)</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38 4 01 00190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35 000,0</w:t>
            </w:r>
          </w:p>
        </w:tc>
        <w:tc>
          <w:tcPr>
            <w:tcW w:w="1701" w:type="dxa"/>
          </w:tcPr>
          <w:p w:rsidR="006E6BEA" w:rsidRDefault="006E6BEA">
            <w:pPr>
              <w:pStyle w:val="ConsPlusNormal"/>
              <w:jc w:val="right"/>
            </w:pPr>
            <w:r>
              <w:t>35 000,0</w:t>
            </w:r>
          </w:p>
        </w:tc>
        <w:tc>
          <w:tcPr>
            <w:tcW w:w="1644" w:type="dxa"/>
          </w:tcPr>
          <w:p w:rsidR="006E6BEA" w:rsidRDefault="006E6BEA">
            <w:pPr>
              <w:pStyle w:val="ConsPlusNormal"/>
              <w:jc w:val="right"/>
            </w:pPr>
            <w:r>
              <w:t>35 000,0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38 4 21 00000</w:t>
            </w:r>
          </w:p>
        </w:tc>
        <w:tc>
          <w:tcPr>
            <w:tcW w:w="898" w:type="dxa"/>
          </w:tcPr>
          <w:p w:rsidR="006E6BEA" w:rsidRDefault="006E6BEA">
            <w:pPr>
              <w:pStyle w:val="ConsPlusNormal"/>
            </w:pPr>
          </w:p>
        </w:tc>
        <w:tc>
          <w:tcPr>
            <w:tcW w:w="1644" w:type="dxa"/>
          </w:tcPr>
          <w:p w:rsidR="006E6BEA" w:rsidRDefault="006E6BEA">
            <w:pPr>
              <w:pStyle w:val="ConsPlusNormal"/>
              <w:jc w:val="right"/>
            </w:pPr>
            <w:r>
              <w:t>195 059,0</w:t>
            </w:r>
          </w:p>
        </w:tc>
        <w:tc>
          <w:tcPr>
            <w:tcW w:w="1701" w:type="dxa"/>
          </w:tcPr>
          <w:p w:rsidR="006E6BEA" w:rsidRDefault="006E6BEA">
            <w:pPr>
              <w:pStyle w:val="ConsPlusNormal"/>
              <w:jc w:val="right"/>
            </w:pPr>
            <w:r>
              <w:t>202 800,0</w:t>
            </w:r>
          </w:p>
        </w:tc>
        <w:tc>
          <w:tcPr>
            <w:tcW w:w="1644" w:type="dxa"/>
          </w:tcPr>
          <w:p w:rsidR="006E6BEA" w:rsidRDefault="006E6BEA">
            <w:pPr>
              <w:pStyle w:val="ConsPlusNormal"/>
              <w:jc w:val="right"/>
            </w:pPr>
            <w:r>
              <w:t>210 850,0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195 050,0</w:t>
            </w:r>
          </w:p>
        </w:tc>
        <w:tc>
          <w:tcPr>
            <w:tcW w:w="1701" w:type="dxa"/>
          </w:tcPr>
          <w:p w:rsidR="006E6BEA" w:rsidRDefault="006E6BEA">
            <w:pPr>
              <w:pStyle w:val="ConsPlusNormal"/>
              <w:jc w:val="right"/>
            </w:pPr>
            <w:r>
              <w:t>202 789,0</w:t>
            </w:r>
          </w:p>
        </w:tc>
        <w:tc>
          <w:tcPr>
            <w:tcW w:w="1644" w:type="dxa"/>
          </w:tcPr>
          <w:p w:rsidR="006E6BEA" w:rsidRDefault="006E6BEA">
            <w:pPr>
              <w:pStyle w:val="ConsPlusNormal"/>
              <w:jc w:val="right"/>
            </w:pPr>
            <w:r>
              <w:t>210 836,0</w:t>
            </w:r>
          </w:p>
        </w:tc>
      </w:tr>
      <w:tr w:rsidR="006E6BEA">
        <w:tc>
          <w:tcPr>
            <w:tcW w:w="3458" w:type="dxa"/>
          </w:tcPr>
          <w:p w:rsidR="006E6BEA" w:rsidRDefault="006E6BEA">
            <w:pPr>
              <w:pStyle w:val="ConsPlusNormal"/>
              <w:ind w:firstLine="17"/>
            </w:pPr>
            <w:r>
              <w:lastRenderedPageBreak/>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9,0</w:t>
            </w:r>
          </w:p>
        </w:tc>
        <w:tc>
          <w:tcPr>
            <w:tcW w:w="1701" w:type="dxa"/>
          </w:tcPr>
          <w:p w:rsidR="006E6BEA" w:rsidRDefault="006E6BEA">
            <w:pPr>
              <w:pStyle w:val="ConsPlusNormal"/>
              <w:jc w:val="right"/>
            </w:pPr>
            <w:r>
              <w:t>11,0</w:t>
            </w:r>
          </w:p>
        </w:tc>
        <w:tc>
          <w:tcPr>
            <w:tcW w:w="1644" w:type="dxa"/>
          </w:tcPr>
          <w:p w:rsidR="006E6BEA" w:rsidRDefault="006E6BEA">
            <w:pPr>
              <w:pStyle w:val="ConsPlusNormal"/>
              <w:jc w:val="right"/>
            </w:pPr>
            <w:r>
              <w:t>14,0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38 4 22 00000</w:t>
            </w:r>
          </w:p>
        </w:tc>
        <w:tc>
          <w:tcPr>
            <w:tcW w:w="898" w:type="dxa"/>
          </w:tcPr>
          <w:p w:rsidR="006E6BEA" w:rsidRDefault="006E6BEA">
            <w:pPr>
              <w:pStyle w:val="ConsPlusNormal"/>
            </w:pPr>
          </w:p>
        </w:tc>
        <w:tc>
          <w:tcPr>
            <w:tcW w:w="1644" w:type="dxa"/>
          </w:tcPr>
          <w:p w:rsidR="006E6BEA" w:rsidRDefault="006E6BEA">
            <w:pPr>
              <w:pStyle w:val="ConsPlusNormal"/>
              <w:jc w:val="right"/>
            </w:pPr>
            <w:r>
              <w:t>285 792,0</w:t>
            </w:r>
          </w:p>
        </w:tc>
        <w:tc>
          <w:tcPr>
            <w:tcW w:w="1701" w:type="dxa"/>
          </w:tcPr>
          <w:p w:rsidR="006E6BEA" w:rsidRDefault="006E6BEA">
            <w:pPr>
              <w:pStyle w:val="ConsPlusNormal"/>
              <w:jc w:val="right"/>
            </w:pPr>
            <w:r>
              <w:t>295 292,0</w:t>
            </w:r>
          </w:p>
        </w:tc>
        <w:tc>
          <w:tcPr>
            <w:tcW w:w="1644" w:type="dxa"/>
          </w:tcPr>
          <w:p w:rsidR="006E6BEA" w:rsidRDefault="006E6BEA">
            <w:pPr>
              <w:pStyle w:val="ConsPlusNormal"/>
              <w:jc w:val="right"/>
            </w:pPr>
            <w:r>
              <w:t>304 690,0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81 788,0</w:t>
            </w:r>
          </w:p>
        </w:tc>
        <w:tc>
          <w:tcPr>
            <w:tcW w:w="1701" w:type="dxa"/>
          </w:tcPr>
          <w:p w:rsidR="006E6BEA" w:rsidRDefault="006E6BEA">
            <w:pPr>
              <w:pStyle w:val="ConsPlusNormal"/>
              <w:jc w:val="right"/>
            </w:pPr>
            <w:r>
              <w:t>85 001,0</w:t>
            </w:r>
          </w:p>
        </w:tc>
        <w:tc>
          <w:tcPr>
            <w:tcW w:w="1644" w:type="dxa"/>
          </w:tcPr>
          <w:p w:rsidR="006E6BEA" w:rsidRDefault="006E6BEA">
            <w:pPr>
              <w:pStyle w:val="ConsPlusNormal"/>
              <w:jc w:val="right"/>
            </w:pPr>
            <w:r>
              <w:t>87 717,0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27 179,0</w:t>
            </w:r>
          </w:p>
        </w:tc>
        <w:tc>
          <w:tcPr>
            <w:tcW w:w="1701" w:type="dxa"/>
          </w:tcPr>
          <w:p w:rsidR="006E6BEA" w:rsidRDefault="006E6BEA">
            <w:pPr>
              <w:pStyle w:val="ConsPlusNormal"/>
              <w:jc w:val="right"/>
            </w:pPr>
            <w:r>
              <w:t>27 379,0</w:t>
            </w:r>
          </w:p>
        </w:tc>
        <w:tc>
          <w:tcPr>
            <w:tcW w:w="1644" w:type="dxa"/>
          </w:tcPr>
          <w:p w:rsidR="006E6BEA" w:rsidRDefault="006E6BEA">
            <w:pPr>
              <w:pStyle w:val="ConsPlusNormal"/>
              <w:jc w:val="right"/>
            </w:pPr>
            <w:r>
              <w:t>27 583,0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учреждениям и иным </w:t>
            </w:r>
            <w:r>
              <w:lastRenderedPageBreak/>
              <w:t>некоммерческим организациям)</w:t>
            </w:r>
          </w:p>
        </w:tc>
        <w:tc>
          <w:tcPr>
            <w:tcW w:w="937" w:type="dxa"/>
          </w:tcPr>
          <w:p w:rsidR="006E6BEA" w:rsidRDefault="006E6BEA">
            <w:pPr>
              <w:pStyle w:val="ConsPlusNormal"/>
              <w:jc w:val="center"/>
            </w:pPr>
            <w:r>
              <w:lastRenderedPageBreak/>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176 805,0</w:t>
            </w:r>
          </w:p>
        </w:tc>
        <w:tc>
          <w:tcPr>
            <w:tcW w:w="1701" w:type="dxa"/>
          </w:tcPr>
          <w:p w:rsidR="006E6BEA" w:rsidRDefault="006E6BEA">
            <w:pPr>
              <w:pStyle w:val="ConsPlusNormal"/>
              <w:jc w:val="right"/>
            </w:pPr>
            <w:r>
              <w:t>182 892,0</w:t>
            </w:r>
          </w:p>
        </w:tc>
        <w:tc>
          <w:tcPr>
            <w:tcW w:w="1644" w:type="dxa"/>
          </w:tcPr>
          <w:p w:rsidR="006E6BEA" w:rsidRDefault="006E6BEA">
            <w:pPr>
              <w:pStyle w:val="ConsPlusNormal"/>
              <w:jc w:val="right"/>
            </w:pPr>
            <w:r>
              <w:t>189 370,0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38 4 22 00590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20,0</w:t>
            </w:r>
          </w:p>
        </w:tc>
        <w:tc>
          <w:tcPr>
            <w:tcW w:w="1701" w:type="dxa"/>
          </w:tcPr>
          <w:p w:rsidR="006E6BEA" w:rsidRDefault="006E6BEA">
            <w:pPr>
              <w:pStyle w:val="ConsPlusNormal"/>
              <w:jc w:val="right"/>
            </w:pPr>
            <w:r>
              <w:t>20,0</w:t>
            </w:r>
          </w:p>
        </w:tc>
        <w:tc>
          <w:tcPr>
            <w:tcW w:w="1644" w:type="dxa"/>
          </w:tcPr>
          <w:p w:rsidR="006E6BEA" w:rsidRDefault="006E6BEA">
            <w:pPr>
              <w:pStyle w:val="ConsPlusNormal"/>
              <w:jc w:val="right"/>
            </w:pPr>
            <w:r>
              <w:t>20,0</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644" w:type="dxa"/>
          </w:tcPr>
          <w:p w:rsidR="006E6BEA" w:rsidRDefault="006E6BEA">
            <w:pPr>
              <w:pStyle w:val="ConsPlusNormal"/>
              <w:jc w:val="right"/>
            </w:pPr>
            <w:r>
              <w:t>10 000,0</w:t>
            </w:r>
          </w:p>
        </w:tc>
      </w:tr>
      <w:tr w:rsidR="006E6BEA">
        <w:tc>
          <w:tcPr>
            <w:tcW w:w="3458" w:type="dxa"/>
          </w:tcPr>
          <w:p w:rsidR="006E6BEA" w:rsidRDefault="006E6BEA">
            <w:pPr>
              <w:pStyle w:val="ConsPlusNormal"/>
              <w:ind w:firstLine="17"/>
            </w:pPr>
            <w:r>
              <w:t>Дорожное хозяйство (дорожные фонды)</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Государственная программа Воронежской области "Управление государственным имуществом"</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38 0 00 00000</w:t>
            </w:r>
          </w:p>
        </w:tc>
        <w:tc>
          <w:tcPr>
            <w:tcW w:w="898" w:type="dxa"/>
          </w:tcPr>
          <w:p w:rsidR="006E6BEA" w:rsidRDefault="006E6BEA">
            <w:pPr>
              <w:pStyle w:val="ConsPlusNormal"/>
            </w:pP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Комплекс процессных мероприятий "Организация работ по инвентаризации автомобильных дорог общего пользования регионального или межмуниципального значения и регистрации прав собственности Воронежской области на них"</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38 4 03 00000</w:t>
            </w:r>
          </w:p>
        </w:tc>
        <w:tc>
          <w:tcPr>
            <w:tcW w:w="898" w:type="dxa"/>
          </w:tcPr>
          <w:p w:rsidR="006E6BEA" w:rsidRDefault="006E6BEA">
            <w:pPr>
              <w:pStyle w:val="ConsPlusNormal"/>
            </w:pP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Реализация мероприятий, направленных на оформление прав собственности на автомобильные дороги общего пользования регионального или межмуниципального значения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38 4 03 70680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lastRenderedPageBreak/>
              <w:t>Другие вопросы в области национальной экономики</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Государственная программа Воронежской области "Управление государственным имуществом"</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38 0 00 00000</w:t>
            </w:r>
          </w:p>
        </w:tc>
        <w:tc>
          <w:tcPr>
            <w:tcW w:w="898" w:type="dxa"/>
          </w:tcPr>
          <w:p w:rsidR="006E6BEA" w:rsidRDefault="006E6BEA">
            <w:pPr>
              <w:pStyle w:val="ConsPlusNormal"/>
            </w:pP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Региональный проект "Проведение комплексных кадастровых работ"</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38 2 02 00000</w:t>
            </w:r>
          </w:p>
        </w:tc>
        <w:tc>
          <w:tcPr>
            <w:tcW w:w="898" w:type="dxa"/>
          </w:tcPr>
          <w:p w:rsidR="006E6BEA" w:rsidRDefault="006E6BEA">
            <w:pPr>
              <w:pStyle w:val="ConsPlusNormal"/>
            </w:pP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Мероприятия по проведению комплексных кадастровых работ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835</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38 2 02 72660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outlineLvl w:val="1"/>
            </w:pPr>
            <w:r>
              <w:t>МИНИСТЕРСТВО ТАРИФНОГО РЕГУЛИРОВАНИЯ ВОРОНЕЖСКОЙ ОБЛАСТИ</w:t>
            </w:r>
          </w:p>
        </w:tc>
        <w:tc>
          <w:tcPr>
            <w:tcW w:w="937" w:type="dxa"/>
          </w:tcPr>
          <w:p w:rsidR="006E6BEA" w:rsidRDefault="006E6BEA">
            <w:pPr>
              <w:pStyle w:val="ConsPlusNormal"/>
              <w:jc w:val="center"/>
            </w:pPr>
            <w:r>
              <w:t>841</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115 599,9</w:t>
            </w:r>
          </w:p>
        </w:tc>
        <w:tc>
          <w:tcPr>
            <w:tcW w:w="1701" w:type="dxa"/>
          </w:tcPr>
          <w:p w:rsidR="006E6BEA" w:rsidRDefault="006E6BEA">
            <w:pPr>
              <w:pStyle w:val="ConsPlusNormal"/>
              <w:jc w:val="right"/>
            </w:pPr>
            <w:r>
              <w:t>118 080,9</w:t>
            </w:r>
          </w:p>
        </w:tc>
        <w:tc>
          <w:tcPr>
            <w:tcW w:w="1644" w:type="dxa"/>
          </w:tcPr>
          <w:p w:rsidR="006E6BEA" w:rsidRDefault="006E6BEA">
            <w:pPr>
              <w:pStyle w:val="ConsPlusNormal"/>
              <w:jc w:val="right"/>
            </w:pPr>
            <w:r>
              <w:t>120 662,9</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841</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115 599,9</w:t>
            </w:r>
          </w:p>
        </w:tc>
        <w:tc>
          <w:tcPr>
            <w:tcW w:w="1701" w:type="dxa"/>
          </w:tcPr>
          <w:p w:rsidR="006E6BEA" w:rsidRDefault="006E6BEA">
            <w:pPr>
              <w:pStyle w:val="ConsPlusNormal"/>
              <w:jc w:val="right"/>
            </w:pPr>
            <w:r>
              <w:t>118 080,9</w:t>
            </w:r>
          </w:p>
        </w:tc>
        <w:tc>
          <w:tcPr>
            <w:tcW w:w="1644" w:type="dxa"/>
          </w:tcPr>
          <w:p w:rsidR="006E6BEA" w:rsidRDefault="006E6BEA">
            <w:pPr>
              <w:pStyle w:val="ConsPlusNormal"/>
              <w:jc w:val="right"/>
            </w:pPr>
            <w:r>
              <w:t>120 662,9</w:t>
            </w:r>
          </w:p>
        </w:tc>
      </w:tr>
      <w:tr w:rsidR="006E6BEA">
        <w:tc>
          <w:tcPr>
            <w:tcW w:w="3458" w:type="dxa"/>
          </w:tcPr>
          <w:p w:rsidR="006E6BEA" w:rsidRDefault="006E6BEA">
            <w:pPr>
              <w:pStyle w:val="ConsPlusNormal"/>
              <w:ind w:firstLine="17"/>
            </w:pPr>
            <w:r>
              <w:t>Общеэкономические вопросы</w:t>
            </w:r>
          </w:p>
        </w:tc>
        <w:tc>
          <w:tcPr>
            <w:tcW w:w="937" w:type="dxa"/>
          </w:tcPr>
          <w:p w:rsidR="006E6BEA" w:rsidRDefault="006E6BEA">
            <w:pPr>
              <w:pStyle w:val="ConsPlusNormal"/>
              <w:jc w:val="center"/>
            </w:pPr>
            <w:r>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61 893,0</w:t>
            </w:r>
          </w:p>
        </w:tc>
        <w:tc>
          <w:tcPr>
            <w:tcW w:w="1701" w:type="dxa"/>
          </w:tcPr>
          <w:p w:rsidR="006E6BEA" w:rsidRDefault="006E6BEA">
            <w:pPr>
              <w:pStyle w:val="ConsPlusNormal"/>
              <w:jc w:val="right"/>
            </w:pPr>
            <w:r>
              <w:t>64 246,0</w:t>
            </w:r>
          </w:p>
        </w:tc>
        <w:tc>
          <w:tcPr>
            <w:tcW w:w="1644" w:type="dxa"/>
          </w:tcPr>
          <w:p w:rsidR="006E6BEA" w:rsidRDefault="006E6BEA">
            <w:pPr>
              <w:pStyle w:val="ConsPlusNormal"/>
              <w:jc w:val="right"/>
            </w:pPr>
            <w:r>
              <w:t>66 695,0</w:t>
            </w:r>
          </w:p>
        </w:tc>
      </w:tr>
      <w:tr w:rsidR="006E6BEA">
        <w:tc>
          <w:tcPr>
            <w:tcW w:w="345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937" w:type="dxa"/>
          </w:tcPr>
          <w:p w:rsidR="006E6BEA" w:rsidRDefault="006E6BEA">
            <w:pPr>
              <w:pStyle w:val="ConsPlusNormal"/>
              <w:jc w:val="center"/>
            </w:pPr>
            <w:r>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15 0 00 00000</w:t>
            </w:r>
          </w:p>
        </w:tc>
        <w:tc>
          <w:tcPr>
            <w:tcW w:w="898" w:type="dxa"/>
          </w:tcPr>
          <w:p w:rsidR="006E6BEA" w:rsidRDefault="006E6BEA">
            <w:pPr>
              <w:pStyle w:val="ConsPlusNormal"/>
            </w:pPr>
          </w:p>
        </w:tc>
        <w:tc>
          <w:tcPr>
            <w:tcW w:w="1644" w:type="dxa"/>
          </w:tcPr>
          <w:p w:rsidR="006E6BEA" w:rsidRDefault="006E6BEA">
            <w:pPr>
              <w:pStyle w:val="ConsPlusNormal"/>
              <w:jc w:val="right"/>
            </w:pPr>
            <w:r>
              <w:t>61 893,0</w:t>
            </w:r>
          </w:p>
        </w:tc>
        <w:tc>
          <w:tcPr>
            <w:tcW w:w="1701" w:type="dxa"/>
          </w:tcPr>
          <w:p w:rsidR="006E6BEA" w:rsidRDefault="006E6BEA">
            <w:pPr>
              <w:pStyle w:val="ConsPlusNormal"/>
              <w:jc w:val="right"/>
            </w:pPr>
            <w:r>
              <w:t>64 246,0</w:t>
            </w:r>
          </w:p>
        </w:tc>
        <w:tc>
          <w:tcPr>
            <w:tcW w:w="1644" w:type="dxa"/>
          </w:tcPr>
          <w:p w:rsidR="006E6BEA" w:rsidRDefault="006E6BEA">
            <w:pPr>
              <w:pStyle w:val="ConsPlusNormal"/>
              <w:jc w:val="right"/>
            </w:pPr>
            <w:r>
              <w:t>66 695,0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w:t>
            </w:r>
            <w:r>
              <w:lastRenderedPageBreak/>
              <w:t>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lastRenderedPageBreak/>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15 4 21 00000</w:t>
            </w:r>
          </w:p>
        </w:tc>
        <w:tc>
          <w:tcPr>
            <w:tcW w:w="898" w:type="dxa"/>
          </w:tcPr>
          <w:p w:rsidR="006E6BEA" w:rsidRDefault="006E6BEA">
            <w:pPr>
              <w:pStyle w:val="ConsPlusNormal"/>
            </w:pPr>
          </w:p>
        </w:tc>
        <w:tc>
          <w:tcPr>
            <w:tcW w:w="1644" w:type="dxa"/>
          </w:tcPr>
          <w:p w:rsidR="006E6BEA" w:rsidRDefault="006E6BEA">
            <w:pPr>
              <w:pStyle w:val="ConsPlusNormal"/>
              <w:jc w:val="right"/>
            </w:pPr>
            <w:r>
              <w:t>61 893,0</w:t>
            </w:r>
          </w:p>
        </w:tc>
        <w:tc>
          <w:tcPr>
            <w:tcW w:w="1701" w:type="dxa"/>
          </w:tcPr>
          <w:p w:rsidR="006E6BEA" w:rsidRDefault="006E6BEA">
            <w:pPr>
              <w:pStyle w:val="ConsPlusNormal"/>
              <w:jc w:val="right"/>
            </w:pPr>
            <w:r>
              <w:t>64 246,0</w:t>
            </w:r>
          </w:p>
        </w:tc>
        <w:tc>
          <w:tcPr>
            <w:tcW w:w="1644" w:type="dxa"/>
          </w:tcPr>
          <w:p w:rsidR="006E6BEA" w:rsidRDefault="006E6BEA">
            <w:pPr>
              <w:pStyle w:val="ConsPlusNormal"/>
              <w:jc w:val="right"/>
            </w:pPr>
            <w:r>
              <w:t>66 695,0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58 973,0</w:t>
            </w:r>
          </w:p>
        </w:tc>
        <w:tc>
          <w:tcPr>
            <w:tcW w:w="1701" w:type="dxa"/>
          </w:tcPr>
          <w:p w:rsidR="006E6BEA" w:rsidRDefault="006E6BEA">
            <w:pPr>
              <w:pStyle w:val="ConsPlusNormal"/>
              <w:jc w:val="right"/>
            </w:pPr>
            <w:r>
              <w:t>61 308,0</w:t>
            </w:r>
          </w:p>
        </w:tc>
        <w:tc>
          <w:tcPr>
            <w:tcW w:w="1644" w:type="dxa"/>
          </w:tcPr>
          <w:p w:rsidR="006E6BEA" w:rsidRDefault="006E6BEA">
            <w:pPr>
              <w:pStyle w:val="ConsPlusNormal"/>
              <w:jc w:val="right"/>
            </w:pPr>
            <w:r>
              <w:t>63 738,0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2 917,0</w:t>
            </w:r>
          </w:p>
        </w:tc>
        <w:tc>
          <w:tcPr>
            <w:tcW w:w="1701" w:type="dxa"/>
          </w:tcPr>
          <w:p w:rsidR="006E6BEA" w:rsidRDefault="006E6BEA">
            <w:pPr>
              <w:pStyle w:val="ConsPlusNormal"/>
              <w:jc w:val="right"/>
            </w:pPr>
            <w:r>
              <w:t>2 935,0</w:t>
            </w:r>
          </w:p>
        </w:tc>
        <w:tc>
          <w:tcPr>
            <w:tcW w:w="1644" w:type="dxa"/>
          </w:tcPr>
          <w:p w:rsidR="006E6BEA" w:rsidRDefault="006E6BEA">
            <w:pPr>
              <w:pStyle w:val="ConsPlusNormal"/>
              <w:jc w:val="right"/>
            </w:pPr>
            <w:r>
              <w:t>2 954,0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15 4 21 72010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644" w:type="dxa"/>
          </w:tcPr>
          <w:p w:rsidR="006E6BEA" w:rsidRDefault="006E6BEA">
            <w:pPr>
              <w:pStyle w:val="ConsPlusNormal"/>
              <w:jc w:val="right"/>
            </w:pPr>
            <w:r>
              <w:t>3,0</w:t>
            </w:r>
          </w:p>
        </w:tc>
      </w:tr>
      <w:tr w:rsidR="006E6BEA">
        <w:tc>
          <w:tcPr>
            <w:tcW w:w="3458" w:type="dxa"/>
          </w:tcPr>
          <w:p w:rsidR="006E6BEA" w:rsidRDefault="006E6BEA">
            <w:pPr>
              <w:pStyle w:val="ConsPlusNormal"/>
              <w:ind w:firstLine="17"/>
            </w:pPr>
            <w:r>
              <w:t>Другие вопросы в области национальной экономики</w:t>
            </w:r>
          </w:p>
        </w:tc>
        <w:tc>
          <w:tcPr>
            <w:tcW w:w="937" w:type="dxa"/>
          </w:tcPr>
          <w:p w:rsidR="006E6BEA" w:rsidRDefault="006E6BEA">
            <w:pPr>
              <w:pStyle w:val="ConsPlusNormal"/>
              <w:jc w:val="center"/>
            </w:pPr>
            <w:r>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53 706,9</w:t>
            </w:r>
          </w:p>
        </w:tc>
        <w:tc>
          <w:tcPr>
            <w:tcW w:w="1701" w:type="dxa"/>
          </w:tcPr>
          <w:p w:rsidR="006E6BEA" w:rsidRDefault="006E6BEA">
            <w:pPr>
              <w:pStyle w:val="ConsPlusNormal"/>
              <w:jc w:val="right"/>
            </w:pPr>
            <w:r>
              <w:t>53 834,9</w:t>
            </w:r>
          </w:p>
        </w:tc>
        <w:tc>
          <w:tcPr>
            <w:tcW w:w="1644" w:type="dxa"/>
          </w:tcPr>
          <w:p w:rsidR="006E6BEA" w:rsidRDefault="006E6BEA">
            <w:pPr>
              <w:pStyle w:val="ConsPlusNormal"/>
              <w:jc w:val="right"/>
            </w:pPr>
            <w:r>
              <w:t>53 967,9</w:t>
            </w:r>
          </w:p>
        </w:tc>
      </w:tr>
      <w:tr w:rsidR="006E6BEA">
        <w:tc>
          <w:tcPr>
            <w:tcW w:w="345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937" w:type="dxa"/>
          </w:tcPr>
          <w:p w:rsidR="006E6BEA" w:rsidRDefault="006E6BEA">
            <w:pPr>
              <w:pStyle w:val="ConsPlusNormal"/>
              <w:jc w:val="center"/>
            </w:pPr>
            <w:r>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15 0 00 00000</w:t>
            </w:r>
          </w:p>
        </w:tc>
        <w:tc>
          <w:tcPr>
            <w:tcW w:w="898" w:type="dxa"/>
          </w:tcPr>
          <w:p w:rsidR="006E6BEA" w:rsidRDefault="006E6BEA">
            <w:pPr>
              <w:pStyle w:val="ConsPlusNormal"/>
            </w:pPr>
          </w:p>
        </w:tc>
        <w:tc>
          <w:tcPr>
            <w:tcW w:w="1644" w:type="dxa"/>
          </w:tcPr>
          <w:p w:rsidR="006E6BEA" w:rsidRDefault="006E6BEA">
            <w:pPr>
              <w:pStyle w:val="ConsPlusNormal"/>
              <w:jc w:val="right"/>
            </w:pPr>
            <w:r>
              <w:t>53 706,9</w:t>
            </w:r>
          </w:p>
        </w:tc>
        <w:tc>
          <w:tcPr>
            <w:tcW w:w="1701" w:type="dxa"/>
          </w:tcPr>
          <w:p w:rsidR="006E6BEA" w:rsidRDefault="006E6BEA">
            <w:pPr>
              <w:pStyle w:val="ConsPlusNormal"/>
              <w:jc w:val="right"/>
            </w:pPr>
            <w:r>
              <w:t>53 834,9</w:t>
            </w:r>
          </w:p>
        </w:tc>
        <w:tc>
          <w:tcPr>
            <w:tcW w:w="1644" w:type="dxa"/>
          </w:tcPr>
          <w:p w:rsidR="006E6BEA" w:rsidRDefault="006E6BEA">
            <w:pPr>
              <w:pStyle w:val="ConsPlusNormal"/>
              <w:jc w:val="right"/>
            </w:pPr>
            <w:r>
              <w:t>53 967,9</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lastRenderedPageBreak/>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15 4 22 00000</w:t>
            </w:r>
          </w:p>
        </w:tc>
        <w:tc>
          <w:tcPr>
            <w:tcW w:w="898" w:type="dxa"/>
          </w:tcPr>
          <w:p w:rsidR="006E6BEA" w:rsidRDefault="006E6BEA">
            <w:pPr>
              <w:pStyle w:val="ConsPlusNormal"/>
            </w:pPr>
          </w:p>
        </w:tc>
        <w:tc>
          <w:tcPr>
            <w:tcW w:w="1644" w:type="dxa"/>
          </w:tcPr>
          <w:p w:rsidR="006E6BEA" w:rsidRDefault="006E6BEA">
            <w:pPr>
              <w:pStyle w:val="ConsPlusNormal"/>
              <w:jc w:val="right"/>
            </w:pPr>
            <w:r>
              <w:t>53 706,9</w:t>
            </w:r>
          </w:p>
        </w:tc>
        <w:tc>
          <w:tcPr>
            <w:tcW w:w="1701" w:type="dxa"/>
          </w:tcPr>
          <w:p w:rsidR="006E6BEA" w:rsidRDefault="006E6BEA">
            <w:pPr>
              <w:pStyle w:val="ConsPlusNormal"/>
              <w:jc w:val="right"/>
            </w:pPr>
            <w:r>
              <w:t>53 834,9</w:t>
            </w:r>
          </w:p>
        </w:tc>
        <w:tc>
          <w:tcPr>
            <w:tcW w:w="1644" w:type="dxa"/>
          </w:tcPr>
          <w:p w:rsidR="006E6BEA" w:rsidRDefault="006E6BEA">
            <w:pPr>
              <w:pStyle w:val="ConsPlusNormal"/>
              <w:jc w:val="right"/>
            </w:pPr>
            <w:r>
              <w:t>53 967,9</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841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12</w:t>
            </w:r>
          </w:p>
        </w:tc>
        <w:tc>
          <w:tcPr>
            <w:tcW w:w="1757" w:type="dxa"/>
          </w:tcPr>
          <w:p w:rsidR="006E6BEA" w:rsidRDefault="006E6BEA">
            <w:pPr>
              <w:pStyle w:val="ConsPlusNormal"/>
              <w:jc w:val="center"/>
            </w:pPr>
            <w:r>
              <w:t>15 4 22 00590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53 706,9</w:t>
            </w:r>
          </w:p>
        </w:tc>
        <w:tc>
          <w:tcPr>
            <w:tcW w:w="1701" w:type="dxa"/>
          </w:tcPr>
          <w:p w:rsidR="006E6BEA" w:rsidRDefault="006E6BEA">
            <w:pPr>
              <w:pStyle w:val="ConsPlusNormal"/>
              <w:jc w:val="right"/>
            </w:pPr>
            <w:r>
              <w:t>53 834,9</w:t>
            </w:r>
          </w:p>
        </w:tc>
        <w:tc>
          <w:tcPr>
            <w:tcW w:w="1644" w:type="dxa"/>
          </w:tcPr>
          <w:p w:rsidR="006E6BEA" w:rsidRDefault="006E6BEA">
            <w:pPr>
              <w:pStyle w:val="ConsPlusNormal"/>
              <w:jc w:val="right"/>
            </w:pPr>
            <w:r>
              <w:t>53 967,9</w:t>
            </w:r>
          </w:p>
        </w:tc>
      </w:tr>
      <w:tr w:rsidR="006E6BEA">
        <w:tc>
          <w:tcPr>
            <w:tcW w:w="3458" w:type="dxa"/>
          </w:tcPr>
          <w:p w:rsidR="006E6BEA" w:rsidRDefault="006E6BEA">
            <w:pPr>
              <w:pStyle w:val="ConsPlusNormal"/>
              <w:ind w:firstLine="17"/>
              <w:outlineLvl w:val="1"/>
            </w:pPr>
            <w:r>
              <w:t>ИЗБИРАТЕЛЬНАЯ КОМИССИЯ ВОРОНЕЖСКОЙ ОБЛАСТИ</w:t>
            </w:r>
          </w:p>
        </w:tc>
        <w:tc>
          <w:tcPr>
            <w:tcW w:w="937" w:type="dxa"/>
          </w:tcPr>
          <w:p w:rsidR="006E6BEA" w:rsidRDefault="006E6BEA">
            <w:pPr>
              <w:pStyle w:val="ConsPlusNormal"/>
              <w:jc w:val="center"/>
            </w:pPr>
            <w:r>
              <w:t>842</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638 520,0</w:t>
            </w:r>
          </w:p>
        </w:tc>
        <w:tc>
          <w:tcPr>
            <w:tcW w:w="1701" w:type="dxa"/>
          </w:tcPr>
          <w:p w:rsidR="006E6BEA" w:rsidRDefault="006E6BEA">
            <w:pPr>
              <w:pStyle w:val="ConsPlusNormal"/>
              <w:jc w:val="right"/>
            </w:pPr>
            <w:r>
              <w:t>174 000,0</w:t>
            </w:r>
          </w:p>
        </w:tc>
        <w:tc>
          <w:tcPr>
            <w:tcW w:w="1644" w:type="dxa"/>
          </w:tcPr>
          <w:p w:rsidR="006E6BEA" w:rsidRDefault="006E6BEA">
            <w:pPr>
              <w:pStyle w:val="ConsPlusNormal"/>
              <w:jc w:val="right"/>
            </w:pPr>
            <w:r>
              <w:t>180 852,0</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842</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638 520,0</w:t>
            </w:r>
          </w:p>
        </w:tc>
        <w:tc>
          <w:tcPr>
            <w:tcW w:w="1701" w:type="dxa"/>
          </w:tcPr>
          <w:p w:rsidR="006E6BEA" w:rsidRDefault="006E6BEA">
            <w:pPr>
              <w:pStyle w:val="ConsPlusNormal"/>
              <w:jc w:val="right"/>
            </w:pPr>
            <w:r>
              <w:t>174 000,0</w:t>
            </w:r>
          </w:p>
        </w:tc>
        <w:tc>
          <w:tcPr>
            <w:tcW w:w="1644" w:type="dxa"/>
          </w:tcPr>
          <w:p w:rsidR="006E6BEA" w:rsidRDefault="006E6BEA">
            <w:pPr>
              <w:pStyle w:val="ConsPlusNormal"/>
              <w:jc w:val="right"/>
            </w:pPr>
            <w:r>
              <w:t>180 852,0</w:t>
            </w:r>
          </w:p>
        </w:tc>
      </w:tr>
      <w:tr w:rsidR="006E6BEA">
        <w:tc>
          <w:tcPr>
            <w:tcW w:w="3458" w:type="dxa"/>
          </w:tcPr>
          <w:p w:rsidR="006E6BEA" w:rsidRDefault="006E6BEA">
            <w:pPr>
              <w:pStyle w:val="ConsPlusNormal"/>
              <w:ind w:firstLine="17"/>
            </w:pPr>
            <w:r>
              <w:t>Обеспечение проведения выборов и референдумов</w:t>
            </w:r>
          </w:p>
        </w:tc>
        <w:tc>
          <w:tcPr>
            <w:tcW w:w="937" w:type="dxa"/>
          </w:tcPr>
          <w:p w:rsidR="006E6BEA" w:rsidRDefault="006E6BEA">
            <w:pPr>
              <w:pStyle w:val="ConsPlusNormal"/>
              <w:jc w:val="center"/>
            </w:pPr>
            <w:r>
              <w:t>842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07</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638 520,0</w:t>
            </w:r>
          </w:p>
        </w:tc>
        <w:tc>
          <w:tcPr>
            <w:tcW w:w="1701" w:type="dxa"/>
          </w:tcPr>
          <w:p w:rsidR="006E6BEA" w:rsidRDefault="006E6BEA">
            <w:pPr>
              <w:pStyle w:val="ConsPlusNormal"/>
              <w:jc w:val="right"/>
            </w:pPr>
            <w:r>
              <w:t>174 000,0</w:t>
            </w:r>
          </w:p>
        </w:tc>
        <w:tc>
          <w:tcPr>
            <w:tcW w:w="1644" w:type="dxa"/>
          </w:tcPr>
          <w:p w:rsidR="006E6BEA" w:rsidRDefault="006E6BEA">
            <w:pPr>
              <w:pStyle w:val="ConsPlusNormal"/>
              <w:jc w:val="right"/>
            </w:pPr>
            <w:r>
              <w:t>180 852,0</w:t>
            </w:r>
          </w:p>
        </w:tc>
      </w:tr>
      <w:tr w:rsidR="006E6BEA">
        <w:tc>
          <w:tcPr>
            <w:tcW w:w="3458" w:type="dxa"/>
          </w:tcPr>
          <w:p w:rsidR="006E6BEA" w:rsidRDefault="006E6BEA">
            <w:pPr>
              <w:pStyle w:val="ConsPlusNormal"/>
              <w:ind w:firstLine="17"/>
            </w:pPr>
            <w:r>
              <w:t>Обеспечение деятельности Избирательной комиссии Воронежской области</w:t>
            </w:r>
          </w:p>
        </w:tc>
        <w:tc>
          <w:tcPr>
            <w:tcW w:w="937" w:type="dxa"/>
          </w:tcPr>
          <w:p w:rsidR="006E6BEA" w:rsidRDefault="006E6BEA">
            <w:pPr>
              <w:pStyle w:val="ConsPlusNormal"/>
              <w:jc w:val="center"/>
            </w:pPr>
            <w:r>
              <w:t>842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94 0 00 00000</w:t>
            </w:r>
          </w:p>
        </w:tc>
        <w:tc>
          <w:tcPr>
            <w:tcW w:w="898" w:type="dxa"/>
          </w:tcPr>
          <w:p w:rsidR="006E6BEA" w:rsidRDefault="006E6BEA">
            <w:pPr>
              <w:pStyle w:val="ConsPlusNormal"/>
            </w:pPr>
          </w:p>
        </w:tc>
        <w:tc>
          <w:tcPr>
            <w:tcW w:w="1644" w:type="dxa"/>
          </w:tcPr>
          <w:p w:rsidR="006E6BEA" w:rsidRDefault="006E6BEA">
            <w:pPr>
              <w:pStyle w:val="ConsPlusNormal"/>
              <w:jc w:val="right"/>
            </w:pPr>
            <w:r>
              <w:t>638 520,0</w:t>
            </w:r>
          </w:p>
        </w:tc>
        <w:tc>
          <w:tcPr>
            <w:tcW w:w="1701" w:type="dxa"/>
          </w:tcPr>
          <w:p w:rsidR="006E6BEA" w:rsidRDefault="006E6BEA">
            <w:pPr>
              <w:pStyle w:val="ConsPlusNormal"/>
              <w:jc w:val="right"/>
            </w:pPr>
            <w:r>
              <w:t>174 000,0</w:t>
            </w:r>
          </w:p>
        </w:tc>
        <w:tc>
          <w:tcPr>
            <w:tcW w:w="1644" w:type="dxa"/>
          </w:tcPr>
          <w:p w:rsidR="006E6BEA" w:rsidRDefault="006E6BEA">
            <w:pPr>
              <w:pStyle w:val="ConsPlusNormal"/>
              <w:jc w:val="right"/>
            </w:pPr>
            <w:r>
              <w:t>180 852,0</w:t>
            </w:r>
          </w:p>
        </w:tc>
      </w:tr>
      <w:tr w:rsidR="006E6BEA">
        <w:tc>
          <w:tcPr>
            <w:tcW w:w="3458" w:type="dxa"/>
          </w:tcPr>
          <w:p w:rsidR="006E6BEA" w:rsidRDefault="006E6BEA">
            <w:pPr>
              <w:pStyle w:val="ConsPlusNormal"/>
              <w:ind w:firstLine="17"/>
            </w:pPr>
            <w:r>
              <w:t>Члены Избирательной комиссии Воронежской области</w:t>
            </w:r>
          </w:p>
        </w:tc>
        <w:tc>
          <w:tcPr>
            <w:tcW w:w="937" w:type="dxa"/>
          </w:tcPr>
          <w:p w:rsidR="006E6BEA" w:rsidRDefault="006E6BEA">
            <w:pPr>
              <w:pStyle w:val="ConsPlusNormal"/>
              <w:jc w:val="center"/>
            </w:pPr>
            <w:r>
              <w:t>842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94 1 00 00000</w:t>
            </w:r>
          </w:p>
        </w:tc>
        <w:tc>
          <w:tcPr>
            <w:tcW w:w="898" w:type="dxa"/>
          </w:tcPr>
          <w:p w:rsidR="006E6BEA" w:rsidRDefault="006E6BEA">
            <w:pPr>
              <w:pStyle w:val="ConsPlusNormal"/>
            </w:pPr>
          </w:p>
        </w:tc>
        <w:tc>
          <w:tcPr>
            <w:tcW w:w="1644" w:type="dxa"/>
          </w:tcPr>
          <w:p w:rsidR="006E6BEA" w:rsidRDefault="006E6BEA">
            <w:pPr>
              <w:pStyle w:val="ConsPlusNormal"/>
              <w:jc w:val="right"/>
            </w:pPr>
            <w:r>
              <w:t>87 672,0</w:t>
            </w:r>
          </w:p>
        </w:tc>
        <w:tc>
          <w:tcPr>
            <w:tcW w:w="1701" w:type="dxa"/>
          </w:tcPr>
          <w:p w:rsidR="006E6BEA" w:rsidRDefault="006E6BEA">
            <w:pPr>
              <w:pStyle w:val="ConsPlusNormal"/>
              <w:jc w:val="right"/>
            </w:pPr>
            <w:r>
              <w:t>91 163,0</w:t>
            </w:r>
          </w:p>
        </w:tc>
        <w:tc>
          <w:tcPr>
            <w:tcW w:w="1644" w:type="dxa"/>
          </w:tcPr>
          <w:p w:rsidR="006E6BEA" w:rsidRDefault="006E6BEA">
            <w:pPr>
              <w:pStyle w:val="ConsPlusNormal"/>
              <w:jc w:val="right"/>
            </w:pPr>
            <w:r>
              <w:t>94 794,0</w:t>
            </w:r>
          </w:p>
        </w:tc>
      </w:tr>
      <w:tr w:rsidR="006E6BEA">
        <w:tc>
          <w:tcPr>
            <w:tcW w:w="3458" w:type="dxa"/>
          </w:tcPr>
          <w:p w:rsidR="006E6BEA" w:rsidRDefault="006E6BEA">
            <w:pPr>
              <w:pStyle w:val="ConsPlusNormal"/>
              <w:ind w:firstLine="17"/>
            </w:pPr>
            <w:r>
              <w:t xml:space="preserve">Расходы на обеспечение деятельности членов Избирательной комиссии Воронежской области (Расходы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842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94 1 00 72080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87 672,0</w:t>
            </w:r>
          </w:p>
        </w:tc>
        <w:tc>
          <w:tcPr>
            <w:tcW w:w="1701" w:type="dxa"/>
          </w:tcPr>
          <w:p w:rsidR="006E6BEA" w:rsidRDefault="006E6BEA">
            <w:pPr>
              <w:pStyle w:val="ConsPlusNormal"/>
              <w:jc w:val="right"/>
            </w:pPr>
            <w:r>
              <w:t>91 163,0</w:t>
            </w:r>
          </w:p>
        </w:tc>
        <w:tc>
          <w:tcPr>
            <w:tcW w:w="1644" w:type="dxa"/>
          </w:tcPr>
          <w:p w:rsidR="006E6BEA" w:rsidRDefault="006E6BEA">
            <w:pPr>
              <w:pStyle w:val="ConsPlusNormal"/>
              <w:jc w:val="right"/>
            </w:pPr>
            <w:r>
              <w:t>94 794,0</w:t>
            </w:r>
          </w:p>
        </w:tc>
      </w:tr>
      <w:tr w:rsidR="006E6BEA">
        <w:tc>
          <w:tcPr>
            <w:tcW w:w="3458" w:type="dxa"/>
          </w:tcPr>
          <w:p w:rsidR="006E6BEA" w:rsidRDefault="006E6BEA">
            <w:pPr>
              <w:pStyle w:val="ConsPlusNormal"/>
              <w:ind w:firstLine="17"/>
            </w:pPr>
            <w:r>
              <w:t>Проведение выборов в Воронежскую областную Думу</w:t>
            </w:r>
          </w:p>
        </w:tc>
        <w:tc>
          <w:tcPr>
            <w:tcW w:w="937" w:type="dxa"/>
          </w:tcPr>
          <w:p w:rsidR="006E6BEA" w:rsidRDefault="006E6BEA">
            <w:pPr>
              <w:pStyle w:val="ConsPlusNormal"/>
              <w:jc w:val="center"/>
            </w:pPr>
            <w:r>
              <w:t>842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94 4 00 00000</w:t>
            </w:r>
          </w:p>
        </w:tc>
        <w:tc>
          <w:tcPr>
            <w:tcW w:w="898" w:type="dxa"/>
          </w:tcPr>
          <w:p w:rsidR="006E6BEA" w:rsidRDefault="006E6BEA">
            <w:pPr>
              <w:pStyle w:val="ConsPlusNormal"/>
            </w:pPr>
          </w:p>
        </w:tc>
        <w:tc>
          <w:tcPr>
            <w:tcW w:w="1644" w:type="dxa"/>
          </w:tcPr>
          <w:p w:rsidR="006E6BEA" w:rsidRDefault="006E6BEA">
            <w:pPr>
              <w:pStyle w:val="ConsPlusNormal"/>
              <w:jc w:val="right"/>
            </w:pPr>
            <w:r>
              <w:t>471 107,0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Проведение выборов в Воронежскую областную Думу (Иные бюджетные ассигнования)</w:t>
            </w:r>
          </w:p>
        </w:tc>
        <w:tc>
          <w:tcPr>
            <w:tcW w:w="937" w:type="dxa"/>
          </w:tcPr>
          <w:p w:rsidR="006E6BEA" w:rsidRDefault="006E6BEA">
            <w:pPr>
              <w:pStyle w:val="ConsPlusNormal"/>
              <w:jc w:val="center"/>
            </w:pPr>
            <w:r>
              <w:t>842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94 4 00 70110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471 107,0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Избирательная комиссия Воронежской области</w:t>
            </w:r>
          </w:p>
        </w:tc>
        <w:tc>
          <w:tcPr>
            <w:tcW w:w="937" w:type="dxa"/>
          </w:tcPr>
          <w:p w:rsidR="006E6BEA" w:rsidRDefault="006E6BEA">
            <w:pPr>
              <w:pStyle w:val="ConsPlusNormal"/>
              <w:jc w:val="center"/>
            </w:pPr>
            <w:r>
              <w:t>842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94 9 00 00000</w:t>
            </w:r>
          </w:p>
        </w:tc>
        <w:tc>
          <w:tcPr>
            <w:tcW w:w="898" w:type="dxa"/>
          </w:tcPr>
          <w:p w:rsidR="006E6BEA" w:rsidRDefault="006E6BEA">
            <w:pPr>
              <w:pStyle w:val="ConsPlusNormal"/>
            </w:pPr>
          </w:p>
        </w:tc>
        <w:tc>
          <w:tcPr>
            <w:tcW w:w="1644" w:type="dxa"/>
          </w:tcPr>
          <w:p w:rsidR="006E6BEA" w:rsidRDefault="006E6BEA">
            <w:pPr>
              <w:pStyle w:val="ConsPlusNormal"/>
              <w:jc w:val="right"/>
            </w:pPr>
            <w:r>
              <w:t>79 741,0</w:t>
            </w:r>
          </w:p>
        </w:tc>
        <w:tc>
          <w:tcPr>
            <w:tcW w:w="1701" w:type="dxa"/>
          </w:tcPr>
          <w:p w:rsidR="006E6BEA" w:rsidRDefault="006E6BEA">
            <w:pPr>
              <w:pStyle w:val="ConsPlusNormal"/>
              <w:jc w:val="right"/>
            </w:pPr>
            <w:r>
              <w:t>82 837,0</w:t>
            </w:r>
          </w:p>
        </w:tc>
        <w:tc>
          <w:tcPr>
            <w:tcW w:w="1644" w:type="dxa"/>
          </w:tcPr>
          <w:p w:rsidR="006E6BEA" w:rsidRDefault="006E6BEA">
            <w:pPr>
              <w:pStyle w:val="ConsPlusNormal"/>
              <w:jc w:val="right"/>
            </w:pPr>
            <w:r>
              <w:t>86 058,0</w:t>
            </w:r>
          </w:p>
        </w:tc>
      </w:tr>
      <w:tr w:rsidR="006E6BEA">
        <w:tc>
          <w:tcPr>
            <w:tcW w:w="3458" w:type="dxa"/>
          </w:tcPr>
          <w:p w:rsidR="006E6BEA" w:rsidRDefault="006E6BEA">
            <w:pPr>
              <w:pStyle w:val="ConsPlusNormal"/>
              <w:ind w:firstLine="17"/>
            </w:pPr>
            <w:r>
              <w:t>Расходы на обеспечение деятельности Избирательной комиссии Воронежской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842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94 9 00 72070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74 101,0</w:t>
            </w:r>
          </w:p>
        </w:tc>
        <w:tc>
          <w:tcPr>
            <w:tcW w:w="1701" w:type="dxa"/>
          </w:tcPr>
          <w:p w:rsidR="006E6BEA" w:rsidRDefault="006E6BEA">
            <w:pPr>
              <w:pStyle w:val="ConsPlusNormal"/>
              <w:jc w:val="right"/>
            </w:pPr>
            <w:r>
              <w:t>77 053,0</w:t>
            </w:r>
          </w:p>
        </w:tc>
        <w:tc>
          <w:tcPr>
            <w:tcW w:w="1644" w:type="dxa"/>
          </w:tcPr>
          <w:p w:rsidR="006E6BEA" w:rsidRDefault="006E6BEA">
            <w:pPr>
              <w:pStyle w:val="ConsPlusNormal"/>
              <w:jc w:val="right"/>
            </w:pPr>
            <w:r>
              <w:t>80 124,0</w:t>
            </w:r>
          </w:p>
        </w:tc>
      </w:tr>
      <w:tr w:rsidR="006E6BEA">
        <w:tc>
          <w:tcPr>
            <w:tcW w:w="3458" w:type="dxa"/>
          </w:tcPr>
          <w:p w:rsidR="006E6BEA" w:rsidRDefault="006E6BEA">
            <w:pPr>
              <w:pStyle w:val="ConsPlusNormal"/>
              <w:ind w:firstLine="17"/>
            </w:pPr>
            <w:r>
              <w:t>Расходы на обеспечение деятельности Избирательной комиссии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842</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94 9 00 72070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5 640,0</w:t>
            </w:r>
          </w:p>
        </w:tc>
        <w:tc>
          <w:tcPr>
            <w:tcW w:w="1701" w:type="dxa"/>
          </w:tcPr>
          <w:p w:rsidR="006E6BEA" w:rsidRDefault="006E6BEA">
            <w:pPr>
              <w:pStyle w:val="ConsPlusNormal"/>
              <w:jc w:val="right"/>
            </w:pPr>
            <w:r>
              <w:t>5 784,0</w:t>
            </w:r>
          </w:p>
        </w:tc>
        <w:tc>
          <w:tcPr>
            <w:tcW w:w="1644" w:type="dxa"/>
          </w:tcPr>
          <w:p w:rsidR="006E6BEA" w:rsidRDefault="006E6BEA">
            <w:pPr>
              <w:pStyle w:val="ConsPlusNormal"/>
              <w:jc w:val="right"/>
            </w:pPr>
            <w:r>
              <w:t>5 934,0</w:t>
            </w:r>
          </w:p>
        </w:tc>
      </w:tr>
      <w:tr w:rsidR="006E6BEA">
        <w:tc>
          <w:tcPr>
            <w:tcW w:w="3458" w:type="dxa"/>
          </w:tcPr>
          <w:p w:rsidR="006E6BEA" w:rsidRDefault="006E6BEA">
            <w:pPr>
              <w:pStyle w:val="ConsPlusNormal"/>
              <w:ind w:firstLine="17"/>
              <w:outlineLvl w:val="1"/>
            </w:pPr>
            <w:r>
              <w:lastRenderedPageBreak/>
              <w:t>МИНИСТЕРСТВО ПО РЕГУЛИРОВАНИЮ КОНТРАКТНОЙ СИСТЕМЫ В СФЕРЕ ЗАКУПОК ВОРОНЕЖСКОЙ ОБЛАСТИ</w:t>
            </w:r>
          </w:p>
        </w:tc>
        <w:tc>
          <w:tcPr>
            <w:tcW w:w="937" w:type="dxa"/>
          </w:tcPr>
          <w:p w:rsidR="006E6BEA" w:rsidRDefault="006E6BEA">
            <w:pPr>
              <w:pStyle w:val="ConsPlusNormal"/>
              <w:jc w:val="center"/>
            </w:pPr>
            <w:r>
              <w:t>846</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114 546,0</w:t>
            </w:r>
          </w:p>
        </w:tc>
        <w:tc>
          <w:tcPr>
            <w:tcW w:w="1701" w:type="dxa"/>
          </w:tcPr>
          <w:p w:rsidR="006E6BEA" w:rsidRDefault="006E6BEA">
            <w:pPr>
              <w:pStyle w:val="ConsPlusNormal"/>
              <w:jc w:val="right"/>
            </w:pPr>
            <w:r>
              <w:t>118 314,0</w:t>
            </w:r>
          </w:p>
        </w:tc>
        <w:tc>
          <w:tcPr>
            <w:tcW w:w="1644" w:type="dxa"/>
          </w:tcPr>
          <w:p w:rsidR="006E6BEA" w:rsidRDefault="006E6BEA">
            <w:pPr>
              <w:pStyle w:val="ConsPlusNormal"/>
              <w:jc w:val="right"/>
            </w:pPr>
            <w:r>
              <w:t>122 231,0</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846</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114 546,0</w:t>
            </w:r>
          </w:p>
        </w:tc>
        <w:tc>
          <w:tcPr>
            <w:tcW w:w="1701" w:type="dxa"/>
          </w:tcPr>
          <w:p w:rsidR="006E6BEA" w:rsidRDefault="006E6BEA">
            <w:pPr>
              <w:pStyle w:val="ConsPlusNormal"/>
              <w:jc w:val="right"/>
            </w:pPr>
            <w:r>
              <w:t>118 314,0</w:t>
            </w:r>
          </w:p>
        </w:tc>
        <w:tc>
          <w:tcPr>
            <w:tcW w:w="1644" w:type="dxa"/>
          </w:tcPr>
          <w:p w:rsidR="006E6BEA" w:rsidRDefault="006E6BEA">
            <w:pPr>
              <w:pStyle w:val="ConsPlusNormal"/>
              <w:jc w:val="right"/>
            </w:pPr>
            <w:r>
              <w:t>122 231,0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846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114 546,0</w:t>
            </w:r>
          </w:p>
        </w:tc>
        <w:tc>
          <w:tcPr>
            <w:tcW w:w="1701" w:type="dxa"/>
          </w:tcPr>
          <w:p w:rsidR="006E6BEA" w:rsidRDefault="006E6BEA">
            <w:pPr>
              <w:pStyle w:val="ConsPlusNormal"/>
              <w:jc w:val="right"/>
            </w:pPr>
            <w:r>
              <w:t>118 314,0</w:t>
            </w:r>
          </w:p>
        </w:tc>
        <w:tc>
          <w:tcPr>
            <w:tcW w:w="1644" w:type="dxa"/>
          </w:tcPr>
          <w:p w:rsidR="006E6BEA" w:rsidRDefault="006E6BEA">
            <w:pPr>
              <w:pStyle w:val="ConsPlusNormal"/>
              <w:jc w:val="right"/>
            </w:pPr>
            <w:r>
              <w:t>122 231,0</w:t>
            </w:r>
          </w:p>
        </w:tc>
      </w:tr>
      <w:tr w:rsidR="006E6BEA">
        <w:tc>
          <w:tcPr>
            <w:tcW w:w="345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937" w:type="dxa"/>
          </w:tcPr>
          <w:p w:rsidR="006E6BEA" w:rsidRDefault="006E6BEA">
            <w:pPr>
              <w:pStyle w:val="ConsPlusNormal"/>
              <w:jc w:val="center"/>
            </w:pPr>
            <w:r>
              <w:t>846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15 0 00 00000</w:t>
            </w:r>
          </w:p>
        </w:tc>
        <w:tc>
          <w:tcPr>
            <w:tcW w:w="898" w:type="dxa"/>
          </w:tcPr>
          <w:p w:rsidR="006E6BEA" w:rsidRDefault="006E6BEA">
            <w:pPr>
              <w:pStyle w:val="ConsPlusNormal"/>
            </w:pPr>
          </w:p>
        </w:tc>
        <w:tc>
          <w:tcPr>
            <w:tcW w:w="1644" w:type="dxa"/>
          </w:tcPr>
          <w:p w:rsidR="006E6BEA" w:rsidRDefault="006E6BEA">
            <w:pPr>
              <w:pStyle w:val="ConsPlusNormal"/>
              <w:jc w:val="right"/>
            </w:pPr>
            <w:r>
              <w:t>114 546,0</w:t>
            </w:r>
          </w:p>
        </w:tc>
        <w:tc>
          <w:tcPr>
            <w:tcW w:w="1701" w:type="dxa"/>
          </w:tcPr>
          <w:p w:rsidR="006E6BEA" w:rsidRDefault="006E6BEA">
            <w:pPr>
              <w:pStyle w:val="ConsPlusNormal"/>
              <w:jc w:val="right"/>
            </w:pPr>
            <w:r>
              <w:t>118 314,0</w:t>
            </w:r>
          </w:p>
        </w:tc>
        <w:tc>
          <w:tcPr>
            <w:tcW w:w="1644" w:type="dxa"/>
          </w:tcPr>
          <w:p w:rsidR="006E6BEA" w:rsidRDefault="006E6BEA">
            <w:pPr>
              <w:pStyle w:val="ConsPlusNormal"/>
              <w:jc w:val="right"/>
            </w:pPr>
            <w:r>
              <w:t>122 231,0</w:t>
            </w:r>
          </w:p>
        </w:tc>
      </w:tr>
      <w:tr w:rsidR="006E6BEA">
        <w:tc>
          <w:tcPr>
            <w:tcW w:w="3458" w:type="dxa"/>
          </w:tcPr>
          <w:p w:rsidR="006E6BEA" w:rsidRDefault="006E6BEA">
            <w:pPr>
              <w:pStyle w:val="ConsPlusNormal"/>
              <w:ind w:firstLine="17"/>
            </w:pPr>
            <w:r>
              <w:t>Комплекс процессных мероприятий "Развитие системы государственных закупок"</w:t>
            </w:r>
          </w:p>
        </w:tc>
        <w:tc>
          <w:tcPr>
            <w:tcW w:w="937" w:type="dxa"/>
          </w:tcPr>
          <w:p w:rsidR="006E6BEA" w:rsidRDefault="006E6BEA">
            <w:pPr>
              <w:pStyle w:val="ConsPlusNormal"/>
              <w:jc w:val="center"/>
            </w:pPr>
            <w:r>
              <w:t>846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15 4 04 00000</w:t>
            </w:r>
          </w:p>
        </w:tc>
        <w:tc>
          <w:tcPr>
            <w:tcW w:w="898" w:type="dxa"/>
          </w:tcPr>
          <w:p w:rsidR="006E6BEA" w:rsidRDefault="006E6BEA">
            <w:pPr>
              <w:pStyle w:val="ConsPlusNormal"/>
            </w:pPr>
          </w:p>
        </w:tc>
        <w:tc>
          <w:tcPr>
            <w:tcW w:w="1644" w:type="dxa"/>
          </w:tcPr>
          <w:p w:rsidR="006E6BEA" w:rsidRDefault="006E6BEA">
            <w:pPr>
              <w:pStyle w:val="ConsPlusNormal"/>
              <w:jc w:val="right"/>
            </w:pPr>
            <w:r>
              <w:t>17 500,0</w:t>
            </w:r>
          </w:p>
        </w:tc>
        <w:tc>
          <w:tcPr>
            <w:tcW w:w="1701" w:type="dxa"/>
          </w:tcPr>
          <w:p w:rsidR="006E6BEA" w:rsidRDefault="006E6BEA">
            <w:pPr>
              <w:pStyle w:val="ConsPlusNormal"/>
              <w:jc w:val="right"/>
            </w:pPr>
            <w:r>
              <w:t>17 500,0</w:t>
            </w:r>
          </w:p>
        </w:tc>
        <w:tc>
          <w:tcPr>
            <w:tcW w:w="1644" w:type="dxa"/>
          </w:tcPr>
          <w:p w:rsidR="006E6BEA" w:rsidRDefault="006E6BEA">
            <w:pPr>
              <w:pStyle w:val="ConsPlusNormal"/>
              <w:jc w:val="right"/>
            </w:pPr>
            <w:r>
              <w:t>17 500,0</w:t>
            </w:r>
          </w:p>
        </w:tc>
      </w:tr>
      <w:tr w:rsidR="006E6BEA">
        <w:tc>
          <w:tcPr>
            <w:tcW w:w="3458" w:type="dxa"/>
          </w:tcPr>
          <w:p w:rsidR="006E6BEA" w:rsidRDefault="006E6BEA">
            <w:pPr>
              <w:pStyle w:val="ConsPlusNormal"/>
              <w:ind w:firstLine="17"/>
            </w:pPr>
            <w:r>
              <w:t>Расходы на обеспечение функционирования и развития автоматизированной информационной системы в сфере закупок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846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15 4 04 71090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17 500,0</w:t>
            </w:r>
          </w:p>
        </w:tc>
        <w:tc>
          <w:tcPr>
            <w:tcW w:w="1701" w:type="dxa"/>
          </w:tcPr>
          <w:p w:rsidR="006E6BEA" w:rsidRDefault="006E6BEA">
            <w:pPr>
              <w:pStyle w:val="ConsPlusNormal"/>
              <w:jc w:val="right"/>
            </w:pPr>
            <w:r>
              <w:t>17 500,0</w:t>
            </w:r>
          </w:p>
        </w:tc>
        <w:tc>
          <w:tcPr>
            <w:tcW w:w="1644" w:type="dxa"/>
          </w:tcPr>
          <w:p w:rsidR="006E6BEA" w:rsidRDefault="006E6BEA">
            <w:pPr>
              <w:pStyle w:val="ConsPlusNormal"/>
              <w:jc w:val="right"/>
            </w:pPr>
            <w:r>
              <w:t>17 500,0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w:t>
            </w:r>
            <w:r>
              <w:lastRenderedPageBreak/>
              <w:t>областного бюджета - соисполнителей"</w:t>
            </w:r>
          </w:p>
        </w:tc>
        <w:tc>
          <w:tcPr>
            <w:tcW w:w="937" w:type="dxa"/>
          </w:tcPr>
          <w:p w:rsidR="006E6BEA" w:rsidRDefault="006E6BEA">
            <w:pPr>
              <w:pStyle w:val="ConsPlusNormal"/>
              <w:jc w:val="center"/>
            </w:pPr>
            <w:r>
              <w:lastRenderedPageBreak/>
              <w:t>846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15 4 21 00000</w:t>
            </w:r>
          </w:p>
        </w:tc>
        <w:tc>
          <w:tcPr>
            <w:tcW w:w="898" w:type="dxa"/>
          </w:tcPr>
          <w:p w:rsidR="006E6BEA" w:rsidRDefault="006E6BEA">
            <w:pPr>
              <w:pStyle w:val="ConsPlusNormal"/>
            </w:pPr>
          </w:p>
        </w:tc>
        <w:tc>
          <w:tcPr>
            <w:tcW w:w="1644" w:type="dxa"/>
          </w:tcPr>
          <w:p w:rsidR="006E6BEA" w:rsidRDefault="006E6BEA">
            <w:pPr>
              <w:pStyle w:val="ConsPlusNormal"/>
              <w:jc w:val="right"/>
            </w:pPr>
            <w:r>
              <w:t>45 302,0</w:t>
            </w:r>
          </w:p>
        </w:tc>
        <w:tc>
          <w:tcPr>
            <w:tcW w:w="1701" w:type="dxa"/>
          </w:tcPr>
          <w:p w:rsidR="006E6BEA" w:rsidRDefault="006E6BEA">
            <w:pPr>
              <w:pStyle w:val="ConsPlusNormal"/>
              <w:jc w:val="right"/>
            </w:pPr>
            <w:r>
              <w:t>47 087,0</w:t>
            </w:r>
          </w:p>
        </w:tc>
        <w:tc>
          <w:tcPr>
            <w:tcW w:w="1644" w:type="dxa"/>
          </w:tcPr>
          <w:p w:rsidR="006E6BEA" w:rsidRDefault="006E6BEA">
            <w:pPr>
              <w:pStyle w:val="ConsPlusNormal"/>
              <w:jc w:val="right"/>
            </w:pPr>
            <w:r>
              <w:t>48 944,0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846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44 928,0</w:t>
            </w:r>
          </w:p>
        </w:tc>
        <w:tc>
          <w:tcPr>
            <w:tcW w:w="1701" w:type="dxa"/>
          </w:tcPr>
          <w:p w:rsidR="006E6BEA" w:rsidRDefault="006E6BEA">
            <w:pPr>
              <w:pStyle w:val="ConsPlusNormal"/>
              <w:jc w:val="right"/>
            </w:pPr>
            <w:r>
              <w:t>46 710,0</w:t>
            </w:r>
          </w:p>
        </w:tc>
        <w:tc>
          <w:tcPr>
            <w:tcW w:w="1644" w:type="dxa"/>
          </w:tcPr>
          <w:p w:rsidR="006E6BEA" w:rsidRDefault="006E6BEA">
            <w:pPr>
              <w:pStyle w:val="ConsPlusNormal"/>
              <w:jc w:val="right"/>
            </w:pPr>
            <w:r>
              <w:t>48 564,0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846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374,0</w:t>
            </w:r>
          </w:p>
        </w:tc>
        <w:tc>
          <w:tcPr>
            <w:tcW w:w="1701" w:type="dxa"/>
          </w:tcPr>
          <w:p w:rsidR="006E6BEA" w:rsidRDefault="006E6BEA">
            <w:pPr>
              <w:pStyle w:val="ConsPlusNormal"/>
              <w:jc w:val="right"/>
            </w:pPr>
            <w:r>
              <w:t>377,0</w:t>
            </w:r>
          </w:p>
        </w:tc>
        <w:tc>
          <w:tcPr>
            <w:tcW w:w="1644" w:type="dxa"/>
          </w:tcPr>
          <w:p w:rsidR="006E6BEA" w:rsidRDefault="006E6BEA">
            <w:pPr>
              <w:pStyle w:val="ConsPlusNormal"/>
              <w:jc w:val="right"/>
            </w:pPr>
            <w:r>
              <w:t>380,0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846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15 4 22 00000</w:t>
            </w:r>
          </w:p>
        </w:tc>
        <w:tc>
          <w:tcPr>
            <w:tcW w:w="898" w:type="dxa"/>
          </w:tcPr>
          <w:p w:rsidR="006E6BEA" w:rsidRDefault="006E6BEA">
            <w:pPr>
              <w:pStyle w:val="ConsPlusNormal"/>
            </w:pPr>
          </w:p>
        </w:tc>
        <w:tc>
          <w:tcPr>
            <w:tcW w:w="1644" w:type="dxa"/>
          </w:tcPr>
          <w:p w:rsidR="006E6BEA" w:rsidRDefault="006E6BEA">
            <w:pPr>
              <w:pStyle w:val="ConsPlusNormal"/>
              <w:jc w:val="right"/>
            </w:pPr>
            <w:r>
              <w:t>51 744,0</w:t>
            </w:r>
          </w:p>
        </w:tc>
        <w:tc>
          <w:tcPr>
            <w:tcW w:w="1701" w:type="dxa"/>
          </w:tcPr>
          <w:p w:rsidR="006E6BEA" w:rsidRDefault="006E6BEA">
            <w:pPr>
              <w:pStyle w:val="ConsPlusNormal"/>
              <w:jc w:val="right"/>
            </w:pPr>
            <w:r>
              <w:t>53 727,0</w:t>
            </w:r>
          </w:p>
        </w:tc>
        <w:tc>
          <w:tcPr>
            <w:tcW w:w="1644" w:type="dxa"/>
          </w:tcPr>
          <w:p w:rsidR="006E6BEA" w:rsidRDefault="006E6BEA">
            <w:pPr>
              <w:pStyle w:val="ConsPlusNormal"/>
              <w:jc w:val="right"/>
            </w:pPr>
            <w:r>
              <w:t>55 787,0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846</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15 4 22 00590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51 744,0</w:t>
            </w:r>
          </w:p>
        </w:tc>
        <w:tc>
          <w:tcPr>
            <w:tcW w:w="1701" w:type="dxa"/>
          </w:tcPr>
          <w:p w:rsidR="006E6BEA" w:rsidRDefault="006E6BEA">
            <w:pPr>
              <w:pStyle w:val="ConsPlusNormal"/>
              <w:jc w:val="right"/>
            </w:pPr>
            <w:r>
              <w:t>53 727,0</w:t>
            </w:r>
          </w:p>
        </w:tc>
        <w:tc>
          <w:tcPr>
            <w:tcW w:w="1644" w:type="dxa"/>
          </w:tcPr>
          <w:p w:rsidR="006E6BEA" w:rsidRDefault="006E6BEA">
            <w:pPr>
              <w:pStyle w:val="ConsPlusNormal"/>
              <w:jc w:val="right"/>
            </w:pPr>
            <w:r>
              <w:t>55 787,0</w:t>
            </w:r>
          </w:p>
        </w:tc>
      </w:tr>
      <w:tr w:rsidR="006E6BEA">
        <w:tc>
          <w:tcPr>
            <w:tcW w:w="3458" w:type="dxa"/>
          </w:tcPr>
          <w:p w:rsidR="006E6BEA" w:rsidRDefault="006E6BEA">
            <w:pPr>
              <w:pStyle w:val="ConsPlusNormal"/>
              <w:ind w:firstLine="17"/>
              <w:outlineLvl w:val="1"/>
            </w:pPr>
            <w:r>
              <w:t xml:space="preserve">УПРАВЛЕНИЕ ГОСУДАРСТВЕННОГО ТЕХНИЧЕСКОГО НАДЗОРА ПО </w:t>
            </w:r>
            <w:r>
              <w:lastRenderedPageBreak/>
              <w:t>ВОРОНЕЖСКОЙ ОБЛАСТИ</w:t>
            </w:r>
          </w:p>
        </w:tc>
        <w:tc>
          <w:tcPr>
            <w:tcW w:w="937" w:type="dxa"/>
          </w:tcPr>
          <w:p w:rsidR="006E6BEA" w:rsidRDefault="006E6BEA">
            <w:pPr>
              <w:pStyle w:val="ConsPlusNormal"/>
              <w:jc w:val="center"/>
            </w:pPr>
            <w:r>
              <w:lastRenderedPageBreak/>
              <w:t>847</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112 311,6</w:t>
            </w:r>
          </w:p>
        </w:tc>
        <w:tc>
          <w:tcPr>
            <w:tcW w:w="1701" w:type="dxa"/>
          </w:tcPr>
          <w:p w:rsidR="006E6BEA" w:rsidRDefault="006E6BEA">
            <w:pPr>
              <w:pStyle w:val="ConsPlusNormal"/>
              <w:jc w:val="right"/>
            </w:pPr>
            <w:r>
              <w:t>113 520,3</w:t>
            </w:r>
          </w:p>
        </w:tc>
        <w:tc>
          <w:tcPr>
            <w:tcW w:w="1644" w:type="dxa"/>
          </w:tcPr>
          <w:p w:rsidR="006E6BEA" w:rsidRDefault="006E6BEA">
            <w:pPr>
              <w:pStyle w:val="ConsPlusNormal"/>
              <w:jc w:val="right"/>
            </w:pPr>
            <w:r>
              <w:t>117 320,3</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107 128,0</w:t>
            </w:r>
          </w:p>
        </w:tc>
        <w:tc>
          <w:tcPr>
            <w:tcW w:w="1701" w:type="dxa"/>
          </w:tcPr>
          <w:p w:rsidR="006E6BEA" w:rsidRDefault="006E6BEA">
            <w:pPr>
              <w:pStyle w:val="ConsPlusNormal"/>
              <w:jc w:val="right"/>
            </w:pPr>
            <w:r>
              <w:t>110 783,0</w:t>
            </w:r>
          </w:p>
        </w:tc>
        <w:tc>
          <w:tcPr>
            <w:tcW w:w="1644" w:type="dxa"/>
          </w:tcPr>
          <w:p w:rsidR="006E6BEA" w:rsidRDefault="006E6BEA">
            <w:pPr>
              <w:pStyle w:val="ConsPlusNormal"/>
              <w:jc w:val="right"/>
            </w:pPr>
            <w:r>
              <w:t>114 583,0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107 128,0</w:t>
            </w:r>
          </w:p>
        </w:tc>
        <w:tc>
          <w:tcPr>
            <w:tcW w:w="1701" w:type="dxa"/>
          </w:tcPr>
          <w:p w:rsidR="006E6BEA" w:rsidRDefault="006E6BEA">
            <w:pPr>
              <w:pStyle w:val="ConsPlusNormal"/>
              <w:jc w:val="right"/>
            </w:pPr>
            <w:r>
              <w:t>110 783,0</w:t>
            </w:r>
          </w:p>
        </w:tc>
        <w:tc>
          <w:tcPr>
            <w:tcW w:w="1644" w:type="dxa"/>
          </w:tcPr>
          <w:p w:rsidR="006E6BEA" w:rsidRDefault="006E6BEA">
            <w:pPr>
              <w:pStyle w:val="ConsPlusNormal"/>
              <w:jc w:val="right"/>
            </w:pPr>
            <w:r>
              <w:t>114 583,0</w:t>
            </w:r>
          </w:p>
        </w:tc>
      </w:tr>
      <w:tr w:rsidR="006E6BEA">
        <w:tc>
          <w:tcPr>
            <w:tcW w:w="3458" w:type="dxa"/>
          </w:tcPr>
          <w:p w:rsidR="006E6BEA" w:rsidRDefault="006E6BEA">
            <w:pPr>
              <w:pStyle w:val="ConsPlusNormal"/>
              <w:ind w:firstLine="17"/>
            </w:pPr>
            <w:r>
              <w:t>Государственная программа Воронежской области "Развитие сельского хозяйства, производства пищевых продуктов и инфраструктуры агропродовольственного рынка"</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25 0 00 00000</w:t>
            </w:r>
          </w:p>
        </w:tc>
        <w:tc>
          <w:tcPr>
            <w:tcW w:w="898" w:type="dxa"/>
          </w:tcPr>
          <w:p w:rsidR="006E6BEA" w:rsidRDefault="006E6BEA">
            <w:pPr>
              <w:pStyle w:val="ConsPlusNormal"/>
            </w:pPr>
          </w:p>
        </w:tc>
        <w:tc>
          <w:tcPr>
            <w:tcW w:w="1644" w:type="dxa"/>
          </w:tcPr>
          <w:p w:rsidR="006E6BEA" w:rsidRDefault="006E6BEA">
            <w:pPr>
              <w:pStyle w:val="ConsPlusNormal"/>
              <w:jc w:val="right"/>
            </w:pPr>
            <w:r>
              <w:t>107 128,0</w:t>
            </w:r>
          </w:p>
        </w:tc>
        <w:tc>
          <w:tcPr>
            <w:tcW w:w="1701" w:type="dxa"/>
          </w:tcPr>
          <w:p w:rsidR="006E6BEA" w:rsidRDefault="006E6BEA">
            <w:pPr>
              <w:pStyle w:val="ConsPlusNormal"/>
              <w:jc w:val="right"/>
            </w:pPr>
            <w:r>
              <w:t>110 783,0</w:t>
            </w:r>
          </w:p>
        </w:tc>
        <w:tc>
          <w:tcPr>
            <w:tcW w:w="1644" w:type="dxa"/>
          </w:tcPr>
          <w:p w:rsidR="006E6BEA" w:rsidRDefault="006E6BEA">
            <w:pPr>
              <w:pStyle w:val="ConsPlusNormal"/>
              <w:jc w:val="right"/>
            </w:pPr>
            <w:r>
              <w:t>114 583,0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25 4 21 00000</w:t>
            </w:r>
          </w:p>
        </w:tc>
        <w:tc>
          <w:tcPr>
            <w:tcW w:w="898" w:type="dxa"/>
          </w:tcPr>
          <w:p w:rsidR="006E6BEA" w:rsidRDefault="006E6BEA">
            <w:pPr>
              <w:pStyle w:val="ConsPlusNormal"/>
            </w:pPr>
          </w:p>
        </w:tc>
        <w:tc>
          <w:tcPr>
            <w:tcW w:w="1644" w:type="dxa"/>
          </w:tcPr>
          <w:p w:rsidR="006E6BEA" w:rsidRDefault="006E6BEA">
            <w:pPr>
              <w:pStyle w:val="ConsPlusNormal"/>
              <w:jc w:val="right"/>
            </w:pPr>
            <w:r>
              <w:t>107 128,0</w:t>
            </w:r>
          </w:p>
        </w:tc>
        <w:tc>
          <w:tcPr>
            <w:tcW w:w="1701" w:type="dxa"/>
          </w:tcPr>
          <w:p w:rsidR="006E6BEA" w:rsidRDefault="006E6BEA">
            <w:pPr>
              <w:pStyle w:val="ConsPlusNormal"/>
              <w:jc w:val="right"/>
            </w:pPr>
            <w:r>
              <w:t>110 783,0</w:t>
            </w:r>
          </w:p>
        </w:tc>
        <w:tc>
          <w:tcPr>
            <w:tcW w:w="1644" w:type="dxa"/>
          </w:tcPr>
          <w:p w:rsidR="006E6BEA" w:rsidRDefault="006E6BEA">
            <w:pPr>
              <w:pStyle w:val="ConsPlusNormal"/>
              <w:jc w:val="right"/>
            </w:pPr>
            <w:r>
              <w:t>114 583,0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25 4 21 72010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85 946,0</w:t>
            </w:r>
          </w:p>
        </w:tc>
        <w:tc>
          <w:tcPr>
            <w:tcW w:w="1701" w:type="dxa"/>
          </w:tcPr>
          <w:p w:rsidR="006E6BEA" w:rsidRDefault="006E6BEA">
            <w:pPr>
              <w:pStyle w:val="ConsPlusNormal"/>
              <w:jc w:val="right"/>
            </w:pPr>
            <w:r>
              <w:t>89 369,0</w:t>
            </w:r>
          </w:p>
        </w:tc>
        <w:tc>
          <w:tcPr>
            <w:tcW w:w="1644" w:type="dxa"/>
          </w:tcPr>
          <w:p w:rsidR="006E6BEA" w:rsidRDefault="006E6BEA">
            <w:pPr>
              <w:pStyle w:val="ConsPlusNormal"/>
              <w:jc w:val="right"/>
            </w:pPr>
            <w:r>
              <w:t>92 910,0</w:t>
            </w:r>
          </w:p>
        </w:tc>
      </w:tr>
      <w:tr w:rsidR="006E6BEA">
        <w:tc>
          <w:tcPr>
            <w:tcW w:w="3458" w:type="dxa"/>
          </w:tcPr>
          <w:p w:rsidR="006E6BEA" w:rsidRDefault="006E6BEA">
            <w:pPr>
              <w:pStyle w:val="ConsPlusNormal"/>
              <w:ind w:firstLine="17"/>
            </w:pPr>
            <w:r>
              <w:lastRenderedPageBreak/>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25 4 21 72010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21 181,0</w:t>
            </w:r>
          </w:p>
        </w:tc>
        <w:tc>
          <w:tcPr>
            <w:tcW w:w="1701" w:type="dxa"/>
          </w:tcPr>
          <w:p w:rsidR="006E6BEA" w:rsidRDefault="006E6BEA">
            <w:pPr>
              <w:pStyle w:val="ConsPlusNormal"/>
              <w:jc w:val="right"/>
            </w:pPr>
            <w:r>
              <w:t>21 413,0</w:t>
            </w:r>
          </w:p>
        </w:tc>
        <w:tc>
          <w:tcPr>
            <w:tcW w:w="1644" w:type="dxa"/>
          </w:tcPr>
          <w:p w:rsidR="006E6BEA" w:rsidRDefault="006E6BEA">
            <w:pPr>
              <w:pStyle w:val="ConsPlusNormal"/>
              <w:jc w:val="right"/>
            </w:pPr>
            <w:r>
              <w:t>21 672,0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25 4 21 72010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w:t>
            </w:r>
          </w:p>
        </w:tc>
        <w:tc>
          <w:tcPr>
            <w:tcW w:w="1701" w:type="dxa"/>
          </w:tcPr>
          <w:p w:rsidR="006E6BEA" w:rsidRDefault="006E6BEA">
            <w:pPr>
              <w:pStyle w:val="ConsPlusNormal"/>
              <w:jc w:val="right"/>
            </w:pPr>
            <w:r>
              <w:t>1,0</w:t>
            </w:r>
          </w:p>
        </w:tc>
        <w:tc>
          <w:tcPr>
            <w:tcW w:w="1644" w:type="dxa"/>
          </w:tcPr>
          <w:p w:rsidR="006E6BEA" w:rsidRDefault="006E6BEA">
            <w:pPr>
              <w:pStyle w:val="ConsPlusNormal"/>
              <w:jc w:val="right"/>
            </w:pPr>
            <w:r>
              <w:t>1,0</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5 183,6</w:t>
            </w:r>
          </w:p>
        </w:tc>
        <w:tc>
          <w:tcPr>
            <w:tcW w:w="1701" w:type="dxa"/>
          </w:tcPr>
          <w:p w:rsidR="006E6BEA" w:rsidRDefault="006E6BEA">
            <w:pPr>
              <w:pStyle w:val="ConsPlusNormal"/>
              <w:jc w:val="right"/>
            </w:pPr>
            <w:r>
              <w:t>2 737,3</w:t>
            </w:r>
          </w:p>
        </w:tc>
        <w:tc>
          <w:tcPr>
            <w:tcW w:w="1644" w:type="dxa"/>
          </w:tcPr>
          <w:p w:rsidR="006E6BEA" w:rsidRDefault="006E6BEA">
            <w:pPr>
              <w:pStyle w:val="ConsPlusNormal"/>
              <w:jc w:val="right"/>
            </w:pPr>
            <w:r>
              <w:t>2 737,3</w:t>
            </w:r>
          </w:p>
        </w:tc>
      </w:tr>
      <w:tr w:rsidR="006E6BEA">
        <w:tc>
          <w:tcPr>
            <w:tcW w:w="3458" w:type="dxa"/>
          </w:tcPr>
          <w:p w:rsidR="006E6BEA" w:rsidRDefault="006E6BEA">
            <w:pPr>
              <w:pStyle w:val="ConsPlusNormal"/>
              <w:ind w:firstLine="17"/>
            </w:pPr>
            <w:r>
              <w:t>Связь и информатика</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5 183,6</w:t>
            </w:r>
          </w:p>
        </w:tc>
        <w:tc>
          <w:tcPr>
            <w:tcW w:w="1701" w:type="dxa"/>
          </w:tcPr>
          <w:p w:rsidR="006E6BEA" w:rsidRDefault="006E6BEA">
            <w:pPr>
              <w:pStyle w:val="ConsPlusNormal"/>
              <w:jc w:val="right"/>
            </w:pPr>
            <w:r>
              <w:t>2 737,3</w:t>
            </w:r>
          </w:p>
        </w:tc>
        <w:tc>
          <w:tcPr>
            <w:tcW w:w="1644" w:type="dxa"/>
          </w:tcPr>
          <w:p w:rsidR="006E6BEA" w:rsidRDefault="006E6BEA">
            <w:pPr>
              <w:pStyle w:val="ConsPlusNormal"/>
              <w:jc w:val="right"/>
            </w:pPr>
            <w:r>
              <w:t>2 737,3</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5 183,6</w:t>
            </w:r>
          </w:p>
        </w:tc>
        <w:tc>
          <w:tcPr>
            <w:tcW w:w="1701" w:type="dxa"/>
          </w:tcPr>
          <w:p w:rsidR="006E6BEA" w:rsidRDefault="006E6BEA">
            <w:pPr>
              <w:pStyle w:val="ConsPlusNormal"/>
              <w:jc w:val="right"/>
            </w:pPr>
            <w:r>
              <w:t>2 737,3</w:t>
            </w:r>
          </w:p>
        </w:tc>
        <w:tc>
          <w:tcPr>
            <w:tcW w:w="1644" w:type="dxa"/>
          </w:tcPr>
          <w:p w:rsidR="006E6BEA" w:rsidRDefault="006E6BEA">
            <w:pPr>
              <w:pStyle w:val="ConsPlusNormal"/>
              <w:jc w:val="right"/>
            </w:pPr>
            <w:r>
              <w:t>2 737,3</w:t>
            </w:r>
          </w:p>
        </w:tc>
      </w:tr>
      <w:tr w:rsidR="006E6BEA">
        <w:tc>
          <w:tcPr>
            <w:tcW w:w="3458" w:type="dxa"/>
          </w:tcPr>
          <w:p w:rsidR="006E6BEA" w:rsidRDefault="006E6BEA">
            <w:pPr>
              <w:pStyle w:val="ConsPlusNormal"/>
              <w:ind w:firstLine="17"/>
            </w:pPr>
            <w:r>
              <w:t>Комплекс процессных мероприятий "Цифровая трансформация органов государственной власти Воронежской области. Развитие и обеспечение функционирования информационно-телекоммуникационной инфраструктуры"</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23 4 01 00000</w:t>
            </w:r>
          </w:p>
        </w:tc>
        <w:tc>
          <w:tcPr>
            <w:tcW w:w="898" w:type="dxa"/>
          </w:tcPr>
          <w:p w:rsidR="006E6BEA" w:rsidRDefault="006E6BEA">
            <w:pPr>
              <w:pStyle w:val="ConsPlusNormal"/>
            </w:pPr>
          </w:p>
        </w:tc>
        <w:tc>
          <w:tcPr>
            <w:tcW w:w="1644" w:type="dxa"/>
          </w:tcPr>
          <w:p w:rsidR="006E6BEA" w:rsidRDefault="006E6BEA">
            <w:pPr>
              <w:pStyle w:val="ConsPlusNormal"/>
              <w:jc w:val="right"/>
            </w:pPr>
            <w:r>
              <w:t>5 183,6</w:t>
            </w:r>
          </w:p>
        </w:tc>
        <w:tc>
          <w:tcPr>
            <w:tcW w:w="1701" w:type="dxa"/>
          </w:tcPr>
          <w:p w:rsidR="006E6BEA" w:rsidRDefault="006E6BEA">
            <w:pPr>
              <w:pStyle w:val="ConsPlusNormal"/>
              <w:jc w:val="right"/>
            </w:pPr>
            <w:r>
              <w:t>2 737,3</w:t>
            </w:r>
          </w:p>
        </w:tc>
        <w:tc>
          <w:tcPr>
            <w:tcW w:w="1644" w:type="dxa"/>
          </w:tcPr>
          <w:p w:rsidR="006E6BEA" w:rsidRDefault="006E6BEA">
            <w:pPr>
              <w:pStyle w:val="ConsPlusNormal"/>
              <w:jc w:val="right"/>
            </w:pPr>
            <w:r>
              <w:t>2 737,3</w:t>
            </w:r>
          </w:p>
        </w:tc>
      </w:tr>
      <w:tr w:rsidR="006E6BEA">
        <w:tc>
          <w:tcPr>
            <w:tcW w:w="3458" w:type="dxa"/>
          </w:tcPr>
          <w:p w:rsidR="006E6BEA" w:rsidRDefault="006E6BEA">
            <w:pPr>
              <w:pStyle w:val="ConsPlusNormal"/>
              <w:ind w:firstLine="17"/>
            </w:pPr>
            <w:r>
              <w:t>Мероприятия в области информатизации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847</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23 4 01 71260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5 183,6</w:t>
            </w:r>
          </w:p>
        </w:tc>
        <w:tc>
          <w:tcPr>
            <w:tcW w:w="1701" w:type="dxa"/>
          </w:tcPr>
          <w:p w:rsidR="006E6BEA" w:rsidRDefault="006E6BEA">
            <w:pPr>
              <w:pStyle w:val="ConsPlusNormal"/>
              <w:jc w:val="right"/>
            </w:pPr>
            <w:r>
              <w:t>2 737,3</w:t>
            </w:r>
          </w:p>
        </w:tc>
        <w:tc>
          <w:tcPr>
            <w:tcW w:w="1644" w:type="dxa"/>
          </w:tcPr>
          <w:p w:rsidR="006E6BEA" w:rsidRDefault="006E6BEA">
            <w:pPr>
              <w:pStyle w:val="ConsPlusNormal"/>
              <w:jc w:val="right"/>
            </w:pPr>
            <w:r>
              <w:t>2 737,3</w:t>
            </w:r>
          </w:p>
        </w:tc>
      </w:tr>
      <w:tr w:rsidR="006E6BEA">
        <w:tc>
          <w:tcPr>
            <w:tcW w:w="3458" w:type="dxa"/>
          </w:tcPr>
          <w:p w:rsidR="006E6BEA" w:rsidRDefault="006E6BEA">
            <w:pPr>
              <w:pStyle w:val="ConsPlusNormal"/>
              <w:ind w:firstLine="17"/>
              <w:outlineLvl w:val="1"/>
            </w:pPr>
            <w:r>
              <w:lastRenderedPageBreak/>
              <w:t>ИНСПЕКЦИЯ ГОСУДАРСТВЕННОГО СТРОИТЕЛЬНОГО НАДЗОРА ВОРОНЕЖСКОЙ ОБЛАСТИ</w:t>
            </w:r>
          </w:p>
        </w:tc>
        <w:tc>
          <w:tcPr>
            <w:tcW w:w="937" w:type="dxa"/>
          </w:tcPr>
          <w:p w:rsidR="006E6BEA" w:rsidRDefault="006E6BEA">
            <w:pPr>
              <w:pStyle w:val="ConsPlusNormal"/>
              <w:jc w:val="center"/>
            </w:pPr>
            <w:r>
              <w:t>849</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40 907,0</w:t>
            </w:r>
          </w:p>
        </w:tc>
        <w:tc>
          <w:tcPr>
            <w:tcW w:w="1701" w:type="dxa"/>
          </w:tcPr>
          <w:p w:rsidR="006E6BEA" w:rsidRDefault="006E6BEA">
            <w:pPr>
              <w:pStyle w:val="ConsPlusNormal"/>
              <w:jc w:val="right"/>
            </w:pPr>
            <w:r>
              <w:t>42 472,0</w:t>
            </w:r>
          </w:p>
        </w:tc>
        <w:tc>
          <w:tcPr>
            <w:tcW w:w="1644" w:type="dxa"/>
          </w:tcPr>
          <w:p w:rsidR="006E6BEA" w:rsidRDefault="006E6BEA">
            <w:pPr>
              <w:pStyle w:val="ConsPlusNormal"/>
              <w:jc w:val="right"/>
            </w:pPr>
            <w:r>
              <w:t>44 099,0</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849</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40 907,0</w:t>
            </w:r>
          </w:p>
        </w:tc>
        <w:tc>
          <w:tcPr>
            <w:tcW w:w="1701" w:type="dxa"/>
          </w:tcPr>
          <w:p w:rsidR="006E6BEA" w:rsidRDefault="006E6BEA">
            <w:pPr>
              <w:pStyle w:val="ConsPlusNormal"/>
              <w:jc w:val="right"/>
            </w:pPr>
            <w:r>
              <w:t>42 472,0</w:t>
            </w:r>
          </w:p>
        </w:tc>
        <w:tc>
          <w:tcPr>
            <w:tcW w:w="1644" w:type="dxa"/>
          </w:tcPr>
          <w:p w:rsidR="006E6BEA" w:rsidRDefault="006E6BEA">
            <w:pPr>
              <w:pStyle w:val="ConsPlusNormal"/>
              <w:jc w:val="right"/>
            </w:pPr>
            <w:r>
              <w:t>44 099,0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849</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40 907,0</w:t>
            </w:r>
          </w:p>
        </w:tc>
        <w:tc>
          <w:tcPr>
            <w:tcW w:w="1701" w:type="dxa"/>
          </w:tcPr>
          <w:p w:rsidR="006E6BEA" w:rsidRDefault="006E6BEA">
            <w:pPr>
              <w:pStyle w:val="ConsPlusNormal"/>
              <w:jc w:val="right"/>
            </w:pPr>
            <w:r>
              <w:t>42 472,0</w:t>
            </w:r>
          </w:p>
        </w:tc>
        <w:tc>
          <w:tcPr>
            <w:tcW w:w="1644" w:type="dxa"/>
          </w:tcPr>
          <w:p w:rsidR="006E6BEA" w:rsidRDefault="006E6BEA">
            <w:pPr>
              <w:pStyle w:val="ConsPlusNormal"/>
              <w:jc w:val="right"/>
            </w:pPr>
            <w:r>
              <w:t>44 099,0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849</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40 907,0</w:t>
            </w:r>
          </w:p>
        </w:tc>
        <w:tc>
          <w:tcPr>
            <w:tcW w:w="1701" w:type="dxa"/>
          </w:tcPr>
          <w:p w:rsidR="006E6BEA" w:rsidRDefault="006E6BEA">
            <w:pPr>
              <w:pStyle w:val="ConsPlusNormal"/>
              <w:jc w:val="right"/>
            </w:pPr>
            <w:r>
              <w:t>42 472,0</w:t>
            </w:r>
          </w:p>
        </w:tc>
        <w:tc>
          <w:tcPr>
            <w:tcW w:w="1644" w:type="dxa"/>
          </w:tcPr>
          <w:p w:rsidR="006E6BEA" w:rsidRDefault="006E6BEA">
            <w:pPr>
              <w:pStyle w:val="ConsPlusNormal"/>
              <w:jc w:val="right"/>
            </w:pPr>
            <w:r>
              <w:t>44 099,0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849</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05 4 21 00000</w:t>
            </w:r>
          </w:p>
        </w:tc>
        <w:tc>
          <w:tcPr>
            <w:tcW w:w="898" w:type="dxa"/>
          </w:tcPr>
          <w:p w:rsidR="006E6BEA" w:rsidRDefault="006E6BEA">
            <w:pPr>
              <w:pStyle w:val="ConsPlusNormal"/>
            </w:pPr>
          </w:p>
        </w:tc>
        <w:tc>
          <w:tcPr>
            <w:tcW w:w="1644" w:type="dxa"/>
          </w:tcPr>
          <w:p w:rsidR="006E6BEA" w:rsidRDefault="006E6BEA">
            <w:pPr>
              <w:pStyle w:val="ConsPlusNormal"/>
              <w:jc w:val="right"/>
            </w:pPr>
            <w:r>
              <w:t>40 907,0</w:t>
            </w:r>
          </w:p>
        </w:tc>
        <w:tc>
          <w:tcPr>
            <w:tcW w:w="1701" w:type="dxa"/>
          </w:tcPr>
          <w:p w:rsidR="006E6BEA" w:rsidRDefault="006E6BEA">
            <w:pPr>
              <w:pStyle w:val="ConsPlusNormal"/>
              <w:jc w:val="right"/>
            </w:pPr>
            <w:r>
              <w:t>42 472,0</w:t>
            </w:r>
          </w:p>
        </w:tc>
        <w:tc>
          <w:tcPr>
            <w:tcW w:w="1644" w:type="dxa"/>
          </w:tcPr>
          <w:p w:rsidR="006E6BEA" w:rsidRDefault="006E6BEA">
            <w:pPr>
              <w:pStyle w:val="ConsPlusNormal"/>
              <w:jc w:val="right"/>
            </w:pPr>
            <w:r>
              <w:t>44 099,0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849</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39 099,0</w:t>
            </w:r>
          </w:p>
        </w:tc>
        <w:tc>
          <w:tcPr>
            <w:tcW w:w="1701" w:type="dxa"/>
          </w:tcPr>
          <w:p w:rsidR="006E6BEA" w:rsidRDefault="006E6BEA">
            <w:pPr>
              <w:pStyle w:val="ConsPlusNormal"/>
              <w:jc w:val="right"/>
            </w:pPr>
            <w:r>
              <w:t>40 664,0</w:t>
            </w:r>
          </w:p>
        </w:tc>
        <w:tc>
          <w:tcPr>
            <w:tcW w:w="1644" w:type="dxa"/>
          </w:tcPr>
          <w:p w:rsidR="006E6BEA" w:rsidRDefault="006E6BEA">
            <w:pPr>
              <w:pStyle w:val="ConsPlusNormal"/>
              <w:jc w:val="right"/>
            </w:pPr>
            <w:r>
              <w:t>42 271,0</w:t>
            </w:r>
          </w:p>
        </w:tc>
      </w:tr>
      <w:tr w:rsidR="006E6BEA">
        <w:tc>
          <w:tcPr>
            <w:tcW w:w="3458" w:type="dxa"/>
          </w:tcPr>
          <w:p w:rsidR="006E6BEA" w:rsidRDefault="006E6BEA">
            <w:pPr>
              <w:pStyle w:val="ConsPlusNormal"/>
              <w:ind w:firstLine="17"/>
            </w:pPr>
            <w:r>
              <w:lastRenderedPageBreak/>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849</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1 802,0</w:t>
            </w:r>
          </w:p>
        </w:tc>
        <w:tc>
          <w:tcPr>
            <w:tcW w:w="1701" w:type="dxa"/>
          </w:tcPr>
          <w:p w:rsidR="006E6BEA" w:rsidRDefault="006E6BEA">
            <w:pPr>
              <w:pStyle w:val="ConsPlusNormal"/>
              <w:jc w:val="right"/>
            </w:pPr>
            <w:r>
              <w:t>1 802,0</w:t>
            </w:r>
          </w:p>
        </w:tc>
        <w:tc>
          <w:tcPr>
            <w:tcW w:w="1644" w:type="dxa"/>
          </w:tcPr>
          <w:p w:rsidR="006E6BEA" w:rsidRDefault="006E6BEA">
            <w:pPr>
              <w:pStyle w:val="ConsPlusNormal"/>
              <w:jc w:val="right"/>
            </w:pPr>
            <w:r>
              <w:t>1 822,0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849</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6,0</w:t>
            </w:r>
          </w:p>
        </w:tc>
        <w:tc>
          <w:tcPr>
            <w:tcW w:w="1701" w:type="dxa"/>
          </w:tcPr>
          <w:p w:rsidR="006E6BEA" w:rsidRDefault="006E6BEA">
            <w:pPr>
              <w:pStyle w:val="ConsPlusNormal"/>
              <w:jc w:val="right"/>
            </w:pPr>
            <w:r>
              <w:t>6,0</w:t>
            </w:r>
          </w:p>
        </w:tc>
        <w:tc>
          <w:tcPr>
            <w:tcW w:w="1644" w:type="dxa"/>
          </w:tcPr>
          <w:p w:rsidR="006E6BEA" w:rsidRDefault="006E6BEA">
            <w:pPr>
              <w:pStyle w:val="ConsPlusNormal"/>
              <w:jc w:val="right"/>
            </w:pPr>
            <w:r>
              <w:t>6,0</w:t>
            </w:r>
          </w:p>
        </w:tc>
      </w:tr>
      <w:tr w:rsidR="006E6BEA">
        <w:tc>
          <w:tcPr>
            <w:tcW w:w="3458" w:type="dxa"/>
          </w:tcPr>
          <w:p w:rsidR="006E6BEA" w:rsidRDefault="006E6BEA">
            <w:pPr>
              <w:pStyle w:val="ConsPlusNormal"/>
              <w:ind w:firstLine="17"/>
              <w:outlineLvl w:val="1"/>
            </w:pPr>
            <w:r>
              <w:t>МИНИСТЕРСТВО СОЦИАЛЬНОЙ ЗАЩИТЫ ВОРОНЕЖСКОЙ ОБЛАСТИ</w:t>
            </w:r>
          </w:p>
        </w:tc>
        <w:tc>
          <w:tcPr>
            <w:tcW w:w="937" w:type="dxa"/>
          </w:tcPr>
          <w:p w:rsidR="006E6BEA" w:rsidRDefault="006E6BEA">
            <w:pPr>
              <w:pStyle w:val="ConsPlusNormal"/>
              <w:jc w:val="center"/>
            </w:pPr>
            <w:r>
              <w:t>851</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24 544 938,4</w:t>
            </w:r>
          </w:p>
        </w:tc>
        <w:tc>
          <w:tcPr>
            <w:tcW w:w="1701" w:type="dxa"/>
          </w:tcPr>
          <w:p w:rsidR="006E6BEA" w:rsidRDefault="006E6BEA">
            <w:pPr>
              <w:pStyle w:val="ConsPlusNormal"/>
              <w:jc w:val="right"/>
            </w:pPr>
            <w:r>
              <w:t>25 888 091,4</w:t>
            </w:r>
          </w:p>
        </w:tc>
        <w:tc>
          <w:tcPr>
            <w:tcW w:w="1644" w:type="dxa"/>
          </w:tcPr>
          <w:p w:rsidR="006E6BEA" w:rsidRDefault="006E6BEA">
            <w:pPr>
              <w:pStyle w:val="ConsPlusNormal"/>
              <w:jc w:val="right"/>
            </w:pPr>
            <w:r>
              <w:t>26 960 494,1</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98 283,0</w:t>
            </w:r>
          </w:p>
        </w:tc>
        <w:tc>
          <w:tcPr>
            <w:tcW w:w="1701" w:type="dxa"/>
          </w:tcPr>
          <w:p w:rsidR="006E6BEA" w:rsidRDefault="006E6BEA">
            <w:pPr>
              <w:pStyle w:val="ConsPlusNormal"/>
              <w:jc w:val="right"/>
            </w:pPr>
            <w:r>
              <w:t>102 145,0</w:t>
            </w:r>
          </w:p>
        </w:tc>
        <w:tc>
          <w:tcPr>
            <w:tcW w:w="1644" w:type="dxa"/>
          </w:tcPr>
          <w:p w:rsidR="006E6BEA" w:rsidRDefault="006E6BEA">
            <w:pPr>
              <w:pStyle w:val="ConsPlusNormal"/>
              <w:jc w:val="right"/>
            </w:pPr>
            <w:r>
              <w:t>106 160,0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98 283,0</w:t>
            </w:r>
          </w:p>
        </w:tc>
        <w:tc>
          <w:tcPr>
            <w:tcW w:w="1701" w:type="dxa"/>
          </w:tcPr>
          <w:p w:rsidR="006E6BEA" w:rsidRDefault="006E6BEA">
            <w:pPr>
              <w:pStyle w:val="ConsPlusNormal"/>
              <w:jc w:val="right"/>
            </w:pPr>
            <w:r>
              <w:t>102 145,0</w:t>
            </w:r>
          </w:p>
        </w:tc>
        <w:tc>
          <w:tcPr>
            <w:tcW w:w="1644" w:type="dxa"/>
          </w:tcPr>
          <w:p w:rsidR="006E6BEA" w:rsidRDefault="006E6BEA">
            <w:pPr>
              <w:pStyle w:val="ConsPlusNormal"/>
              <w:jc w:val="right"/>
            </w:pPr>
            <w:r>
              <w:t>106 160,0</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98 283,0</w:t>
            </w:r>
          </w:p>
        </w:tc>
        <w:tc>
          <w:tcPr>
            <w:tcW w:w="1701" w:type="dxa"/>
          </w:tcPr>
          <w:p w:rsidR="006E6BEA" w:rsidRDefault="006E6BEA">
            <w:pPr>
              <w:pStyle w:val="ConsPlusNormal"/>
              <w:jc w:val="right"/>
            </w:pPr>
            <w:r>
              <w:t>102 145,0</w:t>
            </w:r>
          </w:p>
        </w:tc>
        <w:tc>
          <w:tcPr>
            <w:tcW w:w="1644" w:type="dxa"/>
          </w:tcPr>
          <w:p w:rsidR="006E6BEA" w:rsidRDefault="006E6BEA">
            <w:pPr>
              <w:pStyle w:val="ConsPlusNormal"/>
              <w:jc w:val="right"/>
            </w:pPr>
            <w:r>
              <w:t>106 160,0</w:t>
            </w:r>
          </w:p>
        </w:tc>
      </w:tr>
      <w:tr w:rsidR="006E6BEA">
        <w:tc>
          <w:tcPr>
            <w:tcW w:w="3458" w:type="dxa"/>
          </w:tcPr>
          <w:p w:rsidR="006E6BEA" w:rsidRDefault="006E6BEA">
            <w:pPr>
              <w:pStyle w:val="ConsPlusNormal"/>
              <w:ind w:firstLine="17"/>
            </w:pPr>
            <w:r>
              <w:t>Комплекс процессных мероприятий "Улучшение уровня и качества жизни семей с детьми в Воронежской области"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03 4 02 00000</w:t>
            </w:r>
          </w:p>
        </w:tc>
        <w:tc>
          <w:tcPr>
            <w:tcW w:w="898" w:type="dxa"/>
          </w:tcPr>
          <w:p w:rsidR="006E6BEA" w:rsidRDefault="006E6BEA">
            <w:pPr>
              <w:pStyle w:val="ConsPlusNormal"/>
            </w:pPr>
          </w:p>
        </w:tc>
        <w:tc>
          <w:tcPr>
            <w:tcW w:w="1644" w:type="dxa"/>
          </w:tcPr>
          <w:p w:rsidR="006E6BEA" w:rsidRDefault="006E6BEA">
            <w:pPr>
              <w:pStyle w:val="ConsPlusNormal"/>
              <w:jc w:val="right"/>
            </w:pPr>
            <w:r>
              <w:t>98 283,0</w:t>
            </w:r>
          </w:p>
        </w:tc>
        <w:tc>
          <w:tcPr>
            <w:tcW w:w="1701" w:type="dxa"/>
          </w:tcPr>
          <w:p w:rsidR="006E6BEA" w:rsidRDefault="006E6BEA">
            <w:pPr>
              <w:pStyle w:val="ConsPlusNormal"/>
              <w:jc w:val="right"/>
            </w:pPr>
            <w:r>
              <w:t>102 145,0</w:t>
            </w:r>
          </w:p>
        </w:tc>
        <w:tc>
          <w:tcPr>
            <w:tcW w:w="1644" w:type="dxa"/>
          </w:tcPr>
          <w:p w:rsidR="006E6BEA" w:rsidRDefault="006E6BEA">
            <w:pPr>
              <w:pStyle w:val="ConsPlusNormal"/>
              <w:jc w:val="right"/>
            </w:pPr>
            <w:r>
              <w:t>106 160,0</w:t>
            </w:r>
          </w:p>
        </w:tc>
      </w:tr>
      <w:tr w:rsidR="006E6BEA">
        <w:tc>
          <w:tcPr>
            <w:tcW w:w="3458" w:type="dxa"/>
          </w:tcPr>
          <w:p w:rsidR="006E6BEA" w:rsidRDefault="006E6BEA">
            <w:pPr>
              <w:pStyle w:val="ConsPlusNormal"/>
              <w:ind w:firstLine="17"/>
            </w:pPr>
            <w:r>
              <w:t>Субвенция бюджетам муниципальных районов и городских округов Воронежской области по организации и осуществлению деятельности по опеке и попечительству (Межбюджетные трансферты)</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03 4 02 79430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98 283,0</w:t>
            </w:r>
          </w:p>
        </w:tc>
        <w:tc>
          <w:tcPr>
            <w:tcW w:w="1701" w:type="dxa"/>
          </w:tcPr>
          <w:p w:rsidR="006E6BEA" w:rsidRDefault="006E6BEA">
            <w:pPr>
              <w:pStyle w:val="ConsPlusNormal"/>
              <w:jc w:val="right"/>
            </w:pPr>
            <w:r>
              <w:t>102 145,0</w:t>
            </w:r>
          </w:p>
        </w:tc>
        <w:tc>
          <w:tcPr>
            <w:tcW w:w="1644" w:type="dxa"/>
          </w:tcPr>
          <w:p w:rsidR="006E6BEA" w:rsidRDefault="006E6BEA">
            <w:pPr>
              <w:pStyle w:val="ConsPlusNormal"/>
              <w:jc w:val="right"/>
            </w:pPr>
            <w:r>
              <w:t>106 160,0</w:t>
            </w:r>
          </w:p>
        </w:tc>
      </w:tr>
      <w:tr w:rsidR="006E6BEA">
        <w:tc>
          <w:tcPr>
            <w:tcW w:w="3458" w:type="dxa"/>
          </w:tcPr>
          <w:p w:rsidR="006E6BEA" w:rsidRDefault="006E6BEA">
            <w:pPr>
              <w:pStyle w:val="ConsPlusNormal"/>
              <w:ind w:firstLine="17"/>
              <w:outlineLvl w:val="2"/>
            </w:pPr>
            <w:r>
              <w:lastRenderedPageBreak/>
              <w:t>НАЦИОНАЛЬНАЯ ЭКОНОМИКА</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82 950,0</w:t>
            </w:r>
          </w:p>
        </w:tc>
        <w:tc>
          <w:tcPr>
            <w:tcW w:w="1701" w:type="dxa"/>
          </w:tcPr>
          <w:p w:rsidR="006E6BEA" w:rsidRDefault="006E6BEA">
            <w:pPr>
              <w:pStyle w:val="ConsPlusNormal"/>
              <w:jc w:val="right"/>
            </w:pPr>
            <w:r>
              <w:t>80 200,0</w:t>
            </w:r>
          </w:p>
        </w:tc>
        <w:tc>
          <w:tcPr>
            <w:tcW w:w="1644" w:type="dxa"/>
          </w:tcPr>
          <w:p w:rsidR="006E6BEA" w:rsidRDefault="006E6BEA">
            <w:pPr>
              <w:pStyle w:val="ConsPlusNormal"/>
              <w:jc w:val="right"/>
            </w:pPr>
            <w:r>
              <w:t>74 150,0</w:t>
            </w:r>
          </w:p>
        </w:tc>
      </w:tr>
      <w:tr w:rsidR="006E6BEA">
        <w:tc>
          <w:tcPr>
            <w:tcW w:w="3458" w:type="dxa"/>
          </w:tcPr>
          <w:p w:rsidR="006E6BEA" w:rsidRDefault="006E6BEA">
            <w:pPr>
              <w:pStyle w:val="ConsPlusNormal"/>
              <w:ind w:firstLine="17"/>
            </w:pPr>
            <w:r>
              <w:t>Связь и информатика</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82 950,0</w:t>
            </w:r>
          </w:p>
        </w:tc>
        <w:tc>
          <w:tcPr>
            <w:tcW w:w="1701" w:type="dxa"/>
          </w:tcPr>
          <w:p w:rsidR="006E6BEA" w:rsidRDefault="006E6BEA">
            <w:pPr>
              <w:pStyle w:val="ConsPlusNormal"/>
              <w:jc w:val="right"/>
            </w:pPr>
            <w:r>
              <w:t>80 200,0</w:t>
            </w:r>
          </w:p>
        </w:tc>
        <w:tc>
          <w:tcPr>
            <w:tcW w:w="1644" w:type="dxa"/>
          </w:tcPr>
          <w:p w:rsidR="006E6BEA" w:rsidRDefault="006E6BEA">
            <w:pPr>
              <w:pStyle w:val="ConsPlusNormal"/>
              <w:jc w:val="right"/>
            </w:pPr>
            <w:r>
              <w:t>74 150,0</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82 950,0</w:t>
            </w:r>
          </w:p>
        </w:tc>
        <w:tc>
          <w:tcPr>
            <w:tcW w:w="1701" w:type="dxa"/>
          </w:tcPr>
          <w:p w:rsidR="006E6BEA" w:rsidRDefault="006E6BEA">
            <w:pPr>
              <w:pStyle w:val="ConsPlusNormal"/>
              <w:jc w:val="right"/>
            </w:pPr>
            <w:r>
              <w:t>80 200,0</w:t>
            </w:r>
          </w:p>
        </w:tc>
        <w:tc>
          <w:tcPr>
            <w:tcW w:w="1644" w:type="dxa"/>
          </w:tcPr>
          <w:p w:rsidR="006E6BEA" w:rsidRDefault="006E6BEA">
            <w:pPr>
              <w:pStyle w:val="ConsPlusNormal"/>
              <w:jc w:val="right"/>
            </w:pPr>
            <w:r>
              <w:t>74 150,0</w:t>
            </w:r>
          </w:p>
        </w:tc>
      </w:tr>
      <w:tr w:rsidR="006E6BEA">
        <w:tc>
          <w:tcPr>
            <w:tcW w:w="3458" w:type="dxa"/>
          </w:tcPr>
          <w:p w:rsidR="006E6BEA" w:rsidRDefault="006E6BEA">
            <w:pPr>
              <w:pStyle w:val="ConsPlusNormal"/>
              <w:ind w:firstLine="17"/>
            </w:pPr>
            <w:r>
              <w:t>Комплекс процессных мероприятий "Цифровая трансформация органов государственной власти Воронежской области. Развитие и обеспечение функционирования информационно-телекоммуникационной инфраструктуры"</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23 4 01 00000</w:t>
            </w:r>
          </w:p>
        </w:tc>
        <w:tc>
          <w:tcPr>
            <w:tcW w:w="898" w:type="dxa"/>
          </w:tcPr>
          <w:p w:rsidR="006E6BEA" w:rsidRDefault="006E6BEA">
            <w:pPr>
              <w:pStyle w:val="ConsPlusNormal"/>
            </w:pPr>
          </w:p>
        </w:tc>
        <w:tc>
          <w:tcPr>
            <w:tcW w:w="1644" w:type="dxa"/>
          </w:tcPr>
          <w:p w:rsidR="006E6BEA" w:rsidRDefault="006E6BEA">
            <w:pPr>
              <w:pStyle w:val="ConsPlusNormal"/>
              <w:jc w:val="right"/>
            </w:pPr>
            <w:r>
              <w:t>82 950,0</w:t>
            </w:r>
          </w:p>
        </w:tc>
        <w:tc>
          <w:tcPr>
            <w:tcW w:w="1701" w:type="dxa"/>
          </w:tcPr>
          <w:p w:rsidR="006E6BEA" w:rsidRDefault="006E6BEA">
            <w:pPr>
              <w:pStyle w:val="ConsPlusNormal"/>
              <w:jc w:val="right"/>
            </w:pPr>
            <w:r>
              <w:t>80 200,0</w:t>
            </w:r>
          </w:p>
        </w:tc>
        <w:tc>
          <w:tcPr>
            <w:tcW w:w="1644" w:type="dxa"/>
          </w:tcPr>
          <w:p w:rsidR="006E6BEA" w:rsidRDefault="006E6BEA">
            <w:pPr>
              <w:pStyle w:val="ConsPlusNormal"/>
              <w:jc w:val="right"/>
            </w:pPr>
            <w:r>
              <w:t>74 150,0</w:t>
            </w:r>
          </w:p>
        </w:tc>
      </w:tr>
      <w:tr w:rsidR="006E6BEA">
        <w:tc>
          <w:tcPr>
            <w:tcW w:w="3458" w:type="dxa"/>
          </w:tcPr>
          <w:p w:rsidR="006E6BEA" w:rsidRDefault="006E6BEA">
            <w:pPr>
              <w:pStyle w:val="ConsPlusNormal"/>
              <w:ind w:firstLine="17"/>
            </w:pPr>
            <w:r>
              <w:t>Мероприятия в области информатизации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23 4 01 71260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82 950,0</w:t>
            </w:r>
          </w:p>
        </w:tc>
        <w:tc>
          <w:tcPr>
            <w:tcW w:w="1701" w:type="dxa"/>
          </w:tcPr>
          <w:p w:rsidR="006E6BEA" w:rsidRDefault="006E6BEA">
            <w:pPr>
              <w:pStyle w:val="ConsPlusNormal"/>
              <w:jc w:val="right"/>
            </w:pPr>
            <w:r>
              <w:t>80 200,0</w:t>
            </w:r>
          </w:p>
        </w:tc>
        <w:tc>
          <w:tcPr>
            <w:tcW w:w="1644" w:type="dxa"/>
          </w:tcPr>
          <w:p w:rsidR="006E6BEA" w:rsidRDefault="006E6BEA">
            <w:pPr>
              <w:pStyle w:val="ConsPlusNormal"/>
              <w:jc w:val="right"/>
            </w:pPr>
            <w:r>
              <w:t>74 150,0</w:t>
            </w:r>
          </w:p>
        </w:tc>
      </w:tr>
      <w:tr w:rsidR="006E6BEA">
        <w:tc>
          <w:tcPr>
            <w:tcW w:w="3458" w:type="dxa"/>
          </w:tcPr>
          <w:p w:rsidR="006E6BEA" w:rsidRDefault="006E6BEA">
            <w:pPr>
              <w:pStyle w:val="ConsPlusNormal"/>
              <w:ind w:firstLine="17"/>
              <w:outlineLvl w:val="2"/>
            </w:pPr>
            <w:r>
              <w:t>ОБРАЗОВАНИЕ</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07</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314 421,0</w:t>
            </w:r>
          </w:p>
        </w:tc>
        <w:tc>
          <w:tcPr>
            <w:tcW w:w="1701" w:type="dxa"/>
          </w:tcPr>
          <w:p w:rsidR="006E6BEA" w:rsidRDefault="006E6BEA">
            <w:pPr>
              <w:pStyle w:val="ConsPlusNormal"/>
              <w:jc w:val="right"/>
            </w:pPr>
            <w:r>
              <w:t>326 997,0</w:t>
            </w:r>
          </w:p>
        </w:tc>
        <w:tc>
          <w:tcPr>
            <w:tcW w:w="1644" w:type="dxa"/>
          </w:tcPr>
          <w:p w:rsidR="006E6BEA" w:rsidRDefault="006E6BEA">
            <w:pPr>
              <w:pStyle w:val="ConsPlusNormal"/>
              <w:jc w:val="right"/>
            </w:pPr>
            <w:r>
              <w:t>340 076,0</w:t>
            </w:r>
          </w:p>
        </w:tc>
      </w:tr>
      <w:tr w:rsidR="006E6BEA">
        <w:tc>
          <w:tcPr>
            <w:tcW w:w="3458" w:type="dxa"/>
          </w:tcPr>
          <w:p w:rsidR="006E6BEA" w:rsidRDefault="006E6BEA">
            <w:pPr>
              <w:pStyle w:val="ConsPlusNormal"/>
              <w:ind w:firstLine="17"/>
            </w:pPr>
            <w:r>
              <w:t>Другие вопросы в области образования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314 421,0</w:t>
            </w:r>
          </w:p>
        </w:tc>
        <w:tc>
          <w:tcPr>
            <w:tcW w:w="1701" w:type="dxa"/>
          </w:tcPr>
          <w:p w:rsidR="006E6BEA" w:rsidRDefault="006E6BEA">
            <w:pPr>
              <w:pStyle w:val="ConsPlusNormal"/>
              <w:jc w:val="right"/>
            </w:pPr>
            <w:r>
              <w:t>326 997,0</w:t>
            </w:r>
          </w:p>
        </w:tc>
        <w:tc>
          <w:tcPr>
            <w:tcW w:w="1644" w:type="dxa"/>
          </w:tcPr>
          <w:p w:rsidR="006E6BEA" w:rsidRDefault="006E6BEA">
            <w:pPr>
              <w:pStyle w:val="ConsPlusNormal"/>
              <w:jc w:val="right"/>
            </w:pPr>
            <w:r>
              <w:t>340 076,0</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314 421,0</w:t>
            </w:r>
          </w:p>
        </w:tc>
        <w:tc>
          <w:tcPr>
            <w:tcW w:w="1701" w:type="dxa"/>
          </w:tcPr>
          <w:p w:rsidR="006E6BEA" w:rsidRDefault="006E6BEA">
            <w:pPr>
              <w:pStyle w:val="ConsPlusNormal"/>
              <w:jc w:val="right"/>
            </w:pPr>
            <w:r>
              <w:t>326 997,0</w:t>
            </w:r>
          </w:p>
        </w:tc>
        <w:tc>
          <w:tcPr>
            <w:tcW w:w="1644" w:type="dxa"/>
          </w:tcPr>
          <w:p w:rsidR="006E6BEA" w:rsidRDefault="006E6BEA">
            <w:pPr>
              <w:pStyle w:val="ConsPlusNormal"/>
              <w:jc w:val="right"/>
            </w:pPr>
            <w:r>
              <w:t>340 076,0</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"Улучшение уровня и качества жизни семей с детьми в Воронежской области"</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03 4 02 00000</w:t>
            </w:r>
          </w:p>
        </w:tc>
        <w:tc>
          <w:tcPr>
            <w:tcW w:w="898" w:type="dxa"/>
          </w:tcPr>
          <w:p w:rsidR="006E6BEA" w:rsidRDefault="006E6BEA">
            <w:pPr>
              <w:pStyle w:val="ConsPlusNormal"/>
            </w:pPr>
          </w:p>
        </w:tc>
        <w:tc>
          <w:tcPr>
            <w:tcW w:w="1644" w:type="dxa"/>
          </w:tcPr>
          <w:p w:rsidR="006E6BEA" w:rsidRDefault="006E6BEA">
            <w:pPr>
              <w:pStyle w:val="ConsPlusNormal"/>
              <w:jc w:val="right"/>
            </w:pPr>
            <w:r>
              <w:t>314 421,0</w:t>
            </w:r>
          </w:p>
        </w:tc>
        <w:tc>
          <w:tcPr>
            <w:tcW w:w="1701" w:type="dxa"/>
          </w:tcPr>
          <w:p w:rsidR="006E6BEA" w:rsidRDefault="006E6BEA">
            <w:pPr>
              <w:pStyle w:val="ConsPlusNormal"/>
              <w:jc w:val="right"/>
            </w:pPr>
            <w:r>
              <w:t>326 997,0</w:t>
            </w:r>
          </w:p>
        </w:tc>
        <w:tc>
          <w:tcPr>
            <w:tcW w:w="1644" w:type="dxa"/>
          </w:tcPr>
          <w:p w:rsidR="006E6BEA" w:rsidRDefault="006E6BEA">
            <w:pPr>
              <w:pStyle w:val="ConsPlusNormal"/>
              <w:jc w:val="right"/>
            </w:pPr>
            <w:r>
              <w:t>340 076,0</w:t>
            </w:r>
          </w:p>
        </w:tc>
      </w:tr>
      <w:tr w:rsidR="006E6BEA">
        <w:tc>
          <w:tcPr>
            <w:tcW w:w="3458" w:type="dxa"/>
          </w:tcPr>
          <w:p w:rsidR="006E6BEA" w:rsidRDefault="006E6BEA">
            <w:pPr>
              <w:pStyle w:val="ConsPlusNormal"/>
              <w:ind w:firstLine="17"/>
            </w:pPr>
            <w:r>
              <w:t>Оздоровление детей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03 4 02 70770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172 487,0</w:t>
            </w:r>
          </w:p>
        </w:tc>
        <w:tc>
          <w:tcPr>
            <w:tcW w:w="1701" w:type="dxa"/>
          </w:tcPr>
          <w:p w:rsidR="006E6BEA" w:rsidRDefault="006E6BEA">
            <w:pPr>
              <w:pStyle w:val="ConsPlusNormal"/>
              <w:jc w:val="right"/>
            </w:pPr>
            <w:r>
              <w:t>179 386,0</w:t>
            </w:r>
          </w:p>
        </w:tc>
        <w:tc>
          <w:tcPr>
            <w:tcW w:w="1644" w:type="dxa"/>
          </w:tcPr>
          <w:p w:rsidR="006E6BEA" w:rsidRDefault="006E6BEA">
            <w:pPr>
              <w:pStyle w:val="ConsPlusNormal"/>
              <w:jc w:val="right"/>
            </w:pPr>
            <w:r>
              <w:t>186 561,0</w:t>
            </w:r>
          </w:p>
        </w:tc>
      </w:tr>
      <w:tr w:rsidR="006E6BEA">
        <w:tc>
          <w:tcPr>
            <w:tcW w:w="3458" w:type="dxa"/>
          </w:tcPr>
          <w:p w:rsidR="006E6BEA" w:rsidRDefault="006E6BEA">
            <w:pPr>
              <w:pStyle w:val="ConsPlusNormal"/>
              <w:ind w:firstLine="17"/>
            </w:pPr>
            <w:r>
              <w:t>Оздоровление детей (Иные бюджетные ассигнования)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03 4 02 70770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21 302,0</w:t>
            </w:r>
          </w:p>
        </w:tc>
        <w:tc>
          <w:tcPr>
            <w:tcW w:w="1701" w:type="dxa"/>
          </w:tcPr>
          <w:p w:rsidR="006E6BEA" w:rsidRDefault="006E6BEA">
            <w:pPr>
              <w:pStyle w:val="ConsPlusNormal"/>
              <w:jc w:val="right"/>
            </w:pPr>
            <w:r>
              <w:t>22 154,0</w:t>
            </w:r>
          </w:p>
        </w:tc>
        <w:tc>
          <w:tcPr>
            <w:tcW w:w="1644" w:type="dxa"/>
          </w:tcPr>
          <w:p w:rsidR="006E6BEA" w:rsidRDefault="006E6BEA">
            <w:pPr>
              <w:pStyle w:val="ConsPlusNormal"/>
              <w:jc w:val="right"/>
            </w:pPr>
            <w:r>
              <w:t>23 040,0</w:t>
            </w:r>
          </w:p>
        </w:tc>
      </w:tr>
      <w:tr w:rsidR="006E6BEA">
        <w:tc>
          <w:tcPr>
            <w:tcW w:w="3458" w:type="dxa"/>
          </w:tcPr>
          <w:p w:rsidR="006E6BEA" w:rsidRDefault="006E6BEA">
            <w:pPr>
              <w:pStyle w:val="ConsPlusNormal"/>
              <w:ind w:firstLine="17"/>
            </w:pPr>
            <w:r>
              <w:t>Субсидии на оздоровление детей (Межбюджетные трансферты)</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03 4 02 78410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120 632,0</w:t>
            </w:r>
          </w:p>
        </w:tc>
        <w:tc>
          <w:tcPr>
            <w:tcW w:w="1701" w:type="dxa"/>
          </w:tcPr>
          <w:p w:rsidR="006E6BEA" w:rsidRDefault="006E6BEA">
            <w:pPr>
              <w:pStyle w:val="ConsPlusNormal"/>
              <w:jc w:val="right"/>
            </w:pPr>
            <w:r>
              <w:t>125 457,0</w:t>
            </w:r>
          </w:p>
        </w:tc>
        <w:tc>
          <w:tcPr>
            <w:tcW w:w="1644" w:type="dxa"/>
          </w:tcPr>
          <w:p w:rsidR="006E6BEA" w:rsidRDefault="006E6BEA">
            <w:pPr>
              <w:pStyle w:val="ConsPlusNormal"/>
              <w:jc w:val="right"/>
            </w:pPr>
            <w:r>
              <w:t>130 475,0</w:t>
            </w:r>
          </w:p>
        </w:tc>
      </w:tr>
      <w:tr w:rsidR="006E6BEA">
        <w:tc>
          <w:tcPr>
            <w:tcW w:w="3458" w:type="dxa"/>
          </w:tcPr>
          <w:p w:rsidR="006E6BEA" w:rsidRDefault="006E6BEA">
            <w:pPr>
              <w:pStyle w:val="ConsPlusNormal"/>
              <w:ind w:firstLine="17"/>
              <w:outlineLvl w:val="2"/>
            </w:pPr>
            <w:r>
              <w:t>СОЦИАЛЬНАЯ ПОЛИТИКА</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24 049 284,4</w:t>
            </w:r>
          </w:p>
        </w:tc>
        <w:tc>
          <w:tcPr>
            <w:tcW w:w="1701" w:type="dxa"/>
          </w:tcPr>
          <w:p w:rsidR="006E6BEA" w:rsidRDefault="006E6BEA">
            <w:pPr>
              <w:pStyle w:val="ConsPlusNormal"/>
              <w:jc w:val="right"/>
            </w:pPr>
            <w:r>
              <w:t>25 378 749,4</w:t>
            </w:r>
          </w:p>
        </w:tc>
        <w:tc>
          <w:tcPr>
            <w:tcW w:w="1644" w:type="dxa"/>
          </w:tcPr>
          <w:p w:rsidR="006E6BEA" w:rsidRDefault="006E6BEA">
            <w:pPr>
              <w:pStyle w:val="ConsPlusNormal"/>
              <w:jc w:val="right"/>
            </w:pPr>
            <w:r>
              <w:t>26 440 108,1</w:t>
            </w:r>
          </w:p>
        </w:tc>
      </w:tr>
      <w:tr w:rsidR="006E6BEA">
        <w:tc>
          <w:tcPr>
            <w:tcW w:w="3458" w:type="dxa"/>
          </w:tcPr>
          <w:p w:rsidR="006E6BEA" w:rsidRDefault="006E6BEA">
            <w:pPr>
              <w:pStyle w:val="ConsPlusNormal"/>
              <w:ind w:firstLine="17"/>
            </w:pPr>
            <w:r>
              <w:t>Пенсионное обеспечение</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418 015,0</w:t>
            </w:r>
          </w:p>
        </w:tc>
        <w:tc>
          <w:tcPr>
            <w:tcW w:w="1701" w:type="dxa"/>
          </w:tcPr>
          <w:p w:rsidR="006E6BEA" w:rsidRDefault="006E6BEA">
            <w:pPr>
              <w:pStyle w:val="ConsPlusNormal"/>
              <w:jc w:val="right"/>
            </w:pPr>
            <w:r>
              <w:t>421 155,0</w:t>
            </w:r>
          </w:p>
        </w:tc>
        <w:tc>
          <w:tcPr>
            <w:tcW w:w="1644" w:type="dxa"/>
          </w:tcPr>
          <w:p w:rsidR="006E6BEA" w:rsidRDefault="006E6BEA">
            <w:pPr>
              <w:pStyle w:val="ConsPlusNormal"/>
              <w:jc w:val="right"/>
            </w:pPr>
            <w:r>
              <w:t>424 319,0</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418 015,0</w:t>
            </w:r>
          </w:p>
        </w:tc>
        <w:tc>
          <w:tcPr>
            <w:tcW w:w="1701" w:type="dxa"/>
          </w:tcPr>
          <w:p w:rsidR="006E6BEA" w:rsidRDefault="006E6BEA">
            <w:pPr>
              <w:pStyle w:val="ConsPlusNormal"/>
              <w:jc w:val="right"/>
            </w:pPr>
            <w:r>
              <w:t>421 155,0</w:t>
            </w:r>
          </w:p>
        </w:tc>
        <w:tc>
          <w:tcPr>
            <w:tcW w:w="1644" w:type="dxa"/>
          </w:tcPr>
          <w:p w:rsidR="006E6BEA" w:rsidRDefault="006E6BEA">
            <w:pPr>
              <w:pStyle w:val="ConsPlusNormal"/>
              <w:jc w:val="right"/>
            </w:pPr>
            <w:r>
              <w:t>424 319,0</w:t>
            </w:r>
          </w:p>
        </w:tc>
      </w:tr>
      <w:tr w:rsidR="006E6BEA">
        <w:tc>
          <w:tcPr>
            <w:tcW w:w="3458" w:type="dxa"/>
          </w:tcPr>
          <w:p w:rsidR="006E6BEA" w:rsidRDefault="006E6BEA">
            <w:pPr>
              <w:pStyle w:val="ConsPlusNormal"/>
              <w:ind w:firstLine="17"/>
            </w:pPr>
            <w:r>
              <w:t>Комплекс процессных мероприятий "Обеспечение государственной поддержки отдельным категориям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03 4 01 00000</w:t>
            </w:r>
          </w:p>
        </w:tc>
        <w:tc>
          <w:tcPr>
            <w:tcW w:w="898" w:type="dxa"/>
          </w:tcPr>
          <w:p w:rsidR="006E6BEA" w:rsidRDefault="006E6BEA">
            <w:pPr>
              <w:pStyle w:val="ConsPlusNormal"/>
            </w:pPr>
          </w:p>
        </w:tc>
        <w:tc>
          <w:tcPr>
            <w:tcW w:w="1644" w:type="dxa"/>
          </w:tcPr>
          <w:p w:rsidR="006E6BEA" w:rsidRDefault="006E6BEA">
            <w:pPr>
              <w:pStyle w:val="ConsPlusNormal"/>
              <w:jc w:val="right"/>
            </w:pPr>
            <w:r>
              <w:t>418 015,0</w:t>
            </w:r>
          </w:p>
        </w:tc>
        <w:tc>
          <w:tcPr>
            <w:tcW w:w="1701" w:type="dxa"/>
          </w:tcPr>
          <w:p w:rsidR="006E6BEA" w:rsidRDefault="006E6BEA">
            <w:pPr>
              <w:pStyle w:val="ConsPlusNormal"/>
              <w:jc w:val="right"/>
            </w:pPr>
            <w:r>
              <w:t>421 155,0</w:t>
            </w:r>
          </w:p>
        </w:tc>
        <w:tc>
          <w:tcPr>
            <w:tcW w:w="1644" w:type="dxa"/>
          </w:tcPr>
          <w:p w:rsidR="006E6BEA" w:rsidRDefault="006E6BEA">
            <w:pPr>
              <w:pStyle w:val="ConsPlusNormal"/>
              <w:jc w:val="right"/>
            </w:pPr>
            <w:r>
              <w:t>424 319,0</w:t>
            </w:r>
          </w:p>
        </w:tc>
      </w:tr>
      <w:tr w:rsidR="006E6BEA">
        <w:tc>
          <w:tcPr>
            <w:tcW w:w="3458" w:type="dxa"/>
          </w:tcPr>
          <w:p w:rsidR="006E6BEA" w:rsidRDefault="006E6BEA">
            <w:pPr>
              <w:pStyle w:val="ConsPlusNormal"/>
              <w:ind w:firstLine="17"/>
            </w:pPr>
            <w:r>
              <w:t>Доплаты к пенсиям государственных служащих Воронежской области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03 4 01 70470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418 015,0</w:t>
            </w:r>
          </w:p>
        </w:tc>
        <w:tc>
          <w:tcPr>
            <w:tcW w:w="1701" w:type="dxa"/>
          </w:tcPr>
          <w:p w:rsidR="006E6BEA" w:rsidRDefault="006E6BEA">
            <w:pPr>
              <w:pStyle w:val="ConsPlusNormal"/>
              <w:jc w:val="right"/>
            </w:pPr>
            <w:r>
              <w:t>421 155,0</w:t>
            </w:r>
          </w:p>
        </w:tc>
        <w:tc>
          <w:tcPr>
            <w:tcW w:w="1644" w:type="dxa"/>
          </w:tcPr>
          <w:p w:rsidR="006E6BEA" w:rsidRDefault="006E6BEA">
            <w:pPr>
              <w:pStyle w:val="ConsPlusNormal"/>
              <w:jc w:val="right"/>
            </w:pPr>
            <w:r>
              <w:t>424 319,0</w:t>
            </w:r>
          </w:p>
        </w:tc>
      </w:tr>
      <w:tr w:rsidR="006E6BEA">
        <w:tc>
          <w:tcPr>
            <w:tcW w:w="3458" w:type="dxa"/>
          </w:tcPr>
          <w:p w:rsidR="006E6BEA" w:rsidRDefault="006E6BEA">
            <w:pPr>
              <w:pStyle w:val="ConsPlusNormal"/>
              <w:ind w:firstLine="17"/>
            </w:pPr>
            <w:r>
              <w:t>Социальное обслуживание населения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8 408 912,8</w:t>
            </w:r>
          </w:p>
        </w:tc>
        <w:tc>
          <w:tcPr>
            <w:tcW w:w="1701" w:type="dxa"/>
          </w:tcPr>
          <w:p w:rsidR="006E6BEA" w:rsidRDefault="006E6BEA">
            <w:pPr>
              <w:pStyle w:val="ConsPlusNormal"/>
              <w:jc w:val="right"/>
            </w:pPr>
            <w:r>
              <w:t>9 168 818,8</w:t>
            </w:r>
          </w:p>
        </w:tc>
        <w:tc>
          <w:tcPr>
            <w:tcW w:w="1644" w:type="dxa"/>
          </w:tcPr>
          <w:p w:rsidR="006E6BEA" w:rsidRDefault="006E6BEA">
            <w:pPr>
              <w:pStyle w:val="ConsPlusNormal"/>
              <w:jc w:val="right"/>
            </w:pPr>
            <w:r>
              <w:t>9 415 642,9</w:t>
            </w:r>
          </w:p>
        </w:tc>
      </w:tr>
      <w:tr w:rsidR="006E6BEA">
        <w:tc>
          <w:tcPr>
            <w:tcW w:w="3458" w:type="dxa"/>
          </w:tcPr>
          <w:p w:rsidR="006E6BEA" w:rsidRDefault="006E6BEA">
            <w:pPr>
              <w:pStyle w:val="ConsPlusNormal"/>
              <w:ind w:firstLine="17"/>
            </w:pPr>
            <w:r>
              <w:lastRenderedPageBreak/>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8 408 912,8</w:t>
            </w:r>
          </w:p>
        </w:tc>
        <w:tc>
          <w:tcPr>
            <w:tcW w:w="1701" w:type="dxa"/>
          </w:tcPr>
          <w:p w:rsidR="006E6BEA" w:rsidRDefault="006E6BEA">
            <w:pPr>
              <w:pStyle w:val="ConsPlusNormal"/>
              <w:jc w:val="right"/>
            </w:pPr>
            <w:r>
              <w:t>9 168 818,8</w:t>
            </w:r>
          </w:p>
        </w:tc>
        <w:tc>
          <w:tcPr>
            <w:tcW w:w="1644" w:type="dxa"/>
          </w:tcPr>
          <w:p w:rsidR="006E6BEA" w:rsidRDefault="006E6BEA">
            <w:pPr>
              <w:pStyle w:val="ConsPlusNormal"/>
              <w:jc w:val="right"/>
            </w:pPr>
            <w:r>
              <w:t>9 415 642,9</w:t>
            </w:r>
          </w:p>
        </w:tc>
      </w:tr>
      <w:tr w:rsidR="006E6BEA">
        <w:tc>
          <w:tcPr>
            <w:tcW w:w="3458" w:type="dxa"/>
          </w:tcPr>
          <w:p w:rsidR="006E6BEA" w:rsidRDefault="006E6BEA">
            <w:pPr>
              <w:pStyle w:val="ConsPlusNormal"/>
              <w:ind w:firstLine="17"/>
            </w:pPr>
            <w:r>
              <w:t>Региональный проект "Многодетная семья"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1 Я2 00000</w:t>
            </w:r>
          </w:p>
        </w:tc>
        <w:tc>
          <w:tcPr>
            <w:tcW w:w="898" w:type="dxa"/>
          </w:tcPr>
          <w:p w:rsidR="006E6BEA" w:rsidRDefault="006E6BEA">
            <w:pPr>
              <w:pStyle w:val="ConsPlusNormal"/>
            </w:pPr>
          </w:p>
        </w:tc>
        <w:tc>
          <w:tcPr>
            <w:tcW w:w="1644" w:type="dxa"/>
          </w:tcPr>
          <w:p w:rsidR="006E6BEA" w:rsidRDefault="006E6BEA">
            <w:pPr>
              <w:pStyle w:val="ConsPlusNormal"/>
              <w:jc w:val="right"/>
            </w:pPr>
            <w:r>
              <w:t>20 000,0</w:t>
            </w:r>
          </w:p>
        </w:tc>
        <w:tc>
          <w:tcPr>
            <w:tcW w:w="1701" w:type="dxa"/>
          </w:tcPr>
          <w:p w:rsidR="006E6BEA" w:rsidRDefault="006E6BEA">
            <w:pPr>
              <w:pStyle w:val="ConsPlusNormal"/>
              <w:jc w:val="right"/>
            </w:pPr>
            <w:r>
              <w:t>5 200,0</w:t>
            </w:r>
          </w:p>
        </w:tc>
        <w:tc>
          <w:tcPr>
            <w:tcW w:w="1644" w:type="dxa"/>
          </w:tcPr>
          <w:p w:rsidR="006E6BEA" w:rsidRDefault="006E6BEA">
            <w:pPr>
              <w:pStyle w:val="ConsPlusNormal"/>
              <w:jc w:val="right"/>
            </w:pPr>
            <w:r>
              <w:t>5 200,0</w:t>
            </w:r>
          </w:p>
        </w:tc>
      </w:tr>
      <w:tr w:rsidR="006E6BEA">
        <w:tc>
          <w:tcPr>
            <w:tcW w:w="345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1 Я2 53130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5 200,0</w:t>
            </w:r>
          </w:p>
        </w:tc>
        <w:tc>
          <w:tcPr>
            <w:tcW w:w="1644" w:type="dxa"/>
          </w:tcPr>
          <w:p w:rsidR="006E6BEA" w:rsidRDefault="006E6BEA">
            <w:pPr>
              <w:pStyle w:val="ConsPlusNormal"/>
              <w:jc w:val="right"/>
            </w:pPr>
            <w:r>
              <w:t>5 200,0</w:t>
            </w:r>
          </w:p>
        </w:tc>
      </w:tr>
      <w:tr w:rsidR="006E6BEA">
        <w:tc>
          <w:tcPr>
            <w:tcW w:w="345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1 Я2 53130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"Старшее поколение"</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1 Я4 00000</w:t>
            </w:r>
          </w:p>
        </w:tc>
        <w:tc>
          <w:tcPr>
            <w:tcW w:w="898" w:type="dxa"/>
          </w:tcPr>
          <w:p w:rsidR="006E6BEA" w:rsidRDefault="006E6BEA">
            <w:pPr>
              <w:pStyle w:val="ConsPlusNormal"/>
            </w:pPr>
          </w:p>
        </w:tc>
        <w:tc>
          <w:tcPr>
            <w:tcW w:w="1644" w:type="dxa"/>
          </w:tcPr>
          <w:p w:rsidR="006E6BEA" w:rsidRDefault="006E6BEA">
            <w:pPr>
              <w:pStyle w:val="ConsPlusNormal"/>
              <w:jc w:val="right"/>
            </w:pPr>
            <w:r>
              <w:t>551 322,8</w:t>
            </w:r>
          </w:p>
        </w:tc>
        <w:tc>
          <w:tcPr>
            <w:tcW w:w="1701" w:type="dxa"/>
          </w:tcPr>
          <w:p w:rsidR="006E6BEA" w:rsidRDefault="006E6BEA">
            <w:pPr>
              <w:pStyle w:val="ConsPlusNormal"/>
              <w:jc w:val="right"/>
            </w:pPr>
            <w:r>
              <w:t>765 311,8</w:t>
            </w:r>
          </w:p>
        </w:tc>
        <w:tc>
          <w:tcPr>
            <w:tcW w:w="1644" w:type="dxa"/>
          </w:tcPr>
          <w:p w:rsidR="006E6BEA" w:rsidRDefault="006E6BEA">
            <w:pPr>
              <w:pStyle w:val="ConsPlusNormal"/>
              <w:jc w:val="right"/>
            </w:pPr>
            <w:r>
              <w:t>742 038,2</w:t>
            </w:r>
          </w:p>
        </w:tc>
      </w:tr>
      <w:tr w:rsidR="006E6BEA">
        <w:tc>
          <w:tcPr>
            <w:tcW w:w="3458" w:type="dxa"/>
          </w:tcPr>
          <w:p w:rsidR="006E6BEA" w:rsidRDefault="006E6BEA">
            <w:pPr>
              <w:pStyle w:val="ConsPlusNormal"/>
              <w:ind w:firstLine="17"/>
            </w:pPr>
            <w:r>
              <w:lastRenderedPageBreak/>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1 Я4 51210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153 051,0</w:t>
            </w:r>
          </w:p>
        </w:tc>
        <w:tc>
          <w:tcPr>
            <w:tcW w:w="1701" w:type="dxa"/>
          </w:tcPr>
          <w:p w:rsidR="006E6BEA" w:rsidRDefault="006E6BEA">
            <w:pPr>
              <w:pStyle w:val="ConsPlusNormal"/>
              <w:jc w:val="right"/>
            </w:pPr>
            <w:r>
              <w:t>173 247,5</w:t>
            </w:r>
          </w:p>
        </w:tc>
        <w:tc>
          <w:tcPr>
            <w:tcW w:w="1644" w:type="dxa"/>
          </w:tcPr>
          <w:p w:rsidR="006E6BEA" w:rsidRDefault="006E6BEA">
            <w:pPr>
              <w:pStyle w:val="ConsPlusNormal"/>
              <w:jc w:val="right"/>
            </w:pPr>
            <w:r>
              <w:t>226 752,5</w:t>
            </w:r>
          </w:p>
        </w:tc>
      </w:tr>
      <w:tr w:rsidR="006E6BEA">
        <w:tc>
          <w:tcPr>
            <w:tcW w:w="3458" w:type="dxa"/>
          </w:tcPr>
          <w:p w:rsidR="006E6BEA" w:rsidRDefault="006E6BEA">
            <w:pPr>
              <w:pStyle w:val="ConsPlusNormal"/>
              <w:ind w:firstLine="17"/>
            </w:pPr>
            <w:r>
              <w:t>Создание системы долговременного ухода за гражданами пожилого возраста и инвалидами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1 Я4 51630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388 971,8</w:t>
            </w:r>
          </w:p>
        </w:tc>
        <w:tc>
          <w:tcPr>
            <w:tcW w:w="1701" w:type="dxa"/>
          </w:tcPr>
          <w:p w:rsidR="006E6BEA" w:rsidRDefault="006E6BEA">
            <w:pPr>
              <w:pStyle w:val="ConsPlusNormal"/>
              <w:jc w:val="right"/>
            </w:pPr>
            <w:r>
              <w:t>592 064,3</w:t>
            </w:r>
          </w:p>
        </w:tc>
        <w:tc>
          <w:tcPr>
            <w:tcW w:w="1644" w:type="dxa"/>
          </w:tcPr>
          <w:p w:rsidR="006E6BEA" w:rsidRDefault="006E6BEA">
            <w:pPr>
              <w:pStyle w:val="ConsPlusNormal"/>
              <w:jc w:val="right"/>
            </w:pPr>
            <w:r>
              <w:t>515 285,7</w:t>
            </w:r>
          </w:p>
        </w:tc>
      </w:tr>
      <w:tr w:rsidR="006E6BEA">
        <w:tc>
          <w:tcPr>
            <w:tcW w:w="3458" w:type="dxa"/>
          </w:tcPr>
          <w:p w:rsidR="006E6BEA" w:rsidRDefault="006E6BEA">
            <w:pPr>
              <w:pStyle w:val="ConsPlusNormal"/>
              <w:ind w:firstLine="17"/>
            </w:pPr>
            <w:r>
              <w:t xml:space="preserve">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(дополнительные расходы) (Предоставление субсидий бюджетным, автономным учреждениям и иным </w:t>
            </w:r>
            <w:r>
              <w:lastRenderedPageBreak/>
              <w:t>некоммерческим организациям)</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1 Я4 А1210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9 300,0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"Строительство, реконструкция, приобретение в областную собственность, проведение капитального ремонта зданий подведомственных учреждений"</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03 2 01 00000</w:t>
            </w:r>
          </w:p>
        </w:tc>
        <w:tc>
          <w:tcPr>
            <w:tcW w:w="898" w:type="dxa"/>
          </w:tcPr>
          <w:p w:rsidR="006E6BEA" w:rsidRDefault="006E6BEA">
            <w:pPr>
              <w:pStyle w:val="ConsPlusNormal"/>
            </w:pPr>
          </w:p>
        </w:tc>
        <w:tc>
          <w:tcPr>
            <w:tcW w:w="1644" w:type="dxa"/>
          </w:tcPr>
          <w:p w:rsidR="006E6BEA" w:rsidRDefault="006E6BEA">
            <w:pPr>
              <w:pStyle w:val="ConsPlusNormal"/>
              <w:jc w:val="right"/>
            </w:pPr>
            <w:r>
              <w:t>188 217,0</w:t>
            </w:r>
          </w:p>
        </w:tc>
        <w:tc>
          <w:tcPr>
            <w:tcW w:w="1701" w:type="dxa"/>
          </w:tcPr>
          <w:p w:rsidR="006E6BEA" w:rsidRDefault="006E6BEA">
            <w:pPr>
              <w:pStyle w:val="ConsPlusNormal"/>
              <w:jc w:val="right"/>
            </w:pPr>
            <w:r>
              <w:t>325 105,0</w:t>
            </w:r>
          </w:p>
        </w:tc>
        <w:tc>
          <w:tcPr>
            <w:tcW w:w="1644" w:type="dxa"/>
          </w:tcPr>
          <w:p w:rsidR="006E6BEA" w:rsidRDefault="006E6BEA">
            <w:pPr>
              <w:pStyle w:val="ConsPlusNormal"/>
              <w:jc w:val="right"/>
            </w:pPr>
            <w:r>
              <w:t>160 784,7</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социальной защиты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03 2 01 75630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101 483,0</w:t>
            </w:r>
          </w:p>
        </w:tc>
        <w:tc>
          <w:tcPr>
            <w:tcW w:w="1701" w:type="dxa"/>
          </w:tcPr>
          <w:p w:rsidR="006E6BEA" w:rsidRDefault="006E6BEA">
            <w:pPr>
              <w:pStyle w:val="ConsPlusNormal"/>
              <w:jc w:val="right"/>
            </w:pPr>
            <w:r>
              <w:t>80 618,0</w:t>
            </w:r>
          </w:p>
        </w:tc>
        <w:tc>
          <w:tcPr>
            <w:tcW w:w="1644" w:type="dxa"/>
          </w:tcPr>
          <w:p w:rsidR="006E6BEA" w:rsidRDefault="006E6BEA">
            <w:pPr>
              <w:pStyle w:val="ConsPlusNormal"/>
              <w:jc w:val="right"/>
            </w:pPr>
            <w:r>
              <w:t>55 200,0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социальной защиты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03 2 01 75630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86 734,0</w:t>
            </w:r>
          </w:p>
        </w:tc>
        <w:tc>
          <w:tcPr>
            <w:tcW w:w="1701" w:type="dxa"/>
          </w:tcPr>
          <w:p w:rsidR="006E6BEA" w:rsidRDefault="006E6BEA">
            <w:pPr>
              <w:pStyle w:val="ConsPlusNormal"/>
              <w:jc w:val="right"/>
            </w:pPr>
            <w:r>
              <w:t>244 487,0</w:t>
            </w:r>
          </w:p>
        </w:tc>
        <w:tc>
          <w:tcPr>
            <w:tcW w:w="1644" w:type="dxa"/>
          </w:tcPr>
          <w:p w:rsidR="006E6BEA" w:rsidRDefault="006E6BEA">
            <w:pPr>
              <w:pStyle w:val="ConsPlusNormal"/>
              <w:jc w:val="right"/>
            </w:pPr>
            <w:r>
              <w:t>105 584,7</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03 4 22 00000</w:t>
            </w:r>
          </w:p>
        </w:tc>
        <w:tc>
          <w:tcPr>
            <w:tcW w:w="898" w:type="dxa"/>
          </w:tcPr>
          <w:p w:rsidR="006E6BEA" w:rsidRDefault="006E6BEA">
            <w:pPr>
              <w:pStyle w:val="ConsPlusNormal"/>
            </w:pPr>
          </w:p>
        </w:tc>
        <w:tc>
          <w:tcPr>
            <w:tcW w:w="1644" w:type="dxa"/>
          </w:tcPr>
          <w:p w:rsidR="006E6BEA" w:rsidRDefault="006E6BEA">
            <w:pPr>
              <w:pStyle w:val="ConsPlusNormal"/>
              <w:jc w:val="right"/>
            </w:pPr>
            <w:r>
              <w:t>7 649 373,0</w:t>
            </w:r>
          </w:p>
        </w:tc>
        <w:tc>
          <w:tcPr>
            <w:tcW w:w="1701" w:type="dxa"/>
          </w:tcPr>
          <w:p w:rsidR="006E6BEA" w:rsidRDefault="006E6BEA">
            <w:pPr>
              <w:pStyle w:val="ConsPlusNormal"/>
              <w:jc w:val="right"/>
            </w:pPr>
            <w:r>
              <w:t>8 073 202,0</w:t>
            </w:r>
          </w:p>
        </w:tc>
        <w:tc>
          <w:tcPr>
            <w:tcW w:w="1644" w:type="dxa"/>
          </w:tcPr>
          <w:p w:rsidR="006E6BEA" w:rsidRDefault="006E6BEA">
            <w:pPr>
              <w:pStyle w:val="ConsPlusNormal"/>
              <w:jc w:val="right"/>
            </w:pPr>
            <w:r>
              <w:t>8 507 620,0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w:t>
            </w:r>
            <w: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3 785 364,0</w:t>
            </w:r>
          </w:p>
        </w:tc>
        <w:tc>
          <w:tcPr>
            <w:tcW w:w="1701" w:type="dxa"/>
          </w:tcPr>
          <w:p w:rsidR="006E6BEA" w:rsidRDefault="006E6BEA">
            <w:pPr>
              <w:pStyle w:val="ConsPlusNormal"/>
              <w:jc w:val="right"/>
            </w:pPr>
            <w:r>
              <w:t>4 006 005,0</w:t>
            </w:r>
          </w:p>
        </w:tc>
        <w:tc>
          <w:tcPr>
            <w:tcW w:w="1644" w:type="dxa"/>
          </w:tcPr>
          <w:p w:rsidR="006E6BEA" w:rsidRDefault="006E6BEA">
            <w:pPr>
              <w:pStyle w:val="ConsPlusNormal"/>
              <w:jc w:val="right"/>
            </w:pPr>
            <w:r>
              <w:t>4 229 929,0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246 778,0</w:t>
            </w:r>
          </w:p>
        </w:tc>
        <w:tc>
          <w:tcPr>
            <w:tcW w:w="1701" w:type="dxa"/>
          </w:tcPr>
          <w:p w:rsidR="006E6BEA" w:rsidRDefault="006E6BEA">
            <w:pPr>
              <w:pStyle w:val="ConsPlusNormal"/>
              <w:jc w:val="right"/>
            </w:pPr>
            <w:r>
              <w:t>267 115,0</w:t>
            </w:r>
          </w:p>
        </w:tc>
        <w:tc>
          <w:tcPr>
            <w:tcW w:w="1644" w:type="dxa"/>
          </w:tcPr>
          <w:p w:rsidR="006E6BEA" w:rsidRDefault="006E6BEA">
            <w:pPr>
              <w:pStyle w:val="ConsPlusNormal"/>
              <w:jc w:val="right"/>
            </w:pPr>
            <w:r>
              <w:t>272 673,0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1 456,0</w:t>
            </w:r>
          </w:p>
        </w:tc>
        <w:tc>
          <w:tcPr>
            <w:tcW w:w="1701" w:type="dxa"/>
          </w:tcPr>
          <w:p w:rsidR="006E6BEA" w:rsidRDefault="006E6BEA">
            <w:pPr>
              <w:pStyle w:val="ConsPlusNormal"/>
              <w:jc w:val="right"/>
            </w:pPr>
            <w:r>
              <w:t>1 456,0</w:t>
            </w:r>
          </w:p>
        </w:tc>
        <w:tc>
          <w:tcPr>
            <w:tcW w:w="1644" w:type="dxa"/>
          </w:tcPr>
          <w:p w:rsidR="006E6BEA" w:rsidRDefault="006E6BEA">
            <w:pPr>
              <w:pStyle w:val="ConsPlusNormal"/>
              <w:jc w:val="right"/>
            </w:pPr>
            <w:r>
              <w:t>1 456,0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3 605 589,0</w:t>
            </w:r>
          </w:p>
        </w:tc>
        <w:tc>
          <w:tcPr>
            <w:tcW w:w="1701" w:type="dxa"/>
          </w:tcPr>
          <w:p w:rsidR="006E6BEA" w:rsidRDefault="006E6BEA">
            <w:pPr>
              <w:pStyle w:val="ConsPlusNormal"/>
              <w:jc w:val="right"/>
            </w:pPr>
            <w:r>
              <w:t>3 788 440,0</w:t>
            </w:r>
          </w:p>
        </w:tc>
        <w:tc>
          <w:tcPr>
            <w:tcW w:w="1644" w:type="dxa"/>
          </w:tcPr>
          <w:p w:rsidR="006E6BEA" w:rsidRDefault="006E6BEA">
            <w:pPr>
              <w:pStyle w:val="ConsPlusNormal"/>
              <w:jc w:val="right"/>
            </w:pPr>
            <w:r>
              <w:t>3 993 376,0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10 186,0</w:t>
            </w:r>
          </w:p>
        </w:tc>
        <w:tc>
          <w:tcPr>
            <w:tcW w:w="1701" w:type="dxa"/>
          </w:tcPr>
          <w:p w:rsidR="006E6BEA" w:rsidRDefault="006E6BEA">
            <w:pPr>
              <w:pStyle w:val="ConsPlusNormal"/>
              <w:jc w:val="right"/>
            </w:pPr>
            <w:r>
              <w:t>10 186,0</w:t>
            </w:r>
          </w:p>
        </w:tc>
        <w:tc>
          <w:tcPr>
            <w:tcW w:w="1644" w:type="dxa"/>
          </w:tcPr>
          <w:p w:rsidR="006E6BEA" w:rsidRDefault="006E6BEA">
            <w:pPr>
              <w:pStyle w:val="ConsPlusNormal"/>
              <w:jc w:val="right"/>
            </w:pPr>
            <w:r>
              <w:t>10 186,0</w:t>
            </w:r>
          </w:p>
        </w:tc>
      </w:tr>
      <w:tr w:rsidR="006E6BEA">
        <w:tc>
          <w:tcPr>
            <w:tcW w:w="3458" w:type="dxa"/>
          </w:tcPr>
          <w:p w:rsidR="006E6BEA" w:rsidRDefault="006E6BEA">
            <w:pPr>
              <w:pStyle w:val="ConsPlusNormal"/>
              <w:ind w:firstLine="17"/>
            </w:pPr>
            <w:r>
              <w:t xml:space="preserve">Социальное обеспечение </w:t>
            </w:r>
            <w:r>
              <w:lastRenderedPageBreak/>
              <w:t>населения</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7 347 277,8</w:t>
            </w:r>
          </w:p>
        </w:tc>
        <w:tc>
          <w:tcPr>
            <w:tcW w:w="1701" w:type="dxa"/>
          </w:tcPr>
          <w:p w:rsidR="006E6BEA" w:rsidRDefault="006E6BEA">
            <w:pPr>
              <w:pStyle w:val="ConsPlusNormal"/>
              <w:jc w:val="right"/>
            </w:pPr>
            <w:r>
              <w:t>7 200 046,0</w:t>
            </w:r>
          </w:p>
        </w:tc>
        <w:tc>
          <w:tcPr>
            <w:tcW w:w="1644" w:type="dxa"/>
          </w:tcPr>
          <w:p w:rsidR="006E6BEA" w:rsidRDefault="006E6BEA">
            <w:pPr>
              <w:pStyle w:val="ConsPlusNormal"/>
              <w:jc w:val="right"/>
            </w:pPr>
            <w:r>
              <w:t>7 415 387,0</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7 264 986,9</w:t>
            </w:r>
          </w:p>
        </w:tc>
        <w:tc>
          <w:tcPr>
            <w:tcW w:w="1701" w:type="dxa"/>
          </w:tcPr>
          <w:p w:rsidR="006E6BEA" w:rsidRDefault="006E6BEA">
            <w:pPr>
              <w:pStyle w:val="ConsPlusNormal"/>
              <w:jc w:val="right"/>
            </w:pPr>
            <w:r>
              <w:t>7 137 477,2</w:t>
            </w:r>
          </w:p>
        </w:tc>
        <w:tc>
          <w:tcPr>
            <w:tcW w:w="1644" w:type="dxa"/>
          </w:tcPr>
          <w:p w:rsidR="006E6BEA" w:rsidRDefault="006E6BEA">
            <w:pPr>
              <w:pStyle w:val="ConsPlusNormal"/>
              <w:jc w:val="right"/>
            </w:pPr>
            <w:r>
              <w:t>7 352 707,1</w:t>
            </w:r>
          </w:p>
        </w:tc>
      </w:tr>
      <w:tr w:rsidR="006E6BEA">
        <w:tc>
          <w:tcPr>
            <w:tcW w:w="3458" w:type="dxa"/>
          </w:tcPr>
          <w:p w:rsidR="006E6BEA" w:rsidRDefault="006E6BEA">
            <w:pPr>
              <w:pStyle w:val="ConsPlusNormal"/>
              <w:ind w:firstLine="17"/>
            </w:pPr>
            <w:r>
              <w:t>Комплекс процессных мероприятий "Обеспечение государственной поддержки отдельным категориям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03 4 01 00000</w:t>
            </w:r>
          </w:p>
        </w:tc>
        <w:tc>
          <w:tcPr>
            <w:tcW w:w="898" w:type="dxa"/>
          </w:tcPr>
          <w:p w:rsidR="006E6BEA" w:rsidRDefault="006E6BEA">
            <w:pPr>
              <w:pStyle w:val="ConsPlusNormal"/>
            </w:pPr>
          </w:p>
        </w:tc>
        <w:tc>
          <w:tcPr>
            <w:tcW w:w="1644" w:type="dxa"/>
          </w:tcPr>
          <w:p w:rsidR="006E6BEA" w:rsidRDefault="006E6BEA">
            <w:pPr>
              <w:pStyle w:val="ConsPlusNormal"/>
              <w:jc w:val="right"/>
            </w:pPr>
            <w:r>
              <w:t>7 220 469,5</w:t>
            </w:r>
          </w:p>
        </w:tc>
        <w:tc>
          <w:tcPr>
            <w:tcW w:w="1701" w:type="dxa"/>
          </w:tcPr>
          <w:p w:rsidR="006E6BEA" w:rsidRDefault="006E6BEA">
            <w:pPr>
              <w:pStyle w:val="ConsPlusNormal"/>
              <w:jc w:val="right"/>
            </w:pPr>
            <w:r>
              <w:t>7 091 179,5</w:t>
            </w:r>
          </w:p>
        </w:tc>
        <w:tc>
          <w:tcPr>
            <w:tcW w:w="1644" w:type="dxa"/>
          </w:tcPr>
          <w:p w:rsidR="006E6BEA" w:rsidRDefault="006E6BEA">
            <w:pPr>
              <w:pStyle w:val="ConsPlusNormal"/>
              <w:jc w:val="right"/>
            </w:pPr>
            <w:r>
              <w:t>7 304 557,8</w:t>
            </w:r>
          </w:p>
        </w:tc>
      </w:tr>
      <w:tr w:rsidR="006E6BEA">
        <w:tc>
          <w:tcPr>
            <w:tcW w:w="3458" w:type="dxa"/>
          </w:tcPr>
          <w:p w:rsidR="006E6BEA" w:rsidRDefault="006E6BEA">
            <w:pPr>
              <w:pStyle w:val="ConsPlusNormal"/>
              <w:ind w:firstLine="17"/>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03 4 01 52200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30,0</w:t>
            </w:r>
          </w:p>
        </w:tc>
        <w:tc>
          <w:tcPr>
            <w:tcW w:w="1701" w:type="dxa"/>
          </w:tcPr>
          <w:p w:rsidR="006E6BEA" w:rsidRDefault="006E6BEA">
            <w:pPr>
              <w:pStyle w:val="ConsPlusNormal"/>
              <w:jc w:val="right"/>
            </w:pPr>
            <w:r>
              <w:t>30,0</w:t>
            </w:r>
          </w:p>
        </w:tc>
        <w:tc>
          <w:tcPr>
            <w:tcW w:w="1644" w:type="dxa"/>
          </w:tcPr>
          <w:p w:rsidR="006E6BEA" w:rsidRDefault="006E6BEA">
            <w:pPr>
              <w:pStyle w:val="ConsPlusNormal"/>
              <w:jc w:val="right"/>
            </w:pPr>
            <w:r>
              <w:t>30,0</w:t>
            </w:r>
          </w:p>
        </w:tc>
      </w:tr>
      <w:tr w:rsidR="006E6BEA">
        <w:tc>
          <w:tcPr>
            <w:tcW w:w="3458" w:type="dxa"/>
          </w:tcPr>
          <w:p w:rsidR="006E6BEA" w:rsidRDefault="006E6BEA">
            <w:pPr>
              <w:pStyle w:val="ConsPlusNormal"/>
              <w:ind w:firstLine="17"/>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03 4 01 52200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150 513,3</w:t>
            </w:r>
          </w:p>
        </w:tc>
        <w:tc>
          <w:tcPr>
            <w:tcW w:w="1701" w:type="dxa"/>
          </w:tcPr>
          <w:p w:rsidR="006E6BEA" w:rsidRDefault="006E6BEA">
            <w:pPr>
              <w:pStyle w:val="ConsPlusNormal"/>
              <w:jc w:val="right"/>
            </w:pPr>
            <w:r>
              <w:t>156 535,7</w:t>
            </w:r>
          </w:p>
        </w:tc>
        <w:tc>
          <w:tcPr>
            <w:tcW w:w="1644" w:type="dxa"/>
          </w:tcPr>
          <w:p w:rsidR="006E6BEA" w:rsidRDefault="006E6BEA">
            <w:pPr>
              <w:pStyle w:val="ConsPlusNormal"/>
              <w:jc w:val="right"/>
            </w:pPr>
            <w:r>
              <w:t>162 795,4</w:t>
            </w:r>
          </w:p>
        </w:tc>
      </w:tr>
      <w:tr w:rsidR="006E6BEA">
        <w:tc>
          <w:tcPr>
            <w:tcW w:w="3458" w:type="dxa"/>
          </w:tcPr>
          <w:p w:rsidR="006E6BEA" w:rsidRDefault="006E6BEA">
            <w:pPr>
              <w:pStyle w:val="ConsPlusNormal"/>
              <w:ind w:firstLine="17"/>
            </w:pPr>
            <w:r>
              <w:t xml:space="preserve">Выплата государственного единовременного пособия и ежемесячной денежной компенсации гражданам при возникновении поствакцинальных </w:t>
            </w:r>
            <w:r>
              <w:lastRenderedPageBreak/>
              <w:t xml:space="preserve">осложнений в соответствии с Федеральным </w:t>
            </w:r>
            <w:hyperlink r:id="rId141">
              <w:r>
                <w:rPr>
                  <w:color w:val="0000FF"/>
                </w:rPr>
                <w:t>законом</w:t>
              </w:r>
            </w:hyperlink>
            <w:r>
              <w:t xml:space="preserve"> от 17 сентября 1998 года N 157-ФЗ "Об иммунопрофилактике инфекционных болезней"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03 4 01 52400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229,1</w:t>
            </w:r>
          </w:p>
        </w:tc>
        <w:tc>
          <w:tcPr>
            <w:tcW w:w="1701" w:type="dxa"/>
          </w:tcPr>
          <w:p w:rsidR="006E6BEA" w:rsidRDefault="006E6BEA">
            <w:pPr>
              <w:pStyle w:val="ConsPlusNormal"/>
              <w:jc w:val="right"/>
            </w:pPr>
            <w:r>
              <w:t>236,7</w:t>
            </w:r>
          </w:p>
        </w:tc>
        <w:tc>
          <w:tcPr>
            <w:tcW w:w="1644" w:type="dxa"/>
          </w:tcPr>
          <w:p w:rsidR="006E6BEA" w:rsidRDefault="006E6BEA">
            <w:pPr>
              <w:pStyle w:val="ConsPlusNormal"/>
              <w:jc w:val="right"/>
            </w:pPr>
            <w:r>
              <w:t>267,1</w:t>
            </w:r>
          </w:p>
        </w:tc>
      </w:tr>
      <w:tr w:rsidR="006E6BEA">
        <w:tc>
          <w:tcPr>
            <w:tcW w:w="3458" w:type="dxa"/>
          </w:tcPr>
          <w:p w:rsidR="006E6BEA" w:rsidRDefault="006E6BEA">
            <w:pPr>
              <w:pStyle w:val="ConsPlusNormal"/>
              <w:ind w:firstLine="17"/>
            </w:pPr>
            <w:r>
              <w:t>Оплата жилищно-коммунальных услуг отдельным категориям граждан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03 4 01 52500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9 000,0</w:t>
            </w:r>
          </w:p>
        </w:tc>
        <w:tc>
          <w:tcPr>
            <w:tcW w:w="1701" w:type="dxa"/>
          </w:tcPr>
          <w:p w:rsidR="006E6BEA" w:rsidRDefault="006E6BEA">
            <w:pPr>
              <w:pStyle w:val="ConsPlusNormal"/>
              <w:jc w:val="right"/>
            </w:pPr>
            <w:r>
              <w:t>9 000,0</w:t>
            </w:r>
          </w:p>
        </w:tc>
        <w:tc>
          <w:tcPr>
            <w:tcW w:w="1644" w:type="dxa"/>
          </w:tcPr>
          <w:p w:rsidR="006E6BEA" w:rsidRDefault="006E6BEA">
            <w:pPr>
              <w:pStyle w:val="ConsPlusNormal"/>
              <w:jc w:val="right"/>
            </w:pPr>
            <w:r>
              <w:t>9 000,0</w:t>
            </w:r>
          </w:p>
        </w:tc>
      </w:tr>
      <w:tr w:rsidR="006E6BEA">
        <w:tc>
          <w:tcPr>
            <w:tcW w:w="3458" w:type="dxa"/>
          </w:tcPr>
          <w:p w:rsidR="006E6BEA" w:rsidRDefault="006E6BEA">
            <w:pPr>
              <w:pStyle w:val="ConsPlusNormal"/>
              <w:ind w:firstLine="17"/>
            </w:pPr>
            <w:r>
              <w:t>Оплата жилищно-коммунальных услуг отдельным категориям граждан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03 4 01 52500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1 799 382,1</w:t>
            </w:r>
          </w:p>
        </w:tc>
        <w:tc>
          <w:tcPr>
            <w:tcW w:w="1701" w:type="dxa"/>
          </w:tcPr>
          <w:p w:rsidR="006E6BEA" w:rsidRDefault="006E6BEA">
            <w:pPr>
              <w:pStyle w:val="ConsPlusNormal"/>
              <w:jc w:val="right"/>
            </w:pPr>
            <w:r>
              <w:t>1 770 878,6</w:t>
            </w:r>
          </w:p>
        </w:tc>
        <w:tc>
          <w:tcPr>
            <w:tcW w:w="1644" w:type="dxa"/>
          </w:tcPr>
          <w:p w:rsidR="006E6BEA" w:rsidRDefault="006E6BEA">
            <w:pPr>
              <w:pStyle w:val="ConsPlusNormal"/>
              <w:jc w:val="right"/>
            </w:pPr>
            <w:r>
              <w:t>1 770 878,6</w:t>
            </w:r>
          </w:p>
        </w:tc>
      </w:tr>
      <w:tr w:rsidR="006E6BEA">
        <w:tc>
          <w:tcPr>
            <w:tcW w:w="3458" w:type="dxa"/>
          </w:tcPr>
          <w:p w:rsidR="006E6BEA" w:rsidRDefault="006E6BEA">
            <w:pPr>
              <w:pStyle w:val="ConsPlusNormal"/>
              <w:ind w:firstLine="17"/>
            </w:pPr>
            <w:r>
              <w:t>Социальная поддержка реабилитированных лиц и лиц, признанных пострадавшими от политических репрессий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55,0</w:t>
            </w:r>
          </w:p>
        </w:tc>
        <w:tc>
          <w:tcPr>
            <w:tcW w:w="1701" w:type="dxa"/>
          </w:tcPr>
          <w:p w:rsidR="006E6BEA" w:rsidRDefault="006E6BEA">
            <w:pPr>
              <w:pStyle w:val="ConsPlusNormal"/>
              <w:jc w:val="right"/>
            </w:pPr>
            <w:r>
              <w:t>55,0</w:t>
            </w:r>
          </w:p>
        </w:tc>
        <w:tc>
          <w:tcPr>
            <w:tcW w:w="1644" w:type="dxa"/>
          </w:tcPr>
          <w:p w:rsidR="006E6BEA" w:rsidRDefault="006E6BEA">
            <w:pPr>
              <w:pStyle w:val="ConsPlusNormal"/>
              <w:jc w:val="right"/>
            </w:pPr>
            <w:r>
              <w:t>55,0</w:t>
            </w:r>
          </w:p>
        </w:tc>
      </w:tr>
      <w:tr w:rsidR="006E6BEA">
        <w:tc>
          <w:tcPr>
            <w:tcW w:w="3458" w:type="dxa"/>
          </w:tcPr>
          <w:p w:rsidR="006E6BEA" w:rsidRDefault="006E6BEA">
            <w:pPr>
              <w:pStyle w:val="ConsPlusNormal"/>
              <w:ind w:firstLine="17"/>
            </w:pPr>
            <w:r>
              <w:t>Социальная поддержка реабилитированных лиц и лиц, признанных пострадавшими от политических репрессий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12 169,0</w:t>
            </w:r>
          </w:p>
        </w:tc>
        <w:tc>
          <w:tcPr>
            <w:tcW w:w="1701" w:type="dxa"/>
          </w:tcPr>
          <w:p w:rsidR="006E6BEA" w:rsidRDefault="006E6BEA">
            <w:pPr>
              <w:pStyle w:val="ConsPlusNormal"/>
              <w:jc w:val="right"/>
            </w:pPr>
            <w:r>
              <w:t>12 464,0</w:t>
            </w:r>
          </w:p>
        </w:tc>
        <w:tc>
          <w:tcPr>
            <w:tcW w:w="1644" w:type="dxa"/>
          </w:tcPr>
          <w:p w:rsidR="006E6BEA" w:rsidRDefault="006E6BEA">
            <w:pPr>
              <w:pStyle w:val="ConsPlusNormal"/>
              <w:jc w:val="right"/>
            </w:pPr>
            <w:r>
              <w:t>12 963,0</w:t>
            </w:r>
          </w:p>
        </w:tc>
      </w:tr>
      <w:tr w:rsidR="006E6BEA">
        <w:tc>
          <w:tcPr>
            <w:tcW w:w="3458" w:type="dxa"/>
          </w:tcPr>
          <w:p w:rsidR="006E6BEA" w:rsidRDefault="006E6BEA">
            <w:pPr>
              <w:pStyle w:val="ConsPlusNormal"/>
              <w:ind w:firstLine="17"/>
            </w:pPr>
            <w:r>
              <w:lastRenderedPageBreak/>
              <w:t>Социальная поддержка ветеранов труда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4 300,0</w:t>
            </w:r>
          </w:p>
        </w:tc>
        <w:tc>
          <w:tcPr>
            <w:tcW w:w="1701" w:type="dxa"/>
          </w:tcPr>
          <w:p w:rsidR="006E6BEA" w:rsidRDefault="006E6BEA">
            <w:pPr>
              <w:pStyle w:val="ConsPlusNormal"/>
              <w:jc w:val="right"/>
            </w:pPr>
            <w:r>
              <w:t>4 300,0</w:t>
            </w:r>
          </w:p>
        </w:tc>
        <w:tc>
          <w:tcPr>
            <w:tcW w:w="1644" w:type="dxa"/>
          </w:tcPr>
          <w:p w:rsidR="006E6BEA" w:rsidRDefault="006E6BEA">
            <w:pPr>
              <w:pStyle w:val="ConsPlusNormal"/>
              <w:jc w:val="right"/>
            </w:pPr>
            <w:r>
              <w:t>4 300,0</w:t>
            </w:r>
          </w:p>
        </w:tc>
      </w:tr>
      <w:tr w:rsidR="006E6BEA">
        <w:tc>
          <w:tcPr>
            <w:tcW w:w="3458" w:type="dxa"/>
          </w:tcPr>
          <w:p w:rsidR="006E6BEA" w:rsidRDefault="006E6BEA">
            <w:pPr>
              <w:pStyle w:val="ConsPlusNormal"/>
              <w:ind w:firstLine="17"/>
            </w:pPr>
            <w:r>
              <w:t>Социальная поддержка ветеранов труда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978 264,0</w:t>
            </w:r>
          </w:p>
        </w:tc>
        <w:tc>
          <w:tcPr>
            <w:tcW w:w="1701" w:type="dxa"/>
          </w:tcPr>
          <w:p w:rsidR="006E6BEA" w:rsidRDefault="006E6BEA">
            <w:pPr>
              <w:pStyle w:val="ConsPlusNormal"/>
              <w:jc w:val="right"/>
            </w:pPr>
            <w:r>
              <w:t>1 003 620,0</w:t>
            </w:r>
          </w:p>
        </w:tc>
        <w:tc>
          <w:tcPr>
            <w:tcW w:w="1644" w:type="dxa"/>
          </w:tcPr>
          <w:p w:rsidR="006E6BEA" w:rsidRDefault="006E6BEA">
            <w:pPr>
              <w:pStyle w:val="ConsPlusNormal"/>
              <w:jc w:val="right"/>
            </w:pPr>
            <w:r>
              <w:t>1 036 155,0</w:t>
            </w:r>
          </w:p>
        </w:tc>
      </w:tr>
      <w:tr w:rsidR="006E6BEA">
        <w:tc>
          <w:tcPr>
            <w:tcW w:w="3458" w:type="dxa"/>
          </w:tcPr>
          <w:p w:rsidR="006E6BEA" w:rsidRDefault="006E6BEA">
            <w:pPr>
              <w:pStyle w:val="ConsPlusNormal"/>
              <w:ind w:firstLine="17"/>
            </w:pPr>
            <w:r>
              <w:t>Социальная поддержка тружеников тыла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25,0</w:t>
            </w:r>
          </w:p>
        </w:tc>
        <w:tc>
          <w:tcPr>
            <w:tcW w:w="1701" w:type="dxa"/>
          </w:tcPr>
          <w:p w:rsidR="006E6BEA" w:rsidRDefault="006E6BEA">
            <w:pPr>
              <w:pStyle w:val="ConsPlusNormal"/>
              <w:jc w:val="right"/>
            </w:pPr>
            <w:r>
              <w:t>25,0</w:t>
            </w:r>
          </w:p>
        </w:tc>
        <w:tc>
          <w:tcPr>
            <w:tcW w:w="1644" w:type="dxa"/>
          </w:tcPr>
          <w:p w:rsidR="006E6BEA" w:rsidRDefault="006E6BEA">
            <w:pPr>
              <w:pStyle w:val="ConsPlusNormal"/>
              <w:jc w:val="right"/>
            </w:pPr>
            <w:r>
              <w:t>25,0</w:t>
            </w:r>
          </w:p>
        </w:tc>
      </w:tr>
      <w:tr w:rsidR="006E6BEA">
        <w:tc>
          <w:tcPr>
            <w:tcW w:w="3458" w:type="dxa"/>
          </w:tcPr>
          <w:p w:rsidR="006E6BEA" w:rsidRDefault="006E6BEA">
            <w:pPr>
              <w:pStyle w:val="ConsPlusNormal"/>
              <w:ind w:firstLine="17"/>
            </w:pPr>
            <w:r>
              <w:t>Социальная поддержка тружеников тыла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03 4 01 70450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1 662,0</w:t>
            </w:r>
          </w:p>
        </w:tc>
        <w:tc>
          <w:tcPr>
            <w:tcW w:w="1701" w:type="dxa"/>
          </w:tcPr>
          <w:p w:rsidR="006E6BEA" w:rsidRDefault="006E6BEA">
            <w:pPr>
              <w:pStyle w:val="ConsPlusNormal"/>
              <w:jc w:val="right"/>
            </w:pPr>
            <w:r>
              <w:t>1 606,0</w:t>
            </w:r>
          </w:p>
        </w:tc>
        <w:tc>
          <w:tcPr>
            <w:tcW w:w="1644" w:type="dxa"/>
          </w:tcPr>
          <w:p w:rsidR="006E6BEA" w:rsidRDefault="006E6BEA">
            <w:pPr>
              <w:pStyle w:val="ConsPlusNormal"/>
              <w:jc w:val="right"/>
            </w:pPr>
            <w:r>
              <w:t>1 606,0</w:t>
            </w:r>
          </w:p>
        </w:tc>
      </w:tr>
      <w:tr w:rsidR="006E6BEA">
        <w:tc>
          <w:tcPr>
            <w:tcW w:w="3458" w:type="dxa"/>
          </w:tcPr>
          <w:p w:rsidR="006E6BEA" w:rsidRDefault="006E6BEA">
            <w:pPr>
              <w:pStyle w:val="ConsPlusNormal"/>
              <w:ind w:firstLine="17"/>
            </w:pPr>
            <w:r>
              <w:t>Ежемесячные денежные выплаты Героям Социалистического Труда и полным кавалерам ордена Трудовой Славы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1 283,0</w:t>
            </w:r>
          </w:p>
        </w:tc>
        <w:tc>
          <w:tcPr>
            <w:tcW w:w="1701" w:type="dxa"/>
          </w:tcPr>
          <w:p w:rsidR="006E6BEA" w:rsidRDefault="006E6BEA">
            <w:pPr>
              <w:pStyle w:val="ConsPlusNormal"/>
              <w:jc w:val="right"/>
            </w:pPr>
            <w:r>
              <w:t>1 130,0</w:t>
            </w:r>
          </w:p>
        </w:tc>
        <w:tc>
          <w:tcPr>
            <w:tcW w:w="1644" w:type="dxa"/>
          </w:tcPr>
          <w:p w:rsidR="006E6BEA" w:rsidRDefault="006E6BEA">
            <w:pPr>
              <w:pStyle w:val="ConsPlusNormal"/>
              <w:jc w:val="right"/>
            </w:pPr>
            <w:r>
              <w:t>1 176,0</w:t>
            </w:r>
          </w:p>
        </w:tc>
      </w:tr>
      <w:tr w:rsidR="006E6BEA">
        <w:tc>
          <w:tcPr>
            <w:tcW w:w="3458" w:type="dxa"/>
          </w:tcPr>
          <w:p w:rsidR="006E6BEA" w:rsidRDefault="006E6BEA">
            <w:pPr>
              <w:pStyle w:val="ConsPlusNormal"/>
              <w:ind w:firstLine="17"/>
            </w:pPr>
            <w:r>
              <w:t xml:space="preserve">Выплата социального пособия на погребение и возмещение расходов по гарантированному перечню услуг по погребению за счет областного бюджета (Закупка товаров, работ и услуг для обеспечения государственных </w:t>
            </w:r>
            <w:r>
              <w:lastRenderedPageBreak/>
              <w:t>(муниципальных) нужд)</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400,0</w:t>
            </w:r>
          </w:p>
        </w:tc>
        <w:tc>
          <w:tcPr>
            <w:tcW w:w="1701" w:type="dxa"/>
          </w:tcPr>
          <w:p w:rsidR="006E6BEA" w:rsidRDefault="006E6BEA">
            <w:pPr>
              <w:pStyle w:val="ConsPlusNormal"/>
              <w:jc w:val="right"/>
            </w:pPr>
            <w:r>
              <w:t>400,0</w:t>
            </w:r>
          </w:p>
        </w:tc>
        <w:tc>
          <w:tcPr>
            <w:tcW w:w="1644" w:type="dxa"/>
          </w:tcPr>
          <w:p w:rsidR="006E6BEA" w:rsidRDefault="006E6BEA">
            <w:pPr>
              <w:pStyle w:val="ConsPlusNormal"/>
              <w:jc w:val="right"/>
            </w:pPr>
            <w:r>
              <w:t>400,0</w:t>
            </w:r>
          </w:p>
        </w:tc>
      </w:tr>
      <w:tr w:rsidR="006E6BEA">
        <w:tc>
          <w:tcPr>
            <w:tcW w:w="3458" w:type="dxa"/>
          </w:tcPr>
          <w:p w:rsidR="006E6BEA" w:rsidRDefault="006E6BEA">
            <w:pPr>
              <w:pStyle w:val="ConsPlusNormal"/>
              <w:ind w:firstLine="17"/>
            </w:pPr>
            <w:r>
              <w:t>Выплата социального пособия на погребение и возмещение расходов по гарантированному перечню услуг по погребению за счет областного бюджета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29 030,0</w:t>
            </w:r>
          </w:p>
        </w:tc>
        <w:tc>
          <w:tcPr>
            <w:tcW w:w="1701" w:type="dxa"/>
          </w:tcPr>
          <w:p w:rsidR="006E6BEA" w:rsidRDefault="006E6BEA">
            <w:pPr>
              <w:pStyle w:val="ConsPlusNormal"/>
              <w:jc w:val="right"/>
            </w:pPr>
            <w:r>
              <w:t>30 191,0</w:t>
            </w:r>
          </w:p>
        </w:tc>
        <w:tc>
          <w:tcPr>
            <w:tcW w:w="1644" w:type="dxa"/>
          </w:tcPr>
          <w:p w:rsidR="006E6BEA" w:rsidRDefault="006E6BEA">
            <w:pPr>
              <w:pStyle w:val="ConsPlusNormal"/>
              <w:jc w:val="right"/>
            </w:pPr>
            <w:r>
              <w:t>31 399,0</w:t>
            </w:r>
          </w:p>
        </w:tc>
      </w:tr>
      <w:tr w:rsidR="006E6BEA">
        <w:tc>
          <w:tcPr>
            <w:tcW w:w="3458" w:type="dxa"/>
          </w:tcPr>
          <w:p w:rsidR="006E6BEA" w:rsidRDefault="006E6BEA">
            <w:pPr>
              <w:pStyle w:val="ConsPlusNormal"/>
              <w:ind w:firstLine="17"/>
            </w:pPr>
            <w:r>
              <w:t>Выплата социального пособия на погребение и возмещение расходов по гарантированному перечню услуг по погребению за счет областного бюджета (Иные бюджетные ассигнования)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03 4 01 70480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1 759,0</w:t>
            </w:r>
          </w:p>
        </w:tc>
        <w:tc>
          <w:tcPr>
            <w:tcW w:w="1701" w:type="dxa"/>
          </w:tcPr>
          <w:p w:rsidR="006E6BEA" w:rsidRDefault="006E6BEA">
            <w:pPr>
              <w:pStyle w:val="ConsPlusNormal"/>
              <w:jc w:val="right"/>
            </w:pPr>
            <w:r>
              <w:t>1 829,0</w:t>
            </w:r>
          </w:p>
        </w:tc>
        <w:tc>
          <w:tcPr>
            <w:tcW w:w="1644" w:type="dxa"/>
          </w:tcPr>
          <w:p w:rsidR="006E6BEA" w:rsidRDefault="006E6BEA">
            <w:pPr>
              <w:pStyle w:val="ConsPlusNormal"/>
              <w:jc w:val="right"/>
            </w:pPr>
            <w:r>
              <w:t>1 902,0</w:t>
            </w:r>
          </w:p>
        </w:tc>
      </w:tr>
      <w:tr w:rsidR="006E6BEA">
        <w:tc>
          <w:tcPr>
            <w:tcW w:w="3458" w:type="dxa"/>
          </w:tcPr>
          <w:p w:rsidR="006E6BEA" w:rsidRDefault="006E6BEA">
            <w:pPr>
              <w:pStyle w:val="ConsPlusNormal"/>
              <w:ind w:firstLine="17"/>
            </w:pPr>
            <w:r>
              <w:t>Дополнительное материальное обеспечение гражданам за особые заслуги перед Воронежской областью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14,0</w:t>
            </w:r>
          </w:p>
        </w:tc>
        <w:tc>
          <w:tcPr>
            <w:tcW w:w="1701" w:type="dxa"/>
          </w:tcPr>
          <w:p w:rsidR="006E6BEA" w:rsidRDefault="006E6BEA">
            <w:pPr>
              <w:pStyle w:val="ConsPlusNormal"/>
              <w:jc w:val="right"/>
            </w:pPr>
            <w:r>
              <w:t>14,0</w:t>
            </w:r>
          </w:p>
        </w:tc>
        <w:tc>
          <w:tcPr>
            <w:tcW w:w="1644" w:type="dxa"/>
          </w:tcPr>
          <w:p w:rsidR="006E6BEA" w:rsidRDefault="006E6BEA">
            <w:pPr>
              <w:pStyle w:val="ConsPlusNormal"/>
              <w:jc w:val="right"/>
            </w:pPr>
            <w:r>
              <w:t>14,0</w:t>
            </w:r>
          </w:p>
        </w:tc>
      </w:tr>
      <w:tr w:rsidR="006E6BEA">
        <w:tc>
          <w:tcPr>
            <w:tcW w:w="3458" w:type="dxa"/>
          </w:tcPr>
          <w:p w:rsidR="006E6BEA" w:rsidRDefault="006E6BEA">
            <w:pPr>
              <w:pStyle w:val="ConsPlusNormal"/>
              <w:ind w:firstLine="17"/>
            </w:pPr>
            <w:r>
              <w:t>Дополнительное материальное обеспечение гражданам за особые заслуги перед Воронежской областью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26 888,0</w:t>
            </w:r>
          </w:p>
        </w:tc>
        <w:tc>
          <w:tcPr>
            <w:tcW w:w="1701" w:type="dxa"/>
          </w:tcPr>
          <w:p w:rsidR="006E6BEA" w:rsidRDefault="006E6BEA">
            <w:pPr>
              <w:pStyle w:val="ConsPlusNormal"/>
              <w:jc w:val="right"/>
            </w:pPr>
            <w:r>
              <w:t>29 172,0</w:t>
            </w:r>
          </w:p>
        </w:tc>
        <w:tc>
          <w:tcPr>
            <w:tcW w:w="1644" w:type="dxa"/>
          </w:tcPr>
          <w:p w:rsidR="006E6BEA" w:rsidRDefault="006E6BEA">
            <w:pPr>
              <w:pStyle w:val="ConsPlusNormal"/>
              <w:jc w:val="right"/>
            </w:pPr>
            <w:r>
              <w:t>32 176,0</w:t>
            </w:r>
          </w:p>
        </w:tc>
      </w:tr>
      <w:tr w:rsidR="006E6BEA">
        <w:tc>
          <w:tcPr>
            <w:tcW w:w="3458" w:type="dxa"/>
          </w:tcPr>
          <w:p w:rsidR="006E6BEA" w:rsidRDefault="006E6BEA">
            <w:pPr>
              <w:pStyle w:val="ConsPlusNormal"/>
              <w:ind w:firstLine="17"/>
            </w:pPr>
            <w:r>
              <w:t xml:space="preserve">Социальная поддержка граждан, имеющих почетное звание "Почетный гражданин </w:t>
            </w:r>
            <w:r>
              <w:lastRenderedPageBreak/>
              <w:t>Воронежской области"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12 652,0</w:t>
            </w:r>
          </w:p>
        </w:tc>
        <w:tc>
          <w:tcPr>
            <w:tcW w:w="1701" w:type="dxa"/>
          </w:tcPr>
          <w:p w:rsidR="006E6BEA" w:rsidRDefault="006E6BEA">
            <w:pPr>
              <w:pStyle w:val="ConsPlusNormal"/>
              <w:jc w:val="right"/>
            </w:pPr>
            <w:r>
              <w:t>13 933,0</w:t>
            </w:r>
          </w:p>
        </w:tc>
        <w:tc>
          <w:tcPr>
            <w:tcW w:w="1644" w:type="dxa"/>
          </w:tcPr>
          <w:p w:rsidR="006E6BEA" w:rsidRDefault="006E6BEA">
            <w:pPr>
              <w:pStyle w:val="ConsPlusNormal"/>
              <w:jc w:val="right"/>
            </w:pPr>
            <w:r>
              <w:t>15 368,0</w:t>
            </w:r>
          </w:p>
        </w:tc>
      </w:tr>
      <w:tr w:rsidR="006E6BEA">
        <w:tc>
          <w:tcPr>
            <w:tcW w:w="3458" w:type="dxa"/>
          </w:tcPr>
          <w:p w:rsidR="006E6BEA" w:rsidRDefault="006E6BEA">
            <w:pPr>
              <w:pStyle w:val="ConsPlusNormal"/>
              <w:ind w:firstLine="17"/>
            </w:pPr>
            <w:r>
              <w:t>Социальная поддержка граждан, страдающих социально значимыми заболеваниями, представляющими опасность для окружающих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w:t>
            </w:r>
          </w:p>
        </w:tc>
        <w:tc>
          <w:tcPr>
            <w:tcW w:w="1701" w:type="dxa"/>
          </w:tcPr>
          <w:p w:rsidR="006E6BEA" w:rsidRDefault="006E6BEA">
            <w:pPr>
              <w:pStyle w:val="ConsPlusNormal"/>
              <w:jc w:val="right"/>
            </w:pPr>
            <w:r>
              <w:t>1,0</w:t>
            </w:r>
          </w:p>
        </w:tc>
        <w:tc>
          <w:tcPr>
            <w:tcW w:w="1644" w:type="dxa"/>
          </w:tcPr>
          <w:p w:rsidR="006E6BEA" w:rsidRDefault="006E6BEA">
            <w:pPr>
              <w:pStyle w:val="ConsPlusNormal"/>
              <w:jc w:val="right"/>
            </w:pPr>
            <w:r>
              <w:t>1,0</w:t>
            </w:r>
          </w:p>
        </w:tc>
      </w:tr>
      <w:tr w:rsidR="006E6BEA">
        <w:tc>
          <w:tcPr>
            <w:tcW w:w="3458" w:type="dxa"/>
          </w:tcPr>
          <w:p w:rsidR="006E6BEA" w:rsidRDefault="006E6BEA">
            <w:pPr>
              <w:pStyle w:val="ConsPlusNormal"/>
              <w:ind w:firstLine="17"/>
            </w:pPr>
            <w:r>
              <w:t>Социальная поддержка граждан, страдающих социально значимыми заболеваниями, представляющими опасность для окружающих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123,0</w:t>
            </w:r>
          </w:p>
        </w:tc>
        <w:tc>
          <w:tcPr>
            <w:tcW w:w="1701" w:type="dxa"/>
          </w:tcPr>
          <w:p w:rsidR="006E6BEA" w:rsidRDefault="006E6BEA">
            <w:pPr>
              <w:pStyle w:val="ConsPlusNormal"/>
              <w:jc w:val="right"/>
            </w:pPr>
            <w:r>
              <w:t>128,0</w:t>
            </w:r>
          </w:p>
        </w:tc>
        <w:tc>
          <w:tcPr>
            <w:tcW w:w="1644" w:type="dxa"/>
          </w:tcPr>
          <w:p w:rsidR="006E6BEA" w:rsidRDefault="006E6BEA">
            <w:pPr>
              <w:pStyle w:val="ConsPlusNormal"/>
              <w:jc w:val="right"/>
            </w:pPr>
            <w:r>
              <w:t>133,0</w:t>
            </w:r>
          </w:p>
        </w:tc>
      </w:tr>
      <w:tr w:rsidR="006E6BEA">
        <w:tc>
          <w:tcPr>
            <w:tcW w:w="3458" w:type="dxa"/>
          </w:tcPr>
          <w:p w:rsidR="006E6BEA" w:rsidRDefault="006E6BEA">
            <w:pPr>
              <w:pStyle w:val="ConsPlusNormal"/>
              <w:ind w:firstLine="17"/>
            </w:pPr>
            <w:r>
              <w:t>Социальная поддержка членов семьей работников добровольной пожарной охраны и добровольных пожарных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320,0</w:t>
            </w:r>
          </w:p>
        </w:tc>
        <w:tc>
          <w:tcPr>
            <w:tcW w:w="1701" w:type="dxa"/>
          </w:tcPr>
          <w:p w:rsidR="006E6BEA" w:rsidRDefault="006E6BEA">
            <w:pPr>
              <w:pStyle w:val="ConsPlusNormal"/>
              <w:jc w:val="right"/>
            </w:pPr>
            <w:r>
              <w:t>320,0</w:t>
            </w:r>
          </w:p>
        </w:tc>
        <w:tc>
          <w:tcPr>
            <w:tcW w:w="1644" w:type="dxa"/>
          </w:tcPr>
          <w:p w:rsidR="006E6BEA" w:rsidRDefault="006E6BEA">
            <w:pPr>
              <w:pStyle w:val="ConsPlusNormal"/>
              <w:jc w:val="right"/>
            </w:pPr>
            <w:r>
              <w:t>320,0</w:t>
            </w:r>
          </w:p>
        </w:tc>
      </w:tr>
      <w:tr w:rsidR="006E6BEA">
        <w:tc>
          <w:tcPr>
            <w:tcW w:w="3458" w:type="dxa"/>
          </w:tcPr>
          <w:p w:rsidR="006E6BEA" w:rsidRDefault="006E6BEA">
            <w:pPr>
              <w:pStyle w:val="ConsPlusNormal"/>
              <w:ind w:firstLine="17"/>
            </w:pPr>
            <w:r>
              <w:t>Единовременное денежное вознаграждение лицам, награжденным медалью "За труды во благо земли Воронежской"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03 4 01 70550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644" w:type="dxa"/>
          </w:tcPr>
          <w:p w:rsidR="006E6BEA" w:rsidRDefault="006E6BEA">
            <w:pPr>
              <w:pStyle w:val="ConsPlusNormal"/>
              <w:jc w:val="right"/>
            </w:pPr>
            <w:r>
              <w:t>1 000,0</w:t>
            </w:r>
          </w:p>
        </w:tc>
      </w:tr>
      <w:tr w:rsidR="006E6BEA">
        <w:tc>
          <w:tcPr>
            <w:tcW w:w="3458" w:type="dxa"/>
          </w:tcPr>
          <w:p w:rsidR="006E6BEA" w:rsidRDefault="006E6BEA">
            <w:pPr>
              <w:pStyle w:val="ConsPlusNormal"/>
              <w:ind w:firstLine="17"/>
            </w:pPr>
            <w:r>
              <w:lastRenderedPageBreak/>
              <w:t>Социальная поддержка граждан, проживающих в реорганизованных населенных пунктах городского округа город Воронеж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644" w:type="dxa"/>
          </w:tcPr>
          <w:p w:rsidR="006E6BEA" w:rsidRDefault="006E6BEA">
            <w:pPr>
              <w:pStyle w:val="ConsPlusNormal"/>
              <w:jc w:val="right"/>
            </w:pPr>
            <w:r>
              <w:t>10,0</w:t>
            </w:r>
          </w:p>
        </w:tc>
      </w:tr>
      <w:tr w:rsidR="006E6BEA">
        <w:tc>
          <w:tcPr>
            <w:tcW w:w="3458" w:type="dxa"/>
          </w:tcPr>
          <w:p w:rsidR="006E6BEA" w:rsidRDefault="006E6BEA">
            <w:pPr>
              <w:pStyle w:val="ConsPlusNormal"/>
              <w:ind w:firstLine="17"/>
            </w:pPr>
            <w:r>
              <w:t>Социальная поддержка граждан, проживающих в реорганизованных населенных пунктах городского округа город Воронеж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10 663,0</w:t>
            </w:r>
          </w:p>
        </w:tc>
        <w:tc>
          <w:tcPr>
            <w:tcW w:w="1701" w:type="dxa"/>
          </w:tcPr>
          <w:p w:rsidR="006E6BEA" w:rsidRDefault="006E6BEA">
            <w:pPr>
              <w:pStyle w:val="ConsPlusNormal"/>
              <w:jc w:val="right"/>
            </w:pPr>
            <w:r>
              <w:t>11 089,0</w:t>
            </w:r>
          </w:p>
        </w:tc>
        <w:tc>
          <w:tcPr>
            <w:tcW w:w="1644" w:type="dxa"/>
          </w:tcPr>
          <w:p w:rsidR="006E6BEA" w:rsidRDefault="006E6BEA">
            <w:pPr>
              <w:pStyle w:val="ConsPlusNormal"/>
              <w:jc w:val="right"/>
            </w:pPr>
            <w:r>
              <w:t>11 562,0</w:t>
            </w:r>
          </w:p>
        </w:tc>
      </w:tr>
      <w:tr w:rsidR="006E6BEA">
        <w:tc>
          <w:tcPr>
            <w:tcW w:w="3458" w:type="dxa"/>
          </w:tcPr>
          <w:p w:rsidR="006E6BEA" w:rsidRDefault="006E6BEA">
            <w:pPr>
              <w:pStyle w:val="ConsPlusNormal"/>
              <w:ind w:firstLine="17"/>
            </w:pPr>
            <w:r>
              <w:t>Социальная поддержка членов семей военнослужащего, погибшего в период прохождения военной службы в мирное время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03 4 01 70570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94,0</w:t>
            </w:r>
          </w:p>
        </w:tc>
        <w:tc>
          <w:tcPr>
            <w:tcW w:w="1701" w:type="dxa"/>
          </w:tcPr>
          <w:p w:rsidR="006E6BEA" w:rsidRDefault="006E6BEA">
            <w:pPr>
              <w:pStyle w:val="ConsPlusNormal"/>
              <w:jc w:val="right"/>
            </w:pPr>
            <w:r>
              <w:t>94,0</w:t>
            </w:r>
          </w:p>
        </w:tc>
        <w:tc>
          <w:tcPr>
            <w:tcW w:w="1644" w:type="dxa"/>
          </w:tcPr>
          <w:p w:rsidR="006E6BEA" w:rsidRDefault="006E6BEA">
            <w:pPr>
              <w:pStyle w:val="ConsPlusNormal"/>
              <w:jc w:val="right"/>
            </w:pPr>
            <w:r>
              <w:t>94,0</w:t>
            </w:r>
          </w:p>
        </w:tc>
      </w:tr>
      <w:tr w:rsidR="006E6BEA">
        <w:tc>
          <w:tcPr>
            <w:tcW w:w="3458" w:type="dxa"/>
          </w:tcPr>
          <w:p w:rsidR="006E6BEA" w:rsidRDefault="006E6BEA">
            <w:pPr>
              <w:pStyle w:val="ConsPlusNormal"/>
              <w:ind w:firstLine="17"/>
            </w:pPr>
            <w:r>
              <w:t>Социальная поддержка членов семей военнослужащего, погибшего в период прохождения военной службы в мирное время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03 4 01 70570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207 137,0</w:t>
            </w:r>
          </w:p>
        </w:tc>
        <w:tc>
          <w:tcPr>
            <w:tcW w:w="1701" w:type="dxa"/>
          </w:tcPr>
          <w:p w:rsidR="006E6BEA" w:rsidRDefault="006E6BEA">
            <w:pPr>
              <w:pStyle w:val="ConsPlusNormal"/>
              <w:jc w:val="right"/>
            </w:pPr>
            <w:r>
              <w:t>228 023,0</w:t>
            </w:r>
          </w:p>
        </w:tc>
        <w:tc>
          <w:tcPr>
            <w:tcW w:w="1644" w:type="dxa"/>
          </w:tcPr>
          <w:p w:rsidR="006E6BEA" w:rsidRDefault="006E6BEA">
            <w:pPr>
              <w:pStyle w:val="ConsPlusNormal"/>
              <w:jc w:val="right"/>
            </w:pPr>
            <w:r>
              <w:t>251 421,0</w:t>
            </w:r>
          </w:p>
        </w:tc>
      </w:tr>
      <w:tr w:rsidR="006E6BEA">
        <w:tc>
          <w:tcPr>
            <w:tcW w:w="3458" w:type="dxa"/>
          </w:tcPr>
          <w:p w:rsidR="006E6BEA" w:rsidRDefault="006E6BEA">
            <w:pPr>
              <w:pStyle w:val="ConsPlusNormal"/>
              <w:ind w:firstLine="17"/>
            </w:pPr>
            <w:r>
              <w:t xml:space="preserve">Социальная поддержка социальных работников </w:t>
            </w:r>
            <w:r>
              <w:lastRenderedPageBreak/>
              <w:t>государственного сектора системы социального обслуживания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03 4 01 70600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16 541,0</w:t>
            </w:r>
          </w:p>
        </w:tc>
        <w:tc>
          <w:tcPr>
            <w:tcW w:w="1701" w:type="dxa"/>
          </w:tcPr>
          <w:p w:rsidR="006E6BEA" w:rsidRDefault="006E6BEA">
            <w:pPr>
              <w:pStyle w:val="ConsPlusNormal"/>
              <w:jc w:val="right"/>
            </w:pPr>
            <w:r>
              <w:t>16 541,0</w:t>
            </w:r>
          </w:p>
        </w:tc>
        <w:tc>
          <w:tcPr>
            <w:tcW w:w="1644" w:type="dxa"/>
          </w:tcPr>
          <w:p w:rsidR="006E6BEA" w:rsidRDefault="006E6BEA">
            <w:pPr>
              <w:pStyle w:val="ConsPlusNormal"/>
              <w:jc w:val="right"/>
            </w:pPr>
            <w:r>
              <w:t>16 541,0</w:t>
            </w:r>
          </w:p>
        </w:tc>
      </w:tr>
      <w:tr w:rsidR="006E6BEA">
        <w:tc>
          <w:tcPr>
            <w:tcW w:w="3458" w:type="dxa"/>
          </w:tcPr>
          <w:p w:rsidR="006E6BEA" w:rsidRDefault="006E6BEA">
            <w:pPr>
              <w:pStyle w:val="ConsPlusNormal"/>
              <w:ind w:firstLine="17"/>
            </w:pPr>
            <w:r>
              <w:t>Социальная поддержка лиц, организующих приемные семьи для граждан пожилого возраста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03 4 01 70610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2 969,0</w:t>
            </w:r>
          </w:p>
        </w:tc>
        <w:tc>
          <w:tcPr>
            <w:tcW w:w="1701" w:type="dxa"/>
          </w:tcPr>
          <w:p w:rsidR="006E6BEA" w:rsidRDefault="006E6BEA">
            <w:pPr>
              <w:pStyle w:val="ConsPlusNormal"/>
              <w:jc w:val="right"/>
            </w:pPr>
            <w:r>
              <w:t>3 090,0</w:t>
            </w:r>
          </w:p>
        </w:tc>
        <w:tc>
          <w:tcPr>
            <w:tcW w:w="1644" w:type="dxa"/>
          </w:tcPr>
          <w:p w:rsidR="006E6BEA" w:rsidRDefault="006E6BEA">
            <w:pPr>
              <w:pStyle w:val="ConsPlusNormal"/>
              <w:jc w:val="right"/>
            </w:pPr>
            <w:r>
              <w:t>3 214,0</w:t>
            </w:r>
          </w:p>
        </w:tc>
      </w:tr>
      <w:tr w:rsidR="006E6BEA">
        <w:tc>
          <w:tcPr>
            <w:tcW w:w="3458" w:type="dxa"/>
          </w:tcPr>
          <w:p w:rsidR="006E6BEA" w:rsidRDefault="006E6BEA">
            <w:pPr>
              <w:pStyle w:val="ConsPlusNormal"/>
              <w:ind w:firstLine="17"/>
            </w:pPr>
            <w:r>
              <w:t>Оказание государственной социальной помощи отдельным категориям граждан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03 4 01 70620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Оказание государственной социальной помощи отдельным категориям граждан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03 4 01 70620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102 800,0</w:t>
            </w:r>
          </w:p>
        </w:tc>
        <w:tc>
          <w:tcPr>
            <w:tcW w:w="1701" w:type="dxa"/>
          </w:tcPr>
          <w:p w:rsidR="006E6BEA" w:rsidRDefault="006E6BEA">
            <w:pPr>
              <w:pStyle w:val="ConsPlusNormal"/>
              <w:jc w:val="right"/>
            </w:pPr>
            <w:r>
              <w:t>102 800,0</w:t>
            </w:r>
          </w:p>
        </w:tc>
        <w:tc>
          <w:tcPr>
            <w:tcW w:w="1644" w:type="dxa"/>
          </w:tcPr>
          <w:p w:rsidR="006E6BEA" w:rsidRDefault="006E6BEA">
            <w:pPr>
              <w:pStyle w:val="ConsPlusNormal"/>
              <w:jc w:val="right"/>
            </w:pPr>
            <w:r>
              <w:t>102 800,0</w:t>
            </w:r>
          </w:p>
        </w:tc>
      </w:tr>
      <w:tr w:rsidR="006E6BEA">
        <w:tc>
          <w:tcPr>
            <w:tcW w:w="3458" w:type="dxa"/>
          </w:tcPr>
          <w:p w:rsidR="006E6BEA" w:rsidRDefault="006E6BEA">
            <w:pPr>
              <w:pStyle w:val="ConsPlusNormal"/>
              <w:ind w:firstLine="17"/>
            </w:pPr>
            <w:r>
              <w:t>Оказание государственной социальной помощи отдельным категориям граждан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03 4 01 70620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25 970,0</w:t>
            </w:r>
          </w:p>
        </w:tc>
        <w:tc>
          <w:tcPr>
            <w:tcW w:w="1701" w:type="dxa"/>
          </w:tcPr>
          <w:p w:rsidR="006E6BEA" w:rsidRDefault="006E6BEA">
            <w:pPr>
              <w:pStyle w:val="ConsPlusNormal"/>
              <w:jc w:val="right"/>
            </w:pPr>
            <w:r>
              <w:t>27 009,0</w:t>
            </w:r>
          </w:p>
        </w:tc>
        <w:tc>
          <w:tcPr>
            <w:tcW w:w="1644" w:type="dxa"/>
          </w:tcPr>
          <w:p w:rsidR="006E6BEA" w:rsidRDefault="006E6BEA">
            <w:pPr>
              <w:pStyle w:val="ConsPlusNormal"/>
              <w:jc w:val="right"/>
            </w:pPr>
            <w:r>
              <w:t>28 089,0</w:t>
            </w:r>
          </w:p>
        </w:tc>
      </w:tr>
      <w:tr w:rsidR="006E6BEA">
        <w:tc>
          <w:tcPr>
            <w:tcW w:w="3458" w:type="dxa"/>
          </w:tcPr>
          <w:p w:rsidR="006E6BEA" w:rsidRDefault="006E6BEA">
            <w:pPr>
              <w:pStyle w:val="ConsPlusNormal"/>
              <w:ind w:firstLine="17"/>
            </w:pPr>
            <w:r>
              <w:t xml:space="preserve">Социальная поддержка граждан, страдающих хронической почечной недостаточностью </w:t>
            </w:r>
            <w:r>
              <w:lastRenderedPageBreak/>
              <w:t>(Закупка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03 4 01 70630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644" w:type="dxa"/>
          </w:tcPr>
          <w:p w:rsidR="006E6BEA" w:rsidRDefault="006E6BEA">
            <w:pPr>
              <w:pStyle w:val="ConsPlusNormal"/>
              <w:jc w:val="right"/>
            </w:pPr>
            <w:r>
              <w:t>3,0</w:t>
            </w:r>
          </w:p>
        </w:tc>
      </w:tr>
      <w:tr w:rsidR="006E6BEA">
        <w:tc>
          <w:tcPr>
            <w:tcW w:w="3458" w:type="dxa"/>
          </w:tcPr>
          <w:p w:rsidR="006E6BEA" w:rsidRDefault="006E6BEA">
            <w:pPr>
              <w:pStyle w:val="ConsPlusNormal"/>
              <w:ind w:firstLine="17"/>
            </w:pPr>
            <w:r>
              <w:t>Социальная поддержка граждан, страдающих хронической почечной недостаточностью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03 4 01 70630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62 093,0</w:t>
            </w:r>
          </w:p>
        </w:tc>
        <w:tc>
          <w:tcPr>
            <w:tcW w:w="1701" w:type="dxa"/>
          </w:tcPr>
          <w:p w:rsidR="006E6BEA" w:rsidRDefault="006E6BEA">
            <w:pPr>
              <w:pStyle w:val="ConsPlusNormal"/>
              <w:jc w:val="right"/>
            </w:pPr>
            <w:r>
              <w:t>64 577,0</w:t>
            </w:r>
          </w:p>
        </w:tc>
        <w:tc>
          <w:tcPr>
            <w:tcW w:w="1644" w:type="dxa"/>
          </w:tcPr>
          <w:p w:rsidR="006E6BEA" w:rsidRDefault="006E6BEA">
            <w:pPr>
              <w:pStyle w:val="ConsPlusNormal"/>
              <w:jc w:val="right"/>
            </w:pPr>
            <w:r>
              <w:t>67 160,0</w:t>
            </w:r>
          </w:p>
        </w:tc>
      </w:tr>
      <w:tr w:rsidR="006E6BEA">
        <w:tc>
          <w:tcPr>
            <w:tcW w:w="3458" w:type="dxa"/>
          </w:tcPr>
          <w:p w:rsidR="006E6BEA" w:rsidRDefault="006E6BEA">
            <w:pPr>
              <w:pStyle w:val="ConsPlusNormal"/>
              <w:ind w:firstLine="17"/>
            </w:pPr>
            <w:r>
              <w:t>Компенсация расходов адвокатам и нотариусам, оказывающим гражданам юридическую помощь бесплатно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03 4 01 70640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2 500,0</w:t>
            </w:r>
          </w:p>
        </w:tc>
        <w:tc>
          <w:tcPr>
            <w:tcW w:w="1701" w:type="dxa"/>
          </w:tcPr>
          <w:p w:rsidR="006E6BEA" w:rsidRDefault="006E6BEA">
            <w:pPr>
              <w:pStyle w:val="ConsPlusNormal"/>
              <w:jc w:val="right"/>
            </w:pPr>
            <w:r>
              <w:t>2 500,0</w:t>
            </w:r>
          </w:p>
        </w:tc>
        <w:tc>
          <w:tcPr>
            <w:tcW w:w="1644" w:type="dxa"/>
          </w:tcPr>
          <w:p w:rsidR="006E6BEA" w:rsidRDefault="006E6BEA">
            <w:pPr>
              <w:pStyle w:val="ConsPlusNormal"/>
              <w:jc w:val="right"/>
            </w:pPr>
            <w:r>
              <w:t>2 500,0</w:t>
            </w:r>
          </w:p>
        </w:tc>
      </w:tr>
      <w:tr w:rsidR="006E6BEA">
        <w:tc>
          <w:tcPr>
            <w:tcW w:w="3458" w:type="dxa"/>
          </w:tcPr>
          <w:p w:rsidR="006E6BEA" w:rsidRDefault="006E6BEA">
            <w:pPr>
              <w:pStyle w:val="ConsPlusNormal"/>
              <w:ind w:firstLine="17"/>
            </w:pPr>
            <w:r>
              <w:t>Предоставление гражданам субсидий на оплату жилого помещения и коммунальных услуг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03 4 01 70830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700,0</w:t>
            </w:r>
          </w:p>
        </w:tc>
        <w:tc>
          <w:tcPr>
            <w:tcW w:w="1701" w:type="dxa"/>
          </w:tcPr>
          <w:p w:rsidR="006E6BEA" w:rsidRDefault="006E6BEA">
            <w:pPr>
              <w:pStyle w:val="ConsPlusNormal"/>
              <w:jc w:val="right"/>
            </w:pPr>
            <w:r>
              <w:t>700,0</w:t>
            </w:r>
          </w:p>
        </w:tc>
        <w:tc>
          <w:tcPr>
            <w:tcW w:w="1644" w:type="dxa"/>
          </w:tcPr>
          <w:p w:rsidR="006E6BEA" w:rsidRDefault="006E6BEA">
            <w:pPr>
              <w:pStyle w:val="ConsPlusNormal"/>
              <w:jc w:val="right"/>
            </w:pPr>
            <w:r>
              <w:t>700,0</w:t>
            </w:r>
          </w:p>
        </w:tc>
      </w:tr>
      <w:tr w:rsidR="006E6BEA">
        <w:tc>
          <w:tcPr>
            <w:tcW w:w="3458" w:type="dxa"/>
          </w:tcPr>
          <w:p w:rsidR="006E6BEA" w:rsidRDefault="006E6BEA">
            <w:pPr>
              <w:pStyle w:val="ConsPlusNormal"/>
              <w:ind w:firstLine="17"/>
            </w:pPr>
            <w:r>
              <w:t>Предоставление гражданам субсидий на оплату жилого помещения и коммунальных услуг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03 4 01 70830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1 653 148,9</w:t>
            </w:r>
          </w:p>
        </w:tc>
        <w:tc>
          <w:tcPr>
            <w:tcW w:w="1701" w:type="dxa"/>
          </w:tcPr>
          <w:p w:rsidR="006E6BEA" w:rsidRDefault="006E6BEA">
            <w:pPr>
              <w:pStyle w:val="ConsPlusNormal"/>
              <w:jc w:val="right"/>
            </w:pPr>
            <w:r>
              <w:t>1 723 936,3</w:t>
            </w:r>
          </w:p>
        </w:tc>
        <w:tc>
          <w:tcPr>
            <w:tcW w:w="1644" w:type="dxa"/>
          </w:tcPr>
          <w:p w:rsidR="006E6BEA" w:rsidRDefault="006E6BEA">
            <w:pPr>
              <w:pStyle w:val="ConsPlusNormal"/>
              <w:jc w:val="right"/>
            </w:pPr>
            <w:r>
              <w:t>1 792 039,5</w:t>
            </w:r>
          </w:p>
        </w:tc>
      </w:tr>
      <w:tr w:rsidR="006E6BEA">
        <w:tc>
          <w:tcPr>
            <w:tcW w:w="3458" w:type="dxa"/>
          </w:tcPr>
          <w:p w:rsidR="006E6BEA" w:rsidRDefault="006E6BEA">
            <w:pPr>
              <w:pStyle w:val="ConsPlusNormal"/>
              <w:ind w:firstLine="17"/>
            </w:pPr>
            <w:r>
              <w:t xml:space="preserve">Предоставление мер социальной поддержки по оплате жилищно-коммунальных услуг ветеранам труда (Закупка товаров, работ и услуг для обеспечения </w:t>
            </w:r>
            <w:r>
              <w:lastRenderedPageBreak/>
              <w:t>государственных (муниципальных) нужд)</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03 4 01 71200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6 500,0</w:t>
            </w:r>
          </w:p>
        </w:tc>
        <w:tc>
          <w:tcPr>
            <w:tcW w:w="1701" w:type="dxa"/>
          </w:tcPr>
          <w:p w:rsidR="006E6BEA" w:rsidRDefault="006E6BEA">
            <w:pPr>
              <w:pStyle w:val="ConsPlusNormal"/>
              <w:jc w:val="right"/>
            </w:pPr>
            <w:r>
              <w:t>6 500,0</w:t>
            </w:r>
          </w:p>
        </w:tc>
        <w:tc>
          <w:tcPr>
            <w:tcW w:w="1644" w:type="dxa"/>
          </w:tcPr>
          <w:p w:rsidR="006E6BEA" w:rsidRDefault="006E6BEA">
            <w:pPr>
              <w:pStyle w:val="ConsPlusNormal"/>
              <w:jc w:val="right"/>
            </w:pPr>
            <w:r>
              <w:t>6 500,0</w:t>
            </w:r>
          </w:p>
        </w:tc>
      </w:tr>
      <w:tr w:rsidR="006E6BEA">
        <w:tc>
          <w:tcPr>
            <w:tcW w:w="3458" w:type="dxa"/>
          </w:tcPr>
          <w:p w:rsidR="006E6BEA" w:rsidRDefault="006E6BEA">
            <w:pPr>
              <w:pStyle w:val="ConsPlusNormal"/>
              <w:ind w:firstLine="17"/>
            </w:pPr>
            <w:r>
              <w:t>Предоставление мер социальной поддержки по оплате жилищно-коммунальных услуг ветеранам труда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03 4 01 71200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1 255 461,5</w:t>
            </w:r>
          </w:p>
        </w:tc>
        <w:tc>
          <w:tcPr>
            <w:tcW w:w="1701" w:type="dxa"/>
          </w:tcPr>
          <w:p w:rsidR="006E6BEA" w:rsidRDefault="006E6BEA">
            <w:pPr>
              <w:pStyle w:val="ConsPlusNormal"/>
              <w:jc w:val="right"/>
            </w:pPr>
            <w:r>
              <w:t>1 305 680,0</w:t>
            </w:r>
          </w:p>
        </w:tc>
        <w:tc>
          <w:tcPr>
            <w:tcW w:w="1644" w:type="dxa"/>
          </w:tcPr>
          <w:p w:rsidR="006E6BEA" w:rsidRDefault="006E6BEA">
            <w:pPr>
              <w:pStyle w:val="ConsPlusNormal"/>
              <w:jc w:val="right"/>
            </w:pPr>
            <w:r>
              <w:t>1 357 907,2</w:t>
            </w:r>
          </w:p>
        </w:tc>
      </w:tr>
      <w:tr w:rsidR="006E6BEA">
        <w:tc>
          <w:tcPr>
            <w:tcW w:w="3458" w:type="dxa"/>
          </w:tcPr>
          <w:p w:rsidR="006E6BEA" w:rsidRDefault="006E6BEA">
            <w:pPr>
              <w:pStyle w:val="ConsPlusNormal"/>
              <w:ind w:firstLine="17"/>
            </w:pPr>
            <w:r>
              <w:t>Предоставление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03 4 01 71210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130,0</w:t>
            </w:r>
          </w:p>
        </w:tc>
        <w:tc>
          <w:tcPr>
            <w:tcW w:w="1701" w:type="dxa"/>
          </w:tcPr>
          <w:p w:rsidR="006E6BEA" w:rsidRDefault="006E6BEA">
            <w:pPr>
              <w:pStyle w:val="ConsPlusNormal"/>
              <w:jc w:val="right"/>
            </w:pPr>
            <w:r>
              <w:t>130,0</w:t>
            </w:r>
          </w:p>
        </w:tc>
        <w:tc>
          <w:tcPr>
            <w:tcW w:w="1644" w:type="dxa"/>
          </w:tcPr>
          <w:p w:rsidR="006E6BEA" w:rsidRDefault="006E6BEA">
            <w:pPr>
              <w:pStyle w:val="ConsPlusNormal"/>
              <w:jc w:val="right"/>
            </w:pPr>
            <w:r>
              <w:t>130,0</w:t>
            </w:r>
          </w:p>
        </w:tc>
      </w:tr>
      <w:tr w:rsidR="006E6BEA">
        <w:tc>
          <w:tcPr>
            <w:tcW w:w="3458" w:type="dxa"/>
          </w:tcPr>
          <w:p w:rsidR="006E6BEA" w:rsidRDefault="006E6BEA">
            <w:pPr>
              <w:pStyle w:val="ConsPlusNormal"/>
              <w:ind w:firstLine="17"/>
            </w:pPr>
            <w:r>
              <w:t>Предоставление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03 4 01 71210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19 924,6</w:t>
            </w:r>
          </w:p>
        </w:tc>
        <w:tc>
          <w:tcPr>
            <w:tcW w:w="1701" w:type="dxa"/>
          </w:tcPr>
          <w:p w:rsidR="006E6BEA" w:rsidRDefault="006E6BEA">
            <w:pPr>
              <w:pStyle w:val="ConsPlusNormal"/>
              <w:jc w:val="right"/>
            </w:pPr>
            <w:r>
              <w:t>20 721,6</w:t>
            </w:r>
          </w:p>
        </w:tc>
        <w:tc>
          <w:tcPr>
            <w:tcW w:w="1644" w:type="dxa"/>
          </w:tcPr>
          <w:p w:rsidR="006E6BEA" w:rsidRDefault="006E6BEA">
            <w:pPr>
              <w:pStyle w:val="ConsPlusNormal"/>
              <w:jc w:val="right"/>
            </w:pPr>
            <w:r>
              <w:t>21 550,5</w:t>
            </w:r>
          </w:p>
        </w:tc>
      </w:tr>
      <w:tr w:rsidR="006E6BEA">
        <w:tc>
          <w:tcPr>
            <w:tcW w:w="3458" w:type="dxa"/>
          </w:tcPr>
          <w:p w:rsidR="006E6BEA" w:rsidRDefault="006E6BEA">
            <w:pPr>
              <w:pStyle w:val="ConsPlusNormal"/>
              <w:ind w:firstLine="17"/>
            </w:pPr>
            <w:r>
              <w:t xml:space="preserve">Социальная поддержка отдельных категорий граждан, проживающих и осуществляющих профессиональную деятельность в </w:t>
            </w:r>
            <w:r>
              <w:lastRenderedPageBreak/>
              <w:t>сельской местности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03 4 01 71410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900,0</w:t>
            </w:r>
          </w:p>
        </w:tc>
        <w:tc>
          <w:tcPr>
            <w:tcW w:w="1701" w:type="dxa"/>
          </w:tcPr>
          <w:p w:rsidR="006E6BEA" w:rsidRDefault="006E6BEA">
            <w:pPr>
              <w:pStyle w:val="ConsPlusNormal"/>
              <w:jc w:val="right"/>
            </w:pPr>
            <w:r>
              <w:t>900,0</w:t>
            </w:r>
          </w:p>
        </w:tc>
        <w:tc>
          <w:tcPr>
            <w:tcW w:w="1644" w:type="dxa"/>
          </w:tcPr>
          <w:p w:rsidR="006E6BEA" w:rsidRDefault="006E6BEA">
            <w:pPr>
              <w:pStyle w:val="ConsPlusNormal"/>
              <w:jc w:val="right"/>
            </w:pPr>
            <w:r>
              <w:t>900,0</w:t>
            </w:r>
          </w:p>
        </w:tc>
      </w:tr>
      <w:tr w:rsidR="006E6BEA">
        <w:tc>
          <w:tcPr>
            <w:tcW w:w="3458" w:type="dxa"/>
          </w:tcPr>
          <w:p w:rsidR="006E6BEA" w:rsidRDefault="006E6BEA">
            <w:pPr>
              <w:pStyle w:val="ConsPlusNormal"/>
              <w:ind w:firstLine="17"/>
            </w:pPr>
            <w:r>
              <w:t>Социальная поддержка отдельных категорий граждан, проживающих и осуществляющих профессиональную деятельность в сельской местности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03 4 01 71410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450 664,0</w:t>
            </w:r>
          </w:p>
        </w:tc>
        <w:tc>
          <w:tcPr>
            <w:tcW w:w="1701" w:type="dxa"/>
          </w:tcPr>
          <w:p w:rsidR="006E6BEA" w:rsidRDefault="006E6BEA">
            <w:pPr>
              <w:pStyle w:val="ConsPlusNormal"/>
              <w:jc w:val="right"/>
            </w:pPr>
            <w:r>
              <w:t>468 743,0</w:t>
            </w:r>
          </w:p>
        </w:tc>
        <w:tc>
          <w:tcPr>
            <w:tcW w:w="1644" w:type="dxa"/>
          </w:tcPr>
          <w:p w:rsidR="006E6BEA" w:rsidRDefault="006E6BEA">
            <w:pPr>
              <w:pStyle w:val="ConsPlusNormal"/>
              <w:jc w:val="right"/>
            </w:pPr>
            <w:r>
              <w:t>487 434,0</w:t>
            </w:r>
          </w:p>
        </w:tc>
      </w:tr>
      <w:tr w:rsidR="006E6BEA">
        <w:tc>
          <w:tcPr>
            <w:tcW w:w="3458" w:type="dxa"/>
          </w:tcPr>
          <w:p w:rsidR="006E6BEA" w:rsidRDefault="006E6BEA">
            <w:pPr>
              <w:pStyle w:val="ConsPlusNormal"/>
              <w:ind w:firstLine="17"/>
            </w:pPr>
            <w:r>
              <w:t>Единовременная денежная выплата лицам, награжденным почетным знаком "За заслуги в воспитании детей"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03 4 01 71520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644" w:type="dxa"/>
          </w:tcPr>
          <w:p w:rsidR="006E6BEA" w:rsidRDefault="006E6BEA">
            <w:pPr>
              <w:pStyle w:val="ConsPlusNormal"/>
              <w:jc w:val="right"/>
            </w:pPr>
            <w:r>
              <w:t>250,0</w:t>
            </w:r>
          </w:p>
        </w:tc>
      </w:tr>
      <w:tr w:rsidR="006E6BEA">
        <w:tc>
          <w:tcPr>
            <w:tcW w:w="3458" w:type="dxa"/>
          </w:tcPr>
          <w:p w:rsidR="006E6BEA" w:rsidRDefault="006E6BEA">
            <w:pPr>
              <w:pStyle w:val="ConsPlusNormal"/>
              <w:ind w:firstLine="17"/>
            </w:pPr>
            <w:r>
              <w:t>Единовременная денежная выплата лицам, награжденным почетным знаком "За заслуги в развитии сельского хозяйства"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03 4 01 71530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644" w:type="dxa"/>
          </w:tcPr>
          <w:p w:rsidR="006E6BEA" w:rsidRDefault="006E6BEA">
            <w:pPr>
              <w:pStyle w:val="ConsPlusNormal"/>
              <w:jc w:val="right"/>
            </w:pPr>
            <w:r>
              <w:t>250,0</w:t>
            </w:r>
          </w:p>
        </w:tc>
      </w:tr>
      <w:tr w:rsidR="006E6BEA">
        <w:tc>
          <w:tcPr>
            <w:tcW w:w="3458" w:type="dxa"/>
          </w:tcPr>
          <w:p w:rsidR="006E6BEA" w:rsidRDefault="006E6BEA">
            <w:pPr>
              <w:pStyle w:val="ConsPlusNormal"/>
              <w:ind w:firstLine="17"/>
            </w:pPr>
            <w:r>
              <w:t xml:space="preserve">Ежемесячная денежная выплата сотрудникам патрульно-постовой службы полиции Главного управления Министерства внутренних дел России по Воронежской области, замещающих должности </w:t>
            </w:r>
            <w:r>
              <w:lastRenderedPageBreak/>
              <w:t>младшего начальствующего состава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03 4 01 71670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51 600,0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Ежемесячная денежная выплата участковым уполномоченным полиции Главного управления Министерства внутренних дел России по Воронежской области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03 4 01 71680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37 140,0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Компенсация за наем жилого помещения медицинским работникам государственных медицинских организаций, оказывающих первичную медико-санитарную и скорую медицинскую помощь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03 4 01 71740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1 080,0</w:t>
            </w:r>
          </w:p>
        </w:tc>
        <w:tc>
          <w:tcPr>
            <w:tcW w:w="1701" w:type="dxa"/>
          </w:tcPr>
          <w:p w:rsidR="006E6BEA" w:rsidRDefault="006E6BEA">
            <w:pPr>
              <w:pStyle w:val="ConsPlusNormal"/>
              <w:jc w:val="right"/>
            </w:pPr>
            <w:r>
              <w:t>1 080,0</w:t>
            </w:r>
          </w:p>
        </w:tc>
        <w:tc>
          <w:tcPr>
            <w:tcW w:w="1644" w:type="dxa"/>
          </w:tcPr>
          <w:p w:rsidR="006E6BEA" w:rsidRDefault="006E6BEA">
            <w:pPr>
              <w:pStyle w:val="ConsPlusNormal"/>
              <w:jc w:val="right"/>
            </w:pPr>
            <w:r>
              <w:t>1 080,0</w:t>
            </w:r>
          </w:p>
        </w:tc>
      </w:tr>
      <w:tr w:rsidR="006E6BEA">
        <w:tc>
          <w:tcPr>
            <w:tcW w:w="3458" w:type="dxa"/>
          </w:tcPr>
          <w:p w:rsidR="006E6BEA" w:rsidRDefault="006E6BEA">
            <w:pPr>
              <w:pStyle w:val="ConsPlusNormal"/>
              <w:ind w:firstLine="17"/>
            </w:pPr>
            <w:r>
              <w:t xml:space="preserve">Единовременная денежная выплата медицинским работникам медицинских организаций, подведомственных исполнительному органу Воронежской области в сфере охраны здоровья, оказывающим первичную доврачебную медико-санитарную помощь, первичную врачебную медико-санитарную помощь, скорую, в том числе скорую специализированную, </w:t>
            </w:r>
            <w:r>
              <w:lastRenderedPageBreak/>
              <w:t>медицинскую помощь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03 4 01 71910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21 500,0</w:t>
            </w:r>
          </w:p>
        </w:tc>
        <w:tc>
          <w:tcPr>
            <w:tcW w:w="1701" w:type="dxa"/>
          </w:tcPr>
          <w:p w:rsidR="006E6BEA" w:rsidRDefault="006E6BEA">
            <w:pPr>
              <w:pStyle w:val="ConsPlusNormal"/>
              <w:jc w:val="right"/>
            </w:pPr>
            <w:r>
              <w:t>21 950,0</w:t>
            </w:r>
          </w:p>
        </w:tc>
        <w:tc>
          <w:tcPr>
            <w:tcW w:w="1644" w:type="dxa"/>
          </w:tcPr>
          <w:p w:rsidR="006E6BEA" w:rsidRDefault="006E6BEA">
            <w:pPr>
              <w:pStyle w:val="ConsPlusNormal"/>
              <w:jc w:val="right"/>
            </w:pPr>
            <w:r>
              <w:t>22 300,0</w:t>
            </w:r>
          </w:p>
        </w:tc>
      </w:tr>
      <w:tr w:rsidR="006E6BEA">
        <w:tc>
          <w:tcPr>
            <w:tcW w:w="3458" w:type="dxa"/>
          </w:tcPr>
          <w:p w:rsidR="006E6BEA" w:rsidRDefault="006E6BEA">
            <w:pPr>
              <w:pStyle w:val="ConsPlusNormal"/>
              <w:ind w:firstLine="17"/>
            </w:pPr>
            <w:r>
              <w:t>Единовременное поощрение лицам, награжденным почетным знаком "За верность медицинскому долгу"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03 4 01 72110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644" w:type="dxa"/>
          </w:tcPr>
          <w:p w:rsidR="006E6BEA" w:rsidRDefault="006E6BEA">
            <w:pPr>
              <w:pStyle w:val="ConsPlusNormal"/>
              <w:jc w:val="right"/>
            </w:pPr>
            <w:r>
              <w:t>250,0</w:t>
            </w:r>
          </w:p>
        </w:tc>
      </w:tr>
      <w:tr w:rsidR="006E6BEA">
        <w:tc>
          <w:tcPr>
            <w:tcW w:w="3458" w:type="dxa"/>
          </w:tcPr>
          <w:p w:rsidR="006E6BEA" w:rsidRDefault="006E6BEA">
            <w:pPr>
              <w:pStyle w:val="ConsPlusNormal"/>
              <w:ind w:firstLine="17"/>
            </w:pPr>
            <w:r>
              <w:t>Социальная поддержка граждан по газификации жилого помещения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03 4 01 72410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Социальная поддержка граждан по газификации жилого помещения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03 4 01 72410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51 682,0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Социальная поддержка отдельных категорий сотрудников войск национальной гвардии Российской Федерации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03 4 01 72490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37 320,0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Предоставление мер социальной поддержки в виде единовременной денежной выплаты на приобретение </w:t>
            </w:r>
            <w:r>
              <w:lastRenderedPageBreak/>
              <w:t>сжиженного углеводородного газа в баллонах для бытовых нужд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03 4 01 72500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60,0</w:t>
            </w:r>
          </w:p>
        </w:tc>
        <w:tc>
          <w:tcPr>
            <w:tcW w:w="1701" w:type="dxa"/>
          </w:tcPr>
          <w:p w:rsidR="006E6BEA" w:rsidRDefault="006E6BEA">
            <w:pPr>
              <w:pStyle w:val="ConsPlusNormal"/>
              <w:jc w:val="right"/>
            </w:pPr>
            <w:r>
              <w:t>60,0</w:t>
            </w:r>
          </w:p>
        </w:tc>
        <w:tc>
          <w:tcPr>
            <w:tcW w:w="1644" w:type="dxa"/>
          </w:tcPr>
          <w:p w:rsidR="006E6BEA" w:rsidRDefault="006E6BEA">
            <w:pPr>
              <w:pStyle w:val="ConsPlusNormal"/>
              <w:jc w:val="right"/>
            </w:pPr>
            <w:r>
              <w:t>60,0</w:t>
            </w:r>
          </w:p>
        </w:tc>
      </w:tr>
      <w:tr w:rsidR="006E6BEA">
        <w:tc>
          <w:tcPr>
            <w:tcW w:w="3458" w:type="dxa"/>
          </w:tcPr>
          <w:p w:rsidR="006E6BEA" w:rsidRDefault="006E6BEA">
            <w:pPr>
              <w:pStyle w:val="ConsPlusNormal"/>
              <w:ind w:firstLine="17"/>
            </w:pPr>
            <w:r>
              <w:t>Предоставление мер социальной поддержки в виде единовременной денежной выплаты на приобретение сжиженного углеводородного газа в баллонах для бытовых нужд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03 4 01 72500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12 000,0</w:t>
            </w:r>
          </w:p>
        </w:tc>
        <w:tc>
          <w:tcPr>
            <w:tcW w:w="1701" w:type="dxa"/>
          </w:tcPr>
          <w:p w:rsidR="006E6BEA" w:rsidRDefault="006E6BEA">
            <w:pPr>
              <w:pStyle w:val="ConsPlusNormal"/>
              <w:jc w:val="right"/>
            </w:pPr>
            <w:r>
              <w:t>12 000,0</w:t>
            </w:r>
          </w:p>
        </w:tc>
        <w:tc>
          <w:tcPr>
            <w:tcW w:w="1644" w:type="dxa"/>
          </w:tcPr>
          <w:p w:rsidR="006E6BEA" w:rsidRDefault="006E6BEA">
            <w:pPr>
              <w:pStyle w:val="ConsPlusNormal"/>
              <w:jc w:val="right"/>
            </w:pPr>
            <w:r>
              <w:t>12 000,0</w:t>
            </w:r>
          </w:p>
        </w:tc>
      </w:tr>
      <w:tr w:rsidR="006E6BEA">
        <w:tc>
          <w:tcPr>
            <w:tcW w:w="3458" w:type="dxa"/>
          </w:tcPr>
          <w:p w:rsidR="006E6BEA" w:rsidRDefault="006E6BEA">
            <w:pPr>
              <w:pStyle w:val="ConsPlusNormal"/>
              <w:ind w:firstLine="17"/>
            </w:pPr>
            <w:r>
              <w:t>Социальная поддержка гражданского персонала Федерального казенного учреждения "Военный комиссариат Воронежской области" и его структурных подразделений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03 4 01 72570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103 680,0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Оказание единовременной материальной помощи семьям граждан, призванных на военную службу по частичной мобилизации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03 4 01 72690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lastRenderedPageBreak/>
              <w:t>Предоставление мер социальной поддержки по оплате жилищно-коммунальных услуг членам семей военнослужащего, погибшего в период прохождения военной службы в мирное время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03 4 01 73570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16,0</w:t>
            </w:r>
          </w:p>
        </w:tc>
        <w:tc>
          <w:tcPr>
            <w:tcW w:w="1701" w:type="dxa"/>
          </w:tcPr>
          <w:p w:rsidR="006E6BEA" w:rsidRDefault="006E6BEA">
            <w:pPr>
              <w:pStyle w:val="ConsPlusNormal"/>
              <w:jc w:val="right"/>
            </w:pPr>
            <w:r>
              <w:t>15,0</w:t>
            </w:r>
          </w:p>
        </w:tc>
        <w:tc>
          <w:tcPr>
            <w:tcW w:w="1644" w:type="dxa"/>
          </w:tcPr>
          <w:p w:rsidR="006E6BEA" w:rsidRDefault="006E6BEA">
            <w:pPr>
              <w:pStyle w:val="ConsPlusNormal"/>
              <w:jc w:val="right"/>
            </w:pPr>
            <w:r>
              <w:t>15,0</w:t>
            </w:r>
          </w:p>
        </w:tc>
      </w:tr>
      <w:tr w:rsidR="006E6BEA">
        <w:tc>
          <w:tcPr>
            <w:tcW w:w="3458" w:type="dxa"/>
          </w:tcPr>
          <w:p w:rsidR="006E6BEA" w:rsidRDefault="006E6BEA">
            <w:pPr>
              <w:pStyle w:val="ConsPlusNormal"/>
              <w:ind w:firstLine="17"/>
            </w:pPr>
            <w:r>
              <w:t>Предоставление мер социальной поддержки по оплате жилищно-коммунальных услуг членам семей военнослужащего, погибшего в период прохождения военной службы в мирное время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03 4 01 73570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7 805,0</w:t>
            </w:r>
          </w:p>
        </w:tc>
        <w:tc>
          <w:tcPr>
            <w:tcW w:w="1701" w:type="dxa"/>
          </w:tcPr>
          <w:p w:rsidR="006E6BEA" w:rsidRDefault="006E6BEA">
            <w:pPr>
              <w:pStyle w:val="ConsPlusNormal"/>
              <w:jc w:val="right"/>
            </w:pPr>
            <w:r>
              <w:t>8 118,0</w:t>
            </w:r>
          </w:p>
        </w:tc>
        <w:tc>
          <w:tcPr>
            <w:tcW w:w="1644" w:type="dxa"/>
          </w:tcPr>
          <w:p w:rsidR="006E6BEA" w:rsidRDefault="006E6BEA">
            <w:pPr>
              <w:pStyle w:val="ConsPlusNormal"/>
              <w:jc w:val="right"/>
            </w:pPr>
            <w:r>
              <w:t>8 441,0</w:t>
            </w:r>
          </w:p>
        </w:tc>
      </w:tr>
      <w:tr w:rsidR="006E6BEA">
        <w:tc>
          <w:tcPr>
            <w:tcW w:w="3458" w:type="dxa"/>
          </w:tcPr>
          <w:p w:rsidR="006E6BEA" w:rsidRDefault="006E6BEA">
            <w:pPr>
              <w:pStyle w:val="ConsPlusNormal"/>
              <w:ind w:firstLine="17"/>
            </w:pPr>
            <w:r>
              <w:t>Меры по организации свободного времени и культурного досуга пожилых людей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03 4 01 73590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485,0</w:t>
            </w:r>
          </w:p>
        </w:tc>
        <w:tc>
          <w:tcPr>
            <w:tcW w:w="1701" w:type="dxa"/>
          </w:tcPr>
          <w:p w:rsidR="006E6BEA" w:rsidRDefault="006E6BEA">
            <w:pPr>
              <w:pStyle w:val="ConsPlusNormal"/>
              <w:jc w:val="right"/>
            </w:pPr>
            <w:r>
              <w:t>485,0</w:t>
            </w:r>
          </w:p>
        </w:tc>
        <w:tc>
          <w:tcPr>
            <w:tcW w:w="1644" w:type="dxa"/>
          </w:tcPr>
          <w:p w:rsidR="006E6BEA" w:rsidRDefault="006E6BEA">
            <w:pPr>
              <w:pStyle w:val="ConsPlusNormal"/>
              <w:jc w:val="right"/>
            </w:pPr>
            <w:r>
              <w:t>485,0</w:t>
            </w:r>
          </w:p>
        </w:tc>
      </w:tr>
      <w:tr w:rsidR="006E6BEA">
        <w:tc>
          <w:tcPr>
            <w:tcW w:w="3458" w:type="dxa"/>
          </w:tcPr>
          <w:p w:rsidR="006E6BEA" w:rsidRDefault="006E6BEA">
            <w:pPr>
              <w:pStyle w:val="ConsPlusNormal"/>
              <w:ind w:firstLine="17"/>
            </w:pPr>
            <w:r>
              <w:t>Единовременное денежное вознаграждение лицам, удостоенным почетного знака святителя Митрофана Воронежского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03 4 01 73640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644" w:type="dxa"/>
          </w:tcPr>
          <w:p w:rsidR="006E6BEA" w:rsidRDefault="006E6BEA">
            <w:pPr>
              <w:pStyle w:val="ConsPlusNormal"/>
              <w:jc w:val="right"/>
            </w:pPr>
            <w:r>
              <w:t>300,0</w:t>
            </w:r>
          </w:p>
        </w:tc>
      </w:tr>
      <w:tr w:rsidR="006E6BEA">
        <w:tc>
          <w:tcPr>
            <w:tcW w:w="3458" w:type="dxa"/>
          </w:tcPr>
          <w:p w:rsidR="006E6BEA" w:rsidRDefault="006E6BEA">
            <w:pPr>
              <w:pStyle w:val="ConsPlusNormal"/>
              <w:ind w:firstLine="17"/>
            </w:pPr>
            <w:r>
              <w:lastRenderedPageBreak/>
              <w:t>Единовременное денежное вознаграждение лицам, удостоенным почетного звания "Почетный работник высшей школы Воронежской области"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03 4 01 73850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644" w:type="dxa"/>
          </w:tcPr>
          <w:p w:rsidR="006E6BEA" w:rsidRDefault="006E6BEA">
            <w:pPr>
              <w:pStyle w:val="ConsPlusNormal"/>
              <w:jc w:val="right"/>
            </w:pPr>
            <w:r>
              <w:t>250,0</w:t>
            </w:r>
          </w:p>
        </w:tc>
      </w:tr>
      <w:tr w:rsidR="006E6BEA">
        <w:tc>
          <w:tcPr>
            <w:tcW w:w="3458" w:type="dxa"/>
          </w:tcPr>
          <w:p w:rsidR="006E6BEA" w:rsidRDefault="006E6BEA">
            <w:pPr>
              <w:pStyle w:val="ConsPlusNormal"/>
              <w:ind w:firstLine="17"/>
            </w:pPr>
            <w:r>
              <w:t>Единовременная денежная выплата лицам, включенным в реестр участников специальной военной операции и членов семей погибших (умерших) участников специальной военной операции, имеющих право на бесплатное предоставление в собственность земельных участков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03 4 01 74080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644" w:type="dxa"/>
          </w:tcPr>
          <w:p w:rsidR="006E6BEA" w:rsidRDefault="006E6BEA">
            <w:pPr>
              <w:pStyle w:val="ConsPlusNormal"/>
              <w:jc w:val="right"/>
            </w:pPr>
            <w:r>
              <w:t>10 000,0</w:t>
            </w:r>
          </w:p>
        </w:tc>
      </w:tr>
      <w:tr w:rsidR="006E6BEA">
        <w:tc>
          <w:tcPr>
            <w:tcW w:w="3458" w:type="dxa"/>
          </w:tcPr>
          <w:p w:rsidR="006E6BEA" w:rsidRDefault="006E6BEA">
            <w:pPr>
              <w:pStyle w:val="ConsPlusNormal"/>
              <w:ind w:firstLine="17"/>
            </w:pPr>
            <w:r>
              <w:t>Ежемесячная денежная выплата сотрудникам патрульно-постовой службы полиции Юго-Восточного линейного управления Министерства внутренних дел Российской Федерации на транспорте, несущих службу на территории Воронежской области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03 4 01 74420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12 960,0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Компенсация отдельным категориям граждан оплаты взноса на капитальный ремонт </w:t>
            </w:r>
            <w:r>
              <w:lastRenderedPageBreak/>
              <w:t>общего имущества в многоквартирном доме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R4620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4 316,0</w:t>
            </w:r>
          </w:p>
        </w:tc>
        <w:tc>
          <w:tcPr>
            <w:tcW w:w="1701" w:type="dxa"/>
          </w:tcPr>
          <w:p w:rsidR="006E6BEA" w:rsidRDefault="006E6BEA">
            <w:pPr>
              <w:pStyle w:val="ConsPlusNormal"/>
              <w:jc w:val="right"/>
            </w:pPr>
            <w:r>
              <w:t>4 677,9</w:t>
            </w:r>
          </w:p>
        </w:tc>
        <w:tc>
          <w:tcPr>
            <w:tcW w:w="1644" w:type="dxa"/>
          </w:tcPr>
          <w:p w:rsidR="006E6BEA" w:rsidRDefault="006E6BEA">
            <w:pPr>
              <w:pStyle w:val="ConsPlusNormal"/>
              <w:jc w:val="right"/>
            </w:pPr>
            <w:r>
              <w:t>4 779,8</w:t>
            </w:r>
          </w:p>
        </w:tc>
      </w:tr>
      <w:tr w:rsidR="006E6BEA">
        <w:tc>
          <w:tcPr>
            <w:tcW w:w="3458" w:type="dxa"/>
          </w:tcPr>
          <w:p w:rsidR="006E6BEA" w:rsidRDefault="006E6BEA">
            <w:pPr>
              <w:pStyle w:val="ConsPlusNormal"/>
              <w:ind w:firstLine="17"/>
            </w:pPr>
            <w:r>
              <w:t>Компенсация отдельным категориям граждан оплаты взноса на капитальный ремонт общего имущества в многоквартирном доме (дополнительные расходы)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А4620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17,0</w:t>
            </w:r>
          </w:p>
        </w:tc>
        <w:tc>
          <w:tcPr>
            <w:tcW w:w="1701" w:type="dxa"/>
          </w:tcPr>
          <w:p w:rsidR="006E6BEA" w:rsidRDefault="006E6BEA">
            <w:pPr>
              <w:pStyle w:val="ConsPlusNormal"/>
              <w:jc w:val="right"/>
            </w:pPr>
            <w:r>
              <w:t>17,0</w:t>
            </w:r>
          </w:p>
        </w:tc>
        <w:tc>
          <w:tcPr>
            <w:tcW w:w="1644" w:type="dxa"/>
          </w:tcPr>
          <w:p w:rsidR="006E6BEA" w:rsidRDefault="006E6BEA">
            <w:pPr>
              <w:pStyle w:val="ConsPlusNormal"/>
              <w:jc w:val="right"/>
            </w:pPr>
            <w:r>
              <w:t>17,0</w:t>
            </w:r>
          </w:p>
        </w:tc>
      </w:tr>
      <w:tr w:rsidR="006E6BEA">
        <w:tc>
          <w:tcPr>
            <w:tcW w:w="3458" w:type="dxa"/>
          </w:tcPr>
          <w:p w:rsidR="006E6BEA" w:rsidRDefault="006E6BEA">
            <w:pPr>
              <w:pStyle w:val="ConsPlusNormal"/>
              <w:ind w:firstLine="17"/>
            </w:pPr>
            <w:r>
              <w:t>Компенсация отдельным категориям граждан оплаты взноса на капитальный ремонт общего имущества в многоквартирном доме (дополнительные расходы)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А4620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16 000,0</w:t>
            </w:r>
          </w:p>
        </w:tc>
        <w:tc>
          <w:tcPr>
            <w:tcW w:w="1701" w:type="dxa"/>
          </w:tcPr>
          <w:p w:rsidR="006E6BEA" w:rsidRDefault="006E6BEA">
            <w:pPr>
              <w:pStyle w:val="ConsPlusNormal"/>
              <w:jc w:val="right"/>
            </w:pPr>
            <w:r>
              <w:t>11 460,7</w:t>
            </w:r>
          </w:p>
        </w:tc>
        <w:tc>
          <w:tcPr>
            <w:tcW w:w="1644" w:type="dxa"/>
          </w:tcPr>
          <w:p w:rsidR="006E6BEA" w:rsidRDefault="006E6BEA">
            <w:pPr>
              <w:pStyle w:val="ConsPlusNormal"/>
              <w:jc w:val="right"/>
            </w:pPr>
            <w:r>
              <w:t>11 460,7</w:t>
            </w:r>
          </w:p>
        </w:tc>
      </w:tr>
      <w:tr w:rsidR="006E6BEA">
        <w:tc>
          <w:tcPr>
            <w:tcW w:w="3458" w:type="dxa"/>
          </w:tcPr>
          <w:p w:rsidR="006E6BEA" w:rsidRDefault="006E6BEA">
            <w:pPr>
              <w:pStyle w:val="ConsPlusNormal"/>
              <w:ind w:firstLine="17"/>
            </w:pPr>
            <w:r>
              <w:t>Комплекс процессных мероприятий "Улучшение уровня и качества жизни семей с детьми в Воронежской области"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03 4 02 00000</w:t>
            </w:r>
          </w:p>
        </w:tc>
        <w:tc>
          <w:tcPr>
            <w:tcW w:w="898" w:type="dxa"/>
          </w:tcPr>
          <w:p w:rsidR="006E6BEA" w:rsidRDefault="006E6BEA">
            <w:pPr>
              <w:pStyle w:val="ConsPlusNormal"/>
            </w:pPr>
          </w:p>
        </w:tc>
        <w:tc>
          <w:tcPr>
            <w:tcW w:w="1644" w:type="dxa"/>
          </w:tcPr>
          <w:p w:rsidR="006E6BEA" w:rsidRDefault="006E6BEA">
            <w:pPr>
              <w:pStyle w:val="ConsPlusNormal"/>
              <w:jc w:val="right"/>
            </w:pPr>
            <w:r>
              <w:t>44 517,4</w:t>
            </w:r>
          </w:p>
        </w:tc>
        <w:tc>
          <w:tcPr>
            <w:tcW w:w="1701" w:type="dxa"/>
          </w:tcPr>
          <w:p w:rsidR="006E6BEA" w:rsidRDefault="006E6BEA">
            <w:pPr>
              <w:pStyle w:val="ConsPlusNormal"/>
              <w:jc w:val="right"/>
            </w:pPr>
            <w:r>
              <w:t>46 297,7</w:t>
            </w:r>
          </w:p>
        </w:tc>
        <w:tc>
          <w:tcPr>
            <w:tcW w:w="1644" w:type="dxa"/>
          </w:tcPr>
          <w:p w:rsidR="006E6BEA" w:rsidRDefault="006E6BEA">
            <w:pPr>
              <w:pStyle w:val="ConsPlusNormal"/>
              <w:jc w:val="right"/>
            </w:pPr>
            <w:r>
              <w:t>48 149,3</w:t>
            </w:r>
          </w:p>
        </w:tc>
      </w:tr>
      <w:tr w:rsidR="006E6BEA">
        <w:tc>
          <w:tcPr>
            <w:tcW w:w="3458" w:type="dxa"/>
          </w:tcPr>
          <w:p w:rsidR="006E6BEA" w:rsidRDefault="006E6BEA">
            <w:pPr>
              <w:pStyle w:val="ConsPlusNormal"/>
              <w:ind w:firstLine="17"/>
            </w:pPr>
            <w:r>
              <w:t xml:space="preserve">Компенсация части потерь в доходах организаций железнодорожного транспорта, осуществляющих перевозки по льготным тарифам на проезд </w:t>
            </w:r>
            <w:r>
              <w:lastRenderedPageBreak/>
              <w:t>учащихся железнодорожным транспортом общего пользования в пригородном сообщении (Иные бюджетные ассигнования)</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03 4 02 71390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42 658,4</w:t>
            </w:r>
          </w:p>
        </w:tc>
        <w:tc>
          <w:tcPr>
            <w:tcW w:w="1701" w:type="dxa"/>
          </w:tcPr>
          <w:p w:rsidR="006E6BEA" w:rsidRDefault="006E6BEA">
            <w:pPr>
              <w:pStyle w:val="ConsPlusNormal"/>
              <w:jc w:val="right"/>
            </w:pPr>
            <w:r>
              <w:t>44 364,7</w:t>
            </w:r>
          </w:p>
        </w:tc>
        <w:tc>
          <w:tcPr>
            <w:tcW w:w="1644" w:type="dxa"/>
          </w:tcPr>
          <w:p w:rsidR="006E6BEA" w:rsidRDefault="006E6BEA">
            <w:pPr>
              <w:pStyle w:val="ConsPlusNormal"/>
              <w:jc w:val="right"/>
            </w:pPr>
            <w:r>
              <w:t>46 139,3</w:t>
            </w:r>
          </w:p>
        </w:tc>
      </w:tr>
      <w:tr w:rsidR="006E6BEA">
        <w:tc>
          <w:tcPr>
            <w:tcW w:w="3458" w:type="dxa"/>
          </w:tcPr>
          <w:p w:rsidR="006E6BEA" w:rsidRDefault="006E6BEA">
            <w:pPr>
              <w:pStyle w:val="ConsPlusNormal"/>
              <w:ind w:firstLine="17"/>
            </w:pPr>
            <w:r>
              <w:t>Социальная поддержка семей с детьми-инвалидами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03 4 02 73600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73,0</w:t>
            </w:r>
          </w:p>
        </w:tc>
        <w:tc>
          <w:tcPr>
            <w:tcW w:w="1701" w:type="dxa"/>
          </w:tcPr>
          <w:p w:rsidR="006E6BEA" w:rsidRDefault="006E6BEA">
            <w:pPr>
              <w:pStyle w:val="ConsPlusNormal"/>
              <w:jc w:val="right"/>
            </w:pPr>
            <w:r>
              <w:t>76,0</w:t>
            </w:r>
          </w:p>
        </w:tc>
        <w:tc>
          <w:tcPr>
            <w:tcW w:w="1644" w:type="dxa"/>
          </w:tcPr>
          <w:p w:rsidR="006E6BEA" w:rsidRDefault="006E6BEA">
            <w:pPr>
              <w:pStyle w:val="ConsPlusNormal"/>
              <w:jc w:val="right"/>
            </w:pPr>
            <w:r>
              <w:t>79,0</w:t>
            </w:r>
          </w:p>
        </w:tc>
      </w:tr>
      <w:tr w:rsidR="006E6BEA">
        <w:tc>
          <w:tcPr>
            <w:tcW w:w="3458" w:type="dxa"/>
          </w:tcPr>
          <w:p w:rsidR="006E6BEA" w:rsidRDefault="006E6BEA">
            <w:pPr>
              <w:pStyle w:val="ConsPlusNormal"/>
              <w:ind w:firstLine="17"/>
            </w:pPr>
            <w:r>
              <w:t>Проведение Губернаторской елки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03 4 02 73620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1 786,0</w:t>
            </w:r>
          </w:p>
        </w:tc>
        <w:tc>
          <w:tcPr>
            <w:tcW w:w="1701" w:type="dxa"/>
          </w:tcPr>
          <w:p w:rsidR="006E6BEA" w:rsidRDefault="006E6BEA">
            <w:pPr>
              <w:pStyle w:val="ConsPlusNormal"/>
              <w:jc w:val="right"/>
            </w:pPr>
            <w:r>
              <w:t>1 857,0</w:t>
            </w:r>
          </w:p>
        </w:tc>
        <w:tc>
          <w:tcPr>
            <w:tcW w:w="1644" w:type="dxa"/>
          </w:tcPr>
          <w:p w:rsidR="006E6BEA" w:rsidRDefault="006E6BEA">
            <w:pPr>
              <w:pStyle w:val="ConsPlusNormal"/>
              <w:jc w:val="right"/>
            </w:pPr>
            <w:r>
              <w:t>1 931,0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05 0 00 00000</w:t>
            </w:r>
          </w:p>
        </w:tc>
        <w:tc>
          <w:tcPr>
            <w:tcW w:w="898" w:type="dxa"/>
          </w:tcPr>
          <w:p w:rsidR="006E6BEA" w:rsidRDefault="006E6BEA">
            <w:pPr>
              <w:pStyle w:val="ConsPlusNormal"/>
            </w:pPr>
          </w:p>
        </w:tc>
        <w:tc>
          <w:tcPr>
            <w:tcW w:w="1644" w:type="dxa"/>
          </w:tcPr>
          <w:p w:rsidR="006E6BEA" w:rsidRDefault="006E6BEA">
            <w:pPr>
              <w:pStyle w:val="ConsPlusNormal"/>
              <w:jc w:val="right"/>
            </w:pPr>
            <w:r>
              <w:t>62 195,9</w:t>
            </w:r>
          </w:p>
        </w:tc>
        <w:tc>
          <w:tcPr>
            <w:tcW w:w="1701" w:type="dxa"/>
          </w:tcPr>
          <w:p w:rsidR="006E6BEA" w:rsidRDefault="006E6BEA">
            <w:pPr>
              <w:pStyle w:val="ConsPlusNormal"/>
              <w:jc w:val="right"/>
            </w:pPr>
            <w:r>
              <w:t>62 473,8</w:t>
            </w:r>
          </w:p>
        </w:tc>
        <w:tc>
          <w:tcPr>
            <w:tcW w:w="1644" w:type="dxa"/>
          </w:tcPr>
          <w:p w:rsidR="006E6BEA" w:rsidRDefault="006E6BEA">
            <w:pPr>
              <w:pStyle w:val="ConsPlusNormal"/>
              <w:jc w:val="right"/>
            </w:pPr>
            <w:r>
              <w:t>62 584,9</w:t>
            </w:r>
          </w:p>
        </w:tc>
      </w:tr>
      <w:tr w:rsidR="006E6BEA">
        <w:tc>
          <w:tcPr>
            <w:tcW w:w="3458" w:type="dxa"/>
          </w:tcPr>
          <w:p w:rsidR="006E6BEA" w:rsidRDefault="006E6BEA">
            <w:pPr>
              <w:pStyle w:val="ConsPlusNormal"/>
              <w:ind w:firstLine="17"/>
            </w:pPr>
            <w:r>
              <w:t>Комплекс процессных мероприятий "Обеспечение жильем отдельных категорий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05 4 01 00000</w:t>
            </w:r>
          </w:p>
        </w:tc>
        <w:tc>
          <w:tcPr>
            <w:tcW w:w="898" w:type="dxa"/>
          </w:tcPr>
          <w:p w:rsidR="006E6BEA" w:rsidRDefault="006E6BEA">
            <w:pPr>
              <w:pStyle w:val="ConsPlusNormal"/>
            </w:pPr>
          </w:p>
        </w:tc>
        <w:tc>
          <w:tcPr>
            <w:tcW w:w="1644" w:type="dxa"/>
          </w:tcPr>
          <w:p w:rsidR="006E6BEA" w:rsidRDefault="006E6BEA">
            <w:pPr>
              <w:pStyle w:val="ConsPlusNormal"/>
              <w:jc w:val="right"/>
            </w:pPr>
            <w:r>
              <w:t>62 195,9</w:t>
            </w:r>
          </w:p>
        </w:tc>
        <w:tc>
          <w:tcPr>
            <w:tcW w:w="1701" w:type="dxa"/>
          </w:tcPr>
          <w:p w:rsidR="006E6BEA" w:rsidRDefault="006E6BEA">
            <w:pPr>
              <w:pStyle w:val="ConsPlusNormal"/>
              <w:jc w:val="right"/>
            </w:pPr>
            <w:r>
              <w:t>62 473,8</w:t>
            </w:r>
          </w:p>
        </w:tc>
        <w:tc>
          <w:tcPr>
            <w:tcW w:w="1644" w:type="dxa"/>
          </w:tcPr>
          <w:p w:rsidR="006E6BEA" w:rsidRDefault="006E6BEA">
            <w:pPr>
              <w:pStyle w:val="ConsPlusNormal"/>
              <w:jc w:val="right"/>
            </w:pPr>
            <w:r>
              <w:t>62 584,9</w:t>
            </w:r>
          </w:p>
        </w:tc>
      </w:tr>
      <w:tr w:rsidR="006E6BEA">
        <w:tc>
          <w:tcPr>
            <w:tcW w:w="3458" w:type="dxa"/>
          </w:tcPr>
          <w:p w:rsidR="006E6BEA" w:rsidRDefault="006E6BEA">
            <w:pPr>
              <w:pStyle w:val="ConsPlusNormal"/>
              <w:ind w:firstLine="17"/>
            </w:pPr>
            <w:r>
              <w:t xml:space="preserve">Осуществление полномочий по обеспечению жильем отдельных категорий граждан, установленных Федеральным </w:t>
            </w:r>
            <w:hyperlink r:id="rId142">
              <w:r>
                <w:rPr>
                  <w:color w:val="0000FF"/>
                </w:rPr>
                <w:t>законом</w:t>
              </w:r>
            </w:hyperlink>
            <w:r>
              <w:t xml:space="preserve"> от 12 января 1995 года N 5-ФЗ "О ветеранах"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05 4 01 51350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15 555,8</w:t>
            </w:r>
          </w:p>
        </w:tc>
        <w:tc>
          <w:tcPr>
            <w:tcW w:w="1701" w:type="dxa"/>
          </w:tcPr>
          <w:p w:rsidR="006E6BEA" w:rsidRDefault="006E6BEA">
            <w:pPr>
              <w:pStyle w:val="ConsPlusNormal"/>
              <w:jc w:val="right"/>
            </w:pPr>
            <w:r>
              <w:t>15 477,0</w:t>
            </w:r>
          </w:p>
        </w:tc>
        <w:tc>
          <w:tcPr>
            <w:tcW w:w="1644" w:type="dxa"/>
          </w:tcPr>
          <w:p w:rsidR="006E6BEA" w:rsidRDefault="006E6BEA">
            <w:pPr>
              <w:pStyle w:val="ConsPlusNormal"/>
              <w:jc w:val="right"/>
            </w:pPr>
            <w:r>
              <w:t>15 691,1</w:t>
            </w:r>
          </w:p>
        </w:tc>
      </w:tr>
      <w:tr w:rsidR="006E6BEA">
        <w:tc>
          <w:tcPr>
            <w:tcW w:w="3458" w:type="dxa"/>
          </w:tcPr>
          <w:p w:rsidR="006E6BEA" w:rsidRDefault="006E6BEA">
            <w:pPr>
              <w:pStyle w:val="ConsPlusNormal"/>
              <w:ind w:firstLine="17"/>
            </w:pPr>
            <w:r>
              <w:lastRenderedPageBreak/>
              <w:t xml:space="preserve">Осуществление полномочий по обеспечению жильем отдельных категорий граждан, установленных Федеральным </w:t>
            </w:r>
            <w:hyperlink r:id="rId143">
              <w:r>
                <w:rPr>
                  <w:color w:val="0000FF"/>
                </w:rPr>
                <w:t>законом</w:t>
              </w:r>
            </w:hyperlink>
            <w:r>
              <w:t xml:space="preserve"> от 24 ноября 1995 года N 181-ФЗ "О социальной защите инвалидов в Российской Федерации"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05 4 01 51760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46 640,1</w:t>
            </w:r>
          </w:p>
        </w:tc>
        <w:tc>
          <w:tcPr>
            <w:tcW w:w="1701" w:type="dxa"/>
          </w:tcPr>
          <w:p w:rsidR="006E6BEA" w:rsidRDefault="006E6BEA">
            <w:pPr>
              <w:pStyle w:val="ConsPlusNormal"/>
              <w:jc w:val="right"/>
            </w:pPr>
            <w:r>
              <w:t>46 996,8</w:t>
            </w:r>
          </w:p>
        </w:tc>
        <w:tc>
          <w:tcPr>
            <w:tcW w:w="1644" w:type="dxa"/>
          </w:tcPr>
          <w:p w:rsidR="006E6BEA" w:rsidRDefault="006E6BEA">
            <w:pPr>
              <w:pStyle w:val="ConsPlusNormal"/>
              <w:jc w:val="right"/>
            </w:pPr>
            <w:r>
              <w:t>46 893,8</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08 0 00 00000</w:t>
            </w:r>
          </w:p>
        </w:tc>
        <w:tc>
          <w:tcPr>
            <w:tcW w:w="898" w:type="dxa"/>
          </w:tcPr>
          <w:p w:rsidR="006E6BEA" w:rsidRDefault="006E6BEA">
            <w:pPr>
              <w:pStyle w:val="ConsPlusNormal"/>
            </w:pPr>
          </w:p>
        </w:tc>
        <w:tc>
          <w:tcPr>
            <w:tcW w:w="1644" w:type="dxa"/>
          </w:tcPr>
          <w:p w:rsidR="006E6BEA" w:rsidRDefault="006E6BEA">
            <w:pPr>
              <w:pStyle w:val="ConsPlusNormal"/>
              <w:jc w:val="right"/>
            </w:pPr>
            <w:r>
              <w:t>95,0</w:t>
            </w:r>
          </w:p>
        </w:tc>
        <w:tc>
          <w:tcPr>
            <w:tcW w:w="1701" w:type="dxa"/>
          </w:tcPr>
          <w:p w:rsidR="006E6BEA" w:rsidRDefault="006E6BEA">
            <w:pPr>
              <w:pStyle w:val="ConsPlusNormal"/>
              <w:jc w:val="right"/>
            </w:pPr>
            <w:r>
              <w:t>95,0</w:t>
            </w:r>
          </w:p>
        </w:tc>
        <w:tc>
          <w:tcPr>
            <w:tcW w:w="1644" w:type="dxa"/>
          </w:tcPr>
          <w:p w:rsidR="006E6BEA" w:rsidRDefault="006E6BEA">
            <w:pPr>
              <w:pStyle w:val="ConsPlusNormal"/>
              <w:jc w:val="right"/>
            </w:pPr>
            <w:r>
              <w:t>95,0</w:t>
            </w:r>
          </w:p>
        </w:tc>
      </w:tr>
      <w:tr w:rsidR="006E6BEA">
        <w:tc>
          <w:tcPr>
            <w:tcW w:w="3458" w:type="dxa"/>
          </w:tcPr>
          <w:p w:rsidR="006E6BEA" w:rsidRDefault="006E6BEA">
            <w:pPr>
              <w:pStyle w:val="ConsPlusNormal"/>
              <w:ind w:firstLine="17"/>
            </w:pPr>
            <w:r>
              <w:t>Комплекс процессных мероприятий "Медицинская реабилитация и социальная адаптация лиц, освободившихся из мест лишения свободы"</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08 4 05 00000</w:t>
            </w:r>
          </w:p>
        </w:tc>
        <w:tc>
          <w:tcPr>
            <w:tcW w:w="898" w:type="dxa"/>
          </w:tcPr>
          <w:p w:rsidR="006E6BEA" w:rsidRDefault="006E6BEA">
            <w:pPr>
              <w:pStyle w:val="ConsPlusNormal"/>
            </w:pPr>
          </w:p>
        </w:tc>
        <w:tc>
          <w:tcPr>
            <w:tcW w:w="1644" w:type="dxa"/>
          </w:tcPr>
          <w:p w:rsidR="006E6BEA" w:rsidRDefault="006E6BEA">
            <w:pPr>
              <w:pStyle w:val="ConsPlusNormal"/>
              <w:jc w:val="right"/>
            </w:pPr>
            <w:r>
              <w:t>95,0</w:t>
            </w:r>
          </w:p>
        </w:tc>
        <w:tc>
          <w:tcPr>
            <w:tcW w:w="1701" w:type="dxa"/>
          </w:tcPr>
          <w:p w:rsidR="006E6BEA" w:rsidRDefault="006E6BEA">
            <w:pPr>
              <w:pStyle w:val="ConsPlusNormal"/>
              <w:jc w:val="right"/>
            </w:pPr>
            <w:r>
              <w:t>95,0</w:t>
            </w:r>
          </w:p>
        </w:tc>
        <w:tc>
          <w:tcPr>
            <w:tcW w:w="1644" w:type="dxa"/>
          </w:tcPr>
          <w:p w:rsidR="006E6BEA" w:rsidRDefault="006E6BEA">
            <w:pPr>
              <w:pStyle w:val="ConsPlusNormal"/>
              <w:jc w:val="right"/>
            </w:pPr>
            <w:r>
              <w:t>95,0</w:t>
            </w:r>
          </w:p>
        </w:tc>
      </w:tr>
      <w:tr w:rsidR="006E6BEA">
        <w:tc>
          <w:tcPr>
            <w:tcW w:w="3458" w:type="dxa"/>
          </w:tcPr>
          <w:p w:rsidR="006E6BEA" w:rsidRDefault="006E6BEA">
            <w:pPr>
              <w:pStyle w:val="ConsPlusNormal"/>
              <w:ind w:firstLine="17"/>
            </w:pPr>
            <w:r>
              <w:t xml:space="preserve">Предоставление грантов в форме субсидий для поддержки социально значимых проектов, реализуемых социально ориентированными некоммерческими организациями по направлению "Социальная реабилитация лиц, освободившихся из мест лишения свободы" (Предоставление субсидий бюджетным, автономным учреждениям и иным </w:t>
            </w:r>
            <w:r>
              <w:lastRenderedPageBreak/>
              <w:t>некоммерческим организациям)</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08 4 05 73080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95,0</w:t>
            </w:r>
          </w:p>
        </w:tc>
        <w:tc>
          <w:tcPr>
            <w:tcW w:w="1701" w:type="dxa"/>
          </w:tcPr>
          <w:p w:rsidR="006E6BEA" w:rsidRDefault="006E6BEA">
            <w:pPr>
              <w:pStyle w:val="ConsPlusNormal"/>
              <w:jc w:val="right"/>
            </w:pPr>
            <w:r>
              <w:t>95,0</w:t>
            </w:r>
          </w:p>
        </w:tc>
        <w:tc>
          <w:tcPr>
            <w:tcW w:w="1644" w:type="dxa"/>
          </w:tcPr>
          <w:p w:rsidR="006E6BEA" w:rsidRDefault="006E6BEA">
            <w:pPr>
              <w:pStyle w:val="ConsPlusNormal"/>
              <w:jc w:val="right"/>
            </w:pPr>
            <w:r>
              <w:t>95,0</w:t>
            </w:r>
          </w:p>
        </w:tc>
      </w:tr>
      <w:tr w:rsidR="006E6BEA">
        <w:tc>
          <w:tcPr>
            <w:tcW w:w="3458" w:type="dxa"/>
          </w:tcPr>
          <w:p w:rsidR="006E6BEA" w:rsidRDefault="006E6BEA">
            <w:pPr>
              <w:pStyle w:val="ConsPlusNormal"/>
              <w:ind w:firstLine="17"/>
            </w:pPr>
            <w:r>
              <w:t>Непрограммные расходы органов власти Воронежской области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99 0 00 00000</w:t>
            </w:r>
          </w:p>
        </w:tc>
        <w:tc>
          <w:tcPr>
            <w:tcW w:w="898" w:type="dxa"/>
          </w:tcPr>
          <w:p w:rsidR="006E6BEA" w:rsidRDefault="006E6BEA">
            <w:pPr>
              <w:pStyle w:val="ConsPlusNormal"/>
            </w:pPr>
          </w:p>
        </w:tc>
        <w:tc>
          <w:tcPr>
            <w:tcW w:w="1644" w:type="dxa"/>
          </w:tcPr>
          <w:p w:rsidR="006E6BEA" w:rsidRDefault="006E6BEA">
            <w:pPr>
              <w:pStyle w:val="ConsPlusNormal"/>
              <w:jc w:val="right"/>
            </w:pPr>
            <w:r>
              <w:t>20 000,0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Иные непрограммные мероприятия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99 9 00 00000</w:t>
            </w:r>
          </w:p>
        </w:tc>
        <w:tc>
          <w:tcPr>
            <w:tcW w:w="898" w:type="dxa"/>
          </w:tcPr>
          <w:p w:rsidR="006E6BEA" w:rsidRDefault="006E6BEA">
            <w:pPr>
              <w:pStyle w:val="ConsPlusNormal"/>
            </w:pPr>
          </w:p>
        </w:tc>
        <w:tc>
          <w:tcPr>
            <w:tcW w:w="1644" w:type="dxa"/>
          </w:tcPr>
          <w:p w:rsidR="006E6BEA" w:rsidRDefault="006E6BEA">
            <w:pPr>
              <w:pStyle w:val="ConsPlusNormal"/>
              <w:jc w:val="right"/>
            </w:pPr>
            <w:r>
              <w:t>20 000,0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Единовременная материальная помощь гражданам Российской Федерации, Украины и лицам без гражданства, постоянно проживающим на территориях Украины, Донецкой Народной Республики, Луганской Народной Республики, Запорожской области и Херсонской области, вынужденно покинувшим территории постоянного проживания и прибывшим на территорию Российской Федерации (в границах до 30 сентября 2022 года)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99 9 00 74150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Охрана семьи и детства</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6 287 168,7</w:t>
            </w:r>
          </w:p>
        </w:tc>
        <w:tc>
          <w:tcPr>
            <w:tcW w:w="1701" w:type="dxa"/>
          </w:tcPr>
          <w:p w:rsidR="006E6BEA" w:rsidRDefault="006E6BEA">
            <w:pPr>
              <w:pStyle w:val="ConsPlusNormal"/>
              <w:jc w:val="right"/>
            </w:pPr>
            <w:r>
              <w:t>6 911 080,1</w:t>
            </w:r>
          </w:p>
        </w:tc>
        <w:tc>
          <w:tcPr>
            <w:tcW w:w="1644" w:type="dxa"/>
          </w:tcPr>
          <w:p w:rsidR="006E6BEA" w:rsidRDefault="006E6BEA">
            <w:pPr>
              <w:pStyle w:val="ConsPlusNormal"/>
              <w:jc w:val="right"/>
            </w:pPr>
            <w:r>
              <w:t>7 441 549,0</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6 287 168,7</w:t>
            </w:r>
          </w:p>
        </w:tc>
        <w:tc>
          <w:tcPr>
            <w:tcW w:w="1701" w:type="dxa"/>
          </w:tcPr>
          <w:p w:rsidR="006E6BEA" w:rsidRDefault="006E6BEA">
            <w:pPr>
              <w:pStyle w:val="ConsPlusNormal"/>
              <w:jc w:val="right"/>
            </w:pPr>
            <w:r>
              <w:t>6 911 080,1</w:t>
            </w:r>
          </w:p>
        </w:tc>
        <w:tc>
          <w:tcPr>
            <w:tcW w:w="1644" w:type="dxa"/>
          </w:tcPr>
          <w:p w:rsidR="006E6BEA" w:rsidRDefault="006E6BEA">
            <w:pPr>
              <w:pStyle w:val="ConsPlusNormal"/>
              <w:jc w:val="right"/>
            </w:pPr>
            <w:r>
              <w:t>7 441 549,0</w:t>
            </w:r>
          </w:p>
        </w:tc>
      </w:tr>
      <w:tr w:rsidR="006E6BEA">
        <w:tc>
          <w:tcPr>
            <w:tcW w:w="3458" w:type="dxa"/>
          </w:tcPr>
          <w:p w:rsidR="006E6BEA" w:rsidRDefault="006E6BEA">
            <w:pPr>
              <w:pStyle w:val="ConsPlusNormal"/>
              <w:ind w:firstLine="17"/>
            </w:pPr>
            <w:r>
              <w:t>Региональный проект "Поддержка семьи"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Я1 00000</w:t>
            </w:r>
          </w:p>
        </w:tc>
        <w:tc>
          <w:tcPr>
            <w:tcW w:w="898" w:type="dxa"/>
          </w:tcPr>
          <w:p w:rsidR="006E6BEA" w:rsidRDefault="006E6BEA">
            <w:pPr>
              <w:pStyle w:val="ConsPlusNormal"/>
            </w:pPr>
          </w:p>
        </w:tc>
        <w:tc>
          <w:tcPr>
            <w:tcW w:w="1644" w:type="dxa"/>
          </w:tcPr>
          <w:p w:rsidR="006E6BEA" w:rsidRDefault="006E6BEA">
            <w:pPr>
              <w:pStyle w:val="ConsPlusNormal"/>
              <w:jc w:val="right"/>
            </w:pPr>
            <w:r>
              <w:t>3 606 882,7</w:t>
            </w:r>
          </w:p>
        </w:tc>
        <w:tc>
          <w:tcPr>
            <w:tcW w:w="1701" w:type="dxa"/>
          </w:tcPr>
          <w:p w:rsidR="006E6BEA" w:rsidRDefault="006E6BEA">
            <w:pPr>
              <w:pStyle w:val="ConsPlusNormal"/>
              <w:jc w:val="right"/>
            </w:pPr>
            <w:r>
              <w:t>4 265 425,8</w:t>
            </w:r>
          </w:p>
        </w:tc>
        <w:tc>
          <w:tcPr>
            <w:tcW w:w="1644" w:type="dxa"/>
          </w:tcPr>
          <w:p w:rsidR="006E6BEA" w:rsidRDefault="006E6BEA">
            <w:pPr>
              <w:pStyle w:val="ConsPlusNormal"/>
              <w:jc w:val="right"/>
            </w:pPr>
            <w:r>
              <w:t>4 891 687,2</w:t>
            </w:r>
          </w:p>
        </w:tc>
      </w:tr>
      <w:tr w:rsidR="006E6BEA">
        <w:tc>
          <w:tcPr>
            <w:tcW w:w="3458" w:type="dxa"/>
          </w:tcPr>
          <w:p w:rsidR="006E6BEA" w:rsidRDefault="006E6BEA">
            <w:pPr>
              <w:pStyle w:val="ConsPlusNormal"/>
              <w:ind w:firstLine="17"/>
            </w:pPr>
            <w:r>
              <w:lastRenderedPageBreak/>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(Межбюджетные трансферты)</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Я1 31460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2 686 882,7</w:t>
            </w:r>
          </w:p>
        </w:tc>
        <w:tc>
          <w:tcPr>
            <w:tcW w:w="1701" w:type="dxa"/>
          </w:tcPr>
          <w:p w:rsidR="006E6BEA" w:rsidRDefault="006E6BEA">
            <w:pPr>
              <w:pStyle w:val="ConsPlusNormal"/>
              <w:jc w:val="right"/>
            </w:pPr>
            <w:r>
              <w:t>3 345 425,8</w:t>
            </w:r>
          </w:p>
        </w:tc>
        <w:tc>
          <w:tcPr>
            <w:tcW w:w="1644" w:type="dxa"/>
          </w:tcPr>
          <w:p w:rsidR="006E6BEA" w:rsidRDefault="006E6BEA">
            <w:pPr>
              <w:pStyle w:val="ConsPlusNormal"/>
              <w:jc w:val="right"/>
            </w:pPr>
            <w:r>
              <w:t>3 971 687,2</w:t>
            </w:r>
          </w:p>
        </w:tc>
      </w:tr>
      <w:tr w:rsidR="006E6BEA">
        <w:tc>
          <w:tcPr>
            <w:tcW w:w="3458" w:type="dxa"/>
          </w:tcPr>
          <w:p w:rsidR="006E6BEA" w:rsidRDefault="006E6BEA">
            <w:pPr>
              <w:pStyle w:val="ConsPlusNormal"/>
              <w:ind w:firstLine="17"/>
            </w:pPr>
            <w:r>
              <w:t>Социальная поддержка семей в виде регионального материнского капитала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Я1 70690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360 000,0</w:t>
            </w:r>
          </w:p>
        </w:tc>
        <w:tc>
          <w:tcPr>
            <w:tcW w:w="1701" w:type="dxa"/>
          </w:tcPr>
          <w:p w:rsidR="006E6BEA" w:rsidRDefault="006E6BEA">
            <w:pPr>
              <w:pStyle w:val="ConsPlusNormal"/>
              <w:jc w:val="right"/>
            </w:pPr>
            <w:r>
              <w:t>360 000,0</w:t>
            </w:r>
          </w:p>
        </w:tc>
        <w:tc>
          <w:tcPr>
            <w:tcW w:w="1644" w:type="dxa"/>
          </w:tcPr>
          <w:p w:rsidR="006E6BEA" w:rsidRDefault="006E6BEA">
            <w:pPr>
              <w:pStyle w:val="ConsPlusNormal"/>
              <w:jc w:val="right"/>
            </w:pPr>
            <w:r>
              <w:t>360 000,0</w:t>
            </w:r>
          </w:p>
        </w:tc>
      </w:tr>
      <w:tr w:rsidR="006E6BEA">
        <w:tc>
          <w:tcPr>
            <w:tcW w:w="3458" w:type="dxa"/>
          </w:tcPr>
          <w:p w:rsidR="006E6BEA" w:rsidRDefault="006E6BEA">
            <w:pPr>
              <w:pStyle w:val="ConsPlusNormal"/>
              <w:ind w:firstLine="17"/>
            </w:pPr>
            <w:r>
              <w:t>Социальная поддержка многодетных граждан в виде единовременной денежной выплаты взамен предоставления земельного участка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Я1 71720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200 000,0</w:t>
            </w:r>
          </w:p>
        </w:tc>
        <w:tc>
          <w:tcPr>
            <w:tcW w:w="1701" w:type="dxa"/>
          </w:tcPr>
          <w:p w:rsidR="006E6BEA" w:rsidRDefault="006E6BEA">
            <w:pPr>
              <w:pStyle w:val="ConsPlusNormal"/>
              <w:jc w:val="right"/>
            </w:pPr>
            <w:r>
              <w:t>200 000,0</w:t>
            </w:r>
          </w:p>
        </w:tc>
        <w:tc>
          <w:tcPr>
            <w:tcW w:w="1644" w:type="dxa"/>
          </w:tcPr>
          <w:p w:rsidR="006E6BEA" w:rsidRDefault="006E6BEA">
            <w:pPr>
              <w:pStyle w:val="ConsPlusNormal"/>
              <w:jc w:val="right"/>
            </w:pPr>
            <w:r>
              <w:t>200 000,0</w:t>
            </w:r>
          </w:p>
        </w:tc>
      </w:tr>
      <w:tr w:rsidR="006E6BEA">
        <w:tc>
          <w:tcPr>
            <w:tcW w:w="3458" w:type="dxa"/>
          </w:tcPr>
          <w:p w:rsidR="006E6BEA" w:rsidRDefault="006E6BEA">
            <w:pPr>
              <w:pStyle w:val="ConsPlusNormal"/>
              <w:ind w:firstLine="17"/>
            </w:pPr>
            <w:r>
              <w:t>Единовременная денежная выплата при рождении второго ребенка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Я1 71760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360 000,0</w:t>
            </w:r>
          </w:p>
        </w:tc>
        <w:tc>
          <w:tcPr>
            <w:tcW w:w="1701" w:type="dxa"/>
          </w:tcPr>
          <w:p w:rsidR="006E6BEA" w:rsidRDefault="006E6BEA">
            <w:pPr>
              <w:pStyle w:val="ConsPlusNormal"/>
              <w:jc w:val="right"/>
            </w:pPr>
            <w:r>
              <w:t>360 000,0</w:t>
            </w:r>
          </w:p>
        </w:tc>
        <w:tc>
          <w:tcPr>
            <w:tcW w:w="1644" w:type="dxa"/>
          </w:tcPr>
          <w:p w:rsidR="006E6BEA" w:rsidRDefault="006E6BEA">
            <w:pPr>
              <w:pStyle w:val="ConsPlusNormal"/>
              <w:jc w:val="right"/>
            </w:pPr>
            <w:r>
              <w:t>360 000,0</w:t>
            </w:r>
          </w:p>
        </w:tc>
      </w:tr>
      <w:tr w:rsidR="006E6BEA">
        <w:tc>
          <w:tcPr>
            <w:tcW w:w="3458" w:type="dxa"/>
          </w:tcPr>
          <w:p w:rsidR="006E6BEA" w:rsidRDefault="006E6BEA">
            <w:pPr>
              <w:pStyle w:val="ConsPlusNormal"/>
              <w:ind w:firstLine="17"/>
            </w:pPr>
            <w:r>
              <w:t>Региональный проект "Многодетная семья"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Я2 00000</w:t>
            </w:r>
          </w:p>
        </w:tc>
        <w:tc>
          <w:tcPr>
            <w:tcW w:w="898" w:type="dxa"/>
          </w:tcPr>
          <w:p w:rsidR="006E6BEA" w:rsidRDefault="006E6BEA">
            <w:pPr>
              <w:pStyle w:val="ConsPlusNormal"/>
            </w:pPr>
          </w:p>
        </w:tc>
        <w:tc>
          <w:tcPr>
            <w:tcW w:w="1644" w:type="dxa"/>
          </w:tcPr>
          <w:p w:rsidR="006E6BEA" w:rsidRDefault="006E6BEA">
            <w:pPr>
              <w:pStyle w:val="ConsPlusNormal"/>
              <w:jc w:val="right"/>
            </w:pPr>
            <w:r>
              <w:t>539 753,0</w:t>
            </w:r>
          </w:p>
        </w:tc>
        <w:tc>
          <w:tcPr>
            <w:tcW w:w="1701" w:type="dxa"/>
          </w:tcPr>
          <w:p w:rsidR="006E6BEA" w:rsidRDefault="006E6BEA">
            <w:pPr>
              <w:pStyle w:val="ConsPlusNormal"/>
              <w:jc w:val="right"/>
            </w:pPr>
            <w:r>
              <w:t>735 819,0</w:t>
            </w:r>
          </w:p>
        </w:tc>
        <w:tc>
          <w:tcPr>
            <w:tcW w:w="1644" w:type="dxa"/>
          </w:tcPr>
          <w:p w:rsidR="006E6BEA" w:rsidRDefault="006E6BEA">
            <w:pPr>
              <w:pStyle w:val="ConsPlusNormal"/>
              <w:jc w:val="right"/>
            </w:pPr>
            <w:r>
              <w:t>580 938,0</w:t>
            </w:r>
          </w:p>
        </w:tc>
      </w:tr>
      <w:tr w:rsidR="006E6BEA">
        <w:tc>
          <w:tcPr>
            <w:tcW w:w="3458" w:type="dxa"/>
          </w:tcPr>
          <w:p w:rsidR="006E6BEA" w:rsidRDefault="006E6BEA">
            <w:pPr>
              <w:pStyle w:val="ConsPlusNormal"/>
              <w:ind w:firstLine="17"/>
            </w:pPr>
            <w:r>
              <w:t xml:space="preserve">Региональные программы по повышению рождаемости в субъектах Российской Федерации, в которых суммарный </w:t>
            </w:r>
            <w:r>
              <w:lastRenderedPageBreak/>
              <w:t>коэффициент рождаемости ниже среднероссийского уровня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Я2 53130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377 600,0</w:t>
            </w:r>
          </w:p>
        </w:tc>
        <w:tc>
          <w:tcPr>
            <w:tcW w:w="1701" w:type="dxa"/>
          </w:tcPr>
          <w:p w:rsidR="006E6BEA" w:rsidRDefault="006E6BEA">
            <w:pPr>
              <w:pStyle w:val="ConsPlusNormal"/>
              <w:jc w:val="right"/>
            </w:pPr>
            <w:r>
              <w:t>396 700,0</w:t>
            </w:r>
          </w:p>
        </w:tc>
        <w:tc>
          <w:tcPr>
            <w:tcW w:w="1644" w:type="dxa"/>
          </w:tcPr>
          <w:p w:rsidR="006E6BEA" w:rsidRDefault="006E6BEA">
            <w:pPr>
              <w:pStyle w:val="ConsPlusNormal"/>
              <w:jc w:val="right"/>
            </w:pPr>
            <w:r>
              <w:t>404 200,0</w:t>
            </w:r>
          </w:p>
        </w:tc>
      </w:tr>
      <w:tr w:rsidR="006E6BEA">
        <w:tc>
          <w:tcPr>
            <w:tcW w:w="345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(Иные бюджетные ассигнования)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Я2 53130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867,1</w:t>
            </w:r>
          </w:p>
        </w:tc>
        <w:tc>
          <w:tcPr>
            <w:tcW w:w="1701" w:type="dxa"/>
          </w:tcPr>
          <w:p w:rsidR="006E6BEA" w:rsidRDefault="006E6BEA">
            <w:pPr>
              <w:pStyle w:val="ConsPlusNormal"/>
              <w:jc w:val="right"/>
            </w:pPr>
            <w:r>
              <w:t>820,1</w:t>
            </w:r>
          </w:p>
        </w:tc>
        <w:tc>
          <w:tcPr>
            <w:tcW w:w="1644" w:type="dxa"/>
          </w:tcPr>
          <w:p w:rsidR="006E6BEA" w:rsidRDefault="006E6BEA">
            <w:pPr>
              <w:pStyle w:val="ConsPlusNormal"/>
              <w:jc w:val="right"/>
            </w:pPr>
            <w:r>
              <w:t>883,5</w:t>
            </w:r>
          </w:p>
        </w:tc>
      </w:tr>
      <w:tr w:rsidR="006E6BEA">
        <w:tc>
          <w:tcPr>
            <w:tcW w:w="3458" w:type="dxa"/>
          </w:tcPr>
          <w:p w:rsidR="006E6BEA" w:rsidRDefault="006E6BEA">
            <w:pPr>
              <w:pStyle w:val="ConsPlusNormal"/>
              <w:ind w:firstLine="17"/>
            </w:pPr>
            <w:r>
              <w:t>Социальная поддержка в виде денежной выплаты на приобретение школьной формы для детей из многодетных и приемных семей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Я2 70730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10,0</w:t>
            </w:r>
          </w:p>
        </w:tc>
        <w:tc>
          <w:tcPr>
            <w:tcW w:w="1701" w:type="dxa"/>
          </w:tcPr>
          <w:p w:rsidR="006E6BEA" w:rsidRDefault="006E6BEA">
            <w:pPr>
              <w:pStyle w:val="ConsPlusNormal"/>
              <w:jc w:val="right"/>
            </w:pPr>
            <w:r>
              <w:t>20,0</w:t>
            </w:r>
          </w:p>
        </w:tc>
        <w:tc>
          <w:tcPr>
            <w:tcW w:w="1644" w:type="dxa"/>
          </w:tcPr>
          <w:p w:rsidR="006E6BEA" w:rsidRDefault="006E6BEA">
            <w:pPr>
              <w:pStyle w:val="ConsPlusNormal"/>
              <w:jc w:val="right"/>
            </w:pPr>
            <w:r>
              <w:t>10,0</w:t>
            </w:r>
          </w:p>
        </w:tc>
      </w:tr>
      <w:tr w:rsidR="006E6BEA">
        <w:tc>
          <w:tcPr>
            <w:tcW w:w="3458" w:type="dxa"/>
          </w:tcPr>
          <w:p w:rsidR="006E6BEA" w:rsidRDefault="006E6BEA">
            <w:pPr>
              <w:pStyle w:val="ConsPlusNormal"/>
              <w:ind w:firstLine="17"/>
            </w:pPr>
            <w:r>
              <w:t>Социальная поддержка в виде денежной выплаты на приобретение школьной формы для детей из многодетных и приемных семей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Я2 70730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113 280,0</w:t>
            </w:r>
          </w:p>
        </w:tc>
        <w:tc>
          <w:tcPr>
            <w:tcW w:w="1701" w:type="dxa"/>
          </w:tcPr>
          <w:p w:rsidR="006E6BEA" w:rsidRDefault="006E6BEA">
            <w:pPr>
              <w:pStyle w:val="ConsPlusNormal"/>
              <w:jc w:val="right"/>
            </w:pPr>
            <w:r>
              <w:t>225 505,0</w:t>
            </w:r>
          </w:p>
        </w:tc>
        <w:tc>
          <w:tcPr>
            <w:tcW w:w="1644" w:type="dxa"/>
          </w:tcPr>
          <w:p w:rsidR="006E6BEA" w:rsidRDefault="006E6BEA">
            <w:pPr>
              <w:pStyle w:val="ConsPlusNormal"/>
              <w:jc w:val="right"/>
            </w:pPr>
            <w:r>
              <w:t>122 523,0</w:t>
            </w:r>
          </w:p>
        </w:tc>
      </w:tr>
      <w:tr w:rsidR="006E6BEA">
        <w:tc>
          <w:tcPr>
            <w:tcW w:w="3458" w:type="dxa"/>
          </w:tcPr>
          <w:p w:rsidR="006E6BEA" w:rsidRDefault="006E6BEA">
            <w:pPr>
              <w:pStyle w:val="ConsPlusNormal"/>
              <w:ind w:firstLine="17"/>
            </w:pPr>
            <w:r>
              <w:t xml:space="preserve">Денежная компенсация в размере 50 процентов расходов за обучение каждого ребенка из многодетной семьи, </w:t>
            </w:r>
            <w:r>
              <w:lastRenderedPageBreak/>
              <w:t>обучающегося в организациях профессионального образования Воронежской области по образовательным программам среднего профессионального образования на платной основе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Я2 73120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7 000,0</w:t>
            </w:r>
          </w:p>
        </w:tc>
        <w:tc>
          <w:tcPr>
            <w:tcW w:w="1701" w:type="dxa"/>
          </w:tcPr>
          <w:p w:rsidR="006E6BEA" w:rsidRDefault="006E6BEA">
            <w:pPr>
              <w:pStyle w:val="ConsPlusNormal"/>
              <w:jc w:val="right"/>
            </w:pPr>
            <w:r>
              <w:t>7 830,0</w:t>
            </w:r>
          </w:p>
        </w:tc>
        <w:tc>
          <w:tcPr>
            <w:tcW w:w="1644" w:type="dxa"/>
          </w:tcPr>
          <w:p w:rsidR="006E6BEA" w:rsidRDefault="006E6BEA">
            <w:pPr>
              <w:pStyle w:val="ConsPlusNormal"/>
              <w:jc w:val="right"/>
            </w:pPr>
            <w:r>
              <w:t>9 000,0</w:t>
            </w:r>
          </w:p>
        </w:tc>
      </w:tr>
      <w:tr w:rsidR="006E6BEA">
        <w:tc>
          <w:tcPr>
            <w:tcW w:w="3458" w:type="dxa"/>
          </w:tcPr>
          <w:p w:rsidR="006E6BEA" w:rsidRDefault="006E6BEA">
            <w:pPr>
              <w:pStyle w:val="ConsPlusNormal"/>
              <w:ind w:firstLine="17"/>
            </w:pPr>
            <w:r>
              <w:t>Денежная выплата на приобретение спортивной формы для каждого ребенка из многодетной и приемной семьи, обучающегося в общеобразовательной организации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Я2 74180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4,0</w:t>
            </w:r>
          </w:p>
        </w:tc>
        <w:tc>
          <w:tcPr>
            <w:tcW w:w="1701" w:type="dxa"/>
          </w:tcPr>
          <w:p w:rsidR="006E6BEA" w:rsidRDefault="006E6BEA">
            <w:pPr>
              <w:pStyle w:val="ConsPlusNormal"/>
              <w:jc w:val="right"/>
            </w:pPr>
            <w:r>
              <w:t>10,0</w:t>
            </w:r>
          </w:p>
        </w:tc>
        <w:tc>
          <w:tcPr>
            <w:tcW w:w="1644" w:type="dxa"/>
          </w:tcPr>
          <w:p w:rsidR="006E6BEA" w:rsidRDefault="006E6BEA">
            <w:pPr>
              <w:pStyle w:val="ConsPlusNormal"/>
              <w:jc w:val="right"/>
            </w:pPr>
            <w:r>
              <w:t>4,0</w:t>
            </w:r>
          </w:p>
        </w:tc>
      </w:tr>
      <w:tr w:rsidR="006E6BEA">
        <w:tc>
          <w:tcPr>
            <w:tcW w:w="3458" w:type="dxa"/>
          </w:tcPr>
          <w:p w:rsidR="006E6BEA" w:rsidRDefault="006E6BEA">
            <w:pPr>
              <w:pStyle w:val="ConsPlusNormal"/>
              <w:ind w:firstLine="17"/>
            </w:pPr>
            <w:r>
              <w:t>Денежная выплата на приобретение спортивной формы для каждого ребенка из многодетной и приемной семьи, обучающегося в общеобразовательной организации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Я2 74180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40 959,0</w:t>
            </w:r>
          </w:p>
        </w:tc>
        <w:tc>
          <w:tcPr>
            <w:tcW w:w="1701" w:type="dxa"/>
          </w:tcPr>
          <w:p w:rsidR="006E6BEA" w:rsidRDefault="006E6BEA">
            <w:pPr>
              <w:pStyle w:val="ConsPlusNormal"/>
              <w:jc w:val="right"/>
            </w:pPr>
            <w:r>
              <w:t>104 854,0</w:t>
            </w:r>
          </w:p>
        </w:tc>
        <w:tc>
          <w:tcPr>
            <w:tcW w:w="1644" w:type="dxa"/>
          </w:tcPr>
          <w:p w:rsidR="006E6BEA" w:rsidRDefault="006E6BEA">
            <w:pPr>
              <w:pStyle w:val="ConsPlusNormal"/>
              <w:jc w:val="right"/>
            </w:pPr>
            <w:r>
              <w:t>44 301,0</w:t>
            </w:r>
          </w:p>
        </w:tc>
      </w:tr>
      <w:tr w:rsidR="006E6BEA">
        <w:tc>
          <w:tcPr>
            <w:tcW w:w="3458" w:type="dxa"/>
          </w:tcPr>
          <w:p w:rsidR="006E6BEA" w:rsidRDefault="006E6BEA">
            <w:pPr>
              <w:pStyle w:val="ConsPlusNormal"/>
              <w:ind w:firstLine="17"/>
            </w:pPr>
            <w:r>
              <w:t xml:space="preserve">Региональные программы по повышению рождаемости в субъектах Российской Федерации, в которых суммарный </w:t>
            </w:r>
            <w:r>
              <w:lastRenderedPageBreak/>
              <w:t>коэффициент рождаемости ниже среднероссийского уровня (в целях достижения значений дополнительного результата) (Иные бюджетные ассигнования)</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1 Я2 Д3130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32,9</w:t>
            </w:r>
          </w:p>
        </w:tc>
        <w:tc>
          <w:tcPr>
            <w:tcW w:w="1701" w:type="dxa"/>
          </w:tcPr>
          <w:p w:rsidR="006E6BEA" w:rsidRDefault="006E6BEA">
            <w:pPr>
              <w:pStyle w:val="ConsPlusNormal"/>
              <w:jc w:val="right"/>
            </w:pPr>
            <w:r>
              <w:t>79,9</w:t>
            </w:r>
          </w:p>
        </w:tc>
        <w:tc>
          <w:tcPr>
            <w:tcW w:w="1644" w:type="dxa"/>
          </w:tcPr>
          <w:p w:rsidR="006E6BEA" w:rsidRDefault="006E6BEA">
            <w:pPr>
              <w:pStyle w:val="ConsPlusNormal"/>
              <w:jc w:val="right"/>
            </w:pPr>
            <w:r>
              <w:t>16,5</w:t>
            </w:r>
          </w:p>
        </w:tc>
      </w:tr>
      <w:tr w:rsidR="006E6BEA">
        <w:tc>
          <w:tcPr>
            <w:tcW w:w="3458" w:type="dxa"/>
          </w:tcPr>
          <w:p w:rsidR="006E6BEA" w:rsidRDefault="006E6BEA">
            <w:pPr>
              <w:pStyle w:val="ConsPlusNormal"/>
              <w:ind w:firstLine="17"/>
            </w:pPr>
            <w:r>
              <w:t>Комплекс процессных мероприятий "Улучшение уровня и качества жизни семей с детьми в Воронежской области"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03 4 02 00000</w:t>
            </w:r>
          </w:p>
        </w:tc>
        <w:tc>
          <w:tcPr>
            <w:tcW w:w="898" w:type="dxa"/>
          </w:tcPr>
          <w:p w:rsidR="006E6BEA" w:rsidRDefault="006E6BEA">
            <w:pPr>
              <w:pStyle w:val="ConsPlusNormal"/>
            </w:pPr>
          </w:p>
        </w:tc>
        <w:tc>
          <w:tcPr>
            <w:tcW w:w="1644" w:type="dxa"/>
          </w:tcPr>
          <w:p w:rsidR="006E6BEA" w:rsidRDefault="006E6BEA">
            <w:pPr>
              <w:pStyle w:val="ConsPlusNormal"/>
              <w:jc w:val="right"/>
            </w:pPr>
            <w:r>
              <w:t>2 140 533,0</w:t>
            </w:r>
          </w:p>
        </w:tc>
        <w:tc>
          <w:tcPr>
            <w:tcW w:w="1701" w:type="dxa"/>
          </w:tcPr>
          <w:p w:rsidR="006E6BEA" w:rsidRDefault="006E6BEA">
            <w:pPr>
              <w:pStyle w:val="ConsPlusNormal"/>
              <w:jc w:val="right"/>
            </w:pPr>
            <w:r>
              <w:t>1 909 835,3</w:t>
            </w:r>
          </w:p>
        </w:tc>
        <w:tc>
          <w:tcPr>
            <w:tcW w:w="1644" w:type="dxa"/>
          </w:tcPr>
          <w:p w:rsidR="006E6BEA" w:rsidRDefault="006E6BEA">
            <w:pPr>
              <w:pStyle w:val="ConsPlusNormal"/>
              <w:jc w:val="right"/>
            </w:pPr>
            <w:r>
              <w:t>1 968 923,8</w:t>
            </w:r>
          </w:p>
        </w:tc>
      </w:tr>
      <w:tr w:rsidR="006E6BEA">
        <w:tc>
          <w:tcPr>
            <w:tcW w:w="3458" w:type="dxa"/>
          </w:tcPr>
          <w:p w:rsidR="006E6BEA" w:rsidRDefault="006E6BEA">
            <w:pPr>
              <w:pStyle w:val="ConsPlusNormal"/>
              <w:ind w:firstLine="17"/>
            </w:pPr>
            <w: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03 4 02 59400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54,0</w:t>
            </w:r>
          </w:p>
        </w:tc>
        <w:tc>
          <w:tcPr>
            <w:tcW w:w="1701" w:type="dxa"/>
          </w:tcPr>
          <w:p w:rsidR="006E6BEA" w:rsidRDefault="006E6BEA">
            <w:pPr>
              <w:pStyle w:val="ConsPlusNormal"/>
              <w:jc w:val="right"/>
            </w:pPr>
            <w:r>
              <w:t>57,3</w:t>
            </w:r>
          </w:p>
        </w:tc>
        <w:tc>
          <w:tcPr>
            <w:tcW w:w="1644" w:type="dxa"/>
          </w:tcPr>
          <w:p w:rsidR="006E6BEA" w:rsidRDefault="006E6BEA">
            <w:pPr>
              <w:pStyle w:val="ConsPlusNormal"/>
              <w:jc w:val="right"/>
            </w:pPr>
            <w:r>
              <w:t>60,8</w:t>
            </w:r>
          </w:p>
        </w:tc>
      </w:tr>
      <w:tr w:rsidR="006E6BEA">
        <w:tc>
          <w:tcPr>
            <w:tcW w:w="3458" w:type="dxa"/>
          </w:tcPr>
          <w:p w:rsidR="006E6BEA" w:rsidRDefault="006E6BEA">
            <w:pPr>
              <w:pStyle w:val="ConsPlusNormal"/>
              <w:ind w:firstLine="17"/>
            </w:pPr>
            <w:r>
              <w:t xml:space="preserve">Денежная компенсация расходов за самостоятельно оплаченные услуги по проживанию в городских гостиницах (отелях) родителям, </w:t>
            </w:r>
            <w:r>
              <w:lastRenderedPageBreak/>
              <w:t>имеющим детей, проходящих курс реабилитации в реабилитационных учреждениях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03 4 02 70060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4 800,0</w:t>
            </w:r>
          </w:p>
        </w:tc>
        <w:tc>
          <w:tcPr>
            <w:tcW w:w="1701" w:type="dxa"/>
          </w:tcPr>
          <w:p w:rsidR="006E6BEA" w:rsidRDefault="006E6BEA">
            <w:pPr>
              <w:pStyle w:val="ConsPlusNormal"/>
              <w:jc w:val="right"/>
            </w:pPr>
            <w:r>
              <w:t>4 800,0</w:t>
            </w:r>
          </w:p>
        </w:tc>
        <w:tc>
          <w:tcPr>
            <w:tcW w:w="1644" w:type="dxa"/>
          </w:tcPr>
          <w:p w:rsidR="006E6BEA" w:rsidRDefault="006E6BEA">
            <w:pPr>
              <w:pStyle w:val="ConsPlusNormal"/>
              <w:jc w:val="right"/>
            </w:pPr>
            <w:r>
              <w:t>4 800,0</w:t>
            </w:r>
          </w:p>
        </w:tc>
      </w:tr>
      <w:tr w:rsidR="006E6BEA">
        <w:tc>
          <w:tcPr>
            <w:tcW w:w="3458" w:type="dxa"/>
          </w:tcPr>
          <w:p w:rsidR="006E6BEA" w:rsidRDefault="006E6BEA">
            <w:pPr>
              <w:pStyle w:val="ConsPlusNormal"/>
              <w:ind w:firstLine="17"/>
            </w:pPr>
            <w:r>
              <w:t>Выплаты на содержание в семье каждого усыновленного ребенка до достижения им возраста 18 лет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03 4 02 70250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328 476,0</w:t>
            </w:r>
          </w:p>
        </w:tc>
        <w:tc>
          <w:tcPr>
            <w:tcW w:w="1701" w:type="dxa"/>
          </w:tcPr>
          <w:p w:rsidR="006E6BEA" w:rsidRDefault="006E6BEA">
            <w:pPr>
              <w:pStyle w:val="ConsPlusNormal"/>
              <w:jc w:val="right"/>
            </w:pPr>
            <w:r>
              <w:t>341 615,0</w:t>
            </w:r>
          </w:p>
        </w:tc>
        <w:tc>
          <w:tcPr>
            <w:tcW w:w="1644" w:type="dxa"/>
          </w:tcPr>
          <w:p w:rsidR="006E6BEA" w:rsidRDefault="006E6BEA">
            <w:pPr>
              <w:pStyle w:val="ConsPlusNormal"/>
              <w:jc w:val="right"/>
            </w:pPr>
            <w:r>
              <w:t>355 279,0</w:t>
            </w:r>
          </w:p>
        </w:tc>
      </w:tr>
      <w:tr w:rsidR="006E6BEA">
        <w:tc>
          <w:tcPr>
            <w:tcW w:w="3458" w:type="dxa"/>
          </w:tcPr>
          <w:p w:rsidR="006E6BEA" w:rsidRDefault="006E6BEA">
            <w:pPr>
              <w:pStyle w:val="ConsPlusNormal"/>
              <w:ind w:firstLine="17"/>
            </w:pPr>
            <w:r>
              <w:t>Мероприятия в области социальной политики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03 4 02 70490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11 700,0</w:t>
            </w:r>
          </w:p>
        </w:tc>
        <w:tc>
          <w:tcPr>
            <w:tcW w:w="1701" w:type="dxa"/>
          </w:tcPr>
          <w:p w:rsidR="006E6BEA" w:rsidRDefault="006E6BEA">
            <w:pPr>
              <w:pStyle w:val="ConsPlusNormal"/>
              <w:jc w:val="right"/>
            </w:pPr>
            <w:r>
              <w:t>12 168,0</w:t>
            </w:r>
          </w:p>
        </w:tc>
        <w:tc>
          <w:tcPr>
            <w:tcW w:w="1644" w:type="dxa"/>
          </w:tcPr>
          <w:p w:rsidR="006E6BEA" w:rsidRDefault="006E6BEA">
            <w:pPr>
              <w:pStyle w:val="ConsPlusNormal"/>
              <w:jc w:val="right"/>
            </w:pPr>
            <w:r>
              <w:t>12 655,0</w:t>
            </w:r>
          </w:p>
        </w:tc>
      </w:tr>
      <w:tr w:rsidR="006E6BEA">
        <w:tc>
          <w:tcPr>
            <w:tcW w:w="3458" w:type="dxa"/>
          </w:tcPr>
          <w:p w:rsidR="006E6BEA" w:rsidRDefault="006E6BEA">
            <w:pPr>
              <w:pStyle w:val="ConsPlusNormal"/>
              <w:ind w:firstLine="17"/>
            </w:pPr>
            <w:r>
              <w:t>Социальная поддержка приемных семей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03 4 02 70580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0,4</w:t>
            </w:r>
          </w:p>
        </w:tc>
        <w:tc>
          <w:tcPr>
            <w:tcW w:w="1701" w:type="dxa"/>
          </w:tcPr>
          <w:p w:rsidR="006E6BEA" w:rsidRDefault="006E6BEA">
            <w:pPr>
              <w:pStyle w:val="ConsPlusNormal"/>
              <w:jc w:val="right"/>
            </w:pPr>
            <w:r>
              <w:t>0,4</w:t>
            </w:r>
          </w:p>
        </w:tc>
        <w:tc>
          <w:tcPr>
            <w:tcW w:w="1644" w:type="dxa"/>
          </w:tcPr>
          <w:p w:rsidR="006E6BEA" w:rsidRDefault="006E6BEA">
            <w:pPr>
              <w:pStyle w:val="ConsPlusNormal"/>
              <w:jc w:val="right"/>
            </w:pPr>
            <w:r>
              <w:t>0,4</w:t>
            </w:r>
          </w:p>
        </w:tc>
      </w:tr>
      <w:tr w:rsidR="006E6BEA">
        <w:tc>
          <w:tcPr>
            <w:tcW w:w="3458" w:type="dxa"/>
          </w:tcPr>
          <w:p w:rsidR="006E6BEA" w:rsidRDefault="006E6BEA">
            <w:pPr>
              <w:pStyle w:val="ConsPlusNormal"/>
              <w:ind w:firstLine="17"/>
            </w:pPr>
            <w:r>
              <w:t>Социальная поддержка приемных семей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03 4 02 70580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3 221,0</w:t>
            </w:r>
          </w:p>
        </w:tc>
        <w:tc>
          <w:tcPr>
            <w:tcW w:w="1701" w:type="dxa"/>
          </w:tcPr>
          <w:p w:rsidR="006E6BEA" w:rsidRDefault="006E6BEA">
            <w:pPr>
              <w:pStyle w:val="ConsPlusNormal"/>
              <w:jc w:val="right"/>
            </w:pPr>
            <w:r>
              <w:t>3 349,0</w:t>
            </w:r>
          </w:p>
        </w:tc>
        <w:tc>
          <w:tcPr>
            <w:tcW w:w="1644" w:type="dxa"/>
          </w:tcPr>
          <w:p w:rsidR="006E6BEA" w:rsidRDefault="006E6BEA">
            <w:pPr>
              <w:pStyle w:val="ConsPlusNormal"/>
              <w:jc w:val="right"/>
            </w:pPr>
            <w:r>
              <w:t>3 485,0</w:t>
            </w:r>
          </w:p>
        </w:tc>
      </w:tr>
      <w:tr w:rsidR="006E6BEA">
        <w:tc>
          <w:tcPr>
            <w:tcW w:w="3458" w:type="dxa"/>
          </w:tcPr>
          <w:p w:rsidR="006E6BEA" w:rsidRDefault="006E6BEA">
            <w:pPr>
              <w:pStyle w:val="ConsPlusNormal"/>
              <w:ind w:firstLine="17"/>
            </w:pPr>
            <w:r>
              <w:t>Социальная поддержка малоимущих многодетных семей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8,0</w:t>
            </w:r>
          </w:p>
        </w:tc>
        <w:tc>
          <w:tcPr>
            <w:tcW w:w="1701" w:type="dxa"/>
          </w:tcPr>
          <w:p w:rsidR="006E6BEA" w:rsidRDefault="006E6BEA">
            <w:pPr>
              <w:pStyle w:val="ConsPlusNormal"/>
              <w:jc w:val="right"/>
            </w:pPr>
            <w:r>
              <w:t>8,0</w:t>
            </w:r>
          </w:p>
        </w:tc>
        <w:tc>
          <w:tcPr>
            <w:tcW w:w="1644" w:type="dxa"/>
          </w:tcPr>
          <w:p w:rsidR="006E6BEA" w:rsidRDefault="006E6BEA">
            <w:pPr>
              <w:pStyle w:val="ConsPlusNormal"/>
              <w:jc w:val="right"/>
            </w:pPr>
            <w:r>
              <w:t>8,0</w:t>
            </w:r>
          </w:p>
        </w:tc>
      </w:tr>
      <w:tr w:rsidR="006E6BEA">
        <w:tc>
          <w:tcPr>
            <w:tcW w:w="3458" w:type="dxa"/>
          </w:tcPr>
          <w:p w:rsidR="006E6BEA" w:rsidRDefault="006E6BEA">
            <w:pPr>
              <w:pStyle w:val="ConsPlusNormal"/>
              <w:ind w:firstLine="17"/>
            </w:pPr>
            <w:r>
              <w:t xml:space="preserve">Социальная поддержка малоимущих многодетных семей </w:t>
            </w:r>
            <w:r>
              <w:lastRenderedPageBreak/>
              <w:t>(Социальное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03 4 02 70590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81 852,0</w:t>
            </w:r>
          </w:p>
        </w:tc>
        <w:tc>
          <w:tcPr>
            <w:tcW w:w="1701" w:type="dxa"/>
          </w:tcPr>
          <w:p w:rsidR="006E6BEA" w:rsidRDefault="006E6BEA">
            <w:pPr>
              <w:pStyle w:val="ConsPlusNormal"/>
              <w:jc w:val="right"/>
            </w:pPr>
            <w:r>
              <w:t>85 126,0</w:t>
            </w:r>
          </w:p>
        </w:tc>
        <w:tc>
          <w:tcPr>
            <w:tcW w:w="1644" w:type="dxa"/>
          </w:tcPr>
          <w:p w:rsidR="006E6BEA" w:rsidRDefault="006E6BEA">
            <w:pPr>
              <w:pStyle w:val="ConsPlusNormal"/>
              <w:jc w:val="right"/>
            </w:pPr>
            <w:r>
              <w:t>88 531,0</w:t>
            </w:r>
          </w:p>
        </w:tc>
      </w:tr>
      <w:tr w:rsidR="006E6BEA">
        <w:tc>
          <w:tcPr>
            <w:tcW w:w="3458" w:type="dxa"/>
          </w:tcPr>
          <w:p w:rsidR="006E6BEA" w:rsidRDefault="006E6BEA">
            <w:pPr>
              <w:pStyle w:val="ConsPlusNormal"/>
              <w:ind w:firstLine="17"/>
            </w:pPr>
            <w:r>
              <w:t>Социальная поддержка беременных женщин, кормящих матерей и детей в возрасте до трех лет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03 4 02 70660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644" w:type="dxa"/>
          </w:tcPr>
          <w:p w:rsidR="006E6BEA" w:rsidRDefault="006E6BEA">
            <w:pPr>
              <w:pStyle w:val="ConsPlusNormal"/>
              <w:jc w:val="right"/>
            </w:pPr>
            <w:r>
              <w:t>3,0</w:t>
            </w:r>
          </w:p>
        </w:tc>
      </w:tr>
      <w:tr w:rsidR="006E6BEA">
        <w:tc>
          <w:tcPr>
            <w:tcW w:w="3458" w:type="dxa"/>
          </w:tcPr>
          <w:p w:rsidR="006E6BEA" w:rsidRDefault="006E6BEA">
            <w:pPr>
              <w:pStyle w:val="ConsPlusNormal"/>
              <w:ind w:firstLine="17"/>
            </w:pPr>
            <w:r>
              <w:t>Социальная поддержка беременных женщин, кормящих матерей и детей в возрасте до трех лет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03 4 02 70660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30 460,0</w:t>
            </w:r>
          </w:p>
        </w:tc>
        <w:tc>
          <w:tcPr>
            <w:tcW w:w="1701" w:type="dxa"/>
          </w:tcPr>
          <w:p w:rsidR="006E6BEA" w:rsidRDefault="006E6BEA">
            <w:pPr>
              <w:pStyle w:val="ConsPlusNormal"/>
              <w:jc w:val="right"/>
            </w:pPr>
            <w:r>
              <w:t>31 678,0</w:t>
            </w:r>
          </w:p>
        </w:tc>
        <w:tc>
          <w:tcPr>
            <w:tcW w:w="1644" w:type="dxa"/>
          </w:tcPr>
          <w:p w:rsidR="006E6BEA" w:rsidRDefault="006E6BEA">
            <w:pPr>
              <w:pStyle w:val="ConsPlusNormal"/>
              <w:jc w:val="right"/>
            </w:pPr>
            <w:r>
              <w:t>32 945,0</w:t>
            </w:r>
          </w:p>
        </w:tc>
      </w:tr>
      <w:tr w:rsidR="006E6BEA">
        <w:tc>
          <w:tcPr>
            <w:tcW w:w="3458" w:type="dxa"/>
          </w:tcPr>
          <w:p w:rsidR="006E6BEA" w:rsidRDefault="006E6BEA">
            <w:pPr>
              <w:pStyle w:val="ConsPlusNormal"/>
              <w:ind w:firstLine="17"/>
            </w:pPr>
            <w:r>
              <w:t>Социальная поддержка родителей, имеющих детей-инвалидов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03 4 02 70700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40,0</w:t>
            </w:r>
          </w:p>
        </w:tc>
        <w:tc>
          <w:tcPr>
            <w:tcW w:w="1701" w:type="dxa"/>
          </w:tcPr>
          <w:p w:rsidR="006E6BEA" w:rsidRDefault="006E6BEA">
            <w:pPr>
              <w:pStyle w:val="ConsPlusNormal"/>
              <w:jc w:val="right"/>
            </w:pPr>
            <w:r>
              <w:t>40,0</w:t>
            </w:r>
          </w:p>
        </w:tc>
        <w:tc>
          <w:tcPr>
            <w:tcW w:w="1644" w:type="dxa"/>
          </w:tcPr>
          <w:p w:rsidR="006E6BEA" w:rsidRDefault="006E6BEA">
            <w:pPr>
              <w:pStyle w:val="ConsPlusNormal"/>
              <w:jc w:val="right"/>
            </w:pPr>
            <w:r>
              <w:t>40,0</w:t>
            </w:r>
          </w:p>
        </w:tc>
      </w:tr>
      <w:tr w:rsidR="006E6BEA">
        <w:tc>
          <w:tcPr>
            <w:tcW w:w="3458" w:type="dxa"/>
          </w:tcPr>
          <w:p w:rsidR="006E6BEA" w:rsidRDefault="006E6BEA">
            <w:pPr>
              <w:pStyle w:val="ConsPlusNormal"/>
              <w:ind w:firstLine="17"/>
            </w:pPr>
            <w:r>
              <w:t>Социальная поддержка родителей, имеющих детей-инвалидов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03 4 02 70700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262 080,0</w:t>
            </w:r>
          </w:p>
        </w:tc>
        <w:tc>
          <w:tcPr>
            <w:tcW w:w="1701" w:type="dxa"/>
          </w:tcPr>
          <w:p w:rsidR="006E6BEA" w:rsidRDefault="006E6BEA">
            <w:pPr>
              <w:pStyle w:val="ConsPlusNormal"/>
              <w:jc w:val="right"/>
            </w:pPr>
            <w:r>
              <w:t>262 080,0</w:t>
            </w:r>
          </w:p>
        </w:tc>
        <w:tc>
          <w:tcPr>
            <w:tcW w:w="1644" w:type="dxa"/>
          </w:tcPr>
          <w:p w:rsidR="006E6BEA" w:rsidRDefault="006E6BEA">
            <w:pPr>
              <w:pStyle w:val="ConsPlusNormal"/>
              <w:jc w:val="right"/>
            </w:pPr>
            <w:r>
              <w:t>262 080,0</w:t>
            </w:r>
          </w:p>
        </w:tc>
      </w:tr>
      <w:tr w:rsidR="006E6BEA">
        <w:tc>
          <w:tcPr>
            <w:tcW w:w="3458" w:type="dxa"/>
          </w:tcPr>
          <w:p w:rsidR="006E6BEA" w:rsidRDefault="006E6BEA">
            <w:pPr>
              <w:pStyle w:val="ConsPlusNormal"/>
              <w:ind w:firstLine="17"/>
            </w:pPr>
            <w:r>
              <w:t xml:space="preserve">Единовременная денежная выплата на ремонт жилого помещения детям-сиротам и детям, оставшимся без попечения родителей, достигшим возраста 18 лет (Социальное обеспечение и </w:t>
            </w:r>
            <w:r>
              <w:lastRenderedPageBreak/>
              <w:t>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03 4 02 70710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955,0</w:t>
            </w:r>
          </w:p>
        </w:tc>
        <w:tc>
          <w:tcPr>
            <w:tcW w:w="1701" w:type="dxa"/>
          </w:tcPr>
          <w:p w:rsidR="006E6BEA" w:rsidRDefault="006E6BEA">
            <w:pPr>
              <w:pStyle w:val="ConsPlusNormal"/>
              <w:jc w:val="right"/>
            </w:pPr>
            <w:r>
              <w:t>993,0</w:t>
            </w:r>
          </w:p>
        </w:tc>
        <w:tc>
          <w:tcPr>
            <w:tcW w:w="1644" w:type="dxa"/>
          </w:tcPr>
          <w:p w:rsidR="006E6BEA" w:rsidRDefault="006E6BEA">
            <w:pPr>
              <w:pStyle w:val="ConsPlusNormal"/>
              <w:jc w:val="right"/>
            </w:pPr>
            <w:r>
              <w:t>1 033,0</w:t>
            </w:r>
          </w:p>
        </w:tc>
      </w:tr>
      <w:tr w:rsidR="006E6BEA">
        <w:tc>
          <w:tcPr>
            <w:tcW w:w="3458" w:type="dxa"/>
          </w:tcPr>
          <w:p w:rsidR="006E6BEA" w:rsidRDefault="006E6BEA">
            <w:pPr>
              <w:pStyle w:val="ConsPlusNormal"/>
              <w:ind w:firstLine="17"/>
            </w:pPr>
            <w:r>
              <w:t>Компенсация за аренду жилых помещений детям-сиротам, состоящим на учете в качестве нуждающихся в улучшении жилищных условий, до предоставления им жилья по договорам найма специализированных жилых помещений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03 4 02 70760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644" w:type="dxa"/>
          </w:tcPr>
          <w:p w:rsidR="006E6BEA" w:rsidRDefault="006E6BEA">
            <w:pPr>
              <w:pStyle w:val="ConsPlusNormal"/>
              <w:jc w:val="right"/>
            </w:pPr>
            <w:r>
              <w:t>10,0</w:t>
            </w:r>
          </w:p>
        </w:tc>
      </w:tr>
      <w:tr w:rsidR="006E6BEA">
        <w:tc>
          <w:tcPr>
            <w:tcW w:w="3458" w:type="dxa"/>
          </w:tcPr>
          <w:p w:rsidR="006E6BEA" w:rsidRDefault="006E6BEA">
            <w:pPr>
              <w:pStyle w:val="ConsPlusNormal"/>
              <w:ind w:firstLine="17"/>
            </w:pPr>
            <w:r>
              <w:t>Компенсация за аренду жилых помещений детям-сиротам, состоящим на учете в качестве нуждающихся в улучшении жилищных условий, до предоставления им жилья по договорам найма специализированных жилых помещений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03 4 02 70760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91 800,0</w:t>
            </w:r>
          </w:p>
        </w:tc>
        <w:tc>
          <w:tcPr>
            <w:tcW w:w="1701" w:type="dxa"/>
          </w:tcPr>
          <w:p w:rsidR="006E6BEA" w:rsidRDefault="006E6BEA">
            <w:pPr>
              <w:pStyle w:val="ConsPlusNormal"/>
              <w:jc w:val="right"/>
            </w:pPr>
            <w:r>
              <w:t>91 800,0</w:t>
            </w:r>
          </w:p>
        </w:tc>
        <w:tc>
          <w:tcPr>
            <w:tcW w:w="1644" w:type="dxa"/>
          </w:tcPr>
          <w:p w:rsidR="006E6BEA" w:rsidRDefault="006E6BEA">
            <w:pPr>
              <w:pStyle w:val="ConsPlusNormal"/>
              <w:jc w:val="right"/>
            </w:pPr>
            <w:r>
              <w:t>91 800,0</w:t>
            </w:r>
          </w:p>
        </w:tc>
      </w:tr>
      <w:tr w:rsidR="006E6BEA">
        <w:tc>
          <w:tcPr>
            <w:tcW w:w="3458" w:type="dxa"/>
          </w:tcPr>
          <w:p w:rsidR="006E6BEA" w:rsidRDefault="006E6BEA">
            <w:pPr>
              <w:pStyle w:val="ConsPlusNormal"/>
              <w:ind w:firstLine="17"/>
            </w:pPr>
            <w:r>
              <w:t xml:space="preserve">Обеспечение ежемесячной денежной выплаты, назначаемой в случае рождения третьего ребенка или последующих детей до достижения ребенком возраста трех лет, в части предоставления выплаты за счет средств </w:t>
            </w:r>
            <w:r>
              <w:lastRenderedPageBreak/>
              <w:t>областного бюджета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03 4 02 70841</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13 000,0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Обеспечение ежемесячной денежной выплаты, назначаемой в случае рождения третьего ребенка или последующих детей до достижения ребенком возраста трех лет, в части оплаты услуг по перечислению выплаты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03 4 02 70842</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Обеспечение единовременной денежной выплаты при усыновлении (удочерении) детей-сирот и детей, оставшихся без попечения родителей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03 4 02 70930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6 880,0</w:t>
            </w:r>
          </w:p>
        </w:tc>
        <w:tc>
          <w:tcPr>
            <w:tcW w:w="1701" w:type="dxa"/>
          </w:tcPr>
          <w:p w:rsidR="006E6BEA" w:rsidRDefault="006E6BEA">
            <w:pPr>
              <w:pStyle w:val="ConsPlusNormal"/>
              <w:jc w:val="right"/>
            </w:pPr>
            <w:r>
              <w:t>7 155,0</w:t>
            </w:r>
          </w:p>
        </w:tc>
        <w:tc>
          <w:tcPr>
            <w:tcW w:w="1644" w:type="dxa"/>
          </w:tcPr>
          <w:p w:rsidR="006E6BEA" w:rsidRDefault="006E6BEA">
            <w:pPr>
              <w:pStyle w:val="ConsPlusNormal"/>
              <w:jc w:val="right"/>
            </w:pPr>
            <w:r>
              <w:t>7 441,0</w:t>
            </w:r>
          </w:p>
        </w:tc>
      </w:tr>
      <w:tr w:rsidR="006E6BEA">
        <w:tc>
          <w:tcPr>
            <w:tcW w:w="3458" w:type="dxa"/>
          </w:tcPr>
          <w:p w:rsidR="006E6BEA" w:rsidRDefault="006E6BEA">
            <w:pPr>
              <w:pStyle w:val="ConsPlusNormal"/>
              <w:ind w:firstLine="17"/>
            </w:pPr>
            <w:r>
              <w:t>Социальная поддержка семей при рождении второго ребенка в виде сертификата на переобучение (повышение квалификации) одного из родителей, состоящего в трудовых отношениях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03 4 02 72270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15 000,0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Ежегодная денежная компенсация инвалидам, в том числе детям-</w:t>
            </w:r>
            <w:r>
              <w:lastRenderedPageBreak/>
              <w:t>инвалидам, страдающим нейросенсорной (сенсоневральной) тугоухостью 4 степени или глухотой, которым проведена операция по вживлению кохлеарных имплантов (Социальное обеспечение и иные выплаты населению)</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03 4 02 73260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7 800,0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Ежемесячные денежные выплаты в целях компенсации проезда учащихся из многодетных малоимущих семей к месту учебы и обратно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03 4 02 73510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644" w:type="dxa"/>
          </w:tcPr>
          <w:p w:rsidR="006E6BEA" w:rsidRDefault="006E6BEA">
            <w:pPr>
              <w:pStyle w:val="ConsPlusNormal"/>
              <w:jc w:val="right"/>
            </w:pPr>
            <w:r>
              <w:t>3,0</w:t>
            </w:r>
          </w:p>
        </w:tc>
      </w:tr>
      <w:tr w:rsidR="006E6BEA">
        <w:tc>
          <w:tcPr>
            <w:tcW w:w="3458" w:type="dxa"/>
          </w:tcPr>
          <w:p w:rsidR="006E6BEA" w:rsidRDefault="006E6BEA">
            <w:pPr>
              <w:pStyle w:val="ConsPlusNormal"/>
              <w:ind w:firstLine="17"/>
            </w:pPr>
            <w:r>
              <w:t>Ежемесячные денежные выплаты в целях компенсации проезда учащихся из многодетных малоимущих семей к месту учебы и обратно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03 4 02 73510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22 897,0</w:t>
            </w:r>
          </w:p>
        </w:tc>
        <w:tc>
          <w:tcPr>
            <w:tcW w:w="1701" w:type="dxa"/>
          </w:tcPr>
          <w:p w:rsidR="006E6BEA" w:rsidRDefault="006E6BEA">
            <w:pPr>
              <w:pStyle w:val="ConsPlusNormal"/>
              <w:jc w:val="right"/>
            </w:pPr>
            <w:r>
              <w:t>23 813,0</w:t>
            </w:r>
          </w:p>
        </w:tc>
        <w:tc>
          <w:tcPr>
            <w:tcW w:w="1644" w:type="dxa"/>
          </w:tcPr>
          <w:p w:rsidR="006E6BEA" w:rsidRDefault="006E6BEA">
            <w:pPr>
              <w:pStyle w:val="ConsPlusNormal"/>
              <w:jc w:val="right"/>
            </w:pPr>
            <w:r>
              <w:t>24 766,0</w:t>
            </w:r>
          </w:p>
        </w:tc>
      </w:tr>
      <w:tr w:rsidR="006E6BEA">
        <w:tc>
          <w:tcPr>
            <w:tcW w:w="3458" w:type="dxa"/>
          </w:tcPr>
          <w:p w:rsidR="006E6BEA" w:rsidRDefault="006E6BEA">
            <w:pPr>
              <w:pStyle w:val="ConsPlusNormal"/>
              <w:ind w:firstLine="17"/>
            </w:pPr>
            <w:r>
              <w:t>Ежемесячные денежные выплаты в целях компенсации питания учащихся из многодетных малоимущих семей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03 4 02 73520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644" w:type="dxa"/>
          </w:tcPr>
          <w:p w:rsidR="006E6BEA" w:rsidRDefault="006E6BEA">
            <w:pPr>
              <w:pStyle w:val="ConsPlusNormal"/>
              <w:jc w:val="right"/>
            </w:pPr>
            <w:r>
              <w:t>3,0</w:t>
            </w:r>
          </w:p>
        </w:tc>
      </w:tr>
      <w:tr w:rsidR="006E6BEA">
        <w:tc>
          <w:tcPr>
            <w:tcW w:w="3458" w:type="dxa"/>
          </w:tcPr>
          <w:p w:rsidR="006E6BEA" w:rsidRDefault="006E6BEA">
            <w:pPr>
              <w:pStyle w:val="ConsPlusNormal"/>
              <w:ind w:firstLine="17"/>
            </w:pPr>
            <w:r>
              <w:lastRenderedPageBreak/>
              <w:t>Ежемесячные денежные выплаты в целях компенсации питания учащихся из многодетных малоимущих семей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03 4 02 73520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41 789,0</w:t>
            </w:r>
          </w:p>
        </w:tc>
        <w:tc>
          <w:tcPr>
            <w:tcW w:w="1701" w:type="dxa"/>
          </w:tcPr>
          <w:p w:rsidR="006E6BEA" w:rsidRDefault="006E6BEA">
            <w:pPr>
              <w:pStyle w:val="ConsPlusNormal"/>
              <w:jc w:val="right"/>
            </w:pPr>
            <w:r>
              <w:t>43 461,0</w:t>
            </w:r>
          </w:p>
        </w:tc>
        <w:tc>
          <w:tcPr>
            <w:tcW w:w="1644" w:type="dxa"/>
          </w:tcPr>
          <w:p w:rsidR="006E6BEA" w:rsidRDefault="006E6BEA">
            <w:pPr>
              <w:pStyle w:val="ConsPlusNormal"/>
              <w:jc w:val="right"/>
            </w:pPr>
            <w:r>
              <w:t>45 199,0</w:t>
            </w:r>
          </w:p>
        </w:tc>
      </w:tr>
      <w:tr w:rsidR="006E6BEA">
        <w:tc>
          <w:tcPr>
            <w:tcW w:w="3458" w:type="dxa"/>
          </w:tcPr>
          <w:p w:rsidR="006E6BEA" w:rsidRDefault="006E6BEA">
            <w:pPr>
              <w:pStyle w:val="ConsPlusNormal"/>
              <w:ind w:firstLine="17"/>
            </w:pPr>
            <w:r>
              <w:t>Ежемесячные денежные выплаты в целях компенсации проезда учащихся из приемных семей к месту учебы и обратно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03 4 02 73530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0,3</w:t>
            </w:r>
          </w:p>
        </w:tc>
        <w:tc>
          <w:tcPr>
            <w:tcW w:w="1701" w:type="dxa"/>
          </w:tcPr>
          <w:p w:rsidR="006E6BEA" w:rsidRDefault="006E6BEA">
            <w:pPr>
              <w:pStyle w:val="ConsPlusNormal"/>
              <w:jc w:val="right"/>
            </w:pPr>
            <w:r>
              <w:t>0,3</w:t>
            </w:r>
          </w:p>
        </w:tc>
        <w:tc>
          <w:tcPr>
            <w:tcW w:w="1644" w:type="dxa"/>
          </w:tcPr>
          <w:p w:rsidR="006E6BEA" w:rsidRDefault="006E6BEA">
            <w:pPr>
              <w:pStyle w:val="ConsPlusNormal"/>
              <w:jc w:val="right"/>
            </w:pPr>
            <w:r>
              <w:t>0,3</w:t>
            </w:r>
          </w:p>
        </w:tc>
      </w:tr>
      <w:tr w:rsidR="006E6BEA">
        <w:tc>
          <w:tcPr>
            <w:tcW w:w="3458" w:type="dxa"/>
          </w:tcPr>
          <w:p w:rsidR="006E6BEA" w:rsidRDefault="006E6BEA">
            <w:pPr>
              <w:pStyle w:val="ConsPlusNormal"/>
              <w:ind w:firstLine="17"/>
            </w:pPr>
            <w:r>
              <w:t>Ежемесячные денежные выплаты в целях компенсации проезда учащихся из приемных семей к месту учебы и обратно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03 4 02 73530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1 655,0</w:t>
            </w:r>
          </w:p>
        </w:tc>
        <w:tc>
          <w:tcPr>
            <w:tcW w:w="1701" w:type="dxa"/>
          </w:tcPr>
          <w:p w:rsidR="006E6BEA" w:rsidRDefault="006E6BEA">
            <w:pPr>
              <w:pStyle w:val="ConsPlusNormal"/>
              <w:jc w:val="right"/>
            </w:pPr>
            <w:r>
              <w:t>1 728,0</w:t>
            </w:r>
          </w:p>
        </w:tc>
        <w:tc>
          <w:tcPr>
            <w:tcW w:w="1644" w:type="dxa"/>
          </w:tcPr>
          <w:p w:rsidR="006E6BEA" w:rsidRDefault="006E6BEA">
            <w:pPr>
              <w:pStyle w:val="ConsPlusNormal"/>
              <w:jc w:val="right"/>
            </w:pPr>
            <w:r>
              <w:t>1 797,0</w:t>
            </w:r>
          </w:p>
        </w:tc>
      </w:tr>
      <w:tr w:rsidR="006E6BEA">
        <w:tc>
          <w:tcPr>
            <w:tcW w:w="3458" w:type="dxa"/>
          </w:tcPr>
          <w:p w:rsidR="006E6BEA" w:rsidRDefault="006E6BEA">
            <w:pPr>
              <w:pStyle w:val="ConsPlusNormal"/>
              <w:ind w:firstLine="17"/>
            </w:pPr>
            <w:r>
              <w:t>Ежемесячные денежные выплаты в целях компенсации питания учащихся из приемных семей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03 4 02 73540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0,3</w:t>
            </w:r>
          </w:p>
        </w:tc>
        <w:tc>
          <w:tcPr>
            <w:tcW w:w="1701" w:type="dxa"/>
          </w:tcPr>
          <w:p w:rsidR="006E6BEA" w:rsidRDefault="006E6BEA">
            <w:pPr>
              <w:pStyle w:val="ConsPlusNormal"/>
              <w:jc w:val="right"/>
            </w:pPr>
            <w:r>
              <w:t>0,3</w:t>
            </w:r>
          </w:p>
        </w:tc>
        <w:tc>
          <w:tcPr>
            <w:tcW w:w="1644" w:type="dxa"/>
          </w:tcPr>
          <w:p w:rsidR="006E6BEA" w:rsidRDefault="006E6BEA">
            <w:pPr>
              <w:pStyle w:val="ConsPlusNormal"/>
              <w:jc w:val="right"/>
            </w:pPr>
            <w:r>
              <w:t>0,3</w:t>
            </w:r>
          </w:p>
        </w:tc>
      </w:tr>
      <w:tr w:rsidR="006E6BEA">
        <w:tc>
          <w:tcPr>
            <w:tcW w:w="3458" w:type="dxa"/>
          </w:tcPr>
          <w:p w:rsidR="006E6BEA" w:rsidRDefault="006E6BEA">
            <w:pPr>
              <w:pStyle w:val="ConsPlusNormal"/>
              <w:ind w:firstLine="17"/>
            </w:pPr>
            <w:r>
              <w:t>Ежемесячные денежные выплаты в целях компенсации питания учащихся из приемных семей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03 4 02 73540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2 960,0</w:t>
            </w:r>
          </w:p>
        </w:tc>
        <w:tc>
          <w:tcPr>
            <w:tcW w:w="1701" w:type="dxa"/>
          </w:tcPr>
          <w:p w:rsidR="006E6BEA" w:rsidRDefault="006E6BEA">
            <w:pPr>
              <w:pStyle w:val="ConsPlusNormal"/>
              <w:jc w:val="right"/>
            </w:pPr>
            <w:r>
              <w:t>3 078,0</w:t>
            </w:r>
          </w:p>
        </w:tc>
        <w:tc>
          <w:tcPr>
            <w:tcW w:w="1644" w:type="dxa"/>
          </w:tcPr>
          <w:p w:rsidR="006E6BEA" w:rsidRDefault="006E6BEA">
            <w:pPr>
              <w:pStyle w:val="ConsPlusNormal"/>
              <w:jc w:val="right"/>
            </w:pPr>
            <w:r>
              <w:t>3 202,0</w:t>
            </w:r>
          </w:p>
        </w:tc>
      </w:tr>
      <w:tr w:rsidR="006E6BEA">
        <w:tc>
          <w:tcPr>
            <w:tcW w:w="3458" w:type="dxa"/>
          </w:tcPr>
          <w:p w:rsidR="006E6BEA" w:rsidRDefault="006E6BEA">
            <w:pPr>
              <w:pStyle w:val="ConsPlusNormal"/>
              <w:ind w:firstLine="17"/>
            </w:pPr>
            <w:r>
              <w:lastRenderedPageBreak/>
              <w:t>Оказание адресной социальной помощи многодетным семьям на улучшение жилищных условий (в том числе оказание адресной социальной помощи на возмещение расходов по газификации или ремонту жилья)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03 4 02 73550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141 100,0</w:t>
            </w:r>
          </w:p>
        </w:tc>
        <w:tc>
          <w:tcPr>
            <w:tcW w:w="1701" w:type="dxa"/>
          </w:tcPr>
          <w:p w:rsidR="006E6BEA" w:rsidRDefault="006E6BEA">
            <w:pPr>
              <w:pStyle w:val="ConsPlusNormal"/>
              <w:jc w:val="right"/>
            </w:pPr>
            <w:r>
              <w:t>71 100,0</w:t>
            </w:r>
          </w:p>
        </w:tc>
        <w:tc>
          <w:tcPr>
            <w:tcW w:w="1644" w:type="dxa"/>
          </w:tcPr>
          <w:p w:rsidR="006E6BEA" w:rsidRDefault="006E6BEA">
            <w:pPr>
              <w:pStyle w:val="ConsPlusNormal"/>
              <w:jc w:val="right"/>
            </w:pPr>
            <w:r>
              <w:t>71 100,0</w:t>
            </w:r>
          </w:p>
        </w:tc>
      </w:tr>
      <w:tr w:rsidR="006E6BEA">
        <w:tc>
          <w:tcPr>
            <w:tcW w:w="3458" w:type="dxa"/>
          </w:tcPr>
          <w:p w:rsidR="006E6BEA" w:rsidRDefault="006E6BEA">
            <w:pPr>
              <w:pStyle w:val="ConsPlusNormal"/>
              <w:ind w:firstLine="17"/>
            </w:pPr>
            <w:r>
              <w:t>Проведение праздничных мероприятий для многодетных семей, направленных на повышение общественного статуса многодетной семьи и развитие их нравственного потенциала, с вручением памятных подарков и бытовой техники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03 4 02 73610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Ежемесячная денежная компенсация проезда на пассажирском автомобильном транспорте общего пользования на пригородных и междугородных маршрутах членам семей участников специальной военной операции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03 4 02 74170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3 568,0</w:t>
            </w:r>
          </w:p>
        </w:tc>
        <w:tc>
          <w:tcPr>
            <w:tcW w:w="1701" w:type="dxa"/>
          </w:tcPr>
          <w:p w:rsidR="006E6BEA" w:rsidRDefault="006E6BEA">
            <w:pPr>
              <w:pStyle w:val="ConsPlusNormal"/>
              <w:jc w:val="right"/>
            </w:pPr>
            <w:r>
              <w:t>3 568,0</w:t>
            </w:r>
          </w:p>
        </w:tc>
        <w:tc>
          <w:tcPr>
            <w:tcW w:w="1644" w:type="dxa"/>
          </w:tcPr>
          <w:p w:rsidR="006E6BEA" w:rsidRDefault="006E6BEA">
            <w:pPr>
              <w:pStyle w:val="ConsPlusNormal"/>
              <w:jc w:val="right"/>
            </w:pPr>
            <w:r>
              <w:t>3 568,0</w:t>
            </w:r>
          </w:p>
        </w:tc>
      </w:tr>
      <w:tr w:rsidR="006E6BEA">
        <w:tc>
          <w:tcPr>
            <w:tcW w:w="3458" w:type="dxa"/>
          </w:tcPr>
          <w:p w:rsidR="006E6BEA" w:rsidRDefault="006E6BEA">
            <w:pPr>
              <w:pStyle w:val="ConsPlusNormal"/>
              <w:ind w:firstLine="17"/>
            </w:pPr>
            <w:r>
              <w:t xml:space="preserve">Единая субвенция для </w:t>
            </w:r>
            <w:r>
              <w:lastRenderedPageBreak/>
              <w:t>осуществления отдельных государственных полномочий по оказанию мер социальной поддержки семьям, взявшим на воспитание детей-сирот и детей, оставшихся без попечения родителей (Межбюджетные трансферты)</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03 4 02 78540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886 644,0</w:t>
            </w:r>
          </w:p>
        </w:tc>
        <w:tc>
          <w:tcPr>
            <w:tcW w:w="1701" w:type="dxa"/>
          </w:tcPr>
          <w:p w:rsidR="006E6BEA" w:rsidRDefault="006E6BEA">
            <w:pPr>
              <w:pStyle w:val="ConsPlusNormal"/>
              <w:jc w:val="right"/>
            </w:pPr>
            <w:r>
              <w:t>922 098,0</w:t>
            </w:r>
          </w:p>
        </w:tc>
        <w:tc>
          <w:tcPr>
            <w:tcW w:w="1644" w:type="dxa"/>
          </w:tcPr>
          <w:p w:rsidR="006E6BEA" w:rsidRDefault="006E6BEA">
            <w:pPr>
              <w:pStyle w:val="ConsPlusNormal"/>
              <w:jc w:val="right"/>
            </w:pPr>
            <w:r>
              <w:t>959 014,0</w:t>
            </w:r>
          </w:p>
        </w:tc>
      </w:tr>
      <w:tr w:rsidR="006E6BEA">
        <w:tc>
          <w:tcPr>
            <w:tcW w:w="3458" w:type="dxa"/>
          </w:tcPr>
          <w:p w:rsidR="006E6BEA" w:rsidRDefault="006E6BEA">
            <w:pPr>
              <w:pStyle w:val="ConsPlusNormal"/>
              <w:ind w:firstLine="17"/>
            </w:pPr>
            <w: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03 4 02 R0840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181 644,0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Другие вопросы в области социальной политики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1 587 910,1</w:t>
            </w:r>
          </w:p>
        </w:tc>
        <w:tc>
          <w:tcPr>
            <w:tcW w:w="1701" w:type="dxa"/>
          </w:tcPr>
          <w:p w:rsidR="006E6BEA" w:rsidRDefault="006E6BEA">
            <w:pPr>
              <w:pStyle w:val="ConsPlusNormal"/>
              <w:jc w:val="right"/>
            </w:pPr>
            <w:r>
              <w:t>1 677 649,5</w:t>
            </w:r>
          </w:p>
        </w:tc>
        <w:tc>
          <w:tcPr>
            <w:tcW w:w="1644" w:type="dxa"/>
          </w:tcPr>
          <w:p w:rsidR="006E6BEA" w:rsidRDefault="006E6BEA">
            <w:pPr>
              <w:pStyle w:val="ConsPlusNormal"/>
              <w:jc w:val="right"/>
            </w:pPr>
            <w:r>
              <w:t>1 743 210,2</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1 543 996,9</w:t>
            </w:r>
          </w:p>
        </w:tc>
        <w:tc>
          <w:tcPr>
            <w:tcW w:w="1701" w:type="dxa"/>
          </w:tcPr>
          <w:p w:rsidR="006E6BEA" w:rsidRDefault="006E6BEA">
            <w:pPr>
              <w:pStyle w:val="ConsPlusNormal"/>
              <w:jc w:val="right"/>
            </w:pPr>
            <w:r>
              <w:t>1 634 371,8</w:t>
            </w:r>
          </w:p>
        </w:tc>
        <w:tc>
          <w:tcPr>
            <w:tcW w:w="1644" w:type="dxa"/>
          </w:tcPr>
          <w:p w:rsidR="006E6BEA" w:rsidRDefault="006E6BEA">
            <w:pPr>
              <w:pStyle w:val="ConsPlusNormal"/>
              <w:jc w:val="right"/>
            </w:pPr>
            <w:r>
              <w:t>1 700 583,4</w:t>
            </w:r>
          </w:p>
        </w:tc>
      </w:tr>
      <w:tr w:rsidR="006E6BEA">
        <w:tc>
          <w:tcPr>
            <w:tcW w:w="3458" w:type="dxa"/>
          </w:tcPr>
          <w:p w:rsidR="006E6BEA" w:rsidRDefault="006E6BEA">
            <w:pPr>
              <w:pStyle w:val="ConsPlusNormal"/>
              <w:ind w:firstLine="17"/>
            </w:pPr>
            <w:r>
              <w:t>Региональный проект "Многодетная семья"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1 Я2 00000</w:t>
            </w:r>
          </w:p>
        </w:tc>
        <w:tc>
          <w:tcPr>
            <w:tcW w:w="898" w:type="dxa"/>
          </w:tcPr>
          <w:p w:rsidR="006E6BEA" w:rsidRDefault="006E6BEA">
            <w:pPr>
              <w:pStyle w:val="ConsPlusNormal"/>
            </w:pPr>
          </w:p>
        </w:tc>
        <w:tc>
          <w:tcPr>
            <w:tcW w:w="1644" w:type="dxa"/>
          </w:tcPr>
          <w:p w:rsidR="006E6BEA" w:rsidRDefault="006E6BEA">
            <w:pPr>
              <w:pStyle w:val="ConsPlusNormal"/>
              <w:jc w:val="right"/>
            </w:pPr>
            <w:r>
              <w:t>929 465,1</w:t>
            </w:r>
          </w:p>
        </w:tc>
        <w:tc>
          <w:tcPr>
            <w:tcW w:w="1701" w:type="dxa"/>
          </w:tcPr>
          <w:p w:rsidR="006E6BEA" w:rsidRDefault="006E6BEA">
            <w:pPr>
              <w:pStyle w:val="ConsPlusNormal"/>
              <w:jc w:val="right"/>
            </w:pPr>
            <w:r>
              <w:t>1 041 718,9</w:t>
            </w:r>
          </w:p>
        </w:tc>
        <w:tc>
          <w:tcPr>
            <w:tcW w:w="1644" w:type="dxa"/>
          </w:tcPr>
          <w:p w:rsidR="006E6BEA" w:rsidRDefault="006E6BEA">
            <w:pPr>
              <w:pStyle w:val="ConsPlusNormal"/>
              <w:jc w:val="right"/>
            </w:pPr>
            <w:r>
              <w:t>1 092 245,1</w:t>
            </w:r>
          </w:p>
        </w:tc>
      </w:tr>
      <w:tr w:rsidR="006E6BEA">
        <w:tc>
          <w:tcPr>
            <w:tcW w:w="3458" w:type="dxa"/>
          </w:tcPr>
          <w:p w:rsidR="006E6BEA" w:rsidRDefault="006E6BEA">
            <w:pPr>
              <w:pStyle w:val="ConsPlusNormal"/>
              <w:ind w:firstLine="17"/>
            </w:pPr>
            <w:r>
              <w:t>Оказание государственной социальной помощи на основании социального контракта отдельным категориям граждан (Социальное обеспечение и иные выплаты населению)</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1 Я2 54040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929 465,1</w:t>
            </w:r>
          </w:p>
        </w:tc>
        <w:tc>
          <w:tcPr>
            <w:tcW w:w="1701" w:type="dxa"/>
          </w:tcPr>
          <w:p w:rsidR="006E6BEA" w:rsidRDefault="006E6BEA">
            <w:pPr>
              <w:pStyle w:val="ConsPlusNormal"/>
              <w:jc w:val="right"/>
            </w:pPr>
            <w:r>
              <w:t>1 041 718,9</w:t>
            </w:r>
          </w:p>
        </w:tc>
        <w:tc>
          <w:tcPr>
            <w:tcW w:w="1644" w:type="dxa"/>
          </w:tcPr>
          <w:p w:rsidR="006E6BEA" w:rsidRDefault="006E6BEA">
            <w:pPr>
              <w:pStyle w:val="ConsPlusNormal"/>
              <w:jc w:val="right"/>
            </w:pPr>
            <w:r>
              <w:t>1 092 245,1</w:t>
            </w:r>
          </w:p>
        </w:tc>
      </w:tr>
      <w:tr w:rsidR="006E6BEA">
        <w:tc>
          <w:tcPr>
            <w:tcW w:w="3458" w:type="dxa"/>
          </w:tcPr>
          <w:p w:rsidR="006E6BEA" w:rsidRDefault="006E6BEA">
            <w:pPr>
              <w:pStyle w:val="ConsPlusNormal"/>
              <w:ind w:firstLine="17"/>
            </w:pPr>
            <w:r>
              <w:t xml:space="preserve">Региональный проект </w:t>
            </w:r>
            <w:r>
              <w:lastRenderedPageBreak/>
              <w:t>"Строительство, реконструкция, приобретение в областную собственность, проведение капитального ремонта зданий подведомственных учреждений"</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03 2 01 00000</w:t>
            </w:r>
          </w:p>
        </w:tc>
        <w:tc>
          <w:tcPr>
            <w:tcW w:w="898" w:type="dxa"/>
          </w:tcPr>
          <w:p w:rsidR="006E6BEA" w:rsidRDefault="006E6BEA">
            <w:pPr>
              <w:pStyle w:val="ConsPlusNormal"/>
            </w:pPr>
          </w:p>
        </w:tc>
        <w:tc>
          <w:tcPr>
            <w:tcW w:w="1644" w:type="dxa"/>
          </w:tcPr>
          <w:p w:rsidR="006E6BEA" w:rsidRDefault="006E6BEA">
            <w:pPr>
              <w:pStyle w:val="ConsPlusNormal"/>
              <w:jc w:val="right"/>
            </w:pPr>
            <w:r>
              <w:t>37 000,0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социальной защиты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03 2 01 75630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37 000,0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"Государственная поддержка социально ориентированных некоммерческих организаций"</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03 4 03 00000</w:t>
            </w:r>
          </w:p>
        </w:tc>
        <w:tc>
          <w:tcPr>
            <w:tcW w:w="898" w:type="dxa"/>
          </w:tcPr>
          <w:p w:rsidR="006E6BEA" w:rsidRDefault="006E6BEA">
            <w:pPr>
              <w:pStyle w:val="ConsPlusNormal"/>
            </w:pPr>
          </w:p>
        </w:tc>
        <w:tc>
          <w:tcPr>
            <w:tcW w:w="1644" w:type="dxa"/>
          </w:tcPr>
          <w:p w:rsidR="006E6BEA" w:rsidRDefault="006E6BEA">
            <w:pPr>
              <w:pStyle w:val="ConsPlusNormal"/>
              <w:jc w:val="right"/>
            </w:pPr>
            <w:r>
              <w:t>199 874,8</w:t>
            </w:r>
          </w:p>
        </w:tc>
        <w:tc>
          <w:tcPr>
            <w:tcW w:w="1701" w:type="dxa"/>
          </w:tcPr>
          <w:p w:rsidR="006E6BEA" w:rsidRDefault="006E6BEA">
            <w:pPr>
              <w:pStyle w:val="ConsPlusNormal"/>
              <w:jc w:val="right"/>
            </w:pPr>
            <w:r>
              <w:t>200 762,9</w:t>
            </w:r>
          </w:p>
        </w:tc>
        <w:tc>
          <w:tcPr>
            <w:tcW w:w="1644" w:type="dxa"/>
          </w:tcPr>
          <w:p w:rsidR="006E6BEA" w:rsidRDefault="006E6BEA">
            <w:pPr>
              <w:pStyle w:val="ConsPlusNormal"/>
              <w:jc w:val="right"/>
            </w:pPr>
            <w:r>
              <w:t>201 676,3</w:t>
            </w:r>
          </w:p>
        </w:tc>
      </w:tr>
      <w:tr w:rsidR="006E6BEA">
        <w:tc>
          <w:tcPr>
            <w:tcW w:w="3458" w:type="dxa"/>
          </w:tcPr>
          <w:p w:rsidR="006E6BEA" w:rsidRDefault="006E6BEA">
            <w:pPr>
              <w:pStyle w:val="ConsPlusNormal"/>
              <w:ind w:firstLine="17"/>
            </w:pPr>
            <w:r>
              <w:t>Предоставление субсидии на обеспечение деятельности Воронежской областной общественной организации Всероссийской общественной организации ветеранов (пенсионеров) войны, труда, Вооруженных Сил и правоохранительных органов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03 4 03 73710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4 815,0</w:t>
            </w:r>
          </w:p>
        </w:tc>
        <w:tc>
          <w:tcPr>
            <w:tcW w:w="1701" w:type="dxa"/>
          </w:tcPr>
          <w:p w:rsidR="006E6BEA" w:rsidRDefault="006E6BEA">
            <w:pPr>
              <w:pStyle w:val="ConsPlusNormal"/>
              <w:jc w:val="right"/>
            </w:pPr>
            <w:r>
              <w:t>4 947,0</w:t>
            </w:r>
          </w:p>
        </w:tc>
        <w:tc>
          <w:tcPr>
            <w:tcW w:w="1644" w:type="dxa"/>
          </w:tcPr>
          <w:p w:rsidR="006E6BEA" w:rsidRDefault="006E6BEA">
            <w:pPr>
              <w:pStyle w:val="ConsPlusNormal"/>
              <w:jc w:val="right"/>
            </w:pPr>
            <w:r>
              <w:t>5 083,0</w:t>
            </w:r>
          </w:p>
        </w:tc>
      </w:tr>
      <w:tr w:rsidR="006E6BEA">
        <w:tc>
          <w:tcPr>
            <w:tcW w:w="3458" w:type="dxa"/>
          </w:tcPr>
          <w:p w:rsidR="006E6BEA" w:rsidRDefault="006E6BEA">
            <w:pPr>
              <w:pStyle w:val="ConsPlusNormal"/>
              <w:ind w:firstLine="17"/>
            </w:pPr>
            <w:r>
              <w:lastRenderedPageBreak/>
              <w:t>Предоставление субсидии на обеспечение деятельности Воронежской областной организации Общероссийской общественной организации "Всероссийское общество инвалидов"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03 4 03 73720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2 419,0</w:t>
            </w:r>
          </w:p>
        </w:tc>
        <w:tc>
          <w:tcPr>
            <w:tcW w:w="1701" w:type="dxa"/>
          </w:tcPr>
          <w:p w:rsidR="006E6BEA" w:rsidRDefault="006E6BEA">
            <w:pPr>
              <w:pStyle w:val="ConsPlusNormal"/>
              <w:jc w:val="right"/>
            </w:pPr>
            <w:r>
              <w:t>2 506,0</w:t>
            </w:r>
          </w:p>
        </w:tc>
        <w:tc>
          <w:tcPr>
            <w:tcW w:w="1644" w:type="dxa"/>
          </w:tcPr>
          <w:p w:rsidR="006E6BEA" w:rsidRDefault="006E6BEA">
            <w:pPr>
              <w:pStyle w:val="ConsPlusNormal"/>
              <w:jc w:val="right"/>
            </w:pPr>
            <w:r>
              <w:t>2 596,0</w:t>
            </w:r>
          </w:p>
        </w:tc>
      </w:tr>
      <w:tr w:rsidR="006E6BEA">
        <w:tc>
          <w:tcPr>
            <w:tcW w:w="3458" w:type="dxa"/>
          </w:tcPr>
          <w:p w:rsidR="006E6BEA" w:rsidRDefault="006E6BEA">
            <w:pPr>
              <w:pStyle w:val="ConsPlusNormal"/>
              <w:ind w:firstLine="17"/>
            </w:pPr>
            <w:r>
              <w:t>Предоставление субсидии на обеспечение деятельности Воронежского регионального отделения Общероссийской общественной организации инвалидов "Всероссийское общество глухих"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03 4 03 73730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4 320,3</w:t>
            </w:r>
          </w:p>
        </w:tc>
        <w:tc>
          <w:tcPr>
            <w:tcW w:w="1701" w:type="dxa"/>
          </w:tcPr>
          <w:p w:rsidR="006E6BEA" w:rsidRDefault="006E6BEA">
            <w:pPr>
              <w:pStyle w:val="ConsPlusNormal"/>
              <w:jc w:val="right"/>
            </w:pPr>
            <w:r>
              <w:t>4 492,3</w:t>
            </w:r>
          </w:p>
        </w:tc>
        <w:tc>
          <w:tcPr>
            <w:tcW w:w="1644" w:type="dxa"/>
          </w:tcPr>
          <w:p w:rsidR="006E6BEA" w:rsidRDefault="006E6BEA">
            <w:pPr>
              <w:pStyle w:val="ConsPlusNormal"/>
              <w:jc w:val="right"/>
            </w:pPr>
            <w:r>
              <w:t>4 671,3</w:t>
            </w:r>
          </w:p>
        </w:tc>
      </w:tr>
      <w:tr w:rsidR="006E6BEA">
        <w:tc>
          <w:tcPr>
            <w:tcW w:w="3458" w:type="dxa"/>
          </w:tcPr>
          <w:p w:rsidR="006E6BEA" w:rsidRDefault="006E6BEA">
            <w:pPr>
              <w:pStyle w:val="ConsPlusNormal"/>
              <w:ind w:firstLine="17"/>
            </w:pPr>
            <w:r>
              <w:t>Предоставление субсидии на обеспечение деятельности Воронежского областного отделения общероссийского общественного благотворительного фонда "Российский детский фонд"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03 4 03 73750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2 736,6</w:t>
            </w:r>
          </w:p>
        </w:tc>
        <w:tc>
          <w:tcPr>
            <w:tcW w:w="1701" w:type="dxa"/>
          </w:tcPr>
          <w:p w:rsidR="006E6BEA" w:rsidRDefault="006E6BEA">
            <w:pPr>
              <w:pStyle w:val="ConsPlusNormal"/>
              <w:jc w:val="right"/>
            </w:pPr>
            <w:r>
              <w:t>2 820,6</w:t>
            </w:r>
          </w:p>
        </w:tc>
        <w:tc>
          <w:tcPr>
            <w:tcW w:w="1644" w:type="dxa"/>
          </w:tcPr>
          <w:p w:rsidR="006E6BEA" w:rsidRDefault="006E6BEA">
            <w:pPr>
              <w:pStyle w:val="ConsPlusNormal"/>
              <w:jc w:val="right"/>
            </w:pPr>
            <w:r>
              <w:t>2 907,6</w:t>
            </w:r>
          </w:p>
        </w:tc>
      </w:tr>
      <w:tr w:rsidR="006E6BEA">
        <w:tc>
          <w:tcPr>
            <w:tcW w:w="3458" w:type="dxa"/>
          </w:tcPr>
          <w:p w:rsidR="006E6BEA" w:rsidRDefault="006E6BEA">
            <w:pPr>
              <w:pStyle w:val="ConsPlusNormal"/>
              <w:ind w:firstLine="17"/>
            </w:pPr>
            <w:r>
              <w:lastRenderedPageBreak/>
              <w:t>Предоставление субсидии на обеспечение деятельности Воронежского регионального отделения общероссийской общественной организации инвалидов "Всероссийское ордена Трудового Красного Знамени общество слепых"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03 4 03 73760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1 888,4</w:t>
            </w:r>
          </w:p>
        </w:tc>
        <w:tc>
          <w:tcPr>
            <w:tcW w:w="1701" w:type="dxa"/>
          </w:tcPr>
          <w:p w:rsidR="006E6BEA" w:rsidRDefault="006E6BEA">
            <w:pPr>
              <w:pStyle w:val="ConsPlusNormal"/>
              <w:jc w:val="right"/>
            </w:pPr>
            <w:r>
              <w:t>1 947,4</w:t>
            </w:r>
          </w:p>
        </w:tc>
        <w:tc>
          <w:tcPr>
            <w:tcW w:w="1644" w:type="dxa"/>
          </w:tcPr>
          <w:p w:rsidR="006E6BEA" w:rsidRDefault="006E6BEA">
            <w:pPr>
              <w:pStyle w:val="ConsPlusNormal"/>
              <w:jc w:val="right"/>
            </w:pPr>
            <w:r>
              <w:t>2 008,4</w:t>
            </w:r>
          </w:p>
        </w:tc>
      </w:tr>
      <w:tr w:rsidR="006E6BEA">
        <w:tc>
          <w:tcPr>
            <w:tcW w:w="3458" w:type="dxa"/>
          </w:tcPr>
          <w:p w:rsidR="006E6BEA" w:rsidRDefault="006E6BEA">
            <w:pPr>
              <w:pStyle w:val="ConsPlusNormal"/>
              <w:ind w:firstLine="17"/>
            </w:pPr>
            <w:r>
              <w:t>Предоставление субсидии на проведение Всероссийского чемпионата по компьютерному многоборью среди пенсионеров Воронежскому региональному отделению Общероссийской общественной организации "Союз пенсионеров России"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03 4 03 73770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120,0</w:t>
            </w:r>
          </w:p>
        </w:tc>
        <w:tc>
          <w:tcPr>
            <w:tcW w:w="1701" w:type="dxa"/>
          </w:tcPr>
          <w:p w:rsidR="006E6BEA" w:rsidRDefault="006E6BEA">
            <w:pPr>
              <w:pStyle w:val="ConsPlusNormal"/>
              <w:jc w:val="right"/>
            </w:pPr>
            <w:r>
              <w:t>120,0</w:t>
            </w:r>
          </w:p>
        </w:tc>
        <w:tc>
          <w:tcPr>
            <w:tcW w:w="1644" w:type="dxa"/>
          </w:tcPr>
          <w:p w:rsidR="006E6BEA" w:rsidRDefault="006E6BEA">
            <w:pPr>
              <w:pStyle w:val="ConsPlusNormal"/>
              <w:jc w:val="right"/>
            </w:pPr>
            <w:r>
              <w:t>120,0</w:t>
            </w:r>
          </w:p>
        </w:tc>
      </w:tr>
      <w:tr w:rsidR="006E6BEA">
        <w:tc>
          <w:tcPr>
            <w:tcW w:w="3458" w:type="dxa"/>
          </w:tcPr>
          <w:p w:rsidR="006E6BEA" w:rsidRDefault="006E6BEA">
            <w:pPr>
              <w:pStyle w:val="ConsPlusNormal"/>
              <w:ind w:firstLine="17"/>
            </w:pPr>
            <w:r>
              <w:t xml:space="preserve">Предоставление субсидии автономной некоммерческой организации "Центр поддержки и продвижения общественных, государственных и муниципальных инициатив Воронежской области "Образ Будущего" на проведение </w:t>
            </w:r>
            <w:r>
              <w:lastRenderedPageBreak/>
              <w:t>конкурсов и осуществление поддержки проектов граждан, социально ориентированных некоммерческих организаций, территориального общественного самоуправления на конкурсной основе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03 4 03 73780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130 000,0</w:t>
            </w:r>
          </w:p>
        </w:tc>
        <w:tc>
          <w:tcPr>
            <w:tcW w:w="1701" w:type="dxa"/>
          </w:tcPr>
          <w:p w:rsidR="006E6BEA" w:rsidRDefault="006E6BEA">
            <w:pPr>
              <w:pStyle w:val="ConsPlusNormal"/>
              <w:jc w:val="right"/>
            </w:pPr>
            <w:r>
              <w:t>130 000,0</w:t>
            </w:r>
          </w:p>
        </w:tc>
        <w:tc>
          <w:tcPr>
            <w:tcW w:w="1644" w:type="dxa"/>
          </w:tcPr>
          <w:p w:rsidR="006E6BEA" w:rsidRDefault="006E6BEA">
            <w:pPr>
              <w:pStyle w:val="ConsPlusNormal"/>
              <w:jc w:val="right"/>
            </w:pPr>
            <w:r>
              <w:t>130 000,0</w:t>
            </w:r>
          </w:p>
        </w:tc>
      </w:tr>
      <w:tr w:rsidR="006E6BEA">
        <w:tc>
          <w:tcPr>
            <w:tcW w:w="3458" w:type="dxa"/>
          </w:tcPr>
          <w:p w:rsidR="006E6BEA" w:rsidRDefault="006E6BEA">
            <w:pPr>
              <w:pStyle w:val="ConsPlusNormal"/>
              <w:ind w:firstLine="17"/>
            </w:pPr>
            <w:r>
              <w:t>Предоставление субсидии автономной некоммерческой организации "Комитет семей воинов Отечества Воронежской области"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03 4 03 74070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8 030,4</w:t>
            </w:r>
          </w:p>
        </w:tc>
        <w:tc>
          <w:tcPr>
            <w:tcW w:w="1701" w:type="dxa"/>
          </w:tcPr>
          <w:p w:rsidR="006E6BEA" w:rsidRDefault="006E6BEA">
            <w:pPr>
              <w:pStyle w:val="ConsPlusNormal"/>
              <w:jc w:val="right"/>
            </w:pPr>
            <w:r>
              <w:t>8 359,5</w:t>
            </w:r>
          </w:p>
        </w:tc>
        <w:tc>
          <w:tcPr>
            <w:tcW w:w="1644" w:type="dxa"/>
          </w:tcPr>
          <w:p w:rsidR="006E6BEA" w:rsidRDefault="006E6BEA">
            <w:pPr>
              <w:pStyle w:val="ConsPlusNormal"/>
              <w:jc w:val="right"/>
            </w:pPr>
            <w:r>
              <w:t>8 693,9</w:t>
            </w:r>
          </w:p>
        </w:tc>
      </w:tr>
      <w:tr w:rsidR="006E6BEA">
        <w:tc>
          <w:tcPr>
            <w:tcW w:w="3458" w:type="dxa"/>
          </w:tcPr>
          <w:p w:rsidR="006E6BEA" w:rsidRDefault="006E6BEA">
            <w:pPr>
              <w:pStyle w:val="ConsPlusNormal"/>
              <w:ind w:firstLine="17"/>
            </w:pPr>
            <w:r>
              <w:t xml:space="preserve">Предоставление субсидий на выплату компенсаций расходов поставщикам социальных услуг, включенным в реестр поставщиков социальных услуг Воронежской области, но не участвующим в выполнении государственного задания (заказа), за предоставленные гражданам социальные услуги, предусмотренные индивидуальной программой предоставления социальных услуг (Предоставление субсидий </w:t>
            </w:r>
            <w:r>
              <w:lastRenderedPageBreak/>
              <w:t>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03 4 03 74390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631,0</w:t>
            </w:r>
          </w:p>
        </w:tc>
        <w:tc>
          <w:tcPr>
            <w:tcW w:w="1701" w:type="dxa"/>
          </w:tcPr>
          <w:p w:rsidR="006E6BEA" w:rsidRDefault="006E6BEA">
            <w:pPr>
              <w:pStyle w:val="ConsPlusNormal"/>
              <w:jc w:val="right"/>
            </w:pPr>
            <w:r>
              <w:t>656,0</w:t>
            </w:r>
          </w:p>
        </w:tc>
        <w:tc>
          <w:tcPr>
            <w:tcW w:w="1644" w:type="dxa"/>
          </w:tcPr>
          <w:p w:rsidR="006E6BEA" w:rsidRDefault="006E6BEA">
            <w:pPr>
              <w:pStyle w:val="ConsPlusNormal"/>
              <w:jc w:val="right"/>
            </w:pPr>
            <w:r>
              <w:t>682,0</w:t>
            </w:r>
          </w:p>
        </w:tc>
      </w:tr>
      <w:tr w:rsidR="006E6BEA">
        <w:tc>
          <w:tcPr>
            <w:tcW w:w="3458" w:type="dxa"/>
          </w:tcPr>
          <w:p w:rsidR="006E6BEA" w:rsidRDefault="006E6BEA">
            <w:pPr>
              <w:pStyle w:val="ConsPlusNormal"/>
              <w:ind w:firstLine="17"/>
            </w:pPr>
            <w:r>
              <w:t>Субсидии на поддержку социально ориентированных некоммерческих организаций (Межбюджетные трансферты)</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03 4 03 78890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44 914,1</w:t>
            </w:r>
          </w:p>
        </w:tc>
        <w:tc>
          <w:tcPr>
            <w:tcW w:w="1701" w:type="dxa"/>
          </w:tcPr>
          <w:p w:rsidR="006E6BEA" w:rsidRDefault="006E6BEA">
            <w:pPr>
              <w:pStyle w:val="ConsPlusNormal"/>
              <w:jc w:val="right"/>
            </w:pPr>
            <w:r>
              <w:t>44 914,1</w:t>
            </w:r>
          </w:p>
        </w:tc>
        <w:tc>
          <w:tcPr>
            <w:tcW w:w="1644" w:type="dxa"/>
          </w:tcPr>
          <w:p w:rsidR="006E6BEA" w:rsidRDefault="006E6BEA">
            <w:pPr>
              <w:pStyle w:val="ConsPlusNormal"/>
              <w:jc w:val="right"/>
            </w:pPr>
            <w:r>
              <w:t>44 914,1</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03 4 21 00000</w:t>
            </w:r>
          </w:p>
        </w:tc>
        <w:tc>
          <w:tcPr>
            <w:tcW w:w="898" w:type="dxa"/>
          </w:tcPr>
          <w:p w:rsidR="006E6BEA" w:rsidRDefault="006E6BEA">
            <w:pPr>
              <w:pStyle w:val="ConsPlusNormal"/>
            </w:pPr>
          </w:p>
        </w:tc>
        <w:tc>
          <w:tcPr>
            <w:tcW w:w="1644" w:type="dxa"/>
          </w:tcPr>
          <w:p w:rsidR="006E6BEA" w:rsidRDefault="006E6BEA">
            <w:pPr>
              <w:pStyle w:val="ConsPlusNormal"/>
              <w:jc w:val="right"/>
            </w:pPr>
            <w:r>
              <w:t>191 305,0</w:t>
            </w:r>
          </w:p>
        </w:tc>
        <w:tc>
          <w:tcPr>
            <w:tcW w:w="1701" w:type="dxa"/>
          </w:tcPr>
          <w:p w:rsidR="006E6BEA" w:rsidRDefault="006E6BEA">
            <w:pPr>
              <w:pStyle w:val="ConsPlusNormal"/>
              <w:jc w:val="right"/>
            </w:pPr>
            <w:r>
              <w:t>198 790,0</w:t>
            </w:r>
          </w:p>
        </w:tc>
        <w:tc>
          <w:tcPr>
            <w:tcW w:w="1644" w:type="dxa"/>
          </w:tcPr>
          <w:p w:rsidR="006E6BEA" w:rsidRDefault="006E6BEA">
            <w:pPr>
              <w:pStyle w:val="ConsPlusNormal"/>
              <w:jc w:val="right"/>
            </w:pPr>
            <w:r>
              <w:t>206 574,0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187 557,0</w:t>
            </w:r>
          </w:p>
        </w:tc>
        <w:tc>
          <w:tcPr>
            <w:tcW w:w="1701" w:type="dxa"/>
          </w:tcPr>
          <w:p w:rsidR="006E6BEA" w:rsidRDefault="006E6BEA">
            <w:pPr>
              <w:pStyle w:val="ConsPlusNormal"/>
              <w:jc w:val="right"/>
            </w:pPr>
            <w:r>
              <w:t>195 019,0</w:t>
            </w:r>
          </w:p>
        </w:tc>
        <w:tc>
          <w:tcPr>
            <w:tcW w:w="1644" w:type="dxa"/>
          </w:tcPr>
          <w:p w:rsidR="006E6BEA" w:rsidRDefault="006E6BEA">
            <w:pPr>
              <w:pStyle w:val="ConsPlusNormal"/>
              <w:jc w:val="right"/>
            </w:pPr>
            <w:r>
              <w:t>202 779,0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3 345,0</w:t>
            </w:r>
          </w:p>
        </w:tc>
        <w:tc>
          <w:tcPr>
            <w:tcW w:w="1701" w:type="dxa"/>
          </w:tcPr>
          <w:p w:rsidR="006E6BEA" w:rsidRDefault="006E6BEA">
            <w:pPr>
              <w:pStyle w:val="ConsPlusNormal"/>
              <w:jc w:val="right"/>
            </w:pPr>
            <w:r>
              <w:t>3 368,0</w:t>
            </w:r>
          </w:p>
        </w:tc>
        <w:tc>
          <w:tcPr>
            <w:tcW w:w="1644" w:type="dxa"/>
          </w:tcPr>
          <w:p w:rsidR="006E6BEA" w:rsidRDefault="006E6BEA">
            <w:pPr>
              <w:pStyle w:val="ConsPlusNormal"/>
              <w:jc w:val="right"/>
            </w:pPr>
            <w:r>
              <w:t>3 392,0</w:t>
            </w:r>
          </w:p>
        </w:tc>
      </w:tr>
      <w:tr w:rsidR="006E6BEA">
        <w:tc>
          <w:tcPr>
            <w:tcW w:w="3458" w:type="dxa"/>
          </w:tcPr>
          <w:p w:rsidR="006E6BEA" w:rsidRDefault="006E6BEA">
            <w:pPr>
              <w:pStyle w:val="ConsPlusNormal"/>
              <w:ind w:firstLine="17"/>
            </w:pPr>
            <w:r>
              <w:lastRenderedPageBreak/>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403,0</w:t>
            </w:r>
          </w:p>
        </w:tc>
        <w:tc>
          <w:tcPr>
            <w:tcW w:w="1701" w:type="dxa"/>
          </w:tcPr>
          <w:p w:rsidR="006E6BEA" w:rsidRDefault="006E6BEA">
            <w:pPr>
              <w:pStyle w:val="ConsPlusNormal"/>
              <w:jc w:val="right"/>
            </w:pPr>
            <w:r>
              <w:t>403,0</w:t>
            </w:r>
          </w:p>
        </w:tc>
        <w:tc>
          <w:tcPr>
            <w:tcW w:w="1644" w:type="dxa"/>
          </w:tcPr>
          <w:p w:rsidR="006E6BEA" w:rsidRDefault="006E6BEA">
            <w:pPr>
              <w:pStyle w:val="ConsPlusNormal"/>
              <w:jc w:val="right"/>
            </w:pPr>
            <w:r>
              <w:t>403,0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03 4 22 00000</w:t>
            </w:r>
          </w:p>
        </w:tc>
        <w:tc>
          <w:tcPr>
            <w:tcW w:w="898" w:type="dxa"/>
          </w:tcPr>
          <w:p w:rsidR="006E6BEA" w:rsidRDefault="006E6BEA">
            <w:pPr>
              <w:pStyle w:val="ConsPlusNormal"/>
            </w:pPr>
          </w:p>
        </w:tc>
        <w:tc>
          <w:tcPr>
            <w:tcW w:w="1644" w:type="dxa"/>
          </w:tcPr>
          <w:p w:rsidR="006E6BEA" w:rsidRDefault="006E6BEA">
            <w:pPr>
              <w:pStyle w:val="ConsPlusNormal"/>
              <w:jc w:val="right"/>
            </w:pPr>
            <w:r>
              <w:t>186 352,0</w:t>
            </w:r>
          </w:p>
        </w:tc>
        <w:tc>
          <w:tcPr>
            <w:tcW w:w="1701" w:type="dxa"/>
          </w:tcPr>
          <w:p w:rsidR="006E6BEA" w:rsidRDefault="006E6BEA">
            <w:pPr>
              <w:pStyle w:val="ConsPlusNormal"/>
              <w:jc w:val="right"/>
            </w:pPr>
            <w:r>
              <w:t>193 100,0</w:t>
            </w:r>
          </w:p>
        </w:tc>
        <w:tc>
          <w:tcPr>
            <w:tcW w:w="1644" w:type="dxa"/>
          </w:tcPr>
          <w:p w:rsidR="006E6BEA" w:rsidRDefault="006E6BEA">
            <w:pPr>
              <w:pStyle w:val="ConsPlusNormal"/>
              <w:jc w:val="right"/>
            </w:pPr>
            <w:r>
              <w:t>200 088,0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146 749,0</w:t>
            </w:r>
          </w:p>
        </w:tc>
        <w:tc>
          <w:tcPr>
            <w:tcW w:w="1701" w:type="dxa"/>
          </w:tcPr>
          <w:p w:rsidR="006E6BEA" w:rsidRDefault="006E6BEA">
            <w:pPr>
              <w:pStyle w:val="ConsPlusNormal"/>
              <w:jc w:val="right"/>
            </w:pPr>
            <w:r>
              <w:t>152 617,0</w:t>
            </w:r>
          </w:p>
        </w:tc>
        <w:tc>
          <w:tcPr>
            <w:tcW w:w="1644" w:type="dxa"/>
          </w:tcPr>
          <w:p w:rsidR="006E6BEA" w:rsidRDefault="006E6BEA">
            <w:pPr>
              <w:pStyle w:val="ConsPlusNormal"/>
              <w:jc w:val="right"/>
            </w:pPr>
            <w:r>
              <w:t>158 719,0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38 777,0</w:t>
            </w:r>
          </w:p>
        </w:tc>
        <w:tc>
          <w:tcPr>
            <w:tcW w:w="1701" w:type="dxa"/>
          </w:tcPr>
          <w:p w:rsidR="006E6BEA" w:rsidRDefault="006E6BEA">
            <w:pPr>
              <w:pStyle w:val="ConsPlusNormal"/>
              <w:jc w:val="right"/>
            </w:pPr>
            <w:r>
              <w:t>39 685,0</w:t>
            </w:r>
          </w:p>
        </w:tc>
        <w:tc>
          <w:tcPr>
            <w:tcW w:w="1644" w:type="dxa"/>
          </w:tcPr>
          <w:p w:rsidR="006E6BEA" w:rsidRDefault="006E6BEA">
            <w:pPr>
              <w:pStyle w:val="ConsPlusNormal"/>
              <w:jc w:val="right"/>
            </w:pPr>
            <w:r>
              <w:t>40 571,0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03 4 22 00590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826,0</w:t>
            </w:r>
          </w:p>
        </w:tc>
        <w:tc>
          <w:tcPr>
            <w:tcW w:w="1701" w:type="dxa"/>
          </w:tcPr>
          <w:p w:rsidR="006E6BEA" w:rsidRDefault="006E6BEA">
            <w:pPr>
              <w:pStyle w:val="ConsPlusNormal"/>
              <w:jc w:val="right"/>
            </w:pPr>
            <w:r>
              <w:t>798,0</w:t>
            </w:r>
          </w:p>
        </w:tc>
        <w:tc>
          <w:tcPr>
            <w:tcW w:w="1644" w:type="dxa"/>
          </w:tcPr>
          <w:p w:rsidR="006E6BEA" w:rsidRDefault="006E6BEA">
            <w:pPr>
              <w:pStyle w:val="ConsPlusNormal"/>
              <w:jc w:val="right"/>
            </w:pPr>
            <w:r>
              <w:t>798,0</w:t>
            </w:r>
          </w:p>
        </w:tc>
      </w:tr>
      <w:tr w:rsidR="006E6BEA">
        <w:tc>
          <w:tcPr>
            <w:tcW w:w="3458" w:type="dxa"/>
          </w:tcPr>
          <w:p w:rsidR="006E6BEA" w:rsidRDefault="006E6BEA">
            <w:pPr>
              <w:pStyle w:val="ConsPlusNormal"/>
              <w:ind w:firstLine="17"/>
            </w:pPr>
            <w:r>
              <w:t xml:space="preserve">Государственная программа Воронежской области "Доступная </w:t>
            </w:r>
            <w:r>
              <w:lastRenderedPageBreak/>
              <w:t>среда"</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04 0 00 00000</w:t>
            </w:r>
          </w:p>
        </w:tc>
        <w:tc>
          <w:tcPr>
            <w:tcW w:w="898" w:type="dxa"/>
          </w:tcPr>
          <w:p w:rsidR="006E6BEA" w:rsidRDefault="006E6BEA">
            <w:pPr>
              <w:pStyle w:val="ConsPlusNormal"/>
            </w:pPr>
          </w:p>
        </w:tc>
        <w:tc>
          <w:tcPr>
            <w:tcW w:w="1644" w:type="dxa"/>
          </w:tcPr>
          <w:p w:rsidR="006E6BEA" w:rsidRDefault="006E6BEA">
            <w:pPr>
              <w:pStyle w:val="ConsPlusNormal"/>
              <w:jc w:val="right"/>
            </w:pPr>
            <w:r>
              <w:t>43 913,2</w:t>
            </w:r>
          </w:p>
        </w:tc>
        <w:tc>
          <w:tcPr>
            <w:tcW w:w="1701" w:type="dxa"/>
          </w:tcPr>
          <w:p w:rsidR="006E6BEA" w:rsidRDefault="006E6BEA">
            <w:pPr>
              <w:pStyle w:val="ConsPlusNormal"/>
              <w:jc w:val="right"/>
            </w:pPr>
            <w:r>
              <w:t>43 277,7</w:t>
            </w:r>
          </w:p>
        </w:tc>
        <w:tc>
          <w:tcPr>
            <w:tcW w:w="1644" w:type="dxa"/>
          </w:tcPr>
          <w:p w:rsidR="006E6BEA" w:rsidRDefault="006E6BEA">
            <w:pPr>
              <w:pStyle w:val="ConsPlusNormal"/>
              <w:jc w:val="right"/>
            </w:pPr>
            <w:r>
              <w:t>42 626,8</w:t>
            </w:r>
          </w:p>
        </w:tc>
      </w:tr>
      <w:tr w:rsidR="006E6BEA">
        <w:tc>
          <w:tcPr>
            <w:tcW w:w="3458" w:type="dxa"/>
          </w:tcPr>
          <w:p w:rsidR="006E6BEA" w:rsidRDefault="006E6BEA">
            <w:pPr>
              <w:pStyle w:val="ConsPlusNormal"/>
              <w:ind w:firstLine="17"/>
            </w:pPr>
            <w:r>
              <w:t>Региональный проект "Формирование системы комплексной реабилитации и абилитации инвалидов, в том числе детей-инвалидов"</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04 2 02 00000</w:t>
            </w:r>
          </w:p>
        </w:tc>
        <w:tc>
          <w:tcPr>
            <w:tcW w:w="898" w:type="dxa"/>
          </w:tcPr>
          <w:p w:rsidR="006E6BEA" w:rsidRDefault="006E6BEA">
            <w:pPr>
              <w:pStyle w:val="ConsPlusNormal"/>
            </w:pPr>
          </w:p>
        </w:tc>
        <w:tc>
          <w:tcPr>
            <w:tcW w:w="1644" w:type="dxa"/>
          </w:tcPr>
          <w:p w:rsidR="006E6BEA" w:rsidRDefault="006E6BEA">
            <w:pPr>
              <w:pStyle w:val="ConsPlusNormal"/>
              <w:jc w:val="right"/>
            </w:pPr>
            <w:r>
              <w:t>34 714,5</w:t>
            </w:r>
          </w:p>
        </w:tc>
        <w:tc>
          <w:tcPr>
            <w:tcW w:w="1701" w:type="dxa"/>
          </w:tcPr>
          <w:p w:rsidR="006E6BEA" w:rsidRDefault="006E6BEA">
            <w:pPr>
              <w:pStyle w:val="ConsPlusNormal"/>
              <w:jc w:val="right"/>
            </w:pPr>
            <w:r>
              <w:t>34 079,0</w:t>
            </w:r>
          </w:p>
        </w:tc>
        <w:tc>
          <w:tcPr>
            <w:tcW w:w="1644" w:type="dxa"/>
          </w:tcPr>
          <w:p w:rsidR="006E6BEA" w:rsidRDefault="006E6BEA">
            <w:pPr>
              <w:pStyle w:val="ConsPlusNormal"/>
              <w:jc w:val="right"/>
            </w:pPr>
            <w:r>
              <w:t>33 428,1</w:t>
            </w:r>
          </w:p>
        </w:tc>
      </w:tr>
      <w:tr w:rsidR="006E6BEA">
        <w:tc>
          <w:tcPr>
            <w:tcW w:w="3458" w:type="dxa"/>
          </w:tcPr>
          <w:p w:rsidR="006E6BEA" w:rsidRDefault="006E6BEA">
            <w:pPr>
              <w:pStyle w:val="ConsPlusNormal"/>
              <w:ind w:firstLine="17"/>
            </w:pPr>
            <w:r>
              <w:t>Реализация мероприятий в сфере реабилитации и абилитации инвалидов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2 02 R5140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6 585,3</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в сфере реабилитации и абилитации инвалидов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2 02 R5140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28 129,2</w:t>
            </w:r>
          </w:p>
        </w:tc>
        <w:tc>
          <w:tcPr>
            <w:tcW w:w="1701" w:type="dxa"/>
          </w:tcPr>
          <w:p w:rsidR="006E6BEA" w:rsidRDefault="006E6BEA">
            <w:pPr>
              <w:pStyle w:val="ConsPlusNormal"/>
              <w:jc w:val="right"/>
            </w:pPr>
            <w:r>
              <w:t>34 079,0</w:t>
            </w:r>
          </w:p>
        </w:tc>
        <w:tc>
          <w:tcPr>
            <w:tcW w:w="1644" w:type="dxa"/>
          </w:tcPr>
          <w:p w:rsidR="006E6BEA" w:rsidRDefault="006E6BEA">
            <w:pPr>
              <w:pStyle w:val="ConsPlusNormal"/>
              <w:jc w:val="right"/>
            </w:pPr>
            <w:r>
              <w:t>33 428,1</w:t>
            </w:r>
          </w:p>
        </w:tc>
      </w:tr>
      <w:tr w:rsidR="006E6BEA">
        <w:tc>
          <w:tcPr>
            <w:tcW w:w="3458" w:type="dxa"/>
          </w:tcPr>
          <w:p w:rsidR="006E6BEA" w:rsidRDefault="006E6BEA">
            <w:pPr>
              <w:pStyle w:val="ConsPlusNormal"/>
              <w:ind w:firstLine="17"/>
            </w:pPr>
            <w:r>
              <w:t>Комплекс процессных мероприятий "Адаптация зданий учреждений социальной, транспортной и инженерной инфраструктур и прилегающих к ним территорий для беспрепятственного доступа инвалидов и других маломобильных групп населения с учетом их особых потребностей"</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04 4 01 00000</w:t>
            </w:r>
          </w:p>
        </w:tc>
        <w:tc>
          <w:tcPr>
            <w:tcW w:w="898" w:type="dxa"/>
          </w:tcPr>
          <w:p w:rsidR="006E6BEA" w:rsidRDefault="006E6BEA">
            <w:pPr>
              <w:pStyle w:val="ConsPlusNormal"/>
            </w:pPr>
          </w:p>
        </w:tc>
        <w:tc>
          <w:tcPr>
            <w:tcW w:w="1644" w:type="dxa"/>
          </w:tcPr>
          <w:p w:rsidR="006E6BEA" w:rsidRDefault="006E6BEA">
            <w:pPr>
              <w:pStyle w:val="ConsPlusNormal"/>
              <w:jc w:val="right"/>
            </w:pPr>
            <w:r>
              <w:t>4 035,4</w:t>
            </w:r>
          </w:p>
        </w:tc>
        <w:tc>
          <w:tcPr>
            <w:tcW w:w="1701" w:type="dxa"/>
          </w:tcPr>
          <w:p w:rsidR="006E6BEA" w:rsidRDefault="006E6BEA">
            <w:pPr>
              <w:pStyle w:val="ConsPlusNormal"/>
              <w:jc w:val="right"/>
            </w:pPr>
            <w:r>
              <w:t>4 035,4</w:t>
            </w:r>
          </w:p>
        </w:tc>
        <w:tc>
          <w:tcPr>
            <w:tcW w:w="1644" w:type="dxa"/>
          </w:tcPr>
          <w:p w:rsidR="006E6BEA" w:rsidRDefault="006E6BEA">
            <w:pPr>
              <w:pStyle w:val="ConsPlusNormal"/>
              <w:jc w:val="right"/>
            </w:pPr>
            <w:r>
              <w:t>4 035,4</w:t>
            </w:r>
          </w:p>
        </w:tc>
      </w:tr>
      <w:tr w:rsidR="006E6BEA">
        <w:tc>
          <w:tcPr>
            <w:tcW w:w="3458" w:type="dxa"/>
          </w:tcPr>
          <w:p w:rsidR="006E6BEA" w:rsidRDefault="006E6BEA">
            <w:pPr>
              <w:pStyle w:val="ConsPlusNormal"/>
              <w:ind w:firstLine="17"/>
            </w:pPr>
            <w:r>
              <w:t xml:space="preserve">Адаптация зданий государственных учреждений и </w:t>
            </w:r>
            <w:r>
              <w:lastRenderedPageBreak/>
              <w:t>прилегающих к ним территорий для беспрепятственного доступа инвалидов и других МГН с учетом их особых потребностей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04 4 01 71480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1 035,4</w:t>
            </w:r>
          </w:p>
        </w:tc>
        <w:tc>
          <w:tcPr>
            <w:tcW w:w="1701" w:type="dxa"/>
          </w:tcPr>
          <w:p w:rsidR="006E6BEA" w:rsidRDefault="006E6BEA">
            <w:pPr>
              <w:pStyle w:val="ConsPlusNormal"/>
              <w:jc w:val="right"/>
            </w:pPr>
            <w:r>
              <w:t>1 035,4</w:t>
            </w:r>
          </w:p>
        </w:tc>
        <w:tc>
          <w:tcPr>
            <w:tcW w:w="1644" w:type="dxa"/>
          </w:tcPr>
          <w:p w:rsidR="006E6BEA" w:rsidRDefault="006E6BEA">
            <w:pPr>
              <w:pStyle w:val="ConsPlusNormal"/>
              <w:jc w:val="right"/>
            </w:pPr>
            <w:r>
              <w:t>1 035,4</w:t>
            </w:r>
          </w:p>
        </w:tc>
      </w:tr>
      <w:tr w:rsidR="006E6BEA">
        <w:tc>
          <w:tcPr>
            <w:tcW w:w="3458" w:type="dxa"/>
          </w:tcPr>
          <w:p w:rsidR="006E6BEA" w:rsidRDefault="006E6BEA">
            <w:pPr>
              <w:pStyle w:val="ConsPlusNormal"/>
              <w:ind w:firstLine="17"/>
            </w:pPr>
            <w:r>
              <w:t>Адаптация зданий государственных учреждений и прилегающих к ним территорий для беспрепятственного доступа инвалидов и других МГН с учетом их особых потребностей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04 4 01 71480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3 000,0</w:t>
            </w:r>
          </w:p>
        </w:tc>
        <w:tc>
          <w:tcPr>
            <w:tcW w:w="1701" w:type="dxa"/>
          </w:tcPr>
          <w:p w:rsidR="006E6BEA" w:rsidRDefault="006E6BEA">
            <w:pPr>
              <w:pStyle w:val="ConsPlusNormal"/>
              <w:jc w:val="right"/>
            </w:pPr>
            <w:r>
              <w:t>3 000,0</w:t>
            </w:r>
          </w:p>
        </w:tc>
        <w:tc>
          <w:tcPr>
            <w:tcW w:w="1644" w:type="dxa"/>
          </w:tcPr>
          <w:p w:rsidR="006E6BEA" w:rsidRDefault="006E6BEA">
            <w:pPr>
              <w:pStyle w:val="ConsPlusNormal"/>
              <w:jc w:val="right"/>
            </w:pPr>
            <w:r>
              <w:t>3 000,0</w:t>
            </w:r>
          </w:p>
        </w:tc>
      </w:tr>
      <w:tr w:rsidR="006E6BEA">
        <w:tc>
          <w:tcPr>
            <w:tcW w:w="3458" w:type="dxa"/>
          </w:tcPr>
          <w:p w:rsidR="006E6BEA" w:rsidRDefault="006E6BEA">
            <w:pPr>
              <w:pStyle w:val="ConsPlusNormal"/>
              <w:ind w:firstLine="17"/>
            </w:pPr>
            <w:r>
              <w:t>Комплекс процессных мероприятий "Организация и проведение общественно-просветительских кампаний по распространению идей, принципов и средств формирования доступной среды для инвалидов и других маломобильных групп населения"</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04 4 02 00000</w:t>
            </w:r>
          </w:p>
        </w:tc>
        <w:tc>
          <w:tcPr>
            <w:tcW w:w="898" w:type="dxa"/>
          </w:tcPr>
          <w:p w:rsidR="006E6BEA" w:rsidRDefault="006E6BEA">
            <w:pPr>
              <w:pStyle w:val="ConsPlusNormal"/>
            </w:pPr>
          </w:p>
        </w:tc>
        <w:tc>
          <w:tcPr>
            <w:tcW w:w="1644"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644" w:type="dxa"/>
          </w:tcPr>
          <w:p w:rsidR="006E6BEA" w:rsidRDefault="006E6BEA">
            <w:pPr>
              <w:pStyle w:val="ConsPlusNormal"/>
              <w:jc w:val="right"/>
            </w:pPr>
            <w:r>
              <w:t>250,0</w:t>
            </w:r>
          </w:p>
        </w:tc>
      </w:tr>
      <w:tr w:rsidR="006E6BEA">
        <w:tc>
          <w:tcPr>
            <w:tcW w:w="3458" w:type="dxa"/>
          </w:tcPr>
          <w:p w:rsidR="006E6BEA" w:rsidRDefault="006E6BEA">
            <w:pPr>
              <w:pStyle w:val="ConsPlusNormal"/>
              <w:ind w:firstLine="17"/>
            </w:pPr>
            <w:r>
              <w:t xml:space="preserve">Проведение социально значимых мероприятий с участием лиц с инвалидностью и общественно-просветительских кампаний, в том числе в средствах массовой </w:t>
            </w:r>
            <w:r>
              <w:lastRenderedPageBreak/>
              <w:t>информации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04 4 02 73240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644" w:type="dxa"/>
          </w:tcPr>
          <w:p w:rsidR="006E6BEA" w:rsidRDefault="006E6BEA">
            <w:pPr>
              <w:pStyle w:val="ConsPlusNormal"/>
              <w:jc w:val="right"/>
            </w:pPr>
            <w:r>
              <w:t>250,0</w:t>
            </w:r>
          </w:p>
        </w:tc>
      </w:tr>
      <w:tr w:rsidR="006E6BEA">
        <w:tc>
          <w:tcPr>
            <w:tcW w:w="3458" w:type="dxa"/>
          </w:tcPr>
          <w:p w:rsidR="006E6BEA" w:rsidRDefault="006E6BEA">
            <w:pPr>
              <w:pStyle w:val="ConsPlusNormal"/>
              <w:ind w:firstLine="17"/>
            </w:pPr>
            <w:r>
              <w:t>Комплекс процессных мероприятий "Мероприятия по формированию условий для развития системы комплексной реабилитации и абилитации инвалидов, в том числе детей-инвалидов, а также ранней помощи"</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04 4 06 00000</w:t>
            </w:r>
          </w:p>
        </w:tc>
        <w:tc>
          <w:tcPr>
            <w:tcW w:w="898" w:type="dxa"/>
          </w:tcPr>
          <w:p w:rsidR="006E6BEA" w:rsidRDefault="006E6BEA">
            <w:pPr>
              <w:pStyle w:val="ConsPlusNormal"/>
            </w:pPr>
          </w:p>
        </w:tc>
        <w:tc>
          <w:tcPr>
            <w:tcW w:w="1644" w:type="dxa"/>
          </w:tcPr>
          <w:p w:rsidR="006E6BEA" w:rsidRDefault="006E6BEA">
            <w:pPr>
              <w:pStyle w:val="ConsPlusNormal"/>
              <w:jc w:val="right"/>
            </w:pPr>
            <w:r>
              <w:t>4 913,3</w:t>
            </w:r>
          </w:p>
        </w:tc>
        <w:tc>
          <w:tcPr>
            <w:tcW w:w="1701" w:type="dxa"/>
          </w:tcPr>
          <w:p w:rsidR="006E6BEA" w:rsidRDefault="006E6BEA">
            <w:pPr>
              <w:pStyle w:val="ConsPlusNormal"/>
              <w:jc w:val="right"/>
            </w:pPr>
            <w:r>
              <w:t>4 913,3</w:t>
            </w:r>
          </w:p>
        </w:tc>
        <w:tc>
          <w:tcPr>
            <w:tcW w:w="1644" w:type="dxa"/>
          </w:tcPr>
          <w:p w:rsidR="006E6BEA" w:rsidRDefault="006E6BEA">
            <w:pPr>
              <w:pStyle w:val="ConsPlusNormal"/>
              <w:jc w:val="right"/>
            </w:pPr>
            <w:r>
              <w:t>4 913,3</w:t>
            </w:r>
          </w:p>
        </w:tc>
      </w:tr>
      <w:tr w:rsidR="006E6BEA">
        <w:tc>
          <w:tcPr>
            <w:tcW w:w="3458" w:type="dxa"/>
          </w:tcPr>
          <w:p w:rsidR="006E6BEA" w:rsidRDefault="006E6BEA">
            <w:pPr>
              <w:pStyle w:val="ConsPlusNormal"/>
              <w:ind w:firstLine="17"/>
            </w:pPr>
            <w:r>
              <w:t>Формирование условий для развития системы комплексной реабилитации и абилитации инвалидов, в том числе детей-инвалидов, а также ранней помощи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851</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04 4 06 73060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4 913,3</w:t>
            </w:r>
          </w:p>
        </w:tc>
        <w:tc>
          <w:tcPr>
            <w:tcW w:w="1701" w:type="dxa"/>
          </w:tcPr>
          <w:p w:rsidR="006E6BEA" w:rsidRDefault="006E6BEA">
            <w:pPr>
              <w:pStyle w:val="ConsPlusNormal"/>
              <w:jc w:val="right"/>
            </w:pPr>
            <w:r>
              <w:t>4 913,3</w:t>
            </w:r>
          </w:p>
        </w:tc>
        <w:tc>
          <w:tcPr>
            <w:tcW w:w="1644" w:type="dxa"/>
          </w:tcPr>
          <w:p w:rsidR="006E6BEA" w:rsidRDefault="006E6BEA">
            <w:pPr>
              <w:pStyle w:val="ConsPlusNormal"/>
              <w:jc w:val="right"/>
            </w:pPr>
            <w:r>
              <w:t>4 913,3</w:t>
            </w:r>
          </w:p>
        </w:tc>
      </w:tr>
      <w:tr w:rsidR="006E6BEA">
        <w:tc>
          <w:tcPr>
            <w:tcW w:w="3458" w:type="dxa"/>
          </w:tcPr>
          <w:p w:rsidR="006E6BEA" w:rsidRDefault="006E6BEA">
            <w:pPr>
              <w:pStyle w:val="ConsPlusNormal"/>
              <w:ind w:firstLine="17"/>
              <w:outlineLvl w:val="1"/>
            </w:pPr>
            <w:r>
              <w:t>УПРАВЛЕНИЕ ВЕТЕРИНАРИИ ВОРОНЕЖСКОЙ ОБЛАСТИ</w:t>
            </w:r>
          </w:p>
        </w:tc>
        <w:tc>
          <w:tcPr>
            <w:tcW w:w="937" w:type="dxa"/>
          </w:tcPr>
          <w:p w:rsidR="006E6BEA" w:rsidRDefault="006E6BEA">
            <w:pPr>
              <w:pStyle w:val="ConsPlusNormal"/>
              <w:jc w:val="center"/>
            </w:pPr>
            <w:r>
              <w:t>852</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560 691,0</w:t>
            </w:r>
          </w:p>
        </w:tc>
        <w:tc>
          <w:tcPr>
            <w:tcW w:w="1701" w:type="dxa"/>
          </w:tcPr>
          <w:p w:rsidR="006E6BEA" w:rsidRDefault="006E6BEA">
            <w:pPr>
              <w:pStyle w:val="ConsPlusNormal"/>
              <w:jc w:val="right"/>
            </w:pPr>
            <w:r>
              <w:t>554 393,0</w:t>
            </w:r>
          </w:p>
        </w:tc>
        <w:tc>
          <w:tcPr>
            <w:tcW w:w="1644" w:type="dxa"/>
          </w:tcPr>
          <w:p w:rsidR="006E6BEA" w:rsidRDefault="006E6BEA">
            <w:pPr>
              <w:pStyle w:val="ConsPlusNormal"/>
              <w:jc w:val="right"/>
            </w:pPr>
            <w:r>
              <w:t>571 771,0</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560 691,0</w:t>
            </w:r>
          </w:p>
        </w:tc>
        <w:tc>
          <w:tcPr>
            <w:tcW w:w="1701" w:type="dxa"/>
          </w:tcPr>
          <w:p w:rsidR="006E6BEA" w:rsidRDefault="006E6BEA">
            <w:pPr>
              <w:pStyle w:val="ConsPlusNormal"/>
              <w:jc w:val="right"/>
            </w:pPr>
            <w:r>
              <w:t>554 393,0</w:t>
            </w:r>
          </w:p>
        </w:tc>
        <w:tc>
          <w:tcPr>
            <w:tcW w:w="1644" w:type="dxa"/>
          </w:tcPr>
          <w:p w:rsidR="006E6BEA" w:rsidRDefault="006E6BEA">
            <w:pPr>
              <w:pStyle w:val="ConsPlusNormal"/>
              <w:jc w:val="right"/>
            </w:pPr>
            <w:r>
              <w:t>571 771,0</w:t>
            </w:r>
          </w:p>
        </w:tc>
      </w:tr>
      <w:tr w:rsidR="006E6BEA">
        <w:tc>
          <w:tcPr>
            <w:tcW w:w="3458" w:type="dxa"/>
          </w:tcPr>
          <w:p w:rsidR="006E6BEA" w:rsidRDefault="006E6BEA">
            <w:pPr>
              <w:pStyle w:val="ConsPlusNormal"/>
              <w:ind w:firstLine="17"/>
            </w:pPr>
            <w:r>
              <w:t>Сельское хозяйство и рыболовство</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560 491,0</w:t>
            </w:r>
          </w:p>
        </w:tc>
        <w:tc>
          <w:tcPr>
            <w:tcW w:w="1701" w:type="dxa"/>
          </w:tcPr>
          <w:p w:rsidR="006E6BEA" w:rsidRDefault="006E6BEA">
            <w:pPr>
              <w:pStyle w:val="ConsPlusNormal"/>
              <w:jc w:val="right"/>
            </w:pPr>
            <w:r>
              <w:t>554 193,0</w:t>
            </w:r>
          </w:p>
        </w:tc>
        <w:tc>
          <w:tcPr>
            <w:tcW w:w="1644" w:type="dxa"/>
          </w:tcPr>
          <w:p w:rsidR="006E6BEA" w:rsidRDefault="006E6BEA">
            <w:pPr>
              <w:pStyle w:val="ConsPlusNormal"/>
              <w:jc w:val="right"/>
            </w:pPr>
            <w:r>
              <w:t>571 571,0</w:t>
            </w:r>
          </w:p>
        </w:tc>
      </w:tr>
      <w:tr w:rsidR="006E6BEA">
        <w:tc>
          <w:tcPr>
            <w:tcW w:w="3458" w:type="dxa"/>
          </w:tcPr>
          <w:p w:rsidR="006E6BEA" w:rsidRDefault="006E6BEA">
            <w:pPr>
              <w:pStyle w:val="ConsPlusNormal"/>
              <w:ind w:firstLine="17"/>
            </w:pPr>
            <w:r>
              <w:t xml:space="preserve">Государственная программа Воронежской области "Развитие сельского хозяйства, производства пищевых продуктов и </w:t>
            </w:r>
            <w:r>
              <w:lastRenderedPageBreak/>
              <w:t>инфраструктуры агропродовольственного рынка"</w:t>
            </w:r>
          </w:p>
        </w:tc>
        <w:tc>
          <w:tcPr>
            <w:tcW w:w="937" w:type="dxa"/>
          </w:tcPr>
          <w:p w:rsidR="006E6BEA" w:rsidRDefault="006E6BEA">
            <w:pPr>
              <w:pStyle w:val="ConsPlusNormal"/>
              <w:jc w:val="center"/>
            </w:pPr>
            <w:r>
              <w:lastRenderedPageBreak/>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25 0 00 00000</w:t>
            </w:r>
          </w:p>
        </w:tc>
        <w:tc>
          <w:tcPr>
            <w:tcW w:w="898" w:type="dxa"/>
          </w:tcPr>
          <w:p w:rsidR="006E6BEA" w:rsidRDefault="006E6BEA">
            <w:pPr>
              <w:pStyle w:val="ConsPlusNormal"/>
            </w:pPr>
          </w:p>
        </w:tc>
        <w:tc>
          <w:tcPr>
            <w:tcW w:w="1644" w:type="dxa"/>
          </w:tcPr>
          <w:p w:rsidR="006E6BEA" w:rsidRDefault="006E6BEA">
            <w:pPr>
              <w:pStyle w:val="ConsPlusNormal"/>
              <w:jc w:val="right"/>
            </w:pPr>
            <w:r>
              <w:t>560 491,0</w:t>
            </w:r>
          </w:p>
        </w:tc>
        <w:tc>
          <w:tcPr>
            <w:tcW w:w="1701" w:type="dxa"/>
          </w:tcPr>
          <w:p w:rsidR="006E6BEA" w:rsidRDefault="006E6BEA">
            <w:pPr>
              <w:pStyle w:val="ConsPlusNormal"/>
              <w:jc w:val="right"/>
            </w:pPr>
            <w:r>
              <w:t>554 193,0</w:t>
            </w:r>
          </w:p>
        </w:tc>
        <w:tc>
          <w:tcPr>
            <w:tcW w:w="1644" w:type="dxa"/>
          </w:tcPr>
          <w:p w:rsidR="006E6BEA" w:rsidRDefault="006E6BEA">
            <w:pPr>
              <w:pStyle w:val="ConsPlusNormal"/>
              <w:jc w:val="right"/>
            </w:pPr>
            <w:r>
              <w:t>571 571,0</w:t>
            </w:r>
          </w:p>
        </w:tc>
      </w:tr>
      <w:tr w:rsidR="006E6BEA">
        <w:tc>
          <w:tcPr>
            <w:tcW w:w="3458" w:type="dxa"/>
          </w:tcPr>
          <w:p w:rsidR="006E6BEA" w:rsidRDefault="006E6BEA">
            <w:pPr>
              <w:pStyle w:val="ConsPlusNormal"/>
              <w:ind w:firstLine="17"/>
            </w:pPr>
            <w:r>
              <w:t>Комплекс процессных мероприятий "Обеспечение эпизоотического благополучия"</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25 4 02 00000</w:t>
            </w:r>
          </w:p>
        </w:tc>
        <w:tc>
          <w:tcPr>
            <w:tcW w:w="898" w:type="dxa"/>
          </w:tcPr>
          <w:p w:rsidR="006E6BEA" w:rsidRDefault="006E6BEA">
            <w:pPr>
              <w:pStyle w:val="ConsPlusNormal"/>
            </w:pPr>
          </w:p>
        </w:tc>
        <w:tc>
          <w:tcPr>
            <w:tcW w:w="1644" w:type="dxa"/>
          </w:tcPr>
          <w:p w:rsidR="006E6BEA" w:rsidRDefault="006E6BEA">
            <w:pPr>
              <w:pStyle w:val="ConsPlusNormal"/>
              <w:jc w:val="right"/>
            </w:pPr>
            <w:r>
              <w:t>104 979,0</w:t>
            </w:r>
          </w:p>
        </w:tc>
        <w:tc>
          <w:tcPr>
            <w:tcW w:w="1701" w:type="dxa"/>
          </w:tcPr>
          <w:p w:rsidR="006E6BEA" w:rsidRDefault="006E6BEA">
            <w:pPr>
              <w:pStyle w:val="ConsPlusNormal"/>
              <w:jc w:val="right"/>
            </w:pPr>
            <w:r>
              <w:t>81 700,0</w:t>
            </w:r>
          </w:p>
        </w:tc>
        <w:tc>
          <w:tcPr>
            <w:tcW w:w="1644" w:type="dxa"/>
          </w:tcPr>
          <w:p w:rsidR="006E6BEA" w:rsidRDefault="006E6BEA">
            <w:pPr>
              <w:pStyle w:val="ConsPlusNormal"/>
              <w:jc w:val="right"/>
            </w:pPr>
            <w:r>
              <w:t>81 700,0</w:t>
            </w:r>
          </w:p>
        </w:tc>
      </w:tr>
      <w:tr w:rsidR="006E6BEA">
        <w:tc>
          <w:tcPr>
            <w:tcW w:w="3458" w:type="dxa"/>
          </w:tcPr>
          <w:p w:rsidR="006E6BEA" w:rsidRDefault="006E6BEA">
            <w:pPr>
              <w:pStyle w:val="ConsPlusNormal"/>
              <w:ind w:firstLine="17"/>
            </w:pPr>
            <w:r>
              <w:t>Создание условий для развития ветеринарной службы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25 4 02 72420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1 676,0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 (Межбюджетные трансферты)</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25 4 02 78450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103 303,0</w:t>
            </w:r>
          </w:p>
        </w:tc>
        <w:tc>
          <w:tcPr>
            <w:tcW w:w="1701" w:type="dxa"/>
          </w:tcPr>
          <w:p w:rsidR="006E6BEA" w:rsidRDefault="006E6BEA">
            <w:pPr>
              <w:pStyle w:val="ConsPlusNormal"/>
              <w:jc w:val="right"/>
            </w:pPr>
            <w:r>
              <w:t>81 700,0</w:t>
            </w:r>
          </w:p>
        </w:tc>
        <w:tc>
          <w:tcPr>
            <w:tcW w:w="1644" w:type="dxa"/>
          </w:tcPr>
          <w:p w:rsidR="006E6BEA" w:rsidRDefault="006E6BEA">
            <w:pPr>
              <w:pStyle w:val="ConsPlusNormal"/>
              <w:jc w:val="right"/>
            </w:pPr>
            <w:r>
              <w:t>81 700,0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25 4 21 00000</w:t>
            </w:r>
          </w:p>
        </w:tc>
        <w:tc>
          <w:tcPr>
            <w:tcW w:w="898" w:type="dxa"/>
          </w:tcPr>
          <w:p w:rsidR="006E6BEA" w:rsidRDefault="006E6BEA">
            <w:pPr>
              <w:pStyle w:val="ConsPlusNormal"/>
            </w:pPr>
          </w:p>
        </w:tc>
        <w:tc>
          <w:tcPr>
            <w:tcW w:w="1644" w:type="dxa"/>
          </w:tcPr>
          <w:p w:rsidR="006E6BEA" w:rsidRDefault="006E6BEA">
            <w:pPr>
              <w:pStyle w:val="ConsPlusNormal"/>
              <w:jc w:val="right"/>
            </w:pPr>
            <w:r>
              <w:t>47 616,0</w:t>
            </w:r>
          </w:p>
        </w:tc>
        <w:tc>
          <w:tcPr>
            <w:tcW w:w="1701" w:type="dxa"/>
          </w:tcPr>
          <w:p w:rsidR="006E6BEA" w:rsidRDefault="006E6BEA">
            <w:pPr>
              <w:pStyle w:val="ConsPlusNormal"/>
              <w:jc w:val="right"/>
            </w:pPr>
            <w:r>
              <w:t>49 481,0</w:t>
            </w:r>
          </w:p>
        </w:tc>
        <w:tc>
          <w:tcPr>
            <w:tcW w:w="1644" w:type="dxa"/>
          </w:tcPr>
          <w:p w:rsidR="006E6BEA" w:rsidRDefault="006E6BEA">
            <w:pPr>
              <w:pStyle w:val="ConsPlusNormal"/>
              <w:jc w:val="right"/>
            </w:pPr>
            <w:r>
              <w:t>51 421,0</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46 692,0</w:t>
            </w:r>
          </w:p>
        </w:tc>
        <w:tc>
          <w:tcPr>
            <w:tcW w:w="1701" w:type="dxa"/>
          </w:tcPr>
          <w:p w:rsidR="006E6BEA" w:rsidRDefault="006E6BEA">
            <w:pPr>
              <w:pStyle w:val="ConsPlusNormal"/>
              <w:jc w:val="right"/>
            </w:pPr>
            <w:r>
              <w:t>48 550,0</w:t>
            </w:r>
          </w:p>
        </w:tc>
        <w:tc>
          <w:tcPr>
            <w:tcW w:w="1644" w:type="dxa"/>
          </w:tcPr>
          <w:p w:rsidR="006E6BEA" w:rsidRDefault="006E6BEA">
            <w:pPr>
              <w:pStyle w:val="ConsPlusNormal"/>
              <w:jc w:val="right"/>
            </w:pPr>
            <w:r>
              <w:t>50 483,0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921,0</w:t>
            </w:r>
          </w:p>
        </w:tc>
        <w:tc>
          <w:tcPr>
            <w:tcW w:w="1701" w:type="dxa"/>
          </w:tcPr>
          <w:p w:rsidR="006E6BEA" w:rsidRDefault="006E6BEA">
            <w:pPr>
              <w:pStyle w:val="ConsPlusNormal"/>
              <w:jc w:val="right"/>
            </w:pPr>
            <w:r>
              <w:t>928,0</w:t>
            </w:r>
          </w:p>
        </w:tc>
        <w:tc>
          <w:tcPr>
            <w:tcW w:w="1644" w:type="dxa"/>
          </w:tcPr>
          <w:p w:rsidR="006E6BEA" w:rsidRDefault="006E6BEA">
            <w:pPr>
              <w:pStyle w:val="ConsPlusNormal"/>
              <w:jc w:val="right"/>
            </w:pPr>
            <w:r>
              <w:t>935,0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644" w:type="dxa"/>
          </w:tcPr>
          <w:p w:rsidR="006E6BEA" w:rsidRDefault="006E6BEA">
            <w:pPr>
              <w:pStyle w:val="ConsPlusNormal"/>
              <w:jc w:val="right"/>
            </w:pPr>
            <w:r>
              <w:t>3,0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25 4 22 00000</w:t>
            </w:r>
          </w:p>
        </w:tc>
        <w:tc>
          <w:tcPr>
            <w:tcW w:w="898" w:type="dxa"/>
          </w:tcPr>
          <w:p w:rsidR="006E6BEA" w:rsidRDefault="006E6BEA">
            <w:pPr>
              <w:pStyle w:val="ConsPlusNormal"/>
            </w:pPr>
          </w:p>
        </w:tc>
        <w:tc>
          <w:tcPr>
            <w:tcW w:w="1644" w:type="dxa"/>
          </w:tcPr>
          <w:p w:rsidR="006E6BEA" w:rsidRDefault="006E6BEA">
            <w:pPr>
              <w:pStyle w:val="ConsPlusNormal"/>
              <w:jc w:val="right"/>
            </w:pPr>
            <w:r>
              <w:t>407 896,0</w:t>
            </w:r>
          </w:p>
        </w:tc>
        <w:tc>
          <w:tcPr>
            <w:tcW w:w="1701" w:type="dxa"/>
          </w:tcPr>
          <w:p w:rsidR="006E6BEA" w:rsidRDefault="006E6BEA">
            <w:pPr>
              <w:pStyle w:val="ConsPlusNormal"/>
              <w:jc w:val="right"/>
            </w:pPr>
            <w:r>
              <w:t>423 012,0</w:t>
            </w:r>
          </w:p>
        </w:tc>
        <w:tc>
          <w:tcPr>
            <w:tcW w:w="1644" w:type="dxa"/>
          </w:tcPr>
          <w:p w:rsidR="006E6BEA" w:rsidRDefault="006E6BEA">
            <w:pPr>
              <w:pStyle w:val="ConsPlusNormal"/>
              <w:jc w:val="right"/>
            </w:pPr>
            <w:r>
              <w:t>438 450,0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25 4 22 00590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407 896,0</w:t>
            </w:r>
          </w:p>
        </w:tc>
        <w:tc>
          <w:tcPr>
            <w:tcW w:w="1701" w:type="dxa"/>
          </w:tcPr>
          <w:p w:rsidR="006E6BEA" w:rsidRDefault="006E6BEA">
            <w:pPr>
              <w:pStyle w:val="ConsPlusNormal"/>
              <w:jc w:val="right"/>
            </w:pPr>
            <w:r>
              <w:t>423 012,0</w:t>
            </w:r>
          </w:p>
        </w:tc>
        <w:tc>
          <w:tcPr>
            <w:tcW w:w="1644" w:type="dxa"/>
          </w:tcPr>
          <w:p w:rsidR="006E6BEA" w:rsidRDefault="006E6BEA">
            <w:pPr>
              <w:pStyle w:val="ConsPlusNormal"/>
              <w:jc w:val="right"/>
            </w:pPr>
            <w:r>
              <w:t>438 450,0</w:t>
            </w:r>
          </w:p>
        </w:tc>
      </w:tr>
      <w:tr w:rsidR="006E6BEA">
        <w:tc>
          <w:tcPr>
            <w:tcW w:w="3458" w:type="dxa"/>
          </w:tcPr>
          <w:p w:rsidR="006E6BEA" w:rsidRDefault="006E6BEA">
            <w:pPr>
              <w:pStyle w:val="ConsPlusNormal"/>
              <w:ind w:firstLine="17"/>
            </w:pPr>
            <w:r>
              <w:t>Связь и информатика</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pPr>
            <w:r>
              <w:lastRenderedPageBreak/>
              <w:t>Комплекс процессных мероприятий "Цифровая трансформация органов государственной власти Воронежской области. Развитие и обеспечение функционирования информационно-телекоммуникационной инфраструктуры"</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23 4 01 00000</w:t>
            </w:r>
          </w:p>
        </w:tc>
        <w:tc>
          <w:tcPr>
            <w:tcW w:w="898" w:type="dxa"/>
          </w:tcPr>
          <w:p w:rsidR="006E6BEA" w:rsidRDefault="006E6BEA">
            <w:pPr>
              <w:pStyle w:val="ConsPlusNormal"/>
            </w:pPr>
          </w:p>
        </w:tc>
        <w:tc>
          <w:tcPr>
            <w:tcW w:w="1644"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pPr>
            <w:r>
              <w:t>Мероприятия в области информатизации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852</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23 4 01 71260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outlineLvl w:val="1"/>
            </w:pPr>
            <w:r>
              <w:t>МИНИСТЕРСТВО ОБРАЗОВАНИЯ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41 730 713,5</w:t>
            </w:r>
          </w:p>
        </w:tc>
        <w:tc>
          <w:tcPr>
            <w:tcW w:w="1701" w:type="dxa"/>
          </w:tcPr>
          <w:p w:rsidR="006E6BEA" w:rsidRDefault="006E6BEA">
            <w:pPr>
              <w:pStyle w:val="ConsPlusNormal"/>
              <w:jc w:val="right"/>
            </w:pPr>
            <w:r>
              <w:t>42 983 908,6</w:t>
            </w:r>
          </w:p>
        </w:tc>
        <w:tc>
          <w:tcPr>
            <w:tcW w:w="1644" w:type="dxa"/>
          </w:tcPr>
          <w:p w:rsidR="006E6BEA" w:rsidRDefault="006E6BEA">
            <w:pPr>
              <w:pStyle w:val="ConsPlusNormal"/>
              <w:jc w:val="right"/>
            </w:pPr>
            <w:r>
              <w:t>46 236 556,0</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27 533,0</w:t>
            </w:r>
          </w:p>
        </w:tc>
        <w:tc>
          <w:tcPr>
            <w:tcW w:w="1701" w:type="dxa"/>
          </w:tcPr>
          <w:p w:rsidR="006E6BEA" w:rsidRDefault="006E6BEA">
            <w:pPr>
              <w:pStyle w:val="ConsPlusNormal"/>
              <w:jc w:val="right"/>
            </w:pPr>
            <w:r>
              <w:t>28 538,0</w:t>
            </w:r>
          </w:p>
        </w:tc>
        <w:tc>
          <w:tcPr>
            <w:tcW w:w="1644" w:type="dxa"/>
          </w:tcPr>
          <w:p w:rsidR="006E6BEA" w:rsidRDefault="006E6BEA">
            <w:pPr>
              <w:pStyle w:val="ConsPlusNormal"/>
              <w:jc w:val="right"/>
            </w:pPr>
            <w:r>
              <w:t>29 555,0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27 533,0</w:t>
            </w:r>
          </w:p>
        </w:tc>
        <w:tc>
          <w:tcPr>
            <w:tcW w:w="1701" w:type="dxa"/>
          </w:tcPr>
          <w:p w:rsidR="006E6BEA" w:rsidRDefault="006E6BEA">
            <w:pPr>
              <w:pStyle w:val="ConsPlusNormal"/>
              <w:jc w:val="right"/>
            </w:pPr>
            <w:r>
              <w:t>28 538,0</w:t>
            </w:r>
          </w:p>
        </w:tc>
        <w:tc>
          <w:tcPr>
            <w:tcW w:w="1644" w:type="dxa"/>
          </w:tcPr>
          <w:p w:rsidR="006E6BEA" w:rsidRDefault="006E6BEA">
            <w:pPr>
              <w:pStyle w:val="ConsPlusNormal"/>
              <w:jc w:val="right"/>
            </w:pPr>
            <w:r>
              <w:t>29 555,0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27 533,0</w:t>
            </w:r>
          </w:p>
        </w:tc>
        <w:tc>
          <w:tcPr>
            <w:tcW w:w="1701" w:type="dxa"/>
          </w:tcPr>
          <w:p w:rsidR="006E6BEA" w:rsidRDefault="006E6BEA">
            <w:pPr>
              <w:pStyle w:val="ConsPlusNormal"/>
              <w:jc w:val="right"/>
            </w:pPr>
            <w:r>
              <w:t>28 538,0</w:t>
            </w:r>
          </w:p>
        </w:tc>
        <w:tc>
          <w:tcPr>
            <w:tcW w:w="1644" w:type="dxa"/>
          </w:tcPr>
          <w:p w:rsidR="006E6BEA" w:rsidRDefault="006E6BEA">
            <w:pPr>
              <w:pStyle w:val="ConsPlusNormal"/>
              <w:jc w:val="right"/>
            </w:pPr>
            <w:r>
              <w:t>29 555,0</w:t>
            </w:r>
          </w:p>
        </w:tc>
      </w:tr>
      <w:tr w:rsidR="006E6BEA">
        <w:tc>
          <w:tcPr>
            <w:tcW w:w="3458" w:type="dxa"/>
          </w:tcPr>
          <w:p w:rsidR="006E6BEA" w:rsidRDefault="006E6BEA">
            <w:pPr>
              <w:pStyle w:val="ConsPlusNormal"/>
              <w:ind w:firstLine="17"/>
            </w:pPr>
            <w:r>
              <w:t xml:space="preserve">Комплекс процессных мероприятий "Выполнение переданных полномочий по организации и осуществлению деятельности комиссий по делам </w:t>
            </w:r>
            <w:r>
              <w:lastRenderedPageBreak/>
              <w:t>несовершеннолетних и защите их прав"</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02 4 14 00000</w:t>
            </w:r>
          </w:p>
        </w:tc>
        <w:tc>
          <w:tcPr>
            <w:tcW w:w="898" w:type="dxa"/>
          </w:tcPr>
          <w:p w:rsidR="006E6BEA" w:rsidRDefault="006E6BEA">
            <w:pPr>
              <w:pStyle w:val="ConsPlusNormal"/>
            </w:pPr>
          </w:p>
        </w:tc>
        <w:tc>
          <w:tcPr>
            <w:tcW w:w="1644" w:type="dxa"/>
          </w:tcPr>
          <w:p w:rsidR="006E6BEA" w:rsidRDefault="006E6BEA">
            <w:pPr>
              <w:pStyle w:val="ConsPlusNormal"/>
              <w:jc w:val="right"/>
            </w:pPr>
            <w:r>
              <w:t>27 533,0</w:t>
            </w:r>
          </w:p>
        </w:tc>
        <w:tc>
          <w:tcPr>
            <w:tcW w:w="1701" w:type="dxa"/>
          </w:tcPr>
          <w:p w:rsidR="006E6BEA" w:rsidRDefault="006E6BEA">
            <w:pPr>
              <w:pStyle w:val="ConsPlusNormal"/>
              <w:jc w:val="right"/>
            </w:pPr>
            <w:r>
              <w:t>28 538,0</w:t>
            </w:r>
          </w:p>
        </w:tc>
        <w:tc>
          <w:tcPr>
            <w:tcW w:w="1644" w:type="dxa"/>
          </w:tcPr>
          <w:p w:rsidR="006E6BEA" w:rsidRDefault="006E6BEA">
            <w:pPr>
              <w:pStyle w:val="ConsPlusNormal"/>
              <w:jc w:val="right"/>
            </w:pPr>
            <w:r>
              <w:t>29 555,0</w:t>
            </w:r>
          </w:p>
        </w:tc>
      </w:tr>
      <w:tr w:rsidR="006E6BEA">
        <w:tc>
          <w:tcPr>
            <w:tcW w:w="3458" w:type="dxa"/>
          </w:tcPr>
          <w:p w:rsidR="006E6BEA" w:rsidRDefault="006E6BEA">
            <w:pPr>
              <w:pStyle w:val="ConsPlusNormal"/>
              <w:ind w:firstLine="17"/>
            </w:pPr>
            <w:r>
              <w:t>Субвенция бюджетам муниципальных районов и городских округов Воронежской области для осуществления отдельных полномочий Воронежской области по созданию и организации деятельности комиссий по делам несовершеннолетних и защите их прав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02 4 14 78080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27 533,0</w:t>
            </w:r>
          </w:p>
        </w:tc>
        <w:tc>
          <w:tcPr>
            <w:tcW w:w="1701" w:type="dxa"/>
          </w:tcPr>
          <w:p w:rsidR="006E6BEA" w:rsidRDefault="006E6BEA">
            <w:pPr>
              <w:pStyle w:val="ConsPlusNormal"/>
              <w:jc w:val="right"/>
            </w:pPr>
            <w:r>
              <w:t>28 538,0</w:t>
            </w:r>
          </w:p>
        </w:tc>
        <w:tc>
          <w:tcPr>
            <w:tcW w:w="1644" w:type="dxa"/>
          </w:tcPr>
          <w:p w:rsidR="006E6BEA" w:rsidRDefault="006E6BEA">
            <w:pPr>
              <w:pStyle w:val="ConsPlusNormal"/>
              <w:jc w:val="right"/>
            </w:pPr>
            <w:r>
              <w:t>29 555,0</w:t>
            </w:r>
          </w:p>
        </w:tc>
      </w:tr>
      <w:tr w:rsidR="006E6BEA">
        <w:tc>
          <w:tcPr>
            <w:tcW w:w="3458" w:type="dxa"/>
          </w:tcPr>
          <w:p w:rsidR="006E6BEA" w:rsidRDefault="006E6BEA">
            <w:pPr>
              <w:pStyle w:val="ConsPlusNormal"/>
              <w:ind w:firstLine="17"/>
              <w:outlineLvl w:val="2"/>
            </w:pPr>
            <w:r>
              <w:t>ОБРАЗОВАНИЕ</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41 665 563,9</w:t>
            </w:r>
          </w:p>
        </w:tc>
        <w:tc>
          <w:tcPr>
            <w:tcW w:w="1701" w:type="dxa"/>
          </w:tcPr>
          <w:p w:rsidR="006E6BEA" w:rsidRDefault="006E6BEA">
            <w:pPr>
              <w:pStyle w:val="ConsPlusNormal"/>
              <w:jc w:val="right"/>
            </w:pPr>
            <w:r>
              <w:t>42 918 884,3</w:t>
            </w:r>
          </w:p>
        </w:tc>
        <w:tc>
          <w:tcPr>
            <w:tcW w:w="1644" w:type="dxa"/>
          </w:tcPr>
          <w:p w:rsidR="006E6BEA" w:rsidRDefault="006E6BEA">
            <w:pPr>
              <w:pStyle w:val="ConsPlusNormal"/>
              <w:jc w:val="right"/>
            </w:pPr>
            <w:r>
              <w:t>46 169 610,3</w:t>
            </w:r>
          </w:p>
        </w:tc>
      </w:tr>
      <w:tr w:rsidR="006E6BEA">
        <w:tc>
          <w:tcPr>
            <w:tcW w:w="3458" w:type="dxa"/>
          </w:tcPr>
          <w:p w:rsidR="006E6BEA" w:rsidRDefault="006E6BEA">
            <w:pPr>
              <w:pStyle w:val="ConsPlusNormal"/>
              <w:ind w:firstLine="17"/>
            </w:pPr>
            <w:r>
              <w:t>Дошкольное образование</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8 683 970,4</w:t>
            </w:r>
          </w:p>
        </w:tc>
        <w:tc>
          <w:tcPr>
            <w:tcW w:w="1701" w:type="dxa"/>
          </w:tcPr>
          <w:p w:rsidR="006E6BEA" w:rsidRDefault="006E6BEA">
            <w:pPr>
              <w:pStyle w:val="ConsPlusNormal"/>
              <w:jc w:val="right"/>
            </w:pPr>
            <w:r>
              <w:t>9 095 666,3</w:t>
            </w:r>
          </w:p>
        </w:tc>
        <w:tc>
          <w:tcPr>
            <w:tcW w:w="1644" w:type="dxa"/>
          </w:tcPr>
          <w:p w:rsidR="006E6BEA" w:rsidRDefault="006E6BEA">
            <w:pPr>
              <w:pStyle w:val="ConsPlusNormal"/>
              <w:jc w:val="right"/>
            </w:pPr>
            <w:r>
              <w:t>9 560 807,6</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8 683 970,4</w:t>
            </w:r>
          </w:p>
        </w:tc>
        <w:tc>
          <w:tcPr>
            <w:tcW w:w="1701" w:type="dxa"/>
          </w:tcPr>
          <w:p w:rsidR="006E6BEA" w:rsidRDefault="006E6BEA">
            <w:pPr>
              <w:pStyle w:val="ConsPlusNormal"/>
              <w:jc w:val="right"/>
            </w:pPr>
            <w:r>
              <w:t>9 095 666,3</w:t>
            </w:r>
          </w:p>
        </w:tc>
        <w:tc>
          <w:tcPr>
            <w:tcW w:w="1644" w:type="dxa"/>
          </w:tcPr>
          <w:p w:rsidR="006E6BEA" w:rsidRDefault="006E6BEA">
            <w:pPr>
              <w:pStyle w:val="ConsPlusNormal"/>
              <w:jc w:val="right"/>
            </w:pPr>
            <w:r>
              <w:t>9 560 807,6</w:t>
            </w:r>
          </w:p>
        </w:tc>
      </w:tr>
      <w:tr w:rsidR="006E6BEA">
        <w:tc>
          <w:tcPr>
            <w:tcW w:w="3458" w:type="dxa"/>
          </w:tcPr>
          <w:p w:rsidR="006E6BEA" w:rsidRDefault="006E6BEA">
            <w:pPr>
              <w:pStyle w:val="ConsPlusNormal"/>
              <w:ind w:firstLine="17"/>
            </w:pPr>
            <w:r>
              <w:t>Региональный проект "Поддержка семьи"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1 Я1 00000</w:t>
            </w:r>
          </w:p>
        </w:tc>
        <w:tc>
          <w:tcPr>
            <w:tcW w:w="898" w:type="dxa"/>
          </w:tcPr>
          <w:p w:rsidR="006E6BEA" w:rsidRDefault="006E6BEA">
            <w:pPr>
              <w:pStyle w:val="ConsPlusNormal"/>
            </w:pPr>
          </w:p>
        </w:tc>
        <w:tc>
          <w:tcPr>
            <w:tcW w:w="1644" w:type="dxa"/>
          </w:tcPr>
          <w:p w:rsidR="006E6BEA" w:rsidRDefault="006E6BEA">
            <w:pPr>
              <w:pStyle w:val="ConsPlusNormal"/>
              <w:jc w:val="right"/>
            </w:pPr>
            <w:r>
              <w:t>128 163,1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1 Я1 53150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128 163,1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Региональный проект </w:t>
            </w:r>
            <w:r>
              <w:lastRenderedPageBreak/>
              <w:t>"Капитальный ремонт объектов системы образования"</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02 2 03 00000</w:t>
            </w:r>
          </w:p>
        </w:tc>
        <w:tc>
          <w:tcPr>
            <w:tcW w:w="898" w:type="dxa"/>
          </w:tcPr>
          <w:p w:rsidR="006E6BEA" w:rsidRDefault="006E6BEA">
            <w:pPr>
              <w:pStyle w:val="ConsPlusNormal"/>
            </w:pPr>
          </w:p>
        </w:tc>
        <w:tc>
          <w:tcPr>
            <w:tcW w:w="1644" w:type="dxa"/>
          </w:tcPr>
          <w:p w:rsidR="006E6BEA" w:rsidRDefault="006E6BEA">
            <w:pPr>
              <w:pStyle w:val="ConsPlusNormal"/>
              <w:jc w:val="right"/>
            </w:pPr>
            <w:r>
              <w:t>141 434,0</w:t>
            </w:r>
          </w:p>
        </w:tc>
        <w:tc>
          <w:tcPr>
            <w:tcW w:w="1701" w:type="dxa"/>
          </w:tcPr>
          <w:p w:rsidR="006E6BEA" w:rsidRDefault="006E6BEA">
            <w:pPr>
              <w:pStyle w:val="ConsPlusNormal"/>
              <w:jc w:val="right"/>
            </w:pPr>
            <w:r>
              <w:t>202 769,9</w:t>
            </w:r>
          </w:p>
        </w:tc>
        <w:tc>
          <w:tcPr>
            <w:tcW w:w="1644" w:type="dxa"/>
          </w:tcPr>
          <w:p w:rsidR="006E6BEA" w:rsidRDefault="006E6BEA">
            <w:pPr>
              <w:pStyle w:val="ConsPlusNormal"/>
              <w:jc w:val="right"/>
            </w:pPr>
            <w:r>
              <w:t>182 908,1</w:t>
            </w:r>
          </w:p>
        </w:tc>
      </w:tr>
      <w:tr w:rsidR="006E6BEA">
        <w:tc>
          <w:tcPr>
            <w:tcW w:w="345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02 2 03 79620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141 434,0</w:t>
            </w:r>
          </w:p>
        </w:tc>
        <w:tc>
          <w:tcPr>
            <w:tcW w:w="1701" w:type="dxa"/>
          </w:tcPr>
          <w:p w:rsidR="006E6BEA" w:rsidRDefault="006E6BEA">
            <w:pPr>
              <w:pStyle w:val="ConsPlusNormal"/>
              <w:jc w:val="right"/>
            </w:pPr>
            <w:r>
              <w:t>202 769,9</w:t>
            </w:r>
          </w:p>
        </w:tc>
        <w:tc>
          <w:tcPr>
            <w:tcW w:w="1644" w:type="dxa"/>
          </w:tcPr>
          <w:p w:rsidR="006E6BEA" w:rsidRDefault="006E6BEA">
            <w:pPr>
              <w:pStyle w:val="ConsPlusNormal"/>
              <w:jc w:val="right"/>
            </w:pPr>
            <w:r>
              <w:t>182 908,1</w:t>
            </w:r>
          </w:p>
        </w:tc>
      </w:tr>
      <w:tr w:rsidR="006E6BEA">
        <w:tc>
          <w:tcPr>
            <w:tcW w:w="3458" w:type="dxa"/>
          </w:tcPr>
          <w:p w:rsidR="006E6BEA" w:rsidRDefault="006E6BEA">
            <w:pPr>
              <w:pStyle w:val="ConsPlusNormal"/>
              <w:ind w:firstLine="17"/>
            </w:pPr>
            <w:r>
              <w:t>Комплекс процессных мероприятий "Развитие и модернизация дошкольного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02 4 01 00000</w:t>
            </w:r>
          </w:p>
        </w:tc>
        <w:tc>
          <w:tcPr>
            <w:tcW w:w="898" w:type="dxa"/>
          </w:tcPr>
          <w:p w:rsidR="006E6BEA" w:rsidRDefault="006E6BEA">
            <w:pPr>
              <w:pStyle w:val="ConsPlusNormal"/>
            </w:pPr>
          </w:p>
        </w:tc>
        <w:tc>
          <w:tcPr>
            <w:tcW w:w="1644" w:type="dxa"/>
          </w:tcPr>
          <w:p w:rsidR="006E6BEA" w:rsidRDefault="006E6BEA">
            <w:pPr>
              <w:pStyle w:val="ConsPlusNormal"/>
              <w:jc w:val="right"/>
            </w:pPr>
            <w:r>
              <w:t>25 850,0</w:t>
            </w:r>
          </w:p>
        </w:tc>
        <w:tc>
          <w:tcPr>
            <w:tcW w:w="1701" w:type="dxa"/>
          </w:tcPr>
          <w:p w:rsidR="006E6BEA" w:rsidRDefault="006E6BEA">
            <w:pPr>
              <w:pStyle w:val="ConsPlusNormal"/>
              <w:jc w:val="right"/>
            </w:pPr>
            <w:r>
              <w:t>25 850,0</w:t>
            </w:r>
          </w:p>
        </w:tc>
        <w:tc>
          <w:tcPr>
            <w:tcW w:w="1644" w:type="dxa"/>
          </w:tcPr>
          <w:p w:rsidR="006E6BEA" w:rsidRDefault="006E6BEA">
            <w:pPr>
              <w:pStyle w:val="ConsPlusNormal"/>
              <w:jc w:val="right"/>
            </w:pPr>
            <w:r>
              <w:t>25 850,0</w:t>
            </w:r>
          </w:p>
        </w:tc>
      </w:tr>
      <w:tr w:rsidR="006E6BEA">
        <w:tc>
          <w:tcPr>
            <w:tcW w:w="3458" w:type="dxa"/>
          </w:tcPr>
          <w:p w:rsidR="006E6BEA" w:rsidRDefault="006E6BEA">
            <w:pPr>
              <w:pStyle w:val="ConsPlusNormal"/>
              <w:ind w:firstLine="17"/>
            </w:pPr>
            <w:r>
              <w:t>Субсидии на мероприятия по развитию сети дошкольных образовательных организаций Воронежской области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02 4 01 78300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25 850,0</w:t>
            </w:r>
          </w:p>
        </w:tc>
        <w:tc>
          <w:tcPr>
            <w:tcW w:w="1701" w:type="dxa"/>
          </w:tcPr>
          <w:p w:rsidR="006E6BEA" w:rsidRDefault="006E6BEA">
            <w:pPr>
              <w:pStyle w:val="ConsPlusNormal"/>
              <w:jc w:val="right"/>
            </w:pPr>
            <w:r>
              <w:t>25 850,0</w:t>
            </w:r>
          </w:p>
        </w:tc>
        <w:tc>
          <w:tcPr>
            <w:tcW w:w="1644" w:type="dxa"/>
          </w:tcPr>
          <w:p w:rsidR="006E6BEA" w:rsidRDefault="006E6BEA">
            <w:pPr>
              <w:pStyle w:val="ConsPlusNormal"/>
              <w:jc w:val="right"/>
            </w:pPr>
            <w:r>
              <w:t>25 850,0</w:t>
            </w:r>
          </w:p>
        </w:tc>
      </w:tr>
      <w:tr w:rsidR="006E6BEA">
        <w:tc>
          <w:tcPr>
            <w:tcW w:w="3458" w:type="dxa"/>
          </w:tcPr>
          <w:p w:rsidR="006E6BEA" w:rsidRDefault="006E6BEA">
            <w:pPr>
              <w:pStyle w:val="ConsPlusNormal"/>
              <w:ind w:firstLine="17"/>
            </w:pPr>
            <w:r>
              <w:t>Комплекс процессных мероприятий "Развитие системы поддержки и стимулирования педагогических работников"</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02 4 03 00000</w:t>
            </w:r>
          </w:p>
        </w:tc>
        <w:tc>
          <w:tcPr>
            <w:tcW w:w="898" w:type="dxa"/>
          </w:tcPr>
          <w:p w:rsidR="006E6BEA" w:rsidRDefault="006E6BEA">
            <w:pPr>
              <w:pStyle w:val="ConsPlusNormal"/>
            </w:pPr>
          </w:p>
        </w:tc>
        <w:tc>
          <w:tcPr>
            <w:tcW w:w="1644" w:type="dxa"/>
          </w:tcPr>
          <w:p w:rsidR="006E6BEA" w:rsidRDefault="006E6BEA">
            <w:pPr>
              <w:pStyle w:val="ConsPlusNormal"/>
              <w:jc w:val="right"/>
            </w:pPr>
            <w:r>
              <w:t>8 383 523,3</w:t>
            </w:r>
          </w:p>
        </w:tc>
        <w:tc>
          <w:tcPr>
            <w:tcW w:w="1701" w:type="dxa"/>
          </w:tcPr>
          <w:p w:rsidR="006E6BEA" w:rsidRDefault="006E6BEA">
            <w:pPr>
              <w:pStyle w:val="ConsPlusNormal"/>
              <w:jc w:val="right"/>
            </w:pPr>
            <w:r>
              <w:t>8 862 046,4</w:t>
            </w:r>
          </w:p>
        </w:tc>
        <w:tc>
          <w:tcPr>
            <w:tcW w:w="1644" w:type="dxa"/>
          </w:tcPr>
          <w:p w:rsidR="006E6BEA" w:rsidRDefault="006E6BEA">
            <w:pPr>
              <w:pStyle w:val="ConsPlusNormal"/>
              <w:jc w:val="right"/>
            </w:pPr>
            <w:r>
              <w:t>9 347 049,5</w:t>
            </w:r>
          </w:p>
        </w:tc>
      </w:tr>
      <w:tr w:rsidR="006E6BEA">
        <w:tc>
          <w:tcPr>
            <w:tcW w:w="3458" w:type="dxa"/>
          </w:tcPr>
          <w:p w:rsidR="006E6BEA" w:rsidRDefault="006E6BEA">
            <w:pPr>
              <w:pStyle w:val="ConsPlusNormal"/>
              <w:ind w:firstLine="17"/>
            </w:pPr>
            <w:r>
              <w:t>Субсидии частным дошкольным образовательным организациям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02 4 03 71500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80 000,0</w:t>
            </w:r>
          </w:p>
        </w:tc>
        <w:tc>
          <w:tcPr>
            <w:tcW w:w="1701" w:type="dxa"/>
          </w:tcPr>
          <w:p w:rsidR="006E6BEA" w:rsidRDefault="006E6BEA">
            <w:pPr>
              <w:pStyle w:val="ConsPlusNormal"/>
              <w:jc w:val="right"/>
            </w:pPr>
            <w:r>
              <w:t>80 000,0</w:t>
            </w:r>
          </w:p>
        </w:tc>
        <w:tc>
          <w:tcPr>
            <w:tcW w:w="1644" w:type="dxa"/>
          </w:tcPr>
          <w:p w:rsidR="006E6BEA" w:rsidRDefault="006E6BEA">
            <w:pPr>
              <w:pStyle w:val="ConsPlusNormal"/>
              <w:jc w:val="right"/>
            </w:pPr>
            <w:r>
              <w:t>80 000,0</w:t>
            </w:r>
          </w:p>
        </w:tc>
      </w:tr>
      <w:tr w:rsidR="006E6BEA">
        <w:tc>
          <w:tcPr>
            <w:tcW w:w="3458" w:type="dxa"/>
          </w:tcPr>
          <w:p w:rsidR="006E6BEA" w:rsidRDefault="006E6BEA">
            <w:pPr>
              <w:pStyle w:val="ConsPlusNormal"/>
              <w:ind w:firstLine="17"/>
            </w:pPr>
            <w:r>
              <w:t xml:space="preserve">Субвенции на обеспечение государственных гарантий </w:t>
            </w:r>
            <w:r>
              <w:lastRenderedPageBreak/>
              <w:t>реализации прав на получение общедоступного и бесплатного дошкольного образования в муниципальных образовательных организациях (Межбюджетные трансферты)</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02 4 03 78290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8 303 523,3</w:t>
            </w:r>
          </w:p>
        </w:tc>
        <w:tc>
          <w:tcPr>
            <w:tcW w:w="1701" w:type="dxa"/>
          </w:tcPr>
          <w:p w:rsidR="006E6BEA" w:rsidRDefault="006E6BEA">
            <w:pPr>
              <w:pStyle w:val="ConsPlusNormal"/>
              <w:jc w:val="right"/>
            </w:pPr>
            <w:r>
              <w:t>8 782 046,4</w:t>
            </w:r>
          </w:p>
        </w:tc>
        <w:tc>
          <w:tcPr>
            <w:tcW w:w="1644" w:type="dxa"/>
          </w:tcPr>
          <w:p w:rsidR="006E6BEA" w:rsidRDefault="006E6BEA">
            <w:pPr>
              <w:pStyle w:val="ConsPlusNormal"/>
              <w:jc w:val="right"/>
            </w:pPr>
            <w:r>
              <w:t>9 267 049,5</w:t>
            </w:r>
          </w:p>
        </w:tc>
      </w:tr>
      <w:tr w:rsidR="006E6BEA">
        <w:tc>
          <w:tcPr>
            <w:tcW w:w="3458" w:type="dxa"/>
          </w:tcPr>
          <w:p w:rsidR="006E6BEA" w:rsidRDefault="006E6BEA">
            <w:pPr>
              <w:pStyle w:val="ConsPlusNormal"/>
              <w:ind w:firstLine="17"/>
            </w:pPr>
            <w:r>
              <w:t>Комплекс процессных мероприятий "Создание условий для образования детей с ограниченными возможностями здоровья"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02 4 12 00000</w:t>
            </w:r>
          </w:p>
        </w:tc>
        <w:tc>
          <w:tcPr>
            <w:tcW w:w="898" w:type="dxa"/>
          </w:tcPr>
          <w:p w:rsidR="006E6BEA" w:rsidRDefault="006E6BEA">
            <w:pPr>
              <w:pStyle w:val="ConsPlusNormal"/>
            </w:pP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Иные межбюджетные трансферты на формирование организационно-методического обеспечения и создание доступной пространственно-развивающей образовательной среды для организации специальных условий обучения детей с ограниченными возможностями здоровья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02 4 12 78400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Общее образование</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27 067 861,6</w:t>
            </w:r>
          </w:p>
        </w:tc>
        <w:tc>
          <w:tcPr>
            <w:tcW w:w="1701" w:type="dxa"/>
          </w:tcPr>
          <w:p w:rsidR="006E6BEA" w:rsidRDefault="006E6BEA">
            <w:pPr>
              <w:pStyle w:val="ConsPlusNormal"/>
              <w:jc w:val="right"/>
            </w:pPr>
            <w:r>
              <w:t>27 644 299,7</w:t>
            </w:r>
          </w:p>
        </w:tc>
        <w:tc>
          <w:tcPr>
            <w:tcW w:w="1644" w:type="dxa"/>
          </w:tcPr>
          <w:p w:rsidR="006E6BEA" w:rsidRDefault="006E6BEA">
            <w:pPr>
              <w:pStyle w:val="ConsPlusNormal"/>
              <w:jc w:val="right"/>
            </w:pPr>
            <w:r>
              <w:t>30 027 486,6</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27 067 861,6</w:t>
            </w:r>
          </w:p>
        </w:tc>
        <w:tc>
          <w:tcPr>
            <w:tcW w:w="1701" w:type="dxa"/>
          </w:tcPr>
          <w:p w:rsidR="006E6BEA" w:rsidRDefault="006E6BEA">
            <w:pPr>
              <w:pStyle w:val="ConsPlusNormal"/>
              <w:jc w:val="right"/>
            </w:pPr>
            <w:r>
              <w:t>27 644 299,7</w:t>
            </w:r>
          </w:p>
        </w:tc>
        <w:tc>
          <w:tcPr>
            <w:tcW w:w="1644" w:type="dxa"/>
          </w:tcPr>
          <w:p w:rsidR="006E6BEA" w:rsidRDefault="006E6BEA">
            <w:pPr>
              <w:pStyle w:val="ConsPlusNormal"/>
              <w:jc w:val="right"/>
            </w:pPr>
            <w:r>
              <w:t>30 027 486,6</w:t>
            </w:r>
          </w:p>
        </w:tc>
      </w:tr>
      <w:tr w:rsidR="006E6BEA">
        <w:tc>
          <w:tcPr>
            <w:tcW w:w="3458" w:type="dxa"/>
          </w:tcPr>
          <w:p w:rsidR="006E6BEA" w:rsidRDefault="006E6BEA">
            <w:pPr>
              <w:pStyle w:val="ConsPlusNormal"/>
              <w:ind w:firstLine="17"/>
            </w:pPr>
            <w:r>
              <w:t>Региональный проект "Все лучшее детям"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Ю4 00000</w:t>
            </w:r>
          </w:p>
        </w:tc>
        <w:tc>
          <w:tcPr>
            <w:tcW w:w="898" w:type="dxa"/>
          </w:tcPr>
          <w:p w:rsidR="006E6BEA" w:rsidRDefault="006E6BEA">
            <w:pPr>
              <w:pStyle w:val="ConsPlusNormal"/>
            </w:pPr>
          </w:p>
        </w:tc>
        <w:tc>
          <w:tcPr>
            <w:tcW w:w="1644" w:type="dxa"/>
          </w:tcPr>
          <w:p w:rsidR="006E6BEA" w:rsidRDefault="006E6BEA">
            <w:pPr>
              <w:pStyle w:val="ConsPlusNormal"/>
              <w:jc w:val="right"/>
            </w:pPr>
            <w:r>
              <w:t>758 649,7</w:t>
            </w:r>
          </w:p>
        </w:tc>
        <w:tc>
          <w:tcPr>
            <w:tcW w:w="1701" w:type="dxa"/>
          </w:tcPr>
          <w:p w:rsidR="006E6BEA" w:rsidRDefault="006E6BEA">
            <w:pPr>
              <w:pStyle w:val="ConsPlusNormal"/>
              <w:jc w:val="right"/>
            </w:pPr>
            <w:r>
              <w:t>115 588,5</w:t>
            </w:r>
          </w:p>
        </w:tc>
        <w:tc>
          <w:tcPr>
            <w:tcW w:w="1644" w:type="dxa"/>
          </w:tcPr>
          <w:p w:rsidR="006E6BEA" w:rsidRDefault="006E6BEA">
            <w:pPr>
              <w:pStyle w:val="ConsPlusNormal"/>
              <w:jc w:val="right"/>
            </w:pPr>
            <w:r>
              <w:t>920 022,4</w:t>
            </w:r>
          </w:p>
        </w:tc>
      </w:tr>
      <w:tr w:rsidR="006E6BEA">
        <w:tc>
          <w:tcPr>
            <w:tcW w:w="3458" w:type="dxa"/>
          </w:tcPr>
          <w:p w:rsidR="006E6BEA" w:rsidRDefault="006E6BEA">
            <w:pPr>
              <w:pStyle w:val="ConsPlusNormal"/>
              <w:ind w:firstLine="17"/>
            </w:pPr>
            <w:r>
              <w:t xml:space="preserve">Оснащение предметных </w:t>
            </w:r>
            <w:r>
              <w:lastRenderedPageBreak/>
              <w:t>кабинетов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Ю4 55590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46 814,1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по модернизации школьных систем образования (однолетние объекты)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Ю4 57501</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116 255,5</w:t>
            </w:r>
          </w:p>
        </w:tc>
      </w:tr>
      <w:tr w:rsidR="006E6BEA">
        <w:tc>
          <w:tcPr>
            <w:tcW w:w="3458" w:type="dxa"/>
          </w:tcPr>
          <w:p w:rsidR="006E6BEA" w:rsidRDefault="006E6BEA">
            <w:pPr>
              <w:pStyle w:val="ConsPlusNormal"/>
              <w:ind w:firstLine="17"/>
            </w:pPr>
            <w:r>
              <w:t>Реализация мероприятий по модернизации школьных систем образования (однолетние объекты)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Ю4 57501</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658 720,6</w:t>
            </w:r>
          </w:p>
        </w:tc>
        <w:tc>
          <w:tcPr>
            <w:tcW w:w="1701" w:type="dxa"/>
          </w:tcPr>
          <w:p w:rsidR="006E6BEA" w:rsidRDefault="006E6BEA">
            <w:pPr>
              <w:pStyle w:val="ConsPlusNormal"/>
              <w:jc w:val="right"/>
            </w:pPr>
            <w:r>
              <w:t>65 035,4</w:t>
            </w:r>
          </w:p>
        </w:tc>
        <w:tc>
          <w:tcPr>
            <w:tcW w:w="1644" w:type="dxa"/>
          </w:tcPr>
          <w:p w:rsidR="006E6BEA" w:rsidRDefault="006E6BEA">
            <w:pPr>
              <w:pStyle w:val="ConsPlusNormal"/>
              <w:jc w:val="right"/>
            </w:pPr>
            <w:r>
              <w:t>803 766,9</w:t>
            </w:r>
          </w:p>
        </w:tc>
      </w:tr>
      <w:tr w:rsidR="006E6BEA">
        <w:tc>
          <w:tcPr>
            <w:tcW w:w="3458" w:type="dxa"/>
          </w:tcPr>
          <w:p w:rsidR="006E6BEA" w:rsidRDefault="006E6BEA">
            <w:pPr>
              <w:pStyle w:val="ConsPlusNormal"/>
              <w:ind w:firstLine="17"/>
            </w:pPr>
            <w:r>
              <w:t>Реализация мероприятий по модернизации школьных систем образования (двухлетние объекты)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Ю4 57502</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19 120,4</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по модернизации школьных систем образования (двухлетние объекты)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Ю4 57502</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53 115,0</w:t>
            </w:r>
          </w:p>
        </w:tc>
        <w:tc>
          <w:tcPr>
            <w:tcW w:w="1701" w:type="dxa"/>
          </w:tcPr>
          <w:p w:rsidR="006E6BEA" w:rsidRDefault="006E6BEA">
            <w:pPr>
              <w:pStyle w:val="ConsPlusNormal"/>
              <w:jc w:val="right"/>
            </w:pPr>
            <w:r>
              <w:t>31 432,7</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"Педагоги и наставники"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Ю6 00000</w:t>
            </w:r>
          </w:p>
        </w:tc>
        <w:tc>
          <w:tcPr>
            <w:tcW w:w="898" w:type="dxa"/>
          </w:tcPr>
          <w:p w:rsidR="006E6BEA" w:rsidRDefault="006E6BEA">
            <w:pPr>
              <w:pStyle w:val="ConsPlusNormal"/>
            </w:pPr>
          </w:p>
        </w:tc>
        <w:tc>
          <w:tcPr>
            <w:tcW w:w="1644" w:type="dxa"/>
          </w:tcPr>
          <w:p w:rsidR="006E6BEA" w:rsidRDefault="006E6BEA">
            <w:pPr>
              <w:pStyle w:val="ConsPlusNormal"/>
              <w:jc w:val="right"/>
            </w:pPr>
            <w:r>
              <w:t>1 575 634,0</w:t>
            </w:r>
          </w:p>
        </w:tc>
        <w:tc>
          <w:tcPr>
            <w:tcW w:w="1701" w:type="dxa"/>
          </w:tcPr>
          <w:p w:rsidR="006E6BEA" w:rsidRDefault="006E6BEA">
            <w:pPr>
              <w:pStyle w:val="ConsPlusNormal"/>
              <w:jc w:val="right"/>
            </w:pPr>
            <w:r>
              <w:t>1 582 634,0</w:t>
            </w:r>
          </w:p>
        </w:tc>
        <w:tc>
          <w:tcPr>
            <w:tcW w:w="1644" w:type="dxa"/>
          </w:tcPr>
          <w:p w:rsidR="006E6BEA" w:rsidRDefault="006E6BEA">
            <w:pPr>
              <w:pStyle w:val="ConsPlusNormal"/>
              <w:jc w:val="right"/>
            </w:pPr>
            <w:r>
              <w:t>1 577 634,0</w:t>
            </w:r>
          </w:p>
        </w:tc>
      </w:tr>
      <w:tr w:rsidR="006E6BEA">
        <w:tc>
          <w:tcPr>
            <w:tcW w:w="3458" w:type="dxa"/>
          </w:tcPr>
          <w:p w:rsidR="006E6BEA" w:rsidRDefault="006E6BEA">
            <w:pPr>
              <w:pStyle w:val="ConsPlusNormal"/>
              <w:ind w:firstLine="17"/>
            </w:pPr>
            <w:r>
              <w:lastRenderedPageBreak/>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Ю6 52560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8 000,0</w:t>
            </w:r>
          </w:p>
        </w:tc>
        <w:tc>
          <w:tcPr>
            <w:tcW w:w="1701" w:type="dxa"/>
          </w:tcPr>
          <w:p w:rsidR="006E6BEA" w:rsidRDefault="006E6BEA">
            <w:pPr>
              <w:pStyle w:val="ConsPlusNormal"/>
              <w:jc w:val="right"/>
            </w:pPr>
            <w:r>
              <w:t>15 000,0</w:t>
            </w:r>
          </w:p>
        </w:tc>
        <w:tc>
          <w:tcPr>
            <w:tcW w:w="1644" w:type="dxa"/>
          </w:tcPr>
          <w:p w:rsidR="006E6BEA" w:rsidRDefault="006E6BEA">
            <w:pPr>
              <w:pStyle w:val="ConsPlusNormal"/>
              <w:jc w:val="right"/>
            </w:pPr>
            <w:r>
              <w:t>10 000,0</w:t>
            </w:r>
          </w:p>
        </w:tc>
      </w:tr>
      <w:tr w:rsidR="006E6BEA">
        <w:tc>
          <w:tcPr>
            <w:tcW w:w="3458" w:type="dxa"/>
          </w:tcPr>
          <w:p w:rsidR="006E6BEA" w:rsidRDefault="006E6BEA">
            <w:pPr>
              <w:pStyle w:val="ConsPlusNormal"/>
              <w:ind w:firstLine="17"/>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Ю6 53030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85 071,4</w:t>
            </w:r>
          </w:p>
        </w:tc>
        <w:tc>
          <w:tcPr>
            <w:tcW w:w="1701" w:type="dxa"/>
          </w:tcPr>
          <w:p w:rsidR="006E6BEA" w:rsidRDefault="006E6BEA">
            <w:pPr>
              <w:pStyle w:val="ConsPlusNormal"/>
              <w:jc w:val="right"/>
            </w:pPr>
            <w:r>
              <w:t>85 071,4</w:t>
            </w:r>
          </w:p>
        </w:tc>
        <w:tc>
          <w:tcPr>
            <w:tcW w:w="1644" w:type="dxa"/>
          </w:tcPr>
          <w:p w:rsidR="006E6BEA" w:rsidRDefault="006E6BEA">
            <w:pPr>
              <w:pStyle w:val="ConsPlusNormal"/>
              <w:jc w:val="right"/>
            </w:pPr>
            <w:r>
              <w:t>85 071,4</w:t>
            </w:r>
          </w:p>
        </w:tc>
      </w:tr>
      <w:tr w:rsidR="006E6BEA">
        <w:tc>
          <w:tcPr>
            <w:tcW w:w="3458" w:type="dxa"/>
          </w:tcPr>
          <w:p w:rsidR="006E6BEA" w:rsidRDefault="006E6BEA">
            <w:pPr>
              <w:pStyle w:val="ConsPlusNormal"/>
              <w:ind w:firstLine="17"/>
            </w:pPr>
            <w:r>
              <w:t xml:space="preserve">Ежемесячное денежное вознаграждение за классное руководство педагогическим работникам государственных и муниципальных </w:t>
            </w:r>
            <w:r>
              <w:lastRenderedPageBreak/>
              <w:t>общеобразовательных организаций (Межбюджетные трансферты)</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1 Ю6 53030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1 482 562,6</w:t>
            </w:r>
          </w:p>
        </w:tc>
        <w:tc>
          <w:tcPr>
            <w:tcW w:w="1701" w:type="dxa"/>
          </w:tcPr>
          <w:p w:rsidR="006E6BEA" w:rsidRDefault="006E6BEA">
            <w:pPr>
              <w:pStyle w:val="ConsPlusNormal"/>
              <w:jc w:val="right"/>
            </w:pPr>
            <w:r>
              <w:t>1 482 562,6</w:t>
            </w:r>
          </w:p>
        </w:tc>
        <w:tc>
          <w:tcPr>
            <w:tcW w:w="1644" w:type="dxa"/>
          </w:tcPr>
          <w:p w:rsidR="006E6BEA" w:rsidRDefault="006E6BEA">
            <w:pPr>
              <w:pStyle w:val="ConsPlusNormal"/>
              <w:jc w:val="right"/>
            </w:pPr>
            <w:r>
              <w:t>1 482 562,6</w:t>
            </w:r>
          </w:p>
        </w:tc>
      </w:tr>
      <w:tr w:rsidR="006E6BEA">
        <w:tc>
          <w:tcPr>
            <w:tcW w:w="3458" w:type="dxa"/>
          </w:tcPr>
          <w:p w:rsidR="006E6BEA" w:rsidRDefault="006E6BEA">
            <w:pPr>
              <w:pStyle w:val="ConsPlusNormal"/>
              <w:ind w:firstLine="17"/>
            </w:pPr>
            <w:r>
              <w:t>Региональный проект "Капитальный ремонт объектов системы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02 2 03 00000</w:t>
            </w:r>
          </w:p>
        </w:tc>
        <w:tc>
          <w:tcPr>
            <w:tcW w:w="898" w:type="dxa"/>
          </w:tcPr>
          <w:p w:rsidR="006E6BEA" w:rsidRDefault="006E6BEA">
            <w:pPr>
              <w:pStyle w:val="ConsPlusNormal"/>
            </w:pPr>
          </w:p>
        </w:tc>
        <w:tc>
          <w:tcPr>
            <w:tcW w:w="1644" w:type="dxa"/>
          </w:tcPr>
          <w:p w:rsidR="006E6BEA" w:rsidRDefault="006E6BEA">
            <w:pPr>
              <w:pStyle w:val="ConsPlusNormal"/>
              <w:jc w:val="right"/>
            </w:pPr>
            <w:r>
              <w:t>466 583,2</w:t>
            </w:r>
          </w:p>
        </w:tc>
        <w:tc>
          <w:tcPr>
            <w:tcW w:w="1701" w:type="dxa"/>
          </w:tcPr>
          <w:p w:rsidR="006E6BEA" w:rsidRDefault="006E6BEA">
            <w:pPr>
              <w:pStyle w:val="ConsPlusNormal"/>
              <w:jc w:val="right"/>
            </w:pPr>
            <w:r>
              <w:t>223 012,9</w:t>
            </w:r>
          </w:p>
        </w:tc>
        <w:tc>
          <w:tcPr>
            <w:tcW w:w="1644" w:type="dxa"/>
          </w:tcPr>
          <w:p w:rsidR="006E6BEA" w:rsidRDefault="006E6BEA">
            <w:pPr>
              <w:pStyle w:val="ConsPlusNormal"/>
              <w:jc w:val="right"/>
            </w:pPr>
            <w:r>
              <w:t>180 893,0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02 2 03 75620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102 839,0</w:t>
            </w:r>
          </w:p>
        </w:tc>
        <w:tc>
          <w:tcPr>
            <w:tcW w:w="1701" w:type="dxa"/>
          </w:tcPr>
          <w:p w:rsidR="006E6BEA" w:rsidRDefault="006E6BEA">
            <w:pPr>
              <w:pStyle w:val="ConsPlusNormal"/>
              <w:jc w:val="right"/>
            </w:pPr>
            <w:r>
              <w:t>42 500,0</w:t>
            </w:r>
          </w:p>
        </w:tc>
        <w:tc>
          <w:tcPr>
            <w:tcW w:w="1644" w:type="dxa"/>
          </w:tcPr>
          <w:p w:rsidR="006E6BEA" w:rsidRDefault="006E6BEA">
            <w:pPr>
              <w:pStyle w:val="ConsPlusNormal"/>
              <w:jc w:val="right"/>
            </w:pPr>
            <w:r>
              <w:t>25 000,0</w:t>
            </w:r>
          </w:p>
        </w:tc>
      </w:tr>
      <w:tr w:rsidR="006E6BEA">
        <w:tc>
          <w:tcPr>
            <w:tcW w:w="345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02 2 03 79620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363 744,2</w:t>
            </w:r>
          </w:p>
        </w:tc>
        <w:tc>
          <w:tcPr>
            <w:tcW w:w="1701" w:type="dxa"/>
          </w:tcPr>
          <w:p w:rsidR="006E6BEA" w:rsidRDefault="006E6BEA">
            <w:pPr>
              <w:pStyle w:val="ConsPlusNormal"/>
              <w:jc w:val="right"/>
            </w:pPr>
            <w:r>
              <w:t>180 512,9</w:t>
            </w:r>
          </w:p>
        </w:tc>
        <w:tc>
          <w:tcPr>
            <w:tcW w:w="1644" w:type="dxa"/>
          </w:tcPr>
          <w:p w:rsidR="006E6BEA" w:rsidRDefault="006E6BEA">
            <w:pPr>
              <w:pStyle w:val="ConsPlusNormal"/>
              <w:jc w:val="right"/>
            </w:pPr>
            <w:r>
              <w:t>155 893,0</w:t>
            </w:r>
          </w:p>
        </w:tc>
      </w:tr>
      <w:tr w:rsidR="006E6BEA">
        <w:tc>
          <w:tcPr>
            <w:tcW w:w="3458" w:type="dxa"/>
          </w:tcPr>
          <w:p w:rsidR="006E6BEA" w:rsidRDefault="006E6BEA">
            <w:pPr>
              <w:pStyle w:val="ConsPlusNormal"/>
              <w:ind w:firstLine="17"/>
            </w:pPr>
            <w:r>
              <w:t>Комплекс процессных мероприятий "Развитие и модернизация общего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02 4 02 00000</w:t>
            </w:r>
          </w:p>
        </w:tc>
        <w:tc>
          <w:tcPr>
            <w:tcW w:w="898" w:type="dxa"/>
          </w:tcPr>
          <w:p w:rsidR="006E6BEA" w:rsidRDefault="006E6BEA">
            <w:pPr>
              <w:pStyle w:val="ConsPlusNormal"/>
            </w:pPr>
          </w:p>
        </w:tc>
        <w:tc>
          <w:tcPr>
            <w:tcW w:w="1644" w:type="dxa"/>
          </w:tcPr>
          <w:p w:rsidR="006E6BEA" w:rsidRDefault="006E6BEA">
            <w:pPr>
              <w:pStyle w:val="ConsPlusNormal"/>
              <w:jc w:val="right"/>
            </w:pPr>
            <w:r>
              <w:t>1 786 700,7</w:t>
            </w:r>
          </w:p>
        </w:tc>
        <w:tc>
          <w:tcPr>
            <w:tcW w:w="1701" w:type="dxa"/>
          </w:tcPr>
          <w:p w:rsidR="006E6BEA" w:rsidRDefault="006E6BEA">
            <w:pPr>
              <w:pStyle w:val="ConsPlusNormal"/>
              <w:jc w:val="right"/>
            </w:pPr>
            <w:r>
              <w:t>1 727 821,6</w:t>
            </w:r>
          </w:p>
        </w:tc>
        <w:tc>
          <w:tcPr>
            <w:tcW w:w="1644" w:type="dxa"/>
          </w:tcPr>
          <w:p w:rsidR="006E6BEA" w:rsidRDefault="006E6BEA">
            <w:pPr>
              <w:pStyle w:val="ConsPlusNormal"/>
              <w:jc w:val="right"/>
            </w:pPr>
            <w:r>
              <w:t>1 717 960,4</w:t>
            </w:r>
          </w:p>
        </w:tc>
      </w:tr>
      <w:tr w:rsidR="006E6BEA">
        <w:tc>
          <w:tcPr>
            <w:tcW w:w="3458" w:type="dxa"/>
          </w:tcPr>
          <w:p w:rsidR="006E6BEA" w:rsidRDefault="006E6BEA">
            <w:pPr>
              <w:pStyle w:val="ConsPlusNormal"/>
              <w:ind w:firstLine="17"/>
            </w:pPr>
            <w:r>
              <w:t>Мероприятия в области дошкольного и общего образования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02 4 02 70260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5 117,0</w:t>
            </w:r>
          </w:p>
        </w:tc>
        <w:tc>
          <w:tcPr>
            <w:tcW w:w="1701" w:type="dxa"/>
          </w:tcPr>
          <w:p w:rsidR="006E6BEA" w:rsidRDefault="006E6BEA">
            <w:pPr>
              <w:pStyle w:val="ConsPlusNormal"/>
              <w:jc w:val="right"/>
            </w:pPr>
            <w:r>
              <w:t>5 117,0</w:t>
            </w:r>
          </w:p>
        </w:tc>
        <w:tc>
          <w:tcPr>
            <w:tcW w:w="1644" w:type="dxa"/>
          </w:tcPr>
          <w:p w:rsidR="006E6BEA" w:rsidRDefault="006E6BEA">
            <w:pPr>
              <w:pStyle w:val="ConsPlusNormal"/>
              <w:jc w:val="right"/>
            </w:pPr>
            <w:r>
              <w:t>5 117,0</w:t>
            </w:r>
          </w:p>
        </w:tc>
      </w:tr>
      <w:tr w:rsidR="006E6BEA">
        <w:tc>
          <w:tcPr>
            <w:tcW w:w="3458" w:type="dxa"/>
          </w:tcPr>
          <w:p w:rsidR="006E6BEA" w:rsidRDefault="006E6BEA">
            <w:pPr>
              <w:pStyle w:val="ConsPlusNormal"/>
              <w:ind w:firstLine="17"/>
            </w:pPr>
            <w:r>
              <w:lastRenderedPageBreak/>
              <w:t>Расходы на поддержку педагогических работников и руководящих работников (Социальное обеспечение и иные выплаты населению)</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02 4 02 70940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30 000,0</w:t>
            </w:r>
          </w:p>
        </w:tc>
        <w:tc>
          <w:tcPr>
            <w:tcW w:w="1701" w:type="dxa"/>
          </w:tcPr>
          <w:p w:rsidR="006E6BEA" w:rsidRDefault="006E6BEA">
            <w:pPr>
              <w:pStyle w:val="ConsPlusNormal"/>
              <w:jc w:val="right"/>
            </w:pPr>
            <w:r>
              <w:t>30 000,0</w:t>
            </w:r>
          </w:p>
        </w:tc>
        <w:tc>
          <w:tcPr>
            <w:tcW w:w="1644" w:type="dxa"/>
          </w:tcPr>
          <w:p w:rsidR="006E6BEA" w:rsidRDefault="006E6BEA">
            <w:pPr>
              <w:pStyle w:val="ConsPlusNormal"/>
              <w:jc w:val="right"/>
            </w:pPr>
            <w:r>
              <w:t>30 000,0</w:t>
            </w:r>
          </w:p>
        </w:tc>
      </w:tr>
      <w:tr w:rsidR="006E6BEA">
        <w:tc>
          <w:tcPr>
            <w:tcW w:w="3458" w:type="dxa"/>
          </w:tcPr>
          <w:p w:rsidR="006E6BEA" w:rsidRDefault="006E6BEA">
            <w:pPr>
              <w:pStyle w:val="ConsPlusNormal"/>
              <w:ind w:firstLine="17"/>
            </w:pPr>
            <w:r>
              <w:t>Информатизация системы образования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02 4 02 73800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1 235,0</w:t>
            </w:r>
          </w:p>
        </w:tc>
        <w:tc>
          <w:tcPr>
            <w:tcW w:w="1701" w:type="dxa"/>
          </w:tcPr>
          <w:p w:rsidR="006E6BEA" w:rsidRDefault="006E6BEA">
            <w:pPr>
              <w:pStyle w:val="ConsPlusNormal"/>
              <w:jc w:val="right"/>
            </w:pPr>
            <w:r>
              <w:t>1 435,0</w:t>
            </w:r>
          </w:p>
        </w:tc>
        <w:tc>
          <w:tcPr>
            <w:tcW w:w="1644" w:type="dxa"/>
          </w:tcPr>
          <w:p w:rsidR="006E6BEA" w:rsidRDefault="006E6BEA">
            <w:pPr>
              <w:pStyle w:val="ConsPlusNormal"/>
              <w:jc w:val="right"/>
            </w:pPr>
            <w:r>
              <w:t>1 435,0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дистанционного обучения в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02 4 02 75050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6 200,0</w:t>
            </w:r>
          </w:p>
        </w:tc>
        <w:tc>
          <w:tcPr>
            <w:tcW w:w="1701" w:type="dxa"/>
          </w:tcPr>
          <w:p w:rsidR="006E6BEA" w:rsidRDefault="006E6BEA">
            <w:pPr>
              <w:pStyle w:val="ConsPlusNormal"/>
              <w:jc w:val="right"/>
            </w:pPr>
            <w:r>
              <w:t>6 375,0</w:t>
            </w:r>
          </w:p>
        </w:tc>
        <w:tc>
          <w:tcPr>
            <w:tcW w:w="1644" w:type="dxa"/>
          </w:tcPr>
          <w:p w:rsidR="006E6BEA" w:rsidRDefault="006E6BEA">
            <w:pPr>
              <w:pStyle w:val="ConsPlusNormal"/>
              <w:jc w:val="right"/>
            </w:pPr>
            <w:r>
              <w:t>6 475,0</w:t>
            </w:r>
          </w:p>
        </w:tc>
      </w:tr>
      <w:tr w:rsidR="006E6BEA">
        <w:tc>
          <w:tcPr>
            <w:tcW w:w="3458" w:type="dxa"/>
          </w:tcPr>
          <w:p w:rsidR="006E6BEA" w:rsidRDefault="006E6BEA">
            <w:pPr>
              <w:pStyle w:val="ConsPlusNormal"/>
              <w:ind w:firstLine="17"/>
            </w:pPr>
            <w:r>
              <w:t>Субсидии на обеспечение учащихся общеобразовательных учреждений молочной продукцией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02 4 02 78130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187 180,2</w:t>
            </w:r>
          </w:p>
        </w:tc>
        <w:tc>
          <w:tcPr>
            <w:tcW w:w="1701" w:type="dxa"/>
          </w:tcPr>
          <w:p w:rsidR="006E6BEA" w:rsidRDefault="006E6BEA">
            <w:pPr>
              <w:pStyle w:val="ConsPlusNormal"/>
              <w:jc w:val="right"/>
            </w:pPr>
            <w:r>
              <w:t>194 667,4</w:t>
            </w:r>
          </w:p>
        </w:tc>
        <w:tc>
          <w:tcPr>
            <w:tcW w:w="1644" w:type="dxa"/>
          </w:tcPr>
          <w:p w:rsidR="006E6BEA" w:rsidRDefault="006E6BEA">
            <w:pPr>
              <w:pStyle w:val="ConsPlusNormal"/>
              <w:jc w:val="right"/>
            </w:pPr>
            <w:r>
              <w:t>202 454,1</w:t>
            </w:r>
          </w:p>
        </w:tc>
      </w:tr>
      <w:tr w:rsidR="006E6BEA">
        <w:tc>
          <w:tcPr>
            <w:tcW w:w="3458" w:type="dxa"/>
          </w:tcPr>
          <w:p w:rsidR="006E6BEA" w:rsidRDefault="006E6BEA">
            <w:pPr>
              <w:pStyle w:val="ConsPlusNormal"/>
              <w:ind w:firstLine="17"/>
            </w:pPr>
            <w:r>
              <w:t>Субсидии бюджетам муниципальных образований на мероприятия по развитию сети общеобразовательных организаций Воронежской области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02 4 02 78810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69 350,0</w:t>
            </w:r>
          </w:p>
        </w:tc>
        <w:tc>
          <w:tcPr>
            <w:tcW w:w="1701" w:type="dxa"/>
          </w:tcPr>
          <w:p w:rsidR="006E6BEA" w:rsidRDefault="006E6BEA">
            <w:pPr>
              <w:pStyle w:val="ConsPlusNormal"/>
              <w:jc w:val="right"/>
            </w:pPr>
            <w:r>
              <w:t>69 350,0</w:t>
            </w:r>
          </w:p>
        </w:tc>
        <w:tc>
          <w:tcPr>
            <w:tcW w:w="1644" w:type="dxa"/>
          </w:tcPr>
          <w:p w:rsidR="006E6BEA" w:rsidRDefault="006E6BEA">
            <w:pPr>
              <w:pStyle w:val="ConsPlusNormal"/>
              <w:jc w:val="right"/>
            </w:pPr>
            <w:r>
              <w:t>69 350,0</w:t>
            </w:r>
          </w:p>
        </w:tc>
      </w:tr>
      <w:tr w:rsidR="006E6BEA">
        <w:tc>
          <w:tcPr>
            <w:tcW w:w="3458" w:type="dxa"/>
          </w:tcPr>
          <w:p w:rsidR="006E6BEA" w:rsidRDefault="006E6BEA">
            <w:pPr>
              <w:pStyle w:val="ConsPlusNormal"/>
              <w:ind w:firstLine="17"/>
            </w:pPr>
            <w:r>
              <w:t xml:space="preserve">Субсидии бюджетам </w:t>
            </w:r>
            <w:r>
              <w:lastRenderedPageBreak/>
              <w:t>муниципальных образований на материально-техническое оснащение муниципальных общеобразовательных организаций (Межбюджетные трансферты)</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02 4 02 78940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3 900,0</w:t>
            </w:r>
          </w:p>
        </w:tc>
        <w:tc>
          <w:tcPr>
            <w:tcW w:w="1701" w:type="dxa"/>
          </w:tcPr>
          <w:p w:rsidR="006E6BEA" w:rsidRDefault="006E6BEA">
            <w:pPr>
              <w:pStyle w:val="ConsPlusNormal"/>
              <w:jc w:val="right"/>
            </w:pPr>
            <w:r>
              <w:t>3 900,0</w:t>
            </w:r>
          </w:p>
        </w:tc>
        <w:tc>
          <w:tcPr>
            <w:tcW w:w="1644" w:type="dxa"/>
          </w:tcPr>
          <w:p w:rsidR="006E6BEA" w:rsidRDefault="006E6BEA">
            <w:pPr>
              <w:pStyle w:val="ConsPlusNormal"/>
              <w:jc w:val="right"/>
            </w:pPr>
            <w:r>
              <w:t>3 900,0</w:t>
            </w:r>
          </w:p>
        </w:tc>
      </w:tr>
      <w:tr w:rsidR="006E6BEA">
        <w:tc>
          <w:tcPr>
            <w:tcW w:w="3458" w:type="dxa"/>
          </w:tcPr>
          <w:p w:rsidR="006E6BEA" w:rsidRDefault="006E6BEA">
            <w:pPr>
              <w:pStyle w:val="ConsPlusNormal"/>
              <w:ind w:firstLine="17"/>
            </w:pPr>
            <w:r>
              <w:t>Субсидии на организацию бесплатного питания обучающихся из многодетных семей в муниципальных общеобразовательных организациях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02 4 02 79970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273 121,8</w:t>
            </w:r>
          </w:p>
        </w:tc>
        <w:tc>
          <w:tcPr>
            <w:tcW w:w="1701" w:type="dxa"/>
          </w:tcPr>
          <w:p w:rsidR="006E6BEA" w:rsidRDefault="006E6BEA">
            <w:pPr>
              <w:pStyle w:val="ConsPlusNormal"/>
              <w:jc w:val="right"/>
            </w:pPr>
            <w:r>
              <w:t>284 046,7</w:t>
            </w:r>
          </w:p>
        </w:tc>
        <w:tc>
          <w:tcPr>
            <w:tcW w:w="1644" w:type="dxa"/>
          </w:tcPr>
          <w:p w:rsidR="006E6BEA" w:rsidRDefault="006E6BEA">
            <w:pPr>
              <w:pStyle w:val="ConsPlusNormal"/>
              <w:jc w:val="right"/>
            </w:pPr>
            <w:r>
              <w:t>295 408,6</w:t>
            </w:r>
          </w:p>
        </w:tc>
      </w:tr>
      <w:tr w:rsidR="006E6BEA">
        <w:tc>
          <w:tcPr>
            <w:tcW w:w="3458"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R3040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10 049,9</w:t>
            </w:r>
          </w:p>
        </w:tc>
        <w:tc>
          <w:tcPr>
            <w:tcW w:w="1701" w:type="dxa"/>
          </w:tcPr>
          <w:p w:rsidR="006E6BEA" w:rsidRDefault="006E6BEA">
            <w:pPr>
              <w:pStyle w:val="ConsPlusNormal"/>
              <w:jc w:val="right"/>
            </w:pPr>
            <w:r>
              <w:t>10 049,9</w:t>
            </w:r>
          </w:p>
        </w:tc>
        <w:tc>
          <w:tcPr>
            <w:tcW w:w="1644" w:type="dxa"/>
          </w:tcPr>
          <w:p w:rsidR="006E6BEA" w:rsidRDefault="006E6BEA">
            <w:pPr>
              <w:pStyle w:val="ConsPlusNormal"/>
              <w:jc w:val="right"/>
            </w:pPr>
            <w:r>
              <w:t>10 049,9</w:t>
            </w:r>
          </w:p>
        </w:tc>
      </w:tr>
      <w:tr w:rsidR="006E6BEA">
        <w:tc>
          <w:tcPr>
            <w:tcW w:w="3458"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R3040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1 200 546,8</w:t>
            </w:r>
          </w:p>
        </w:tc>
        <w:tc>
          <w:tcPr>
            <w:tcW w:w="1701" w:type="dxa"/>
          </w:tcPr>
          <w:p w:rsidR="006E6BEA" w:rsidRDefault="006E6BEA">
            <w:pPr>
              <w:pStyle w:val="ConsPlusNormal"/>
              <w:jc w:val="right"/>
            </w:pPr>
            <w:r>
              <w:t>1 122 880,6</w:t>
            </w:r>
          </w:p>
        </w:tc>
        <w:tc>
          <w:tcPr>
            <w:tcW w:w="1644" w:type="dxa"/>
          </w:tcPr>
          <w:p w:rsidR="006E6BEA" w:rsidRDefault="006E6BEA">
            <w:pPr>
              <w:pStyle w:val="ConsPlusNormal"/>
              <w:jc w:val="right"/>
            </w:pPr>
            <w:r>
              <w:t>1 093 770,8</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"Развитие системы поддержки и стимулирования педагогических работников"</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02 4 03 00000</w:t>
            </w:r>
          </w:p>
        </w:tc>
        <w:tc>
          <w:tcPr>
            <w:tcW w:w="898" w:type="dxa"/>
          </w:tcPr>
          <w:p w:rsidR="006E6BEA" w:rsidRDefault="006E6BEA">
            <w:pPr>
              <w:pStyle w:val="ConsPlusNormal"/>
            </w:pPr>
          </w:p>
        </w:tc>
        <w:tc>
          <w:tcPr>
            <w:tcW w:w="1644" w:type="dxa"/>
          </w:tcPr>
          <w:p w:rsidR="006E6BEA" w:rsidRDefault="006E6BEA">
            <w:pPr>
              <w:pStyle w:val="ConsPlusNormal"/>
              <w:jc w:val="right"/>
            </w:pPr>
            <w:r>
              <w:t>20 201 217,5</w:t>
            </w:r>
          </w:p>
        </w:tc>
        <w:tc>
          <w:tcPr>
            <w:tcW w:w="1701" w:type="dxa"/>
          </w:tcPr>
          <w:p w:rsidR="006E6BEA" w:rsidRDefault="006E6BEA">
            <w:pPr>
              <w:pStyle w:val="ConsPlusNormal"/>
              <w:jc w:val="right"/>
            </w:pPr>
            <w:r>
              <w:t>21 656 648,9</w:t>
            </w:r>
          </w:p>
        </w:tc>
        <w:tc>
          <w:tcPr>
            <w:tcW w:w="1644" w:type="dxa"/>
          </w:tcPr>
          <w:p w:rsidR="006E6BEA" w:rsidRDefault="006E6BEA">
            <w:pPr>
              <w:pStyle w:val="ConsPlusNormal"/>
              <w:jc w:val="right"/>
            </w:pPr>
            <w:r>
              <w:t>23 140 160,0</w:t>
            </w:r>
          </w:p>
        </w:tc>
      </w:tr>
      <w:tr w:rsidR="006E6BEA">
        <w:tc>
          <w:tcPr>
            <w:tcW w:w="3458" w:type="dxa"/>
          </w:tcPr>
          <w:p w:rsidR="006E6BEA" w:rsidRDefault="006E6BEA">
            <w:pPr>
              <w:pStyle w:val="ConsPlusNormal"/>
              <w:ind w:firstLine="17"/>
            </w:pPr>
            <w:r>
              <w:t>Субсидии частным общеобразовательным организациям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02 4 03 71490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52 000,0</w:t>
            </w:r>
          </w:p>
        </w:tc>
        <w:tc>
          <w:tcPr>
            <w:tcW w:w="1701" w:type="dxa"/>
          </w:tcPr>
          <w:p w:rsidR="006E6BEA" w:rsidRDefault="006E6BEA">
            <w:pPr>
              <w:pStyle w:val="ConsPlusNormal"/>
              <w:jc w:val="right"/>
            </w:pPr>
            <w:r>
              <w:t>52 000,0</w:t>
            </w:r>
          </w:p>
        </w:tc>
        <w:tc>
          <w:tcPr>
            <w:tcW w:w="1644" w:type="dxa"/>
          </w:tcPr>
          <w:p w:rsidR="006E6BEA" w:rsidRDefault="006E6BEA">
            <w:pPr>
              <w:pStyle w:val="ConsPlusNormal"/>
              <w:jc w:val="right"/>
            </w:pPr>
            <w:r>
              <w:t>52 000,0</w:t>
            </w:r>
          </w:p>
        </w:tc>
      </w:tr>
      <w:tr w:rsidR="006E6BEA">
        <w:tc>
          <w:tcPr>
            <w:tcW w:w="3458" w:type="dxa"/>
          </w:tcPr>
          <w:p w:rsidR="006E6BEA" w:rsidRDefault="006E6BEA">
            <w:pPr>
              <w:pStyle w:val="ConsPlusNormal"/>
              <w:ind w:firstLine="17"/>
            </w:pPr>
            <w:r>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02 4 03 78120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20 149 217,5</w:t>
            </w:r>
          </w:p>
        </w:tc>
        <w:tc>
          <w:tcPr>
            <w:tcW w:w="1701" w:type="dxa"/>
          </w:tcPr>
          <w:p w:rsidR="006E6BEA" w:rsidRDefault="006E6BEA">
            <w:pPr>
              <w:pStyle w:val="ConsPlusNormal"/>
              <w:jc w:val="right"/>
            </w:pPr>
            <w:r>
              <w:t>21 604 648,9</w:t>
            </w:r>
          </w:p>
        </w:tc>
        <w:tc>
          <w:tcPr>
            <w:tcW w:w="1644" w:type="dxa"/>
          </w:tcPr>
          <w:p w:rsidR="006E6BEA" w:rsidRDefault="006E6BEA">
            <w:pPr>
              <w:pStyle w:val="ConsPlusNormal"/>
              <w:jc w:val="right"/>
            </w:pPr>
            <w:r>
              <w:t>23 088 160,0</w:t>
            </w:r>
          </w:p>
        </w:tc>
      </w:tr>
      <w:tr w:rsidR="006E6BEA">
        <w:tc>
          <w:tcPr>
            <w:tcW w:w="3458" w:type="dxa"/>
          </w:tcPr>
          <w:p w:rsidR="006E6BEA" w:rsidRDefault="006E6BEA">
            <w:pPr>
              <w:pStyle w:val="ConsPlusNormal"/>
              <w:ind w:firstLine="17"/>
            </w:pPr>
            <w:r>
              <w:t>Комплекс процессных мероприятий "Качество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02 4 04 00000</w:t>
            </w:r>
          </w:p>
        </w:tc>
        <w:tc>
          <w:tcPr>
            <w:tcW w:w="898" w:type="dxa"/>
          </w:tcPr>
          <w:p w:rsidR="006E6BEA" w:rsidRDefault="006E6BEA">
            <w:pPr>
              <w:pStyle w:val="ConsPlusNormal"/>
            </w:pPr>
          </w:p>
        </w:tc>
        <w:tc>
          <w:tcPr>
            <w:tcW w:w="1644" w:type="dxa"/>
          </w:tcPr>
          <w:p w:rsidR="006E6BEA" w:rsidRDefault="006E6BEA">
            <w:pPr>
              <w:pStyle w:val="ConsPlusNormal"/>
              <w:jc w:val="right"/>
            </w:pPr>
            <w:r>
              <w:t>84 489,8</w:t>
            </w:r>
          </w:p>
        </w:tc>
        <w:tc>
          <w:tcPr>
            <w:tcW w:w="1701" w:type="dxa"/>
          </w:tcPr>
          <w:p w:rsidR="006E6BEA" w:rsidRDefault="006E6BEA">
            <w:pPr>
              <w:pStyle w:val="ConsPlusNormal"/>
              <w:jc w:val="right"/>
            </w:pPr>
            <w:r>
              <w:t>85 990,2</w:t>
            </w:r>
          </w:p>
        </w:tc>
        <w:tc>
          <w:tcPr>
            <w:tcW w:w="1644" w:type="dxa"/>
          </w:tcPr>
          <w:p w:rsidR="006E6BEA" w:rsidRDefault="006E6BEA">
            <w:pPr>
              <w:pStyle w:val="ConsPlusNormal"/>
              <w:jc w:val="right"/>
            </w:pPr>
            <w:r>
              <w:t>87 547,9</w:t>
            </w:r>
          </w:p>
        </w:tc>
      </w:tr>
      <w:tr w:rsidR="006E6BEA">
        <w:tc>
          <w:tcPr>
            <w:tcW w:w="3458" w:type="dxa"/>
          </w:tcPr>
          <w:p w:rsidR="006E6BEA" w:rsidRDefault="006E6BEA">
            <w:pPr>
              <w:pStyle w:val="ConsPlusNormal"/>
              <w:ind w:firstLine="17"/>
            </w:pPr>
            <w:r>
              <w:t xml:space="preserve">Обеспечение проведения ГИА обучающихся по образовательным программам основного общего и среднего общего образования </w:t>
            </w:r>
            <w:r>
              <w:lastRenderedPageBreak/>
              <w:t>(Предоставление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02 4 04 73810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84 489,8</w:t>
            </w:r>
          </w:p>
        </w:tc>
        <w:tc>
          <w:tcPr>
            <w:tcW w:w="1701" w:type="dxa"/>
          </w:tcPr>
          <w:p w:rsidR="006E6BEA" w:rsidRDefault="006E6BEA">
            <w:pPr>
              <w:pStyle w:val="ConsPlusNormal"/>
              <w:jc w:val="right"/>
            </w:pPr>
            <w:r>
              <w:t>85 990,2</w:t>
            </w:r>
          </w:p>
        </w:tc>
        <w:tc>
          <w:tcPr>
            <w:tcW w:w="1644" w:type="dxa"/>
          </w:tcPr>
          <w:p w:rsidR="006E6BEA" w:rsidRDefault="006E6BEA">
            <w:pPr>
              <w:pStyle w:val="ConsPlusNormal"/>
              <w:jc w:val="right"/>
            </w:pPr>
            <w:r>
              <w:t>87 547,9</w:t>
            </w:r>
          </w:p>
        </w:tc>
      </w:tr>
      <w:tr w:rsidR="006E6BEA">
        <w:tc>
          <w:tcPr>
            <w:tcW w:w="3458" w:type="dxa"/>
          </w:tcPr>
          <w:p w:rsidR="006E6BEA" w:rsidRDefault="006E6BEA">
            <w:pPr>
              <w:pStyle w:val="ConsPlusNormal"/>
              <w:ind w:firstLine="17"/>
            </w:pPr>
            <w:r>
              <w:t>Комплекс процессных мероприятий "Создание условий для образования детей с ограниченными возможностями здоровья"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02 4 12 00000</w:t>
            </w:r>
          </w:p>
        </w:tc>
        <w:tc>
          <w:tcPr>
            <w:tcW w:w="898" w:type="dxa"/>
          </w:tcPr>
          <w:p w:rsidR="006E6BEA" w:rsidRDefault="006E6BEA">
            <w:pPr>
              <w:pStyle w:val="ConsPlusNormal"/>
            </w:pPr>
          </w:p>
        </w:tc>
        <w:tc>
          <w:tcPr>
            <w:tcW w:w="1644" w:type="dxa"/>
          </w:tcPr>
          <w:p w:rsidR="006E6BEA" w:rsidRDefault="006E6BEA">
            <w:pPr>
              <w:pStyle w:val="ConsPlusNormal"/>
              <w:jc w:val="right"/>
            </w:pPr>
            <w:r>
              <w:t>22 500,0</w:t>
            </w:r>
          </w:p>
        </w:tc>
        <w:tc>
          <w:tcPr>
            <w:tcW w:w="1701" w:type="dxa"/>
          </w:tcPr>
          <w:p w:rsidR="006E6BEA" w:rsidRDefault="006E6BEA">
            <w:pPr>
              <w:pStyle w:val="ConsPlusNormal"/>
              <w:jc w:val="right"/>
            </w:pPr>
            <w:r>
              <w:t>22 500,0</w:t>
            </w:r>
          </w:p>
        </w:tc>
        <w:tc>
          <w:tcPr>
            <w:tcW w:w="1644" w:type="dxa"/>
          </w:tcPr>
          <w:p w:rsidR="006E6BEA" w:rsidRDefault="006E6BEA">
            <w:pPr>
              <w:pStyle w:val="ConsPlusNormal"/>
              <w:jc w:val="right"/>
            </w:pPr>
            <w:r>
              <w:t>22 500,0</w:t>
            </w:r>
          </w:p>
        </w:tc>
      </w:tr>
      <w:tr w:rsidR="006E6BEA">
        <w:tc>
          <w:tcPr>
            <w:tcW w:w="3458" w:type="dxa"/>
          </w:tcPr>
          <w:p w:rsidR="006E6BEA" w:rsidRDefault="006E6BEA">
            <w:pPr>
              <w:pStyle w:val="ConsPlusNormal"/>
              <w:ind w:firstLine="17"/>
            </w:pPr>
            <w:r>
              <w:t>Расходы на создание системы обеспечения равного доступа к образованию детей с ограниченными возможностями здоровья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02 4 12 72510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2 100,0</w:t>
            </w:r>
          </w:p>
        </w:tc>
        <w:tc>
          <w:tcPr>
            <w:tcW w:w="1701" w:type="dxa"/>
          </w:tcPr>
          <w:p w:rsidR="006E6BEA" w:rsidRDefault="006E6BEA">
            <w:pPr>
              <w:pStyle w:val="ConsPlusNormal"/>
              <w:jc w:val="right"/>
            </w:pPr>
            <w:r>
              <w:t>2 100,0</w:t>
            </w:r>
          </w:p>
        </w:tc>
        <w:tc>
          <w:tcPr>
            <w:tcW w:w="1644" w:type="dxa"/>
          </w:tcPr>
          <w:p w:rsidR="006E6BEA" w:rsidRDefault="006E6BEA">
            <w:pPr>
              <w:pStyle w:val="ConsPlusNormal"/>
              <w:jc w:val="right"/>
            </w:pPr>
            <w:r>
              <w:t>2 100,0</w:t>
            </w:r>
          </w:p>
        </w:tc>
      </w:tr>
      <w:tr w:rsidR="006E6BEA">
        <w:tc>
          <w:tcPr>
            <w:tcW w:w="3458" w:type="dxa"/>
          </w:tcPr>
          <w:p w:rsidR="006E6BEA" w:rsidRDefault="006E6BEA">
            <w:pPr>
              <w:pStyle w:val="ConsPlusNormal"/>
              <w:ind w:firstLine="17"/>
            </w:pPr>
            <w:r>
              <w:t>Иные межбюджетные трансферты на формирование организационно-методического обеспечения и создание доступной пространственно-развивающей образовательной среды для организации специальных условий обучения детей с ограниченными возможностями здоровья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02 4 12 78400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20 400,0</w:t>
            </w:r>
          </w:p>
        </w:tc>
        <w:tc>
          <w:tcPr>
            <w:tcW w:w="1701" w:type="dxa"/>
          </w:tcPr>
          <w:p w:rsidR="006E6BEA" w:rsidRDefault="006E6BEA">
            <w:pPr>
              <w:pStyle w:val="ConsPlusNormal"/>
              <w:jc w:val="right"/>
            </w:pPr>
            <w:r>
              <w:t>20 400,0</w:t>
            </w:r>
          </w:p>
        </w:tc>
        <w:tc>
          <w:tcPr>
            <w:tcW w:w="1644" w:type="dxa"/>
          </w:tcPr>
          <w:p w:rsidR="006E6BEA" w:rsidRDefault="006E6BEA">
            <w:pPr>
              <w:pStyle w:val="ConsPlusNormal"/>
              <w:jc w:val="right"/>
            </w:pPr>
            <w:r>
              <w:t>20 400,0</w:t>
            </w:r>
          </w:p>
        </w:tc>
      </w:tr>
      <w:tr w:rsidR="006E6BEA">
        <w:tc>
          <w:tcPr>
            <w:tcW w:w="3458" w:type="dxa"/>
          </w:tcPr>
          <w:p w:rsidR="006E6BEA" w:rsidRDefault="006E6BEA">
            <w:pPr>
              <w:pStyle w:val="ConsPlusNormal"/>
              <w:ind w:firstLine="17"/>
            </w:pPr>
            <w:r>
              <w:t xml:space="preserve">Комплекс процессных мероприятий "Финансовое </w:t>
            </w:r>
            <w:r>
              <w:lastRenderedPageBreak/>
              <w:t>обеспечение деятельности подведомственных учреждений"</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02 4 22 00000</w:t>
            </w:r>
          </w:p>
        </w:tc>
        <w:tc>
          <w:tcPr>
            <w:tcW w:w="898" w:type="dxa"/>
          </w:tcPr>
          <w:p w:rsidR="006E6BEA" w:rsidRDefault="006E6BEA">
            <w:pPr>
              <w:pStyle w:val="ConsPlusNormal"/>
            </w:pPr>
          </w:p>
        </w:tc>
        <w:tc>
          <w:tcPr>
            <w:tcW w:w="1644" w:type="dxa"/>
          </w:tcPr>
          <w:p w:rsidR="006E6BEA" w:rsidRDefault="006E6BEA">
            <w:pPr>
              <w:pStyle w:val="ConsPlusNormal"/>
              <w:jc w:val="right"/>
            </w:pPr>
            <w:r>
              <w:t>2 172 086,7</w:t>
            </w:r>
          </w:p>
        </w:tc>
        <w:tc>
          <w:tcPr>
            <w:tcW w:w="1701" w:type="dxa"/>
          </w:tcPr>
          <w:p w:rsidR="006E6BEA" w:rsidRDefault="006E6BEA">
            <w:pPr>
              <w:pStyle w:val="ConsPlusNormal"/>
              <w:jc w:val="right"/>
            </w:pPr>
            <w:r>
              <w:t>2 230 103,6</w:t>
            </w:r>
          </w:p>
        </w:tc>
        <w:tc>
          <w:tcPr>
            <w:tcW w:w="1644" w:type="dxa"/>
          </w:tcPr>
          <w:p w:rsidR="006E6BEA" w:rsidRDefault="006E6BEA">
            <w:pPr>
              <w:pStyle w:val="ConsPlusNormal"/>
              <w:jc w:val="right"/>
            </w:pPr>
            <w:r>
              <w:t>2 380 768,9</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1 691 532,1</w:t>
            </w:r>
          </w:p>
        </w:tc>
        <w:tc>
          <w:tcPr>
            <w:tcW w:w="1701" w:type="dxa"/>
          </w:tcPr>
          <w:p w:rsidR="006E6BEA" w:rsidRDefault="006E6BEA">
            <w:pPr>
              <w:pStyle w:val="ConsPlusNormal"/>
              <w:jc w:val="right"/>
            </w:pPr>
            <w:r>
              <w:t>1 821 219,6</w:t>
            </w:r>
          </w:p>
        </w:tc>
        <w:tc>
          <w:tcPr>
            <w:tcW w:w="1644" w:type="dxa"/>
          </w:tcPr>
          <w:p w:rsidR="006E6BEA" w:rsidRDefault="006E6BEA">
            <w:pPr>
              <w:pStyle w:val="ConsPlusNormal"/>
              <w:jc w:val="right"/>
            </w:pPr>
            <w:r>
              <w:t>1 945 464,9</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375 467,9</w:t>
            </w:r>
          </w:p>
        </w:tc>
        <w:tc>
          <w:tcPr>
            <w:tcW w:w="1701" w:type="dxa"/>
          </w:tcPr>
          <w:p w:rsidR="006E6BEA" w:rsidRDefault="006E6BEA">
            <w:pPr>
              <w:pStyle w:val="ConsPlusNormal"/>
              <w:jc w:val="right"/>
            </w:pPr>
            <w:r>
              <w:t>387 156,7</w:t>
            </w:r>
          </w:p>
        </w:tc>
        <w:tc>
          <w:tcPr>
            <w:tcW w:w="1644" w:type="dxa"/>
          </w:tcPr>
          <w:p w:rsidR="006E6BEA" w:rsidRDefault="006E6BEA">
            <w:pPr>
              <w:pStyle w:val="ConsPlusNormal"/>
              <w:jc w:val="right"/>
            </w:pPr>
            <w:r>
              <w:t>407 833,5</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7 000,0</w:t>
            </w:r>
          </w:p>
        </w:tc>
        <w:tc>
          <w:tcPr>
            <w:tcW w:w="1701" w:type="dxa"/>
          </w:tcPr>
          <w:p w:rsidR="006E6BEA" w:rsidRDefault="006E6BEA">
            <w:pPr>
              <w:pStyle w:val="ConsPlusNormal"/>
              <w:jc w:val="right"/>
            </w:pPr>
            <w:r>
              <w:t>4 215,2</w:t>
            </w:r>
          </w:p>
        </w:tc>
        <w:tc>
          <w:tcPr>
            <w:tcW w:w="1644" w:type="dxa"/>
          </w:tcPr>
          <w:p w:rsidR="006E6BEA" w:rsidRDefault="006E6BEA">
            <w:pPr>
              <w:pStyle w:val="ConsPlusNormal"/>
              <w:jc w:val="right"/>
            </w:pPr>
            <w:r>
              <w:t>4 376,6</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учреждениям и иным </w:t>
            </w:r>
            <w:r>
              <w:lastRenderedPageBreak/>
              <w:t>некоммерческим организациям)</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78 086,7</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20 000,0</w:t>
            </w:r>
          </w:p>
        </w:tc>
        <w:tc>
          <w:tcPr>
            <w:tcW w:w="1701" w:type="dxa"/>
          </w:tcPr>
          <w:p w:rsidR="006E6BEA" w:rsidRDefault="006E6BEA">
            <w:pPr>
              <w:pStyle w:val="ConsPlusNormal"/>
              <w:jc w:val="right"/>
            </w:pPr>
            <w:r>
              <w:t>17 512,0</w:t>
            </w:r>
          </w:p>
        </w:tc>
        <w:tc>
          <w:tcPr>
            <w:tcW w:w="1644" w:type="dxa"/>
          </w:tcPr>
          <w:p w:rsidR="006E6BEA" w:rsidRDefault="006E6BEA">
            <w:pPr>
              <w:pStyle w:val="ConsPlusNormal"/>
              <w:jc w:val="right"/>
            </w:pPr>
            <w:r>
              <w:t>23 094,0</w:t>
            </w:r>
          </w:p>
        </w:tc>
      </w:tr>
      <w:tr w:rsidR="006E6BEA">
        <w:tc>
          <w:tcPr>
            <w:tcW w:w="3458" w:type="dxa"/>
          </w:tcPr>
          <w:p w:rsidR="006E6BEA" w:rsidRDefault="006E6BEA">
            <w:pPr>
              <w:pStyle w:val="ConsPlusNormal"/>
              <w:ind w:firstLine="17"/>
            </w:pPr>
            <w:r>
              <w:t>Дополнительное образование детей</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404 786,3</w:t>
            </w:r>
          </w:p>
        </w:tc>
        <w:tc>
          <w:tcPr>
            <w:tcW w:w="1701" w:type="dxa"/>
          </w:tcPr>
          <w:p w:rsidR="006E6BEA" w:rsidRDefault="006E6BEA">
            <w:pPr>
              <w:pStyle w:val="ConsPlusNormal"/>
              <w:jc w:val="right"/>
            </w:pPr>
            <w:r>
              <w:t>415 369,4</w:t>
            </w:r>
          </w:p>
        </w:tc>
        <w:tc>
          <w:tcPr>
            <w:tcW w:w="1644" w:type="dxa"/>
          </w:tcPr>
          <w:p w:rsidR="006E6BEA" w:rsidRDefault="006E6BEA">
            <w:pPr>
              <w:pStyle w:val="ConsPlusNormal"/>
              <w:jc w:val="right"/>
            </w:pPr>
            <w:r>
              <w:t>434 753,4</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404 786,3</w:t>
            </w:r>
          </w:p>
        </w:tc>
        <w:tc>
          <w:tcPr>
            <w:tcW w:w="1701" w:type="dxa"/>
          </w:tcPr>
          <w:p w:rsidR="006E6BEA" w:rsidRDefault="006E6BEA">
            <w:pPr>
              <w:pStyle w:val="ConsPlusNormal"/>
              <w:jc w:val="right"/>
            </w:pPr>
            <w:r>
              <w:t>415 369,4</w:t>
            </w:r>
          </w:p>
        </w:tc>
        <w:tc>
          <w:tcPr>
            <w:tcW w:w="1644" w:type="dxa"/>
          </w:tcPr>
          <w:p w:rsidR="006E6BEA" w:rsidRDefault="006E6BEA">
            <w:pPr>
              <w:pStyle w:val="ConsPlusNormal"/>
              <w:jc w:val="right"/>
            </w:pPr>
            <w:r>
              <w:t>434 753,4</w:t>
            </w:r>
          </w:p>
        </w:tc>
      </w:tr>
      <w:tr w:rsidR="006E6BEA">
        <w:tc>
          <w:tcPr>
            <w:tcW w:w="3458" w:type="dxa"/>
          </w:tcPr>
          <w:p w:rsidR="006E6BEA" w:rsidRDefault="006E6BEA">
            <w:pPr>
              <w:pStyle w:val="ConsPlusNormal"/>
              <w:ind w:firstLine="17"/>
            </w:pPr>
            <w:r>
              <w:t>Комплекс процессных мероприятий "Создание и совершенствование условий для формирования эффективной системы выявления и поддержки детей, проявивших выдающиеся способности"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02 4 08 00000</w:t>
            </w:r>
          </w:p>
        </w:tc>
        <w:tc>
          <w:tcPr>
            <w:tcW w:w="898" w:type="dxa"/>
          </w:tcPr>
          <w:p w:rsidR="006E6BEA" w:rsidRDefault="006E6BEA">
            <w:pPr>
              <w:pStyle w:val="ConsPlusNormal"/>
            </w:pPr>
          </w:p>
        </w:tc>
        <w:tc>
          <w:tcPr>
            <w:tcW w:w="1644" w:type="dxa"/>
          </w:tcPr>
          <w:p w:rsidR="006E6BEA" w:rsidRDefault="006E6BEA">
            <w:pPr>
              <w:pStyle w:val="ConsPlusNormal"/>
              <w:jc w:val="right"/>
            </w:pPr>
            <w:r>
              <w:t>17 070,7</w:t>
            </w:r>
          </w:p>
        </w:tc>
        <w:tc>
          <w:tcPr>
            <w:tcW w:w="1701" w:type="dxa"/>
          </w:tcPr>
          <w:p w:rsidR="006E6BEA" w:rsidRDefault="006E6BEA">
            <w:pPr>
              <w:pStyle w:val="ConsPlusNormal"/>
              <w:jc w:val="right"/>
            </w:pPr>
            <w:r>
              <w:t>17 095,1</w:t>
            </w:r>
          </w:p>
        </w:tc>
        <w:tc>
          <w:tcPr>
            <w:tcW w:w="1644" w:type="dxa"/>
          </w:tcPr>
          <w:p w:rsidR="006E6BEA" w:rsidRDefault="006E6BEA">
            <w:pPr>
              <w:pStyle w:val="ConsPlusNormal"/>
              <w:jc w:val="right"/>
            </w:pPr>
            <w:r>
              <w:t>17 120,5</w:t>
            </w:r>
          </w:p>
        </w:tc>
      </w:tr>
      <w:tr w:rsidR="006E6BEA">
        <w:tc>
          <w:tcPr>
            <w:tcW w:w="3458" w:type="dxa"/>
          </w:tcPr>
          <w:p w:rsidR="006E6BEA" w:rsidRDefault="006E6BEA">
            <w:pPr>
              <w:pStyle w:val="ConsPlusNormal"/>
              <w:ind w:firstLine="17"/>
            </w:pPr>
            <w:r>
              <w:t xml:space="preserve">Грант в форме субсидии частным организациям и индивидуальным предпринимателям, осуществляющим образовательную деятельность, имеющим лицензию на реализацию дополнительных образовательных программ для детей и взрослых, на возмещение затрат по реализации дополнительных общеразвивающих программ для детей в возрасте от 5 до 18 лет в </w:t>
            </w:r>
            <w:r>
              <w:lastRenderedPageBreak/>
              <w:t>рамках персонифицированного финансирования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02 4 08 70090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5 300,0</w:t>
            </w:r>
          </w:p>
        </w:tc>
        <w:tc>
          <w:tcPr>
            <w:tcW w:w="1701" w:type="dxa"/>
          </w:tcPr>
          <w:p w:rsidR="006E6BEA" w:rsidRDefault="006E6BEA">
            <w:pPr>
              <w:pStyle w:val="ConsPlusNormal"/>
              <w:jc w:val="right"/>
            </w:pPr>
            <w:r>
              <w:t>5 300,0</w:t>
            </w:r>
          </w:p>
        </w:tc>
        <w:tc>
          <w:tcPr>
            <w:tcW w:w="1644" w:type="dxa"/>
          </w:tcPr>
          <w:p w:rsidR="006E6BEA" w:rsidRDefault="006E6BEA">
            <w:pPr>
              <w:pStyle w:val="ConsPlusNormal"/>
              <w:jc w:val="right"/>
            </w:pPr>
            <w:r>
              <w:t>5 300,0</w:t>
            </w:r>
          </w:p>
        </w:tc>
      </w:tr>
      <w:tr w:rsidR="006E6BEA">
        <w:tc>
          <w:tcPr>
            <w:tcW w:w="3458" w:type="dxa"/>
          </w:tcPr>
          <w:p w:rsidR="006E6BEA" w:rsidRDefault="006E6BEA">
            <w:pPr>
              <w:pStyle w:val="ConsPlusNormal"/>
              <w:ind w:firstLine="17"/>
            </w:pPr>
            <w:r>
              <w:t>Развитие системы конкурсов (включая профессиональные), олимпиадного движения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02 4 08 72810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7 520,7</w:t>
            </w:r>
          </w:p>
        </w:tc>
        <w:tc>
          <w:tcPr>
            <w:tcW w:w="1701" w:type="dxa"/>
          </w:tcPr>
          <w:p w:rsidR="006E6BEA" w:rsidRDefault="006E6BEA">
            <w:pPr>
              <w:pStyle w:val="ConsPlusNormal"/>
              <w:jc w:val="right"/>
            </w:pPr>
            <w:r>
              <w:t>7 545,1</w:t>
            </w:r>
          </w:p>
        </w:tc>
        <w:tc>
          <w:tcPr>
            <w:tcW w:w="1644" w:type="dxa"/>
          </w:tcPr>
          <w:p w:rsidR="006E6BEA" w:rsidRDefault="006E6BEA">
            <w:pPr>
              <w:pStyle w:val="ConsPlusNormal"/>
              <w:jc w:val="right"/>
            </w:pPr>
            <w:r>
              <w:t>7 570,5</w:t>
            </w:r>
          </w:p>
        </w:tc>
      </w:tr>
      <w:tr w:rsidR="006E6BEA">
        <w:tc>
          <w:tcPr>
            <w:tcW w:w="3458" w:type="dxa"/>
          </w:tcPr>
          <w:p w:rsidR="006E6BEA" w:rsidRDefault="006E6BEA">
            <w:pPr>
              <w:pStyle w:val="ConsPlusNormal"/>
              <w:ind w:firstLine="17"/>
            </w:pPr>
            <w:r>
              <w:t>Субсидии на мероприятия по развитию сети организации дополнительного образования детей Воронежской области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02 4 08 78420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4 250,0</w:t>
            </w:r>
          </w:p>
        </w:tc>
        <w:tc>
          <w:tcPr>
            <w:tcW w:w="1701" w:type="dxa"/>
          </w:tcPr>
          <w:p w:rsidR="006E6BEA" w:rsidRDefault="006E6BEA">
            <w:pPr>
              <w:pStyle w:val="ConsPlusNormal"/>
              <w:jc w:val="right"/>
            </w:pPr>
            <w:r>
              <w:t>4 250,0</w:t>
            </w:r>
          </w:p>
        </w:tc>
        <w:tc>
          <w:tcPr>
            <w:tcW w:w="1644" w:type="dxa"/>
          </w:tcPr>
          <w:p w:rsidR="006E6BEA" w:rsidRDefault="006E6BEA">
            <w:pPr>
              <w:pStyle w:val="ConsPlusNormal"/>
              <w:jc w:val="right"/>
            </w:pPr>
            <w:r>
              <w:t>4 250,0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02 4 22 00000</w:t>
            </w:r>
          </w:p>
        </w:tc>
        <w:tc>
          <w:tcPr>
            <w:tcW w:w="898" w:type="dxa"/>
          </w:tcPr>
          <w:p w:rsidR="006E6BEA" w:rsidRDefault="006E6BEA">
            <w:pPr>
              <w:pStyle w:val="ConsPlusNormal"/>
            </w:pPr>
          </w:p>
        </w:tc>
        <w:tc>
          <w:tcPr>
            <w:tcW w:w="1644" w:type="dxa"/>
          </w:tcPr>
          <w:p w:rsidR="006E6BEA" w:rsidRDefault="006E6BEA">
            <w:pPr>
              <w:pStyle w:val="ConsPlusNormal"/>
              <w:jc w:val="right"/>
            </w:pPr>
            <w:r>
              <w:t>387 715,6</w:t>
            </w:r>
          </w:p>
        </w:tc>
        <w:tc>
          <w:tcPr>
            <w:tcW w:w="1701" w:type="dxa"/>
          </w:tcPr>
          <w:p w:rsidR="006E6BEA" w:rsidRDefault="006E6BEA">
            <w:pPr>
              <w:pStyle w:val="ConsPlusNormal"/>
              <w:jc w:val="right"/>
            </w:pPr>
            <w:r>
              <w:t>398 274,3</w:t>
            </w:r>
          </w:p>
        </w:tc>
        <w:tc>
          <w:tcPr>
            <w:tcW w:w="1644" w:type="dxa"/>
          </w:tcPr>
          <w:p w:rsidR="006E6BEA" w:rsidRDefault="006E6BEA">
            <w:pPr>
              <w:pStyle w:val="ConsPlusNormal"/>
              <w:jc w:val="right"/>
            </w:pPr>
            <w:r>
              <w:t>417 632,9</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387 715,6</w:t>
            </w:r>
          </w:p>
        </w:tc>
        <w:tc>
          <w:tcPr>
            <w:tcW w:w="1701" w:type="dxa"/>
          </w:tcPr>
          <w:p w:rsidR="006E6BEA" w:rsidRDefault="006E6BEA">
            <w:pPr>
              <w:pStyle w:val="ConsPlusNormal"/>
              <w:jc w:val="right"/>
            </w:pPr>
            <w:r>
              <w:t>398 274,3</w:t>
            </w:r>
          </w:p>
        </w:tc>
        <w:tc>
          <w:tcPr>
            <w:tcW w:w="1644" w:type="dxa"/>
          </w:tcPr>
          <w:p w:rsidR="006E6BEA" w:rsidRDefault="006E6BEA">
            <w:pPr>
              <w:pStyle w:val="ConsPlusNormal"/>
              <w:jc w:val="right"/>
            </w:pPr>
            <w:r>
              <w:t>417 632,9</w:t>
            </w:r>
          </w:p>
        </w:tc>
      </w:tr>
      <w:tr w:rsidR="006E6BEA">
        <w:tc>
          <w:tcPr>
            <w:tcW w:w="3458" w:type="dxa"/>
          </w:tcPr>
          <w:p w:rsidR="006E6BEA" w:rsidRDefault="006E6BEA">
            <w:pPr>
              <w:pStyle w:val="ConsPlusNormal"/>
              <w:ind w:firstLine="17"/>
            </w:pPr>
            <w:r>
              <w:t>Среднее профессиональное образование</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4 228 835,4</w:t>
            </w:r>
          </w:p>
        </w:tc>
        <w:tc>
          <w:tcPr>
            <w:tcW w:w="1701" w:type="dxa"/>
          </w:tcPr>
          <w:p w:rsidR="006E6BEA" w:rsidRDefault="006E6BEA">
            <w:pPr>
              <w:pStyle w:val="ConsPlusNormal"/>
              <w:jc w:val="right"/>
            </w:pPr>
            <w:r>
              <w:t>4 443 489,4</w:t>
            </w:r>
          </w:p>
        </w:tc>
        <w:tc>
          <w:tcPr>
            <w:tcW w:w="1644" w:type="dxa"/>
          </w:tcPr>
          <w:p w:rsidR="006E6BEA" w:rsidRDefault="006E6BEA">
            <w:pPr>
              <w:pStyle w:val="ConsPlusNormal"/>
              <w:jc w:val="right"/>
            </w:pPr>
            <w:r>
              <w:t>4 600 186,7</w:t>
            </w:r>
          </w:p>
        </w:tc>
      </w:tr>
      <w:tr w:rsidR="006E6BEA">
        <w:tc>
          <w:tcPr>
            <w:tcW w:w="3458" w:type="dxa"/>
          </w:tcPr>
          <w:p w:rsidR="006E6BEA" w:rsidRDefault="006E6BEA">
            <w:pPr>
              <w:pStyle w:val="ConsPlusNormal"/>
              <w:ind w:firstLine="17"/>
            </w:pPr>
            <w:r>
              <w:lastRenderedPageBreak/>
              <w:t>Государственная программа Воронежской области "Развитие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4 223 235,4</w:t>
            </w:r>
          </w:p>
        </w:tc>
        <w:tc>
          <w:tcPr>
            <w:tcW w:w="1701" w:type="dxa"/>
          </w:tcPr>
          <w:p w:rsidR="006E6BEA" w:rsidRDefault="006E6BEA">
            <w:pPr>
              <w:pStyle w:val="ConsPlusNormal"/>
              <w:jc w:val="right"/>
            </w:pPr>
            <w:r>
              <w:t>4 437 889,4</w:t>
            </w:r>
          </w:p>
        </w:tc>
        <w:tc>
          <w:tcPr>
            <w:tcW w:w="1644" w:type="dxa"/>
          </w:tcPr>
          <w:p w:rsidR="006E6BEA" w:rsidRDefault="006E6BEA">
            <w:pPr>
              <w:pStyle w:val="ConsPlusNormal"/>
              <w:jc w:val="right"/>
            </w:pPr>
            <w:r>
              <w:t>4 594 586,7</w:t>
            </w:r>
          </w:p>
        </w:tc>
      </w:tr>
      <w:tr w:rsidR="006E6BEA">
        <w:tc>
          <w:tcPr>
            <w:tcW w:w="3458" w:type="dxa"/>
          </w:tcPr>
          <w:p w:rsidR="006E6BEA" w:rsidRDefault="006E6BEA">
            <w:pPr>
              <w:pStyle w:val="ConsPlusNormal"/>
              <w:ind w:firstLine="17"/>
            </w:pPr>
            <w:r>
              <w:t>Региональный проект "Педагоги и наставники"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1 Ю6 00000</w:t>
            </w:r>
          </w:p>
        </w:tc>
        <w:tc>
          <w:tcPr>
            <w:tcW w:w="898" w:type="dxa"/>
          </w:tcPr>
          <w:p w:rsidR="006E6BEA" w:rsidRDefault="006E6BEA">
            <w:pPr>
              <w:pStyle w:val="ConsPlusNormal"/>
            </w:pPr>
          </w:p>
        </w:tc>
        <w:tc>
          <w:tcPr>
            <w:tcW w:w="1644" w:type="dxa"/>
          </w:tcPr>
          <w:p w:rsidR="006E6BEA" w:rsidRDefault="006E6BEA">
            <w:pPr>
              <w:pStyle w:val="ConsPlusNormal"/>
              <w:jc w:val="right"/>
            </w:pPr>
            <w:r>
              <w:t>137 100,6</w:t>
            </w:r>
          </w:p>
        </w:tc>
        <w:tc>
          <w:tcPr>
            <w:tcW w:w="1701" w:type="dxa"/>
          </w:tcPr>
          <w:p w:rsidR="006E6BEA" w:rsidRDefault="006E6BEA">
            <w:pPr>
              <w:pStyle w:val="ConsPlusNormal"/>
              <w:jc w:val="right"/>
            </w:pPr>
            <w:r>
              <w:t>133 663,2</w:t>
            </w:r>
          </w:p>
        </w:tc>
        <w:tc>
          <w:tcPr>
            <w:tcW w:w="1644" w:type="dxa"/>
          </w:tcPr>
          <w:p w:rsidR="006E6BEA" w:rsidRDefault="006E6BEA">
            <w:pPr>
              <w:pStyle w:val="ConsPlusNormal"/>
              <w:jc w:val="right"/>
            </w:pPr>
            <w:r>
              <w:t>132 804,0</w:t>
            </w:r>
          </w:p>
        </w:tc>
      </w:tr>
      <w:tr w:rsidR="006E6BEA">
        <w:tc>
          <w:tcPr>
            <w:tcW w:w="3458" w:type="dxa"/>
          </w:tcPr>
          <w:p w:rsidR="006E6BEA" w:rsidRDefault="006E6BEA">
            <w:pPr>
              <w:pStyle w:val="ConsPlusNormal"/>
              <w:ind w:firstLine="17"/>
            </w:pPr>
            <w: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1 Ю6 53630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137 100,6</w:t>
            </w:r>
          </w:p>
        </w:tc>
        <w:tc>
          <w:tcPr>
            <w:tcW w:w="1701" w:type="dxa"/>
          </w:tcPr>
          <w:p w:rsidR="006E6BEA" w:rsidRDefault="006E6BEA">
            <w:pPr>
              <w:pStyle w:val="ConsPlusNormal"/>
              <w:jc w:val="right"/>
            </w:pPr>
            <w:r>
              <w:t>133 663,2</w:t>
            </w:r>
          </w:p>
        </w:tc>
        <w:tc>
          <w:tcPr>
            <w:tcW w:w="1644" w:type="dxa"/>
          </w:tcPr>
          <w:p w:rsidR="006E6BEA" w:rsidRDefault="006E6BEA">
            <w:pPr>
              <w:pStyle w:val="ConsPlusNormal"/>
              <w:jc w:val="right"/>
            </w:pPr>
            <w:r>
              <w:t>132 804,0</w:t>
            </w:r>
          </w:p>
        </w:tc>
      </w:tr>
      <w:tr w:rsidR="006E6BEA">
        <w:tc>
          <w:tcPr>
            <w:tcW w:w="3458" w:type="dxa"/>
          </w:tcPr>
          <w:p w:rsidR="006E6BEA" w:rsidRDefault="006E6BEA">
            <w:pPr>
              <w:pStyle w:val="ConsPlusNormal"/>
              <w:ind w:firstLine="17"/>
            </w:pPr>
            <w:r>
              <w:t>Региональный проект "Профессионалитет"</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1 Ю9 00000</w:t>
            </w:r>
          </w:p>
        </w:tc>
        <w:tc>
          <w:tcPr>
            <w:tcW w:w="898" w:type="dxa"/>
          </w:tcPr>
          <w:p w:rsidR="006E6BEA" w:rsidRDefault="006E6BEA">
            <w:pPr>
              <w:pStyle w:val="ConsPlusNormal"/>
            </w:pPr>
          </w:p>
        </w:tc>
        <w:tc>
          <w:tcPr>
            <w:tcW w:w="1644" w:type="dxa"/>
          </w:tcPr>
          <w:p w:rsidR="006E6BEA" w:rsidRDefault="006E6BEA">
            <w:pPr>
              <w:pStyle w:val="ConsPlusNormal"/>
              <w:jc w:val="right"/>
            </w:pPr>
            <w:r>
              <w:t>45 991,2</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Преобразование учебных корпусов и общежитий колледжей как неотъемлемой части учебно-производственного комплекса </w:t>
            </w:r>
            <w:r>
              <w:lastRenderedPageBreak/>
              <w:t>(Предоставление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1 Ю9 50520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45 991,2</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"Капитальный ремонт объектов системы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02 2 03 00000</w:t>
            </w:r>
          </w:p>
        </w:tc>
        <w:tc>
          <w:tcPr>
            <w:tcW w:w="898" w:type="dxa"/>
          </w:tcPr>
          <w:p w:rsidR="006E6BEA" w:rsidRDefault="006E6BEA">
            <w:pPr>
              <w:pStyle w:val="ConsPlusNormal"/>
            </w:pPr>
          </w:p>
        </w:tc>
        <w:tc>
          <w:tcPr>
            <w:tcW w:w="1644" w:type="dxa"/>
          </w:tcPr>
          <w:p w:rsidR="006E6BEA" w:rsidRDefault="006E6BEA">
            <w:pPr>
              <w:pStyle w:val="ConsPlusNormal"/>
              <w:jc w:val="right"/>
            </w:pPr>
            <w:r>
              <w:t>183 063,0</w:t>
            </w:r>
          </w:p>
        </w:tc>
        <w:tc>
          <w:tcPr>
            <w:tcW w:w="1701" w:type="dxa"/>
          </w:tcPr>
          <w:p w:rsidR="006E6BEA" w:rsidRDefault="006E6BEA">
            <w:pPr>
              <w:pStyle w:val="ConsPlusNormal"/>
              <w:jc w:val="right"/>
            </w:pPr>
            <w:r>
              <w:t>142 800,0</w:t>
            </w:r>
          </w:p>
        </w:tc>
        <w:tc>
          <w:tcPr>
            <w:tcW w:w="1644" w:type="dxa"/>
          </w:tcPr>
          <w:p w:rsidR="006E6BEA" w:rsidRDefault="006E6BEA">
            <w:pPr>
              <w:pStyle w:val="ConsPlusNormal"/>
              <w:jc w:val="right"/>
            </w:pPr>
            <w:r>
              <w:t>89 000,0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02 2 03 75620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183 063,0</w:t>
            </w:r>
          </w:p>
        </w:tc>
        <w:tc>
          <w:tcPr>
            <w:tcW w:w="1701" w:type="dxa"/>
          </w:tcPr>
          <w:p w:rsidR="006E6BEA" w:rsidRDefault="006E6BEA">
            <w:pPr>
              <w:pStyle w:val="ConsPlusNormal"/>
              <w:jc w:val="right"/>
            </w:pPr>
            <w:r>
              <w:t>142 800,0</w:t>
            </w:r>
          </w:p>
        </w:tc>
        <w:tc>
          <w:tcPr>
            <w:tcW w:w="1644" w:type="dxa"/>
          </w:tcPr>
          <w:p w:rsidR="006E6BEA" w:rsidRDefault="006E6BEA">
            <w:pPr>
              <w:pStyle w:val="ConsPlusNormal"/>
              <w:jc w:val="right"/>
            </w:pPr>
            <w:r>
              <w:t>89 000,0</w:t>
            </w:r>
          </w:p>
        </w:tc>
      </w:tr>
      <w:tr w:rsidR="006E6BEA">
        <w:tc>
          <w:tcPr>
            <w:tcW w:w="3458" w:type="dxa"/>
          </w:tcPr>
          <w:p w:rsidR="006E6BEA" w:rsidRDefault="006E6BEA">
            <w:pPr>
              <w:pStyle w:val="ConsPlusNormal"/>
              <w:ind w:firstLine="17"/>
            </w:pPr>
            <w:r>
              <w:t>Комплекс процессных мероприятий "Развитие среднего профессионального образования в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02 4 06 00000</w:t>
            </w:r>
          </w:p>
        </w:tc>
        <w:tc>
          <w:tcPr>
            <w:tcW w:w="898" w:type="dxa"/>
          </w:tcPr>
          <w:p w:rsidR="006E6BEA" w:rsidRDefault="006E6BEA">
            <w:pPr>
              <w:pStyle w:val="ConsPlusNormal"/>
            </w:pPr>
          </w:p>
        </w:tc>
        <w:tc>
          <w:tcPr>
            <w:tcW w:w="1644" w:type="dxa"/>
          </w:tcPr>
          <w:p w:rsidR="006E6BEA" w:rsidRDefault="006E6BEA">
            <w:pPr>
              <w:pStyle w:val="ConsPlusNormal"/>
              <w:jc w:val="right"/>
            </w:pPr>
            <w:r>
              <w:t>167 830,7</w:t>
            </w:r>
          </w:p>
        </w:tc>
        <w:tc>
          <w:tcPr>
            <w:tcW w:w="1701" w:type="dxa"/>
          </w:tcPr>
          <w:p w:rsidR="006E6BEA" w:rsidRDefault="006E6BEA">
            <w:pPr>
              <w:pStyle w:val="ConsPlusNormal"/>
              <w:jc w:val="right"/>
            </w:pPr>
            <w:r>
              <w:t>173 356,0</w:t>
            </w:r>
          </w:p>
        </w:tc>
        <w:tc>
          <w:tcPr>
            <w:tcW w:w="1644" w:type="dxa"/>
          </w:tcPr>
          <w:p w:rsidR="006E6BEA" w:rsidRDefault="006E6BEA">
            <w:pPr>
              <w:pStyle w:val="ConsPlusNormal"/>
              <w:jc w:val="right"/>
            </w:pPr>
            <w:r>
              <w:t>179 102,3</w:t>
            </w:r>
          </w:p>
        </w:tc>
      </w:tr>
      <w:tr w:rsidR="006E6BEA">
        <w:tc>
          <w:tcPr>
            <w:tcW w:w="3458" w:type="dxa"/>
          </w:tcPr>
          <w:p w:rsidR="006E6BEA" w:rsidRDefault="006E6BEA">
            <w:pPr>
              <w:pStyle w:val="ConsPlusNormal"/>
              <w:ind w:firstLine="17"/>
            </w:pPr>
            <w:r>
              <w:t>Субсидии частным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02 4 06 71750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8 018,7</w:t>
            </w:r>
          </w:p>
        </w:tc>
        <w:tc>
          <w:tcPr>
            <w:tcW w:w="1701" w:type="dxa"/>
          </w:tcPr>
          <w:p w:rsidR="006E6BEA" w:rsidRDefault="006E6BEA">
            <w:pPr>
              <w:pStyle w:val="ConsPlusNormal"/>
              <w:jc w:val="right"/>
            </w:pPr>
            <w:r>
              <w:t>6 518,8</w:t>
            </w:r>
          </w:p>
        </w:tc>
        <w:tc>
          <w:tcPr>
            <w:tcW w:w="1644" w:type="dxa"/>
          </w:tcPr>
          <w:p w:rsidR="006E6BEA" w:rsidRDefault="006E6BEA">
            <w:pPr>
              <w:pStyle w:val="ConsPlusNormal"/>
              <w:jc w:val="right"/>
            </w:pPr>
            <w:r>
              <w:t>5 018,9</w:t>
            </w:r>
          </w:p>
        </w:tc>
      </w:tr>
      <w:tr w:rsidR="006E6BEA">
        <w:tc>
          <w:tcPr>
            <w:tcW w:w="3458" w:type="dxa"/>
          </w:tcPr>
          <w:p w:rsidR="006E6BEA" w:rsidRDefault="006E6BEA">
            <w:pPr>
              <w:pStyle w:val="ConsPlusNormal"/>
              <w:ind w:firstLine="17"/>
            </w:pPr>
            <w:r>
              <w:lastRenderedPageBreak/>
              <w:t>Развитие системы чемпионатов (включая профессиональные) для всех категорий граждан и обеспечение участия региональных команд в них и иных мероприятиях различного уровня, а также поощрение победителей, призеров чемпионатов по профессиональному мастерству различного уровня, а также их наставников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02 4 06 72840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1 507,0</w:t>
            </w:r>
          </w:p>
        </w:tc>
        <w:tc>
          <w:tcPr>
            <w:tcW w:w="1701" w:type="dxa"/>
          </w:tcPr>
          <w:p w:rsidR="006E6BEA" w:rsidRDefault="006E6BEA">
            <w:pPr>
              <w:pStyle w:val="ConsPlusNormal"/>
              <w:jc w:val="right"/>
            </w:pPr>
            <w:r>
              <w:t>1 507,0</w:t>
            </w:r>
          </w:p>
        </w:tc>
        <w:tc>
          <w:tcPr>
            <w:tcW w:w="1644" w:type="dxa"/>
          </w:tcPr>
          <w:p w:rsidR="006E6BEA" w:rsidRDefault="006E6BEA">
            <w:pPr>
              <w:pStyle w:val="ConsPlusNormal"/>
              <w:jc w:val="right"/>
            </w:pPr>
            <w:r>
              <w:t>1 507,0</w:t>
            </w:r>
          </w:p>
        </w:tc>
      </w:tr>
      <w:tr w:rsidR="006E6BEA">
        <w:tc>
          <w:tcPr>
            <w:tcW w:w="3458" w:type="dxa"/>
          </w:tcPr>
          <w:p w:rsidR="006E6BEA" w:rsidRDefault="006E6BEA">
            <w:pPr>
              <w:pStyle w:val="ConsPlusNormal"/>
              <w:ind w:firstLine="17"/>
            </w:pPr>
            <w:r>
              <w:t>Назначение и выплата именных стипендий Правительства Российской Федерации и Правительства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02 4 06 72850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30,0</w:t>
            </w:r>
          </w:p>
        </w:tc>
        <w:tc>
          <w:tcPr>
            <w:tcW w:w="1701" w:type="dxa"/>
          </w:tcPr>
          <w:p w:rsidR="006E6BEA" w:rsidRDefault="006E6BEA">
            <w:pPr>
              <w:pStyle w:val="ConsPlusNormal"/>
              <w:jc w:val="right"/>
            </w:pPr>
            <w:r>
              <w:t>30,0</w:t>
            </w:r>
          </w:p>
        </w:tc>
        <w:tc>
          <w:tcPr>
            <w:tcW w:w="1644" w:type="dxa"/>
          </w:tcPr>
          <w:p w:rsidR="006E6BEA" w:rsidRDefault="006E6BEA">
            <w:pPr>
              <w:pStyle w:val="ConsPlusNormal"/>
              <w:jc w:val="right"/>
            </w:pPr>
            <w:r>
              <w:t>30,0</w:t>
            </w:r>
          </w:p>
        </w:tc>
      </w:tr>
      <w:tr w:rsidR="006E6BEA">
        <w:tc>
          <w:tcPr>
            <w:tcW w:w="3458" w:type="dxa"/>
          </w:tcPr>
          <w:p w:rsidR="006E6BEA" w:rsidRDefault="006E6BEA">
            <w:pPr>
              <w:pStyle w:val="ConsPlusNormal"/>
              <w:ind w:firstLine="17"/>
            </w:pPr>
            <w:r>
              <w:t>Назначение и выплата именных стипендий Правительства Российской Федерации и Правительства Воронежской области (Социальное обеспечение и иные выплаты населению)</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02 4 06 72850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909,9</w:t>
            </w:r>
          </w:p>
        </w:tc>
        <w:tc>
          <w:tcPr>
            <w:tcW w:w="1701" w:type="dxa"/>
          </w:tcPr>
          <w:p w:rsidR="006E6BEA" w:rsidRDefault="006E6BEA">
            <w:pPr>
              <w:pStyle w:val="ConsPlusNormal"/>
              <w:jc w:val="right"/>
            </w:pPr>
            <w:r>
              <w:t>946,7</w:t>
            </w:r>
          </w:p>
        </w:tc>
        <w:tc>
          <w:tcPr>
            <w:tcW w:w="1644" w:type="dxa"/>
          </w:tcPr>
          <w:p w:rsidR="006E6BEA" w:rsidRDefault="006E6BEA">
            <w:pPr>
              <w:pStyle w:val="ConsPlusNormal"/>
              <w:jc w:val="right"/>
            </w:pPr>
            <w:r>
              <w:t>984,9</w:t>
            </w:r>
          </w:p>
        </w:tc>
      </w:tr>
      <w:tr w:rsidR="006E6BEA">
        <w:tc>
          <w:tcPr>
            <w:tcW w:w="3458" w:type="dxa"/>
          </w:tcPr>
          <w:p w:rsidR="006E6BEA" w:rsidRDefault="006E6BEA">
            <w:pPr>
              <w:pStyle w:val="ConsPlusNormal"/>
              <w:ind w:firstLine="17"/>
            </w:pPr>
            <w:r>
              <w:t xml:space="preserve">Обеспечение дополнительных мер по привлечению студентов для обучения по образовательным </w:t>
            </w:r>
            <w:r>
              <w:lastRenderedPageBreak/>
              <w:t>программам среднего профессионального образования - программам подготовки квалифицированных рабочих, служащих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02 4 06 72860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76 806,2</w:t>
            </w:r>
          </w:p>
        </w:tc>
        <w:tc>
          <w:tcPr>
            <w:tcW w:w="1701" w:type="dxa"/>
          </w:tcPr>
          <w:p w:rsidR="006E6BEA" w:rsidRDefault="006E6BEA">
            <w:pPr>
              <w:pStyle w:val="ConsPlusNormal"/>
              <w:jc w:val="right"/>
            </w:pPr>
            <w:r>
              <w:t>81 212,2</w:t>
            </w:r>
          </w:p>
        </w:tc>
        <w:tc>
          <w:tcPr>
            <w:tcW w:w="1644" w:type="dxa"/>
          </w:tcPr>
          <w:p w:rsidR="006E6BEA" w:rsidRDefault="006E6BEA">
            <w:pPr>
              <w:pStyle w:val="ConsPlusNormal"/>
              <w:jc w:val="right"/>
            </w:pPr>
            <w:r>
              <w:t>85 734,5</w:t>
            </w:r>
          </w:p>
        </w:tc>
      </w:tr>
      <w:tr w:rsidR="006E6BEA">
        <w:tc>
          <w:tcPr>
            <w:tcW w:w="3458" w:type="dxa"/>
          </w:tcPr>
          <w:p w:rsidR="006E6BEA" w:rsidRDefault="006E6BEA">
            <w:pPr>
              <w:pStyle w:val="ConsPlusNormal"/>
              <w:ind w:firstLine="17"/>
            </w:pPr>
            <w:r>
              <w:t>Внедрение и развитие системы аттестации в виде демонстрационного экзамена по всем укрупненным группам специальностей в соответствии с федеральными государственными образовательными стандартами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02 4 06 73140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16 000,0</w:t>
            </w:r>
          </w:p>
        </w:tc>
        <w:tc>
          <w:tcPr>
            <w:tcW w:w="1701" w:type="dxa"/>
          </w:tcPr>
          <w:p w:rsidR="006E6BEA" w:rsidRDefault="006E6BEA">
            <w:pPr>
              <w:pStyle w:val="ConsPlusNormal"/>
              <w:jc w:val="right"/>
            </w:pPr>
            <w:r>
              <w:t>16 000,0</w:t>
            </w:r>
          </w:p>
        </w:tc>
        <w:tc>
          <w:tcPr>
            <w:tcW w:w="1644" w:type="dxa"/>
          </w:tcPr>
          <w:p w:rsidR="006E6BEA" w:rsidRDefault="006E6BEA">
            <w:pPr>
              <w:pStyle w:val="ConsPlusNormal"/>
              <w:jc w:val="right"/>
            </w:pPr>
            <w:r>
              <w:t>16 000,0</w:t>
            </w:r>
          </w:p>
        </w:tc>
      </w:tr>
      <w:tr w:rsidR="006E6BEA">
        <w:tc>
          <w:tcPr>
            <w:tcW w:w="3458" w:type="dxa"/>
          </w:tcPr>
          <w:p w:rsidR="006E6BEA" w:rsidRDefault="006E6BEA">
            <w:pPr>
              <w:pStyle w:val="ConsPlusNormal"/>
              <w:ind w:firstLine="17"/>
            </w:pPr>
            <w:r>
              <w:t>Организация бесплатного питания обучающихся из многодетных семей в государственных образовательных организациях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02 4 06 74270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64 558,9</w:t>
            </w:r>
          </w:p>
        </w:tc>
        <w:tc>
          <w:tcPr>
            <w:tcW w:w="1701" w:type="dxa"/>
          </w:tcPr>
          <w:p w:rsidR="006E6BEA" w:rsidRDefault="006E6BEA">
            <w:pPr>
              <w:pStyle w:val="ConsPlusNormal"/>
              <w:jc w:val="right"/>
            </w:pPr>
            <w:r>
              <w:t>67 141,3</w:t>
            </w:r>
          </w:p>
        </w:tc>
        <w:tc>
          <w:tcPr>
            <w:tcW w:w="1644" w:type="dxa"/>
          </w:tcPr>
          <w:p w:rsidR="006E6BEA" w:rsidRDefault="006E6BEA">
            <w:pPr>
              <w:pStyle w:val="ConsPlusNormal"/>
              <w:jc w:val="right"/>
            </w:pPr>
            <w:r>
              <w:t>69 827,0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подведомственных учреждений"</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02 4 22 00000</w:t>
            </w:r>
          </w:p>
        </w:tc>
        <w:tc>
          <w:tcPr>
            <w:tcW w:w="898" w:type="dxa"/>
          </w:tcPr>
          <w:p w:rsidR="006E6BEA" w:rsidRDefault="006E6BEA">
            <w:pPr>
              <w:pStyle w:val="ConsPlusNormal"/>
            </w:pPr>
          </w:p>
        </w:tc>
        <w:tc>
          <w:tcPr>
            <w:tcW w:w="1644" w:type="dxa"/>
          </w:tcPr>
          <w:p w:rsidR="006E6BEA" w:rsidRDefault="006E6BEA">
            <w:pPr>
              <w:pStyle w:val="ConsPlusNormal"/>
              <w:jc w:val="right"/>
            </w:pPr>
            <w:r>
              <w:t>3 689 249,9</w:t>
            </w:r>
          </w:p>
        </w:tc>
        <w:tc>
          <w:tcPr>
            <w:tcW w:w="1701" w:type="dxa"/>
          </w:tcPr>
          <w:p w:rsidR="006E6BEA" w:rsidRDefault="006E6BEA">
            <w:pPr>
              <w:pStyle w:val="ConsPlusNormal"/>
              <w:jc w:val="right"/>
            </w:pPr>
            <w:r>
              <w:t>3 988 070,2</w:t>
            </w:r>
          </w:p>
        </w:tc>
        <w:tc>
          <w:tcPr>
            <w:tcW w:w="1644" w:type="dxa"/>
          </w:tcPr>
          <w:p w:rsidR="006E6BEA" w:rsidRDefault="006E6BEA">
            <w:pPr>
              <w:pStyle w:val="ConsPlusNormal"/>
              <w:jc w:val="right"/>
            </w:pPr>
            <w:r>
              <w:t>4 193 680,4</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3 689 249,9</w:t>
            </w:r>
          </w:p>
        </w:tc>
        <w:tc>
          <w:tcPr>
            <w:tcW w:w="1701" w:type="dxa"/>
          </w:tcPr>
          <w:p w:rsidR="006E6BEA" w:rsidRDefault="006E6BEA">
            <w:pPr>
              <w:pStyle w:val="ConsPlusNormal"/>
              <w:jc w:val="right"/>
            </w:pPr>
            <w:r>
              <w:t>3 988 070,2</w:t>
            </w:r>
          </w:p>
        </w:tc>
        <w:tc>
          <w:tcPr>
            <w:tcW w:w="1644" w:type="dxa"/>
          </w:tcPr>
          <w:p w:rsidR="006E6BEA" w:rsidRDefault="006E6BEA">
            <w:pPr>
              <w:pStyle w:val="ConsPlusNormal"/>
              <w:jc w:val="right"/>
            </w:pPr>
            <w:r>
              <w:t>4 193 680,4</w:t>
            </w:r>
          </w:p>
        </w:tc>
      </w:tr>
      <w:tr w:rsidR="006E6BEA">
        <w:tc>
          <w:tcPr>
            <w:tcW w:w="345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47 0 00 00000</w:t>
            </w:r>
          </w:p>
        </w:tc>
        <w:tc>
          <w:tcPr>
            <w:tcW w:w="898" w:type="dxa"/>
          </w:tcPr>
          <w:p w:rsidR="006E6BEA" w:rsidRDefault="006E6BEA">
            <w:pPr>
              <w:pStyle w:val="ConsPlusNormal"/>
            </w:pPr>
          </w:p>
        </w:tc>
        <w:tc>
          <w:tcPr>
            <w:tcW w:w="1644" w:type="dxa"/>
          </w:tcPr>
          <w:p w:rsidR="006E6BEA" w:rsidRDefault="006E6BEA">
            <w:pPr>
              <w:pStyle w:val="ConsPlusNormal"/>
              <w:jc w:val="right"/>
            </w:pPr>
            <w:r>
              <w:t>5 600,0</w:t>
            </w:r>
          </w:p>
        </w:tc>
        <w:tc>
          <w:tcPr>
            <w:tcW w:w="1701" w:type="dxa"/>
          </w:tcPr>
          <w:p w:rsidR="006E6BEA" w:rsidRDefault="006E6BEA">
            <w:pPr>
              <w:pStyle w:val="ConsPlusNormal"/>
              <w:jc w:val="right"/>
            </w:pPr>
            <w:r>
              <w:t>5 600,0</w:t>
            </w:r>
          </w:p>
        </w:tc>
        <w:tc>
          <w:tcPr>
            <w:tcW w:w="1644" w:type="dxa"/>
          </w:tcPr>
          <w:p w:rsidR="006E6BEA" w:rsidRDefault="006E6BEA">
            <w:pPr>
              <w:pStyle w:val="ConsPlusNormal"/>
              <w:jc w:val="right"/>
            </w:pPr>
            <w:r>
              <w:t>5 600,0</w:t>
            </w:r>
          </w:p>
        </w:tc>
      </w:tr>
      <w:tr w:rsidR="006E6BEA">
        <w:tc>
          <w:tcPr>
            <w:tcW w:w="3458" w:type="dxa"/>
          </w:tcPr>
          <w:p w:rsidR="006E6BEA" w:rsidRDefault="006E6BEA">
            <w:pPr>
              <w:pStyle w:val="ConsPlusNormal"/>
              <w:ind w:firstLine="17"/>
            </w:pPr>
            <w:r>
              <w:t>Комплекс процессных мероприятий "Содействие развитию научного потенциала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47 4 01 00000</w:t>
            </w:r>
          </w:p>
        </w:tc>
        <w:tc>
          <w:tcPr>
            <w:tcW w:w="898" w:type="dxa"/>
          </w:tcPr>
          <w:p w:rsidR="006E6BEA" w:rsidRDefault="006E6BEA">
            <w:pPr>
              <w:pStyle w:val="ConsPlusNormal"/>
            </w:pPr>
          </w:p>
        </w:tc>
        <w:tc>
          <w:tcPr>
            <w:tcW w:w="1644" w:type="dxa"/>
          </w:tcPr>
          <w:p w:rsidR="006E6BEA" w:rsidRDefault="006E6BEA">
            <w:pPr>
              <w:pStyle w:val="ConsPlusNormal"/>
              <w:jc w:val="right"/>
            </w:pPr>
            <w:r>
              <w:t>5 600,0</w:t>
            </w:r>
          </w:p>
        </w:tc>
        <w:tc>
          <w:tcPr>
            <w:tcW w:w="1701" w:type="dxa"/>
          </w:tcPr>
          <w:p w:rsidR="006E6BEA" w:rsidRDefault="006E6BEA">
            <w:pPr>
              <w:pStyle w:val="ConsPlusNormal"/>
              <w:jc w:val="right"/>
            </w:pPr>
            <w:r>
              <w:t>5 600,0</w:t>
            </w:r>
          </w:p>
        </w:tc>
        <w:tc>
          <w:tcPr>
            <w:tcW w:w="1644" w:type="dxa"/>
          </w:tcPr>
          <w:p w:rsidR="006E6BEA" w:rsidRDefault="006E6BEA">
            <w:pPr>
              <w:pStyle w:val="ConsPlusNormal"/>
              <w:jc w:val="right"/>
            </w:pPr>
            <w:r>
              <w:t>5 600,0</w:t>
            </w:r>
          </w:p>
        </w:tc>
      </w:tr>
      <w:tr w:rsidR="006E6BEA">
        <w:tc>
          <w:tcPr>
            <w:tcW w:w="3458" w:type="dxa"/>
          </w:tcPr>
          <w:p w:rsidR="006E6BEA" w:rsidRDefault="006E6BEA">
            <w:pPr>
              <w:pStyle w:val="ConsPlusNormal"/>
              <w:ind w:firstLine="17"/>
            </w:pPr>
            <w:r>
              <w:t>Организация и проведение межвузовского конкурса инновационных проектов "Кубок инноваций"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47 4 01 72320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Организация и проведение межвузовского конкурса инновационных проектов "Кубок инноваций" (Социальное обеспечение и иные выплаты населению)</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47 4 01 72320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2 050,0</w:t>
            </w:r>
          </w:p>
        </w:tc>
        <w:tc>
          <w:tcPr>
            <w:tcW w:w="1701" w:type="dxa"/>
          </w:tcPr>
          <w:p w:rsidR="006E6BEA" w:rsidRDefault="006E6BEA">
            <w:pPr>
              <w:pStyle w:val="ConsPlusNormal"/>
              <w:jc w:val="right"/>
            </w:pPr>
            <w:r>
              <w:t>2 050,0</w:t>
            </w:r>
          </w:p>
        </w:tc>
        <w:tc>
          <w:tcPr>
            <w:tcW w:w="1644" w:type="dxa"/>
          </w:tcPr>
          <w:p w:rsidR="006E6BEA" w:rsidRDefault="006E6BEA">
            <w:pPr>
              <w:pStyle w:val="ConsPlusNormal"/>
              <w:jc w:val="right"/>
            </w:pPr>
            <w:r>
              <w:t>2 050,0</w:t>
            </w:r>
          </w:p>
        </w:tc>
      </w:tr>
      <w:tr w:rsidR="006E6BEA">
        <w:tc>
          <w:tcPr>
            <w:tcW w:w="3458" w:type="dxa"/>
          </w:tcPr>
          <w:p w:rsidR="006E6BEA" w:rsidRDefault="006E6BEA">
            <w:pPr>
              <w:pStyle w:val="ConsPlusNormal"/>
              <w:ind w:firstLine="17"/>
            </w:pPr>
            <w:r>
              <w:lastRenderedPageBreak/>
              <w:t>Организация и проведение областных конкурсов на соискание премий в области науки и образования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47 4 01 72880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c>
          <w:tcPr>
            <w:tcW w:w="1644" w:type="dxa"/>
          </w:tcPr>
          <w:p w:rsidR="006E6BEA" w:rsidRDefault="006E6BEA">
            <w:pPr>
              <w:pStyle w:val="ConsPlusNormal"/>
              <w:jc w:val="right"/>
            </w:pPr>
            <w:r>
              <w:t>350,0</w:t>
            </w:r>
          </w:p>
        </w:tc>
      </w:tr>
      <w:tr w:rsidR="006E6BEA">
        <w:tc>
          <w:tcPr>
            <w:tcW w:w="3458" w:type="dxa"/>
          </w:tcPr>
          <w:p w:rsidR="006E6BEA" w:rsidRDefault="006E6BEA">
            <w:pPr>
              <w:pStyle w:val="ConsPlusNormal"/>
              <w:ind w:firstLine="17"/>
            </w:pPr>
            <w:r>
              <w:t>Организация и проведение областных конкурсов на соискание премий в области науки и образования (Социальное обеспечение и иные выплаты населению)</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47 4 01 72880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2 100,0</w:t>
            </w:r>
          </w:p>
        </w:tc>
        <w:tc>
          <w:tcPr>
            <w:tcW w:w="1701" w:type="dxa"/>
          </w:tcPr>
          <w:p w:rsidR="006E6BEA" w:rsidRDefault="006E6BEA">
            <w:pPr>
              <w:pStyle w:val="ConsPlusNormal"/>
              <w:jc w:val="right"/>
            </w:pPr>
            <w:r>
              <w:t>2 100,0</w:t>
            </w:r>
          </w:p>
        </w:tc>
        <w:tc>
          <w:tcPr>
            <w:tcW w:w="1644" w:type="dxa"/>
          </w:tcPr>
          <w:p w:rsidR="006E6BEA" w:rsidRDefault="006E6BEA">
            <w:pPr>
              <w:pStyle w:val="ConsPlusNormal"/>
              <w:jc w:val="right"/>
            </w:pPr>
            <w:r>
              <w:t>2 100,0</w:t>
            </w:r>
          </w:p>
        </w:tc>
      </w:tr>
      <w:tr w:rsidR="006E6BEA">
        <w:tc>
          <w:tcPr>
            <w:tcW w:w="3458" w:type="dxa"/>
          </w:tcPr>
          <w:p w:rsidR="006E6BEA" w:rsidRDefault="006E6BEA">
            <w:pPr>
              <w:pStyle w:val="ConsPlusNormal"/>
              <w:ind w:firstLine="17"/>
            </w:pPr>
            <w:r>
              <w:t>Назначение и выплата именных стипендий студентам и аспирантам образовательных организаций высшего образования (Социальное обеспечение и иные выплаты населению)</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47 4 01 72890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644" w:type="dxa"/>
          </w:tcPr>
          <w:p w:rsidR="006E6BEA" w:rsidRDefault="006E6BEA">
            <w:pPr>
              <w:pStyle w:val="ConsPlusNormal"/>
              <w:jc w:val="right"/>
            </w:pPr>
            <w:r>
              <w:t>1 000,0</w:t>
            </w:r>
          </w:p>
        </w:tc>
      </w:tr>
      <w:tr w:rsidR="006E6BEA">
        <w:tc>
          <w:tcPr>
            <w:tcW w:w="3458" w:type="dxa"/>
          </w:tcPr>
          <w:p w:rsidR="006E6BEA" w:rsidRDefault="006E6BEA">
            <w:pPr>
              <w:pStyle w:val="ConsPlusNormal"/>
              <w:ind w:firstLine="17"/>
            </w:pPr>
            <w:r>
              <w:t>Профессиональная подготовка, переподготовка и повышение квалификации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304 056,8</w:t>
            </w:r>
          </w:p>
        </w:tc>
        <w:tc>
          <w:tcPr>
            <w:tcW w:w="1701" w:type="dxa"/>
          </w:tcPr>
          <w:p w:rsidR="006E6BEA" w:rsidRDefault="006E6BEA">
            <w:pPr>
              <w:pStyle w:val="ConsPlusNormal"/>
              <w:jc w:val="right"/>
            </w:pPr>
            <w:r>
              <w:t>315 371,9</w:t>
            </w:r>
          </w:p>
        </w:tc>
        <w:tc>
          <w:tcPr>
            <w:tcW w:w="1644" w:type="dxa"/>
          </w:tcPr>
          <w:p w:rsidR="006E6BEA" w:rsidRDefault="006E6BEA">
            <w:pPr>
              <w:pStyle w:val="ConsPlusNormal"/>
              <w:jc w:val="right"/>
            </w:pPr>
            <w:r>
              <w:t>327 586,4</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303 056,8</w:t>
            </w:r>
          </w:p>
        </w:tc>
        <w:tc>
          <w:tcPr>
            <w:tcW w:w="1701" w:type="dxa"/>
          </w:tcPr>
          <w:p w:rsidR="006E6BEA" w:rsidRDefault="006E6BEA">
            <w:pPr>
              <w:pStyle w:val="ConsPlusNormal"/>
              <w:jc w:val="right"/>
            </w:pPr>
            <w:r>
              <w:t>314 371,9</w:t>
            </w:r>
          </w:p>
        </w:tc>
        <w:tc>
          <w:tcPr>
            <w:tcW w:w="1644" w:type="dxa"/>
          </w:tcPr>
          <w:p w:rsidR="006E6BEA" w:rsidRDefault="006E6BEA">
            <w:pPr>
              <w:pStyle w:val="ConsPlusNormal"/>
              <w:jc w:val="right"/>
            </w:pPr>
            <w:r>
              <w:t>326 586,4</w:t>
            </w:r>
          </w:p>
        </w:tc>
      </w:tr>
      <w:tr w:rsidR="006E6BEA">
        <w:tc>
          <w:tcPr>
            <w:tcW w:w="3458" w:type="dxa"/>
          </w:tcPr>
          <w:p w:rsidR="006E6BEA" w:rsidRDefault="006E6BEA">
            <w:pPr>
              <w:pStyle w:val="ConsPlusNormal"/>
              <w:ind w:firstLine="17"/>
            </w:pPr>
            <w:r>
              <w:t>Комплекс процессных мероприятий "Развитие среднего профессионального образования в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02 4 06 00000</w:t>
            </w:r>
          </w:p>
        </w:tc>
        <w:tc>
          <w:tcPr>
            <w:tcW w:w="898" w:type="dxa"/>
          </w:tcPr>
          <w:p w:rsidR="006E6BEA" w:rsidRDefault="006E6BEA">
            <w:pPr>
              <w:pStyle w:val="ConsPlusNormal"/>
            </w:pPr>
          </w:p>
        </w:tc>
        <w:tc>
          <w:tcPr>
            <w:tcW w:w="1644" w:type="dxa"/>
          </w:tcPr>
          <w:p w:rsidR="006E6BEA" w:rsidRDefault="006E6BEA">
            <w:pPr>
              <w:pStyle w:val="ConsPlusNormal"/>
              <w:jc w:val="right"/>
            </w:pPr>
            <w:r>
              <w:t>1 500,0</w:t>
            </w:r>
          </w:p>
        </w:tc>
        <w:tc>
          <w:tcPr>
            <w:tcW w:w="1701" w:type="dxa"/>
          </w:tcPr>
          <w:p w:rsidR="006E6BEA" w:rsidRDefault="006E6BEA">
            <w:pPr>
              <w:pStyle w:val="ConsPlusNormal"/>
              <w:jc w:val="right"/>
            </w:pPr>
            <w:r>
              <w:t>1 500,0</w:t>
            </w:r>
          </w:p>
        </w:tc>
        <w:tc>
          <w:tcPr>
            <w:tcW w:w="1644" w:type="dxa"/>
          </w:tcPr>
          <w:p w:rsidR="006E6BEA" w:rsidRDefault="006E6BEA">
            <w:pPr>
              <w:pStyle w:val="ConsPlusNormal"/>
              <w:jc w:val="right"/>
            </w:pPr>
            <w:r>
              <w:t>1 500,0</w:t>
            </w:r>
          </w:p>
        </w:tc>
      </w:tr>
      <w:tr w:rsidR="006E6BEA">
        <w:tc>
          <w:tcPr>
            <w:tcW w:w="3458" w:type="dxa"/>
          </w:tcPr>
          <w:p w:rsidR="006E6BEA" w:rsidRDefault="006E6BEA">
            <w:pPr>
              <w:pStyle w:val="ConsPlusNormal"/>
              <w:ind w:firstLine="17"/>
            </w:pPr>
            <w:r>
              <w:lastRenderedPageBreak/>
              <w:t>Развитие системы чемпионатов (включая профессиональные) для всех категорий граждан и обеспечение участия региональных команд в них и иных мероприятиях различного уровня, а также поощрение победителей, призеров чемпионатов по профессиональному мастерству различного уровня, а также их наставников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02 4 06 72840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1 500,0</w:t>
            </w:r>
          </w:p>
        </w:tc>
        <w:tc>
          <w:tcPr>
            <w:tcW w:w="1701" w:type="dxa"/>
          </w:tcPr>
          <w:p w:rsidR="006E6BEA" w:rsidRDefault="006E6BEA">
            <w:pPr>
              <w:pStyle w:val="ConsPlusNormal"/>
              <w:jc w:val="right"/>
            </w:pPr>
            <w:r>
              <w:t>1 500,0</w:t>
            </w:r>
          </w:p>
        </w:tc>
        <w:tc>
          <w:tcPr>
            <w:tcW w:w="1644" w:type="dxa"/>
          </w:tcPr>
          <w:p w:rsidR="006E6BEA" w:rsidRDefault="006E6BEA">
            <w:pPr>
              <w:pStyle w:val="ConsPlusNormal"/>
              <w:jc w:val="right"/>
            </w:pPr>
            <w:r>
              <w:t>1 500,0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02 4 22 00000</w:t>
            </w:r>
          </w:p>
        </w:tc>
        <w:tc>
          <w:tcPr>
            <w:tcW w:w="898" w:type="dxa"/>
          </w:tcPr>
          <w:p w:rsidR="006E6BEA" w:rsidRDefault="006E6BEA">
            <w:pPr>
              <w:pStyle w:val="ConsPlusNormal"/>
            </w:pPr>
          </w:p>
        </w:tc>
        <w:tc>
          <w:tcPr>
            <w:tcW w:w="1644" w:type="dxa"/>
          </w:tcPr>
          <w:p w:rsidR="006E6BEA" w:rsidRDefault="006E6BEA">
            <w:pPr>
              <w:pStyle w:val="ConsPlusNormal"/>
              <w:jc w:val="right"/>
            </w:pPr>
            <w:r>
              <w:t>301 556,8</w:t>
            </w:r>
          </w:p>
        </w:tc>
        <w:tc>
          <w:tcPr>
            <w:tcW w:w="1701" w:type="dxa"/>
          </w:tcPr>
          <w:p w:rsidR="006E6BEA" w:rsidRDefault="006E6BEA">
            <w:pPr>
              <w:pStyle w:val="ConsPlusNormal"/>
              <w:jc w:val="right"/>
            </w:pPr>
            <w:r>
              <w:t>312 871,9</w:t>
            </w:r>
          </w:p>
        </w:tc>
        <w:tc>
          <w:tcPr>
            <w:tcW w:w="1644" w:type="dxa"/>
          </w:tcPr>
          <w:p w:rsidR="006E6BEA" w:rsidRDefault="006E6BEA">
            <w:pPr>
              <w:pStyle w:val="ConsPlusNormal"/>
              <w:jc w:val="right"/>
            </w:pPr>
            <w:r>
              <w:t>325 086,4</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301 556,8</w:t>
            </w:r>
          </w:p>
        </w:tc>
        <w:tc>
          <w:tcPr>
            <w:tcW w:w="1701" w:type="dxa"/>
          </w:tcPr>
          <w:p w:rsidR="006E6BEA" w:rsidRDefault="006E6BEA">
            <w:pPr>
              <w:pStyle w:val="ConsPlusNormal"/>
              <w:jc w:val="right"/>
            </w:pPr>
            <w:r>
              <w:t>312 871,9</w:t>
            </w:r>
          </w:p>
        </w:tc>
        <w:tc>
          <w:tcPr>
            <w:tcW w:w="1644" w:type="dxa"/>
          </w:tcPr>
          <w:p w:rsidR="006E6BEA" w:rsidRDefault="006E6BEA">
            <w:pPr>
              <w:pStyle w:val="ConsPlusNormal"/>
              <w:jc w:val="right"/>
            </w:pPr>
            <w:r>
              <w:t>325 086,4</w:t>
            </w:r>
          </w:p>
        </w:tc>
      </w:tr>
      <w:tr w:rsidR="006E6BEA">
        <w:tc>
          <w:tcPr>
            <w:tcW w:w="345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47 0 00 00000</w:t>
            </w:r>
          </w:p>
        </w:tc>
        <w:tc>
          <w:tcPr>
            <w:tcW w:w="898" w:type="dxa"/>
          </w:tcPr>
          <w:p w:rsidR="006E6BEA" w:rsidRDefault="006E6BEA">
            <w:pPr>
              <w:pStyle w:val="ConsPlusNormal"/>
            </w:pPr>
          </w:p>
        </w:tc>
        <w:tc>
          <w:tcPr>
            <w:tcW w:w="1644"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644" w:type="dxa"/>
          </w:tcPr>
          <w:p w:rsidR="006E6BEA" w:rsidRDefault="006E6BEA">
            <w:pPr>
              <w:pStyle w:val="ConsPlusNormal"/>
              <w:jc w:val="right"/>
            </w:pPr>
            <w:r>
              <w:t>1 000,0</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"Содействие развитию научного потенциала Воронежской области"</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47 4 01 00000</w:t>
            </w:r>
          </w:p>
        </w:tc>
        <w:tc>
          <w:tcPr>
            <w:tcW w:w="898" w:type="dxa"/>
          </w:tcPr>
          <w:p w:rsidR="006E6BEA" w:rsidRDefault="006E6BEA">
            <w:pPr>
              <w:pStyle w:val="ConsPlusNormal"/>
            </w:pPr>
          </w:p>
        </w:tc>
        <w:tc>
          <w:tcPr>
            <w:tcW w:w="1644"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644" w:type="dxa"/>
          </w:tcPr>
          <w:p w:rsidR="006E6BEA" w:rsidRDefault="006E6BEA">
            <w:pPr>
              <w:pStyle w:val="ConsPlusNormal"/>
              <w:jc w:val="right"/>
            </w:pPr>
            <w:r>
              <w:t>1 000,0</w:t>
            </w:r>
          </w:p>
        </w:tc>
      </w:tr>
      <w:tr w:rsidR="006E6BEA">
        <w:tc>
          <w:tcPr>
            <w:tcW w:w="3458" w:type="dxa"/>
          </w:tcPr>
          <w:p w:rsidR="006E6BEA" w:rsidRDefault="006E6BEA">
            <w:pPr>
              <w:pStyle w:val="ConsPlusNormal"/>
              <w:ind w:firstLine="17"/>
            </w:pPr>
            <w:r>
              <w:t>Организация и проведение на территории Воронежской области форума молодых ученых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47 4 01 72640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644" w:type="dxa"/>
          </w:tcPr>
          <w:p w:rsidR="006E6BEA" w:rsidRDefault="006E6BEA">
            <w:pPr>
              <w:pStyle w:val="ConsPlusNormal"/>
              <w:jc w:val="right"/>
            </w:pPr>
            <w:r>
              <w:t>1 000,0</w:t>
            </w:r>
          </w:p>
        </w:tc>
      </w:tr>
      <w:tr w:rsidR="006E6BEA">
        <w:tc>
          <w:tcPr>
            <w:tcW w:w="3458" w:type="dxa"/>
          </w:tcPr>
          <w:p w:rsidR="006E6BEA" w:rsidRDefault="006E6BEA">
            <w:pPr>
              <w:pStyle w:val="ConsPlusNormal"/>
              <w:ind w:firstLine="17"/>
            </w:pPr>
            <w:r>
              <w:t>Высшее образование</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17 000,0</w:t>
            </w:r>
          </w:p>
        </w:tc>
        <w:tc>
          <w:tcPr>
            <w:tcW w:w="1701" w:type="dxa"/>
          </w:tcPr>
          <w:p w:rsidR="006E6BEA" w:rsidRDefault="006E6BEA">
            <w:pPr>
              <w:pStyle w:val="ConsPlusNormal"/>
              <w:jc w:val="right"/>
            </w:pPr>
            <w:r>
              <w:t>17 000,0</w:t>
            </w:r>
          </w:p>
        </w:tc>
        <w:tc>
          <w:tcPr>
            <w:tcW w:w="1644" w:type="dxa"/>
          </w:tcPr>
          <w:p w:rsidR="006E6BEA" w:rsidRDefault="006E6BEA">
            <w:pPr>
              <w:pStyle w:val="ConsPlusNormal"/>
              <w:jc w:val="right"/>
            </w:pPr>
            <w:r>
              <w:t>17 000,0</w:t>
            </w:r>
          </w:p>
        </w:tc>
      </w:tr>
      <w:tr w:rsidR="006E6BEA">
        <w:tc>
          <w:tcPr>
            <w:tcW w:w="345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47 0 00 00000</w:t>
            </w:r>
          </w:p>
        </w:tc>
        <w:tc>
          <w:tcPr>
            <w:tcW w:w="898" w:type="dxa"/>
          </w:tcPr>
          <w:p w:rsidR="006E6BEA" w:rsidRDefault="006E6BEA">
            <w:pPr>
              <w:pStyle w:val="ConsPlusNormal"/>
            </w:pPr>
          </w:p>
        </w:tc>
        <w:tc>
          <w:tcPr>
            <w:tcW w:w="1644" w:type="dxa"/>
          </w:tcPr>
          <w:p w:rsidR="006E6BEA" w:rsidRDefault="006E6BEA">
            <w:pPr>
              <w:pStyle w:val="ConsPlusNormal"/>
              <w:jc w:val="right"/>
            </w:pPr>
            <w:r>
              <w:t>17 000,0</w:t>
            </w:r>
          </w:p>
        </w:tc>
        <w:tc>
          <w:tcPr>
            <w:tcW w:w="1701" w:type="dxa"/>
          </w:tcPr>
          <w:p w:rsidR="006E6BEA" w:rsidRDefault="006E6BEA">
            <w:pPr>
              <w:pStyle w:val="ConsPlusNormal"/>
              <w:jc w:val="right"/>
            </w:pPr>
            <w:r>
              <w:t>17 000,0</w:t>
            </w:r>
          </w:p>
        </w:tc>
        <w:tc>
          <w:tcPr>
            <w:tcW w:w="1644" w:type="dxa"/>
          </w:tcPr>
          <w:p w:rsidR="006E6BEA" w:rsidRDefault="006E6BEA">
            <w:pPr>
              <w:pStyle w:val="ConsPlusNormal"/>
              <w:jc w:val="right"/>
            </w:pPr>
            <w:r>
              <w:t>17 000,0</w:t>
            </w:r>
          </w:p>
        </w:tc>
      </w:tr>
      <w:tr w:rsidR="006E6BEA">
        <w:tc>
          <w:tcPr>
            <w:tcW w:w="3458" w:type="dxa"/>
          </w:tcPr>
          <w:p w:rsidR="006E6BEA" w:rsidRDefault="006E6BEA">
            <w:pPr>
              <w:pStyle w:val="ConsPlusNormal"/>
              <w:ind w:firstLine="17"/>
            </w:pPr>
            <w:r>
              <w:t>Комплекс процессных мероприятий "Содействие развитию научного потенциала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47 4 01 00000</w:t>
            </w:r>
          </w:p>
        </w:tc>
        <w:tc>
          <w:tcPr>
            <w:tcW w:w="898" w:type="dxa"/>
          </w:tcPr>
          <w:p w:rsidR="006E6BEA" w:rsidRDefault="006E6BEA">
            <w:pPr>
              <w:pStyle w:val="ConsPlusNormal"/>
            </w:pPr>
          </w:p>
        </w:tc>
        <w:tc>
          <w:tcPr>
            <w:tcW w:w="1644" w:type="dxa"/>
          </w:tcPr>
          <w:p w:rsidR="006E6BEA" w:rsidRDefault="006E6BEA">
            <w:pPr>
              <w:pStyle w:val="ConsPlusNormal"/>
              <w:jc w:val="right"/>
            </w:pPr>
            <w:r>
              <w:t>17 000,0</w:t>
            </w:r>
          </w:p>
        </w:tc>
        <w:tc>
          <w:tcPr>
            <w:tcW w:w="1701" w:type="dxa"/>
          </w:tcPr>
          <w:p w:rsidR="006E6BEA" w:rsidRDefault="006E6BEA">
            <w:pPr>
              <w:pStyle w:val="ConsPlusNormal"/>
              <w:jc w:val="right"/>
            </w:pPr>
            <w:r>
              <w:t>17 000,0</w:t>
            </w:r>
          </w:p>
        </w:tc>
        <w:tc>
          <w:tcPr>
            <w:tcW w:w="1644" w:type="dxa"/>
          </w:tcPr>
          <w:p w:rsidR="006E6BEA" w:rsidRDefault="006E6BEA">
            <w:pPr>
              <w:pStyle w:val="ConsPlusNormal"/>
              <w:jc w:val="right"/>
            </w:pPr>
            <w:r>
              <w:t>17 000,0</w:t>
            </w:r>
          </w:p>
        </w:tc>
      </w:tr>
      <w:tr w:rsidR="006E6BEA">
        <w:tc>
          <w:tcPr>
            <w:tcW w:w="3458" w:type="dxa"/>
          </w:tcPr>
          <w:p w:rsidR="006E6BEA" w:rsidRDefault="006E6BEA">
            <w:pPr>
              <w:pStyle w:val="ConsPlusNormal"/>
              <w:ind w:firstLine="17"/>
            </w:pPr>
            <w:r>
              <w:t>Гранты в форме субсидий на финансовое обеспечение затрат победителям региональных конкурсов фундаментальных научных исследований совместно с Российским научным фондом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47 4 01 72870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17 000,0</w:t>
            </w:r>
          </w:p>
        </w:tc>
        <w:tc>
          <w:tcPr>
            <w:tcW w:w="1701" w:type="dxa"/>
          </w:tcPr>
          <w:p w:rsidR="006E6BEA" w:rsidRDefault="006E6BEA">
            <w:pPr>
              <w:pStyle w:val="ConsPlusNormal"/>
              <w:jc w:val="right"/>
            </w:pPr>
            <w:r>
              <w:t>17 000,0</w:t>
            </w:r>
          </w:p>
        </w:tc>
        <w:tc>
          <w:tcPr>
            <w:tcW w:w="1644" w:type="dxa"/>
          </w:tcPr>
          <w:p w:rsidR="006E6BEA" w:rsidRDefault="006E6BEA">
            <w:pPr>
              <w:pStyle w:val="ConsPlusNormal"/>
              <w:jc w:val="right"/>
            </w:pPr>
            <w:r>
              <w:t>17 000,0</w:t>
            </w:r>
          </w:p>
        </w:tc>
      </w:tr>
      <w:tr w:rsidR="006E6BEA">
        <w:tc>
          <w:tcPr>
            <w:tcW w:w="3458" w:type="dxa"/>
          </w:tcPr>
          <w:p w:rsidR="006E6BEA" w:rsidRDefault="006E6BEA">
            <w:pPr>
              <w:pStyle w:val="ConsPlusNormal"/>
              <w:ind w:firstLine="17"/>
            </w:pPr>
            <w:r>
              <w:lastRenderedPageBreak/>
              <w:t>Молодежная политика</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Комплекс процессных мероприятий "Создание и совершенствование условий для формирования эффективной системы выявления и поддержки детей, проявивших выдающиеся способности"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02 4 08 00000</w:t>
            </w:r>
          </w:p>
        </w:tc>
        <w:tc>
          <w:tcPr>
            <w:tcW w:w="898" w:type="dxa"/>
          </w:tcPr>
          <w:p w:rsidR="006E6BEA" w:rsidRDefault="006E6BEA">
            <w:pPr>
              <w:pStyle w:val="ConsPlusNormal"/>
            </w:pP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Информационная поддержка системы выявления и поддержки детей, проявивших выдающиеся способности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02 4 08 72930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r>
      <w:tr w:rsidR="006E6BEA">
        <w:tc>
          <w:tcPr>
            <w:tcW w:w="3458" w:type="dxa"/>
          </w:tcPr>
          <w:p w:rsidR="006E6BEA" w:rsidRDefault="006E6BEA">
            <w:pPr>
              <w:pStyle w:val="ConsPlusNormal"/>
              <w:ind w:firstLine="17"/>
            </w:pPr>
            <w:r>
              <w:t>Другие вопросы в области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958 953,4</w:t>
            </w:r>
          </w:p>
        </w:tc>
        <w:tc>
          <w:tcPr>
            <w:tcW w:w="1701" w:type="dxa"/>
          </w:tcPr>
          <w:p w:rsidR="006E6BEA" w:rsidRDefault="006E6BEA">
            <w:pPr>
              <w:pStyle w:val="ConsPlusNormal"/>
              <w:jc w:val="right"/>
            </w:pPr>
            <w:r>
              <w:t>987 587,6</w:t>
            </w:r>
          </w:p>
        </w:tc>
        <w:tc>
          <w:tcPr>
            <w:tcW w:w="1644" w:type="dxa"/>
          </w:tcPr>
          <w:p w:rsidR="006E6BEA" w:rsidRDefault="006E6BEA">
            <w:pPr>
              <w:pStyle w:val="ConsPlusNormal"/>
              <w:jc w:val="right"/>
            </w:pPr>
            <w:r>
              <w:t>1 201 689,6</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831 453,4</w:t>
            </w:r>
          </w:p>
        </w:tc>
        <w:tc>
          <w:tcPr>
            <w:tcW w:w="1701" w:type="dxa"/>
          </w:tcPr>
          <w:p w:rsidR="006E6BEA" w:rsidRDefault="006E6BEA">
            <w:pPr>
              <w:pStyle w:val="ConsPlusNormal"/>
              <w:jc w:val="right"/>
            </w:pPr>
            <w:r>
              <w:t>738 006,2</w:t>
            </w:r>
          </w:p>
        </w:tc>
        <w:tc>
          <w:tcPr>
            <w:tcW w:w="1644" w:type="dxa"/>
          </w:tcPr>
          <w:p w:rsidR="006E6BEA" w:rsidRDefault="006E6BEA">
            <w:pPr>
              <w:pStyle w:val="ConsPlusNormal"/>
              <w:jc w:val="right"/>
            </w:pPr>
            <w:r>
              <w:t>989 929,4</w:t>
            </w:r>
          </w:p>
        </w:tc>
      </w:tr>
      <w:tr w:rsidR="006E6BEA">
        <w:tc>
          <w:tcPr>
            <w:tcW w:w="3458" w:type="dxa"/>
          </w:tcPr>
          <w:p w:rsidR="006E6BEA" w:rsidRDefault="006E6BEA">
            <w:pPr>
              <w:pStyle w:val="ConsPlusNormal"/>
              <w:ind w:firstLine="17"/>
            </w:pPr>
            <w:r>
              <w:t>Региональный проект "Педагоги и наставники"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1 Ю6 00000</w:t>
            </w:r>
          </w:p>
        </w:tc>
        <w:tc>
          <w:tcPr>
            <w:tcW w:w="898" w:type="dxa"/>
          </w:tcPr>
          <w:p w:rsidR="006E6BEA" w:rsidRDefault="006E6BEA">
            <w:pPr>
              <w:pStyle w:val="ConsPlusNormal"/>
            </w:pPr>
          </w:p>
        </w:tc>
        <w:tc>
          <w:tcPr>
            <w:tcW w:w="1644" w:type="dxa"/>
          </w:tcPr>
          <w:p w:rsidR="006E6BEA" w:rsidRDefault="006E6BEA">
            <w:pPr>
              <w:pStyle w:val="ConsPlusNormal"/>
              <w:jc w:val="right"/>
            </w:pPr>
            <w:r>
              <w:t>187 378,2</w:t>
            </w:r>
          </w:p>
        </w:tc>
        <w:tc>
          <w:tcPr>
            <w:tcW w:w="1701" w:type="dxa"/>
          </w:tcPr>
          <w:p w:rsidR="006E6BEA" w:rsidRDefault="006E6BEA">
            <w:pPr>
              <w:pStyle w:val="ConsPlusNormal"/>
              <w:jc w:val="right"/>
            </w:pPr>
            <w:r>
              <w:t>189 287,3</w:t>
            </w:r>
          </w:p>
        </w:tc>
        <w:tc>
          <w:tcPr>
            <w:tcW w:w="1644" w:type="dxa"/>
          </w:tcPr>
          <w:p w:rsidR="006E6BEA" w:rsidRDefault="006E6BEA">
            <w:pPr>
              <w:pStyle w:val="ConsPlusNormal"/>
              <w:jc w:val="right"/>
            </w:pPr>
            <w:r>
              <w:t>191 597,7</w:t>
            </w:r>
          </w:p>
        </w:tc>
      </w:tr>
      <w:tr w:rsidR="006E6BEA">
        <w:tc>
          <w:tcPr>
            <w:tcW w:w="3458" w:type="dxa"/>
          </w:tcPr>
          <w:p w:rsidR="006E6BEA" w:rsidRDefault="006E6BEA">
            <w:pPr>
              <w:pStyle w:val="ConsPlusNormal"/>
              <w:ind w:firstLine="17"/>
            </w:pPr>
            <w:r>
              <w:t xml:space="preserve">Обеспечение выплат ежемесячного денежного вознаграждения советникам </w:t>
            </w:r>
            <w:r>
              <w:lastRenderedPageBreak/>
              <w:t>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1 Ю6 50500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2 031,1</w:t>
            </w:r>
          </w:p>
        </w:tc>
        <w:tc>
          <w:tcPr>
            <w:tcW w:w="1701" w:type="dxa"/>
          </w:tcPr>
          <w:p w:rsidR="006E6BEA" w:rsidRDefault="006E6BEA">
            <w:pPr>
              <w:pStyle w:val="ConsPlusNormal"/>
              <w:jc w:val="right"/>
            </w:pPr>
            <w:r>
              <w:t>2 031,1</w:t>
            </w:r>
          </w:p>
        </w:tc>
        <w:tc>
          <w:tcPr>
            <w:tcW w:w="1644" w:type="dxa"/>
          </w:tcPr>
          <w:p w:rsidR="006E6BEA" w:rsidRDefault="006E6BEA">
            <w:pPr>
              <w:pStyle w:val="ConsPlusNormal"/>
              <w:jc w:val="right"/>
            </w:pPr>
            <w:r>
              <w:t>2 031,1</w:t>
            </w:r>
          </w:p>
        </w:tc>
      </w:tr>
      <w:tr w:rsidR="006E6BEA">
        <w:tc>
          <w:tcPr>
            <w:tcW w:w="3458" w:type="dxa"/>
          </w:tcPr>
          <w:p w:rsidR="006E6BEA" w:rsidRDefault="006E6BEA">
            <w:pPr>
              <w:pStyle w:val="ConsPlusNormal"/>
              <w:ind w:firstLine="17"/>
            </w:pPr>
            <w: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r>
              <w:lastRenderedPageBreak/>
              <w:t>г. Байконура и федеральной территории "Сириус", муниципальных общеобразовательных организаций и профессиональных образовательных организаций (Межбюджетные трансферты)</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1 Ю6 50500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56 246,5</w:t>
            </w:r>
          </w:p>
        </w:tc>
        <w:tc>
          <w:tcPr>
            <w:tcW w:w="1701" w:type="dxa"/>
          </w:tcPr>
          <w:p w:rsidR="006E6BEA" w:rsidRDefault="006E6BEA">
            <w:pPr>
              <w:pStyle w:val="ConsPlusNormal"/>
              <w:jc w:val="right"/>
            </w:pPr>
            <w:r>
              <w:t>56 246,5</w:t>
            </w:r>
          </w:p>
        </w:tc>
        <w:tc>
          <w:tcPr>
            <w:tcW w:w="1644" w:type="dxa"/>
          </w:tcPr>
          <w:p w:rsidR="006E6BEA" w:rsidRDefault="006E6BEA">
            <w:pPr>
              <w:pStyle w:val="ConsPlusNormal"/>
              <w:jc w:val="right"/>
            </w:pPr>
            <w:r>
              <w:t>56 246,5</w:t>
            </w:r>
          </w:p>
        </w:tc>
      </w:tr>
      <w:tr w:rsidR="006E6BEA">
        <w:tc>
          <w:tcPr>
            <w:tcW w:w="3458" w:type="dxa"/>
          </w:tcPr>
          <w:p w:rsidR="006E6BEA" w:rsidRDefault="006E6BEA">
            <w:pPr>
              <w:pStyle w:val="ConsPlusNormal"/>
              <w:ind w:firstLine="17"/>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1 Ю6 50500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3 281,0</w:t>
            </w:r>
          </w:p>
        </w:tc>
        <w:tc>
          <w:tcPr>
            <w:tcW w:w="1701" w:type="dxa"/>
          </w:tcPr>
          <w:p w:rsidR="006E6BEA" w:rsidRDefault="006E6BEA">
            <w:pPr>
              <w:pStyle w:val="ConsPlusNormal"/>
              <w:jc w:val="right"/>
            </w:pPr>
            <w:r>
              <w:t>3 281,0</w:t>
            </w:r>
          </w:p>
        </w:tc>
        <w:tc>
          <w:tcPr>
            <w:tcW w:w="1644" w:type="dxa"/>
          </w:tcPr>
          <w:p w:rsidR="006E6BEA" w:rsidRDefault="006E6BEA">
            <w:pPr>
              <w:pStyle w:val="ConsPlusNormal"/>
              <w:jc w:val="right"/>
            </w:pPr>
            <w:r>
              <w:t>3 281,0</w:t>
            </w:r>
          </w:p>
        </w:tc>
      </w:tr>
      <w:tr w:rsidR="006E6BEA">
        <w:tc>
          <w:tcPr>
            <w:tcW w:w="3458" w:type="dxa"/>
          </w:tcPr>
          <w:p w:rsidR="006E6BEA" w:rsidRDefault="006E6BEA">
            <w:pPr>
              <w:pStyle w:val="ConsPlusNormal"/>
              <w:ind w:firstLine="17"/>
            </w:pPr>
            <w:r>
              <w:t xml:space="preserve">Проведение мероприятий по обеспечению деятельности советников директора по воспитанию и взаимодействию с </w:t>
            </w:r>
            <w:r>
              <w:lastRenderedPageBreak/>
              <w:t>детскими общественными объединениями в общеобразовательных организациях (Межбюджетные трансферты)</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1 Ю6 51790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125 819,6</w:t>
            </w:r>
          </w:p>
        </w:tc>
        <w:tc>
          <w:tcPr>
            <w:tcW w:w="1701" w:type="dxa"/>
          </w:tcPr>
          <w:p w:rsidR="006E6BEA" w:rsidRDefault="006E6BEA">
            <w:pPr>
              <w:pStyle w:val="ConsPlusNormal"/>
              <w:jc w:val="right"/>
            </w:pPr>
            <w:r>
              <w:t>127 728,7</w:t>
            </w:r>
          </w:p>
        </w:tc>
        <w:tc>
          <w:tcPr>
            <w:tcW w:w="1644" w:type="dxa"/>
          </w:tcPr>
          <w:p w:rsidR="006E6BEA" w:rsidRDefault="006E6BEA">
            <w:pPr>
              <w:pStyle w:val="ConsPlusNormal"/>
              <w:jc w:val="right"/>
            </w:pPr>
            <w:r>
              <w:t>130 039,1</w:t>
            </w:r>
          </w:p>
        </w:tc>
      </w:tr>
      <w:tr w:rsidR="006E6BEA">
        <w:tc>
          <w:tcPr>
            <w:tcW w:w="3458" w:type="dxa"/>
          </w:tcPr>
          <w:p w:rsidR="006E6BEA" w:rsidRDefault="006E6BEA">
            <w:pPr>
              <w:pStyle w:val="ConsPlusNormal"/>
              <w:ind w:firstLine="17"/>
            </w:pPr>
            <w:r>
              <w:t>Региональный проект "Капитальный ремонт объектов системы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02 2 03 00000</w:t>
            </w:r>
          </w:p>
        </w:tc>
        <w:tc>
          <w:tcPr>
            <w:tcW w:w="898" w:type="dxa"/>
          </w:tcPr>
          <w:p w:rsidR="006E6BEA" w:rsidRDefault="006E6BEA">
            <w:pPr>
              <w:pStyle w:val="ConsPlusNormal"/>
            </w:pPr>
          </w:p>
        </w:tc>
        <w:tc>
          <w:tcPr>
            <w:tcW w:w="1644" w:type="dxa"/>
          </w:tcPr>
          <w:p w:rsidR="006E6BEA" w:rsidRDefault="006E6BEA">
            <w:pPr>
              <w:pStyle w:val="ConsPlusNormal"/>
              <w:jc w:val="right"/>
            </w:pPr>
            <w:r>
              <w:t>55 500,0</w:t>
            </w:r>
          </w:p>
        </w:tc>
        <w:tc>
          <w:tcPr>
            <w:tcW w:w="1701" w:type="dxa"/>
          </w:tcPr>
          <w:p w:rsidR="006E6BEA" w:rsidRDefault="006E6BEA">
            <w:pPr>
              <w:pStyle w:val="ConsPlusNormal"/>
              <w:jc w:val="right"/>
            </w:pPr>
            <w:r>
              <w:t>3 000,0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02 2 03 75620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45 500,0</w:t>
            </w:r>
          </w:p>
        </w:tc>
        <w:tc>
          <w:tcPr>
            <w:tcW w:w="1701" w:type="dxa"/>
          </w:tcPr>
          <w:p w:rsidR="006E6BEA" w:rsidRDefault="006E6BEA">
            <w:pPr>
              <w:pStyle w:val="ConsPlusNormal"/>
              <w:jc w:val="right"/>
            </w:pPr>
            <w:r>
              <w:t>3 000,0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02 2 03 75620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"Создание условий для обучения, отдыха и оздоровления детей и молодежи"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02 2 04 00000</w:t>
            </w:r>
          </w:p>
        </w:tc>
        <w:tc>
          <w:tcPr>
            <w:tcW w:w="898" w:type="dxa"/>
          </w:tcPr>
          <w:p w:rsidR="006E6BEA" w:rsidRDefault="006E6BEA">
            <w:pPr>
              <w:pStyle w:val="ConsPlusNormal"/>
            </w:pPr>
          </w:p>
        </w:tc>
        <w:tc>
          <w:tcPr>
            <w:tcW w:w="1644" w:type="dxa"/>
          </w:tcPr>
          <w:p w:rsidR="006E6BEA" w:rsidRDefault="006E6BEA">
            <w:pPr>
              <w:pStyle w:val="ConsPlusNormal"/>
              <w:jc w:val="right"/>
            </w:pPr>
            <w:r>
              <w:t>82 417,1</w:t>
            </w:r>
          </w:p>
        </w:tc>
        <w:tc>
          <w:tcPr>
            <w:tcW w:w="1701" w:type="dxa"/>
          </w:tcPr>
          <w:p w:rsidR="006E6BEA" w:rsidRDefault="006E6BEA">
            <w:pPr>
              <w:pStyle w:val="ConsPlusNormal"/>
              <w:jc w:val="right"/>
            </w:pPr>
            <w:r>
              <w:t>19 014,1</w:t>
            </w:r>
          </w:p>
        </w:tc>
        <w:tc>
          <w:tcPr>
            <w:tcW w:w="1644" w:type="dxa"/>
          </w:tcPr>
          <w:p w:rsidR="006E6BEA" w:rsidRDefault="006E6BEA">
            <w:pPr>
              <w:pStyle w:val="ConsPlusNormal"/>
              <w:jc w:val="right"/>
            </w:pPr>
            <w:r>
              <w:t>247 512,3</w:t>
            </w:r>
          </w:p>
        </w:tc>
      </w:tr>
      <w:tr w:rsidR="006E6BEA">
        <w:tc>
          <w:tcPr>
            <w:tcW w:w="3458" w:type="dxa"/>
          </w:tcPr>
          <w:p w:rsidR="006E6BEA" w:rsidRDefault="006E6BEA">
            <w:pPr>
              <w:pStyle w:val="ConsPlusNormal"/>
              <w:ind w:firstLine="17"/>
            </w:pPr>
            <w:r>
              <w:t xml:space="preserve">Реализация мероприятий, направленных на создание современной инфраструктуры для отдыха детей и их оздоровления </w:t>
            </w:r>
            <w:r>
              <w:lastRenderedPageBreak/>
              <w:t>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2 04 R4940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82 417,1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247 512,3</w:t>
            </w:r>
          </w:p>
        </w:tc>
      </w:tr>
      <w:tr w:rsidR="006E6BEA">
        <w:tc>
          <w:tcPr>
            <w:tcW w:w="3458" w:type="dxa"/>
          </w:tcPr>
          <w:p w:rsidR="006E6BEA" w:rsidRDefault="006E6BEA">
            <w:pPr>
              <w:pStyle w:val="ConsPlusNormal"/>
              <w:ind w:firstLine="17"/>
            </w:pPr>
            <w: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2 04 R4940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19 014,1</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"Развитие системы поддержки и стимулирования педагогических работников"</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02 4 03 00000</w:t>
            </w:r>
          </w:p>
        </w:tc>
        <w:tc>
          <w:tcPr>
            <w:tcW w:w="898" w:type="dxa"/>
          </w:tcPr>
          <w:p w:rsidR="006E6BEA" w:rsidRDefault="006E6BEA">
            <w:pPr>
              <w:pStyle w:val="ConsPlusNormal"/>
            </w:pPr>
          </w:p>
        </w:tc>
        <w:tc>
          <w:tcPr>
            <w:tcW w:w="1644" w:type="dxa"/>
          </w:tcPr>
          <w:p w:rsidR="006E6BEA" w:rsidRDefault="006E6BEA">
            <w:pPr>
              <w:pStyle w:val="ConsPlusNormal"/>
              <w:jc w:val="right"/>
            </w:pPr>
            <w:r>
              <w:t>7 070,0</w:t>
            </w:r>
          </w:p>
        </w:tc>
        <w:tc>
          <w:tcPr>
            <w:tcW w:w="1701" w:type="dxa"/>
          </w:tcPr>
          <w:p w:rsidR="006E6BEA" w:rsidRDefault="006E6BEA">
            <w:pPr>
              <w:pStyle w:val="ConsPlusNormal"/>
              <w:jc w:val="right"/>
            </w:pPr>
            <w:r>
              <w:t>7 070,0</w:t>
            </w:r>
          </w:p>
        </w:tc>
        <w:tc>
          <w:tcPr>
            <w:tcW w:w="1644" w:type="dxa"/>
          </w:tcPr>
          <w:p w:rsidR="006E6BEA" w:rsidRDefault="006E6BEA">
            <w:pPr>
              <w:pStyle w:val="ConsPlusNormal"/>
              <w:jc w:val="right"/>
            </w:pPr>
            <w:r>
              <w:t>7 070,0</w:t>
            </w:r>
          </w:p>
        </w:tc>
      </w:tr>
      <w:tr w:rsidR="006E6BEA">
        <w:tc>
          <w:tcPr>
            <w:tcW w:w="3458" w:type="dxa"/>
          </w:tcPr>
          <w:p w:rsidR="006E6BEA" w:rsidRDefault="006E6BEA">
            <w:pPr>
              <w:pStyle w:val="ConsPlusNormal"/>
              <w:ind w:firstLine="17"/>
            </w:pPr>
            <w:r>
              <w:t xml:space="preserve">Выплаты премий победителям, призерам и лауреатам конкурсов профессионального мастерства в сфере образования (Социальное обеспечение и иные выплаты </w:t>
            </w:r>
            <w:r>
              <w:lastRenderedPageBreak/>
              <w:t>населению)</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02 4 03 74140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7 070,0</w:t>
            </w:r>
          </w:p>
        </w:tc>
        <w:tc>
          <w:tcPr>
            <w:tcW w:w="1701" w:type="dxa"/>
          </w:tcPr>
          <w:p w:rsidR="006E6BEA" w:rsidRDefault="006E6BEA">
            <w:pPr>
              <w:pStyle w:val="ConsPlusNormal"/>
              <w:jc w:val="right"/>
            </w:pPr>
            <w:r>
              <w:t>7 070,0</w:t>
            </w:r>
          </w:p>
        </w:tc>
        <w:tc>
          <w:tcPr>
            <w:tcW w:w="1644" w:type="dxa"/>
          </w:tcPr>
          <w:p w:rsidR="006E6BEA" w:rsidRDefault="006E6BEA">
            <w:pPr>
              <w:pStyle w:val="ConsPlusNormal"/>
              <w:jc w:val="right"/>
            </w:pPr>
            <w:r>
              <w:t>7 070,0</w:t>
            </w:r>
          </w:p>
        </w:tc>
      </w:tr>
      <w:tr w:rsidR="006E6BEA">
        <w:tc>
          <w:tcPr>
            <w:tcW w:w="3458" w:type="dxa"/>
          </w:tcPr>
          <w:p w:rsidR="006E6BEA" w:rsidRDefault="006E6BEA">
            <w:pPr>
              <w:pStyle w:val="ConsPlusNormal"/>
              <w:ind w:firstLine="17"/>
            </w:pPr>
            <w:r>
              <w:t>Комплекс процессных мероприятий "Создание и совершенствование условий для формирования эффективной системы выявления и поддержки детей, проявивших выдающиеся способности"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02 4 08 00000</w:t>
            </w:r>
          </w:p>
        </w:tc>
        <w:tc>
          <w:tcPr>
            <w:tcW w:w="898" w:type="dxa"/>
          </w:tcPr>
          <w:p w:rsidR="006E6BEA" w:rsidRDefault="006E6BEA">
            <w:pPr>
              <w:pStyle w:val="ConsPlusNormal"/>
            </w:pPr>
          </w:p>
        </w:tc>
        <w:tc>
          <w:tcPr>
            <w:tcW w:w="1644" w:type="dxa"/>
          </w:tcPr>
          <w:p w:rsidR="006E6BEA" w:rsidRDefault="006E6BEA">
            <w:pPr>
              <w:pStyle w:val="ConsPlusNormal"/>
              <w:jc w:val="right"/>
            </w:pPr>
            <w:r>
              <w:t>5 660,0</w:t>
            </w:r>
          </w:p>
        </w:tc>
        <w:tc>
          <w:tcPr>
            <w:tcW w:w="1701" w:type="dxa"/>
          </w:tcPr>
          <w:p w:rsidR="006E6BEA" w:rsidRDefault="006E6BEA">
            <w:pPr>
              <w:pStyle w:val="ConsPlusNormal"/>
              <w:jc w:val="right"/>
            </w:pPr>
            <w:r>
              <w:t>5 666,0</w:t>
            </w:r>
          </w:p>
        </w:tc>
        <w:tc>
          <w:tcPr>
            <w:tcW w:w="1644" w:type="dxa"/>
          </w:tcPr>
          <w:p w:rsidR="006E6BEA" w:rsidRDefault="006E6BEA">
            <w:pPr>
              <w:pStyle w:val="ConsPlusNormal"/>
              <w:jc w:val="right"/>
            </w:pPr>
            <w:r>
              <w:t>5 672,3</w:t>
            </w:r>
          </w:p>
        </w:tc>
      </w:tr>
      <w:tr w:rsidR="006E6BEA">
        <w:tc>
          <w:tcPr>
            <w:tcW w:w="3458" w:type="dxa"/>
          </w:tcPr>
          <w:p w:rsidR="006E6BEA" w:rsidRDefault="006E6BEA">
            <w:pPr>
              <w:pStyle w:val="ConsPlusNormal"/>
              <w:ind w:firstLine="17"/>
            </w:pPr>
            <w:r>
              <w:t>Организация участия детей и педагогов во всероссийских и международных конкурсах, олимпиадах, соревнованиях и мероприятиях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02 4 08 73050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5 660,0</w:t>
            </w:r>
          </w:p>
        </w:tc>
        <w:tc>
          <w:tcPr>
            <w:tcW w:w="1701" w:type="dxa"/>
          </w:tcPr>
          <w:p w:rsidR="006E6BEA" w:rsidRDefault="006E6BEA">
            <w:pPr>
              <w:pStyle w:val="ConsPlusNormal"/>
              <w:jc w:val="right"/>
            </w:pPr>
            <w:r>
              <w:t>5 666,0</w:t>
            </w:r>
          </w:p>
        </w:tc>
        <w:tc>
          <w:tcPr>
            <w:tcW w:w="1644" w:type="dxa"/>
          </w:tcPr>
          <w:p w:rsidR="006E6BEA" w:rsidRDefault="006E6BEA">
            <w:pPr>
              <w:pStyle w:val="ConsPlusNormal"/>
              <w:jc w:val="right"/>
            </w:pPr>
            <w:r>
              <w:t>5 672,3</w:t>
            </w:r>
          </w:p>
        </w:tc>
      </w:tr>
      <w:tr w:rsidR="006E6BEA">
        <w:tc>
          <w:tcPr>
            <w:tcW w:w="3458" w:type="dxa"/>
          </w:tcPr>
          <w:p w:rsidR="006E6BEA" w:rsidRDefault="006E6BEA">
            <w:pPr>
              <w:pStyle w:val="ConsPlusNormal"/>
              <w:ind w:firstLine="17"/>
            </w:pPr>
            <w:r>
              <w:t>Комплекс процессных мероприятий "Создание и совершенствование условий системы организации отдыха и оздоровления детей"</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02 4 09 00000</w:t>
            </w:r>
          </w:p>
        </w:tc>
        <w:tc>
          <w:tcPr>
            <w:tcW w:w="898" w:type="dxa"/>
          </w:tcPr>
          <w:p w:rsidR="006E6BEA" w:rsidRDefault="006E6BEA">
            <w:pPr>
              <w:pStyle w:val="ConsPlusNormal"/>
            </w:pPr>
          </w:p>
        </w:tc>
        <w:tc>
          <w:tcPr>
            <w:tcW w:w="1644" w:type="dxa"/>
          </w:tcPr>
          <w:p w:rsidR="006E6BEA" w:rsidRDefault="006E6BEA">
            <w:pPr>
              <w:pStyle w:val="ConsPlusNormal"/>
              <w:jc w:val="right"/>
            </w:pPr>
            <w:r>
              <w:t>173 030,9</w:t>
            </w:r>
          </w:p>
        </w:tc>
        <w:tc>
          <w:tcPr>
            <w:tcW w:w="1701" w:type="dxa"/>
          </w:tcPr>
          <w:p w:rsidR="006E6BEA" w:rsidRDefault="006E6BEA">
            <w:pPr>
              <w:pStyle w:val="ConsPlusNormal"/>
              <w:jc w:val="right"/>
            </w:pPr>
            <w:r>
              <w:t>179 612,9</w:t>
            </w:r>
          </w:p>
        </w:tc>
        <w:tc>
          <w:tcPr>
            <w:tcW w:w="1644" w:type="dxa"/>
          </w:tcPr>
          <w:p w:rsidR="006E6BEA" w:rsidRDefault="006E6BEA">
            <w:pPr>
              <w:pStyle w:val="ConsPlusNormal"/>
              <w:jc w:val="right"/>
            </w:pPr>
            <w:r>
              <w:t>186 455,8</w:t>
            </w:r>
          </w:p>
        </w:tc>
      </w:tr>
      <w:tr w:rsidR="006E6BEA">
        <w:tc>
          <w:tcPr>
            <w:tcW w:w="3458" w:type="dxa"/>
          </w:tcPr>
          <w:p w:rsidR="006E6BEA" w:rsidRDefault="006E6BEA">
            <w:pPr>
              <w:pStyle w:val="ConsPlusNormal"/>
              <w:ind w:firstLine="17"/>
            </w:pPr>
            <w:r>
              <w:t xml:space="preserve">Мероприятия по организации отдыха и оздоровления детей и молодежи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02 4 09 70280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3 152,9</w:t>
            </w:r>
          </w:p>
        </w:tc>
        <w:tc>
          <w:tcPr>
            <w:tcW w:w="1701" w:type="dxa"/>
          </w:tcPr>
          <w:p w:rsidR="006E6BEA" w:rsidRDefault="006E6BEA">
            <w:pPr>
              <w:pStyle w:val="ConsPlusNormal"/>
              <w:jc w:val="right"/>
            </w:pPr>
            <w:r>
              <w:t>3 373,6</w:t>
            </w:r>
          </w:p>
        </w:tc>
        <w:tc>
          <w:tcPr>
            <w:tcW w:w="1644" w:type="dxa"/>
          </w:tcPr>
          <w:p w:rsidR="006E6BEA" w:rsidRDefault="006E6BEA">
            <w:pPr>
              <w:pStyle w:val="ConsPlusNormal"/>
              <w:jc w:val="right"/>
            </w:pPr>
            <w:r>
              <w:t>3 609,7</w:t>
            </w:r>
          </w:p>
        </w:tc>
      </w:tr>
      <w:tr w:rsidR="006E6BEA">
        <w:tc>
          <w:tcPr>
            <w:tcW w:w="3458" w:type="dxa"/>
          </w:tcPr>
          <w:p w:rsidR="006E6BEA" w:rsidRDefault="006E6BEA">
            <w:pPr>
              <w:pStyle w:val="ConsPlusNormal"/>
              <w:ind w:firstLine="17"/>
            </w:pPr>
            <w:r>
              <w:t>Мероприятия по организации отдыха и оздоровления детей и молодежи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02 4 09 70280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10 492,5</w:t>
            </w:r>
          </w:p>
        </w:tc>
        <w:tc>
          <w:tcPr>
            <w:tcW w:w="1701" w:type="dxa"/>
          </w:tcPr>
          <w:p w:rsidR="006E6BEA" w:rsidRDefault="006E6BEA">
            <w:pPr>
              <w:pStyle w:val="ConsPlusNormal"/>
              <w:jc w:val="right"/>
            </w:pPr>
            <w:r>
              <w:t>12 960,7</w:t>
            </w:r>
          </w:p>
        </w:tc>
        <w:tc>
          <w:tcPr>
            <w:tcW w:w="1644" w:type="dxa"/>
          </w:tcPr>
          <w:p w:rsidR="006E6BEA" w:rsidRDefault="006E6BEA">
            <w:pPr>
              <w:pStyle w:val="ConsPlusNormal"/>
              <w:jc w:val="right"/>
            </w:pPr>
            <w:r>
              <w:t>12 960,7</w:t>
            </w:r>
          </w:p>
        </w:tc>
      </w:tr>
      <w:tr w:rsidR="006E6BEA">
        <w:tc>
          <w:tcPr>
            <w:tcW w:w="3458" w:type="dxa"/>
          </w:tcPr>
          <w:p w:rsidR="006E6BEA" w:rsidRDefault="006E6BEA">
            <w:pPr>
              <w:pStyle w:val="ConsPlusNormal"/>
              <w:ind w:firstLine="17"/>
            </w:pPr>
            <w:r>
              <w:t>Мероприятия по организации отдыха и оздоровления детей и молодежи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02 4 09 70280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14 592,7</w:t>
            </w:r>
          </w:p>
        </w:tc>
        <w:tc>
          <w:tcPr>
            <w:tcW w:w="1701" w:type="dxa"/>
          </w:tcPr>
          <w:p w:rsidR="006E6BEA" w:rsidRDefault="006E6BEA">
            <w:pPr>
              <w:pStyle w:val="ConsPlusNormal"/>
              <w:jc w:val="right"/>
            </w:pPr>
            <w:r>
              <w:t>14 864,0</w:t>
            </w:r>
          </w:p>
        </w:tc>
        <w:tc>
          <w:tcPr>
            <w:tcW w:w="1644" w:type="dxa"/>
          </w:tcPr>
          <w:p w:rsidR="006E6BEA" w:rsidRDefault="006E6BEA">
            <w:pPr>
              <w:pStyle w:val="ConsPlusNormal"/>
              <w:jc w:val="right"/>
            </w:pPr>
            <w:r>
              <w:t>15 665,2</w:t>
            </w:r>
          </w:p>
        </w:tc>
      </w:tr>
      <w:tr w:rsidR="006E6BEA">
        <w:tc>
          <w:tcPr>
            <w:tcW w:w="3458" w:type="dxa"/>
          </w:tcPr>
          <w:p w:rsidR="006E6BEA" w:rsidRDefault="006E6BEA">
            <w:pPr>
              <w:pStyle w:val="ConsPlusNormal"/>
              <w:ind w:firstLine="17"/>
            </w:pPr>
            <w:r>
              <w:t>Обеспечение сохранения и развития инфраструктуры детского отдыха и оздоровления в Воронежской области (подведомственных исполнительным органам Воронежской области организаций)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02 4 09 74130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4 000,0</w:t>
            </w:r>
          </w:p>
        </w:tc>
        <w:tc>
          <w:tcPr>
            <w:tcW w:w="1701" w:type="dxa"/>
          </w:tcPr>
          <w:p w:rsidR="006E6BEA" w:rsidRDefault="006E6BEA">
            <w:pPr>
              <w:pStyle w:val="ConsPlusNormal"/>
              <w:jc w:val="right"/>
            </w:pPr>
            <w:r>
              <w:t>2 000,0</w:t>
            </w:r>
          </w:p>
        </w:tc>
        <w:tc>
          <w:tcPr>
            <w:tcW w:w="1644" w:type="dxa"/>
          </w:tcPr>
          <w:p w:rsidR="006E6BEA" w:rsidRDefault="006E6BEA">
            <w:pPr>
              <w:pStyle w:val="ConsPlusNormal"/>
              <w:jc w:val="right"/>
            </w:pPr>
            <w:r>
              <w:t>2 000,0</w:t>
            </w:r>
          </w:p>
        </w:tc>
      </w:tr>
      <w:tr w:rsidR="006E6BEA">
        <w:tc>
          <w:tcPr>
            <w:tcW w:w="3458" w:type="dxa"/>
          </w:tcPr>
          <w:p w:rsidR="006E6BEA" w:rsidRDefault="006E6BEA">
            <w:pPr>
              <w:pStyle w:val="ConsPlusNormal"/>
              <w:ind w:firstLine="17"/>
            </w:pPr>
            <w:r>
              <w:t xml:space="preserve">Создание системы нормативного правового регулирования сферы отдыха и оздоровления детей Воронежской области (Предоставление субсидий </w:t>
            </w:r>
            <w:r>
              <w:lastRenderedPageBreak/>
              <w:t>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02 4 09 74300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750,0</w:t>
            </w:r>
          </w:p>
        </w:tc>
        <w:tc>
          <w:tcPr>
            <w:tcW w:w="1701" w:type="dxa"/>
          </w:tcPr>
          <w:p w:rsidR="006E6BEA" w:rsidRDefault="006E6BEA">
            <w:pPr>
              <w:pStyle w:val="ConsPlusNormal"/>
              <w:jc w:val="right"/>
            </w:pPr>
            <w:r>
              <w:t>750,0</w:t>
            </w:r>
          </w:p>
        </w:tc>
        <w:tc>
          <w:tcPr>
            <w:tcW w:w="1644" w:type="dxa"/>
          </w:tcPr>
          <w:p w:rsidR="006E6BEA" w:rsidRDefault="006E6BEA">
            <w:pPr>
              <w:pStyle w:val="ConsPlusNormal"/>
              <w:jc w:val="right"/>
            </w:pPr>
            <w:r>
              <w:t>750,0</w:t>
            </w:r>
          </w:p>
        </w:tc>
      </w:tr>
      <w:tr w:rsidR="006E6BEA">
        <w:tc>
          <w:tcPr>
            <w:tcW w:w="3458" w:type="dxa"/>
          </w:tcPr>
          <w:p w:rsidR="006E6BEA" w:rsidRDefault="006E6BEA">
            <w:pPr>
              <w:pStyle w:val="ConsPlusNormal"/>
              <w:ind w:firstLine="17"/>
            </w:pPr>
            <w:r>
              <w:t>Субсидии для организации отдыха и оздоровления детей и молодежи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02 4 09 78320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140 042,8</w:t>
            </w:r>
          </w:p>
        </w:tc>
        <w:tc>
          <w:tcPr>
            <w:tcW w:w="1701" w:type="dxa"/>
          </w:tcPr>
          <w:p w:rsidR="006E6BEA" w:rsidRDefault="006E6BEA">
            <w:pPr>
              <w:pStyle w:val="ConsPlusNormal"/>
              <w:jc w:val="right"/>
            </w:pPr>
            <w:r>
              <w:t>145 664,6</w:t>
            </w:r>
          </w:p>
        </w:tc>
        <w:tc>
          <w:tcPr>
            <w:tcW w:w="1644" w:type="dxa"/>
          </w:tcPr>
          <w:p w:rsidR="006E6BEA" w:rsidRDefault="006E6BEA">
            <w:pPr>
              <w:pStyle w:val="ConsPlusNormal"/>
              <w:jc w:val="right"/>
            </w:pPr>
            <w:r>
              <w:t>151 470,2</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02 4 21 00000</w:t>
            </w:r>
          </w:p>
        </w:tc>
        <w:tc>
          <w:tcPr>
            <w:tcW w:w="898" w:type="dxa"/>
          </w:tcPr>
          <w:p w:rsidR="006E6BEA" w:rsidRDefault="006E6BEA">
            <w:pPr>
              <w:pStyle w:val="ConsPlusNormal"/>
            </w:pPr>
          </w:p>
        </w:tc>
        <w:tc>
          <w:tcPr>
            <w:tcW w:w="1644" w:type="dxa"/>
          </w:tcPr>
          <w:p w:rsidR="006E6BEA" w:rsidRDefault="006E6BEA">
            <w:pPr>
              <w:pStyle w:val="ConsPlusNormal"/>
              <w:jc w:val="right"/>
            </w:pPr>
            <w:r>
              <w:t>100 759,7</w:t>
            </w:r>
          </w:p>
        </w:tc>
        <w:tc>
          <w:tcPr>
            <w:tcW w:w="1701" w:type="dxa"/>
          </w:tcPr>
          <w:p w:rsidR="006E6BEA" w:rsidRDefault="006E6BEA">
            <w:pPr>
              <w:pStyle w:val="ConsPlusNormal"/>
              <w:jc w:val="right"/>
            </w:pPr>
            <w:r>
              <w:t>104 738,5</w:t>
            </w:r>
          </w:p>
        </w:tc>
        <w:tc>
          <w:tcPr>
            <w:tcW w:w="1644" w:type="dxa"/>
          </w:tcPr>
          <w:p w:rsidR="006E6BEA" w:rsidRDefault="006E6BEA">
            <w:pPr>
              <w:pStyle w:val="ConsPlusNormal"/>
              <w:jc w:val="right"/>
            </w:pPr>
            <w:r>
              <w:t>108 846,3</w:t>
            </w:r>
          </w:p>
        </w:tc>
      </w:tr>
      <w:tr w:rsidR="006E6BEA">
        <w:tc>
          <w:tcPr>
            <w:tcW w:w="3458" w:type="dxa"/>
          </w:tcPr>
          <w:p w:rsidR="006E6BEA" w:rsidRDefault="006E6BEA">
            <w:pPr>
              <w:pStyle w:val="ConsPlusNormal"/>
              <w:ind w:firstLine="17"/>
            </w:pPr>
            <w:r>
              <w:t>Осуществление переданных полномочий Российской Федерации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02 4 21 59900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8 376,7</w:t>
            </w:r>
          </w:p>
        </w:tc>
        <w:tc>
          <w:tcPr>
            <w:tcW w:w="1701" w:type="dxa"/>
          </w:tcPr>
          <w:p w:rsidR="006E6BEA" w:rsidRDefault="006E6BEA">
            <w:pPr>
              <w:pStyle w:val="ConsPlusNormal"/>
              <w:jc w:val="right"/>
            </w:pPr>
            <w:r>
              <w:t>8 710,5</w:t>
            </w:r>
          </w:p>
        </w:tc>
        <w:tc>
          <w:tcPr>
            <w:tcW w:w="1644" w:type="dxa"/>
          </w:tcPr>
          <w:p w:rsidR="006E6BEA" w:rsidRDefault="006E6BEA">
            <w:pPr>
              <w:pStyle w:val="ConsPlusNormal"/>
              <w:jc w:val="right"/>
            </w:pPr>
            <w:r>
              <w:t>9 027,3</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91 534,0</w:t>
            </w:r>
          </w:p>
        </w:tc>
        <w:tc>
          <w:tcPr>
            <w:tcW w:w="1701" w:type="dxa"/>
          </w:tcPr>
          <w:p w:rsidR="006E6BEA" w:rsidRDefault="006E6BEA">
            <w:pPr>
              <w:pStyle w:val="ConsPlusNormal"/>
              <w:jc w:val="right"/>
            </w:pPr>
            <w:r>
              <w:t>95 154,0</w:t>
            </w:r>
          </w:p>
        </w:tc>
        <w:tc>
          <w:tcPr>
            <w:tcW w:w="1644" w:type="dxa"/>
          </w:tcPr>
          <w:p w:rsidR="006E6BEA" w:rsidRDefault="006E6BEA">
            <w:pPr>
              <w:pStyle w:val="ConsPlusNormal"/>
              <w:jc w:val="right"/>
            </w:pPr>
            <w:r>
              <w:t>98 919,0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849,0</w:t>
            </w:r>
          </w:p>
        </w:tc>
        <w:tc>
          <w:tcPr>
            <w:tcW w:w="1701" w:type="dxa"/>
          </w:tcPr>
          <w:p w:rsidR="006E6BEA" w:rsidRDefault="006E6BEA">
            <w:pPr>
              <w:pStyle w:val="ConsPlusNormal"/>
              <w:jc w:val="right"/>
            </w:pPr>
            <w:r>
              <w:t>874,0</w:t>
            </w:r>
          </w:p>
        </w:tc>
        <w:tc>
          <w:tcPr>
            <w:tcW w:w="1644" w:type="dxa"/>
          </w:tcPr>
          <w:p w:rsidR="006E6BEA" w:rsidRDefault="006E6BEA">
            <w:pPr>
              <w:pStyle w:val="ConsPlusNormal"/>
              <w:jc w:val="right"/>
            </w:pPr>
            <w:r>
              <w:t>900,0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02 4 22 00000</w:t>
            </w:r>
          </w:p>
        </w:tc>
        <w:tc>
          <w:tcPr>
            <w:tcW w:w="898" w:type="dxa"/>
          </w:tcPr>
          <w:p w:rsidR="006E6BEA" w:rsidRDefault="006E6BEA">
            <w:pPr>
              <w:pStyle w:val="ConsPlusNormal"/>
            </w:pPr>
          </w:p>
        </w:tc>
        <w:tc>
          <w:tcPr>
            <w:tcW w:w="1644" w:type="dxa"/>
          </w:tcPr>
          <w:p w:rsidR="006E6BEA" w:rsidRDefault="006E6BEA">
            <w:pPr>
              <w:pStyle w:val="ConsPlusNormal"/>
              <w:jc w:val="right"/>
            </w:pPr>
            <w:r>
              <w:t>216 907,7</w:t>
            </w:r>
          </w:p>
        </w:tc>
        <w:tc>
          <w:tcPr>
            <w:tcW w:w="1701" w:type="dxa"/>
          </w:tcPr>
          <w:p w:rsidR="006E6BEA" w:rsidRDefault="006E6BEA">
            <w:pPr>
              <w:pStyle w:val="ConsPlusNormal"/>
              <w:jc w:val="right"/>
            </w:pPr>
            <w:r>
              <w:t>226 867,1</w:t>
            </w:r>
          </w:p>
        </w:tc>
        <w:tc>
          <w:tcPr>
            <w:tcW w:w="1644" w:type="dxa"/>
          </w:tcPr>
          <w:p w:rsidR="006E6BEA" w:rsidRDefault="006E6BEA">
            <w:pPr>
              <w:pStyle w:val="ConsPlusNormal"/>
              <w:jc w:val="right"/>
            </w:pPr>
            <w:r>
              <w:t>235 004,1</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90 000,0</w:t>
            </w:r>
          </w:p>
        </w:tc>
        <w:tc>
          <w:tcPr>
            <w:tcW w:w="1701" w:type="dxa"/>
          </w:tcPr>
          <w:p w:rsidR="006E6BEA" w:rsidRDefault="006E6BEA">
            <w:pPr>
              <w:pStyle w:val="ConsPlusNormal"/>
              <w:jc w:val="right"/>
            </w:pPr>
            <w:r>
              <w:t>97 000,0</w:t>
            </w:r>
          </w:p>
        </w:tc>
        <w:tc>
          <w:tcPr>
            <w:tcW w:w="1644" w:type="dxa"/>
          </w:tcPr>
          <w:p w:rsidR="006E6BEA" w:rsidRDefault="006E6BEA">
            <w:pPr>
              <w:pStyle w:val="ConsPlusNormal"/>
              <w:jc w:val="right"/>
            </w:pPr>
            <w:r>
              <w:t>101 000,0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(Закупка товаров, работ и услуг для обеспечения государственных </w:t>
            </w:r>
            <w:r>
              <w:lastRenderedPageBreak/>
              <w:t>(муниципальных) нужд)</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10 980,0</w:t>
            </w:r>
          </w:p>
        </w:tc>
        <w:tc>
          <w:tcPr>
            <w:tcW w:w="1701" w:type="dxa"/>
          </w:tcPr>
          <w:p w:rsidR="006E6BEA" w:rsidRDefault="006E6BEA">
            <w:pPr>
              <w:pStyle w:val="ConsPlusNormal"/>
              <w:jc w:val="right"/>
            </w:pPr>
            <w:r>
              <w:t>12 980,0</w:t>
            </w:r>
          </w:p>
        </w:tc>
        <w:tc>
          <w:tcPr>
            <w:tcW w:w="1644" w:type="dxa"/>
          </w:tcPr>
          <w:p w:rsidR="006E6BEA" w:rsidRDefault="006E6BEA">
            <w:pPr>
              <w:pStyle w:val="ConsPlusNormal"/>
              <w:jc w:val="right"/>
            </w:pPr>
            <w:r>
              <w:t>12 980,0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13,0</w:t>
            </w:r>
          </w:p>
        </w:tc>
        <w:tc>
          <w:tcPr>
            <w:tcW w:w="1701" w:type="dxa"/>
          </w:tcPr>
          <w:p w:rsidR="006E6BEA" w:rsidRDefault="006E6BEA">
            <w:pPr>
              <w:pStyle w:val="ConsPlusNormal"/>
              <w:jc w:val="right"/>
            </w:pPr>
            <w:r>
              <w:t>13,0</w:t>
            </w:r>
          </w:p>
        </w:tc>
        <w:tc>
          <w:tcPr>
            <w:tcW w:w="1644" w:type="dxa"/>
          </w:tcPr>
          <w:p w:rsidR="006E6BEA" w:rsidRDefault="006E6BEA">
            <w:pPr>
              <w:pStyle w:val="ConsPlusNormal"/>
              <w:jc w:val="right"/>
            </w:pPr>
            <w:r>
              <w:t>13,0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115 907,7</w:t>
            </w:r>
          </w:p>
        </w:tc>
        <w:tc>
          <w:tcPr>
            <w:tcW w:w="1701" w:type="dxa"/>
          </w:tcPr>
          <w:p w:rsidR="006E6BEA" w:rsidRDefault="006E6BEA">
            <w:pPr>
              <w:pStyle w:val="ConsPlusNormal"/>
              <w:jc w:val="right"/>
            </w:pPr>
            <w:r>
              <w:t>116 867,1</w:t>
            </w:r>
          </w:p>
        </w:tc>
        <w:tc>
          <w:tcPr>
            <w:tcW w:w="1644" w:type="dxa"/>
          </w:tcPr>
          <w:p w:rsidR="006E6BEA" w:rsidRDefault="006E6BEA">
            <w:pPr>
              <w:pStyle w:val="ConsPlusNormal"/>
              <w:jc w:val="right"/>
            </w:pPr>
            <w:r>
              <w:t>121 004,1</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7,0</w:t>
            </w:r>
          </w:p>
        </w:tc>
        <w:tc>
          <w:tcPr>
            <w:tcW w:w="1701" w:type="dxa"/>
          </w:tcPr>
          <w:p w:rsidR="006E6BEA" w:rsidRDefault="006E6BEA">
            <w:pPr>
              <w:pStyle w:val="ConsPlusNormal"/>
              <w:jc w:val="right"/>
            </w:pPr>
            <w:r>
              <w:t>7,0</w:t>
            </w:r>
          </w:p>
        </w:tc>
        <w:tc>
          <w:tcPr>
            <w:tcW w:w="1644" w:type="dxa"/>
          </w:tcPr>
          <w:p w:rsidR="006E6BEA" w:rsidRDefault="006E6BEA">
            <w:pPr>
              <w:pStyle w:val="ConsPlusNormal"/>
              <w:jc w:val="right"/>
            </w:pPr>
            <w:r>
              <w:t>7,0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02 4 23 00000</w:t>
            </w:r>
          </w:p>
        </w:tc>
        <w:tc>
          <w:tcPr>
            <w:tcW w:w="898" w:type="dxa"/>
          </w:tcPr>
          <w:p w:rsidR="006E6BEA" w:rsidRDefault="006E6BEA">
            <w:pPr>
              <w:pStyle w:val="ConsPlusNormal"/>
            </w:pPr>
          </w:p>
        </w:tc>
        <w:tc>
          <w:tcPr>
            <w:tcW w:w="1644" w:type="dxa"/>
          </w:tcPr>
          <w:p w:rsidR="006E6BEA" w:rsidRDefault="006E6BEA">
            <w:pPr>
              <w:pStyle w:val="ConsPlusNormal"/>
              <w:jc w:val="right"/>
            </w:pPr>
            <w:r>
              <w:t>2 729,8</w:t>
            </w:r>
          </w:p>
        </w:tc>
        <w:tc>
          <w:tcPr>
            <w:tcW w:w="1701" w:type="dxa"/>
          </w:tcPr>
          <w:p w:rsidR="006E6BEA" w:rsidRDefault="006E6BEA">
            <w:pPr>
              <w:pStyle w:val="ConsPlusNormal"/>
              <w:jc w:val="right"/>
            </w:pPr>
            <w:r>
              <w:t>2 750,3</w:t>
            </w:r>
          </w:p>
        </w:tc>
        <w:tc>
          <w:tcPr>
            <w:tcW w:w="1644" w:type="dxa"/>
          </w:tcPr>
          <w:p w:rsidR="006E6BEA" w:rsidRDefault="006E6BEA">
            <w:pPr>
              <w:pStyle w:val="ConsPlusNormal"/>
              <w:jc w:val="right"/>
            </w:pPr>
            <w:r>
              <w:t>2 770,9</w:t>
            </w:r>
          </w:p>
        </w:tc>
      </w:tr>
      <w:tr w:rsidR="006E6BEA">
        <w:tc>
          <w:tcPr>
            <w:tcW w:w="3458" w:type="dxa"/>
          </w:tcPr>
          <w:p w:rsidR="006E6BEA" w:rsidRDefault="006E6BEA">
            <w:pPr>
              <w:pStyle w:val="ConsPlusNormal"/>
              <w:ind w:firstLine="17"/>
            </w:pPr>
            <w:r>
              <w:t xml:space="preserve">Прочие мероприятия в области образования (Закупка товаров, работ и услуг для обеспечения </w:t>
            </w:r>
            <w:r>
              <w:lastRenderedPageBreak/>
              <w:t>государственных (муниципальных) нужд)</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02 4 23 70300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1 704,8</w:t>
            </w:r>
          </w:p>
        </w:tc>
        <w:tc>
          <w:tcPr>
            <w:tcW w:w="1701" w:type="dxa"/>
          </w:tcPr>
          <w:p w:rsidR="006E6BEA" w:rsidRDefault="006E6BEA">
            <w:pPr>
              <w:pStyle w:val="ConsPlusNormal"/>
              <w:jc w:val="right"/>
            </w:pPr>
            <w:r>
              <w:t>1 707,3</w:t>
            </w:r>
          </w:p>
        </w:tc>
        <w:tc>
          <w:tcPr>
            <w:tcW w:w="1644" w:type="dxa"/>
          </w:tcPr>
          <w:p w:rsidR="006E6BEA" w:rsidRDefault="006E6BEA">
            <w:pPr>
              <w:pStyle w:val="ConsPlusNormal"/>
              <w:jc w:val="right"/>
            </w:pPr>
            <w:r>
              <w:t>1 709,9</w:t>
            </w:r>
          </w:p>
        </w:tc>
      </w:tr>
      <w:tr w:rsidR="006E6BEA">
        <w:tc>
          <w:tcPr>
            <w:tcW w:w="3458" w:type="dxa"/>
          </w:tcPr>
          <w:p w:rsidR="006E6BEA" w:rsidRDefault="006E6BEA">
            <w:pPr>
              <w:pStyle w:val="ConsPlusNormal"/>
              <w:ind w:firstLine="17"/>
            </w:pPr>
            <w:r>
              <w:t>Расходы, связанные с осуществлением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02 4 23 71540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1 025,0</w:t>
            </w:r>
          </w:p>
        </w:tc>
        <w:tc>
          <w:tcPr>
            <w:tcW w:w="1701" w:type="dxa"/>
          </w:tcPr>
          <w:p w:rsidR="006E6BEA" w:rsidRDefault="006E6BEA">
            <w:pPr>
              <w:pStyle w:val="ConsPlusNormal"/>
              <w:jc w:val="right"/>
            </w:pPr>
            <w:r>
              <w:t>1 043,0</w:t>
            </w:r>
          </w:p>
        </w:tc>
        <w:tc>
          <w:tcPr>
            <w:tcW w:w="1644" w:type="dxa"/>
          </w:tcPr>
          <w:p w:rsidR="006E6BEA" w:rsidRDefault="006E6BEA">
            <w:pPr>
              <w:pStyle w:val="ConsPlusNormal"/>
              <w:jc w:val="right"/>
            </w:pPr>
            <w:r>
              <w:t>1 061,0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08 0 00 00000</w:t>
            </w:r>
          </w:p>
        </w:tc>
        <w:tc>
          <w:tcPr>
            <w:tcW w:w="898" w:type="dxa"/>
          </w:tcPr>
          <w:p w:rsidR="006E6BEA" w:rsidRDefault="006E6BEA">
            <w:pPr>
              <w:pStyle w:val="ConsPlusNormal"/>
            </w:pPr>
          </w:p>
        </w:tc>
        <w:tc>
          <w:tcPr>
            <w:tcW w:w="1644" w:type="dxa"/>
          </w:tcPr>
          <w:p w:rsidR="006E6BEA" w:rsidRDefault="006E6BEA">
            <w:pPr>
              <w:pStyle w:val="ConsPlusNormal"/>
              <w:jc w:val="right"/>
            </w:pPr>
            <w:r>
              <w:t>27 500,0</w:t>
            </w:r>
          </w:p>
        </w:tc>
        <w:tc>
          <w:tcPr>
            <w:tcW w:w="1701" w:type="dxa"/>
          </w:tcPr>
          <w:p w:rsidR="006E6BEA" w:rsidRDefault="006E6BEA">
            <w:pPr>
              <w:pStyle w:val="ConsPlusNormal"/>
              <w:jc w:val="right"/>
            </w:pPr>
            <w:r>
              <w:t>27 500,0</w:t>
            </w:r>
          </w:p>
        </w:tc>
        <w:tc>
          <w:tcPr>
            <w:tcW w:w="1644" w:type="dxa"/>
          </w:tcPr>
          <w:p w:rsidR="006E6BEA" w:rsidRDefault="006E6BEA">
            <w:pPr>
              <w:pStyle w:val="ConsPlusNormal"/>
              <w:jc w:val="right"/>
            </w:pPr>
            <w:r>
              <w:t>27 500,0</w:t>
            </w:r>
          </w:p>
        </w:tc>
      </w:tr>
      <w:tr w:rsidR="006E6BEA">
        <w:tc>
          <w:tcPr>
            <w:tcW w:w="3458" w:type="dxa"/>
          </w:tcPr>
          <w:p w:rsidR="006E6BEA" w:rsidRDefault="006E6BEA">
            <w:pPr>
              <w:pStyle w:val="ConsPlusNormal"/>
              <w:ind w:firstLine="17"/>
            </w:pPr>
            <w:r>
              <w:t>Комплекс процессных мероприятий "Повышение безопасности дорожного движения"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08 4 01 00000</w:t>
            </w:r>
          </w:p>
        </w:tc>
        <w:tc>
          <w:tcPr>
            <w:tcW w:w="898" w:type="dxa"/>
          </w:tcPr>
          <w:p w:rsidR="006E6BEA" w:rsidRDefault="006E6BEA">
            <w:pPr>
              <w:pStyle w:val="ConsPlusNormal"/>
            </w:pPr>
          </w:p>
        </w:tc>
        <w:tc>
          <w:tcPr>
            <w:tcW w:w="1644" w:type="dxa"/>
          </w:tcPr>
          <w:p w:rsidR="006E6BEA" w:rsidRDefault="006E6BEA">
            <w:pPr>
              <w:pStyle w:val="ConsPlusNormal"/>
              <w:jc w:val="right"/>
            </w:pPr>
            <w:r>
              <w:t>27 500,0</w:t>
            </w:r>
          </w:p>
        </w:tc>
        <w:tc>
          <w:tcPr>
            <w:tcW w:w="1701" w:type="dxa"/>
          </w:tcPr>
          <w:p w:rsidR="006E6BEA" w:rsidRDefault="006E6BEA">
            <w:pPr>
              <w:pStyle w:val="ConsPlusNormal"/>
              <w:jc w:val="right"/>
            </w:pPr>
            <w:r>
              <w:t>27 500,0</w:t>
            </w:r>
          </w:p>
        </w:tc>
        <w:tc>
          <w:tcPr>
            <w:tcW w:w="1644" w:type="dxa"/>
          </w:tcPr>
          <w:p w:rsidR="006E6BEA" w:rsidRDefault="006E6BEA">
            <w:pPr>
              <w:pStyle w:val="ConsPlusNormal"/>
              <w:jc w:val="right"/>
            </w:pPr>
            <w:r>
              <w:t>27 500,0</w:t>
            </w:r>
          </w:p>
        </w:tc>
      </w:tr>
      <w:tr w:rsidR="006E6BEA">
        <w:tc>
          <w:tcPr>
            <w:tcW w:w="3458" w:type="dxa"/>
          </w:tcPr>
          <w:p w:rsidR="006E6BEA" w:rsidRDefault="006E6BEA">
            <w:pPr>
              <w:pStyle w:val="ConsPlusNormal"/>
              <w:ind w:firstLine="17"/>
            </w:pPr>
            <w:r>
              <w:t>Мероприятия в сфере повышения безопасности дорожного движения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08 4 01 71380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644" w:type="dxa"/>
          </w:tcPr>
          <w:p w:rsidR="006E6BEA" w:rsidRDefault="006E6BEA">
            <w:pPr>
              <w:pStyle w:val="ConsPlusNormal"/>
              <w:jc w:val="right"/>
            </w:pPr>
            <w:r>
              <w:t>2 000,0</w:t>
            </w:r>
          </w:p>
        </w:tc>
      </w:tr>
      <w:tr w:rsidR="006E6BEA">
        <w:tc>
          <w:tcPr>
            <w:tcW w:w="3458" w:type="dxa"/>
          </w:tcPr>
          <w:p w:rsidR="006E6BEA" w:rsidRDefault="006E6BEA">
            <w:pPr>
              <w:pStyle w:val="ConsPlusNormal"/>
              <w:ind w:firstLine="17"/>
            </w:pPr>
            <w:r>
              <w:lastRenderedPageBreak/>
              <w:t>Организация, проведение и участие в профилактических мероприятиях различного уровня по безопасности дорожного движения среди детей и подростков, осуществление поддержки деятельности объединений юных инспекторов движения (ЮИД)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08 4 01 71690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1 700,0</w:t>
            </w:r>
          </w:p>
        </w:tc>
        <w:tc>
          <w:tcPr>
            <w:tcW w:w="1701" w:type="dxa"/>
          </w:tcPr>
          <w:p w:rsidR="006E6BEA" w:rsidRDefault="006E6BEA">
            <w:pPr>
              <w:pStyle w:val="ConsPlusNormal"/>
              <w:jc w:val="right"/>
            </w:pPr>
            <w:r>
              <w:t>1 700,0</w:t>
            </w:r>
          </w:p>
        </w:tc>
        <w:tc>
          <w:tcPr>
            <w:tcW w:w="1644" w:type="dxa"/>
          </w:tcPr>
          <w:p w:rsidR="006E6BEA" w:rsidRDefault="006E6BEA">
            <w:pPr>
              <w:pStyle w:val="ConsPlusNormal"/>
              <w:jc w:val="right"/>
            </w:pPr>
            <w:r>
              <w:t>1 700,0</w:t>
            </w:r>
          </w:p>
        </w:tc>
      </w:tr>
      <w:tr w:rsidR="006E6BEA">
        <w:tc>
          <w:tcPr>
            <w:tcW w:w="3458" w:type="dxa"/>
          </w:tcPr>
          <w:p w:rsidR="006E6BEA" w:rsidRDefault="006E6BEA">
            <w:pPr>
              <w:pStyle w:val="ConsPlusNormal"/>
              <w:ind w:firstLine="17"/>
            </w:pPr>
            <w:r>
              <w:t>Субсидии бюджетам муниципальных образований, направленные на развитие и поддержку деятельности объединений юных инспекторов дорожного движения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08 4 01 78480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12 600,0</w:t>
            </w:r>
          </w:p>
        </w:tc>
        <w:tc>
          <w:tcPr>
            <w:tcW w:w="1701" w:type="dxa"/>
          </w:tcPr>
          <w:p w:rsidR="006E6BEA" w:rsidRDefault="006E6BEA">
            <w:pPr>
              <w:pStyle w:val="ConsPlusNormal"/>
              <w:jc w:val="right"/>
            </w:pPr>
            <w:r>
              <w:t>12 600,0</w:t>
            </w:r>
          </w:p>
        </w:tc>
        <w:tc>
          <w:tcPr>
            <w:tcW w:w="1644" w:type="dxa"/>
          </w:tcPr>
          <w:p w:rsidR="006E6BEA" w:rsidRDefault="006E6BEA">
            <w:pPr>
              <w:pStyle w:val="ConsPlusNormal"/>
              <w:jc w:val="right"/>
            </w:pPr>
            <w:r>
              <w:t>12 600,0</w:t>
            </w:r>
          </w:p>
        </w:tc>
      </w:tr>
      <w:tr w:rsidR="006E6BEA">
        <w:tc>
          <w:tcPr>
            <w:tcW w:w="3458" w:type="dxa"/>
          </w:tcPr>
          <w:p w:rsidR="006E6BEA" w:rsidRDefault="006E6BEA">
            <w:pPr>
              <w:pStyle w:val="ConsPlusNormal"/>
              <w:ind w:firstLine="17"/>
            </w:pPr>
            <w:r>
              <w:t>Субсидии на мероприятие в сфере повышения безопасности дорожного движения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08 4 01 79030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11 200,0</w:t>
            </w:r>
          </w:p>
        </w:tc>
        <w:tc>
          <w:tcPr>
            <w:tcW w:w="1701" w:type="dxa"/>
          </w:tcPr>
          <w:p w:rsidR="006E6BEA" w:rsidRDefault="006E6BEA">
            <w:pPr>
              <w:pStyle w:val="ConsPlusNormal"/>
              <w:jc w:val="right"/>
            </w:pPr>
            <w:r>
              <w:t>11 200,0</w:t>
            </w:r>
          </w:p>
        </w:tc>
        <w:tc>
          <w:tcPr>
            <w:tcW w:w="1644" w:type="dxa"/>
          </w:tcPr>
          <w:p w:rsidR="006E6BEA" w:rsidRDefault="006E6BEA">
            <w:pPr>
              <w:pStyle w:val="ConsPlusNormal"/>
              <w:jc w:val="right"/>
            </w:pPr>
            <w:r>
              <w:t>11 200,0</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122 081,4</w:t>
            </w:r>
          </w:p>
        </w:tc>
        <w:tc>
          <w:tcPr>
            <w:tcW w:w="1644" w:type="dxa"/>
          </w:tcPr>
          <w:p w:rsidR="006E6BEA" w:rsidRDefault="006E6BEA">
            <w:pPr>
              <w:pStyle w:val="ConsPlusNormal"/>
              <w:jc w:val="right"/>
            </w:pPr>
            <w:r>
              <w:t>184 260,2</w:t>
            </w:r>
          </w:p>
        </w:tc>
      </w:tr>
      <w:tr w:rsidR="006E6BEA">
        <w:tc>
          <w:tcPr>
            <w:tcW w:w="3458" w:type="dxa"/>
          </w:tcPr>
          <w:p w:rsidR="006E6BEA" w:rsidRDefault="006E6BEA">
            <w:pPr>
              <w:pStyle w:val="ConsPlusNormal"/>
              <w:ind w:firstLine="17"/>
            </w:pPr>
            <w:r>
              <w:t>Региональный проект "Цифровые платформы в отраслях социальной сферы"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23 1 Ц2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122 081,4</w:t>
            </w:r>
          </w:p>
        </w:tc>
        <w:tc>
          <w:tcPr>
            <w:tcW w:w="1644" w:type="dxa"/>
          </w:tcPr>
          <w:p w:rsidR="006E6BEA" w:rsidRDefault="006E6BEA">
            <w:pPr>
              <w:pStyle w:val="ConsPlusNormal"/>
              <w:jc w:val="right"/>
            </w:pPr>
            <w:r>
              <w:t>184 260,2</w:t>
            </w:r>
          </w:p>
        </w:tc>
      </w:tr>
      <w:tr w:rsidR="006E6BEA">
        <w:tc>
          <w:tcPr>
            <w:tcW w:w="3458" w:type="dxa"/>
          </w:tcPr>
          <w:p w:rsidR="006E6BEA" w:rsidRDefault="006E6BEA">
            <w:pPr>
              <w:pStyle w:val="ConsPlusNormal"/>
              <w:ind w:firstLine="17"/>
            </w:pPr>
            <w:r>
              <w:t>Формирование ИТ-</w:t>
            </w:r>
            <w:r>
              <w:lastRenderedPageBreak/>
              <w:t>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23 1 Ц2 55450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122 081,4</w:t>
            </w:r>
          </w:p>
        </w:tc>
        <w:tc>
          <w:tcPr>
            <w:tcW w:w="1644" w:type="dxa"/>
          </w:tcPr>
          <w:p w:rsidR="006E6BEA" w:rsidRDefault="006E6BEA">
            <w:pPr>
              <w:pStyle w:val="ConsPlusNormal"/>
              <w:jc w:val="right"/>
            </w:pPr>
            <w:r>
              <w:t>184 260,2</w:t>
            </w:r>
          </w:p>
        </w:tc>
      </w:tr>
      <w:tr w:rsidR="006E6BEA">
        <w:tc>
          <w:tcPr>
            <w:tcW w:w="345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47 0 00 00000</w:t>
            </w:r>
          </w:p>
        </w:tc>
        <w:tc>
          <w:tcPr>
            <w:tcW w:w="898" w:type="dxa"/>
          </w:tcPr>
          <w:p w:rsidR="006E6BEA" w:rsidRDefault="006E6BEA">
            <w:pPr>
              <w:pStyle w:val="ConsPlusNormal"/>
            </w:pPr>
          </w:p>
        </w:tc>
        <w:tc>
          <w:tcPr>
            <w:tcW w:w="1644" w:type="dxa"/>
          </w:tcPr>
          <w:p w:rsidR="006E6BEA" w:rsidRDefault="006E6BEA">
            <w:pPr>
              <w:pStyle w:val="ConsPlusNormal"/>
              <w:jc w:val="right"/>
            </w:pPr>
            <w:r>
              <w:t>100 000,0</w:t>
            </w:r>
          </w:p>
        </w:tc>
        <w:tc>
          <w:tcPr>
            <w:tcW w:w="1701" w:type="dxa"/>
          </w:tcPr>
          <w:p w:rsidR="006E6BEA" w:rsidRDefault="006E6BEA">
            <w:pPr>
              <w:pStyle w:val="ConsPlusNormal"/>
              <w:jc w:val="right"/>
            </w:pPr>
            <w:r>
              <w:t>100 000,0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"Содействие развитию научного потенциала Воронежской области"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47 4 01 00000</w:t>
            </w:r>
          </w:p>
        </w:tc>
        <w:tc>
          <w:tcPr>
            <w:tcW w:w="898" w:type="dxa"/>
          </w:tcPr>
          <w:p w:rsidR="006E6BEA" w:rsidRDefault="006E6BEA">
            <w:pPr>
              <w:pStyle w:val="ConsPlusNormal"/>
            </w:pPr>
          </w:p>
        </w:tc>
        <w:tc>
          <w:tcPr>
            <w:tcW w:w="1644" w:type="dxa"/>
          </w:tcPr>
          <w:p w:rsidR="006E6BEA" w:rsidRDefault="006E6BEA">
            <w:pPr>
              <w:pStyle w:val="ConsPlusNormal"/>
              <w:jc w:val="right"/>
            </w:pPr>
            <w:r>
              <w:t>100 000,0</w:t>
            </w:r>
          </w:p>
        </w:tc>
        <w:tc>
          <w:tcPr>
            <w:tcW w:w="1701" w:type="dxa"/>
          </w:tcPr>
          <w:p w:rsidR="006E6BEA" w:rsidRDefault="006E6BEA">
            <w:pPr>
              <w:pStyle w:val="ConsPlusNormal"/>
              <w:jc w:val="right"/>
            </w:pPr>
            <w:r>
              <w:t>100 000,0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Субсидия федеральному бюджету в целях софинансирования исполнения расходных обязательств Российской Федерации на развитие инфраструктуры образовательных организаций высшего образования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47 4 01 79980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100 000,0</w:t>
            </w:r>
          </w:p>
        </w:tc>
        <w:tc>
          <w:tcPr>
            <w:tcW w:w="1701" w:type="dxa"/>
          </w:tcPr>
          <w:p w:rsidR="006E6BEA" w:rsidRDefault="006E6BEA">
            <w:pPr>
              <w:pStyle w:val="ConsPlusNormal"/>
              <w:jc w:val="right"/>
            </w:pPr>
            <w:r>
              <w:t>100 000,0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lastRenderedPageBreak/>
              <w:t>СОЦИАЛЬНАЯ ПОЛИТИКА</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37 616,6</w:t>
            </w:r>
          </w:p>
        </w:tc>
        <w:tc>
          <w:tcPr>
            <w:tcW w:w="1701" w:type="dxa"/>
          </w:tcPr>
          <w:p w:rsidR="006E6BEA" w:rsidRDefault="006E6BEA">
            <w:pPr>
              <w:pStyle w:val="ConsPlusNormal"/>
              <w:jc w:val="right"/>
            </w:pPr>
            <w:r>
              <w:t>36 486,3</w:t>
            </w:r>
          </w:p>
        </w:tc>
        <w:tc>
          <w:tcPr>
            <w:tcW w:w="1644" w:type="dxa"/>
          </w:tcPr>
          <w:p w:rsidR="006E6BEA" w:rsidRDefault="006E6BEA">
            <w:pPr>
              <w:pStyle w:val="ConsPlusNormal"/>
              <w:jc w:val="right"/>
            </w:pPr>
            <w:r>
              <w:t>37 390,7</w:t>
            </w:r>
          </w:p>
        </w:tc>
      </w:tr>
      <w:tr w:rsidR="006E6BEA">
        <w:tc>
          <w:tcPr>
            <w:tcW w:w="3458" w:type="dxa"/>
          </w:tcPr>
          <w:p w:rsidR="006E6BEA" w:rsidRDefault="006E6BEA">
            <w:pPr>
              <w:pStyle w:val="ConsPlusNormal"/>
              <w:ind w:firstLine="17"/>
            </w:pPr>
            <w:r>
              <w:t>Охрана семьи и детства</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21 742,1</w:t>
            </w:r>
          </w:p>
        </w:tc>
        <w:tc>
          <w:tcPr>
            <w:tcW w:w="1701" w:type="dxa"/>
          </w:tcPr>
          <w:p w:rsidR="006E6BEA" w:rsidRDefault="006E6BEA">
            <w:pPr>
              <w:pStyle w:val="ConsPlusNormal"/>
              <w:jc w:val="right"/>
            </w:pPr>
            <w:r>
              <w:t>22 611,8</w:t>
            </w:r>
          </w:p>
        </w:tc>
        <w:tc>
          <w:tcPr>
            <w:tcW w:w="1644" w:type="dxa"/>
          </w:tcPr>
          <w:p w:rsidR="006E6BEA" w:rsidRDefault="006E6BEA">
            <w:pPr>
              <w:pStyle w:val="ConsPlusNormal"/>
              <w:jc w:val="right"/>
            </w:pPr>
            <w:r>
              <w:t>23 516,2</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21 742,1</w:t>
            </w:r>
          </w:p>
        </w:tc>
        <w:tc>
          <w:tcPr>
            <w:tcW w:w="1701" w:type="dxa"/>
          </w:tcPr>
          <w:p w:rsidR="006E6BEA" w:rsidRDefault="006E6BEA">
            <w:pPr>
              <w:pStyle w:val="ConsPlusNormal"/>
              <w:jc w:val="right"/>
            </w:pPr>
            <w:r>
              <w:t>22 611,8</w:t>
            </w:r>
          </w:p>
        </w:tc>
        <w:tc>
          <w:tcPr>
            <w:tcW w:w="1644" w:type="dxa"/>
          </w:tcPr>
          <w:p w:rsidR="006E6BEA" w:rsidRDefault="006E6BEA">
            <w:pPr>
              <w:pStyle w:val="ConsPlusNormal"/>
              <w:jc w:val="right"/>
            </w:pPr>
            <w:r>
              <w:t>23 516,2</w:t>
            </w:r>
          </w:p>
        </w:tc>
      </w:tr>
      <w:tr w:rsidR="006E6BEA">
        <w:tc>
          <w:tcPr>
            <w:tcW w:w="3458" w:type="dxa"/>
          </w:tcPr>
          <w:p w:rsidR="006E6BEA" w:rsidRDefault="006E6BEA">
            <w:pPr>
              <w:pStyle w:val="ConsPlusNormal"/>
              <w:ind w:firstLine="17"/>
            </w:pPr>
            <w:r>
              <w:t>Комплекс процессных мероприятий "Развитие и модернизация дошкольного образования"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02 4 01 00000</w:t>
            </w:r>
          </w:p>
        </w:tc>
        <w:tc>
          <w:tcPr>
            <w:tcW w:w="898" w:type="dxa"/>
          </w:tcPr>
          <w:p w:rsidR="006E6BEA" w:rsidRDefault="006E6BEA">
            <w:pPr>
              <w:pStyle w:val="ConsPlusNormal"/>
            </w:pPr>
          </w:p>
        </w:tc>
        <w:tc>
          <w:tcPr>
            <w:tcW w:w="1644" w:type="dxa"/>
          </w:tcPr>
          <w:p w:rsidR="006E6BEA" w:rsidRDefault="006E6BEA">
            <w:pPr>
              <w:pStyle w:val="ConsPlusNormal"/>
              <w:jc w:val="right"/>
            </w:pPr>
            <w:r>
              <w:t>21 742,1</w:t>
            </w:r>
          </w:p>
        </w:tc>
        <w:tc>
          <w:tcPr>
            <w:tcW w:w="1701" w:type="dxa"/>
          </w:tcPr>
          <w:p w:rsidR="006E6BEA" w:rsidRDefault="006E6BEA">
            <w:pPr>
              <w:pStyle w:val="ConsPlusNormal"/>
              <w:jc w:val="right"/>
            </w:pPr>
            <w:r>
              <w:t>22 611,8</w:t>
            </w:r>
          </w:p>
        </w:tc>
        <w:tc>
          <w:tcPr>
            <w:tcW w:w="1644" w:type="dxa"/>
          </w:tcPr>
          <w:p w:rsidR="006E6BEA" w:rsidRDefault="006E6BEA">
            <w:pPr>
              <w:pStyle w:val="ConsPlusNormal"/>
              <w:jc w:val="right"/>
            </w:pPr>
            <w:r>
              <w:t>23 516,2</w:t>
            </w:r>
          </w:p>
        </w:tc>
      </w:tr>
      <w:tr w:rsidR="006E6BEA">
        <w:tc>
          <w:tcPr>
            <w:tcW w:w="3458" w:type="dxa"/>
          </w:tcPr>
          <w:p w:rsidR="006E6BEA" w:rsidRDefault="006E6BEA">
            <w:pPr>
              <w:pStyle w:val="ConsPlusNormal"/>
              <w:ind w:firstLine="17"/>
            </w:pPr>
            <w:r>
              <w:t>Субвенции на компенсацию, выплачиваемую родителям (законным представителям)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(Межбюджетные трансферты)</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02 4 01 78150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21 742,1</w:t>
            </w:r>
          </w:p>
        </w:tc>
        <w:tc>
          <w:tcPr>
            <w:tcW w:w="1701" w:type="dxa"/>
          </w:tcPr>
          <w:p w:rsidR="006E6BEA" w:rsidRDefault="006E6BEA">
            <w:pPr>
              <w:pStyle w:val="ConsPlusNormal"/>
              <w:jc w:val="right"/>
            </w:pPr>
            <w:r>
              <w:t>22 611,8</w:t>
            </w:r>
          </w:p>
        </w:tc>
        <w:tc>
          <w:tcPr>
            <w:tcW w:w="1644" w:type="dxa"/>
          </w:tcPr>
          <w:p w:rsidR="006E6BEA" w:rsidRDefault="006E6BEA">
            <w:pPr>
              <w:pStyle w:val="ConsPlusNormal"/>
              <w:jc w:val="right"/>
            </w:pPr>
            <w:r>
              <w:t>23 516,2</w:t>
            </w:r>
          </w:p>
        </w:tc>
      </w:tr>
      <w:tr w:rsidR="006E6BEA">
        <w:tc>
          <w:tcPr>
            <w:tcW w:w="3458" w:type="dxa"/>
          </w:tcPr>
          <w:p w:rsidR="006E6BEA" w:rsidRDefault="006E6BEA">
            <w:pPr>
              <w:pStyle w:val="ConsPlusNormal"/>
              <w:ind w:firstLine="17"/>
            </w:pPr>
            <w:r>
              <w:t>Другие вопросы в области социальной политики</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15 874,5</w:t>
            </w:r>
          </w:p>
        </w:tc>
        <w:tc>
          <w:tcPr>
            <w:tcW w:w="1701" w:type="dxa"/>
          </w:tcPr>
          <w:p w:rsidR="006E6BEA" w:rsidRDefault="006E6BEA">
            <w:pPr>
              <w:pStyle w:val="ConsPlusNormal"/>
              <w:jc w:val="right"/>
            </w:pPr>
            <w:r>
              <w:t>13 874,5</w:t>
            </w:r>
          </w:p>
        </w:tc>
        <w:tc>
          <w:tcPr>
            <w:tcW w:w="1644" w:type="dxa"/>
          </w:tcPr>
          <w:p w:rsidR="006E6BEA" w:rsidRDefault="006E6BEA">
            <w:pPr>
              <w:pStyle w:val="ConsPlusNormal"/>
              <w:jc w:val="right"/>
            </w:pPr>
            <w:r>
              <w:t>13 874,5</w:t>
            </w:r>
          </w:p>
        </w:tc>
      </w:tr>
      <w:tr w:rsidR="006E6BEA">
        <w:tc>
          <w:tcPr>
            <w:tcW w:w="3458" w:type="dxa"/>
          </w:tcPr>
          <w:p w:rsidR="006E6BEA" w:rsidRDefault="006E6BEA">
            <w:pPr>
              <w:pStyle w:val="ConsPlusNormal"/>
              <w:ind w:firstLine="17"/>
            </w:pPr>
            <w:r>
              <w:t>Государственная программа Воронежской области "Доступная среда"</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04 0 00 00000</w:t>
            </w:r>
          </w:p>
        </w:tc>
        <w:tc>
          <w:tcPr>
            <w:tcW w:w="898" w:type="dxa"/>
          </w:tcPr>
          <w:p w:rsidR="006E6BEA" w:rsidRDefault="006E6BEA">
            <w:pPr>
              <w:pStyle w:val="ConsPlusNormal"/>
            </w:pPr>
          </w:p>
        </w:tc>
        <w:tc>
          <w:tcPr>
            <w:tcW w:w="1644" w:type="dxa"/>
          </w:tcPr>
          <w:p w:rsidR="006E6BEA" w:rsidRDefault="006E6BEA">
            <w:pPr>
              <w:pStyle w:val="ConsPlusNormal"/>
              <w:jc w:val="right"/>
            </w:pPr>
            <w:r>
              <w:t>15 874,5</w:t>
            </w:r>
          </w:p>
        </w:tc>
        <w:tc>
          <w:tcPr>
            <w:tcW w:w="1701" w:type="dxa"/>
          </w:tcPr>
          <w:p w:rsidR="006E6BEA" w:rsidRDefault="006E6BEA">
            <w:pPr>
              <w:pStyle w:val="ConsPlusNormal"/>
              <w:jc w:val="right"/>
            </w:pPr>
            <w:r>
              <w:t>13 874,5</w:t>
            </w:r>
          </w:p>
        </w:tc>
        <w:tc>
          <w:tcPr>
            <w:tcW w:w="1644" w:type="dxa"/>
          </w:tcPr>
          <w:p w:rsidR="006E6BEA" w:rsidRDefault="006E6BEA">
            <w:pPr>
              <w:pStyle w:val="ConsPlusNormal"/>
              <w:jc w:val="right"/>
            </w:pPr>
            <w:r>
              <w:t>13 874,5</w:t>
            </w:r>
          </w:p>
        </w:tc>
      </w:tr>
      <w:tr w:rsidR="006E6BEA">
        <w:tc>
          <w:tcPr>
            <w:tcW w:w="3458" w:type="dxa"/>
          </w:tcPr>
          <w:p w:rsidR="006E6BEA" w:rsidRDefault="006E6BEA">
            <w:pPr>
              <w:pStyle w:val="ConsPlusNormal"/>
              <w:ind w:firstLine="17"/>
            </w:pPr>
            <w:r>
              <w:t xml:space="preserve">Региональный проект "Формирование системы комплексной реабилитации и абилитации инвалидов, в том </w:t>
            </w:r>
            <w:r>
              <w:lastRenderedPageBreak/>
              <w:t>числе детей-инвалидов"</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04 2 02 00000</w:t>
            </w:r>
          </w:p>
        </w:tc>
        <w:tc>
          <w:tcPr>
            <w:tcW w:w="898" w:type="dxa"/>
          </w:tcPr>
          <w:p w:rsidR="006E6BEA" w:rsidRDefault="006E6BEA">
            <w:pPr>
              <w:pStyle w:val="ConsPlusNormal"/>
            </w:pP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8 000,0</w:t>
            </w:r>
          </w:p>
        </w:tc>
        <w:tc>
          <w:tcPr>
            <w:tcW w:w="1644" w:type="dxa"/>
          </w:tcPr>
          <w:p w:rsidR="006E6BEA" w:rsidRDefault="006E6BEA">
            <w:pPr>
              <w:pStyle w:val="ConsPlusNormal"/>
              <w:jc w:val="right"/>
            </w:pPr>
            <w:r>
              <w:t>8 000,0</w:t>
            </w:r>
          </w:p>
        </w:tc>
      </w:tr>
      <w:tr w:rsidR="006E6BEA">
        <w:tc>
          <w:tcPr>
            <w:tcW w:w="3458" w:type="dxa"/>
          </w:tcPr>
          <w:p w:rsidR="006E6BEA" w:rsidRDefault="006E6BEA">
            <w:pPr>
              <w:pStyle w:val="ConsPlusNormal"/>
              <w:ind w:firstLine="17"/>
            </w:pPr>
            <w:r>
              <w:t>Реализация мероприятий в сфере реабилитации и абилитации инвалидов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2 02 R5140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8 000,0</w:t>
            </w:r>
          </w:p>
        </w:tc>
        <w:tc>
          <w:tcPr>
            <w:tcW w:w="1644" w:type="dxa"/>
          </w:tcPr>
          <w:p w:rsidR="006E6BEA" w:rsidRDefault="006E6BEA">
            <w:pPr>
              <w:pStyle w:val="ConsPlusNormal"/>
              <w:jc w:val="right"/>
            </w:pPr>
            <w:r>
              <w:t>8 000,0</w:t>
            </w:r>
          </w:p>
        </w:tc>
      </w:tr>
      <w:tr w:rsidR="006E6BEA">
        <w:tc>
          <w:tcPr>
            <w:tcW w:w="3458" w:type="dxa"/>
          </w:tcPr>
          <w:p w:rsidR="006E6BEA" w:rsidRDefault="006E6BEA">
            <w:pPr>
              <w:pStyle w:val="ConsPlusNormal"/>
              <w:ind w:firstLine="17"/>
            </w:pPr>
            <w:r>
              <w:t>Комплекс процессных мероприятий "Адаптация зданий учреждений социальной, транспортной и инженерной инфраструктур и прилегающих к ним территорий для беспрепятственного доступа инвалидов и других маломобильных групп населения с учетом их особых потребностей"</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04 4 01 00000</w:t>
            </w:r>
          </w:p>
        </w:tc>
        <w:tc>
          <w:tcPr>
            <w:tcW w:w="898" w:type="dxa"/>
          </w:tcPr>
          <w:p w:rsidR="006E6BEA" w:rsidRDefault="006E6BEA">
            <w:pPr>
              <w:pStyle w:val="ConsPlusNormal"/>
            </w:pPr>
          </w:p>
        </w:tc>
        <w:tc>
          <w:tcPr>
            <w:tcW w:w="1644" w:type="dxa"/>
          </w:tcPr>
          <w:p w:rsidR="006E6BEA" w:rsidRDefault="006E6BEA">
            <w:pPr>
              <w:pStyle w:val="ConsPlusNormal"/>
              <w:jc w:val="right"/>
            </w:pPr>
            <w:r>
              <w:t>4 000,0</w:t>
            </w:r>
          </w:p>
        </w:tc>
        <w:tc>
          <w:tcPr>
            <w:tcW w:w="1701" w:type="dxa"/>
          </w:tcPr>
          <w:p w:rsidR="006E6BEA" w:rsidRDefault="006E6BEA">
            <w:pPr>
              <w:pStyle w:val="ConsPlusNormal"/>
              <w:jc w:val="right"/>
            </w:pPr>
            <w:r>
              <w:t>4 000,0</w:t>
            </w:r>
          </w:p>
        </w:tc>
        <w:tc>
          <w:tcPr>
            <w:tcW w:w="1644" w:type="dxa"/>
          </w:tcPr>
          <w:p w:rsidR="006E6BEA" w:rsidRDefault="006E6BEA">
            <w:pPr>
              <w:pStyle w:val="ConsPlusNormal"/>
              <w:jc w:val="right"/>
            </w:pPr>
            <w:r>
              <w:t>4 000,0</w:t>
            </w:r>
          </w:p>
        </w:tc>
      </w:tr>
      <w:tr w:rsidR="006E6BEA">
        <w:tc>
          <w:tcPr>
            <w:tcW w:w="3458" w:type="dxa"/>
          </w:tcPr>
          <w:p w:rsidR="006E6BEA" w:rsidRDefault="006E6BEA">
            <w:pPr>
              <w:pStyle w:val="ConsPlusNormal"/>
              <w:ind w:firstLine="17"/>
            </w:pPr>
            <w:r>
              <w:t>Адаптация зданий государственных учреждений и прилегающих к ним территорий для беспрепятственного доступа инвалидов и других МГН с учетом их особых потребностей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04 4 01 71480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644" w:type="dxa"/>
          </w:tcPr>
          <w:p w:rsidR="006E6BEA" w:rsidRDefault="006E6BEA">
            <w:pPr>
              <w:pStyle w:val="ConsPlusNormal"/>
              <w:jc w:val="right"/>
            </w:pPr>
            <w:r>
              <w:t>2 000,0</w:t>
            </w:r>
          </w:p>
        </w:tc>
      </w:tr>
      <w:tr w:rsidR="006E6BEA">
        <w:tc>
          <w:tcPr>
            <w:tcW w:w="3458" w:type="dxa"/>
          </w:tcPr>
          <w:p w:rsidR="006E6BEA" w:rsidRDefault="006E6BEA">
            <w:pPr>
              <w:pStyle w:val="ConsPlusNormal"/>
              <w:ind w:firstLine="17"/>
            </w:pPr>
            <w:r>
              <w:t xml:space="preserve">Субсидии бюджетам муниципальных образований на создание в муниципальных </w:t>
            </w:r>
            <w:r>
              <w:lastRenderedPageBreak/>
              <w:t>дошкольных образовательных, общеобразовательных организациях, организациях дополнительного образования детей условий для получения детьми-инвалидами качественного образования (Межбюджетные трансферты)</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04 4 01 78951</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644" w:type="dxa"/>
          </w:tcPr>
          <w:p w:rsidR="006E6BEA" w:rsidRDefault="006E6BEA">
            <w:pPr>
              <w:pStyle w:val="ConsPlusNormal"/>
              <w:jc w:val="right"/>
            </w:pPr>
            <w:r>
              <w:t>2 000,0</w:t>
            </w:r>
          </w:p>
        </w:tc>
      </w:tr>
      <w:tr w:rsidR="006E6BEA">
        <w:tc>
          <w:tcPr>
            <w:tcW w:w="3458" w:type="dxa"/>
          </w:tcPr>
          <w:p w:rsidR="006E6BEA" w:rsidRDefault="006E6BEA">
            <w:pPr>
              <w:pStyle w:val="ConsPlusNormal"/>
              <w:ind w:firstLine="17"/>
            </w:pPr>
            <w:r>
              <w:t>Комплекс процессных мероприятий "Организация и проведение общественно-просветительских кампаний по распространению идей, принципов и средств формирования доступной среды для инвалидов и других маломобильных групп населения"</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04 4 02 00000</w:t>
            </w:r>
          </w:p>
        </w:tc>
        <w:tc>
          <w:tcPr>
            <w:tcW w:w="898" w:type="dxa"/>
          </w:tcPr>
          <w:p w:rsidR="006E6BEA" w:rsidRDefault="006E6BEA">
            <w:pPr>
              <w:pStyle w:val="ConsPlusNormal"/>
            </w:pPr>
          </w:p>
        </w:tc>
        <w:tc>
          <w:tcPr>
            <w:tcW w:w="1644" w:type="dxa"/>
          </w:tcPr>
          <w:p w:rsidR="006E6BEA" w:rsidRDefault="006E6BEA">
            <w:pPr>
              <w:pStyle w:val="ConsPlusNormal"/>
              <w:jc w:val="right"/>
            </w:pPr>
            <w:r>
              <w:t>500,0</w:t>
            </w:r>
          </w:p>
        </w:tc>
        <w:tc>
          <w:tcPr>
            <w:tcW w:w="1701" w:type="dxa"/>
          </w:tcPr>
          <w:p w:rsidR="006E6BEA" w:rsidRDefault="006E6BEA">
            <w:pPr>
              <w:pStyle w:val="ConsPlusNormal"/>
              <w:jc w:val="right"/>
            </w:pPr>
            <w:r>
              <w:t>500,0</w:t>
            </w:r>
          </w:p>
        </w:tc>
        <w:tc>
          <w:tcPr>
            <w:tcW w:w="1644" w:type="dxa"/>
          </w:tcPr>
          <w:p w:rsidR="006E6BEA" w:rsidRDefault="006E6BEA">
            <w:pPr>
              <w:pStyle w:val="ConsPlusNormal"/>
              <w:jc w:val="right"/>
            </w:pPr>
            <w:r>
              <w:t>500,0</w:t>
            </w:r>
          </w:p>
        </w:tc>
      </w:tr>
      <w:tr w:rsidR="006E6BEA">
        <w:tc>
          <w:tcPr>
            <w:tcW w:w="3458" w:type="dxa"/>
          </w:tcPr>
          <w:p w:rsidR="006E6BEA" w:rsidRDefault="006E6BEA">
            <w:pPr>
              <w:pStyle w:val="ConsPlusNormal"/>
              <w:ind w:firstLine="17"/>
            </w:pPr>
            <w:r>
              <w:t>Проведение социально значимых мероприятий с участием лиц с инвалидностью и общественно-просветительских кампаний, в том числе в средствах массовой информации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04 4 02 73240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500,0</w:t>
            </w:r>
          </w:p>
        </w:tc>
        <w:tc>
          <w:tcPr>
            <w:tcW w:w="1701" w:type="dxa"/>
          </w:tcPr>
          <w:p w:rsidR="006E6BEA" w:rsidRDefault="006E6BEA">
            <w:pPr>
              <w:pStyle w:val="ConsPlusNormal"/>
              <w:jc w:val="right"/>
            </w:pPr>
            <w:r>
              <w:t>500,0</w:t>
            </w:r>
          </w:p>
        </w:tc>
        <w:tc>
          <w:tcPr>
            <w:tcW w:w="1644" w:type="dxa"/>
          </w:tcPr>
          <w:p w:rsidR="006E6BEA" w:rsidRDefault="006E6BEA">
            <w:pPr>
              <w:pStyle w:val="ConsPlusNormal"/>
              <w:jc w:val="right"/>
            </w:pPr>
            <w:r>
              <w:t>500,0</w:t>
            </w:r>
          </w:p>
        </w:tc>
      </w:tr>
      <w:tr w:rsidR="006E6BEA">
        <w:tc>
          <w:tcPr>
            <w:tcW w:w="3458" w:type="dxa"/>
          </w:tcPr>
          <w:p w:rsidR="006E6BEA" w:rsidRDefault="006E6BEA">
            <w:pPr>
              <w:pStyle w:val="ConsPlusNormal"/>
              <w:ind w:firstLine="17"/>
            </w:pPr>
            <w:r>
              <w:t xml:space="preserve">Комплекс процессных мероприятий "Мероприятия по формированию условий для развития системы комплексной реабилитации и абилитации </w:t>
            </w:r>
            <w:r>
              <w:lastRenderedPageBreak/>
              <w:t>инвалидов, в том числе детей-инвалидов, а также ранней помощи"</w:t>
            </w:r>
          </w:p>
        </w:tc>
        <w:tc>
          <w:tcPr>
            <w:tcW w:w="937" w:type="dxa"/>
          </w:tcPr>
          <w:p w:rsidR="006E6BEA" w:rsidRDefault="006E6BEA">
            <w:pPr>
              <w:pStyle w:val="ConsPlusNormal"/>
              <w:jc w:val="center"/>
            </w:pPr>
            <w:r>
              <w:lastRenderedPageBreak/>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04 4 06 00000</w:t>
            </w:r>
          </w:p>
        </w:tc>
        <w:tc>
          <w:tcPr>
            <w:tcW w:w="898" w:type="dxa"/>
          </w:tcPr>
          <w:p w:rsidR="006E6BEA" w:rsidRDefault="006E6BEA">
            <w:pPr>
              <w:pStyle w:val="ConsPlusNormal"/>
            </w:pPr>
          </w:p>
        </w:tc>
        <w:tc>
          <w:tcPr>
            <w:tcW w:w="1644" w:type="dxa"/>
          </w:tcPr>
          <w:p w:rsidR="006E6BEA" w:rsidRDefault="006E6BEA">
            <w:pPr>
              <w:pStyle w:val="ConsPlusNormal"/>
              <w:jc w:val="right"/>
            </w:pPr>
            <w:r>
              <w:t>1 374,5</w:t>
            </w:r>
          </w:p>
        </w:tc>
        <w:tc>
          <w:tcPr>
            <w:tcW w:w="1701" w:type="dxa"/>
          </w:tcPr>
          <w:p w:rsidR="006E6BEA" w:rsidRDefault="006E6BEA">
            <w:pPr>
              <w:pStyle w:val="ConsPlusNormal"/>
              <w:jc w:val="right"/>
            </w:pPr>
            <w:r>
              <w:t>1 374,5</w:t>
            </w:r>
          </w:p>
        </w:tc>
        <w:tc>
          <w:tcPr>
            <w:tcW w:w="1644" w:type="dxa"/>
          </w:tcPr>
          <w:p w:rsidR="006E6BEA" w:rsidRDefault="006E6BEA">
            <w:pPr>
              <w:pStyle w:val="ConsPlusNormal"/>
              <w:jc w:val="right"/>
            </w:pPr>
            <w:r>
              <w:t>1 374,5</w:t>
            </w:r>
          </w:p>
        </w:tc>
      </w:tr>
      <w:tr w:rsidR="006E6BEA">
        <w:tc>
          <w:tcPr>
            <w:tcW w:w="3458" w:type="dxa"/>
          </w:tcPr>
          <w:p w:rsidR="006E6BEA" w:rsidRDefault="006E6BEA">
            <w:pPr>
              <w:pStyle w:val="ConsPlusNormal"/>
              <w:ind w:firstLine="17"/>
            </w:pPr>
            <w:r>
              <w:t>Формирование условий для развития системы комплексной реабилитации и абилитации инвалидов, в том числе детей-инвалидов, а также ранней помощи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04 4 06 73060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1 374,5</w:t>
            </w:r>
          </w:p>
        </w:tc>
        <w:tc>
          <w:tcPr>
            <w:tcW w:w="1701" w:type="dxa"/>
          </w:tcPr>
          <w:p w:rsidR="006E6BEA" w:rsidRDefault="006E6BEA">
            <w:pPr>
              <w:pStyle w:val="ConsPlusNormal"/>
              <w:jc w:val="right"/>
            </w:pPr>
            <w:r>
              <w:t>1 374,5</w:t>
            </w:r>
          </w:p>
        </w:tc>
        <w:tc>
          <w:tcPr>
            <w:tcW w:w="1644" w:type="dxa"/>
          </w:tcPr>
          <w:p w:rsidR="006E6BEA" w:rsidRDefault="006E6BEA">
            <w:pPr>
              <w:pStyle w:val="ConsPlusNormal"/>
              <w:jc w:val="right"/>
            </w:pPr>
            <w:r>
              <w:t>1 374,5</w:t>
            </w:r>
          </w:p>
        </w:tc>
      </w:tr>
      <w:tr w:rsidR="006E6BEA">
        <w:tc>
          <w:tcPr>
            <w:tcW w:w="3458" w:type="dxa"/>
          </w:tcPr>
          <w:p w:rsidR="006E6BEA" w:rsidRDefault="006E6BEA">
            <w:pPr>
              <w:pStyle w:val="ConsPlusNormal"/>
              <w:ind w:firstLine="17"/>
              <w:outlineLvl w:val="1"/>
            </w:pPr>
            <w:r>
              <w:t>МИНИСТЕРСТВО ТРУДА И ЗАНЯТОСТИ НАСЕЛЕНИЯ ВОРОНЕЖСКОЙ ОБЛАСТИ</w:t>
            </w:r>
          </w:p>
        </w:tc>
        <w:tc>
          <w:tcPr>
            <w:tcW w:w="937" w:type="dxa"/>
          </w:tcPr>
          <w:p w:rsidR="006E6BEA" w:rsidRDefault="006E6BEA">
            <w:pPr>
              <w:pStyle w:val="ConsPlusNormal"/>
              <w:jc w:val="center"/>
            </w:pPr>
            <w:r>
              <w:t>858</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1 256 210,7</w:t>
            </w:r>
          </w:p>
        </w:tc>
        <w:tc>
          <w:tcPr>
            <w:tcW w:w="1701" w:type="dxa"/>
          </w:tcPr>
          <w:p w:rsidR="006E6BEA" w:rsidRDefault="006E6BEA">
            <w:pPr>
              <w:pStyle w:val="ConsPlusNormal"/>
              <w:jc w:val="right"/>
            </w:pPr>
            <w:r>
              <w:t>1 282 656,8</w:t>
            </w:r>
          </w:p>
        </w:tc>
        <w:tc>
          <w:tcPr>
            <w:tcW w:w="1644" w:type="dxa"/>
          </w:tcPr>
          <w:p w:rsidR="006E6BEA" w:rsidRDefault="006E6BEA">
            <w:pPr>
              <w:pStyle w:val="ConsPlusNormal"/>
              <w:jc w:val="right"/>
            </w:pPr>
            <w:r>
              <w:t>1 336 239,3</w:t>
            </w:r>
          </w:p>
        </w:tc>
      </w:tr>
      <w:tr w:rsidR="006E6BEA">
        <w:tc>
          <w:tcPr>
            <w:tcW w:w="3458" w:type="dxa"/>
          </w:tcPr>
          <w:p w:rsidR="006E6BEA" w:rsidRDefault="006E6BEA">
            <w:pPr>
              <w:pStyle w:val="ConsPlusNormal"/>
              <w:ind w:firstLine="17"/>
              <w:outlineLvl w:val="2"/>
            </w:pPr>
            <w:r>
              <w:t>НАЦИОНАЛЬНАЯ БЕЗОПАСНОСТЬ И ПРАВООХРАНИТЕЛЬНАЯ ДЕЯТЕЛЬНОСТЬ</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03</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22 549,1</w:t>
            </w:r>
          </w:p>
        </w:tc>
        <w:tc>
          <w:tcPr>
            <w:tcW w:w="1701" w:type="dxa"/>
          </w:tcPr>
          <w:p w:rsidR="006E6BEA" w:rsidRDefault="006E6BEA">
            <w:pPr>
              <w:pStyle w:val="ConsPlusNormal"/>
              <w:jc w:val="right"/>
            </w:pPr>
            <w:r>
              <w:t>23 331,2</w:t>
            </w:r>
          </w:p>
        </w:tc>
        <w:tc>
          <w:tcPr>
            <w:tcW w:w="1644" w:type="dxa"/>
          </w:tcPr>
          <w:p w:rsidR="006E6BEA" w:rsidRDefault="006E6BEA">
            <w:pPr>
              <w:pStyle w:val="ConsPlusNormal"/>
              <w:jc w:val="right"/>
            </w:pPr>
            <w:r>
              <w:t>24 024,4</w:t>
            </w:r>
          </w:p>
        </w:tc>
      </w:tr>
      <w:tr w:rsidR="006E6BEA">
        <w:tc>
          <w:tcPr>
            <w:tcW w:w="3458" w:type="dxa"/>
          </w:tcPr>
          <w:p w:rsidR="006E6BEA" w:rsidRDefault="006E6BEA">
            <w:pPr>
              <w:pStyle w:val="ConsPlusNormal"/>
              <w:ind w:firstLine="17"/>
            </w:pPr>
            <w:r>
              <w:t>Миграционная политика</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22 549,1</w:t>
            </w:r>
          </w:p>
        </w:tc>
        <w:tc>
          <w:tcPr>
            <w:tcW w:w="1701" w:type="dxa"/>
          </w:tcPr>
          <w:p w:rsidR="006E6BEA" w:rsidRDefault="006E6BEA">
            <w:pPr>
              <w:pStyle w:val="ConsPlusNormal"/>
              <w:jc w:val="right"/>
            </w:pPr>
            <w:r>
              <w:t>23 331,2</w:t>
            </w:r>
          </w:p>
        </w:tc>
        <w:tc>
          <w:tcPr>
            <w:tcW w:w="1644" w:type="dxa"/>
          </w:tcPr>
          <w:p w:rsidR="006E6BEA" w:rsidRDefault="006E6BEA">
            <w:pPr>
              <w:pStyle w:val="ConsPlusNormal"/>
              <w:jc w:val="right"/>
            </w:pPr>
            <w:r>
              <w:t>24 024,4</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07 0 00 00000</w:t>
            </w:r>
          </w:p>
        </w:tc>
        <w:tc>
          <w:tcPr>
            <w:tcW w:w="898" w:type="dxa"/>
          </w:tcPr>
          <w:p w:rsidR="006E6BEA" w:rsidRDefault="006E6BEA">
            <w:pPr>
              <w:pStyle w:val="ConsPlusNormal"/>
            </w:pPr>
          </w:p>
        </w:tc>
        <w:tc>
          <w:tcPr>
            <w:tcW w:w="1644" w:type="dxa"/>
          </w:tcPr>
          <w:p w:rsidR="006E6BEA" w:rsidRDefault="006E6BEA">
            <w:pPr>
              <w:pStyle w:val="ConsPlusNormal"/>
              <w:jc w:val="right"/>
            </w:pPr>
            <w:r>
              <w:t>22 549,1</w:t>
            </w:r>
          </w:p>
        </w:tc>
        <w:tc>
          <w:tcPr>
            <w:tcW w:w="1701" w:type="dxa"/>
          </w:tcPr>
          <w:p w:rsidR="006E6BEA" w:rsidRDefault="006E6BEA">
            <w:pPr>
              <w:pStyle w:val="ConsPlusNormal"/>
              <w:jc w:val="right"/>
            </w:pPr>
            <w:r>
              <w:t>23 331,2</w:t>
            </w:r>
          </w:p>
        </w:tc>
        <w:tc>
          <w:tcPr>
            <w:tcW w:w="1644" w:type="dxa"/>
          </w:tcPr>
          <w:p w:rsidR="006E6BEA" w:rsidRDefault="006E6BEA">
            <w:pPr>
              <w:pStyle w:val="ConsPlusNormal"/>
              <w:jc w:val="right"/>
            </w:pPr>
            <w:r>
              <w:t>24 024,4</w:t>
            </w:r>
          </w:p>
        </w:tc>
      </w:tr>
      <w:tr w:rsidR="006E6BEA">
        <w:tc>
          <w:tcPr>
            <w:tcW w:w="3458" w:type="dxa"/>
          </w:tcPr>
          <w:p w:rsidR="006E6BEA" w:rsidRDefault="006E6BEA">
            <w:pPr>
              <w:pStyle w:val="ConsPlusNormal"/>
              <w:ind w:firstLine="17"/>
            </w:pPr>
            <w:r>
              <w:t>Комплекс процессных мероприятий "Содействие добровольному переселению в Российскую Федерацию соотечественников, проживающих за рубежом"</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07 4 12 00000</w:t>
            </w:r>
          </w:p>
        </w:tc>
        <w:tc>
          <w:tcPr>
            <w:tcW w:w="898" w:type="dxa"/>
          </w:tcPr>
          <w:p w:rsidR="006E6BEA" w:rsidRDefault="006E6BEA">
            <w:pPr>
              <w:pStyle w:val="ConsPlusNormal"/>
            </w:pPr>
          </w:p>
        </w:tc>
        <w:tc>
          <w:tcPr>
            <w:tcW w:w="1644" w:type="dxa"/>
          </w:tcPr>
          <w:p w:rsidR="006E6BEA" w:rsidRDefault="006E6BEA">
            <w:pPr>
              <w:pStyle w:val="ConsPlusNormal"/>
              <w:jc w:val="right"/>
            </w:pPr>
            <w:r>
              <w:t>10 800,0</w:t>
            </w:r>
          </w:p>
        </w:tc>
        <w:tc>
          <w:tcPr>
            <w:tcW w:w="1701" w:type="dxa"/>
          </w:tcPr>
          <w:p w:rsidR="006E6BEA" w:rsidRDefault="006E6BEA">
            <w:pPr>
              <w:pStyle w:val="ConsPlusNormal"/>
              <w:jc w:val="right"/>
            </w:pPr>
            <w:r>
              <w:t>11 000,0</w:t>
            </w:r>
          </w:p>
        </w:tc>
        <w:tc>
          <w:tcPr>
            <w:tcW w:w="1644" w:type="dxa"/>
          </w:tcPr>
          <w:p w:rsidR="006E6BEA" w:rsidRDefault="006E6BEA">
            <w:pPr>
              <w:pStyle w:val="ConsPlusNormal"/>
              <w:jc w:val="right"/>
            </w:pPr>
            <w:r>
              <w:t>11 200,0</w:t>
            </w:r>
          </w:p>
        </w:tc>
      </w:tr>
      <w:tr w:rsidR="006E6BEA">
        <w:tc>
          <w:tcPr>
            <w:tcW w:w="3458" w:type="dxa"/>
          </w:tcPr>
          <w:p w:rsidR="006E6BEA" w:rsidRDefault="006E6BEA">
            <w:pPr>
              <w:pStyle w:val="ConsPlusNormal"/>
              <w:ind w:firstLine="17"/>
            </w:pPr>
            <w:r>
              <w:lastRenderedPageBreak/>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07 4 12 R0860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2 329,5</w:t>
            </w:r>
          </w:p>
        </w:tc>
        <w:tc>
          <w:tcPr>
            <w:tcW w:w="1701" w:type="dxa"/>
          </w:tcPr>
          <w:p w:rsidR="006E6BEA" w:rsidRDefault="006E6BEA">
            <w:pPr>
              <w:pStyle w:val="ConsPlusNormal"/>
              <w:jc w:val="right"/>
            </w:pPr>
            <w:r>
              <w:t>2 345,6</w:t>
            </w:r>
          </w:p>
        </w:tc>
        <w:tc>
          <w:tcPr>
            <w:tcW w:w="1644" w:type="dxa"/>
          </w:tcPr>
          <w:p w:rsidR="006E6BEA" w:rsidRDefault="006E6BEA">
            <w:pPr>
              <w:pStyle w:val="ConsPlusNormal"/>
              <w:jc w:val="right"/>
            </w:pPr>
            <w:r>
              <w:t>2 343,1</w:t>
            </w:r>
          </w:p>
        </w:tc>
      </w:tr>
      <w:tr w:rsidR="006E6BEA">
        <w:tc>
          <w:tcPr>
            <w:tcW w:w="3458" w:type="dxa"/>
          </w:tcPr>
          <w:p w:rsidR="006E6BEA" w:rsidRDefault="006E6BEA">
            <w:pPr>
              <w:pStyle w:val="ConsPlusNormal"/>
              <w:ind w:firstLine="17"/>
            </w:pPr>
            <w: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(Социальное обеспечение и иные выплаты населению)</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07 4 12 R0860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8 180,5</w:t>
            </w:r>
          </w:p>
        </w:tc>
        <w:tc>
          <w:tcPr>
            <w:tcW w:w="1701" w:type="dxa"/>
          </w:tcPr>
          <w:p w:rsidR="006E6BEA" w:rsidRDefault="006E6BEA">
            <w:pPr>
              <w:pStyle w:val="ConsPlusNormal"/>
              <w:jc w:val="right"/>
            </w:pPr>
            <w:r>
              <w:t>8 374,4</w:t>
            </w:r>
          </w:p>
        </w:tc>
        <w:tc>
          <w:tcPr>
            <w:tcW w:w="1644" w:type="dxa"/>
          </w:tcPr>
          <w:p w:rsidR="006E6BEA" w:rsidRDefault="006E6BEA">
            <w:pPr>
              <w:pStyle w:val="ConsPlusNormal"/>
              <w:jc w:val="right"/>
            </w:pPr>
            <w:r>
              <w:t>8 587,0</w:t>
            </w:r>
          </w:p>
        </w:tc>
      </w:tr>
      <w:tr w:rsidR="006E6BEA">
        <w:tc>
          <w:tcPr>
            <w:tcW w:w="3458" w:type="dxa"/>
          </w:tcPr>
          <w:p w:rsidR="006E6BEA" w:rsidRDefault="006E6BEA">
            <w:pPr>
              <w:pStyle w:val="ConsPlusNormal"/>
              <w:ind w:firstLine="17"/>
            </w:pPr>
            <w:r>
              <w:t xml:space="preserve">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(Иные </w:t>
            </w:r>
            <w:r>
              <w:lastRenderedPageBreak/>
              <w:t>бюджетные ассигнования)</w:t>
            </w:r>
          </w:p>
        </w:tc>
        <w:tc>
          <w:tcPr>
            <w:tcW w:w="937" w:type="dxa"/>
          </w:tcPr>
          <w:p w:rsidR="006E6BEA" w:rsidRDefault="006E6BEA">
            <w:pPr>
              <w:pStyle w:val="ConsPlusNormal"/>
              <w:jc w:val="center"/>
            </w:pPr>
            <w:r>
              <w:lastRenderedPageBreak/>
              <w:t>858</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07 4 12 R0860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290,0</w:t>
            </w:r>
          </w:p>
        </w:tc>
        <w:tc>
          <w:tcPr>
            <w:tcW w:w="1701" w:type="dxa"/>
          </w:tcPr>
          <w:p w:rsidR="006E6BEA" w:rsidRDefault="006E6BEA">
            <w:pPr>
              <w:pStyle w:val="ConsPlusNormal"/>
              <w:jc w:val="right"/>
            </w:pPr>
            <w:r>
              <w:t>280,0</w:t>
            </w:r>
          </w:p>
        </w:tc>
        <w:tc>
          <w:tcPr>
            <w:tcW w:w="1644" w:type="dxa"/>
          </w:tcPr>
          <w:p w:rsidR="006E6BEA" w:rsidRDefault="006E6BEA">
            <w:pPr>
              <w:pStyle w:val="ConsPlusNormal"/>
              <w:jc w:val="right"/>
            </w:pPr>
            <w:r>
              <w:t>269,9</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07 4 22 00000</w:t>
            </w:r>
          </w:p>
        </w:tc>
        <w:tc>
          <w:tcPr>
            <w:tcW w:w="898" w:type="dxa"/>
          </w:tcPr>
          <w:p w:rsidR="006E6BEA" w:rsidRDefault="006E6BEA">
            <w:pPr>
              <w:pStyle w:val="ConsPlusNormal"/>
            </w:pPr>
          </w:p>
        </w:tc>
        <w:tc>
          <w:tcPr>
            <w:tcW w:w="1644" w:type="dxa"/>
          </w:tcPr>
          <w:p w:rsidR="006E6BEA" w:rsidRDefault="006E6BEA">
            <w:pPr>
              <w:pStyle w:val="ConsPlusNormal"/>
              <w:jc w:val="right"/>
            </w:pPr>
            <w:r>
              <w:t>11 749,1</w:t>
            </w:r>
          </w:p>
        </w:tc>
        <w:tc>
          <w:tcPr>
            <w:tcW w:w="1701" w:type="dxa"/>
          </w:tcPr>
          <w:p w:rsidR="006E6BEA" w:rsidRDefault="006E6BEA">
            <w:pPr>
              <w:pStyle w:val="ConsPlusNormal"/>
              <w:jc w:val="right"/>
            </w:pPr>
            <w:r>
              <w:t>12 331,2</w:t>
            </w:r>
          </w:p>
        </w:tc>
        <w:tc>
          <w:tcPr>
            <w:tcW w:w="1644" w:type="dxa"/>
          </w:tcPr>
          <w:p w:rsidR="006E6BEA" w:rsidRDefault="006E6BEA">
            <w:pPr>
              <w:pStyle w:val="ConsPlusNormal"/>
              <w:jc w:val="right"/>
            </w:pPr>
            <w:r>
              <w:t>12 824,4</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07 4 22 00590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10 792,8</w:t>
            </w:r>
          </w:p>
        </w:tc>
        <w:tc>
          <w:tcPr>
            <w:tcW w:w="1701" w:type="dxa"/>
          </w:tcPr>
          <w:p w:rsidR="006E6BEA" w:rsidRDefault="006E6BEA">
            <w:pPr>
              <w:pStyle w:val="ConsPlusNormal"/>
              <w:jc w:val="right"/>
            </w:pPr>
            <w:r>
              <w:t>11 224,6</w:t>
            </w:r>
          </w:p>
        </w:tc>
        <w:tc>
          <w:tcPr>
            <w:tcW w:w="1644" w:type="dxa"/>
          </w:tcPr>
          <w:p w:rsidR="006E6BEA" w:rsidRDefault="006E6BEA">
            <w:pPr>
              <w:pStyle w:val="ConsPlusNormal"/>
              <w:jc w:val="right"/>
            </w:pPr>
            <w:r>
              <w:t>11 673,6</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11</w:t>
            </w:r>
          </w:p>
        </w:tc>
        <w:tc>
          <w:tcPr>
            <w:tcW w:w="1757" w:type="dxa"/>
          </w:tcPr>
          <w:p w:rsidR="006E6BEA" w:rsidRDefault="006E6BEA">
            <w:pPr>
              <w:pStyle w:val="ConsPlusNormal"/>
              <w:jc w:val="center"/>
            </w:pPr>
            <w:r>
              <w:t>07 4 22 00590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956,3</w:t>
            </w:r>
          </w:p>
        </w:tc>
        <w:tc>
          <w:tcPr>
            <w:tcW w:w="1701" w:type="dxa"/>
          </w:tcPr>
          <w:p w:rsidR="006E6BEA" w:rsidRDefault="006E6BEA">
            <w:pPr>
              <w:pStyle w:val="ConsPlusNormal"/>
              <w:jc w:val="right"/>
            </w:pPr>
            <w:r>
              <w:t>1 106,6</w:t>
            </w:r>
          </w:p>
        </w:tc>
        <w:tc>
          <w:tcPr>
            <w:tcW w:w="1644" w:type="dxa"/>
          </w:tcPr>
          <w:p w:rsidR="006E6BEA" w:rsidRDefault="006E6BEA">
            <w:pPr>
              <w:pStyle w:val="ConsPlusNormal"/>
              <w:jc w:val="right"/>
            </w:pPr>
            <w:r>
              <w:t>1 150,8</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613 176,1</w:t>
            </w:r>
          </w:p>
        </w:tc>
        <w:tc>
          <w:tcPr>
            <w:tcW w:w="1701" w:type="dxa"/>
          </w:tcPr>
          <w:p w:rsidR="006E6BEA" w:rsidRDefault="006E6BEA">
            <w:pPr>
              <w:pStyle w:val="ConsPlusNormal"/>
              <w:jc w:val="right"/>
            </w:pPr>
            <w:r>
              <w:t>606 909,2</w:t>
            </w:r>
          </w:p>
        </w:tc>
        <w:tc>
          <w:tcPr>
            <w:tcW w:w="1644" w:type="dxa"/>
          </w:tcPr>
          <w:p w:rsidR="006E6BEA" w:rsidRDefault="006E6BEA">
            <w:pPr>
              <w:pStyle w:val="ConsPlusNormal"/>
              <w:jc w:val="right"/>
            </w:pPr>
            <w:r>
              <w:t>627 862,1</w:t>
            </w:r>
          </w:p>
        </w:tc>
      </w:tr>
      <w:tr w:rsidR="006E6BEA">
        <w:tc>
          <w:tcPr>
            <w:tcW w:w="3458" w:type="dxa"/>
          </w:tcPr>
          <w:p w:rsidR="006E6BEA" w:rsidRDefault="006E6BEA">
            <w:pPr>
              <w:pStyle w:val="ConsPlusNormal"/>
              <w:ind w:firstLine="17"/>
            </w:pPr>
            <w:r>
              <w:t>Общеэкономические вопросы</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613 176,1</w:t>
            </w:r>
          </w:p>
        </w:tc>
        <w:tc>
          <w:tcPr>
            <w:tcW w:w="1701" w:type="dxa"/>
          </w:tcPr>
          <w:p w:rsidR="006E6BEA" w:rsidRDefault="006E6BEA">
            <w:pPr>
              <w:pStyle w:val="ConsPlusNormal"/>
              <w:jc w:val="right"/>
            </w:pPr>
            <w:r>
              <w:t>606 909,2</w:t>
            </w:r>
          </w:p>
        </w:tc>
        <w:tc>
          <w:tcPr>
            <w:tcW w:w="1644" w:type="dxa"/>
          </w:tcPr>
          <w:p w:rsidR="006E6BEA" w:rsidRDefault="006E6BEA">
            <w:pPr>
              <w:pStyle w:val="ConsPlusNormal"/>
              <w:jc w:val="right"/>
            </w:pPr>
            <w:r>
              <w:t>627 862,1</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07 0 00 00000</w:t>
            </w:r>
          </w:p>
        </w:tc>
        <w:tc>
          <w:tcPr>
            <w:tcW w:w="898" w:type="dxa"/>
          </w:tcPr>
          <w:p w:rsidR="006E6BEA" w:rsidRDefault="006E6BEA">
            <w:pPr>
              <w:pStyle w:val="ConsPlusNormal"/>
            </w:pPr>
          </w:p>
        </w:tc>
        <w:tc>
          <w:tcPr>
            <w:tcW w:w="1644" w:type="dxa"/>
          </w:tcPr>
          <w:p w:rsidR="006E6BEA" w:rsidRDefault="006E6BEA">
            <w:pPr>
              <w:pStyle w:val="ConsPlusNormal"/>
              <w:jc w:val="right"/>
            </w:pPr>
            <w:r>
              <w:t>613 176,1</w:t>
            </w:r>
          </w:p>
        </w:tc>
        <w:tc>
          <w:tcPr>
            <w:tcW w:w="1701" w:type="dxa"/>
          </w:tcPr>
          <w:p w:rsidR="006E6BEA" w:rsidRDefault="006E6BEA">
            <w:pPr>
              <w:pStyle w:val="ConsPlusNormal"/>
              <w:jc w:val="right"/>
            </w:pPr>
            <w:r>
              <w:t>606 909,2</w:t>
            </w:r>
          </w:p>
        </w:tc>
        <w:tc>
          <w:tcPr>
            <w:tcW w:w="1644" w:type="dxa"/>
          </w:tcPr>
          <w:p w:rsidR="006E6BEA" w:rsidRDefault="006E6BEA">
            <w:pPr>
              <w:pStyle w:val="ConsPlusNormal"/>
              <w:jc w:val="right"/>
            </w:pPr>
            <w:r>
              <w:t>627 862,1</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"Реализация мероприятий активной политики занятости населения"</w:t>
            </w:r>
          </w:p>
        </w:tc>
        <w:tc>
          <w:tcPr>
            <w:tcW w:w="937" w:type="dxa"/>
          </w:tcPr>
          <w:p w:rsidR="006E6BEA" w:rsidRDefault="006E6BEA">
            <w:pPr>
              <w:pStyle w:val="ConsPlusNormal"/>
              <w:jc w:val="center"/>
            </w:pPr>
            <w:r>
              <w:lastRenderedPageBreak/>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07 4 01 00000</w:t>
            </w:r>
          </w:p>
        </w:tc>
        <w:tc>
          <w:tcPr>
            <w:tcW w:w="898" w:type="dxa"/>
          </w:tcPr>
          <w:p w:rsidR="006E6BEA" w:rsidRDefault="006E6BEA">
            <w:pPr>
              <w:pStyle w:val="ConsPlusNormal"/>
            </w:pPr>
          </w:p>
        </w:tc>
        <w:tc>
          <w:tcPr>
            <w:tcW w:w="1644" w:type="dxa"/>
          </w:tcPr>
          <w:p w:rsidR="006E6BEA" w:rsidRDefault="006E6BEA">
            <w:pPr>
              <w:pStyle w:val="ConsPlusNormal"/>
              <w:jc w:val="right"/>
            </w:pPr>
            <w:r>
              <w:t>63 447,6</w:t>
            </w:r>
          </w:p>
        </w:tc>
        <w:tc>
          <w:tcPr>
            <w:tcW w:w="1701" w:type="dxa"/>
          </w:tcPr>
          <w:p w:rsidR="006E6BEA" w:rsidRDefault="006E6BEA">
            <w:pPr>
              <w:pStyle w:val="ConsPlusNormal"/>
              <w:jc w:val="right"/>
            </w:pPr>
            <w:r>
              <w:t>63 871,4</w:t>
            </w:r>
          </w:p>
        </w:tc>
        <w:tc>
          <w:tcPr>
            <w:tcW w:w="1644" w:type="dxa"/>
          </w:tcPr>
          <w:p w:rsidR="006E6BEA" w:rsidRDefault="006E6BEA">
            <w:pPr>
              <w:pStyle w:val="ConsPlusNormal"/>
              <w:jc w:val="right"/>
            </w:pPr>
            <w:r>
              <w:t>64 312,2</w:t>
            </w:r>
          </w:p>
        </w:tc>
      </w:tr>
      <w:tr w:rsidR="006E6BEA">
        <w:tc>
          <w:tcPr>
            <w:tcW w:w="3458" w:type="dxa"/>
          </w:tcPr>
          <w:p w:rsidR="006E6BEA" w:rsidRDefault="006E6BEA">
            <w:pPr>
              <w:pStyle w:val="ConsPlusNormal"/>
              <w:ind w:firstLine="17"/>
            </w:pPr>
            <w:r>
              <w:t>Мероприятия активной политики занятости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07 4 01 70810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44 536,4</w:t>
            </w:r>
          </w:p>
        </w:tc>
        <w:tc>
          <w:tcPr>
            <w:tcW w:w="1701" w:type="dxa"/>
          </w:tcPr>
          <w:p w:rsidR="006E6BEA" w:rsidRDefault="006E6BEA">
            <w:pPr>
              <w:pStyle w:val="ConsPlusNormal"/>
              <w:jc w:val="right"/>
            </w:pPr>
            <w:r>
              <w:t>44 536,4</w:t>
            </w:r>
          </w:p>
        </w:tc>
        <w:tc>
          <w:tcPr>
            <w:tcW w:w="1644" w:type="dxa"/>
          </w:tcPr>
          <w:p w:rsidR="006E6BEA" w:rsidRDefault="006E6BEA">
            <w:pPr>
              <w:pStyle w:val="ConsPlusNormal"/>
              <w:jc w:val="right"/>
            </w:pPr>
            <w:r>
              <w:t>44 536,4</w:t>
            </w:r>
          </w:p>
        </w:tc>
      </w:tr>
      <w:tr w:rsidR="006E6BEA">
        <w:tc>
          <w:tcPr>
            <w:tcW w:w="3458" w:type="dxa"/>
          </w:tcPr>
          <w:p w:rsidR="006E6BEA" w:rsidRDefault="006E6BEA">
            <w:pPr>
              <w:pStyle w:val="ConsPlusNormal"/>
              <w:ind w:firstLine="17"/>
            </w:pPr>
            <w:r>
              <w:t>Мероприятия активной политики занятости (Социальное обеспечение и иные выплаты населению)</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07 4 01 70810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9 921,4</w:t>
            </w:r>
          </w:p>
        </w:tc>
        <w:tc>
          <w:tcPr>
            <w:tcW w:w="1701" w:type="dxa"/>
          </w:tcPr>
          <w:p w:rsidR="006E6BEA" w:rsidRDefault="006E6BEA">
            <w:pPr>
              <w:pStyle w:val="ConsPlusNormal"/>
              <w:jc w:val="right"/>
            </w:pPr>
            <w:r>
              <w:t>10 345,2</w:t>
            </w:r>
          </w:p>
        </w:tc>
        <w:tc>
          <w:tcPr>
            <w:tcW w:w="1644" w:type="dxa"/>
          </w:tcPr>
          <w:p w:rsidR="006E6BEA" w:rsidRDefault="006E6BEA">
            <w:pPr>
              <w:pStyle w:val="ConsPlusNormal"/>
              <w:jc w:val="right"/>
            </w:pPr>
            <w:r>
              <w:t>10 786,0</w:t>
            </w:r>
          </w:p>
        </w:tc>
      </w:tr>
      <w:tr w:rsidR="006E6BEA">
        <w:tc>
          <w:tcPr>
            <w:tcW w:w="3458" w:type="dxa"/>
          </w:tcPr>
          <w:p w:rsidR="006E6BEA" w:rsidRDefault="006E6BEA">
            <w:pPr>
              <w:pStyle w:val="ConsPlusNormal"/>
              <w:ind w:firstLine="17"/>
            </w:pPr>
            <w:r>
              <w:t>Мероприятия активной политики занятости (Иные бюджетные ассигнования)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07 4 01 70810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644" w:type="dxa"/>
          </w:tcPr>
          <w:p w:rsidR="006E6BEA" w:rsidRDefault="006E6BEA">
            <w:pPr>
              <w:pStyle w:val="ConsPlusNormal"/>
              <w:jc w:val="right"/>
            </w:pPr>
            <w:r>
              <w:t>1 000,0</w:t>
            </w:r>
          </w:p>
        </w:tc>
      </w:tr>
      <w:tr w:rsidR="006E6BEA">
        <w:tc>
          <w:tcPr>
            <w:tcW w:w="3458" w:type="dxa"/>
          </w:tcPr>
          <w:p w:rsidR="006E6BEA" w:rsidRDefault="006E6BEA">
            <w:pPr>
              <w:pStyle w:val="ConsPlusNormal"/>
              <w:ind w:firstLine="17"/>
            </w:pPr>
            <w:r>
              <w:t>Организация ярмарок вакансий и учебных рабочих мест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07 4 01 74360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644" w:type="dxa"/>
          </w:tcPr>
          <w:p w:rsidR="006E6BEA" w:rsidRDefault="006E6BEA">
            <w:pPr>
              <w:pStyle w:val="ConsPlusNormal"/>
              <w:jc w:val="right"/>
            </w:pPr>
            <w:r>
              <w:t>2 000,0</w:t>
            </w:r>
          </w:p>
        </w:tc>
      </w:tr>
      <w:tr w:rsidR="006E6BEA">
        <w:tc>
          <w:tcPr>
            <w:tcW w:w="3458" w:type="dxa"/>
          </w:tcPr>
          <w:p w:rsidR="006E6BEA" w:rsidRDefault="006E6BEA">
            <w:pPr>
              <w:pStyle w:val="ConsPlusNormal"/>
              <w:ind w:firstLine="17"/>
            </w:pPr>
            <w:r>
              <w:t>Организация профессиональных конкурсов в сфере содействия занятости населения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07 4 01 74370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145,0</w:t>
            </w:r>
          </w:p>
        </w:tc>
        <w:tc>
          <w:tcPr>
            <w:tcW w:w="1701" w:type="dxa"/>
          </w:tcPr>
          <w:p w:rsidR="006E6BEA" w:rsidRDefault="006E6BEA">
            <w:pPr>
              <w:pStyle w:val="ConsPlusNormal"/>
              <w:jc w:val="right"/>
            </w:pPr>
            <w:r>
              <w:t>145,0</w:t>
            </w:r>
          </w:p>
        </w:tc>
        <w:tc>
          <w:tcPr>
            <w:tcW w:w="1644" w:type="dxa"/>
          </w:tcPr>
          <w:p w:rsidR="006E6BEA" w:rsidRDefault="006E6BEA">
            <w:pPr>
              <w:pStyle w:val="ConsPlusNormal"/>
              <w:jc w:val="right"/>
            </w:pPr>
            <w:r>
              <w:t>145,0</w:t>
            </w:r>
          </w:p>
        </w:tc>
      </w:tr>
      <w:tr w:rsidR="006E6BEA">
        <w:tc>
          <w:tcPr>
            <w:tcW w:w="3458" w:type="dxa"/>
          </w:tcPr>
          <w:p w:rsidR="006E6BEA" w:rsidRDefault="006E6BEA">
            <w:pPr>
              <w:pStyle w:val="ConsPlusNormal"/>
              <w:ind w:firstLine="17"/>
            </w:pPr>
            <w:r>
              <w:t xml:space="preserve">Иные межбюджетные трансферты бюджетам муниципальных образований на организацию </w:t>
            </w:r>
            <w:r>
              <w:lastRenderedPageBreak/>
              <w:t>проведения оплачиваемых общественных работ (Межбюджетные трансферты)</w:t>
            </w:r>
          </w:p>
        </w:tc>
        <w:tc>
          <w:tcPr>
            <w:tcW w:w="937" w:type="dxa"/>
          </w:tcPr>
          <w:p w:rsidR="006E6BEA" w:rsidRDefault="006E6BEA">
            <w:pPr>
              <w:pStyle w:val="ConsPlusNormal"/>
              <w:jc w:val="center"/>
            </w:pPr>
            <w:r>
              <w:lastRenderedPageBreak/>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07 4 01 78430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5 844,8</w:t>
            </w:r>
          </w:p>
        </w:tc>
        <w:tc>
          <w:tcPr>
            <w:tcW w:w="1701" w:type="dxa"/>
          </w:tcPr>
          <w:p w:rsidR="006E6BEA" w:rsidRDefault="006E6BEA">
            <w:pPr>
              <w:pStyle w:val="ConsPlusNormal"/>
              <w:jc w:val="right"/>
            </w:pPr>
            <w:r>
              <w:t>5 844,8</w:t>
            </w:r>
          </w:p>
        </w:tc>
        <w:tc>
          <w:tcPr>
            <w:tcW w:w="1644" w:type="dxa"/>
          </w:tcPr>
          <w:p w:rsidR="006E6BEA" w:rsidRDefault="006E6BEA">
            <w:pPr>
              <w:pStyle w:val="ConsPlusNormal"/>
              <w:jc w:val="right"/>
            </w:pPr>
            <w:r>
              <w:t>5 844,8</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07 4 21 00000</w:t>
            </w:r>
          </w:p>
        </w:tc>
        <w:tc>
          <w:tcPr>
            <w:tcW w:w="898" w:type="dxa"/>
          </w:tcPr>
          <w:p w:rsidR="006E6BEA" w:rsidRDefault="006E6BEA">
            <w:pPr>
              <w:pStyle w:val="ConsPlusNormal"/>
            </w:pPr>
          </w:p>
        </w:tc>
        <w:tc>
          <w:tcPr>
            <w:tcW w:w="1644" w:type="dxa"/>
          </w:tcPr>
          <w:p w:rsidR="006E6BEA" w:rsidRDefault="006E6BEA">
            <w:pPr>
              <w:pStyle w:val="ConsPlusNormal"/>
              <w:jc w:val="right"/>
            </w:pPr>
            <w:r>
              <w:t>115 630,0</w:t>
            </w:r>
          </w:p>
        </w:tc>
        <w:tc>
          <w:tcPr>
            <w:tcW w:w="1701" w:type="dxa"/>
          </w:tcPr>
          <w:p w:rsidR="006E6BEA" w:rsidRDefault="006E6BEA">
            <w:pPr>
              <w:pStyle w:val="ConsPlusNormal"/>
              <w:jc w:val="right"/>
            </w:pPr>
            <w:r>
              <w:t>120 107,0</w:t>
            </w:r>
          </w:p>
        </w:tc>
        <w:tc>
          <w:tcPr>
            <w:tcW w:w="1644" w:type="dxa"/>
          </w:tcPr>
          <w:p w:rsidR="006E6BEA" w:rsidRDefault="006E6BEA">
            <w:pPr>
              <w:pStyle w:val="ConsPlusNormal"/>
              <w:jc w:val="right"/>
            </w:pPr>
            <w:r>
              <w:t>124 763,0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112 516,0</w:t>
            </w:r>
          </w:p>
        </w:tc>
        <w:tc>
          <w:tcPr>
            <w:tcW w:w="1701" w:type="dxa"/>
          </w:tcPr>
          <w:p w:rsidR="006E6BEA" w:rsidRDefault="006E6BEA">
            <w:pPr>
              <w:pStyle w:val="ConsPlusNormal"/>
              <w:jc w:val="right"/>
            </w:pPr>
            <w:r>
              <w:t>116 963,0</w:t>
            </w:r>
          </w:p>
        </w:tc>
        <w:tc>
          <w:tcPr>
            <w:tcW w:w="1644" w:type="dxa"/>
          </w:tcPr>
          <w:p w:rsidR="006E6BEA" w:rsidRDefault="006E6BEA">
            <w:pPr>
              <w:pStyle w:val="ConsPlusNormal"/>
              <w:jc w:val="right"/>
            </w:pPr>
            <w:r>
              <w:t>121 589,0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3 064,0</w:t>
            </w:r>
          </w:p>
        </w:tc>
        <w:tc>
          <w:tcPr>
            <w:tcW w:w="1701" w:type="dxa"/>
          </w:tcPr>
          <w:p w:rsidR="006E6BEA" w:rsidRDefault="006E6BEA">
            <w:pPr>
              <w:pStyle w:val="ConsPlusNormal"/>
              <w:jc w:val="right"/>
            </w:pPr>
            <w:r>
              <w:t>3 144,0</w:t>
            </w:r>
          </w:p>
        </w:tc>
        <w:tc>
          <w:tcPr>
            <w:tcW w:w="1644" w:type="dxa"/>
          </w:tcPr>
          <w:p w:rsidR="006E6BEA" w:rsidRDefault="006E6BEA">
            <w:pPr>
              <w:pStyle w:val="ConsPlusNormal"/>
              <w:jc w:val="right"/>
            </w:pPr>
            <w:r>
              <w:t>3 174,0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50,0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Комплекс процессных </w:t>
            </w:r>
            <w:r>
              <w:lastRenderedPageBreak/>
              <w:t>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lastRenderedPageBreak/>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07 4 22 00000</w:t>
            </w:r>
          </w:p>
        </w:tc>
        <w:tc>
          <w:tcPr>
            <w:tcW w:w="898" w:type="dxa"/>
          </w:tcPr>
          <w:p w:rsidR="006E6BEA" w:rsidRDefault="006E6BEA">
            <w:pPr>
              <w:pStyle w:val="ConsPlusNormal"/>
            </w:pPr>
          </w:p>
        </w:tc>
        <w:tc>
          <w:tcPr>
            <w:tcW w:w="1644" w:type="dxa"/>
          </w:tcPr>
          <w:p w:rsidR="006E6BEA" w:rsidRDefault="006E6BEA">
            <w:pPr>
              <w:pStyle w:val="ConsPlusNormal"/>
              <w:jc w:val="right"/>
            </w:pPr>
            <w:r>
              <w:t>434 098,5</w:t>
            </w:r>
          </w:p>
        </w:tc>
        <w:tc>
          <w:tcPr>
            <w:tcW w:w="1701" w:type="dxa"/>
          </w:tcPr>
          <w:p w:rsidR="006E6BEA" w:rsidRDefault="006E6BEA">
            <w:pPr>
              <w:pStyle w:val="ConsPlusNormal"/>
              <w:jc w:val="right"/>
            </w:pPr>
            <w:r>
              <w:t>422 930,8</w:t>
            </w:r>
          </w:p>
        </w:tc>
        <w:tc>
          <w:tcPr>
            <w:tcW w:w="1644" w:type="dxa"/>
          </w:tcPr>
          <w:p w:rsidR="006E6BEA" w:rsidRDefault="006E6BEA">
            <w:pPr>
              <w:pStyle w:val="ConsPlusNormal"/>
              <w:jc w:val="right"/>
            </w:pPr>
            <w:r>
              <w:t>438 786,9</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342 307,2</w:t>
            </w:r>
          </w:p>
        </w:tc>
        <w:tc>
          <w:tcPr>
            <w:tcW w:w="1701" w:type="dxa"/>
          </w:tcPr>
          <w:p w:rsidR="006E6BEA" w:rsidRDefault="006E6BEA">
            <w:pPr>
              <w:pStyle w:val="ConsPlusNormal"/>
              <w:jc w:val="right"/>
            </w:pPr>
            <w:r>
              <w:t>355 956,9</w:t>
            </w:r>
          </w:p>
        </w:tc>
        <w:tc>
          <w:tcPr>
            <w:tcW w:w="1644" w:type="dxa"/>
          </w:tcPr>
          <w:p w:rsidR="006E6BEA" w:rsidRDefault="006E6BEA">
            <w:pPr>
              <w:pStyle w:val="ConsPlusNormal"/>
              <w:jc w:val="right"/>
            </w:pPr>
            <w:r>
              <w:t>370 152,7</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83 364,8</w:t>
            </w:r>
          </w:p>
        </w:tc>
        <w:tc>
          <w:tcPr>
            <w:tcW w:w="1701" w:type="dxa"/>
          </w:tcPr>
          <w:p w:rsidR="006E6BEA" w:rsidRDefault="006E6BEA">
            <w:pPr>
              <w:pStyle w:val="ConsPlusNormal"/>
              <w:jc w:val="right"/>
            </w:pPr>
            <w:r>
              <w:t>58 299,1</w:t>
            </w:r>
          </w:p>
        </w:tc>
        <w:tc>
          <w:tcPr>
            <w:tcW w:w="1644" w:type="dxa"/>
          </w:tcPr>
          <w:p w:rsidR="006E6BEA" w:rsidRDefault="006E6BEA">
            <w:pPr>
              <w:pStyle w:val="ConsPlusNormal"/>
              <w:jc w:val="right"/>
            </w:pPr>
            <w:r>
              <w:t>59 692,2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6 206,5</w:t>
            </w:r>
          </w:p>
        </w:tc>
        <w:tc>
          <w:tcPr>
            <w:tcW w:w="1701" w:type="dxa"/>
          </w:tcPr>
          <w:p w:rsidR="006E6BEA" w:rsidRDefault="006E6BEA">
            <w:pPr>
              <w:pStyle w:val="ConsPlusNormal"/>
              <w:jc w:val="right"/>
            </w:pPr>
            <w:r>
              <w:t>6 454,8</w:t>
            </w:r>
          </w:p>
        </w:tc>
        <w:tc>
          <w:tcPr>
            <w:tcW w:w="1644" w:type="dxa"/>
          </w:tcPr>
          <w:p w:rsidR="006E6BEA" w:rsidRDefault="006E6BEA">
            <w:pPr>
              <w:pStyle w:val="ConsPlusNormal"/>
              <w:jc w:val="right"/>
            </w:pPr>
            <w:r>
              <w:t>6 713,0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(Иные бюджетные ассигнования)</w:t>
            </w:r>
          </w:p>
        </w:tc>
        <w:tc>
          <w:tcPr>
            <w:tcW w:w="937" w:type="dxa"/>
          </w:tcPr>
          <w:p w:rsidR="006E6BEA" w:rsidRDefault="006E6BEA">
            <w:pPr>
              <w:pStyle w:val="ConsPlusNormal"/>
              <w:jc w:val="center"/>
            </w:pPr>
            <w:r>
              <w:lastRenderedPageBreak/>
              <w:t>858</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2 220,0</w:t>
            </w:r>
          </w:p>
        </w:tc>
        <w:tc>
          <w:tcPr>
            <w:tcW w:w="1701" w:type="dxa"/>
          </w:tcPr>
          <w:p w:rsidR="006E6BEA" w:rsidRDefault="006E6BEA">
            <w:pPr>
              <w:pStyle w:val="ConsPlusNormal"/>
              <w:jc w:val="right"/>
            </w:pPr>
            <w:r>
              <w:t>2 220,0</w:t>
            </w:r>
          </w:p>
        </w:tc>
        <w:tc>
          <w:tcPr>
            <w:tcW w:w="1644" w:type="dxa"/>
          </w:tcPr>
          <w:p w:rsidR="006E6BEA" w:rsidRDefault="006E6BEA">
            <w:pPr>
              <w:pStyle w:val="ConsPlusNormal"/>
              <w:jc w:val="right"/>
            </w:pPr>
            <w:r>
              <w:t>2 229,0</w:t>
            </w:r>
          </w:p>
        </w:tc>
      </w:tr>
      <w:tr w:rsidR="006E6BEA">
        <w:tc>
          <w:tcPr>
            <w:tcW w:w="3458" w:type="dxa"/>
          </w:tcPr>
          <w:p w:rsidR="006E6BEA" w:rsidRDefault="006E6BEA">
            <w:pPr>
              <w:pStyle w:val="ConsPlusNormal"/>
              <w:ind w:firstLine="17"/>
              <w:outlineLvl w:val="2"/>
            </w:pPr>
            <w:r>
              <w:t>ОБРАЗОВАНИЕ</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07</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9 949,9</w:t>
            </w:r>
          </w:p>
        </w:tc>
        <w:tc>
          <w:tcPr>
            <w:tcW w:w="1701" w:type="dxa"/>
          </w:tcPr>
          <w:p w:rsidR="006E6BEA" w:rsidRDefault="006E6BEA">
            <w:pPr>
              <w:pStyle w:val="ConsPlusNormal"/>
              <w:jc w:val="right"/>
            </w:pPr>
            <w:r>
              <w:t>9 949,9</w:t>
            </w:r>
          </w:p>
        </w:tc>
        <w:tc>
          <w:tcPr>
            <w:tcW w:w="1644" w:type="dxa"/>
          </w:tcPr>
          <w:p w:rsidR="006E6BEA" w:rsidRDefault="006E6BEA">
            <w:pPr>
              <w:pStyle w:val="ConsPlusNormal"/>
              <w:jc w:val="right"/>
            </w:pPr>
            <w:r>
              <w:t>11 141,5</w:t>
            </w:r>
          </w:p>
        </w:tc>
      </w:tr>
      <w:tr w:rsidR="006E6BEA">
        <w:tc>
          <w:tcPr>
            <w:tcW w:w="3458" w:type="dxa"/>
          </w:tcPr>
          <w:p w:rsidR="006E6BEA" w:rsidRDefault="006E6BEA">
            <w:pPr>
              <w:pStyle w:val="ConsPlusNormal"/>
              <w:ind w:firstLine="17"/>
            </w:pPr>
            <w:r>
              <w:t>Профессиональная подготовка, переподготовка и повышение квалификации</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9 949,9</w:t>
            </w:r>
          </w:p>
        </w:tc>
        <w:tc>
          <w:tcPr>
            <w:tcW w:w="1701" w:type="dxa"/>
          </w:tcPr>
          <w:p w:rsidR="006E6BEA" w:rsidRDefault="006E6BEA">
            <w:pPr>
              <w:pStyle w:val="ConsPlusNormal"/>
              <w:jc w:val="right"/>
            </w:pPr>
            <w:r>
              <w:t>9 949,9</w:t>
            </w:r>
          </w:p>
        </w:tc>
        <w:tc>
          <w:tcPr>
            <w:tcW w:w="1644" w:type="dxa"/>
          </w:tcPr>
          <w:p w:rsidR="006E6BEA" w:rsidRDefault="006E6BEA">
            <w:pPr>
              <w:pStyle w:val="ConsPlusNormal"/>
              <w:jc w:val="right"/>
            </w:pPr>
            <w:r>
              <w:t>11 141,5</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07 0 00 00000</w:t>
            </w:r>
          </w:p>
        </w:tc>
        <w:tc>
          <w:tcPr>
            <w:tcW w:w="898" w:type="dxa"/>
          </w:tcPr>
          <w:p w:rsidR="006E6BEA" w:rsidRDefault="006E6BEA">
            <w:pPr>
              <w:pStyle w:val="ConsPlusNormal"/>
            </w:pPr>
          </w:p>
        </w:tc>
        <w:tc>
          <w:tcPr>
            <w:tcW w:w="1644" w:type="dxa"/>
          </w:tcPr>
          <w:p w:rsidR="006E6BEA" w:rsidRDefault="006E6BEA">
            <w:pPr>
              <w:pStyle w:val="ConsPlusNormal"/>
              <w:jc w:val="right"/>
            </w:pPr>
            <w:r>
              <w:t>9 949,9</w:t>
            </w:r>
          </w:p>
        </w:tc>
        <w:tc>
          <w:tcPr>
            <w:tcW w:w="1701" w:type="dxa"/>
          </w:tcPr>
          <w:p w:rsidR="006E6BEA" w:rsidRDefault="006E6BEA">
            <w:pPr>
              <w:pStyle w:val="ConsPlusNormal"/>
              <w:jc w:val="right"/>
            </w:pPr>
            <w:r>
              <w:t>9 949,9</w:t>
            </w:r>
          </w:p>
        </w:tc>
        <w:tc>
          <w:tcPr>
            <w:tcW w:w="1644" w:type="dxa"/>
          </w:tcPr>
          <w:p w:rsidR="006E6BEA" w:rsidRDefault="006E6BEA">
            <w:pPr>
              <w:pStyle w:val="ConsPlusNormal"/>
              <w:jc w:val="right"/>
            </w:pPr>
            <w:r>
              <w:t>11 141,5</w:t>
            </w:r>
          </w:p>
        </w:tc>
      </w:tr>
      <w:tr w:rsidR="006E6BEA">
        <w:tc>
          <w:tcPr>
            <w:tcW w:w="3458" w:type="dxa"/>
          </w:tcPr>
          <w:p w:rsidR="006E6BEA" w:rsidRDefault="006E6BEA">
            <w:pPr>
              <w:pStyle w:val="ConsPlusNormal"/>
              <w:ind w:firstLine="17"/>
            </w:pPr>
            <w:r>
              <w:t>Региональный проект "Образование для рынка труда"</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07 1 Л2 00000</w:t>
            </w:r>
          </w:p>
        </w:tc>
        <w:tc>
          <w:tcPr>
            <w:tcW w:w="898" w:type="dxa"/>
          </w:tcPr>
          <w:p w:rsidR="006E6BEA" w:rsidRDefault="006E6BEA">
            <w:pPr>
              <w:pStyle w:val="ConsPlusNormal"/>
            </w:pPr>
          </w:p>
        </w:tc>
        <w:tc>
          <w:tcPr>
            <w:tcW w:w="1644" w:type="dxa"/>
          </w:tcPr>
          <w:p w:rsidR="006E6BEA" w:rsidRDefault="006E6BEA">
            <w:pPr>
              <w:pStyle w:val="ConsPlusNormal"/>
              <w:jc w:val="right"/>
            </w:pPr>
            <w:r>
              <w:t>9 949,9</w:t>
            </w:r>
          </w:p>
        </w:tc>
        <w:tc>
          <w:tcPr>
            <w:tcW w:w="1701" w:type="dxa"/>
          </w:tcPr>
          <w:p w:rsidR="006E6BEA" w:rsidRDefault="006E6BEA">
            <w:pPr>
              <w:pStyle w:val="ConsPlusNormal"/>
              <w:jc w:val="right"/>
            </w:pPr>
            <w:r>
              <w:t>9 949,9</w:t>
            </w:r>
          </w:p>
        </w:tc>
        <w:tc>
          <w:tcPr>
            <w:tcW w:w="1644" w:type="dxa"/>
          </w:tcPr>
          <w:p w:rsidR="006E6BEA" w:rsidRDefault="006E6BEA">
            <w:pPr>
              <w:pStyle w:val="ConsPlusNormal"/>
              <w:jc w:val="right"/>
            </w:pPr>
            <w:r>
              <w:t>11 141,5</w:t>
            </w:r>
          </w:p>
        </w:tc>
      </w:tr>
      <w:tr w:rsidR="006E6BEA">
        <w:tc>
          <w:tcPr>
            <w:tcW w:w="3458" w:type="dxa"/>
          </w:tcPr>
          <w:p w:rsidR="006E6BEA" w:rsidRDefault="006E6BEA">
            <w:pPr>
              <w:pStyle w:val="ConsPlusNormal"/>
              <w:ind w:firstLine="17"/>
            </w:pPr>
            <w:r>
              <w:t>Организация профессионального обучения и дополнительного профессионального образования работников организаций оборонно-промышленного комплекса (Иные бюджетные ассигнования)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07 1 Л2 52920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9 949,9</w:t>
            </w:r>
          </w:p>
        </w:tc>
        <w:tc>
          <w:tcPr>
            <w:tcW w:w="1701" w:type="dxa"/>
          </w:tcPr>
          <w:p w:rsidR="006E6BEA" w:rsidRDefault="006E6BEA">
            <w:pPr>
              <w:pStyle w:val="ConsPlusNormal"/>
              <w:jc w:val="right"/>
            </w:pPr>
            <w:r>
              <w:t>9 949,9</w:t>
            </w:r>
          </w:p>
        </w:tc>
        <w:tc>
          <w:tcPr>
            <w:tcW w:w="1644" w:type="dxa"/>
          </w:tcPr>
          <w:p w:rsidR="006E6BEA" w:rsidRDefault="006E6BEA">
            <w:pPr>
              <w:pStyle w:val="ConsPlusNormal"/>
              <w:jc w:val="right"/>
            </w:pPr>
            <w:r>
              <w:t>11 141,5</w:t>
            </w:r>
          </w:p>
        </w:tc>
      </w:tr>
      <w:tr w:rsidR="006E6BEA">
        <w:tc>
          <w:tcPr>
            <w:tcW w:w="3458" w:type="dxa"/>
          </w:tcPr>
          <w:p w:rsidR="006E6BEA" w:rsidRDefault="006E6BEA">
            <w:pPr>
              <w:pStyle w:val="ConsPlusNormal"/>
              <w:ind w:firstLine="17"/>
              <w:outlineLvl w:val="2"/>
            </w:pPr>
            <w:r>
              <w:t>СОЦИАЛЬНАЯ ПОЛИТИКА</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610 535,6</w:t>
            </w:r>
          </w:p>
        </w:tc>
        <w:tc>
          <w:tcPr>
            <w:tcW w:w="1701" w:type="dxa"/>
          </w:tcPr>
          <w:p w:rsidR="006E6BEA" w:rsidRDefault="006E6BEA">
            <w:pPr>
              <w:pStyle w:val="ConsPlusNormal"/>
              <w:jc w:val="right"/>
            </w:pPr>
            <w:r>
              <w:t>642 466,5</w:t>
            </w:r>
          </w:p>
        </w:tc>
        <w:tc>
          <w:tcPr>
            <w:tcW w:w="1644" w:type="dxa"/>
          </w:tcPr>
          <w:p w:rsidR="006E6BEA" w:rsidRDefault="006E6BEA">
            <w:pPr>
              <w:pStyle w:val="ConsPlusNormal"/>
              <w:jc w:val="right"/>
            </w:pPr>
            <w:r>
              <w:t>673 211,3</w:t>
            </w:r>
          </w:p>
        </w:tc>
      </w:tr>
      <w:tr w:rsidR="006E6BEA">
        <w:tc>
          <w:tcPr>
            <w:tcW w:w="3458" w:type="dxa"/>
          </w:tcPr>
          <w:p w:rsidR="006E6BEA" w:rsidRDefault="006E6BEA">
            <w:pPr>
              <w:pStyle w:val="ConsPlusNormal"/>
              <w:ind w:firstLine="17"/>
            </w:pPr>
            <w:r>
              <w:t>Пенсионное обеспечение</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25 000,0</w:t>
            </w:r>
          </w:p>
        </w:tc>
        <w:tc>
          <w:tcPr>
            <w:tcW w:w="1701" w:type="dxa"/>
          </w:tcPr>
          <w:p w:rsidR="006E6BEA" w:rsidRDefault="006E6BEA">
            <w:pPr>
              <w:pStyle w:val="ConsPlusNormal"/>
              <w:jc w:val="right"/>
            </w:pPr>
            <w:r>
              <w:t>25 000,0</w:t>
            </w:r>
          </w:p>
        </w:tc>
        <w:tc>
          <w:tcPr>
            <w:tcW w:w="1644" w:type="dxa"/>
          </w:tcPr>
          <w:p w:rsidR="006E6BEA" w:rsidRDefault="006E6BEA">
            <w:pPr>
              <w:pStyle w:val="ConsPlusNormal"/>
              <w:jc w:val="right"/>
            </w:pPr>
            <w:r>
              <w:t>25 000,0</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07 0 00 00000</w:t>
            </w:r>
          </w:p>
        </w:tc>
        <w:tc>
          <w:tcPr>
            <w:tcW w:w="898" w:type="dxa"/>
          </w:tcPr>
          <w:p w:rsidR="006E6BEA" w:rsidRDefault="006E6BEA">
            <w:pPr>
              <w:pStyle w:val="ConsPlusNormal"/>
            </w:pPr>
          </w:p>
        </w:tc>
        <w:tc>
          <w:tcPr>
            <w:tcW w:w="1644" w:type="dxa"/>
          </w:tcPr>
          <w:p w:rsidR="006E6BEA" w:rsidRDefault="006E6BEA">
            <w:pPr>
              <w:pStyle w:val="ConsPlusNormal"/>
              <w:jc w:val="right"/>
            </w:pPr>
            <w:r>
              <w:t>25 000,0</w:t>
            </w:r>
          </w:p>
        </w:tc>
        <w:tc>
          <w:tcPr>
            <w:tcW w:w="1701" w:type="dxa"/>
          </w:tcPr>
          <w:p w:rsidR="006E6BEA" w:rsidRDefault="006E6BEA">
            <w:pPr>
              <w:pStyle w:val="ConsPlusNormal"/>
              <w:jc w:val="right"/>
            </w:pPr>
            <w:r>
              <w:t>25 000,0</w:t>
            </w:r>
          </w:p>
        </w:tc>
        <w:tc>
          <w:tcPr>
            <w:tcW w:w="1644" w:type="dxa"/>
          </w:tcPr>
          <w:p w:rsidR="006E6BEA" w:rsidRDefault="006E6BEA">
            <w:pPr>
              <w:pStyle w:val="ConsPlusNormal"/>
              <w:jc w:val="right"/>
            </w:pPr>
            <w:r>
              <w:t>25 000,0</w:t>
            </w:r>
          </w:p>
        </w:tc>
      </w:tr>
      <w:tr w:rsidR="006E6BEA">
        <w:tc>
          <w:tcPr>
            <w:tcW w:w="3458" w:type="dxa"/>
          </w:tcPr>
          <w:p w:rsidR="006E6BEA" w:rsidRDefault="006E6BEA">
            <w:pPr>
              <w:pStyle w:val="ConsPlusNormal"/>
              <w:ind w:firstLine="17"/>
            </w:pPr>
            <w:r>
              <w:t>Комплекс процессных мероприятий "Социальные выплаты безработным гражданам"</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07 4 03 00000</w:t>
            </w:r>
          </w:p>
        </w:tc>
        <w:tc>
          <w:tcPr>
            <w:tcW w:w="898" w:type="dxa"/>
          </w:tcPr>
          <w:p w:rsidR="006E6BEA" w:rsidRDefault="006E6BEA">
            <w:pPr>
              <w:pStyle w:val="ConsPlusNormal"/>
            </w:pPr>
          </w:p>
        </w:tc>
        <w:tc>
          <w:tcPr>
            <w:tcW w:w="1644" w:type="dxa"/>
          </w:tcPr>
          <w:p w:rsidR="006E6BEA" w:rsidRDefault="006E6BEA">
            <w:pPr>
              <w:pStyle w:val="ConsPlusNormal"/>
              <w:jc w:val="right"/>
            </w:pPr>
            <w:r>
              <w:t>25 000,0</w:t>
            </w:r>
          </w:p>
        </w:tc>
        <w:tc>
          <w:tcPr>
            <w:tcW w:w="1701" w:type="dxa"/>
          </w:tcPr>
          <w:p w:rsidR="006E6BEA" w:rsidRDefault="006E6BEA">
            <w:pPr>
              <w:pStyle w:val="ConsPlusNormal"/>
              <w:jc w:val="right"/>
            </w:pPr>
            <w:r>
              <w:t>25 000,0</w:t>
            </w:r>
          </w:p>
        </w:tc>
        <w:tc>
          <w:tcPr>
            <w:tcW w:w="1644" w:type="dxa"/>
          </w:tcPr>
          <w:p w:rsidR="006E6BEA" w:rsidRDefault="006E6BEA">
            <w:pPr>
              <w:pStyle w:val="ConsPlusNormal"/>
              <w:jc w:val="right"/>
            </w:pPr>
            <w:r>
              <w:t>25 000,0</w:t>
            </w:r>
          </w:p>
        </w:tc>
      </w:tr>
      <w:tr w:rsidR="006E6BEA">
        <w:tc>
          <w:tcPr>
            <w:tcW w:w="3458" w:type="dxa"/>
          </w:tcPr>
          <w:p w:rsidR="006E6BEA" w:rsidRDefault="006E6BEA">
            <w:pPr>
              <w:pStyle w:val="ConsPlusNormal"/>
              <w:ind w:firstLine="17"/>
            </w:pPr>
            <w:r>
              <w:t xml:space="preserve">Социальные выплаты </w:t>
            </w:r>
            <w:r>
              <w:lastRenderedPageBreak/>
              <w:t>безработным гражданам и иным категориям граждан в соответствии с законодательством о занятости населения (Межбюджетные трансферты)</w:t>
            </w:r>
          </w:p>
        </w:tc>
        <w:tc>
          <w:tcPr>
            <w:tcW w:w="937" w:type="dxa"/>
          </w:tcPr>
          <w:p w:rsidR="006E6BEA" w:rsidRDefault="006E6BEA">
            <w:pPr>
              <w:pStyle w:val="ConsPlusNormal"/>
              <w:jc w:val="center"/>
            </w:pPr>
            <w:r>
              <w:lastRenderedPageBreak/>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07 4 03 52900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25 000,0</w:t>
            </w:r>
          </w:p>
        </w:tc>
        <w:tc>
          <w:tcPr>
            <w:tcW w:w="1701" w:type="dxa"/>
          </w:tcPr>
          <w:p w:rsidR="006E6BEA" w:rsidRDefault="006E6BEA">
            <w:pPr>
              <w:pStyle w:val="ConsPlusNormal"/>
              <w:jc w:val="right"/>
            </w:pPr>
            <w:r>
              <w:t>25 000,0</w:t>
            </w:r>
          </w:p>
        </w:tc>
        <w:tc>
          <w:tcPr>
            <w:tcW w:w="1644" w:type="dxa"/>
          </w:tcPr>
          <w:p w:rsidR="006E6BEA" w:rsidRDefault="006E6BEA">
            <w:pPr>
              <w:pStyle w:val="ConsPlusNormal"/>
              <w:jc w:val="right"/>
            </w:pPr>
            <w:r>
              <w:t>25 000,0</w:t>
            </w:r>
          </w:p>
        </w:tc>
      </w:tr>
      <w:tr w:rsidR="006E6BEA">
        <w:tc>
          <w:tcPr>
            <w:tcW w:w="3458" w:type="dxa"/>
          </w:tcPr>
          <w:p w:rsidR="006E6BEA" w:rsidRDefault="006E6BEA">
            <w:pPr>
              <w:pStyle w:val="ConsPlusNormal"/>
              <w:ind w:firstLine="17"/>
            </w:pPr>
            <w:r>
              <w:t>Социальное обеспечение населения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580 687,8</w:t>
            </w:r>
          </w:p>
        </w:tc>
        <w:tc>
          <w:tcPr>
            <w:tcW w:w="1701" w:type="dxa"/>
          </w:tcPr>
          <w:p w:rsidR="006E6BEA" w:rsidRDefault="006E6BEA">
            <w:pPr>
              <w:pStyle w:val="ConsPlusNormal"/>
              <w:jc w:val="right"/>
            </w:pPr>
            <w:r>
              <w:t>612 618,7</w:t>
            </w:r>
          </w:p>
        </w:tc>
        <w:tc>
          <w:tcPr>
            <w:tcW w:w="1644" w:type="dxa"/>
          </w:tcPr>
          <w:p w:rsidR="006E6BEA" w:rsidRDefault="006E6BEA">
            <w:pPr>
              <w:pStyle w:val="ConsPlusNormal"/>
              <w:jc w:val="right"/>
            </w:pPr>
            <w:r>
              <w:t>642 563,5</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07 0 00 00000</w:t>
            </w:r>
          </w:p>
        </w:tc>
        <w:tc>
          <w:tcPr>
            <w:tcW w:w="898" w:type="dxa"/>
          </w:tcPr>
          <w:p w:rsidR="006E6BEA" w:rsidRDefault="006E6BEA">
            <w:pPr>
              <w:pStyle w:val="ConsPlusNormal"/>
            </w:pPr>
          </w:p>
        </w:tc>
        <w:tc>
          <w:tcPr>
            <w:tcW w:w="1644" w:type="dxa"/>
          </w:tcPr>
          <w:p w:rsidR="006E6BEA" w:rsidRDefault="006E6BEA">
            <w:pPr>
              <w:pStyle w:val="ConsPlusNormal"/>
              <w:jc w:val="right"/>
            </w:pPr>
            <w:r>
              <w:t>580 687,8</w:t>
            </w:r>
          </w:p>
        </w:tc>
        <w:tc>
          <w:tcPr>
            <w:tcW w:w="1701" w:type="dxa"/>
          </w:tcPr>
          <w:p w:rsidR="006E6BEA" w:rsidRDefault="006E6BEA">
            <w:pPr>
              <w:pStyle w:val="ConsPlusNormal"/>
              <w:jc w:val="right"/>
            </w:pPr>
            <w:r>
              <w:t>612 618,7</w:t>
            </w:r>
          </w:p>
        </w:tc>
        <w:tc>
          <w:tcPr>
            <w:tcW w:w="1644" w:type="dxa"/>
          </w:tcPr>
          <w:p w:rsidR="006E6BEA" w:rsidRDefault="006E6BEA">
            <w:pPr>
              <w:pStyle w:val="ConsPlusNormal"/>
              <w:jc w:val="right"/>
            </w:pPr>
            <w:r>
              <w:t>642 563,5</w:t>
            </w:r>
          </w:p>
        </w:tc>
      </w:tr>
      <w:tr w:rsidR="006E6BEA">
        <w:tc>
          <w:tcPr>
            <w:tcW w:w="3458" w:type="dxa"/>
          </w:tcPr>
          <w:p w:rsidR="006E6BEA" w:rsidRDefault="006E6BEA">
            <w:pPr>
              <w:pStyle w:val="ConsPlusNormal"/>
              <w:ind w:firstLine="17"/>
            </w:pPr>
            <w:r>
              <w:t>Комплекс процессных мероприятий "Социальные выплаты безработным гражданам"</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07 4 03 00000</w:t>
            </w:r>
          </w:p>
        </w:tc>
        <w:tc>
          <w:tcPr>
            <w:tcW w:w="898" w:type="dxa"/>
          </w:tcPr>
          <w:p w:rsidR="006E6BEA" w:rsidRDefault="006E6BEA">
            <w:pPr>
              <w:pStyle w:val="ConsPlusNormal"/>
            </w:pPr>
          </w:p>
        </w:tc>
        <w:tc>
          <w:tcPr>
            <w:tcW w:w="1644" w:type="dxa"/>
          </w:tcPr>
          <w:p w:rsidR="006E6BEA" w:rsidRDefault="006E6BEA">
            <w:pPr>
              <w:pStyle w:val="ConsPlusNormal"/>
              <w:jc w:val="right"/>
            </w:pPr>
            <w:r>
              <w:t>580 687,8</w:t>
            </w:r>
          </w:p>
        </w:tc>
        <w:tc>
          <w:tcPr>
            <w:tcW w:w="1701" w:type="dxa"/>
          </w:tcPr>
          <w:p w:rsidR="006E6BEA" w:rsidRDefault="006E6BEA">
            <w:pPr>
              <w:pStyle w:val="ConsPlusNormal"/>
              <w:jc w:val="right"/>
            </w:pPr>
            <w:r>
              <w:t>612 618,7</w:t>
            </w:r>
          </w:p>
        </w:tc>
        <w:tc>
          <w:tcPr>
            <w:tcW w:w="1644" w:type="dxa"/>
          </w:tcPr>
          <w:p w:rsidR="006E6BEA" w:rsidRDefault="006E6BEA">
            <w:pPr>
              <w:pStyle w:val="ConsPlusNormal"/>
              <w:jc w:val="right"/>
            </w:pPr>
            <w:r>
              <w:t>642 563,5</w:t>
            </w:r>
          </w:p>
        </w:tc>
      </w:tr>
      <w:tr w:rsidR="006E6BEA">
        <w:tc>
          <w:tcPr>
            <w:tcW w:w="3458" w:type="dxa"/>
          </w:tcPr>
          <w:p w:rsidR="006E6BEA" w:rsidRDefault="006E6BEA">
            <w:pPr>
              <w:pStyle w:val="ConsPlusNormal"/>
              <w:ind w:firstLine="17"/>
            </w:pPr>
            <w:r>
              <w:t>Социальные выплаты безработным гражданам и иным категориям граждан в соответствии с законодательством о занятости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07 4 03 52900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6 600,0</w:t>
            </w:r>
          </w:p>
        </w:tc>
        <w:tc>
          <w:tcPr>
            <w:tcW w:w="1701" w:type="dxa"/>
          </w:tcPr>
          <w:p w:rsidR="006E6BEA" w:rsidRDefault="006E6BEA">
            <w:pPr>
              <w:pStyle w:val="ConsPlusNormal"/>
              <w:jc w:val="right"/>
            </w:pPr>
            <w:r>
              <w:t>6 600,0</w:t>
            </w:r>
          </w:p>
        </w:tc>
        <w:tc>
          <w:tcPr>
            <w:tcW w:w="1644" w:type="dxa"/>
          </w:tcPr>
          <w:p w:rsidR="006E6BEA" w:rsidRDefault="006E6BEA">
            <w:pPr>
              <w:pStyle w:val="ConsPlusNormal"/>
              <w:jc w:val="right"/>
            </w:pPr>
            <w:r>
              <w:t>6 600,0</w:t>
            </w:r>
          </w:p>
        </w:tc>
      </w:tr>
      <w:tr w:rsidR="006E6BEA">
        <w:tc>
          <w:tcPr>
            <w:tcW w:w="3458" w:type="dxa"/>
          </w:tcPr>
          <w:p w:rsidR="006E6BEA" w:rsidRDefault="006E6BEA">
            <w:pPr>
              <w:pStyle w:val="ConsPlusNormal"/>
              <w:ind w:firstLine="17"/>
            </w:pPr>
            <w:r>
              <w:t xml:space="preserve">Социальные выплаты безработным гражданам и иным категориям граждан в соответствии с законодательством </w:t>
            </w:r>
            <w:r>
              <w:lastRenderedPageBreak/>
              <w:t>о занятости населения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07 4 03 52900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2 600,0</w:t>
            </w:r>
          </w:p>
        </w:tc>
        <w:tc>
          <w:tcPr>
            <w:tcW w:w="1701" w:type="dxa"/>
          </w:tcPr>
          <w:p w:rsidR="006E6BEA" w:rsidRDefault="006E6BEA">
            <w:pPr>
              <w:pStyle w:val="ConsPlusNormal"/>
              <w:jc w:val="right"/>
            </w:pPr>
            <w:r>
              <w:t>2 600,0</w:t>
            </w:r>
          </w:p>
        </w:tc>
        <w:tc>
          <w:tcPr>
            <w:tcW w:w="1644" w:type="dxa"/>
          </w:tcPr>
          <w:p w:rsidR="006E6BEA" w:rsidRDefault="006E6BEA">
            <w:pPr>
              <w:pStyle w:val="ConsPlusNormal"/>
              <w:jc w:val="right"/>
            </w:pPr>
            <w:r>
              <w:t>2 600,0</w:t>
            </w:r>
          </w:p>
        </w:tc>
      </w:tr>
      <w:tr w:rsidR="006E6BEA">
        <w:tc>
          <w:tcPr>
            <w:tcW w:w="3458" w:type="dxa"/>
          </w:tcPr>
          <w:p w:rsidR="006E6BEA" w:rsidRDefault="006E6BEA">
            <w:pPr>
              <w:pStyle w:val="ConsPlusNormal"/>
              <w:ind w:firstLine="17"/>
            </w:pPr>
            <w:r>
              <w:t>Социальные выплаты безработным гражданам и иным категориям граждан в соответствии с законодательством о занятости населения (Социальное обеспечение и иные выплаты населению)</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07 4 03 52900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571 487,8</w:t>
            </w:r>
          </w:p>
        </w:tc>
        <w:tc>
          <w:tcPr>
            <w:tcW w:w="1701" w:type="dxa"/>
          </w:tcPr>
          <w:p w:rsidR="006E6BEA" w:rsidRDefault="006E6BEA">
            <w:pPr>
              <w:pStyle w:val="ConsPlusNormal"/>
              <w:jc w:val="right"/>
            </w:pPr>
            <w:r>
              <w:t>603 418,7</w:t>
            </w:r>
          </w:p>
        </w:tc>
        <w:tc>
          <w:tcPr>
            <w:tcW w:w="1644" w:type="dxa"/>
          </w:tcPr>
          <w:p w:rsidR="006E6BEA" w:rsidRDefault="006E6BEA">
            <w:pPr>
              <w:pStyle w:val="ConsPlusNormal"/>
              <w:jc w:val="right"/>
            </w:pPr>
            <w:r>
              <w:t>633 363,5</w:t>
            </w:r>
          </w:p>
        </w:tc>
      </w:tr>
      <w:tr w:rsidR="006E6BEA">
        <w:tc>
          <w:tcPr>
            <w:tcW w:w="3458" w:type="dxa"/>
          </w:tcPr>
          <w:p w:rsidR="006E6BEA" w:rsidRDefault="006E6BEA">
            <w:pPr>
              <w:pStyle w:val="ConsPlusNormal"/>
              <w:ind w:firstLine="17"/>
            </w:pPr>
            <w:r>
              <w:t>Другие вопросы в области социальной политики</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4 847,8</w:t>
            </w:r>
          </w:p>
        </w:tc>
        <w:tc>
          <w:tcPr>
            <w:tcW w:w="1701" w:type="dxa"/>
          </w:tcPr>
          <w:p w:rsidR="006E6BEA" w:rsidRDefault="006E6BEA">
            <w:pPr>
              <w:pStyle w:val="ConsPlusNormal"/>
              <w:jc w:val="right"/>
            </w:pPr>
            <w:r>
              <w:t>4 847,8</w:t>
            </w:r>
          </w:p>
        </w:tc>
        <w:tc>
          <w:tcPr>
            <w:tcW w:w="1644" w:type="dxa"/>
          </w:tcPr>
          <w:p w:rsidR="006E6BEA" w:rsidRDefault="006E6BEA">
            <w:pPr>
              <w:pStyle w:val="ConsPlusNormal"/>
              <w:jc w:val="right"/>
            </w:pPr>
            <w:r>
              <w:t>5 647,8</w:t>
            </w:r>
          </w:p>
        </w:tc>
      </w:tr>
      <w:tr w:rsidR="006E6BEA">
        <w:tc>
          <w:tcPr>
            <w:tcW w:w="3458" w:type="dxa"/>
          </w:tcPr>
          <w:p w:rsidR="006E6BEA" w:rsidRDefault="006E6BEA">
            <w:pPr>
              <w:pStyle w:val="ConsPlusNormal"/>
              <w:ind w:firstLine="17"/>
            </w:pPr>
            <w:r>
              <w:t>Государственная программа Воронежской области "Доступная среда"</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04 0 00 00000</w:t>
            </w:r>
          </w:p>
        </w:tc>
        <w:tc>
          <w:tcPr>
            <w:tcW w:w="898" w:type="dxa"/>
          </w:tcPr>
          <w:p w:rsidR="006E6BEA" w:rsidRDefault="006E6BEA">
            <w:pPr>
              <w:pStyle w:val="ConsPlusNormal"/>
            </w:pPr>
          </w:p>
        </w:tc>
        <w:tc>
          <w:tcPr>
            <w:tcW w:w="1644" w:type="dxa"/>
          </w:tcPr>
          <w:p w:rsidR="006E6BEA" w:rsidRDefault="006E6BEA">
            <w:pPr>
              <w:pStyle w:val="ConsPlusNormal"/>
              <w:jc w:val="right"/>
            </w:pPr>
            <w:r>
              <w:t>2 053,3</w:t>
            </w:r>
          </w:p>
        </w:tc>
        <w:tc>
          <w:tcPr>
            <w:tcW w:w="1701" w:type="dxa"/>
          </w:tcPr>
          <w:p w:rsidR="006E6BEA" w:rsidRDefault="006E6BEA">
            <w:pPr>
              <w:pStyle w:val="ConsPlusNormal"/>
              <w:jc w:val="right"/>
            </w:pPr>
            <w:r>
              <w:t>2 053,3</w:t>
            </w:r>
          </w:p>
        </w:tc>
        <w:tc>
          <w:tcPr>
            <w:tcW w:w="1644" w:type="dxa"/>
          </w:tcPr>
          <w:p w:rsidR="006E6BEA" w:rsidRDefault="006E6BEA">
            <w:pPr>
              <w:pStyle w:val="ConsPlusNormal"/>
              <w:jc w:val="right"/>
            </w:pPr>
            <w:r>
              <w:t>2 853,3</w:t>
            </w:r>
          </w:p>
        </w:tc>
      </w:tr>
      <w:tr w:rsidR="006E6BEA">
        <w:tc>
          <w:tcPr>
            <w:tcW w:w="3458" w:type="dxa"/>
          </w:tcPr>
          <w:p w:rsidR="006E6BEA" w:rsidRDefault="006E6BEA">
            <w:pPr>
              <w:pStyle w:val="ConsPlusNormal"/>
              <w:ind w:firstLine="17"/>
            </w:pPr>
            <w:r>
              <w:t>Региональный проект "Формирование системы комплексной реабилитации и абилитации инвалидов, в том числе детей-инвалидов"</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04 2 02 00000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800,0</w:t>
            </w:r>
          </w:p>
        </w:tc>
      </w:tr>
      <w:tr w:rsidR="006E6BEA">
        <w:tc>
          <w:tcPr>
            <w:tcW w:w="3458" w:type="dxa"/>
          </w:tcPr>
          <w:p w:rsidR="006E6BEA" w:rsidRDefault="006E6BEA">
            <w:pPr>
              <w:pStyle w:val="ConsPlusNormal"/>
              <w:ind w:firstLine="17"/>
            </w:pPr>
            <w:r>
              <w:t>Реализация мероприятий в сфере реабилитации и абилитации инвалидов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2 02 R5140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800,0</w:t>
            </w:r>
          </w:p>
        </w:tc>
      </w:tr>
      <w:tr w:rsidR="006E6BEA">
        <w:tc>
          <w:tcPr>
            <w:tcW w:w="3458" w:type="dxa"/>
          </w:tcPr>
          <w:p w:rsidR="006E6BEA" w:rsidRDefault="006E6BEA">
            <w:pPr>
              <w:pStyle w:val="ConsPlusNormal"/>
              <w:ind w:firstLine="17"/>
            </w:pPr>
            <w:r>
              <w:t xml:space="preserve">Комплекс процессных мероприятий "Сопровождаемое </w:t>
            </w:r>
            <w:r>
              <w:lastRenderedPageBreak/>
              <w:t>содействие занятости инвалидов молодого возраста"</w:t>
            </w:r>
          </w:p>
        </w:tc>
        <w:tc>
          <w:tcPr>
            <w:tcW w:w="937" w:type="dxa"/>
          </w:tcPr>
          <w:p w:rsidR="006E6BEA" w:rsidRDefault="006E6BEA">
            <w:pPr>
              <w:pStyle w:val="ConsPlusNormal"/>
              <w:jc w:val="center"/>
            </w:pPr>
            <w:r>
              <w:lastRenderedPageBreak/>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04 4 04 00000</w:t>
            </w:r>
          </w:p>
        </w:tc>
        <w:tc>
          <w:tcPr>
            <w:tcW w:w="898" w:type="dxa"/>
          </w:tcPr>
          <w:p w:rsidR="006E6BEA" w:rsidRDefault="006E6BEA">
            <w:pPr>
              <w:pStyle w:val="ConsPlusNormal"/>
            </w:pPr>
          </w:p>
        </w:tc>
        <w:tc>
          <w:tcPr>
            <w:tcW w:w="1644" w:type="dxa"/>
          </w:tcPr>
          <w:p w:rsidR="006E6BEA" w:rsidRDefault="006E6BEA">
            <w:pPr>
              <w:pStyle w:val="ConsPlusNormal"/>
              <w:jc w:val="right"/>
            </w:pPr>
            <w:r>
              <w:t>437,7</w:t>
            </w:r>
          </w:p>
        </w:tc>
        <w:tc>
          <w:tcPr>
            <w:tcW w:w="1701" w:type="dxa"/>
          </w:tcPr>
          <w:p w:rsidR="006E6BEA" w:rsidRDefault="006E6BEA">
            <w:pPr>
              <w:pStyle w:val="ConsPlusNormal"/>
              <w:jc w:val="right"/>
            </w:pPr>
            <w:r>
              <w:t>437,7</w:t>
            </w:r>
          </w:p>
        </w:tc>
        <w:tc>
          <w:tcPr>
            <w:tcW w:w="1644" w:type="dxa"/>
          </w:tcPr>
          <w:p w:rsidR="006E6BEA" w:rsidRDefault="006E6BEA">
            <w:pPr>
              <w:pStyle w:val="ConsPlusNormal"/>
              <w:jc w:val="right"/>
            </w:pPr>
            <w:r>
              <w:t>437,7</w:t>
            </w:r>
          </w:p>
        </w:tc>
      </w:tr>
      <w:tr w:rsidR="006E6BEA">
        <w:tc>
          <w:tcPr>
            <w:tcW w:w="3458" w:type="dxa"/>
          </w:tcPr>
          <w:p w:rsidR="006E6BEA" w:rsidRDefault="006E6BEA">
            <w:pPr>
              <w:pStyle w:val="ConsPlusNormal"/>
              <w:ind w:firstLine="17"/>
            </w:pPr>
            <w:r>
              <w:t>Осуществление трудоустройства инвалидов молодого возраста с компенсацией затрат работодателей при организации сопровождения инвалидов молодого возраста при трудоустройстве (Иные бюджетные ассигнования)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04 4 04 71510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437,7</w:t>
            </w:r>
          </w:p>
        </w:tc>
        <w:tc>
          <w:tcPr>
            <w:tcW w:w="1701" w:type="dxa"/>
          </w:tcPr>
          <w:p w:rsidR="006E6BEA" w:rsidRDefault="006E6BEA">
            <w:pPr>
              <w:pStyle w:val="ConsPlusNormal"/>
              <w:jc w:val="right"/>
            </w:pPr>
            <w:r>
              <w:t>437,7</w:t>
            </w:r>
          </w:p>
        </w:tc>
        <w:tc>
          <w:tcPr>
            <w:tcW w:w="1644" w:type="dxa"/>
          </w:tcPr>
          <w:p w:rsidR="006E6BEA" w:rsidRDefault="006E6BEA">
            <w:pPr>
              <w:pStyle w:val="ConsPlusNormal"/>
              <w:jc w:val="right"/>
            </w:pPr>
            <w:r>
              <w:t>437,7</w:t>
            </w:r>
          </w:p>
        </w:tc>
      </w:tr>
      <w:tr w:rsidR="006E6BEA">
        <w:tc>
          <w:tcPr>
            <w:tcW w:w="3458" w:type="dxa"/>
          </w:tcPr>
          <w:p w:rsidR="006E6BEA" w:rsidRDefault="006E6BEA">
            <w:pPr>
              <w:pStyle w:val="ConsPlusNormal"/>
              <w:ind w:firstLine="17"/>
            </w:pPr>
            <w:r>
              <w:t>Комплекс процессных мероприятий "Мероприятия по формированию условий для повышения уровня профессионального развития и занятости, включая сопровождаемое содействие занятости, инвалидов, в том числе детей-инвалидов, в Воронежской области"</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04 4 05 00000</w:t>
            </w:r>
          </w:p>
        </w:tc>
        <w:tc>
          <w:tcPr>
            <w:tcW w:w="898" w:type="dxa"/>
          </w:tcPr>
          <w:p w:rsidR="006E6BEA" w:rsidRDefault="006E6BEA">
            <w:pPr>
              <w:pStyle w:val="ConsPlusNormal"/>
            </w:pPr>
          </w:p>
        </w:tc>
        <w:tc>
          <w:tcPr>
            <w:tcW w:w="1644" w:type="dxa"/>
          </w:tcPr>
          <w:p w:rsidR="006E6BEA" w:rsidRDefault="006E6BEA">
            <w:pPr>
              <w:pStyle w:val="ConsPlusNormal"/>
              <w:jc w:val="right"/>
            </w:pPr>
            <w:r>
              <w:t>1 615,6</w:t>
            </w:r>
          </w:p>
        </w:tc>
        <w:tc>
          <w:tcPr>
            <w:tcW w:w="1701" w:type="dxa"/>
          </w:tcPr>
          <w:p w:rsidR="006E6BEA" w:rsidRDefault="006E6BEA">
            <w:pPr>
              <w:pStyle w:val="ConsPlusNormal"/>
              <w:jc w:val="right"/>
            </w:pPr>
            <w:r>
              <w:t>1 615,6</w:t>
            </w:r>
          </w:p>
        </w:tc>
        <w:tc>
          <w:tcPr>
            <w:tcW w:w="1644" w:type="dxa"/>
          </w:tcPr>
          <w:p w:rsidR="006E6BEA" w:rsidRDefault="006E6BEA">
            <w:pPr>
              <w:pStyle w:val="ConsPlusNormal"/>
              <w:jc w:val="right"/>
            </w:pPr>
            <w:r>
              <w:t>1 615,6</w:t>
            </w:r>
          </w:p>
        </w:tc>
      </w:tr>
      <w:tr w:rsidR="006E6BEA">
        <w:tc>
          <w:tcPr>
            <w:tcW w:w="3458" w:type="dxa"/>
          </w:tcPr>
          <w:p w:rsidR="006E6BEA" w:rsidRDefault="006E6BEA">
            <w:pPr>
              <w:pStyle w:val="ConsPlusNormal"/>
              <w:ind w:firstLine="17"/>
            </w:pPr>
            <w:r>
              <w:t>Осуществление трудоустройства инвалидов трудоспособного возраста с частичной компенсацией затрат работодателей на оплату труда инвалидов (Иные бюджетные ассигнования)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04 4 05 71650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1 615,6</w:t>
            </w:r>
          </w:p>
        </w:tc>
        <w:tc>
          <w:tcPr>
            <w:tcW w:w="1701" w:type="dxa"/>
          </w:tcPr>
          <w:p w:rsidR="006E6BEA" w:rsidRDefault="006E6BEA">
            <w:pPr>
              <w:pStyle w:val="ConsPlusNormal"/>
              <w:jc w:val="right"/>
            </w:pPr>
            <w:r>
              <w:t>1 615,6</w:t>
            </w:r>
          </w:p>
        </w:tc>
        <w:tc>
          <w:tcPr>
            <w:tcW w:w="1644" w:type="dxa"/>
          </w:tcPr>
          <w:p w:rsidR="006E6BEA" w:rsidRDefault="006E6BEA">
            <w:pPr>
              <w:pStyle w:val="ConsPlusNormal"/>
              <w:jc w:val="right"/>
            </w:pPr>
            <w:r>
              <w:t>1 615,6</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07 0 00 00000</w:t>
            </w:r>
          </w:p>
        </w:tc>
        <w:tc>
          <w:tcPr>
            <w:tcW w:w="898" w:type="dxa"/>
          </w:tcPr>
          <w:p w:rsidR="006E6BEA" w:rsidRDefault="006E6BEA">
            <w:pPr>
              <w:pStyle w:val="ConsPlusNormal"/>
            </w:pPr>
          </w:p>
        </w:tc>
        <w:tc>
          <w:tcPr>
            <w:tcW w:w="1644" w:type="dxa"/>
          </w:tcPr>
          <w:p w:rsidR="006E6BEA" w:rsidRDefault="006E6BEA">
            <w:pPr>
              <w:pStyle w:val="ConsPlusNormal"/>
              <w:jc w:val="right"/>
            </w:pPr>
            <w:r>
              <w:t>2 794,5</w:t>
            </w:r>
          </w:p>
        </w:tc>
        <w:tc>
          <w:tcPr>
            <w:tcW w:w="1701" w:type="dxa"/>
          </w:tcPr>
          <w:p w:rsidR="006E6BEA" w:rsidRDefault="006E6BEA">
            <w:pPr>
              <w:pStyle w:val="ConsPlusNormal"/>
              <w:jc w:val="right"/>
            </w:pPr>
            <w:r>
              <w:t>2 794,5</w:t>
            </w:r>
          </w:p>
        </w:tc>
        <w:tc>
          <w:tcPr>
            <w:tcW w:w="1644" w:type="dxa"/>
          </w:tcPr>
          <w:p w:rsidR="006E6BEA" w:rsidRDefault="006E6BEA">
            <w:pPr>
              <w:pStyle w:val="ConsPlusNormal"/>
              <w:jc w:val="right"/>
            </w:pPr>
            <w:r>
              <w:t>2 794,5</w:t>
            </w:r>
          </w:p>
        </w:tc>
      </w:tr>
      <w:tr w:rsidR="006E6BEA">
        <w:tc>
          <w:tcPr>
            <w:tcW w:w="3458" w:type="dxa"/>
          </w:tcPr>
          <w:p w:rsidR="006E6BEA" w:rsidRDefault="006E6BEA">
            <w:pPr>
              <w:pStyle w:val="ConsPlusNormal"/>
              <w:ind w:firstLine="17"/>
            </w:pPr>
            <w:r>
              <w:lastRenderedPageBreak/>
              <w:t>Комплекс процессных мероприятий "Реализация мероприятий по улучшению условий и охраны труда работающего населения области"</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07 4 04 00000</w:t>
            </w:r>
          </w:p>
        </w:tc>
        <w:tc>
          <w:tcPr>
            <w:tcW w:w="898" w:type="dxa"/>
          </w:tcPr>
          <w:p w:rsidR="006E6BEA" w:rsidRDefault="006E6BEA">
            <w:pPr>
              <w:pStyle w:val="ConsPlusNormal"/>
            </w:pPr>
          </w:p>
        </w:tc>
        <w:tc>
          <w:tcPr>
            <w:tcW w:w="1644" w:type="dxa"/>
          </w:tcPr>
          <w:p w:rsidR="006E6BEA" w:rsidRDefault="006E6BEA">
            <w:pPr>
              <w:pStyle w:val="ConsPlusNormal"/>
              <w:jc w:val="right"/>
            </w:pPr>
            <w:r>
              <w:t>2 794,5</w:t>
            </w:r>
          </w:p>
        </w:tc>
        <w:tc>
          <w:tcPr>
            <w:tcW w:w="1701" w:type="dxa"/>
          </w:tcPr>
          <w:p w:rsidR="006E6BEA" w:rsidRDefault="006E6BEA">
            <w:pPr>
              <w:pStyle w:val="ConsPlusNormal"/>
              <w:jc w:val="right"/>
            </w:pPr>
            <w:r>
              <w:t>2 794,5</w:t>
            </w:r>
          </w:p>
        </w:tc>
        <w:tc>
          <w:tcPr>
            <w:tcW w:w="1644" w:type="dxa"/>
          </w:tcPr>
          <w:p w:rsidR="006E6BEA" w:rsidRDefault="006E6BEA">
            <w:pPr>
              <w:pStyle w:val="ConsPlusNormal"/>
              <w:jc w:val="right"/>
            </w:pPr>
            <w:r>
              <w:t>2 794,5</w:t>
            </w:r>
          </w:p>
        </w:tc>
      </w:tr>
      <w:tr w:rsidR="006E6BEA">
        <w:tc>
          <w:tcPr>
            <w:tcW w:w="3458" w:type="dxa"/>
          </w:tcPr>
          <w:p w:rsidR="006E6BEA" w:rsidRDefault="006E6BEA">
            <w:pPr>
              <w:pStyle w:val="ConsPlusNormal"/>
              <w:ind w:firstLine="17"/>
            </w:pPr>
            <w:r>
              <w:t>Мероприятия в сфере охраны труда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07 4 04 73580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94,5</w:t>
            </w:r>
          </w:p>
        </w:tc>
        <w:tc>
          <w:tcPr>
            <w:tcW w:w="1701" w:type="dxa"/>
          </w:tcPr>
          <w:p w:rsidR="006E6BEA" w:rsidRDefault="006E6BEA">
            <w:pPr>
              <w:pStyle w:val="ConsPlusNormal"/>
              <w:jc w:val="right"/>
            </w:pPr>
            <w:r>
              <w:t>94,5</w:t>
            </w:r>
          </w:p>
        </w:tc>
        <w:tc>
          <w:tcPr>
            <w:tcW w:w="1644" w:type="dxa"/>
          </w:tcPr>
          <w:p w:rsidR="006E6BEA" w:rsidRDefault="006E6BEA">
            <w:pPr>
              <w:pStyle w:val="ConsPlusNormal"/>
              <w:jc w:val="right"/>
            </w:pPr>
            <w:r>
              <w:t>94,5</w:t>
            </w:r>
          </w:p>
        </w:tc>
      </w:tr>
      <w:tr w:rsidR="006E6BEA">
        <w:tc>
          <w:tcPr>
            <w:tcW w:w="3458" w:type="dxa"/>
          </w:tcPr>
          <w:p w:rsidR="006E6BEA" w:rsidRDefault="006E6BEA">
            <w:pPr>
              <w:pStyle w:val="ConsPlusNormal"/>
              <w:ind w:firstLine="17"/>
            </w:pPr>
            <w:r>
              <w:t>Мероприятия в сфере охраны труда (Социальное обеспечение и иные выплаты населению)</w:t>
            </w:r>
          </w:p>
        </w:tc>
        <w:tc>
          <w:tcPr>
            <w:tcW w:w="937" w:type="dxa"/>
          </w:tcPr>
          <w:p w:rsidR="006E6BEA" w:rsidRDefault="006E6BEA">
            <w:pPr>
              <w:pStyle w:val="ConsPlusNormal"/>
              <w:jc w:val="center"/>
            </w:pPr>
            <w:r>
              <w:t>858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07 4 04 73580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2 700,0</w:t>
            </w:r>
          </w:p>
        </w:tc>
        <w:tc>
          <w:tcPr>
            <w:tcW w:w="1701" w:type="dxa"/>
          </w:tcPr>
          <w:p w:rsidR="006E6BEA" w:rsidRDefault="006E6BEA">
            <w:pPr>
              <w:pStyle w:val="ConsPlusNormal"/>
              <w:jc w:val="right"/>
            </w:pPr>
            <w:r>
              <w:t>2 700,0</w:t>
            </w:r>
          </w:p>
        </w:tc>
        <w:tc>
          <w:tcPr>
            <w:tcW w:w="1644" w:type="dxa"/>
          </w:tcPr>
          <w:p w:rsidR="006E6BEA" w:rsidRDefault="006E6BEA">
            <w:pPr>
              <w:pStyle w:val="ConsPlusNormal"/>
              <w:jc w:val="right"/>
            </w:pPr>
            <w:r>
              <w:t>2 700,0</w:t>
            </w:r>
          </w:p>
        </w:tc>
      </w:tr>
      <w:tr w:rsidR="006E6BEA">
        <w:tc>
          <w:tcPr>
            <w:tcW w:w="3458" w:type="dxa"/>
          </w:tcPr>
          <w:p w:rsidR="006E6BEA" w:rsidRDefault="006E6BEA">
            <w:pPr>
              <w:pStyle w:val="ConsPlusNormal"/>
              <w:ind w:firstLine="17"/>
              <w:outlineLvl w:val="1"/>
            </w:pPr>
            <w:r>
              <w:t>МИНИСТЕРСТВО ЛЕСНОГО ХОЗЯЙСТВА ВОРОНЕЖСКОЙ ОБЛАСТИ</w:t>
            </w:r>
          </w:p>
        </w:tc>
        <w:tc>
          <w:tcPr>
            <w:tcW w:w="937" w:type="dxa"/>
          </w:tcPr>
          <w:p w:rsidR="006E6BEA" w:rsidRDefault="006E6BEA">
            <w:pPr>
              <w:pStyle w:val="ConsPlusNormal"/>
              <w:jc w:val="center"/>
            </w:pPr>
            <w:r>
              <w:t>859</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871 537,1</w:t>
            </w:r>
          </w:p>
        </w:tc>
        <w:tc>
          <w:tcPr>
            <w:tcW w:w="1701" w:type="dxa"/>
          </w:tcPr>
          <w:p w:rsidR="006E6BEA" w:rsidRDefault="006E6BEA">
            <w:pPr>
              <w:pStyle w:val="ConsPlusNormal"/>
              <w:jc w:val="right"/>
            </w:pPr>
            <w:r>
              <w:t>895 529,5</w:t>
            </w:r>
          </w:p>
        </w:tc>
        <w:tc>
          <w:tcPr>
            <w:tcW w:w="1644" w:type="dxa"/>
          </w:tcPr>
          <w:p w:rsidR="006E6BEA" w:rsidRDefault="006E6BEA">
            <w:pPr>
              <w:pStyle w:val="ConsPlusNormal"/>
              <w:jc w:val="right"/>
            </w:pPr>
            <w:r>
              <w:t>962 189,3</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801 134,5</w:t>
            </w:r>
          </w:p>
        </w:tc>
        <w:tc>
          <w:tcPr>
            <w:tcW w:w="1701" w:type="dxa"/>
          </w:tcPr>
          <w:p w:rsidR="006E6BEA" w:rsidRDefault="006E6BEA">
            <w:pPr>
              <w:pStyle w:val="ConsPlusNormal"/>
              <w:jc w:val="right"/>
            </w:pPr>
            <w:r>
              <w:t>824 309,7</w:t>
            </w:r>
          </w:p>
        </w:tc>
        <w:tc>
          <w:tcPr>
            <w:tcW w:w="1644" w:type="dxa"/>
          </w:tcPr>
          <w:p w:rsidR="006E6BEA" w:rsidRDefault="006E6BEA">
            <w:pPr>
              <w:pStyle w:val="ConsPlusNormal"/>
              <w:jc w:val="right"/>
            </w:pPr>
            <w:r>
              <w:t>888 491,7</w:t>
            </w:r>
          </w:p>
        </w:tc>
      </w:tr>
      <w:tr w:rsidR="006E6BEA">
        <w:tc>
          <w:tcPr>
            <w:tcW w:w="3458" w:type="dxa"/>
          </w:tcPr>
          <w:p w:rsidR="006E6BEA" w:rsidRDefault="006E6BEA">
            <w:pPr>
              <w:pStyle w:val="ConsPlusNormal"/>
              <w:ind w:firstLine="17"/>
            </w:pPr>
            <w:r>
              <w:t>Лесное хозяйство</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801 134,5</w:t>
            </w:r>
          </w:p>
        </w:tc>
        <w:tc>
          <w:tcPr>
            <w:tcW w:w="1701" w:type="dxa"/>
          </w:tcPr>
          <w:p w:rsidR="006E6BEA" w:rsidRDefault="006E6BEA">
            <w:pPr>
              <w:pStyle w:val="ConsPlusNormal"/>
              <w:jc w:val="right"/>
            </w:pPr>
            <w:r>
              <w:t>824 309,7</w:t>
            </w:r>
          </w:p>
        </w:tc>
        <w:tc>
          <w:tcPr>
            <w:tcW w:w="1644" w:type="dxa"/>
          </w:tcPr>
          <w:p w:rsidR="006E6BEA" w:rsidRDefault="006E6BEA">
            <w:pPr>
              <w:pStyle w:val="ConsPlusNormal"/>
              <w:jc w:val="right"/>
            </w:pPr>
            <w:r>
              <w:t>888 491,7</w:t>
            </w:r>
          </w:p>
        </w:tc>
      </w:tr>
      <w:tr w:rsidR="006E6BEA">
        <w:tc>
          <w:tcPr>
            <w:tcW w:w="3458" w:type="dxa"/>
          </w:tcPr>
          <w:p w:rsidR="006E6BEA" w:rsidRDefault="006E6BEA">
            <w:pPr>
              <w:pStyle w:val="ConsPlusNormal"/>
              <w:ind w:firstLine="17"/>
            </w:pPr>
            <w:r>
              <w:t>Государственная программа Воронежской области "Развитие лесного хозяйства"</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29 0 00 00000</w:t>
            </w:r>
          </w:p>
        </w:tc>
        <w:tc>
          <w:tcPr>
            <w:tcW w:w="898" w:type="dxa"/>
          </w:tcPr>
          <w:p w:rsidR="006E6BEA" w:rsidRDefault="006E6BEA">
            <w:pPr>
              <w:pStyle w:val="ConsPlusNormal"/>
            </w:pPr>
          </w:p>
        </w:tc>
        <w:tc>
          <w:tcPr>
            <w:tcW w:w="1644" w:type="dxa"/>
          </w:tcPr>
          <w:p w:rsidR="006E6BEA" w:rsidRDefault="006E6BEA">
            <w:pPr>
              <w:pStyle w:val="ConsPlusNormal"/>
              <w:jc w:val="right"/>
            </w:pPr>
            <w:r>
              <w:t>801 134,5</w:t>
            </w:r>
          </w:p>
        </w:tc>
        <w:tc>
          <w:tcPr>
            <w:tcW w:w="1701" w:type="dxa"/>
          </w:tcPr>
          <w:p w:rsidR="006E6BEA" w:rsidRDefault="006E6BEA">
            <w:pPr>
              <w:pStyle w:val="ConsPlusNormal"/>
              <w:jc w:val="right"/>
            </w:pPr>
            <w:r>
              <w:t>824 309,7</w:t>
            </w:r>
          </w:p>
        </w:tc>
        <w:tc>
          <w:tcPr>
            <w:tcW w:w="1644" w:type="dxa"/>
          </w:tcPr>
          <w:p w:rsidR="006E6BEA" w:rsidRDefault="006E6BEA">
            <w:pPr>
              <w:pStyle w:val="ConsPlusNormal"/>
              <w:jc w:val="right"/>
            </w:pPr>
            <w:r>
              <w:t>888 491,7</w:t>
            </w:r>
          </w:p>
        </w:tc>
      </w:tr>
      <w:tr w:rsidR="006E6BEA">
        <w:tc>
          <w:tcPr>
            <w:tcW w:w="3458" w:type="dxa"/>
          </w:tcPr>
          <w:p w:rsidR="006E6BEA" w:rsidRDefault="006E6BEA">
            <w:pPr>
              <w:pStyle w:val="ConsPlusNormal"/>
              <w:ind w:firstLine="17"/>
            </w:pPr>
            <w:r>
              <w:t>Региональный проект "Стимулирование спроса на отечественные беспилотные авиационные системы"</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1 Y4 00000</w:t>
            </w:r>
          </w:p>
        </w:tc>
        <w:tc>
          <w:tcPr>
            <w:tcW w:w="898" w:type="dxa"/>
          </w:tcPr>
          <w:p w:rsidR="006E6BEA" w:rsidRDefault="006E6BEA">
            <w:pPr>
              <w:pStyle w:val="ConsPlusNormal"/>
            </w:pPr>
          </w:p>
        </w:tc>
        <w:tc>
          <w:tcPr>
            <w:tcW w:w="1644" w:type="dxa"/>
          </w:tcPr>
          <w:p w:rsidR="006E6BEA" w:rsidRDefault="006E6BEA">
            <w:pPr>
              <w:pStyle w:val="ConsPlusNormal"/>
              <w:jc w:val="right"/>
            </w:pPr>
            <w:r>
              <w:t>7 500,0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Закупка беспилотных авиационных систем органами </w:t>
            </w:r>
            <w:r>
              <w:lastRenderedPageBreak/>
              <w:t>исполнительной власти субъектов Российской Федерации в области лесных отношений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1 Y4 51270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7 500,0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"Сохранение лесов"</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1 Ч6 00000</w:t>
            </w:r>
          </w:p>
        </w:tc>
        <w:tc>
          <w:tcPr>
            <w:tcW w:w="898" w:type="dxa"/>
          </w:tcPr>
          <w:p w:rsidR="006E6BEA" w:rsidRDefault="006E6BEA">
            <w:pPr>
              <w:pStyle w:val="ConsPlusNormal"/>
            </w:pPr>
          </w:p>
        </w:tc>
        <w:tc>
          <w:tcPr>
            <w:tcW w:w="1644" w:type="dxa"/>
          </w:tcPr>
          <w:p w:rsidR="006E6BEA" w:rsidRDefault="006E6BEA">
            <w:pPr>
              <w:pStyle w:val="ConsPlusNormal"/>
              <w:jc w:val="right"/>
            </w:pPr>
            <w:r>
              <w:t>49 388,6</w:t>
            </w:r>
          </w:p>
        </w:tc>
        <w:tc>
          <w:tcPr>
            <w:tcW w:w="1701" w:type="dxa"/>
          </w:tcPr>
          <w:p w:rsidR="006E6BEA" w:rsidRDefault="006E6BEA">
            <w:pPr>
              <w:pStyle w:val="ConsPlusNormal"/>
              <w:jc w:val="right"/>
            </w:pPr>
            <w:r>
              <w:t>104 260,4</w:t>
            </w:r>
          </w:p>
        </w:tc>
        <w:tc>
          <w:tcPr>
            <w:tcW w:w="1644" w:type="dxa"/>
          </w:tcPr>
          <w:p w:rsidR="006E6BEA" w:rsidRDefault="006E6BEA">
            <w:pPr>
              <w:pStyle w:val="ConsPlusNormal"/>
              <w:jc w:val="right"/>
            </w:pPr>
            <w:r>
              <w:t>142 742,3</w:t>
            </w:r>
          </w:p>
        </w:tc>
      </w:tr>
      <w:tr w:rsidR="006E6BEA">
        <w:tc>
          <w:tcPr>
            <w:tcW w:w="3458" w:type="dxa"/>
          </w:tcPr>
          <w:p w:rsidR="006E6BEA" w:rsidRDefault="006E6BEA">
            <w:pPr>
              <w:pStyle w:val="ConsPlusNormal"/>
              <w:ind w:firstLine="17"/>
            </w:pPr>
            <w:r>
              <w:t>Создание и развитие (модернизация) объектов лесного семеноводства и питомнических хозяйств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1 Ч6 50630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42 688,2</w:t>
            </w:r>
          </w:p>
        </w:tc>
        <w:tc>
          <w:tcPr>
            <w:tcW w:w="1644" w:type="dxa"/>
          </w:tcPr>
          <w:p w:rsidR="006E6BEA" w:rsidRDefault="006E6BEA">
            <w:pPr>
              <w:pStyle w:val="ConsPlusNormal"/>
              <w:jc w:val="right"/>
            </w:pPr>
            <w:r>
              <w:t>86 583,6</w:t>
            </w:r>
          </w:p>
        </w:tc>
      </w:tr>
      <w:tr w:rsidR="006E6BEA">
        <w:tc>
          <w:tcPr>
            <w:tcW w:w="3458" w:type="dxa"/>
          </w:tcPr>
          <w:p w:rsidR="006E6BEA" w:rsidRDefault="006E6BEA">
            <w:pPr>
              <w:pStyle w:val="ConsPlusNormal"/>
              <w:ind w:firstLine="17"/>
            </w:pPr>
            <w:r>
              <w:t>Реализация мероприятий по уходу за лесными культурами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1 Ч6 50690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109,4</w:t>
            </w:r>
          </w:p>
        </w:tc>
        <w:tc>
          <w:tcPr>
            <w:tcW w:w="1644" w:type="dxa"/>
          </w:tcPr>
          <w:p w:rsidR="006E6BEA" w:rsidRDefault="006E6BEA">
            <w:pPr>
              <w:pStyle w:val="ConsPlusNormal"/>
              <w:jc w:val="right"/>
            </w:pPr>
            <w:r>
              <w:t>76,9</w:t>
            </w:r>
          </w:p>
        </w:tc>
      </w:tr>
      <w:tr w:rsidR="006E6BEA">
        <w:tc>
          <w:tcPr>
            <w:tcW w:w="3458" w:type="dxa"/>
          </w:tcPr>
          <w:p w:rsidR="006E6BEA" w:rsidRDefault="006E6BEA">
            <w:pPr>
              <w:pStyle w:val="ConsPlusNormal"/>
              <w:ind w:firstLine="17"/>
            </w:pPr>
            <w:r>
              <w:t>Увеличение площади лесовосстановления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1 Ч6 54290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49 388,6</w:t>
            </w:r>
          </w:p>
        </w:tc>
        <w:tc>
          <w:tcPr>
            <w:tcW w:w="1701" w:type="dxa"/>
          </w:tcPr>
          <w:p w:rsidR="006E6BEA" w:rsidRDefault="006E6BEA">
            <w:pPr>
              <w:pStyle w:val="ConsPlusNormal"/>
              <w:jc w:val="right"/>
            </w:pPr>
            <w:r>
              <w:t>47 385,4</w:t>
            </w:r>
          </w:p>
        </w:tc>
        <w:tc>
          <w:tcPr>
            <w:tcW w:w="1644" w:type="dxa"/>
          </w:tcPr>
          <w:p w:rsidR="006E6BEA" w:rsidRDefault="006E6BEA">
            <w:pPr>
              <w:pStyle w:val="ConsPlusNormal"/>
              <w:jc w:val="right"/>
            </w:pPr>
            <w:r>
              <w:t>47 211,9</w:t>
            </w:r>
          </w:p>
        </w:tc>
      </w:tr>
      <w:tr w:rsidR="006E6BEA">
        <w:tc>
          <w:tcPr>
            <w:tcW w:w="3458" w:type="dxa"/>
          </w:tcPr>
          <w:p w:rsidR="006E6BEA" w:rsidRDefault="006E6BEA">
            <w:pPr>
              <w:pStyle w:val="ConsPlusNormal"/>
              <w:ind w:firstLine="17"/>
            </w:pPr>
            <w:r>
              <w:t xml:space="preserve">Оснащение специализированных учреждений органов </w:t>
            </w:r>
            <w:r>
              <w:lastRenderedPageBreak/>
              <w:t>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1 Ч6 54320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14 077,4</w:t>
            </w:r>
          </w:p>
        </w:tc>
        <w:tc>
          <w:tcPr>
            <w:tcW w:w="1644" w:type="dxa"/>
          </w:tcPr>
          <w:p w:rsidR="006E6BEA" w:rsidRDefault="006E6BEA">
            <w:pPr>
              <w:pStyle w:val="ConsPlusNormal"/>
              <w:jc w:val="right"/>
            </w:pPr>
            <w:r>
              <w:t>8 869,9</w:t>
            </w:r>
          </w:p>
        </w:tc>
      </w:tr>
      <w:tr w:rsidR="006E6BEA">
        <w:tc>
          <w:tcPr>
            <w:tcW w:w="3458" w:type="dxa"/>
          </w:tcPr>
          <w:p w:rsidR="006E6BEA" w:rsidRDefault="006E6BEA">
            <w:pPr>
              <w:pStyle w:val="ConsPlusNormal"/>
              <w:ind w:firstLine="17"/>
            </w:pPr>
            <w:r>
              <w:t>Региональный проект "Капитальный ремонт объектов областной собственности"</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29 2 01 00000</w:t>
            </w:r>
          </w:p>
        </w:tc>
        <w:tc>
          <w:tcPr>
            <w:tcW w:w="898" w:type="dxa"/>
          </w:tcPr>
          <w:p w:rsidR="006E6BEA" w:rsidRDefault="006E6BEA">
            <w:pPr>
              <w:pStyle w:val="ConsPlusNormal"/>
            </w:pPr>
          </w:p>
        </w:tc>
        <w:tc>
          <w:tcPr>
            <w:tcW w:w="1644" w:type="dxa"/>
          </w:tcPr>
          <w:p w:rsidR="006E6BEA" w:rsidRDefault="006E6BEA">
            <w:pPr>
              <w:pStyle w:val="ConsPlusNormal"/>
              <w:jc w:val="right"/>
            </w:pPr>
            <w:r>
              <w:t>60 511,4</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лесного хозяйства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29 2 01 75680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17 403,1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лесного хозяйства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29 2 01 75680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43 108,3</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Комплекс процессных мероприятий "Охрана, защита, </w:t>
            </w:r>
            <w:r>
              <w:lastRenderedPageBreak/>
              <w:t>воспроизводство и использование лесов"</w:t>
            </w:r>
          </w:p>
        </w:tc>
        <w:tc>
          <w:tcPr>
            <w:tcW w:w="937" w:type="dxa"/>
          </w:tcPr>
          <w:p w:rsidR="006E6BEA" w:rsidRDefault="006E6BEA">
            <w:pPr>
              <w:pStyle w:val="ConsPlusNormal"/>
              <w:jc w:val="center"/>
            </w:pPr>
            <w:r>
              <w:lastRenderedPageBreak/>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29 4 01 00000</w:t>
            </w:r>
          </w:p>
        </w:tc>
        <w:tc>
          <w:tcPr>
            <w:tcW w:w="898" w:type="dxa"/>
          </w:tcPr>
          <w:p w:rsidR="006E6BEA" w:rsidRDefault="006E6BEA">
            <w:pPr>
              <w:pStyle w:val="ConsPlusNormal"/>
            </w:pPr>
          </w:p>
        </w:tc>
        <w:tc>
          <w:tcPr>
            <w:tcW w:w="1644" w:type="dxa"/>
          </w:tcPr>
          <w:p w:rsidR="006E6BEA" w:rsidRDefault="006E6BEA">
            <w:pPr>
              <w:pStyle w:val="ConsPlusNormal"/>
              <w:jc w:val="right"/>
            </w:pPr>
            <w:r>
              <w:t>77 196,7</w:t>
            </w:r>
          </w:p>
        </w:tc>
        <w:tc>
          <w:tcPr>
            <w:tcW w:w="1701" w:type="dxa"/>
          </w:tcPr>
          <w:p w:rsidR="006E6BEA" w:rsidRDefault="006E6BEA">
            <w:pPr>
              <w:pStyle w:val="ConsPlusNormal"/>
              <w:jc w:val="right"/>
            </w:pPr>
            <w:r>
              <w:t>92 254,4</w:t>
            </w:r>
          </w:p>
        </w:tc>
        <w:tc>
          <w:tcPr>
            <w:tcW w:w="1644" w:type="dxa"/>
          </w:tcPr>
          <w:p w:rsidR="006E6BEA" w:rsidRDefault="006E6BEA">
            <w:pPr>
              <w:pStyle w:val="ConsPlusNormal"/>
              <w:jc w:val="right"/>
            </w:pPr>
            <w:r>
              <w:t>92 326,3</w:t>
            </w:r>
          </w:p>
        </w:tc>
      </w:tr>
      <w:tr w:rsidR="006E6BEA">
        <w:tc>
          <w:tcPr>
            <w:tcW w:w="3458" w:type="dxa"/>
          </w:tcPr>
          <w:p w:rsidR="006E6BEA" w:rsidRDefault="006E6BEA">
            <w:pPr>
              <w:pStyle w:val="ConsPlusNormal"/>
              <w:ind w:firstLine="17"/>
            </w:pPr>
            <w:r>
              <w:t>Осуществление отдельных полномочий в области лесных отношений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29 4 01 51290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7 195,6</w:t>
            </w:r>
          </w:p>
        </w:tc>
        <w:tc>
          <w:tcPr>
            <w:tcW w:w="1701" w:type="dxa"/>
          </w:tcPr>
          <w:p w:rsidR="006E6BEA" w:rsidRDefault="006E6BEA">
            <w:pPr>
              <w:pStyle w:val="ConsPlusNormal"/>
              <w:jc w:val="right"/>
            </w:pPr>
            <w:r>
              <w:t>20 254,2</w:t>
            </w:r>
          </w:p>
        </w:tc>
        <w:tc>
          <w:tcPr>
            <w:tcW w:w="1644" w:type="dxa"/>
          </w:tcPr>
          <w:p w:rsidR="006E6BEA" w:rsidRDefault="006E6BEA">
            <w:pPr>
              <w:pStyle w:val="ConsPlusNormal"/>
              <w:jc w:val="right"/>
            </w:pPr>
            <w:r>
              <w:t>17 443,8</w:t>
            </w:r>
          </w:p>
        </w:tc>
      </w:tr>
      <w:tr w:rsidR="006E6BEA">
        <w:tc>
          <w:tcPr>
            <w:tcW w:w="3458" w:type="dxa"/>
          </w:tcPr>
          <w:p w:rsidR="006E6BEA" w:rsidRDefault="006E6BEA">
            <w:pPr>
              <w:pStyle w:val="ConsPlusNormal"/>
              <w:ind w:firstLine="17"/>
            </w:pPr>
            <w:r>
              <w:t>Осуществление мер пожарной безопасности и тушение лесных пожаров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29 4 01 53450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39 836,5</w:t>
            </w:r>
          </w:p>
        </w:tc>
        <w:tc>
          <w:tcPr>
            <w:tcW w:w="1701" w:type="dxa"/>
          </w:tcPr>
          <w:p w:rsidR="006E6BEA" w:rsidRDefault="006E6BEA">
            <w:pPr>
              <w:pStyle w:val="ConsPlusNormal"/>
              <w:jc w:val="right"/>
            </w:pPr>
            <w:r>
              <w:t>40 799,4</w:t>
            </w:r>
          </w:p>
        </w:tc>
        <w:tc>
          <w:tcPr>
            <w:tcW w:w="1644" w:type="dxa"/>
          </w:tcPr>
          <w:p w:rsidR="006E6BEA" w:rsidRDefault="006E6BEA">
            <w:pPr>
              <w:pStyle w:val="ConsPlusNormal"/>
              <w:jc w:val="right"/>
            </w:pPr>
            <w:r>
              <w:t>41 780,4</w:t>
            </w:r>
          </w:p>
        </w:tc>
      </w:tr>
      <w:tr w:rsidR="006E6BEA">
        <w:tc>
          <w:tcPr>
            <w:tcW w:w="3458" w:type="dxa"/>
          </w:tcPr>
          <w:p w:rsidR="006E6BEA" w:rsidRDefault="006E6BEA">
            <w:pPr>
              <w:pStyle w:val="ConsPlusNormal"/>
              <w:ind w:firstLine="17"/>
            </w:pPr>
            <w:r>
              <w:t>Мероприятия в сфере лесного хозяйства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29 4 01 70150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Мероприятия в сфере лесного хозяйства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29 4 01 70150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29 764,6</w:t>
            </w:r>
          </w:p>
        </w:tc>
        <w:tc>
          <w:tcPr>
            <w:tcW w:w="1701" w:type="dxa"/>
          </w:tcPr>
          <w:p w:rsidR="006E6BEA" w:rsidRDefault="006E6BEA">
            <w:pPr>
              <w:pStyle w:val="ConsPlusNormal"/>
              <w:jc w:val="right"/>
            </w:pPr>
            <w:r>
              <w:t>31 200,8</w:t>
            </w:r>
          </w:p>
        </w:tc>
        <w:tc>
          <w:tcPr>
            <w:tcW w:w="1644" w:type="dxa"/>
          </w:tcPr>
          <w:p w:rsidR="006E6BEA" w:rsidRDefault="006E6BEA">
            <w:pPr>
              <w:pStyle w:val="ConsPlusNormal"/>
              <w:jc w:val="right"/>
            </w:pPr>
            <w:r>
              <w:t>33 102,1</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w:t>
            </w:r>
            <w:r>
              <w:lastRenderedPageBreak/>
              <w:t>областного бюджета - соисполнителей"</w:t>
            </w:r>
          </w:p>
        </w:tc>
        <w:tc>
          <w:tcPr>
            <w:tcW w:w="937" w:type="dxa"/>
          </w:tcPr>
          <w:p w:rsidR="006E6BEA" w:rsidRDefault="006E6BEA">
            <w:pPr>
              <w:pStyle w:val="ConsPlusNormal"/>
              <w:jc w:val="center"/>
            </w:pPr>
            <w:r>
              <w:lastRenderedPageBreak/>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29 4 21 00000</w:t>
            </w:r>
          </w:p>
        </w:tc>
        <w:tc>
          <w:tcPr>
            <w:tcW w:w="898" w:type="dxa"/>
          </w:tcPr>
          <w:p w:rsidR="006E6BEA" w:rsidRDefault="006E6BEA">
            <w:pPr>
              <w:pStyle w:val="ConsPlusNormal"/>
            </w:pPr>
          </w:p>
        </w:tc>
        <w:tc>
          <w:tcPr>
            <w:tcW w:w="1644" w:type="dxa"/>
          </w:tcPr>
          <w:p w:rsidR="006E6BEA" w:rsidRDefault="006E6BEA">
            <w:pPr>
              <w:pStyle w:val="ConsPlusNormal"/>
              <w:jc w:val="right"/>
            </w:pPr>
            <w:r>
              <w:t>60 962,0</w:t>
            </w:r>
          </w:p>
        </w:tc>
        <w:tc>
          <w:tcPr>
            <w:tcW w:w="1701" w:type="dxa"/>
          </w:tcPr>
          <w:p w:rsidR="006E6BEA" w:rsidRDefault="006E6BEA">
            <w:pPr>
              <w:pStyle w:val="ConsPlusNormal"/>
              <w:jc w:val="right"/>
            </w:pPr>
            <w:r>
              <w:t>63 257,0</w:t>
            </w:r>
          </w:p>
        </w:tc>
        <w:tc>
          <w:tcPr>
            <w:tcW w:w="1644" w:type="dxa"/>
          </w:tcPr>
          <w:p w:rsidR="006E6BEA" w:rsidRDefault="006E6BEA">
            <w:pPr>
              <w:pStyle w:val="ConsPlusNormal"/>
              <w:jc w:val="right"/>
            </w:pPr>
            <w:r>
              <w:t>65 719,0</w:t>
            </w:r>
          </w:p>
        </w:tc>
      </w:tr>
      <w:tr w:rsidR="006E6BEA">
        <w:tc>
          <w:tcPr>
            <w:tcW w:w="3458" w:type="dxa"/>
          </w:tcPr>
          <w:p w:rsidR="006E6BEA" w:rsidRDefault="006E6BEA">
            <w:pPr>
              <w:pStyle w:val="ConsPlusNormal"/>
              <w:ind w:firstLine="17"/>
            </w:pPr>
            <w: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29 4 21 51290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45 472,0</w:t>
            </w:r>
          </w:p>
        </w:tc>
        <w:tc>
          <w:tcPr>
            <w:tcW w:w="1701" w:type="dxa"/>
          </w:tcPr>
          <w:p w:rsidR="006E6BEA" w:rsidRDefault="006E6BEA">
            <w:pPr>
              <w:pStyle w:val="ConsPlusNormal"/>
              <w:jc w:val="right"/>
            </w:pPr>
            <w:r>
              <w:t>47 266,0</w:t>
            </w:r>
          </w:p>
        </w:tc>
        <w:tc>
          <w:tcPr>
            <w:tcW w:w="1644" w:type="dxa"/>
          </w:tcPr>
          <w:p w:rsidR="006E6BEA" w:rsidRDefault="006E6BEA">
            <w:pPr>
              <w:pStyle w:val="ConsPlusNormal"/>
              <w:jc w:val="right"/>
            </w:pPr>
            <w:r>
              <w:t>49 202,0</w:t>
            </w:r>
          </w:p>
        </w:tc>
      </w:tr>
      <w:tr w:rsidR="006E6BEA">
        <w:tc>
          <w:tcPr>
            <w:tcW w:w="3458" w:type="dxa"/>
          </w:tcPr>
          <w:p w:rsidR="006E6BEA" w:rsidRDefault="006E6BEA">
            <w:pPr>
              <w:pStyle w:val="ConsPlusNormal"/>
              <w:ind w:firstLine="17"/>
            </w:pPr>
            <w: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29 4 21 51290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1 336,0</w:t>
            </w:r>
          </w:p>
        </w:tc>
        <w:tc>
          <w:tcPr>
            <w:tcW w:w="1701" w:type="dxa"/>
          </w:tcPr>
          <w:p w:rsidR="006E6BEA" w:rsidRDefault="006E6BEA">
            <w:pPr>
              <w:pStyle w:val="ConsPlusNormal"/>
              <w:jc w:val="right"/>
            </w:pPr>
            <w:r>
              <w:t>1 336,0</w:t>
            </w:r>
          </w:p>
        </w:tc>
        <w:tc>
          <w:tcPr>
            <w:tcW w:w="1644" w:type="dxa"/>
          </w:tcPr>
          <w:p w:rsidR="006E6BEA" w:rsidRDefault="006E6BEA">
            <w:pPr>
              <w:pStyle w:val="ConsPlusNormal"/>
              <w:jc w:val="right"/>
            </w:pPr>
            <w:r>
              <w:t>1 336,0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13 085,0</w:t>
            </w:r>
          </w:p>
        </w:tc>
        <w:tc>
          <w:tcPr>
            <w:tcW w:w="1701" w:type="dxa"/>
          </w:tcPr>
          <w:p w:rsidR="006E6BEA" w:rsidRDefault="006E6BEA">
            <w:pPr>
              <w:pStyle w:val="ConsPlusNormal"/>
              <w:jc w:val="right"/>
            </w:pPr>
            <w:r>
              <w:t>13 584,0</w:t>
            </w:r>
          </w:p>
        </w:tc>
        <w:tc>
          <w:tcPr>
            <w:tcW w:w="1644" w:type="dxa"/>
          </w:tcPr>
          <w:p w:rsidR="006E6BEA" w:rsidRDefault="006E6BEA">
            <w:pPr>
              <w:pStyle w:val="ConsPlusNormal"/>
              <w:jc w:val="right"/>
            </w:pPr>
            <w:r>
              <w:t>14 103,0</w:t>
            </w:r>
          </w:p>
        </w:tc>
      </w:tr>
      <w:tr w:rsidR="006E6BEA">
        <w:tc>
          <w:tcPr>
            <w:tcW w:w="3458" w:type="dxa"/>
          </w:tcPr>
          <w:p w:rsidR="006E6BEA" w:rsidRDefault="006E6BEA">
            <w:pPr>
              <w:pStyle w:val="ConsPlusNormal"/>
              <w:ind w:firstLine="17"/>
            </w:pPr>
            <w:r>
              <w:t xml:space="preserve">Расходы на обеспечение функций </w:t>
            </w:r>
            <w:r>
              <w:lastRenderedPageBreak/>
              <w:t>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917,0</w:t>
            </w:r>
          </w:p>
        </w:tc>
        <w:tc>
          <w:tcPr>
            <w:tcW w:w="1701" w:type="dxa"/>
          </w:tcPr>
          <w:p w:rsidR="006E6BEA" w:rsidRDefault="006E6BEA">
            <w:pPr>
              <w:pStyle w:val="ConsPlusNormal"/>
              <w:jc w:val="right"/>
            </w:pPr>
            <w:r>
              <w:t>921,0</w:t>
            </w:r>
          </w:p>
        </w:tc>
        <w:tc>
          <w:tcPr>
            <w:tcW w:w="1644" w:type="dxa"/>
          </w:tcPr>
          <w:p w:rsidR="006E6BEA" w:rsidRDefault="006E6BEA">
            <w:pPr>
              <w:pStyle w:val="ConsPlusNormal"/>
              <w:jc w:val="right"/>
            </w:pPr>
            <w:r>
              <w:t>928,0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152,0</w:t>
            </w:r>
          </w:p>
        </w:tc>
        <w:tc>
          <w:tcPr>
            <w:tcW w:w="1701" w:type="dxa"/>
          </w:tcPr>
          <w:p w:rsidR="006E6BEA" w:rsidRDefault="006E6BEA">
            <w:pPr>
              <w:pStyle w:val="ConsPlusNormal"/>
              <w:jc w:val="right"/>
            </w:pPr>
            <w:r>
              <w:t>150,0</w:t>
            </w:r>
          </w:p>
        </w:tc>
        <w:tc>
          <w:tcPr>
            <w:tcW w:w="1644" w:type="dxa"/>
          </w:tcPr>
          <w:p w:rsidR="006E6BEA" w:rsidRDefault="006E6BEA">
            <w:pPr>
              <w:pStyle w:val="ConsPlusNormal"/>
              <w:jc w:val="right"/>
            </w:pPr>
            <w:r>
              <w:t>150,0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29 4 22 00000</w:t>
            </w:r>
          </w:p>
        </w:tc>
        <w:tc>
          <w:tcPr>
            <w:tcW w:w="898" w:type="dxa"/>
          </w:tcPr>
          <w:p w:rsidR="006E6BEA" w:rsidRDefault="006E6BEA">
            <w:pPr>
              <w:pStyle w:val="ConsPlusNormal"/>
            </w:pPr>
          </w:p>
        </w:tc>
        <w:tc>
          <w:tcPr>
            <w:tcW w:w="1644" w:type="dxa"/>
          </w:tcPr>
          <w:p w:rsidR="006E6BEA" w:rsidRDefault="006E6BEA">
            <w:pPr>
              <w:pStyle w:val="ConsPlusNormal"/>
              <w:jc w:val="right"/>
            </w:pPr>
            <w:r>
              <w:t>543 975,8</w:t>
            </w:r>
          </w:p>
        </w:tc>
        <w:tc>
          <w:tcPr>
            <w:tcW w:w="1701" w:type="dxa"/>
          </w:tcPr>
          <w:p w:rsidR="006E6BEA" w:rsidRDefault="006E6BEA">
            <w:pPr>
              <w:pStyle w:val="ConsPlusNormal"/>
              <w:jc w:val="right"/>
            </w:pPr>
            <w:r>
              <w:t>562 937,9</w:t>
            </w:r>
          </w:p>
        </w:tc>
        <w:tc>
          <w:tcPr>
            <w:tcW w:w="1644" w:type="dxa"/>
          </w:tcPr>
          <w:p w:rsidR="006E6BEA" w:rsidRDefault="006E6BEA">
            <w:pPr>
              <w:pStyle w:val="ConsPlusNormal"/>
              <w:jc w:val="right"/>
            </w:pPr>
            <w:r>
              <w:t>586 104,1</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90 343,1</w:t>
            </w:r>
          </w:p>
        </w:tc>
        <w:tc>
          <w:tcPr>
            <w:tcW w:w="1701" w:type="dxa"/>
          </w:tcPr>
          <w:p w:rsidR="006E6BEA" w:rsidRDefault="006E6BEA">
            <w:pPr>
              <w:pStyle w:val="ConsPlusNormal"/>
              <w:jc w:val="right"/>
            </w:pPr>
            <w:r>
              <w:t>93 952,5</w:t>
            </w:r>
          </w:p>
        </w:tc>
        <w:tc>
          <w:tcPr>
            <w:tcW w:w="1644" w:type="dxa"/>
          </w:tcPr>
          <w:p w:rsidR="006E6BEA" w:rsidRDefault="006E6BEA">
            <w:pPr>
              <w:pStyle w:val="ConsPlusNormal"/>
              <w:jc w:val="right"/>
            </w:pPr>
            <w:r>
              <w:t>97 706,2</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31 623,6</w:t>
            </w:r>
          </w:p>
        </w:tc>
        <w:tc>
          <w:tcPr>
            <w:tcW w:w="1701" w:type="dxa"/>
          </w:tcPr>
          <w:p w:rsidR="006E6BEA" w:rsidRDefault="006E6BEA">
            <w:pPr>
              <w:pStyle w:val="ConsPlusNormal"/>
              <w:jc w:val="right"/>
            </w:pPr>
            <w:r>
              <w:t>32 563,4</w:t>
            </w:r>
          </w:p>
        </w:tc>
        <w:tc>
          <w:tcPr>
            <w:tcW w:w="1644" w:type="dxa"/>
          </w:tcPr>
          <w:p w:rsidR="006E6BEA" w:rsidRDefault="006E6BEA">
            <w:pPr>
              <w:pStyle w:val="ConsPlusNormal"/>
              <w:jc w:val="right"/>
            </w:pPr>
            <w:r>
              <w:t>33 408,4</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w:t>
            </w:r>
            <w:r>
              <w:lastRenderedPageBreak/>
              <w:t>государственных учреждений (Социальное обеспечение и иные выплаты населению)</w:t>
            </w:r>
          </w:p>
        </w:tc>
        <w:tc>
          <w:tcPr>
            <w:tcW w:w="937" w:type="dxa"/>
          </w:tcPr>
          <w:p w:rsidR="006E6BEA" w:rsidRDefault="006E6BEA">
            <w:pPr>
              <w:pStyle w:val="ConsPlusNormal"/>
              <w:jc w:val="center"/>
            </w:pPr>
            <w:r>
              <w:lastRenderedPageBreak/>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109,0</w:t>
            </w:r>
          </w:p>
        </w:tc>
        <w:tc>
          <w:tcPr>
            <w:tcW w:w="1701" w:type="dxa"/>
          </w:tcPr>
          <w:p w:rsidR="006E6BEA" w:rsidRDefault="006E6BEA">
            <w:pPr>
              <w:pStyle w:val="ConsPlusNormal"/>
              <w:jc w:val="right"/>
            </w:pPr>
            <w:r>
              <w:t>109,0</w:t>
            </w:r>
          </w:p>
        </w:tc>
        <w:tc>
          <w:tcPr>
            <w:tcW w:w="1644" w:type="dxa"/>
          </w:tcPr>
          <w:p w:rsidR="006E6BEA" w:rsidRDefault="006E6BEA">
            <w:pPr>
              <w:pStyle w:val="ConsPlusNormal"/>
              <w:jc w:val="right"/>
            </w:pPr>
            <w:r>
              <w:t>109,0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307 040,5</w:t>
            </w:r>
          </w:p>
        </w:tc>
        <w:tc>
          <w:tcPr>
            <w:tcW w:w="1701" w:type="dxa"/>
          </w:tcPr>
          <w:p w:rsidR="006E6BEA" w:rsidRDefault="006E6BEA">
            <w:pPr>
              <w:pStyle w:val="ConsPlusNormal"/>
              <w:jc w:val="right"/>
            </w:pPr>
            <w:r>
              <w:t>311 617,5</w:t>
            </w:r>
          </w:p>
        </w:tc>
        <w:tc>
          <w:tcPr>
            <w:tcW w:w="1644" w:type="dxa"/>
          </w:tcPr>
          <w:p w:rsidR="006E6BEA" w:rsidRDefault="006E6BEA">
            <w:pPr>
              <w:pStyle w:val="ConsPlusNormal"/>
              <w:jc w:val="right"/>
            </w:pPr>
            <w:r>
              <w:t>323 418,1</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2 160,5</w:t>
            </w:r>
          </w:p>
        </w:tc>
        <w:tc>
          <w:tcPr>
            <w:tcW w:w="1701" w:type="dxa"/>
          </w:tcPr>
          <w:p w:rsidR="006E6BEA" w:rsidRDefault="006E6BEA">
            <w:pPr>
              <w:pStyle w:val="ConsPlusNormal"/>
              <w:jc w:val="right"/>
            </w:pPr>
            <w:r>
              <w:t>2 160,5</w:t>
            </w:r>
          </w:p>
        </w:tc>
        <w:tc>
          <w:tcPr>
            <w:tcW w:w="1644" w:type="dxa"/>
          </w:tcPr>
          <w:p w:rsidR="006E6BEA" w:rsidRDefault="006E6BEA">
            <w:pPr>
              <w:pStyle w:val="ConsPlusNormal"/>
              <w:jc w:val="right"/>
            </w:pPr>
            <w:r>
              <w:t>2 160,5</w:t>
            </w:r>
          </w:p>
        </w:tc>
      </w:tr>
      <w:tr w:rsidR="006E6BEA">
        <w:tc>
          <w:tcPr>
            <w:tcW w:w="3458" w:type="dxa"/>
          </w:tcPr>
          <w:p w:rsidR="006E6BEA" w:rsidRDefault="006E6BEA">
            <w:pPr>
              <w:pStyle w:val="ConsPlusNormal"/>
              <w:ind w:firstLine="17"/>
            </w:pPr>
            <w: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29 4 22 51290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112 699,1</w:t>
            </w:r>
          </w:p>
        </w:tc>
        <w:tc>
          <w:tcPr>
            <w:tcW w:w="1701" w:type="dxa"/>
          </w:tcPr>
          <w:p w:rsidR="006E6BEA" w:rsidRDefault="006E6BEA">
            <w:pPr>
              <w:pStyle w:val="ConsPlusNormal"/>
              <w:jc w:val="right"/>
            </w:pPr>
            <w:r>
              <w:t>122 535,0</w:t>
            </w:r>
          </w:p>
        </w:tc>
        <w:tc>
          <w:tcPr>
            <w:tcW w:w="1644" w:type="dxa"/>
          </w:tcPr>
          <w:p w:rsidR="006E6BEA" w:rsidRDefault="006E6BEA">
            <w:pPr>
              <w:pStyle w:val="ConsPlusNormal"/>
              <w:jc w:val="right"/>
            </w:pPr>
            <w:r>
              <w:t>129 302,0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выполнения других расходных обязательств Воронежской области </w:t>
            </w:r>
            <w:r>
              <w:lastRenderedPageBreak/>
              <w:t>исполнительными органами Воронежской области, иными главными распорядителями средств областного бюджета - соисполнителями"</w:t>
            </w:r>
          </w:p>
        </w:tc>
        <w:tc>
          <w:tcPr>
            <w:tcW w:w="937" w:type="dxa"/>
          </w:tcPr>
          <w:p w:rsidR="006E6BEA" w:rsidRDefault="006E6BEA">
            <w:pPr>
              <w:pStyle w:val="ConsPlusNormal"/>
              <w:jc w:val="center"/>
            </w:pPr>
            <w:r>
              <w:lastRenderedPageBreak/>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29 4 23 00000</w:t>
            </w:r>
          </w:p>
        </w:tc>
        <w:tc>
          <w:tcPr>
            <w:tcW w:w="898" w:type="dxa"/>
          </w:tcPr>
          <w:p w:rsidR="006E6BEA" w:rsidRDefault="006E6BEA">
            <w:pPr>
              <w:pStyle w:val="ConsPlusNormal"/>
            </w:pPr>
          </w:p>
        </w:tc>
        <w:tc>
          <w:tcPr>
            <w:tcW w:w="1644" w:type="dxa"/>
          </w:tcPr>
          <w:p w:rsidR="006E6BEA" w:rsidRDefault="006E6BEA">
            <w:pPr>
              <w:pStyle w:val="ConsPlusNormal"/>
              <w:jc w:val="right"/>
            </w:pPr>
            <w:r>
              <w:t>1 600,0</w:t>
            </w:r>
          </w:p>
        </w:tc>
        <w:tc>
          <w:tcPr>
            <w:tcW w:w="1701" w:type="dxa"/>
          </w:tcPr>
          <w:p w:rsidR="006E6BEA" w:rsidRDefault="006E6BEA">
            <w:pPr>
              <w:pStyle w:val="ConsPlusNormal"/>
              <w:jc w:val="right"/>
            </w:pPr>
            <w:r>
              <w:t>1 600,0</w:t>
            </w:r>
          </w:p>
        </w:tc>
        <w:tc>
          <w:tcPr>
            <w:tcW w:w="1644" w:type="dxa"/>
          </w:tcPr>
          <w:p w:rsidR="006E6BEA" w:rsidRDefault="006E6BEA">
            <w:pPr>
              <w:pStyle w:val="ConsPlusNormal"/>
              <w:jc w:val="right"/>
            </w:pPr>
            <w:r>
              <w:t>1 600,0</w:t>
            </w:r>
          </w:p>
        </w:tc>
      </w:tr>
      <w:tr w:rsidR="006E6BEA">
        <w:tc>
          <w:tcPr>
            <w:tcW w:w="3458" w:type="dxa"/>
          </w:tcPr>
          <w:p w:rsidR="006E6BEA" w:rsidRDefault="006E6BEA">
            <w:pPr>
              <w:pStyle w:val="ConsPlusNormal"/>
              <w:ind w:firstLine="17"/>
            </w:pPr>
            <w:r>
              <w:t>Создание и восполнение резервов материальных ресурсов для ликвидации чрезвычайных ситуаций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07</w:t>
            </w:r>
          </w:p>
        </w:tc>
        <w:tc>
          <w:tcPr>
            <w:tcW w:w="1757" w:type="dxa"/>
          </w:tcPr>
          <w:p w:rsidR="006E6BEA" w:rsidRDefault="006E6BEA">
            <w:pPr>
              <w:pStyle w:val="ConsPlusNormal"/>
              <w:jc w:val="center"/>
            </w:pPr>
            <w:r>
              <w:t>29 4 23 73070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1 600,0</w:t>
            </w:r>
          </w:p>
        </w:tc>
        <w:tc>
          <w:tcPr>
            <w:tcW w:w="1701" w:type="dxa"/>
          </w:tcPr>
          <w:p w:rsidR="006E6BEA" w:rsidRDefault="006E6BEA">
            <w:pPr>
              <w:pStyle w:val="ConsPlusNormal"/>
              <w:jc w:val="right"/>
            </w:pPr>
            <w:r>
              <w:t>1 600,0</w:t>
            </w:r>
          </w:p>
        </w:tc>
        <w:tc>
          <w:tcPr>
            <w:tcW w:w="1644" w:type="dxa"/>
          </w:tcPr>
          <w:p w:rsidR="006E6BEA" w:rsidRDefault="006E6BEA">
            <w:pPr>
              <w:pStyle w:val="ConsPlusNormal"/>
              <w:jc w:val="right"/>
            </w:pPr>
            <w:r>
              <w:t>1 600,0</w:t>
            </w:r>
          </w:p>
        </w:tc>
      </w:tr>
      <w:tr w:rsidR="006E6BEA">
        <w:tc>
          <w:tcPr>
            <w:tcW w:w="3458" w:type="dxa"/>
          </w:tcPr>
          <w:p w:rsidR="006E6BEA" w:rsidRDefault="006E6BEA">
            <w:pPr>
              <w:pStyle w:val="ConsPlusNormal"/>
              <w:ind w:firstLine="17"/>
              <w:outlineLvl w:val="2"/>
            </w:pPr>
            <w:r>
              <w:t>ОХРАНА ОКРУЖАЮЩЕЙ СРЕДЫ</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70 402,6</w:t>
            </w:r>
          </w:p>
        </w:tc>
        <w:tc>
          <w:tcPr>
            <w:tcW w:w="1701" w:type="dxa"/>
          </w:tcPr>
          <w:p w:rsidR="006E6BEA" w:rsidRDefault="006E6BEA">
            <w:pPr>
              <w:pStyle w:val="ConsPlusNormal"/>
              <w:jc w:val="right"/>
            </w:pPr>
            <w:r>
              <w:t>71 219,8</w:t>
            </w:r>
          </w:p>
        </w:tc>
        <w:tc>
          <w:tcPr>
            <w:tcW w:w="1644" w:type="dxa"/>
          </w:tcPr>
          <w:p w:rsidR="006E6BEA" w:rsidRDefault="006E6BEA">
            <w:pPr>
              <w:pStyle w:val="ConsPlusNormal"/>
              <w:jc w:val="right"/>
            </w:pPr>
            <w:r>
              <w:t>73 697,6</w:t>
            </w:r>
          </w:p>
        </w:tc>
      </w:tr>
      <w:tr w:rsidR="006E6BEA">
        <w:tc>
          <w:tcPr>
            <w:tcW w:w="3458" w:type="dxa"/>
          </w:tcPr>
          <w:p w:rsidR="006E6BEA" w:rsidRDefault="006E6BEA">
            <w:pPr>
              <w:pStyle w:val="ConsPlusNormal"/>
              <w:ind w:firstLine="17"/>
            </w:pPr>
            <w:r>
              <w:t>Охрана объектов растительного и животного мира и среды их обитания</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70 402,6</w:t>
            </w:r>
          </w:p>
        </w:tc>
        <w:tc>
          <w:tcPr>
            <w:tcW w:w="1701" w:type="dxa"/>
          </w:tcPr>
          <w:p w:rsidR="006E6BEA" w:rsidRDefault="006E6BEA">
            <w:pPr>
              <w:pStyle w:val="ConsPlusNormal"/>
              <w:jc w:val="right"/>
            </w:pPr>
            <w:r>
              <w:t>71 219,8</w:t>
            </w:r>
          </w:p>
        </w:tc>
        <w:tc>
          <w:tcPr>
            <w:tcW w:w="1644" w:type="dxa"/>
          </w:tcPr>
          <w:p w:rsidR="006E6BEA" w:rsidRDefault="006E6BEA">
            <w:pPr>
              <w:pStyle w:val="ConsPlusNormal"/>
              <w:jc w:val="right"/>
            </w:pPr>
            <w:r>
              <w:t>73 697,6</w:t>
            </w:r>
          </w:p>
        </w:tc>
      </w:tr>
      <w:tr w:rsidR="006E6BEA">
        <w:tc>
          <w:tcPr>
            <w:tcW w:w="3458" w:type="dxa"/>
          </w:tcPr>
          <w:p w:rsidR="006E6BEA" w:rsidRDefault="006E6BEA">
            <w:pPr>
              <w:pStyle w:val="ConsPlusNormal"/>
              <w:ind w:firstLine="17"/>
            </w:pPr>
            <w:r>
              <w:t>Государственная программа Воронежской области "Развитие лесного хозяйства"</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29 0 00 00000</w:t>
            </w:r>
          </w:p>
        </w:tc>
        <w:tc>
          <w:tcPr>
            <w:tcW w:w="898" w:type="dxa"/>
          </w:tcPr>
          <w:p w:rsidR="006E6BEA" w:rsidRDefault="006E6BEA">
            <w:pPr>
              <w:pStyle w:val="ConsPlusNormal"/>
            </w:pPr>
          </w:p>
        </w:tc>
        <w:tc>
          <w:tcPr>
            <w:tcW w:w="1644" w:type="dxa"/>
          </w:tcPr>
          <w:p w:rsidR="006E6BEA" w:rsidRDefault="006E6BEA">
            <w:pPr>
              <w:pStyle w:val="ConsPlusNormal"/>
              <w:jc w:val="right"/>
            </w:pPr>
            <w:r>
              <w:t>70 402,6</w:t>
            </w:r>
          </w:p>
        </w:tc>
        <w:tc>
          <w:tcPr>
            <w:tcW w:w="1701" w:type="dxa"/>
          </w:tcPr>
          <w:p w:rsidR="006E6BEA" w:rsidRDefault="006E6BEA">
            <w:pPr>
              <w:pStyle w:val="ConsPlusNormal"/>
              <w:jc w:val="right"/>
            </w:pPr>
            <w:r>
              <w:t>71 219,8</w:t>
            </w:r>
          </w:p>
        </w:tc>
        <w:tc>
          <w:tcPr>
            <w:tcW w:w="1644" w:type="dxa"/>
          </w:tcPr>
          <w:p w:rsidR="006E6BEA" w:rsidRDefault="006E6BEA">
            <w:pPr>
              <w:pStyle w:val="ConsPlusNormal"/>
              <w:jc w:val="right"/>
            </w:pPr>
            <w:r>
              <w:t>73 697,6</w:t>
            </w:r>
          </w:p>
        </w:tc>
      </w:tr>
      <w:tr w:rsidR="006E6BEA">
        <w:tc>
          <w:tcPr>
            <w:tcW w:w="3458" w:type="dxa"/>
          </w:tcPr>
          <w:p w:rsidR="006E6BEA" w:rsidRDefault="006E6BEA">
            <w:pPr>
              <w:pStyle w:val="ConsPlusNormal"/>
              <w:ind w:firstLine="17"/>
            </w:pPr>
            <w:r>
              <w:t>Комплекс процессных мероприятий "Охрана, регулирование и использование объектов животного мира, водных биологических и охотничьих ресурсов"</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29 4 02 00000</w:t>
            </w:r>
          </w:p>
        </w:tc>
        <w:tc>
          <w:tcPr>
            <w:tcW w:w="898" w:type="dxa"/>
          </w:tcPr>
          <w:p w:rsidR="006E6BEA" w:rsidRDefault="006E6BEA">
            <w:pPr>
              <w:pStyle w:val="ConsPlusNormal"/>
            </w:pPr>
          </w:p>
        </w:tc>
        <w:tc>
          <w:tcPr>
            <w:tcW w:w="1644" w:type="dxa"/>
          </w:tcPr>
          <w:p w:rsidR="006E6BEA" w:rsidRDefault="006E6BEA">
            <w:pPr>
              <w:pStyle w:val="ConsPlusNormal"/>
              <w:jc w:val="right"/>
            </w:pPr>
            <w:r>
              <w:t>707,1</w:t>
            </w:r>
          </w:p>
        </w:tc>
        <w:tc>
          <w:tcPr>
            <w:tcW w:w="1701" w:type="dxa"/>
          </w:tcPr>
          <w:p w:rsidR="006E6BEA" w:rsidRDefault="006E6BEA">
            <w:pPr>
              <w:pStyle w:val="ConsPlusNormal"/>
              <w:jc w:val="right"/>
            </w:pPr>
            <w:r>
              <w:t>707,1</w:t>
            </w:r>
          </w:p>
        </w:tc>
        <w:tc>
          <w:tcPr>
            <w:tcW w:w="1644" w:type="dxa"/>
          </w:tcPr>
          <w:p w:rsidR="006E6BEA" w:rsidRDefault="006E6BEA">
            <w:pPr>
              <w:pStyle w:val="ConsPlusNormal"/>
              <w:jc w:val="right"/>
            </w:pPr>
            <w:r>
              <w:t>707,1</w:t>
            </w:r>
          </w:p>
        </w:tc>
      </w:tr>
      <w:tr w:rsidR="006E6BEA">
        <w:tc>
          <w:tcPr>
            <w:tcW w:w="3458" w:type="dxa"/>
          </w:tcPr>
          <w:p w:rsidR="006E6BEA" w:rsidRDefault="006E6BEA">
            <w:pPr>
              <w:pStyle w:val="ConsPlusNormal"/>
              <w:ind w:firstLine="17"/>
            </w:pPr>
            <w:r>
              <w:t xml:space="preserve">Осуществление переданных полномочий Российской Федерации в области организации, регулирования и </w:t>
            </w:r>
            <w:r>
              <w:lastRenderedPageBreak/>
              <w:t>охраны водных биологических ресурсов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29 4 02 59100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112,6</w:t>
            </w:r>
          </w:p>
        </w:tc>
        <w:tc>
          <w:tcPr>
            <w:tcW w:w="1701" w:type="dxa"/>
          </w:tcPr>
          <w:p w:rsidR="006E6BEA" w:rsidRDefault="006E6BEA">
            <w:pPr>
              <w:pStyle w:val="ConsPlusNormal"/>
              <w:jc w:val="right"/>
            </w:pPr>
            <w:r>
              <w:t>112,6</w:t>
            </w:r>
          </w:p>
        </w:tc>
        <w:tc>
          <w:tcPr>
            <w:tcW w:w="1644" w:type="dxa"/>
          </w:tcPr>
          <w:p w:rsidR="006E6BEA" w:rsidRDefault="006E6BEA">
            <w:pPr>
              <w:pStyle w:val="ConsPlusNormal"/>
              <w:jc w:val="right"/>
            </w:pPr>
            <w:r>
              <w:t>112,6</w:t>
            </w:r>
          </w:p>
        </w:tc>
      </w:tr>
      <w:tr w:rsidR="006E6BEA">
        <w:tc>
          <w:tcPr>
            <w:tcW w:w="3458" w:type="dxa"/>
          </w:tcPr>
          <w:p w:rsidR="006E6BEA" w:rsidRDefault="006E6BEA">
            <w:pPr>
              <w:pStyle w:val="ConsPlusNormal"/>
              <w:ind w:firstLine="17"/>
            </w:pPr>
            <w: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29 4 02 59200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94,5</w:t>
            </w:r>
          </w:p>
        </w:tc>
        <w:tc>
          <w:tcPr>
            <w:tcW w:w="1701" w:type="dxa"/>
          </w:tcPr>
          <w:p w:rsidR="006E6BEA" w:rsidRDefault="006E6BEA">
            <w:pPr>
              <w:pStyle w:val="ConsPlusNormal"/>
              <w:jc w:val="right"/>
            </w:pPr>
            <w:r>
              <w:t>94,5</w:t>
            </w:r>
          </w:p>
        </w:tc>
        <w:tc>
          <w:tcPr>
            <w:tcW w:w="1644" w:type="dxa"/>
          </w:tcPr>
          <w:p w:rsidR="006E6BEA" w:rsidRDefault="006E6BEA">
            <w:pPr>
              <w:pStyle w:val="ConsPlusNormal"/>
              <w:jc w:val="right"/>
            </w:pPr>
            <w:r>
              <w:t>94,5</w:t>
            </w:r>
          </w:p>
        </w:tc>
      </w:tr>
      <w:tr w:rsidR="006E6BEA">
        <w:tc>
          <w:tcPr>
            <w:tcW w:w="3458" w:type="dxa"/>
          </w:tcPr>
          <w:p w:rsidR="006E6BEA" w:rsidRDefault="006E6BEA">
            <w:pPr>
              <w:pStyle w:val="ConsPlusNormal"/>
              <w:ind w:firstLine="17"/>
            </w:pPr>
            <w: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29 4 02 59700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500,0</w:t>
            </w:r>
          </w:p>
        </w:tc>
        <w:tc>
          <w:tcPr>
            <w:tcW w:w="1701" w:type="dxa"/>
          </w:tcPr>
          <w:p w:rsidR="006E6BEA" w:rsidRDefault="006E6BEA">
            <w:pPr>
              <w:pStyle w:val="ConsPlusNormal"/>
              <w:jc w:val="right"/>
            </w:pPr>
            <w:r>
              <w:t>500,0</w:t>
            </w:r>
          </w:p>
        </w:tc>
        <w:tc>
          <w:tcPr>
            <w:tcW w:w="1644" w:type="dxa"/>
          </w:tcPr>
          <w:p w:rsidR="006E6BEA" w:rsidRDefault="006E6BEA">
            <w:pPr>
              <w:pStyle w:val="ConsPlusNormal"/>
              <w:jc w:val="right"/>
            </w:pPr>
            <w:r>
              <w:t>500,0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29 4 21 00000</w:t>
            </w:r>
          </w:p>
        </w:tc>
        <w:tc>
          <w:tcPr>
            <w:tcW w:w="898" w:type="dxa"/>
          </w:tcPr>
          <w:p w:rsidR="006E6BEA" w:rsidRDefault="006E6BEA">
            <w:pPr>
              <w:pStyle w:val="ConsPlusNormal"/>
            </w:pPr>
          </w:p>
        </w:tc>
        <w:tc>
          <w:tcPr>
            <w:tcW w:w="1644" w:type="dxa"/>
          </w:tcPr>
          <w:p w:rsidR="006E6BEA" w:rsidRDefault="006E6BEA">
            <w:pPr>
              <w:pStyle w:val="ConsPlusNormal"/>
              <w:jc w:val="right"/>
            </w:pPr>
            <w:r>
              <w:t>23 111,4</w:t>
            </w:r>
          </w:p>
        </w:tc>
        <w:tc>
          <w:tcPr>
            <w:tcW w:w="1701" w:type="dxa"/>
          </w:tcPr>
          <w:p w:rsidR="006E6BEA" w:rsidRDefault="006E6BEA">
            <w:pPr>
              <w:pStyle w:val="ConsPlusNormal"/>
              <w:jc w:val="right"/>
            </w:pPr>
            <w:r>
              <w:t>24 006,6</w:t>
            </w:r>
          </w:p>
        </w:tc>
        <w:tc>
          <w:tcPr>
            <w:tcW w:w="1644" w:type="dxa"/>
          </w:tcPr>
          <w:p w:rsidR="006E6BEA" w:rsidRDefault="006E6BEA">
            <w:pPr>
              <w:pStyle w:val="ConsPlusNormal"/>
              <w:jc w:val="right"/>
            </w:pPr>
            <w:r>
              <w:t>24 885,4</w:t>
            </w:r>
          </w:p>
        </w:tc>
      </w:tr>
      <w:tr w:rsidR="006E6BEA">
        <w:tc>
          <w:tcPr>
            <w:tcW w:w="3458" w:type="dxa"/>
          </w:tcPr>
          <w:p w:rsidR="006E6BEA" w:rsidRDefault="006E6BEA">
            <w:pPr>
              <w:pStyle w:val="ConsPlusNormal"/>
              <w:ind w:firstLine="17"/>
            </w:pPr>
            <w:r>
              <w:lastRenderedPageBreak/>
              <w:t>Осуществление переданных полномочий Российской Федерации в области охраны и использования охотничьих ресурсов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29 4 21 59700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14 365,4</w:t>
            </w:r>
          </w:p>
        </w:tc>
        <w:tc>
          <w:tcPr>
            <w:tcW w:w="1701" w:type="dxa"/>
          </w:tcPr>
          <w:p w:rsidR="006E6BEA" w:rsidRDefault="006E6BEA">
            <w:pPr>
              <w:pStyle w:val="ConsPlusNormal"/>
              <w:jc w:val="right"/>
            </w:pPr>
            <w:r>
              <w:t>14 971,6</w:t>
            </w:r>
          </w:p>
        </w:tc>
        <w:tc>
          <w:tcPr>
            <w:tcW w:w="1644" w:type="dxa"/>
          </w:tcPr>
          <w:p w:rsidR="006E6BEA" w:rsidRDefault="006E6BEA">
            <w:pPr>
              <w:pStyle w:val="ConsPlusNormal"/>
              <w:jc w:val="right"/>
            </w:pPr>
            <w:r>
              <w:t>15 552,4</w:t>
            </w:r>
          </w:p>
        </w:tc>
      </w:tr>
      <w:tr w:rsidR="006E6BEA">
        <w:tc>
          <w:tcPr>
            <w:tcW w:w="3458" w:type="dxa"/>
          </w:tcPr>
          <w:p w:rsidR="006E6BEA" w:rsidRDefault="006E6BEA">
            <w:pPr>
              <w:pStyle w:val="ConsPlusNormal"/>
              <w:ind w:firstLine="17"/>
            </w:pPr>
            <w: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29 4 21 59700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500,0</w:t>
            </w:r>
          </w:p>
        </w:tc>
        <w:tc>
          <w:tcPr>
            <w:tcW w:w="1701" w:type="dxa"/>
          </w:tcPr>
          <w:p w:rsidR="006E6BEA" w:rsidRDefault="006E6BEA">
            <w:pPr>
              <w:pStyle w:val="ConsPlusNormal"/>
              <w:jc w:val="right"/>
            </w:pPr>
            <w:r>
              <w:t>500,0</w:t>
            </w:r>
          </w:p>
        </w:tc>
        <w:tc>
          <w:tcPr>
            <w:tcW w:w="1644" w:type="dxa"/>
          </w:tcPr>
          <w:p w:rsidR="006E6BEA" w:rsidRDefault="006E6BEA">
            <w:pPr>
              <w:pStyle w:val="ConsPlusNormal"/>
              <w:jc w:val="right"/>
            </w:pPr>
            <w:r>
              <w:t>500,0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7 202,0</w:t>
            </w:r>
          </w:p>
        </w:tc>
        <w:tc>
          <w:tcPr>
            <w:tcW w:w="1701" w:type="dxa"/>
          </w:tcPr>
          <w:p w:rsidR="006E6BEA" w:rsidRDefault="006E6BEA">
            <w:pPr>
              <w:pStyle w:val="ConsPlusNormal"/>
              <w:jc w:val="right"/>
            </w:pPr>
            <w:r>
              <w:t>7 485,0</w:t>
            </w:r>
          </w:p>
        </w:tc>
        <w:tc>
          <w:tcPr>
            <w:tcW w:w="1644" w:type="dxa"/>
          </w:tcPr>
          <w:p w:rsidR="006E6BEA" w:rsidRDefault="006E6BEA">
            <w:pPr>
              <w:pStyle w:val="ConsPlusNormal"/>
              <w:jc w:val="right"/>
            </w:pPr>
            <w:r>
              <w:t>7 783,0</w:t>
            </w:r>
          </w:p>
        </w:tc>
      </w:tr>
      <w:tr w:rsidR="006E6BEA">
        <w:tc>
          <w:tcPr>
            <w:tcW w:w="3458" w:type="dxa"/>
          </w:tcPr>
          <w:p w:rsidR="006E6BEA" w:rsidRDefault="006E6BEA">
            <w:pPr>
              <w:pStyle w:val="ConsPlusNormal"/>
              <w:ind w:firstLine="17"/>
            </w:pPr>
            <w:r>
              <w:lastRenderedPageBreak/>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1 044,0</w:t>
            </w:r>
          </w:p>
        </w:tc>
        <w:tc>
          <w:tcPr>
            <w:tcW w:w="1701" w:type="dxa"/>
          </w:tcPr>
          <w:p w:rsidR="006E6BEA" w:rsidRDefault="006E6BEA">
            <w:pPr>
              <w:pStyle w:val="ConsPlusNormal"/>
              <w:jc w:val="right"/>
            </w:pPr>
            <w:r>
              <w:t>1 050,0</w:t>
            </w:r>
          </w:p>
        </w:tc>
        <w:tc>
          <w:tcPr>
            <w:tcW w:w="1644" w:type="dxa"/>
          </w:tcPr>
          <w:p w:rsidR="006E6BEA" w:rsidRDefault="006E6BEA">
            <w:pPr>
              <w:pStyle w:val="ConsPlusNormal"/>
              <w:jc w:val="right"/>
            </w:pPr>
            <w:r>
              <w:t>1 050,0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29 4 22 00000</w:t>
            </w:r>
          </w:p>
        </w:tc>
        <w:tc>
          <w:tcPr>
            <w:tcW w:w="898" w:type="dxa"/>
          </w:tcPr>
          <w:p w:rsidR="006E6BEA" w:rsidRDefault="006E6BEA">
            <w:pPr>
              <w:pStyle w:val="ConsPlusNormal"/>
            </w:pPr>
          </w:p>
        </w:tc>
        <w:tc>
          <w:tcPr>
            <w:tcW w:w="1644" w:type="dxa"/>
          </w:tcPr>
          <w:p w:rsidR="006E6BEA" w:rsidRDefault="006E6BEA">
            <w:pPr>
              <w:pStyle w:val="ConsPlusNormal"/>
              <w:jc w:val="right"/>
            </w:pPr>
            <w:r>
              <w:t>46 584,1</w:t>
            </w:r>
          </w:p>
        </w:tc>
        <w:tc>
          <w:tcPr>
            <w:tcW w:w="1701" w:type="dxa"/>
          </w:tcPr>
          <w:p w:rsidR="006E6BEA" w:rsidRDefault="006E6BEA">
            <w:pPr>
              <w:pStyle w:val="ConsPlusNormal"/>
              <w:jc w:val="right"/>
            </w:pPr>
            <w:r>
              <w:t>46 506,1</w:t>
            </w:r>
          </w:p>
        </w:tc>
        <w:tc>
          <w:tcPr>
            <w:tcW w:w="1644" w:type="dxa"/>
          </w:tcPr>
          <w:p w:rsidR="006E6BEA" w:rsidRDefault="006E6BEA">
            <w:pPr>
              <w:pStyle w:val="ConsPlusNormal"/>
              <w:jc w:val="right"/>
            </w:pPr>
            <w:r>
              <w:t>48 105,1</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30 606,5</w:t>
            </w:r>
          </w:p>
        </w:tc>
        <w:tc>
          <w:tcPr>
            <w:tcW w:w="1701" w:type="dxa"/>
          </w:tcPr>
          <w:p w:rsidR="006E6BEA" w:rsidRDefault="006E6BEA">
            <w:pPr>
              <w:pStyle w:val="ConsPlusNormal"/>
              <w:jc w:val="right"/>
            </w:pPr>
            <w:r>
              <w:t>31 839,5</w:t>
            </w:r>
          </w:p>
        </w:tc>
        <w:tc>
          <w:tcPr>
            <w:tcW w:w="1644" w:type="dxa"/>
          </w:tcPr>
          <w:p w:rsidR="006E6BEA" w:rsidRDefault="006E6BEA">
            <w:pPr>
              <w:pStyle w:val="ConsPlusNormal"/>
              <w:jc w:val="right"/>
            </w:pPr>
            <w:r>
              <w:t>33 121,1</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15 902,6</w:t>
            </w:r>
          </w:p>
        </w:tc>
        <w:tc>
          <w:tcPr>
            <w:tcW w:w="1701" w:type="dxa"/>
          </w:tcPr>
          <w:p w:rsidR="006E6BEA" w:rsidRDefault="006E6BEA">
            <w:pPr>
              <w:pStyle w:val="ConsPlusNormal"/>
              <w:jc w:val="right"/>
            </w:pPr>
            <w:r>
              <w:t>14 591,6</w:t>
            </w:r>
          </w:p>
        </w:tc>
        <w:tc>
          <w:tcPr>
            <w:tcW w:w="1644" w:type="dxa"/>
          </w:tcPr>
          <w:p w:rsidR="006E6BEA" w:rsidRDefault="006E6BEA">
            <w:pPr>
              <w:pStyle w:val="ConsPlusNormal"/>
              <w:jc w:val="right"/>
            </w:pPr>
            <w:r>
              <w:t>14 909,0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859</w:t>
            </w:r>
          </w:p>
        </w:tc>
        <w:tc>
          <w:tcPr>
            <w:tcW w:w="579" w:type="dxa"/>
          </w:tcPr>
          <w:p w:rsidR="006E6BEA" w:rsidRDefault="006E6BEA">
            <w:pPr>
              <w:pStyle w:val="ConsPlusNormal"/>
              <w:jc w:val="center"/>
            </w:pPr>
            <w:r>
              <w:t>06</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29 4 22 00590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75,0</w:t>
            </w:r>
          </w:p>
        </w:tc>
        <w:tc>
          <w:tcPr>
            <w:tcW w:w="1701" w:type="dxa"/>
          </w:tcPr>
          <w:p w:rsidR="006E6BEA" w:rsidRDefault="006E6BEA">
            <w:pPr>
              <w:pStyle w:val="ConsPlusNormal"/>
              <w:jc w:val="right"/>
            </w:pPr>
            <w:r>
              <w:t>75,0</w:t>
            </w:r>
          </w:p>
        </w:tc>
        <w:tc>
          <w:tcPr>
            <w:tcW w:w="1644" w:type="dxa"/>
          </w:tcPr>
          <w:p w:rsidR="006E6BEA" w:rsidRDefault="006E6BEA">
            <w:pPr>
              <w:pStyle w:val="ConsPlusNormal"/>
              <w:jc w:val="right"/>
            </w:pPr>
            <w:r>
              <w:t>75,0</w:t>
            </w:r>
          </w:p>
        </w:tc>
      </w:tr>
      <w:tr w:rsidR="006E6BEA">
        <w:tc>
          <w:tcPr>
            <w:tcW w:w="3458" w:type="dxa"/>
          </w:tcPr>
          <w:p w:rsidR="006E6BEA" w:rsidRDefault="006E6BEA">
            <w:pPr>
              <w:pStyle w:val="ConsPlusNormal"/>
              <w:ind w:firstLine="17"/>
              <w:outlineLvl w:val="1"/>
            </w:pPr>
            <w:r>
              <w:lastRenderedPageBreak/>
              <w:t>МИНИСТЕРСТВО ЦИФРОВОГО РАЗВИТИЯ ВОРОНЕЖСКОЙ ОБЛАСТИ</w:t>
            </w:r>
          </w:p>
        </w:tc>
        <w:tc>
          <w:tcPr>
            <w:tcW w:w="937" w:type="dxa"/>
          </w:tcPr>
          <w:p w:rsidR="006E6BEA" w:rsidRDefault="006E6BEA">
            <w:pPr>
              <w:pStyle w:val="ConsPlusNormal"/>
              <w:jc w:val="center"/>
            </w:pPr>
            <w:r>
              <w:t>860</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2 020 024,1</w:t>
            </w:r>
          </w:p>
        </w:tc>
        <w:tc>
          <w:tcPr>
            <w:tcW w:w="1701" w:type="dxa"/>
          </w:tcPr>
          <w:p w:rsidR="006E6BEA" w:rsidRDefault="006E6BEA">
            <w:pPr>
              <w:pStyle w:val="ConsPlusNormal"/>
              <w:jc w:val="right"/>
            </w:pPr>
            <w:r>
              <w:t>1 820 765,6</w:t>
            </w:r>
          </w:p>
        </w:tc>
        <w:tc>
          <w:tcPr>
            <w:tcW w:w="1644" w:type="dxa"/>
          </w:tcPr>
          <w:p w:rsidR="006E6BEA" w:rsidRDefault="006E6BEA">
            <w:pPr>
              <w:pStyle w:val="ConsPlusNormal"/>
              <w:jc w:val="right"/>
            </w:pPr>
            <w:r>
              <w:t>1 868 263,3</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921 675,5</w:t>
            </w:r>
          </w:p>
        </w:tc>
        <w:tc>
          <w:tcPr>
            <w:tcW w:w="1701" w:type="dxa"/>
          </w:tcPr>
          <w:p w:rsidR="006E6BEA" w:rsidRDefault="006E6BEA">
            <w:pPr>
              <w:pStyle w:val="ConsPlusNormal"/>
              <w:jc w:val="right"/>
            </w:pPr>
            <w:r>
              <w:t>926 290,0</w:t>
            </w:r>
          </w:p>
        </w:tc>
        <w:tc>
          <w:tcPr>
            <w:tcW w:w="1644" w:type="dxa"/>
          </w:tcPr>
          <w:p w:rsidR="006E6BEA" w:rsidRDefault="006E6BEA">
            <w:pPr>
              <w:pStyle w:val="ConsPlusNormal"/>
              <w:jc w:val="right"/>
            </w:pPr>
            <w:r>
              <w:t>961 175,0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921 675,5</w:t>
            </w:r>
          </w:p>
        </w:tc>
        <w:tc>
          <w:tcPr>
            <w:tcW w:w="1701" w:type="dxa"/>
          </w:tcPr>
          <w:p w:rsidR="006E6BEA" w:rsidRDefault="006E6BEA">
            <w:pPr>
              <w:pStyle w:val="ConsPlusNormal"/>
              <w:jc w:val="right"/>
            </w:pPr>
            <w:r>
              <w:t>926 290,0</w:t>
            </w:r>
          </w:p>
        </w:tc>
        <w:tc>
          <w:tcPr>
            <w:tcW w:w="1644" w:type="dxa"/>
          </w:tcPr>
          <w:p w:rsidR="006E6BEA" w:rsidRDefault="006E6BEA">
            <w:pPr>
              <w:pStyle w:val="ConsPlusNormal"/>
              <w:jc w:val="right"/>
            </w:pPr>
            <w:r>
              <w:t>961 175,0</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921 675,5</w:t>
            </w:r>
          </w:p>
        </w:tc>
        <w:tc>
          <w:tcPr>
            <w:tcW w:w="1701" w:type="dxa"/>
          </w:tcPr>
          <w:p w:rsidR="006E6BEA" w:rsidRDefault="006E6BEA">
            <w:pPr>
              <w:pStyle w:val="ConsPlusNormal"/>
              <w:jc w:val="right"/>
            </w:pPr>
            <w:r>
              <w:t>926 290,0</w:t>
            </w:r>
          </w:p>
        </w:tc>
        <w:tc>
          <w:tcPr>
            <w:tcW w:w="1644" w:type="dxa"/>
          </w:tcPr>
          <w:p w:rsidR="006E6BEA" w:rsidRDefault="006E6BEA">
            <w:pPr>
              <w:pStyle w:val="ConsPlusNormal"/>
              <w:jc w:val="right"/>
            </w:pPr>
            <w:r>
              <w:t>961 175,0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23 4 22 00000</w:t>
            </w:r>
          </w:p>
        </w:tc>
        <w:tc>
          <w:tcPr>
            <w:tcW w:w="898" w:type="dxa"/>
          </w:tcPr>
          <w:p w:rsidR="006E6BEA" w:rsidRDefault="006E6BEA">
            <w:pPr>
              <w:pStyle w:val="ConsPlusNormal"/>
            </w:pPr>
          </w:p>
        </w:tc>
        <w:tc>
          <w:tcPr>
            <w:tcW w:w="1644" w:type="dxa"/>
          </w:tcPr>
          <w:p w:rsidR="006E6BEA" w:rsidRDefault="006E6BEA">
            <w:pPr>
              <w:pStyle w:val="ConsPlusNormal"/>
              <w:jc w:val="right"/>
            </w:pPr>
            <w:r>
              <w:t>921 675,5</w:t>
            </w:r>
          </w:p>
        </w:tc>
        <w:tc>
          <w:tcPr>
            <w:tcW w:w="1701" w:type="dxa"/>
          </w:tcPr>
          <w:p w:rsidR="006E6BEA" w:rsidRDefault="006E6BEA">
            <w:pPr>
              <w:pStyle w:val="ConsPlusNormal"/>
              <w:jc w:val="right"/>
            </w:pPr>
            <w:r>
              <w:t>926 290,0</w:t>
            </w:r>
          </w:p>
        </w:tc>
        <w:tc>
          <w:tcPr>
            <w:tcW w:w="1644" w:type="dxa"/>
          </w:tcPr>
          <w:p w:rsidR="006E6BEA" w:rsidRDefault="006E6BEA">
            <w:pPr>
              <w:pStyle w:val="ConsPlusNormal"/>
              <w:jc w:val="right"/>
            </w:pPr>
            <w:r>
              <w:t>961 175,0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23 4 22 00590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921 675,5</w:t>
            </w:r>
          </w:p>
        </w:tc>
        <w:tc>
          <w:tcPr>
            <w:tcW w:w="1701" w:type="dxa"/>
          </w:tcPr>
          <w:p w:rsidR="006E6BEA" w:rsidRDefault="006E6BEA">
            <w:pPr>
              <w:pStyle w:val="ConsPlusNormal"/>
              <w:jc w:val="right"/>
            </w:pPr>
            <w:r>
              <w:t>926 290,0</w:t>
            </w:r>
          </w:p>
        </w:tc>
        <w:tc>
          <w:tcPr>
            <w:tcW w:w="1644" w:type="dxa"/>
          </w:tcPr>
          <w:p w:rsidR="006E6BEA" w:rsidRDefault="006E6BEA">
            <w:pPr>
              <w:pStyle w:val="ConsPlusNormal"/>
              <w:jc w:val="right"/>
            </w:pPr>
            <w:r>
              <w:t>961 175,0</w:t>
            </w:r>
          </w:p>
        </w:tc>
      </w:tr>
      <w:tr w:rsidR="006E6BEA">
        <w:tc>
          <w:tcPr>
            <w:tcW w:w="3458" w:type="dxa"/>
          </w:tcPr>
          <w:p w:rsidR="006E6BEA" w:rsidRDefault="006E6BEA">
            <w:pPr>
              <w:pStyle w:val="ConsPlusNormal"/>
              <w:ind w:firstLine="17"/>
              <w:outlineLvl w:val="2"/>
            </w:pPr>
            <w:r>
              <w:t>НАЦИОНАЛЬНАЯ БЕЗОПАСНОСТЬ И ПРАВООХРАНИТЕЛЬНАЯ ДЕЯТЕЛЬНОСТЬ</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272 093,1</w:t>
            </w:r>
          </w:p>
        </w:tc>
        <w:tc>
          <w:tcPr>
            <w:tcW w:w="1701" w:type="dxa"/>
          </w:tcPr>
          <w:p w:rsidR="006E6BEA" w:rsidRDefault="006E6BEA">
            <w:pPr>
              <w:pStyle w:val="ConsPlusNormal"/>
              <w:jc w:val="right"/>
            </w:pPr>
            <w:r>
              <w:t>120 458,4</w:t>
            </w:r>
          </w:p>
        </w:tc>
        <w:tc>
          <w:tcPr>
            <w:tcW w:w="1644" w:type="dxa"/>
          </w:tcPr>
          <w:p w:rsidR="006E6BEA" w:rsidRDefault="006E6BEA">
            <w:pPr>
              <w:pStyle w:val="ConsPlusNormal"/>
              <w:jc w:val="right"/>
            </w:pPr>
            <w:r>
              <w:t>123 946,2</w:t>
            </w:r>
          </w:p>
        </w:tc>
      </w:tr>
      <w:tr w:rsidR="006E6BEA">
        <w:tc>
          <w:tcPr>
            <w:tcW w:w="3458" w:type="dxa"/>
          </w:tcPr>
          <w:p w:rsidR="006E6BEA" w:rsidRDefault="006E6BEA">
            <w:pPr>
              <w:pStyle w:val="ConsPlusNormal"/>
              <w:ind w:firstLine="17"/>
            </w:pPr>
            <w:r>
              <w:t>Органы юстиции</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6 212,1</w:t>
            </w:r>
          </w:p>
        </w:tc>
        <w:tc>
          <w:tcPr>
            <w:tcW w:w="1701" w:type="dxa"/>
          </w:tcPr>
          <w:p w:rsidR="006E6BEA" w:rsidRDefault="006E6BEA">
            <w:pPr>
              <w:pStyle w:val="ConsPlusNormal"/>
              <w:jc w:val="right"/>
            </w:pPr>
            <w:r>
              <w:t>6 391,4</w:t>
            </w:r>
          </w:p>
        </w:tc>
        <w:tc>
          <w:tcPr>
            <w:tcW w:w="1644" w:type="dxa"/>
          </w:tcPr>
          <w:p w:rsidR="006E6BEA" w:rsidRDefault="006E6BEA">
            <w:pPr>
              <w:pStyle w:val="ConsPlusNormal"/>
              <w:jc w:val="right"/>
            </w:pPr>
            <w:r>
              <w:t>6 567,2</w:t>
            </w:r>
          </w:p>
        </w:tc>
      </w:tr>
      <w:tr w:rsidR="006E6BEA">
        <w:tc>
          <w:tcPr>
            <w:tcW w:w="3458" w:type="dxa"/>
          </w:tcPr>
          <w:p w:rsidR="006E6BEA" w:rsidRDefault="006E6BEA">
            <w:pPr>
              <w:pStyle w:val="ConsPlusNormal"/>
              <w:ind w:firstLine="17"/>
            </w:pPr>
            <w:r>
              <w:t xml:space="preserve">Государственная программа Воронежской области "Содействие </w:t>
            </w:r>
            <w:r>
              <w:lastRenderedPageBreak/>
              <w:t>развитию муниципальных образований и местного самоуправления"</w:t>
            </w:r>
          </w:p>
        </w:tc>
        <w:tc>
          <w:tcPr>
            <w:tcW w:w="937" w:type="dxa"/>
          </w:tcPr>
          <w:p w:rsidR="006E6BEA" w:rsidRDefault="006E6BEA">
            <w:pPr>
              <w:pStyle w:val="ConsPlusNormal"/>
              <w:jc w:val="center"/>
            </w:pPr>
            <w:r>
              <w:lastRenderedPageBreak/>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6 212,1</w:t>
            </w:r>
          </w:p>
        </w:tc>
        <w:tc>
          <w:tcPr>
            <w:tcW w:w="1701" w:type="dxa"/>
          </w:tcPr>
          <w:p w:rsidR="006E6BEA" w:rsidRDefault="006E6BEA">
            <w:pPr>
              <w:pStyle w:val="ConsPlusNormal"/>
              <w:jc w:val="right"/>
            </w:pPr>
            <w:r>
              <w:t>6 391,4</w:t>
            </w:r>
          </w:p>
        </w:tc>
        <w:tc>
          <w:tcPr>
            <w:tcW w:w="1644" w:type="dxa"/>
          </w:tcPr>
          <w:p w:rsidR="006E6BEA" w:rsidRDefault="006E6BEA">
            <w:pPr>
              <w:pStyle w:val="ConsPlusNormal"/>
              <w:jc w:val="right"/>
            </w:pPr>
            <w:r>
              <w:t>6 567,2</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58 4 22 00000</w:t>
            </w:r>
          </w:p>
        </w:tc>
        <w:tc>
          <w:tcPr>
            <w:tcW w:w="898" w:type="dxa"/>
          </w:tcPr>
          <w:p w:rsidR="006E6BEA" w:rsidRDefault="006E6BEA">
            <w:pPr>
              <w:pStyle w:val="ConsPlusNormal"/>
            </w:pPr>
          </w:p>
        </w:tc>
        <w:tc>
          <w:tcPr>
            <w:tcW w:w="1644" w:type="dxa"/>
          </w:tcPr>
          <w:p w:rsidR="006E6BEA" w:rsidRDefault="006E6BEA">
            <w:pPr>
              <w:pStyle w:val="ConsPlusNormal"/>
              <w:jc w:val="right"/>
            </w:pPr>
            <w:r>
              <w:t>6 212,1</w:t>
            </w:r>
          </w:p>
        </w:tc>
        <w:tc>
          <w:tcPr>
            <w:tcW w:w="1701" w:type="dxa"/>
          </w:tcPr>
          <w:p w:rsidR="006E6BEA" w:rsidRDefault="006E6BEA">
            <w:pPr>
              <w:pStyle w:val="ConsPlusNormal"/>
              <w:jc w:val="right"/>
            </w:pPr>
            <w:r>
              <w:t>6 391,4</w:t>
            </w:r>
          </w:p>
        </w:tc>
        <w:tc>
          <w:tcPr>
            <w:tcW w:w="1644" w:type="dxa"/>
          </w:tcPr>
          <w:p w:rsidR="006E6BEA" w:rsidRDefault="006E6BEA">
            <w:pPr>
              <w:pStyle w:val="ConsPlusNormal"/>
              <w:jc w:val="right"/>
            </w:pPr>
            <w:r>
              <w:t>6 567,2</w:t>
            </w:r>
          </w:p>
        </w:tc>
      </w:tr>
      <w:tr w:rsidR="006E6BEA">
        <w:tc>
          <w:tcPr>
            <w:tcW w:w="3458" w:type="dxa"/>
          </w:tcPr>
          <w:p w:rsidR="006E6BEA" w:rsidRDefault="006E6BEA">
            <w:pPr>
              <w:pStyle w:val="ConsPlusNormal"/>
              <w:ind w:firstLine="17"/>
            </w:pPr>
            <w:r>
              <w:t>Осуществление переданных полномочий Российской Федерации на государственную регистрацию актов гражданского состояния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58 4 22 59300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6 212,1</w:t>
            </w:r>
          </w:p>
        </w:tc>
        <w:tc>
          <w:tcPr>
            <w:tcW w:w="1701" w:type="dxa"/>
          </w:tcPr>
          <w:p w:rsidR="006E6BEA" w:rsidRDefault="006E6BEA">
            <w:pPr>
              <w:pStyle w:val="ConsPlusNormal"/>
              <w:jc w:val="right"/>
            </w:pPr>
            <w:r>
              <w:t>6 391,4</w:t>
            </w:r>
          </w:p>
        </w:tc>
        <w:tc>
          <w:tcPr>
            <w:tcW w:w="1644" w:type="dxa"/>
          </w:tcPr>
          <w:p w:rsidR="006E6BEA" w:rsidRDefault="006E6BEA">
            <w:pPr>
              <w:pStyle w:val="ConsPlusNormal"/>
              <w:jc w:val="right"/>
            </w:pPr>
            <w:r>
              <w:t>6 567,2</w:t>
            </w:r>
          </w:p>
        </w:tc>
      </w:tr>
      <w:tr w:rsidR="006E6BEA">
        <w:tc>
          <w:tcPr>
            <w:tcW w:w="3458" w:type="dxa"/>
          </w:tcPr>
          <w:p w:rsidR="006E6BEA" w:rsidRDefault="006E6BEA">
            <w:pPr>
              <w:pStyle w:val="ConsPlusNormal"/>
              <w:ind w:firstLine="17"/>
            </w:pPr>
            <w:r>
              <w:t>Защита населения и территории от чрезвычайных ситуаций природного и техногенного характера, пожарная безопасность</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250 881,0</w:t>
            </w:r>
          </w:p>
        </w:tc>
        <w:tc>
          <w:tcPr>
            <w:tcW w:w="1701" w:type="dxa"/>
          </w:tcPr>
          <w:p w:rsidR="006E6BEA" w:rsidRDefault="006E6BEA">
            <w:pPr>
              <w:pStyle w:val="ConsPlusNormal"/>
              <w:jc w:val="right"/>
            </w:pPr>
            <w:r>
              <w:t>99 067,0</w:t>
            </w:r>
          </w:p>
        </w:tc>
        <w:tc>
          <w:tcPr>
            <w:tcW w:w="1644" w:type="dxa"/>
          </w:tcPr>
          <w:p w:rsidR="006E6BEA" w:rsidRDefault="006E6BEA">
            <w:pPr>
              <w:pStyle w:val="ConsPlusNormal"/>
              <w:jc w:val="right"/>
            </w:pPr>
            <w:r>
              <w:t>102 379,0</w:t>
            </w:r>
          </w:p>
        </w:tc>
      </w:tr>
      <w:tr w:rsidR="006E6BEA">
        <w:tc>
          <w:tcPr>
            <w:tcW w:w="3458" w:type="dxa"/>
          </w:tcPr>
          <w:p w:rsidR="006E6BEA" w:rsidRDefault="006E6BEA">
            <w:pPr>
              <w:pStyle w:val="ConsPlusNormal"/>
              <w:ind w:firstLine="17"/>
            </w:pPr>
            <w:r>
              <w:t>Государственная программа Воронежской области "Защита населения и территории Воронежской области от чрезвычайных ситуаций, обеспечение пожарной безопасности и безопасности людей на водных объектах"</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10 0 00 00000</w:t>
            </w:r>
          </w:p>
        </w:tc>
        <w:tc>
          <w:tcPr>
            <w:tcW w:w="898" w:type="dxa"/>
          </w:tcPr>
          <w:p w:rsidR="006E6BEA" w:rsidRDefault="006E6BEA">
            <w:pPr>
              <w:pStyle w:val="ConsPlusNormal"/>
            </w:pPr>
          </w:p>
        </w:tc>
        <w:tc>
          <w:tcPr>
            <w:tcW w:w="1644" w:type="dxa"/>
          </w:tcPr>
          <w:p w:rsidR="006E6BEA" w:rsidRDefault="006E6BEA">
            <w:pPr>
              <w:pStyle w:val="ConsPlusNormal"/>
              <w:jc w:val="right"/>
            </w:pPr>
            <w:r>
              <w:t>250 881,0</w:t>
            </w:r>
          </w:p>
        </w:tc>
        <w:tc>
          <w:tcPr>
            <w:tcW w:w="1701" w:type="dxa"/>
          </w:tcPr>
          <w:p w:rsidR="006E6BEA" w:rsidRDefault="006E6BEA">
            <w:pPr>
              <w:pStyle w:val="ConsPlusNormal"/>
              <w:jc w:val="right"/>
            </w:pPr>
            <w:r>
              <w:t>99 067,0</w:t>
            </w:r>
          </w:p>
        </w:tc>
        <w:tc>
          <w:tcPr>
            <w:tcW w:w="1644" w:type="dxa"/>
          </w:tcPr>
          <w:p w:rsidR="006E6BEA" w:rsidRDefault="006E6BEA">
            <w:pPr>
              <w:pStyle w:val="ConsPlusNormal"/>
              <w:jc w:val="right"/>
            </w:pPr>
            <w:r>
              <w:t>102 379,0</w:t>
            </w:r>
          </w:p>
        </w:tc>
      </w:tr>
      <w:tr w:rsidR="006E6BEA">
        <w:tc>
          <w:tcPr>
            <w:tcW w:w="3458" w:type="dxa"/>
          </w:tcPr>
          <w:p w:rsidR="006E6BEA" w:rsidRDefault="006E6BEA">
            <w:pPr>
              <w:pStyle w:val="ConsPlusNormal"/>
              <w:ind w:firstLine="17"/>
            </w:pPr>
            <w:r>
              <w:t xml:space="preserve">Комплекс процессных мероприятий "Развитие системы-112 на территории Воронежской </w:t>
            </w:r>
            <w:r>
              <w:lastRenderedPageBreak/>
              <w:t>области и обеспечение ее функционирования"</w:t>
            </w:r>
          </w:p>
        </w:tc>
        <w:tc>
          <w:tcPr>
            <w:tcW w:w="937" w:type="dxa"/>
          </w:tcPr>
          <w:p w:rsidR="006E6BEA" w:rsidRDefault="006E6BEA">
            <w:pPr>
              <w:pStyle w:val="ConsPlusNormal"/>
              <w:jc w:val="center"/>
            </w:pPr>
            <w:r>
              <w:lastRenderedPageBreak/>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10 4 03 00000</w:t>
            </w:r>
          </w:p>
        </w:tc>
        <w:tc>
          <w:tcPr>
            <w:tcW w:w="898" w:type="dxa"/>
          </w:tcPr>
          <w:p w:rsidR="006E6BEA" w:rsidRDefault="006E6BEA">
            <w:pPr>
              <w:pStyle w:val="ConsPlusNormal"/>
            </w:pP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Система обеспечения вызова экстренных оперативных служб по единому номеру "112"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10 4 03 71450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10 4 22 00000</w:t>
            </w:r>
          </w:p>
        </w:tc>
        <w:tc>
          <w:tcPr>
            <w:tcW w:w="898" w:type="dxa"/>
          </w:tcPr>
          <w:p w:rsidR="006E6BEA" w:rsidRDefault="006E6BEA">
            <w:pPr>
              <w:pStyle w:val="ConsPlusNormal"/>
            </w:pPr>
          </w:p>
        </w:tc>
        <w:tc>
          <w:tcPr>
            <w:tcW w:w="1644" w:type="dxa"/>
          </w:tcPr>
          <w:p w:rsidR="006E6BEA" w:rsidRDefault="006E6BEA">
            <w:pPr>
              <w:pStyle w:val="ConsPlusNormal"/>
              <w:jc w:val="right"/>
            </w:pPr>
            <w:r>
              <w:t>245 881,0</w:t>
            </w:r>
          </w:p>
        </w:tc>
        <w:tc>
          <w:tcPr>
            <w:tcW w:w="1701" w:type="dxa"/>
          </w:tcPr>
          <w:p w:rsidR="006E6BEA" w:rsidRDefault="006E6BEA">
            <w:pPr>
              <w:pStyle w:val="ConsPlusNormal"/>
              <w:jc w:val="right"/>
            </w:pPr>
            <w:r>
              <w:t>94 067,0</w:t>
            </w:r>
          </w:p>
        </w:tc>
        <w:tc>
          <w:tcPr>
            <w:tcW w:w="1644" w:type="dxa"/>
          </w:tcPr>
          <w:p w:rsidR="006E6BEA" w:rsidRDefault="006E6BEA">
            <w:pPr>
              <w:pStyle w:val="ConsPlusNormal"/>
              <w:jc w:val="right"/>
            </w:pPr>
            <w:r>
              <w:t>97 379,0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10 4 22 00590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245 881,0</w:t>
            </w:r>
          </w:p>
        </w:tc>
        <w:tc>
          <w:tcPr>
            <w:tcW w:w="1701" w:type="dxa"/>
          </w:tcPr>
          <w:p w:rsidR="006E6BEA" w:rsidRDefault="006E6BEA">
            <w:pPr>
              <w:pStyle w:val="ConsPlusNormal"/>
              <w:jc w:val="right"/>
            </w:pPr>
            <w:r>
              <w:t>94 067,0</w:t>
            </w:r>
          </w:p>
        </w:tc>
        <w:tc>
          <w:tcPr>
            <w:tcW w:w="1644" w:type="dxa"/>
          </w:tcPr>
          <w:p w:rsidR="006E6BEA" w:rsidRDefault="006E6BEA">
            <w:pPr>
              <w:pStyle w:val="ConsPlusNormal"/>
              <w:jc w:val="right"/>
            </w:pPr>
            <w:r>
              <w:t>97 379,0</w:t>
            </w:r>
          </w:p>
        </w:tc>
      </w:tr>
      <w:tr w:rsidR="006E6BEA">
        <w:tc>
          <w:tcPr>
            <w:tcW w:w="3458" w:type="dxa"/>
          </w:tcPr>
          <w:p w:rsidR="006E6BEA" w:rsidRDefault="006E6BEA">
            <w:pPr>
              <w:pStyle w:val="ConsPlusNormal"/>
              <w:ind w:firstLine="17"/>
            </w:pPr>
            <w:r>
              <w:t>Другие вопросы в области национальной безопасности и правоохранительной деятельности</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644" w:type="dxa"/>
          </w:tcPr>
          <w:p w:rsidR="006E6BEA" w:rsidRDefault="006E6BEA">
            <w:pPr>
              <w:pStyle w:val="ConsPlusNormal"/>
              <w:jc w:val="right"/>
            </w:pPr>
            <w:r>
              <w:t>15 000,0</w:t>
            </w:r>
          </w:p>
        </w:tc>
      </w:tr>
      <w:tr w:rsidR="006E6BEA">
        <w:tc>
          <w:tcPr>
            <w:tcW w:w="345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14</w:t>
            </w:r>
          </w:p>
        </w:tc>
        <w:tc>
          <w:tcPr>
            <w:tcW w:w="1757" w:type="dxa"/>
          </w:tcPr>
          <w:p w:rsidR="006E6BEA" w:rsidRDefault="006E6BEA">
            <w:pPr>
              <w:pStyle w:val="ConsPlusNormal"/>
              <w:jc w:val="center"/>
            </w:pPr>
            <w:r>
              <w:t>08 0 00 00000</w:t>
            </w:r>
          </w:p>
        </w:tc>
        <w:tc>
          <w:tcPr>
            <w:tcW w:w="898" w:type="dxa"/>
          </w:tcPr>
          <w:p w:rsidR="006E6BEA" w:rsidRDefault="006E6BEA">
            <w:pPr>
              <w:pStyle w:val="ConsPlusNormal"/>
            </w:pPr>
          </w:p>
        </w:tc>
        <w:tc>
          <w:tcPr>
            <w:tcW w:w="1644"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644" w:type="dxa"/>
          </w:tcPr>
          <w:p w:rsidR="006E6BEA" w:rsidRDefault="006E6BEA">
            <w:pPr>
              <w:pStyle w:val="ConsPlusNormal"/>
              <w:jc w:val="right"/>
            </w:pPr>
            <w:r>
              <w:t>15 000,0</w:t>
            </w:r>
          </w:p>
        </w:tc>
      </w:tr>
      <w:tr w:rsidR="006E6BEA">
        <w:tc>
          <w:tcPr>
            <w:tcW w:w="3458" w:type="dxa"/>
          </w:tcPr>
          <w:p w:rsidR="006E6BEA" w:rsidRDefault="006E6BEA">
            <w:pPr>
              <w:pStyle w:val="ConsPlusNormal"/>
              <w:ind w:firstLine="17"/>
            </w:pPr>
            <w:r>
              <w:t xml:space="preserve">Комплекс процессных мероприятий "Комплексные меры </w:t>
            </w:r>
            <w:r>
              <w:lastRenderedPageBreak/>
              <w:t>профилактики правонарушений"</w:t>
            </w:r>
          </w:p>
        </w:tc>
        <w:tc>
          <w:tcPr>
            <w:tcW w:w="937" w:type="dxa"/>
          </w:tcPr>
          <w:p w:rsidR="006E6BEA" w:rsidRDefault="006E6BEA">
            <w:pPr>
              <w:pStyle w:val="ConsPlusNormal"/>
              <w:jc w:val="center"/>
            </w:pPr>
            <w:r>
              <w:lastRenderedPageBreak/>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14</w:t>
            </w:r>
          </w:p>
        </w:tc>
        <w:tc>
          <w:tcPr>
            <w:tcW w:w="1757" w:type="dxa"/>
          </w:tcPr>
          <w:p w:rsidR="006E6BEA" w:rsidRDefault="006E6BEA">
            <w:pPr>
              <w:pStyle w:val="ConsPlusNormal"/>
              <w:jc w:val="center"/>
            </w:pPr>
            <w:r>
              <w:t>08 4 03 00000</w:t>
            </w:r>
          </w:p>
        </w:tc>
        <w:tc>
          <w:tcPr>
            <w:tcW w:w="898" w:type="dxa"/>
          </w:tcPr>
          <w:p w:rsidR="006E6BEA" w:rsidRDefault="006E6BEA">
            <w:pPr>
              <w:pStyle w:val="ConsPlusNormal"/>
            </w:pPr>
          </w:p>
        </w:tc>
        <w:tc>
          <w:tcPr>
            <w:tcW w:w="1644"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644" w:type="dxa"/>
          </w:tcPr>
          <w:p w:rsidR="006E6BEA" w:rsidRDefault="006E6BEA">
            <w:pPr>
              <w:pStyle w:val="ConsPlusNormal"/>
              <w:jc w:val="right"/>
            </w:pPr>
            <w:r>
              <w:t>15 000,0</w:t>
            </w:r>
          </w:p>
        </w:tc>
      </w:tr>
      <w:tr w:rsidR="006E6BEA">
        <w:tc>
          <w:tcPr>
            <w:tcW w:w="3458" w:type="dxa"/>
          </w:tcPr>
          <w:p w:rsidR="006E6BEA" w:rsidRDefault="006E6BEA">
            <w:pPr>
              <w:pStyle w:val="ConsPlusNormal"/>
              <w:ind w:firstLine="17"/>
            </w:pPr>
            <w:r>
              <w:t>Мероприятия по созданию сегментов системы круглосуточного видеонаблюдения на территории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03</w:t>
            </w:r>
          </w:p>
        </w:tc>
        <w:tc>
          <w:tcPr>
            <w:tcW w:w="579" w:type="dxa"/>
          </w:tcPr>
          <w:p w:rsidR="006E6BEA" w:rsidRDefault="006E6BEA">
            <w:pPr>
              <w:pStyle w:val="ConsPlusNormal"/>
              <w:jc w:val="center"/>
            </w:pPr>
            <w:r>
              <w:t>14</w:t>
            </w:r>
          </w:p>
        </w:tc>
        <w:tc>
          <w:tcPr>
            <w:tcW w:w="1757" w:type="dxa"/>
          </w:tcPr>
          <w:p w:rsidR="006E6BEA" w:rsidRDefault="006E6BEA">
            <w:pPr>
              <w:pStyle w:val="ConsPlusNormal"/>
              <w:jc w:val="center"/>
            </w:pPr>
            <w:r>
              <w:t>08 4 03 71460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644" w:type="dxa"/>
          </w:tcPr>
          <w:p w:rsidR="006E6BEA" w:rsidRDefault="006E6BEA">
            <w:pPr>
              <w:pStyle w:val="ConsPlusNormal"/>
              <w:jc w:val="right"/>
            </w:pPr>
            <w:r>
              <w:t>15 000,0</w:t>
            </w:r>
          </w:p>
        </w:tc>
      </w:tr>
      <w:tr w:rsidR="006E6BEA">
        <w:tc>
          <w:tcPr>
            <w:tcW w:w="3458" w:type="dxa"/>
          </w:tcPr>
          <w:p w:rsidR="006E6BEA" w:rsidRDefault="006E6BEA">
            <w:pPr>
              <w:pStyle w:val="ConsPlusNormal"/>
              <w:ind w:firstLine="17"/>
              <w:outlineLvl w:val="2"/>
            </w:pPr>
            <w:r>
              <w:t>НАЦИОНАЛЬНАЯ ЭКОНОМИКА</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826 255,5</w:t>
            </w:r>
          </w:p>
        </w:tc>
        <w:tc>
          <w:tcPr>
            <w:tcW w:w="1701" w:type="dxa"/>
          </w:tcPr>
          <w:p w:rsidR="006E6BEA" w:rsidRDefault="006E6BEA">
            <w:pPr>
              <w:pStyle w:val="ConsPlusNormal"/>
              <w:jc w:val="right"/>
            </w:pPr>
            <w:r>
              <w:t>774 017,2</w:t>
            </w:r>
          </w:p>
        </w:tc>
        <w:tc>
          <w:tcPr>
            <w:tcW w:w="1644" w:type="dxa"/>
          </w:tcPr>
          <w:p w:rsidR="006E6BEA" w:rsidRDefault="006E6BEA">
            <w:pPr>
              <w:pStyle w:val="ConsPlusNormal"/>
              <w:jc w:val="right"/>
            </w:pPr>
            <w:r>
              <w:t>783 142,1</w:t>
            </w:r>
          </w:p>
        </w:tc>
      </w:tr>
      <w:tr w:rsidR="006E6BEA">
        <w:tc>
          <w:tcPr>
            <w:tcW w:w="3458" w:type="dxa"/>
          </w:tcPr>
          <w:p w:rsidR="006E6BEA" w:rsidRDefault="006E6BEA">
            <w:pPr>
              <w:pStyle w:val="ConsPlusNormal"/>
              <w:ind w:firstLine="17"/>
            </w:pPr>
            <w:r>
              <w:t>Связь и информатика</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826 255,5</w:t>
            </w:r>
          </w:p>
        </w:tc>
        <w:tc>
          <w:tcPr>
            <w:tcW w:w="1701" w:type="dxa"/>
          </w:tcPr>
          <w:p w:rsidR="006E6BEA" w:rsidRDefault="006E6BEA">
            <w:pPr>
              <w:pStyle w:val="ConsPlusNormal"/>
              <w:jc w:val="right"/>
            </w:pPr>
            <w:r>
              <w:t>774 017,2</w:t>
            </w:r>
          </w:p>
        </w:tc>
        <w:tc>
          <w:tcPr>
            <w:tcW w:w="1644" w:type="dxa"/>
          </w:tcPr>
          <w:p w:rsidR="006E6BEA" w:rsidRDefault="006E6BEA">
            <w:pPr>
              <w:pStyle w:val="ConsPlusNormal"/>
              <w:jc w:val="right"/>
            </w:pPr>
            <w:r>
              <w:t>783 142,1</w:t>
            </w:r>
          </w:p>
        </w:tc>
      </w:tr>
      <w:tr w:rsidR="006E6BEA">
        <w:tc>
          <w:tcPr>
            <w:tcW w:w="345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23 0 00 00000</w:t>
            </w:r>
          </w:p>
        </w:tc>
        <w:tc>
          <w:tcPr>
            <w:tcW w:w="898" w:type="dxa"/>
          </w:tcPr>
          <w:p w:rsidR="006E6BEA" w:rsidRDefault="006E6BEA">
            <w:pPr>
              <w:pStyle w:val="ConsPlusNormal"/>
            </w:pPr>
          </w:p>
        </w:tc>
        <w:tc>
          <w:tcPr>
            <w:tcW w:w="1644" w:type="dxa"/>
          </w:tcPr>
          <w:p w:rsidR="006E6BEA" w:rsidRDefault="006E6BEA">
            <w:pPr>
              <w:pStyle w:val="ConsPlusNormal"/>
              <w:jc w:val="right"/>
            </w:pPr>
            <w:r>
              <w:t>826 255,5</w:t>
            </w:r>
          </w:p>
        </w:tc>
        <w:tc>
          <w:tcPr>
            <w:tcW w:w="1701" w:type="dxa"/>
          </w:tcPr>
          <w:p w:rsidR="006E6BEA" w:rsidRDefault="006E6BEA">
            <w:pPr>
              <w:pStyle w:val="ConsPlusNormal"/>
              <w:jc w:val="right"/>
            </w:pPr>
            <w:r>
              <w:t>774 017,2</w:t>
            </w:r>
          </w:p>
        </w:tc>
        <w:tc>
          <w:tcPr>
            <w:tcW w:w="1644" w:type="dxa"/>
          </w:tcPr>
          <w:p w:rsidR="006E6BEA" w:rsidRDefault="006E6BEA">
            <w:pPr>
              <w:pStyle w:val="ConsPlusNormal"/>
              <w:jc w:val="right"/>
            </w:pPr>
            <w:r>
              <w:t>783 142,1</w:t>
            </w:r>
          </w:p>
        </w:tc>
      </w:tr>
      <w:tr w:rsidR="006E6BEA">
        <w:tc>
          <w:tcPr>
            <w:tcW w:w="3458" w:type="dxa"/>
          </w:tcPr>
          <w:p w:rsidR="006E6BEA" w:rsidRDefault="006E6BEA">
            <w:pPr>
              <w:pStyle w:val="ConsPlusNormal"/>
              <w:ind w:firstLine="17"/>
            </w:pPr>
            <w:r>
              <w:t>Региональный проект "Цифровое государственное управление"</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1 Ц4 00000</w:t>
            </w:r>
          </w:p>
        </w:tc>
        <w:tc>
          <w:tcPr>
            <w:tcW w:w="898" w:type="dxa"/>
          </w:tcPr>
          <w:p w:rsidR="006E6BEA" w:rsidRDefault="006E6BEA">
            <w:pPr>
              <w:pStyle w:val="ConsPlusNormal"/>
            </w:pPr>
          </w:p>
        </w:tc>
        <w:tc>
          <w:tcPr>
            <w:tcW w:w="1644" w:type="dxa"/>
          </w:tcPr>
          <w:p w:rsidR="006E6BEA" w:rsidRDefault="006E6BEA">
            <w:pPr>
              <w:pStyle w:val="ConsPlusNormal"/>
              <w:jc w:val="right"/>
            </w:pPr>
            <w:r>
              <w:t>13 007,3</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1 Ц4 55440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13 007,3</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Комплекс процессных мероприятий "Цифровая </w:t>
            </w:r>
            <w:r>
              <w:lastRenderedPageBreak/>
              <w:t>трансформация органов государственной власти Воронежской области. Развитие и обеспечение функционирования информационно-телекоммуникационной инфраструктуры"</w:t>
            </w:r>
          </w:p>
        </w:tc>
        <w:tc>
          <w:tcPr>
            <w:tcW w:w="937" w:type="dxa"/>
          </w:tcPr>
          <w:p w:rsidR="006E6BEA" w:rsidRDefault="006E6BEA">
            <w:pPr>
              <w:pStyle w:val="ConsPlusNormal"/>
              <w:jc w:val="center"/>
            </w:pPr>
            <w:r>
              <w:lastRenderedPageBreak/>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23 4 01 00000</w:t>
            </w:r>
          </w:p>
        </w:tc>
        <w:tc>
          <w:tcPr>
            <w:tcW w:w="898" w:type="dxa"/>
          </w:tcPr>
          <w:p w:rsidR="006E6BEA" w:rsidRDefault="006E6BEA">
            <w:pPr>
              <w:pStyle w:val="ConsPlusNormal"/>
            </w:pPr>
          </w:p>
        </w:tc>
        <w:tc>
          <w:tcPr>
            <w:tcW w:w="1644" w:type="dxa"/>
          </w:tcPr>
          <w:p w:rsidR="006E6BEA" w:rsidRDefault="006E6BEA">
            <w:pPr>
              <w:pStyle w:val="ConsPlusNormal"/>
              <w:jc w:val="right"/>
            </w:pPr>
            <w:r>
              <w:t>695 572,2</w:t>
            </w:r>
          </w:p>
        </w:tc>
        <w:tc>
          <w:tcPr>
            <w:tcW w:w="1701" w:type="dxa"/>
          </w:tcPr>
          <w:p w:rsidR="006E6BEA" w:rsidRDefault="006E6BEA">
            <w:pPr>
              <w:pStyle w:val="ConsPlusNormal"/>
              <w:jc w:val="right"/>
            </w:pPr>
            <w:r>
              <w:t>651 726,2</w:t>
            </w:r>
          </w:p>
        </w:tc>
        <w:tc>
          <w:tcPr>
            <w:tcW w:w="1644" w:type="dxa"/>
          </w:tcPr>
          <w:p w:rsidR="006E6BEA" w:rsidRDefault="006E6BEA">
            <w:pPr>
              <w:pStyle w:val="ConsPlusNormal"/>
              <w:jc w:val="right"/>
            </w:pPr>
            <w:r>
              <w:t>656 049,1</w:t>
            </w:r>
          </w:p>
        </w:tc>
      </w:tr>
      <w:tr w:rsidR="006E6BEA">
        <w:tc>
          <w:tcPr>
            <w:tcW w:w="3458" w:type="dxa"/>
          </w:tcPr>
          <w:p w:rsidR="006E6BEA" w:rsidRDefault="006E6BEA">
            <w:pPr>
              <w:pStyle w:val="ConsPlusNormal"/>
              <w:ind w:firstLine="17"/>
            </w:pPr>
            <w:r>
              <w:t>Мероприятия в области информатизации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23 4 01 71260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695 572,2</w:t>
            </w:r>
          </w:p>
        </w:tc>
        <w:tc>
          <w:tcPr>
            <w:tcW w:w="1701" w:type="dxa"/>
          </w:tcPr>
          <w:p w:rsidR="006E6BEA" w:rsidRDefault="006E6BEA">
            <w:pPr>
              <w:pStyle w:val="ConsPlusNormal"/>
              <w:jc w:val="right"/>
            </w:pPr>
            <w:r>
              <w:t>651 726,2</w:t>
            </w:r>
          </w:p>
        </w:tc>
        <w:tc>
          <w:tcPr>
            <w:tcW w:w="1644" w:type="dxa"/>
          </w:tcPr>
          <w:p w:rsidR="006E6BEA" w:rsidRDefault="006E6BEA">
            <w:pPr>
              <w:pStyle w:val="ConsPlusNormal"/>
              <w:jc w:val="right"/>
            </w:pPr>
            <w:r>
              <w:t>656 049,1</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23 4 21 00000</w:t>
            </w:r>
          </w:p>
        </w:tc>
        <w:tc>
          <w:tcPr>
            <w:tcW w:w="898" w:type="dxa"/>
          </w:tcPr>
          <w:p w:rsidR="006E6BEA" w:rsidRDefault="006E6BEA">
            <w:pPr>
              <w:pStyle w:val="ConsPlusNormal"/>
            </w:pPr>
          </w:p>
        </w:tc>
        <w:tc>
          <w:tcPr>
            <w:tcW w:w="1644" w:type="dxa"/>
          </w:tcPr>
          <w:p w:rsidR="006E6BEA" w:rsidRDefault="006E6BEA">
            <w:pPr>
              <w:pStyle w:val="ConsPlusNormal"/>
              <w:jc w:val="right"/>
            </w:pPr>
            <w:r>
              <w:t>68 533,0</w:t>
            </w:r>
          </w:p>
        </w:tc>
        <w:tc>
          <w:tcPr>
            <w:tcW w:w="1701" w:type="dxa"/>
          </w:tcPr>
          <w:p w:rsidR="006E6BEA" w:rsidRDefault="006E6BEA">
            <w:pPr>
              <w:pStyle w:val="ConsPlusNormal"/>
              <w:jc w:val="right"/>
            </w:pPr>
            <w:r>
              <w:t>71 215,0</w:t>
            </w:r>
          </w:p>
        </w:tc>
        <w:tc>
          <w:tcPr>
            <w:tcW w:w="1644" w:type="dxa"/>
          </w:tcPr>
          <w:p w:rsidR="006E6BEA" w:rsidRDefault="006E6BEA">
            <w:pPr>
              <w:pStyle w:val="ConsPlusNormal"/>
              <w:jc w:val="right"/>
            </w:pPr>
            <w:r>
              <w:t>74 006,0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68 258,0</w:t>
            </w:r>
          </w:p>
        </w:tc>
        <w:tc>
          <w:tcPr>
            <w:tcW w:w="1701" w:type="dxa"/>
          </w:tcPr>
          <w:p w:rsidR="006E6BEA" w:rsidRDefault="006E6BEA">
            <w:pPr>
              <w:pStyle w:val="ConsPlusNormal"/>
              <w:jc w:val="right"/>
            </w:pPr>
            <w:r>
              <w:t>70 977,0</w:t>
            </w:r>
          </w:p>
        </w:tc>
        <w:tc>
          <w:tcPr>
            <w:tcW w:w="1644" w:type="dxa"/>
          </w:tcPr>
          <w:p w:rsidR="006E6BEA" w:rsidRDefault="006E6BEA">
            <w:pPr>
              <w:pStyle w:val="ConsPlusNormal"/>
              <w:jc w:val="right"/>
            </w:pPr>
            <w:r>
              <w:t>73 764,0</w:t>
            </w:r>
          </w:p>
        </w:tc>
      </w:tr>
      <w:tr w:rsidR="006E6BEA">
        <w:tc>
          <w:tcPr>
            <w:tcW w:w="3458" w:type="dxa"/>
          </w:tcPr>
          <w:p w:rsidR="006E6BEA" w:rsidRDefault="006E6BEA">
            <w:pPr>
              <w:pStyle w:val="ConsPlusNormal"/>
              <w:ind w:firstLine="17"/>
            </w:pPr>
            <w:r>
              <w:lastRenderedPageBreak/>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235,0</w:t>
            </w:r>
          </w:p>
        </w:tc>
        <w:tc>
          <w:tcPr>
            <w:tcW w:w="1701" w:type="dxa"/>
          </w:tcPr>
          <w:p w:rsidR="006E6BEA" w:rsidRDefault="006E6BEA">
            <w:pPr>
              <w:pStyle w:val="ConsPlusNormal"/>
              <w:jc w:val="right"/>
            </w:pPr>
            <w:r>
              <w:t>198,0</w:t>
            </w:r>
          </w:p>
        </w:tc>
        <w:tc>
          <w:tcPr>
            <w:tcW w:w="1644" w:type="dxa"/>
          </w:tcPr>
          <w:p w:rsidR="006E6BEA" w:rsidRDefault="006E6BEA">
            <w:pPr>
              <w:pStyle w:val="ConsPlusNormal"/>
              <w:jc w:val="right"/>
            </w:pPr>
            <w:r>
              <w:t>202,0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40,0</w:t>
            </w:r>
          </w:p>
        </w:tc>
        <w:tc>
          <w:tcPr>
            <w:tcW w:w="1701" w:type="dxa"/>
          </w:tcPr>
          <w:p w:rsidR="006E6BEA" w:rsidRDefault="006E6BEA">
            <w:pPr>
              <w:pStyle w:val="ConsPlusNormal"/>
              <w:jc w:val="right"/>
            </w:pPr>
            <w:r>
              <w:t>40,0</w:t>
            </w:r>
          </w:p>
        </w:tc>
        <w:tc>
          <w:tcPr>
            <w:tcW w:w="1644" w:type="dxa"/>
          </w:tcPr>
          <w:p w:rsidR="006E6BEA" w:rsidRDefault="006E6BEA">
            <w:pPr>
              <w:pStyle w:val="ConsPlusNormal"/>
              <w:jc w:val="right"/>
            </w:pPr>
            <w:r>
              <w:t>40,0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23 4 22 00000</w:t>
            </w:r>
          </w:p>
        </w:tc>
        <w:tc>
          <w:tcPr>
            <w:tcW w:w="898" w:type="dxa"/>
          </w:tcPr>
          <w:p w:rsidR="006E6BEA" w:rsidRDefault="006E6BEA">
            <w:pPr>
              <w:pStyle w:val="ConsPlusNormal"/>
            </w:pPr>
          </w:p>
        </w:tc>
        <w:tc>
          <w:tcPr>
            <w:tcW w:w="1644" w:type="dxa"/>
          </w:tcPr>
          <w:p w:rsidR="006E6BEA" w:rsidRDefault="006E6BEA">
            <w:pPr>
              <w:pStyle w:val="ConsPlusNormal"/>
              <w:jc w:val="right"/>
            </w:pPr>
            <w:r>
              <w:t>49 143,0</w:t>
            </w:r>
          </w:p>
        </w:tc>
        <w:tc>
          <w:tcPr>
            <w:tcW w:w="1701" w:type="dxa"/>
          </w:tcPr>
          <w:p w:rsidR="006E6BEA" w:rsidRDefault="006E6BEA">
            <w:pPr>
              <w:pStyle w:val="ConsPlusNormal"/>
              <w:jc w:val="right"/>
            </w:pPr>
            <w:r>
              <w:t>51 076,0</w:t>
            </w:r>
          </w:p>
        </w:tc>
        <w:tc>
          <w:tcPr>
            <w:tcW w:w="1644" w:type="dxa"/>
          </w:tcPr>
          <w:p w:rsidR="006E6BEA" w:rsidRDefault="006E6BEA">
            <w:pPr>
              <w:pStyle w:val="ConsPlusNormal"/>
              <w:jc w:val="right"/>
            </w:pPr>
            <w:r>
              <w:t>53 087,0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860</w:t>
            </w:r>
          </w:p>
        </w:tc>
        <w:tc>
          <w:tcPr>
            <w:tcW w:w="579" w:type="dxa"/>
          </w:tcPr>
          <w:p w:rsidR="006E6BEA" w:rsidRDefault="006E6BEA">
            <w:pPr>
              <w:pStyle w:val="ConsPlusNormal"/>
              <w:jc w:val="center"/>
            </w:pPr>
            <w:r>
              <w:t>04</w:t>
            </w:r>
          </w:p>
        </w:tc>
        <w:tc>
          <w:tcPr>
            <w:tcW w:w="579" w:type="dxa"/>
          </w:tcPr>
          <w:p w:rsidR="006E6BEA" w:rsidRDefault="006E6BEA">
            <w:pPr>
              <w:pStyle w:val="ConsPlusNormal"/>
              <w:jc w:val="center"/>
            </w:pPr>
            <w:r>
              <w:t>10</w:t>
            </w:r>
          </w:p>
        </w:tc>
        <w:tc>
          <w:tcPr>
            <w:tcW w:w="1757" w:type="dxa"/>
          </w:tcPr>
          <w:p w:rsidR="006E6BEA" w:rsidRDefault="006E6BEA">
            <w:pPr>
              <w:pStyle w:val="ConsPlusNormal"/>
              <w:jc w:val="center"/>
            </w:pPr>
            <w:r>
              <w:t>23 4 22 00590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49 143,0</w:t>
            </w:r>
          </w:p>
        </w:tc>
        <w:tc>
          <w:tcPr>
            <w:tcW w:w="1701" w:type="dxa"/>
          </w:tcPr>
          <w:p w:rsidR="006E6BEA" w:rsidRDefault="006E6BEA">
            <w:pPr>
              <w:pStyle w:val="ConsPlusNormal"/>
              <w:jc w:val="right"/>
            </w:pPr>
            <w:r>
              <w:t>51 076,0</w:t>
            </w:r>
          </w:p>
        </w:tc>
        <w:tc>
          <w:tcPr>
            <w:tcW w:w="1644" w:type="dxa"/>
          </w:tcPr>
          <w:p w:rsidR="006E6BEA" w:rsidRDefault="006E6BEA">
            <w:pPr>
              <w:pStyle w:val="ConsPlusNormal"/>
              <w:jc w:val="right"/>
            </w:pPr>
            <w:r>
              <w:t>53 087,0</w:t>
            </w:r>
          </w:p>
        </w:tc>
      </w:tr>
      <w:tr w:rsidR="006E6BEA">
        <w:tc>
          <w:tcPr>
            <w:tcW w:w="3458" w:type="dxa"/>
          </w:tcPr>
          <w:p w:rsidR="006E6BEA" w:rsidRDefault="006E6BEA">
            <w:pPr>
              <w:pStyle w:val="ConsPlusNormal"/>
              <w:ind w:firstLine="17"/>
              <w:outlineLvl w:val="1"/>
            </w:pPr>
            <w:r>
              <w:t>МИНИСТЕРСТВО ФИЗИЧЕСКОЙ КУЛЬТУРЫ И СПОРТА ВОРОНЕЖСКОЙ ОБЛАСТИ</w:t>
            </w:r>
          </w:p>
        </w:tc>
        <w:tc>
          <w:tcPr>
            <w:tcW w:w="937" w:type="dxa"/>
          </w:tcPr>
          <w:p w:rsidR="006E6BEA" w:rsidRDefault="006E6BEA">
            <w:pPr>
              <w:pStyle w:val="ConsPlusNormal"/>
              <w:jc w:val="center"/>
            </w:pPr>
            <w:r>
              <w:t>864</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2 673 156,4</w:t>
            </w:r>
          </w:p>
        </w:tc>
        <w:tc>
          <w:tcPr>
            <w:tcW w:w="1701" w:type="dxa"/>
          </w:tcPr>
          <w:p w:rsidR="006E6BEA" w:rsidRDefault="006E6BEA">
            <w:pPr>
              <w:pStyle w:val="ConsPlusNormal"/>
              <w:jc w:val="right"/>
            </w:pPr>
            <w:r>
              <w:t>2 889 520,3</w:t>
            </w:r>
          </w:p>
        </w:tc>
        <w:tc>
          <w:tcPr>
            <w:tcW w:w="1644" w:type="dxa"/>
          </w:tcPr>
          <w:p w:rsidR="006E6BEA" w:rsidRDefault="006E6BEA">
            <w:pPr>
              <w:pStyle w:val="ConsPlusNormal"/>
              <w:jc w:val="right"/>
            </w:pPr>
            <w:r>
              <w:t>2 428 313,0</w:t>
            </w:r>
          </w:p>
        </w:tc>
      </w:tr>
      <w:tr w:rsidR="006E6BEA">
        <w:tc>
          <w:tcPr>
            <w:tcW w:w="3458" w:type="dxa"/>
          </w:tcPr>
          <w:p w:rsidR="006E6BEA" w:rsidRDefault="006E6BEA">
            <w:pPr>
              <w:pStyle w:val="ConsPlusNormal"/>
              <w:ind w:firstLine="17"/>
              <w:outlineLvl w:val="2"/>
            </w:pPr>
            <w:r>
              <w:t>СОЦИАЛЬНАЯ ПОЛИТИКА</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26 153,0</w:t>
            </w:r>
          </w:p>
        </w:tc>
        <w:tc>
          <w:tcPr>
            <w:tcW w:w="1701" w:type="dxa"/>
          </w:tcPr>
          <w:p w:rsidR="006E6BEA" w:rsidRDefault="006E6BEA">
            <w:pPr>
              <w:pStyle w:val="ConsPlusNormal"/>
              <w:jc w:val="right"/>
            </w:pPr>
            <w:r>
              <w:t>26 153,0</w:t>
            </w:r>
          </w:p>
        </w:tc>
        <w:tc>
          <w:tcPr>
            <w:tcW w:w="1644" w:type="dxa"/>
          </w:tcPr>
          <w:p w:rsidR="006E6BEA" w:rsidRDefault="006E6BEA">
            <w:pPr>
              <w:pStyle w:val="ConsPlusNormal"/>
              <w:jc w:val="right"/>
            </w:pPr>
            <w:r>
              <w:t>26 153,0</w:t>
            </w:r>
          </w:p>
        </w:tc>
      </w:tr>
      <w:tr w:rsidR="006E6BEA">
        <w:tc>
          <w:tcPr>
            <w:tcW w:w="3458" w:type="dxa"/>
          </w:tcPr>
          <w:p w:rsidR="006E6BEA" w:rsidRDefault="006E6BEA">
            <w:pPr>
              <w:pStyle w:val="ConsPlusNormal"/>
              <w:ind w:firstLine="17"/>
            </w:pPr>
            <w:r>
              <w:t>Социальное обеспечение населения</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23 923,0</w:t>
            </w:r>
          </w:p>
        </w:tc>
        <w:tc>
          <w:tcPr>
            <w:tcW w:w="1701" w:type="dxa"/>
          </w:tcPr>
          <w:p w:rsidR="006E6BEA" w:rsidRDefault="006E6BEA">
            <w:pPr>
              <w:pStyle w:val="ConsPlusNormal"/>
              <w:jc w:val="right"/>
            </w:pPr>
            <w:r>
              <w:t>23 923,0</w:t>
            </w:r>
          </w:p>
        </w:tc>
        <w:tc>
          <w:tcPr>
            <w:tcW w:w="1644" w:type="dxa"/>
          </w:tcPr>
          <w:p w:rsidR="006E6BEA" w:rsidRDefault="006E6BEA">
            <w:pPr>
              <w:pStyle w:val="ConsPlusNormal"/>
              <w:jc w:val="right"/>
            </w:pPr>
            <w:r>
              <w:t>23 923,0</w:t>
            </w:r>
          </w:p>
        </w:tc>
      </w:tr>
      <w:tr w:rsidR="006E6BEA">
        <w:tc>
          <w:tcPr>
            <w:tcW w:w="345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03 0 00 00000</w:t>
            </w:r>
          </w:p>
        </w:tc>
        <w:tc>
          <w:tcPr>
            <w:tcW w:w="898" w:type="dxa"/>
          </w:tcPr>
          <w:p w:rsidR="006E6BEA" w:rsidRDefault="006E6BEA">
            <w:pPr>
              <w:pStyle w:val="ConsPlusNormal"/>
            </w:pPr>
          </w:p>
        </w:tc>
        <w:tc>
          <w:tcPr>
            <w:tcW w:w="1644" w:type="dxa"/>
          </w:tcPr>
          <w:p w:rsidR="006E6BEA" w:rsidRDefault="006E6BEA">
            <w:pPr>
              <w:pStyle w:val="ConsPlusNormal"/>
              <w:jc w:val="right"/>
            </w:pPr>
            <w:r>
              <w:t>23 923,0</w:t>
            </w:r>
          </w:p>
        </w:tc>
        <w:tc>
          <w:tcPr>
            <w:tcW w:w="1701" w:type="dxa"/>
          </w:tcPr>
          <w:p w:rsidR="006E6BEA" w:rsidRDefault="006E6BEA">
            <w:pPr>
              <w:pStyle w:val="ConsPlusNormal"/>
              <w:jc w:val="right"/>
            </w:pPr>
            <w:r>
              <w:t>23 923,0</w:t>
            </w:r>
          </w:p>
        </w:tc>
        <w:tc>
          <w:tcPr>
            <w:tcW w:w="1644" w:type="dxa"/>
          </w:tcPr>
          <w:p w:rsidR="006E6BEA" w:rsidRDefault="006E6BEA">
            <w:pPr>
              <w:pStyle w:val="ConsPlusNormal"/>
              <w:jc w:val="right"/>
            </w:pPr>
            <w:r>
              <w:t>23 923,0</w:t>
            </w:r>
          </w:p>
        </w:tc>
      </w:tr>
      <w:tr w:rsidR="006E6BEA">
        <w:tc>
          <w:tcPr>
            <w:tcW w:w="3458" w:type="dxa"/>
          </w:tcPr>
          <w:p w:rsidR="006E6BEA" w:rsidRDefault="006E6BEA">
            <w:pPr>
              <w:pStyle w:val="ConsPlusNormal"/>
              <w:ind w:firstLine="17"/>
            </w:pPr>
            <w:r>
              <w:lastRenderedPageBreak/>
              <w:t>Комплекс процессных мероприятий "Обеспечение государственной поддержки отдельным категориям граждан"</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03 4 01 00000</w:t>
            </w:r>
          </w:p>
        </w:tc>
        <w:tc>
          <w:tcPr>
            <w:tcW w:w="898" w:type="dxa"/>
          </w:tcPr>
          <w:p w:rsidR="006E6BEA" w:rsidRDefault="006E6BEA">
            <w:pPr>
              <w:pStyle w:val="ConsPlusNormal"/>
            </w:pPr>
          </w:p>
        </w:tc>
        <w:tc>
          <w:tcPr>
            <w:tcW w:w="1644" w:type="dxa"/>
          </w:tcPr>
          <w:p w:rsidR="006E6BEA" w:rsidRDefault="006E6BEA">
            <w:pPr>
              <w:pStyle w:val="ConsPlusNormal"/>
              <w:jc w:val="right"/>
            </w:pPr>
            <w:r>
              <w:t>23 923,0</w:t>
            </w:r>
          </w:p>
        </w:tc>
        <w:tc>
          <w:tcPr>
            <w:tcW w:w="1701" w:type="dxa"/>
          </w:tcPr>
          <w:p w:rsidR="006E6BEA" w:rsidRDefault="006E6BEA">
            <w:pPr>
              <w:pStyle w:val="ConsPlusNormal"/>
              <w:jc w:val="right"/>
            </w:pPr>
            <w:r>
              <w:t>23 923,0</w:t>
            </w:r>
          </w:p>
        </w:tc>
        <w:tc>
          <w:tcPr>
            <w:tcW w:w="1644" w:type="dxa"/>
          </w:tcPr>
          <w:p w:rsidR="006E6BEA" w:rsidRDefault="006E6BEA">
            <w:pPr>
              <w:pStyle w:val="ConsPlusNormal"/>
              <w:jc w:val="right"/>
            </w:pPr>
            <w:r>
              <w:t>23 923,0</w:t>
            </w:r>
          </w:p>
        </w:tc>
      </w:tr>
      <w:tr w:rsidR="006E6BEA">
        <w:tc>
          <w:tcPr>
            <w:tcW w:w="3458" w:type="dxa"/>
          </w:tcPr>
          <w:p w:rsidR="006E6BEA" w:rsidRDefault="006E6BEA">
            <w:pPr>
              <w:pStyle w:val="ConsPlusNormal"/>
              <w:ind w:firstLine="17"/>
            </w:pPr>
            <w:r>
              <w:t>Ежемесячная денежная выплата гражданам, имеющим почетные спортивные звания, постоянно проживающим на территории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03 4 01 71160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30,0</w:t>
            </w:r>
          </w:p>
        </w:tc>
        <w:tc>
          <w:tcPr>
            <w:tcW w:w="1701" w:type="dxa"/>
          </w:tcPr>
          <w:p w:rsidR="006E6BEA" w:rsidRDefault="006E6BEA">
            <w:pPr>
              <w:pStyle w:val="ConsPlusNormal"/>
              <w:jc w:val="right"/>
            </w:pPr>
            <w:r>
              <w:t>30,0</w:t>
            </w:r>
          </w:p>
        </w:tc>
        <w:tc>
          <w:tcPr>
            <w:tcW w:w="1644" w:type="dxa"/>
          </w:tcPr>
          <w:p w:rsidR="006E6BEA" w:rsidRDefault="006E6BEA">
            <w:pPr>
              <w:pStyle w:val="ConsPlusNormal"/>
              <w:jc w:val="right"/>
            </w:pPr>
            <w:r>
              <w:t>30,0</w:t>
            </w:r>
          </w:p>
        </w:tc>
      </w:tr>
      <w:tr w:rsidR="006E6BEA">
        <w:tc>
          <w:tcPr>
            <w:tcW w:w="3458" w:type="dxa"/>
          </w:tcPr>
          <w:p w:rsidR="006E6BEA" w:rsidRDefault="006E6BEA">
            <w:pPr>
              <w:pStyle w:val="ConsPlusNormal"/>
              <w:ind w:firstLine="17"/>
            </w:pPr>
            <w:r>
              <w:t>Ежемесячная денежная выплата гражданам, имеющим почетные спортивные звания, постоянно проживающим на территории Воронежской области (Социальное обеспечение и иные выплаты населению)</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03 4 01 71160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17 040,0</w:t>
            </w:r>
          </w:p>
        </w:tc>
        <w:tc>
          <w:tcPr>
            <w:tcW w:w="1701" w:type="dxa"/>
          </w:tcPr>
          <w:p w:rsidR="006E6BEA" w:rsidRDefault="006E6BEA">
            <w:pPr>
              <w:pStyle w:val="ConsPlusNormal"/>
              <w:jc w:val="right"/>
            </w:pPr>
            <w:r>
              <w:t>17 040,0</w:t>
            </w:r>
          </w:p>
        </w:tc>
        <w:tc>
          <w:tcPr>
            <w:tcW w:w="1644" w:type="dxa"/>
          </w:tcPr>
          <w:p w:rsidR="006E6BEA" w:rsidRDefault="006E6BEA">
            <w:pPr>
              <w:pStyle w:val="ConsPlusNormal"/>
              <w:jc w:val="right"/>
            </w:pPr>
            <w:r>
              <w:t>17 040,0</w:t>
            </w:r>
          </w:p>
        </w:tc>
      </w:tr>
      <w:tr w:rsidR="006E6BEA">
        <w:tc>
          <w:tcPr>
            <w:tcW w:w="3458" w:type="dxa"/>
          </w:tcPr>
          <w:p w:rsidR="006E6BEA" w:rsidRDefault="006E6BEA">
            <w:pPr>
              <w:pStyle w:val="ConsPlusNormal"/>
              <w:ind w:firstLine="17"/>
            </w:pPr>
            <w:r>
              <w:t>Ежемесячная денежная выплата гражданам, завоевавшим звания чемпионов или призеров Олимпийских, Паралимпийских и Сурдлимпийских игр, победителям и призерам международных соревнований "Дружба 84", постоянно проживающим на территории Воронежской области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03 4 01 71180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13,0</w:t>
            </w:r>
          </w:p>
        </w:tc>
        <w:tc>
          <w:tcPr>
            <w:tcW w:w="1701" w:type="dxa"/>
          </w:tcPr>
          <w:p w:rsidR="006E6BEA" w:rsidRDefault="006E6BEA">
            <w:pPr>
              <w:pStyle w:val="ConsPlusNormal"/>
              <w:jc w:val="right"/>
            </w:pPr>
            <w:r>
              <w:t>13,0</w:t>
            </w:r>
          </w:p>
        </w:tc>
        <w:tc>
          <w:tcPr>
            <w:tcW w:w="1644" w:type="dxa"/>
          </w:tcPr>
          <w:p w:rsidR="006E6BEA" w:rsidRDefault="006E6BEA">
            <w:pPr>
              <w:pStyle w:val="ConsPlusNormal"/>
              <w:jc w:val="right"/>
            </w:pPr>
            <w:r>
              <w:t>13,0</w:t>
            </w:r>
          </w:p>
        </w:tc>
      </w:tr>
      <w:tr w:rsidR="006E6BEA">
        <w:tc>
          <w:tcPr>
            <w:tcW w:w="3458" w:type="dxa"/>
          </w:tcPr>
          <w:p w:rsidR="006E6BEA" w:rsidRDefault="006E6BEA">
            <w:pPr>
              <w:pStyle w:val="ConsPlusNormal"/>
              <w:ind w:firstLine="17"/>
            </w:pPr>
            <w:r>
              <w:lastRenderedPageBreak/>
              <w:t>Ежемесячная денежная выплата гражданам, завоевавшим звания чемпионов или призеров Олимпийских, Паралимпийских и Сурдлимпийских игр, победителям и призерам международных соревнований "Дружба 84", постоянно проживающим на территории Воронежской области (Социальное обеспечение и иные выплаты населению)</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03 4 01 71180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6 840,0</w:t>
            </w:r>
          </w:p>
        </w:tc>
        <w:tc>
          <w:tcPr>
            <w:tcW w:w="1701" w:type="dxa"/>
          </w:tcPr>
          <w:p w:rsidR="006E6BEA" w:rsidRDefault="006E6BEA">
            <w:pPr>
              <w:pStyle w:val="ConsPlusNormal"/>
              <w:jc w:val="right"/>
            </w:pPr>
            <w:r>
              <w:t>6 840,0</w:t>
            </w:r>
          </w:p>
        </w:tc>
        <w:tc>
          <w:tcPr>
            <w:tcW w:w="1644" w:type="dxa"/>
          </w:tcPr>
          <w:p w:rsidR="006E6BEA" w:rsidRDefault="006E6BEA">
            <w:pPr>
              <w:pStyle w:val="ConsPlusNormal"/>
              <w:jc w:val="right"/>
            </w:pPr>
            <w:r>
              <w:t>6 840,0</w:t>
            </w:r>
          </w:p>
        </w:tc>
      </w:tr>
      <w:tr w:rsidR="006E6BEA">
        <w:tc>
          <w:tcPr>
            <w:tcW w:w="3458" w:type="dxa"/>
          </w:tcPr>
          <w:p w:rsidR="006E6BEA" w:rsidRDefault="006E6BEA">
            <w:pPr>
              <w:pStyle w:val="ConsPlusNormal"/>
              <w:ind w:firstLine="17"/>
            </w:pPr>
            <w:r>
              <w:t>Другие вопросы в области социальной политики</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2 230,0</w:t>
            </w:r>
          </w:p>
        </w:tc>
        <w:tc>
          <w:tcPr>
            <w:tcW w:w="1701" w:type="dxa"/>
          </w:tcPr>
          <w:p w:rsidR="006E6BEA" w:rsidRDefault="006E6BEA">
            <w:pPr>
              <w:pStyle w:val="ConsPlusNormal"/>
              <w:jc w:val="right"/>
            </w:pPr>
            <w:r>
              <w:t>2 230,0</w:t>
            </w:r>
          </w:p>
        </w:tc>
        <w:tc>
          <w:tcPr>
            <w:tcW w:w="1644" w:type="dxa"/>
          </w:tcPr>
          <w:p w:rsidR="006E6BEA" w:rsidRDefault="006E6BEA">
            <w:pPr>
              <w:pStyle w:val="ConsPlusNormal"/>
              <w:jc w:val="right"/>
            </w:pPr>
            <w:r>
              <w:t>2 230,0</w:t>
            </w:r>
          </w:p>
        </w:tc>
      </w:tr>
      <w:tr w:rsidR="006E6BEA">
        <w:tc>
          <w:tcPr>
            <w:tcW w:w="3458" w:type="dxa"/>
          </w:tcPr>
          <w:p w:rsidR="006E6BEA" w:rsidRDefault="006E6BEA">
            <w:pPr>
              <w:pStyle w:val="ConsPlusNormal"/>
              <w:ind w:firstLine="17"/>
            </w:pPr>
            <w:r>
              <w:t>Государственная программа Воронежской области "Доступная среда"</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04 0 00 00000</w:t>
            </w:r>
          </w:p>
        </w:tc>
        <w:tc>
          <w:tcPr>
            <w:tcW w:w="898" w:type="dxa"/>
          </w:tcPr>
          <w:p w:rsidR="006E6BEA" w:rsidRDefault="006E6BEA">
            <w:pPr>
              <w:pStyle w:val="ConsPlusNormal"/>
            </w:pPr>
          </w:p>
        </w:tc>
        <w:tc>
          <w:tcPr>
            <w:tcW w:w="1644" w:type="dxa"/>
          </w:tcPr>
          <w:p w:rsidR="006E6BEA" w:rsidRDefault="006E6BEA">
            <w:pPr>
              <w:pStyle w:val="ConsPlusNormal"/>
              <w:jc w:val="right"/>
            </w:pPr>
            <w:r>
              <w:t>2 230,0</w:t>
            </w:r>
          </w:p>
        </w:tc>
        <w:tc>
          <w:tcPr>
            <w:tcW w:w="1701" w:type="dxa"/>
          </w:tcPr>
          <w:p w:rsidR="006E6BEA" w:rsidRDefault="006E6BEA">
            <w:pPr>
              <w:pStyle w:val="ConsPlusNormal"/>
              <w:jc w:val="right"/>
            </w:pPr>
            <w:r>
              <w:t>2 230,0</w:t>
            </w:r>
          </w:p>
        </w:tc>
        <w:tc>
          <w:tcPr>
            <w:tcW w:w="1644" w:type="dxa"/>
          </w:tcPr>
          <w:p w:rsidR="006E6BEA" w:rsidRDefault="006E6BEA">
            <w:pPr>
              <w:pStyle w:val="ConsPlusNormal"/>
              <w:jc w:val="right"/>
            </w:pPr>
            <w:r>
              <w:t>2 230,0</w:t>
            </w:r>
          </w:p>
        </w:tc>
      </w:tr>
      <w:tr w:rsidR="006E6BEA">
        <w:tc>
          <w:tcPr>
            <w:tcW w:w="3458" w:type="dxa"/>
          </w:tcPr>
          <w:p w:rsidR="006E6BEA" w:rsidRDefault="006E6BEA">
            <w:pPr>
              <w:pStyle w:val="ConsPlusNormal"/>
              <w:ind w:firstLine="17"/>
            </w:pPr>
            <w:r>
              <w:t>Комплекс процессных мероприятий "Адаптация зданий учреждений социальной, транспортной и инженерной инфраструктур и прилегающих к ним территорий для беспрепятственного доступа инвалидов и других маломобильных групп населения с учетом их особых потребностей"</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04 4 01 00000</w:t>
            </w:r>
          </w:p>
        </w:tc>
        <w:tc>
          <w:tcPr>
            <w:tcW w:w="898" w:type="dxa"/>
          </w:tcPr>
          <w:p w:rsidR="006E6BEA" w:rsidRDefault="006E6BEA">
            <w:pPr>
              <w:pStyle w:val="ConsPlusNormal"/>
            </w:pPr>
          </w:p>
        </w:tc>
        <w:tc>
          <w:tcPr>
            <w:tcW w:w="1644" w:type="dxa"/>
          </w:tcPr>
          <w:p w:rsidR="006E6BEA" w:rsidRDefault="006E6BEA">
            <w:pPr>
              <w:pStyle w:val="ConsPlusNormal"/>
              <w:jc w:val="right"/>
            </w:pPr>
            <w:r>
              <w:t>830,0</w:t>
            </w:r>
          </w:p>
        </w:tc>
        <w:tc>
          <w:tcPr>
            <w:tcW w:w="1701" w:type="dxa"/>
          </w:tcPr>
          <w:p w:rsidR="006E6BEA" w:rsidRDefault="006E6BEA">
            <w:pPr>
              <w:pStyle w:val="ConsPlusNormal"/>
              <w:jc w:val="right"/>
            </w:pPr>
            <w:r>
              <w:t>830,0</w:t>
            </w:r>
          </w:p>
        </w:tc>
        <w:tc>
          <w:tcPr>
            <w:tcW w:w="1644" w:type="dxa"/>
          </w:tcPr>
          <w:p w:rsidR="006E6BEA" w:rsidRDefault="006E6BEA">
            <w:pPr>
              <w:pStyle w:val="ConsPlusNormal"/>
              <w:jc w:val="right"/>
            </w:pPr>
            <w:r>
              <w:t>830,0</w:t>
            </w:r>
          </w:p>
        </w:tc>
      </w:tr>
      <w:tr w:rsidR="006E6BEA">
        <w:tc>
          <w:tcPr>
            <w:tcW w:w="3458" w:type="dxa"/>
          </w:tcPr>
          <w:p w:rsidR="006E6BEA" w:rsidRDefault="006E6BEA">
            <w:pPr>
              <w:pStyle w:val="ConsPlusNormal"/>
              <w:ind w:firstLine="17"/>
            </w:pPr>
            <w:r>
              <w:t xml:space="preserve">Субсидии бюджетам муниципальных образований на реализацию мероприятий по адаптации приоритетных </w:t>
            </w:r>
            <w:r>
              <w:lastRenderedPageBreak/>
              <w:t>спортивных объектов, востребованных для занятий адаптивной физической культурой и спортом инвалидов с нарушениями опорно-двигательного аппарата, зрения и слуха (Межбюджетные трансферты)</w:t>
            </w:r>
          </w:p>
        </w:tc>
        <w:tc>
          <w:tcPr>
            <w:tcW w:w="937" w:type="dxa"/>
          </w:tcPr>
          <w:p w:rsidR="006E6BEA" w:rsidRDefault="006E6BEA">
            <w:pPr>
              <w:pStyle w:val="ConsPlusNormal"/>
              <w:jc w:val="center"/>
            </w:pPr>
            <w:r>
              <w:lastRenderedPageBreak/>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04 4 01 78954</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830,0</w:t>
            </w:r>
          </w:p>
        </w:tc>
        <w:tc>
          <w:tcPr>
            <w:tcW w:w="1701" w:type="dxa"/>
          </w:tcPr>
          <w:p w:rsidR="006E6BEA" w:rsidRDefault="006E6BEA">
            <w:pPr>
              <w:pStyle w:val="ConsPlusNormal"/>
              <w:jc w:val="right"/>
            </w:pPr>
            <w:r>
              <w:t>830,0</w:t>
            </w:r>
          </w:p>
        </w:tc>
        <w:tc>
          <w:tcPr>
            <w:tcW w:w="1644" w:type="dxa"/>
          </w:tcPr>
          <w:p w:rsidR="006E6BEA" w:rsidRDefault="006E6BEA">
            <w:pPr>
              <w:pStyle w:val="ConsPlusNormal"/>
              <w:jc w:val="right"/>
            </w:pPr>
            <w:r>
              <w:t>830,0</w:t>
            </w:r>
          </w:p>
        </w:tc>
      </w:tr>
      <w:tr w:rsidR="006E6BEA">
        <w:tc>
          <w:tcPr>
            <w:tcW w:w="3458" w:type="dxa"/>
          </w:tcPr>
          <w:p w:rsidR="006E6BEA" w:rsidRDefault="006E6BEA">
            <w:pPr>
              <w:pStyle w:val="ConsPlusNormal"/>
              <w:ind w:firstLine="17"/>
            </w:pPr>
            <w:r>
              <w:t>Комплекс процессных мероприятий "Мероприятия по формированию условий для развития системы комплексной реабилитации и абилитации инвалидов, в том числе детей-инвалидов, а также ранней помощи"</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04 4 06 00000</w:t>
            </w:r>
          </w:p>
        </w:tc>
        <w:tc>
          <w:tcPr>
            <w:tcW w:w="898" w:type="dxa"/>
          </w:tcPr>
          <w:p w:rsidR="006E6BEA" w:rsidRDefault="006E6BEA">
            <w:pPr>
              <w:pStyle w:val="ConsPlusNormal"/>
            </w:pPr>
          </w:p>
        </w:tc>
        <w:tc>
          <w:tcPr>
            <w:tcW w:w="1644" w:type="dxa"/>
          </w:tcPr>
          <w:p w:rsidR="006E6BEA" w:rsidRDefault="006E6BEA">
            <w:pPr>
              <w:pStyle w:val="ConsPlusNormal"/>
              <w:jc w:val="right"/>
            </w:pPr>
            <w:r>
              <w:t>1 400,0</w:t>
            </w:r>
          </w:p>
        </w:tc>
        <w:tc>
          <w:tcPr>
            <w:tcW w:w="1701" w:type="dxa"/>
          </w:tcPr>
          <w:p w:rsidR="006E6BEA" w:rsidRDefault="006E6BEA">
            <w:pPr>
              <w:pStyle w:val="ConsPlusNormal"/>
              <w:jc w:val="right"/>
            </w:pPr>
            <w:r>
              <w:t>1 400,0</w:t>
            </w:r>
          </w:p>
        </w:tc>
        <w:tc>
          <w:tcPr>
            <w:tcW w:w="1644" w:type="dxa"/>
          </w:tcPr>
          <w:p w:rsidR="006E6BEA" w:rsidRDefault="006E6BEA">
            <w:pPr>
              <w:pStyle w:val="ConsPlusNormal"/>
              <w:jc w:val="right"/>
            </w:pPr>
            <w:r>
              <w:t>1 400,0</w:t>
            </w:r>
          </w:p>
        </w:tc>
      </w:tr>
      <w:tr w:rsidR="006E6BEA">
        <w:tc>
          <w:tcPr>
            <w:tcW w:w="3458" w:type="dxa"/>
          </w:tcPr>
          <w:p w:rsidR="006E6BEA" w:rsidRDefault="006E6BEA">
            <w:pPr>
              <w:pStyle w:val="ConsPlusNormal"/>
              <w:ind w:firstLine="17"/>
            </w:pPr>
            <w:r>
              <w:t>Поддержка государственных учреждений спортивной направленности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04 4 06 73270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1 400,0</w:t>
            </w:r>
          </w:p>
        </w:tc>
        <w:tc>
          <w:tcPr>
            <w:tcW w:w="1701" w:type="dxa"/>
          </w:tcPr>
          <w:p w:rsidR="006E6BEA" w:rsidRDefault="006E6BEA">
            <w:pPr>
              <w:pStyle w:val="ConsPlusNormal"/>
              <w:jc w:val="right"/>
            </w:pPr>
            <w:r>
              <w:t>1 400,0</w:t>
            </w:r>
          </w:p>
        </w:tc>
        <w:tc>
          <w:tcPr>
            <w:tcW w:w="1644" w:type="dxa"/>
          </w:tcPr>
          <w:p w:rsidR="006E6BEA" w:rsidRDefault="006E6BEA">
            <w:pPr>
              <w:pStyle w:val="ConsPlusNormal"/>
              <w:jc w:val="right"/>
            </w:pPr>
            <w:r>
              <w:t>1 400,0</w:t>
            </w:r>
          </w:p>
        </w:tc>
      </w:tr>
      <w:tr w:rsidR="006E6BEA">
        <w:tc>
          <w:tcPr>
            <w:tcW w:w="3458" w:type="dxa"/>
          </w:tcPr>
          <w:p w:rsidR="006E6BEA" w:rsidRDefault="006E6BEA">
            <w:pPr>
              <w:pStyle w:val="ConsPlusNormal"/>
              <w:ind w:firstLine="17"/>
              <w:outlineLvl w:val="2"/>
            </w:pPr>
            <w:r>
              <w:t>ФИЗИЧЕСКАЯ КУЛЬТУРА И СПОРТ</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2 647 003,4</w:t>
            </w:r>
          </w:p>
        </w:tc>
        <w:tc>
          <w:tcPr>
            <w:tcW w:w="1701" w:type="dxa"/>
          </w:tcPr>
          <w:p w:rsidR="006E6BEA" w:rsidRDefault="006E6BEA">
            <w:pPr>
              <w:pStyle w:val="ConsPlusNormal"/>
              <w:jc w:val="right"/>
            </w:pPr>
            <w:r>
              <w:t>2 863 367,3</w:t>
            </w:r>
          </w:p>
        </w:tc>
        <w:tc>
          <w:tcPr>
            <w:tcW w:w="1644" w:type="dxa"/>
          </w:tcPr>
          <w:p w:rsidR="006E6BEA" w:rsidRDefault="006E6BEA">
            <w:pPr>
              <w:pStyle w:val="ConsPlusNormal"/>
              <w:jc w:val="right"/>
            </w:pPr>
            <w:r>
              <w:t>2 402 160,0</w:t>
            </w:r>
          </w:p>
        </w:tc>
      </w:tr>
      <w:tr w:rsidR="006E6BEA">
        <w:tc>
          <w:tcPr>
            <w:tcW w:w="3458" w:type="dxa"/>
          </w:tcPr>
          <w:p w:rsidR="006E6BEA" w:rsidRDefault="006E6BEA">
            <w:pPr>
              <w:pStyle w:val="ConsPlusNormal"/>
              <w:ind w:firstLine="17"/>
            </w:pPr>
            <w:r>
              <w:t>Массовый спорт</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1 537 683,2</w:t>
            </w:r>
          </w:p>
        </w:tc>
        <w:tc>
          <w:tcPr>
            <w:tcW w:w="1701" w:type="dxa"/>
          </w:tcPr>
          <w:p w:rsidR="006E6BEA" w:rsidRDefault="006E6BEA">
            <w:pPr>
              <w:pStyle w:val="ConsPlusNormal"/>
              <w:jc w:val="right"/>
            </w:pPr>
            <w:r>
              <w:t>1 729 969,7</w:t>
            </w:r>
          </w:p>
        </w:tc>
        <w:tc>
          <w:tcPr>
            <w:tcW w:w="1644" w:type="dxa"/>
          </w:tcPr>
          <w:p w:rsidR="006E6BEA" w:rsidRDefault="006E6BEA">
            <w:pPr>
              <w:pStyle w:val="ConsPlusNormal"/>
              <w:jc w:val="right"/>
            </w:pPr>
            <w:r>
              <w:t>1 220 800,7</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523,0</w:t>
            </w:r>
          </w:p>
        </w:tc>
        <w:tc>
          <w:tcPr>
            <w:tcW w:w="1701" w:type="dxa"/>
          </w:tcPr>
          <w:p w:rsidR="006E6BEA" w:rsidRDefault="006E6BEA">
            <w:pPr>
              <w:pStyle w:val="ConsPlusNormal"/>
              <w:jc w:val="right"/>
            </w:pPr>
            <w:r>
              <w:t>523,0</w:t>
            </w:r>
          </w:p>
        </w:tc>
        <w:tc>
          <w:tcPr>
            <w:tcW w:w="1644" w:type="dxa"/>
          </w:tcPr>
          <w:p w:rsidR="006E6BEA" w:rsidRDefault="006E6BEA">
            <w:pPr>
              <w:pStyle w:val="ConsPlusNormal"/>
              <w:jc w:val="right"/>
            </w:pPr>
            <w:r>
              <w:t>523,0</w:t>
            </w:r>
          </w:p>
        </w:tc>
      </w:tr>
      <w:tr w:rsidR="006E6BEA">
        <w:tc>
          <w:tcPr>
            <w:tcW w:w="3458" w:type="dxa"/>
          </w:tcPr>
          <w:p w:rsidR="006E6BEA" w:rsidRDefault="006E6BEA">
            <w:pPr>
              <w:pStyle w:val="ConsPlusNormal"/>
              <w:ind w:firstLine="17"/>
            </w:pPr>
            <w:r>
              <w:t xml:space="preserve">Комплекс процессных мероприятий "Создание и </w:t>
            </w:r>
            <w:r>
              <w:lastRenderedPageBreak/>
              <w:t>совершенствование условий системы организации отдыха и оздоровления детей"</w:t>
            </w:r>
          </w:p>
        </w:tc>
        <w:tc>
          <w:tcPr>
            <w:tcW w:w="937" w:type="dxa"/>
          </w:tcPr>
          <w:p w:rsidR="006E6BEA" w:rsidRDefault="006E6BEA">
            <w:pPr>
              <w:pStyle w:val="ConsPlusNormal"/>
              <w:jc w:val="center"/>
            </w:pPr>
            <w:r>
              <w:lastRenderedPageBreak/>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02 4 09 00000</w:t>
            </w:r>
          </w:p>
        </w:tc>
        <w:tc>
          <w:tcPr>
            <w:tcW w:w="898" w:type="dxa"/>
          </w:tcPr>
          <w:p w:rsidR="006E6BEA" w:rsidRDefault="006E6BEA">
            <w:pPr>
              <w:pStyle w:val="ConsPlusNormal"/>
            </w:pPr>
          </w:p>
        </w:tc>
        <w:tc>
          <w:tcPr>
            <w:tcW w:w="1644" w:type="dxa"/>
          </w:tcPr>
          <w:p w:rsidR="006E6BEA" w:rsidRDefault="006E6BEA">
            <w:pPr>
              <w:pStyle w:val="ConsPlusNormal"/>
              <w:jc w:val="right"/>
            </w:pPr>
            <w:r>
              <w:t>523,0</w:t>
            </w:r>
          </w:p>
        </w:tc>
        <w:tc>
          <w:tcPr>
            <w:tcW w:w="1701" w:type="dxa"/>
          </w:tcPr>
          <w:p w:rsidR="006E6BEA" w:rsidRDefault="006E6BEA">
            <w:pPr>
              <w:pStyle w:val="ConsPlusNormal"/>
              <w:jc w:val="right"/>
            </w:pPr>
            <w:r>
              <w:t>523,0</w:t>
            </w:r>
          </w:p>
        </w:tc>
        <w:tc>
          <w:tcPr>
            <w:tcW w:w="1644" w:type="dxa"/>
          </w:tcPr>
          <w:p w:rsidR="006E6BEA" w:rsidRDefault="006E6BEA">
            <w:pPr>
              <w:pStyle w:val="ConsPlusNormal"/>
              <w:jc w:val="right"/>
            </w:pPr>
            <w:r>
              <w:t>523,0</w:t>
            </w:r>
          </w:p>
        </w:tc>
      </w:tr>
      <w:tr w:rsidR="006E6BEA">
        <w:tc>
          <w:tcPr>
            <w:tcW w:w="3458" w:type="dxa"/>
          </w:tcPr>
          <w:p w:rsidR="006E6BEA" w:rsidRDefault="006E6BEA">
            <w:pPr>
              <w:pStyle w:val="ConsPlusNormal"/>
              <w:ind w:firstLine="17"/>
            </w:pPr>
            <w:r>
              <w:t>Мероприятия по организации отдыха и оздоровления детей и молодежи в рамках подготовки спортивного резерва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02 4 09 70870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523,0</w:t>
            </w:r>
          </w:p>
        </w:tc>
        <w:tc>
          <w:tcPr>
            <w:tcW w:w="1701" w:type="dxa"/>
          </w:tcPr>
          <w:p w:rsidR="006E6BEA" w:rsidRDefault="006E6BEA">
            <w:pPr>
              <w:pStyle w:val="ConsPlusNormal"/>
              <w:jc w:val="right"/>
            </w:pPr>
            <w:r>
              <w:t>523,0</w:t>
            </w:r>
          </w:p>
        </w:tc>
        <w:tc>
          <w:tcPr>
            <w:tcW w:w="1644" w:type="dxa"/>
          </w:tcPr>
          <w:p w:rsidR="006E6BEA" w:rsidRDefault="006E6BEA">
            <w:pPr>
              <w:pStyle w:val="ConsPlusNormal"/>
              <w:jc w:val="right"/>
            </w:pPr>
            <w:r>
              <w:t>523,0</w:t>
            </w:r>
          </w:p>
        </w:tc>
      </w:tr>
      <w:tr w:rsidR="006E6BEA">
        <w:tc>
          <w:tcPr>
            <w:tcW w:w="3458"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13 0 00 00000</w:t>
            </w:r>
          </w:p>
        </w:tc>
        <w:tc>
          <w:tcPr>
            <w:tcW w:w="898" w:type="dxa"/>
          </w:tcPr>
          <w:p w:rsidR="006E6BEA" w:rsidRDefault="006E6BEA">
            <w:pPr>
              <w:pStyle w:val="ConsPlusNormal"/>
            </w:pPr>
          </w:p>
        </w:tc>
        <w:tc>
          <w:tcPr>
            <w:tcW w:w="1644" w:type="dxa"/>
          </w:tcPr>
          <w:p w:rsidR="006E6BEA" w:rsidRDefault="006E6BEA">
            <w:pPr>
              <w:pStyle w:val="ConsPlusNormal"/>
              <w:jc w:val="right"/>
            </w:pPr>
            <w:r>
              <w:t>1 537 160,2</w:t>
            </w:r>
          </w:p>
        </w:tc>
        <w:tc>
          <w:tcPr>
            <w:tcW w:w="1701" w:type="dxa"/>
          </w:tcPr>
          <w:p w:rsidR="006E6BEA" w:rsidRDefault="006E6BEA">
            <w:pPr>
              <w:pStyle w:val="ConsPlusNormal"/>
              <w:jc w:val="right"/>
            </w:pPr>
            <w:r>
              <w:t>1 729 446,7</w:t>
            </w:r>
          </w:p>
        </w:tc>
        <w:tc>
          <w:tcPr>
            <w:tcW w:w="1644" w:type="dxa"/>
          </w:tcPr>
          <w:p w:rsidR="006E6BEA" w:rsidRDefault="006E6BEA">
            <w:pPr>
              <w:pStyle w:val="ConsPlusNormal"/>
              <w:jc w:val="right"/>
            </w:pPr>
            <w:r>
              <w:t>1 220 277,7</w:t>
            </w:r>
          </w:p>
        </w:tc>
      </w:tr>
      <w:tr w:rsidR="006E6BEA">
        <w:tc>
          <w:tcPr>
            <w:tcW w:w="3458" w:type="dxa"/>
          </w:tcPr>
          <w:p w:rsidR="006E6BEA" w:rsidRDefault="006E6BEA">
            <w:pPr>
              <w:pStyle w:val="ConsPlusNormal"/>
              <w:ind w:firstLine="17"/>
            </w:pPr>
            <w:r>
              <w:t>Региональный проект "Капитальный ремонт объектов областной и муниципальной собственности"</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13 2 01 00000</w:t>
            </w:r>
          </w:p>
        </w:tc>
        <w:tc>
          <w:tcPr>
            <w:tcW w:w="898" w:type="dxa"/>
          </w:tcPr>
          <w:p w:rsidR="006E6BEA" w:rsidRDefault="006E6BEA">
            <w:pPr>
              <w:pStyle w:val="ConsPlusNormal"/>
            </w:pPr>
          </w:p>
        </w:tc>
        <w:tc>
          <w:tcPr>
            <w:tcW w:w="1644" w:type="dxa"/>
          </w:tcPr>
          <w:p w:rsidR="006E6BEA" w:rsidRDefault="006E6BEA">
            <w:pPr>
              <w:pStyle w:val="ConsPlusNormal"/>
              <w:jc w:val="right"/>
            </w:pPr>
            <w:r>
              <w:t>227 543,1</w:t>
            </w:r>
          </w:p>
        </w:tc>
        <w:tc>
          <w:tcPr>
            <w:tcW w:w="1701" w:type="dxa"/>
          </w:tcPr>
          <w:p w:rsidR="006E6BEA" w:rsidRDefault="006E6BEA">
            <w:pPr>
              <w:pStyle w:val="ConsPlusNormal"/>
              <w:jc w:val="right"/>
            </w:pPr>
            <w:r>
              <w:t>183 492,5</w:t>
            </w:r>
          </w:p>
        </w:tc>
        <w:tc>
          <w:tcPr>
            <w:tcW w:w="1644" w:type="dxa"/>
          </w:tcPr>
          <w:p w:rsidR="006E6BEA" w:rsidRDefault="006E6BEA">
            <w:pPr>
              <w:pStyle w:val="ConsPlusNormal"/>
              <w:jc w:val="right"/>
            </w:pPr>
            <w:r>
              <w:t>60 364,2</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физической культуры и спорта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13 2 01 75650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44 000,0</w:t>
            </w:r>
          </w:p>
        </w:tc>
        <w:tc>
          <w:tcPr>
            <w:tcW w:w="1701" w:type="dxa"/>
          </w:tcPr>
          <w:p w:rsidR="006E6BEA" w:rsidRDefault="006E6BEA">
            <w:pPr>
              <w:pStyle w:val="ConsPlusNormal"/>
              <w:jc w:val="right"/>
            </w:pPr>
            <w:r>
              <w:t>66 000,0</w:t>
            </w:r>
          </w:p>
        </w:tc>
        <w:tc>
          <w:tcPr>
            <w:tcW w:w="1644" w:type="dxa"/>
          </w:tcPr>
          <w:p w:rsidR="006E6BEA" w:rsidRDefault="006E6BEA">
            <w:pPr>
              <w:pStyle w:val="ConsPlusNormal"/>
              <w:jc w:val="right"/>
            </w:pPr>
            <w:r>
              <w:t>30 000,0</w:t>
            </w:r>
          </w:p>
        </w:tc>
      </w:tr>
      <w:tr w:rsidR="006E6BEA">
        <w:tc>
          <w:tcPr>
            <w:tcW w:w="3458" w:type="dxa"/>
          </w:tcPr>
          <w:p w:rsidR="006E6BEA" w:rsidRDefault="006E6BEA">
            <w:pPr>
              <w:pStyle w:val="ConsPlusNormal"/>
              <w:ind w:firstLine="17"/>
            </w:pPr>
            <w:r>
              <w:t xml:space="preserve">Субсидии муниципальным образованиям на реализацию мероприятий областной адресной программы капитального ремонта </w:t>
            </w:r>
            <w:r>
              <w:lastRenderedPageBreak/>
              <w:t>по объектам физической культуры и спорта (Межбюджетные трансферты)</w:t>
            </w:r>
          </w:p>
        </w:tc>
        <w:tc>
          <w:tcPr>
            <w:tcW w:w="937" w:type="dxa"/>
          </w:tcPr>
          <w:p w:rsidR="006E6BEA" w:rsidRDefault="006E6BEA">
            <w:pPr>
              <w:pStyle w:val="ConsPlusNormal"/>
              <w:jc w:val="center"/>
            </w:pPr>
            <w:r>
              <w:lastRenderedPageBreak/>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13 2 01 79650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183 543,1</w:t>
            </w:r>
          </w:p>
        </w:tc>
        <w:tc>
          <w:tcPr>
            <w:tcW w:w="1701" w:type="dxa"/>
          </w:tcPr>
          <w:p w:rsidR="006E6BEA" w:rsidRDefault="006E6BEA">
            <w:pPr>
              <w:pStyle w:val="ConsPlusNormal"/>
              <w:jc w:val="right"/>
            </w:pPr>
            <w:r>
              <w:t>117 492,5</w:t>
            </w:r>
          </w:p>
        </w:tc>
        <w:tc>
          <w:tcPr>
            <w:tcW w:w="1644" w:type="dxa"/>
          </w:tcPr>
          <w:p w:rsidR="006E6BEA" w:rsidRDefault="006E6BEA">
            <w:pPr>
              <w:pStyle w:val="ConsPlusNormal"/>
              <w:jc w:val="right"/>
            </w:pPr>
            <w:r>
              <w:t>30 364,2</w:t>
            </w:r>
          </w:p>
        </w:tc>
      </w:tr>
      <w:tr w:rsidR="006E6BEA">
        <w:tc>
          <w:tcPr>
            <w:tcW w:w="3458" w:type="dxa"/>
          </w:tcPr>
          <w:p w:rsidR="006E6BEA" w:rsidRDefault="006E6BEA">
            <w:pPr>
              <w:pStyle w:val="ConsPlusNormal"/>
              <w:ind w:firstLine="17"/>
            </w:pPr>
            <w:r>
              <w:t>Региональный проект "Развитие физической культуры и массового спорта"</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13 2 03 00000</w:t>
            </w:r>
          </w:p>
        </w:tc>
        <w:tc>
          <w:tcPr>
            <w:tcW w:w="898" w:type="dxa"/>
          </w:tcPr>
          <w:p w:rsidR="006E6BEA" w:rsidRDefault="006E6BEA">
            <w:pPr>
              <w:pStyle w:val="ConsPlusNormal"/>
            </w:pPr>
          </w:p>
        </w:tc>
        <w:tc>
          <w:tcPr>
            <w:tcW w:w="1644" w:type="dxa"/>
          </w:tcPr>
          <w:p w:rsidR="006E6BEA" w:rsidRDefault="006E6BEA">
            <w:pPr>
              <w:pStyle w:val="ConsPlusNormal"/>
              <w:jc w:val="right"/>
            </w:pPr>
            <w:r>
              <w:t>21 623,1</w:t>
            </w:r>
          </w:p>
        </w:tc>
        <w:tc>
          <w:tcPr>
            <w:tcW w:w="1701" w:type="dxa"/>
          </w:tcPr>
          <w:p w:rsidR="006E6BEA" w:rsidRDefault="006E6BEA">
            <w:pPr>
              <w:pStyle w:val="ConsPlusNormal"/>
              <w:jc w:val="right"/>
            </w:pPr>
            <w:r>
              <w:t>326 023,2</w:t>
            </w:r>
          </w:p>
        </w:tc>
        <w:tc>
          <w:tcPr>
            <w:tcW w:w="1644" w:type="dxa"/>
          </w:tcPr>
          <w:p w:rsidR="006E6BEA" w:rsidRDefault="006E6BEA">
            <w:pPr>
              <w:pStyle w:val="ConsPlusNormal"/>
              <w:jc w:val="right"/>
            </w:pPr>
            <w:r>
              <w:t>19 535,5</w:t>
            </w:r>
          </w:p>
        </w:tc>
      </w:tr>
      <w:tr w:rsidR="006E6BEA">
        <w:tc>
          <w:tcPr>
            <w:tcW w:w="3458" w:type="dxa"/>
          </w:tcPr>
          <w:p w:rsidR="006E6BEA" w:rsidRDefault="006E6BEA">
            <w:pPr>
              <w:pStyle w:val="ConsPlusNormal"/>
              <w:ind w:firstLine="17"/>
            </w:pPr>
            <w:r>
              <w:t>Реализация мероприятий по закупке и монтажу оборудования для создания модульных спортивных сооружений (Межбюджетные трансферты)</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03 R1440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300 000,0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Оснащение объектов спортивной инфраструктуры спортивно-технологическим оборудованием (Межбюджетные трансферты)</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03 R2280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21 623,1</w:t>
            </w:r>
          </w:p>
        </w:tc>
        <w:tc>
          <w:tcPr>
            <w:tcW w:w="1701" w:type="dxa"/>
          </w:tcPr>
          <w:p w:rsidR="006E6BEA" w:rsidRDefault="006E6BEA">
            <w:pPr>
              <w:pStyle w:val="ConsPlusNormal"/>
              <w:jc w:val="right"/>
            </w:pPr>
            <w:r>
              <w:t>26 023,2</w:t>
            </w:r>
          </w:p>
        </w:tc>
        <w:tc>
          <w:tcPr>
            <w:tcW w:w="1644" w:type="dxa"/>
          </w:tcPr>
          <w:p w:rsidR="006E6BEA" w:rsidRDefault="006E6BEA">
            <w:pPr>
              <w:pStyle w:val="ConsPlusNormal"/>
              <w:jc w:val="right"/>
            </w:pPr>
            <w:r>
              <w:t>19 535,5</w:t>
            </w:r>
          </w:p>
        </w:tc>
      </w:tr>
      <w:tr w:rsidR="006E6BEA">
        <w:tc>
          <w:tcPr>
            <w:tcW w:w="3458" w:type="dxa"/>
          </w:tcPr>
          <w:p w:rsidR="006E6BEA" w:rsidRDefault="006E6BEA">
            <w:pPr>
              <w:pStyle w:val="ConsPlusNormal"/>
              <w:ind w:firstLine="17"/>
            </w:pPr>
            <w:r>
              <w:t>Региональный проект "Бизнес-спринт (Я выбираю спорт)"</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8D 00000</w:t>
            </w:r>
          </w:p>
        </w:tc>
        <w:tc>
          <w:tcPr>
            <w:tcW w:w="898" w:type="dxa"/>
          </w:tcPr>
          <w:p w:rsidR="006E6BEA" w:rsidRDefault="006E6BEA">
            <w:pPr>
              <w:pStyle w:val="ConsPlusNormal"/>
            </w:pPr>
          </w:p>
        </w:tc>
        <w:tc>
          <w:tcPr>
            <w:tcW w:w="1644" w:type="dxa"/>
          </w:tcPr>
          <w:p w:rsidR="006E6BEA" w:rsidRDefault="006E6BEA">
            <w:pPr>
              <w:pStyle w:val="ConsPlusNormal"/>
              <w:jc w:val="right"/>
            </w:pPr>
            <w:r>
              <w:t>32 000,0</w:t>
            </w:r>
          </w:p>
        </w:tc>
        <w:tc>
          <w:tcPr>
            <w:tcW w:w="1701" w:type="dxa"/>
          </w:tcPr>
          <w:p w:rsidR="006E6BEA" w:rsidRDefault="006E6BEA">
            <w:pPr>
              <w:pStyle w:val="ConsPlusNormal"/>
              <w:jc w:val="right"/>
            </w:pPr>
            <w:r>
              <w:t>56 000,0</w:t>
            </w:r>
          </w:p>
        </w:tc>
        <w:tc>
          <w:tcPr>
            <w:tcW w:w="1644" w:type="dxa"/>
          </w:tcPr>
          <w:p w:rsidR="006E6BEA" w:rsidRDefault="006E6BEA">
            <w:pPr>
              <w:pStyle w:val="ConsPlusNormal"/>
              <w:jc w:val="right"/>
            </w:pPr>
            <w:r>
              <w:t>64 000,0</w:t>
            </w:r>
          </w:p>
        </w:tc>
      </w:tr>
      <w:tr w:rsidR="006E6BEA">
        <w:tc>
          <w:tcPr>
            <w:tcW w:w="3458" w:type="dxa"/>
          </w:tcPr>
          <w:p w:rsidR="006E6BEA" w:rsidRDefault="006E6BEA">
            <w:pPr>
              <w:pStyle w:val="ConsPlusNormal"/>
              <w:ind w:firstLine="17"/>
            </w:pPr>
            <w:r>
              <w:t>Субсидии на создание "умных" спортивных площадок (Межбюджетные трансферты)</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8D 79190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20 000,0</w:t>
            </w:r>
          </w:p>
        </w:tc>
        <w:tc>
          <w:tcPr>
            <w:tcW w:w="1701" w:type="dxa"/>
          </w:tcPr>
          <w:p w:rsidR="006E6BEA" w:rsidRDefault="006E6BEA">
            <w:pPr>
              <w:pStyle w:val="ConsPlusNormal"/>
              <w:jc w:val="right"/>
            </w:pPr>
            <w:r>
              <w:t>20 000,0</w:t>
            </w:r>
          </w:p>
        </w:tc>
        <w:tc>
          <w:tcPr>
            <w:tcW w:w="1644" w:type="dxa"/>
          </w:tcPr>
          <w:p w:rsidR="006E6BEA" w:rsidRDefault="006E6BEA">
            <w:pPr>
              <w:pStyle w:val="ConsPlusNormal"/>
              <w:jc w:val="right"/>
            </w:pPr>
            <w:r>
              <w:t>20 000,0</w:t>
            </w:r>
          </w:p>
        </w:tc>
      </w:tr>
      <w:tr w:rsidR="006E6BEA">
        <w:tc>
          <w:tcPr>
            <w:tcW w:w="3458" w:type="dxa"/>
          </w:tcPr>
          <w:p w:rsidR="006E6BEA" w:rsidRDefault="006E6BEA">
            <w:pPr>
              <w:pStyle w:val="ConsPlusNormal"/>
              <w:ind w:firstLine="17"/>
            </w:pPr>
            <w:r>
              <w:t>Закупка и монтаж оборудования для создания "умных" спортивных площадок (Межбюджетные трансферты)</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2 8D R7530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12 000,0</w:t>
            </w:r>
          </w:p>
        </w:tc>
        <w:tc>
          <w:tcPr>
            <w:tcW w:w="1701" w:type="dxa"/>
          </w:tcPr>
          <w:p w:rsidR="006E6BEA" w:rsidRDefault="006E6BEA">
            <w:pPr>
              <w:pStyle w:val="ConsPlusNormal"/>
              <w:jc w:val="right"/>
            </w:pPr>
            <w:r>
              <w:t>36 000,0</w:t>
            </w:r>
          </w:p>
        </w:tc>
        <w:tc>
          <w:tcPr>
            <w:tcW w:w="1644" w:type="dxa"/>
          </w:tcPr>
          <w:p w:rsidR="006E6BEA" w:rsidRDefault="006E6BEA">
            <w:pPr>
              <w:pStyle w:val="ConsPlusNormal"/>
              <w:jc w:val="right"/>
            </w:pPr>
            <w:r>
              <w:t>44 000,0</w:t>
            </w:r>
          </w:p>
        </w:tc>
      </w:tr>
      <w:tr w:rsidR="006E6BEA">
        <w:tc>
          <w:tcPr>
            <w:tcW w:w="3458" w:type="dxa"/>
          </w:tcPr>
          <w:p w:rsidR="006E6BEA" w:rsidRDefault="006E6BEA">
            <w:pPr>
              <w:pStyle w:val="ConsPlusNormal"/>
              <w:ind w:firstLine="17"/>
            </w:pPr>
            <w:r>
              <w:t xml:space="preserve">Комплекс процессных мероприятий "Развитие массового спорта, спорта высших достижений и подготовка </w:t>
            </w:r>
            <w:r>
              <w:lastRenderedPageBreak/>
              <w:t>спортивного резерва"</w:t>
            </w:r>
          </w:p>
        </w:tc>
        <w:tc>
          <w:tcPr>
            <w:tcW w:w="937" w:type="dxa"/>
          </w:tcPr>
          <w:p w:rsidR="006E6BEA" w:rsidRDefault="006E6BEA">
            <w:pPr>
              <w:pStyle w:val="ConsPlusNormal"/>
              <w:jc w:val="center"/>
            </w:pPr>
            <w:r>
              <w:lastRenderedPageBreak/>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13 4 01 00000</w:t>
            </w:r>
          </w:p>
        </w:tc>
        <w:tc>
          <w:tcPr>
            <w:tcW w:w="898" w:type="dxa"/>
          </w:tcPr>
          <w:p w:rsidR="006E6BEA" w:rsidRDefault="006E6BEA">
            <w:pPr>
              <w:pStyle w:val="ConsPlusNormal"/>
            </w:pPr>
          </w:p>
        </w:tc>
        <w:tc>
          <w:tcPr>
            <w:tcW w:w="1644" w:type="dxa"/>
          </w:tcPr>
          <w:p w:rsidR="006E6BEA" w:rsidRDefault="006E6BEA">
            <w:pPr>
              <w:pStyle w:val="ConsPlusNormal"/>
              <w:jc w:val="right"/>
            </w:pPr>
            <w:r>
              <w:t>697 786,0</w:t>
            </w:r>
          </w:p>
        </w:tc>
        <w:tc>
          <w:tcPr>
            <w:tcW w:w="1701" w:type="dxa"/>
          </w:tcPr>
          <w:p w:rsidR="006E6BEA" w:rsidRDefault="006E6BEA">
            <w:pPr>
              <w:pStyle w:val="ConsPlusNormal"/>
              <w:jc w:val="right"/>
            </w:pPr>
            <w:r>
              <w:t>590 693,0</w:t>
            </w:r>
          </w:p>
        </w:tc>
        <w:tc>
          <w:tcPr>
            <w:tcW w:w="1644" w:type="dxa"/>
          </w:tcPr>
          <w:p w:rsidR="006E6BEA" w:rsidRDefault="006E6BEA">
            <w:pPr>
              <w:pStyle w:val="ConsPlusNormal"/>
              <w:jc w:val="right"/>
            </w:pPr>
            <w:r>
              <w:t>487 668,0</w:t>
            </w:r>
          </w:p>
        </w:tc>
      </w:tr>
      <w:tr w:rsidR="006E6BEA">
        <w:tc>
          <w:tcPr>
            <w:tcW w:w="3458" w:type="dxa"/>
          </w:tcPr>
          <w:p w:rsidR="006E6BEA" w:rsidRDefault="006E6BEA">
            <w:pPr>
              <w:pStyle w:val="ConsPlusNormal"/>
              <w:ind w:firstLine="17"/>
            </w:pPr>
            <w:r>
              <w:t>Субсидия из областного бюджета на обеспечение деятельности Ассоциации Футбольный клуб "Факел"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13 4 01 72380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370 000,0</w:t>
            </w:r>
          </w:p>
        </w:tc>
        <w:tc>
          <w:tcPr>
            <w:tcW w:w="1701" w:type="dxa"/>
          </w:tcPr>
          <w:p w:rsidR="006E6BEA" w:rsidRDefault="006E6BEA">
            <w:pPr>
              <w:pStyle w:val="ConsPlusNormal"/>
              <w:jc w:val="right"/>
            </w:pPr>
            <w:r>
              <w:t>370 000,0</w:t>
            </w:r>
          </w:p>
        </w:tc>
        <w:tc>
          <w:tcPr>
            <w:tcW w:w="1644" w:type="dxa"/>
          </w:tcPr>
          <w:p w:rsidR="006E6BEA" w:rsidRDefault="006E6BEA">
            <w:pPr>
              <w:pStyle w:val="ConsPlusNormal"/>
              <w:jc w:val="right"/>
            </w:pPr>
            <w:r>
              <w:t>370 000,0</w:t>
            </w:r>
          </w:p>
        </w:tc>
      </w:tr>
      <w:tr w:rsidR="006E6BEA">
        <w:tc>
          <w:tcPr>
            <w:tcW w:w="3458" w:type="dxa"/>
          </w:tcPr>
          <w:p w:rsidR="006E6BEA" w:rsidRDefault="006E6BEA">
            <w:pPr>
              <w:pStyle w:val="ConsPlusNormal"/>
              <w:ind w:firstLine="17"/>
            </w:pPr>
            <w:r>
              <w:t>Субсидия из областного бюджета на обеспечение деятельности автономной некоммерческой организации "Хоккейный клуб "Буран Воронеж"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13 4 01 72460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206 500,0</w:t>
            </w:r>
          </w:p>
        </w:tc>
        <w:tc>
          <w:tcPr>
            <w:tcW w:w="1701" w:type="dxa"/>
          </w:tcPr>
          <w:p w:rsidR="006E6BEA" w:rsidRDefault="006E6BEA">
            <w:pPr>
              <w:pStyle w:val="ConsPlusNormal"/>
              <w:jc w:val="right"/>
            </w:pPr>
            <w:r>
              <w:t>103 300,0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Субсидия из областного бюджета на обеспечение деятельности благотворительной некоммерческой организации "Воронежский областной Фонд помощи ветеранам физической культуры и спорта"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13 4 01 72750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644" w:type="dxa"/>
          </w:tcPr>
          <w:p w:rsidR="006E6BEA" w:rsidRDefault="006E6BEA">
            <w:pPr>
              <w:pStyle w:val="ConsPlusNormal"/>
              <w:jc w:val="right"/>
            </w:pPr>
            <w:r>
              <w:t>300,0</w:t>
            </w:r>
          </w:p>
        </w:tc>
      </w:tr>
      <w:tr w:rsidR="006E6BEA">
        <w:tc>
          <w:tcPr>
            <w:tcW w:w="3458" w:type="dxa"/>
          </w:tcPr>
          <w:p w:rsidR="006E6BEA" w:rsidRDefault="006E6BEA">
            <w:pPr>
              <w:pStyle w:val="ConsPlusNormal"/>
              <w:ind w:firstLine="17"/>
            </w:pPr>
            <w:r>
              <w:t xml:space="preserve">Мероприятия по развитию физической культуры и спорта в Воронежской области (Закупка </w:t>
            </w:r>
            <w:r>
              <w:lastRenderedPageBreak/>
              <w:t>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13 4 01 72760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644" w:type="dxa"/>
          </w:tcPr>
          <w:p w:rsidR="006E6BEA" w:rsidRDefault="006E6BEA">
            <w:pPr>
              <w:pStyle w:val="ConsPlusNormal"/>
              <w:jc w:val="right"/>
            </w:pPr>
            <w:r>
              <w:t>1 000,0</w:t>
            </w:r>
          </w:p>
        </w:tc>
      </w:tr>
      <w:tr w:rsidR="006E6BEA">
        <w:tc>
          <w:tcPr>
            <w:tcW w:w="3458" w:type="dxa"/>
          </w:tcPr>
          <w:p w:rsidR="006E6BEA" w:rsidRDefault="006E6BEA">
            <w:pPr>
              <w:pStyle w:val="ConsPlusNormal"/>
              <w:ind w:firstLine="17"/>
            </w:pPr>
            <w:r>
              <w:t>Организация отдыха и тренировочных мероприятий на базе оздоровительных и иных учреждений, включая тренировочные мероприятия в период проведения летней оздоровительной кампании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13 4 01 72770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11 336,0</w:t>
            </w:r>
          </w:p>
        </w:tc>
        <w:tc>
          <w:tcPr>
            <w:tcW w:w="1701" w:type="dxa"/>
          </w:tcPr>
          <w:p w:rsidR="006E6BEA" w:rsidRDefault="006E6BEA">
            <w:pPr>
              <w:pStyle w:val="ConsPlusNormal"/>
              <w:jc w:val="right"/>
            </w:pPr>
            <w:r>
              <w:t>11 593,0</w:t>
            </w:r>
          </w:p>
        </w:tc>
        <w:tc>
          <w:tcPr>
            <w:tcW w:w="1644" w:type="dxa"/>
          </w:tcPr>
          <w:p w:rsidR="006E6BEA" w:rsidRDefault="006E6BEA">
            <w:pPr>
              <w:pStyle w:val="ConsPlusNormal"/>
              <w:jc w:val="right"/>
            </w:pPr>
            <w:r>
              <w:t>11 868,0</w:t>
            </w:r>
          </w:p>
        </w:tc>
      </w:tr>
      <w:tr w:rsidR="006E6BEA">
        <w:tc>
          <w:tcPr>
            <w:tcW w:w="3458" w:type="dxa"/>
          </w:tcPr>
          <w:p w:rsidR="006E6BEA" w:rsidRDefault="006E6BEA">
            <w:pPr>
              <w:pStyle w:val="ConsPlusNormal"/>
              <w:ind w:firstLine="17"/>
            </w:pPr>
            <w:r>
              <w:t>Единовременные выплаты тренерам-преподавателям, прибывшим в сельский населенный пункт, либо поселок городского типа (рабочий поселок), либо город с населением до 55 тысяч человек, принятым на должность тренера-преподавателя (тренера) в муниципальную организацию физической культуры и спорта (Социальное обеспечение и иные выплаты населению)</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13 4 01 74380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12 000,0</w:t>
            </w:r>
          </w:p>
        </w:tc>
        <w:tc>
          <w:tcPr>
            <w:tcW w:w="1701" w:type="dxa"/>
          </w:tcPr>
          <w:p w:rsidR="006E6BEA" w:rsidRDefault="006E6BEA">
            <w:pPr>
              <w:pStyle w:val="ConsPlusNormal"/>
              <w:jc w:val="right"/>
            </w:pPr>
            <w:r>
              <w:t>12 000,0</w:t>
            </w:r>
          </w:p>
        </w:tc>
        <w:tc>
          <w:tcPr>
            <w:tcW w:w="1644" w:type="dxa"/>
          </w:tcPr>
          <w:p w:rsidR="006E6BEA" w:rsidRDefault="006E6BEA">
            <w:pPr>
              <w:pStyle w:val="ConsPlusNormal"/>
              <w:jc w:val="right"/>
            </w:pPr>
            <w:r>
              <w:t>12 000,0</w:t>
            </w:r>
          </w:p>
        </w:tc>
      </w:tr>
      <w:tr w:rsidR="006E6BEA">
        <w:tc>
          <w:tcPr>
            <w:tcW w:w="3458" w:type="dxa"/>
          </w:tcPr>
          <w:p w:rsidR="006E6BEA" w:rsidRDefault="006E6BEA">
            <w:pPr>
              <w:pStyle w:val="ConsPlusNormal"/>
              <w:ind w:firstLine="17"/>
            </w:pPr>
            <w:r>
              <w:t xml:space="preserve">Субсидии из областного бюджета бюджетам муниципальных районов и городских округов Воронежской области на реализацию мероприятий по </w:t>
            </w:r>
            <w:r>
              <w:lastRenderedPageBreak/>
              <w:t>созданию условий для развития физической культуры и массового спорта (Межбюджетные трансферты)</w:t>
            </w:r>
          </w:p>
        </w:tc>
        <w:tc>
          <w:tcPr>
            <w:tcW w:w="937" w:type="dxa"/>
          </w:tcPr>
          <w:p w:rsidR="006E6BEA" w:rsidRDefault="006E6BEA">
            <w:pPr>
              <w:pStyle w:val="ConsPlusNormal"/>
              <w:jc w:val="center"/>
            </w:pPr>
            <w:r>
              <w:lastRenderedPageBreak/>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13 4 01 78790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88 000,0</w:t>
            </w:r>
          </w:p>
        </w:tc>
        <w:tc>
          <w:tcPr>
            <w:tcW w:w="1701" w:type="dxa"/>
          </w:tcPr>
          <w:p w:rsidR="006E6BEA" w:rsidRDefault="006E6BEA">
            <w:pPr>
              <w:pStyle w:val="ConsPlusNormal"/>
              <w:jc w:val="right"/>
            </w:pPr>
            <w:r>
              <w:t>88 000,0</w:t>
            </w:r>
          </w:p>
        </w:tc>
        <w:tc>
          <w:tcPr>
            <w:tcW w:w="1644" w:type="dxa"/>
          </w:tcPr>
          <w:p w:rsidR="006E6BEA" w:rsidRDefault="006E6BEA">
            <w:pPr>
              <w:pStyle w:val="ConsPlusNormal"/>
              <w:jc w:val="right"/>
            </w:pPr>
            <w:r>
              <w:t>88 000,0</w:t>
            </w:r>
          </w:p>
        </w:tc>
      </w:tr>
      <w:tr w:rsidR="006E6BEA">
        <w:tc>
          <w:tcPr>
            <w:tcW w:w="3458" w:type="dxa"/>
          </w:tcPr>
          <w:p w:rsidR="006E6BEA" w:rsidRDefault="006E6BEA">
            <w:pPr>
              <w:pStyle w:val="ConsPlusNormal"/>
              <w:ind w:firstLine="17"/>
            </w:pPr>
            <w:r>
              <w:t>Субсидии бюджетам муниципальных образований на реализацию комплекса мероприятий, связанных с использованием спортивной инфраструктуры после значимых спортивных мероприятий по базовому виду спорта - скалолазание (Межбюджетные трансферты)</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13 4 01 79210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4 500,0</w:t>
            </w:r>
          </w:p>
        </w:tc>
        <w:tc>
          <w:tcPr>
            <w:tcW w:w="1701" w:type="dxa"/>
          </w:tcPr>
          <w:p w:rsidR="006E6BEA" w:rsidRDefault="006E6BEA">
            <w:pPr>
              <w:pStyle w:val="ConsPlusNormal"/>
              <w:jc w:val="right"/>
            </w:pPr>
            <w:r>
              <w:t>4 500,0</w:t>
            </w:r>
          </w:p>
        </w:tc>
        <w:tc>
          <w:tcPr>
            <w:tcW w:w="1644" w:type="dxa"/>
          </w:tcPr>
          <w:p w:rsidR="006E6BEA" w:rsidRDefault="006E6BEA">
            <w:pPr>
              <w:pStyle w:val="ConsPlusNormal"/>
              <w:jc w:val="right"/>
            </w:pPr>
            <w:r>
              <w:t>4 500,0</w:t>
            </w:r>
          </w:p>
        </w:tc>
      </w:tr>
      <w:tr w:rsidR="006E6BEA">
        <w:tc>
          <w:tcPr>
            <w:tcW w:w="3458" w:type="dxa"/>
          </w:tcPr>
          <w:p w:rsidR="006E6BEA" w:rsidRDefault="006E6BEA">
            <w:pPr>
              <w:pStyle w:val="ConsPlusNormal"/>
              <w:ind w:firstLine="17"/>
            </w:pPr>
            <w:r>
              <w:t>Субсидии бюджетам муниципальных образований на мероприятия по развитию спортивной инфраструктуры муниципальной собственности (Межбюджетные трансферты)</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13 4 01 79350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4 150,0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13 4 22 00000</w:t>
            </w:r>
          </w:p>
        </w:tc>
        <w:tc>
          <w:tcPr>
            <w:tcW w:w="898" w:type="dxa"/>
          </w:tcPr>
          <w:p w:rsidR="006E6BEA" w:rsidRDefault="006E6BEA">
            <w:pPr>
              <w:pStyle w:val="ConsPlusNormal"/>
            </w:pPr>
          </w:p>
        </w:tc>
        <w:tc>
          <w:tcPr>
            <w:tcW w:w="1644" w:type="dxa"/>
          </w:tcPr>
          <w:p w:rsidR="006E6BEA" w:rsidRDefault="006E6BEA">
            <w:pPr>
              <w:pStyle w:val="ConsPlusNormal"/>
              <w:jc w:val="right"/>
            </w:pPr>
            <w:r>
              <w:t>558 208,0</w:t>
            </w:r>
          </w:p>
        </w:tc>
        <w:tc>
          <w:tcPr>
            <w:tcW w:w="1701" w:type="dxa"/>
          </w:tcPr>
          <w:p w:rsidR="006E6BEA" w:rsidRDefault="006E6BEA">
            <w:pPr>
              <w:pStyle w:val="ConsPlusNormal"/>
              <w:jc w:val="right"/>
            </w:pPr>
            <w:r>
              <w:t>573 238,0</w:t>
            </w:r>
          </w:p>
        </w:tc>
        <w:tc>
          <w:tcPr>
            <w:tcW w:w="1644" w:type="dxa"/>
          </w:tcPr>
          <w:p w:rsidR="006E6BEA" w:rsidRDefault="006E6BEA">
            <w:pPr>
              <w:pStyle w:val="ConsPlusNormal"/>
              <w:jc w:val="right"/>
            </w:pPr>
            <w:r>
              <w:t>588 710,0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учреждениям и иным </w:t>
            </w:r>
            <w:r>
              <w:lastRenderedPageBreak/>
              <w:t>некоммерческим организациям)</w:t>
            </w:r>
          </w:p>
        </w:tc>
        <w:tc>
          <w:tcPr>
            <w:tcW w:w="937" w:type="dxa"/>
          </w:tcPr>
          <w:p w:rsidR="006E6BEA" w:rsidRDefault="006E6BEA">
            <w:pPr>
              <w:pStyle w:val="ConsPlusNormal"/>
              <w:jc w:val="center"/>
            </w:pPr>
            <w:r>
              <w:lastRenderedPageBreak/>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13 4 22 00590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558 208,0</w:t>
            </w:r>
          </w:p>
        </w:tc>
        <w:tc>
          <w:tcPr>
            <w:tcW w:w="1701" w:type="dxa"/>
          </w:tcPr>
          <w:p w:rsidR="006E6BEA" w:rsidRDefault="006E6BEA">
            <w:pPr>
              <w:pStyle w:val="ConsPlusNormal"/>
              <w:jc w:val="right"/>
            </w:pPr>
            <w:r>
              <w:t>573 238,0</w:t>
            </w:r>
          </w:p>
        </w:tc>
        <w:tc>
          <w:tcPr>
            <w:tcW w:w="1644" w:type="dxa"/>
          </w:tcPr>
          <w:p w:rsidR="006E6BEA" w:rsidRDefault="006E6BEA">
            <w:pPr>
              <w:pStyle w:val="ConsPlusNormal"/>
              <w:jc w:val="right"/>
            </w:pPr>
            <w:r>
              <w:t>588 710,0</w:t>
            </w:r>
          </w:p>
        </w:tc>
      </w:tr>
      <w:tr w:rsidR="006E6BEA">
        <w:tc>
          <w:tcPr>
            <w:tcW w:w="3458" w:type="dxa"/>
          </w:tcPr>
          <w:p w:rsidR="006E6BEA" w:rsidRDefault="006E6BEA">
            <w:pPr>
              <w:pStyle w:val="ConsPlusNormal"/>
              <w:ind w:firstLine="17"/>
            </w:pPr>
            <w:r>
              <w:t>Спорт высших достижений</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1 074 513,2</w:t>
            </w:r>
          </w:p>
        </w:tc>
        <w:tc>
          <w:tcPr>
            <w:tcW w:w="1701" w:type="dxa"/>
          </w:tcPr>
          <w:p w:rsidR="006E6BEA" w:rsidRDefault="006E6BEA">
            <w:pPr>
              <w:pStyle w:val="ConsPlusNormal"/>
              <w:jc w:val="right"/>
            </w:pPr>
            <w:r>
              <w:t>1 097 240,6</w:t>
            </w:r>
          </w:p>
        </w:tc>
        <w:tc>
          <w:tcPr>
            <w:tcW w:w="1644" w:type="dxa"/>
          </w:tcPr>
          <w:p w:rsidR="006E6BEA" w:rsidRDefault="006E6BEA">
            <w:pPr>
              <w:pStyle w:val="ConsPlusNormal"/>
              <w:jc w:val="right"/>
            </w:pPr>
            <w:r>
              <w:t>1 143 799,3</w:t>
            </w:r>
          </w:p>
        </w:tc>
      </w:tr>
      <w:tr w:rsidR="006E6BEA">
        <w:tc>
          <w:tcPr>
            <w:tcW w:w="3458"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13 0 00 00000</w:t>
            </w:r>
          </w:p>
        </w:tc>
        <w:tc>
          <w:tcPr>
            <w:tcW w:w="898" w:type="dxa"/>
          </w:tcPr>
          <w:p w:rsidR="006E6BEA" w:rsidRDefault="006E6BEA">
            <w:pPr>
              <w:pStyle w:val="ConsPlusNormal"/>
            </w:pPr>
          </w:p>
        </w:tc>
        <w:tc>
          <w:tcPr>
            <w:tcW w:w="1644" w:type="dxa"/>
          </w:tcPr>
          <w:p w:rsidR="006E6BEA" w:rsidRDefault="006E6BEA">
            <w:pPr>
              <w:pStyle w:val="ConsPlusNormal"/>
              <w:jc w:val="right"/>
            </w:pPr>
            <w:r>
              <w:t>1 074 513,2</w:t>
            </w:r>
          </w:p>
        </w:tc>
        <w:tc>
          <w:tcPr>
            <w:tcW w:w="1701" w:type="dxa"/>
          </w:tcPr>
          <w:p w:rsidR="006E6BEA" w:rsidRDefault="006E6BEA">
            <w:pPr>
              <w:pStyle w:val="ConsPlusNormal"/>
              <w:jc w:val="right"/>
            </w:pPr>
            <w:r>
              <w:t>1 097 240,6</w:t>
            </w:r>
          </w:p>
        </w:tc>
        <w:tc>
          <w:tcPr>
            <w:tcW w:w="1644" w:type="dxa"/>
          </w:tcPr>
          <w:p w:rsidR="006E6BEA" w:rsidRDefault="006E6BEA">
            <w:pPr>
              <w:pStyle w:val="ConsPlusNormal"/>
              <w:jc w:val="right"/>
            </w:pPr>
            <w:r>
              <w:t>1 143 799,3</w:t>
            </w:r>
          </w:p>
        </w:tc>
      </w:tr>
      <w:tr w:rsidR="006E6BEA">
        <w:tc>
          <w:tcPr>
            <w:tcW w:w="3458" w:type="dxa"/>
          </w:tcPr>
          <w:p w:rsidR="006E6BEA" w:rsidRDefault="006E6BEA">
            <w:pPr>
              <w:pStyle w:val="ConsPlusNormal"/>
              <w:ind w:firstLine="17"/>
            </w:pPr>
            <w:r>
              <w:t>Региональный проект "Развитие спорта высших достижений"</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13 2 04 00000</w:t>
            </w:r>
          </w:p>
        </w:tc>
        <w:tc>
          <w:tcPr>
            <w:tcW w:w="898" w:type="dxa"/>
          </w:tcPr>
          <w:p w:rsidR="006E6BEA" w:rsidRDefault="006E6BEA">
            <w:pPr>
              <w:pStyle w:val="ConsPlusNormal"/>
            </w:pPr>
          </w:p>
        </w:tc>
        <w:tc>
          <w:tcPr>
            <w:tcW w:w="1644" w:type="dxa"/>
          </w:tcPr>
          <w:p w:rsidR="006E6BEA" w:rsidRDefault="006E6BEA">
            <w:pPr>
              <w:pStyle w:val="ConsPlusNormal"/>
              <w:jc w:val="right"/>
            </w:pPr>
            <w:r>
              <w:t>24 527,2</w:t>
            </w:r>
          </w:p>
        </w:tc>
        <w:tc>
          <w:tcPr>
            <w:tcW w:w="1701" w:type="dxa"/>
          </w:tcPr>
          <w:p w:rsidR="006E6BEA" w:rsidRDefault="006E6BEA">
            <w:pPr>
              <w:pStyle w:val="ConsPlusNormal"/>
              <w:jc w:val="right"/>
            </w:pPr>
            <w:r>
              <w:t>16 482,6</w:t>
            </w:r>
          </w:p>
        </w:tc>
        <w:tc>
          <w:tcPr>
            <w:tcW w:w="1644" w:type="dxa"/>
          </w:tcPr>
          <w:p w:rsidR="006E6BEA" w:rsidRDefault="006E6BEA">
            <w:pPr>
              <w:pStyle w:val="ConsPlusNormal"/>
              <w:jc w:val="right"/>
            </w:pPr>
            <w:r>
              <w:t>16 957,3</w:t>
            </w:r>
          </w:p>
        </w:tc>
      </w:tr>
      <w:tr w:rsidR="006E6BEA">
        <w:tc>
          <w:tcPr>
            <w:tcW w:w="3458" w:type="dxa"/>
          </w:tcPr>
          <w:p w:rsidR="006E6BEA" w:rsidRDefault="006E6BEA">
            <w:pPr>
              <w:pStyle w:val="ConsPlusNormal"/>
              <w:ind w:firstLine="17"/>
            </w:pPr>
            <w:r>
              <w:t>Государственная поддержка организаций, входящих в систему спортивной подготовки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13 2 04 R0810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8 506,3</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13 2 04 R2290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16 020,9</w:t>
            </w:r>
          </w:p>
        </w:tc>
        <w:tc>
          <w:tcPr>
            <w:tcW w:w="1701" w:type="dxa"/>
          </w:tcPr>
          <w:p w:rsidR="006E6BEA" w:rsidRDefault="006E6BEA">
            <w:pPr>
              <w:pStyle w:val="ConsPlusNormal"/>
              <w:jc w:val="right"/>
            </w:pPr>
            <w:r>
              <w:t>16 482,6</w:t>
            </w:r>
          </w:p>
        </w:tc>
        <w:tc>
          <w:tcPr>
            <w:tcW w:w="1644" w:type="dxa"/>
          </w:tcPr>
          <w:p w:rsidR="006E6BEA" w:rsidRDefault="006E6BEA">
            <w:pPr>
              <w:pStyle w:val="ConsPlusNormal"/>
              <w:jc w:val="right"/>
            </w:pPr>
            <w:r>
              <w:t>16 957,3</w:t>
            </w:r>
          </w:p>
        </w:tc>
      </w:tr>
      <w:tr w:rsidR="006E6BEA">
        <w:tc>
          <w:tcPr>
            <w:tcW w:w="3458" w:type="dxa"/>
          </w:tcPr>
          <w:p w:rsidR="006E6BEA" w:rsidRDefault="006E6BEA">
            <w:pPr>
              <w:pStyle w:val="ConsPlusNormal"/>
              <w:ind w:firstLine="17"/>
            </w:pPr>
            <w:r>
              <w:lastRenderedPageBreak/>
              <w:t>Комплекс процессных мероприятий "Развитие массового спорта, спорта высших достижений и подготовка спортивного резерва"</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13 4 01 00000</w:t>
            </w:r>
          </w:p>
        </w:tc>
        <w:tc>
          <w:tcPr>
            <w:tcW w:w="898" w:type="dxa"/>
          </w:tcPr>
          <w:p w:rsidR="006E6BEA" w:rsidRDefault="006E6BEA">
            <w:pPr>
              <w:pStyle w:val="ConsPlusNormal"/>
            </w:pPr>
          </w:p>
        </w:tc>
        <w:tc>
          <w:tcPr>
            <w:tcW w:w="1644" w:type="dxa"/>
          </w:tcPr>
          <w:p w:rsidR="006E6BEA" w:rsidRDefault="006E6BEA">
            <w:pPr>
              <w:pStyle w:val="ConsPlusNormal"/>
              <w:jc w:val="right"/>
            </w:pPr>
            <w:r>
              <w:t>41 500,0</w:t>
            </w:r>
          </w:p>
        </w:tc>
        <w:tc>
          <w:tcPr>
            <w:tcW w:w="1701" w:type="dxa"/>
          </w:tcPr>
          <w:p w:rsidR="006E6BEA" w:rsidRDefault="006E6BEA">
            <w:pPr>
              <w:pStyle w:val="ConsPlusNormal"/>
              <w:jc w:val="right"/>
            </w:pPr>
            <w:r>
              <w:t>41 500,0</w:t>
            </w:r>
          </w:p>
        </w:tc>
        <w:tc>
          <w:tcPr>
            <w:tcW w:w="1644" w:type="dxa"/>
          </w:tcPr>
          <w:p w:rsidR="006E6BEA" w:rsidRDefault="006E6BEA">
            <w:pPr>
              <w:pStyle w:val="ConsPlusNormal"/>
              <w:jc w:val="right"/>
            </w:pPr>
            <w:r>
              <w:t>41 500,0</w:t>
            </w:r>
          </w:p>
        </w:tc>
      </w:tr>
      <w:tr w:rsidR="006E6BEA">
        <w:tc>
          <w:tcPr>
            <w:tcW w:w="3458" w:type="dxa"/>
          </w:tcPr>
          <w:p w:rsidR="006E6BEA" w:rsidRDefault="006E6BEA">
            <w:pPr>
              <w:pStyle w:val="ConsPlusNormal"/>
              <w:ind w:firstLine="17"/>
            </w:pPr>
            <w:r>
              <w:t>Мероприятия по развитию кадрового потенциала в области физической культуры и спорта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13 4 01 72780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40 700,0</w:t>
            </w:r>
          </w:p>
        </w:tc>
        <w:tc>
          <w:tcPr>
            <w:tcW w:w="1701" w:type="dxa"/>
          </w:tcPr>
          <w:p w:rsidR="006E6BEA" w:rsidRDefault="006E6BEA">
            <w:pPr>
              <w:pStyle w:val="ConsPlusNormal"/>
              <w:jc w:val="right"/>
            </w:pPr>
            <w:r>
              <w:t>40 700,0</w:t>
            </w:r>
          </w:p>
        </w:tc>
        <w:tc>
          <w:tcPr>
            <w:tcW w:w="1644" w:type="dxa"/>
          </w:tcPr>
          <w:p w:rsidR="006E6BEA" w:rsidRDefault="006E6BEA">
            <w:pPr>
              <w:pStyle w:val="ConsPlusNormal"/>
              <w:jc w:val="right"/>
            </w:pPr>
            <w:r>
              <w:t>40 700,0</w:t>
            </w:r>
          </w:p>
        </w:tc>
      </w:tr>
      <w:tr w:rsidR="006E6BEA">
        <w:tc>
          <w:tcPr>
            <w:tcW w:w="3458" w:type="dxa"/>
          </w:tcPr>
          <w:p w:rsidR="006E6BEA" w:rsidRDefault="006E6BEA">
            <w:pPr>
              <w:pStyle w:val="ConsPlusNormal"/>
              <w:ind w:firstLine="17"/>
            </w:pPr>
            <w:r>
              <w:t>Субсидии бюджетам муниципальных районов (городских округов) Воронежской области на обеспечение уровня финансирования организаций, входящих в систему спортивной подготовки (Межбюджетные трансферты)</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13 4 01 78170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800,0</w:t>
            </w:r>
          </w:p>
        </w:tc>
        <w:tc>
          <w:tcPr>
            <w:tcW w:w="1701" w:type="dxa"/>
          </w:tcPr>
          <w:p w:rsidR="006E6BEA" w:rsidRDefault="006E6BEA">
            <w:pPr>
              <w:pStyle w:val="ConsPlusNormal"/>
              <w:jc w:val="right"/>
            </w:pPr>
            <w:r>
              <w:t>800,0</w:t>
            </w:r>
          </w:p>
        </w:tc>
        <w:tc>
          <w:tcPr>
            <w:tcW w:w="1644" w:type="dxa"/>
          </w:tcPr>
          <w:p w:rsidR="006E6BEA" w:rsidRDefault="006E6BEA">
            <w:pPr>
              <w:pStyle w:val="ConsPlusNormal"/>
              <w:jc w:val="right"/>
            </w:pPr>
            <w:r>
              <w:t>800,0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13 4 22 00000</w:t>
            </w:r>
          </w:p>
        </w:tc>
        <w:tc>
          <w:tcPr>
            <w:tcW w:w="898" w:type="dxa"/>
          </w:tcPr>
          <w:p w:rsidR="006E6BEA" w:rsidRDefault="006E6BEA">
            <w:pPr>
              <w:pStyle w:val="ConsPlusNormal"/>
            </w:pPr>
          </w:p>
        </w:tc>
        <w:tc>
          <w:tcPr>
            <w:tcW w:w="1644" w:type="dxa"/>
          </w:tcPr>
          <w:p w:rsidR="006E6BEA" w:rsidRDefault="006E6BEA">
            <w:pPr>
              <w:pStyle w:val="ConsPlusNormal"/>
              <w:jc w:val="right"/>
            </w:pPr>
            <w:r>
              <w:t>1 008 486,0</w:t>
            </w:r>
          </w:p>
        </w:tc>
        <w:tc>
          <w:tcPr>
            <w:tcW w:w="1701" w:type="dxa"/>
          </w:tcPr>
          <w:p w:rsidR="006E6BEA" w:rsidRDefault="006E6BEA">
            <w:pPr>
              <w:pStyle w:val="ConsPlusNormal"/>
              <w:jc w:val="right"/>
            </w:pPr>
            <w:r>
              <w:t>1 039 258,0</w:t>
            </w:r>
          </w:p>
        </w:tc>
        <w:tc>
          <w:tcPr>
            <w:tcW w:w="1644" w:type="dxa"/>
          </w:tcPr>
          <w:p w:rsidR="006E6BEA" w:rsidRDefault="006E6BEA">
            <w:pPr>
              <w:pStyle w:val="ConsPlusNormal"/>
              <w:jc w:val="right"/>
            </w:pPr>
            <w:r>
              <w:t>1 085 342,0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учреждениям и иным </w:t>
            </w:r>
            <w:r>
              <w:lastRenderedPageBreak/>
              <w:t>некоммерческим организациям)</w:t>
            </w:r>
          </w:p>
        </w:tc>
        <w:tc>
          <w:tcPr>
            <w:tcW w:w="937" w:type="dxa"/>
          </w:tcPr>
          <w:p w:rsidR="006E6BEA" w:rsidRDefault="006E6BEA">
            <w:pPr>
              <w:pStyle w:val="ConsPlusNormal"/>
              <w:jc w:val="center"/>
            </w:pPr>
            <w:r>
              <w:lastRenderedPageBreak/>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13 4 22 00590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1 008 486,0</w:t>
            </w:r>
          </w:p>
        </w:tc>
        <w:tc>
          <w:tcPr>
            <w:tcW w:w="1701" w:type="dxa"/>
          </w:tcPr>
          <w:p w:rsidR="006E6BEA" w:rsidRDefault="006E6BEA">
            <w:pPr>
              <w:pStyle w:val="ConsPlusNormal"/>
              <w:jc w:val="right"/>
            </w:pPr>
            <w:r>
              <w:t>1 039 258,0</w:t>
            </w:r>
          </w:p>
        </w:tc>
        <w:tc>
          <w:tcPr>
            <w:tcW w:w="1644" w:type="dxa"/>
          </w:tcPr>
          <w:p w:rsidR="006E6BEA" w:rsidRDefault="006E6BEA">
            <w:pPr>
              <w:pStyle w:val="ConsPlusNormal"/>
              <w:jc w:val="right"/>
            </w:pPr>
            <w:r>
              <w:t>1 085 342,0</w:t>
            </w:r>
          </w:p>
        </w:tc>
      </w:tr>
      <w:tr w:rsidR="006E6BEA">
        <w:tc>
          <w:tcPr>
            <w:tcW w:w="3458" w:type="dxa"/>
          </w:tcPr>
          <w:p w:rsidR="006E6BEA" w:rsidRDefault="006E6BEA">
            <w:pPr>
              <w:pStyle w:val="ConsPlusNormal"/>
              <w:ind w:firstLine="17"/>
            </w:pPr>
            <w:r>
              <w:t>Другие вопросы в области физической культуры и спорта</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34 807,0</w:t>
            </w:r>
          </w:p>
        </w:tc>
        <w:tc>
          <w:tcPr>
            <w:tcW w:w="1701" w:type="dxa"/>
          </w:tcPr>
          <w:p w:rsidR="006E6BEA" w:rsidRDefault="006E6BEA">
            <w:pPr>
              <w:pStyle w:val="ConsPlusNormal"/>
              <w:jc w:val="right"/>
            </w:pPr>
            <w:r>
              <w:t>36 157,0</w:t>
            </w:r>
          </w:p>
        </w:tc>
        <w:tc>
          <w:tcPr>
            <w:tcW w:w="1644" w:type="dxa"/>
          </w:tcPr>
          <w:p w:rsidR="006E6BEA" w:rsidRDefault="006E6BEA">
            <w:pPr>
              <w:pStyle w:val="ConsPlusNormal"/>
              <w:jc w:val="right"/>
            </w:pPr>
            <w:r>
              <w:t>37 560,0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13 0 00 00000</w:t>
            </w:r>
          </w:p>
        </w:tc>
        <w:tc>
          <w:tcPr>
            <w:tcW w:w="898" w:type="dxa"/>
          </w:tcPr>
          <w:p w:rsidR="006E6BEA" w:rsidRDefault="006E6BEA">
            <w:pPr>
              <w:pStyle w:val="ConsPlusNormal"/>
            </w:pPr>
          </w:p>
        </w:tc>
        <w:tc>
          <w:tcPr>
            <w:tcW w:w="1644" w:type="dxa"/>
          </w:tcPr>
          <w:p w:rsidR="006E6BEA" w:rsidRDefault="006E6BEA">
            <w:pPr>
              <w:pStyle w:val="ConsPlusNormal"/>
              <w:jc w:val="right"/>
            </w:pPr>
            <w:r>
              <w:t>34 807,0</w:t>
            </w:r>
          </w:p>
        </w:tc>
        <w:tc>
          <w:tcPr>
            <w:tcW w:w="1701" w:type="dxa"/>
          </w:tcPr>
          <w:p w:rsidR="006E6BEA" w:rsidRDefault="006E6BEA">
            <w:pPr>
              <w:pStyle w:val="ConsPlusNormal"/>
              <w:jc w:val="right"/>
            </w:pPr>
            <w:r>
              <w:t>36 157,0</w:t>
            </w:r>
          </w:p>
        </w:tc>
        <w:tc>
          <w:tcPr>
            <w:tcW w:w="1644" w:type="dxa"/>
          </w:tcPr>
          <w:p w:rsidR="006E6BEA" w:rsidRDefault="006E6BEA">
            <w:pPr>
              <w:pStyle w:val="ConsPlusNormal"/>
              <w:jc w:val="right"/>
            </w:pPr>
            <w:r>
              <w:t>37 560,0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13 4 21 00000</w:t>
            </w:r>
          </w:p>
        </w:tc>
        <w:tc>
          <w:tcPr>
            <w:tcW w:w="898" w:type="dxa"/>
          </w:tcPr>
          <w:p w:rsidR="006E6BEA" w:rsidRDefault="006E6BEA">
            <w:pPr>
              <w:pStyle w:val="ConsPlusNormal"/>
            </w:pPr>
          </w:p>
        </w:tc>
        <w:tc>
          <w:tcPr>
            <w:tcW w:w="1644" w:type="dxa"/>
          </w:tcPr>
          <w:p w:rsidR="006E6BEA" w:rsidRDefault="006E6BEA">
            <w:pPr>
              <w:pStyle w:val="ConsPlusNormal"/>
              <w:jc w:val="right"/>
            </w:pPr>
            <w:r>
              <w:t>34 807,0</w:t>
            </w:r>
          </w:p>
        </w:tc>
        <w:tc>
          <w:tcPr>
            <w:tcW w:w="1701" w:type="dxa"/>
          </w:tcPr>
          <w:p w:rsidR="006E6BEA" w:rsidRDefault="006E6BEA">
            <w:pPr>
              <w:pStyle w:val="ConsPlusNormal"/>
              <w:jc w:val="right"/>
            </w:pPr>
            <w:r>
              <w:t>36 157,0</w:t>
            </w:r>
          </w:p>
        </w:tc>
        <w:tc>
          <w:tcPr>
            <w:tcW w:w="1644" w:type="dxa"/>
          </w:tcPr>
          <w:p w:rsidR="006E6BEA" w:rsidRDefault="006E6BEA">
            <w:pPr>
              <w:pStyle w:val="ConsPlusNormal"/>
              <w:jc w:val="right"/>
            </w:pPr>
            <w:r>
              <w:t>37 560,0</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13 4 21 72010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33 602,0</w:t>
            </w:r>
          </w:p>
        </w:tc>
        <w:tc>
          <w:tcPr>
            <w:tcW w:w="1701" w:type="dxa"/>
          </w:tcPr>
          <w:p w:rsidR="006E6BEA" w:rsidRDefault="006E6BEA">
            <w:pPr>
              <w:pStyle w:val="ConsPlusNormal"/>
              <w:jc w:val="right"/>
            </w:pPr>
            <w:r>
              <w:t>34 933,0</w:t>
            </w:r>
          </w:p>
        </w:tc>
        <w:tc>
          <w:tcPr>
            <w:tcW w:w="1644" w:type="dxa"/>
          </w:tcPr>
          <w:p w:rsidR="006E6BEA" w:rsidRDefault="006E6BEA">
            <w:pPr>
              <w:pStyle w:val="ConsPlusNormal"/>
              <w:jc w:val="right"/>
            </w:pPr>
            <w:r>
              <w:t>36 318,0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13 4 21 72010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1 203,0</w:t>
            </w:r>
          </w:p>
        </w:tc>
        <w:tc>
          <w:tcPr>
            <w:tcW w:w="1701" w:type="dxa"/>
          </w:tcPr>
          <w:p w:rsidR="006E6BEA" w:rsidRDefault="006E6BEA">
            <w:pPr>
              <w:pStyle w:val="ConsPlusNormal"/>
              <w:jc w:val="right"/>
            </w:pPr>
            <w:r>
              <w:t>1 222,0</w:t>
            </w:r>
          </w:p>
        </w:tc>
        <w:tc>
          <w:tcPr>
            <w:tcW w:w="1644" w:type="dxa"/>
          </w:tcPr>
          <w:p w:rsidR="006E6BEA" w:rsidRDefault="006E6BEA">
            <w:pPr>
              <w:pStyle w:val="ConsPlusNormal"/>
              <w:jc w:val="right"/>
            </w:pPr>
            <w:r>
              <w:t>1 240,0</w:t>
            </w:r>
          </w:p>
        </w:tc>
      </w:tr>
      <w:tr w:rsidR="006E6BEA">
        <w:tc>
          <w:tcPr>
            <w:tcW w:w="3458" w:type="dxa"/>
          </w:tcPr>
          <w:p w:rsidR="006E6BEA" w:rsidRDefault="006E6BEA">
            <w:pPr>
              <w:pStyle w:val="ConsPlusNormal"/>
              <w:ind w:firstLine="17"/>
            </w:pPr>
            <w:r>
              <w:lastRenderedPageBreak/>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864</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13 4 21 72010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2,0</w:t>
            </w:r>
          </w:p>
        </w:tc>
        <w:tc>
          <w:tcPr>
            <w:tcW w:w="1701" w:type="dxa"/>
          </w:tcPr>
          <w:p w:rsidR="006E6BEA" w:rsidRDefault="006E6BEA">
            <w:pPr>
              <w:pStyle w:val="ConsPlusNormal"/>
              <w:jc w:val="right"/>
            </w:pPr>
            <w:r>
              <w:t>2,0</w:t>
            </w:r>
          </w:p>
        </w:tc>
        <w:tc>
          <w:tcPr>
            <w:tcW w:w="1644" w:type="dxa"/>
          </w:tcPr>
          <w:p w:rsidR="006E6BEA" w:rsidRDefault="006E6BEA">
            <w:pPr>
              <w:pStyle w:val="ConsPlusNormal"/>
              <w:jc w:val="right"/>
            </w:pPr>
            <w:r>
              <w:t>2,0</w:t>
            </w:r>
          </w:p>
        </w:tc>
      </w:tr>
      <w:tr w:rsidR="006E6BEA">
        <w:tc>
          <w:tcPr>
            <w:tcW w:w="3458" w:type="dxa"/>
          </w:tcPr>
          <w:p w:rsidR="006E6BEA" w:rsidRDefault="006E6BEA">
            <w:pPr>
              <w:pStyle w:val="ConsPlusNormal"/>
              <w:ind w:firstLine="17"/>
              <w:outlineLvl w:val="1"/>
            </w:pPr>
            <w:r>
              <w:t>МИНИСТЕРСТВО КУЛЬТУРЫ ВОРОНЕЖСКОЙ ОБЛАСТИ</w:t>
            </w:r>
          </w:p>
        </w:tc>
        <w:tc>
          <w:tcPr>
            <w:tcW w:w="937" w:type="dxa"/>
          </w:tcPr>
          <w:p w:rsidR="006E6BEA" w:rsidRDefault="006E6BEA">
            <w:pPr>
              <w:pStyle w:val="ConsPlusNormal"/>
              <w:jc w:val="center"/>
            </w:pPr>
            <w:r>
              <w:t>865</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3 610 809,6</w:t>
            </w:r>
          </w:p>
        </w:tc>
        <w:tc>
          <w:tcPr>
            <w:tcW w:w="1701" w:type="dxa"/>
          </w:tcPr>
          <w:p w:rsidR="006E6BEA" w:rsidRDefault="006E6BEA">
            <w:pPr>
              <w:pStyle w:val="ConsPlusNormal"/>
              <w:jc w:val="right"/>
            </w:pPr>
            <w:r>
              <w:t>3 329 688,5</w:t>
            </w:r>
          </w:p>
        </w:tc>
        <w:tc>
          <w:tcPr>
            <w:tcW w:w="1644" w:type="dxa"/>
          </w:tcPr>
          <w:p w:rsidR="006E6BEA" w:rsidRDefault="006E6BEA">
            <w:pPr>
              <w:pStyle w:val="ConsPlusNormal"/>
              <w:jc w:val="right"/>
            </w:pPr>
            <w:r>
              <w:t>3 678 914,3</w:t>
            </w:r>
          </w:p>
        </w:tc>
      </w:tr>
      <w:tr w:rsidR="006E6BEA">
        <w:tc>
          <w:tcPr>
            <w:tcW w:w="3458" w:type="dxa"/>
          </w:tcPr>
          <w:p w:rsidR="006E6BEA" w:rsidRDefault="006E6BEA">
            <w:pPr>
              <w:pStyle w:val="ConsPlusNormal"/>
              <w:ind w:firstLine="17"/>
              <w:outlineLvl w:val="2"/>
            </w:pPr>
            <w:r>
              <w:t>ОБРАЗОВАНИЕ</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798 727,3</w:t>
            </w:r>
          </w:p>
        </w:tc>
        <w:tc>
          <w:tcPr>
            <w:tcW w:w="1701" w:type="dxa"/>
          </w:tcPr>
          <w:p w:rsidR="006E6BEA" w:rsidRDefault="006E6BEA">
            <w:pPr>
              <w:pStyle w:val="ConsPlusNormal"/>
              <w:jc w:val="right"/>
            </w:pPr>
            <w:r>
              <w:t>741 074,7</w:t>
            </w:r>
          </w:p>
        </w:tc>
        <w:tc>
          <w:tcPr>
            <w:tcW w:w="1644" w:type="dxa"/>
          </w:tcPr>
          <w:p w:rsidR="006E6BEA" w:rsidRDefault="006E6BEA">
            <w:pPr>
              <w:pStyle w:val="ConsPlusNormal"/>
              <w:jc w:val="right"/>
            </w:pPr>
            <w:r>
              <w:t>841 791,4</w:t>
            </w:r>
          </w:p>
        </w:tc>
      </w:tr>
      <w:tr w:rsidR="006E6BEA">
        <w:tc>
          <w:tcPr>
            <w:tcW w:w="3458" w:type="dxa"/>
          </w:tcPr>
          <w:p w:rsidR="006E6BEA" w:rsidRDefault="006E6BEA">
            <w:pPr>
              <w:pStyle w:val="ConsPlusNormal"/>
              <w:ind w:firstLine="17"/>
            </w:pPr>
            <w:r>
              <w:t>Общее образование</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973,3</w:t>
            </w:r>
          </w:p>
        </w:tc>
        <w:tc>
          <w:tcPr>
            <w:tcW w:w="1701" w:type="dxa"/>
          </w:tcPr>
          <w:p w:rsidR="006E6BEA" w:rsidRDefault="006E6BEA">
            <w:pPr>
              <w:pStyle w:val="ConsPlusNormal"/>
              <w:jc w:val="right"/>
            </w:pPr>
            <w:r>
              <w:t>973,3</w:t>
            </w:r>
          </w:p>
        </w:tc>
        <w:tc>
          <w:tcPr>
            <w:tcW w:w="1644" w:type="dxa"/>
          </w:tcPr>
          <w:p w:rsidR="006E6BEA" w:rsidRDefault="006E6BEA">
            <w:pPr>
              <w:pStyle w:val="ConsPlusNormal"/>
              <w:jc w:val="right"/>
            </w:pPr>
            <w:r>
              <w:t>973,3</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973,3</w:t>
            </w:r>
          </w:p>
        </w:tc>
        <w:tc>
          <w:tcPr>
            <w:tcW w:w="1701" w:type="dxa"/>
          </w:tcPr>
          <w:p w:rsidR="006E6BEA" w:rsidRDefault="006E6BEA">
            <w:pPr>
              <w:pStyle w:val="ConsPlusNormal"/>
              <w:jc w:val="right"/>
            </w:pPr>
            <w:r>
              <w:t>973,3</w:t>
            </w:r>
          </w:p>
        </w:tc>
        <w:tc>
          <w:tcPr>
            <w:tcW w:w="1644" w:type="dxa"/>
          </w:tcPr>
          <w:p w:rsidR="006E6BEA" w:rsidRDefault="006E6BEA">
            <w:pPr>
              <w:pStyle w:val="ConsPlusNormal"/>
              <w:jc w:val="right"/>
            </w:pPr>
            <w:r>
              <w:t>973,3</w:t>
            </w:r>
          </w:p>
        </w:tc>
      </w:tr>
      <w:tr w:rsidR="006E6BEA">
        <w:tc>
          <w:tcPr>
            <w:tcW w:w="3458" w:type="dxa"/>
          </w:tcPr>
          <w:p w:rsidR="006E6BEA" w:rsidRDefault="006E6BEA">
            <w:pPr>
              <w:pStyle w:val="ConsPlusNormal"/>
              <w:ind w:firstLine="17"/>
            </w:pPr>
            <w:r>
              <w:t>Комплекс процессных мероприятий "Развитие и модернизация общего образования"</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02 4 02 00000</w:t>
            </w:r>
          </w:p>
        </w:tc>
        <w:tc>
          <w:tcPr>
            <w:tcW w:w="898" w:type="dxa"/>
          </w:tcPr>
          <w:p w:rsidR="006E6BEA" w:rsidRDefault="006E6BEA">
            <w:pPr>
              <w:pStyle w:val="ConsPlusNormal"/>
            </w:pPr>
          </w:p>
        </w:tc>
        <w:tc>
          <w:tcPr>
            <w:tcW w:w="1644" w:type="dxa"/>
          </w:tcPr>
          <w:p w:rsidR="006E6BEA" w:rsidRDefault="006E6BEA">
            <w:pPr>
              <w:pStyle w:val="ConsPlusNormal"/>
              <w:jc w:val="right"/>
            </w:pPr>
            <w:r>
              <w:t>973,3</w:t>
            </w:r>
          </w:p>
        </w:tc>
        <w:tc>
          <w:tcPr>
            <w:tcW w:w="1701" w:type="dxa"/>
          </w:tcPr>
          <w:p w:rsidR="006E6BEA" w:rsidRDefault="006E6BEA">
            <w:pPr>
              <w:pStyle w:val="ConsPlusNormal"/>
              <w:jc w:val="right"/>
            </w:pPr>
            <w:r>
              <w:t>973,3</w:t>
            </w:r>
          </w:p>
        </w:tc>
        <w:tc>
          <w:tcPr>
            <w:tcW w:w="1644" w:type="dxa"/>
          </w:tcPr>
          <w:p w:rsidR="006E6BEA" w:rsidRDefault="006E6BEA">
            <w:pPr>
              <w:pStyle w:val="ConsPlusNormal"/>
              <w:jc w:val="right"/>
            </w:pPr>
            <w:r>
              <w:t>973,3</w:t>
            </w:r>
          </w:p>
        </w:tc>
      </w:tr>
      <w:tr w:rsidR="006E6BEA">
        <w:tc>
          <w:tcPr>
            <w:tcW w:w="3458"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02</w:t>
            </w:r>
          </w:p>
        </w:tc>
        <w:tc>
          <w:tcPr>
            <w:tcW w:w="1757" w:type="dxa"/>
          </w:tcPr>
          <w:p w:rsidR="006E6BEA" w:rsidRDefault="006E6BEA">
            <w:pPr>
              <w:pStyle w:val="ConsPlusNormal"/>
              <w:jc w:val="center"/>
            </w:pPr>
            <w:r>
              <w:t>02 4 02 R3040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973,3</w:t>
            </w:r>
          </w:p>
        </w:tc>
        <w:tc>
          <w:tcPr>
            <w:tcW w:w="1701" w:type="dxa"/>
          </w:tcPr>
          <w:p w:rsidR="006E6BEA" w:rsidRDefault="006E6BEA">
            <w:pPr>
              <w:pStyle w:val="ConsPlusNormal"/>
              <w:jc w:val="right"/>
            </w:pPr>
            <w:r>
              <w:t>973,3</w:t>
            </w:r>
          </w:p>
        </w:tc>
        <w:tc>
          <w:tcPr>
            <w:tcW w:w="1644" w:type="dxa"/>
          </w:tcPr>
          <w:p w:rsidR="006E6BEA" w:rsidRDefault="006E6BEA">
            <w:pPr>
              <w:pStyle w:val="ConsPlusNormal"/>
              <w:jc w:val="right"/>
            </w:pPr>
            <w:r>
              <w:t>973,3</w:t>
            </w:r>
          </w:p>
        </w:tc>
      </w:tr>
      <w:tr w:rsidR="006E6BEA">
        <w:tc>
          <w:tcPr>
            <w:tcW w:w="3458" w:type="dxa"/>
          </w:tcPr>
          <w:p w:rsidR="006E6BEA" w:rsidRDefault="006E6BEA">
            <w:pPr>
              <w:pStyle w:val="ConsPlusNormal"/>
              <w:ind w:firstLine="17"/>
            </w:pPr>
            <w:r>
              <w:t>Дополнительное образование детей</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118 163,4</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61 938,9</w:t>
            </w:r>
          </w:p>
        </w:tc>
      </w:tr>
      <w:tr w:rsidR="006E6BEA">
        <w:tc>
          <w:tcPr>
            <w:tcW w:w="3458" w:type="dxa"/>
          </w:tcPr>
          <w:p w:rsidR="006E6BEA" w:rsidRDefault="006E6BEA">
            <w:pPr>
              <w:pStyle w:val="ConsPlusNormal"/>
              <w:ind w:firstLine="17"/>
            </w:pPr>
            <w:r>
              <w:t xml:space="preserve">Государственная программа Воронежской области "Развитие </w:t>
            </w:r>
            <w:r>
              <w:lastRenderedPageBreak/>
              <w:t>культуры и туризма"</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118 163,4</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61 938,9</w:t>
            </w:r>
          </w:p>
        </w:tc>
      </w:tr>
      <w:tr w:rsidR="006E6BEA">
        <w:tc>
          <w:tcPr>
            <w:tcW w:w="3458" w:type="dxa"/>
          </w:tcPr>
          <w:p w:rsidR="006E6BEA" w:rsidRDefault="006E6BEA">
            <w:pPr>
              <w:pStyle w:val="ConsPlusNormal"/>
              <w:ind w:firstLine="17"/>
            </w:pPr>
            <w:r>
              <w:t>Региональный проект "Семейные ценности и инфраструктура культуры"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11 1 Я5 00000</w:t>
            </w:r>
          </w:p>
        </w:tc>
        <w:tc>
          <w:tcPr>
            <w:tcW w:w="898" w:type="dxa"/>
          </w:tcPr>
          <w:p w:rsidR="006E6BEA" w:rsidRDefault="006E6BEA">
            <w:pPr>
              <w:pStyle w:val="ConsPlusNormal"/>
            </w:pPr>
          </w:p>
        </w:tc>
        <w:tc>
          <w:tcPr>
            <w:tcW w:w="1644" w:type="dxa"/>
          </w:tcPr>
          <w:p w:rsidR="006E6BEA" w:rsidRDefault="006E6BEA">
            <w:pPr>
              <w:pStyle w:val="ConsPlusNormal"/>
              <w:jc w:val="right"/>
            </w:pPr>
            <w:r>
              <w:t>89 659,4</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61 938,9</w:t>
            </w:r>
          </w:p>
        </w:tc>
      </w:tr>
      <w:tr w:rsidR="006E6BEA">
        <w:tc>
          <w:tcPr>
            <w:tcW w:w="3458" w:type="dxa"/>
          </w:tcPr>
          <w:p w:rsidR="006E6BEA" w:rsidRDefault="006E6BEA">
            <w:pPr>
              <w:pStyle w:val="ConsPlusNormal"/>
              <w:ind w:firstLine="17"/>
            </w:pPr>
            <w:r>
              <w:t>Государственная поддержка отрасли культуры (Межбюджетные трансферты)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11 1 Я5 55190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89 659,4</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61 938,9</w:t>
            </w:r>
          </w:p>
        </w:tc>
      </w:tr>
      <w:tr w:rsidR="006E6BEA">
        <w:tc>
          <w:tcPr>
            <w:tcW w:w="3458"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11 2 01 00000</w:t>
            </w:r>
          </w:p>
        </w:tc>
        <w:tc>
          <w:tcPr>
            <w:tcW w:w="898" w:type="dxa"/>
          </w:tcPr>
          <w:p w:rsidR="006E6BEA" w:rsidRDefault="006E6BEA">
            <w:pPr>
              <w:pStyle w:val="ConsPlusNormal"/>
            </w:pPr>
          </w:p>
        </w:tc>
        <w:tc>
          <w:tcPr>
            <w:tcW w:w="1644" w:type="dxa"/>
          </w:tcPr>
          <w:p w:rsidR="006E6BEA" w:rsidRDefault="006E6BEA">
            <w:pPr>
              <w:pStyle w:val="ConsPlusNormal"/>
              <w:jc w:val="right"/>
            </w:pPr>
            <w:r>
              <w:t>28 504,0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Создание школ креативных индустрий (Межбюджетные трансферты)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11 2 01 R3530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28 504,0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Среднее профессиональное образование</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580 927,9</w:t>
            </w:r>
          </w:p>
        </w:tc>
        <w:tc>
          <w:tcPr>
            <w:tcW w:w="1701" w:type="dxa"/>
          </w:tcPr>
          <w:p w:rsidR="006E6BEA" w:rsidRDefault="006E6BEA">
            <w:pPr>
              <w:pStyle w:val="ConsPlusNormal"/>
              <w:jc w:val="right"/>
            </w:pPr>
            <w:r>
              <w:t>637 682,7</w:t>
            </w:r>
          </w:p>
        </w:tc>
        <w:tc>
          <w:tcPr>
            <w:tcW w:w="1644" w:type="dxa"/>
          </w:tcPr>
          <w:p w:rsidR="006E6BEA" w:rsidRDefault="006E6BEA">
            <w:pPr>
              <w:pStyle w:val="ConsPlusNormal"/>
              <w:jc w:val="right"/>
            </w:pPr>
            <w:r>
              <w:t>672 565,5</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11 246,6</w:t>
            </w:r>
          </w:p>
        </w:tc>
        <w:tc>
          <w:tcPr>
            <w:tcW w:w="1701" w:type="dxa"/>
          </w:tcPr>
          <w:p w:rsidR="006E6BEA" w:rsidRDefault="006E6BEA">
            <w:pPr>
              <w:pStyle w:val="ConsPlusNormal"/>
              <w:jc w:val="right"/>
            </w:pPr>
            <w:r>
              <w:t>11 368,6</w:t>
            </w:r>
          </w:p>
        </w:tc>
        <w:tc>
          <w:tcPr>
            <w:tcW w:w="1644" w:type="dxa"/>
          </w:tcPr>
          <w:p w:rsidR="006E6BEA" w:rsidRDefault="006E6BEA">
            <w:pPr>
              <w:pStyle w:val="ConsPlusNormal"/>
              <w:jc w:val="right"/>
            </w:pPr>
            <w:r>
              <w:t>11 495,6</w:t>
            </w:r>
          </w:p>
        </w:tc>
      </w:tr>
      <w:tr w:rsidR="006E6BEA">
        <w:tc>
          <w:tcPr>
            <w:tcW w:w="3458" w:type="dxa"/>
          </w:tcPr>
          <w:p w:rsidR="006E6BEA" w:rsidRDefault="006E6BEA">
            <w:pPr>
              <w:pStyle w:val="ConsPlusNormal"/>
              <w:ind w:firstLine="17"/>
            </w:pPr>
            <w:r>
              <w:t>Региональный проект "Педагоги и наставники"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1 Ю6 00000</w:t>
            </w:r>
          </w:p>
        </w:tc>
        <w:tc>
          <w:tcPr>
            <w:tcW w:w="898" w:type="dxa"/>
          </w:tcPr>
          <w:p w:rsidR="006E6BEA" w:rsidRDefault="006E6BEA">
            <w:pPr>
              <w:pStyle w:val="ConsPlusNormal"/>
            </w:pPr>
          </w:p>
        </w:tc>
        <w:tc>
          <w:tcPr>
            <w:tcW w:w="1644" w:type="dxa"/>
          </w:tcPr>
          <w:p w:rsidR="006E6BEA" w:rsidRDefault="006E6BEA">
            <w:pPr>
              <w:pStyle w:val="ConsPlusNormal"/>
              <w:jc w:val="right"/>
            </w:pPr>
            <w:r>
              <w:t>8 202,6</w:t>
            </w:r>
          </w:p>
        </w:tc>
        <w:tc>
          <w:tcPr>
            <w:tcW w:w="1701" w:type="dxa"/>
          </w:tcPr>
          <w:p w:rsidR="006E6BEA" w:rsidRDefault="006E6BEA">
            <w:pPr>
              <w:pStyle w:val="ConsPlusNormal"/>
              <w:jc w:val="right"/>
            </w:pPr>
            <w:r>
              <w:t>8 202,6</w:t>
            </w:r>
          </w:p>
        </w:tc>
        <w:tc>
          <w:tcPr>
            <w:tcW w:w="1644" w:type="dxa"/>
          </w:tcPr>
          <w:p w:rsidR="006E6BEA" w:rsidRDefault="006E6BEA">
            <w:pPr>
              <w:pStyle w:val="ConsPlusNormal"/>
              <w:jc w:val="right"/>
            </w:pPr>
            <w:r>
              <w:t>8 202,6</w:t>
            </w:r>
          </w:p>
        </w:tc>
      </w:tr>
      <w:tr w:rsidR="006E6BEA">
        <w:tc>
          <w:tcPr>
            <w:tcW w:w="3458" w:type="dxa"/>
          </w:tcPr>
          <w:p w:rsidR="006E6BEA" w:rsidRDefault="006E6BEA">
            <w:pPr>
              <w:pStyle w:val="ConsPlusNormal"/>
              <w:ind w:firstLine="17"/>
            </w:pPr>
            <w:r>
              <w:t xml:space="preserve">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w:t>
            </w:r>
            <w:r>
              <w:lastRenderedPageBreak/>
              <w:t>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1 Ю6 53630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8 202,6</w:t>
            </w:r>
          </w:p>
        </w:tc>
        <w:tc>
          <w:tcPr>
            <w:tcW w:w="1701" w:type="dxa"/>
          </w:tcPr>
          <w:p w:rsidR="006E6BEA" w:rsidRDefault="006E6BEA">
            <w:pPr>
              <w:pStyle w:val="ConsPlusNormal"/>
              <w:jc w:val="right"/>
            </w:pPr>
            <w:r>
              <w:t>8 202,6</w:t>
            </w:r>
          </w:p>
        </w:tc>
        <w:tc>
          <w:tcPr>
            <w:tcW w:w="1644" w:type="dxa"/>
          </w:tcPr>
          <w:p w:rsidR="006E6BEA" w:rsidRDefault="006E6BEA">
            <w:pPr>
              <w:pStyle w:val="ConsPlusNormal"/>
              <w:jc w:val="right"/>
            </w:pPr>
            <w:r>
              <w:t>8 202,6</w:t>
            </w:r>
          </w:p>
        </w:tc>
      </w:tr>
      <w:tr w:rsidR="006E6BEA">
        <w:tc>
          <w:tcPr>
            <w:tcW w:w="3458" w:type="dxa"/>
          </w:tcPr>
          <w:p w:rsidR="006E6BEA" w:rsidRDefault="006E6BEA">
            <w:pPr>
              <w:pStyle w:val="ConsPlusNormal"/>
              <w:ind w:firstLine="17"/>
            </w:pPr>
            <w:r>
              <w:t>Комплекс процессных мероприятий "Развитие среднего профессионального образования в Воронежской области"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02 4 06 00000</w:t>
            </w:r>
          </w:p>
        </w:tc>
        <w:tc>
          <w:tcPr>
            <w:tcW w:w="898" w:type="dxa"/>
          </w:tcPr>
          <w:p w:rsidR="006E6BEA" w:rsidRDefault="006E6BEA">
            <w:pPr>
              <w:pStyle w:val="ConsPlusNormal"/>
            </w:pPr>
          </w:p>
        </w:tc>
        <w:tc>
          <w:tcPr>
            <w:tcW w:w="1644" w:type="dxa"/>
          </w:tcPr>
          <w:p w:rsidR="006E6BEA" w:rsidRDefault="006E6BEA">
            <w:pPr>
              <w:pStyle w:val="ConsPlusNormal"/>
              <w:jc w:val="right"/>
            </w:pPr>
            <w:r>
              <w:t>3 044,0</w:t>
            </w:r>
          </w:p>
        </w:tc>
        <w:tc>
          <w:tcPr>
            <w:tcW w:w="1701" w:type="dxa"/>
          </w:tcPr>
          <w:p w:rsidR="006E6BEA" w:rsidRDefault="006E6BEA">
            <w:pPr>
              <w:pStyle w:val="ConsPlusNormal"/>
              <w:jc w:val="right"/>
            </w:pPr>
            <w:r>
              <w:t>3 166,0</w:t>
            </w:r>
          </w:p>
        </w:tc>
        <w:tc>
          <w:tcPr>
            <w:tcW w:w="1644" w:type="dxa"/>
          </w:tcPr>
          <w:p w:rsidR="006E6BEA" w:rsidRDefault="006E6BEA">
            <w:pPr>
              <w:pStyle w:val="ConsPlusNormal"/>
              <w:jc w:val="right"/>
            </w:pPr>
            <w:r>
              <w:t>3 293,0</w:t>
            </w:r>
          </w:p>
        </w:tc>
      </w:tr>
      <w:tr w:rsidR="006E6BEA">
        <w:tc>
          <w:tcPr>
            <w:tcW w:w="3458" w:type="dxa"/>
          </w:tcPr>
          <w:p w:rsidR="006E6BEA" w:rsidRDefault="006E6BEA">
            <w:pPr>
              <w:pStyle w:val="ConsPlusNormal"/>
              <w:ind w:firstLine="17"/>
            </w:pPr>
            <w:r>
              <w:t>Организация бесплатного питания обучающихся из многодетных семей в государственных образовательных организациях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02 4 06 74270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3 044,0</w:t>
            </w:r>
          </w:p>
        </w:tc>
        <w:tc>
          <w:tcPr>
            <w:tcW w:w="1701" w:type="dxa"/>
          </w:tcPr>
          <w:p w:rsidR="006E6BEA" w:rsidRDefault="006E6BEA">
            <w:pPr>
              <w:pStyle w:val="ConsPlusNormal"/>
              <w:jc w:val="right"/>
            </w:pPr>
            <w:r>
              <w:t>3 166,0</w:t>
            </w:r>
          </w:p>
        </w:tc>
        <w:tc>
          <w:tcPr>
            <w:tcW w:w="1644" w:type="dxa"/>
          </w:tcPr>
          <w:p w:rsidR="006E6BEA" w:rsidRDefault="006E6BEA">
            <w:pPr>
              <w:pStyle w:val="ConsPlusNormal"/>
              <w:jc w:val="right"/>
            </w:pPr>
            <w:r>
              <w:t>3 293,0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569 681,3</w:t>
            </w:r>
          </w:p>
        </w:tc>
        <w:tc>
          <w:tcPr>
            <w:tcW w:w="1701" w:type="dxa"/>
          </w:tcPr>
          <w:p w:rsidR="006E6BEA" w:rsidRDefault="006E6BEA">
            <w:pPr>
              <w:pStyle w:val="ConsPlusNormal"/>
              <w:jc w:val="right"/>
            </w:pPr>
            <w:r>
              <w:t>626 314,1</w:t>
            </w:r>
          </w:p>
        </w:tc>
        <w:tc>
          <w:tcPr>
            <w:tcW w:w="1644" w:type="dxa"/>
          </w:tcPr>
          <w:p w:rsidR="006E6BEA" w:rsidRDefault="006E6BEA">
            <w:pPr>
              <w:pStyle w:val="ConsPlusNormal"/>
              <w:jc w:val="right"/>
            </w:pPr>
            <w:r>
              <w:t>661 069,9</w:t>
            </w:r>
          </w:p>
        </w:tc>
      </w:tr>
      <w:tr w:rsidR="006E6BEA">
        <w:tc>
          <w:tcPr>
            <w:tcW w:w="3458" w:type="dxa"/>
          </w:tcPr>
          <w:p w:rsidR="006E6BEA" w:rsidRDefault="006E6BEA">
            <w:pPr>
              <w:pStyle w:val="ConsPlusNormal"/>
              <w:ind w:firstLine="17"/>
            </w:pPr>
            <w:r>
              <w:t xml:space="preserve">Региональный проект "Развитие культурной инфраструктуры и </w:t>
            </w:r>
            <w:r>
              <w:lastRenderedPageBreak/>
              <w:t>модернизация учреждений культуры Воронежской области"</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11 2 01 00000</w:t>
            </w:r>
          </w:p>
        </w:tc>
        <w:tc>
          <w:tcPr>
            <w:tcW w:w="898" w:type="dxa"/>
          </w:tcPr>
          <w:p w:rsidR="006E6BEA" w:rsidRDefault="006E6BEA">
            <w:pPr>
              <w:pStyle w:val="ConsPlusNormal"/>
            </w:pPr>
          </w:p>
        </w:tc>
        <w:tc>
          <w:tcPr>
            <w:tcW w:w="1644" w:type="dxa"/>
          </w:tcPr>
          <w:p w:rsidR="006E6BEA" w:rsidRDefault="006E6BEA">
            <w:pPr>
              <w:pStyle w:val="ConsPlusNormal"/>
              <w:jc w:val="right"/>
            </w:pPr>
            <w:r>
              <w:t>107 000,0</w:t>
            </w:r>
          </w:p>
        </w:tc>
        <w:tc>
          <w:tcPr>
            <w:tcW w:w="1701" w:type="dxa"/>
          </w:tcPr>
          <w:p w:rsidR="006E6BEA" w:rsidRDefault="006E6BEA">
            <w:pPr>
              <w:pStyle w:val="ConsPlusNormal"/>
              <w:jc w:val="right"/>
            </w:pPr>
            <w:r>
              <w:t>135 000,0</w:t>
            </w:r>
          </w:p>
        </w:tc>
        <w:tc>
          <w:tcPr>
            <w:tcW w:w="1644" w:type="dxa"/>
          </w:tcPr>
          <w:p w:rsidR="006E6BEA" w:rsidRDefault="006E6BEA">
            <w:pPr>
              <w:pStyle w:val="ConsPlusNormal"/>
              <w:jc w:val="right"/>
            </w:pPr>
            <w:r>
              <w:t>140 000,0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культуры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11 2 01 75640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107 000,0</w:t>
            </w:r>
          </w:p>
        </w:tc>
        <w:tc>
          <w:tcPr>
            <w:tcW w:w="1701" w:type="dxa"/>
          </w:tcPr>
          <w:p w:rsidR="006E6BEA" w:rsidRDefault="006E6BEA">
            <w:pPr>
              <w:pStyle w:val="ConsPlusNormal"/>
              <w:jc w:val="right"/>
            </w:pPr>
            <w:r>
              <w:t>135 000,0</w:t>
            </w:r>
          </w:p>
        </w:tc>
        <w:tc>
          <w:tcPr>
            <w:tcW w:w="1644" w:type="dxa"/>
          </w:tcPr>
          <w:p w:rsidR="006E6BEA" w:rsidRDefault="006E6BEA">
            <w:pPr>
              <w:pStyle w:val="ConsPlusNormal"/>
              <w:jc w:val="right"/>
            </w:pPr>
            <w:r>
              <w:t>140 000,0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11 4 22 00000</w:t>
            </w:r>
          </w:p>
        </w:tc>
        <w:tc>
          <w:tcPr>
            <w:tcW w:w="898" w:type="dxa"/>
          </w:tcPr>
          <w:p w:rsidR="006E6BEA" w:rsidRDefault="006E6BEA">
            <w:pPr>
              <w:pStyle w:val="ConsPlusNormal"/>
            </w:pPr>
          </w:p>
        </w:tc>
        <w:tc>
          <w:tcPr>
            <w:tcW w:w="1644" w:type="dxa"/>
          </w:tcPr>
          <w:p w:rsidR="006E6BEA" w:rsidRDefault="006E6BEA">
            <w:pPr>
              <w:pStyle w:val="ConsPlusNormal"/>
              <w:jc w:val="right"/>
            </w:pPr>
            <w:r>
              <w:t>462 681,3</w:t>
            </w:r>
          </w:p>
        </w:tc>
        <w:tc>
          <w:tcPr>
            <w:tcW w:w="1701" w:type="dxa"/>
          </w:tcPr>
          <w:p w:rsidR="006E6BEA" w:rsidRDefault="006E6BEA">
            <w:pPr>
              <w:pStyle w:val="ConsPlusNormal"/>
              <w:jc w:val="right"/>
            </w:pPr>
            <w:r>
              <w:t>491 314,1</w:t>
            </w:r>
          </w:p>
        </w:tc>
        <w:tc>
          <w:tcPr>
            <w:tcW w:w="1644" w:type="dxa"/>
          </w:tcPr>
          <w:p w:rsidR="006E6BEA" w:rsidRDefault="006E6BEA">
            <w:pPr>
              <w:pStyle w:val="ConsPlusNormal"/>
              <w:jc w:val="right"/>
            </w:pPr>
            <w:r>
              <w:t>521 069,9</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462 681,3</w:t>
            </w:r>
          </w:p>
        </w:tc>
        <w:tc>
          <w:tcPr>
            <w:tcW w:w="1701" w:type="dxa"/>
          </w:tcPr>
          <w:p w:rsidR="006E6BEA" w:rsidRDefault="006E6BEA">
            <w:pPr>
              <w:pStyle w:val="ConsPlusNormal"/>
              <w:jc w:val="right"/>
            </w:pPr>
            <w:r>
              <w:t>491 314,1</w:t>
            </w:r>
          </w:p>
        </w:tc>
        <w:tc>
          <w:tcPr>
            <w:tcW w:w="1644" w:type="dxa"/>
          </w:tcPr>
          <w:p w:rsidR="006E6BEA" w:rsidRDefault="006E6BEA">
            <w:pPr>
              <w:pStyle w:val="ConsPlusNormal"/>
              <w:jc w:val="right"/>
            </w:pPr>
            <w:r>
              <w:t>521 069,9</w:t>
            </w:r>
          </w:p>
        </w:tc>
      </w:tr>
      <w:tr w:rsidR="006E6BEA">
        <w:tc>
          <w:tcPr>
            <w:tcW w:w="3458" w:type="dxa"/>
          </w:tcPr>
          <w:p w:rsidR="006E6BEA" w:rsidRDefault="006E6BEA">
            <w:pPr>
              <w:pStyle w:val="ConsPlusNormal"/>
              <w:ind w:firstLine="17"/>
            </w:pPr>
            <w:r>
              <w:t>Другие вопросы в области образования</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98 662,7</w:t>
            </w:r>
          </w:p>
        </w:tc>
        <w:tc>
          <w:tcPr>
            <w:tcW w:w="1701" w:type="dxa"/>
          </w:tcPr>
          <w:p w:rsidR="006E6BEA" w:rsidRDefault="006E6BEA">
            <w:pPr>
              <w:pStyle w:val="ConsPlusNormal"/>
              <w:jc w:val="right"/>
            </w:pPr>
            <w:r>
              <w:t>102 418,7</w:t>
            </w:r>
          </w:p>
        </w:tc>
        <w:tc>
          <w:tcPr>
            <w:tcW w:w="1644" w:type="dxa"/>
          </w:tcPr>
          <w:p w:rsidR="006E6BEA" w:rsidRDefault="006E6BEA">
            <w:pPr>
              <w:pStyle w:val="ConsPlusNormal"/>
              <w:jc w:val="right"/>
            </w:pPr>
            <w:r>
              <w:t>106 313,7</w:t>
            </w:r>
          </w:p>
        </w:tc>
      </w:tr>
      <w:tr w:rsidR="006E6BEA">
        <w:tc>
          <w:tcPr>
            <w:tcW w:w="3458" w:type="dxa"/>
          </w:tcPr>
          <w:p w:rsidR="006E6BEA" w:rsidRDefault="006E6BEA">
            <w:pPr>
              <w:pStyle w:val="ConsPlusNormal"/>
              <w:ind w:firstLine="17"/>
            </w:pPr>
            <w:r>
              <w:t>Государственная программа Воронежской области "Развитие образования"</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02 0 00 00000</w:t>
            </w:r>
          </w:p>
        </w:tc>
        <w:tc>
          <w:tcPr>
            <w:tcW w:w="898" w:type="dxa"/>
          </w:tcPr>
          <w:p w:rsidR="006E6BEA" w:rsidRDefault="006E6BEA">
            <w:pPr>
              <w:pStyle w:val="ConsPlusNormal"/>
            </w:pPr>
          </w:p>
        </w:tc>
        <w:tc>
          <w:tcPr>
            <w:tcW w:w="1644" w:type="dxa"/>
          </w:tcPr>
          <w:p w:rsidR="006E6BEA" w:rsidRDefault="006E6BEA">
            <w:pPr>
              <w:pStyle w:val="ConsPlusNormal"/>
              <w:jc w:val="right"/>
            </w:pPr>
            <w:r>
              <w:t>468,7</w:t>
            </w:r>
          </w:p>
        </w:tc>
        <w:tc>
          <w:tcPr>
            <w:tcW w:w="1701" w:type="dxa"/>
          </w:tcPr>
          <w:p w:rsidR="006E6BEA" w:rsidRDefault="006E6BEA">
            <w:pPr>
              <w:pStyle w:val="ConsPlusNormal"/>
              <w:jc w:val="right"/>
            </w:pPr>
            <w:r>
              <w:t>468,7</w:t>
            </w:r>
          </w:p>
        </w:tc>
        <w:tc>
          <w:tcPr>
            <w:tcW w:w="1644" w:type="dxa"/>
          </w:tcPr>
          <w:p w:rsidR="006E6BEA" w:rsidRDefault="006E6BEA">
            <w:pPr>
              <w:pStyle w:val="ConsPlusNormal"/>
              <w:jc w:val="right"/>
            </w:pPr>
            <w:r>
              <w:t>468,7</w:t>
            </w:r>
          </w:p>
        </w:tc>
      </w:tr>
      <w:tr w:rsidR="006E6BEA">
        <w:tc>
          <w:tcPr>
            <w:tcW w:w="3458" w:type="dxa"/>
          </w:tcPr>
          <w:p w:rsidR="006E6BEA" w:rsidRDefault="006E6BEA">
            <w:pPr>
              <w:pStyle w:val="ConsPlusNormal"/>
              <w:ind w:firstLine="17"/>
            </w:pPr>
            <w:r>
              <w:t>Региональный проект "Педагоги и наставники"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1 Ю6 00000</w:t>
            </w:r>
          </w:p>
        </w:tc>
        <w:tc>
          <w:tcPr>
            <w:tcW w:w="898" w:type="dxa"/>
          </w:tcPr>
          <w:p w:rsidR="006E6BEA" w:rsidRDefault="006E6BEA">
            <w:pPr>
              <w:pStyle w:val="ConsPlusNormal"/>
            </w:pPr>
          </w:p>
        </w:tc>
        <w:tc>
          <w:tcPr>
            <w:tcW w:w="1644" w:type="dxa"/>
          </w:tcPr>
          <w:p w:rsidR="006E6BEA" w:rsidRDefault="006E6BEA">
            <w:pPr>
              <w:pStyle w:val="ConsPlusNormal"/>
              <w:jc w:val="right"/>
            </w:pPr>
            <w:r>
              <w:t>468,7</w:t>
            </w:r>
          </w:p>
        </w:tc>
        <w:tc>
          <w:tcPr>
            <w:tcW w:w="1701" w:type="dxa"/>
          </w:tcPr>
          <w:p w:rsidR="006E6BEA" w:rsidRDefault="006E6BEA">
            <w:pPr>
              <w:pStyle w:val="ConsPlusNormal"/>
              <w:jc w:val="right"/>
            </w:pPr>
            <w:r>
              <w:t>468,7</w:t>
            </w:r>
          </w:p>
        </w:tc>
        <w:tc>
          <w:tcPr>
            <w:tcW w:w="1644" w:type="dxa"/>
          </w:tcPr>
          <w:p w:rsidR="006E6BEA" w:rsidRDefault="006E6BEA">
            <w:pPr>
              <w:pStyle w:val="ConsPlusNormal"/>
              <w:jc w:val="right"/>
            </w:pPr>
            <w:r>
              <w:t>468,7</w:t>
            </w:r>
          </w:p>
        </w:tc>
      </w:tr>
      <w:tr w:rsidR="006E6BEA">
        <w:tc>
          <w:tcPr>
            <w:tcW w:w="3458" w:type="dxa"/>
          </w:tcPr>
          <w:p w:rsidR="006E6BEA" w:rsidRDefault="006E6BEA">
            <w:pPr>
              <w:pStyle w:val="ConsPlusNormal"/>
              <w:ind w:firstLine="17"/>
            </w:pPr>
            <w: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02 1 Ю6 50500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468,7</w:t>
            </w:r>
          </w:p>
        </w:tc>
        <w:tc>
          <w:tcPr>
            <w:tcW w:w="1701" w:type="dxa"/>
          </w:tcPr>
          <w:p w:rsidR="006E6BEA" w:rsidRDefault="006E6BEA">
            <w:pPr>
              <w:pStyle w:val="ConsPlusNormal"/>
              <w:jc w:val="right"/>
            </w:pPr>
            <w:r>
              <w:t>468,7</w:t>
            </w:r>
          </w:p>
        </w:tc>
        <w:tc>
          <w:tcPr>
            <w:tcW w:w="1644" w:type="dxa"/>
          </w:tcPr>
          <w:p w:rsidR="006E6BEA" w:rsidRDefault="006E6BEA">
            <w:pPr>
              <w:pStyle w:val="ConsPlusNormal"/>
              <w:jc w:val="right"/>
            </w:pPr>
            <w:r>
              <w:t>468,7</w:t>
            </w:r>
          </w:p>
        </w:tc>
      </w:tr>
      <w:tr w:rsidR="006E6BEA">
        <w:tc>
          <w:tcPr>
            <w:tcW w:w="345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98 194,0</w:t>
            </w:r>
          </w:p>
        </w:tc>
        <w:tc>
          <w:tcPr>
            <w:tcW w:w="1701" w:type="dxa"/>
          </w:tcPr>
          <w:p w:rsidR="006E6BEA" w:rsidRDefault="006E6BEA">
            <w:pPr>
              <w:pStyle w:val="ConsPlusNormal"/>
              <w:jc w:val="right"/>
            </w:pPr>
            <w:r>
              <w:t>101 950,0</w:t>
            </w:r>
          </w:p>
        </w:tc>
        <w:tc>
          <w:tcPr>
            <w:tcW w:w="1644" w:type="dxa"/>
          </w:tcPr>
          <w:p w:rsidR="006E6BEA" w:rsidRDefault="006E6BEA">
            <w:pPr>
              <w:pStyle w:val="ConsPlusNormal"/>
              <w:jc w:val="right"/>
            </w:pPr>
            <w:r>
              <w:t>105 845,0</w:t>
            </w:r>
          </w:p>
        </w:tc>
      </w:tr>
      <w:tr w:rsidR="006E6BEA">
        <w:tc>
          <w:tcPr>
            <w:tcW w:w="3458" w:type="dxa"/>
          </w:tcPr>
          <w:p w:rsidR="006E6BEA" w:rsidRDefault="006E6BEA">
            <w:pPr>
              <w:pStyle w:val="ConsPlusNormal"/>
              <w:ind w:firstLine="17"/>
            </w:pPr>
            <w:r>
              <w:t>Комплекс процессных мероприятий "Поддержка творческих инициатив населения и организаций в сфере культуры, развитие кадрового потенциала, подготовка и проведение мероприятий, посвященных значимым событиям"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11 4 01 00000</w:t>
            </w:r>
          </w:p>
        </w:tc>
        <w:tc>
          <w:tcPr>
            <w:tcW w:w="898" w:type="dxa"/>
          </w:tcPr>
          <w:p w:rsidR="006E6BEA" w:rsidRDefault="006E6BEA">
            <w:pPr>
              <w:pStyle w:val="ConsPlusNormal"/>
            </w:pPr>
          </w:p>
        </w:tc>
        <w:tc>
          <w:tcPr>
            <w:tcW w:w="1644" w:type="dxa"/>
          </w:tcPr>
          <w:p w:rsidR="006E6BEA" w:rsidRDefault="006E6BEA">
            <w:pPr>
              <w:pStyle w:val="ConsPlusNormal"/>
              <w:jc w:val="right"/>
            </w:pPr>
            <w:r>
              <w:t>1 462,0</w:t>
            </w:r>
          </w:p>
        </w:tc>
        <w:tc>
          <w:tcPr>
            <w:tcW w:w="1701" w:type="dxa"/>
          </w:tcPr>
          <w:p w:rsidR="006E6BEA" w:rsidRDefault="006E6BEA">
            <w:pPr>
              <w:pStyle w:val="ConsPlusNormal"/>
              <w:jc w:val="right"/>
            </w:pPr>
            <w:r>
              <w:t>1 520,0</w:t>
            </w:r>
          </w:p>
        </w:tc>
        <w:tc>
          <w:tcPr>
            <w:tcW w:w="1644" w:type="dxa"/>
          </w:tcPr>
          <w:p w:rsidR="006E6BEA" w:rsidRDefault="006E6BEA">
            <w:pPr>
              <w:pStyle w:val="ConsPlusNormal"/>
              <w:jc w:val="right"/>
            </w:pPr>
            <w:r>
              <w:t>1 580,0</w:t>
            </w:r>
          </w:p>
        </w:tc>
      </w:tr>
      <w:tr w:rsidR="006E6BEA">
        <w:tc>
          <w:tcPr>
            <w:tcW w:w="3458" w:type="dxa"/>
          </w:tcPr>
          <w:p w:rsidR="006E6BEA" w:rsidRDefault="006E6BEA">
            <w:pPr>
              <w:pStyle w:val="ConsPlusNormal"/>
              <w:ind w:firstLine="17"/>
            </w:pPr>
            <w:r>
              <w:lastRenderedPageBreak/>
              <w:t>Оплата целевого обучения в учреждениях высшего образования сферы культуры и искусства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11 4 01 73440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1 462,0</w:t>
            </w:r>
          </w:p>
        </w:tc>
        <w:tc>
          <w:tcPr>
            <w:tcW w:w="1701" w:type="dxa"/>
          </w:tcPr>
          <w:p w:rsidR="006E6BEA" w:rsidRDefault="006E6BEA">
            <w:pPr>
              <w:pStyle w:val="ConsPlusNormal"/>
              <w:jc w:val="right"/>
            </w:pPr>
            <w:r>
              <w:t>1 520,0</w:t>
            </w:r>
          </w:p>
        </w:tc>
        <w:tc>
          <w:tcPr>
            <w:tcW w:w="1644" w:type="dxa"/>
          </w:tcPr>
          <w:p w:rsidR="006E6BEA" w:rsidRDefault="006E6BEA">
            <w:pPr>
              <w:pStyle w:val="ConsPlusNormal"/>
              <w:jc w:val="right"/>
            </w:pPr>
            <w:r>
              <w:t>1 580,0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11 4 22 00000</w:t>
            </w:r>
          </w:p>
        </w:tc>
        <w:tc>
          <w:tcPr>
            <w:tcW w:w="898" w:type="dxa"/>
          </w:tcPr>
          <w:p w:rsidR="006E6BEA" w:rsidRDefault="006E6BEA">
            <w:pPr>
              <w:pStyle w:val="ConsPlusNormal"/>
            </w:pPr>
          </w:p>
        </w:tc>
        <w:tc>
          <w:tcPr>
            <w:tcW w:w="1644" w:type="dxa"/>
          </w:tcPr>
          <w:p w:rsidR="006E6BEA" w:rsidRDefault="006E6BEA">
            <w:pPr>
              <w:pStyle w:val="ConsPlusNormal"/>
              <w:jc w:val="right"/>
            </w:pPr>
            <w:r>
              <w:t>96 732,0</w:t>
            </w:r>
          </w:p>
        </w:tc>
        <w:tc>
          <w:tcPr>
            <w:tcW w:w="1701" w:type="dxa"/>
          </w:tcPr>
          <w:p w:rsidR="006E6BEA" w:rsidRDefault="006E6BEA">
            <w:pPr>
              <w:pStyle w:val="ConsPlusNormal"/>
              <w:jc w:val="right"/>
            </w:pPr>
            <w:r>
              <w:t>100 430,0</w:t>
            </w:r>
          </w:p>
        </w:tc>
        <w:tc>
          <w:tcPr>
            <w:tcW w:w="1644" w:type="dxa"/>
          </w:tcPr>
          <w:p w:rsidR="006E6BEA" w:rsidRDefault="006E6BEA">
            <w:pPr>
              <w:pStyle w:val="ConsPlusNormal"/>
              <w:jc w:val="right"/>
            </w:pPr>
            <w:r>
              <w:t>104 265,0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11 4 22 00590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96 732,0</w:t>
            </w:r>
          </w:p>
        </w:tc>
        <w:tc>
          <w:tcPr>
            <w:tcW w:w="1701" w:type="dxa"/>
          </w:tcPr>
          <w:p w:rsidR="006E6BEA" w:rsidRDefault="006E6BEA">
            <w:pPr>
              <w:pStyle w:val="ConsPlusNormal"/>
              <w:jc w:val="right"/>
            </w:pPr>
            <w:r>
              <w:t>100 430,0</w:t>
            </w:r>
          </w:p>
        </w:tc>
        <w:tc>
          <w:tcPr>
            <w:tcW w:w="1644" w:type="dxa"/>
          </w:tcPr>
          <w:p w:rsidR="006E6BEA" w:rsidRDefault="006E6BEA">
            <w:pPr>
              <w:pStyle w:val="ConsPlusNormal"/>
              <w:jc w:val="right"/>
            </w:pPr>
            <w:r>
              <w:t>104 265,0</w:t>
            </w:r>
          </w:p>
        </w:tc>
      </w:tr>
      <w:tr w:rsidR="006E6BEA">
        <w:tc>
          <w:tcPr>
            <w:tcW w:w="3458" w:type="dxa"/>
          </w:tcPr>
          <w:p w:rsidR="006E6BEA" w:rsidRDefault="006E6BEA">
            <w:pPr>
              <w:pStyle w:val="ConsPlusNormal"/>
              <w:ind w:firstLine="17"/>
              <w:outlineLvl w:val="2"/>
            </w:pPr>
            <w:r>
              <w:t>КУЛЬТУРА, КИНЕМАТОГРАФИЯ</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2 810 155,3</w:t>
            </w:r>
          </w:p>
        </w:tc>
        <w:tc>
          <w:tcPr>
            <w:tcW w:w="1701" w:type="dxa"/>
          </w:tcPr>
          <w:p w:rsidR="006E6BEA" w:rsidRDefault="006E6BEA">
            <w:pPr>
              <w:pStyle w:val="ConsPlusNormal"/>
              <w:jc w:val="right"/>
            </w:pPr>
            <w:r>
              <w:t>2 586 686,8</w:t>
            </w:r>
          </w:p>
        </w:tc>
        <w:tc>
          <w:tcPr>
            <w:tcW w:w="1644" w:type="dxa"/>
          </w:tcPr>
          <w:p w:rsidR="006E6BEA" w:rsidRDefault="006E6BEA">
            <w:pPr>
              <w:pStyle w:val="ConsPlusNormal"/>
              <w:jc w:val="right"/>
            </w:pPr>
            <w:r>
              <w:t>2 835 195,9</w:t>
            </w:r>
          </w:p>
        </w:tc>
      </w:tr>
      <w:tr w:rsidR="006E6BEA">
        <w:tc>
          <w:tcPr>
            <w:tcW w:w="3458" w:type="dxa"/>
          </w:tcPr>
          <w:p w:rsidR="006E6BEA" w:rsidRDefault="006E6BEA">
            <w:pPr>
              <w:pStyle w:val="ConsPlusNormal"/>
              <w:ind w:firstLine="17"/>
            </w:pPr>
            <w:r>
              <w:t>Культура</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2 764 045,3</w:t>
            </w:r>
          </w:p>
        </w:tc>
        <w:tc>
          <w:tcPr>
            <w:tcW w:w="1701" w:type="dxa"/>
          </w:tcPr>
          <w:p w:rsidR="006E6BEA" w:rsidRDefault="006E6BEA">
            <w:pPr>
              <w:pStyle w:val="ConsPlusNormal"/>
              <w:jc w:val="right"/>
            </w:pPr>
            <w:r>
              <w:t>2 538 796,8</w:t>
            </w:r>
          </w:p>
        </w:tc>
        <w:tc>
          <w:tcPr>
            <w:tcW w:w="1644" w:type="dxa"/>
          </w:tcPr>
          <w:p w:rsidR="006E6BEA" w:rsidRDefault="006E6BEA">
            <w:pPr>
              <w:pStyle w:val="ConsPlusNormal"/>
              <w:jc w:val="right"/>
            </w:pPr>
            <w:r>
              <w:t>2 785 455,9</w:t>
            </w:r>
          </w:p>
        </w:tc>
      </w:tr>
      <w:tr w:rsidR="006E6BEA">
        <w:tc>
          <w:tcPr>
            <w:tcW w:w="345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2 762 585,3</w:t>
            </w:r>
          </w:p>
        </w:tc>
        <w:tc>
          <w:tcPr>
            <w:tcW w:w="1701" w:type="dxa"/>
          </w:tcPr>
          <w:p w:rsidR="006E6BEA" w:rsidRDefault="006E6BEA">
            <w:pPr>
              <w:pStyle w:val="ConsPlusNormal"/>
              <w:jc w:val="right"/>
            </w:pPr>
            <w:r>
              <w:t>2 537 336,8</w:t>
            </w:r>
          </w:p>
        </w:tc>
        <w:tc>
          <w:tcPr>
            <w:tcW w:w="1644" w:type="dxa"/>
          </w:tcPr>
          <w:p w:rsidR="006E6BEA" w:rsidRDefault="006E6BEA">
            <w:pPr>
              <w:pStyle w:val="ConsPlusNormal"/>
              <w:jc w:val="right"/>
            </w:pPr>
            <w:r>
              <w:t>2 783 995,9</w:t>
            </w:r>
          </w:p>
        </w:tc>
      </w:tr>
      <w:tr w:rsidR="006E6BEA">
        <w:tc>
          <w:tcPr>
            <w:tcW w:w="3458" w:type="dxa"/>
          </w:tcPr>
          <w:p w:rsidR="006E6BEA" w:rsidRDefault="006E6BEA">
            <w:pPr>
              <w:pStyle w:val="ConsPlusNormal"/>
              <w:ind w:firstLine="17"/>
            </w:pPr>
            <w:r>
              <w:t>Региональный проект "Семейные ценности и инфраструктура культуры"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1 Я5 00000</w:t>
            </w:r>
          </w:p>
        </w:tc>
        <w:tc>
          <w:tcPr>
            <w:tcW w:w="898" w:type="dxa"/>
          </w:tcPr>
          <w:p w:rsidR="006E6BEA" w:rsidRDefault="006E6BEA">
            <w:pPr>
              <w:pStyle w:val="ConsPlusNormal"/>
            </w:pPr>
          </w:p>
        </w:tc>
        <w:tc>
          <w:tcPr>
            <w:tcW w:w="1644" w:type="dxa"/>
          </w:tcPr>
          <w:p w:rsidR="006E6BEA" w:rsidRDefault="006E6BEA">
            <w:pPr>
              <w:pStyle w:val="ConsPlusNormal"/>
              <w:jc w:val="right"/>
            </w:pPr>
            <w:r>
              <w:t>62 023,0</w:t>
            </w:r>
          </w:p>
        </w:tc>
        <w:tc>
          <w:tcPr>
            <w:tcW w:w="1701" w:type="dxa"/>
          </w:tcPr>
          <w:p w:rsidR="006E6BEA" w:rsidRDefault="006E6BEA">
            <w:pPr>
              <w:pStyle w:val="ConsPlusNormal"/>
              <w:jc w:val="right"/>
            </w:pPr>
            <w:r>
              <w:t>88 565,3</w:t>
            </w:r>
          </w:p>
        </w:tc>
        <w:tc>
          <w:tcPr>
            <w:tcW w:w="1644" w:type="dxa"/>
          </w:tcPr>
          <w:p w:rsidR="006E6BEA" w:rsidRDefault="006E6BEA">
            <w:pPr>
              <w:pStyle w:val="ConsPlusNormal"/>
              <w:jc w:val="right"/>
            </w:pPr>
            <w:r>
              <w:t>113 642,5</w:t>
            </w:r>
          </w:p>
        </w:tc>
      </w:tr>
      <w:tr w:rsidR="006E6BEA">
        <w:tc>
          <w:tcPr>
            <w:tcW w:w="3458" w:type="dxa"/>
          </w:tcPr>
          <w:p w:rsidR="006E6BEA" w:rsidRDefault="006E6BEA">
            <w:pPr>
              <w:pStyle w:val="ConsPlusNormal"/>
              <w:ind w:firstLine="17"/>
            </w:pPr>
            <w:r>
              <w:t xml:space="preserve">Создание модельных муниципальных библиотек </w:t>
            </w:r>
            <w:r>
              <w:lastRenderedPageBreak/>
              <w:t>(Межбюджетные трансферты)</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1 Я5 54540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45 000,0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Развитие сети учреждений культурно-досугового типа (Межбюджетные трансферты)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1 Я5 55130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14 285,8</w:t>
            </w:r>
          </w:p>
        </w:tc>
        <w:tc>
          <w:tcPr>
            <w:tcW w:w="1701" w:type="dxa"/>
          </w:tcPr>
          <w:p w:rsidR="006E6BEA" w:rsidRDefault="006E6BEA">
            <w:pPr>
              <w:pStyle w:val="ConsPlusNormal"/>
              <w:jc w:val="right"/>
            </w:pPr>
            <w:r>
              <w:t>58 525,8</w:t>
            </w:r>
          </w:p>
        </w:tc>
        <w:tc>
          <w:tcPr>
            <w:tcW w:w="1644" w:type="dxa"/>
          </w:tcPr>
          <w:p w:rsidR="006E6BEA" w:rsidRDefault="006E6BEA">
            <w:pPr>
              <w:pStyle w:val="ConsPlusNormal"/>
              <w:jc w:val="right"/>
            </w:pPr>
            <w:r>
              <w:t>56 822,0</w:t>
            </w:r>
          </w:p>
        </w:tc>
      </w:tr>
      <w:tr w:rsidR="006E6BEA">
        <w:tc>
          <w:tcPr>
            <w:tcW w:w="3458" w:type="dxa"/>
          </w:tcPr>
          <w:p w:rsidR="006E6BEA" w:rsidRDefault="006E6BEA">
            <w:pPr>
              <w:pStyle w:val="ConsPlusNormal"/>
              <w:ind w:firstLine="17"/>
            </w:pPr>
            <w:r>
              <w:t>Оснащение региональных и муниципальных театров, находящихся в городах с численностью более 300 тысяч человек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1 Я5 55840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11 482,7</w:t>
            </w:r>
          </w:p>
        </w:tc>
        <w:tc>
          <w:tcPr>
            <w:tcW w:w="1644" w:type="dxa"/>
          </w:tcPr>
          <w:p w:rsidR="006E6BEA" w:rsidRDefault="006E6BEA">
            <w:pPr>
              <w:pStyle w:val="ConsPlusNormal"/>
              <w:jc w:val="right"/>
            </w:pPr>
            <w:r>
              <w:t>28 985,4</w:t>
            </w:r>
          </w:p>
        </w:tc>
      </w:tr>
      <w:tr w:rsidR="006E6BEA">
        <w:tc>
          <w:tcPr>
            <w:tcW w:w="3458" w:type="dxa"/>
          </w:tcPr>
          <w:p w:rsidR="006E6BEA" w:rsidRDefault="006E6BEA">
            <w:pPr>
              <w:pStyle w:val="ConsPlusNormal"/>
              <w:ind w:firstLine="17"/>
            </w:pPr>
            <w:r>
              <w:t>Техническое оснащение региональных и муниципальных музеев (Межбюджетные трансферты)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1 Я5 55900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2 737,2</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Техническое оснащение региональных и муниципальных музеев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1 Я5 55900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18 556,8</w:t>
            </w:r>
          </w:p>
        </w:tc>
        <w:tc>
          <w:tcPr>
            <w:tcW w:w="1644" w:type="dxa"/>
          </w:tcPr>
          <w:p w:rsidR="006E6BEA" w:rsidRDefault="006E6BEA">
            <w:pPr>
              <w:pStyle w:val="ConsPlusNormal"/>
              <w:jc w:val="right"/>
            </w:pPr>
            <w:r>
              <w:t>27 835,1</w:t>
            </w:r>
          </w:p>
        </w:tc>
      </w:tr>
      <w:tr w:rsidR="006E6BEA">
        <w:tc>
          <w:tcPr>
            <w:tcW w:w="3458"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11 2 01 00000</w:t>
            </w:r>
          </w:p>
        </w:tc>
        <w:tc>
          <w:tcPr>
            <w:tcW w:w="898" w:type="dxa"/>
          </w:tcPr>
          <w:p w:rsidR="006E6BEA" w:rsidRDefault="006E6BEA">
            <w:pPr>
              <w:pStyle w:val="ConsPlusNormal"/>
            </w:pPr>
          </w:p>
        </w:tc>
        <w:tc>
          <w:tcPr>
            <w:tcW w:w="1644" w:type="dxa"/>
          </w:tcPr>
          <w:p w:rsidR="006E6BEA" w:rsidRDefault="006E6BEA">
            <w:pPr>
              <w:pStyle w:val="ConsPlusNormal"/>
              <w:jc w:val="right"/>
            </w:pPr>
            <w:r>
              <w:t>525 885,3</w:t>
            </w:r>
          </w:p>
        </w:tc>
        <w:tc>
          <w:tcPr>
            <w:tcW w:w="1701" w:type="dxa"/>
          </w:tcPr>
          <w:p w:rsidR="006E6BEA" w:rsidRDefault="006E6BEA">
            <w:pPr>
              <w:pStyle w:val="ConsPlusNormal"/>
              <w:jc w:val="right"/>
            </w:pPr>
            <w:r>
              <w:t>187 912,7</w:t>
            </w:r>
          </w:p>
        </w:tc>
        <w:tc>
          <w:tcPr>
            <w:tcW w:w="1644" w:type="dxa"/>
          </w:tcPr>
          <w:p w:rsidR="006E6BEA" w:rsidRDefault="006E6BEA">
            <w:pPr>
              <w:pStyle w:val="ConsPlusNormal"/>
              <w:jc w:val="right"/>
            </w:pPr>
            <w:r>
              <w:t>239 353,4</w:t>
            </w:r>
          </w:p>
        </w:tc>
      </w:tr>
      <w:tr w:rsidR="006E6BEA">
        <w:tc>
          <w:tcPr>
            <w:tcW w:w="3458" w:type="dxa"/>
          </w:tcPr>
          <w:p w:rsidR="006E6BEA" w:rsidRDefault="006E6BEA">
            <w:pPr>
              <w:pStyle w:val="ConsPlusNormal"/>
              <w:ind w:firstLine="17"/>
            </w:pPr>
            <w:r>
              <w:t xml:space="preserve">Грант в форме субсидии Воронежскому региональному отделению Общероссийской </w:t>
            </w:r>
            <w:r>
              <w:lastRenderedPageBreak/>
              <w:t>общественной организации "Союз театральных деятелей Российской Федерации (Всероссийское театральное общество)" на проведение ремонтных работ и укрепление материально-технической базы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11 2 01 74400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10 000,0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Реализация мероприятий областной адресной программы капитального ремонта по объектам культуры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11 2 01 75640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188 300,0</w:t>
            </w:r>
          </w:p>
        </w:tc>
        <w:tc>
          <w:tcPr>
            <w:tcW w:w="1701" w:type="dxa"/>
          </w:tcPr>
          <w:p w:rsidR="006E6BEA" w:rsidRDefault="006E6BEA">
            <w:pPr>
              <w:pStyle w:val="ConsPlusNormal"/>
              <w:jc w:val="right"/>
            </w:pPr>
            <w:r>
              <w:t>98 000,0</w:t>
            </w:r>
          </w:p>
        </w:tc>
        <w:tc>
          <w:tcPr>
            <w:tcW w:w="1644" w:type="dxa"/>
          </w:tcPr>
          <w:p w:rsidR="006E6BEA" w:rsidRDefault="006E6BEA">
            <w:pPr>
              <w:pStyle w:val="ConsPlusNormal"/>
              <w:jc w:val="right"/>
            </w:pPr>
            <w:r>
              <w:t>172 000,0</w:t>
            </w:r>
          </w:p>
        </w:tc>
      </w:tr>
      <w:tr w:rsidR="006E6BEA">
        <w:tc>
          <w:tcPr>
            <w:tcW w:w="345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культуры (Межбюджетные трансферты)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11 2 01 79640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258 087,7</w:t>
            </w:r>
          </w:p>
        </w:tc>
        <w:tc>
          <w:tcPr>
            <w:tcW w:w="1701" w:type="dxa"/>
          </w:tcPr>
          <w:p w:rsidR="006E6BEA" w:rsidRDefault="006E6BEA">
            <w:pPr>
              <w:pStyle w:val="ConsPlusNormal"/>
              <w:jc w:val="right"/>
            </w:pPr>
            <w:r>
              <w:t>30 000,0</w:t>
            </w:r>
          </w:p>
        </w:tc>
        <w:tc>
          <w:tcPr>
            <w:tcW w:w="1644" w:type="dxa"/>
          </w:tcPr>
          <w:p w:rsidR="006E6BEA" w:rsidRDefault="006E6BEA">
            <w:pPr>
              <w:pStyle w:val="ConsPlusNormal"/>
              <w:jc w:val="right"/>
            </w:pPr>
            <w:r>
              <w:t>9 850,0</w:t>
            </w:r>
          </w:p>
        </w:tc>
      </w:tr>
      <w:tr w:rsidR="006E6BEA">
        <w:tc>
          <w:tcPr>
            <w:tcW w:w="3458" w:type="dxa"/>
          </w:tcPr>
          <w:p w:rsidR="006E6BEA" w:rsidRDefault="006E6BEA">
            <w:pPr>
              <w:pStyle w:val="ConsPlusNormal"/>
              <w:ind w:firstLine="17"/>
            </w:pPr>
            <w:r>
              <w:t xml:space="preserve">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w:t>
            </w:r>
            <w:r>
              <w:lastRenderedPageBreak/>
              <w:t>тысяч человек (Межбюджетные трансферты)</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R4660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4 106,8</w:t>
            </w:r>
          </w:p>
        </w:tc>
        <w:tc>
          <w:tcPr>
            <w:tcW w:w="1701" w:type="dxa"/>
          </w:tcPr>
          <w:p w:rsidR="006E6BEA" w:rsidRDefault="006E6BEA">
            <w:pPr>
              <w:pStyle w:val="ConsPlusNormal"/>
              <w:jc w:val="right"/>
            </w:pPr>
            <w:r>
              <w:t>4 752,4</w:t>
            </w:r>
          </w:p>
        </w:tc>
        <w:tc>
          <w:tcPr>
            <w:tcW w:w="1644" w:type="dxa"/>
          </w:tcPr>
          <w:p w:rsidR="006E6BEA" w:rsidRDefault="006E6BEA">
            <w:pPr>
              <w:pStyle w:val="ConsPlusNormal"/>
              <w:jc w:val="right"/>
            </w:pPr>
            <w:r>
              <w:t>4 654,0</w:t>
            </w:r>
          </w:p>
        </w:tc>
      </w:tr>
      <w:tr w:rsidR="006E6BEA">
        <w:tc>
          <w:tcPr>
            <w:tcW w:w="3458" w:type="dxa"/>
          </w:tcPr>
          <w:p w:rsidR="006E6BEA" w:rsidRDefault="006E6BEA">
            <w:pPr>
              <w:pStyle w:val="ConsPlusNormal"/>
              <w:ind w:firstLine="17"/>
            </w:pPr>
            <w:r>
              <w:t>Обеспечение развития и укрепления материально-технической базы домов культуры в населенных пунктах с числом жителей до 50 тысяч человек (Межбюджетные трансферты)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R4670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29 440,9</w:t>
            </w:r>
          </w:p>
        </w:tc>
        <w:tc>
          <w:tcPr>
            <w:tcW w:w="1701" w:type="dxa"/>
          </w:tcPr>
          <w:p w:rsidR="006E6BEA" w:rsidRDefault="006E6BEA">
            <w:pPr>
              <w:pStyle w:val="ConsPlusNormal"/>
              <w:jc w:val="right"/>
            </w:pPr>
            <w:r>
              <w:t>33 580,4</w:t>
            </w:r>
          </w:p>
        </w:tc>
        <w:tc>
          <w:tcPr>
            <w:tcW w:w="1644" w:type="dxa"/>
          </w:tcPr>
          <w:p w:rsidR="006E6BEA" w:rsidRDefault="006E6BEA">
            <w:pPr>
              <w:pStyle w:val="ConsPlusNormal"/>
              <w:jc w:val="right"/>
            </w:pPr>
            <w:r>
              <w:t>31 135,6</w:t>
            </w:r>
          </w:p>
        </w:tc>
      </w:tr>
      <w:tr w:rsidR="006E6BEA">
        <w:tc>
          <w:tcPr>
            <w:tcW w:w="3458" w:type="dxa"/>
          </w:tcPr>
          <w:p w:rsidR="006E6BEA" w:rsidRDefault="006E6BEA">
            <w:pPr>
              <w:pStyle w:val="ConsPlusNormal"/>
              <w:ind w:firstLine="17"/>
            </w:pPr>
            <w:r>
              <w:t>Поддержка творческой деятельности и техническое оснащение детских и кукольных театров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R5170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8 693,7</w:t>
            </w:r>
          </w:p>
        </w:tc>
        <w:tc>
          <w:tcPr>
            <w:tcW w:w="1701" w:type="dxa"/>
          </w:tcPr>
          <w:p w:rsidR="006E6BEA" w:rsidRDefault="006E6BEA">
            <w:pPr>
              <w:pStyle w:val="ConsPlusNormal"/>
              <w:jc w:val="right"/>
            </w:pPr>
            <w:r>
              <w:t>8 070,9</w:t>
            </w:r>
          </w:p>
        </w:tc>
        <w:tc>
          <w:tcPr>
            <w:tcW w:w="1644" w:type="dxa"/>
          </w:tcPr>
          <w:p w:rsidR="006E6BEA" w:rsidRDefault="006E6BEA">
            <w:pPr>
              <w:pStyle w:val="ConsPlusNormal"/>
              <w:jc w:val="right"/>
            </w:pPr>
            <w:r>
              <w:t>8 067,0</w:t>
            </w:r>
          </w:p>
        </w:tc>
      </w:tr>
      <w:tr w:rsidR="006E6BEA">
        <w:tc>
          <w:tcPr>
            <w:tcW w:w="3458" w:type="dxa"/>
          </w:tcPr>
          <w:p w:rsidR="006E6BEA" w:rsidRDefault="006E6BEA">
            <w:pPr>
              <w:pStyle w:val="ConsPlusNormal"/>
              <w:ind w:firstLine="17"/>
            </w:pPr>
            <w:r>
              <w:t>Государственная поддержка отрасли культуры (Межбюджетные трансферты)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R5190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11 956,2</w:t>
            </w:r>
          </w:p>
        </w:tc>
        <w:tc>
          <w:tcPr>
            <w:tcW w:w="1701" w:type="dxa"/>
          </w:tcPr>
          <w:p w:rsidR="006E6BEA" w:rsidRDefault="006E6BEA">
            <w:pPr>
              <w:pStyle w:val="ConsPlusNormal"/>
              <w:jc w:val="right"/>
            </w:pPr>
            <w:r>
              <w:t>12 209,0</w:t>
            </w:r>
          </w:p>
        </w:tc>
        <w:tc>
          <w:tcPr>
            <w:tcW w:w="1644" w:type="dxa"/>
          </w:tcPr>
          <w:p w:rsidR="006E6BEA" w:rsidRDefault="006E6BEA">
            <w:pPr>
              <w:pStyle w:val="ConsPlusNormal"/>
              <w:jc w:val="right"/>
            </w:pPr>
            <w:r>
              <w:t>12 346,8</w:t>
            </w:r>
          </w:p>
        </w:tc>
      </w:tr>
      <w:tr w:rsidR="006E6BEA">
        <w:tc>
          <w:tcPr>
            <w:tcW w:w="3458" w:type="dxa"/>
          </w:tcPr>
          <w:p w:rsidR="006E6BEA" w:rsidRDefault="006E6BEA">
            <w:pPr>
              <w:pStyle w:val="ConsPlusNormal"/>
              <w:ind w:firstLine="17"/>
            </w:pPr>
            <w:r>
              <w:t>Государственная поддержка отрасли культуры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R5190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1 300,0</w:t>
            </w:r>
          </w:p>
        </w:tc>
        <w:tc>
          <w:tcPr>
            <w:tcW w:w="1701" w:type="dxa"/>
          </w:tcPr>
          <w:p w:rsidR="006E6BEA" w:rsidRDefault="006E6BEA">
            <w:pPr>
              <w:pStyle w:val="ConsPlusNormal"/>
              <w:jc w:val="right"/>
            </w:pPr>
            <w:r>
              <w:t>1 300,0</w:t>
            </w:r>
          </w:p>
        </w:tc>
        <w:tc>
          <w:tcPr>
            <w:tcW w:w="1644" w:type="dxa"/>
          </w:tcPr>
          <w:p w:rsidR="006E6BEA" w:rsidRDefault="006E6BEA">
            <w:pPr>
              <w:pStyle w:val="ConsPlusNormal"/>
              <w:jc w:val="right"/>
            </w:pPr>
            <w:r>
              <w:t>1 300,0</w:t>
            </w:r>
          </w:p>
        </w:tc>
      </w:tr>
      <w:tr w:rsidR="006E6BEA">
        <w:tc>
          <w:tcPr>
            <w:tcW w:w="3458" w:type="dxa"/>
          </w:tcPr>
          <w:p w:rsidR="006E6BEA" w:rsidRDefault="006E6BEA">
            <w:pPr>
              <w:pStyle w:val="ConsPlusNormal"/>
              <w:ind w:firstLine="17"/>
            </w:pPr>
            <w:r>
              <w:t xml:space="preserve">Поддержка работников отрасли культуры, прибывших (переехавших) в населенные пункты регионов Российской Федерации с числом жителей до 50 тысяч человек (Социальное обеспечение и иные выплаты </w:t>
            </w:r>
            <w:r>
              <w:lastRenderedPageBreak/>
              <w:t>населению)</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2 01 R5530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14 000,0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"Поддержка творческих инициатив населения и организаций в сфере культуры, развитие кадрового потенциала, подготовка и проведение мероприятий, посвященных значимым событиям"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11 4 01 00000</w:t>
            </w:r>
          </w:p>
        </w:tc>
        <w:tc>
          <w:tcPr>
            <w:tcW w:w="898" w:type="dxa"/>
          </w:tcPr>
          <w:p w:rsidR="006E6BEA" w:rsidRDefault="006E6BEA">
            <w:pPr>
              <w:pStyle w:val="ConsPlusNormal"/>
            </w:pPr>
          </w:p>
        </w:tc>
        <w:tc>
          <w:tcPr>
            <w:tcW w:w="1644" w:type="dxa"/>
          </w:tcPr>
          <w:p w:rsidR="006E6BEA" w:rsidRDefault="006E6BEA">
            <w:pPr>
              <w:pStyle w:val="ConsPlusNormal"/>
              <w:jc w:val="right"/>
            </w:pPr>
            <w:r>
              <w:t>139 024,0</w:t>
            </w:r>
          </w:p>
        </w:tc>
        <w:tc>
          <w:tcPr>
            <w:tcW w:w="1701" w:type="dxa"/>
          </w:tcPr>
          <w:p w:rsidR="006E6BEA" w:rsidRDefault="006E6BEA">
            <w:pPr>
              <w:pStyle w:val="ConsPlusNormal"/>
              <w:jc w:val="right"/>
            </w:pPr>
            <w:r>
              <w:t>57 056,0</w:t>
            </w:r>
          </w:p>
        </w:tc>
        <w:tc>
          <w:tcPr>
            <w:tcW w:w="1644" w:type="dxa"/>
          </w:tcPr>
          <w:p w:rsidR="006E6BEA" w:rsidRDefault="006E6BEA">
            <w:pPr>
              <w:pStyle w:val="ConsPlusNormal"/>
              <w:jc w:val="right"/>
            </w:pPr>
            <w:r>
              <w:t>57 087,0</w:t>
            </w:r>
          </w:p>
        </w:tc>
      </w:tr>
      <w:tr w:rsidR="006E6BEA">
        <w:tc>
          <w:tcPr>
            <w:tcW w:w="3458" w:type="dxa"/>
          </w:tcPr>
          <w:p w:rsidR="006E6BEA" w:rsidRDefault="006E6BEA">
            <w:pPr>
              <w:pStyle w:val="ConsPlusNormal"/>
              <w:ind w:firstLine="17"/>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(Социальное обеспечение и иные выплаты населению)</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11 4 01 72240</w:t>
            </w:r>
          </w:p>
        </w:tc>
        <w:tc>
          <w:tcPr>
            <w:tcW w:w="898" w:type="dxa"/>
          </w:tcPr>
          <w:p w:rsidR="006E6BEA" w:rsidRDefault="006E6BEA">
            <w:pPr>
              <w:pStyle w:val="ConsPlusNormal"/>
              <w:jc w:val="center"/>
            </w:pPr>
            <w:r>
              <w:t>300</w:t>
            </w:r>
          </w:p>
        </w:tc>
        <w:tc>
          <w:tcPr>
            <w:tcW w:w="1644" w:type="dxa"/>
          </w:tcPr>
          <w:p w:rsidR="006E6BEA" w:rsidRDefault="006E6BEA">
            <w:pPr>
              <w:pStyle w:val="ConsPlusNormal"/>
              <w:jc w:val="right"/>
            </w:pPr>
            <w:r>
              <w:t>1 924,0</w:t>
            </w:r>
          </w:p>
        </w:tc>
        <w:tc>
          <w:tcPr>
            <w:tcW w:w="1701" w:type="dxa"/>
          </w:tcPr>
          <w:p w:rsidR="006E6BEA" w:rsidRDefault="006E6BEA">
            <w:pPr>
              <w:pStyle w:val="ConsPlusNormal"/>
              <w:jc w:val="right"/>
            </w:pPr>
            <w:r>
              <w:t>1 956,0</w:t>
            </w:r>
          </w:p>
        </w:tc>
        <w:tc>
          <w:tcPr>
            <w:tcW w:w="1644" w:type="dxa"/>
          </w:tcPr>
          <w:p w:rsidR="006E6BEA" w:rsidRDefault="006E6BEA">
            <w:pPr>
              <w:pStyle w:val="ConsPlusNormal"/>
              <w:jc w:val="right"/>
            </w:pPr>
            <w:r>
              <w:t>1 987,0</w:t>
            </w:r>
          </w:p>
        </w:tc>
      </w:tr>
      <w:tr w:rsidR="006E6BEA">
        <w:tc>
          <w:tcPr>
            <w:tcW w:w="3458" w:type="dxa"/>
          </w:tcPr>
          <w:p w:rsidR="006E6BEA" w:rsidRDefault="006E6BEA">
            <w:pPr>
              <w:pStyle w:val="ConsPlusNormal"/>
              <w:ind w:firstLine="17"/>
            </w:pPr>
            <w:r>
              <w:t>Организация и проведение значимых мероприятий в сфере культуры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11 4 01 73400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111 000,0</w:t>
            </w:r>
          </w:p>
        </w:tc>
        <w:tc>
          <w:tcPr>
            <w:tcW w:w="1701" w:type="dxa"/>
          </w:tcPr>
          <w:p w:rsidR="006E6BEA" w:rsidRDefault="006E6BEA">
            <w:pPr>
              <w:pStyle w:val="ConsPlusNormal"/>
              <w:jc w:val="right"/>
            </w:pPr>
            <w:r>
              <w:t>29 000,0</w:t>
            </w:r>
          </w:p>
        </w:tc>
        <w:tc>
          <w:tcPr>
            <w:tcW w:w="1644" w:type="dxa"/>
          </w:tcPr>
          <w:p w:rsidR="006E6BEA" w:rsidRDefault="006E6BEA">
            <w:pPr>
              <w:pStyle w:val="ConsPlusNormal"/>
              <w:jc w:val="right"/>
            </w:pPr>
            <w:r>
              <w:t>29 000,0</w:t>
            </w:r>
          </w:p>
        </w:tc>
      </w:tr>
      <w:tr w:rsidR="006E6BEA">
        <w:tc>
          <w:tcPr>
            <w:tcW w:w="3458" w:type="dxa"/>
          </w:tcPr>
          <w:p w:rsidR="006E6BEA" w:rsidRDefault="006E6BEA">
            <w:pPr>
              <w:pStyle w:val="ConsPlusNormal"/>
              <w:ind w:firstLine="17"/>
            </w:pPr>
            <w:r>
              <w:t>Гранты на поддержку театрально-концертной деятельности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11 4 01 73410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644" w:type="dxa"/>
          </w:tcPr>
          <w:p w:rsidR="006E6BEA" w:rsidRDefault="006E6BEA">
            <w:pPr>
              <w:pStyle w:val="ConsPlusNormal"/>
              <w:jc w:val="right"/>
            </w:pPr>
            <w:r>
              <w:t>15 000,0</w:t>
            </w:r>
          </w:p>
        </w:tc>
      </w:tr>
      <w:tr w:rsidR="006E6BEA">
        <w:tc>
          <w:tcPr>
            <w:tcW w:w="3458" w:type="dxa"/>
          </w:tcPr>
          <w:p w:rsidR="006E6BEA" w:rsidRDefault="006E6BEA">
            <w:pPr>
              <w:pStyle w:val="ConsPlusNormal"/>
              <w:ind w:firstLine="17"/>
            </w:pPr>
            <w:r>
              <w:t xml:space="preserve">Грант в форме субсидии на </w:t>
            </w:r>
            <w:r>
              <w:lastRenderedPageBreak/>
              <w:t>развитие деятельности негосударственных организаций в сфере театрального искусства Воронежской области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11 4 01 73420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r>
      <w:tr w:rsidR="006E6BEA">
        <w:tc>
          <w:tcPr>
            <w:tcW w:w="3458" w:type="dxa"/>
          </w:tcPr>
          <w:p w:rsidR="006E6BEA" w:rsidRDefault="006E6BEA">
            <w:pPr>
              <w:pStyle w:val="ConsPlusNormal"/>
              <w:ind w:firstLine="17"/>
            </w:pPr>
            <w:r>
              <w:t>Гранты в форме субсидий социально ориентированным некоммерческим организациям на реализацию программ (проектов) в сфере культуры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11 4 01 73430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5 800,0</w:t>
            </w:r>
          </w:p>
        </w:tc>
        <w:tc>
          <w:tcPr>
            <w:tcW w:w="1701" w:type="dxa"/>
          </w:tcPr>
          <w:p w:rsidR="006E6BEA" w:rsidRDefault="006E6BEA">
            <w:pPr>
              <w:pStyle w:val="ConsPlusNormal"/>
              <w:jc w:val="right"/>
            </w:pPr>
            <w:r>
              <w:t>5 800,0</w:t>
            </w:r>
          </w:p>
        </w:tc>
        <w:tc>
          <w:tcPr>
            <w:tcW w:w="1644" w:type="dxa"/>
          </w:tcPr>
          <w:p w:rsidR="006E6BEA" w:rsidRDefault="006E6BEA">
            <w:pPr>
              <w:pStyle w:val="ConsPlusNormal"/>
              <w:jc w:val="right"/>
            </w:pPr>
            <w:r>
              <w:t>5 800,0</w:t>
            </w:r>
          </w:p>
        </w:tc>
      </w:tr>
      <w:tr w:rsidR="006E6BEA">
        <w:tc>
          <w:tcPr>
            <w:tcW w:w="3458" w:type="dxa"/>
          </w:tcPr>
          <w:p w:rsidR="006E6BEA" w:rsidRDefault="006E6BEA">
            <w:pPr>
              <w:pStyle w:val="ConsPlusNormal"/>
              <w:ind w:firstLine="17"/>
            </w:pPr>
            <w:r>
              <w:t>Иные межбюджетные трансферты на предоставление грантов в области науки, культуры, искусства и средств массовой информации (Межбюджетные трансферты)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11 4 01 78900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644" w:type="dxa"/>
          </w:tcPr>
          <w:p w:rsidR="006E6BEA" w:rsidRDefault="006E6BEA">
            <w:pPr>
              <w:pStyle w:val="ConsPlusNormal"/>
              <w:jc w:val="right"/>
            </w:pPr>
            <w:r>
              <w:t>300,0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11 4 22 00000</w:t>
            </w:r>
          </w:p>
        </w:tc>
        <w:tc>
          <w:tcPr>
            <w:tcW w:w="898" w:type="dxa"/>
          </w:tcPr>
          <w:p w:rsidR="006E6BEA" w:rsidRDefault="006E6BEA">
            <w:pPr>
              <w:pStyle w:val="ConsPlusNormal"/>
            </w:pPr>
          </w:p>
        </w:tc>
        <w:tc>
          <w:tcPr>
            <w:tcW w:w="1644" w:type="dxa"/>
          </w:tcPr>
          <w:p w:rsidR="006E6BEA" w:rsidRDefault="006E6BEA">
            <w:pPr>
              <w:pStyle w:val="ConsPlusNormal"/>
              <w:jc w:val="right"/>
            </w:pPr>
            <w:r>
              <w:t>2 035 303,0</w:t>
            </w:r>
          </w:p>
        </w:tc>
        <w:tc>
          <w:tcPr>
            <w:tcW w:w="1701" w:type="dxa"/>
          </w:tcPr>
          <w:p w:rsidR="006E6BEA" w:rsidRDefault="006E6BEA">
            <w:pPr>
              <w:pStyle w:val="ConsPlusNormal"/>
              <w:jc w:val="right"/>
            </w:pPr>
            <w:r>
              <w:t>2 203 452,8</w:t>
            </w:r>
          </w:p>
        </w:tc>
        <w:tc>
          <w:tcPr>
            <w:tcW w:w="1644" w:type="dxa"/>
          </w:tcPr>
          <w:p w:rsidR="006E6BEA" w:rsidRDefault="006E6BEA">
            <w:pPr>
              <w:pStyle w:val="ConsPlusNormal"/>
              <w:jc w:val="right"/>
            </w:pPr>
            <w:r>
              <w:t>2 373 563,0</w:t>
            </w:r>
          </w:p>
        </w:tc>
      </w:tr>
      <w:tr w:rsidR="006E6BEA">
        <w:tc>
          <w:tcPr>
            <w:tcW w:w="345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11 4 22 00590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26 600,0</w:t>
            </w:r>
          </w:p>
        </w:tc>
        <w:tc>
          <w:tcPr>
            <w:tcW w:w="1701" w:type="dxa"/>
          </w:tcPr>
          <w:p w:rsidR="006E6BEA" w:rsidRDefault="006E6BEA">
            <w:pPr>
              <w:pStyle w:val="ConsPlusNormal"/>
              <w:jc w:val="right"/>
            </w:pPr>
            <w:r>
              <w:t>27 600,0</w:t>
            </w:r>
          </w:p>
        </w:tc>
        <w:tc>
          <w:tcPr>
            <w:tcW w:w="1644" w:type="dxa"/>
          </w:tcPr>
          <w:p w:rsidR="006E6BEA" w:rsidRDefault="006E6BEA">
            <w:pPr>
              <w:pStyle w:val="ConsPlusNormal"/>
              <w:jc w:val="right"/>
            </w:pPr>
            <w:r>
              <w:t>28 596,0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11 4 22 00590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8 369,0</w:t>
            </w:r>
          </w:p>
        </w:tc>
        <w:tc>
          <w:tcPr>
            <w:tcW w:w="1701" w:type="dxa"/>
          </w:tcPr>
          <w:p w:rsidR="006E6BEA" w:rsidRDefault="006E6BEA">
            <w:pPr>
              <w:pStyle w:val="ConsPlusNormal"/>
              <w:jc w:val="right"/>
            </w:pPr>
            <w:r>
              <w:t>8 534,0</w:t>
            </w:r>
          </w:p>
        </w:tc>
        <w:tc>
          <w:tcPr>
            <w:tcW w:w="1644" w:type="dxa"/>
          </w:tcPr>
          <w:p w:rsidR="006E6BEA" w:rsidRDefault="006E6BEA">
            <w:pPr>
              <w:pStyle w:val="ConsPlusNormal"/>
              <w:jc w:val="right"/>
            </w:pPr>
            <w:r>
              <w:t>8 695,0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2 000 059,0</w:t>
            </w:r>
          </w:p>
        </w:tc>
        <w:tc>
          <w:tcPr>
            <w:tcW w:w="1701" w:type="dxa"/>
          </w:tcPr>
          <w:p w:rsidR="006E6BEA" w:rsidRDefault="006E6BEA">
            <w:pPr>
              <w:pStyle w:val="ConsPlusNormal"/>
              <w:jc w:val="right"/>
            </w:pPr>
            <w:r>
              <w:t>2 167 043,8</w:t>
            </w:r>
          </w:p>
        </w:tc>
        <w:tc>
          <w:tcPr>
            <w:tcW w:w="1644" w:type="dxa"/>
          </w:tcPr>
          <w:p w:rsidR="006E6BEA" w:rsidRDefault="006E6BEA">
            <w:pPr>
              <w:pStyle w:val="ConsPlusNormal"/>
              <w:jc w:val="right"/>
            </w:pPr>
            <w:r>
              <w:t>2 335 997,0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11 4 22 00590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275,0</w:t>
            </w:r>
          </w:p>
        </w:tc>
        <w:tc>
          <w:tcPr>
            <w:tcW w:w="1701" w:type="dxa"/>
          </w:tcPr>
          <w:p w:rsidR="006E6BEA" w:rsidRDefault="006E6BEA">
            <w:pPr>
              <w:pStyle w:val="ConsPlusNormal"/>
              <w:jc w:val="right"/>
            </w:pPr>
            <w:r>
              <w:t>275,0</w:t>
            </w:r>
          </w:p>
        </w:tc>
        <w:tc>
          <w:tcPr>
            <w:tcW w:w="1644" w:type="dxa"/>
          </w:tcPr>
          <w:p w:rsidR="006E6BEA" w:rsidRDefault="006E6BEA">
            <w:pPr>
              <w:pStyle w:val="ConsPlusNormal"/>
              <w:jc w:val="right"/>
            </w:pPr>
            <w:r>
              <w:t>275,0</w:t>
            </w:r>
          </w:p>
        </w:tc>
      </w:tr>
      <w:tr w:rsidR="006E6BEA">
        <w:tc>
          <w:tcPr>
            <w:tcW w:w="3458" w:type="dxa"/>
          </w:tcPr>
          <w:p w:rsidR="006E6BEA" w:rsidRDefault="006E6BEA">
            <w:pPr>
              <w:pStyle w:val="ConsPlusNormal"/>
              <w:ind w:firstLine="17"/>
            </w:pPr>
            <w:r>
              <w:t xml:space="preserve">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w:t>
            </w:r>
            <w:r>
              <w:lastRenderedPageBreak/>
              <w:t>главными распорядителями средств областного бюджета - соисполнителями"</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11 4 23 00000</w:t>
            </w:r>
          </w:p>
        </w:tc>
        <w:tc>
          <w:tcPr>
            <w:tcW w:w="898" w:type="dxa"/>
          </w:tcPr>
          <w:p w:rsidR="006E6BEA" w:rsidRDefault="006E6BEA">
            <w:pPr>
              <w:pStyle w:val="ConsPlusNormal"/>
            </w:pPr>
          </w:p>
        </w:tc>
        <w:tc>
          <w:tcPr>
            <w:tcW w:w="1644"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c>
          <w:tcPr>
            <w:tcW w:w="1644" w:type="dxa"/>
          </w:tcPr>
          <w:p w:rsidR="006E6BEA" w:rsidRDefault="006E6BEA">
            <w:pPr>
              <w:pStyle w:val="ConsPlusNormal"/>
              <w:jc w:val="right"/>
            </w:pPr>
            <w:r>
              <w:t>350,0</w:t>
            </w:r>
          </w:p>
        </w:tc>
      </w:tr>
      <w:tr w:rsidR="006E6BEA">
        <w:tc>
          <w:tcPr>
            <w:tcW w:w="3458" w:type="dxa"/>
          </w:tcPr>
          <w:p w:rsidR="006E6BEA" w:rsidRDefault="006E6BEA">
            <w:pPr>
              <w:pStyle w:val="ConsPlusNormal"/>
              <w:ind w:firstLine="17"/>
            </w:pPr>
            <w:r>
              <w:t>Выполнение других расходных обязательств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11 4 23 70200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c>
          <w:tcPr>
            <w:tcW w:w="1644" w:type="dxa"/>
          </w:tcPr>
          <w:p w:rsidR="006E6BEA" w:rsidRDefault="006E6BEA">
            <w:pPr>
              <w:pStyle w:val="ConsPlusNormal"/>
              <w:jc w:val="right"/>
            </w:pPr>
            <w:r>
              <w:t>350,0</w:t>
            </w:r>
          </w:p>
        </w:tc>
      </w:tr>
      <w:tr w:rsidR="006E6BEA">
        <w:tc>
          <w:tcPr>
            <w:tcW w:w="345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46 0 00 00000</w:t>
            </w:r>
          </w:p>
        </w:tc>
        <w:tc>
          <w:tcPr>
            <w:tcW w:w="898" w:type="dxa"/>
          </w:tcPr>
          <w:p w:rsidR="006E6BEA" w:rsidRDefault="006E6BEA">
            <w:pPr>
              <w:pStyle w:val="ConsPlusNormal"/>
            </w:pPr>
          </w:p>
        </w:tc>
        <w:tc>
          <w:tcPr>
            <w:tcW w:w="1644" w:type="dxa"/>
          </w:tcPr>
          <w:p w:rsidR="006E6BEA" w:rsidRDefault="006E6BEA">
            <w:pPr>
              <w:pStyle w:val="ConsPlusNormal"/>
              <w:jc w:val="right"/>
            </w:pPr>
            <w:r>
              <w:t>1 460,0</w:t>
            </w:r>
          </w:p>
        </w:tc>
        <w:tc>
          <w:tcPr>
            <w:tcW w:w="1701" w:type="dxa"/>
          </w:tcPr>
          <w:p w:rsidR="006E6BEA" w:rsidRDefault="006E6BEA">
            <w:pPr>
              <w:pStyle w:val="ConsPlusNormal"/>
              <w:jc w:val="right"/>
            </w:pPr>
            <w:r>
              <w:t>1 460,0</w:t>
            </w:r>
          </w:p>
        </w:tc>
        <w:tc>
          <w:tcPr>
            <w:tcW w:w="1644" w:type="dxa"/>
          </w:tcPr>
          <w:p w:rsidR="006E6BEA" w:rsidRDefault="006E6BEA">
            <w:pPr>
              <w:pStyle w:val="ConsPlusNormal"/>
              <w:jc w:val="right"/>
            </w:pPr>
            <w:r>
              <w:t>1 460,0</w:t>
            </w:r>
          </w:p>
        </w:tc>
      </w:tr>
      <w:tr w:rsidR="006E6BEA">
        <w:tc>
          <w:tcPr>
            <w:tcW w:w="3458" w:type="dxa"/>
          </w:tcPr>
          <w:p w:rsidR="006E6BEA" w:rsidRDefault="006E6BEA">
            <w:pPr>
              <w:pStyle w:val="ConsPlusNormal"/>
              <w:ind w:firstLine="17"/>
            </w:pPr>
            <w:r>
              <w:t>Комплекс процессных мероприятий "Развитие институтов гражданского общества Воронежской области"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46 4 02 00000</w:t>
            </w:r>
          </w:p>
        </w:tc>
        <w:tc>
          <w:tcPr>
            <w:tcW w:w="898" w:type="dxa"/>
          </w:tcPr>
          <w:p w:rsidR="006E6BEA" w:rsidRDefault="006E6BEA">
            <w:pPr>
              <w:pStyle w:val="ConsPlusNormal"/>
            </w:pPr>
          </w:p>
        </w:tc>
        <w:tc>
          <w:tcPr>
            <w:tcW w:w="1644" w:type="dxa"/>
          </w:tcPr>
          <w:p w:rsidR="006E6BEA" w:rsidRDefault="006E6BEA">
            <w:pPr>
              <w:pStyle w:val="ConsPlusNormal"/>
              <w:jc w:val="right"/>
            </w:pPr>
            <w:r>
              <w:t>600,0</w:t>
            </w:r>
          </w:p>
        </w:tc>
        <w:tc>
          <w:tcPr>
            <w:tcW w:w="1701" w:type="dxa"/>
          </w:tcPr>
          <w:p w:rsidR="006E6BEA" w:rsidRDefault="006E6BEA">
            <w:pPr>
              <w:pStyle w:val="ConsPlusNormal"/>
              <w:jc w:val="right"/>
            </w:pPr>
            <w:r>
              <w:t>600,0</w:t>
            </w:r>
          </w:p>
        </w:tc>
        <w:tc>
          <w:tcPr>
            <w:tcW w:w="1644" w:type="dxa"/>
          </w:tcPr>
          <w:p w:rsidR="006E6BEA" w:rsidRDefault="006E6BEA">
            <w:pPr>
              <w:pStyle w:val="ConsPlusNormal"/>
              <w:jc w:val="right"/>
            </w:pPr>
            <w:r>
              <w:t>600,0</w:t>
            </w:r>
          </w:p>
        </w:tc>
      </w:tr>
      <w:tr w:rsidR="006E6BEA">
        <w:tc>
          <w:tcPr>
            <w:tcW w:w="3458" w:type="dxa"/>
          </w:tcPr>
          <w:p w:rsidR="006E6BEA" w:rsidRDefault="006E6BEA">
            <w:pPr>
              <w:pStyle w:val="ConsPlusNormal"/>
              <w:ind w:firstLine="17"/>
            </w:pPr>
            <w:r>
              <w:t>Гранты в форме субсидий социально ориентированным некоммерческим организациям на реализацию программ (проектов) в сфере культуры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46 4 02 73430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600,0</w:t>
            </w:r>
          </w:p>
        </w:tc>
        <w:tc>
          <w:tcPr>
            <w:tcW w:w="1701" w:type="dxa"/>
          </w:tcPr>
          <w:p w:rsidR="006E6BEA" w:rsidRDefault="006E6BEA">
            <w:pPr>
              <w:pStyle w:val="ConsPlusNormal"/>
              <w:jc w:val="right"/>
            </w:pPr>
            <w:r>
              <w:t>600,0</w:t>
            </w:r>
          </w:p>
        </w:tc>
        <w:tc>
          <w:tcPr>
            <w:tcW w:w="1644" w:type="dxa"/>
          </w:tcPr>
          <w:p w:rsidR="006E6BEA" w:rsidRDefault="006E6BEA">
            <w:pPr>
              <w:pStyle w:val="ConsPlusNormal"/>
              <w:jc w:val="right"/>
            </w:pPr>
            <w:r>
              <w:t>600,0</w:t>
            </w:r>
          </w:p>
        </w:tc>
      </w:tr>
      <w:tr w:rsidR="006E6BEA">
        <w:tc>
          <w:tcPr>
            <w:tcW w:w="3458" w:type="dxa"/>
          </w:tcPr>
          <w:p w:rsidR="006E6BEA" w:rsidRDefault="006E6BEA">
            <w:pPr>
              <w:pStyle w:val="ConsPlusNormal"/>
              <w:ind w:firstLine="17"/>
            </w:pPr>
            <w:r>
              <w:t>Комплекс процессных мероприятий "Реализация национальной политики на территории Воронежской области"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46 4 03 00000</w:t>
            </w:r>
          </w:p>
        </w:tc>
        <w:tc>
          <w:tcPr>
            <w:tcW w:w="898" w:type="dxa"/>
          </w:tcPr>
          <w:p w:rsidR="006E6BEA" w:rsidRDefault="006E6BEA">
            <w:pPr>
              <w:pStyle w:val="ConsPlusNormal"/>
            </w:pPr>
          </w:p>
        </w:tc>
        <w:tc>
          <w:tcPr>
            <w:tcW w:w="1644"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c>
          <w:tcPr>
            <w:tcW w:w="1644" w:type="dxa"/>
          </w:tcPr>
          <w:p w:rsidR="006E6BEA" w:rsidRDefault="006E6BEA">
            <w:pPr>
              <w:pStyle w:val="ConsPlusNormal"/>
              <w:jc w:val="right"/>
            </w:pPr>
            <w:r>
              <w:t>860,0</w:t>
            </w:r>
          </w:p>
        </w:tc>
      </w:tr>
      <w:tr w:rsidR="006E6BEA">
        <w:tc>
          <w:tcPr>
            <w:tcW w:w="3458" w:type="dxa"/>
          </w:tcPr>
          <w:p w:rsidR="006E6BEA" w:rsidRDefault="006E6BEA">
            <w:pPr>
              <w:pStyle w:val="ConsPlusNormal"/>
              <w:ind w:firstLine="17"/>
            </w:pPr>
            <w:r>
              <w:lastRenderedPageBreak/>
              <w:t>Мероприятия, направленные на укрепление гражданского единства многонационального народа Российской Федерации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46 4 03 73350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c>
          <w:tcPr>
            <w:tcW w:w="1644" w:type="dxa"/>
          </w:tcPr>
          <w:p w:rsidR="006E6BEA" w:rsidRDefault="006E6BEA">
            <w:pPr>
              <w:pStyle w:val="ConsPlusNormal"/>
              <w:jc w:val="right"/>
            </w:pPr>
            <w:r>
              <w:t>860,0</w:t>
            </w:r>
          </w:p>
        </w:tc>
      </w:tr>
      <w:tr w:rsidR="006E6BEA">
        <w:tc>
          <w:tcPr>
            <w:tcW w:w="3458" w:type="dxa"/>
          </w:tcPr>
          <w:p w:rsidR="006E6BEA" w:rsidRDefault="006E6BEA">
            <w:pPr>
              <w:pStyle w:val="ConsPlusNormal"/>
              <w:ind w:firstLine="17"/>
            </w:pPr>
            <w:r>
              <w:t>Другие вопросы в области культуры, кинематографии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46 110,0</w:t>
            </w:r>
          </w:p>
        </w:tc>
        <w:tc>
          <w:tcPr>
            <w:tcW w:w="1701" w:type="dxa"/>
          </w:tcPr>
          <w:p w:rsidR="006E6BEA" w:rsidRDefault="006E6BEA">
            <w:pPr>
              <w:pStyle w:val="ConsPlusNormal"/>
              <w:jc w:val="right"/>
            </w:pPr>
            <w:r>
              <w:t>47 890,0</w:t>
            </w:r>
          </w:p>
        </w:tc>
        <w:tc>
          <w:tcPr>
            <w:tcW w:w="1644" w:type="dxa"/>
          </w:tcPr>
          <w:p w:rsidR="006E6BEA" w:rsidRDefault="006E6BEA">
            <w:pPr>
              <w:pStyle w:val="ConsPlusNormal"/>
              <w:jc w:val="right"/>
            </w:pPr>
            <w:r>
              <w:t>49 740,0</w:t>
            </w:r>
          </w:p>
        </w:tc>
      </w:tr>
      <w:tr w:rsidR="006E6BEA">
        <w:tc>
          <w:tcPr>
            <w:tcW w:w="345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11 0 00 00000</w:t>
            </w:r>
          </w:p>
        </w:tc>
        <w:tc>
          <w:tcPr>
            <w:tcW w:w="898" w:type="dxa"/>
          </w:tcPr>
          <w:p w:rsidR="006E6BEA" w:rsidRDefault="006E6BEA">
            <w:pPr>
              <w:pStyle w:val="ConsPlusNormal"/>
            </w:pPr>
          </w:p>
        </w:tc>
        <w:tc>
          <w:tcPr>
            <w:tcW w:w="1644" w:type="dxa"/>
          </w:tcPr>
          <w:p w:rsidR="006E6BEA" w:rsidRDefault="006E6BEA">
            <w:pPr>
              <w:pStyle w:val="ConsPlusNormal"/>
              <w:jc w:val="right"/>
            </w:pPr>
            <w:r>
              <w:t>46 110,0</w:t>
            </w:r>
          </w:p>
        </w:tc>
        <w:tc>
          <w:tcPr>
            <w:tcW w:w="1701" w:type="dxa"/>
          </w:tcPr>
          <w:p w:rsidR="006E6BEA" w:rsidRDefault="006E6BEA">
            <w:pPr>
              <w:pStyle w:val="ConsPlusNormal"/>
              <w:jc w:val="right"/>
            </w:pPr>
            <w:r>
              <w:t>47 890,0</w:t>
            </w:r>
          </w:p>
        </w:tc>
        <w:tc>
          <w:tcPr>
            <w:tcW w:w="1644" w:type="dxa"/>
          </w:tcPr>
          <w:p w:rsidR="006E6BEA" w:rsidRDefault="006E6BEA">
            <w:pPr>
              <w:pStyle w:val="ConsPlusNormal"/>
              <w:jc w:val="right"/>
            </w:pPr>
            <w:r>
              <w:t>49 740,0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11 4 21 00000</w:t>
            </w:r>
          </w:p>
        </w:tc>
        <w:tc>
          <w:tcPr>
            <w:tcW w:w="898" w:type="dxa"/>
          </w:tcPr>
          <w:p w:rsidR="006E6BEA" w:rsidRDefault="006E6BEA">
            <w:pPr>
              <w:pStyle w:val="ConsPlusNormal"/>
            </w:pPr>
          </w:p>
        </w:tc>
        <w:tc>
          <w:tcPr>
            <w:tcW w:w="1644" w:type="dxa"/>
          </w:tcPr>
          <w:p w:rsidR="006E6BEA" w:rsidRDefault="006E6BEA">
            <w:pPr>
              <w:pStyle w:val="ConsPlusNormal"/>
              <w:jc w:val="right"/>
            </w:pPr>
            <w:r>
              <w:t>46 110,0</w:t>
            </w:r>
          </w:p>
        </w:tc>
        <w:tc>
          <w:tcPr>
            <w:tcW w:w="1701" w:type="dxa"/>
          </w:tcPr>
          <w:p w:rsidR="006E6BEA" w:rsidRDefault="006E6BEA">
            <w:pPr>
              <w:pStyle w:val="ConsPlusNormal"/>
              <w:jc w:val="right"/>
            </w:pPr>
            <w:r>
              <w:t>47 890,0</w:t>
            </w:r>
          </w:p>
        </w:tc>
        <w:tc>
          <w:tcPr>
            <w:tcW w:w="1644" w:type="dxa"/>
          </w:tcPr>
          <w:p w:rsidR="006E6BEA" w:rsidRDefault="006E6BEA">
            <w:pPr>
              <w:pStyle w:val="ConsPlusNormal"/>
              <w:jc w:val="right"/>
            </w:pPr>
            <w:r>
              <w:t>49 740,0</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44 984,0</w:t>
            </w:r>
          </w:p>
        </w:tc>
        <w:tc>
          <w:tcPr>
            <w:tcW w:w="1701" w:type="dxa"/>
          </w:tcPr>
          <w:p w:rsidR="006E6BEA" w:rsidRDefault="006E6BEA">
            <w:pPr>
              <w:pStyle w:val="ConsPlusNormal"/>
              <w:jc w:val="right"/>
            </w:pPr>
            <w:r>
              <w:t>46 738,0</w:t>
            </w:r>
          </w:p>
        </w:tc>
        <w:tc>
          <w:tcPr>
            <w:tcW w:w="1644" w:type="dxa"/>
          </w:tcPr>
          <w:p w:rsidR="006E6BEA" w:rsidRDefault="006E6BEA">
            <w:pPr>
              <w:pStyle w:val="ConsPlusNormal"/>
              <w:jc w:val="right"/>
            </w:pPr>
            <w:r>
              <w:t>48 582,0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11 4 21 72010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1 126,0</w:t>
            </w:r>
          </w:p>
        </w:tc>
        <w:tc>
          <w:tcPr>
            <w:tcW w:w="1701" w:type="dxa"/>
          </w:tcPr>
          <w:p w:rsidR="006E6BEA" w:rsidRDefault="006E6BEA">
            <w:pPr>
              <w:pStyle w:val="ConsPlusNormal"/>
              <w:jc w:val="right"/>
            </w:pPr>
            <w:r>
              <w:t>1 152,0</w:t>
            </w:r>
          </w:p>
        </w:tc>
        <w:tc>
          <w:tcPr>
            <w:tcW w:w="1644" w:type="dxa"/>
          </w:tcPr>
          <w:p w:rsidR="006E6BEA" w:rsidRDefault="006E6BEA">
            <w:pPr>
              <w:pStyle w:val="ConsPlusNormal"/>
              <w:jc w:val="right"/>
            </w:pPr>
            <w:r>
              <w:t>1 158,0</w:t>
            </w:r>
          </w:p>
        </w:tc>
      </w:tr>
      <w:tr w:rsidR="006E6BEA">
        <w:tc>
          <w:tcPr>
            <w:tcW w:w="3458" w:type="dxa"/>
          </w:tcPr>
          <w:p w:rsidR="006E6BEA" w:rsidRDefault="006E6BEA">
            <w:pPr>
              <w:pStyle w:val="ConsPlusNormal"/>
              <w:ind w:firstLine="17"/>
              <w:outlineLvl w:val="2"/>
            </w:pPr>
            <w:r>
              <w:t>СОЦИАЛЬНАЯ ПОЛИТИКА</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1 927,0</w:t>
            </w:r>
          </w:p>
        </w:tc>
        <w:tc>
          <w:tcPr>
            <w:tcW w:w="1701" w:type="dxa"/>
          </w:tcPr>
          <w:p w:rsidR="006E6BEA" w:rsidRDefault="006E6BEA">
            <w:pPr>
              <w:pStyle w:val="ConsPlusNormal"/>
              <w:jc w:val="right"/>
            </w:pPr>
            <w:r>
              <w:t>1 927,0</w:t>
            </w:r>
          </w:p>
        </w:tc>
        <w:tc>
          <w:tcPr>
            <w:tcW w:w="1644" w:type="dxa"/>
          </w:tcPr>
          <w:p w:rsidR="006E6BEA" w:rsidRDefault="006E6BEA">
            <w:pPr>
              <w:pStyle w:val="ConsPlusNormal"/>
              <w:jc w:val="right"/>
            </w:pPr>
            <w:r>
              <w:t>1 927,0</w:t>
            </w:r>
          </w:p>
        </w:tc>
      </w:tr>
      <w:tr w:rsidR="006E6BEA">
        <w:tc>
          <w:tcPr>
            <w:tcW w:w="3458" w:type="dxa"/>
          </w:tcPr>
          <w:p w:rsidR="006E6BEA" w:rsidRDefault="006E6BEA">
            <w:pPr>
              <w:pStyle w:val="ConsPlusNormal"/>
              <w:ind w:firstLine="17"/>
            </w:pPr>
            <w:r>
              <w:t>Другие вопросы в области социальной политики</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1 927,0</w:t>
            </w:r>
          </w:p>
        </w:tc>
        <w:tc>
          <w:tcPr>
            <w:tcW w:w="1701" w:type="dxa"/>
          </w:tcPr>
          <w:p w:rsidR="006E6BEA" w:rsidRDefault="006E6BEA">
            <w:pPr>
              <w:pStyle w:val="ConsPlusNormal"/>
              <w:jc w:val="right"/>
            </w:pPr>
            <w:r>
              <w:t>1 927,0</w:t>
            </w:r>
          </w:p>
        </w:tc>
        <w:tc>
          <w:tcPr>
            <w:tcW w:w="1644" w:type="dxa"/>
          </w:tcPr>
          <w:p w:rsidR="006E6BEA" w:rsidRDefault="006E6BEA">
            <w:pPr>
              <w:pStyle w:val="ConsPlusNormal"/>
              <w:jc w:val="right"/>
            </w:pPr>
            <w:r>
              <w:t>1 927,0</w:t>
            </w:r>
          </w:p>
        </w:tc>
      </w:tr>
      <w:tr w:rsidR="006E6BEA">
        <w:tc>
          <w:tcPr>
            <w:tcW w:w="3458" w:type="dxa"/>
          </w:tcPr>
          <w:p w:rsidR="006E6BEA" w:rsidRDefault="006E6BEA">
            <w:pPr>
              <w:pStyle w:val="ConsPlusNormal"/>
              <w:ind w:firstLine="17"/>
            </w:pPr>
            <w:r>
              <w:t>Государственная программа Воронежской области "Доступная среда"</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04 0 00 00000</w:t>
            </w:r>
          </w:p>
        </w:tc>
        <w:tc>
          <w:tcPr>
            <w:tcW w:w="898" w:type="dxa"/>
          </w:tcPr>
          <w:p w:rsidR="006E6BEA" w:rsidRDefault="006E6BEA">
            <w:pPr>
              <w:pStyle w:val="ConsPlusNormal"/>
            </w:pPr>
          </w:p>
        </w:tc>
        <w:tc>
          <w:tcPr>
            <w:tcW w:w="1644" w:type="dxa"/>
          </w:tcPr>
          <w:p w:rsidR="006E6BEA" w:rsidRDefault="006E6BEA">
            <w:pPr>
              <w:pStyle w:val="ConsPlusNormal"/>
              <w:jc w:val="right"/>
            </w:pPr>
            <w:r>
              <w:t>1 927,0</w:t>
            </w:r>
          </w:p>
        </w:tc>
        <w:tc>
          <w:tcPr>
            <w:tcW w:w="1701" w:type="dxa"/>
          </w:tcPr>
          <w:p w:rsidR="006E6BEA" w:rsidRDefault="006E6BEA">
            <w:pPr>
              <w:pStyle w:val="ConsPlusNormal"/>
              <w:jc w:val="right"/>
            </w:pPr>
            <w:r>
              <w:t>1 927,0</w:t>
            </w:r>
          </w:p>
        </w:tc>
        <w:tc>
          <w:tcPr>
            <w:tcW w:w="1644" w:type="dxa"/>
          </w:tcPr>
          <w:p w:rsidR="006E6BEA" w:rsidRDefault="006E6BEA">
            <w:pPr>
              <w:pStyle w:val="ConsPlusNormal"/>
              <w:jc w:val="right"/>
            </w:pPr>
            <w:r>
              <w:t>1 927,0</w:t>
            </w:r>
          </w:p>
        </w:tc>
      </w:tr>
      <w:tr w:rsidR="006E6BEA">
        <w:tc>
          <w:tcPr>
            <w:tcW w:w="3458" w:type="dxa"/>
          </w:tcPr>
          <w:p w:rsidR="006E6BEA" w:rsidRDefault="006E6BEA">
            <w:pPr>
              <w:pStyle w:val="ConsPlusNormal"/>
              <w:ind w:firstLine="17"/>
            </w:pPr>
            <w:r>
              <w:t>Комплекс процессных мероприятий "Адаптация зданий учреждений социальной, транспортной и инженерной инфраструктур и прилегающих к ним территорий для беспрепятственного доступа инвалидов и других маломобильных групп населения с учетом их особых потребностей"</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04 4 01 00000</w:t>
            </w:r>
          </w:p>
        </w:tc>
        <w:tc>
          <w:tcPr>
            <w:tcW w:w="898" w:type="dxa"/>
          </w:tcPr>
          <w:p w:rsidR="006E6BEA" w:rsidRDefault="006E6BEA">
            <w:pPr>
              <w:pStyle w:val="ConsPlusNormal"/>
            </w:pPr>
          </w:p>
        </w:tc>
        <w:tc>
          <w:tcPr>
            <w:tcW w:w="1644" w:type="dxa"/>
          </w:tcPr>
          <w:p w:rsidR="006E6BEA" w:rsidRDefault="006E6BEA">
            <w:pPr>
              <w:pStyle w:val="ConsPlusNormal"/>
              <w:jc w:val="right"/>
            </w:pPr>
            <w:r>
              <w:t>1 927,0</w:t>
            </w:r>
          </w:p>
        </w:tc>
        <w:tc>
          <w:tcPr>
            <w:tcW w:w="1701" w:type="dxa"/>
          </w:tcPr>
          <w:p w:rsidR="006E6BEA" w:rsidRDefault="006E6BEA">
            <w:pPr>
              <w:pStyle w:val="ConsPlusNormal"/>
              <w:jc w:val="right"/>
            </w:pPr>
            <w:r>
              <w:t>1 927,0</w:t>
            </w:r>
          </w:p>
        </w:tc>
        <w:tc>
          <w:tcPr>
            <w:tcW w:w="1644" w:type="dxa"/>
          </w:tcPr>
          <w:p w:rsidR="006E6BEA" w:rsidRDefault="006E6BEA">
            <w:pPr>
              <w:pStyle w:val="ConsPlusNormal"/>
              <w:jc w:val="right"/>
            </w:pPr>
            <w:r>
              <w:t>1 927,0</w:t>
            </w:r>
          </w:p>
        </w:tc>
      </w:tr>
      <w:tr w:rsidR="006E6BEA">
        <w:tc>
          <w:tcPr>
            <w:tcW w:w="3458" w:type="dxa"/>
          </w:tcPr>
          <w:p w:rsidR="006E6BEA" w:rsidRDefault="006E6BEA">
            <w:pPr>
              <w:pStyle w:val="ConsPlusNormal"/>
              <w:ind w:firstLine="17"/>
            </w:pPr>
            <w:r>
              <w:t xml:space="preserve">Адаптация зданий государственных учреждений и прилегающих к ним территорий для беспрепятственного доступа инвалидов и других МГН с учетом их особых потребностей (Предоставление субсидий </w:t>
            </w:r>
            <w:r>
              <w:lastRenderedPageBreak/>
              <w:t>бюджетным, автономным учреждениям и иным некоммерческим организациям)</w:t>
            </w:r>
          </w:p>
        </w:tc>
        <w:tc>
          <w:tcPr>
            <w:tcW w:w="937" w:type="dxa"/>
          </w:tcPr>
          <w:p w:rsidR="006E6BEA" w:rsidRDefault="006E6BEA">
            <w:pPr>
              <w:pStyle w:val="ConsPlusNormal"/>
              <w:jc w:val="center"/>
            </w:pPr>
            <w:r>
              <w:lastRenderedPageBreak/>
              <w:t>865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04 4 01 71480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730,0</w:t>
            </w:r>
          </w:p>
        </w:tc>
        <w:tc>
          <w:tcPr>
            <w:tcW w:w="1701" w:type="dxa"/>
          </w:tcPr>
          <w:p w:rsidR="006E6BEA" w:rsidRDefault="006E6BEA">
            <w:pPr>
              <w:pStyle w:val="ConsPlusNormal"/>
              <w:jc w:val="right"/>
            </w:pPr>
            <w:r>
              <w:t>500,0</w:t>
            </w:r>
          </w:p>
        </w:tc>
        <w:tc>
          <w:tcPr>
            <w:tcW w:w="1644" w:type="dxa"/>
          </w:tcPr>
          <w:p w:rsidR="006E6BEA" w:rsidRDefault="006E6BEA">
            <w:pPr>
              <w:pStyle w:val="ConsPlusNormal"/>
              <w:jc w:val="right"/>
            </w:pPr>
            <w:r>
              <w:t>1 927,0</w:t>
            </w:r>
          </w:p>
        </w:tc>
      </w:tr>
      <w:tr w:rsidR="006E6BEA">
        <w:tc>
          <w:tcPr>
            <w:tcW w:w="3458" w:type="dxa"/>
          </w:tcPr>
          <w:p w:rsidR="006E6BEA" w:rsidRDefault="006E6BEA">
            <w:pPr>
              <w:pStyle w:val="ConsPlusNormal"/>
              <w:ind w:firstLine="17"/>
            </w:pPr>
            <w:r>
              <w:t>Субсидии бюджетам муниципальных образований на адаптацию зданий муниципальных культурно-зрелищных, библиотечных и музейных учреждений и прилегающих к ним территорий для беспрепятственного доступа инвалидов и других МГН с учетом их особых потребностей и получения ими услуг, а также оснащение и приобретение специального оборудования для организации доступа инвалидов к произведениям культуры и искусства, библиотечным фондам и информации в доступных форматах (Межбюджетные трансферты)</w:t>
            </w:r>
          </w:p>
        </w:tc>
        <w:tc>
          <w:tcPr>
            <w:tcW w:w="937" w:type="dxa"/>
          </w:tcPr>
          <w:p w:rsidR="006E6BEA" w:rsidRDefault="006E6BEA">
            <w:pPr>
              <w:pStyle w:val="ConsPlusNormal"/>
              <w:jc w:val="center"/>
            </w:pPr>
            <w:r>
              <w:t>865</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06</w:t>
            </w:r>
          </w:p>
        </w:tc>
        <w:tc>
          <w:tcPr>
            <w:tcW w:w="1757" w:type="dxa"/>
          </w:tcPr>
          <w:p w:rsidR="006E6BEA" w:rsidRDefault="006E6BEA">
            <w:pPr>
              <w:pStyle w:val="ConsPlusNormal"/>
              <w:jc w:val="center"/>
            </w:pPr>
            <w:r>
              <w:t>04 4 01 78955</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1 197,0</w:t>
            </w:r>
          </w:p>
        </w:tc>
        <w:tc>
          <w:tcPr>
            <w:tcW w:w="1701" w:type="dxa"/>
          </w:tcPr>
          <w:p w:rsidR="006E6BEA" w:rsidRDefault="006E6BEA">
            <w:pPr>
              <w:pStyle w:val="ConsPlusNormal"/>
              <w:jc w:val="right"/>
            </w:pPr>
            <w:r>
              <w:t>1 427,0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1"/>
            </w:pPr>
            <w:r>
              <w:t>УПРАВЛЕНИЕ ПО ОХРАНЕ ОБЪЕКТОВ КУЛЬТУРНОГО НАСЛЕДИЯ ВОРОНЕЖСКОЙ ОБЛАСТИ</w:t>
            </w:r>
          </w:p>
        </w:tc>
        <w:tc>
          <w:tcPr>
            <w:tcW w:w="937" w:type="dxa"/>
          </w:tcPr>
          <w:p w:rsidR="006E6BEA" w:rsidRDefault="006E6BEA">
            <w:pPr>
              <w:pStyle w:val="ConsPlusNormal"/>
              <w:jc w:val="center"/>
            </w:pPr>
            <w:r>
              <w:t>866</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100 965,9</w:t>
            </w:r>
          </w:p>
        </w:tc>
        <w:tc>
          <w:tcPr>
            <w:tcW w:w="1701" w:type="dxa"/>
          </w:tcPr>
          <w:p w:rsidR="006E6BEA" w:rsidRDefault="006E6BEA">
            <w:pPr>
              <w:pStyle w:val="ConsPlusNormal"/>
              <w:jc w:val="right"/>
            </w:pPr>
            <w:r>
              <w:t>103 803,9</w:t>
            </w:r>
          </w:p>
        </w:tc>
        <w:tc>
          <w:tcPr>
            <w:tcW w:w="1644" w:type="dxa"/>
          </w:tcPr>
          <w:p w:rsidR="006E6BEA" w:rsidRDefault="006E6BEA">
            <w:pPr>
              <w:pStyle w:val="ConsPlusNormal"/>
              <w:jc w:val="right"/>
            </w:pPr>
            <w:r>
              <w:t>106 710,0</w:t>
            </w:r>
          </w:p>
        </w:tc>
      </w:tr>
      <w:tr w:rsidR="006E6BEA">
        <w:tc>
          <w:tcPr>
            <w:tcW w:w="3458" w:type="dxa"/>
          </w:tcPr>
          <w:p w:rsidR="006E6BEA" w:rsidRDefault="006E6BEA">
            <w:pPr>
              <w:pStyle w:val="ConsPlusNormal"/>
              <w:ind w:firstLine="17"/>
              <w:outlineLvl w:val="2"/>
            </w:pPr>
            <w:r>
              <w:t>КУЛЬТУРА, КИНЕМАТОГРАФИЯ</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100 965,9</w:t>
            </w:r>
          </w:p>
        </w:tc>
        <w:tc>
          <w:tcPr>
            <w:tcW w:w="1701" w:type="dxa"/>
          </w:tcPr>
          <w:p w:rsidR="006E6BEA" w:rsidRDefault="006E6BEA">
            <w:pPr>
              <w:pStyle w:val="ConsPlusNormal"/>
              <w:jc w:val="right"/>
            </w:pPr>
            <w:r>
              <w:t>103 803,9</w:t>
            </w:r>
          </w:p>
        </w:tc>
        <w:tc>
          <w:tcPr>
            <w:tcW w:w="1644" w:type="dxa"/>
          </w:tcPr>
          <w:p w:rsidR="006E6BEA" w:rsidRDefault="006E6BEA">
            <w:pPr>
              <w:pStyle w:val="ConsPlusNormal"/>
              <w:jc w:val="right"/>
            </w:pPr>
            <w:r>
              <w:t>106 710,0</w:t>
            </w:r>
          </w:p>
        </w:tc>
      </w:tr>
      <w:tr w:rsidR="006E6BEA">
        <w:tc>
          <w:tcPr>
            <w:tcW w:w="3458" w:type="dxa"/>
          </w:tcPr>
          <w:p w:rsidR="006E6BEA" w:rsidRDefault="006E6BEA">
            <w:pPr>
              <w:pStyle w:val="ConsPlusNormal"/>
              <w:ind w:firstLine="17"/>
            </w:pPr>
            <w:r>
              <w:t>Культура</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74 638,0</w:t>
            </w:r>
          </w:p>
        </w:tc>
        <w:tc>
          <w:tcPr>
            <w:tcW w:w="1701" w:type="dxa"/>
          </w:tcPr>
          <w:p w:rsidR="006E6BEA" w:rsidRDefault="006E6BEA">
            <w:pPr>
              <w:pStyle w:val="ConsPlusNormal"/>
              <w:jc w:val="right"/>
            </w:pPr>
            <w:r>
              <w:t>76 462,0</w:t>
            </w:r>
          </w:p>
        </w:tc>
        <w:tc>
          <w:tcPr>
            <w:tcW w:w="1644" w:type="dxa"/>
          </w:tcPr>
          <w:p w:rsidR="006E6BEA" w:rsidRDefault="006E6BEA">
            <w:pPr>
              <w:pStyle w:val="ConsPlusNormal"/>
              <w:jc w:val="right"/>
            </w:pPr>
            <w:r>
              <w:t>78 351,0</w:t>
            </w:r>
          </w:p>
        </w:tc>
      </w:tr>
      <w:tr w:rsidR="006E6BEA">
        <w:tc>
          <w:tcPr>
            <w:tcW w:w="3458" w:type="dxa"/>
          </w:tcPr>
          <w:p w:rsidR="006E6BEA" w:rsidRDefault="006E6BEA">
            <w:pPr>
              <w:pStyle w:val="ConsPlusNormal"/>
              <w:ind w:firstLine="17"/>
            </w:pPr>
            <w:r>
              <w:t xml:space="preserve">Государственная программа Воронежской области </w:t>
            </w:r>
            <w:r>
              <w:lastRenderedPageBreak/>
              <w:t>"Государственная охрана объектов культурного наследия"</w:t>
            </w:r>
          </w:p>
        </w:tc>
        <w:tc>
          <w:tcPr>
            <w:tcW w:w="937" w:type="dxa"/>
          </w:tcPr>
          <w:p w:rsidR="006E6BEA" w:rsidRDefault="006E6BEA">
            <w:pPr>
              <w:pStyle w:val="ConsPlusNormal"/>
              <w:jc w:val="center"/>
            </w:pPr>
            <w:r>
              <w:lastRenderedPageBreak/>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59 0 00 00000</w:t>
            </w:r>
          </w:p>
        </w:tc>
        <w:tc>
          <w:tcPr>
            <w:tcW w:w="898" w:type="dxa"/>
          </w:tcPr>
          <w:p w:rsidR="006E6BEA" w:rsidRDefault="006E6BEA">
            <w:pPr>
              <w:pStyle w:val="ConsPlusNormal"/>
            </w:pPr>
          </w:p>
        </w:tc>
        <w:tc>
          <w:tcPr>
            <w:tcW w:w="1644" w:type="dxa"/>
          </w:tcPr>
          <w:p w:rsidR="006E6BEA" w:rsidRDefault="006E6BEA">
            <w:pPr>
              <w:pStyle w:val="ConsPlusNormal"/>
              <w:jc w:val="right"/>
            </w:pPr>
            <w:r>
              <w:t>74 638,0</w:t>
            </w:r>
          </w:p>
        </w:tc>
        <w:tc>
          <w:tcPr>
            <w:tcW w:w="1701" w:type="dxa"/>
          </w:tcPr>
          <w:p w:rsidR="006E6BEA" w:rsidRDefault="006E6BEA">
            <w:pPr>
              <w:pStyle w:val="ConsPlusNormal"/>
              <w:jc w:val="right"/>
            </w:pPr>
            <w:r>
              <w:t>76 462,0</w:t>
            </w:r>
          </w:p>
        </w:tc>
        <w:tc>
          <w:tcPr>
            <w:tcW w:w="1644" w:type="dxa"/>
          </w:tcPr>
          <w:p w:rsidR="006E6BEA" w:rsidRDefault="006E6BEA">
            <w:pPr>
              <w:pStyle w:val="ConsPlusNormal"/>
              <w:jc w:val="right"/>
            </w:pPr>
            <w:r>
              <w:t>78 351,0</w:t>
            </w:r>
          </w:p>
        </w:tc>
      </w:tr>
      <w:tr w:rsidR="006E6BEA">
        <w:tc>
          <w:tcPr>
            <w:tcW w:w="3458" w:type="dxa"/>
          </w:tcPr>
          <w:p w:rsidR="006E6BEA" w:rsidRDefault="006E6BEA">
            <w:pPr>
              <w:pStyle w:val="ConsPlusNormal"/>
              <w:ind w:firstLine="17"/>
            </w:pPr>
            <w:r>
              <w:t>Комплекс процессных мероприятий "Государственная охрана, популяризация и сохранение объектов культурного наследия"</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59 4 01 00000</w:t>
            </w:r>
          </w:p>
        </w:tc>
        <w:tc>
          <w:tcPr>
            <w:tcW w:w="898" w:type="dxa"/>
          </w:tcPr>
          <w:p w:rsidR="006E6BEA" w:rsidRDefault="006E6BEA">
            <w:pPr>
              <w:pStyle w:val="ConsPlusNormal"/>
            </w:pPr>
          </w:p>
        </w:tc>
        <w:tc>
          <w:tcPr>
            <w:tcW w:w="1644" w:type="dxa"/>
          </w:tcPr>
          <w:p w:rsidR="006E6BEA" w:rsidRDefault="006E6BEA">
            <w:pPr>
              <w:pStyle w:val="ConsPlusNormal"/>
              <w:jc w:val="right"/>
            </w:pPr>
            <w:r>
              <w:t>24 947,0</w:t>
            </w:r>
          </w:p>
        </w:tc>
        <w:tc>
          <w:tcPr>
            <w:tcW w:w="1701" w:type="dxa"/>
          </w:tcPr>
          <w:p w:rsidR="006E6BEA" w:rsidRDefault="006E6BEA">
            <w:pPr>
              <w:pStyle w:val="ConsPlusNormal"/>
              <w:jc w:val="right"/>
            </w:pPr>
            <w:r>
              <w:t>24 884,0</w:t>
            </w:r>
          </w:p>
        </w:tc>
        <w:tc>
          <w:tcPr>
            <w:tcW w:w="1644" w:type="dxa"/>
          </w:tcPr>
          <w:p w:rsidR="006E6BEA" w:rsidRDefault="006E6BEA">
            <w:pPr>
              <w:pStyle w:val="ConsPlusNormal"/>
              <w:jc w:val="right"/>
            </w:pPr>
            <w:r>
              <w:t>24 926,0</w:t>
            </w:r>
          </w:p>
        </w:tc>
      </w:tr>
      <w:tr w:rsidR="006E6BEA">
        <w:tc>
          <w:tcPr>
            <w:tcW w:w="3458" w:type="dxa"/>
          </w:tcPr>
          <w:p w:rsidR="006E6BEA" w:rsidRDefault="006E6BEA">
            <w:pPr>
              <w:pStyle w:val="ConsPlusNormal"/>
              <w:ind w:firstLine="17"/>
            </w:pPr>
            <w:r>
              <w:t>Мероприятия по государственной охране объектов культурного наследия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59 4 01 71840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24 695,0</w:t>
            </w:r>
          </w:p>
        </w:tc>
        <w:tc>
          <w:tcPr>
            <w:tcW w:w="1701" w:type="dxa"/>
          </w:tcPr>
          <w:p w:rsidR="006E6BEA" w:rsidRDefault="006E6BEA">
            <w:pPr>
              <w:pStyle w:val="ConsPlusNormal"/>
              <w:jc w:val="right"/>
            </w:pPr>
            <w:r>
              <w:t>24 632,0</w:t>
            </w:r>
          </w:p>
        </w:tc>
        <w:tc>
          <w:tcPr>
            <w:tcW w:w="1644" w:type="dxa"/>
          </w:tcPr>
          <w:p w:rsidR="006E6BEA" w:rsidRDefault="006E6BEA">
            <w:pPr>
              <w:pStyle w:val="ConsPlusNormal"/>
              <w:jc w:val="right"/>
            </w:pPr>
            <w:r>
              <w:t>24 674,0</w:t>
            </w:r>
          </w:p>
        </w:tc>
      </w:tr>
      <w:tr w:rsidR="006E6BEA">
        <w:tc>
          <w:tcPr>
            <w:tcW w:w="3458" w:type="dxa"/>
          </w:tcPr>
          <w:p w:rsidR="006E6BEA" w:rsidRDefault="006E6BEA">
            <w:pPr>
              <w:pStyle w:val="ConsPlusNormal"/>
              <w:ind w:firstLine="17"/>
            </w:pPr>
            <w:r>
              <w:t>Мероприятия по популяризации объектов культурного наследия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59 4 01 73460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252,0</w:t>
            </w:r>
          </w:p>
        </w:tc>
        <w:tc>
          <w:tcPr>
            <w:tcW w:w="1701" w:type="dxa"/>
          </w:tcPr>
          <w:p w:rsidR="006E6BEA" w:rsidRDefault="006E6BEA">
            <w:pPr>
              <w:pStyle w:val="ConsPlusNormal"/>
              <w:jc w:val="right"/>
            </w:pPr>
            <w:r>
              <w:t>252,0</w:t>
            </w:r>
          </w:p>
        </w:tc>
        <w:tc>
          <w:tcPr>
            <w:tcW w:w="1644" w:type="dxa"/>
          </w:tcPr>
          <w:p w:rsidR="006E6BEA" w:rsidRDefault="006E6BEA">
            <w:pPr>
              <w:pStyle w:val="ConsPlusNormal"/>
              <w:jc w:val="right"/>
            </w:pPr>
            <w:r>
              <w:t>252,0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59 4 22 00000</w:t>
            </w:r>
          </w:p>
        </w:tc>
        <w:tc>
          <w:tcPr>
            <w:tcW w:w="898" w:type="dxa"/>
          </w:tcPr>
          <w:p w:rsidR="006E6BEA" w:rsidRDefault="006E6BEA">
            <w:pPr>
              <w:pStyle w:val="ConsPlusNormal"/>
            </w:pPr>
          </w:p>
        </w:tc>
        <w:tc>
          <w:tcPr>
            <w:tcW w:w="1644" w:type="dxa"/>
          </w:tcPr>
          <w:p w:rsidR="006E6BEA" w:rsidRDefault="006E6BEA">
            <w:pPr>
              <w:pStyle w:val="ConsPlusNormal"/>
              <w:jc w:val="right"/>
            </w:pPr>
            <w:r>
              <w:t>49 691,0</w:t>
            </w:r>
          </w:p>
        </w:tc>
        <w:tc>
          <w:tcPr>
            <w:tcW w:w="1701" w:type="dxa"/>
          </w:tcPr>
          <w:p w:rsidR="006E6BEA" w:rsidRDefault="006E6BEA">
            <w:pPr>
              <w:pStyle w:val="ConsPlusNormal"/>
              <w:jc w:val="right"/>
            </w:pPr>
            <w:r>
              <w:t>51 578,0</w:t>
            </w:r>
          </w:p>
        </w:tc>
        <w:tc>
          <w:tcPr>
            <w:tcW w:w="1644" w:type="dxa"/>
          </w:tcPr>
          <w:p w:rsidR="006E6BEA" w:rsidRDefault="006E6BEA">
            <w:pPr>
              <w:pStyle w:val="ConsPlusNormal"/>
              <w:jc w:val="right"/>
            </w:pPr>
            <w:r>
              <w:t>53 425,0</w:t>
            </w:r>
          </w:p>
        </w:tc>
      </w:tr>
      <w:tr w:rsidR="006E6BEA">
        <w:tc>
          <w:tcPr>
            <w:tcW w:w="345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01</w:t>
            </w:r>
          </w:p>
        </w:tc>
        <w:tc>
          <w:tcPr>
            <w:tcW w:w="1757" w:type="dxa"/>
          </w:tcPr>
          <w:p w:rsidR="006E6BEA" w:rsidRDefault="006E6BEA">
            <w:pPr>
              <w:pStyle w:val="ConsPlusNormal"/>
              <w:jc w:val="center"/>
            </w:pPr>
            <w:r>
              <w:t>59 4 22 00590</w:t>
            </w:r>
          </w:p>
        </w:tc>
        <w:tc>
          <w:tcPr>
            <w:tcW w:w="898" w:type="dxa"/>
          </w:tcPr>
          <w:p w:rsidR="006E6BEA" w:rsidRDefault="006E6BEA">
            <w:pPr>
              <w:pStyle w:val="ConsPlusNormal"/>
              <w:jc w:val="center"/>
            </w:pPr>
            <w:r>
              <w:t>600</w:t>
            </w:r>
          </w:p>
        </w:tc>
        <w:tc>
          <w:tcPr>
            <w:tcW w:w="1644" w:type="dxa"/>
          </w:tcPr>
          <w:p w:rsidR="006E6BEA" w:rsidRDefault="006E6BEA">
            <w:pPr>
              <w:pStyle w:val="ConsPlusNormal"/>
              <w:jc w:val="right"/>
            </w:pPr>
            <w:r>
              <w:t>49 691,0</w:t>
            </w:r>
          </w:p>
        </w:tc>
        <w:tc>
          <w:tcPr>
            <w:tcW w:w="1701" w:type="dxa"/>
          </w:tcPr>
          <w:p w:rsidR="006E6BEA" w:rsidRDefault="006E6BEA">
            <w:pPr>
              <w:pStyle w:val="ConsPlusNormal"/>
              <w:jc w:val="right"/>
            </w:pPr>
            <w:r>
              <w:t>51 578,0</w:t>
            </w:r>
          </w:p>
        </w:tc>
        <w:tc>
          <w:tcPr>
            <w:tcW w:w="1644" w:type="dxa"/>
          </w:tcPr>
          <w:p w:rsidR="006E6BEA" w:rsidRDefault="006E6BEA">
            <w:pPr>
              <w:pStyle w:val="ConsPlusNormal"/>
              <w:jc w:val="right"/>
            </w:pPr>
            <w:r>
              <w:t>53 425,0</w:t>
            </w:r>
          </w:p>
        </w:tc>
      </w:tr>
      <w:tr w:rsidR="006E6BEA">
        <w:tc>
          <w:tcPr>
            <w:tcW w:w="3458" w:type="dxa"/>
          </w:tcPr>
          <w:p w:rsidR="006E6BEA" w:rsidRDefault="006E6BEA">
            <w:pPr>
              <w:pStyle w:val="ConsPlusNormal"/>
              <w:ind w:firstLine="17"/>
            </w:pPr>
            <w:r>
              <w:lastRenderedPageBreak/>
              <w:t>Другие вопросы в области культуры, кинематографии</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26 327,9</w:t>
            </w:r>
          </w:p>
        </w:tc>
        <w:tc>
          <w:tcPr>
            <w:tcW w:w="1701" w:type="dxa"/>
          </w:tcPr>
          <w:p w:rsidR="006E6BEA" w:rsidRDefault="006E6BEA">
            <w:pPr>
              <w:pStyle w:val="ConsPlusNormal"/>
              <w:jc w:val="right"/>
            </w:pPr>
            <w:r>
              <w:t>27 341,9</w:t>
            </w:r>
          </w:p>
        </w:tc>
        <w:tc>
          <w:tcPr>
            <w:tcW w:w="1644" w:type="dxa"/>
          </w:tcPr>
          <w:p w:rsidR="006E6BEA" w:rsidRDefault="006E6BEA">
            <w:pPr>
              <w:pStyle w:val="ConsPlusNormal"/>
              <w:jc w:val="right"/>
            </w:pPr>
            <w:r>
              <w:t>28 359,0</w:t>
            </w:r>
          </w:p>
        </w:tc>
      </w:tr>
      <w:tr w:rsidR="006E6BEA">
        <w:tc>
          <w:tcPr>
            <w:tcW w:w="3458" w:type="dxa"/>
          </w:tcPr>
          <w:p w:rsidR="006E6BEA" w:rsidRDefault="006E6BEA">
            <w:pPr>
              <w:pStyle w:val="ConsPlusNormal"/>
              <w:ind w:firstLine="17"/>
            </w:pPr>
            <w:r>
              <w:t>Государственная программа Воронежской области "Государственная охрана объектов культурного наследия"</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59 0 00 00000</w:t>
            </w:r>
          </w:p>
        </w:tc>
        <w:tc>
          <w:tcPr>
            <w:tcW w:w="898" w:type="dxa"/>
          </w:tcPr>
          <w:p w:rsidR="006E6BEA" w:rsidRDefault="006E6BEA">
            <w:pPr>
              <w:pStyle w:val="ConsPlusNormal"/>
            </w:pPr>
          </w:p>
        </w:tc>
        <w:tc>
          <w:tcPr>
            <w:tcW w:w="1644" w:type="dxa"/>
          </w:tcPr>
          <w:p w:rsidR="006E6BEA" w:rsidRDefault="006E6BEA">
            <w:pPr>
              <w:pStyle w:val="ConsPlusNormal"/>
              <w:jc w:val="right"/>
            </w:pPr>
            <w:r>
              <w:t>26 327,9</w:t>
            </w:r>
          </w:p>
        </w:tc>
        <w:tc>
          <w:tcPr>
            <w:tcW w:w="1701" w:type="dxa"/>
          </w:tcPr>
          <w:p w:rsidR="006E6BEA" w:rsidRDefault="006E6BEA">
            <w:pPr>
              <w:pStyle w:val="ConsPlusNormal"/>
              <w:jc w:val="right"/>
            </w:pPr>
            <w:r>
              <w:t>27 341,9</w:t>
            </w:r>
          </w:p>
        </w:tc>
        <w:tc>
          <w:tcPr>
            <w:tcW w:w="1644" w:type="dxa"/>
          </w:tcPr>
          <w:p w:rsidR="006E6BEA" w:rsidRDefault="006E6BEA">
            <w:pPr>
              <w:pStyle w:val="ConsPlusNormal"/>
              <w:jc w:val="right"/>
            </w:pPr>
            <w:r>
              <w:t>28 359,0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59 4 21 00000</w:t>
            </w:r>
          </w:p>
        </w:tc>
        <w:tc>
          <w:tcPr>
            <w:tcW w:w="898" w:type="dxa"/>
          </w:tcPr>
          <w:p w:rsidR="006E6BEA" w:rsidRDefault="006E6BEA">
            <w:pPr>
              <w:pStyle w:val="ConsPlusNormal"/>
            </w:pPr>
          </w:p>
        </w:tc>
        <w:tc>
          <w:tcPr>
            <w:tcW w:w="1644" w:type="dxa"/>
          </w:tcPr>
          <w:p w:rsidR="006E6BEA" w:rsidRDefault="006E6BEA">
            <w:pPr>
              <w:pStyle w:val="ConsPlusNormal"/>
              <w:jc w:val="right"/>
            </w:pPr>
            <w:r>
              <w:t>26 327,9</w:t>
            </w:r>
          </w:p>
        </w:tc>
        <w:tc>
          <w:tcPr>
            <w:tcW w:w="1701" w:type="dxa"/>
          </w:tcPr>
          <w:p w:rsidR="006E6BEA" w:rsidRDefault="006E6BEA">
            <w:pPr>
              <w:pStyle w:val="ConsPlusNormal"/>
              <w:jc w:val="right"/>
            </w:pPr>
            <w:r>
              <w:t>27 341,9</w:t>
            </w:r>
          </w:p>
        </w:tc>
        <w:tc>
          <w:tcPr>
            <w:tcW w:w="1644" w:type="dxa"/>
          </w:tcPr>
          <w:p w:rsidR="006E6BEA" w:rsidRDefault="006E6BEA">
            <w:pPr>
              <w:pStyle w:val="ConsPlusNormal"/>
              <w:jc w:val="right"/>
            </w:pPr>
            <w:r>
              <w:t>28 359,0</w:t>
            </w:r>
          </w:p>
        </w:tc>
      </w:tr>
      <w:tr w:rsidR="006E6BEA">
        <w:tc>
          <w:tcPr>
            <w:tcW w:w="3458" w:type="dxa"/>
          </w:tcPr>
          <w:p w:rsidR="006E6BEA" w:rsidRDefault="006E6BEA">
            <w:pPr>
              <w:pStyle w:val="ConsPlusNormal"/>
              <w:ind w:firstLine="17"/>
            </w:pPr>
            <w:r>
              <w:t>Осуществление переданных полномочий Российской Федерации в отношении объектов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59 4 21 59500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10 396,4</w:t>
            </w:r>
          </w:p>
        </w:tc>
        <w:tc>
          <w:tcPr>
            <w:tcW w:w="1701" w:type="dxa"/>
          </w:tcPr>
          <w:p w:rsidR="006E6BEA" w:rsidRDefault="006E6BEA">
            <w:pPr>
              <w:pStyle w:val="ConsPlusNormal"/>
              <w:jc w:val="right"/>
            </w:pPr>
            <w:r>
              <w:t>10 802,8</w:t>
            </w:r>
          </w:p>
        </w:tc>
        <w:tc>
          <w:tcPr>
            <w:tcW w:w="1644" w:type="dxa"/>
          </w:tcPr>
          <w:p w:rsidR="006E6BEA" w:rsidRDefault="006E6BEA">
            <w:pPr>
              <w:pStyle w:val="ConsPlusNormal"/>
              <w:jc w:val="right"/>
            </w:pPr>
            <w:r>
              <w:t>11 224,5</w:t>
            </w:r>
          </w:p>
        </w:tc>
      </w:tr>
      <w:tr w:rsidR="006E6BEA">
        <w:tc>
          <w:tcPr>
            <w:tcW w:w="3458" w:type="dxa"/>
          </w:tcPr>
          <w:p w:rsidR="006E6BEA" w:rsidRDefault="006E6BEA">
            <w:pPr>
              <w:pStyle w:val="ConsPlusNormal"/>
              <w:ind w:firstLine="17"/>
            </w:pPr>
            <w:r>
              <w:t xml:space="preserve">Осуществление переданных полномочий Российской Федерации в отношении объектов культурного наследия (Закупка </w:t>
            </w:r>
            <w:r>
              <w:lastRenderedPageBreak/>
              <w:t>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lastRenderedPageBreak/>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59 4 21 59500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107,5</w:t>
            </w:r>
          </w:p>
        </w:tc>
        <w:tc>
          <w:tcPr>
            <w:tcW w:w="1701" w:type="dxa"/>
          </w:tcPr>
          <w:p w:rsidR="006E6BEA" w:rsidRDefault="006E6BEA">
            <w:pPr>
              <w:pStyle w:val="ConsPlusNormal"/>
              <w:jc w:val="right"/>
            </w:pPr>
            <w:r>
              <w:t>118,1</w:t>
            </w:r>
          </w:p>
        </w:tc>
        <w:tc>
          <w:tcPr>
            <w:tcW w:w="1644" w:type="dxa"/>
          </w:tcPr>
          <w:p w:rsidR="006E6BEA" w:rsidRDefault="006E6BEA">
            <w:pPr>
              <w:pStyle w:val="ConsPlusNormal"/>
              <w:jc w:val="right"/>
            </w:pPr>
            <w:r>
              <w:t>93,5</w:t>
            </w:r>
          </w:p>
        </w:tc>
      </w:tr>
      <w:tr w:rsidR="006E6BEA">
        <w:tc>
          <w:tcPr>
            <w:tcW w:w="345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59 4 21 72010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15 314,0</w:t>
            </w:r>
          </w:p>
        </w:tc>
        <w:tc>
          <w:tcPr>
            <w:tcW w:w="1701" w:type="dxa"/>
          </w:tcPr>
          <w:p w:rsidR="006E6BEA" w:rsidRDefault="006E6BEA">
            <w:pPr>
              <w:pStyle w:val="ConsPlusNormal"/>
              <w:jc w:val="right"/>
            </w:pPr>
            <w:r>
              <w:t>15 940,0</w:t>
            </w:r>
          </w:p>
        </w:tc>
        <w:tc>
          <w:tcPr>
            <w:tcW w:w="1644" w:type="dxa"/>
          </w:tcPr>
          <w:p w:rsidR="006E6BEA" w:rsidRDefault="006E6BEA">
            <w:pPr>
              <w:pStyle w:val="ConsPlusNormal"/>
              <w:jc w:val="right"/>
            </w:pPr>
            <w:r>
              <w:t>16 559,0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59 4 21 72010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436,0</w:t>
            </w:r>
          </w:p>
        </w:tc>
        <w:tc>
          <w:tcPr>
            <w:tcW w:w="1701" w:type="dxa"/>
          </w:tcPr>
          <w:p w:rsidR="006E6BEA" w:rsidRDefault="006E6BEA">
            <w:pPr>
              <w:pStyle w:val="ConsPlusNormal"/>
              <w:jc w:val="right"/>
            </w:pPr>
            <w:r>
              <w:t>481,0</w:t>
            </w:r>
          </w:p>
        </w:tc>
        <w:tc>
          <w:tcPr>
            <w:tcW w:w="1644" w:type="dxa"/>
          </w:tcPr>
          <w:p w:rsidR="006E6BEA" w:rsidRDefault="006E6BEA">
            <w:pPr>
              <w:pStyle w:val="ConsPlusNormal"/>
              <w:jc w:val="right"/>
            </w:pPr>
            <w:r>
              <w:t>482,0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866</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59 4 21 72010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74,0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1"/>
            </w:pPr>
            <w:r>
              <w:t>МИНИСТЕРСТВО ПО РАЗВИТИЮ МУНИЦИПАЛЬНЫХ ОБРАЗОВАНИЙ ВОРОНЕЖСКОЙ ОБЛАСТИ</w:t>
            </w:r>
          </w:p>
        </w:tc>
        <w:tc>
          <w:tcPr>
            <w:tcW w:w="937" w:type="dxa"/>
          </w:tcPr>
          <w:p w:rsidR="006E6BEA" w:rsidRDefault="006E6BEA">
            <w:pPr>
              <w:pStyle w:val="ConsPlusNormal"/>
              <w:jc w:val="center"/>
            </w:pPr>
            <w:r>
              <w:t>868</w:t>
            </w:r>
          </w:p>
        </w:tc>
        <w:tc>
          <w:tcPr>
            <w:tcW w:w="579" w:type="dxa"/>
          </w:tcPr>
          <w:p w:rsidR="006E6BEA" w:rsidRDefault="006E6BEA">
            <w:pPr>
              <w:pStyle w:val="ConsPlusNormal"/>
            </w:pP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1 780 412,3</w:t>
            </w:r>
          </w:p>
        </w:tc>
        <w:tc>
          <w:tcPr>
            <w:tcW w:w="1701" w:type="dxa"/>
          </w:tcPr>
          <w:p w:rsidR="006E6BEA" w:rsidRDefault="006E6BEA">
            <w:pPr>
              <w:pStyle w:val="ConsPlusNormal"/>
              <w:jc w:val="right"/>
            </w:pPr>
            <w:r>
              <w:t>1 555 123,4</w:t>
            </w:r>
          </w:p>
        </w:tc>
        <w:tc>
          <w:tcPr>
            <w:tcW w:w="1644" w:type="dxa"/>
          </w:tcPr>
          <w:p w:rsidR="006E6BEA" w:rsidRDefault="006E6BEA">
            <w:pPr>
              <w:pStyle w:val="ConsPlusNormal"/>
              <w:jc w:val="right"/>
            </w:pPr>
            <w:r>
              <w:t>1 473 752,5</w:t>
            </w:r>
          </w:p>
        </w:tc>
      </w:tr>
      <w:tr w:rsidR="006E6BEA">
        <w:tc>
          <w:tcPr>
            <w:tcW w:w="3458" w:type="dxa"/>
          </w:tcPr>
          <w:p w:rsidR="006E6BEA" w:rsidRDefault="006E6BEA">
            <w:pPr>
              <w:pStyle w:val="ConsPlusNormal"/>
              <w:ind w:firstLine="17"/>
              <w:outlineLvl w:val="2"/>
            </w:pPr>
            <w:r>
              <w:t>ОБЩЕГОСУДАРСТВЕННЫЕ ВОПРОСЫ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60 946,0</w:t>
            </w:r>
          </w:p>
        </w:tc>
        <w:tc>
          <w:tcPr>
            <w:tcW w:w="1701" w:type="dxa"/>
          </w:tcPr>
          <w:p w:rsidR="006E6BEA" w:rsidRDefault="006E6BEA">
            <w:pPr>
              <w:pStyle w:val="ConsPlusNormal"/>
              <w:jc w:val="right"/>
            </w:pPr>
            <w:r>
              <w:t>63 234,0</w:t>
            </w:r>
          </w:p>
        </w:tc>
        <w:tc>
          <w:tcPr>
            <w:tcW w:w="1644" w:type="dxa"/>
          </w:tcPr>
          <w:p w:rsidR="006E6BEA" w:rsidRDefault="006E6BEA">
            <w:pPr>
              <w:pStyle w:val="ConsPlusNormal"/>
              <w:jc w:val="right"/>
            </w:pPr>
            <w:r>
              <w:t>65 613,0</w:t>
            </w:r>
          </w:p>
        </w:tc>
      </w:tr>
      <w:tr w:rsidR="006E6BEA">
        <w:tc>
          <w:tcPr>
            <w:tcW w:w="3458" w:type="dxa"/>
          </w:tcPr>
          <w:p w:rsidR="006E6BEA" w:rsidRDefault="006E6BEA">
            <w:pPr>
              <w:pStyle w:val="ConsPlusNormal"/>
              <w:ind w:firstLine="17"/>
            </w:pPr>
            <w:r>
              <w:t>Другие общегосударственные вопросы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60 946,0</w:t>
            </w:r>
          </w:p>
        </w:tc>
        <w:tc>
          <w:tcPr>
            <w:tcW w:w="1701" w:type="dxa"/>
          </w:tcPr>
          <w:p w:rsidR="006E6BEA" w:rsidRDefault="006E6BEA">
            <w:pPr>
              <w:pStyle w:val="ConsPlusNormal"/>
              <w:jc w:val="right"/>
            </w:pPr>
            <w:r>
              <w:t>63 234,0</w:t>
            </w:r>
          </w:p>
        </w:tc>
        <w:tc>
          <w:tcPr>
            <w:tcW w:w="1644" w:type="dxa"/>
          </w:tcPr>
          <w:p w:rsidR="006E6BEA" w:rsidRDefault="006E6BEA">
            <w:pPr>
              <w:pStyle w:val="ConsPlusNormal"/>
              <w:jc w:val="right"/>
            </w:pPr>
            <w:r>
              <w:t>65 613,0</w:t>
            </w:r>
          </w:p>
        </w:tc>
      </w:tr>
      <w:tr w:rsidR="006E6BEA">
        <w:tc>
          <w:tcPr>
            <w:tcW w:w="3458" w:type="dxa"/>
          </w:tcPr>
          <w:p w:rsidR="006E6BEA" w:rsidRDefault="006E6BEA">
            <w:pPr>
              <w:pStyle w:val="ConsPlusNormal"/>
              <w:ind w:firstLine="17"/>
            </w:pPr>
            <w:r>
              <w:lastRenderedPageBreak/>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60 946,0</w:t>
            </w:r>
          </w:p>
        </w:tc>
        <w:tc>
          <w:tcPr>
            <w:tcW w:w="1701" w:type="dxa"/>
          </w:tcPr>
          <w:p w:rsidR="006E6BEA" w:rsidRDefault="006E6BEA">
            <w:pPr>
              <w:pStyle w:val="ConsPlusNormal"/>
              <w:jc w:val="right"/>
            </w:pPr>
            <w:r>
              <w:t>63 234,0</w:t>
            </w:r>
          </w:p>
        </w:tc>
        <w:tc>
          <w:tcPr>
            <w:tcW w:w="1644" w:type="dxa"/>
          </w:tcPr>
          <w:p w:rsidR="006E6BEA" w:rsidRDefault="006E6BEA">
            <w:pPr>
              <w:pStyle w:val="ConsPlusNormal"/>
              <w:jc w:val="right"/>
            </w:pPr>
            <w:r>
              <w:t>65 613,0</w:t>
            </w:r>
          </w:p>
        </w:tc>
      </w:tr>
      <w:tr w:rsidR="006E6BEA">
        <w:tc>
          <w:tcPr>
            <w:tcW w:w="3458" w:type="dxa"/>
          </w:tcPr>
          <w:p w:rsidR="006E6BEA" w:rsidRDefault="006E6BEA">
            <w:pPr>
              <w:pStyle w:val="ConsPlusNormal"/>
              <w:ind w:firstLine="17"/>
            </w:pPr>
            <w:r>
              <w:t>Комплекс процессных мероприятий "Обеспечение эффективности деятельности органов местного самоуправления по решению вопросов местного значения и исполнению переданных полномочий"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58 4 01 00000</w:t>
            </w:r>
          </w:p>
        </w:tc>
        <w:tc>
          <w:tcPr>
            <w:tcW w:w="898" w:type="dxa"/>
          </w:tcPr>
          <w:p w:rsidR="006E6BEA" w:rsidRDefault="006E6BEA">
            <w:pPr>
              <w:pStyle w:val="ConsPlusNormal"/>
            </w:pPr>
          </w:p>
        </w:tc>
        <w:tc>
          <w:tcPr>
            <w:tcW w:w="1644"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pPr>
            <w:r>
              <w:t>Организационные расходы по проведению конкурсов, награждений и прочих мероприятий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58 4 01 71830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c>
          <w:tcPr>
            <w:tcW w:w="1644" w:type="dxa"/>
          </w:tcPr>
          <w:p w:rsidR="006E6BEA" w:rsidRDefault="006E6BEA">
            <w:pPr>
              <w:pStyle w:val="ConsPlusNormal"/>
              <w:jc w:val="right"/>
            </w:pPr>
            <w:r>
              <w:t>200,0</w:t>
            </w:r>
          </w:p>
        </w:tc>
      </w:tr>
      <w:tr w:rsidR="006E6BEA">
        <w:tc>
          <w:tcPr>
            <w:tcW w:w="345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58 4 21 00000</w:t>
            </w:r>
          </w:p>
        </w:tc>
        <w:tc>
          <w:tcPr>
            <w:tcW w:w="898" w:type="dxa"/>
          </w:tcPr>
          <w:p w:rsidR="006E6BEA" w:rsidRDefault="006E6BEA">
            <w:pPr>
              <w:pStyle w:val="ConsPlusNormal"/>
            </w:pPr>
          </w:p>
        </w:tc>
        <w:tc>
          <w:tcPr>
            <w:tcW w:w="1644" w:type="dxa"/>
          </w:tcPr>
          <w:p w:rsidR="006E6BEA" w:rsidRDefault="006E6BEA">
            <w:pPr>
              <w:pStyle w:val="ConsPlusNormal"/>
              <w:jc w:val="right"/>
            </w:pPr>
            <w:r>
              <w:t>60 746,0</w:t>
            </w:r>
          </w:p>
        </w:tc>
        <w:tc>
          <w:tcPr>
            <w:tcW w:w="1701" w:type="dxa"/>
          </w:tcPr>
          <w:p w:rsidR="006E6BEA" w:rsidRDefault="006E6BEA">
            <w:pPr>
              <w:pStyle w:val="ConsPlusNormal"/>
              <w:jc w:val="right"/>
            </w:pPr>
            <w:r>
              <w:t>63 034,0</w:t>
            </w:r>
          </w:p>
        </w:tc>
        <w:tc>
          <w:tcPr>
            <w:tcW w:w="1644" w:type="dxa"/>
          </w:tcPr>
          <w:p w:rsidR="006E6BEA" w:rsidRDefault="006E6BEA">
            <w:pPr>
              <w:pStyle w:val="ConsPlusNormal"/>
              <w:jc w:val="right"/>
            </w:pPr>
            <w:r>
              <w:t>65 413,0</w:t>
            </w:r>
          </w:p>
        </w:tc>
      </w:tr>
      <w:tr w:rsidR="006E6BEA">
        <w:tc>
          <w:tcPr>
            <w:tcW w:w="345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7" w:type="dxa"/>
          </w:tcPr>
          <w:p w:rsidR="006E6BEA" w:rsidRDefault="006E6BEA">
            <w:pPr>
              <w:pStyle w:val="ConsPlusNormal"/>
              <w:jc w:val="center"/>
            </w:pPr>
            <w:r>
              <w:lastRenderedPageBreak/>
              <w:t>868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58 4 21 72010</w:t>
            </w:r>
          </w:p>
        </w:tc>
        <w:tc>
          <w:tcPr>
            <w:tcW w:w="898" w:type="dxa"/>
          </w:tcPr>
          <w:p w:rsidR="006E6BEA" w:rsidRDefault="006E6BEA">
            <w:pPr>
              <w:pStyle w:val="ConsPlusNormal"/>
              <w:jc w:val="center"/>
            </w:pPr>
            <w:r>
              <w:t>100</w:t>
            </w:r>
          </w:p>
        </w:tc>
        <w:tc>
          <w:tcPr>
            <w:tcW w:w="1644" w:type="dxa"/>
          </w:tcPr>
          <w:p w:rsidR="006E6BEA" w:rsidRDefault="006E6BEA">
            <w:pPr>
              <w:pStyle w:val="ConsPlusNormal"/>
              <w:jc w:val="right"/>
            </w:pPr>
            <w:r>
              <w:t>56 684,0</w:t>
            </w:r>
          </w:p>
        </w:tc>
        <w:tc>
          <w:tcPr>
            <w:tcW w:w="1701" w:type="dxa"/>
          </w:tcPr>
          <w:p w:rsidR="006E6BEA" w:rsidRDefault="006E6BEA">
            <w:pPr>
              <w:pStyle w:val="ConsPlusNormal"/>
              <w:jc w:val="right"/>
            </w:pPr>
            <w:r>
              <w:t>59 013,0</w:t>
            </w:r>
          </w:p>
        </w:tc>
        <w:tc>
          <w:tcPr>
            <w:tcW w:w="1644" w:type="dxa"/>
          </w:tcPr>
          <w:p w:rsidR="006E6BEA" w:rsidRDefault="006E6BEA">
            <w:pPr>
              <w:pStyle w:val="ConsPlusNormal"/>
              <w:jc w:val="right"/>
            </w:pPr>
            <w:r>
              <w:t>61 450,0</w:t>
            </w:r>
          </w:p>
        </w:tc>
      </w:tr>
      <w:tr w:rsidR="006E6BEA">
        <w:tc>
          <w:tcPr>
            <w:tcW w:w="345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58 4 21 72010</w:t>
            </w:r>
          </w:p>
        </w:tc>
        <w:tc>
          <w:tcPr>
            <w:tcW w:w="898" w:type="dxa"/>
          </w:tcPr>
          <w:p w:rsidR="006E6BEA" w:rsidRDefault="006E6BEA">
            <w:pPr>
              <w:pStyle w:val="ConsPlusNormal"/>
              <w:jc w:val="center"/>
            </w:pPr>
            <w:r>
              <w:t>200</w:t>
            </w:r>
          </w:p>
        </w:tc>
        <w:tc>
          <w:tcPr>
            <w:tcW w:w="1644" w:type="dxa"/>
          </w:tcPr>
          <w:p w:rsidR="006E6BEA" w:rsidRDefault="006E6BEA">
            <w:pPr>
              <w:pStyle w:val="ConsPlusNormal"/>
              <w:jc w:val="right"/>
            </w:pPr>
            <w:r>
              <w:t>4 029,0</w:t>
            </w:r>
          </w:p>
        </w:tc>
        <w:tc>
          <w:tcPr>
            <w:tcW w:w="1701" w:type="dxa"/>
          </w:tcPr>
          <w:p w:rsidR="006E6BEA" w:rsidRDefault="006E6BEA">
            <w:pPr>
              <w:pStyle w:val="ConsPlusNormal"/>
              <w:jc w:val="right"/>
            </w:pPr>
            <w:r>
              <w:t>3 988,0</w:t>
            </w:r>
          </w:p>
        </w:tc>
        <w:tc>
          <w:tcPr>
            <w:tcW w:w="1644" w:type="dxa"/>
          </w:tcPr>
          <w:p w:rsidR="006E6BEA" w:rsidRDefault="006E6BEA">
            <w:pPr>
              <w:pStyle w:val="ConsPlusNormal"/>
              <w:jc w:val="right"/>
            </w:pPr>
            <w:r>
              <w:t>3 930,0</w:t>
            </w:r>
          </w:p>
        </w:tc>
      </w:tr>
      <w:tr w:rsidR="006E6BEA">
        <w:tc>
          <w:tcPr>
            <w:tcW w:w="345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01</w:t>
            </w:r>
          </w:p>
        </w:tc>
        <w:tc>
          <w:tcPr>
            <w:tcW w:w="579" w:type="dxa"/>
          </w:tcPr>
          <w:p w:rsidR="006E6BEA" w:rsidRDefault="006E6BEA">
            <w:pPr>
              <w:pStyle w:val="ConsPlusNormal"/>
              <w:jc w:val="center"/>
            </w:pPr>
            <w:r>
              <w:t>13</w:t>
            </w:r>
          </w:p>
        </w:tc>
        <w:tc>
          <w:tcPr>
            <w:tcW w:w="1757" w:type="dxa"/>
          </w:tcPr>
          <w:p w:rsidR="006E6BEA" w:rsidRDefault="006E6BEA">
            <w:pPr>
              <w:pStyle w:val="ConsPlusNormal"/>
              <w:jc w:val="center"/>
            </w:pPr>
            <w:r>
              <w:t>58 4 21 72010</w:t>
            </w:r>
          </w:p>
        </w:tc>
        <w:tc>
          <w:tcPr>
            <w:tcW w:w="898" w:type="dxa"/>
          </w:tcPr>
          <w:p w:rsidR="006E6BEA" w:rsidRDefault="006E6BEA">
            <w:pPr>
              <w:pStyle w:val="ConsPlusNormal"/>
              <w:jc w:val="center"/>
            </w:pPr>
            <w:r>
              <w:t>800</w:t>
            </w:r>
          </w:p>
        </w:tc>
        <w:tc>
          <w:tcPr>
            <w:tcW w:w="1644" w:type="dxa"/>
          </w:tcPr>
          <w:p w:rsidR="006E6BEA" w:rsidRDefault="006E6BEA">
            <w:pPr>
              <w:pStyle w:val="ConsPlusNormal"/>
              <w:jc w:val="right"/>
            </w:pPr>
            <w:r>
              <w:t>33,0</w:t>
            </w:r>
          </w:p>
        </w:tc>
        <w:tc>
          <w:tcPr>
            <w:tcW w:w="1701" w:type="dxa"/>
          </w:tcPr>
          <w:p w:rsidR="006E6BEA" w:rsidRDefault="006E6BEA">
            <w:pPr>
              <w:pStyle w:val="ConsPlusNormal"/>
              <w:jc w:val="right"/>
            </w:pPr>
            <w:r>
              <w:t>33,0</w:t>
            </w:r>
          </w:p>
        </w:tc>
        <w:tc>
          <w:tcPr>
            <w:tcW w:w="1644" w:type="dxa"/>
          </w:tcPr>
          <w:p w:rsidR="006E6BEA" w:rsidRDefault="006E6BEA">
            <w:pPr>
              <w:pStyle w:val="ConsPlusNormal"/>
              <w:jc w:val="right"/>
            </w:pPr>
            <w:r>
              <w:t>33,0</w:t>
            </w:r>
          </w:p>
        </w:tc>
      </w:tr>
      <w:tr w:rsidR="006E6BEA">
        <w:tc>
          <w:tcPr>
            <w:tcW w:w="3458" w:type="dxa"/>
          </w:tcPr>
          <w:p w:rsidR="006E6BEA" w:rsidRDefault="006E6BEA">
            <w:pPr>
              <w:pStyle w:val="ConsPlusNormal"/>
              <w:ind w:firstLine="17"/>
              <w:outlineLvl w:val="2"/>
            </w:pPr>
            <w:r>
              <w:t>ЖИЛИЩНО-КОММУНАЛЬНОЕ ХОЗЯЙСТВО</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1 147 750,8</w:t>
            </w:r>
          </w:p>
        </w:tc>
        <w:tc>
          <w:tcPr>
            <w:tcW w:w="1701" w:type="dxa"/>
          </w:tcPr>
          <w:p w:rsidR="006E6BEA" w:rsidRDefault="006E6BEA">
            <w:pPr>
              <w:pStyle w:val="ConsPlusNormal"/>
              <w:jc w:val="right"/>
            </w:pPr>
            <w:r>
              <w:t>1 288 191,0</w:t>
            </w:r>
          </w:p>
        </w:tc>
        <w:tc>
          <w:tcPr>
            <w:tcW w:w="1644" w:type="dxa"/>
          </w:tcPr>
          <w:p w:rsidR="006E6BEA" w:rsidRDefault="006E6BEA">
            <w:pPr>
              <w:pStyle w:val="ConsPlusNormal"/>
              <w:jc w:val="right"/>
            </w:pPr>
            <w:r>
              <w:t>1 086 400,4</w:t>
            </w:r>
          </w:p>
        </w:tc>
      </w:tr>
      <w:tr w:rsidR="006E6BEA">
        <w:tc>
          <w:tcPr>
            <w:tcW w:w="3458" w:type="dxa"/>
          </w:tcPr>
          <w:p w:rsidR="006E6BEA" w:rsidRDefault="006E6BEA">
            <w:pPr>
              <w:pStyle w:val="ConsPlusNormal"/>
              <w:ind w:firstLine="17"/>
            </w:pPr>
            <w:r>
              <w:t>Благоустройство</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572 474,8</w:t>
            </w:r>
          </w:p>
        </w:tc>
        <w:tc>
          <w:tcPr>
            <w:tcW w:w="1701" w:type="dxa"/>
          </w:tcPr>
          <w:p w:rsidR="006E6BEA" w:rsidRDefault="006E6BEA">
            <w:pPr>
              <w:pStyle w:val="ConsPlusNormal"/>
              <w:jc w:val="right"/>
            </w:pPr>
            <w:r>
              <w:t>466 102,5</w:t>
            </w:r>
          </w:p>
        </w:tc>
        <w:tc>
          <w:tcPr>
            <w:tcW w:w="1644" w:type="dxa"/>
          </w:tcPr>
          <w:p w:rsidR="006E6BEA" w:rsidRDefault="006E6BEA">
            <w:pPr>
              <w:pStyle w:val="ConsPlusNormal"/>
              <w:jc w:val="right"/>
            </w:pPr>
            <w:r>
              <w:t>466 102,5</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572 474,8</w:t>
            </w:r>
          </w:p>
        </w:tc>
        <w:tc>
          <w:tcPr>
            <w:tcW w:w="1701" w:type="dxa"/>
          </w:tcPr>
          <w:p w:rsidR="006E6BEA" w:rsidRDefault="006E6BEA">
            <w:pPr>
              <w:pStyle w:val="ConsPlusNormal"/>
              <w:jc w:val="right"/>
            </w:pPr>
            <w:r>
              <w:t>466 102,5</w:t>
            </w:r>
          </w:p>
        </w:tc>
        <w:tc>
          <w:tcPr>
            <w:tcW w:w="1644" w:type="dxa"/>
          </w:tcPr>
          <w:p w:rsidR="006E6BEA" w:rsidRDefault="006E6BEA">
            <w:pPr>
              <w:pStyle w:val="ConsPlusNormal"/>
              <w:jc w:val="right"/>
            </w:pPr>
            <w:r>
              <w:t>466 102,5</w:t>
            </w:r>
          </w:p>
        </w:tc>
      </w:tr>
      <w:tr w:rsidR="006E6BEA">
        <w:tc>
          <w:tcPr>
            <w:tcW w:w="3458" w:type="dxa"/>
          </w:tcPr>
          <w:p w:rsidR="006E6BEA" w:rsidRDefault="006E6BEA">
            <w:pPr>
              <w:pStyle w:val="ConsPlusNormal"/>
              <w:ind w:firstLine="17"/>
            </w:pPr>
            <w:r>
              <w:t>Региональный проект "Благоустройство сельских территорий"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58 2 05 00000</w:t>
            </w:r>
          </w:p>
        </w:tc>
        <w:tc>
          <w:tcPr>
            <w:tcW w:w="898" w:type="dxa"/>
          </w:tcPr>
          <w:p w:rsidR="006E6BEA" w:rsidRDefault="006E6BEA">
            <w:pPr>
              <w:pStyle w:val="ConsPlusNormal"/>
            </w:pPr>
          </w:p>
        </w:tc>
        <w:tc>
          <w:tcPr>
            <w:tcW w:w="1644" w:type="dxa"/>
          </w:tcPr>
          <w:p w:rsidR="006E6BEA" w:rsidRDefault="006E6BEA">
            <w:pPr>
              <w:pStyle w:val="ConsPlusNormal"/>
              <w:jc w:val="right"/>
            </w:pPr>
            <w:r>
              <w:t>24 720,0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Обеспечение комплексного развития сельских территорий </w:t>
            </w:r>
            <w:r>
              <w:lastRenderedPageBreak/>
              <w:t>(Межбюджетные трансферты)</w:t>
            </w:r>
          </w:p>
        </w:tc>
        <w:tc>
          <w:tcPr>
            <w:tcW w:w="937" w:type="dxa"/>
          </w:tcPr>
          <w:p w:rsidR="006E6BEA" w:rsidRDefault="006E6BEA">
            <w:pPr>
              <w:pStyle w:val="ConsPlusNormal"/>
              <w:jc w:val="center"/>
            </w:pPr>
            <w:r>
              <w:lastRenderedPageBreak/>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2 05 R5760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24 720,0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"Развитие территорий муниципальных образований"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58 4 02 00000</w:t>
            </w:r>
          </w:p>
        </w:tc>
        <w:tc>
          <w:tcPr>
            <w:tcW w:w="898" w:type="dxa"/>
          </w:tcPr>
          <w:p w:rsidR="006E6BEA" w:rsidRDefault="006E6BEA">
            <w:pPr>
              <w:pStyle w:val="ConsPlusNormal"/>
            </w:pPr>
          </w:p>
        </w:tc>
        <w:tc>
          <w:tcPr>
            <w:tcW w:w="1644" w:type="dxa"/>
          </w:tcPr>
          <w:p w:rsidR="006E6BEA" w:rsidRDefault="006E6BEA">
            <w:pPr>
              <w:pStyle w:val="ConsPlusNormal"/>
              <w:jc w:val="right"/>
            </w:pPr>
            <w:r>
              <w:t>468 577,2</w:t>
            </w:r>
          </w:p>
        </w:tc>
        <w:tc>
          <w:tcPr>
            <w:tcW w:w="1701" w:type="dxa"/>
          </w:tcPr>
          <w:p w:rsidR="006E6BEA" w:rsidRDefault="006E6BEA">
            <w:pPr>
              <w:pStyle w:val="ConsPlusNormal"/>
              <w:jc w:val="right"/>
            </w:pPr>
            <w:r>
              <w:t>396 102,5</w:t>
            </w:r>
          </w:p>
        </w:tc>
        <w:tc>
          <w:tcPr>
            <w:tcW w:w="1644" w:type="dxa"/>
          </w:tcPr>
          <w:p w:rsidR="006E6BEA" w:rsidRDefault="006E6BEA">
            <w:pPr>
              <w:pStyle w:val="ConsPlusNormal"/>
              <w:jc w:val="right"/>
            </w:pPr>
            <w:r>
              <w:t>396 102,5</w:t>
            </w:r>
          </w:p>
        </w:tc>
      </w:tr>
      <w:tr w:rsidR="006E6BEA">
        <w:tc>
          <w:tcPr>
            <w:tcW w:w="3458" w:type="dxa"/>
          </w:tcPr>
          <w:p w:rsidR="006E6BEA" w:rsidRDefault="006E6BEA">
            <w:pPr>
              <w:pStyle w:val="ConsPlusNormal"/>
              <w:ind w:firstLine="17"/>
            </w:pPr>
            <w:r>
              <w:t>Субсидии бюджетам муниципальных образований на софинансирование расходов муниципальных образований на обустройство территорий муниципальных образований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58 4 02 78070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232 474,7</w:t>
            </w:r>
          </w:p>
        </w:tc>
        <w:tc>
          <w:tcPr>
            <w:tcW w:w="1701" w:type="dxa"/>
          </w:tcPr>
          <w:p w:rsidR="006E6BEA" w:rsidRDefault="006E6BEA">
            <w:pPr>
              <w:pStyle w:val="ConsPlusNormal"/>
              <w:jc w:val="right"/>
            </w:pPr>
            <w:r>
              <w:t>220 000,0</w:t>
            </w:r>
          </w:p>
        </w:tc>
        <w:tc>
          <w:tcPr>
            <w:tcW w:w="1644" w:type="dxa"/>
          </w:tcPr>
          <w:p w:rsidR="006E6BEA" w:rsidRDefault="006E6BEA">
            <w:pPr>
              <w:pStyle w:val="ConsPlusNormal"/>
              <w:jc w:val="right"/>
            </w:pPr>
            <w:r>
              <w:t>220 000,0</w:t>
            </w:r>
          </w:p>
        </w:tc>
      </w:tr>
      <w:tr w:rsidR="006E6BEA">
        <w:tc>
          <w:tcPr>
            <w:tcW w:w="3458" w:type="dxa"/>
          </w:tcPr>
          <w:p w:rsidR="006E6BEA" w:rsidRDefault="006E6BEA">
            <w:pPr>
              <w:pStyle w:val="ConsPlusNormal"/>
              <w:ind w:firstLine="17"/>
            </w:pPr>
            <w:r>
              <w:t>Иные межбюджетные трансферты на содержание и обслуживание мест массового отдыха населения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58 4 02 78520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146 102,5</w:t>
            </w:r>
          </w:p>
        </w:tc>
        <w:tc>
          <w:tcPr>
            <w:tcW w:w="1701" w:type="dxa"/>
          </w:tcPr>
          <w:p w:rsidR="006E6BEA" w:rsidRDefault="006E6BEA">
            <w:pPr>
              <w:pStyle w:val="ConsPlusNormal"/>
              <w:jc w:val="right"/>
            </w:pPr>
            <w:r>
              <w:t>146 102,5</w:t>
            </w:r>
          </w:p>
        </w:tc>
        <w:tc>
          <w:tcPr>
            <w:tcW w:w="1644" w:type="dxa"/>
          </w:tcPr>
          <w:p w:rsidR="006E6BEA" w:rsidRDefault="006E6BEA">
            <w:pPr>
              <w:pStyle w:val="ConsPlusNormal"/>
              <w:jc w:val="right"/>
            </w:pPr>
            <w:r>
              <w:t>146 102,5</w:t>
            </w:r>
          </w:p>
        </w:tc>
      </w:tr>
      <w:tr w:rsidR="006E6BEA">
        <w:tc>
          <w:tcPr>
            <w:tcW w:w="3458" w:type="dxa"/>
          </w:tcPr>
          <w:p w:rsidR="006E6BEA" w:rsidRDefault="006E6BEA">
            <w:pPr>
              <w:pStyle w:val="ConsPlusNormal"/>
              <w:ind w:firstLine="17"/>
            </w:pPr>
            <w:r>
              <w:t>Субсидии на софинансирование расходов муниципальных образований на устройство тротуаров и велопешеходных дорожек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58 4 02 78770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90 000,0</w:t>
            </w:r>
          </w:p>
        </w:tc>
        <w:tc>
          <w:tcPr>
            <w:tcW w:w="1701" w:type="dxa"/>
          </w:tcPr>
          <w:p w:rsidR="006E6BEA" w:rsidRDefault="006E6BEA">
            <w:pPr>
              <w:pStyle w:val="ConsPlusNormal"/>
              <w:jc w:val="right"/>
            </w:pPr>
            <w:r>
              <w:t>30 000,0</w:t>
            </w:r>
          </w:p>
        </w:tc>
        <w:tc>
          <w:tcPr>
            <w:tcW w:w="1644" w:type="dxa"/>
          </w:tcPr>
          <w:p w:rsidR="006E6BEA" w:rsidRDefault="006E6BEA">
            <w:pPr>
              <w:pStyle w:val="ConsPlusNormal"/>
              <w:jc w:val="right"/>
            </w:pPr>
            <w:r>
              <w:t>30 000,0</w:t>
            </w:r>
          </w:p>
        </w:tc>
      </w:tr>
      <w:tr w:rsidR="006E6BEA">
        <w:tc>
          <w:tcPr>
            <w:tcW w:w="3458" w:type="dxa"/>
          </w:tcPr>
          <w:p w:rsidR="006E6BEA" w:rsidRDefault="006E6BEA">
            <w:pPr>
              <w:pStyle w:val="ConsPlusNormal"/>
              <w:ind w:firstLine="17"/>
            </w:pPr>
            <w:r>
              <w:t>Комплекс процессных мероприятий "Обеспечение исполнения органами местного самоуправления Воронежской области полномочий по увековечению памяти погибших при защите Отечества"</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58 4 04 00000</w:t>
            </w:r>
          </w:p>
        </w:tc>
        <w:tc>
          <w:tcPr>
            <w:tcW w:w="898" w:type="dxa"/>
          </w:tcPr>
          <w:p w:rsidR="006E6BEA" w:rsidRDefault="006E6BEA">
            <w:pPr>
              <w:pStyle w:val="ConsPlusNormal"/>
            </w:pPr>
          </w:p>
        </w:tc>
        <w:tc>
          <w:tcPr>
            <w:tcW w:w="1644" w:type="dxa"/>
          </w:tcPr>
          <w:p w:rsidR="006E6BEA" w:rsidRDefault="006E6BEA">
            <w:pPr>
              <w:pStyle w:val="ConsPlusNormal"/>
              <w:jc w:val="right"/>
            </w:pPr>
            <w:r>
              <w:t>79 177,6</w:t>
            </w:r>
          </w:p>
        </w:tc>
        <w:tc>
          <w:tcPr>
            <w:tcW w:w="1701" w:type="dxa"/>
          </w:tcPr>
          <w:p w:rsidR="006E6BEA" w:rsidRDefault="006E6BEA">
            <w:pPr>
              <w:pStyle w:val="ConsPlusNormal"/>
              <w:jc w:val="right"/>
            </w:pPr>
            <w:r>
              <w:t>70 000,0</w:t>
            </w:r>
          </w:p>
        </w:tc>
        <w:tc>
          <w:tcPr>
            <w:tcW w:w="1644" w:type="dxa"/>
          </w:tcPr>
          <w:p w:rsidR="006E6BEA" w:rsidRDefault="006E6BEA">
            <w:pPr>
              <w:pStyle w:val="ConsPlusNormal"/>
              <w:jc w:val="right"/>
            </w:pPr>
            <w:r>
              <w:t>70 000,0</w:t>
            </w:r>
          </w:p>
        </w:tc>
      </w:tr>
      <w:tr w:rsidR="006E6BEA">
        <w:tc>
          <w:tcPr>
            <w:tcW w:w="3458" w:type="dxa"/>
          </w:tcPr>
          <w:p w:rsidR="006E6BEA" w:rsidRDefault="006E6BEA">
            <w:pPr>
              <w:pStyle w:val="ConsPlusNormal"/>
              <w:ind w:firstLine="17"/>
            </w:pPr>
            <w:r>
              <w:lastRenderedPageBreak/>
              <w:t>Субсидии бюджетам муниципальных образований на обустройство и восстановление воинских захоронений на территории Воронежской области (вне рамок софинансирования)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58 4 04 78530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76 531,7</w:t>
            </w:r>
          </w:p>
        </w:tc>
        <w:tc>
          <w:tcPr>
            <w:tcW w:w="1701" w:type="dxa"/>
          </w:tcPr>
          <w:p w:rsidR="006E6BEA" w:rsidRDefault="006E6BEA">
            <w:pPr>
              <w:pStyle w:val="ConsPlusNormal"/>
              <w:jc w:val="right"/>
            </w:pPr>
            <w:r>
              <w:t>70 000,0</w:t>
            </w:r>
          </w:p>
        </w:tc>
        <w:tc>
          <w:tcPr>
            <w:tcW w:w="1644" w:type="dxa"/>
          </w:tcPr>
          <w:p w:rsidR="006E6BEA" w:rsidRDefault="006E6BEA">
            <w:pPr>
              <w:pStyle w:val="ConsPlusNormal"/>
              <w:jc w:val="right"/>
            </w:pPr>
            <w:r>
              <w:t>70 000,0</w:t>
            </w:r>
          </w:p>
        </w:tc>
      </w:tr>
      <w:tr w:rsidR="006E6BEA">
        <w:tc>
          <w:tcPr>
            <w:tcW w:w="3458" w:type="dxa"/>
          </w:tcPr>
          <w:p w:rsidR="006E6BEA" w:rsidRDefault="006E6BEA">
            <w:pPr>
              <w:pStyle w:val="ConsPlusNormal"/>
              <w:ind w:firstLine="17"/>
            </w:pPr>
            <w:r>
              <w:t>Иные межбюджетные трансферты на изготовление и установку мемориальных знаков на территории муниципальных образований Воронежской области, увековечивающих память мирных жителей, погибших в годы Великой Отечественной войны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58 4 04 79160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2 645,9</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Другие вопросы в области жилищно-коммунального хозяйства</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575 276,0</w:t>
            </w:r>
          </w:p>
        </w:tc>
        <w:tc>
          <w:tcPr>
            <w:tcW w:w="1701" w:type="dxa"/>
          </w:tcPr>
          <w:p w:rsidR="006E6BEA" w:rsidRDefault="006E6BEA">
            <w:pPr>
              <w:pStyle w:val="ConsPlusNormal"/>
              <w:jc w:val="right"/>
            </w:pPr>
            <w:r>
              <w:t>822 088,5</w:t>
            </w:r>
          </w:p>
        </w:tc>
        <w:tc>
          <w:tcPr>
            <w:tcW w:w="1644" w:type="dxa"/>
          </w:tcPr>
          <w:p w:rsidR="006E6BEA" w:rsidRDefault="006E6BEA">
            <w:pPr>
              <w:pStyle w:val="ConsPlusNormal"/>
              <w:jc w:val="right"/>
            </w:pPr>
            <w:r>
              <w:t>620 297,9</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575 276,0</w:t>
            </w:r>
          </w:p>
        </w:tc>
        <w:tc>
          <w:tcPr>
            <w:tcW w:w="1701" w:type="dxa"/>
          </w:tcPr>
          <w:p w:rsidR="006E6BEA" w:rsidRDefault="006E6BEA">
            <w:pPr>
              <w:pStyle w:val="ConsPlusNormal"/>
              <w:jc w:val="right"/>
            </w:pPr>
            <w:r>
              <w:t>822 088,5</w:t>
            </w:r>
          </w:p>
        </w:tc>
        <w:tc>
          <w:tcPr>
            <w:tcW w:w="1644" w:type="dxa"/>
          </w:tcPr>
          <w:p w:rsidR="006E6BEA" w:rsidRDefault="006E6BEA">
            <w:pPr>
              <w:pStyle w:val="ConsPlusNormal"/>
              <w:jc w:val="right"/>
            </w:pPr>
            <w:r>
              <w:t>620 297,9</w:t>
            </w:r>
          </w:p>
        </w:tc>
      </w:tr>
      <w:tr w:rsidR="006E6BEA">
        <w:tc>
          <w:tcPr>
            <w:tcW w:w="3458" w:type="dxa"/>
          </w:tcPr>
          <w:p w:rsidR="006E6BEA" w:rsidRDefault="006E6BEA">
            <w:pPr>
              <w:pStyle w:val="ConsPlusNormal"/>
              <w:ind w:firstLine="17"/>
            </w:pPr>
            <w:r>
              <w:t>Региональный проект "Развитие жилищного строительства на сельских территориях и повышение уровня благоустройства домовладений"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58 2 02 00000</w:t>
            </w:r>
          </w:p>
        </w:tc>
        <w:tc>
          <w:tcPr>
            <w:tcW w:w="898" w:type="dxa"/>
          </w:tcPr>
          <w:p w:rsidR="006E6BEA" w:rsidRDefault="006E6BEA">
            <w:pPr>
              <w:pStyle w:val="ConsPlusNormal"/>
            </w:pPr>
          </w:p>
        </w:tc>
        <w:tc>
          <w:tcPr>
            <w:tcW w:w="1644" w:type="dxa"/>
          </w:tcPr>
          <w:p w:rsidR="006E6BEA" w:rsidRDefault="006E6BEA">
            <w:pPr>
              <w:pStyle w:val="ConsPlusNormal"/>
              <w:jc w:val="right"/>
            </w:pPr>
            <w:r>
              <w:t>575 276,0</w:t>
            </w:r>
          </w:p>
        </w:tc>
        <w:tc>
          <w:tcPr>
            <w:tcW w:w="1701" w:type="dxa"/>
          </w:tcPr>
          <w:p w:rsidR="006E6BEA" w:rsidRDefault="006E6BEA">
            <w:pPr>
              <w:pStyle w:val="ConsPlusNormal"/>
              <w:jc w:val="right"/>
            </w:pPr>
            <w:r>
              <w:t>822 088,5</w:t>
            </w:r>
          </w:p>
        </w:tc>
        <w:tc>
          <w:tcPr>
            <w:tcW w:w="1644" w:type="dxa"/>
          </w:tcPr>
          <w:p w:rsidR="006E6BEA" w:rsidRDefault="006E6BEA">
            <w:pPr>
              <w:pStyle w:val="ConsPlusNormal"/>
              <w:jc w:val="right"/>
            </w:pPr>
            <w:r>
              <w:t>200 463,0</w:t>
            </w:r>
          </w:p>
        </w:tc>
      </w:tr>
      <w:tr w:rsidR="006E6BEA">
        <w:tc>
          <w:tcPr>
            <w:tcW w:w="3458" w:type="dxa"/>
          </w:tcPr>
          <w:p w:rsidR="006E6BEA" w:rsidRDefault="006E6BEA">
            <w:pPr>
              <w:pStyle w:val="ConsPlusNormal"/>
              <w:ind w:firstLine="17"/>
            </w:pPr>
            <w:r>
              <w:t xml:space="preserve">Обеспечение комплексного </w:t>
            </w:r>
            <w:r>
              <w:lastRenderedPageBreak/>
              <w:t>развития сельских территорий (Межбюджетные трансферты)</w:t>
            </w:r>
          </w:p>
        </w:tc>
        <w:tc>
          <w:tcPr>
            <w:tcW w:w="937" w:type="dxa"/>
          </w:tcPr>
          <w:p w:rsidR="006E6BEA" w:rsidRDefault="006E6BEA">
            <w:pPr>
              <w:pStyle w:val="ConsPlusNormal"/>
              <w:jc w:val="center"/>
            </w:pPr>
            <w:r>
              <w:lastRenderedPageBreak/>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2 02 R5760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513 801,7</w:t>
            </w:r>
          </w:p>
        </w:tc>
        <w:tc>
          <w:tcPr>
            <w:tcW w:w="1701" w:type="dxa"/>
          </w:tcPr>
          <w:p w:rsidR="006E6BEA" w:rsidRDefault="006E6BEA">
            <w:pPr>
              <w:pStyle w:val="ConsPlusNormal"/>
              <w:jc w:val="right"/>
            </w:pPr>
            <w:r>
              <w:t>692 420,9</w:t>
            </w:r>
          </w:p>
        </w:tc>
        <w:tc>
          <w:tcPr>
            <w:tcW w:w="1644" w:type="dxa"/>
          </w:tcPr>
          <w:p w:rsidR="006E6BEA" w:rsidRDefault="006E6BEA">
            <w:pPr>
              <w:pStyle w:val="ConsPlusNormal"/>
              <w:jc w:val="right"/>
            </w:pPr>
            <w:r>
              <w:t>200 463,0</w:t>
            </w:r>
          </w:p>
        </w:tc>
      </w:tr>
      <w:tr w:rsidR="006E6BEA">
        <w:tc>
          <w:tcPr>
            <w:tcW w:w="3458" w:type="dxa"/>
          </w:tcPr>
          <w:p w:rsidR="006E6BEA" w:rsidRDefault="006E6BEA">
            <w:pPr>
              <w:pStyle w:val="ConsPlusNormal"/>
              <w:ind w:firstLine="17"/>
            </w:pPr>
            <w:r>
              <w:t>Обеспечение комплексного развития сельских территорий (дополнительные расходы)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2 02 А5760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61 474,3</w:t>
            </w:r>
          </w:p>
        </w:tc>
        <w:tc>
          <w:tcPr>
            <w:tcW w:w="1701" w:type="dxa"/>
          </w:tcPr>
          <w:p w:rsidR="006E6BEA" w:rsidRDefault="006E6BEA">
            <w:pPr>
              <w:pStyle w:val="ConsPlusNormal"/>
              <w:jc w:val="right"/>
            </w:pPr>
            <w:r>
              <w:t>129 667,6</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"Современный облик сельских территорий"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58 2 04 00000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419 834,9</w:t>
            </w:r>
          </w:p>
        </w:tc>
      </w:tr>
      <w:tr w:rsidR="006E6BEA">
        <w:tc>
          <w:tcPr>
            <w:tcW w:w="345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2 04 R5760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40 463,5</w:t>
            </w:r>
          </w:p>
        </w:tc>
      </w:tr>
      <w:tr w:rsidR="006E6BEA">
        <w:tc>
          <w:tcPr>
            <w:tcW w:w="3458" w:type="dxa"/>
          </w:tcPr>
          <w:p w:rsidR="006E6BEA" w:rsidRDefault="006E6BEA">
            <w:pPr>
              <w:pStyle w:val="ConsPlusNormal"/>
              <w:ind w:firstLine="17"/>
            </w:pPr>
            <w:r>
              <w:t>Обеспечение комплексного развития сельских территорий (дополнительные расходы)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05</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2 04 А5760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379 371,4</w:t>
            </w:r>
          </w:p>
        </w:tc>
      </w:tr>
      <w:tr w:rsidR="006E6BEA">
        <w:tc>
          <w:tcPr>
            <w:tcW w:w="3458" w:type="dxa"/>
          </w:tcPr>
          <w:p w:rsidR="006E6BEA" w:rsidRDefault="006E6BEA">
            <w:pPr>
              <w:pStyle w:val="ConsPlusNormal"/>
              <w:ind w:firstLine="17"/>
              <w:outlineLvl w:val="2"/>
            </w:pPr>
            <w:r>
              <w:t>ОБРАЗОВАНИЕ</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07</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119 086,7</w:t>
            </w:r>
          </w:p>
        </w:tc>
      </w:tr>
      <w:tr w:rsidR="006E6BEA">
        <w:tc>
          <w:tcPr>
            <w:tcW w:w="3458" w:type="dxa"/>
          </w:tcPr>
          <w:p w:rsidR="006E6BEA" w:rsidRDefault="006E6BEA">
            <w:pPr>
              <w:pStyle w:val="ConsPlusNormal"/>
              <w:ind w:firstLine="17"/>
            </w:pPr>
            <w:r>
              <w:t>Другие вопросы в области образования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119 086,7</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119 086,7</w:t>
            </w:r>
          </w:p>
        </w:tc>
      </w:tr>
      <w:tr w:rsidR="006E6BEA">
        <w:tc>
          <w:tcPr>
            <w:tcW w:w="3458" w:type="dxa"/>
          </w:tcPr>
          <w:p w:rsidR="006E6BEA" w:rsidRDefault="006E6BEA">
            <w:pPr>
              <w:pStyle w:val="ConsPlusNormal"/>
              <w:ind w:firstLine="17"/>
            </w:pPr>
            <w:r>
              <w:t>Региональный проект "Современный облик сельских территорий"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58 2 04 00000</w:t>
            </w:r>
          </w:p>
        </w:tc>
        <w:tc>
          <w:tcPr>
            <w:tcW w:w="898" w:type="dxa"/>
          </w:tcPr>
          <w:p w:rsidR="006E6BEA" w:rsidRDefault="006E6BEA">
            <w:pPr>
              <w:pStyle w:val="ConsPlusNormal"/>
            </w:pP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119 086,7</w:t>
            </w:r>
          </w:p>
        </w:tc>
      </w:tr>
      <w:tr w:rsidR="006E6BEA">
        <w:tc>
          <w:tcPr>
            <w:tcW w:w="3458" w:type="dxa"/>
          </w:tcPr>
          <w:p w:rsidR="006E6BEA" w:rsidRDefault="006E6BEA">
            <w:pPr>
              <w:pStyle w:val="ConsPlusNormal"/>
              <w:ind w:firstLine="17"/>
            </w:pPr>
            <w:r>
              <w:lastRenderedPageBreak/>
              <w:t>Обеспечение комплексного развития сельских территорий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07</w:t>
            </w:r>
          </w:p>
        </w:tc>
        <w:tc>
          <w:tcPr>
            <w:tcW w:w="579" w:type="dxa"/>
          </w:tcPr>
          <w:p w:rsidR="006E6BEA" w:rsidRDefault="006E6BEA">
            <w:pPr>
              <w:pStyle w:val="ConsPlusNormal"/>
              <w:jc w:val="center"/>
            </w:pPr>
            <w:r>
              <w:t>09</w:t>
            </w:r>
          </w:p>
        </w:tc>
        <w:tc>
          <w:tcPr>
            <w:tcW w:w="1757" w:type="dxa"/>
          </w:tcPr>
          <w:p w:rsidR="006E6BEA" w:rsidRDefault="006E6BEA">
            <w:pPr>
              <w:pStyle w:val="ConsPlusNormal"/>
              <w:jc w:val="center"/>
            </w:pPr>
            <w:r>
              <w:t>58 2 04 R5760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119 086,7</w:t>
            </w:r>
          </w:p>
        </w:tc>
      </w:tr>
      <w:tr w:rsidR="006E6BEA">
        <w:tc>
          <w:tcPr>
            <w:tcW w:w="3458" w:type="dxa"/>
          </w:tcPr>
          <w:p w:rsidR="006E6BEA" w:rsidRDefault="006E6BEA">
            <w:pPr>
              <w:pStyle w:val="ConsPlusNormal"/>
              <w:ind w:firstLine="17"/>
              <w:outlineLvl w:val="2"/>
            </w:pPr>
            <w:r>
              <w:t>КУЛЬТУРА, КИНЕМАТОГРАФИЯ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08</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106 341,1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4 813,2</w:t>
            </w:r>
          </w:p>
        </w:tc>
      </w:tr>
      <w:tr w:rsidR="006E6BEA">
        <w:tc>
          <w:tcPr>
            <w:tcW w:w="3458" w:type="dxa"/>
          </w:tcPr>
          <w:p w:rsidR="006E6BEA" w:rsidRDefault="006E6BEA">
            <w:pPr>
              <w:pStyle w:val="ConsPlusNormal"/>
              <w:ind w:firstLine="17"/>
            </w:pPr>
            <w:r>
              <w:t>Другие вопросы в области культуры, кинематографии</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106 341,1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4 813,2</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106 341,1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4 813,2</w:t>
            </w:r>
          </w:p>
        </w:tc>
      </w:tr>
      <w:tr w:rsidR="006E6BEA">
        <w:tc>
          <w:tcPr>
            <w:tcW w:w="3458" w:type="dxa"/>
          </w:tcPr>
          <w:p w:rsidR="006E6BEA" w:rsidRDefault="006E6BEA">
            <w:pPr>
              <w:pStyle w:val="ConsPlusNormal"/>
              <w:ind w:firstLine="17"/>
            </w:pPr>
            <w:r>
              <w:t>Региональный проект "Современный облик сельских территорий"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58 2 04 00000</w:t>
            </w:r>
          </w:p>
        </w:tc>
        <w:tc>
          <w:tcPr>
            <w:tcW w:w="898" w:type="dxa"/>
          </w:tcPr>
          <w:p w:rsidR="006E6BEA" w:rsidRDefault="006E6BEA">
            <w:pPr>
              <w:pStyle w:val="ConsPlusNormal"/>
            </w:pPr>
          </w:p>
        </w:tc>
        <w:tc>
          <w:tcPr>
            <w:tcW w:w="1644" w:type="dxa"/>
          </w:tcPr>
          <w:p w:rsidR="006E6BEA" w:rsidRDefault="006E6BEA">
            <w:pPr>
              <w:pStyle w:val="ConsPlusNormal"/>
              <w:jc w:val="right"/>
            </w:pPr>
            <w:r>
              <w:t>106 341,1</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4 813,2</w:t>
            </w:r>
          </w:p>
        </w:tc>
      </w:tr>
      <w:tr w:rsidR="006E6BEA">
        <w:tc>
          <w:tcPr>
            <w:tcW w:w="345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2 04 R5760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60 027,9</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4 813,2</w:t>
            </w:r>
          </w:p>
        </w:tc>
      </w:tr>
      <w:tr w:rsidR="006E6BEA">
        <w:tc>
          <w:tcPr>
            <w:tcW w:w="3458" w:type="dxa"/>
          </w:tcPr>
          <w:p w:rsidR="006E6BEA" w:rsidRDefault="006E6BEA">
            <w:pPr>
              <w:pStyle w:val="ConsPlusNormal"/>
              <w:ind w:firstLine="17"/>
            </w:pPr>
            <w:r>
              <w:t>Обеспечение комплексного развития сельских территорий (дополнительные расходы)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08</w:t>
            </w:r>
          </w:p>
        </w:tc>
        <w:tc>
          <w:tcPr>
            <w:tcW w:w="579" w:type="dxa"/>
          </w:tcPr>
          <w:p w:rsidR="006E6BEA" w:rsidRDefault="006E6BEA">
            <w:pPr>
              <w:pStyle w:val="ConsPlusNormal"/>
              <w:jc w:val="center"/>
            </w:pPr>
            <w:r>
              <w:t>04</w:t>
            </w:r>
          </w:p>
        </w:tc>
        <w:tc>
          <w:tcPr>
            <w:tcW w:w="1757" w:type="dxa"/>
          </w:tcPr>
          <w:p w:rsidR="006E6BEA" w:rsidRDefault="006E6BEA">
            <w:pPr>
              <w:pStyle w:val="ConsPlusNormal"/>
              <w:jc w:val="center"/>
            </w:pPr>
            <w:r>
              <w:t>58 2 04 А5760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46 313,2</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t>СОЦИАЛЬНАЯ ПОЛИТИКА</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10</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8 323,4</w:t>
            </w:r>
          </w:p>
        </w:tc>
        <w:tc>
          <w:tcPr>
            <w:tcW w:w="1701" w:type="dxa"/>
          </w:tcPr>
          <w:p w:rsidR="006E6BEA" w:rsidRDefault="006E6BEA">
            <w:pPr>
              <w:pStyle w:val="ConsPlusNormal"/>
              <w:jc w:val="right"/>
            </w:pPr>
            <w:r>
              <w:t>17 573,4</w:t>
            </w:r>
          </w:p>
        </w:tc>
        <w:tc>
          <w:tcPr>
            <w:tcW w:w="1644" w:type="dxa"/>
          </w:tcPr>
          <w:p w:rsidR="006E6BEA" w:rsidRDefault="006E6BEA">
            <w:pPr>
              <w:pStyle w:val="ConsPlusNormal"/>
              <w:jc w:val="right"/>
            </w:pPr>
            <w:r>
              <w:t>11 714,2</w:t>
            </w:r>
          </w:p>
        </w:tc>
      </w:tr>
      <w:tr w:rsidR="006E6BEA">
        <w:tc>
          <w:tcPr>
            <w:tcW w:w="3458" w:type="dxa"/>
          </w:tcPr>
          <w:p w:rsidR="006E6BEA" w:rsidRDefault="006E6BEA">
            <w:pPr>
              <w:pStyle w:val="ConsPlusNormal"/>
              <w:ind w:firstLine="17"/>
            </w:pPr>
            <w:r>
              <w:t>Социальное обеспечение населения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8 323,4</w:t>
            </w:r>
          </w:p>
        </w:tc>
        <w:tc>
          <w:tcPr>
            <w:tcW w:w="1701" w:type="dxa"/>
          </w:tcPr>
          <w:p w:rsidR="006E6BEA" w:rsidRDefault="006E6BEA">
            <w:pPr>
              <w:pStyle w:val="ConsPlusNormal"/>
              <w:jc w:val="right"/>
            </w:pPr>
            <w:r>
              <w:t>17 573,4</w:t>
            </w:r>
          </w:p>
        </w:tc>
        <w:tc>
          <w:tcPr>
            <w:tcW w:w="1644" w:type="dxa"/>
          </w:tcPr>
          <w:p w:rsidR="006E6BEA" w:rsidRDefault="006E6BEA">
            <w:pPr>
              <w:pStyle w:val="ConsPlusNormal"/>
              <w:jc w:val="right"/>
            </w:pPr>
            <w:r>
              <w:t>11 714,2</w:t>
            </w:r>
          </w:p>
        </w:tc>
      </w:tr>
      <w:tr w:rsidR="006E6BEA">
        <w:tc>
          <w:tcPr>
            <w:tcW w:w="3458" w:type="dxa"/>
          </w:tcPr>
          <w:p w:rsidR="006E6BEA" w:rsidRDefault="006E6BEA">
            <w:pPr>
              <w:pStyle w:val="ConsPlusNormal"/>
              <w:ind w:firstLine="17"/>
            </w:pPr>
            <w:r>
              <w:t xml:space="preserve">Государственная программа Воронежской области "Содействие </w:t>
            </w:r>
            <w:r>
              <w:lastRenderedPageBreak/>
              <w:t>развитию муниципальных образований и местного самоуправления"</w:t>
            </w:r>
          </w:p>
        </w:tc>
        <w:tc>
          <w:tcPr>
            <w:tcW w:w="937" w:type="dxa"/>
          </w:tcPr>
          <w:p w:rsidR="006E6BEA" w:rsidRDefault="006E6BEA">
            <w:pPr>
              <w:pStyle w:val="ConsPlusNormal"/>
              <w:jc w:val="center"/>
            </w:pPr>
            <w:r>
              <w:lastRenderedPageBreak/>
              <w:t>868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8 323,4</w:t>
            </w:r>
          </w:p>
        </w:tc>
        <w:tc>
          <w:tcPr>
            <w:tcW w:w="1701" w:type="dxa"/>
          </w:tcPr>
          <w:p w:rsidR="006E6BEA" w:rsidRDefault="006E6BEA">
            <w:pPr>
              <w:pStyle w:val="ConsPlusNormal"/>
              <w:jc w:val="right"/>
            </w:pPr>
            <w:r>
              <w:t>17 573,4</w:t>
            </w:r>
          </w:p>
        </w:tc>
        <w:tc>
          <w:tcPr>
            <w:tcW w:w="1644" w:type="dxa"/>
          </w:tcPr>
          <w:p w:rsidR="006E6BEA" w:rsidRDefault="006E6BEA">
            <w:pPr>
              <w:pStyle w:val="ConsPlusNormal"/>
              <w:jc w:val="right"/>
            </w:pPr>
            <w:r>
              <w:t>11 714,2</w:t>
            </w:r>
          </w:p>
        </w:tc>
      </w:tr>
      <w:tr w:rsidR="006E6BEA">
        <w:tc>
          <w:tcPr>
            <w:tcW w:w="3458" w:type="dxa"/>
          </w:tcPr>
          <w:p w:rsidR="006E6BEA" w:rsidRDefault="006E6BEA">
            <w:pPr>
              <w:pStyle w:val="ConsPlusNormal"/>
              <w:ind w:firstLine="17"/>
            </w:pPr>
            <w:r>
              <w:t>Региональный проект "Развитие жилищного строительства на сельских территориях и повышение уровня благоустройства домовладений"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58 2 02 00000</w:t>
            </w:r>
          </w:p>
        </w:tc>
        <w:tc>
          <w:tcPr>
            <w:tcW w:w="898" w:type="dxa"/>
          </w:tcPr>
          <w:p w:rsidR="006E6BEA" w:rsidRDefault="006E6BEA">
            <w:pPr>
              <w:pStyle w:val="ConsPlusNormal"/>
            </w:pPr>
          </w:p>
        </w:tc>
        <w:tc>
          <w:tcPr>
            <w:tcW w:w="1644" w:type="dxa"/>
          </w:tcPr>
          <w:p w:rsidR="006E6BEA" w:rsidRDefault="006E6BEA">
            <w:pPr>
              <w:pStyle w:val="ConsPlusNormal"/>
              <w:jc w:val="right"/>
            </w:pPr>
            <w:r>
              <w:t>8 323,4</w:t>
            </w:r>
          </w:p>
        </w:tc>
        <w:tc>
          <w:tcPr>
            <w:tcW w:w="1701" w:type="dxa"/>
          </w:tcPr>
          <w:p w:rsidR="006E6BEA" w:rsidRDefault="006E6BEA">
            <w:pPr>
              <w:pStyle w:val="ConsPlusNormal"/>
              <w:jc w:val="right"/>
            </w:pPr>
            <w:r>
              <w:t>17 573,4</w:t>
            </w:r>
          </w:p>
        </w:tc>
        <w:tc>
          <w:tcPr>
            <w:tcW w:w="1644" w:type="dxa"/>
          </w:tcPr>
          <w:p w:rsidR="006E6BEA" w:rsidRDefault="006E6BEA">
            <w:pPr>
              <w:pStyle w:val="ConsPlusNormal"/>
              <w:jc w:val="right"/>
            </w:pPr>
            <w:r>
              <w:t>11 714,2</w:t>
            </w:r>
          </w:p>
        </w:tc>
      </w:tr>
      <w:tr w:rsidR="006E6BEA">
        <w:tc>
          <w:tcPr>
            <w:tcW w:w="345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10</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2 02 R5760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8 323,4</w:t>
            </w:r>
          </w:p>
        </w:tc>
        <w:tc>
          <w:tcPr>
            <w:tcW w:w="1701" w:type="dxa"/>
          </w:tcPr>
          <w:p w:rsidR="006E6BEA" w:rsidRDefault="006E6BEA">
            <w:pPr>
              <w:pStyle w:val="ConsPlusNormal"/>
              <w:jc w:val="right"/>
            </w:pPr>
            <w:r>
              <w:t>17 573,4</w:t>
            </w:r>
          </w:p>
        </w:tc>
        <w:tc>
          <w:tcPr>
            <w:tcW w:w="1644" w:type="dxa"/>
          </w:tcPr>
          <w:p w:rsidR="006E6BEA" w:rsidRDefault="006E6BEA">
            <w:pPr>
              <w:pStyle w:val="ConsPlusNormal"/>
              <w:jc w:val="right"/>
            </w:pPr>
            <w:r>
              <w:t>11 714,2</w:t>
            </w:r>
          </w:p>
        </w:tc>
      </w:tr>
      <w:tr w:rsidR="006E6BEA">
        <w:tc>
          <w:tcPr>
            <w:tcW w:w="3458" w:type="dxa"/>
          </w:tcPr>
          <w:p w:rsidR="006E6BEA" w:rsidRDefault="006E6BEA">
            <w:pPr>
              <w:pStyle w:val="ConsPlusNormal"/>
              <w:ind w:firstLine="17"/>
              <w:outlineLvl w:val="2"/>
            </w:pPr>
            <w:r>
              <w:t>ФИЗИЧЕСКАЯ КУЛЬТУРА И СПОРТ</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11</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84 355,5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Другие вопросы в области физической культуры и спорта</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84 355,5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84 355,5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Региональный проект "Современный облик сельских территорий"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58 2 04 00000</w:t>
            </w:r>
          </w:p>
        </w:tc>
        <w:tc>
          <w:tcPr>
            <w:tcW w:w="898" w:type="dxa"/>
          </w:tcPr>
          <w:p w:rsidR="006E6BEA" w:rsidRDefault="006E6BEA">
            <w:pPr>
              <w:pStyle w:val="ConsPlusNormal"/>
            </w:pPr>
          </w:p>
        </w:tc>
        <w:tc>
          <w:tcPr>
            <w:tcW w:w="1644" w:type="dxa"/>
          </w:tcPr>
          <w:p w:rsidR="006E6BEA" w:rsidRDefault="006E6BEA">
            <w:pPr>
              <w:pStyle w:val="ConsPlusNormal"/>
              <w:jc w:val="right"/>
            </w:pPr>
            <w:r>
              <w:t>84 355,5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2 04 R5760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48 072,9</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 xml:space="preserve">Обеспечение комплексного развития сельских территорий </w:t>
            </w:r>
            <w:r>
              <w:lastRenderedPageBreak/>
              <w:t>(дополнительные расходы) (Межбюджетные трансферты)</w:t>
            </w:r>
          </w:p>
        </w:tc>
        <w:tc>
          <w:tcPr>
            <w:tcW w:w="937" w:type="dxa"/>
          </w:tcPr>
          <w:p w:rsidR="006E6BEA" w:rsidRDefault="006E6BEA">
            <w:pPr>
              <w:pStyle w:val="ConsPlusNormal"/>
              <w:jc w:val="center"/>
            </w:pPr>
            <w:r>
              <w:lastRenderedPageBreak/>
              <w:t>868</w:t>
            </w:r>
          </w:p>
        </w:tc>
        <w:tc>
          <w:tcPr>
            <w:tcW w:w="579" w:type="dxa"/>
          </w:tcPr>
          <w:p w:rsidR="006E6BEA" w:rsidRDefault="006E6BEA">
            <w:pPr>
              <w:pStyle w:val="ConsPlusNormal"/>
              <w:jc w:val="center"/>
            </w:pPr>
            <w:r>
              <w:t>11</w:t>
            </w:r>
          </w:p>
        </w:tc>
        <w:tc>
          <w:tcPr>
            <w:tcW w:w="579" w:type="dxa"/>
          </w:tcPr>
          <w:p w:rsidR="006E6BEA" w:rsidRDefault="006E6BEA">
            <w:pPr>
              <w:pStyle w:val="ConsPlusNormal"/>
              <w:jc w:val="center"/>
            </w:pPr>
            <w:r>
              <w:t>05</w:t>
            </w:r>
          </w:p>
        </w:tc>
        <w:tc>
          <w:tcPr>
            <w:tcW w:w="1757" w:type="dxa"/>
          </w:tcPr>
          <w:p w:rsidR="006E6BEA" w:rsidRDefault="006E6BEA">
            <w:pPr>
              <w:pStyle w:val="ConsPlusNormal"/>
              <w:jc w:val="center"/>
            </w:pPr>
            <w:r>
              <w:t>58 2 04 А5760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36 282,6</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outlineLvl w:val="2"/>
            </w:pPr>
            <w:r>
              <w:t>МЕЖБЮДЖЕТНЫЕ ТРАНСФЕРТЫ ОБЩЕГО ХАРАКТЕРА БЮДЖЕТАМ БЮДЖЕТНОЙ СИСТЕМЫ РОССИЙСКОЙ ФЕДЕРАЦИИ</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pP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372 695,5</w:t>
            </w:r>
          </w:p>
        </w:tc>
        <w:tc>
          <w:tcPr>
            <w:tcW w:w="1701" w:type="dxa"/>
          </w:tcPr>
          <w:p w:rsidR="006E6BEA" w:rsidRDefault="006E6BEA">
            <w:pPr>
              <w:pStyle w:val="ConsPlusNormal"/>
              <w:jc w:val="right"/>
            </w:pPr>
            <w:r>
              <w:t>186 125,0</w:t>
            </w:r>
          </w:p>
        </w:tc>
        <w:tc>
          <w:tcPr>
            <w:tcW w:w="1644" w:type="dxa"/>
          </w:tcPr>
          <w:p w:rsidR="006E6BEA" w:rsidRDefault="006E6BEA">
            <w:pPr>
              <w:pStyle w:val="ConsPlusNormal"/>
              <w:jc w:val="right"/>
            </w:pPr>
            <w:r>
              <w:t>186 125,0</w:t>
            </w:r>
          </w:p>
        </w:tc>
      </w:tr>
      <w:tr w:rsidR="006E6BEA">
        <w:tc>
          <w:tcPr>
            <w:tcW w:w="3458" w:type="dxa"/>
          </w:tcPr>
          <w:p w:rsidR="006E6BEA" w:rsidRDefault="006E6BEA">
            <w:pPr>
              <w:pStyle w:val="ConsPlusNormal"/>
              <w:ind w:firstLine="17"/>
            </w:pPr>
            <w:r>
              <w:t>Прочие межбюджетные трансферты общего характера</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pPr>
          </w:p>
        </w:tc>
        <w:tc>
          <w:tcPr>
            <w:tcW w:w="898" w:type="dxa"/>
          </w:tcPr>
          <w:p w:rsidR="006E6BEA" w:rsidRDefault="006E6BEA">
            <w:pPr>
              <w:pStyle w:val="ConsPlusNormal"/>
            </w:pPr>
          </w:p>
        </w:tc>
        <w:tc>
          <w:tcPr>
            <w:tcW w:w="1644" w:type="dxa"/>
          </w:tcPr>
          <w:p w:rsidR="006E6BEA" w:rsidRDefault="006E6BEA">
            <w:pPr>
              <w:pStyle w:val="ConsPlusNormal"/>
              <w:jc w:val="right"/>
            </w:pPr>
            <w:r>
              <w:t>372 695,5</w:t>
            </w:r>
          </w:p>
        </w:tc>
        <w:tc>
          <w:tcPr>
            <w:tcW w:w="1701" w:type="dxa"/>
          </w:tcPr>
          <w:p w:rsidR="006E6BEA" w:rsidRDefault="006E6BEA">
            <w:pPr>
              <w:pStyle w:val="ConsPlusNormal"/>
              <w:jc w:val="right"/>
            </w:pPr>
            <w:r>
              <w:t>186 125,0</w:t>
            </w:r>
          </w:p>
        </w:tc>
        <w:tc>
          <w:tcPr>
            <w:tcW w:w="1644" w:type="dxa"/>
          </w:tcPr>
          <w:p w:rsidR="006E6BEA" w:rsidRDefault="006E6BEA">
            <w:pPr>
              <w:pStyle w:val="ConsPlusNormal"/>
              <w:jc w:val="right"/>
            </w:pPr>
            <w:r>
              <w:t>186 125,0</w:t>
            </w:r>
          </w:p>
        </w:tc>
      </w:tr>
      <w:tr w:rsidR="006E6BEA">
        <w:tc>
          <w:tcPr>
            <w:tcW w:w="345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58 0 00 00000</w:t>
            </w:r>
          </w:p>
        </w:tc>
        <w:tc>
          <w:tcPr>
            <w:tcW w:w="898" w:type="dxa"/>
          </w:tcPr>
          <w:p w:rsidR="006E6BEA" w:rsidRDefault="006E6BEA">
            <w:pPr>
              <w:pStyle w:val="ConsPlusNormal"/>
            </w:pPr>
          </w:p>
        </w:tc>
        <w:tc>
          <w:tcPr>
            <w:tcW w:w="1644" w:type="dxa"/>
          </w:tcPr>
          <w:p w:rsidR="006E6BEA" w:rsidRDefault="006E6BEA">
            <w:pPr>
              <w:pStyle w:val="ConsPlusNormal"/>
              <w:jc w:val="right"/>
            </w:pPr>
            <w:r>
              <w:t>372 695,5</w:t>
            </w:r>
          </w:p>
        </w:tc>
        <w:tc>
          <w:tcPr>
            <w:tcW w:w="1701" w:type="dxa"/>
          </w:tcPr>
          <w:p w:rsidR="006E6BEA" w:rsidRDefault="006E6BEA">
            <w:pPr>
              <w:pStyle w:val="ConsPlusNormal"/>
              <w:jc w:val="right"/>
            </w:pPr>
            <w:r>
              <w:t>186 125,0</w:t>
            </w:r>
          </w:p>
        </w:tc>
        <w:tc>
          <w:tcPr>
            <w:tcW w:w="1644" w:type="dxa"/>
          </w:tcPr>
          <w:p w:rsidR="006E6BEA" w:rsidRDefault="006E6BEA">
            <w:pPr>
              <w:pStyle w:val="ConsPlusNormal"/>
              <w:jc w:val="right"/>
            </w:pPr>
            <w:r>
              <w:t>186 125,0</w:t>
            </w:r>
          </w:p>
        </w:tc>
      </w:tr>
      <w:tr w:rsidR="006E6BEA">
        <w:tc>
          <w:tcPr>
            <w:tcW w:w="3458" w:type="dxa"/>
          </w:tcPr>
          <w:p w:rsidR="006E6BEA" w:rsidRDefault="006E6BEA">
            <w:pPr>
              <w:pStyle w:val="ConsPlusNormal"/>
              <w:ind w:firstLine="17"/>
            </w:pPr>
            <w:r>
              <w:t>Региональный проект "Развитие муниципальной инфраструктуры"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58 2 01 00000</w:t>
            </w:r>
          </w:p>
        </w:tc>
        <w:tc>
          <w:tcPr>
            <w:tcW w:w="898" w:type="dxa"/>
          </w:tcPr>
          <w:p w:rsidR="006E6BEA" w:rsidRDefault="006E6BEA">
            <w:pPr>
              <w:pStyle w:val="ConsPlusNormal"/>
            </w:pPr>
          </w:p>
        </w:tc>
        <w:tc>
          <w:tcPr>
            <w:tcW w:w="1644" w:type="dxa"/>
          </w:tcPr>
          <w:p w:rsidR="006E6BEA" w:rsidRDefault="006E6BEA">
            <w:pPr>
              <w:pStyle w:val="ConsPlusNormal"/>
              <w:jc w:val="right"/>
            </w:pPr>
            <w:r>
              <w:t>30 624,0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иным объектам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58 2 01 79690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30 624,0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t>Комплекс процессных мероприятий "Обеспечение эффективности деятельности органов местного самоуправления по решению вопросов местного значения и исполнению переданных полномочий"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58 4 01 00000</w:t>
            </w:r>
          </w:p>
        </w:tc>
        <w:tc>
          <w:tcPr>
            <w:tcW w:w="898" w:type="dxa"/>
          </w:tcPr>
          <w:p w:rsidR="006E6BEA" w:rsidRDefault="006E6BEA">
            <w:pPr>
              <w:pStyle w:val="ConsPlusNormal"/>
            </w:pPr>
          </w:p>
        </w:tc>
        <w:tc>
          <w:tcPr>
            <w:tcW w:w="1644" w:type="dxa"/>
          </w:tcPr>
          <w:p w:rsidR="006E6BEA" w:rsidRDefault="006E6BEA">
            <w:pPr>
              <w:pStyle w:val="ConsPlusNormal"/>
              <w:jc w:val="right"/>
            </w:pPr>
            <w:r>
              <w:t>107 125,0</w:t>
            </w:r>
          </w:p>
        </w:tc>
        <w:tc>
          <w:tcPr>
            <w:tcW w:w="1701" w:type="dxa"/>
          </w:tcPr>
          <w:p w:rsidR="006E6BEA" w:rsidRDefault="006E6BEA">
            <w:pPr>
              <w:pStyle w:val="ConsPlusNormal"/>
              <w:jc w:val="right"/>
            </w:pPr>
            <w:r>
              <w:t>36 125,0</w:t>
            </w:r>
          </w:p>
        </w:tc>
        <w:tc>
          <w:tcPr>
            <w:tcW w:w="1644" w:type="dxa"/>
          </w:tcPr>
          <w:p w:rsidR="006E6BEA" w:rsidRDefault="006E6BEA">
            <w:pPr>
              <w:pStyle w:val="ConsPlusNormal"/>
              <w:jc w:val="right"/>
            </w:pPr>
            <w:r>
              <w:t>36 125,0</w:t>
            </w:r>
          </w:p>
        </w:tc>
      </w:tr>
      <w:tr w:rsidR="006E6BEA">
        <w:tc>
          <w:tcPr>
            <w:tcW w:w="3458" w:type="dxa"/>
          </w:tcPr>
          <w:p w:rsidR="006E6BEA" w:rsidRDefault="006E6BEA">
            <w:pPr>
              <w:pStyle w:val="ConsPlusNormal"/>
              <w:ind w:firstLine="17"/>
            </w:pPr>
            <w:r>
              <w:lastRenderedPageBreak/>
              <w:t>Иные межбюджетные трансферты на поощрение муниципальных образований - победителей конкурса "Лучшее муниципальное образование Воронежской области"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58 4 01 78500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20 325,0</w:t>
            </w:r>
          </w:p>
        </w:tc>
        <w:tc>
          <w:tcPr>
            <w:tcW w:w="1701" w:type="dxa"/>
          </w:tcPr>
          <w:p w:rsidR="006E6BEA" w:rsidRDefault="006E6BEA">
            <w:pPr>
              <w:pStyle w:val="ConsPlusNormal"/>
              <w:jc w:val="right"/>
            </w:pPr>
            <w:r>
              <w:t>20 325,0</w:t>
            </w:r>
          </w:p>
        </w:tc>
        <w:tc>
          <w:tcPr>
            <w:tcW w:w="1644" w:type="dxa"/>
          </w:tcPr>
          <w:p w:rsidR="006E6BEA" w:rsidRDefault="006E6BEA">
            <w:pPr>
              <w:pStyle w:val="ConsPlusNormal"/>
              <w:jc w:val="right"/>
            </w:pPr>
            <w:r>
              <w:t>20 325,0</w:t>
            </w:r>
          </w:p>
        </w:tc>
      </w:tr>
      <w:tr w:rsidR="006E6BEA">
        <w:tc>
          <w:tcPr>
            <w:tcW w:w="3458" w:type="dxa"/>
          </w:tcPr>
          <w:p w:rsidR="006E6BEA" w:rsidRDefault="006E6BEA">
            <w:pPr>
              <w:pStyle w:val="ConsPlusNormal"/>
              <w:ind w:firstLine="17"/>
            </w:pPr>
            <w:r>
              <w:t>Иные межбюджетные трансферты на поощрение победителей конкурса "Самое красивое село Воронежской области"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58 4 01 78860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3 800,0</w:t>
            </w:r>
          </w:p>
        </w:tc>
        <w:tc>
          <w:tcPr>
            <w:tcW w:w="1701" w:type="dxa"/>
          </w:tcPr>
          <w:p w:rsidR="006E6BEA" w:rsidRDefault="006E6BEA">
            <w:pPr>
              <w:pStyle w:val="ConsPlusNormal"/>
              <w:jc w:val="right"/>
            </w:pPr>
            <w:r>
              <w:t>3 800,0</w:t>
            </w:r>
          </w:p>
        </w:tc>
        <w:tc>
          <w:tcPr>
            <w:tcW w:w="1644" w:type="dxa"/>
          </w:tcPr>
          <w:p w:rsidR="006E6BEA" w:rsidRDefault="006E6BEA">
            <w:pPr>
              <w:pStyle w:val="ConsPlusNormal"/>
              <w:jc w:val="right"/>
            </w:pPr>
            <w:r>
              <w:t>3 800,0</w:t>
            </w:r>
          </w:p>
        </w:tc>
      </w:tr>
      <w:tr w:rsidR="006E6BEA">
        <w:tc>
          <w:tcPr>
            <w:tcW w:w="3458" w:type="dxa"/>
          </w:tcPr>
          <w:p w:rsidR="006E6BEA" w:rsidRDefault="006E6BEA">
            <w:pPr>
              <w:pStyle w:val="ConsPlusNormal"/>
              <w:ind w:firstLine="17"/>
            </w:pPr>
            <w:r>
              <w:t>Иные межбюджетные трансферты бюджетам муниципальных районов Воронежской области на приобретение служебного автотранспорта органам местного самоуправления поселений Воронежской области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58 4 01 79180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83 000,0</w:t>
            </w:r>
          </w:p>
        </w:tc>
        <w:tc>
          <w:tcPr>
            <w:tcW w:w="1701" w:type="dxa"/>
          </w:tcPr>
          <w:p w:rsidR="006E6BEA" w:rsidRDefault="006E6BEA">
            <w:pPr>
              <w:pStyle w:val="ConsPlusNormal"/>
              <w:jc w:val="right"/>
            </w:pPr>
            <w:r>
              <w:t>12 000,0</w:t>
            </w:r>
          </w:p>
        </w:tc>
        <w:tc>
          <w:tcPr>
            <w:tcW w:w="1644" w:type="dxa"/>
          </w:tcPr>
          <w:p w:rsidR="006E6BEA" w:rsidRDefault="006E6BEA">
            <w:pPr>
              <w:pStyle w:val="ConsPlusNormal"/>
              <w:jc w:val="right"/>
            </w:pPr>
            <w:r>
              <w:t>12 000,0</w:t>
            </w:r>
          </w:p>
        </w:tc>
      </w:tr>
      <w:tr w:rsidR="006E6BEA">
        <w:tc>
          <w:tcPr>
            <w:tcW w:w="3458" w:type="dxa"/>
          </w:tcPr>
          <w:p w:rsidR="006E6BEA" w:rsidRDefault="006E6BEA">
            <w:pPr>
              <w:pStyle w:val="ConsPlusNormal"/>
              <w:ind w:firstLine="17"/>
            </w:pPr>
            <w:r>
              <w:t>Комплекс процессных мероприятий "Развитие территорий муниципальных образований"</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58 4 02 00000</w:t>
            </w:r>
          </w:p>
        </w:tc>
        <w:tc>
          <w:tcPr>
            <w:tcW w:w="898" w:type="dxa"/>
          </w:tcPr>
          <w:p w:rsidR="006E6BEA" w:rsidRDefault="006E6BEA">
            <w:pPr>
              <w:pStyle w:val="ConsPlusNormal"/>
            </w:pPr>
          </w:p>
        </w:tc>
        <w:tc>
          <w:tcPr>
            <w:tcW w:w="1644" w:type="dxa"/>
          </w:tcPr>
          <w:p w:rsidR="006E6BEA" w:rsidRDefault="006E6BEA">
            <w:pPr>
              <w:pStyle w:val="ConsPlusNormal"/>
              <w:jc w:val="right"/>
            </w:pPr>
            <w:r>
              <w:t>234 946,5</w:t>
            </w:r>
          </w:p>
        </w:tc>
        <w:tc>
          <w:tcPr>
            <w:tcW w:w="1701" w:type="dxa"/>
          </w:tcPr>
          <w:p w:rsidR="006E6BEA" w:rsidRDefault="006E6BEA">
            <w:pPr>
              <w:pStyle w:val="ConsPlusNormal"/>
              <w:jc w:val="right"/>
            </w:pPr>
            <w:r>
              <w:t>150 000,0</w:t>
            </w:r>
          </w:p>
        </w:tc>
        <w:tc>
          <w:tcPr>
            <w:tcW w:w="1644" w:type="dxa"/>
          </w:tcPr>
          <w:p w:rsidR="006E6BEA" w:rsidRDefault="006E6BEA">
            <w:pPr>
              <w:pStyle w:val="ConsPlusNormal"/>
              <w:jc w:val="right"/>
            </w:pPr>
            <w:r>
              <w:t>150 000,0</w:t>
            </w:r>
          </w:p>
        </w:tc>
      </w:tr>
      <w:tr w:rsidR="006E6BEA">
        <w:tc>
          <w:tcPr>
            <w:tcW w:w="3458" w:type="dxa"/>
          </w:tcPr>
          <w:p w:rsidR="006E6BEA" w:rsidRDefault="006E6BEA">
            <w:pPr>
              <w:pStyle w:val="ConsPlusNormal"/>
              <w:ind w:firstLine="17"/>
            </w:pPr>
            <w:r>
              <w:t>Субсидии на подготовку и проведение празднования памятных дат муниципальных образований Воронежской области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58 4 02 78380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316,0</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r w:rsidR="006E6BEA">
        <w:tc>
          <w:tcPr>
            <w:tcW w:w="3458" w:type="dxa"/>
          </w:tcPr>
          <w:p w:rsidR="006E6BEA" w:rsidRDefault="006E6BEA">
            <w:pPr>
              <w:pStyle w:val="ConsPlusNormal"/>
              <w:ind w:firstLine="17"/>
            </w:pPr>
            <w:r>
              <w:lastRenderedPageBreak/>
              <w:t>Субсидии на реализацию проектов по поддержке местных инициатив на территории муниципальных образований Воронежской области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58 4 02 78910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150 000,0</w:t>
            </w:r>
          </w:p>
        </w:tc>
        <w:tc>
          <w:tcPr>
            <w:tcW w:w="1701" w:type="dxa"/>
          </w:tcPr>
          <w:p w:rsidR="006E6BEA" w:rsidRDefault="006E6BEA">
            <w:pPr>
              <w:pStyle w:val="ConsPlusNormal"/>
              <w:jc w:val="right"/>
            </w:pPr>
            <w:r>
              <w:t>150 000,0</w:t>
            </w:r>
          </w:p>
        </w:tc>
        <w:tc>
          <w:tcPr>
            <w:tcW w:w="1644" w:type="dxa"/>
          </w:tcPr>
          <w:p w:rsidR="006E6BEA" w:rsidRDefault="006E6BEA">
            <w:pPr>
              <w:pStyle w:val="ConsPlusNormal"/>
              <w:jc w:val="right"/>
            </w:pPr>
            <w:r>
              <w:t>150 000,0</w:t>
            </w:r>
          </w:p>
        </w:tc>
      </w:tr>
      <w:tr w:rsidR="006E6BEA">
        <w:tc>
          <w:tcPr>
            <w:tcW w:w="3458" w:type="dxa"/>
          </w:tcPr>
          <w:p w:rsidR="006E6BEA" w:rsidRDefault="006E6BEA">
            <w:pPr>
              <w:pStyle w:val="ConsPlusNormal"/>
              <w:ind w:firstLine="17"/>
            </w:pPr>
            <w:r>
              <w:t>Субсидии бюджетам муниципальных образований на реализацию мероприятий в рамках заключенных соглашений между Правительством Воронежской области и организациями, осуществляющими деятельность на территории муниципальных образований (Межбюджетные трансферты)</w:t>
            </w:r>
          </w:p>
        </w:tc>
        <w:tc>
          <w:tcPr>
            <w:tcW w:w="937" w:type="dxa"/>
          </w:tcPr>
          <w:p w:rsidR="006E6BEA" w:rsidRDefault="006E6BEA">
            <w:pPr>
              <w:pStyle w:val="ConsPlusNormal"/>
              <w:jc w:val="center"/>
            </w:pPr>
            <w:r>
              <w:t>868</w:t>
            </w:r>
          </w:p>
        </w:tc>
        <w:tc>
          <w:tcPr>
            <w:tcW w:w="579" w:type="dxa"/>
          </w:tcPr>
          <w:p w:rsidR="006E6BEA" w:rsidRDefault="006E6BEA">
            <w:pPr>
              <w:pStyle w:val="ConsPlusNormal"/>
              <w:jc w:val="center"/>
            </w:pPr>
            <w:r>
              <w:t>14</w:t>
            </w:r>
          </w:p>
        </w:tc>
        <w:tc>
          <w:tcPr>
            <w:tcW w:w="579" w:type="dxa"/>
          </w:tcPr>
          <w:p w:rsidR="006E6BEA" w:rsidRDefault="006E6BEA">
            <w:pPr>
              <w:pStyle w:val="ConsPlusNormal"/>
              <w:jc w:val="center"/>
            </w:pPr>
            <w:r>
              <w:t>03</w:t>
            </w:r>
          </w:p>
        </w:tc>
        <w:tc>
          <w:tcPr>
            <w:tcW w:w="1757" w:type="dxa"/>
          </w:tcPr>
          <w:p w:rsidR="006E6BEA" w:rsidRDefault="006E6BEA">
            <w:pPr>
              <w:pStyle w:val="ConsPlusNormal"/>
              <w:jc w:val="center"/>
            </w:pPr>
            <w:r>
              <w:t>58 4 02 79480</w:t>
            </w:r>
          </w:p>
        </w:tc>
        <w:tc>
          <w:tcPr>
            <w:tcW w:w="898" w:type="dxa"/>
          </w:tcPr>
          <w:p w:rsidR="006E6BEA" w:rsidRDefault="006E6BEA">
            <w:pPr>
              <w:pStyle w:val="ConsPlusNormal"/>
              <w:jc w:val="center"/>
            </w:pPr>
            <w:r>
              <w:t>500</w:t>
            </w:r>
          </w:p>
        </w:tc>
        <w:tc>
          <w:tcPr>
            <w:tcW w:w="1644" w:type="dxa"/>
          </w:tcPr>
          <w:p w:rsidR="006E6BEA" w:rsidRDefault="006E6BEA">
            <w:pPr>
              <w:pStyle w:val="ConsPlusNormal"/>
              <w:jc w:val="right"/>
            </w:pPr>
            <w:r>
              <w:t>84 630,5</w:t>
            </w:r>
          </w:p>
        </w:tc>
        <w:tc>
          <w:tcPr>
            <w:tcW w:w="1701" w:type="dxa"/>
          </w:tcPr>
          <w:p w:rsidR="006E6BEA" w:rsidRDefault="006E6BEA">
            <w:pPr>
              <w:pStyle w:val="ConsPlusNormal"/>
              <w:jc w:val="right"/>
            </w:pPr>
            <w:r>
              <w:t>0,0</w:t>
            </w:r>
          </w:p>
        </w:tc>
        <w:tc>
          <w:tcPr>
            <w:tcW w:w="1644" w:type="dxa"/>
          </w:tcPr>
          <w:p w:rsidR="006E6BEA" w:rsidRDefault="006E6BEA">
            <w:pPr>
              <w:pStyle w:val="ConsPlusNormal"/>
              <w:jc w:val="right"/>
            </w:pPr>
            <w:r>
              <w:t>0,0</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6</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1" w:name="P19662"/>
      <w:bookmarkEnd w:id="11"/>
      <w:r>
        <w:t>РАСПРЕДЕЛЕНИЕ БЮДЖЕТНЫХ АССИГНОВАНИЙ ПО РАЗДЕЛАМ,</w:t>
      </w:r>
    </w:p>
    <w:p w:rsidR="006E6BEA" w:rsidRDefault="006E6BEA">
      <w:pPr>
        <w:pStyle w:val="ConsPlusTitle"/>
        <w:jc w:val="center"/>
      </w:pPr>
      <w:r>
        <w:t>ПОДРАЗДЕЛАМ, ЦЕЛЕВЫМ СТАТЬЯМ (ГОСУДАРСТВЕННЫМ ПРОГРАММАМ</w:t>
      </w:r>
    </w:p>
    <w:p w:rsidR="006E6BEA" w:rsidRDefault="006E6BEA">
      <w:pPr>
        <w:pStyle w:val="ConsPlusTitle"/>
        <w:jc w:val="center"/>
      </w:pPr>
      <w:r>
        <w:t>ВОРОНЕЖСКОЙ ОБЛАСТИ И НЕПРОГРАММНЫМ НАПРАВЛЕНИЯМ</w:t>
      </w:r>
    </w:p>
    <w:p w:rsidR="006E6BEA" w:rsidRDefault="006E6BEA">
      <w:pPr>
        <w:pStyle w:val="ConsPlusTitle"/>
        <w:jc w:val="center"/>
      </w:pPr>
      <w:r>
        <w:t>ДЕЯТЕЛЬНОСТИ), ГРУППАМ ВИДОВ РАСХОДОВ КЛАССИФИКАЦИИ РАСХОДОВ</w:t>
      </w:r>
    </w:p>
    <w:p w:rsidR="006E6BEA" w:rsidRDefault="006E6BEA">
      <w:pPr>
        <w:pStyle w:val="ConsPlusTitle"/>
        <w:jc w:val="center"/>
      </w:pPr>
      <w:r>
        <w:t>ОБЛАСТНОГО БЮДЖЕТА НА 2025 ГОД И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580"/>
        <w:gridCol w:w="580"/>
        <w:gridCol w:w="1757"/>
        <w:gridCol w:w="900"/>
        <w:gridCol w:w="1644"/>
        <w:gridCol w:w="1587"/>
        <w:gridCol w:w="1531"/>
      </w:tblGrid>
      <w:tr w:rsidR="006E6BEA">
        <w:tc>
          <w:tcPr>
            <w:tcW w:w="3118" w:type="dxa"/>
            <w:vAlign w:val="center"/>
          </w:tcPr>
          <w:p w:rsidR="006E6BEA" w:rsidRDefault="006E6BEA">
            <w:pPr>
              <w:pStyle w:val="ConsPlusNormal"/>
              <w:jc w:val="center"/>
            </w:pPr>
            <w:r>
              <w:t>Наименование</w:t>
            </w:r>
          </w:p>
        </w:tc>
        <w:tc>
          <w:tcPr>
            <w:tcW w:w="580" w:type="dxa"/>
            <w:vAlign w:val="center"/>
          </w:tcPr>
          <w:p w:rsidR="006E6BEA" w:rsidRDefault="006E6BEA">
            <w:pPr>
              <w:pStyle w:val="ConsPlusNormal"/>
              <w:jc w:val="center"/>
            </w:pPr>
            <w:r>
              <w:t>Рз</w:t>
            </w:r>
          </w:p>
        </w:tc>
        <w:tc>
          <w:tcPr>
            <w:tcW w:w="580" w:type="dxa"/>
            <w:vAlign w:val="center"/>
          </w:tcPr>
          <w:p w:rsidR="006E6BEA" w:rsidRDefault="006E6BEA">
            <w:pPr>
              <w:pStyle w:val="ConsPlusNormal"/>
              <w:jc w:val="center"/>
            </w:pPr>
            <w:r>
              <w:t>ПР</w:t>
            </w:r>
          </w:p>
        </w:tc>
        <w:tc>
          <w:tcPr>
            <w:tcW w:w="1757" w:type="dxa"/>
            <w:vAlign w:val="center"/>
          </w:tcPr>
          <w:p w:rsidR="006E6BEA" w:rsidRDefault="006E6BEA">
            <w:pPr>
              <w:pStyle w:val="ConsPlusNormal"/>
              <w:jc w:val="center"/>
            </w:pPr>
            <w:r>
              <w:t>ЦСР</w:t>
            </w:r>
          </w:p>
        </w:tc>
        <w:tc>
          <w:tcPr>
            <w:tcW w:w="900" w:type="dxa"/>
            <w:vAlign w:val="center"/>
          </w:tcPr>
          <w:p w:rsidR="006E6BEA" w:rsidRDefault="006E6BEA">
            <w:pPr>
              <w:pStyle w:val="ConsPlusNormal"/>
              <w:jc w:val="center"/>
            </w:pPr>
            <w:r>
              <w:t>ВР</w:t>
            </w:r>
          </w:p>
        </w:tc>
        <w:tc>
          <w:tcPr>
            <w:tcW w:w="1644" w:type="dxa"/>
            <w:vAlign w:val="center"/>
          </w:tcPr>
          <w:p w:rsidR="006E6BEA" w:rsidRDefault="006E6BEA">
            <w:pPr>
              <w:pStyle w:val="ConsPlusNormal"/>
              <w:jc w:val="center"/>
            </w:pPr>
            <w:r>
              <w:t>2025 год</w:t>
            </w:r>
          </w:p>
        </w:tc>
        <w:tc>
          <w:tcPr>
            <w:tcW w:w="1587" w:type="dxa"/>
            <w:vAlign w:val="center"/>
          </w:tcPr>
          <w:p w:rsidR="006E6BEA" w:rsidRDefault="006E6BEA">
            <w:pPr>
              <w:pStyle w:val="ConsPlusNormal"/>
              <w:jc w:val="center"/>
            </w:pPr>
            <w:r>
              <w:t>2026 год</w:t>
            </w:r>
          </w:p>
        </w:tc>
        <w:tc>
          <w:tcPr>
            <w:tcW w:w="1531" w:type="dxa"/>
            <w:vAlign w:val="center"/>
          </w:tcPr>
          <w:p w:rsidR="006E6BEA" w:rsidRDefault="006E6BEA">
            <w:pPr>
              <w:pStyle w:val="ConsPlusNormal"/>
              <w:jc w:val="center"/>
            </w:pPr>
            <w:r>
              <w:t>2027 год</w:t>
            </w:r>
          </w:p>
        </w:tc>
      </w:tr>
      <w:tr w:rsidR="006E6BEA">
        <w:tc>
          <w:tcPr>
            <w:tcW w:w="3118" w:type="dxa"/>
          </w:tcPr>
          <w:p w:rsidR="006E6BEA" w:rsidRDefault="006E6BEA">
            <w:pPr>
              <w:pStyle w:val="ConsPlusNormal"/>
              <w:jc w:val="center"/>
            </w:pPr>
            <w:r>
              <w:t>1</w:t>
            </w:r>
          </w:p>
        </w:tc>
        <w:tc>
          <w:tcPr>
            <w:tcW w:w="580" w:type="dxa"/>
          </w:tcPr>
          <w:p w:rsidR="006E6BEA" w:rsidRDefault="006E6BEA">
            <w:pPr>
              <w:pStyle w:val="ConsPlusNormal"/>
              <w:jc w:val="center"/>
            </w:pPr>
            <w:r>
              <w:t>2</w:t>
            </w:r>
          </w:p>
        </w:tc>
        <w:tc>
          <w:tcPr>
            <w:tcW w:w="580" w:type="dxa"/>
          </w:tcPr>
          <w:p w:rsidR="006E6BEA" w:rsidRDefault="006E6BEA">
            <w:pPr>
              <w:pStyle w:val="ConsPlusNormal"/>
              <w:jc w:val="center"/>
            </w:pPr>
            <w:r>
              <w:t>3</w:t>
            </w:r>
          </w:p>
        </w:tc>
        <w:tc>
          <w:tcPr>
            <w:tcW w:w="1757" w:type="dxa"/>
          </w:tcPr>
          <w:p w:rsidR="006E6BEA" w:rsidRDefault="006E6BEA">
            <w:pPr>
              <w:pStyle w:val="ConsPlusNormal"/>
              <w:jc w:val="center"/>
            </w:pPr>
            <w:r>
              <w:t>4</w:t>
            </w:r>
          </w:p>
        </w:tc>
        <w:tc>
          <w:tcPr>
            <w:tcW w:w="900" w:type="dxa"/>
          </w:tcPr>
          <w:p w:rsidR="006E6BEA" w:rsidRDefault="006E6BEA">
            <w:pPr>
              <w:pStyle w:val="ConsPlusNormal"/>
              <w:jc w:val="center"/>
            </w:pPr>
            <w:r>
              <w:t>5</w:t>
            </w:r>
          </w:p>
        </w:tc>
        <w:tc>
          <w:tcPr>
            <w:tcW w:w="1644" w:type="dxa"/>
          </w:tcPr>
          <w:p w:rsidR="006E6BEA" w:rsidRDefault="006E6BEA">
            <w:pPr>
              <w:pStyle w:val="ConsPlusNormal"/>
              <w:jc w:val="center"/>
            </w:pPr>
            <w:r>
              <w:t>6</w:t>
            </w:r>
          </w:p>
        </w:tc>
        <w:tc>
          <w:tcPr>
            <w:tcW w:w="1587" w:type="dxa"/>
          </w:tcPr>
          <w:p w:rsidR="006E6BEA" w:rsidRDefault="006E6BEA">
            <w:pPr>
              <w:pStyle w:val="ConsPlusNormal"/>
              <w:jc w:val="center"/>
            </w:pPr>
            <w:r>
              <w:t>7</w:t>
            </w:r>
          </w:p>
        </w:tc>
        <w:tc>
          <w:tcPr>
            <w:tcW w:w="1531" w:type="dxa"/>
          </w:tcPr>
          <w:p w:rsidR="006E6BEA" w:rsidRDefault="006E6BEA">
            <w:pPr>
              <w:pStyle w:val="ConsPlusNormal"/>
              <w:jc w:val="center"/>
            </w:pPr>
            <w:r>
              <w:t>8</w:t>
            </w:r>
          </w:p>
        </w:tc>
      </w:tr>
      <w:tr w:rsidR="006E6BEA">
        <w:tc>
          <w:tcPr>
            <w:tcW w:w="3118" w:type="dxa"/>
          </w:tcPr>
          <w:p w:rsidR="006E6BEA" w:rsidRDefault="006E6BEA">
            <w:pPr>
              <w:pStyle w:val="ConsPlusNormal"/>
              <w:ind w:firstLine="17"/>
              <w:outlineLvl w:val="1"/>
            </w:pPr>
            <w:r>
              <w:t>ВСЕГО</w:t>
            </w:r>
          </w:p>
        </w:tc>
        <w:tc>
          <w:tcPr>
            <w:tcW w:w="580" w:type="dxa"/>
          </w:tcPr>
          <w:p w:rsidR="006E6BEA" w:rsidRDefault="006E6BEA">
            <w:pPr>
              <w:pStyle w:val="ConsPlusNormal"/>
            </w:pP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208 199 360,9</w:t>
            </w:r>
          </w:p>
        </w:tc>
        <w:tc>
          <w:tcPr>
            <w:tcW w:w="1587" w:type="dxa"/>
          </w:tcPr>
          <w:p w:rsidR="006E6BEA" w:rsidRDefault="006E6BEA">
            <w:pPr>
              <w:pStyle w:val="ConsPlusNormal"/>
              <w:jc w:val="right"/>
            </w:pPr>
            <w:r>
              <w:t>200 145 507,2</w:t>
            </w:r>
          </w:p>
        </w:tc>
        <w:tc>
          <w:tcPr>
            <w:tcW w:w="1531" w:type="dxa"/>
          </w:tcPr>
          <w:p w:rsidR="006E6BEA" w:rsidRDefault="006E6BEA">
            <w:pPr>
              <w:pStyle w:val="ConsPlusNormal"/>
              <w:jc w:val="right"/>
            </w:pPr>
            <w:r>
              <w:t>206 579 837,7</w:t>
            </w:r>
          </w:p>
        </w:tc>
      </w:tr>
      <w:tr w:rsidR="006E6BEA">
        <w:tc>
          <w:tcPr>
            <w:tcW w:w="3118" w:type="dxa"/>
          </w:tcPr>
          <w:p w:rsidR="006E6BEA" w:rsidRDefault="006E6BEA">
            <w:pPr>
              <w:pStyle w:val="ConsPlusNormal"/>
              <w:ind w:firstLine="17"/>
              <w:outlineLvl w:val="1"/>
            </w:pPr>
            <w:r>
              <w:t>ОБЩЕГОСУДАРСТВЕННЫЕ ВОПРОСЫ</w:t>
            </w:r>
          </w:p>
        </w:tc>
        <w:tc>
          <w:tcPr>
            <w:tcW w:w="580" w:type="dxa"/>
          </w:tcPr>
          <w:p w:rsidR="006E6BEA" w:rsidRDefault="006E6BEA">
            <w:pPr>
              <w:pStyle w:val="ConsPlusNormal"/>
              <w:jc w:val="center"/>
            </w:pPr>
            <w:r>
              <w:t>01</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24 235 606,1</w:t>
            </w:r>
          </w:p>
        </w:tc>
        <w:tc>
          <w:tcPr>
            <w:tcW w:w="1587" w:type="dxa"/>
          </w:tcPr>
          <w:p w:rsidR="006E6BEA" w:rsidRDefault="006E6BEA">
            <w:pPr>
              <w:pStyle w:val="ConsPlusNormal"/>
              <w:jc w:val="right"/>
            </w:pPr>
            <w:r>
              <w:t>17 957 798,4</w:t>
            </w:r>
          </w:p>
        </w:tc>
        <w:tc>
          <w:tcPr>
            <w:tcW w:w="1531" w:type="dxa"/>
          </w:tcPr>
          <w:p w:rsidR="006E6BEA" w:rsidRDefault="006E6BEA">
            <w:pPr>
              <w:pStyle w:val="ConsPlusNormal"/>
              <w:jc w:val="right"/>
            </w:pPr>
            <w:r>
              <w:t>13 941 439,9</w:t>
            </w:r>
          </w:p>
        </w:tc>
      </w:tr>
      <w:tr w:rsidR="006E6BEA">
        <w:tc>
          <w:tcPr>
            <w:tcW w:w="3118" w:type="dxa"/>
          </w:tcPr>
          <w:p w:rsidR="006E6BEA" w:rsidRDefault="006E6BEA">
            <w:pPr>
              <w:pStyle w:val="ConsPlusNormal"/>
              <w:ind w:firstLine="17"/>
              <w:outlineLvl w:val="2"/>
            </w:pPr>
            <w:r>
              <w:t>Функционирование высшего должностного лица субъекта Российской Федерации и муниципального образования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02</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9 494,0</w:t>
            </w:r>
          </w:p>
        </w:tc>
        <w:tc>
          <w:tcPr>
            <w:tcW w:w="1587" w:type="dxa"/>
          </w:tcPr>
          <w:p w:rsidR="006E6BEA" w:rsidRDefault="006E6BEA">
            <w:pPr>
              <w:pStyle w:val="ConsPlusNormal"/>
              <w:jc w:val="right"/>
            </w:pPr>
            <w:r>
              <w:t>9 874,0</w:t>
            </w:r>
          </w:p>
        </w:tc>
        <w:tc>
          <w:tcPr>
            <w:tcW w:w="1531" w:type="dxa"/>
          </w:tcPr>
          <w:p w:rsidR="006E6BEA" w:rsidRDefault="006E6BEA">
            <w:pPr>
              <w:pStyle w:val="ConsPlusNormal"/>
              <w:jc w:val="right"/>
            </w:pPr>
            <w:r>
              <w:t>10 267,0</w:t>
            </w:r>
          </w:p>
        </w:tc>
      </w:tr>
      <w:tr w:rsidR="006E6BEA">
        <w:tc>
          <w:tcPr>
            <w:tcW w:w="3118" w:type="dxa"/>
          </w:tcPr>
          <w:p w:rsidR="006E6BEA" w:rsidRDefault="006E6BEA">
            <w:pPr>
              <w:pStyle w:val="ConsPlusNormal"/>
              <w:ind w:firstLine="17"/>
            </w:pPr>
            <w:r>
              <w:lastRenderedPageBreak/>
              <w:t>Непрограммные расходы органов власти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9 494,0</w:t>
            </w:r>
          </w:p>
        </w:tc>
        <w:tc>
          <w:tcPr>
            <w:tcW w:w="1587" w:type="dxa"/>
          </w:tcPr>
          <w:p w:rsidR="006E6BEA" w:rsidRDefault="006E6BEA">
            <w:pPr>
              <w:pStyle w:val="ConsPlusNormal"/>
              <w:jc w:val="right"/>
            </w:pPr>
            <w:r>
              <w:t>9 874,0</w:t>
            </w:r>
          </w:p>
        </w:tc>
        <w:tc>
          <w:tcPr>
            <w:tcW w:w="1531" w:type="dxa"/>
          </w:tcPr>
          <w:p w:rsidR="006E6BEA" w:rsidRDefault="006E6BEA">
            <w:pPr>
              <w:pStyle w:val="ConsPlusNormal"/>
              <w:jc w:val="right"/>
            </w:pPr>
            <w:r>
              <w:t>10 267,0</w:t>
            </w:r>
          </w:p>
        </w:tc>
      </w:tr>
      <w:tr w:rsidR="006E6BEA">
        <w:tc>
          <w:tcPr>
            <w:tcW w:w="3118" w:type="dxa"/>
          </w:tcPr>
          <w:p w:rsidR="006E6BEA" w:rsidRDefault="006E6BEA">
            <w:pPr>
              <w:pStyle w:val="ConsPlusNormal"/>
              <w:ind w:firstLine="17"/>
            </w:pPr>
            <w:r>
              <w:t>Обеспечение деятельности Губернатора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99 2 00 00000</w:t>
            </w:r>
          </w:p>
        </w:tc>
        <w:tc>
          <w:tcPr>
            <w:tcW w:w="900" w:type="dxa"/>
          </w:tcPr>
          <w:p w:rsidR="006E6BEA" w:rsidRDefault="006E6BEA">
            <w:pPr>
              <w:pStyle w:val="ConsPlusNormal"/>
            </w:pPr>
          </w:p>
        </w:tc>
        <w:tc>
          <w:tcPr>
            <w:tcW w:w="1644" w:type="dxa"/>
          </w:tcPr>
          <w:p w:rsidR="006E6BEA" w:rsidRDefault="006E6BEA">
            <w:pPr>
              <w:pStyle w:val="ConsPlusNormal"/>
              <w:jc w:val="right"/>
            </w:pPr>
            <w:r>
              <w:t>9 494,0</w:t>
            </w:r>
          </w:p>
        </w:tc>
        <w:tc>
          <w:tcPr>
            <w:tcW w:w="1587" w:type="dxa"/>
          </w:tcPr>
          <w:p w:rsidR="006E6BEA" w:rsidRDefault="006E6BEA">
            <w:pPr>
              <w:pStyle w:val="ConsPlusNormal"/>
              <w:jc w:val="right"/>
            </w:pPr>
            <w:r>
              <w:t>9 874,0</w:t>
            </w:r>
          </w:p>
        </w:tc>
        <w:tc>
          <w:tcPr>
            <w:tcW w:w="1531" w:type="dxa"/>
          </w:tcPr>
          <w:p w:rsidR="006E6BEA" w:rsidRDefault="006E6BEA">
            <w:pPr>
              <w:pStyle w:val="ConsPlusNormal"/>
              <w:jc w:val="right"/>
            </w:pPr>
            <w:r>
              <w:t>10 267,0</w:t>
            </w:r>
          </w:p>
        </w:tc>
      </w:tr>
      <w:tr w:rsidR="006E6BEA">
        <w:tc>
          <w:tcPr>
            <w:tcW w:w="3118" w:type="dxa"/>
          </w:tcPr>
          <w:p w:rsidR="006E6BEA" w:rsidRDefault="006E6BEA">
            <w:pPr>
              <w:pStyle w:val="ConsPlusNormal"/>
              <w:ind w:firstLine="17"/>
            </w:pPr>
            <w:r>
              <w:t>Расходы на обеспечение деятельности Губернатора Воронежской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99 2 00 72020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9 494,0</w:t>
            </w:r>
          </w:p>
        </w:tc>
        <w:tc>
          <w:tcPr>
            <w:tcW w:w="1587" w:type="dxa"/>
          </w:tcPr>
          <w:p w:rsidR="006E6BEA" w:rsidRDefault="006E6BEA">
            <w:pPr>
              <w:pStyle w:val="ConsPlusNormal"/>
              <w:jc w:val="right"/>
            </w:pPr>
            <w:r>
              <w:t>9 874,0</w:t>
            </w:r>
          </w:p>
        </w:tc>
        <w:tc>
          <w:tcPr>
            <w:tcW w:w="1531" w:type="dxa"/>
          </w:tcPr>
          <w:p w:rsidR="006E6BEA" w:rsidRDefault="006E6BEA">
            <w:pPr>
              <w:pStyle w:val="ConsPlusNormal"/>
              <w:jc w:val="right"/>
            </w:pPr>
            <w:r>
              <w:t>10 267,0</w:t>
            </w:r>
          </w:p>
        </w:tc>
      </w:tr>
      <w:tr w:rsidR="006E6BEA">
        <w:tc>
          <w:tcPr>
            <w:tcW w:w="3118" w:type="dxa"/>
          </w:tcPr>
          <w:p w:rsidR="006E6BEA" w:rsidRDefault="006E6BEA">
            <w:pPr>
              <w:pStyle w:val="ConsPlusNormal"/>
              <w:ind w:firstLine="17"/>
              <w:outlineLvl w:val="2"/>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445 614,0</w:t>
            </w:r>
          </w:p>
        </w:tc>
        <w:tc>
          <w:tcPr>
            <w:tcW w:w="1587" w:type="dxa"/>
          </w:tcPr>
          <w:p w:rsidR="006E6BEA" w:rsidRDefault="006E6BEA">
            <w:pPr>
              <w:pStyle w:val="ConsPlusNormal"/>
              <w:jc w:val="right"/>
            </w:pPr>
            <w:r>
              <w:t>457 555,0</w:t>
            </w:r>
          </w:p>
        </w:tc>
        <w:tc>
          <w:tcPr>
            <w:tcW w:w="1531" w:type="dxa"/>
          </w:tcPr>
          <w:p w:rsidR="006E6BEA" w:rsidRDefault="006E6BEA">
            <w:pPr>
              <w:pStyle w:val="ConsPlusNormal"/>
              <w:jc w:val="right"/>
            </w:pPr>
            <w:r>
              <w:t>469 974,0</w:t>
            </w:r>
          </w:p>
        </w:tc>
      </w:tr>
      <w:tr w:rsidR="006E6BEA">
        <w:tc>
          <w:tcPr>
            <w:tcW w:w="3118" w:type="dxa"/>
          </w:tcPr>
          <w:p w:rsidR="006E6BEA" w:rsidRDefault="006E6BEA">
            <w:pPr>
              <w:pStyle w:val="ConsPlusNormal"/>
              <w:ind w:firstLine="17"/>
            </w:pPr>
            <w:r>
              <w:t>Обеспечение деятельности Воронежской областной Думы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96 0 00 00000</w:t>
            </w:r>
          </w:p>
        </w:tc>
        <w:tc>
          <w:tcPr>
            <w:tcW w:w="900" w:type="dxa"/>
          </w:tcPr>
          <w:p w:rsidR="006E6BEA" w:rsidRDefault="006E6BEA">
            <w:pPr>
              <w:pStyle w:val="ConsPlusNormal"/>
            </w:pPr>
          </w:p>
        </w:tc>
        <w:tc>
          <w:tcPr>
            <w:tcW w:w="1644" w:type="dxa"/>
          </w:tcPr>
          <w:p w:rsidR="006E6BEA" w:rsidRDefault="006E6BEA">
            <w:pPr>
              <w:pStyle w:val="ConsPlusNormal"/>
              <w:jc w:val="right"/>
            </w:pPr>
            <w:r>
              <w:t>418 587,0</w:t>
            </w:r>
          </w:p>
        </w:tc>
        <w:tc>
          <w:tcPr>
            <w:tcW w:w="1587" w:type="dxa"/>
          </w:tcPr>
          <w:p w:rsidR="006E6BEA" w:rsidRDefault="006E6BEA">
            <w:pPr>
              <w:pStyle w:val="ConsPlusNormal"/>
              <w:jc w:val="right"/>
            </w:pPr>
            <w:r>
              <w:t>430 512,0</w:t>
            </w:r>
          </w:p>
        </w:tc>
        <w:tc>
          <w:tcPr>
            <w:tcW w:w="1531" w:type="dxa"/>
          </w:tcPr>
          <w:p w:rsidR="006E6BEA" w:rsidRDefault="006E6BEA">
            <w:pPr>
              <w:pStyle w:val="ConsPlusNormal"/>
              <w:jc w:val="right"/>
            </w:pPr>
            <w:r>
              <w:t>442 916,0</w:t>
            </w:r>
          </w:p>
        </w:tc>
      </w:tr>
      <w:tr w:rsidR="006E6BEA">
        <w:tc>
          <w:tcPr>
            <w:tcW w:w="3118" w:type="dxa"/>
          </w:tcPr>
          <w:p w:rsidR="006E6BEA" w:rsidRDefault="006E6BEA">
            <w:pPr>
              <w:pStyle w:val="ConsPlusNormal"/>
              <w:ind w:firstLine="17"/>
            </w:pPr>
            <w:r>
              <w:t>Председатель Воронежской областной Думы и его заместители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96 1 00 00000</w:t>
            </w:r>
          </w:p>
        </w:tc>
        <w:tc>
          <w:tcPr>
            <w:tcW w:w="900" w:type="dxa"/>
          </w:tcPr>
          <w:p w:rsidR="006E6BEA" w:rsidRDefault="006E6BEA">
            <w:pPr>
              <w:pStyle w:val="ConsPlusNormal"/>
            </w:pPr>
          </w:p>
        </w:tc>
        <w:tc>
          <w:tcPr>
            <w:tcW w:w="1644" w:type="dxa"/>
          </w:tcPr>
          <w:p w:rsidR="006E6BEA" w:rsidRDefault="006E6BEA">
            <w:pPr>
              <w:pStyle w:val="ConsPlusNormal"/>
              <w:jc w:val="right"/>
            </w:pPr>
            <w:r>
              <w:t>40 991,0</w:t>
            </w:r>
          </w:p>
        </w:tc>
        <w:tc>
          <w:tcPr>
            <w:tcW w:w="1587" w:type="dxa"/>
          </w:tcPr>
          <w:p w:rsidR="006E6BEA" w:rsidRDefault="006E6BEA">
            <w:pPr>
              <w:pStyle w:val="ConsPlusNormal"/>
              <w:jc w:val="right"/>
            </w:pPr>
            <w:r>
              <w:t>42 630,0</w:t>
            </w:r>
          </w:p>
        </w:tc>
        <w:tc>
          <w:tcPr>
            <w:tcW w:w="1531" w:type="dxa"/>
          </w:tcPr>
          <w:p w:rsidR="006E6BEA" w:rsidRDefault="006E6BEA">
            <w:pPr>
              <w:pStyle w:val="ConsPlusNormal"/>
              <w:jc w:val="right"/>
            </w:pPr>
            <w:r>
              <w:t>44 335,0</w:t>
            </w:r>
          </w:p>
        </w:tc>
      </w:tr>
      <w:tr w:rsidR="006E6BEA">
        <w:tc>
          <w:tcPr>
            <w:tcW w:w="3118" w:type="dxa"/>
          </w:tcPr>
          <w:p w:rsidR="006E6BEA" w:rsidRDefault="006E6BEA">
            <w:pPr>
              <w:pStyle w:val="ConsPlusNormal"/>
              <w:ind w:firstLine="17"/>
            </w:pPr>
            <w:r>
              <w:t xml:space="preserve">Расходы на обеспечение </w:t>
            </w:r>
            <w:r>
              <w:lastRenderedPageBreak/>
              <w:t>деятельности председателя Воронежской областной Думы и его заместителей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96 1 00 72030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40 991,0</w:t>
            </w:r>
          </w:p>
        </w:tc>
        <w:tc>
          <w:tcPr>
            <w:tcW w:w="1587" w:type="dxa"/>
          </w:tcPr>
          <w:p w:rsidR="006E6BEA" w:rsidRDefault="006E6BEA">
            <w:pPr>
              <w:pStyle w:val="ConsPlusNormal"/>
              <w:jc w:val="right"/>
            </w:pPr>
            <w:r>
              <w:t>42 630,0</w:t>
            </w:r>
          </w:p>
        </w:tc>
        <w:tc>
          <w:tcPr>
            <w:tcW w:w="1531" w:type="dxa"/>
          </w:tcPr>
          <w:p w:rsidR="006E6BEA" w:rsidRDefault="006E6BEA">
            <w:pPr>
              <w:pStyle w:val="ConsPlusNormal"/>
              <w:jc w:val="right"/>
            </w:pPr>
            <w:r>
              <w:t>44 335,0</w:t>
            </w:r>
          </w:p>
        </w:tc>
      </w:tr>
      <w:tr w:rsidR="006E6BEA">
        <w:tc>
          <w:tcPr>
            <w:tcW w:w="3118" w:type="dxa"/>
          </w:tcPr>
          <w:p w:rsidR="006E6BEA" w:rsidRDefault="006E6BEA">
            <w:pPr>
              <w:pStyle w:val="ConsPlusNormal"/>
              <w:ind w:firstLine="17"/>
            </w:pPr>
            <w:r>
              <w:t>Депутаты Воронежской областной Думы и их помощники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96 2 00 00000</w:t>
            </w:r>
          </w:p>
        </w:tc>
        <w:tc>
          <w:tcPr>
            <w:tcW w:w="900" w:type="dxa"/>
          </w:tcPr>
          <w:p w:rsidR="006E6BEA" w:rsidRDefault="006E6BEA">
            <w:pPr>
              <w:pStyle w:val="ConsPlusNormal"/>
            </w:pPr>
          </w:p>
        </w:tc>
        <w:tc>
          <w:tcPr>
            <w:tcW w:w="1644" w:type="dxa"/>
          </w:tcPr>
          <w:p w:rsidR="006E6BEA" w:rsidRDefault="006E6BEA">
            <w:pPr>
              <w:pStyle w:val="ConsPlusNormal"/>
              <w:jc w:val="right"/>
            </w:pPr>
            <w:r>
              <w:t>137 166,0</w:t>
            </w:r>
          </w:p>
        </w:tc>
        <w:tc>
          <w:tcPr>
            <w:tcW w:w="1587" w:type="dxa"/>
          </w:tcPr>
          <w:p w:rsidR="006E6BEA" w:rsidRDefault="006E6BEA">
            <w:pPr>
              <w:pStyle w:val="ConsPlusNormal"/>
              <w:jc w:val="right"/>
            </w:pPr>
            <w:r>
              <w:t>140 610,0</w:t>
            </w:r>
          </w:p>
        </w:tc>
        <w:tc>
          <w:tcPr>
            <w:tcW w:w="1531" w:type="dxa"/>
          </w:tcPr>
          <w:p w:rsidR="006E6BEA" w:rsidRDefault="006E6BEA">
            <w:pPr>
              <w:pStyle w:val="ConsPlusNormal"/>
              <w:jc w:val="right"/>
            </w:pPr>
            <w:r>
              <w:t>144 188,0</w:t>
            </w:r>
          </w:p>
        </w:tc>
      </w:tr>
      <w:tr w:rsidR="006E6BEA">
        <w:tc>
          <w:tcPr>
            <w:tcW w:w="3118" w:type="dxa"/>
          </w:tcPr>
          <w:p w:rsidR="006E6BEA" w:rsidRDefault="006E6BEA">
            <w:pPr>
              <w:pStyle w:val="ConsPlusNormal"/>
              <w:ind w:firstLine="17"/>
            </w:pPr>
            <w:r>
              <w:t>Расходы на обеспечение деятельности депутатов Воронежской областной Думы и их помощников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96 2 00 72040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137 166,0</w:t>
            </w:r>
          </w:p>
        </w:tc>
        <w:tc>
          <w:tcPr>
            <w:tcW w:w="1587" w:type="dxa"/>
          </w:tcPr>
          <w:p w:rsidR="006E6BEA" w:rsidRDefault="006E6BEA">
            <w:pPr>
              <w:pStyle w:val="ConsPlusNormal"/>
              <w:jc w:val="right"/>
            </w:pPr>
            <w:r>
              <w:t>140 610,0</w:t>
            </w:r>
          </w:p>
        </w:tc>
        <w:tc>
          <w:tcPr>
            <w:tcW w:w="1531" w:type="dxa"/>
          </w:tcPr>
          <w:p w:rsidR="006E6BEA" w:rsidRDefault="006E6BEA">
            <w:pPr>
              <w:pStyle w:val="ConsPlusNormal"/>
              <w:jc w:val="right"/>
            </w:pPr>
            <w:r>
              <w:t>144 188,0</w:t>
            </w:r>
          </w:p>
        </w:tc>
      </w:tr>
      <w:tr w:rsidR="006E6BEA">
        <w:tc>
          <w:tcPr>
            <w:tcW w:w="3118" w:type="dxa"/>
          </w:tcPr>
          <w:p w:rsidR="006E6BEA" w:rsidRDefault="006E6BEA">
            <w:pPr>
              <w:pStyle w:val="ConsPlusNormal"/>
              <w:ind w:firstLine="17"/>
            </w:pPr>
            <w:r>
              <w:t>Воронежская областная Дума</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96 9 00 00000</w:t>
            </w:r>
          </w:p>
        </w:tc>
        <w:tc>
          <w:tcPr>
            <w:tcW w:w="900" w:type="dxa"/>
          </w:tcPr>
          <w:p w:rsidR="006E6BEA" w:rsidRDefault="006E6BEA">
            <w:pPr>
              <w:pStyle w:val="ConsPlusNormal"/>
            </w:pPr>
          </w:p>
        </w:tc>
        <w:tc>
          <w:tcPr>
            <w:tcW w:w="1644" w:type="dxa"/>
          </w:tcPr>
          <w:p w:rsidR="006E6BEA" w:rsidRDefault="006E6BEA">
            <w:pPr>
              <w:pStyle w:val="ConsPlusNormal"/>
              <w:jc w:val="right"/>
            </w:pPr>
            <w:r>
              <w:t>240 430,0</w:t>
            </w:r>
          </w:p>
        </w:tc>
        <w:tc>
          <w:tcPr>
            <w:tcW w:w="1587" w:type="dxa"/>
          </w:tcPr>
          <w:p w:rsidR="006E6BEA" w:rsidRDefault="006E6BEA">
            <w:pPr>
              <w:pStyle w:val="ConsPlusNormal"/>
              <w:jc w:val="right"/>
            </w:pPr>
            <w:r>
              <w:t>247 272,0</w:t>
            </w:r>
          </w:p>
        </w:tc>
        <w:tc>
          <w:tcPr>
            <w:tcW w:w="1531" w:type="dxa"/>
          </w:tcPr>
          <w:p w:rsidR="006E6BEA" w:rsidRDefault="006E6BEA">
            <w:pPr>
              <w:pStyle w:val="ConsPlusNormal"/>
              <w:jc w:val="right"/>
            </w:pPr>
            <w:r>
              <w:t>254 393,0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96 9 00 72010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161 236,0</w:t>
            </w:r>
          </w:p>
        </w:tc>
        <w:tc>
          <w:tcPr>
            <w:tcW w:w="1587" w:type="dxa"/>
          </w:tcPr>
          <w:p w:rsidR="006E6BEA" w:rsidRDefault="006E6BEA">
            <w:pPr>
              <w:pStyle w:val="ConsPlusNormal"/>
              <w:jc w:val="right"/>
            </w:pPr>
            <w:r>
              <w:t>167 263,0</w:t>
            </w:r>
          </w:p>
        </w:tc>
        <w:tc>
          <w:tcPr>
            <w:tcW w:w="1531" w:type="dxa"/>
          </w:tcPr>
          <w:p w:rsidR="006E6BEA" w:rsidRDefault="006E6BEA">
            <w:pPr>
              <w:pStyle w:val="ConsPlusNormal"/>
              <w:jc w:val="right"/>
            </w:pPr>
            <w:r>
              <w:t>173 534,0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96 9 00 72010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79 184,0</w:t>
            </w:r>
          </w:p>
        </w:tc>
        <w:tc>
          <w:tcPr>
            <w:tcW w:w="1587" w:type="dxa"/>
          </w:tcPr>
          <w:p w:rsidR="006E6BEA" w:rsidRDefault="006E6BEA">
            <w:pPr>
              <w:pStyle w:val="ConsPlusNormal"/>
              <w:jc w:val="right"/>
            </w:pPr>
            <w:r>
              <w:t>79 999,0</w:t>
            </w:r>
          </w:p>
        </w:tc>
        <w:tc>
          <w:tcPr>
            <w:tcW w:w="1531" w:type="dxa"/>
          </w:tcPr>
          <w:p w:rsidR="006E6BEA" w:rsidRDefault="006E6BEA">
            <w:pPr>
              <w:pStyle w:val="ConsPlusNormal"/>
              <w:jc w:val="right"/>
            </w:pPr>
            <w:r>
              <w:t>80 849,0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96 9 00 72010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10,0</w:t>
            </w:r>
          </w:p>
        </w:tc>
        <w:tc>
          <w:tcPr>
            <w:tcW w:w="1587" w:type="dxa"/>
          </w:tcPr>
          <w:p w:rsidR="006E6BEA" w:rsidRDefault="006E6BEA">
            <w:pPr>
              <w:pStyle w:val="ConsPlusNormal"/>
              <w:jc w:val="right"/>
            </w:pPr>
            <w:r>
              <w:t>10,0</w:t>
            </w:r>
          </w:p>
        </w:tc>
        <w:tc>
          <w:tcPr>
            <w:tcW w:w="1531" w:type="dxa"/>
          </w:tcPr>
          <w:p w:rsidR="006E6BEA" w:rsidRDefault="006E6BEA">
            <w:pPr>
              <w:pStyle w:val="ConsPlusNormal"/>
              <w:jc w:val="right"/>
            </w:pPr>
            <w:r>
              <w:t>10,0</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27 027,0</w:t>
            </w:r>
          </w:p>
        </w:tc>
        <w:tc>
          <w:tcPr>
            <w:tcW w:w="1587" w:type="dxa"/>
          </w:tcPr>
          <w:p w:rsidR="006E6BEA" w:rsidRDefault="006E6BEA">
            <w:pPr>
              <w:pStyle w:val="ConsPlusNormal"/>
              <w:jc w:val="right"/>
            </w:pPr>
            <w:r>
              <w:t>27 043,0</w:t>
            </w:r>
          </w:p>
        </w:tc>
        <w:tc>
          <w:tcPr>
            <w:tcW w:w="1531" w:type="dxa"/>
          </w:tcPr>
          <w:p w:rsidR="006E6BEA" w:rsidRDefault="006E6BEA">
            <w:pPr>
              <w:pStyle w:val="ConsPlusNormal"/>
              <w:jc w:val="right"/>
            </w:pPr>
            <w:r>
              <w:t>27 058,0</w:t>
            </w:r>
          </w:p>
        </w:tc>
      </w:tr>
      <w:tr w:rsidR="006E6BEA">
        <w:tc>
          <w:tcPr>
            <w:tcW w:w="3118" w:type="dxa"/>
          </w:tcPr>
          <w:p w:rsidR="006E6BEA" w:rsidRDefault="006E6BEA">
            <w:pPr>
              <w:pStyle w:val="ConsPlusNormal"/>
              <w:ind w:firstLine="17"/>
            </w:pPr>
            <w:r>
              <w:t>Обеспечение деятельности управления делами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99 3 00 00000</w:t>
            </w:r>
          </w:p>
        </w:tc>
        <w:tc>
          <w:tcPr>
            <w:tcW w:w="900" w:type="dxa"/>
          </w:tcPr>
          <w:p w:rsidR="006E6BEA" w:rsidRDefault="006E6BEA">
            <w:pPr>
              <w:pStyle w:val="ConsPlusNormal"/>
            </w:pPr>
          </w:p>
        </w:tc>
        <w:tc>
          <w:tcPr>
            <w:tcW w:w="1644" w:type="dxa"/>
          </w:tcPr>
          <w:p w:rsidR="006E6BEA" w:rsidRDefault="006E6BEA">
            <w:pPr>
              <w:pStyle w:val="ConsPlusNormal"/>
              <w:jc w:val="right"/>
            </w:pPr>
            <w:r>
              <w:t>27 027,0</w:t>
            </w:r>
          </w:p>
        </w:tc>
        <w:tc>
          <w:tcPr>
            <w:tcW w:w="1587" w:type="dxa"/>
          </w:tcPr>
          <w:p w:rsidR="006E6BEA" w:rsidRDefault="006E6BEA">
            <w:pPr>
              <w:pStyle w:val="ConsPlusNormal"/>
              <w:jc w:val="right"/>
            </w:pPr>
            <w:r>
              <w:t>27 043,0</w:t>
            </w:r>
          </w:p>
        </w:tc>
        <w:tc>
          <w:tcPr>
            <w:tcW w:w="1531" w:type="dxa"/>
          </w:tcPr>
          <w:p w:rsidR="006E6BEA" w:rsidRDefault="006E6BEA">
            <w:pPr>
              <w:pStyle w:val="ConsPlusNormal"/>
              <w:jc w:val="right"/>
            </w:pPr>
            <w:r>
              <w:t>27 058,0</w:t>
            </w:r>
          </w:p>
        </w:tc>
      </w:tr>
      <w:tr w:rsidR="006E6BEA">
        <w:tc>
          <w:tcPr>
            <w:tcW w:w="3118" w:type="dxa"/>
          </w:tcPr>
          <w:p w:rsidR="006E6BEA" w:rsidRDefault="006E6BEA">
            <w:pPr>
              <w:pStyle w:val="ConsPlusNormal"/>
              <w:ind w:firstLine="17"/>
            </w:pPr>
            <w:r>
              <w:t xml:space="preserve">Обеспечение деятельности депутатов Государственной Думы и их помощников в избирательных округах (Расходы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99 3 00 51410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17 011,0</w:t>
            </w:r>
          </w:p>
        </w:tc>
        <w:tc>
          <w:tcPr>
            <w:tcW w:w="1587" w:type="dxa"/>
          </w:tcPr>
          <w:p w:rsidR="006E6BEA" w:rsidRDefault="006E6BEA">
            <w:pPr>
              <w:pStyle w:val="ConsPlusNormal"/>
              <w:jc w:val="right"/>
            </w:pPr>
            <w:r>
              <w:t>17 011,0</w:t>
            </w:r>
          </w:p>
        </w:tc>
        <w:tc>
          <w:tcPr>
            <w:tcW w:w="1531" w:type="dxa"/>
          </w:tcPr>
          <w:p w:rsidR="006E6BEA" w:rsidRDefault="006E6BEA">
            <w:pPr>
              <w:pStyle w:val="ConsPlusNormal"/>
              <w:jc w:val="right"/>
            </w:pPr>
            <w:r>
              <w:t>17 011,0</w:t>
            </w:r>
          </w:p>
        </w:tc>
      </w:tr>
      <w:tr w:rsidR="006E6BEA">
        <w:tc>
          <w:tcPr>
            <w:tcW w:w="3118" w:type="dxa"/>
          </w:tcPr>
          <w:p w:rsidR="006E6BEA" w:rsidRDefault="006E6BEA">
            <w:pPr>
              <w:pStyle w:val="ConsPlusNormal"/>
              <w:ind w:firstLine="17"/>
            </w:pPr>
            <w:r>
              <w:t>Обеспечение деятельности депутатов Государственной Думы и их помощников в избирательных округах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99 3 00 51410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4 364,0</w:t>
            </w:r>
          </w:p>
        </w:tc>
        <w:tc>
          <w:tcPr>
            <w:tcW w:w="1587" w:type="dxa"/>
          </w:tcPr>
          <w:p w:rsidR="006E6BEA" w:rsidRDefault="006E6BEA">
            <w:pPr>
              <w:pStyle w:val="ConsPlusNormal"/>
              <w:jc w:val="right"/>
            </w:pPr>
            <w:r>
              <w:t>4 379,0</w:t>
            </w:r>
          </w:p>
        </w:tc>
        <w:tc>
          <w:tcPr>
            <w:tcW w:w="1531" w:type="dxa"/>
          </w:tcPr>
          <w:p w:rsidR="006E6BEA" w:rsidRDefault="006E6BEA">
            <w:pPr>
              <w:pStyle w:val="ConsPlusNormal"/>
              <w:jc w:val="right"/>
            </w:pPr>
            <w:r>
              <w:t>4 393,0</w:t>
            </w:r>
          </w:p>
        </w:tc>
      </w:tr>
      <w:tr w:rsidR="006E6BEA">
        <w:tc>
          <w:tcPr>
            <w:tcW w:w="3118" w:type="dxa"/>
          </w:tcPr>
          <w:p w:rsidR="006E6BEA" w:rsidRDefault="006E6BEA">
            <w:pPr>
              <w:pStyle w:val="ConsPlusNormal"/>
              <w:ind w:firstLine="17"/>
            </w:pPr>
            <w:r>
              <w:t>Обеспечение деятельности сенаторов Российской Федерации и их помощников в субъектах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99 3 00 51420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5 287,0</w:t>
            </w:r>
          </w:p>
        </w:tc>
        <w:tc>
          <w:tcPr>
            <w:tcW w:w="1587" w:type="dxa"/>
          </w:tcPr>
          <w:p w:rsidR="006E6BEA" w:rsidRDefault="006E6BEA">
            <w:pPr>
              <w:pStyle w:val="ConsPlusNormal"/>
              <w:jc w:val="right"/>
            </w:pPr>
            <w:r>
              <w:t>5 287,0</w:t>
            </w:r>
          </w:p>
        </w:tc>
        <w:tc>
          <w:tcPr>
            <w:tcW w:w="1531" w:type="dxa"/>
          </w:tcPr>
          <w:p w:rsidR="006E6BEA" w:rsidRDefault="006E6BEA">
            <w:pPr>
              <w:pStyle w:val="ConsPlusNormal"/>
              <w:jc w:val="right"/>
            </w:pPr>
            <w:r>
              <w:t>5 287,0</w:t>
            </w:r>
          </w:p>
        </w:tc>
      </w:tr>
      <w:tr w:rsidR="006E6BEA">
        <w:tc>
          <w:tcPr>
            <w:tcW w:w="3118" w:type="dxa"/>
          </w:tcPr>
          <w:p w:rsidR="006E6BEA" w:rsidRDefault="006E6BEA">
            <w:pPr>
              <w:pStyle w:val="ConsPlusNormal"/>
              <w:ind w:firstLine="17"/>
            </w:pPr>
            <w:r>
              <w:t xml:space="preserve">Обеспечение деятельности сенаторов Российской Федерации и их помощников в </w:t>
            </w:r>
            <w:r>
              <w:lastRenderedPageBreak/>
              <w:t>субъектах Российской Федерации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99 3 00 51420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365,0</w:t>
            </w:r>
          </w:p>
        </w:tc>
        <w:tc>
          <w:tcPr>
            <w:tcW w:w="1587" w:type="dxa"/>
          </w:tcPr>
          <w:p w:rsidR="006E6BEA" w:rsidRDefault="006E6BEA">
            <w:pPr>
              <w:pStyle w:val="ConsPlusNormal"/>
              <w:jc w:val="right"/>
            </w:pPr>
            <w:r>
              <w:t>366,0</w:t>
            </w:r>
          </w:p>
        </w:tc>
        <w:tc>
          <w:tcPr>
            <w:tcW w:w="1531" w:type="dxa"/>
          </w:tcPr>
          <w:p w:rsidR="006E6BEA" w:rsidRDefault="006E6BEA">
            <w:pPr>
              <w:pStyle w:val="ConsPlusNormal"/>
              <w:jc w:val="right"/>
            </w:pPr>
            <w:r>
              <w:t>367,0</w:t>
            </w:r>
          </w:p>
        </w:tc>
      </w:tr>
      <w:tr w:rsidR="006E6BEA">
        <w:tc>
          <w:tcPr>
            <w:tcW w:w="3118" w:type="dxa"/>
          </w:tcPr>
          <w:p w:rsidR="006E6BEA" w:rsidRDefault="006E6BEA">
            <w:pPr>
              <w:pStyle w:val="ConsPlusNormal"/>
              <w:ind w:firstLine="17"/>
              <w:outlineLvl w:val="2"/>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836 826,0</w:t>
            </w:r>
          </w:p>
        </w:tc>
        <w:tc>
          <w:tcPr>
            <w:tcW w:w="1587" w:type="dxa"/>
          </w:tcPr>
          <w:p w:rsidR="006E6BEA" w:rsidRDefault="006E6BEA">
            <w:pPr>
              <w:pStyle w:val="ConsPlusNormal"/>
              <w:jc w:val="right"/>
            </w:pPr>
            <w:r>
              <w:t>868 245,0</w:t>
            </w:r>
          </w:p>
        </w:tc>
        <w:tc>
          <w:tcPr>
            <w:tcW w:w="1531" w:type="dxa"/>
          </w:tcPr>
          <w:p w:rsidR="006E6BEA" w:rsidRDefault="006E6BEA">
            <w:pPr>
              <w:pStyle w:val="ConsPlusNormal"/>
              <w:jc w:val="right"/>
            </w:pPr>
            <w:r>
              <w:t>900 922,0</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836 826,0</w:t>
            </w:r>
          </w:p>
        </w:tc>
        <w:tc>
          <w:tcPr>
            <w:tcW w:w="1587" w:type="dxa"/>
          </w:tcPr>
          <w:p w:rsidR="006E6BEA" w:rsidRDefault="006E6BEA">
            <w:pPr>
              <w:pStyle w:val="ConsPlusNormal"/>
              <w:jc w:val="right"/>
            </w:pPr>
            <w:r>
              <w:t>868 245,0</w:t>
            </w:r>
          </w:p>
        </w:tc>
        <w:tc>
          <w:tcPr>
            <w:tcW w:w="1531" w:type="dxa"/>
          </w:tcPr>
          <w:p w:rsidR="006E6BEA" w:rsidRDefault="006E6BEA">
            <w:pPr>
              <w:pStyle w:val="ConsPlusNormal"/>
              <w:jc w:val="right"/>
            </w:pPr>
            <w:r>
              <w:t>900 922,0</w:t>
            </w:r>
          </w:p>
        </w:tc>
      </w:tr>
      <w:tr w:rsidR="006E6BEA">
        <w:tc>
          <w:tcPr>
            <w:tcW w:w="3118" w:type="dxa"/>
          </w:tcPr>
          <w:p w:rsidR="006E6BEA" w:rsidRDefault="006E6BEA">
            <w:pPr>
              <w:pStyle w:val="ConsPlusNormal"/>
              <w:ind w:firstLine="17"/>
            </w:pPr>
            <w:r>
              <w:t>Обеспечение деятельности управления делами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99 3 00 00000</w:t>
            </w:r>
          </w:p>
        </w:tc>
        <w:tc>
          <w:tcPr>
            <w:tcW w:w="900" w:type="dxa"/>
          </w:tcPr>
          <w:p w:rsidR="006E6BEA" w:rsidRDefault="006E6BEA">
            <w:pPr>
              <w:pStyle w:val="ConsPlusNormal"/>
            </w:pPr>
          </w:p>
        </w:tc>
        <w:tc>
          <w:tcPr>
            <w:tcW w:w="1644" w:type="dxa"/>
          </w:tcPr>
          <w:p w:rsidR="006E6BEA" w:rsidRDefault="006E6BEA">
            <w:pPr>
              <w:pStyle w:val="ConsPlusNormal"/>
              <w:jc w:val="right"/>
            </w:pPr>
            <w:r>
              <w:t>836 826,0</w:t>
            </w:r>
          </w:p>
        </w:tc>
        <w:tc>
          <w:tcPr>
            <w:tcW w:w="1587" w:type="dxa"/>
          </w:tcPr>
          <w:p w:rsidR="006E6BEA" w:rsidRDefault="006E6BEA">
            <w:pPr>
              <w:pStyle w:val="ConsPlusNormal"/>
              <w:jc w:val="right"/>
            </w:pPr>
            <w:r>
              <w:t>868 245,0</w:t>
            </w:r>
          </w:p>
        </w:tc>
        <w:tc>
          <w:tcPr>
            <w:tcW w:w="1531" w:type="dxa"/>
          </w:tcPr>
          <w:p w:rsidR="006E6BEA" w:rsidRDefault="006E6BEA">
            <w:pPr>
              <w:pStyle w:val="ConsPlusNormal"/>
              <w:jc w:val="right"/>
            </w:pPr>
            <w:r>
              <w:t>900 922,0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99 3 00 72010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785 648,0</w:t>
            </w:r>
          </w:p>
        </w:tc>
        <w:tc>
          <w:tcPr>
            <w:tcW w:w="1587" w:type="dxa"/>
          </w:tcPr>
          <w:p w:rsidR="006E6BEA" w:rsidRDefault="006E6BEA">
            <w:pPr>
              <w:pStyle w:val="ConsPlusNormal"/>
              <w:jc w:val="right"/>
            </w:pPr>
            <w:r>
              <w:t>816 550,0</w:t>
            </w:r>
          </w:p>
        </w:tc>
        <w:tc>
          <w:tcPr>
            <w:tcW w:w="1531" w:type="dxa"/>
          </w:tcPr>
          <w:p w:rsidR="006E6BEA" w:rsidRDefault="006E6BEA">
            <w:pPr>
              <w:pStyle w:val="ConsPlusNormal"/>
              <w:jc w:val="right"/>
            </w:pPr>
            <w:r>
              <w:t>848 689,0</w:t>
            </w:r>
          </w:p>
        </w:tc>
      </w:tr>
      <w:tr w:rsidR="006E6BEA">
        <w:tc>
          <w:tcPr>
            <w:tcW w:w="3118" w:type="dxa"/>
          </w:tcPr>
          <w:p w:rsidR="006E6BEA" w:rsidRDefault="006E6BEA">
            <w:pPr>
              <w:pStyle w:val="ConsPlusNormal"/>
              <w:ind w:firstLine="17"/>
            </w:pPr>
            <w:r>
              <w:lastRenderedPageBreak/>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99 3 00 72010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51 128,0</w:t>
            </w:r>
          </w:p>
        </w:tc>
        <w:tc>
          <w:tcPr>
            <w:tcW w:w="1587" w:type="dxa"/>
          </w:tcPr>
          <w:p w:rsidR="006E6BEA" w:rsidRDefault="006E6BEA">
            <w:pPr>
              <w:pStyle w:val="ConsPlusNormal"/>
              <w:jc w:val="right"/>
            </w:pPr>
            <w:r>
              <w:t>51 645,0</w:t>
            </w:r>
          </w:p>
        </w:tc>
        <w:tc>
          <w:tcPr>
            <w:tcW w:w="1531" w:type="dxa"/>
          </w:tcPr>
          <w:p w:rsidR="006E6BEA" w:rsidRDefault="006E6BEA">
            <w:pPr>
              <w:pStyle w:val="ConsPlusNormal"/>
              <w:jc w:val="right"/>
            </w:pPr>
            <w:r>
              <w:t>52 183,0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99 3 00 72010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50,0</w:t>
            </w:r>
          </w:p>
        </w:tc>
        <w:tc>
          <w:tcPr>
            <w:tcW w:w="1587" w:type="dxa"/>
          </w:tcPr>
          <w:p w:rsidR="006E6BEA" w:rsidRDefault="006E6BEA">
            <w:pPr>
              <w:pStyle w:val="ConsPlusNormal"/>
              <w:jc w:val="right"/>
            </w:pPr>
            <w:r>
              <w:t>50,0</w:t>
            </w:r>
          </w:p>
        </w:tc>
        <w:tc>
          <w:tcPr>
            <w:tcW w:w="1531" w:type="dxa"/>
          </w:tcPr>
          <w:p w:rsidR="006E6BEA" w:rsidRDefault="006E6BEA">
            <w:pPr>
              <w:pStyle w:val="ConsPlusNormal"/>
              <w:jc w:val="right"/>
            </w:pPr>
            <w:r>
              <w:t>50,0</w:t>
            </w:r>
          </w:p>
        </w:tc>
      </w:tr>
      <w:tr w:rsidR="006E6BEA">
        <w:tc>
          <w:tcPr>
            <w:tcW w:w="3118" w:type="dxa"/>
          </w:tcPr>
          <w:p w:rsidR="006E6BEA" w:rsidRDefault="006E6BEA">
            <w:pPr>
              <w:pStyle w:val="ConsPlusNormal"/>
              <w:ind w:firstLine="17"/>
              <w:outlineLvl w:val="2"/>
            </w:pPr>
            <w:r>
              <w:t>Судебная система</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558 618,4</w:t>
            </w:r>
          </w:p>
        </w:tc>
        <w:tc>
          <w:tcPr>
            <w:tcW w:w="1587" w:type="dxa"/>
          </w:tcPr>
          <w:p w:rsidR="006E6BEA" w:rsidRDefault="006E6BEA">
            <w:pPr>
              <w:pStyle w:val="ConsPlusNormal"/>
              <w:jc w:val="right"/>
            </w:pPr>
            <w:r>
              <w:t>582 015,0</w:t>
            </w:r>
          </w:p>
        </w:tc>
        <w:tc>
          <w:tcPr>
            <w:tcW w:w="1531" w:type="dxa"/>
          </w:tcPr>
          <w:p w:rsidR="006E6BEA" w:rsidRDefault="006E6BEA">
            <w:pPr>
              <w:pStyle w:val="ConsPlusNormal"/>
              <w:jc w:val="right"/>
            </w:pPr>
            <w:r>
              <w:t>602 045,0</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558 618,4</w:t>
            </w:r>
          </w:p>
        </w:tc>
        <w:tc>
          <w:tcPr>
            <w:tcW w:w="1587" w:type="dxa"/>
          </w:tcPr>
          <w:p w:rsidR="006E6BEA" w:rsidRDefault="006E6BEA">
            <w:pPr>
              <w:pStyle w:val="ConsPlusNormal"/>
              <w:jc w:val="right"/>
            </w:pPr>
            <w:r>
              <w:t>582 015,0</w:t>
            </w:r>
          </w:p>
        </w:tc>
        <w:tc>
          <w:tcPr>
            <w:tcW w:w="1531" w:type="dxa"/>
          </w:tcPr>
          <w:p w:rsidR="006E6BEA" w:rsidRDefault="006E6BEA">
            <w:pPr>
              <w:pStyle w:val="ConsPlusNormal"/>
              <w:jc w:val="right"/>
            </w:pPr>
            <w:r>
              <w:t>602 045,0</w:t>
            </w:r>
          </w:p>
        </w:tc>
      </w:tr>
      <w:tr w:rsidR="006E6BEA">
        <w:tc>
          <w:tcPr>
            <w:tcW w:w="3118" w:type="dxa"/>
          </w:tcPr>
          <w:p w:rsidR="006E6BEA" w:rsidRDefault="006E6BEA">
            <w:pPr>
              <w:pStyle w:val="ConsPlusNormal"/>
              <w:ind w:firstLine="17"/>
            </w:pPr>
            <w:r>
              <w:t>Обеспечение деятельности управления делами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99 3 00 00000</w:t>
            </w:r>
          </w:p>
        </w:tc>
        <w:tc>
          <w:tcPr>
            <w:tcW w:w="900" w:type="dxa"/>
          </w:tcPr>
          <w:p w:rsidR="006E6BEA" w:rsidRDefault="006E6BEA">
            <w:pPr>
              <w:pStyle w:val="ConsPlusNormal"/>
            </w:pPr>
          </w:p>
        </w:tc>
        <w:tc>
          <w:tcPr>
            <w:tcW w:w="1644" w:type="dxa"/>
          </w:tcPr>
          <w:p w:rsidR="006E6BEA" w:rsidRDefault="006E6BEA">
            <w:pPr>
              <w:pStyle w:val="ConsPlusNormal"/>
              <w:jc w:val="right"/>
            </w:pPr>
            <w:r>
              <w:t>200,4</w:t>
            </w:r>
          </w:p>
        </w:tc>
        <w:tc>
          <w:tcPr>
            <w:tcW w:w="1587" w:type="dxa"/>
          </w:tcPr>
          <w:p w:rsidR="006E6BEA" w:rsidRDefault="006E6BEA">
            <w:pPr>
              <w:pStyle w:val="ConsPlusNormal"/>
              <w:jc w:val="right"/>
            </w:pPr>
            <w:r>
              <w:t>2 306,0</w:t>
            </w:r>
          </w:p>
        </w:tc>
        <w:tc>
          <w:tcPr>
            <w:tcW w:w="1531" w:type="dxa"/>
          </w:tcPr>
          <w:p w:rsidR="006E6BEA" w:rsidRDefault="006E6BEA">
            <w:pPr>
              <w:pStyle w:val="ConsPlusNormal"/>
              <w:jc w:val="right"/>
            </w:pPr>
            <w:r>
              <w:t>197,0</w:t>
            </w:r>
          </w:p>
        </w:tc>
      </w:tr>
      <w:tr w:rsidR="006E6BEA">
        <w:tc>
          <w:tcPr>
            <w:tcW w:w="3118" w:type="dxa"/>
          </w:tcPr>
          <w:p w:rsidR="006E6BEA" w:rsidRDefault="006E6BEA">
            <w:pPr>
              <w:pStyle w:val="ConsPlusNormal"/>
              <w:ind w:firstLine="17"/>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(Межбюджетные трансферты)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99 3 00 51200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200,4</w:t>
            </w:r>
          </w:p>
        </w:tc>
        <w:tc>
          <w:tcPr>
            <w:tcW w:w="1587" w:type="dxa"/>
          </w:tcPr>
          <w:p w:rsidR="006E6BEA" w:rsidRDefault="006E6BEA">
            <w:pPr>
              <w:pStyle w:val="ConsPlusNormal"/>
              <w:jc w:val="right"/>
            </w:pPr>
            <w:r>
              <w:t>2 306,0</w:t>
            </w:r>
          </w:p>
        </w:tc>
        <w:tc>
          <w:tcPr>
            <w:tcW w:w="1531" w:type="dxa"/>
          </w:tcPr>
          <w:p w:rsidR="006E6BEA" w:rsidRDefault="006E6BEA">
            <w:pPr>
              <w:pStyle w:val="ConsPlusNormal"/>
              <w:jc w:val="right"/>
            </w:pPr>
            <w:r>
              <w:t>197,0</w:t>
            </w:r>
          </w:p>
        </w:tc>
      </w:tr>
      <w:tr w:rsidR="006E6BEA">
        <w:tc>
          <w:tcPr>
            <w:tcW w:w="3118" w:type="dxa"/>
          </w:tcPr>
          <w:p w:rsidR="006E6BEA" w:rsidRDefault="006E6BEA">
            <w:pPr>
              <w:pStyle w:val="ConsPlusNormal"/>
              <w:ind w:firstLine="17"/>
            </w:pPr>
            <w:r>
              <w:t>Обеспечение деятельности аппаратов судов</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99 4 00 00000</w:t>
            </w:r>
          </w:p>
        </w:tc>
        <w:tc>
          <w:tcPr>
            <w:tcW w:w="900" w:type="dxa"/>
          </w:tcPr>
          <w:p w:rsidR="006E6BEA" w:rsidRDefault="006E6BEA">
            <w:pPr>
              <w:pStyle w:val="ConsPlusNormal"/>
            </w:pPr>
          </w:p>
        </w:tc>
        <w:tc>
          <w:tcPr>
            <w:tcW w:w="1644" w:type="dxa"/>
          </w:tcPr>
          <w:p w:rsidR="006E6BEA" w:rsidRDefault="006E6BEA">
            <w:pPr>
              <w:pStyle w:val="ConsPlusNormal"/>
              <w:jc w:val="right"/>
            </w:pPr>
            <w:r>
              <w:t>558 418,0</w:t>
            </w:r>
          </w:p>
        </w:tc>
        <w:tc>
          <w:tcPr>
            <w:tcW w:w="1587" w:type="dxa"/>
          </w:tcPr>
          <w:p w:rsidR="006E6BEA" w:rsidRDefault="006E6BEA">
            <w:pPr>
              <w:pStyle w:val="ConsPlusNormal"/>
              <w:jc w:val="right"/>
            </w:pPr>
            <w:r>
              <w:t>579 709,0</w:t>
            </w:r>
          </w:p>
        </w:tc>
        <w:tc>
          <w:tcPr>
            <w:tcW w:w="1531" w:type="dxa"/>
          </w:tcPr>
          <w:p w:rsidR="006E6BEA" w:rsidRDefault="006E6BEA">
            <w:pPr>
              <w:pStyle w:val="ConsPlusNormal"/>
              <w:jc w:val="right"/>
            </w:pPr>
            <w:r>
              <w:t>601 848,0</w:t>
            </w:r>
          </w:p>
        </w:tc>
      </w:tr>
      <w:tr w:rsidR="006E6BEA">
        <w:tc>
          <w:tcPr>
            <w:tcW w:w="3118" w:type="dxa"/>
          </w:tcPr>
          <w:p w:rsidR="006E6BEA" w:rsidRDefault="006E6BEA">
            <w:pPr>
              <w:pStyle w:val="ConsPlusNormal"/>
              <w:ind w:firstLine="17"/>
            </w:pPr>
            <w:r>
              <w:t xml:space="preserve">Расходы на обеспечение </w:t>
            </w:r>
            <w:r>
              <w:lastRenderedPageBreak/>
              <w:t>деятельности аппаратов судов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99 4 00 72060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402 932,0</w:t>
            </w:r>
          </w:p>
        </w:tc>
        <w:tc>
          <w:tcPr>
            <w:tcW w:w="1587" w:type="dxa"/>
          </w:tcPr>
          <w:p w:rsidR="006E6BEA" w:rsidRDefault="006E6BEA">
            <w:pPr>
              <w:pStyle w:val="ConsPlusNormal"/>
              <w:jc w:val="right"/>
            </w:pPr>
            <w:r>
              <w:t>419 000,0</w:t>
            </w:r>
          </w:p>
        </w:tc>
        <w:tc>
          <w:tcPr>
            <w:tcW w:w="1531" w:type="dxa"/>
          </w:tcPr>
          <w:p w:rsidR="006E6BEA" w:rsidRDefault="006E6BEA">
            <w:pPr>
              <w:pStyle w:val="ConsPlusNormal"/>
              <w:jc w:val="right"/>
            </w:pPr>
            <w:r>
              <w:t>435 721,0</w:t>
            </w:r>
          </w:p>
        </w:tc>
      </w:tr>
      <w:tr w:rsidR="006E6BEA">
        <w:tc>
          <w:tcPr>
            <w:tcW w:w="3118" w:type="dxa"/>
          </w:tcPr>
          <w:p w:rsidR="006E6BEA" w:rsidRDefault="006E6BEA">
            <w:pPr>
              <w:pStyle w:val="ConsPlusNormal"/>
              <w:ind w:firstLine="17"/>
            </w:pPr>
            <w:r>
              <w:t>Расходы на обеспечение деятельности аппаратов судов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99 4 00 72060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155 436,0</w:t>
            </w:r>
          </w:p>
        </w:tc>
        <w:tc>
          <w:tcPr>
            <w:tcW w:w="1587" w:type="dxa"/>
          </w:tcPr>
          <w:p w:rsidR="006E6BEA" w:rsidRDefault="006E6BEA">
            <w:pPr>
              <w:pStyle w:val="ConsPlusNormal"/>
              <w:jc w:val="right"/>
            </w:pPr>
            <w:r>
              <w:t>160 659,0</w:t>
            </w:r>
          </w:p>
        </w:tc>
        <w:tc>
          <w:tcPr>
            <w:tcW w:w="1531" w:type="dxa"/>
          </w:tcPr>
          <w:p w:rsidR="006E6BEA" w:rsidRDefault="006E6BEA">
            <w:pPr>
              <w:pStyle w:val="ConsPlusNormal"/>
              <w:jc w:val="right"/>
            </w:pPr>
            <w:r>
              <w:t>166 077,0</w:t>
            </w:r>
          </w:p>
        </w:tc>
      </w:tr>
      <w:tr w:rsidR="006E6BEA">
        <w:tc>
          <w:tcPr>
            <w:tcW w:w="3118" w:type="dxa"/>
          </w:tcPr>
          <w:p w:rsidR="006E6BEA" w:rsidRDefault="006E6BEA">
            <w:pPr>
              <w:pStyle w:val="ConsPlusNormal"/>
              <w:ind w:firstLine="17"/>
            </w:pPr>
            <w:r>
              <w:t>Расходы на обеспечение деятельности аппаратов судов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99 4 00 72060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50,0</w:t>
            </w:r>
          </w:p>
        </w:tc>
        <w:tc>
          <w:tcPr>
            <w:tcW w:w="1587" w:type="dxa"/>
          </w:tcPr>
          <w:p w:rsidR="006E6BEA" w:rsidRDefault="006E6BEA">
            <w:pPr>
              <w:pStyle w:val="ConsPlusNormal"/>
              <w:jc w:val="right"/>
            </w:pPr>
            <w:r>
              <w:t>50,0</w:t>
            </w:r>
          </w:p>
        </w:tc>
        <w:tc>
          <w:tcPr>
            <w:tcW w:w="1531" w:type="dxa"/>
          </w:tcPr>
          <w:p w:rsidR="006E6BEA" w:rsidRDefault="006E6BEA">
            <w:pPr>
              <w:pStyle w:val="ConsPlusNormal"/>
              <w:jc w:val="right"/>
            </w:pPr>
            <w:r>
              <w:t>50,0</w:t>
            </w:r>
          </w:p>
        </w:tc>
      </w:tr>
      <w:tr w:rsidR="006E6BEA">
        <w:tc>
          <w:tcPr>
            <w:tcW w:w="3118" w:type="dxa"/>
          </w:tcPr>
          <w:p w:rsidR="006E6BEA" w:rsidRDefault="006E6BEA">
            <w:pPr>
              <w:pStyle w:val="ConsPlusNormal"/>
              <w:ind w:firstLine="17"/>
              <w:outlineLvl w:val="2"/>
            </w:pPr>
            <w:r>
              <w:t>Обеспечение деятельности финансовых, налоговых и таможенных органов и органов финансового (финансово-бюджетного) надзора</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324 744,0</w:t>
            </w:r>
          </w:p>
        </w:tc>
        <w:tc>
          <w:tcPr>
            <w:tcW w:w="1587" w:type="dxa"/>
          </w:tcPr>
          <w:p w:rsidR="006E6BEA" w:rsidRDefault="006E6BEA">
            <w:pPr>
              <w:pStyle w:val="ConsPlusNormal"/>
              <w:jc w:val="right"/>
            </w:pPr>
            <w:r>
              <w:t>337 080,0</w:t>
            </w:r>
          </w:p>
        </w:tc>
        <w:tc>
          <w:tcPr>
            <w:tcW w:w="1531" w:type="dxa"/>
          </w:tcPr>
          <w:p w:rsidR="006E6BEA" w:rsidRDefault="006E6BEA">
            <w:pPr>
              <w:pStyle w:val="ConsPlusNormal"/>
              <w:jc w:val="right"/>
            </w:pPr>
            <w:r>
              <w:t>349 908,0</w:t>
            </w:r>
          </w:p>
        </w:tc>
      </w:tr>
      <w:tr w:rsidR="006E6BEA">
        <w:tc>
          <w:tcPr>
            <w:tcW w:w="3118" w:type="dxa"/>
          </w:tcPr>
          <w:p w:rsidR="006E6BEA" w:rsidRDefault="006E6BEA">
            <w:pPr>
              <w:pStyle w:val="ConsPlusNormal"/>
              <w:ind w:firstLine="17"/>
            </w:pPr>
            <w:r>
              <w:t xml:space="preserve">Государственная программа Воронежской области "Управление государственными финансами, создание условий для </w:t>
            </w:r>
            <w:r>
              <w:lastRenderedPageBreak/>
              <w:t>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39 0 00 00000</w:t>
            </w:r>
          </w:p>
        </w:tc>
        <w:tc>
          <w:tcPr>
            <w:tcW w:w="900" w:type="dxa"/>
          </w:tcPr>
          <w:p w:rsidR="006E6BEA" w:rsidRDefault="006E6BEA">
            <w:pPr>
              <w:pStyle w:val="ConsPlusNormal"/>
            </w:pPr>
          </w:p>
        </w:tc>
        <w:tc>
          <w:tcPr>
            <w:tcW w:w="1644" w:type="dxa"/>
          </w:tcPr>
          <w:p w:rsidR="006E6BEA" w:rsidRDefault="006E6BEA">
            <w:pPr>
              <w:pStyle w:val="ConsPlusNormal"/>
              <w:jc w:val="right"/>
            </w:pPr>
            <w:r>
              <w:t>217 288,0</w:t>
            </w:r>
          </w:p>
        </w:tc>
        <w:tc>
          <w:tcPr>
            <w:tcW w:w="1587" w:type="dxa"/>
          </w:tcPr>
          <w:p w:rsidR="006E6BEA" w:rsidRDefault="006E6BEA">
            <w:pPr>
              <w:pStyle w:val="ConsPlusNormal"/>
              <w:jc w:val="right"/>
            </w:pPr>
            <w:r>
              <w:t>225 625,0</w:t>
            </w:r>
          </w:p>
        </w:tc>
        <w:tc>
          <w:tcPr>
            <w:tcW w:w="1531" w:type="dxa"/>
          </w:tcPr>
          <w:p w:rsidR="006E6BEA" w:rsidRDefault="006E6BEA">
            <w:pPr>
              <w:pStyle w:val="ConsPlusNormal"/>
              <w:jc w:val="right"/>
            </w:pPr>
            <w:r>
              <w:t>234 293,0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39 4 21 00000</w:t>
            </w:r>
          </w:p>
        </w:tc>
        <w:tc>
          <w:tcPr>
            <w:tcW w:w="900" w:type="dxa"/>
          </w:tcPr>
          <w:p w:rsidR="006E6BEA" w:rsidRDefault="006E6BEA">
            <w:pPr>
              <w:pStyle w:val="ConsPlusNormal"/>
            </w:pPr>
          </w:p>
        </w:tc>
        <w:tc>
          <w:tcPr>
            <w:tcW w:w="1644" w:type="dxa"/>
          </w:tcPr>
          <w:p w:rsidR="006E6BEA" w:rsidRDefault="006E6BEA">
            <w:pPr>
              <w:pStyle w:val="ConsPlusNormal"/>
              <w:jc w:val="right"/>
            </w:pPr>
            <w:r>
              <w:t>217 288,0</w:t>
            </w:r>
          </w:p>
        </w:tc>
        <w:tc>
          <w:tcPr>
            <w:tcW w:w="1587" w:type="dxa"/>
          </w:tcPr>
          <w:p w:rsidR="006E6BEA" w:rsidRDefault="006E6BEA">
            <w:pPr>
              <w:pStyle w:val="ConsPlusNormal"/>
              <w:jc w:val="right"/>
            </w:pPr>
            <w:r>
              <w:t>225 625,0</w:t>
            </w:r>
          </w:p>
        </w:tc>
        <w:tc>
          <w:tcPr>
            <w:tcW w:w="1531" w:type="dxa"/>
          </w:tcPr>
          <w:p w:rsidR="006E6BEA" w:rsidRDefault="006E6BEA">
            <w:pPr>
              <w:pStyle w:val="ConsPlusNormal"/>
              <w:jc w:val="right"/>
            </w:pPr>
            <w:r>
              <w:t>234 293,0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39 4 21 72010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211 443,0</w:t>
            </w:r>
          </w:p>
        </w:tc>
        <w:tc>
          <w:tcPr>
            <w:tcW w:w="1587" w:type="dxa"/>
          </w:tcPr>
          <w:p w:rsidR="006E6BEA" w:rsidRDefault="006E6BEA">
            <w:pPr>
              <w:pStyle w:val="ConsPlusNormal"/>
              <w:jc w:val="right"/>
            </w:pPr>
            <w:r>
              <w:t>219 680,0</w:t>
            </w:r>
          </w:p>
        </w:tc>
        <w:tc>
          <w:tcPr>
            <w:tcW w:w="1531" w:type="dxa"/>
          </w:tcPr>
          <w:p w:rsidR="006E6BEA" w:rsidRDefault="006E6BEA">
            <w:pPr>
              <w:pStyle w:val="ConsPlusNormal"/>
              <w:jc w:val="right"/>
            </w:pPr>
            <w:r>
              <w:t>228 245,0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39 4 21 72010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5 745,0</w:t>
            </w:r>
          </w:p>
        </w:tc>
        <w:tc>
          <w:tcPr>
            <w:tcW w:w="1587" w:type="dxa"/>
          </w:tcPr>
          <w:p w:rsidR="006E6BEA" w:rsidRDefault="006E6BEA">
            <w:pPr>
              <w:pStyle w:val="ConsPlusNormal"/>
              <w:jc w:val="right"/>
            </w:pPr>
            <w:r>
              <w:t>5 845,0</w:t>
            </w:r>
          </w:p>
        </w:tc>
        <w:tc>
          <w:tcPr>
            <w:tcW w:w="1531" w:type="dxa"/>
          </w:tcPr>
          <w:p w:rsidR="006E6BEA" w:rsidRDefault="006E6BEA">
            <w:pPr>
              <w:pStyle w:val="ConsPlusNormal"/>
              <w:jc w:val="right"/>
            </w:pPr>
            <w:r>
              <w:t>5 948,0</w:t>
            </w:r>
          </w:p>
        </w:tc>
      </w:tr>
      <w:tr w:rsidR="006E6BEA">
        <w:tc>
          <w:tcPr>
            <w:tcW w:w="3118" w:type="dxa"/>
          </w:tcPr>
          <w:p w:rsidR="006E6BEA" w:rsidRDefault="006E6BEA">
            <w:pPr>
              <w:pStyle w:val="ConsPlusNormal"/>
              <w:ind w:firstLine="17"/>
            </w:pPr>
            <w:r>
              <w:lastRenderedPageBreak/>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39 4 21 72010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c>
          <w:tcPr>
            <w:tcW w:w="1531" w:type="dxa"/>
          </w:tcPr>
          <w:p w:rsidR="006E6BEA" w:rsidRDefault="006E6BEA">
            <w:pPr>
              <w:pStyle w:val="ConsPlusNormal"/>
              <w:jc w:val="right"/>
            </w:pPr>
            <w:r>
              <w:t>100,0</w:t>
            </w:r>
          </w:p>
        </w:tc>
      </w:tr>
      <w:tr w:rsidR="006E6BEA">
        <w:tc>
          <w:tcPr>
            <w:tcW w:w="3118" w:type="dxa"/>
          </w:tcPr>
          <w:p w:rsidR="006E6BEA" w:rsidRDefault="006E6BEA">
            <w:pPr>
              <w:pStyle w:val="ConsPlusNormal"/>
              <w:ind w:firstLine="17"/>
            </w:pPr>
            <w:r>
              <w:t>Обеспечение деятельности Контрольно-счетной палаты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93 0 00 00000</w:t>
            </w:r>
          </w:p>
        </w:tc>
        <w:tc>
          <w:tcPr>
            <w:tcW w:w="900" w:type="dxa"/>
          </w:tcPr>
          <w:p w:rsidR="006E6BEA" w:rsidRDefault="006E6BEA">
            <w:pPr>
              <w:pStyle w:val="ConsPlusNormal"/>
            </w:pPr>
          </w:p>
        </w:tc>
        <w:tc>
          <w:tcPr>
            <w:tcW w:w="1644" w:type="dxa"/>
          </w:tcPr>
          <w:p w:rsidR="006E6BEA" w:rsidRDefault="006E6BEA">
            <w:pPr>
              <w:pStyle w:val="ConsPlusNormal"/>
              <w:jc w:val="right"/>
            </w:pPr>
            <w:r>
              <w:t>107 456,0</w:t>
            </w:r>
          </w:p>
        </w:tc>
        <w:tc>
          <w:tcPr>
            <w:tcW w:w="1587" w:type="dxa"/>
          </w:tcPr>
          <w:p w:rsidR="006E6BEA" w:rsidRDefault="006E6BEA">
            <w:pPr>
              <w:pStyle w:val="ConsPlusNormal"/>
              <w:jc w:val="right"/>
            </w:pPr>
            <w:r>
              <w:t>111 455,0</w:t>
            </w:r>
          </w:p>
        </w:tc>
        <w:tc>
          <w:tcPr>
            <w:tcW w:w="1531" w:type="dxa"/>
          </w:tcPr>
          <w:p w:rsidR="006E6BEA" w:rsidRDefault="006E6BEA">
            <w:pPr>
              <w:pStyle w:val="ConsPlusNormal"/>
              <w:jc w:val="right"/>
            </w:pPr>
            <w:r>
              <w:t>115 615,0</w:t>
            </w:r>
          </w:p>
        </w:tc>
      </w:tr>
      <w:tr w:rsidR="006E6BEA">
        <w:tc>
          <w:tcPr>
            <w:tcW w:w="3118" w:type="dxa"/>
          </w:tcPr>
          <w:p w:rsidR="006E6BEA" w:rsidRDefault="006E6BEA">
            <w:pPr>
              <w:pStyle w:val="ConsPlusNormal"/>
              <w:ind w:firstLine="17"/>
            </w:pPr>
            <w:r>
              <w:t>Председатель Контрольно-счетной палаты Воронежской области и его заместители (аудиторы)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93 1 00 00000</w:t>
            </w:r>
          </w:p>
        </w:tc>
        <w:tc>
          <w:tcPr>
            <w:tcW w:w="900" w:type="dxa"/>
          </w:tcPr>
          <w:p w:rsidR="006E6BEA" w:rsidRDefault="006E6BEA">
            <w:pPr>
              <w:pStyle w:val="ConsPlusNormal"/>
            </w:pPr>
          </w:p>
        </w:tc>
        <w:tc>
          <w:tcPr>
            <w:tcW w:w="1644" w:type="dxa"/>
          </w:tcPr>
          <w:p w:rsidR="006E6BEA" w:rsidRDefault="006E6BEA">
            <w:pPr>
              <w:pStyle w:val="ConsPlusNormal"/>
              <w:jc w:val="right"/>
            </w:pPr>
            <w:r>
              <w:t>24 389,0</w:t>
            </w:r>
          </w:p>
        </w:tc>
        <w:tc>
          <w:tcPr>
            <w:tcW w:w="1587" w:type="dxa"/>
          </w:tcPr>
          <w:p w:rsidR="006E6BEA" w:rsidRDefault="006E6BEA">
            <w:pPr>
              <w:pStyle w:val="ConsPlusNormal"/>
              <w:jc w:val="right"/>
            </w:pPr>
            <w:r>
              <w:t>25 344,0</w:t>
            </w:r>
          </w:p>
        </w:tc>
        <w:tc>
          <w:tcPr>
            <w:tcW w:w="1531" w:type="dxa"/>
          </w:tcPr>
          <w:p w:rsidR="006E6BEA" w:rsidRDefault="006E6BEA">
            <w:pPr>
              <w:pStyle w:val="ConsPlusNormal"/>
              <w:jc w:val="right"/>
            </w:pPr>
            <w:r>
              <w:t>26 337,0</w:t>
            </w:r>
          </w:p>
        </w:tc>
      </w:tr>
      <w:tr w:rsidR="006E6BEA">
        <w:tc>
          <w:tcPr>
            <w:tcW w:w="3118" w:type="dxa"/>
          </w:tcPr>
          <w:p w:rsidR="006E6BEA" w:rsidRDefault="006E6BEA">
            <w:pPr>
              <w:pStyle w:val="ConsPlusNormal"/>
              <w:ind w:firstLine="17"/>
            </w:pPr>
            <w:r>
              <w:t>Расходы на обеспечение деятельности председателя Контрольно-счетной палаты области и его заместителей (аудиторов)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93 1 00 72050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24 389,0</w:t>
            </w:r>
          </w:p>
        </w:tc>
        <w:tc>
          <w:tcPr>
            <w:tcW w:w="1587" w:type="dxa"/>
          </w:tcPr>
          <w:p w:rsidR="006E6BEA" w:rsidRDefault="006E6BEA">
            <w:pPr>
              <w:pStyle w:val="ConsPlusNormal"/>
              <w:jc w:val="right"/>
            </w:pPr>
            <w:r>
              <w:t>25 344,0</w:t>
            </w:r>
          </w:p>
        </w:tc>
        <w:tc>
          <w:tcPr>
            <w:tcW w:w="1531" w:type="dxa"/>
          </w:tcPr>
          <w:p w:rsidR="006E6BEA" w:rsidRDefault="006E6BEA">
            <w:pPr>
              <w:pStyle w:val="ConsPlusNormal"/>
              <w:jc w:val="right"/>
            </w:pPr>
            <w:r>
              <w:t>26 337,0</w:t>
            </w:r>
          </w:p>
        </w:tc>
      </w:tr>
      <w:tr w:rsidR="006E6BEA">
        <w:tc>
          <w:tcPr>
            <w:tcW w:w="3118" w:type="dxa"/>
          </w:tcPr>
          <w:p w:rsidR="006E6BEA" w:rsidRDefault="006E6BEA">
            <w:pPr>
              <w:pStyle w:val="ConsPlusNormal"/>
              <w:ind w:firstLine="17"/>
            </w:pPr>
            <w:r>
              <w:t>Контрольно-счетная палата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93 9 00 00000</w:t>
            </w:r>
          </w:p>
        </w:tc>
        <w:tc>
          <w:tcPr>
            <w:tcW w:w="900" w:type="dxa"/>
          </w:tcPr>
          <w:p w:rsidR="006E6BEA" w:rsidRDefault="006E6BEA">
            <w:pPr>
              <w:pStyle w:val="ConsPlusNormal"/>
            </w:pPr>
          </w:p>
        </w:tc>
        <w:tc>
          <w:tcPr>
            <w:tcW w:w="1644" w:type="dxa"/>
          </w:tcPr>
          <w:p w:rsidR="006E6BEA" w:rsidRDefault="006E6BEA">
            <w:pPr>
              <w:pStyle w:val="ConsPlusNormal"/>
              <w:jc w:val="right"/>
            </w:pPr>
            <w:r>
              <w:t>83 067,0</w:t>
            </w:r>
          </w:p>
        </w:tc>
        <w:tc>
          <w:tcPr>
            <w:tcW w:w="1587" w:type="dxa"/>
          </w:tcPr>
          <w:p w:rsidR="006E6BEA" w:rsidRDefault="006E6BEA">
            <w:pPr>
              <w:pStyle w:val="ConsPlusNormal"/>
              <w:jc w:val="right"/>
            </w:pPr>
            <w:r>
              <w:t>86 111,0</w:t>
            </w:r>
          </w:p>
        </w:tc>
        <w:tc>
          <w:tcPr>
            <w:tcW w:w="1531" w:type="dxa"/>
          </w:tcPr>
          <w:p w:rsidR="006E6BEA" w:rsidRDefault="006E6BEA">
            <w:pPr>
              <w:pStyle w:val="ConsPlusNormal"/>
              <w:jc w:val="right"/>
            </w:pPr>
            <w:r>
              <w:t>89 278,0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93 9 00 72010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76 881,0</w:t>
            </w:r>
          </w:p>
        </w:tc>
        <w:tc>
          <w:tcPr>
            <w:tcW w:w="1587" w:type="dxa"/>
          </w:tcPr>
          <w:p w:rsidR="006E6BEA" w:rsidRDefault="006E6BEA">
            <w:pPr>
              <w:pStyle w:val="ConsPlusNormal"/>
              <w:jc w:val="right"/>
            </w:pPr>
            <w:r>
              <w:t>79 861,0</w:t>
            </w:r>
          </w:p>
        </w:tc>
        <w:tc>
          <w:tcPr>
            <w:tcW w:w="1531" w:type="dxa"/>
          </w:tcPr>
          <w:p w:rsidR="006E6BEA" w:rsidRDefault="006E6BEA">
            <w:pPr>
              <w:pStyle w:val="ConsPlusNormal"/>
              <w:jc w:val="right"/>
            </w:pPr>
            <w:r>
              <w:t>82 963,0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93 9 00 72010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6 186,0</w:t>
            </w:r>
          </w:p>
        </w:tc>
        <w:tc>
          <w:tcPr>
            <w:tcW w:w="1587" w:type="dxa"/>
          </w:tcPr>
          <w:p w:rsidR="006E6BEA" w:rsidRDefault="006E6BEA">
            <w:pPr>
              <w:pStyle w:val="ConsPlusNormal"/>
              <w:jc w:val="right"/>
            </w:pPr>
            <w:r>
              <w:t>6 250,0</w:t>
            </w:r>
          </w:p>
        </w:tc>
        <w:tc>
          <w:tcPr>
            <w:tcW w:w="1531" w:type="dxa"/>
          </w:tcPr>
          <w:p w:rsidR="006E6BEA" w:rsidRDefault="006E6BEA">
            <w:pPr>
              <w:pStyle w:val="ConsPlusNormal"/>
              <w:jc w:val="right"/>
            </w:pPr>
            <w:r>
              <w:t>6 315,0</w:t>
            </w:r>
          </w:p>
        </w:tc>
      </w:tr>
      <w:tr w:rsidR="006E6BEA">
        <w:tc>
          <w:tcPr>
            <w:tcW w:w="3118" w:type="dxa"/>
          </w:tcPr>
          <w:p w:rsidR="006E6BEA" w:rsidRDefault="006E6BEA">
            <w:pPr>
              <w:pStyle w:val="ConsPlusNormal"/>
              <w:ind w:firstLine="17"/>
              <w:outlineLvl w:val="2"/>
            </w:pPr>
            <w:r>
              <w:t>Обеспечение проведения выборов и референдумов</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638 520,0</w:t>
            </w:r>
          </w:p>
        </w:tc>
        <w:tc>
          <w:tcPr>
            <w:tcW w:w="1587" w:type="dxa"/>
          </w:tcPr>
          <w:p w:rsidR="006E6BEA" w:rsidRDefault="006E6BEA">
            <w:pPr>
              <w:pStyle w:val="ConsPlusNormal"/>
              <w:jc w:val="right"/>
            </w:pPr>
            <w:r>
              <w:t>174 000,0</w:t>
            </w:r>
          </w:p>
        </w:tc>
        <w:tc>
          <w:tcPr>
            <w:tcW w:w="1531" w:type="dxa"/>
          </w:tcPr>
          <w:p w:rsidR="006E6BEA" w:rsidRDefault="006E6BEA">
            <w:pPr>
              <w:pStyle w:val="ConsPlusNormal"/>
              <w:jc w:val="right"/>
            </w:pPr>
            <w:r>
              <w:t>180 852,0</w:t>
            </w:r>
          </w:p>
        </w:tc>
      </w:tr>
      <w:tr w:rsidR="006E6BEA">
        <w:tc>
          <w:tcPr>
            <w:tcW w:w="3118" w:type="dxa"/>
          </w:tcPr>
          <w:p w:rsidR="006E6BEA" w:rsidRDefault="006E6BEA">
            <w:pPr>
              <w:pStyle w:val="ConsPlusNormal"/>
              <w:ind w:firstLine="17"/>
            </w:pPr>
            <w:r>
              <w:t>Обеспечение деятельности Избирательной комиссии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94 0 00 00000</w:t>
            </w:r>
          </w:p>
        </w:tc>
        <w:tc>
          <w:tcPr>
            <w:tcW w:w="900" w:type="dxa"/>
          </w:tcPr>
          <w:p w:rsidR="006E6BEA" w:rsidRDefault="006E6BEA">
            <w:pPr>
              <w:pStyle w:val="ConsPlusNormal"/>
            </w:pPr>
          </w:p>
        </w:tc>
        <w:tc>
          <w:tcPr>
            <w:tcW w:w="1644" w:type="dxa"/>
          </w:tcPr>
          <w:p w:rsidR="006E6BEA" w:rsidRDefault="006E6BEA">
            <w:pPr>
              <w:pStyle w:val="ConsPlusNormal"/>
              <w:jc w:val="right"/>
            </w:pPr>
            <w:r>
              <w:t>638 520,0</w:t>
            </w:r>
          </w:p>
        </w:tc>
        <w:tc>
          <w:tcPr>
            <w:tcW w:w="1587" w:type="dxa"/>
          </w:tcPr>
          <w:p w:rsidR="006E6BEA" w:rsidRDefault="006E6BEA">
            <w:pPr>
              <w:pStyle w:val="ConsPlusNormal"/>
              <w:jc w:val="right"/>
            </w:pPr>
            <w:r>
              <w:t>174 000,0</w:t>
            </w:r>
          </w:p>
        </w:tc>
        <w:tc>
          <w:tcPr>
            <w:tcW w:w="1531" w:type="dxa"/>
          </w:tcPr>
          <w:p w:rsidR="006E6BEA" w:rsidRDefault="006E6BEA">
            <w:pPr>
              <w:pStyle w:val="ConsPlusNormal"/>
              <w:jc w:val="right"/>
            </w:pPr>
            <w:r>
              <w:t>180 852,0</w:t>
            </w:r>
          </w:p>
        </w:tc>
      </w:tr>
      <w:tr w:rsidR="006E6BEA">
        <w:tc>
          <w:tcPr>
            <w:tcW w:w="3118" w:type="dxa"/>
          </w:tcPr>
          <w:p w:rsidR="006E6BEA" w:rsidRDefault="006E6BEA">
            <w:pPr>
              <w:pStyle w:val="ConsPlusNormal"/>
              <w:ind w:firstLine="17"/>
            </w:pPr>
            <w:r>
              <w:t>Члены Избирательной комиссии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94 1 00 00000</w:t>
            </w:r>
          </w:p>
        </w:tc>
        <w:tc>
          <w:tcPr>
            <w:tcW w:w="900" w:type="dxa"/>
          </w:tcPr>
          <w:p w:rsidR="006E6BEA" w:rsidRDefault="006E6BEA">
            <w:pPr>
              <w:pStyle w:val="ConsPlusNormal"/>
            </w:pPr>
          </w:p>
        </w:tc>
        <w:tc>
          <w:tcPr>
            <w:tcW w:w="1644" w:type="dxa"/>
          </w:tcPr>
          <w:p w:rsidR="006E6BEA" w:rsidRDefault="006E6BEA">
            <w:pPr>
              <w:pStyle w:val="ConsPlusNormal"/>
              <w:jc w:val="right"/>
            </w:pPr>
            <w:r>
              <w:t>87 672,0</w:t>
            </w:r>
          </w:p>
        </w:tc>
        <w:tc>
          <w:tcPr>
            <w:tcW w:w="1587" w:type="dxa"/>
          </w:tcPr>
          <w:p w:rsidR="006E6BEA" w:rsidRDefault="006E6BEA">
            <w:pPr>
              <w:pStyle w:val="ConsPlusNormal"/>
              <w:jc w:val="right"/>
            </w:pPr>
            <w:r>
              <w:t>91 163,0</w:t>
            </w:r>
          </w:p>
        </w:tc>
        <w:tc>
          <w:tcPr>
            <w:tcW w:w="1531" w:type="dxa"/>
          </w:tcPr>
          <w:p w:rsidR="006E6BEA" w:rsidRDefault="006E6BEA">
            <w:pPr>
              <w:pStyle w:val="ConsPlusNormal"/>
              <w:jc w:val="right"/>
            </w:pPr>
            <w:r>
              <w:t>94 794,0</w:t>
            </w:r>
          </w:p>
        </w:tc>
      </w:tr>
      <w:tr w:rsidR="006E6BEA">
        <w:tc>
          <w:tcPr>
            <w:tcW w:w="3118" w:type="dxa"/>
          </w:tcPr>
          <w:p w:rsidR="006E6BEA" w:rsidRDefault="006E6BEA">
            <w:pPr>
              <w:pStyle w:val="ConsPlusNormal"/>
              <w:ind w:firstLine="17"/>
            </w:pPr>
            <w:r>
              <w:t xml:space="preserve">Расходы на обеспечение деятельности членов Избирательной комиссии Воронежской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94 1 00 72080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87 672,0</w:t>
            </w:r>
          </w:p>
        </w:tc>
        <w:tc>
          <w:tcPr>
            <w:tcW w:w="1587" w:type="dxa"/>
          </w:tcPr>
          <w:p w:rsidR="006E6BEA" w:rsidRDefault="006E6BEA">
            <w:pPr>
              <w:pStyle w:val="ConsPlusNormal"/>
              <w:jc w:val="right"/>
            </w:pPr>
            <w:r>
              <w:t>91 163,0</w:t>
            </w:r>
          </w:p>
        </w:tc>
        <w:tc>
          <w:tcPr>
            <w:tcW w:w="1531" w:type="dxa"/>
          </w:tcPr>
          <w:p w:rsidR="006E6BEA" w:rsidRDefault="006E6BEA">
            <w:pPr>
              <w:pStyle w:val="ConsPlusNormal"/>
              <w:jc w:val="right"/>
            </w:pPr>
            <w:r>
              <w:t>94 794,0</w:t>
            </w:r>
          </w:p>
        </w:tc>
      </w:tr>
      <w:tr w:rsidR="006E6BEA">
        <w:tc>
          <w:tcPr>
            <w:tcW w:w="3118" w:type="dxa"/>
          </w:tcPr>
          <w:p w:rsidR="006E6BEA" w:rsidRDefault="006E6BEA">
            <w:pPr>
              <w:pStyle w:val="ConsPlusNormal"/>
              <w:ind w:firstLine="17"/>
            </w:pPr>
            <w:r>
              <w:t>Проведение выборов в Воронежскую областную Думу</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94 4 00 00000</w:t>
            </w:r>
          </w:p>
        </w:tc>
        <w:tc>
          <w:tcPr>
            <w:tcW w:w="900" w:type="dxa"/>
          </w:tcPr>
          <w:p w:rsidR="006E6BEA" w:rsidRDefault="006E6BEA">
            <w:pPr>
              <w:pStyle w:val="ConsPlusNormal"/>
            </w:pPr>
          </w:p>
        </w:tc>
        <w:tc>
          <w:tcPr>
            <w:tcW w:w="1644" w:type="dxa"/>
          </w:tcPr>
          <w:p w:rsidR="006E6BEA" w:rsidRDefault="006E6BEA">
            <w:pPr>
              <w:pStyle w:val="ConsPlusNormal"/>
              <w:jc w:val="right"/>
            </w:pPr>
            <w:r>
              <w:t>471 107,0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Проведение выборов в Воронежскую областную Думу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94 4 00 70110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471 107,0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Избирательная комиссия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94 9 00 00000</w:t>
            </w:r>
          </w:p>
        </w:tc>
        <w:tc>
          <w:tcPr>
            <w:tcW w:w="900" w:type="dxa"/>
          </w:tcPr>
          <w:p w:rsidR="006E6BEA" w:rsidRDefault="006E6BEA">
            <w:pPr>
              <w:pStyle w:val="ConsPlusNormal"/>
            </w:pPr>
          </w:p>
        </w:tc>
        <w:tc>
          <w:tcPr>
            <w:tcW w:w="1644" w:type="dxa"/>
          </w:tcPr>
          <w:p w:rsidR="006E6BEA" w:rsidRDefault="006E6BEA">
            <w:pPr>
              <w:pStyle w:val="ConsPlusNormal"/>
              <w:jc w:val="right"/>
            </w:pPr>
            <w:r>
              <w:t>79 741,0</w:t>
            </w:r>
          </w:p>
        </w:tc>
        <w:tc>
          <w:tcPr>
            <w:tcW w:w="1587" w:type="dxa"/>
          </w:tcPr>
          <w:p w:rsidR="006E6BEA" w:rsidRDefault="006E6BEA">
            <w:pPr>
              <w:pStyle w:val="ConsPlusNormal"/>
              <w:jc w:val="right"/>
            </w:pPr>
            <w:r>
              <w:t>82 837,0</w:t>
            </w:r>
          </w:p>
        </w:tc>
        <w:tc>
          <w:tcPr>
            <w:tcW w:w="1531" w:type="dxa"/>
          </w:tcPr>
          <w:p w:rsidR="006E6BEA" w:rsidRDefault="006E6BEA">
            <w:pPr>
              <w:pStyle w:val="ConsPlusNormal"/>
              <w:jc w:val="right"/>
            </w:pPr>
            <w:r>
              <w:t>86 058,0</w:t>
            </w:r>
          </w:p>
        </w:tc>
      </w:tr>
      <w:tr w:rsidR="006E6BEA">
        <w:tc>
          <w:tcPr>
            <w:tcW w:w="3118" w:type="dxa"/>
          </w:tcPr>
          <w:p w:rsidR="006E6BEA" w:rsidRDefault="006E6BEA">
            <w:pPr>
              <w:pStyle w:val="ConsPlusNormal"/>
              <w:ind w:firstLine="17"/>
            </w:pPr>
            <w:r>
              <w:t>Расходы на обеспечение деятельности Избирательной комиссии Воронежской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94 9 00 72070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74 101,0</w:t>
            </w:r>
          </w:p>
        </w:tc>
        <w:tc>
          <w:tcPr>
            <w:tcW w:w="1587" w:type="dxa"/>
          </w:tcPr>
          <w:p w:rsidR="006E6BEA" w:rsidRDefault="006E6BEA">
            <w:pPr>
              <w:pStyle w:val="ConsPlusNormal"/>
              <w:jc w:val="right"/>
            </w:pPr>
            <w:r>
              <w:t>77 053,0</w:t>
            </w:r>
          </w:p>
        </w:tc>
        <w:tc>
          <w:tcPr>
            <w:tcW w:w="1531" w:type="dxa"/>
          </w:tcPr>
          <w:p w:rsidR="006E6BEA" w:rsidRDefault="006E6BEA">
            <w:pPr>
              <w:pStyle w:val="ConsPlusNormal"/>
              <w:jc w:val="right"/>
            </w:pPr>
            <w:r>
              <w:t>80 124,0</w:t>
            </w:r>
          </w:p>
        </w:tc>
      </w:tr>
      <w:tr w:rsidR="006E6BEA">
        <w:tc>
          <w:tcPr>
            <w:tcW w:w="3118" w:type="dxa"/>
          </w:tcPr>
          <w:p w:rsidR="006E6BEA" w:rsidRDefault="006E6BEA">
            <w:pPr>
              <w:pStyle w:val="ConsPlusNormal"/>
              <w:ind w:firstLine="17"/>
            </w:pPr>
            <w:r>
              <w:t>Расходы на обеспечение деятельности Избирательной комиссии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94 9 00 72070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5 640,0</w:t>
            </w:r>
          </w:p>
        </w:tc>
        <w:tc>
          <w:tcPr>
            <w:tcW w:w="1587" w:type="dxa"/>
          </w:tcPr>
          <w:p w:rsidR="006E6BEA" w:rsidRDefault="006E6BEA">
            <w:pPr>
              <w:pStyle w:val="ConsPlusNormal"/>
              <w:jc w:val="right"/>
            </w:pPr>
            <w:r>
              <w:t>5 784,0</w:t>
            </w:r>
          </w:p>
        </w:tc>
        <w:tc>
          <w:tcPr>
            <w:tcW w:w="1531" w:type="dxa"/>
          </w:tcPr>
          <w:p w:rsidR="006E6BEA" w:rsidRDefault="006E6BEA">
            <w:pPr>
              <w:pStyle w:val="ConsPlusNormal"/>
              <w:jc w:val="right"/>
            </w:pPr>
            <w:r>
              <w:t>5 934,0</w:t>
            </w:r>
          </w:p>
        </w:tc>
      </w:tr>
      <w:tr w:rsidR="006E6BEA">
        <w:tc>
          <w:tcPr>
            <w:tcW w:w="3118" w:type="dxa"/>
          </w:tcPr>
          <w:p w:rsidR="006E6BEA" w:rsidRDefault="006E6BEA">
            <w:pPr>
              <w:pStyle w:val="ConsPlusNormal"/>
              <w:ind w:firstLine="17"/>
              <w:outlineLvl w:val="2"/>
            </w:pPr>
            <w:r>
              <w:lastRenderedPageBreak/>
              <w:t>Резервные фонды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693 940,0</w:t>
            </w:r>
          </w:p>
        </w:tc>
        <w:tc>
          <w:tcPr>
            <w:tcW w:w="1587" w:type="dxa"/>
          </w:tcPr>
          <w:p w:rsidR="006E6BEA" w:rsidRDefault="006E6BEA">
            <w:pPr>
              <w:pStyle w:val="ConsPlusNormal"/>
              <w:jc w:val="right"/>
            </w:pPr>
            <w:r>
              <w:t>721 697,0</w:t>
            </w:r>
          </w:p>
        </w:tc>
        <w:tc>
          <w:tcPr>
            <w:tcW w:w="1531" w:type="dxa"/>
          </w:tcPr>
          <w:p w:rsidR="006E6BEA" w:rsidRDefault="006E6BEA">
            <w:pPr>
              <w:pStyle w:val="ConsPlusNormal"/>
              <w:jc w:val="right"/>
            </w:pPr>
            <w:r>
              <w:t>750 568,0</w:t>
            </w:r>
          </w:p>
        </w:tc>
      </w:tr>
      <w:tr w:rsidR="006E6BEA">
        <w:tc>
          <w:tcPr>
            <w:tcW w:w="311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39 0 00 00000</w:t>
            </w:r>
          </w:p>
        </w:tc>
        <w:tc>
          <w:tcPr>
            <w:tcW w:w="900" w:type="dxa"/>
          </w:tcPr>
          <w:p w:rsidR="006E6BEA" w:rsidRDefault="006E6BEA">
            <w:pPr>
              <w:pStyle w:val="ConsPlusNormal"/>
            </w:pPr>
          </w:p>
        </w:tc>
        <w:tc>
          <w:tcPr>
            <w:tcW w:w="1644" w:type="dxa"/>
          </w:tcPr>
          <w:p w:rsidR="006E6BEA" w:rsidRDefault="006E6BEA">
            <w:pPr>
              <w:pStyle w:val="ConsPlusNormal"/>
              <w:jc w:val="right"/>
            </w:pPr>
            <w:r>
              <w:t>693 940,0</w:t>
            </w:r>
          </w:p>
        </w:tc>
        <w:tc>
          <w:tcPr>
            <w:tcW w:w="1587" w:type="dxa"/>
          </w:tcPr>
          <w:p w:rsidR="006E6BEA" w:rsidRDefault="006E6BEA">
            <w:pPr>
              <w:pStyle w:val="ConsPlusNormal"/>
              <w:jc w:val="right"/>
            </w:pPr>
            <w:r>
              <w:t>721 697,0</w:t>
            </w:r>
          </w:p>
        </w:tc>
        <w:tc>
          <w:tcPr>
            <w:tcW w:w="1531" w:type="dxa"/>
          </w:tcPr>
          <w:p w:rsidR="006E6BEA" w:rsidRDefault="006E6BEA">
            <w:pPr>
              <w:pStyle w:val="ConsPlusNormal"/>
              <w:jc w:val="right"/>
            </w:pPr>
            <w:r>
              <w:t>750 568,0</w:t>
            </w:r>
          </w:p>
        </w:tc>
      </w:tr>
      <w:tr w:rsidR="006E6BEA">
        <w:tc>
          <w:tcPr>
            <w:tcW w:w="3118" w:type="dxa"/>
          </w:tcPr>
          <w:p w:rsidR="006E6BEA" w:rsidRDefault="006E6BEA">
            <w:pPr>
              <w:pStyle w:val="ConsPlusNormal"/>
              <w:ind w:firstLine="17"/>
            </w:pPr>
            <w:r>
              <w:t>Комплекс процессных мероприятий "Управление государственными финансами"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39 4 01 00000</w:t>
            </w:r>
          </w:p>
        </w:tc>
        <w:tc>
          <w:tcPr>
            <w:tcW w:w="900" w:type="dxa"/>
          </w:tcPr>
          <w:p w:rsidR="006E6BEA" w:rsidRDefault="006E6BEA">
            <w:pPr>
              <w:pStyle w:val="ConsPlusNormal"/>
            </w:pPr>
          </w:p>
        </w:tc>
        <w:tc>
          <w:tcPr>
            <w:tcW w:w="1644" w:type="dxa"/>
          </w:tcPr>
          <w:p w:rsidR="006E6BEA" w:rsidRDefault="006E6BEA">
            <w:pPr>
              <w:pStyle w:val="ConsPlusNormal"/>
              <w:jc w:val="right"/>
            </w:pPr>
            <w:r>
              <w:t>693 940,0</w:t>
            </w:r>
          </w:p>
        </w:tc>
        <w:tc>
          <w:tcPr>
            <w:tcW w:w="1587" w:type="dxa"/>
          </w:tcPr>
          <w:p w:rsidR="006E6BEA" w:rsidRDefault="006E6BEA">
            <w:pPr>
              <w:pStyle w:val="ConsPlusNormal"/>
              <w:jc w:val="right"/>
            </w:pPr>
            <w:r>
              <w:t>721 697,0</w:t>
            </w:r>
          </w:p>
        </w:tc>
        <w:tc>
          <w:tcPr>
            <w:tcW w:w="1531" w:type="dxa"/>
          </w:tcPr>
          <w:p w:rsidR="006E6BEA" w:rsidRDefault="006E6BEA">
            <w:pPr>
              <w:pStyle w:val="ConsPlusNormal"/>
              <w:jc w:val="right"/>
            </w:pPr>
            <w:r>
              <w:t>750 568,0</w:t>
            </w:r>
          </w:p>
        </w:tc>
      </w:tr>
      <w:tr w:rsidR="006E6BEA">
        <w:tc>
          <w:tcPr>
            <w:tcW w:w="3118" w:type="dxa"/>
          </w:tcPr>
          <w:p w:rsidR="006E6BEA" w:rsidRDefault="006E6BEA">
            <w:pPr>
              <w:pStyle w:val="ConsPlusNormal"/>
              <w:ind w:firstLine="17"/>
            </w:pPr>
            <w:r>
              <w:t>Резервный фонд Правительства Воронежской области (финансовое обеспечение непредвиденных расходов)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39 4 01 20540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645 455,0</w:t>
            </w:r>
          </w:p>
        </w:tc>
        <w:tc>
          <w:tcPr>
            <w:tcW w:w="1587" w:type="dxa"/>
          </w:tcPr>
          <w:p w:rsidR="006E6BEA" w:rsidRDefault="006E6BEA">
            <w:pPr>
              <w:pStyle w:val="ConsPlusNormal"/>
              <w:jc w:val="right"/>
            </w:pPr>
            <w:r>
              <w:t>671 273,0</w:t>
            </w:r>
          </w:p>
        </w:tc>
        <w:tc>
          <w:tcPr>
            <w:tcW w:w="1531" w:type="dxa"/>
          </w:tcPr>
          <w:p w:rsidR="006E6BEA" w:rsidRDefault="006E6BEA">
            <w:pPr>
              <w:pStyle w:val="ConsPlusNormal"/>
              <w:jc w:val="right"/>
            </w:pPr>
            <w:r>
              <w:t>698 124,0</w:t>
            </w:r>
          </w:p>
        </w:tc>
      </w:tr>
      <w:tr w:rsidR="006E6BEA">
        <w:tc>
          <w:tcPr>
            <w:tcW w:w="3118" w:type="dxa"/>
          </w:tcPr>
          <w:p w:rsidR="006E6BEA" w:rsidRDefault="006E6BEA">
            <w:pPr>
              <w:pStyle w:val="ConsPlusNormal"/>
              <w:ind w:firstLine="17"/>
            </w:pPr>
            <w:r>
              <w:t xml:space="preserve">Резервный фонд Правительства Воронежской области (проведение аварийно-восстановительных работ и иных мероприятий, связанных с предупреждением и ликвидацией последствий стихийных бедствий и других чрезвычайных ситуаций) (Иные </w:t>
            </w:r>
            <w:r>
              <w:lastRenderedPageBreak/>
              <w:t>бюджетные ассигнования)</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39 4 01 20570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48 485,0</w:t>
            </w:r>
          </w:p>
        </w:tc>
        <w:tc>
          <w:tcPr>
            <w:tcW w:w="1587" w:type="dxa"/>
          </w:tcPr>
          <w:p w:rsidR="006E6BEA" w:rsidRDefault="006E6BEA">
            <w:pPr>
              <w:pStyle w:val="ConsPlusNormal"/>
              <w:jc w:val="right"/>
            </w:pPr>
            <w:r>
              <w:t>50 424,0</w:t>
            </w:r>
          </w:p>
        </w:tc>
        <w:tc>
          <w:tcPr>
            <w:tcW w:w="1531" w:type="dxa"/>
          </w:tcPr>
          <w:p w:rsidR="006E6BEA" w:rsidRDefault="006E6BEA">
            <w:pPr>
              <w:pStyle w:val="ConsPlusNormal"/>
              <w:jc w:val="right"/>
            </w:pPr>
            <w:r>
              <w:t>52 444,0</w:t>
            </w:r>
          </w:p>
        </w:tc>
      </w:tr>
      <w:tr w:rsidR="006E6BEA">
        <w:tc>
          <w:tcPr>
            <w:tcW w:w="3118" w:type="dxa"/>
          </w:tcPr>
          <w:p w:rsidR="006E6BEA" w:rsidRDefault="006E6BEA">
            <w:pPr>
              <w:pStyle w:val="ConsPlusNormal"/>
              <w:ind w:firstLine="17"/>
              <w:outlineLvl w:val="2"/>
            </w:pPr>
            <w:r>
              <w:t>Другие общегосударственные вопросы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20 727 849,7</w:t>
            </w:r>
          </w:p>
        </w:tc>
        <w:tc>
          <w:tcPr>
            <w:tcW w:w="1587" w:type="dxa"/>
          </w:tcPr>
          <w:p w:rsidR="006E6BEA" w:rsidRDefault="006E6BEA">
            <w:pPr>
              <w:pStyle w:val="ConsPlusNormal"/>
              <w:jc w:val="right"/>
            </w:pPr>
            <w:r>
              <w:t>14 807 332,4</w:t>
            </w:r>
          </w:p>
        </w:tc>
        <w:tc>
          <w:tcPr>
            <w:tcW w:w="1531" w:type="dxa"/>
          </w:tcPr>
          <w:p w:rsidR="006E6BEA" w:rsidRDefault="006E6BEA">
            <w:pPr>
              <w:pStyle w:val="ConsPlusNormal"/>
              <w:jc w:val="right"/>
            </w:pPr>
            <w:r>
              <w:t>10 676 903,9</w:t>
            </w:r>
          </w:p>
        </w:tc>
      </w:tr>
      <w:tr w:rsidR="006E6BEA">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27 533,0</w:t>
            </w:r>
          </w:p>
        </w:tc>
        <w:tc>
          <w:tcPr>
            <w:tcW w:w="1587" w:type="dxa"/>
          </w:tcPr>
          <w:p w:rsidR="006E6BEA" w:rsidRDefault="006E6BEA">
            <w:pPr>
              <w:pStyle w:val="ConsPlusNormal"/>
              <w:jc w:val="right"/>
            </w:pPr>
            <w:r>
              <w:t>28 538,0</w:t>
            </w:r>
          </w:p>
        </w:tc>
        <w:tc>
          <w:tcPr>
            <w:tcW w:w="1531" w:type="dxa"/>
          </w:tcPr>
          <w:p w:rsidR="006E6BEA" w:rsidRDefault="006E6BEA">
            <w:pPr>
              <w:pStyle w:val="ConsPlusNormal"/>
              <w:jc w:val="right"/>
            </w:pPr>
            <w:r>
              <w:t>29 555,0</w:t>
            </w:r>
          </w:p>
        </w:tc>
      </w:tr>
      <w:tr w:rsidR="006E6BEA">
        <w:tc>
          <w:tcPr>
            <w:tcW w:w="3118" w:type="dxa"/>
          </w:tcPr>
          <w:p w:rsidR="006E6BEA" w:rsidRDefault="006E6BEA">
            <w:pPr>
              <w:pStyle w:val="ConsPlusNormal"/>
              <w:ind w:firstLine="17"/>
            </w:pPr>
            <w:r>
              <w:t>Комплекс процессных мероприятий "Выполнение переданных полномочий по организации и осуществлению деятельности комиссий по делам несовершеннолетних и защите их прав"</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02 4 14 00000</w:t>
            </w:r>
          </w:p>
        </w:tc>
        <w:tc>
          <w:tcPr>
            <w:tcW w:w="900" w:type="dxa"/>
          </w:tcPr>
          <w:p w:rsidR="006E6BEA" w:rsidRDefault="006E6BEA">
            <w:pPr>
              <w:pStyle w:val="ConsPlusNormal"/>
            </w:pPr>
          </w:p>
        </w:tc>
        <w:tc>
          <w:tcPr>
            <w:tcW w:w="1644" w:type="dxa"/>
          </w:tcPr>
          <w:p w:rsidR="006E6BEA" w:rsidRDefault="006E6BEA">
            <w:pPr>
              <w:pStyle w:val="ConsPlusNormal"/>
              <w:jc w:val="right"/>
            </w:pPr>
            <w:r>
              <w:t>27 533,0</w:t>
            </w:r>
          </w:p>
        </w:tc>
        <w:tc>
          <w:tcPr>
            <w:tcW w:w="1587" w:type="dxa"/>
          </w:tcPr>
          <w:p w:rsidR="006E6BEA" w:rsidRDefault="006E6BEA">
            <w:pPr>
              <w:pStyle w:val="ConsPlusNormal"/>
              <w:jc w:val="right"/>
            </w:pPr>
            <w:r>
              <w:t>28 538,0</w:t>
            </w:r>
          </w:p>
        </w:tc>
        <w:tc>
          <w:tcPr>
            <w:tcW w:w="1531" w:type="dxa"/>
          </w:tcPr>
          <w:p w:rsidR="006E6BEA" w:rsidRDefault="006E6BEA">
            <w:pPr>
              <w:pStyle w:val="ConsPlusNormal"/>
              <w:jc w:val="right"/>
            </w:pPr>
            <w:r>
              <w:t>29 555,0</w:t>
            </w:r>
          </w:p>
        </w:tc>
      </w:tr>
      <w:tr w:rsidR="006E6BEA">
        <w:tc>
          <w:tcPr>
            <w:tcW w:w="3118" w:type="dxa"/>
          </w:tcPr>
          <w:p w:rsidR="006E6BEA" w:rsidRDefault="006E6BEA">
            <w:pPr>
              <w:pStyle w:val="ConsPlusNormal"/>
              <w:ind w:firstLine="17"/>
            </w:pPr>
            <w:r>
              <w:t>Субвенция бюджетам муниципальных районов и городских округов Воронежской области для осуществления отдельных полномочий Воронежской области по созданию и организации деятельности комиссий по делам несовершеннолетних и защите их прав (Межбюджетные трансферты)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02 4 14 78080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27 533,0</w:t>
            </w:r>
          </w:p>
        </w:tc>
        <w:tc>
          <w:tcPr>
            <w:tcW w:w="1587" w:type="dxa"/>
          </w:tcPr>
          <w:p w:rsidR="006E6BEA" w:rsidRDefault="006E6BEA">
            <w:pPr>
              <w:pStyle w:val="ConsPlusNormal"/>
              <w:jc w:val="right"/>
            </w:pPr>
            <w:r>
              <w:t>28 538,0</w:t>
            </w:r>
          </w:p>
        </w:tc>
        <w:tc>
          <w:tcPr>
            <w:tcW w:w="1531" w:type="dxa"/>
          </w:tcPr>
          <w:p w:rsidR="006E6BEA" w:rsidRDefault="006E6BEA">
            <w:pPr>
              <w:pStyle w:val="ConsPlusNormal"/>
              <w:jc w:val="right"/>
            </w:pPr>
            <w:r>
              <w:t>29 555,0</w:t>
            </w:r>
          </w:p>
        </w:tc>
      </w:tr>
      <w:tr w:rsidR="006E6BEA">
        <w:tc>
          <w:tcPr>
            <w:tcW w:w="311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03 0 00 00000</w:t>
            </w:r>
          </w:p>
        </w:tc>
        <w:tc>
          <w:tcPr>
            <w:tcW w:w="900" w:type="dxa"/>
          </w:tcPr>
          <w:p w:rsidR="006E6BEA" w:rsidRDefault="006E6BEA">
            <w:pPr>
              <w:pStyle w:val="ConsPlusNormal"/>
            </w:pPr>
          </w:p>
        </w:tc>
        <w:tc>
          <w:tcPr>
            <w:tcW w:w="1644" w:type="dxa"/>
          </w:tcPr>
          <w:p w:rsidR="006E6BEA" w:rsidRDefault="006E6BEA">
            <w:pPr>
              <w:pStyle w:val="ConsPlusNormal"/>
              <w:jc w:val="right"/>
            </w:pPr>
            <w:r>
              <w:t>98 283,0</w:t>
            </w:r>
          </w:p>
        </w:tc>
        <w:tc>
          <w:tcPr>
            <w:tcW w:w="1587" w:type="dxa"/>
          </w:tcPr>
          <w:p w:rsidR="006E6BEA" w:rsidRDefault="006E6BEA">
            <w:pPr>
              <w:pStyle w:val="ConsPlusNormal"/>
              <w:jc w:val="right"/>
            </w:pPr>
            <w:r>
              <w:t>102 145,0</w:t>
            </w:r>
          </w:p>
        </w:tc>
        <w:tc>
          <w:tcPr>
            <w:tcW w:w="1531" w:type="dxa"/>
          </w:tcPr>
          <w:p w:rsidR="006E6BEA" w:rsidRDefault="006E6BEA">
            <w:pPr>
              <w:pStyle w:val="ConsPlusNormal"/>
              <w:jc w:val="right"/>
            </w:pPr>
            <w:r>
              <w:t>106 160,0</w:t>
            </w:r>
          </w:p>
        </w:tc>
      </w:tr>
      <w:tr w:rsidR="006E6BEA">
        <w:tc>
          <w:tcPr>
            <w:tcW w:w="3118" w:type="dxa"/>
          </w:tcPr>
          <w:p w:rsidR="006E6BEA" w:rsidRDefault="006E6BEA">
            <w:pPr>
              <w:pStyle w:val="ConsPlusNormal"/>
              <w:ind w:firstLine="17"/>
            </w:pPr>
            <w:r>
              <w:lastRenderedPageBreak/>
              <w:t>Комплекс процессных мероприятий "Улучшение уровня и качества жизни семей с детьми в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03 4 02 00000</w:t>
            </w:r>
          </w:p>
        </w:tc>
        <w:tc>
          <w:tcPr>
            <w:tcW w:w="900" w:type="dxa"/>
          </w:tcPr>
          <w:p w:rsidR="006E6BEA" w:rsidRDefault="006E6BEA">
            <w:pPr>
              <w:pStyle w:val="ConsPlusNormal"/>
            </w:pPr>
          </w:p>
        </w:tc>
        <w:tc>
          <w:tcPr>
            <w:tcW w:w="1644" w:type="dxa"/>
          </w:tcPr>
          <w:p w:rsidR="006E6BEA" w:rsidRDefault="006E6BEA">
            <w:pPr>
              <w:pStyle w:val="ConsPlusNormal"/>
              <w:jc w:val="right"/>
            </w:pPr>
            <w:r>
              <w:t>98 283,0</w:t>
            </w:r>
          </w:p>
        </w:tc>
        <w:tc>
          <w:tcPr>
            <w:tcW w:w="1587" w:type="dxa"/>
          </w:tcPr>
          <w:p w:rsidR="006E6BEA" w:rsidRDefault="006E6BEA">
            <w:pPr>
              <w:pStyle w:val="ConsPlusNormal"/>
              <w:jc w:val="right"/>
            </w:pPr>
            <w:r>
              <w:t>102 145,0</w:t>
            </w:r>
          </w:p>
        </w:tc>
        <w:tc>
          <w:tcPr>
            <w:tcW w:w="1531" w:type="dxa"/>
          </w:tcPr>
          <w:p w:rsidR="006E6BEA" w:rsidRDefault="006E6BEA">
            <w:pPr>
              <w:pStyle w:val="ConsPlusNormal"/>
              <w:jc w:val="right"/>
            </w:pPr>
            <w:r>
              <w:t>106 160,0</w:t>
            </w:r>
          </w:p>
        </w:tc>
      </w:tr>
      <w:tr w:rsidR="006E6BEA">
        <w:tc>
          <w:tcPr>
            <w:tcW w:w="3118" w:type="dxa"/>
          </w:tcPr>
          <w:p w:rsidR="006E6BEA" w:rsidRDefault="006E6BEA">
            <w:pPr>
              <w:pStyle w:val="ConsPlusNormal"/>
              <w:ind w:firstLine="17"/>
            </w:pPr>
            <w:r>
              <w:t>Субвенция бюджетам муниципальных районов и городских округов Воронежской области по организации и осуществлению деятельности по опеке и попечительству (Межбюджетные трансферты)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03 4 02 79430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98 283,0</w:t>
            </w:r>
          </w:p>
        </w:tc>
        <w:tc>
          <w:tcPr>
            <w:tcW w:w="1587" w:type="dxa"/>
          </w:tcPr>
          <w:p w:rsidR="006E6BEA" w:rsidRDefault="006E6BEA">
            <w:pPr>
              <w:pStyle w:val="ConsPlusNormal"/>
              <w:jc w:val="right"/>
            </w:pPr>
            <w:r>
              <w:t>102 145,0</w:t>
            </w:r>
          </w:p>
        </w:tc>
        <w:tc>
          <w:tcPr>
            <w:tcW w:w="1531" w:type="dxa"/>
          </w:tcPr>
          <w:p w:rsidR="006E6BEA" w:rsidRDefault="006E6BEA">
            <w:pPr>
              <w:pStyle w:val="ConsPlusNormal"/>
              <w:jc w:val="right"/>
            </w:pPr>
            <w:r>
              <w:t>106 160,0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05 0 00 00000</w:t>
            </w:r>
          </w:p>
        </w:tc>
        <w:tc>
          <w:tcPr>
            <w:tcW w:w="900" w:type="dxa"/>
          </w:tcPr>
          <w:p w:rsidR="006E6BEA" w:rsidRDefault="006E6BEA">
            <w:pPr>
              <w:pStyle w:val="ConsPlusNormal"/>
            </w:pPr>
          </w:p>
        </w:tc>
        <w:tc>
          <w:tcPr>
            <w:tcW w:w="1644" w:type="dxa"/>
          </w:tcPr>
          <w:p w:rsidR="006E6BEA" w:rsidRDefault="006E6BEA">
            <w:pPr>
              <w:pStyle w:val="ConsPlusNormal"/>
              <w:jc w:val="right"/>
            </w:pPr>
            <w:r>
              <w:t>251 403,0</w:t>
            </w:r>
          </w:p>
        </w:tc>
        <w:tc>
          <w:tcPr>
            <w:tcW w:w="1587" w:type="dxa"/>
          </w:tcPr>
          <w:p w:rsidR="006E6BEA" w:rsidRDefault="006E6BEA">
            <w:pPr>
              <w:pStyle w:val="ConsPlusNormal"/>
              <w:jc w:val="right"/>
            </w:pPr>
            <w:r>
              <w:t>261 129,0</w:t>
            </w:r>
          </w:p>
        </w:tc>
        <w:tc>
          <w:tcPr>
            <w:tcW w:w="1531" w:type="dxa"/>
          </w:tcPr>
          <w:p w:rsidR="006E6BEA" w:rsidRDefault="006E6BEA">
            <w:pPr>
              <w:pStyle w:val="ConsPlusNormal"/>
              <w:jc w:val="right"/>
            </w:pPr>
            <w:r>
              <w:t>271 194,0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05 4 21 00000</w:t>
            </w:r>
          </w:p>
        </w:tc>
        <w:tc>
          <w:tcPr>
            <w:tcW w:w="900" w:type="dxa"/>
          </w:tcPr>
          <w:p w:rsidR="006E6BEA" w:rsidRDefault="006E6BEA">
            <w:pPr>
              <w:pStyle w:val="ConsPlusNormal"/>
            </w:pPr>
          </w:p>
        </w:tc>
        <w:tc>
          <w:tcPr>
            <w:tcW w:w="1644" w:type="dxa"/>
          </w:tcPr>
          <w:p w:rsidR="006E6BEA" w:rsidRDefault="006E6BEA">
            <w:pPr>
              <w:pStyle w:val="ConsPlusNormal"/>
              <w:jc w:val="right"/>
            </w:pPr>
            <w:r>
              <w:t>251 403,0</w:t>
            </w:r>
          </w:p>
        </w:tc>
        <w:tc>
          <w:tcPr>
            <w:tcW w:w="1587" w:type="dxa"/>
          </w:tcPr>
          <w:p w:rsidR="006E6BEA" w:rsidRDefault="006E6BEA">
            <w:pPr>
              <w:pStyle w:val="ConsPlusNormal"/>
              <w:jc w:val="right"/>
            </w:pPr>
            <w:r>
              <w:t>261 129,0</w:t>
            </w:r>
          </w:p>
        </w:tc>
        <w:tc>
          <w:tcPr>
            <w:tcW w:w="1531" w:type="dxa"/>
          </w:tcPr>
          <w:p w:rsidR="006E6BEA" w:rsidRDefault="006E6BEA">
            <w:pPr>
              <w:pStyle w:val="ConsPlusNormal"/>
              <w:jc w:val="right"/>
            </w:pPr>
            <w:r>
              <w:t>271 194,0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239 952,0</w:t>
            </w:r>
          </w:p>
        </w:tc>
        <w:tc>
          <w:tcPr>
            <w:tcW w:w="1587" w:type="dxa"/>
          </w:tcPr>
          <w:p w:rsidR="006E6BEA" w:rsidRDefault="006E6BEA">
            <w:pPr>
              <w:pStyle w:val="ConsPlusNormal"/>
              <w:jc w:val="right"/>
            </w:pPr>
            <w:r>
              <w:t>249 477,0</w:t>
            </w:r>
          </w:p>
        </w:tc>
        <w:tc>
          <w:tcPr>
            <w:tcW w:w="1531" w:type="dxa"/>
          </w:tcPr>
          <w:p w:rsidR="006E6BEA" w:rsidRDefault="006E6BEA">
            <w:pPr>
              <w:pStyle w:val="ConsPlusNormal"/>
              <w:jc w:val="right"/>
            </w:pPr>
            <w:r>
              <w:t>259 364,0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11 055,0</w:t>
            </w:r>
          </w:p>
        </w:tc>
        <w:tc>
          <w:tcPr>
            <w:tcW w:w="1587" w:type="dxa"/>
          </w:tcPr>
          <w:p w:rsidR="006E6BEA" w:rsidRDefault="006E6BEA">
            <w:pPr>
              <w:pStyle w:val="ConsPlusNormal"/>
              <w:jc w:val="right"/>
            </w:pPr>
            <w:r>
              <w:t>11 256,0</w:t>
            </w:r>
          </w:p>
        </w:tc>
        <w:tc>
          <w:tcPr>
            <w:tcW w:w="1531" w:type="dxa"/>
          </w:tcPr>
          <w:p w:rsidR="006E6BEA" w:rsidRDefault="006E6BEA">
            <w:pPr>
              <w:pStyle w:val="ConsPlusNormal"/>
              <w:jc w:val="right"/>
            </w:pPr>
            <w:r>
              <w:t>11 434,0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05 4 21 72010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396,0</w:t>
            </w:r>
          </w:p>
        </w:tc>
        <w:tc>
          <w:tcPr>
            <w:tcW w:w="1587" w:type="dxa"/>
          </w:tcPr>
          <w:p w:rsidR="006E6BEA" w:rsidRDefault="006E6BEA">
            <w:pPr>
              <w:pStyle w:val="ConsPlusNormal"/>
              <w:jc w:val="right"/>
            </w:pPr>
            <w:r>
              <w:t>396,0</w:t>
            </w:r>
          </w:p>
        </w:tc>
        <w:tc>
          <w:tcPr>
            <w:tcW w:w="1531" w:type="dxa"/>
          </w:tcPr>
          <w:p w:rsidR="006E6BEA" w:rsidRDefault="006E6BEA">
            <w:pPr>
              <w:pStyle w:val="ConsPlusNormal"/>
              <w:jc w:val="right"/>
            </w:pPr>
            <w:r>
              <w:t>396,0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08 0 00 00000</w:t>
            </w:r>
          </w:p>
        </w:tc>
        <w:tc>
          <w:tcPr>
            <w:tcW w:w="900" w:type="dxa"/>
          </w:tcPr>
          <w:p w:rsidR="006E6BEA" w:rsidRDefault="006E6BEA">
            <w:pPr>
              <w:pStyle w:val="ConsPlusNormal"/>
            </w:pPr>
          </w:p>
        </w:tc>
        <w:tc>
          <w:tcPr>
            <w:tcW w:w="1644" w:type="dxa"/>
          </w:tcPr>
          <w:p w:rsidR="006E6BEA" w:rsidRDefault="006E6BEA">
            <w:pPr>
              <w:pStyle w:val="ConsPlusNormal"/>
              <w:jc w:val="right"/>
            </w:pPr>
            <w:r>
              <w:t>874 448,0</w:t>
            </w:r>
          </w:p>
        </w:tc>
        <w:tc>
          <w:tcPr>
            <w:tcW w:w="1587" w:type="dxa"/>
          </w:tcPr>
          <w:p w:rsidR="006E6BEA" w:rsidRDefault="006E6BEA">
            <w:pPr>
              <w:pStyle w:val="ConsPlusNormal"/>
              <w:jc w:val="right"/>
            </w:pPr>
            <w:r>
              <w:t>459 224,0</w:t>
            </w:r>
          </w:p>
        </w:tc>
        <w:tc>
          <w:tcPr>
            <w:tcW w:w="1531" w:type="dxa"/>
          </w:tcPr>
          <w:p w:rsidR="006E6BEA" w:rsidRDefault="006E6BEA">
            <w:pPr>
              <w:pStyle w:val="ConsPlusNormal"/>
              <w:jc w:val="right"/>
            </w:pPr>
            <w:r>
              <w:t>61 559,0</w:t>
            </w:r>
          </w:p>
        </w:tc>
      </w:tr>
      <w:tr w:rsidR="006E6BEA">
        <w:tc>
          <w:tcPr>
            <w:tcW w:w="3118" w:type="dxa"/>
          </w:tcPr>
          <w:p w:rsidR="006E6BEA" w:rsidRDefault="006E6BEA">
            <w:pPr>
              <w:pStyle w:val="ConsPlusNormal"/>
              <w:ind w:firstLine="17"/>
            </w:pPr>
            <w:r>
              <w:t>Региональный проект "Поддержка военных комиссариатов"</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08 2 01 00000</w:t>
            </w:r>
          </w:p>
        </w:tc>
        <w:tc>
          <w:tcPr>
            <w:tcW w:w="900" w:type="dxa"/>
          </w:tcPr>
          <w:p w:rsidR="006E6BEA" w:rsidRDefault="006E6BEA">
            <w:pPr>
              <w:pStyle w:val="ConsPlusNormal"/>
            </w:pPr>
          </w:p>
        </w:tc>
        <w:tc>
          <w:tcPr>
            <w:tcW w:w="1644" w:type="dxa"/>
          </w:tcPr>
          <w:p w:rsidR="006E6BEA" w:rsidRDefault="006E6BEA">
            <w:pPr>
              <w:pStyle w:val="ConsPlusNormal"/>
              <w:jc w:val="right"/>
            </w:pPr>
            <w:r>
              <w:t>196 300,0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Реализация мероприятий областной адресной программы капитального ремонта по военным </w:t>
            </w:r>
            <w:r>
              <w:lastRenderedPageBreak/>
              <w:t>комиссариатам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08 2 01 75660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196 300,0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"Устройство зданий и сооружений для подготовки бойцов подразделений специального назначения"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08 2 02 00000</w:t>
            </w:r>
          </w:p>
        </w:tc>
        <w:tc>
          <w:tcPr>
            <w:tcW w:w="900" w:type="dxa"/>
          </w:tcPr>
          <w:p w:rsidR="006E6BEA" w:rsidRDefault="006E6BEA">
            <w:pPr>
              <w:pStyle w:val="ConsPlusNormal"/>
            </w:pPr>
          </w:p>
        </w:tc>
        <w:tc>
          <w:tcPr>
            <w:tcW w:w="1644" w:type="dxa"/>
          </w:tcPr>
          <w:p w:rsidR="006E6BEA" w:rsidRDefault="006E6BEA">
            <w:pPr>
              <w:pStyle w:val="ConsPlusNormal"/>
              <w:jc w:val="right"/>
            </w:pPr>
            <w:r>
              <w:t>600 000,0</w:t>
            </w:r>
          </w:p>
        </w:tc>
        <w:tc>
          <w:tcPr>
            <w:tcW w:w="1587" w:type="dxa"/>
          </w:tcPr>
          <w:p w:rsidR="006E6BEA" w:rsidRDefault="006E6BEA">
            <w:pPr>
              <w:pStyle w:val="ConsPlusNormal"/>
              <w:jc w:val="right"/>
            </w:pPr>
            <w:r>
              <w:t>400 000,0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Капитальные вложения в объекты специального назначения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08 2 02 75820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600 000,0</w:t>
            </w:r>
          </w:p>
        </w:tc>
        <w:tc>
          <w:tcPr>
            <w:tcW w:w="1587" w:type="dxa"/>
          </w:tcPr>
          <w:p w:rsidR="006E6BEA" w:rsidRDefault="006E6BEA">
            <w:pPr>
              <w:pStyle w:val="ConsPlusNormal"/>
              <w:jc w:val="right"/>
            </w:pPr>
            <w:r>
              <w:t>400 000,0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"Проведение мероприятий по обеспечению общественной безопасности и противодействию терроризму в приграничных районах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08 4 04 00000</w:t>
            </w:r>
          </w:p>
        </w:tc>
        <w:tc>
          <w:tcPr>
            <w:tcW w:w="900" w:type="dxa"/>
          </w:tcPr>
          <w:p w:rsidR="006E6BEA" w:rsidRDefault="006E6BEA">
            <w:pPr>
              <w:pStyle w:val="ConsPlusNormal"/>
            </w:pPr>
          </w:p>
        </w:tc>
        <w:tc>
          <w:tcPr>
            <w:tcW w:w="1644" w:type="dxa"/>
          </w:tcPr>
          <w:p w:rsidR="006E6BEA" w:rsidRDefault="006E6BEA">
            <w:pPr>
              <w:pStyle w:val="ConsPlusNormal"/>
              <w:jc w:val="right"/>
            </w:pPr>
            <w:r>
              <w:t>21 170,0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Иные межбюджетные трансферты на проведение мероприятий по обеспечению общественной безопасности и противодействию терроризму в приграничных районах Воронежской области </w:t>
            </w:r>
            <w:r>
              <w:lastRenderedPageBreak/>
              <w:t>(Межбюджетные трансферты)</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08 4 04 79240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21 170,0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08 4 21 00000</w:t>
            </w:r>
          </w:p>
        </w:tc>
        <w:tc>
          <w:tcPr>
            <w:tcW w:w="900" w:type="dxa"/>
          </w:tcPr>
          <w:p w:rsidR="006E6BEA" w:rsidRDefault="006E6BEA">
            <w:pPr>
              <w:pStyle w:val="ConsPlusNormal"/>
            </w:pPr>
          </w:p>
        </w:tc>
        <w:tc>
          <w:tcPr>
            <w:tcW w:w="1644" w:type="dxa"/>
          </w:tcPr>
          <w:p w:rsidR="006E6BEA" w:rsidRDefault="006E6BEA">
            <w:pPr>
              <w:pStyle w:val="ConsPlusNormal"/>
              <w:jc w:val="right"/>
            </w:pPr>
            <w:r>
              <w:t>56 978,0</w:t>
            </w:r>
          </w:p>
        </w:tc>
        <w:tc>
          <w:tcPr>
            <w:tcW w:w="1587" w:type="dxa"/>
          </w:tcPr>
          <w:p w:rsidR="006E6BEA" w:rsidRDefault="006E6BEA">
            <w:pPr>
              <w:pStyle w:val="ConsPlusNormal"/>
              <w:jc w:val="right"/>
            </w:pPr>
            <w:r>
              <w:t>59 224,0</w:t>
            </w:r>
          </w:p>
        </w:tc>
        <w:tc>
          <w:tcPr>
            <w:tcW w:w="1531" w:type="dxa"/>
          </w:tcPr>
          <w:p w:rsidR="006E6BEA" w:rsidRDefault="006E6BEA">
            <w:pPr>
              <w:pStyle w:val="ConsPlusNormal"/>
              <w:jc w:val="right"/>
            </w:pPr>
            <w:r>
              <w:t>61 559,0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56 211,0</w:t>
            </w:r>
          </w:p>
        </w:tc>
        <w:tc>
          <w:tcPr>
            <w:tcW w:w="1587" w:type="dxa"/>
          </w:tcPr>
          <w:p w:rsidR="006E6BEA" w:rsidRDefault="006E6BEA">
            <w:pPr>
              <w:pStyle w:val="ConsPlusNormal"/>
              <w:jc w:val="right"/>
            </w:pPr>
            <w:r>
              <w:t>58 470,0</w:t>
            </w:r>
          </w:p>
        </w:tc>
        <w:tc>
          <w:tcPr>
            <w:tcW w:w="1531" w:type="dxa"/>
          </w:tcPr>
          <w:p w:rsidR="006E6BEA" w:rsidRDefault="006E6BEA">
            <w:pPr>
              <w:pStyle w:val="ConsPlusNormal"/>
              <w:jc w:val="right"/>
            </w:pPr>
            <w:r>
              <w:t>60 778,0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08 4 21 72010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767,0</w:t>
            </w:r>
          </w:p>
        </w:tc>
        <w:tc>
          <w:tcPr>
            <w:tcW w:w="1587" w:type="dxa"/>
          </w:tcPr>
          <w:p w:rsidR="006E6BEA" w:rsidRDefault="006E6BEA">
            <w:pPr>
              <w:pStyle w:val="ConsPlusNormal"/>
              <w:jc w:val="right"/>
            </w:pPr>
            <w:r>
              <w:t>754,0</w:t>
            </w:r>
          </w:p>
        </w:tc>
        <w:tc>
          <w:tcPr>
            <w:tcW w:w="1531" w:type="dxa"/>
          </w:tcPr>
          <w:p w:rsidR="006E6BEA" w:rsidRDefault="006E6BEA">
            <w:pPr>
              <w:pStyle w:val="ConsPlusNormal"/>
              <w:jc w:val="right"/>
            </w:pPr>
            <w:r>
              <w:t>781,0</w:t>
            </w:r>
          </w:p>
        </w:tc>
      </w:tr>
      <w:tr w:rsidR="006E6BEA">
        <w:tc>
          <w:tcPr>
            <w:tcW w:w="311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11 0 00 00000</w:t>
            </w:r>
          </w:p>
        </w:tc>
        <w:tc>
          <w:tcPr>
            <w:tcW w:w="900" w:type="dxa"/>
          </w:tcPr>
          <w:p w:rsidR="006E6BEA" w:rsidRDefault="006E6BEA">
            <w:pPr>
              <w:pStyle w:val="ConsPlusNormal"/>
            </w:pPr>
          </w:p>
        </w:tc>
        <w:tc>
          <w:tcPr>
            <w:tcW w:w="1644" w:type="dxa"/>
          </w:tcPr>
          <w:p w:rsidR="006E6BEA" w:rsidRDefault="006E6BEA">
            <w:pPr>
              <w:pStyle w:val="ConsPlusNormal"/>
              <w:jc w:val="right"/>
            </w:pPr>
            <w:r>
              <w:t>198 313,3</w:t>
            </w:r>
          </w:p>
        </w:tc>
        <w:tc>
          <w:tcPr>
            <w:tcW w:w="1587" w:type="dxa"/>
          </w:tcPr>
          <w:p w:rsidR="006E6BEA" w:rsidRDefault="006E6BEA">
            <w:pPr>
              <w:pStyle w:val="ConsPlusNormal"/>
              <w:jc w:val="right"/>
            </w:pPr>
            <w:r>
              <w:t>188 173,5</w:t>
            </w:r>
          </w:p>
        </w:tc>
        <w:tc>
          <w:tcPr>
            <w:tcW w:w="1531" w:type="dxa"/>
          </w:tcPr>
          <w:p w:rsidR="006E6BEA" w:rsidRDefault="006E6BEA">
            <w:pPr>
              <w:pStyle w:val="ConsPlusNormal"/>
              <w:jc w:val="right"/>
            </w:pPr>
            <w:r>
              <w:t>193 182,2</w:t>
            </w:r>
          </w:p>
        </w:tc>
      </w:tr>
      <w:tr w:rsidR="006E6BEA">
        <w:tc>
          <w:tcPr>
            <w:tcW w:w="3118" w:type="dxa"/>
          </w:tcPr>
          <w:p w:rsidR="006E6BEA" w:rsidRDefault="006E6BEA">
            <w:pPr>
              <w:pStyle w:val="ConsPlusNormal"/>
              <w:ind w:firstLine="17"/>
            </w:pPr>
            <w:r>
              <w:t xml:space="preserve">Комплекс процессных </w:t>
            </w:r>
            <w:r>
              <w:lastRenderedPageBreak/>
              <w:t>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11 4 22 00000</w:t>
            </w:r>
          </w:p>
        </w:tc>
        <w:tc>
          <w:tcPr>
            <w:tcW w:w="900" w:type="dxa"/>
          </w:tcPr>
          <w:p w:rsidR="006E6BEA" w:rsidRDefault="006E6BEA">
            <w:pPr>
              <w:pStyle w:val="ConsPlusNormal"/>
            </w:pPr>
          </w:p>
        </w:tc>
        <w:tc>
          <w:tcPr>
            <w:tcW w:w="1644" w:type="dxa"/>
          </w:tcPr>
          <w:p w:rsidR="006E6BEA" w:rsidRDefault="006E6BEA">
            <w:pPr>
              <w:pStyle w:val="ConsPlusNormal"/>
              <w:jc w:val="right"/>
            </w:pPr>
            <w:r>
              <w:t>198 313,3</w:t>
            </w:r>
          </w:p>
        </w:tc>
        <w:tc>
          <w:tcPr>
            <w:tcW w:w="1587" w:type="dxa"/>
          </w:tcPr>
          <w:p w:rsidR="006E6BEA" w:rsidRDefault="006E6BEA">
            <w:pPr>
              <w:pStyle w:val="ConsPlusNormal"/>
              <w:jc w:val="right"/>
            </w:pPr>
            <w:r>
              <w:t>188 173,5</w:t>
            </w:r>
          </w:p>
        </w:tc>
        <w:tc>
          <w:tcPr>
            <w:tcW w:w="1531" w:type="dxa"/>
          </w:tcPr>
          <w:p w:rsidR="006E6BEA" w:rsidRDefault="006E6BEA">
            <w:pPr>
              <w:pStyle w:val="ConsPlusNormal"/>
              <w:jc w:val="right"/>
            </w:pPr>
            <w:r>
              <w:t>193 182,2</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11 4 22 00590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104 775,9</w:t>
            </w:r>
          </w:p>
        </w:tc>
        <w:tc>
          <w:tcPr>
            <w:tcW w:w="1587" w:type="dxa"/>
          </w:tcPr>
          <w:p w:rsidR="006E6BEA" w:rsidRDefault="006E6BEA">
            <w:pPr>
              <w:pStyle w:val="ConsPlusNormal"/>
              <w:jc w:val="right"/>
            </w:pPr>
            <w:r>
              <w:t>108 823,3</w:t>
            </w:r>
          </w:p>
        </w:tc>
        <w:tc>
          <w:tcPr>
            <w:tcW w:w="1531" w:type="dxa"/>
          </w:tcPr>
          <w:p w:rsidR="006E6BEA" w:rsidRDefault="006E6BEA">
            <w:pPr>
              <w:pStyle w:val="ConsPlusNormal"/>
              <w:jc w:val="right"/>
            </w:pPr>
            <w:r>
              <w:t>113 084,7</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11 4 22 00590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93 537,5</w:t>
            </w:r>
          </w:p>
        </w:tc>
        <w:tc>
          <w:tcPr>
            <w:tcW w:w="1587" w:type="dxa"/>
          </w:tcPr>
          <w:p w:rsidR="006E6BEA" w:rsidRDefault="006E6BEA">
            <w:pPr>
              <w:pStyle w:val="ConsPlusNormal"/>
              <w:jc w:val="right"/>
            </w:pPr>
            <w:r>
              <w:t>79 350,3</w:t>
            </w:r>
          </w:p>
        </w:tc>
        <w:tc>
          <w:tcPr>
            <w:tcW w:w="1531" w:type="dxa"/>
          </w:tcPr>
          <w:p w:rsidR="006E6BEA" w:rsidRDefault="006E6BEA">
            <w:pPr>
              <w:pStyle w:val="ConsPlusNormal"/>
              <w:jc w:val="right"/>
            </w:pPr>
            <w:r>
              <w:t>80 097,6</w:t>
            </w:r>
          </w:p>
        </w:tc>
      </w:tr>
      <w:tr w:rsidR="006E6BEA">
        <w:tc>
          <w:tcPr>
            <w:tcW w:w="311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12 0 00 00000</w:t>
            </w:r>
          </w:p>
        </w:tc>
        <w:tc>
          <w:tcPr>
            <w:tcW w:w="900" w:type="dxa"/>
          </w:tcPr>
          <w:p w:rsidR="006E6BEA" w:rsidRDefault="006E6BEA">
            <w:pPr>
              <w:pStyle w:val="ConsPlusNormal"/>
            </w:pPr>
          </w:p>
        </w:tc>
        <w:tc>
          <w:tcPr>
            <w:tcW w:w="1644" w:type="dxa"/>
          </w:tcPr>
          <w:p w:rsidR="006E6BEA" w:rsidRDefault="006E6BEA">
            <w:pPr>
              <w:pStyle w:val="ConsPlusNormal"/>
              <w:jc w:val="right"/>
            </w:pPr>
            <w:r>
              <w:t>7 815,1</w:t>
            </w:r>
          </w:p>
        </w:tc>
        <w:tc>
          <w:tcPr>
            <w:tcW w:w="1587" w:type="dxa"/>
          </w:tcPr>
          <w:p w:rsidR="006E6BEA" w:rsidRDefault="006E6BEA">
            <w:pPr>
              <w:pStyle w:val="ConsPlusNormal"/>
              <w:jc w:val="right"/>
            </w:pPr>
            <w:r>
              <w:t>8 131,9</w:t>
            </w:r>
          </w:p>
        </w:tc>
        <w:tc>
          <w:tcPr>
            <w:tcW w:w="1531" w:type="dxa"/>
          </w:tcPr>
          <w:p w:rsidR="006E6BEA" w:rsidRDefault="006E6BEA">
            <w:pPr>
              <w:pStyle w:val="ConsPlusNormal"/>
              <w:jc w:val="right"/>
            </w:pPr>
            <w:r>
              <w:t>8 361,8</w:t>
            </w:r>
          </w:p>
        </w:tc>
      </w:tr>
      <w:tr w:rsidR="006E6BEA">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подведомственных учреждений"</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12 4 22 00000</w:t>
            </w:r>
          </w:p>
        </w:tc>
        <w:tc>
          <w:tcPr>
            <w:tcW w:w="900" w:type="dxa"/>
          </w:tcPr>
          <w:p w:rsidR="006E6BEA" w:rsidRDefault="006E6BEA">
            <w:pPr>
              <w:pStyle w:val="ConsPlusNormal"/>
            </w:pPr>
          </w:p>
        </w:tc>
        <w:tc>
          <w:tcPr>
            <w:tcW w:w="1644" w:type="dxa"/>
          </w:tcPr>
          <w:p w:rsidR="006E6BEA" w:rsidRDefault="006E6BEA">
            <w:pPr>
              <w:pStyle w:val="ConsPlusNormal"/>
              <w:jc w:val="right"/>
            </w:pPr>
            <w:r>
              <w:t>7 815,1</w:t>
            </w:r>
          </w:p>
        </w:tc>
        <w:tc>
          <w:tcPr>
            <w:tcW w:w="1587" w:type="dxa"/>
          </w:tcPr>
          <w:p w:rsidR="006E6BEA" w:rsidRDefault="006E6BEA">
            <w:pPr>
              <w:pStyle w:val="ConsPlusNormal"/>
              <w:jc w:val="right"/>
            </w:pPr>
            <w:r>
              <w:t>8 131,9</w:t>
            </w:r>
          </w:p>
        </w:tc>
        <w:tc>
          <w:tcPr>
            <w:tcW w:w="1531" w:type="dxa"/>
          </w:tcPr>
          <w:p w:rsidR="006E6BEA" w:rsidRDefault="006E6BEA">
            <w:pPr>
              <w:pStyle w:val="ConsPlusNormal"/>
              <w:jc w:val="right"/>
            </w:pPr>
            <w:r>
              <w:t>8 361,8</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12 4 22 00590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7 815,1</w:t>
            </w:r>
          </w:p>
        </w:tc>
        <w:tc>
          <w:tcPr>
            <w:tcW w:w="1587" w:type="dxa"/>
          </w:tcPr>
          <w:p w:rsidR="006E6BEA" w:rsidRDefault="006E6BEA">
            <w:pPr>
              <w:pStyle w:val="ConsPlusNormal"/>
              <w:jc w:val="right"/>
            </w:pPr>
            <w:r>
              <w:t>8 131,9</w:t>
            </w:r>
          </w:p>
        </w:tc>
        <w:tc>
          <w:tcPr>
            <w:tcW w:w="1531" w:type="dxa"/>
          </w:tcPr>
          <w:p w:rsidR="006E6BEA" w:rsidRDefault="006E6BEA">
            <w:pPr>
              <w:pStyle w:val="ConsPlusNormal"/>
              <w:jc w:val="right"/>
            </w:pPr>
            <w:r>
              <w:t>8 361,8</w:t>
            </w:r>
          </w:p>
        </w:tc>
      </w:tr>
      <w:tr w:rsidR="006E6BEA">
        <w:tc>
          <w:tcPr>
            <w:tcW w:w="311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15 0 00 00000</w:t>
            </w:r>
          </w:p>
        </w:tc>
        <w:tc>
          <w:tcPr>
            <w:tcW w:w="900" w:type="dxa"/>
          </w:tcPr>
          <w:p w:rsidR="006E6BEA" w:rsidRDefault="006E6BEA">
            <w:pPr>
              <w:pStyle w:val="ConsPlusNormal"/>
            </w:pPr>
          </w:p>
        </w:tc>
        <w:tc>
          <w:tcPr>
            <w:tcW w:w="1644" w:type="dxa"/>
          </w:tcPr>
          <w:p w:rsidR="006E6BEA" w:rsidRDefault="006E6BEA">
            <w:pPr>
              <w:pStyle w:val="ConsPlusNormal"/>
              <w:jc w:val="right"/>
            </w:pPr>
            <w:r>
              <w:t>477 662,0</w:t>
            </w:r>
          </w:p>
        </w:tc>
        <w:tc>
          <w:tcPr>
            <w:tcW w:w="1587" w:type="dxa"/>
          </w:tcPr>
          <w:p w:rsidR="006E6BEA" w:rsidRDefault="006E6BEA">
            <w:pPr>
              <w:pStyle w:val="ConsPlusNormal"/>
              <w:jc w:val="right"/>
            </w:pPr>
            <w:r>
              <w:t>494 773,0</w:t>
            </w:r>
          </w:p>
        </w:tc>
        <w:tc>
          <w:tcPr>
            <w:tcW w:w="1531" w:type="dxa"/>
          </w:tcPr>
          <w:p w:rsidR="006E6BEA" w:rsidRDefault="006E6BEA">
            <w:pPr>
              <w:pStyle w:val="ConsPlusNormal"/>
              <w:jc w:val="right"/>
            </w:pPr>
            <w:r>
              <w:t>512 564,0</w:t>
            </w:r>
          </w:p>
        </w:tc>
      </w:tr>
      <w:tr w:rsidR="006E6BEA">
        <w:tc>
          <w:tcPr>
            <w:tcW w:w="3118" w:type="dxa"/>
          </w:tcPr>
          <w:p w:rsidR="006E6BEA" w:rsidRDefault="006E6BEA">
            <w:pPr>
              <w:pStyle w:val="ConsPlusNormal"/>
              <w:ind w:firstLine="17"/>
            </w:pPr>
            <w:r>
              <w:t>Комплекс процессных мероприятий "Повышение инвестиционной привлекательности"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15 4 01 00000</w:t>
            </w:r>
          </w:p>
        </w:tc>
        <w:tc>
          <w:tcPr>
            <w:tcW w:w="900" w:type="dxa"/>
          </w:tcPr>
          <w:p w:rsidR="006E6BEA" w:rsidRDefault="006E6BEA">
            <w:pPr>
              <w:pStyle w:val="ConsPlusNormal"/>
            </w:pPr>
          </w:p>
        </w:tc>
        <w:tc>
          <w:tcPr>
            <w:tcW w:w="1644" w:type="dxa"/>
          </w:tcPr>
          <w:p w:rsidR="006E6BEA" w:rsidRDefault="006E6BEA">
            <w:pPr>
              <w:pStyle w:val="ConsPlusNormal"/>
              <w:jc w:val="right"/>
            </w:pPr>
            <w:r>
              <w:t>2 150,0</w:t>
            </w:r>
          </w:p>
        </w:tc>
        <w:tc>
          <w:tcPr>
            <w:tcW w:w="1587" w:type="dxa"/>
          </w:tcPr>
          <w:p w:rsidR="006E6BEA" w:rsidRDefault="006E6BEA">
            <w:pPr>
              <w:pStyle w:val="ConsPlusNormal"/>
              <w:jc w:val="right"/>
            </w:pPr>
            <w:r>
              <w:t>2 150,0</w:t>
            </w:r>
          </w:p>
        </w:tc>
        <w:tc>
          <w:tcPr>
            <w:tcW w:w="1531" w:type="dxa"/>
          </w:tcPr>
          <w:p w:rsidR="006E6BEA" w:rsidRDefault="006E6BEA">
            <w:pPr>
              <w:pStyle w:val="ConsPlusNormal"/>
              <w:jc w:val="right"/>
            </w:pPr>
            <w:r>
              <w:t>2 150,0</w:t>
            </w:r>
          </w:p>
        </w:tc>
      </w:tr>
      <w:tr w:rsidR="006E6BEA">
        <w:tc>
          <w:tcPr>
            <w:tcW w:w="3118" w:type="dxa"/>
          </w:tcPr>
          <w:p w:rsidR="006E6BEA" w:rsidRDefault="006E6BEA">
            <w:pPr>
              <w:pStyle w:val="ConsPlusNormal"/>
              <w:ind w:firstLine="17"/>
            </w:pPr>
            <w:r>
              <w:t>Развитие международного сотрудничества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15 4 01 70180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2 150,0</w:t>
            </w:r>
          </w:p>
        </w:tc>
        <w:tc>
          <w:tcPr>
            <w:tcW w:w="1587" w:type="dxa"/>
          </w:tcPr>
          <w:p w:rsidR="006E6BEA" w:rsidRDefault="006E6BEA">
            <w:pPr>
              <w:pStyle w:val="ConsPlusNormal"/>
              <w:jc w:val="right"/>
            </w:pPr>
            <w:r>
              <w:t>2 150,0</w:t>
            </w:r>
          </w:p>
        </w:tc>
        <w:tc>
          <w:tcPr>
            <w:tcW w:w="1531" w:type="dxa"/>
          </w:tcPr>
          <w:p w:rsidR="006E6BEA" w:rsidRDefault="006E6BEA">
            <w:pPr>
              <w:pStyle w:val="ConsPlusNormal"/>
              <w:jc w:val="right"/>
            </w:pPr>
            <w:r>
              <w:t>2 150,0</w:t>
            </w:r>
          </w:p>
        </w:tc>
      </w:tr>
      <w:tr w:rsidR="006E6BEA">
        <w:tc>
          <w:tcPr>
            <w:tcW w:w="3118" w:type="dxa"/>
          </w:tcPr>
          <w:p w:rsidR="006E6BEA" w:rsidRDefault="006E6BEA">
            <w:pPr>
              <w:pStyle w:val="ConsPlusNormal"/>
              <w:ind w:firstLine="17"/>
            </w:pPr>
            <w:r>
              <w:t>Комплекс процессных мероприятий "Развитие системы государственных закупок"</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15 4 04 00000</w:t>
            </w:r>
          </w:p>
        </w:tc>
        <w:tc>
          <w:tcPr>
            <w:tcW w:w="900" w:type="dxa"/>
          </w:tcPr>
          <w:p w:rsidR="006E6BEA" w:rsidRDefault="006E6BEA">
            <w:pPr>
              <w:pStyle w:val="ConsPlusNormal"/>
            </w:pPr>
          </w:p>
        </w:tc>
        <w:tc>
          <w:tcPr>
            <w:tcW w:w="1644" w:type="dxa"/>
          </w:tcPr>
          <w:p w:rsidR="006E6BEA" w:rsidRDefault="006E6BEA">
            <w:pPr>
              <w:pStyle w:val="ConsPlusNormal"/>
              <w:jc w:val="right"/>
            </w:pPr>
            <w:r>
              <w:t>17 500,0</w:t>
            </w:r>
          </w:p>
        </w:tc>
        <w:tc>
          <w:tcPr>
            <w:tcW w:w="1587" w:type="dxa"/>
          </w:tcPr>
          <w:p w:rsidR="006E6BEA" w:rsidRDefault="006E6BEA">
            <w:pPr>
              <w:pStyle w:val="ConsPlusNormal"/>
              <w:jc w:val="right"/>
            </w:pPr>
            <w:r>
              <w:t>17 500,0</w:t>
            </w:r>
          </w:p>
        </w:tc>
        <w:tc>
          <w:tcPr>
            <w:tcW w:w="1531" w:type="dxa"/>
          </w:tcPr>
          <w:p w:rsidR="006E6BEA" w:rsidRDefault="006E6BEA">
            <w:pPr>
              <w:pStyle w:val="ConsPlusNormal"/>
              <w:jc w:val="right"/>
            </w:pPr>
            <w:r>
              <w:t>17 500,0</w:t>
            </w:r>
          </w:p>
        </w:tc>
      </w:tr>
      <w:tr w:rsidR="006E6BEA">
        <w:tc>
          <w:tcPr>
            <w:tcW w:w="3118" w:type="dxa"/>
          </w:tcPr>
          <w:p w:rsidR="006E6BEA" w:rsidRDefault="006E6BEA">
            <w:pPr>
              <w:pStyle w:val="ConsPlusNormal"/>
              <w:ind w:firstLine="17"/>
            </w:pPr>
            <w:r>
              <w:t xml:space="preserve">Расходы на обеспечение функционирования и развития </w:t>
            </w:r>
            <w:r>
              <w:lastRenderedPageBreak/>
              <w:t>автоматизированной информационной системы в сфере закупок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15 4 04 71090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17 500,0</w:t>
            </w:r>
          </w:p>
        </w:tc>
        <w:tc>
          <w:tcPr>
            <w:tcW w:w="1587" w:type="dxa"/>
          </w:tcPr>
          <w:p w:rsidR="006E6BEA" w:rsidRDefault="006E6BEA">
            <w:pPr>
              <w:pStyle w:val="ConsPlusNormal"/>
              <w:jc w:val="right"/>
            </w:pPr>
            <w:r>
              <w:t>17 500,0</w:t>
            </w:r>
          </w:p>
        </w:tc>
        <w:tc>
          <w:tcPr>
            <w:tcW w:w="1531" w:type="dxa"/>
          </w:tcPr>
          <w:p w:rsidR="006E6BEA" w:rsidRDefault="006E6BEA">
            <w:pPr>
              <w:pStyle w:val="ConsPlusNormal"/>
              <w:jc w:val="right"/>
            </w:pPr>
            <w:r>
              <w:t>17 500,0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15 4 21 00000</w:t>
            </w:r>
          </w:p>
        </w:tc>
        <w:tc>
          <w:tcPr>
            <w:tcW w:w="900" w:type="dxa"/>
          </w:tcPr>
          <w:p w:rsidR="006E6BEA" w:rsidRDefault="006E6BEA">
            <w:pPr>
              <w:pStyle w:val="ConsPlusNormal"/>
            </w:pPr>
          </w:p>
        </w:tc>
        <w:tc>
          <w:tcPr>
            <w:tcW w:w="1644" w:type="dxa"/>
          </w:tcPr>
          <w:p w:rsidR="006E6BEA" w:rsidRDefault="006E6BEA">
            <w:pPr>
              <w:pStyle w:val="ConsPlusNormal"/>
              <w:jc w:val="right"/>
            </w:pPr>
            <w:r>
              <w:t>167 794,0</w:t>
            </w:r>
          </w:p>
        </w:tc>
        <w:tc>
          <w:tcPr>
            <w:tcW w:w="1587" w:type="dxa"/>
          </w:tcPr>
          <w:p w:rsidR="006E6BEA" w:rsidRDefault="006E6BEA">
            <w:pPr>
              <w:pStyle w:val="ConsPlusNormal"/>
              <w:jc w:val="right"/>
            </w:pPr>
            <w:r>
              <w:t>174 294,0</w:t>
            </w:r>
          </w:p>
        </w:tc>
        <w:tc>
          <w:tcPr>
            <w:tcW w:w="1531" w:type="dxa"/>
          </w:tcPr>
          <w:p w:rsidR="006E6BEA" w:rsidRDefault="006E6BEA">
            <w:pPr>
              <w:pStyle w:val="ConsPlusNormal"/>
              <w:jc w:val="right"/>
            </w:pPr>
            <w:r>
              <w:t>181 055,0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165 140,0</w:t>
            </w:r>
          </w:p>
        </w:tc>
        <w:tc>
          <w:tcPr>
            <w:tcW w:w="1587" w:type="dxa"/>
          </w:tcPr>
          <w:p w:rsidR="006E6BEA" w:rsidRDefault="006E6BEA">
            <w:pPr>
              <w:pStyle w:val="ConsPlusNormal"/>
              <w:jc w:val="right"/>
            </w:pPr>
            <w:r>
              <w:t>171 633,0</w:t>
            </w:r>
          </w:p>
        </w:tc>
        <w:tc>
          <w:tcPr>
            <w:tcW w:w="1531" w:type="dxa"/>
          </w:tcPr>
          <w:p w:rsidR="006E6BEA" w:rsidRDefault="006E6BEA">
            <w:pPr>
              <w:pStyle w:val="ConsPlusNormal"/>
              <w:jc w:val="right"/>
            </w:pPr>
            <w:r>
              <w:t>178 386,0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(Закупка товаров, работ и услуг для обеспечения государственных </w:t>
            </w:r>
            <w:r>
              <w:lastRenderedPageBreak/>
              <w:t>(муниципальных) нужд)</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2 644,0</w:t>
            </w:r>
          </w:p>
        </w:tc>
        <w:tc>
          <w:tcPr>
            <w:tcW w:w="1587" w:type="dxa"/>
          </w:tcPr>
          <w:p w:rsidR="006E6BEA" w:rsidRDefault="006E6BEA">
            <w:pPr>
              <w:pStyle w:val="ConsPlusNormal"/>
              <w:jc w:val="right"/>
            </w:pPr>
            <w:r>
              <w:t>2 651,0</w:t>
            </w:r>
          </w:p>
        </w:tc>
        <w:tc>
          <w:tcPr>
            <w:tcW w:w="1531" w:type="dxa"/>
          </w:tcPr>
          <w:p w:rsidR="006E6BEA" w:rsidRDefault="006E6BEA">
            <w:pPr>
              <w:pStyle w:val="ConsPlusNormal"/>
              <w:jc w:val="right"/>
            </w:pPr>
            <w:r>
              <w:t>2 659,0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10,0</w:t>
            </w:r>
          </w:p>
        </w:tc>
        <w:tc>
          <w:tcPr>
            <w:tcW w:w="1587" w:type="dxa"/>
          </w:tcPr>
          <w:p w:rsidR="006E6BEA" w:rsidRDefault="006E6BEA">
            <w:pPr>
              <w:pStyle w:val="ConsPlusNormal"/>
              <w:jc w:val="right"/>
            </w:pPr>
            <w:r>
              <w:t>10,0</w:t>
            </w:r>
          </w:p>
        </w:tc>
        <w:tc>
          <w:tcPr>
            <w:tcW w:w="1531" w:type="dxa"/>
          </w:tcPr>
          <w:p w:rsidR="006E6BEA" w:rsidRDefault="006E6BEA">
            <w:pPr>
              <w:pStyle w:val="ConsPlusNormal"/>
              <w:jc w:val="right"/>
            </w:pPr>
            <w:r>
              <w:t>10,0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15 4 22 00000</w:t>
            </w:r>
          </w:p>
        </w:tc>
        <w:tc>
          <w:tcPr>
            <w:tcW w:w="900" w:type="dxa"/>
          </w:tcPr>
          <w:p w:rsidR="006E6BEA" w:rsidRDefault="006E6BEA">
            <w:pPr>
              <w:pStyle w:val="ConsPlusNormal"/>
            </w:pPr>
          </w:p>
        </w:tc>
        <w:tc>
          <w:tcPr>
            <w:tcW w:w="1644" w:type="dxa"/>
          </w:tcPr>
          <w:p w:rsidR="006E6BEA" w:rsidRDefault="006E6BEA">
            <w:pPr>
              <w:pStyle w:val="ConsPlusNormal"/>
              <w:jc w:val="right"/>
            </w:pPr>
            <w:r>
              <w:t>290 218,0</w:t>
            </w:r>
          </w:p>
        </w:tc>
        <w:tc>
          <w:tcPr>
            <w:tcW w:w="1587" w:type="dxa"/>
          </w:tcPr>
          <w:p w:rsidR="006E6BEA" w:rsidRDefault="006E6BEA">
            <w:pPr>
              <w:pStyle w:val="ConsPlusNormal"/>
              <w:jc w:val="right"/>
            </w:pPr>
            <w:r>
              <w:t>300 829,0</w:t>
            </w:r>
          </w:p>
        </w:tc>
        <w:tc>
          <w:tcPr>
            <w:tcW w:w="1531" w:type="dxa"/>
          </w:tcPr>
          <w:p w:rsidR="006E6BEA" w:rsidRDefault="006E6BEA">
            <w:pPr>
              <w:pStyle w:val="ConsPlusNormal"/>
              <w:jc w:val="right"/>
            </w:pPr>
            <w:r>
              <w:t>311 859,0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143 786,0</w:t>
            </w:r>
          </w:p>
        </w:tc>
        <w:tc>
          <w:tcPr>
            <w:tcW w:w="1587" w:type="dxa"/>
          </w:tcPr>
          <w:p w:rsidR="006E6BEA" w:rsidRDefault="006E6BEA">
            <w:pPr>
              <w:pStyle w:val="ConsPlusNormal"/>
              <w:jc w:val="right"/>
            </w:pPr>
            <w:r>
              <w:t>149 468,0</w:t>
            </w:r>
          </w:p>
        </w:tc>
        <w:tc>
          <w:tcPr>
            <w:tcW w:w="1531" w:type="dxa"/>
          </w:tcPr>
          <w:p w:rsidR="006E6BEA" w:rsidRDefault="006E6BEA">
            <w:pPr>
              <w:pStyle w:val="ConsPlusNormal"/>
              <w:jc w:val="right"/>
            </w:pPr>
            <w:r>
              <w:t>155 390,0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46 562,0</w:t>
            </w:r>
          </w:p>
        </w:tc>
        <w:tc>
          <w:tcPr>
            <w:tcW w:w="1587" w:type="dxa"/>
          </w:tcPr>
          <w:p w:rsidR="006E6BEA" w:rsidRDefault="006E6BEA">
            <w:pPr>
              <w:pStyle w:val="ConsPlusNormal"/>
              <w:jc w:val="right"/>
            </w:pPr>
            <w:r>
              <w:t>47 691,0</w:t>
            </w:r>
          </w:p>
        </w:tc>
        <w:tc>
          <w:tcPr>
            <w:tcW w:w="1531" w:type="dxa"/>
          </w:tcPr>
          <w:p w:rsidR="006E6BEA" w:rsidRDefault="006E6BEA">
            <w:pPr>
              <w:pStyle w:val="ConsPlusNormal"/>
              <w:jc w:val="right"/>
            </w:pPr>
            <w:r>
              <w:t>48 849,0</w:t>
            </w:r>
          </w:p>
        </w:tc>
      </w:tr>
      <w:tr w:rsidR="006E6BEA">
        <w:tc>
          <w:tcPr>
            <w:tcW w:w="3118" w:type="dxa"/>
          </w:tcPr>
          <w:p w:rsidR="006E6BEA" w:rsidRDefault="006E6BEA">
            <w:pPr>
              <w:pStyle w:val="ConsPlusNormal"/>
              <w:ind w:firstLine="17"/>
            </w:pPr>
            <w:r>
              <w:t xml:space="preserve">Расходы на обеспечение </w:t>
            </w:r>
            <w:r>
              <w:lastRenderedPageBreak/>
              <w:t>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99 646,0</w:t>
            </w:r>
          </w:p>
        </w:tc>
        <w:tc>
          <w:tcPr>
            <w:tcW w:w="1587" w:type="dxa"/>
          </w:tcPr>
          <w:p w:rsidR="006E6BEA" w:rsidRDefault="006E6BEA">
            <w:pPr>
              <w:pStyle w:val="ConsPlusNormal"/>
              <w:jc w:val="right"/>
            </w:pPr>
            <w:r>
              <w:t>103 446,0</w:t>
            </w:r>
          </w:p>
        </w:tc>
        <w:tc>
          <w:tcPr>
            <w:tcW w:w="1531" w:type="dxa"/>
          </w:tcPr>
          <w:p w:rsidR="006E6BEA" w:rsidRDefault="006E6BEA">
            <w:pPr>
              <w:pStyle w:val="ConsPlusNormal"/>
              <w:jc w:val="right"/>
            </w:pPr>
            <w:r>
              <w:t>107 396,0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15 4 22 00590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224,0</w:t>
            </w:r>
          </w:p>
        </w:tc>
        <w:tc>
          <w:tcPr>
            <w:tcW w:w="1587" w:type="dxa"/>
          </w:tcPr>
          <w:p w:rsidR="006E6BEA" w:rsidRDefault="006E6BEA">
            <w:pPr>
              <w:pStyle w:val="ConsPlusNormal"/>
              <w:jc w:val="right"/>
            </w:pPr>
            <w:r>
              <w:t>224,0</w:t>
            </w:r>
          </w:p>
        </w:tc>
        <w:tc>
          <w:tcPr>
            <w:tcW w:w="1531" w:type="dxa"/>
          </w:tcPr>
          <w:p w:rsidR="006E6BEA" w:rsidRDefault="006E6BEA">
            <w:pPr>
              <w:pStyle w:val="ConsPlusNormal"/>
              <w:jc w:val="right"/>
            </w:pPr>
            <w:r>
              <w:t>224,0</w:t>
            </w:r>
          </w:p>
        </w:tc>
      </w:tr>
      <w:tr w:rsidR="006E6BEA">
        <w:tc>
          <w:tcPr>
            <w:tcW w:w="311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23 0 00 00000</w:t>
            </w:r>
          </w:p>
        </w:tc>
        <w:tc>
          <w:tcPr>
            <w:tcW w:w="900" w:type="dxa"/>
          </w:tcPr>
          <w:p w:rsidR="006E6BEA" w:rsidRDefault="006E6BEA">
            <w:pPr>
              <w:pStyle w:val="ConsPlusNormal"/>
            </w:pPr>
          </w:p>
        </w:tc>
        <w:tc>
          <w:tcPr>
            <w:tcW w:w="1644" w:type="dxa"/>
          </w:tcPr>
          <w:p w:rsidR="006E6BEA" w:rsidRDefault="006E6BEA">
            <w:pPr>
              <w:pStyle w:val="ConsPlusNormal"/>
              <w:jc w:val="right"/>
            </w:pPr>
            <w:r>
              <w:t>921 675,5</w:t>
            </w:r>
          </w:p>
        </w:tc>
        <w:tc>
          <w:tcPr>
            <w:tcW w:w="1587" w:type="dxa"/>
          </w:tcPr>
          <w:p w:rsidR="006E6BEA" w:rsidRDefault="006E6BEA">
            <w:pPr>
              <w:pStyle w:val="ConsPlusNormal"/>
              <w:jc w:val="right"/>
            </w:pPr>
            <w:r>
              <w:t>926 290,0</w:t>
            </w:r>
          </w:p>
        </w:tc>
        <w:tc>
          <w:tcPr>
            <w:tcW w:w="1531" w:type="dxa"/>
          </w:tcPr>
          <w:p w:rsidR="006E6BEA" w:rsidRDefault="006E6BEA">
            <w:pPr>
              <w:pStyle w:val="ConsPlusNormal"/>
              <w:jc w:val="right"/>
            </w:pPr>
            <w:r>
              <w:t>961 175,0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23 4 22 00000</w:t>
            </w:r>
          </w:p>
        </w:tc>
        <w:tc>
          <w:tcPr>
            <w:tcW w:w="900" w:type="dxa"/>
          </w:tcPr>
          <w:p w:rsidR="006E6BEA" w:rsidRDefault="006E6BEA">
            <w:pPr>
              <w:pStyle w:val="ConsPlusNormal"/>
            </w:pPr>
          </w:p>
        </w:tc>
        <w:tc>
          <w:tcPr>
            <w:tcW w:w="1644" w:type="dxa"/>
          </w:tcPr>
          <w:p w:rsidR="006E6BEA" w:rsidRDefault="006E6BEA">
            <w:pPr>
              <w:pStyle w:val="ConsPlusNormal"/>
              <w:jc w:val="right"/>
            </w:pPr>
            <w:r>
              <w:t>921 675,5</w:t>
            </w:r>
          </w:p>
        </w:tc>
        <w:tc>
          <w:tcPr>
            <w:tcW w:w="1587" w:type="dxa"/>
          </w:tcPr>
          <w:p w:rsidR="006E6BEA" w:rsidRDefault="006E6BEA">
            <w:pPr>
              <w:pStyle w:val="ConsPlusNormal"/>
              <w:jc w:val="right"/>
            </w:pPr>
            <w:r>
              <w:t>926 290,0</w:t>
            </w:r>
          </w:p>
        </w:tc>
        <w:tc>
          <w:tcPr>
            <w:tcW w:w="1531" w:type="dxa"/>
          </w:tcPr>
          <w:p w:rsidR="006E6BEA" w:rsidRDefault="006E6BEA">
            <w:pPr>
              <w:pStyle w:val="ConsPlusNormal"/>
              <w:jc w:val="right"/>
            </w:pPr>
            <w:r>
              <w:t>961 175,0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23 4 22 00590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921 675,5</w:t>
            </w:r>
          </w:p>
        </w:tc>
        <w:tc>
          <w:tcPr>
            <w:tcW w:w="1587" w:type="dxa"/>
          </w:tcPr>
          <w:p w:rsidR="006E6BEA" w:rsidRDefault="006E6BEA">
            <w:pPr>
              <w:pStyle w:val="ConsPlusNormal"/>
              <w:jc w:val="right"/>
            </w:pPr>
            <w:r>
              <w:t>926 290,0</w:t>
            </w:r>
          </w:p>
        </w:tc>
        <w:tc>
          <w:tcPr>
            <w:tcW w:w="1531" w:type="dxa"/>
          </w:tcPr>
          <w:p w:rsidR="006E6BEA" w:rsidRDefault="006E6BEA">
            <w:pPr>
              <w:pStyle w:val="ConsPlusNormal"/>
              <w:jc w:val="right"/>
            </w:pPr>
            <w:r>
              <w:t>961 175,0</w:t>
            </w:r>
          </w:p>
        </w:tc>
      </w:tr>
      <w:tr w:rsidR="006E6BEA">
        <w:tc>
          <w:tcPr>
            <w:tcW w:w="3118" w:type="dxa"/>
          </w:tcPr>
          <w:p w:rsidR="006E6BEA" w:rsidRDefault="006E6BEA">
            <w:pPr>
              <w:pStyle w:val="ConsPlusNormal"/>
              <w:ind w:firstLine="17"/>
            </w:pPr>
            <w:r>
              <w:t xml:space="preserve">Государственная программа Воронежской области </w:t>
            </w:r>
            <w:r>
              <w:lastRenderedPageBreak/>
              <w:t>"Развитие сельского хозяйства, производства пищевых продуктов и инфраструктуры агропродовольственного рынка"</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25 0 00 00000</w:t>
            </w:r>
          </w:p>
        </w:tc>
        <w:tc>
          <w:tcPr>
            <w:tcW w:w="900" w:type="dxa"/>
          </w:tcPr>
          <w:p w:rsidR="006E6BEA" w:rsidRDefault="006E6BEA">
            <w:pPr>
              <w:pStyle w:val="ConsPlusNormal"/>
            </w:pPr>
          </w:p>
        </w:tc>
        <w:tc>
          <w:tcPr>
            <w:tcW w:w="1644" w:type="dxa"/>
          </w:tcPr>
          <w:p w:rsidR="006E6BEA" w:rsidRDefault="006E6BEA">
            <w:pPr>
              <w:pStyle w:val="ConsPlusNormal"/>
              <w:jc w:val="right"/>
            </w:pPr>
            <w:r>
              <w:t>107 128,0</w:t>
            </w:r>
          </w:p>
        </w:tc>
        <w:tc>
          <w:tcPr>
            <w:tcW w:w="1587" w:type="dxa"/>
          </w:tcPr>
          <w:p w:rsidR="006E6BEA" w:rsidRDefault="006E6BEA">
            <w:pPr>
              <w:pStyle w:val="ConsPlusNormal"/>
              <w:jc w:val="right"/>
            </w:pPr>
            <w:r>
              <w:t>110 783,0</w:t>
            </w:r>
          </w:p>
        </w:tc>
        <w:tc>
          <w:tcPr>
            <w:tcW w:w="1531" w:type="dxa"/>
          </w:tcPr>
          <w:p w:rsidR="006E6BEA" w:rsidRDefault="006E6BEA">
            <w:pPr>
              <w:pStyle w:val="ConsPlusNormal"/>
              <w:jc w:val="right"/>
            </w:pPr>
            <w:r>
              <w:t>114 583,0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25 4 21 00000</w:t>
            </w:r>
          </w:p>
        </w:tc>
        <w:tc>
          <w:tcPr>
            <w:tcW w:w="900" w:type="dxa"/>
          </w:tcPr>
          <w:p w:rsidR="006E6BEA" w:rsidRDefault="006E6BEA">
            <w:pPr>
              <w:pStyle w:val="ConsPlusNormal"/>
            </w:pPr>
          </w:p>
        </w:tc>
        <w:tc>
          <w:tcPr>
            <w:tcW w:w="1644" w:type="dxa"/>
          </w:tcPr>
          <w:p w:rsidR="006E6BEA" w:rsidRDefault="006E6BEA">
            <w:pPr>
              <w:pStyle w:val="ConsPlusNormal"/>
              <w:jc w:val="right"/>
            </w:pPr>
            <w:r>
              <w:t>107 128,0</w:t>
            </w:r>
          </w:p>
        </w:tc>
        <w:tc>
          <w:tcPr>
            <w:tcW w:w="1587" w:type="dxa"/>
          </w:tcPr>
          <w:p w:rsidR="006E6BEA" w:rsidRDefault="006E6BEA">
            <w:pPr>
              <w:pStyle w:val="ConsPlusNormal"/>
              <w:jc w:val="right"/>
            </w:pPr>
            <w:r>
              <w:t>110 783,0</w:t>
            </w:r>
          </w:p>
        </w:tc>
        <w:tc>
          <w:tcPr>
            <w:tcW w:w="1531" w:type="dxa"/>
          </w:tcPr>
          <w:p w:rsidR="006E6BEA" w:rsidRDefault="006E6BEA">
            <w:pPr>
              <w:pStyle w:val="ConsPlusNormal"/>
              <w:jc w:val="right"/>
            </w:pPr>
            <w:r>
              <w:t>114 583,0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25 4 21 72010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85 946,0</w:t>
            </w:r>
          </w:p>
        </w:tc>
        <w:tc>
          <w:tcPr>
            <w:tcW w:w="1587" w:type="dxa"/>
          </w:tcPr>
          <w:p w:rsidR="006E6BEA" w:rsidRDefault="006E6BEA">
            <w:pPr>
              <w:pStyle w:val="ConsPlusNormal"/>
              <w:jc w:val="right"/>
            </w:pPr>
            <w:r>
              <w:t>89 369,0</w:t>
            </w:r>
          </w:p>
        </w:tc>
        <w:tc>
          <w:tcPr>
            <w:tcW w:w="1531" w:type="dxa"/>
          </w:tcPr>
          <w:p w:rsidR="006E6BEA" w:rsidRDefault="006E6BEA">
            <w:pPr>
              <w:pStyle w:val="ConsPlusNormal"/>
              <w:jc w:val="right"/>
            </w:pPr>
            <w:r>
              <w:t>92 910,0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25 4 21 72010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21 181,0</w:t>
            </w:r>
          </w:p>
        </w:tc>
        <w:tc>
          <w:tcPr>
            <w:tcW w:w="1587" w:type="dxa"/>
          </w:tcPr>
          <w:p w:rsidR="006E6BEA" w:rsidRDefault="006E6BEA">
            <w:pPr>
              <w:pStyle w:val="ConsPlusNormal"/>
              <w:jc w:val="right"/>
            </w:pPr>
            <w:r>
              <w:t>21 413,0</w:t>
            </w:r>
          </w:p>
        </w:tc>
        <w:tc>
          <w:tcPr>
            <w:tcW w:w="1531" w:type="dxa"/>
          </w:tcPr>
          <w:p w:rsidR="006E6BEA" w:rsidRDefault="006E6BEA">
            <w:pPr>
              <w:pStyle w:val="ConsPlusNormal"/>
              <w:jc w:val="right"/>
            </w:pPr>
            <w:r>
              <w:t>21 672,0</w:t>
            </w:r>
          </w:p>
        </w:tc>
      </w:tr>
      <w:tr w:rsidR="006E6BEA">
        <w:tc>
          <w:tcPr>
            <w:tcW w:w="3118" w:type="dxa"/>
          </w:tcPr>
          <w:p w:rsidR="006E6BEA" w:rsidRDefault="006E6BEA">
            <w:pPr>
              <w:pStyle w:val="ConsPlusNormal"/>
              <w:ind w:firstLine="17"/>
            </w:pPr>
            <w:r>
              <w:lastRenderedPageBreak/>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25 4 21 72010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w:t>
            </w:r>
          </w:p>
        </w:tc>
        <w:tc>
          <w:tcPr>
            <w:tcW w:w="1587" w:type="dxa"/>
          </w:tcPr>
          <w:p w:rsidR="006E6BEA" w:rsidRDefault="006E6BEA">
            <w:pPr>
              <w:pStyle w:val="ConsPlusNormal"/>
              <w:jc w:val="right"/>
            </w:pPr>
            <w:r>
              <w:t>1,0</w:t>
            </w:r>
          </w:p>
        </w:tc>
        <w:tc>
          <w:tcPr>
            <w:tcW w:w="1531" w:type="dxa"/>
          </w:tcPr>
          <w:p w:rsidR="006E6BEA" w:rsidRDefault="006E6BEA">
            <w:pPr>
              <w:pStyle w:val="ConsPlusNormal"/>
              <w:jc w:val="right"/>
            </w:pPr>
            <w:r>
              <w:t>1,0</w:t>
            </w:r>
          </w:p>
        </w:tc>
      </w:tr>
      <w:tr w:rsidR="006E6BEA">
        <w:tc>
          <w:tcPr>
            <w:tcW w:w="3118" w:type="dxa"/>
          </w:tcPr>
          <w:p w:rsidR="006E6BEA" w:rsidRDefault="006E6BEA">
            <w:pPr>
              <w:pStyle w:val="ConsPlusNormal"/>
              <w:ind w:firstLine="17"/>
            </w:pPr>
            <w:r>
              <w:t>Государственная программа Воронежской области "Управление государственным имуществом"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38 0 00 00000</w:t>
            </w:r>
          </w:p>
        </w:tc>
        <w:tc>
          <w:tcPr>
            <w:tcW w:w="900" w:type="dxa"/>
          </w:tcPr>
          <w:p w:rsidR="006E6BEA" w:rsidRDefault="006E6BEA">
            <w:pPr>
              <w:pStyle w:val="ConsPlusNormal"/>
            </w:pPr>
          </w:p>
        </w:tc>
        <w:tc>
          <w:tcPr>
            <w:tcW w:w="1644" w:type="dxa"/>
          </w:tcPr>
          <w:p w:rsidR="006E6BEA" w:rsidRDefault="006E6BEA">
            <w:pPr>
              <w:pStyle w:val="ConsPlusNormal"/>
              <w:jc w:val="right"/>
            </w:pPr>
            <w:r>
              <w:t>671 906,5</w:t>
            </w:r>
          </w:p>
        </w:tc>
        <w:tc>
          <w:tcPr>
            <w:tcW w:w="1587" w:type="dxa"/>
          </w:tcPr>
          <w:p w:rsidR="006E6BEA" w:rsidRDefault="006E6BEA">
            <w:pPr>
              <w:pStyle w:val="ConsPlusNormal"/>
              <w:jc w:val="right"/>
            </w:pPr>
            <w:r>
              <w:t>656 640,0</w:t>
            </w:r>
          </w:p>
        </w:tc>
        <w:tc>
          <w:tcPr>
            <w:tcW w:w="1531" w:type="dxa"/>
          </w:tcPr>
          <w:p w:rsidR="006E6BEA" w:rsidRDefault="006E6BEA">
            <w:pPr>
              <w:pStyle w:val="ConsPlusNormal"/>
              <w:jc w:val="right"/>
            </w:pPr>
            <w:r>
              <w:t>663 629,0</w:t>
            </w:r>
          </w:p>
        </w:tc>
      </w:tr>
      <w:tr w:rsidR="006E6BEA">
        <w:tc>
          <w:tcPr>
            <w:tcW w:w="3118" w:type="dxa"/>
          </w:tcPr>
          <w:p w:rsidR="006E6BEA" w:rsidRDefault="006E6BEA">
            <w:pPr>
              <w:pStyle w:val="ConsPlusNormal"/>
              <w:ind w:firstLine="17"/>
            </w:pPr>
            <w:r>
              <w:t>Региональный проект "Приобретение объектов недвижимого имущества в собственность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38 2 01 00000</w:t>
            </w:r>
          </w:p>
        </w:tc>
        <w:tc>
          <w:tcPr>
            <w:tcW w:w="900" w:type="dxa"/>
          </w:tcPr>
          <w:p w:rsidR="006E6BEA" w:rsidRDefault="006E6BEA">
            <w:pPr>
              <w:pStyle w:val="ConsPlusNormal"/>
            </w:pP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10 000,0</w:t>
            </w:r>
          </w:p>
        </w:tc>
        <w:tc>
          <w:tcPr>
            <w:tcW w:w="1531" w:type="dxa"/>
          </w:tcPr>
          <w:p w:rsidR="006E6BEA" w:rsidRDefault="006E6BEA">
            <w:pPr>
              <w:pStyle w:val="ConsPlusNormal"/>
              <w:jc w:val="right"/>
            </w:pPr>
            <w:r>
              <w:t>10 000,0</w:t>
            </w:r>
          </w:p>
        </w:tc>
      </w:tr>
      <w:tr w:rsidR="006E6BEA">
        <w:tc>
          <w:tcPr>
            <w:tcW w:w="3118" w:type="dxa"/>
          </w:tcPr>
          <w:p w:rsidR="006E6BEA" w:rsidRDefault="006E6BEA">
            <w:pPr>
              <w:pStyle w:val="ConsPlusNormal"/>
              <w:ind w:firstLine="17"/>
            </w:pPr>
            <w:r>
              <w:t>Реализация мероприятий, направленных на приобретение объектов недвижимого имущества в собственность Воронежской области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38 2 01 73980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10 000,0</w:t>
            </w:r>
          </w:p>
        </w:tc>
        <w:tc>
          <w:tcPr>
            <w:tcW w:w="1531" w:type="dxa"/>
          </w:tcPr>
          <w:p w:rsidR="006E6BEA" w:rsidRDefault="006E6BEA">
            <w:pPr>
              <w:pStyle w:val="ConsPlusNormal"/>
              <w:jc w:val="right"/>
            </w:pPr>
            <w:r>
              <w:t>10 000,0</w:t>
            </w:r>
          </w:p>
        </w:tc>
      </w:tr>
      <w:tr w:rsidR="006E6BEA">
        <w:tc>
          <w:tcPr>
            <w:tcW w:w="3118" w:type="dxa"/>
          </w:tcPr>
          <w:p w:rsidR="006E6BEA" w:rsidRDefault="006E6BEA">
            <w:pPr>
              <w:pStyle w:val="ConsPlusNormal"/>
              <w:ind w:firstLine="17"/>
            </w:pPr>
            <w:r>
              <w:t>Комплекс процессных мероприятий "Регулирование и совершенствование деятельности в сфере имущественных и земельных отношений"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38 4 01 00000</w:t>
            </w:r>
          </w:p>
        </w:tc>
        <w:tc>
          <w:tcPr>
            <w:tcW w:w="900" w:type="dxa"/>
          </w:tcPr>
          <w:p w:rsidR="006E6BEA" w:rsidRDefault="006E6BEA">
            <w:pPr>
              <w:pStyle w:val="ConsPlusNormal"/>
            </w:pPr>
          </w:p>
        </w:tc>
        <w:tc>
          <w:tcPr>
            <w:tcW w:w="1644" w:type="dxa"/>
          </w:tcPr>
          <w:p w:rsidR="006E6BEA" w:rsidRDefault="006E6BEA">
            <w:pPr>
              <w:pStyle w:val="ConsPlusNormal"/>
              <w:jc w:val="right"/>
            </w:pPr>
            <w:r>
              <w:t>181 055,5</w:t>
            </w:r>
          </w:p>
        </w:tc>
        <w:tc>
          <w:tcPr>
            <w:tcW w:w="1587" w:type="dxa"/>
          </w:tcPr>
          <w:p w:rsidR="006E6BEA" w:rsidRDefault="006E6BEA">
            <w:pPr>
              <w:pStyle w:val="ConsPlusNormal"/>
              <w:jc w:val="right"/>
            </w:pPr>
            <w:r>
              <w:t>148 548,0</w:t>
            </w:r>
          </w:p>
        </w:tc>
        <w:tc>
          <w:tcPr>
            <w:tcW w:w="1531" w:type="dxa"/>
          </w:tcPr>
          <w:p w:rsidR="006E6BEA" w:rsidRDefault="006E6BEA">
            <w:pPr>
              <w:pStyle w:val="ConsPlusNormal"/>
              <w:jc w:val="right"/>
            </w:pPr>
            <w:r>
              <w:t>138 089,0</w:t>
            </w:r>
          </w:p>
        </w:tc>
      </w:tr>
      <w:tr w:rsidR="006E6BEA">
        <w:tc>
          <w:tcPr>
            <w:tcW w:w="3118" w:type="dxa"/>
          </w:tcPr>
          <w:p w:rsidR="006E6BEA" w:rsidRDefault="006E6BEA">
            <w:pPr>
              <w:pStyle w:val="ConsPlusNormal"/>
              <w:ind w:firstLine="17"/>
            </w:pPr>
            <w:r>
              <w:t xml:space="preserve">Расходы на обеспечение </w:t>
            </w:r>
            <w:r>
              <w:lastRenderedPageBreak/>
              <w:t>функций государственных органов, в том числе территориальных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38 4 01 00190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131 055,5</w:t>
            </w:r>
          </w:p>
        </w:tc>
        <w:tc>
          <w:tcPr>
            <w:tcW w:w="1587" w:type="dxa"/>
          </w:tcPr>
          <w:p w:rsidR="006E6BEA" w:rsidRDefault="006E6BEA">
            <w:pPr>
              <w:pStyle w:val="ConsPlusNormal"/>
              <w:jc w:val="right"/>
            </w:pPr>
            <w:r>
              <w:t>98 548,0</w:t>
            </w:r>
          </w:p>
        </w:tc>
        <w:tc>
          <w:tcPr>
            <w:tcW w:w="1531" w:type="dxa"/>
          </w:tcPr>
          <w:p w:rsidR="006E6BEA" w:rsidRDefault="006E6BEA">
            <w:pPr>
              <w:pStyle w:val="ConsPlusNormal"/>
              <w:jc w:val="right"/>
            </w:pPr>
            <w:r>
              <w:t>88 089,0</w:t>
            </w:r>
          </w:p>
        </w:tc>
      </w:tr>
      <w:tr w:rsidR="006E6BEA">
        <w:tc>
          <w:tcPr>
            <w:tcW w:w="3118" w:type="dxa"/>
          </w:tcPr>
          <w:p w:rsidR="006E6BEA" w:rsidRDefault="006E6BEA">
            <w:pPr>
              <w:pStyle w:val="ConsPlusNormal"/>
              <w:ind w:firstLine="17"/>
            </w:pPr>
            <w:r>
              <w:t>Расходы на обеспечение функций государственных органов, в том числе территориальных органов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38 4 01 00190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15 000,0</w:t>
            </w:r>
          </w:p>
        </w:tc>
        <w:tc>
          <w:tcPr>
            <w:tcW w:w="1587" w:type="dxa"/>
          </w:tcPr>
          <w:p w:rsidR="006E6BEA" w:rsidRDefault="006E6BEA">
            <w:pPr>
              <w:pStyle w:val="ConsPlusNormal"/>
              <w:jc w:val="right"/>
            </w:pPr>
            <w:r>
              <w:t>15 000,0</w:t>
            </w:r>
          </w:p>
        </w:tc>
        <w:tc>
          <w:tcPr>
            <w:tcW w:w="1531" w:type="dxa"/>
          </w:tcPr>
          <w:p w:rsidR="006E6BEA" w:rsidRDefault="006E6BEA">
            <w:pPr>
              <w:pStyle w:val="ConsPlusNormal"/>
              <w:jc w:val="right"/>
            </w:pPr>
            <w:r>
              <w:t>15 000,0</w:t>
            </w:r>
          </w:p>
        </w:tc>
      </w:tr>
      <w:tr w:rsidR="006E6BEA">
        <w:tc>
          <w:tcPr>
            <w:tcW w:w="3118" w:type="dxa"/>
          </w:tcPr>
          <w:p w:rsidR="006E6BEA" w:rsidRDefault="006E6BEA">
            <w:pPr>
              <w:pStyle w:val="ConsPlusNormal"/>
              <w:ind w:firstLine="17"/>
            </w:pPr>
            <w:r>
              <w:t>Расходы на обеспечение функций государственных органов, в том числе территориальных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38 4 01 00190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35 000,0</w:t>
            </w:r>
          </w:p>
        </w:tc>
        <w:tc>
          <w:tcPr>
            <w:tcW w:w="1587" w:type="dxa"/>
          </w:tcPr>
          <w:p w:rsidR="006E6BEA" w:rsidRDefault="006E6BEA">
            <w:pPr>
              <w:pStyle w:val="ConsPlusNormal"/>
              <w:jc w:val="right"/>
            </w:pPr>
            <w:r>
              <w:t>35 000,0</w:t>
            </w:r>
          </w:p>
        </w:tc>
        <w:tc>
          <w:tcPr>
            <w:tcW w:w="1531" w:type="dxa"/>
          </w:tcPr>
          <w:p w:rsidR="006E6BEA" w:rsidRDefault="006E6BEA">
            <w:pPr>
              <w:pStyle w:val="ConsPlusNormal"/>
              <w:jc w:val="right"/>
            </w:pPr>
            <w:r>
              <w:t>35 000,0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38 4 21 00000</w:t>
            </w:r>
          </w:p>
        </w:tc>
        <w:tc>
          <w:tcPr>
            <w:tcW w:w="900" w:type="dxa"/>
          </w:tcPr>
          <w:p w:rsidR="006E6BEA" w:rsidRDefault="006E6BEA">
            <w:pPr>
              <w:pStyle w:val="ConsPlusNormal"/>
            </w:pPr>
          </w:p>
        </w:tc>
        <w:tc>
          <w:tcPr>
            <w:tcW w:w="1644" w:type="dxa"/>
          </w:tcPr>
          <w:p w:rsidR="006E6BEA" w:rsidRDefault="006E6BEA">
            <w:pPr>
              <w:pStyle w:val="ConsPlusNormal"/>
              <w:jc w:val="right"/>
            </w:pPr>
            <w:r>
              <w:t>195 059,0</w:t>
            </w:r>
          </w:p>
        </w:tc>
        <w:tc>
          <w:tcPr>
            <w:tcW w:w="1587" w:type="dxa"/>
          </w:tcPr>
          <w:p w:rsidR="006E6BEA" w:rsidRDefault="006E6BEA">
            <w:pPr>
              <w:pStyle w:val="ConsPlusNormal"/>
              <w:jc w:val="right"/>
            </w:pPr>
            <w:r>
              <w:t>202 800,0</w:t>
            </w:r>
          </w:p>
        </w:tc>
        <w:tc>
          <w:tcPr>
            <w:tcW w:w="1531" w:type="dxa"/>
          </w:tcPr>
          <w:p w:rsidR="006E6BEA" w:rsidRDefault="006E6BEA">
            <w:pPr>
              <w:pStyle w:val="ConsPlusNormal"/>
              <w:jc w:val="right"/>
            </w:pPr>
            <w:r>
              <w:t>210 850,0</w:t>
            </w:r>
          </w:p>
        </w:tc>
      </w:tr>
      <w:tr w:rsidR="006E6BEA">
        <w:tc>
          <w:tcPr>
            <w:tcW w:w="3118" w:type="dxa"/>
          </w:tcPr>
          <w:p w:rsidR="006E6BEA" w:rsidRDefault="006E6BEA">
            <w:pPr>
              <w:pStyle w:val="ConsPlusNormal"/>
              <w:ind w:firstLine="17"/>
            </w:pPr>
            <w:r>
              <w:t xml:space="preserve">Расходы на обеспечение </w:t>
            </w:r>
            <w:r>
              <w:lastRenderedPageBreak/>
              <w:t>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195 050,0</w:t>
            </w:r>
          </w:p>
        </w:tc>
        <w:tc>
          <w:tcPr>
            <w:tcW w:w="1587" w:type="dxa"/>
          </w:tcPr>
          <w:p w:rsidR="006E6BEA" w:rsidRDefault="006E6BEA">
            <w:pPr>
              <w:pStyle w:val="ConsPlusNormal"/>
              <w:jc w:val="right"/>
            </w:pPr>
            <w:r>
              <w:t>202 789,0</w:t>
            </w:r>
          </w:p>
        </w:tc>
        <w:tc>
          <w:tcPr>
            <w:tcW w:w="1531" w:type="dxa"/>
          </w:tcPr>
          <w:p w:rsidR="006E6BEA" w:rsidRDefault="006E6BEA">
            <w:pPr>
              <w:pStyle w:val="ConsPlusNormal"/>
              <w:jc w:val="right"/>
            </w:pPr>
            <w:r>
              <w:t>210 836,0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9,0</w:t>
            </w:r>
          </w:p>
        </w:tc>
        <w:tc>
          <w:tcPr>
            <w:tcW w:w="1587" w:type="dxa"/>
          </w:tcPr>
          <w:p w:rsidR="006E6BEA" w:rsidRDefault="006E6BEA">
            <w:pPr>
              <w:pStyle w:val="ConsPlusNormal"/>
              <w:jc w:val="right"/>
            </w:pPr>
            <w:r>
              <w:t>11,0</w:t>
            </w:r>
          </w:p>
        </w:tc>
        <w:tc>
          <w:tcPr>
            <w:tcW w:w="1531" w:type="dxa"/>
          </w:tcPr>
          <w:p w:rsidR="006E6BEA" w:rsidRDefault="006E6BEA">
            <w:pPr>
              <w:pStyle w:val="ConsPlusNormal"/>
              <w:jc w:val="right"/>
            </w:pPr>
            <w:r>
              <w:t>14,0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38 4 22 00000</w:t>
            </w:r>
          </w:p>
        </w:tc>
        <w:tc>
          <w:tcPr>
            <w:tcW w:w="900" w:type="dxa"/>
          </w:tcPr>
          <w:p w:rsidR="006E6BEA" w:rsidRDefault="006E6BEA">
            <w:pPr>
              <w:pStyle w:val="ConsPlusNormal"/>
            </w:pPr>
          </w:p>
        </w:tc>
        <w:tc>
          <w:tcPr>
            <w:tcW w:w="1644" w:type="dxa"/>
          </w:tcPr>
          <w:p w:rsidR="006E6BEA" w:rsidRDefault="006E6BEA">
            <w:pPr>
              <w:pStyle w:val="ConsPlusNormal"/>
              <w:jc w:val="right"/>
            </w:pPr>
            <w:r>
              <w:t>285 792,0</w:t>
            </w:r>
          </w:p>
        </w:tc>
        <w:tc>
          <w:tcPr>
            <w:tcW w:w="1587" w:type="dxa"/>
          </w:tcPr>
          <w:p w:rsidR="006E6BEA" w:rsidRDefault="006E6BEA">
            <w:pPr>
              <w:pStyle w:val="ConsPlusNormal"/>
              <w:jc w:val="right"/>
            </w:pPr>
            <w:r>
              <w:t>295 292,0</w:t>
            </w:r>
          </w:p>
        </w:tc>
        <w:tc>
          <w:tcPr>
            <w:tcW w:w="1531" w:type="dxa"/>
          </w:tcPr>
          <w:p w:rsidR="006E6BEA" w:rsidRDefault="006E6BEA">
            <w:pPr>
              <w:pStyle w:val="ConsPlusNormal"/>
              <w:jc w:val="right"/>
            </w:pPr>
            <w:r>
              <w:t>304 690,0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81 788,0</w:t>
            </w:r>
          </w:p>
        </w:tc>
        <w:tc>
          <w:tcPr>
            <w:tcW w:w="1587" w:type="dxa"/>
          </w:tcPr>
          <w:p w:rsidR="006E6BEA" w:rsidRDefault="006E6BEA">
            <w:pPr>
              <w:pStyle w:val="ConsPlusNormal"/>
              <w:jc w:val="right"/>
            </w:pPr>
            <w:r>
              <w:t>85 001,0</w:t>
            </w:r>
          </w:p>
        </w:tc>
        <w:tc>
          <w:tcPr>
            <w:tcW w:w="1531" w:type="dxa"/>
          </w:tcPr>
          <w:p w:rsidR="006E6BEA" w:rsidRDefault="006E6BEA">
            <w:pPr>
              <w:pStyle w:val="ConsPlusNormal"/>
              <w:jc w:val="right"/>
            </w:pPr>
            <w:r>
              <w:t>87 717,0</w:t>
            </w:r>
          </w:p>
        </w:tc>
      </w:tr>
      <w:tr w:rsidR="006E6BEA">
        <w:tc>
          <w:tcPr>
            <w:tcW w:w="311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27 179,0</w:t>
            </w:r>
          </w:p>
        </w:tc>
        <w:tc>
          <w:tcPr>
            <w:tcW w:w="1587" w:type="dxa"/>
          </w:tcPr>
          <w:p w:rsidR="006E6BEA" w:rsidRDefault="006E6BEA">
            <w:pPr>
              <w:pStyle w:val="ConsPlusNormal"/>
              <w:jc w:val="right"/>
            </w:pPr>
            <w:r>
              <w:t>27 379,0</w:t>
            </w:r>
          </w:p>
        </w:tc>
        <w:tc>
          <w:tcPr>
            <w:tcW w:w="1531" w:type="dxa"/>
          </w:tcPr>
          <w:p w:rsidR="006E6BEA" w:rsidRDefault="006E6BEA">
            <w:pPr>
              <w:pStyle w:val="ConsPlusNormal"/>
              <w:jc w:val="right"/>
            </w:pPr>
            <w:r>
              <w:t>27 583,0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176 805,0</w:t>
            </w:r>
          </w:p>
        </w:tc>
        <w:tc>
          <w:tcPr>
            <w:tcW w:w="1587" w:type="dxa"/>
          </w:tcPr>
          <w:p w:rsidR="006E6BEA" w:rsidRDefault="006E6BEA">
            <w:pPr>
              <w:pStyle w:val="ConsPlusNormal"/>
              <w:jc w:val="right"/>
            </w:pPr>
            <w:r>
              <w:t>182 892,0</w:t>
            </w:r>
          </w:p>
        </w:tc>
        <w:tc>
          <w:tcPr>
            <w:tcW w:w="1531" w:type="dxa"/>
          </w:tcPr>
          <w:p w:rsidR="006E6BEA" w:rsidRDefault="006E6BEA">
            <w:pPr>
              <w:pStyle w:val="ConsPlusNormal"/>
              <w:jc w:val="right"/>
            </w:pPr>
            <w:r>
              <w:t>189 370,0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38 4 22 00590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20,0</w:t>
            </w:r>
          </w:p>
        </w:tc>
        <w:tc>
          <w:tcPr>
            <w:tcW w:w="1587" w:type="dxa"/>
          </w:tcPr>
          <w:p w:rsidR="006E6BEA" w:rsidRDefault="006E6BEA">
            <w:pPr>
              <w:pStyle w:val="ConsPlusNormal"/>
              <w:jc w:val="right"/>
            </w:pPr>
            <w:r>
              <w:t>20,0</w:t>
            </w:r>
          </w:p>
        </w:tc>
        <w:tc>
          <w:tcPr>
            <w:tcW w:w="1531" w:type="dxa"/>
          </w:tcPr>
          <w:p w:rsidR="006E6BEA" w:rsidRDefault="006E6BEA">
            <w:pPr>
              <w:pStyle w:val="ConsPlusNormal"/>
              <w:jc w:val="right"/>
            </w:pPr>
            <w:r>
              <w:t>20,0</w:t>
            </w:r>
          </w:p>
        </w:tc>
      </w:tr>
      <w:tr w:rsidR="006E6BEA">
        <w:tc>
          <w:tcPr>
            <w:tcW w:w="311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39 0 00 00000</w:t>
            </w:r>
          </w:p>
        </w:tc>
        <w:tc>
          <w:tcPr>
            <w:tcW w:w="900" w:type="dxa"/>
          </w:tcPr>
          <w:p w:rsidR="006E6BEA" w:rsidRDefault="006E6BEA">
            <w:pPr>
              <w:pStyle w:val="ConsPlusNormal"/>
            </w:pPr>
          </w:p>
        </w:tc>
        <w:tc>
          <w:tcPr>
            <w:tcW w:w="1644" w:type="dxa"/>
          </w:tcPr>
          <w:p w:rsidR="006E6BEA" w:rsidRDefault="006E6BEA">
            <w:pPr>
              <w:pStyle w:val="ConsPlusNormal"/>
              <w:jc w:val="right"/>
            </w:pPr>
            <w:r>
              <w:t>15 340 837,3</w:t>
            </w:r>
          </w:p>
        </w:tc>
        <w:tc>
          <w:tcPr>
            <w:tcW w:w="1587" w:type="dxa"/>
          </w:tcPr>
          <w:p w:rsidR="006E6BEA" w:rsidRDefault="006E6BEA">
            <w:pPr>
              <w:pStyle w:val="ConsPlusNormal"/>
              <w:jc w:val="right"/>
            </w:pPr>
            <w:r>
              <w:t>9 830 635,0</w:t>
            </w:r>
          </w:p>
        </w:tc>
        <w:tc>
          <w:tcPr>
            <w:tcW w:w="1531" w:type="dxa"/>
          </w:tcPr>
          <w:p w:rsidR="006E6BEA" w:rsidRDefault="006E6BEA">
            <w:pPr>
              <w:pStyle w:val="ConsPlusNormal"/>
              <w:jc w:val="right"/>
            </w:pPr>
            <w:r>
              <w:t>5 990 384,9</w:t>
            </w:r>
          </w:p>
        </w:tc>
      </w:tr>
      <w:tr w:rsidR="006E6BEA">
        <w:tc>
          <w:tcPr>
            <w:tcW w:w="3118" w:type="dxa"/>
          </w:tcPr>
          <w:p w:rsidR="006E6BEA" w:rsidRDefault="006E6BEA">
            <w:pPr>
              <w:pStyle w:val="ConsPlusNormal"/>
              <w:ind w:firstLine="17"/>
            </w:pPr>
            <w:r>
              <w:lastRenderedPageBreak/>
              <w:t>Комплекс процессных мероприятий "Управление государственными финансами"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39 4 01 00000</w:t>
            </w:r>
          </w:p>
        </w:tc>
        <w:tc>
          <w:tcPr>
            <w:tcW w:w="900" w:type="dxa"/>
          </w:tcPr>
          <w:p w:rsidR="006E6BEA" w:rsidRDefault="006E6BEA">
            <w:pPr>
              <w:pStyle w:val="ConsPlusNormal"/>
            </w:pPr>
          </w:p>
        </w:tc>
        <w:tc>
          <w:tcPr>
            <w:tcW w:w="1644" w:type="dxa"/>
          </w:tcPr>
          <w:p w:rsidR="006E6BEA" w:rsidRDefault="006E6BEA">
            <w:pPr>
              <w:pStyle w:val="ConsPlusNormal"/>
              <w:jc w:val="right"/>
            </w:pPr>
            <w:r>
              <w:t>14 515 536,3</w:t>
            </w:r>
          </w:p>
        </w:tc>
        <w:tc>
          <w:tcPr>
            <w:tcW w:w="1587" w:type="dxa"/>
          </w:tcPr>
          <w:p w:rsidR="006E6BEA" w:rsidRDefault="006E6BEA">
            <w:pPr>
              <w:pStyle w:val="ConsPlusNormal"/>
              <w:jc w:val="right"/>
            </w:pPr>
            <w:r>
              <w:t>6 931 736,0</w:t>
            </w:r>
          </w:p>
        </w:tc>
        <w:tc>
          <w:tcPr>
            <w:tcW w:w="1531" w:type="dxa"/>
          </w:tcPr>
          <w:p w:rsidR="006E6BEA" w:rsidRDefault="006E6BEA">
            <w:pPr>
              <w:pStyle w:val="ConsPlusNormal"/>
              <w:jc w:val="right"/>
            </w:pPr>
            <w:r>
              <w:t>3 160 084,9</w:t>
            </w:r>
          </w:p>
        </w:tc>
      </w:tr>
      <w:tr w:rsidR="006E6BEA">
        <w:tc>
          <w:tcPr>
            <w:tcW w:w="3118" w:type="dxa"/>
          </w:tcPr>
          <w:p w:rsidR="006E6BEA" w:rsidRDefault="006E6BEA">
            <w:pPr>
              <w:pStyle w:val="ConsPlusNormal"/>
              <w:ind w:firstLine="17"/>
            </w:pPr>
            <w:r>
              <w:t>Зарезервированные средства, связанные с особенностями исполнения бюджета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39 4 01 70100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14 505 536,3</w:t>
            </w:r>
          </w:p>
        </w:tc>
        <w:tc>
          <w:tcPr>
            <w:tcW w:w="1587" w:type="dxa"/>
          </w:tcPr>
          <w:p w:rsidR="006E6BEA" w:rsidRDefault="006E6BEA">
            <w:pPr>
              <w:pStyle w:val="ConsPlusNormal"/>
              <w:jc w:val="right"/>
            </w:pPr>
            <w:r>
              <w:t>6 921 736,0</w:t>
            </w:r>
          </w:p>
        </w:tc>
        <w:tc>
          <w:tcPr>
            <w:tcW w:w="1531" w:type="dxa"/>
          </w:tcPr>
          <w:p w:rsidR="006E6BEA" w:rsidRDefault="006E6BEA">
            <w:pPr>
              <w:pStyle w:val="ConsPlusNormal"/>
              <w:jc w:val="right"/>
            </w:pPr>
            <w:r>
              <w:t>3 150 084,9</w:t>
            </w:r>
          </w:p>
        </w:tc>
      </w:tr>
      <w:tr w:rsidR="006E6BEA">
        <w:tc>
          <w:tcPr>
            <w:tcW w:w="3118" w:type="dxa"/>
          </w:tcPr>
          <w:p w:rsidR="006E6BEA" w:rsidRDefault="006E6BEA">
            <w:pPr>
              <w:pStyle w:val="ConsPlusNormal"/>
              <w:ind w:firstLine="17"/>
            </w:pPr>
            <w:r>
              <w:t>Выполнение других расходных обязательств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39 4 01 70200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10 000,0</w:t>
            </w:r>
          </w:p>
        </w:tc>
        <w:tc>
          <w:tcPr>
            <w:tcW w:w="1531" w:type="dxa"/>
          </w:tcPr>
          <w:p w:rsidR="006E6BEA" w:rsidRDefault="006E6BEA">
            <w:pPr>
              <w:pStyle w:val="ConsPlusNormal"/>
              <w:jc w:val="right"/>
            </w:pPr>
            <w:r>
              <w:t>10 000,0</w:t>
            </w:r>
          </w:p>
        </w:tc>
      </w:tr>
      <w:tr w:rsidR="006E6BEA">
        <w:tc>
          <w:tcPr>
            <w:tcW w:w="3118" w:type="dxa"/>
          </w:tcPr>
          <w:p w:rsidR="006E6BEA" w:rsidRDefault="006E6BEA">
            <w:pPr>
              <w:pStyle w:val="ConsPlusNormal"/>
              <w:ind w:firstLine="17"/>
            </w:pPr>
            <w:r>
              <w:t>Комплекс процессных мероприятий "Совершенствование межбюджетных отношений на региональном уровне и организация направления муниципальным образованиям Воронежской области межбюджетных трансфертов с целью повышения финансовой устойчивости местных бюджетов и стимулирования к повышению эффективности управления муниципальными финансами"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39 4 02 00000</w:t>
            </w:r>
          </w:p>
        </w:tc>
        <w:tc>
          <w:tcPr>
            <w:tcW w:w="900" w:type="dxa"/>
          </w:tcPr>
          <w:p w:rsidR="006E6BEA" w:rsidRDefault="006E6BEA">
            <w:pPr>
              <w:pStyle w:val="ConsPlusNormal"/>
            </w:pPr>
          </w:p>
        </w:tc>
        <w:tc>
          <w:tcPr>
            <w:tcW w:w="1644" w:type="dxa"/>
          </w:tcPr>
          <w:p w:rsidR="006E6BEA" w:rsidRDefault="006E6BEA">
            <w:pPr>
              <w:pStyle w:val="ConsPlusNormal"/>
              <w:jc w:val="right"/>
            </w:pPr>
            <w:r>
              <w:t>540 854,0</w:t>
            </w:r>
          </w:p>
        </w:tc>
        <w:tc>
          <w:tcPr>
            <w:tcW w:w="1587" w:type="dxa"/>
          </w:tcPr>
          <w:p w:rsidR="006E6BEA" w:rsidRDefault="006E6BEA">
            <w:pPr>
              <w:pStyle w:val="ConsPlusNormal"/>
              <w:jc w:val="right"/>
            </w:pPr>
            <w:r>
              <w:t>2 605 320,0</w:t>
            </w:r>
          </w:p>
        </w:tc>
        <w:tc>
          <w:tcPr>
            <w:tcW w:w="1531" w:type="dxa"/>
          </w:tcPr>
          <w:p w:rsidR="006E6BEA" w:rsidRDefault="006E6BEA">
            <w:pPr>
              <w:pStyle w:val="ConsPlusNormal"/>
              <w:jc w:val="right"/>
            </w:pPr>
            <w:r>
              <w:t>2 527 281,0</w:t>
            </w:r>
          </w:p>
        </w:tc>
      </w:tr>
      <w:tr w:rsidR="006E6BEA">
        <w:tc>
          <w:tcPr>
            <w:tcW w:w="3118" w:type="dxa"/>
          </w:tcPr>
          <w:p w:rsidR="006E6BEA" w:rsidRDefault="006E6BEA">
            <w:pPr>
              <w:pStyle w:val="ConsPlusNormal"/>
              <w:ind w:firstLine="17"/>
            </w:pPr>
            <w:r>
              <w:t>Зарезервированные средства, связанные с особенностями исполнения бюджета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39 4 02 70100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540 854,0</w:t>
            </w:r>
          </w:p>
        </w:tc>
        <w:tc>
          <w:tcPr>
            <w:tcW w:w="1587" w:type="dxa"/>
          </w:tcPr>
          <w:p w:rsidR="006E6BEA" w:rsidRDefault="006E6BEA">
            <w:pPr>
              <w:pStyle w:val="ConsPlusNormal"/>
              <w:jc w:val="right"/>
            </w:pPr>
            <w:r>
              <w:t>2 605 320,0</w:t>
            </w:r>
          </w:p>
        </w:tc>
        <w:tc>
          <w:tcPr>
            <w:tcW w:w="1531" w:type="dxa"/>
          </w:tcPr>
          <w:p w:rsidR="006E6BEA" w:rsidRDefault="006E6BEA">
            <w:pPr>
              <w:pStyle w:val="ConsPlusNormal"/>
              <w:jc w:val="right"/>
            </w:pPr>
            <w:r>
              <w:t>2 527 281,0</w:t>
            </w:r>
          </w:p>
        </w:tc>
      </w:tr>
      <w:tr w:rsidR="006E6BEA">
        <w:tc>
          <w:tcPr>
            <w:tcW w:w="3118" w:type="dxa"/>
          </w:tcPr>
          <w:p w:rsidR="006E6BEA" w:rsidRDefault="006E6BEA">
            <w:pPr>
              <w:pStyle w:val="ConsPlusNormal"/>
              <w:ind w:firstLine="17"/>
            </w:pPr>
            <w:r>
              <w:t xml:space="preserve">Комплекс процессных </w:t>
            </w:r>
            <w:r>
              <w:lastRenderedPageBreak/>
              <w:t>мероприятий "Финансовое обеспечение муниципальных образований Воронежской области для исполнения переданных полномочий"</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39 4 03 00000</w:t>
            </w:r>
          </w:p>
        </w:tc>
        <w:tc>
          <w:tcPr>
            <w:tcW w:w="900" w:type="dxa"/>
          </w:tcPr>
          <w:p w:rsidR="006E6BEA" w:rsidRDefault="006E6BEA">
            <w:pPr>
              <w:pStyle w:val="ConsPlusNormal"/>
            </w:pPr>
          </w:p>
        </w:tc>
        <w:tc>
          <w:tcPr>
            <w:tcW w:w="1644" w:type="dxa"/>
          </w:tcPr>
          <w:p w:rsidR="006E6BEA" w:rsidRDefault="006E6BEA">
            <w:pPr>
              <w:pStyle w:val="ConsPlusNormal"/>
              <w:jc w:val="right"/>
            </w:pPr>
            <w:r>
              <w:t>19 381,0</w:t>
            </w:r>
          </w:p>
        </w:tc>
        <w:tc>
          <w:tcPr>
            <w:tcW w:w="1587" w:type="dxa"/>
          </w:tcPr>
          <w:p w:rsidR="006E6BEA" w:rsidRDefault="006E6BEA">
            <w:pPr>
              <w:pStyle w:val="ConsPlusNormal"/>
              <w:jc w:val="right"/>
            </w:pPr>
            <w:r>
              <w:t>20 103,0</w:t>
            </w:r>
          </w:p>
        </w:tc>
        <w:tc>
          <w:tcPr>
            <w:tcW w:w="1531" w:type="dxa"/>
          </w:tcPr>
          <w:p w:rsidR="006E6BEA" w:rsidRDefault="006E6BEA">
            <w:pPr>
              <w:pStyle w:val="ConsPlusNormal"/>
              <w:jc w:val="right"/>
            </w:pPr>
            <w:r>
              <w:t>20 833,0</w:t>
            </w:r>
          </w:p>
        </w:tc>
      </w:tr>
      <w:tr w:rsidR="006E6BEA">
        <w:tc>
          <w:tcPr>
            <w:tcW w:w="3118" w:type="dxa"/>
          </w:tcPr>
          <w:p w:rsidR="006E6BEA" w:rsidRDefault="006E6BEA">
            <w:pPr>
              <w:pStyle w:val="ConsPlusNormal"/>
              <w:ind w:firstLine="17"/>
            </w:pPr>
            <w:r>
              <w:t>Субвенции на осуществление полномочий по сбору информации от поселений, входящих в муниципальный район, необходимой для ведения регистра муниципальных нормативных правовых актов (Межбюджетные трансферты)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39 4 03 78090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19 381,0</w:t>
            </w:r>
          </w:p>
        </w:tc>
        <w:tc>
          <w:tcPr>
            <w:tcW w:w="1587" w:type="dxa"/>
          </w:tcPr>
          <w:p w:rsidR="006E6BEA" w:rsidRDefault="006E6BEA">
            <w:pPr>
              <w:pStyle w:val="ConsPlusNormal"/>
              <w:jc w:val="right"/>
            </w:pPr>
            <w:r>
              <w:t>20 103,0</w:t>
            </w:r>
          </w:p>
        </w:tc>
        <w:tc>
          <w:tcPr>
            <w:tcW w:w="1531" w:type="dxa"/>
          </w:tcPr>
          <w:p w:rsidR="006E6BEA" w:rsidRDefault="006E6BEA">
            <w:pPr>
              <w:pStyle w:val="ConsPlusNormal"/>
              <w:jc w:val="right"/>
            </w:pPr>
            <w:r>
              <w:t>20 833,0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39 4 22 00000</w:t>
            </w:r>
          </w:p>
        </w:tc>
        <w:tc>
          <w:tcPr>
            <w:tcW w:w="900" w:type="dxa"/>
          </w:tcPr>
          <w:p w:rsidR="006E6BEA" w:rsidRDefault="006E6BEA">
            <w:pPr>
              <w:pStyle w:val="ConsPlusNormal"/>
            </w:pPr>
          </w:p>
        </w:tc>
        <w:tc>
          <w:tcPr>
            <w:tcW w:w="1644" w:type="dxa"/>
          </w:tcPr>
          <w:p w:rsidR="006E6BEA" w:rsidRDefault="006E6BEA">
            <w:pPr>
              <w:pStyle w:val="ConsPlusNormal"/>
              <w:jc w:val="right"/>
            </w:pPr>
            <w:r>
              <w:t>265 066,0</w:t>
            </w:r>
          </w:p>
        </w:tc>
        <w:tc>
          <w:tcPr>
            <w:tcW w:w="1587" w:type="dxa"/>
          </w:tcPr>
          <w:p w:rsidR="006E6BEA" w:rsidRDefault="006E6BEA">
            <w:pPr>
              <w:pStyle w:val="ConsPlusNormal"/>
              <w:jc w:val="right"/>
            </w:pPr>
            <w:r>
              <w:t>273 476,0</w:t>
            </w:r>
          </w:p>
        </w:tc>
        <w:tc>
          <w:tcPr>
            <w:tcW w:w="1531" w:type="dxa"/>
          </w:tcPr>
          <w:p w:rsidR="006E6BEA" w:rsidRDefault="006E6BEA">
            <w:pPr>
              <w:pStyle w:val="ConsPlusNormal"/>
              <w:jc w:val="right"/>
            </w:pPr>
            <w:r>
              <w:t>282 186,0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191 686,0</w:t>
            </w:r>
          </w:p>
        </w:tc>
        <w:tc>
          <w:tcPr>
            <w:tcW w:w="1587" w:type="dxa"/>
          </w:tcPr>
          <w:p w:rsidR="006E6BEA" w:rsidRDefault="006E6BEA">
            <w:pPr>
              <w:pStyle w:val="ConsPlusNormal"/>
              <w:jc w:val="right"/>
            </w:pPr>
            <w:r>
              <w:t>199 289,0</w:t>
            </w:r>
          </w:p>
        </w:tc>
        <w:tc>
          <w:tcPr>
            <w:tcW w:w="1531" w:type="dxa"/>
          </w:tcPr>
          <w:p w:rsidR="006E6BEA" w:rsidRDefault="006E6BEA">
            <w:pPr>
              <w:pStyle w:val="ConsPlusNormal"/>
              <w:jc w:val="right"/>
            </w:pPr>
            <w:r>
              <w:t>207 184,0</w:t>
            </w:r>
          </w:p>
        </w:tc>
      </w:tr>
      <w:tr w:rsidR="006E6BEA">
        <w:tc>
          <w:tcPr>
            <w:tcW w:w="311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33 296,0</w:t>
            </w:r>
          </w:p>
        </w:tc>
        <w:tc>
          <w:tcPr>
            <w:tcW w:w="1587" w:type="dxa"/>
          </w:tcPr>
          <w:p w:rsidR="006E6BEA" w:rsidRDefault="006E6BEA">
            <w:pPr>
              <w:pStyle w:val="ConsPlusNormal"/>
              <w:jc w:val="right"/>
            </w:pPr>
            <w:r>
              <w:t>33 740,0</w:t>
            </w:r>
          </w:p>
        </w:tc>
        <w:tc>
          <w:tcPr>
            <w:tcW w:w="1531" w:type="dxa"/>
          </w:tcPr>
          <w:p w:rsidR="006E6BEA" w:rsidRDefault="006E6BEA">
            <w:pPr>
              <w:pStyle w:val="ConsPlusNormal"/>
              <w:jc w:val="right"/>
            </w:pPr>
            <w:r>
              <w:t>34 187,0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39 217,0</w:t>
            </w:r>
          </w:p>
        </w:tc>
        <w:tc>
          <w:tcPr>
            <w:tcW w:w="1587" w:type="dxa"/>
          </w:tcPr>
          <w:p w:rsidR="006E6BEA" w:rsidRDefault="006E6BEA">
            <w:pPr>
              <w:pStyle w:val="ConsPlusNormal"/>
              <w:jc w:val="right"/>
            </w:pPr>
            <w:r>
              <w:t>39 580,0</w:t>
            </w:r>
          </w:p>
        </w:tc>
        <w:tc>
          <w:tcPr>
            <w:tcW w:w="1531" w:type="dxa"/>
          </w:tcPr>
          <w:p w:rsidR="006E6BEA" w:rsidRDefault="006E6BEA">
            <w:pPr>
              <w:pStyle w:val="ConsPlusNormal"/>
              <w:jc w:val="right"/>
            </w:pPr>
            <w:r>
              <w:t>39 948,0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39 4 22 00590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867,0</w:t>
            </w:r>
          </w:p>
        </w:tc>
        <w:tc>
          <w:tcPr>
            <w:tcW w:w="1587" w:type="dxa"/>
          </w:tcPr>
          <w:p w:rsidR="006E6BEA" w:rsidRDefault="006E6BEA">
            <w:pPr>
              <w:pStyle w:val="ConsPlusNormal"/>
              <w:jc w:val="right"/>
            </w:pPr>
            <w:r>
              <w:t>867,0</w:t>
            </w:r>
          </w:p>
        </w:tc>
        <w:tc>
          <w:tcPr>
            <w:tcW w:w="1531" w:type="dxa"/>
          </w:tcPr>
          <w:p w:rsidR="006E6BEA" w:rsidRDefault="006E6BEA">
            <w:pPr>
              <w:pStyle w:val="ConsPlusNormal"/>
              <w:jc w:val="right"/>
            </w:pPr>
            <w:r>
              <w:t>867,0</w:t>
            </w:r>
          </w:p>
        </w:tc>
      </w:tr>
      <w:tr w:rsidR="006E6BEA">
        <w:tc>
          <w:tcPr>
            <w:tcW w:w="311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46 0 00 00000</w:t>
            </w:r>
          </w:p>
        </w:tc>
        <w:tc>
          <w:tcPr>
            <w:tcW w:w="900" w:type="dxa"/>
          </w:tcPr>
          <w:p w:rsidR="006E6BEA" w:rsidRDefault="006E6BEA">
            <w:pPr>
              <w:pStyle w:val="ConsPlusNormal"/>
            </w:pPr>
          </w:p>
        </w:tc>
        <w:tc>
          <w:tcPr>
            <w:tcW w:w="1644" w:type="dxa"/>
          </w:tcPr>
          <w:p w:rsidR="006E6BEA" w:rsidRDefault="006E6BEA">
            <w:pPr>
              <w:pStyle w:val="ConsPlusNormal"/>
              <w:jc w:val="right"/>
            </w:pPr>
            <w:r>
              <w:t>192 738,0</w:t>
            </w:r>
          </w:p>
        </w:tc>
        <w:tc>
          <w:tcPr>
            <w:tcW w:w="1587" w:type="dxa"/>
          </w:tcPr>
          <w:p w:rsidR="006E6BEA" w:rsidRDefault="006E6BEA">
            <w:pPr>
              <w:pStyle w:val="ConsPlusNormal"/>
              <w:jc w:val="right"/>
            </w:pPr>
            <w:r>
              <w:t>195 992,0</w:t>
            </w:r>
          </w:p>
        </w:tc>
        <w:tc>
          <w:tcPr>
            <w:tcW w:w="1531" w:type="dxa"/>
          </w:tcPr>
          <w:p w:rsidR="006E6BEA" w:rsidRDefault="006E6BEA">
            <w:pPr>
              <w:pStyle w:val="ConsPlusNormal"/>
              <w:jc w:val="right"/>
            </w:pPr>
            <w:r>
              <w:t>199 374,0</w:t>
            </w:r>
          </w:p>
        </w:tc>
      </w:tr>
      <w:tr w:rsidR="006E6BEA">
        <w:tc>
          <w:tcPr>
            <w:tcW w:w="3118" w:type="dxa"/>
          </w:tcPr>
          <w:p w:rsidR="006E6BEA" w:rsidRDefault="006E6BEA">
            <w:pPr>
              <w:pStyle w:val="ConsPlusNormal"/>
              <w:ind w:firstLine="17"/>
            </w:pPr>
            <w:r>
              <w:t xml:space="preserve">Комплекс процессных мероприятий "Реализация национальной политики на территории Воронежской </w:t>
            </w:r>
            <w:r>
              <w:lastRenderedPageBreak/>
              <w:t>области"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46 4 03 00000</w:t>
            </w:r>
          </w:p>
        </w:tc>
        <w:tc>
          <w:tcPr>
            <w:tcW w:w="900" w:type="dxa"/>
          </w:tcPr>
          <w:p w:rsidR="006E6BEA" w:rsidRDefault="006E6BEA">
            <w:pPr>
              <w:pStyle w:val="ConsPlusNormal"/>
            </w:pPr>
          </w:p>
        </w:tc>
        <w:tc>
          <w:tcPr>
            <w:tcW w:w="1644" w:type="dxa"/>
          </w:tcPr>
          <w:p w:rsidR="006E6BEA" w:rsidRDefault="006E6BEA">
            <w:pPr>
              <w:pStyle w:val="ConsPlusNormal"/>
              <w:jc w:val="right"/>
            </w:pPr>
            <w:r>
              <w:t>600,0</w:t>
            </w:r>
          </w:p>
        </w:tc>
        <w:tc>
          <w:tcPr>
            <w:tcW w:w="1587" w:type="dxa"/>
          </w:tcPr>
          <w:p w:rsidR="006E6BEA" w:rsidRDefault="006E6BEA">
            <w:pPr>
              <w:pStyle w:val="ConsPlusNormal"/>
              <w:jc w:val="right"/>
            </w:pPr>
            <w:r>
              <w:t>600,0</w:t>
            </w:r>
          </w:p>
        </w:tc>
        <w:tc>
          <w:tcPr>
            <w:tcW w:w="1531" w:type="dxa"/>
          </w:tcPr>
          <w:p w:rsidR="006E6BEA" w:rsidRDefault="006E6BEA">
            <w:pPr>
              <w:pStyle w:val="ConsPlusNormal"/>
              <w:jc w:val="right"/>
            </w:pPr>
            <w:r>
              <w:t>600,0</w:t>
            </w:r>
          </w:p>
        </w:tc>
      </w:tr>
      <w:tr w:rsidR="006E6BEA">
        <w:tc>
          <w:tcPr>
            <w:tcW w:w="3118" w:type="dxa"/>
          </w:tcPr>
          <w:p w:rsidR="006E6BEA" w:rsidRDefault="006E6BEA">
            <w:pPr>
              <w:pStyle w:val="ConsPlusNormal"/>
              <w:ind w:firstLine="17"/>
            </w:pPr>
            <w:r>
              <w:t>Выполнение других расходных обязательств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46 4 03 70200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600,0</w:t>
            </w:r>
          </w:p>
        </w:tc>
        <w:tc>
          <w:tcPr>
            <w:tcW w:w="1587" w:type="dxa"/>
          </w:tcPr>
          <w:p w:rsidR="006E6BEA" w:rsidRDefault="006E6BEA">
            <w:pPr>
              <w:pStyle w:val="ConsPlusNormal"/>
              <w:jc w:val="right"/>
            </w:pPr>
            <w:r>
              <w:t>600,0</w:t>
            </w:r>
          </w:p>
        </w:tc>
        <w:tc>
          <w:tcPr>
            <w:tcW w:w="1531" w:type="dxa"/>
          </w:tcPr>
          <w:p w:rsidR="006E6BEA" w:rsidRDefault="006E6BEA">
            <w:pPr>
              <w:pStyle w:val="ConsPlusNormal"/>
              <w:jc w:val="right"/>
            </w:pPr>
            <w:r>
              <w:t>600,0</w:t>
            </w:r>
          </w:p>
        </w:tc>
      </w:tr>
      <w:tr w:rsidR="006E6BEA">
        <w:tc>
          <w:tcPr>
            <w:tcW w:w="3118" w:type="dxa"/>
          </w:tcPr>
          <w:p w:rsidR="006E6BEA" w:rsidRDefault="006E6BEA">
            <w:pPr>
              <w:pStyle w:val="ConsPlusNormal"/>
              <w:ind w:firstLine="17"/>
            </w:pPr>
            <w:r>
              <w:t>Комплекс процессных мероприятий "Содействие развитию местного самоуправления, в том числе территориального общественного самоуправления"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46 4 04 00000</w:t>
            </w:r>
          </w:p>
        </w:tc>
        <w:tc>
          <w:tcPr>
            <w:tcW w:w="900" w:type="dxa"/>
          </w:tcPr>
          <w:p w:rsidR="006E6BEA" w:rsidRDefault="006E6BEA">
            <w:pPr>
              <w:pStyle w:val="ConsPlusNormal"/>
            </w:pPr>
          </w:p>
        </w:tc>
        <w:tc>
          <w:tcPr>
            <w:tcW w:w="1644" w:type="dxa"/>
          </w:tcPr>
          <w:p w:rsidR="006E6BEA" w:rsidRDefault="006E6BEA">
            <w:pPr>
              <w:pStyle w:val="ConsPlusNormal"/>
              <w:jc w:val="right"/>
            </w:pPr>
            <w:r>
              <w:t>99 620,0</w:t>
            </w:r>
          </w:p>
        </w:tc>
        <w:tc>
          <w:tcPr>
            <w:tcW w:w="1587" w:type="dxa"/>
          </w:tcPr>
          <w:p w:rsidR="006E6BEA" w:rsidRDefault="006E6BEA">
            <w:pPr>
              <w:pStyle w:val="ConsPlusNormal"/>
              <w:jc w:val="right"/>
            </w:pPr>
            <w:r>
              <w:t>99 620,0</w:t>
            </w:r>
          </w:p>
        </w:tc>
        <w:tc>
          <w:tcPr>
            <w:tcW w:w="1531" w:type="dxa"/>
          </w:tcPr>
          <w:p w:rsidR="006E6BEA" w:rsidRDefault="006E6BEA">
            <w:pPr>
              <w:pStyle w:val="ConsPlusNormal"/>
              <w:jc w:val="right"/>
            </w:pPr>
            <w:r>
              <w:t>99 620,0</w:t>
            </w:r>
          </w:p>
        </w:tc>
      </w:tr>
      <w:tr w:rsidR="006E6BEA">
        <w:tc>
          <w:tcPr>
            <w:tcW w:w="3118" w:type="dxa"/>
          </w:tcPr>
          <w:p w:rsidR="006E6BEA" w:rsidRDefault="006E6BEA">
            <w:pPr>
              <w:pStyle w:val="ConsPlusNormal"/>
              <w:ind w:firstLine="17"/>
            </w:pPr>
            <w:r>
              <w:t>Поддержка некоммерческой организации - Ассоциация "Совет муниципальных образований Воронежской области"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46 4 04 70860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9 620,0</w:t>
            </w:r>
          </w:p>
        </w:tc>
        <w:tc>
          <w:tcPr>
            <w:tcW w:w="1587" w:type="dxa"/>
          </w:tcPr>
          <w:p w:rsidR="006E6BEA" w:rsidRDefault="006E6BEA">
            <w:pPr>
              <w:pStyle w:val="ConsPlusNormal"/>
              <w:jc w:val="right"/>
            </w:pPr>
            <w:r>
              <w:t>9 620,0</w:t>
            </w:r>
          </w:p>
        </w:tc>
        <w:tc>
          <w:tcPr>
            <w:tcW w:w="1531" w:type="dxa"/>
          </w:tcPr>
          <w:p w:rsidR="006E6BEA" w:rsidRDefault="006E6BEA">
            <w:pPr>
              <w:pStyle w:val="ConsPlusNormal"/>
              <w:jc w:val="right"/>
            </w:pPr>
            <w:r>
              <w:t>9 620,0</w:t>
            </w:r>
          </w:p>
        </w:tc>
      </w:tr>
      <w:tr w:rsidR="006E6BEA">
        <w:tc>
          <w:tcPr>
            <w:tcW w:w="3118" w:type="dxa"/>
          </w:tcPr>
          <w:p w:rsidR="006E6BEA" w:rsidRDefault="006E6BEA">
            <w:pPr>
              <w:pStyle w:val="ConsPlusNormal"/>
              <w:ind w:firstLine="17"/>
            </w:pPr>
            <w:r>
              <w:t xml:space="preserve">Поощрение проектов, реализуемых в рамках территориального общественного самоуправления в муниципальных образованиях Воронежской области (Предоставление субсидий </w:t>
            </w:r>
            <w:r>
              <w:lastRenderedPageBreak/>
              <w:t>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46 4 04 71790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90 000,0</w:t>
            </w:r>
          </w:p>
        </w:tc>
        <w:tc>
          <w:tcPr>
            <w:tcW w:w="1587" w:type="dxa"/>
          </w:tcPr>
          <w:p w:rsidR="006E6BEA" w:rsidRDefault="006E6BEA">
            <w:pPr>
              <w:pStyle w:val="ConsPlusNormal"/>
              <w:jc w:val="right"/>
            </w:pPr>
            <w:r>
              <w:t>90 000,0</w:t>
            </w:r>
          </w:p>
        </w:tc>
        <w:tc>
          <w:tcPr>
            <w:tcW w:w="1531" w:type="dxa"/>
          </w:tcPr>
          <w:p w:rsidR="006E6BEA" w:rsidRDefault="006E6BEA">
            <w:pPr>
              <w:pStyle w:val="ConsPlusNormal"/>
              <w:jc w:val="right"/>
            </w:pPr>
            <w:r>
              <w:t>90 000,0</w:t>
            </w:r>
          </w:p>
        </w:tc>
      </w:tr>
      <w:tr w:rsidR="006E6BEA">
        <w:tc>
          <w:tcPr>
            <w:tcW w:w="3118" w:type="dxa"/>
          </w:tcPr>
          <w:p w:rsidR="006E6BEA" w:rsidRDefault="006E6BEA">
            <w:pPr>
              <w:pStyle w:val="ConsPlusNormal"/>
              <w:ind w:firstLine="17"/>
            </w:pPr>
            <w:r>
              <w:t>Комплекс процессных мероприятий "Экспертно-аналитическое обеспечение деятельности Губернатора и Правительства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46 4 05 00000</w:t>
            </w:r>
          </w:p>
        </w:tc>
        <w:tc>
          <w:tcPr>
            <w:tcW w:w="900" w:type="dxa"/>
          </w:tcPr>
          <w:p w:rsidR="006E6BEA" w:rsidRDefault="006E6BEA">
            <w:pPr>
              <w:pStyle w:val="ConsPlusNormal"/>
            </w:pPr>
          </w:p>
        </w:tc>
        <w:tc>
          <w:tcPr>
            <w:tcW w:w="1644" w:type="dxa"/>
          </w:tcPr>
          <w:p w:rsidR="006E6BEA" w:rsidRDefault="006E6BEA">
            <w:pPr>
              <w:pStyle w:val="ConsPlusNormal"/>
              <w:jc w:val="right"/>
            </w:pPr>
            <w:r>
              <w:t>7 580,0</w:t>
            </w:r>
          </w:p>
        </w:tc>
        <w:tc>
          <w:tcPr>
            <w:tcW w:w="1587" w:type="dxa"/>
          </w:tcPr>
          <w:p w:rsidR="006E6BEA" w:rsidRDefault="006E6BEA">
            <w:pPr>
              <w:pStyle w:val="ConsPlusNormal"/>
              <w:jc w:val="right"/>
            </w:pPr>
            <w:r>
              <w:t>7 580,0</w:t>
            </w:r>
          </w:p>
        </w:tc>
        <w:tc>
          <w:tcPr>
            <w:tcW w:w="1531" w:type="dxa"/>
          </w:tcPr>
          <w:p w:rsidR="006E6BEA" w:rsidRDefault="006E6BEA">
            <w:pPr>
              <w:pStyle w:val="ConsPlusNormal"/>
              <w:jc w:val="right"/>
            </w:pPr>
            <w:r>
              <w:t>7 580,0</w:t>
            </w:r>
          </w:p>
        </w:tc>
      </w:tr>
      <w:tr w:rsidR="006E6BEA">
        <w:tc>
          <w:tcPr>
            <w:tcW w:w="3118" w:type="dxa"/>
          </w:tcPr>
          <w:p w:rsidR="006E6BEA" w:rsidRDefault="006E6BEA">
            <w:pPr>
              <w:pStyle w:val="ConsPlusNormal"/>
              <w:ind w:firstLine="17"/>
            </w:pPr>
            <w:r>
              <w:t>Выполнение других расходных обязательств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46 4 05 70200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7 580,0</w:t>
            </w:r>
          </w:p>
        </w:tc>
        <w:tc>
          <w:tcPr>
            <w:tcW w:w="1587" w:type="dxa"/>
          </w:tcPr>
          <w:p w:rsidR="006E6BEA" w:rsidRDefault="006E6BEA">
            <w:pPr>
              <w:pStyle w:val="ConsPlusNormal"/>
              <w:jc w:val="right"/>
            </w:pPr>
            <w:r>
              <w:t>7 580,0</w:t>
            </w:r>
          </w:p>
        </w:tc>
        <w:tc>
          <w:tcPr>
            <w:tcW w:w="1531" w:type="dxa"/>
          </w:tcPr>
          <w:p w:rsidR="006E6BEA" w:rsidRDefault="006E6BEA">
            <w:pPr>
              <w:pStyle w:val="ConsPlusNormal"/>
              <w:jc w:val="right"/>
            </w:pPr>
            <w:r>
              <w:t>7 580,0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46 4 21 00000</w:t>
            </w:r>
          </w:p>
        </w:tc>
        <w:tc>
          <w:tcPr>
            <w:tcW w:w="900" w:type="dxa"/>
          </w:tcPr>
          <w:p w:rsidR="006E6BEA" w:rsidRDefault="006E6BEA">
            <w:pPr>
              <w:pStyle w:val="ConsPlusNormal"/>
            </w:pPr>
          </w:p>
        </w:tc>
        <w:tc>
          <w:tcPr>
            <w:tcW w:w="1644" w:type="dxa"/>
          </w:tcPr>
          <w:p w:rsidR="006E6BEA" w:rsidRDefault="006E6BEA">
            <w:pPr>
              <w:pStyle w:val="ConsPlusNormal"/>
              <w:jc w:val="right"/>
            </w:pPr>
            <w:r>
              <w:t>63 344,0</w:t>
            </w:r>
          </w:p>
        </w:tc>
        <w:tc>
          <w:tcPr>
            <w:tcW w:w="1587" w:type="dxa"/>
          </w:tcPr>
          <w:p w:rsidR="006E6BEA" w:rsidRDefault="006E6BEA">
            <w:pPr>
              <w:pStyle w:val="ConsPlusNormal"/>
              <w:jc w:val="right"/>
            </w:pPr>
            <w:r>
              <w:t>65 831,0</w:t>
            </w:r>
          </w:p>
        </w:tc>
        <w:tc>
          <w:tcPr>
            <w:tcW w:w="1531" w:type="dxa"/>
          </w:tcPr>
          <w:p w:rsidR="006E6BEA" w:rsidRDefault="006E6BEA">
            <w:pPr>
              <w:pStyle w:val="ConsPlusNormal"/>
              <w:jc w:val="right"/>
            </w:pPr>
            <w:r>
              <w:t>68 416,0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62 840,0</w:t>
            </w:r>
          </w:p>
        </w:tc>
        <w:tc>
          <w:tcPr>
            <w:tcW w:w="1587" w:type="dxa"/>
          </w:tcPr>
          <w:p w:rsidR="006E6BEA" w:rsidRDefault="006E6BEA">
            <w:pPr>
              <w:pStyle w:val="ConsPlusNormal"/>
              <w:jc w:val="right"/>
            </w:pPr>
            <w:r>
              <w:t>65 325,0</w:t>
            </w:r>
          </w:p>
        </w:tc>
        <w:tc>
          <w:tcPr>
            <w:tcW w:w="1531" w:type="dxa"/>
          </w:tcPr>
          <w:p w:rsidR="006E6BEA" w:rsidRDefault="006E6BEA">
            <w:pPr>
              <w:pStyle w:val="ConsPlusNormal"/>
              <w:jc w:val="right"/>
            </w:pPr>
            <w:r>
              <w:t>67 908,0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504,0</w:t>
            </w:r>
          </w:p>
        </w:tc>
        <w:tc>
          <w:tcPr>
            <w:tcW w:w="1587" w:type="dxa"/>
          </w:tcPr>
          <w:p w:rsidR="006E6BEA" w:rsidRDefault="006E6BEA">
            <w:pPr>
              <w:pStyle w:val="ConsPlusNormal"/>
              <w:jc w:val="right"/>
            </w:pPr>
            <w:r>
              <w:t>506,0</w:t>
            </w:r>
          </w:p>
        </w:tc>
        <w:tc>
          <w:tcPr>
            <w:tcW w:w="1531" w:type="dxa"/>
          </w:tcPr>
          <w:p w:rsidR="006E6BEA" w:rsidRDefault="006E6BEA">
            <w:pPr>
              <w:pStyle w:val="ConsPlusNormal"/>
              <w:jc w:val="right"/>
            </w:pPr>
            <w:r>
              <w:t>508,0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46 4 22 00000</w:t>
            </w:r>
          </w:p>
        </w:tc>
        <w:tc>
          <w:tcPr>
            <w:tcW w:w="900" w:type="dxa"/>
          </w:tcPr>
          <w:p w:rsidR="006E6BEA" w:rsidRDefault="006E6BEA">
            <w:pPr>
              <w:pStyle w:val="ConsPlusNormal"/>
            </w:pPr>
          </w:p>
        </w:tc>
        <w:tc>
          <w:tcPr>
            <w:tcW w:w="1644" w:type="dxa"/>
          </w:tcPr>
          <w:p w:rsidR="006E6BEA" w:rsidRDefault="006E6BEA">
            <w:pPr>
              <w:pStyle w:val="ConsPlusNormal"/>
              <w:jc w:val="right"/>
            </w:pPr>
            <w:r>
              <w:t>21 594,0</w:t>
            </w:r>
          </w:p>
        </w:tc>
        <w:tc>
          <w:tcPr>
            <w:tcW w:w="1587" w:type="dxa"/>
          </w:tcPr>
          <w:p w:rsidR="006E6BEA" w:rsidRDefault="006E6BEA">
            <w:pPr>
              <w:pStyle w:val="ConsPlusNormal"/>
              <w:jc w:val="right"/>
            </w:pPr>
            <w:r>
              <w:t>22 361,0</w:t>
            </w:r>
          </w:p>
        </w:tc>
        <w:tc>
          <w:tcPr>
            <w:tcW w:w="1531" w:type="dxa"/>
          </w:tcPr>
          <w:p w:rsidR="006E6BEA" w:rsidRDefault="006E6BEA">
            <w:pPr>
              <w:pStyle w:val="ConsPlusNormal"/>
              <w:jc w:val="right"/>
            </w:pPr>
            <w:r>
              <w:t>23 158,0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46 4 22 00590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21 594,0</w:t>
            </w:r>
          </w:p>
        </w:tc>
        <w:tc>
          <w:tcPr>
            <w:tcW w:w="1587" w:type="dxa"/>
          </w:tcPr>
          <w:p w:rsidR="006E6BEA" w:rsidRDefault="006E6BEA">
            <w:pPr>
              <w:pStyle w:val="ConsPlusNormal"/>
              <w:jc w:val="right"/>
            </w:pPr>
            <w:r>
              <w:t>22 361,0</w:t>
            </w:r>
          </w:p>
        </w:tc>
        <w:tc>
          <w:tcPr>
            <w:tcW w:w="1531" w:type="dxa"/>
          </w:tcPr>
          <w:p w:rsidR="006E6BEA" w:rsidRDefault="006E6BEA">
            <w:pPr>
              <w:pStyle w:val="ConsPlusNormal"/>
              <w:jc w:val="right"/>
            </w:pPr>
            <w:r>
              <w:t>23 158,0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56 0 00 00000</w:t>
            </w:r>
          </w:p>
        </w:tc>
        <w:tc>
          <w:tcPr>
            <w:tcW w:w="900" w:type="dxa"/>
          </w:tcPr>
          <w:p w:rsidR="006E6BEA" w:rsidRDefault="006E6BEA">
            <w:pPr>
              <w:pStyle w:val="ConsPlusNormal"/>
            </w:pPr>
          </w:p>
        </w:tc>
        <w:tc>
          <w:tcPr>
            <w:tcW w:w="1644" w:type="dxa"/>
          </w:tcPr>
          <w:p w:rsidR="006E6BEA" w:rsidRDefault="006E6BEA">
            <w:pPr>
              <w:pStyle w:val="ConsPlusNormal"/>
              <w:jc w:val="right"/>
            </w:pPr>
            <w:r>
              <w:t>75 913,0</w:t>
            </w:r>
          </w:p>
        </w:tc>
        <w:tc>
          <w:tcPr>
            <w:tcW w:w="1587" w:type="dxa"/>
          </w:tcPr>
          <w:p w:rsidR="006E6BEA" w:rsidRDefault="006E6BEA">
            <w:pPr>
              <w:pStyle w:val="ConsPlusNormal"/>
              <w:jc w:val="right"/>
            </w:pPr>
            <w:r>
              <w:t>78 893,0</w:t>
            </w:r>
          </w:p>
        </w:tc>
        <w:tc>
          <w:tcPr>
            <w:tcW w:w="1531" w:type="dxa"/>
          </w:tcPr>
          <w:p w:rsidR="006E6BEA" w:rsidRDefault="006E6BEA">
            <w:pPr>
              <w:pStyle w:val="ConsPlusNormal"/>
              <w:jc w:val="right"/>
            </w:pPr>
            <w:r>
              <w:t>81 992,0</w:t>
            </w:r>
          </w:p>
        </w:tc>
      </w:tr>
      <w:tr w:rsidR="006E6BEA">
        <w:tc>
          <w:tcPr>
            <w:tcW w:w="3118" w:type="dxa"/>
          </w:tcPr>
          <w:p w:rsidR="006E6BEA" w:rsidRDefault="006E6BEA">
            <w:pPr>
              <w:pStyle w:val="ConsPlusNormal"/>
              <w:ind w:firstLine="17"/>
            </w:pPr>
            <w:r>
              <w:lastRenderedPageBreak/>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56 4 21 00000</w:t>
            </w:r>
          </w:p>
        </w:tc>
        <w:tc>
          <w:tcPr>
            <w:tcW w:w="900" w:type="dxa"/>
          </w:tcPr>
          <w:p w:rsidR="006E6BEA" w:rsidRDefault="006E6BEA">
            <w:pPr>
              <w:pStyle w:val="ConsPlusNormal"/>
            </w:pPr>
          </w:p>
        </w:tc>
        <w:tc>
          <w:tcPr>
            <w:tcW w:w="1644" w:type="dxa"/>
          </w:tcPr>
          <w:p w:rsidR="006E6BEA" w:rsidRDefault="006E6BEA">
            <w:pPr>
              <w:pStyle w:val="ConsPlusNormal"/>
              <w:jc w:val="right"/>
            </w:pPr>
            <w:r>
              <w:t>75 913,0</w:t>
            </w:r>
          </w:p>
        </w:tc>
        <w:tc>
          <w:tcPr>
            <w:tcW w:w="1587" w:type="dxa"/>
          </w:tcPr>
          <w:p w:rsidR="006E6BEA" w:rsidRDefault="006E6BEA">
            <w:pPr>
              <w:pStyle w:val="ConsPlusNormal"/>
              <w:jc w:val="right"/>
            </w:pPr>
            <w:r>
              <w:t>78 893,0</w:t>
            </w:r>
          </w:p>
        </w:tc>
        <w:tc>
          <w:tcPr>
            <w:tcW w:w="1531" w:type="dxa"/>
          </w:tcPr>
          <w:p w:rsidR="006E6BEA" w:rsidRDefault="006E6BEA">
            <w:pPr>
              <w:pStyle w:val="ConsPlusNormal"/>
              <w:jc w:val="right"/>
            </w:pPr>
            <w:r>
              <w:t>81 992,0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56 4 21 72010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74 371,0</w:t>
            </w:r>
          </w:p>
        </w:tc>
        <w:tc>
          <w:tcPr>
            <w:tcW w:w="1587" w:type="dxa"/>
          </w:tcPr>
          <w:p w:rsidR="006E6BEA" w:rsidRDefault="006E6BEA">
            <w:pPr>
              <w:pStyle w:val="ConsPlusNormal"/>
              <w:jc w:val="right"/>
            </w:pPr>
            <w:r>
              <w:t>77 334,0</w:t>
            </w:r>
          </w:p>
        </w:tc>
        <w:tc>
          <w:tcPr>
            <w:tcW w:w="1531" w:type="dxa"/>
          </w:tcPr>
          <w:p w:rsidR="006E6BEA" w:rsidRDefault="006E6BEA">
            <w:pPr>
              <w:pStyle w:val="ConsPlusNormal"/>
              <w:jc w:val="right"/>
            </w:pPr>
            <w:r>
              <w:t>80 417,0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56 4 21 72010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1 198,0</w:t>
            </w:r>
          </w:p>
        </w:tc>
        <w:tc>
          <w:tcPr>
            <w:tcW w:w="1587" w:type="dxa"/>
          </w:tcPr>
          <w:p w:rsidR="006E6BEA" w:rsidRDefault="006E6BEA">
            <w:pPr>
              <w:pStyle w:val="ConsPlusNormal"/>
              <w:jc w:val="right"/>
            </w:pPr>
            <w:r>
              <w:t>1 215,0</w:t>
            </w:r>
          </w:p>
        </w:tc>
        <w:tc>
          <w:tcPr>
            <w:tcW w:w="1531" w:type="dxa"/>
          </w:tcPr>
          <w:p w:rsidR="006E6BEA" w:rsidRDefault="006E6BEA">
            <w:pPr>
              <w:pStyle w:val="ConsPlusNormal"/>
              <w:jc w:val="right"/>
            </w:pPr>
            <w:r>
              <w:t>1 231,0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56 4 21 72010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344,0</w:t>
            </w:r>
          </w:p>
        </w:tc>
        <w:tc>
          <w:tcPr>
            <w:tcW w:w="1587" w:type="dxa"/>
          </w:tcPr>
          <w:p w:rsidR="006E6BEA" w:rsidRDefault="006E6BEA">
            <w:pPr>
              <w:pStyle w:val="ConsPlusNormal"/>
              <w:jc w:val="right"/>
            </w:pPr>
            <w:r>
              <w:t>344,0</w:t>
            </w:r>
          </w:p>
        </w:tc>
        <w:tc>
          <w:tcPr>
            <w:tcW w:w="1531" w:type="dxa"/>
          </w:tcPr>
          <w:p w:rsidR="006E6BEA" w:rsidRDefault="006E6BEA">
            <w:pPr>
              <w:pStyle w:val="ConsPlusNormal"/>
              <w:jc w:val="right"/>
            </w:pPr>
            <w:r>
              <w:t>344,0</w:t>
            </w:r>
          </w:p>
        </w:tc>
      </w:tr>
      <w:tr w:rsidR="006E6BEA">
        <w:tc>
          <w:tcPr>
            <w:tcW w:w="3118" w:type="dxa"/>
          </w:tcPr>
          <w:p w:rsidR="006E6BEA" w:rsidRDefault="006E6BEA">
            <w:pPr>
              <w:pStyle w:val="ConsPlusNormal"/>
              <w:ind w:firstLine="17"/>
            </w:pPr>
            <w:r>
              <w:t xml:space="preserve">Государственная программа </w:t>
            </w:r>
            <w:r>
              <w:lastRenderedPageBreak/>
              <w:t>Воронежской области "Содействие развитию муниципальных образований и местного самоуправления"</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179 973,0</w:t>
            </w:r>
          </w:p>
        </w:tc>
        <w:tc>
          <w:tcPr>
            <w:tcW w:w="1587" w:type="dxa"/>
          </w:tcPr>
          <w:p w:rsidR="006E6BEA" w:rsidRDefault="006E6BEA">
            <w:pPr>
              <w:pStyle w:val="ConsPlusNormal"/>
              <w:jc w:val="right"/>
            </w:pPr>
            <w:r>
              <w:t>136 746,0</w:t>
            </w:r>
          </w:p>
        </w:tc>
        <w:tc>
          <w:tcPr>
            <w:tcW w:w="1531" w:type="dxa"/>
          </w:tcPr>
          <w:p w:rsidR="006E6BEA" w:rsidRDefault="006E6BEA">
            <w:pPr>
              <w:pStyle w:val="ConsPlusNormal"/>
              <w:jc w:val="right"/>
            </w:pPr>
            <w:r>
              <w:t>126 142,0</w:t>
            </w:r>
          </w:p>
        </w:tc>
      </w:tr>
      <w:tr w:rsidR="006E6BEA">
        <w:tc>
          <w:tcPr>
            <w:tcW w:w="3118" w:type="dxa"/>
          </w:tcPr>
          <w:p w:rsidR="006E6BEA" w:rsidRDefault="006E6BEA">
            <w:pPr>
              <w:pStyle w:val="ConsPlusNormal"/>
              <w:ind w:firstLine="17"/>
            </w:pPr>
            <w:r>
              <w:t>Региональный проект "Развитие муниципальной инфраструктуры"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58 2 01 00000</w:t>
            </w:r>
          </w:p>
        </w:tc>
        <w:tc>
          <w:tcPr>
            <w:tcW w:w="900" w:type="dxa"/>
          </w:tcPr>
          <w:p w:rsidR="006E6BEA" w:rsidRDefault="006E6BEA">
            <w:pPr>
              <w:pStyle w:val="ConsPlusNormal"/>
            </w:pPr>
          </w:p>
        </w:tc>
        <w:tc>
          <w:tcPr>
            <w:tcW w:w="1644" w:type="dxa"/>
          </w:tcPr>
          <w:p w:rsidR="006E6BEA" w:rsidRDefault="006E6BEA">
            <w:pPr>
              <w:pStyle w:val="ConsPlusNormal"/>
              <w:jc w:val="right"/>
            </w:pPr>
            <w:r>
              <w:t>63 500,0</w:t>
            </w:r>
          </w:p>
        </w:tc>
        <w:tc>
          <w:tcPr>
            <w:tcW w:w="1587" w:type="dxa"/>
          </w:tcPr>
          <w:p w:rsidR="006E6BEA" w:rsidRDefault="006E6BEA">
            <w:pPr>
              <w:pStyle w:val="ConsPlusNormal"/>
              <w:jc w:val="right"/>
            </w:pPr>
            <w:r>
              <w:t>16 000,0</w:t>
            </w:r>
          </w:p>
        </w:tc>
        <w:tc>
          <w:tcPr>
            <w:tcW w:w="1531" w:type="dxa"/>
          </w:tcPr>
          <w:p w:rsidR="006E6BEA" w:rsidRDefault="006E6BEA">
            <w:pPr>
              <w:pStyle w:val="ConsPlusNormal"/>
              <w:jc w:val="right"/>
            </w:pPr>
            <w:r>
              <w:t>1 000,0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ЗАГСа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58 2 01 75670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63 000,0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ЗАГСа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58 2 01 75670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500,0</w:t>
            </w:r>
          </w:p>
        </w:tc>
        <w:tc>
          <w:tcPr>
            <w:tcW w:w="1587" w:type="dxa"/>
          </w:tcPr>
          <w:p w:rsidR="006E6BEA" w:rsidRDefault="006E6BEA">
            <w:pPr>
              <w:pStyle w:val="ConsPlusNormal"/>
              <w:jc w:val="right"/>
            </w:pPr>
            <w:r>
              <w:t>16 000,0</w:t>
            </w:r>
          </w:p>
        </w:tc>
        <w:tc>
          <w:tcPr>
            <w:tcW w:w="1531" w:type="dxa"/>
          </w:tcPr>
          <w:p w:rsidR="006E6BEA" w:rsidRDefault="006E6BEA">
            <w:pPr>
              <w:pStyle w:val="ConsPlusNormal"/>
              <w:jc w:val="right"/>
            </w:pPr>
            <w:r>
              <w:t>1 000,0</w:t>
            </w:r>
          </w:p>
        </w:tc>
      </w:tr>
      <w:tr w:rsidR="006E6BEA">
        <w:tc>
          <w:tcPr>
            <w:tcW w:w="3118" w:type="dxa"/>
          </w:tcPr>
          <w:p w:rsidR="006E6BEA" w:rsidRDefault="006E6BEA">
            <w:pPr>
              <w:pStyle w:val="ConsPlusNormal"/>
              <w:ind w:firstLine="17"/>
            </w:pPr>
            <w:r>
              <w:t xml:space="preserve">Комплекс процессных мероприятий "Обеспечение эффективности деятельности органов местного самоуправления по решению вопросов местного значения и </w:t>
            </w:r>
            <w:r>
              <w:lastRenderedPageBreak/>
              <w:t>исполнению переданных полномочий"</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58 4 01 00000</w:t>
            </w:r>
          </w:p>
        </w:tc>
        <w:tc>
          <w:tcPr>
            <w:tcW w:w="900" w:type="dxa"/>
          </w:tcPr>
          <w:p w:rsidR="006E6BEA" w:rsidRDefault="006E6BEA">
            <w:pPr>
              <w:pStyle w:val="ConsPlusNormal"/>
            </w:pPr>
          </w:p>
        </w:tc>
        <w:tc>
          <w:tcPr>
            <w:tcW w:w="1644" w:type="dxa"/>
          </w:tcPr>
          <w:p w:rsidR="006E6BEA" w:rsidRDefault="006E6BEA">
            <w:pPr>
              <w:pStyle w:val="ConsPlusNormal"/>
              <w:jc w:val="right"/>
            </w:pPr>
            <w:r>
              <w:t>22 733,0</w:t>
            </w:r>
          </w:p>
        </w:tc>
        <w:tc>
          <w:tcPr>
            <w:tcW w:w="1587" w:type="dxa"/>
          </w:tcPr>
          <w:p w:rsidR="006E6BEA" w:rsidRDefault="006E6BEA">
            <w:pPr>
              <w:pStyle w:val="ConsPlusNormal"/>
              <w:jc w:val="right"/>
            </w:pPr>
            <w:r>
              <w:t>23 662,0</w:t>
            </w:r>
          </w:p>
        </w:tc>
        <w:tc>
          <w:tcPr>
            <w:tcW w:w="1531" w:type="dxa"/>
          </w:tcPr>
          <w:p w:rsidR="006E6BEA" w:rsidRDefault="006E6BEA">
            <w:pPr>
              <w:pStyle w:val="ConsPlusNormal"/>
              <w:jc w:val="right"/>
            </w:pPr>
            <w:r>
              <w:t>24 581,0</w:t>
            </w:r>
          </w:p>
        </w:tc>
      </w:tr>
      <w:tr w:rsidR="006E6BEA">
        <w:tc>
          <w:tcPr>
            <w:tcW w:w="3118" w:type="dxa"/>
          </w:tcPr>
          <w:p w:rsidR="006E6BEA" w:rsidRDefault="006E6BEA">
            <w:pPr>
              <w:pStyle w:val="ConsPlusNormal"/>
              <w:ind w:firstLine="17"/>
            </w:pPr>
            <w:r>
              <w:t>Организационные расходы по проведению конкурсов, награждений и прочих мероприятий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58 4 01 71830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200,0</w:t>
            </w:r>
          </w:p>
        </w:tc>
        <w:tc>
          <w:tcPr>
            <w:tcW w:w="1587" w:type="dxa"/>
          </w:tcPr>
          <w:p w:rsidR="006E6BEA" w:rsidRDefault="006E6BEA">
            <w:pPr>
              <w:pStyle w:val="ConsPlusNormal"/>
              <w:jc w:val="right"/>
            </w:pPr>
            <w:r>
              <w:t>200,0</w:t>
            </w:r>
          </w:p>
        </w:tc>
        <w:tc>
          <w:tcPr>
            <w:tcW w:w="1531" w:type="dxa"/>
          </w:tcPr>
          <w:p w:rsidR="006E6BEA" w:rsidRDefault="006E6BEA">
            <w:pPr>
              <w:pStyle w:val="ConsPlusNormal"/>
              <w:jc w:val="right"/>
            </w:pPr>
            <w:r>
              <w:t>200,0</w:t>
            </w:r>
          </w:p>
        </w:tc>
      </w:tr>
      <w:tr w:rsidR="006E6BEA">
        <w:tc>
          <w:tcPr>
            <w:tcW w:w="3118" w:type="dxa"/>
          </w:tcPr>
          <w:p w:rsidR="006E6BEA" w:rsidRDefault="006E6BEA">
            <w:pPr>
              <w:pStyle w:val="ConsPlusNormal"/>
              <w:ind w:firstLine="17"/>
            </w:pPr>
            <w:r>
              <w:t>Субвенции на осуществление полномочий по созданию и организации деятельности административных комиссий (Межбюджетные трансферты)</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58 4 01 78470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22 533,0</w:t>
            </w:r>
          </w:p>
        </w:tc>
        <w:tc>
          <w:tcPr>
            <w:tcW w:w="1587" w:type="dxa"/>
          </w:tcPr>
          <w:p w:rsidR="006E6BEA" w:rsidRDefault="006E6BEA">
            <w:pPr>
              <w:pStyle w:val="ConsPlusNormal"/>
              <w:jc w:val="right"/>
            </w:pPr>
            <w:r>
              <w:t>23 462,0</w:t>
            </w:r>
          </w:p>
        </w:tc>
        <w:tc>
          <w:tcPr>
            <w:tcW w:w="1531" w:type="dxa"/>
          </w:tcPr>
          <w:p w:rsidR="006E6BEA" w:rsidRDefault="006E6BEA">
            <w:pPr>
              <w:pStyle w:val="ConsPlusNormal"/>
              <w:jc w:val="right"/>
            </w:pPr>
            <w:r>
              <w:t>24 381,0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58 4 21 00000</w:t>
            </w:r>
          </w:p>
        </w:tc>
        <w:tc>
          <w:tcPr>
            <w:tcW w:w="900" w:type="dxa"/>
          </w:tcPr>
          <w:p w:rsidR="006E6BEA" w:rsidRDefault="006E6BEA">
            <w:pPr>
              <w:pStyle w:val="ConsPlusNormal"/>
            </w:pPr>
          </w:p>
        </w:tc>
        <w:tc>
          <w:tcPr>
            <w:tcW w:w="1644" w:type="dxa"/>
          </w:tcPr>
          <w:p w:rsidR="006E6BEA" w:rsidRDefault="006E6BEA">
            <w:pPr>
              <w:pStyle w:val="ConsPlusNormal"/>
              <w:jc w:val="right"/>
            </w:pPr>
            <w:r>
              <w:t>60 746,0</w:t>
            </w:r>
          </w:p>
        </w:tc>
        <w:tc>
          <w:tcPr>
            <w:tcW w:w="1587" w:type="dxa"/>
          </w:tcPr>
          <w:p w:rsidR="006E6BEA" w:rsidRDefault="006E6BEA">
            <w:pPr>
              <w:pStyle w:val="ConsPlusNormal"/>
              <w:jc w:val="right"/>
            </w:pPr>
            <w:r>
              <w:t>63 034,0</w:t>
            </w:r>
          </w:p>
        </w:tc>
        <w:tc>
          <w:tcPr>
            <w:tcW w:w="1531" w:type="dxa"/>
          </w:tcPr>
          <w:p w:rsidR="006E6BEA" w:rsidRDefault="006E6BEA">
            <w:pPr>
              <w:pStyle w:val="ConsPlusNormal"/>
              <w:jc w:val="right"/>
            </w:pPr>
            <w:r>
              <w:t>65 413,0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56 684,0</w:t>
            </w:r>
          </w:p>
        </w:tc>
        <w:tc>
          <w:tcPr>
            <w:tcW w:w="1587" w:type="dxa"/>
          </w:tcPr>
          <w:p w:rsidR="006E6BEA" w:rsidRDefault="006E6BEA">
            <w:pPr>
              <w:pStyle w:val="ConsPlusNormal"/>
              <w:jc w:val="right"/>
            </w:pPr>
            <w:r>
              <w:t>59 013,0</w:t>
            </w:r>
          </w:p>
        </w:tc>
        <w:tc>
          <w:tcPr>
            <w:tcW w:w="1531" w:type="dxa"/>
          </w:tcPr>
          <w:p w:rsidR="006E6BEA" w:rsidRDefault="006E6BEA">
            <w:pPr>
              <w:pStyle w:val="ConsPlusNormal"/>
              <w:jc w:val="right"/>
            </w:pPr>
            <w:r>
              <w:t>61 450,0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4 029,0</w:t>
            </w:r>
          </w:p>
        </w:tc>
        <w:tc>
          <w:tcPr>
            <w:tcW w:w="1587" w:type="dxa"/>
          </w:tcPr>
          <w:p w:rsidR="006E6BEA" w:rsidRDefault="006E6BEA">
            <w:pPr>
              <w:pStyle w:val="ConsPlusNormal"/>
              <w:jc w:val="right"/>
            </w:pPr>
            <w:r>
              <w:t>3 988,0</w:t>
            </w:r>
          </w:p>
        </w:tc>
        <w:tc>
          <w:tcPr>
            <w:tcW w:w="1531" w:type="dxa"/>
          </w:tcPr>
          <w:p w:rsidR="006E6BEA" w:rsidRDefault="006E6BEA">
            <w:pPr>
              <w:pStyle w:val="ConsPlusNormal"/>
              <w:jc w:val="right"/>
            </w:pPr>
            <w:r>
              <w:t>3 930,0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33,0</w:t>
            </w:r>
          </w:p>
        </w:tc>
        <w:tc>
          <w:tcPr>
            <w:tcW w:w="1587" w:type="dxa"/>
          </w:tcPr>
          <w:p w:rsidR="006E6BEA" w:rsidRDefault="006E6BEA">
            <w:pPr>
              <w:pStyle w:val="ConsPlusNormal"/>
              <w:jc w:val="right"/>
            </w:pPr>
            <w:r>
              <w:t>33,0</w:t>
            </w:r>
          </w:p>
        </w:tc>
        <w:tc>
          <w:tcPr>
            <w:tcW w:w="1531" w:type="dxa"/>
          </w:tcPr>
          <w:p w:rsidR="006E6BEA" w:rsidRDefault="006E6BEA">
            <w:pPr>
              <w:pStyle w:val="ConsPlusNormal"/>
              <w:jc w:val="right"/>
            </w:pPr>
            <w:r>
              <w:t>33,0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58 4 22 00000</w:t>
            </w:r>
          </w:p>
        </w:tc>
        <w:tc>
          <w:tcPr>
            <w:tcW w:w="900" w:type="dxa"/>
          </w:tcPr>
          <w:p w:rsidR="006E6BEA" w:rsidRDefault="006E6BEA">
            <w:pPr>
              <w:pStyle w:val="ConsPlusNormal"/>
            </w:pPr>
          </w:p>
        </w:tc>
        <w:tc>
          <w:tcPr>
            <w:tcW w:w="1644" w:type="dxa"/>
          </w:tcPr>
          <w:p w:rsidR="006E6BEA" w:rsidRDefault="006E6BEA">
            <w:pPr>
              <w:pStyle w:val="ConsPlusNormal"/>
              <w:jc w:val="right"/>
            </w:pPr>
            <w:r>
              <w:t>32 994,0</w:t>
            </w:r>
          </w:p>
        </w:tc>
        <w:tc>
          <w:tcPr>
            <w:tcW w:w="1587" w:type="dxa"/>
          </w:tcPr>
          <w:p w:rsidR="006E6BEA" w:rsidRDefault="006E6BEA">
            <w:pPr>
              <w:pStyle w:val="ConsPlusNormal"/>
              <w:jc w:val="right"/>
            </w:pPr>
            <w:r>
              <w:t>34 050,0</w:t>
            </w:r>
          </w:p>
        </w:tc>
        <w:tc>
          <w:tcPr>
            <w:tcW w:w="1531" w:type="dxa"/>
          </w:tcPr>
          <w:p w:rsidR="006E6BEA" w:rsidRDefault="006E6BEA">
            <w:pPr>
              <w:pStyle w:val="ConsPlusNormal"/>
              <w:jc w:val="right"/>
            </w:pPr>
            <w:r>
              <w:t>35 148,0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58 4 22 00590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32 994,0</w:t>
            </w:r>
          </w:p>
        </w:tc>
        <w:tc>
          <w:tcPr>
            <w:tcW w:w="1587" w:type="dxa"/>
          </w:tcPr>
          <w:p w:rsidR="006E6BEA" w:rsidRDefault="006E6BEA">
            <w:pPr>
              <w:pStyle w:val="ConsPlusNormal"/>
              <w:jc w:val="right"/>
            </w:pPr>
            <w:r>
              <w:t>34 050,0</w:t>
            </w:r>
          </w:p>
        </w:tc>
        <w:tc>
          <w:tcPr>
            <w:tcW w:w="1531" w:type="dxa"/>
          </w:tcPr>
          <w:p w:rsidR="006E6BEA" w:rsidRDefault="006E6BEA">
            <w:pPr>
              <w:pStyle w:val="ConsPlusNormal"/>
              <w:jc w:val="right"/>
            </w:pPr>
            <w:r>
              <w:t>35 148,0</w:t>
            </w:r>
          </w:p>
        </w:tc>
      </w:tr>
      <w:tr w:rsidR="006E6BEA">
        <w:tc>
          <w:tcPr>
            <w:tcW w:w="3118" w:type="dxa"/>
          </w:tcPr>
          <w:p w:rsidR="006E6BEA" w:rsidRDefault="006E6BEA">
            <w:pPr>
              <w:pStyle w:val="ConsPlusNormal"/>
              <w:ind w:firstLine="17"/>
            </w:pPr>
            <w:r>
              <w:t>Обеспечение деятельности Уполномоченного по правам человека в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92 0 00 00000</w:t>
            </w:r>
          </w:p>
        </w:tc>
        <w:tc>
          <w:tcPr>
            <w:tcW w:w="900" w:type="dxa"/>
          </w:tcPr>
          <w:p w:rsidR="006E6BEA" w:rsidRDefault="006E6BEA">
            <w:pPr>
              <w:pStyle w:val="ConsPlusNormal"/>
            </w:pPr>
          </w:p>
        </w:tc>
        <w:tc>
          <w:tcPr>
            <w:tcW w:w="1644" w:type="dxa"/>
          </w:tcPr>
          <w:p w:rsidR="006E6BEA" w:rsidRDefault="006E6BEA">
            <w:pPr>
              <w:pStyle w:val="ConsPlusNormal"/>
              <w:jc w:val="right"/>
            </w:pPr>
            <w:r>
              <w:t>23 979,0</w:t>
            </w:r>
          </w:p>
        </w:tc>
        <w:tc>
          <w:tcPr>
            <w:tcW w:w="1587" w:type="dxa"/>
          </w:tcPr>
          <w:p w:rsidR="006E6BEA" w:rsidRDefault="006E6BEA">
            <w:pPr>
              <w:pStyle w:val="ConsPlusNormal"/>
              <w:jc w:val="right"/>
            </w:pPr>
            <w:r>
              <w:t>24 868,0</w:t>
            </w:r>
          </w:p>
        </w:tc>
        <w:tc>
          <w:tcPr>
            <w:tcW w:w="1531" w:type="dxa"/>
          </w:tcPr>
          <w:p w:rsidR="006E6BEA" w:rsidRDefault="006E6BEA">
            <w:pPr>
              <w:pStyle w:val="ConsPlusNormal"/>
              <w:jc w:val="right"/>
            </w:pPr>
            <w:r>
              <w:t>25 792,0</w:t>
            </w:r>
          </w:p>
        </w:tc>
      </w:tr>
      <w:tr w:rsidR="006E6BEA">
        <w:tc>
          <w:tcPr>
            <w:tcW w:w="3118" w:type="dxa"/>
          </w:tcPr>
          <w:p w:rsidR="006E6BEA" w:rsidRDefault="006E6BEA">
            <w:pPr>
              <w:pStyle w:val="ConsPlusNormal"/>
              <w:ind w:firstLine="17"/>
            </w:pPr>
            <w:r>
              <w:lastRenderedPageBreak/>
              <w:t>Уполномоченный по правам человека в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92 9 00 00000</w:t>
            </w:r>
          </w:p>
        </w:tc>
        <w:tc>
          <w:tcPr>
            <w:tcW w:w="900" w:type="dxa"/>
          </w:tcPr>
          <w:p w:rsidR="006E6BEA" w:rsidRDefault="006E6BEA">
            <w:pPr>
              <w:pStyle w:val="ConsPlusNormal"/>
            </w:pPr>
          </w:p>
        </w:tc>
        <w:tc>
          <w:tcPr>
            <w:tcW w:w="1644" w:type="dxa"/>
          </w:tcPr>
          <w:p w:rsidR="006E6BEA" w:rsidRDefault="006E6BEA">
            <w:pPr>
              <w:pStyle w:val="ConsPlusNormal"/>
              <w:jc w:val="right"/>
            </w:pPr>
            <w:r>
              <w:t>23 979,0</w:t>
            </w:r>
          </w:p>
        </w:tc>
        <w:tc>
          <w:tcPr>
            <w:tcW w:w="1587" w:type="dxa"/>
          </w:tcPr>
          <w:p w:rsidR="006E6BEA" w:rsidRDefault="006E6BEA">
            <w:pPr>
              <w:pStyle w:val="ConsPlusNormal"/>
              <w:jc w:val="right"/>
            </w:pPr>
            <w:r>
              <w:t>24 868,0</w:t>
            </w:r>
          </w:p>
        </w:tc>
        <w:tc>
          <w:tcPr>
            <w:tcW w:w="1531" w:type="dxa"/>
          </w:tcPr>
          <w:p w:rsidR="006E6BEA" w:rsidRDefault="006E6BEA">
            <w:pPr>
              <w:pStyle w:val="ConsPlusNormal"/>
              <w:jc w:val="right"/>
            </w:pPr>
            <w:r>
              <w:t>25 792,0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92 9 00 72010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22 124,0</w:t>
            </w:r>
          </w:p>
        </w:tc>
        <w:tc>
          <w:tcPr>
            <w:tcW w:w="1587" w:type="dxa"/>
          </w:tcPr>
          <w:p w:rsidR="006E6BEA" w:rsidRDefault="006E6BEA">
            <w:pPr>
              <w:pStyle w:val="ConsPlusNormal"/>
              <w:jc w:val="right"/>
            </w:pPr>
            <w:r>
              <w:t>22 990,0</w:t>
            </w:r>
          </w:p>
        </w:tc>
        <w:tc>
          <w:tcPr>
            <w:tcW w:w="1531" w:type="dxa"/>
          </w:tcPr>
          <w:p w:rsidR="006E6BEA" w:rsidRDefault="006E6BEA">
            <w:pPr>
              <w:pStyle w:val="ConsPlusNormal"/>
              <w:jc w:val="right"/>
            </w:pPr>
            <w:r>
              <w:t>23 892,0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92 9 00 72010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1 855,0</w:t>
            </w:r>
          </w:p>
        </w:tc>
        <w:tc>
          <w:tcPr>
            <w:tcW w:w="1587" w:type="dxa"/>
          </w:tcPr>
          <w:p w:rsidR="006E6BEA" w:rsidRDefault="006E6BEA">
            <w:pPr>
              <w:pStyle w:val="ConsPlusNormal"/>
              <w:jc w:val="right"/>
            </w:pPr>
            <w:r>
              <w:t>1 878,0</w:t>
            </w:r>
          </w:p>
        </w:tc>
        <w:tc>
          <w:tcPr>
            <w:tcW w:w="1531" w:type="dxa"/>
          </w:tcPr>
          <w:p w:rsidR="006E6BEA" w:rsidRDefault="006E6BEA">
            <w:pPr>
              <w:pStyle w:val="ConsPlusNormal"/>
              <w:jc w:val="right"/>
            </w:pPr>
            <w:r>
              <w:t>1 900,0</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1 278 242,0</w:t>
            </w:r>
          </w:p>
        </w:tc>
        <w:tc>
          <w:tcPr>
            <w:tcW w:w="1587" w:type="dxa"/>
          </w:tcPr>
          <w:p w:rsidR="006E6BEA" w:rsidRDefault="006E6BEA">
            <w:pPr>
              <w:pStyle w:val="ConsPlusNormal"/>
              <w:jc w:val="right"/>
            </w:pPr>
            <w:r>
              <w:t>1 304 371,0</w:t>
            </w:r>
          </w:p>
        </w:tc>
        <w:tc>
          <w:tcPr>
            <w:tcW w:w="1531" w:type="dxa"/>
          </w:tcPr>
          <w:p w:rsidR="006E6BEA" w:rsidRDefault="006E6BEA">
            <w:pPr>
              <w:pStyle w:val="ConsPlusNormal"/>
              <w:jc w:val="right"/>
            </w:pPr>
            <w:r>
              <w:t>1 331 256,0</w:t>
            </w:r>
          </w:p>
        </w:tc>
      </w:tr>
      <w:tr w:rsidR="006E6BEA">
        <w:tc>
          <w:tcPr>
            <w:tcW w:w="3118" w:type="dxa"/>
          </w:tcPr>
          <w:p w:rsidR="006E6BEA" w:rsidRDefault="006E6BEA">
            <w:pPr>
              <w:pStyle w:val="ConsPlusNormal"/>
              <w:ind w:firstLine="17"/>
            </w:pPr>
            <w:r>
              <w:t>Обеспечение деятельности управления делами Воронежской области</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99 3 00 00000</w:t>
            </w:r>
          </w:p>
        </w:tc>
        <w:tc>
          <w:tcPr>
            <w:tcW w:w="900" w:type="dxa"/>
          </w:tcPr>
          <w:p w:rsidR="006E6BEA" w:rsidRDefault="006E6BEA">
            <w:pPr>
              <w:pStyle w:val="ConsPlusNormal"/>
            </w:pPr>
          </w:p>
        </w:tc>
        <w:tc>
          <w:tcPr>
            <w:tcW w:w="1644" w:type="dxa"/>
          </w:tcPr>
          <w:p w:rsidR="006E6BEA" w:rsidRDefault="006E6BEA">
            <w:pPr>
              <w:pStyle w:val="ConsPlusNormal"/>
              <w:jc w:val="right"/>
            </w:pPr>
            <w:r>
              <w:t>1 278 242,0</w:t>
            </w:r>
          </w:p>
        </w:tc>
        <w:tc>
          <w:tcPr>
            <w:tcW w:w="1587" w:type="dxa"/>
          </w:tcPr>
          <w:p w:rsidR="006E6BEA" w:rsidRDefault="006E6BEA">
            <w:pPr>
              <w:pStyle w:val="ConsPlusNormal"/>
              <w:jc w:val="right"/>
            </w:pPr>
            <w:r>
              <w:t>1 304 371,0</w:t>
            </w:r>
          </w:p>
        </w:tc>
        <w:tc>
          <w:tcPr>
            <w:tcW w:w="1531" w:type="dxa"/>
          </w:tcPr>
          <w:p w:rsidR="006E6BEA" w:rsidRDefault="006E6BEA">
            <w:pPr>
              <w:pStyle w:val="ConsPlusNormal"/>
              <w:jc w:val="right"/>
            </w:pPr>
            <w:r>
              <w:t>1 331 256,0</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99 3 00 00590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45 043,0</w:t>
            </w:r>
          </w:p>
        </w:tc>
        <w:tc>
          <w:tcPr>
            <w:tcW w:w="1587" w:type="dxa"/>
          </w:tcPr>
          <w:p w:rsidR="006E6BEA" w:rsidRDefault="006E6BEA">
            <w:pPr>
              <w:pStyle w:val="ConsPlusNormal"/>
              <w:jc w:val="right"/>
            </w:pPr>
            <w:r>
              <w:t>46 884,0</w:t>
            </w:r>
          </w:p>
        </w:tc>
        <w:tc>
          <w:tcPr>
            <w:tcW w:w="1531" w:type="dxa"/>
          </w:tcPr>
          <w:p w:rsidR="006E6BEA" w:rsidRDefault="006E6BEA">
            <w:pPr>
              <w:pStyle w:val="ConsPlusNormal"/>
              <w:jc w:val="right"/>
            </w:pPr>
            <w:r>
              <w:t>48 755,0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99 3 00 00590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25 750,0</w:t>
            </w:r>
          </w:p>
        </w:tc>
        <w:tc>
          <w:tcPr>
            <w:tcW w:w="1587" w:type="dxa"/>
          </w:tcPr>
          <w:p w:rsidR="006E6BEA" w:rsidRDefault="006E6BEA">
            <w:pPr>
              <w:pStyle w:val="ConsPlusNormal"/>
              <w:jc w:val="right"/>
            </w:pPr>
            <w:r>
              <w:t>26 362,0</w:t>
            </w:r>
          </w:p>
        </w:tc>
        <w:tc>
          <w:tcPr>
            <w:tcW w:w="1531" w:type="dxa"/>
          </w:tcPr>
          <w:p w:rsidR="006E6BEA" w:rsidRDefault="006E6BEA">
            <w:pPr>
              <w:pStyle w:val="ConsPlusNormal"/>
              <w:jc w:val="right"/>
            </w:pPr>
            <w:r>
              <w:t>27 041,0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99 3 00 00590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1 207 447,0</w:t>
            </w:r>
          </w:p>
        </w:tc>
        <w:tc>
          <w:tcPr>
            <w:tcW w:w="1587" w:type="dxa"/>
          </w:tcPr>
          <w:p w:rsidR="006E6BEA" w:rsidRDefault="006E6BEA">
            <w:pPr>
              <w:pStyle w:val="ConsPlusNormal"/>
              <w:jc w:val="right"/>
            </w:pPr>
            <w:r>
              <w:t>1 231 123,0</w:t>
            </w:r>
          </w:p>
        </w:tc>
        <w:tc>
          <w:tcPr>
            <w:tcW w:w="1531" w:type="dxa"/>
          </w:tcPr>
          <w:p w:rsidR="006E6BEA" w:rsidRDefault="006E6BEA">
            <w:pPr>
              <w:pStyle w:val="ConsPlusNormal"/>
              <w:jc w:val="right"/>
            </w:pPr>
            <w:r>
              <w:t>1 255 458,0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757" w:type="dxa"/>
          </w:tcPr>
          <w:p w:rsidR="006E6BEA" w:rsidRDefault="006E6BEA">
            <w:pPr>
              <w:pStyle w:val="ConsPlusNormal"/>
              <w:jc w:val="center"/>
            </w:pPr>
            <w:r>
              <w:t>99 3 00 00590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2,0</w:t>
            </w:r>
          </w:p>
        </w:tc>
        <w:tc>
          <w:tcPr>
            <w:tcW w:w="1587" w:type="dxa"/>
          </w:tcPr>
          <w:p w:rsidR="006E6BEA" w:rsidRDefault="006E6BEA">
            <w:pPr>
              <w:pStyle w:val="ConsPlusNormal"/>
              <w:jc w:val="right"/>
            </w:pPr>
            <w:r>
              <w:t>2,0</w:t>
            </w:r>
          </w:p>
        </w:tc>
        <w:tc>
          <w:tcPr>
            <w:tcW w:w="1531" w:type="dxa"/>
          </w:tcPr>
          <w:p w:rsidR="006E6BEA" w:rsidRDefault="006E6BEA">
            <w:pPr>
              <w:pStyle w:val="ConsPlusNormal"/>
              <w:jc w:val="right"/>
            </w:pPr>
            <w:r>
              <w:t>2,0</w:t>
            </w:r>
          </w:p>
        </w:tc>
      </w:tr>
      <w:tr w:rsidR="006E6BEA">
        <w:tc>
          <w:tcPr>
            <w:tcW w:w="3118" w:type="dxa"/>
          </w:tcPr>
          <w:p w:rsidR="006E6BEA" w:rsidRDefault="006E6BEA">
            <w:pPr>
              <w:pStyle w:val="ConsPlusNormal"/>
              <w:ind w:firstLine="17"/>
              <w:outlineLvl w:val="1"/>
            </w:pPr>
            <w:r>
              <w:t>НАЦИОНАЛЬНАЯ ОБОРОНА</w:t>
            </w:r>
          </w:p>
        </w:tc>
        <w:tc>
          <w:tcPr>
            <w:tcW w:w="580" w:type="dxa"/>
          </w:tcPr>
          <w:p w:rsidR="006E6BEA" w:rsidRDefault="006E6BEA">
            <w:pPr>
              <w:pStyle w:val="ConsPlusNormal"/>
              <w:jc w:val="center"/>
            </w:pPr>
            <w:r>
              <w:t>02</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101 393,0</w:t>
            </w:r>
          </w:p>
        </w:tc>
        <w:tc>
          <w:tcPr>
            <w:tcW w:w="1587" w:type="dxa"/>
          </w:tcPr>
          <w:p w:rsidR="006E6BEA" w:rsidRDefault="006E6BEA">
            <w:pPr>
              <w:pStyle w:val="ConsPlusNormal"/>
              <w:jc w:val="right"/>
            </w:pPr>
            <w:r>
              <w:t>109 196,9</w:t>
            </w:r>
          </w:p>
        </w:tc>
        <w:tc>
          <w:tcPr>
            <w:tcW w:w="1531" w:type="dxa"/>
          </w:tcPr>
          <w:p w:rsidR="006E6BEA" w:rsidRDefault="006E6BEA">
            <w:pPr>
              <w:pStyle w:val="ConsPlusNormal"/>
              <w:jc w:val="right"/>
            </w:pPr>
            <w:r>
              <w:t>112 552,9</w:t>
            </w:r>
          </w:p>
        </w:tc>
      </w:tr>
      <w:tr w:rsidR="006E6BEA">
        <w:tc>
          <w:tcPr>
            <w:tcW w:w="3118" w:type="dxa"/>
          </w:tcPr>
          <w:p w:rsidR="006E6BEA" w:rsidRDefault="006E6BEA">
            <w:pPr>
              <w:pStyle w:val="ConsPlusNormal"/>
              <w:ind w:firstLine="17"/>
              <w:outlineLvl w:val="2"/>
            </w:pPr>
            <w:r>
              <w:t xml:space="preserve">Мобилизационная и </w:t>
            </w:r>
            <w:r>
              <w:lastRenderedPageBreak/>
              <w:t>вневойсковая подготовка</w:t>
            </w:r>
          </w:p>
        </w:tc>
        <w:tc>
          <w:tcPr>
            <w:tcW w:w="580" w:type="dxa"/>
          </w:tcPr>
          <w:p w:rsidR="006E6BEA" w:rsidRDefault="006E6BEA">
            <w:pPr>
              <w:pStyle w:val="ConsPlusNormal"/>
              <w:jc w:val="center"/>
            </w:pPr>
            <w:r>
              <w:lastRenderedPageBreak/>
              <w:t>02</w:t>
            </w:r>
          </w:p>
        </w:tc>
        <w:tc>
          <w:tcPr>
            <w:tcW w:w="580" w:type="dxa"/>
          </w:tcPr>
          <w:p w:rsidR="006E6BEA" w:rsidRDefault="006E6BEA">
            <w:pPr>
              <w:pStyle w:val="ConsPlusNormal"/>
              <w:jc w:val="center"/>
            </w:pPr>
            <w:r>
              <w:t>03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90 231,0</w:t>
            </w:r>
          </w:p>
        </w:tc>
        <w:tc>
          <w:tcPr>
            <w:tcW w:w="1587" w:type="dxa"/>
          </w:tcPr>
          <w:p w:rsidR="006E6BEA" w:rsidRDefault="006E6BEA">
            <w:pPr>
              <w:pStyle w:val="ConsPlusNormal"/>
              <w:jc w:val="right"/>
            </w:pPr>
            <w:r>
              <w:t>98 484,9</w:t>
            </w:r>
          </w:p>
        </w:tc>
        <w:tc>
          <w:tcPr>
            <w:tcW w:w="1531" w:type="dxa"/>
          </w:tcPr>
          <w:p w:rsidR="006E6BEA" w:rsidRDefault="006E6BEA">
            <w:pPr>
              <w:pStyle w:val="ConsPlusNormal"/>
              <w:jc w:val="right"/>
            </w:pPr>
            <w:r>
              <w:t>101 940,9</w:t>
            </w:r>
          </w:p>
        </w:tc>
      </w:tr>
      <w:tr w:rsidR="006E6BEA">
        <w:tc>
          <w:tcPr>
            <w:tcW w:w="311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580" w:type="dxa"/>
          </w:tcPr>
          <w:p w:rsidR="006E6BEA" w:rsidRDefault="006E6BEA">
            <w:pPr>
              <w:pStyle w:val="ConsPlusNormal"/>
              <w:jc w:val="center"/>
            </w:pPr>
            <w:r>
              <w:t>02</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39 0 00 00000</w:t>
            </w:r>
          </w:p>
        </w:tc>
        <w:tc>
          <w:tcPr>
            <w:tcW w:w="900" w:type="dxa"/>
          </w:tcPr>
          <w:p w:rsidR="006E6BEA" w:rsidRDefault="006E6BEA">
            <w:pPr>
              <w:pStyle w:val="ConsPlusNormal"/>
            </w:pPr>
          </w:p>
        </w:tc>
        <w:tc>
          <w:tcPr>
            <w:tcW w:w="1644" w:type="dxa"/>
          </w:tcPr>
          <w:p w:rsidR="006E6BEA" w:rsidRDefault="006E6BEA">
            <w:pPr>
              <w:pStyle w:val="ConsPlusNormal"/>
              <w:jc w:val="right"/>
            </w:pPr>
            <w:r>
              <w:t>90 231,0</w:t>
            </w:r>
          </w:p>
        </w:tc>
        <w:tc>
          <w:tcPr>
            <w:tcW w:w="1587" w:type="dxa"/>
          </w:tcPr>
          <w:p w:rsidR="006E6BEA" w:rsidRDefault="006E6BEA">
            <w:pPr>
              <w:pStyle w:val="ConsPlusNormal"/>
              <w:jc w:val="right"/>
            </w:pPr>
            <w:r>
              <w:t>98 484,9</w:t>
            </w:r>
          </w:p>
        </w:tc>
        <w:tc>
          <w:tcPr>
            <w:tcW w:w="1531" w:type="dxa"/>
          </w:tcPr>
          <w:p w:rsidR="006E6BEA" w:rsidRDefault="006E6BEA">
            <w:pPr>
              <w:pStyle w:val="ConsPlusNormal"/>
              <w:jc w:val="right"/>
            </w:pPr>
            <w:r>
              <w:t>101 940,9</w:t>
            </w:r>
          </w:p>
        </w:tc>
      </w:tr>
      <w:tr w:rsidR="006E6BEA">
        <w:tc>
          <w:tcPr>
            <w:tcW w:w="3118" w:type="dxa"/>
          </w:tcPr>
          <w:p w:rsidR="006E6BEA" w:rsidRDefault="006E6BEA">
            <w:pPr>
              <w:pStyle w:val="ConsPlusNormal"/>
              <w:ind w:firstLine="17"/>
            </w:pPr>
            <w:r>
              <w:t>Комплекс процессных мероприятий "Финансовое обеспечение муниципальных образований Воронежской области для исполнения переданных полномочий"</w:t>
            </w:r>
          </w:p>
        </w:tc>
        <w:tc>
          <w:tcPr>
            <w:tcW w:w="580" w:type="dxa"/>
          </w:tcPr>
          <w:p w:rsidR="006E6BEA" w:rsidRDefault="006E6BEA">
            <w:pPr>
              <w:pStyle w:val="ConsPlusNormal"/>
              <w:jc w:val="center"/>
            </w:pPr>
            <w:r>
              <w:t>02</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39 4 03 00000</w:t>
            </w:r>
          </w:p>
        </w:tc>
        <w:tc>
          <w:tcPr>
            <w:tcW w:w="900" w:type="dxa"/>
          </w:tcPr>
          <w:p w:rsidR="006E6BEA" w:rsidRDefault="006E6BEA">
            <w:pPr>
              <w:pStyle w:val="ConsPlusNormal"/>
            </w:pPr>
          </w:p>
        </w:tc>
        <w:tc>
          <w:tcPr>
            <w:tcW w:w="1644" w:type="dxa"/>
          </w:tcPr>
          <w:p w:rsidR="006E6BEA" w:rsidRDefault="006E6BEA">
            <w:pPr>
              <w:pStyle w:val="ConsPlusNormal"/>
              <w:jc w:val="right"/>
            </w:pPr>
            <w:r>
              <w:t>90 231,0</w:t>
            </w:r>
          </w:p>
        </w:tc>
        <w:tc>
          <w:tcPr>
            <w:tcW w:w="1587" w:type="dxa"/>
          </w:tcPr>
          <w:p w:rsidR="006E6BEA" w:rsidRDefault="006E6BEA">
            <w:pPr>
              <w:pStyle w:val="ConsPlusNormal"/>
              <w:jc w:val="right"/>
            </w:pPr>
            <w:r>
              <w:t>98 484,9</w:t>
            </w:r>
          </w:p>
        </w:tc>
        <w:tc>
          <w:tcPr>
            <w:tcW w:w="1531" w:type="dxa"/>
          </w:tcPr>
          <w:p w:rsidR="006E6BEA" w:rsidRDefault="006E6BEA">
            <w:pPr>
              <w:pStyle w:val="ConsPlusNormal"/>
              <w:jc w:val="right"/>
            </w:pPr>
            <w:r>
              <w:t>101 940,9</w:t>
            </w:r>
          </w:p>
        </w:tc>
      </w:tr>
      <w:tr w:rsidR="006E6BEA">
        <w:tc>
          <w:tcPr>
            <w:tcW w:w="3118" w:type="dxa"/>
          </w:tcPr>
          <w:p w:rsidR="006E6BEA" w:rsidRDefault="006E6BEA">
            <w:pPr>
              <w:pStyle w:val="ConsPlusNormal"/>
              <w:ind w:firstLine="17"/>
            </w:pPr>
            <w:r>
              <w:t>Осуществление первичного воинского учета органами местного самоуправления поселений, муниципальных и городских округов (Межбюджетные трансферты)</w:t>
            </w:r>
          </w:p>
        </w:tc>
        <w:tc>
          <w:tcPr>
            <w:tcW w:w="580" w:type="dxa"/>
          </w:tcPr>
          <w:p w:rsidR="006E6BEA" w:rsidRDefault="006E6BEA">
            <w:pPr>
              <w:pStyle w:val="ConsPlusNormal"/>
              <w:jc w:val="center"/>
            </w:pPr>
            <w:r>
              <w:t>02</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39 4 03 51180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90 231,0</w:t>
            </w:r>
          </w:p>
        </w:tc>
        <w:tc>
          <w:tcPr>
            <w:tcW w:w="1587" w:type="dxa"/>
          </w:tcPr>
          <w:p w:rsidR="006E6BEA" w:rsidRDefault="006E6BEA">
            <w:pPr>
              <w:pStyle w:val="ConsPlusNormal"/>
              <w:jc w:val="right"/>
            </w:pPr>
            <w:r>
              <w:t>98 484,9</w:t>
            </w:r>
          </w:p>
        </w:tc>
        <w:tc>
          <w:tcPr>
            <w:tcW w:w="1531" w:type="dxa"/>
          </w:tcPr>
          <w:p w:rsidR="006E6BEA" w:rsidRDefault="006E6BEA">
            <w:pPr>
              <w:pStyle w:val="ConsPlusNormal"/>
              <w:jc w:val="right"/>
            </w:pPr>
            <w:r>
              <w:t>101 940,9</w:t>
            </w:r>
          </w:p>
        </w:tc>
      </w:tr>
      <w:tr w:rsidR="006E6BEA">
        <w:tc>
          <w:tcPr>
            <w:tcW w:w="3118" w:type="dxa"/>
          </w:tcPr>
          <w:p w:rsidR="006E6BEA" w:rsidRDefault="006E6BEA">
            <w:pPr>
              <w:pStyle w:val="ConsPlusNormal"/>
              <w:ind w:firstLine="17"/>
              <w:outlineLvl w:val="2"/>
            </w:pPr>
            <w:r>
              <w:t>Мобилизационная подготовка экономики</w:t>
            </w:r>
          </w:p>
        </w:tc>
        <w:tc>
          <w:tcPr>
            <w:tcW w:w="580" w:type="dxa"/>
          </w:tcPr>
          <w:p w:rsidR="006E6BEA" w:rsidRDefault="006E6BEA">
            <w:pPr>
              <w:pStyle w:val="ConsPlusNormal"/>
              <w:jc w:val="center"/>
            </w:pPr>
            <w:r>
              <w:t>02</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11 162,0</w:t>
            </w:r>
          </w:p>
        </w:tc>
        <w:tc>
          <w:tcPr>
            <w:tcW w:w="1587" w:type="dxa"/>
          </w:tcPr>
          <w:p w:rsidR="006E6BEA" w:rsidRDefault="006E6BEA">
            <w:pPr>
              <w:pStyle w:val="ConsPlusNormal"/>
              <w:jc w:val="right"/>
            </w:pPr>
            <w:r>
              <w:t>10 712,0</w:t>
            </w:r>
          </w:p>
        </w:tc>
        <w:tc>
          <w:tcPr>
            <w:tcW w:w="1531" w:type="dxa"/>
          </w:tcPr>
          <w:p w:rsidR="006E6BEA" w:rsidRDefault="006E6BEA">
            <w:pPr>
              <w:pStyle w:val="ConsPlusNormal"/>
              <w:jc w:val="right"/>
            </w:pPr>
            <w:r>
              <w:t>10 612,0</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02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11 162,0</w:t>
            </w:r>
          </w:p>
        </w:tc>
        <w:tc>
          <w:tcPr>
            <w:tcW w:w="1587" w:type="dxa"/>
          </w:tcPr>
          <w:p w:rsidR="006E6BEA" w:rsidRDefault="006E6BEA">
            <w:pPr>
              <w:pStyle w:val="ConsPlusNormal"/>
              <w:jc w:val="right"/>
            </w:pPr>
            <w:r>
              <w:t>10 712,0</w:t>
            </w:r>
          </w:p>
        </w:tc>
        <w:tc>
          <w:tcPr>
            <w:tcW w:w="1531" w:type="dxa"/>
          </w:tcPr>
          <w:p w:rsidR="006E6BEA" w:rsidRDefault="006E6BEA">
            <w:pPr>
              <w:pStyle w:val="ConsPlusNormal"/>
              <w:jc w:val="right"/>
            </w:pPr>
            <w:r>
              <w:t>10 612,0</w:t>
            </w:r>
          </w:p>
        </w:tc>
      </w:tr>
      <w:tr w:rsidR="006E6BEA">
        <w:tc>
          <w:tcPr>
            <w:tcW w:w="3118" w:type="dxa"/>
          </w:tcPr>
          <w:p w:rsidR="006E6BEA" w:rsidRDefault="006E6BEA">
            <w:pPr>
              <w:pStyle w:val="ConsPlusNormal"/>
              <w:ind w:firstLine="17"/>
            </w:pPr>
            <w:r>
              <w:lastRenderedPageBreak/>
              <w:t>Обеспечение деятельности управления делами Воронежской области</w:t>
            </w:r>
          </w:p>
        </w:tc>
        <w:tc>
          <w:tcPr>
            <w:tcW w:w="580" w:type="dxa"/>
          </w:tcPr>
          <w:p w:rsidR="006E6BEA" w:rsidRDefault="006E6BEA">
            <w:pPr>
              <w:pStyle w:val="ConsPlusNormal"/>
              <w:jc w:val="center"/>
            </w:pPr>
            <w:r>
              <w:t>02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99 3 00 00000</w:t>
            </w:r>
          </w:p>
        </w:tc>
        <w:tc>
          <w:tcPr>
            <w:tcW w:w="900" w:type="dxa"/>
          </w:tcPr>
          <w:p w:rsidR="006E6BEA" w:rsidRDefault="006E6BEA">
            <w:pPr>
              <w:pStyle w:val="ConsPlusNormal"/>
            </w:pPr>
          </w:p>
        </w:tc>
        <w:tc>
          <w:tcPr>
            <w:tcW w:w="1644" w:type="dxa"/>
          </w:tcPr>
          <w:p w:rsidR="006E6BEA" w:rsidRDefault="006E6BEA">
            <w:pPr>
              <w:pStyle w:val="ConsPlusNormal"/>
              <w:jc w:val="right"/>
            </w:pPr>
            <w:r>
              <w:t>11 162,0</w:t>
            </w:r>
          </w:p>
        </w:tc>
        <w:tc>
          <w:tcPr>
            <w:tcW w:w="1587" w:type="dxa"/>
          </w:tcPr>
          <w:p w:rsidR="006E6BEA" w:rsidRDefault="006E6BEA">
            <w:pPr>
              <w:pStyle w:val="ConsPlusNormal"/>
              <w:jc w:val="right"/>
            </w:pPr>
            <w:r>
              <w:t>10 712,0</w:t>
            </w:r>
          </w:p>
        </w:tc>
        <w:tc>
          <w:tcPr>
            <w:tcW w:w="1531" w:type="dxa"/>
          </w:tcPr>
          <w:p w:rsidR="006E6BEA" w:rsidRDefault="006E6BEA">
            <w:pPr>
              <w:pStyle w:val="ConsPlusNormal"/>
              <w:jc w:val="right"/>
            </w:pPr>
            <w:r>
              <w:t>10 612,0</w:t>
            </w:r>
          </w:p>
        </w:tc>
      </w:tr>
      <w:tr w:rsidR="006E6BEA">
        <w:tc>
          <w:tcPr>
            <w:tcW w:w="3118" w:type="dxa"/>
          </w:tcPr>
          <w:p w:rsidR="006E6BEA" w:rsidRDefault="006E6BEA">
            <w:pPr>
              <w:pStyle w:val="ConsPlusNormal"/>
              <w:ind w:firstLine="17"/>
            </w:pPr>
            <w:r>
              <w:t>Мероприятия по обеспечению мобилизационной готовности экономики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99 3 00 70350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11 162,0</w:t>
            </w:r>
          </w:p>
        </w:tc>
        <w:tc>
          <w:tcPr>
            <w:tcW w:w="1587" w:type="dxa"/>
          </w:tcPr>
          <w:p w:rsidR="006E6BEA" w:rsidRDefault="006E6BEA">
            <w:pPr>
              <w:pStyle w:val="ConsPlusNormal"/>
              <w:jc w:val="right"/>
            </w:pPr>
            <w:r>
              <w:t>10 712,0</w:t>
            </w:r>
          </w:p>
        </w:tc>
        <w:tc>
          <w:tcPr>
            <w:tcW w:w="1531" w:type="dxa"/>
          </w:tcPr>
          <w:p w:rsidR="006E6BEA" w:rsidRDefault="006E6BEA">
            <w:pPr>
              <w:pStyle w:val="ConsPlusNormal"/>
              <w:jc w:val="right"/>
            </w:pPr>
            <w:r>
              <w:t>10 612,0</w:t>
            </w:r>
          </w:p>
        </w:tc>
      </w:tr>
      <w:tr w:rsidR="006E6BEA">
        <w:tc>
          <w:tcPr>
            <w:tcW w:w="3118" w:type="dxa"/>
          </w:tcPr>
          <w:p w:rsidR="006E6BEA" w:rsidRDefault="006E6BEA">
            <w:pPr>
              <w:pStyle w:val="ConsPlusNormal"/>
              <w:ind w:firstLine="17"/>
              <w:outlineLvl w:val="1"/>
            </w:pPr>
            <w:r>
              <w:t>НАЦИОНАЛЬНАЯ БЕЗОПАСНОСТЬ И ПРАВООХРАНИТЕЛЬНАЯ ДЕЯТЕЛЬНОСТЬ</w:t>
            </w:r>
          </w:p>
        </w:tc>
        <w:tc>
          <w:tcPr>
            <w:tcW w:w="580" w:type="dxa"/>
          </w:tcPr>
          <w:p w:rsidR="006E6BEA" w:rsidRDefault="006E6BEA">
            <w:pPr>
              <w:pStyle w:val="ConsPlusNormal"/>
              <w:jc w:val="center"/>
            </w:pPr>
            <w:r>
              <w:t>03</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2 129 730,1</w:t>
            </w:r>
          </w:p>
        </w:tc>
        <w:tc>
          <w:tcPr>
            <w:tcW w:w="1587" w:type="dxa"/>
          </w:tcPr>
          <w:p w:rsidR="006E6BEA" w:rsidRDefault="006E6BEA">
            <w:pPr>
              <w:pStyle w:val="ConsPlusNormal"/>
              <w:jc w:val="right"/>
            </w:pPr>
            <w:r>
              <w:t>2 041 736,7</w:t>
            </w:r>
          </w:p>
        </w:tc>
        <w:tc>
          <w:tcPr>
            <w:tcW w:w="1531" w:type="dxa"/>
          </w:tcPr>
          <w:p w:rsidR="006E6BEA" w:rsidRDefault="006E6BEA">
            <w:pPr>
              <w:pStyle w:val="ConsPlusNormal"/>
              <w:jc w:val="right"/>
            </w:pPr>
            <w:r>
              <w:t>2 112 961,2</w:t>
            </w:r>
          </w:p>
        </w:tc>
      </w:tr>
      <w:tr w:rsidR="006E6BEA">
        <w:tc>
          <w:tcPr>
            <w:tcW w:w="3118" w:type="dxa"/>
          </w:tcPr>
          <w:p w:rsidR="006E6BEA" w:rsidRDefault="006E6BEA">
            <w:pPr>
              <w:pStyle w:val="ConsPlusNormal"/>
              <w:ind w:firstLine="17"/>
              <w:outlineLvl w:val="2"/>
            </w:pPr>
            <w:r>
              <w:t>Органы юстиции</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253 622,0</w:t>
            </w:r>
          </w:p>
        </w:tc>
        <w:tc>
          <w:tcPr>
            <w:tcW w:w="1587" w:type="dxa"/>
          </w:tcPr>
          <w:p w:rsidR="006E6BEA" w:rsidRDefault="006E6BEA">
            <w:pPr>
              <w:pStyle w:val="ConsPlusNormal"/>
              <w:jc w:val="right"/>
            </w:pPr>
            <w:r>
              <w:t>260 420,6</w:t>
            </w:r>
          </w:p>
        </w:tc>
        <w:tc>
          <w:tcPr>
            <w:tcW w:w="1531" w:type="dxa"/>
          </w:tcPr>
          <w:p w:rsidR="006E6BEA" w:rsidRDefault="006E6BEA">
            <w:pPr>
              <w:pStyle w:val="ConsPlusNormal"/>
              <w:jc w:val="right"/>
            </w:pPr>
            <w:r>
              <w:t>269 263,0</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253 622,0</w:t>
            </w:r>
          </w:p>
        </w:tc>
        <w:tc>
          <w:tcPr>
            <w:tcW w:w="1587" w:type="dxa"/>
          </w:tcPr>
          <w:p w:rsidR="006E6BEA" w:rsidRDefault="006E6BEA">
            <w:pPr>
              <w:pStyle w:val="ConsPlusNormal"/>
              <w:jc w:val="right"/>
            </w:pPr>
            <w:r>
              <w:t>260 420,6</w:t>
            </w:r>
          </w:p>
        </w:tc>
        <w:tc>
          <w:tcPr>
            <w:tcW w:w="1531" w:type="dxa"/>
          </w:tcPr>
          <w:p w:rsidR="006E6BEA" w:rsidRDefault="006E6BEA">
            <w:pPr>
              <w:pStyle w:val="ConsPlusNormal"/>
              <w:jc w:val="right"/>
            </w:pPr>
            <w:r>
              <w:t>269 263,0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58 4 21 00000</w:t>
            </w:r>
          </w:p>
        </w:tc>
        <w:tc>
          <w:tcPr>
            <w:tcW w:w="900" w:type="dxa"/>
          </w:tcPr>
          <w:p w:rsidR="006E6BEA" w:rsidRDefault="006E6BEA">
            <w:pPr>
              <w:pStyle w:val="ConsPlusNormal"/>
            </w:pPr>
          </w:p>
        </w:tc>
        <w:tc>
          <w:tcPr>
            <w:tcW w:w="1644" w:type="dxa"/>
          </w:tcPr>
          <w:p w:rsidR="006E6BEA" w:rsidRDefault="006E6BEA">
            <w:pPr>
              <w:pStyle w:val="ConsPlusNormal"/>
              <w:jc w:val="right"/>
            </w:pPr>
            <w:r>
              <w:t>247 409,9</w:t>
            </w:r>
          </w:p>
        </w:tc>
        <w:tc>
          <w:tcPr>
            <w:tcW w:w="1587" w:type="dxa"/>
          </w:tcPr>
          <w:p w:rsidR="006E6BEA" w:rsidRDefault="006E6BEA">
            <w:pPr>
              <w:pStyle w:val="ConsPlusNormal"/>
              <w:jc w:val="right"/>
            </w:pPr>
            <w:r>
              <w:t>254 029,2</w:t>
            </w:r>
          </w:p>
        </w:tc>
        <w:tc>
          <w:tcPr>
            <w:tcW w:w="1531" w:type="dxa"/>
          </w:tcPr>
          <w:p w:rsidR="006E6BEA" w:rsidRDefault="006E6BEA">
            <w:pPr>
              <w:pStyle w:val="ConsPlusNormal"/>
              <w:jc w:val="right"/>
            </w:pPr>
            <w:r>
              <w:t>262 695,8</w:t>
            </w:r>
          </w:p>
        </w:tc>
      </w:tr>
      <w:tr w:rsidR="006E6BEA">
        <w:tc>
          <w:tcPr>
            <w:tcW w:w="3118" w:type="dxa"/>
          </w:tcPr>
          <w:p w:rsidR="006E6BEA" w:rsidRDefault="006E6BEA">
            <w:pPr>
              <w:pStyle w:val="ConsPlusNormal"/>
              <w:ind w:firstLine="17"/>
            </w:pPr>
            <w:r>
              <w:t xml:space="preserve">Осуществление переданных полномочий Российской </w:t>
            </w:r>
            <w:r>
              <w:lastRenderedPageBreak/>
              <w:t>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58 4 21 59300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109 484,6</w:t>
            </w:r>
          </w:p>
        </w:tc>
        <w:tc>
          <w:tcPr>
            <w:tcW w:w="1587" w:type="dxa"/>
          </w:tcPr>
          <w:p w:rsidR="006E6BEA" w:rsidRDefault="006E6BEA">
            <w:pPr>
              <w:pStyle w:val="ConsPlusNormal"/>
              <w:jc w:val="right"/>
            </w:pPr>
            <w:r>
              <w:t>112 987,2</w:t>
            </w:r>
          </w:p>
        </w:tc>
        <w:tc>
          <w:tcPr>
            <w:tcW w:w="1531" w:type="dxa"/>
          </w:tcPr>
          <w:p w:rsidR="006E6BEA" w:rsidRDefault="006E6BEA">
            <w:pPr>
              <w:pStyle w:val="ConsPlusNormal"/>
              <w:jc w:val="right"/>
            </w:pPr>
            <w:r>
              <w:t>113 359,8</w:t>
            </w:r>
          </w:p>
        </w:tc>
      </w:tr>
      <w:tr w:rsidR="006E6BEA">
        <w:tc>
          <w:tcPr>
            <w:tcW w:w="3118" w:type="dxa"/>
          </w:tcPr>
          <w:p w:rsidR="006E6BEA" w:rsidRDefault="006E6BEA">
            <w:pPr>
              <w:pStyle w:val="ConsPlusNormal"/>
              <w:ind w:firstLine="17"/>
            </w:pPr>
            <w:r>
              <w:t>Осуществление переданных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58 4 21 59300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33 917,3</w:t>
            </w:r>
          </w:p>
        </w:tc>
        <w:tc>
          <w:tcPr>
            <w:tcW w:w="1587" w:type="dxa"/>
          </w:tcPr>
          <w:p w:rsidR="006E6BEA" w:rsidRDefault="006E6BEA">
            <w:pPr>
              <w:pStyle w:val="ConsPlusNormal"/>
              <w:jc w:val="right"/>
            </w:pPr>
            <w:r>
              <w:t>34 556,0</w:t>
            </w:r>
          </w:p>
        </w:tc>
        <w:tc>
          <w:tcPr>
            <w:tcW w:w="1531" w:type="dxa"/>
          </w:tcPr>
          <w:p w:rsidR="006E6BEA" w:rsidRDefault="006E6BEA">
            <w:pPr>
              <w:pStyle w:val="ConsPlusNormal"/>
              <w:jc w:val="right"/>
            </w:pPr>
            <w:r>
              <w:t>38 243,0</w:t>
            </w:r>
          </w:p>
        </w:tc>
      </w:tr>
      <w:tr w:rsidR="006E6BEA">
        <w:tc>
          <w:tcPr>
            <w:tcW w:w="3118" w:type="dxa"/>
          </w:tcPr>
          <w:p w:rsidR="006E6BEA" w:rsidRDefault="006E6BEA">
            <w:pPr>
              <w:pStyle w:val="ConsPlusNormal"/>
              <w:ind w:firstLine="17"/>
            </w:pPr>
            <w:r>
              <w:t>Осуществление переданных полномочий Российской Федерации на государственную регистрацию актов гражданского состояния (Иные бюджетные ассигнования)</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58 4 21 59300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c>
          <w:tcPr>
            <w:tcW w:w="1531" w:type="dxa"/>
          </w:tcPr>
          <w:p w:rsidR="006E6BEA" w:rsidRDefault="006E6BEA">
            <w:pPr>
              <w:pStyle w:val="ConsPlusNormal"/>
              <w:jc w:val="right"/>
            </w:pPr>
            <w:r>
              <w:t>100,0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97 679,0</w:t>
            </w:r>
          </w:p>
        </w:tc>
        <w:tc>
          <w:tcPr>
            <w:tcW w:w="1587" w:type="dxa"/>
          </w:tcPr>
          <w:p w:rsidR="006E6BEA" w:rsidRDefault="006E6BEA">
            <w:pPr>
              <w:pStyle w:val="ConsPlusNormal"/>
              <w:jc w:val="right"/>
            </w:pPr>
            <w:r>
              <w:t>100 157,0</w:t>
            </w:r>
          </w:p>
        </w:tc>
        <w:tc>
          <w:tcPr>
            <w:tcW w:w="1531" w:type="dxa"/>
          </w:tcPr>
          <w:p w:rsidR="006E6BEA" w:rsidRDefault="006E6BEA">
            <w:pPr>
              <w:pStyle w:val="ConsPlusNormal"/>
              <w:jc w:val="right"/>
            </w:pPr>
            <w:r>
              <w:t>104 764,0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6 229,0</w:t>
            </w:r>
          </w:p>
        </w:tc>
        <w:tc>
          <w:tcPr>
            <w:tcW w:w="1587" w:type="dxa"/>
          </w:tcPr>
          <w:p w:rsidR="006E6BEA" w:rsidRDefault="006E6BEA">
            <w:pPr>
              <w:pStyle w:val="ConsPlusNormal"/>
              <w:jc w:val="right"/>
            </w:pPr>
            <w:r>
              <w:t>6 229,0</w:t>
            </w:r>
          </w:p>
        </w:tc>
        <w:tc>
          <w:tcPr>
            <w:tcW w:w="1531" w:type="dxa"/>
          </w:tcPr>
          <w:p w:rsidR="006E6BEA" w:rsidRDefault="006E6BEA">
            <w:pPr>
              <w:pStyle w:val="ConsPlusNormal"/>
              <w:jc w:val="right"/>
            </w:pPr>
            <w:r>
              <w:t>6 229,0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58 4 22 00000</w:t>
            </w:r>
          </w:p>
        </w:tc>
        <w:tc>
          <w:tcPr>
            <w:tcW w:w="900" w:type="dxa"/>
          </w:tcPr>
          <w:p w:rsidR="006E6BEA" w:rsidRDefault="006E6BEA">
            <w:pPr>
              <w:pStyle w:val="ConsPlusNormal"/>
            </w:pPr>
          </w:p>
        </w:tc>
        <w:tc>
          <w:tcPr>
            <w:tcW w:w="1644" w:type="dxa"/>
          </w:tcPr>
          <w:p w:rsidR="006E6BEA" w:rsidRDefault="006E6BEA">
            <w:pPr>
              <w:pStyle w:val="ConsPlusNormal"/>
              <w:jc w:val="right"/>
            </w:pPr>
            <w:r>
              <w:t>6 212,1</w:t>
            </w:r>
          </w:p>
        </w:tc>
        <w:tc>
          <w:tcPr>
            <w:tcW w:w="1587" w:type="dxa"/>
          </w:tcPr>
          <w:p w:rsidR="006E6BEA" w:rsidRDefault="006E6BEA">
            <w:pPr>
              <w:pStyle w:val="ConsPlusNormal"/>
              <w:jc w:val="right"/>
            </w:pPr>
            <w:r>
              <w:t>6 391,4</w:t>
            </w:r>
          </w:p>
        </w:tc>
        <w:tc>
          <w:tcPr>
            <w:tcW w:w="1531" w:type="dxa"/>
          </w:tcPr>
          <w:p w:rsidR="006E6BEA" w:rsidRDefault="006E6BEA">
            <w:pPr>
              <w:pStyle w:val="ConsPlusNormal"/>
              <w:jc w:val="right"/>
            </w:pPr>
            <w:r>
              <w:t>6 567,2</w:t>
            </w:r>
          </w:p>
        </w:tc>
      </w:tr>
      <w:tr w:rsidR="006E6BEA">
        <w:tc>
          <w:tcPr>
            <w:tcW w:w="3118" w:type="dxa"/>
          </w:tcPr>
          <w:p w:rsidR="006E6BEA" w:rsidRDefault="006E6BEA">
            <w:pPr>
              <w:pStyle w:val="ConsPlusNormal"/>
              <w:ind w:firstLine="17"/>
            </w:pPr>
            <w:r>
              <w:t>Осуществление переданных полномочий Российской Федерации на государственную регистрацию актов гражданского состояния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58 4 22 59300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6 212,1</w:t>
            </w:r>
          </w:p>
        </w:tc>
        <w:tc>
          <w:tcPr>
            <w:tcW w:w="1587" w:type="dxa"/>
          </w:tcPr>
          <w:p w:rsidR="006E6BEA" w:rsidRDefault="006E6BEA">
            <w:pPr>
              <w:pStyle w:val="ConsPlusNormal"/>
              <w:jc w:val="right"/>
            </w:pPr>
            <w:r>
              <w:t>6 391,4</w:t>
            </w:r>
          </w:p>
        </w:tc>
        <w:tc>
          <w:tcPr>
            <w:tcW w:w="1531" w:type="dxa"/>
          </w:tcPr>
          <w:p w:rsidR="006E6BEA" w:rsidRDefault="006E6BEA">
            <w:pPr>
              <w:pStyle w:val="ConsPlusNormal"/>
              <w:jc w:val="right"/>
            </w:pPr>
            <w:r>
              <w:t>6 567,2</w:t>
            </w:r>
          </w:p>
        </w:tc>
      </w:tr>
      <w:tr w:rsidR="006E6BEA">
        <w:tc>
          <w:tcPr>
            <w:tcW w:w="3118" w:type="dxa"/>
          </w:tcPr>
          <w:p w:rsidR="006E6BEA" w:rsidRDefault="006E6BEA">
            <w:pPr>
              <w:pStyle w:val="ConsPlusNormal"/>
              <w:ind w:firstLine="17"/>
              <w:outlineLvl w:val="2"/>
            </w:pPr>
            <w:r>
              <w:t>Гражданская оборона</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47 871,0</w:t>
            </w:r>
          </w:p>
        </w:tc>
        <w:tc>
          <w:tcPr>
            <w:tcW w:w="1587" w:type="dxa"/>
          </w:tcPr>
          <w:p w:rsidR="006E6BEA" w:rsidRDefault="006E6BEA">
            <w:pPr>
              <w:pStyle w:val="ConsPlusNormal"/>
              <w:jc w:val="right"/>
            </w:pPr>
            <w:r>
              <w:t>49 593,0</w:t>
            </w:r>
          </w:p>
        </w:tc>
        <w:tc>
          <w:tcPr>
            <w:tcW w:w="1531" w:type="dxa"/>
          </w:tcPr>
          <w:p w:rsidR="006E6BEA" w:rsidRDefault="006E6BEA">
            <w:pPr>
              <w:pStyle w:val="ConsPlusNormal"/>
              <w:jc w:val="right"/>
            </w:pPr>
            <w:r>
              <w:t>51 374,0</w:t>
            </w:r>
          </w:p>
        </w:tc>
      </w:tr>
      <w:tr w:rsidR="006E6BEA">
        <w:tc>
          <w:tcPr>
            <w:tcW w:w="3118" w:type="dxa"/>
          </w:tcPr>
          <w:p w:rsidR="006E6BEA" w:rsidRDefault="006E6BEA">
            <w:pPr>
              <w:pStyle w:val="ConsPlusNormal"/>
              <w:ind w:firstLine="17"/>
            </w:pPr>
            <w:r>
              <w:t xml:space="preserve">Государственная программа Воронежской области "Защита </w:t>
            </w:r>
            <w:r>
              <w:lastRenderedPageBreak/>
              <w:t>населения и территории Воронежской области от чрезвычайных ситуаций, обеспечение пожарной безопасности и безопасности людей на водных объектах"</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10 0 00 00000</w:t>
            </w:r>
          </w:p>
        </w:tc>
        <w:tc>
          <w:tcPr>
            <w:tcW w:w="900" w:type="dxa"/>
          </w:tcPr>
          <w:p w:rsidR="006E6BEA" w:rsidRDefault="006E6BEA">
            <w:pPr>
              <w:pStyle w:val="ConsPlusNormal"/>
            </w:pPr>
          </w:p>
        </w:tc>
        <w:tc>
          <w:tcPr>
            <w:tcW w:w="1644" w:type="dxa"/>
          </w:tcPr>
          <w:p w:rsidR="006E6BEA" w:rsidRDefault="006E6BEA">
            <w:pPr>
              <w:pStyle w:val="ConsPlusNormal"/>
              <w:jc w:val="right"/>
            </w:pPr>
            <w:r>
              <w:t>1 500,0</w:t>
            </w:r>
          </w:p>
        </w:tc>
        <w:tc>
          <w:tcPr>
            <w:tcW w:w="1587" w:type="dxa"/>
          </w:tcPr>
          <w:p w:rsidR="006E6BEA" w:rsidRDefault="006E6BEA">
            <w:pPr>
              <w:pStyle w:val="ConsPlusNormal"/>
              <w:jc w:val="right"/>
            </w:pPr>
            <w:r>
              <w:t>1 500,0</w:t>
            </w:r>
          </w:p>
        </w:tc>
        <w:tc>
          <w:tcPr>
            <w:tcW w:w="1531" w:type="dxa"/>
          </w:tcPr>
          <w:p w:rsidR="006E6BEA" w:rsidRDefault="006E6BEA">
            <w:pPr>
              <w:pStyle w:val="ConsPlusNormal"/>
              <w:jc w:val="right"/>
            </w:pPr>
            <w:r>
              <w:t>1 500,0</w:t>
            </w:r>
          </w:p>
        </w:tc>
      </w:tr>
      <w:tr w:rsidR="006E6BEA">
        <w:tc>
          <w:tcPr>
            <w:tcW w:w="3118" w:type="dxa"/>
          </w:tcPr>
          <w:p w:rsidR="006E6BEA" w:rsidRDefault="006E6BEA">
            <w:pPr>
              <w:pStyle w:val="ConsPlusNormal"/>
              <w:ind w:firstLine="17"/>
            </w:pPr>
            <w:r>
              <w:t>Комплекс процессных мероприятий "Обеспечение развития систем связи и оповещения"</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10 4 01 00000</w:t>
            </w:r>
          </w:p>
        </w:tc>
        <w:tc>
          <w:tcPr>
            <w:tcW w:w="900" w:type="dxa"/>
          </w:tcPr>
          <w:p w:rsidR="006E6BEA" w:rsidRDefault="006E6BEA">
            <w:pPr>
              <w:pStyle w:val="ConsPlusNormal"/>
            </w:pPr>
          </w:p>
        </w:tc>
        <w:tc>
          <w:tcPr>
            <w:tcW w:w="1644" w:type="dxa"/>
          </w:tcPr>
          <w:p w:rsidR="006E6BEA" w:rsidRDefault="006E6BEA">
            <w:pPr>
              <w:pStyle w:val="ConsPlusNormal"/>
              <w:jc w:val="right"/>
            </w:pPr>
            <w:r>
              <w:t>860,0</w:t>
            </w:r>
          </w:p>
        </w:tc>
        <w:tc>
          <w:tcPr>
            <w:tcW w:w="1587" w:type="dxa"/>
          </w:tcPr>
          <w:p w:rsidR="006E6BEA" w:rsidRDefault="006E6BEA">
            <w:pPr>
              <w:pStyle w:val="ConsPlusNormal"/>
              <w:jc w:val="right"/>
            </w:pPr>
            <w:r>
              <w:t>860,0</w:t>
            </w:r>
          </w:p>
        </w:tc>
        <w:tc>
          <w:tcPr>
            <w:tcW w:w="1531" w:type="dxa"/>
          </w:tcPr>
          <w:p w:rsidR="006E6BEA" w:rsidRDefault="006E6BEA">
            <w:pPr>
              <w:pStyle w:val="ConsPlusNormal"/>
              <w:jc w:val="right"/>
            </w:pPr>
            <w:r>
              <w:t>860,0</w:t>
            </w:r>
          </w:p>
        </w:tc>
      </w:tr>
      <w:tr w:rsidR="006E6BEA">
        <w:tc>
          <w:tcPr>
            <w:tcW w:w="3118" w:type="dxa"/>
          </w:tcPr>
          <w:p w:rsidR="006E6BEA" w:rsidRDefault="006E6BEA">
            <w:pPr>
              <w:pStyle w:val="ConsPlusNormal"/>
              <w:ind w:firstLine="17"/>
            </w:pPr>
            <w:r>
              <w:t>Поддержание в состоянии постоянной готовности к использованию технических систем оповещения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10 4 01 71430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860,0</w:t>
            </w:r>
          </w:p>
        </w:tc>
        <w:tc>
          <w:tcPr>
            <w:tcW w:w="1587" w:type="dxa"/>
          </w:tcPr>
          <w:p w:rsidR="006E6BEA" w:rsidRDefault="006E6BEA">
            <w:pPr>
              <w:pStyle w:val="ConsPlusNormal"/>
              <w:jc w:val="right"/>
            </w:pPr>
            <w:r>
              <w:t>860,0</w:t>
            </w:r>
          </w:p>
        </w:tc>
        <w:tc>
          <w:tcPr>
            <w:tcW w:w="1531" w:type="dxa"/>
          </w:tcPr>
          <w:p w:rsidR="006E6BEA" w:rsidRDefault="006E6BEA">
            <w:pPr>
              <w:pStyle w:val="ConsPlusNormal"/>
              <w:jc w:val="right"/>
            </w:pPr>
            <w:r>
              <w:t>860,0</w:t>
            </w:r>
          </w:p>
        </w:tc>
      </w:tr>
      <w:tr w:rsidR="006E6BEA">
        <w:tc>
          <w:tcPr>
            <w:tcW w:w="3118" w:type="dxa"/>
          </w:tcPr>
          <w:p w:rsidR="006E6BEA" w:rsidRDefault="006E6BEA">
            <w:pPr>
              <w:pStyle w:val="ConsPlusNormal"/>
              <w:ind w:firstLine="17"/>
            </w:pPr>
            <w:r>
              <w:t>Комплекс процессных мероприятий "Повышение готовности к ликвидации чрезвычайных ситуаций и тушению пожаров"</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10 4 02 00000</w:t>
            </w:r>
          </w:p>
        </w:tc>
        <w:tc>
          <w:tcPr>
            <w:tcW w:w="900" w:type="dxa"/>
          </w:tcPr>
          <w:p w:rsidR="006E6BEA" w:rsidRDefault="006E6BEA">
            <w:pPr>
              <w:pStyle w:val="ConsPlusNormal"/>
            </w:pPr>
          </w:p>
        </w:tc>
        <w:tc>
          <w:tcPr>
            <w:tcW w:w="1644" w:type="dxa"/>
          </w:tcPr>
          <w:p w:rsidR="006E6BEA" w:rsidRDefault="006E6BEA">
            <w:pPr>
              <w:pStyle w:val="ConsPlusNormal"/>
              <w:jc w:val="right"/>
            </w:pPr>
            <w:r>
              <w:t>640,0</w:t>
            </w:r>
          </w:p>
        </w:tc>
        <w:tc>
          <w:tcPr>
            <w:tcW w:w="1587" w:type="dxa"/>
          </w:tcPr>
          <w:p w:rsidR="006E6BEA" w:rsidRDefault="006E6BEA">
            <w:pPr>
              <w:pStyle w:val="ConsPlusNormal"/>
              <w:jc w:val="right"/>
            </w:pPr>
            <w:r>
              <w:t>640,0</w:t>
            </w:r>
          </w:p>
        </w:tc>
        <w:tc>
          <w:tcPr>
            <w:tcW w:w="1531" w:type="dxa"/>
          </w:tcPr>
          <w:p w:rsidR="006E6BEA" w:rsidRDefault="006E6BEA">
            <w:pPr>
              <w:pStyle w:val="ConsPlusNormal"/>
              <w:jc w:val="right"/>
            </w:pPr>
            <w:r>
              <w:t>640,0</w:t>
            </w:r>
          </w:p>
        </w:tc>
      </w:tr>
      <w:tr w:rsidR="006E6BEA">
        <w:tc>
          <w:tcPr>
            <w:tcW w:w="3118" w:type="dxa"/>
          </w:tcPr>
          <w:p w:rsidR="006E6BEA" w:rsidRDefault="006E6BEA">
            <w:pPr>
              <w:pStyle w:val="ConsPlusNormal"/>
              <w:ind w:firstLine="17"/>
            </w:pPr>
            <w:r>
              <w:t>Приобретение средств индивидуальной защиты для населения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10 4 02 74020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640,0</w:t>
            </w:r>
          </w:p>
        </w:tc>
        <w:tc>
          <w:tcPr>
            <w:tcW w:w="1587" w:type="dxa"/>
          </w:tcPr>
          <w:p w:rsidR="006E6BEA" w:rsidRDefault="006E6BEA">
            <w:pPr>
              <w:pStyle w:val="ConsPlusNormal"/>
              <w:jc w:val="right"/>
            </w:pPr>
            <w:r>
              <w:t>640,0</w:t>
            </w:r>
          </w:p>
        </w:tc>
        <w:tc>
          <w:tcPr>
            <w:tcW w:w="1531" w:type="dxa"/>
          </w:tcPr>
          <w:p w:rsidR="006E6BEA" w:rsidRDefault="006E6BEA">
            <w:pPr>
              <w:pStyle w:val="ConsPlusNormal"/>
              <w:jc w:val="right"/>
            </w:pPr>
            <w:r>
              <w:t>640,0</w:t>
            </w:r>
          </w:p>
        </w:tc>
      </w:tr>
      <w:tr w:rsidR="006E6BEA">
        <w:tc>
          <w:tcPr>
            <w:tcW w:w="3118" w:type="dxa"/>
          </w:tcPr>
          <w:p w:rsidR="006E6BEA" w:rsidRDefault="006E6BEA">
            <w:pPr>
              <w:pStyle w:val="ConsPlusNormal"/>
              <w:ind w:firstLine="17"/>
            </w:pPr>
            <w:r>
              <w:t xml:space="preserve">Непрограммные расходы </w:t>
            </w:r>
            <w:r>
              <w:lastRenderedPageBreak/>
              <w:t>органов власти Воронежской области</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46 371,0</w:t>
            </w:r>
          </w:p>
        </w:tc>
        <w:tc>
          <w:tcPr>
            <w:tcW w:w="1587" w:type="dxa"/>
          </w:tcPr>
          <w:p w:rsidR="006E6BEA" w:rsidRDefault="006E6BEA">
            <w:pPr>
              <w:pStyle w:val="ConsPlusNormal"/>
              <w:jc w:val="right"/>
            </w:pPr>
            <w:r>
              <w:t>48 093,0</w:t>
            </w:r>
          </w:p>
        </w:tc>
        <w:tc>
          <w:tcPr>
            <w:tcW w:w="1531" w:type="dxa"/>
          </w:tcPr>
          <w:p w:rsidR="006E6BEA" w:rsidRDefault="006E6BEA">
            <w:pPr>
              <w:pStyle w:val="ConsPlusNormal"/>
              <w:jc w:val="right"/>
            </w:pPr>
            <w:r>
              <w:t>49 874,0</w:t>
            </w:r>
          </w:p>
        </w:tc>
      </w:tr>
      <w:tr w:rsidR="006E6BEA">
        <w:tc>
          <w:tcPr>
            <w:tcW w:w="3118" w:type="dxa"/>
          </w:tcPr>
          <w:p w:rsidR="006E6BEA" w:rsidRDefault="006E6BEA">
            <w:pPr>
              <w:pStyle w:val="ConsPlusNormal"/>
              <w:ind w:firstLine="17"/>
            </w:pPr>
            <w:r>
              <w:t>Обеспечение деятельности управления делами Воронежской области</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99 3 00 00000</w:t>
            </w:r>
          </w:p>
        </w:tc>
        <w:tc>
          <w:tcPr>
            <w:tcW w:w="900" w:type="dxa"/>
          </w:tcPr>
          <w:p w:rsidR="006E6BEA" w:rsidRDefault="006E6BEA">
            <w:pPr>
              <w:pStyle w:val="ConsPlusNormal"/>
            </w:pPr>
          </w:p>
        </w:tc>
        <w:tc>
          <w:tcPr>
            <w:tcW w:w="1644" w:type="dxa"/>
          </w:tcPr>
          <w:p w:rsidR="006E6BEA" w:rsidRDefault="006E6BEA">
            <w:pPr>
              <w:pStyle w:val="ConsPlusNormal"/>
              <w:jc w:val="right"/>
            </w:pPr>
            <w:r>
              <w:t>46 371,0</w:t>
            </w:r>
          </w:p>
        </w:tc>
        <w:tc>
          <w:tcPr>
            <w:tcW w:w="1587" w:type="dxa"/>
          </w:tcPr>
          <w:p w:rsidR="006E6BEA" w:rsidRDefault="006E6BEA">
            <w:pPr>
              <w:pStyle w:val="ConsPlusNormal"/>
              <w:jc w:val="right"/>
            </w:pPr>
            <w:r>
              <w:t>48 093,0</w:t>
            </w:r>
          </w:p>
        </w:tc>
        <w:tc>
          <w:tcPr>
            <w:tcW w:w="1531" w:type="dxa"/>
          </w:tcPr>
          <w:p w:rsidR="006E6BEA" w:rsidRDefault="006E6BEA">
            <w:pPr>
              <w:pStyle w:val="ConsPlusNormal"/>
              <w:jc w:val="right"/>
            </w:pPr>
            <w:r>
              <w:t>49 874,0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99 3 00 00590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36 161,0</w:t>
            </w:r>
          </w:p>
        </w:tc>
        <w:tc>
          <w:tcPr>
            <w:tcW w:w="1587" w:type="dxa"/>
          </w:tcPr>
          <w:p w:rsidR="006E6BEA" w:rsidRDefault="006E6BEA">
            <w:pPr>
              <w:pStyle w:val="ConsPlusNormal"/>
              <w:jc w:val="right"/>
            </w:pPr>
            <w:r>
              <w:t>37 604,0</w:t>
            </w:r>
          </w:p>
        </w:tc>
        <w:tc>
          <w:tcPr>
            <w:tcW w:w="1531" w:type="dxa"/>
          </w:tcPr>
          <w:p w:rsidR="006E6BEA" w:rsidRDefault="006E6BEA">
            <w:pPr>
              <w:pStyle w:val="ConsPlusNormal"/>
              <w:jc w:val="right"/>
            </w:pPr>
            <w:r>
              <w:t>39 106,0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99 3 00 00590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9 100,0</w:t>
            </w:r>
          </w:p>
        </w:tc>
        <w:tc>
          <w:tcPr>
            <w:tcW w:w="1587" w:type="dxa"/>
          </w:tcPr>
          <w:p w:rsidR="006E6BEA" w:rsidRDefault="006E6BEA">
            <w:pPr>
              <w:pStyle w:val="ConsPlusNormal"/>
              <w:jc w:val="right"/>
            </w:pPr>
            <w:r>
              <w:t>9 379,0</w:t>
            </w:r>
          </w:p>
        </w:tc>
        <w:tc>
          <w:tcPr>
            <w:tcW w:w="1531" w:type="dxa"/>
          </w:tcPr>
          <w:p w:rsidR="006E6BEA" w:rsidRDefault="006E6BEA">
            <w:pPr>
              <w:pStyle w:val="ConsPlusNormal"/>
              <w:jc w:val="right"/>
            </w:pPr>
            <w:r>
              <w:t>9 658,0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99 3 00 00590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1 110,0</w:t>
            </w:r>
          </w:p>
        </w:tc>
        <w:tc>
          <w:tcPr>
            <w:tcW w:w="1587" w:type="dxa"/>
          </w:tcPr>
          <w:p w:rsidR="006E6BEA" w:rsidRDefault="006E6BEA">
            <w:pPr>
              <w:pStyle w:val="ConsPlusNormal"/>
              <w:jc w:val="right"/>
            </w:pPr>
            <w:r>
              <w:t>1 110,0</w:t>
            </w:r>
          </w:p>
        </w:tc>
        <w:tc>
          <w:tcPr>
            <w:tcW w:w="1531" w:type="dxa"/>
          </w:tcPr>
          <w:p w:rsidR="006E6BEA" w:rsidRDefault="006E6BEA">
            <w:pPr>
              <w:pStyle w:val="ConsPlusNormal"/>
              <w:jc w:val="right"/>
            </w:pPr>
            <w:r>
              <w:t>1 110,0</w:t>
            </w:r>
          </w:p>
        </w:tc>
      </w:tr>
      <w:tr w:rsidR="006E6BEA">
        <w:tc>
          <w:tcPr>
            <w:tcW w:w="3118" w:type="dxa"/>
          </w:tcPr>
          <w:p w:rsidR="006E6BEA" w:rsidRDefault="006E6BEA">
            <w:pPr>
              <w:pStyle w:val="ConsPlusNormal"/>
              <w:ind w:firstLine="17"/>
              <w:outlineLvl w:val="2"/>
            </w:pPr>
            <w:r>
              <w:t xml:space="preserve">Защита населения и </w:t>
            </w:r>
            <w:r>
              <w:lastRenderedPageBreak/>
              <w:t>территории от чрезвычайных ситуаций природного и техногенного характера, пожарная безопасность</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10</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1 781 288,0</w:t>
            </w:r>
          </w:p>
        </w:tc>
        <w:tc>
          <w:tcPr>
            <w:tcW w:w="1587" w:type="dxa"/>
          </w:tcPr>
          <w:p w:rsidR="006E6BEA" w:rsidRDefault="006E6BEA">
            <w:pPr>
              <w:pStyle w:val="ConsPlusNormal"/>
              <w:jc w:val="right"/>
            </w:pPr>
            <w:r>
              <w:t>1 683 991,9</w:t>
            </w:r>
          </w:p>
        </w:tc>
        <w:tc>
          <w:tcPr>
            <w:tcW w:w="1531" w:type="dxa"/>
          </w:tcPr>
          <w:p w:rsidR="006E6BEA" w:rsidRDefault="006E6BEA">
            <w:pPr>
              <w:pStyle w:val="ConsPlusNormal"/>
              <w:jc w:val="right"/>
            </w:pPr>
            <w:r>
              <w:t>1 743 899,8</w:t>
            </w:r>
          </w:p>
        </w:tc>
      </w:tr>
      <w:tr w:rsidR="006E6BEA">
        <w:tc>
          <w:tcPr>
            <w:tcW w:w="3118" w:type="dxa"/>
          </w:tcPr>
          <w:p w:rsidR="006E6BEA" w:rsidRDefault="006E6BEA">
            <w:pPr>
              <w:pStyle w:val="ConsPlusNormal"/>
              <w:ind w:firstLine="17"/>
            </w:pPr>
            <w:r>
              <w:t>Государственная программа Воронежской области "Защита населения и территории Воронежской области от чрезвычайных ситуаций, обеспечение пожарной безопасности и безопасности людей на водных объектах"</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10 0 00 00000</w:t>
            </w:r>
          </w:p>
        </w:tc>
        <w:tc>
          <w:tcPr>
            <w:tcW w:w="900" w:type="dxa"/>
          </w:tcPr>
          <w:p w:rsidR="006E6BEA" w:rsidRDefault="006E6BEA">
            <w:pPr>
              <w:pStyle w:val="ConsPlusNormal"/>
            </w:pPr>
          </w:p>
        </w:tc>
        <w:tc>
          <w:tcPr>
            <w:tcW w:w="1644" w:type="dxa"/>
          </w:tcPr>
          <w:p w:rsidR="006E6BEA" w:rsidRDefault="006E6BEA">
            <w:pPr>
              <w:pStyle w:val="ConsPlusNormal"/>
              <w:jc w:val="right"/>
            </w:pPr>
            <w:r>
              <w:t>1 781 288,0</w:t>
            </w:r>
          </w:p>
        </w:tc>
        <w:tc>
          <w:tcPr>
            <w:tcW w:w="1587" w:type="dxa"/>
          </w:tcPr>
          <w:p w:rsidR="006E6BEA" w:rsidRDefault="006E6BEA">
            <w:pPr>
              <w:pStyle w:val="ConsPlusNormal"/>
              <w:jc w:val="right"/>
            </w:pPr>
            <w:r>
              <w:t>1 683 991,9</w:t>
            </w:r>
          </w:p>
        </w:tc>
        <w:tc>
          <w:tcPr>
            <w:tcW w:w="1531" w:type="dxa"/>
          </w:tcPr>
          <w:p w:rsidR="006E6BEA" w:rsidRDefault="006E6BEA">
            <w:pPr>
              <w:pStyle w:val="ConsPlusNormal"/>
              <w:jc w:val="right"/>
            </w:pPr>
            <w:r>
              <w:t>1 743 899,8</w:t>
            </w:r>
          </w:p>
        </w:tc>
      </w:tr>
      <w:tr w:rsidR="006E6BEA">
        <w:tc>
          <w:tcPr>
            <w:tcW w:w="3118" w:type="dxa"/>
          </w:tcPr>
          <w:p w:rsidR="006E6BEA" w:rsidRDefault="006E6BEA">
            <w:pPr>
              <w:pStyle w:val="ConsPlusNormal"/>
              <w:ind w:firstLine="17"/>
            </w:pPr>
            <w:r>
              <w:t>Комплекс процессных мероприятий "Повышение готовности к ликвидации чрезвычайных ситуаций и тушению пожаров"</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10 4 02 00000</w:t>
            </w:r>
          </w:p>
        </w:tc>
        <w:tc>
          <w:tcPr>
            <w:tcW w:w="900" w:type="dxa"/>
          </w:tcPr>
          <w:p w:rsidR="006E6BEA" w:rsidRDefault="006E6BEA">
            <w:pPr>
              <w:pStyle w:val="ConsPlusNormal"/>
            </w:pPr>
          </w:p>
        </w:tc>
        <w:tc>
          <w:tcPr>
            <w:tcW w:w="1644" w:type="dxa"/>
          </w:tcPr>
          <w:p w:rsidR="006E6BEA" w:rsidRDefault="006E6BEA">
            <w:pPr>
              <w:pStyle w:val="ConsPlusNormal"/>
              <w:jc w:val="right"/>
            </w:pPr>
            <w:r>
              <w:t>99 501,0</w:t>
            </w:r>
          </w:p>
        </w:tc>
        <w:tc>
          <w:tcPr>
            <w:tcW w:w="1587" w:type="dxa"/>
          </w:tcPr>
          <w:p w:rsidR="006E6BEA" w:rsidRDefault="006E6BEA">
            <w:pPr>
              <w:pStyle w:val="ConsPlusNormal"/>
              <w:jc w:val="right"/>
            </w:pPr>
            <w:r>
              <w:t>99 501,0</w:t>
            </w:r>
          </w:p>
        </w:tc>
        <w:tc>
          <w:tcPr>
            <w:tcW w:w="1531" w:type="dxa"/>
          </w:tcPr>
          <w:p w:rsidR="006E6BEA" w:rsidRDefault="006E6BEA">
            <w:pPr>
              <w:pStyle w:val="ConsPlusNormal"/>
              <w:jc w:val="right"/>
            </w:pPr>
            <w:r>
              <w:t>99 501,0</w:t>
            </w:r>
          </w:p>
        </w:tc>
      </w:tr>
      <w:tr w:rsidR="006E6BEA">
        <w:tc>
          <w:tcPr>
            <w:tcW w:w="3118" w:type="dxa"/>
          </w:tcPr>
          <w:p w:rsidR="006E6BEA" w:rsidRDefault="006E6BEA">
            <w:pPr>
              <w:pStyle w:val="ConsPlusNormal"/>
              <w:ind w:firstLine="17"/>
            </w:pPr>
            <w:r>
              <w:t>Субсидии некоммерческим организациям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10 4 02 71440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95 557,0</w:t>
            </w:r>
          </w:p>
        </w:tc>
        <w:tc>
          <w:tcPr>
            <w:tcW w:w="1587" w:type="dxa"/>
          </w:tcPr>
          <w:p w:rsidR="006E6BEA" w:rsidRDefault="006E6BEA">
            <w:pPr>
              <w:pStyle w:val="ConsPlusNormal"/>
              <w:jc w:val="right"/>
            </w:pPr>
            <w:r>
              <w:t>95 557,0</w:t>
            </w:r>
          </w:p>
        </w:tc>
        <w:tc>
          <w:tcPr>
            <w:tcW w:w="1531" w:type="dxa"/>
          </w:tcPr>
          <w:p w:rsidR="006E6BEA" w:rsidRDefault="006E6BEA">
            <w:pPr>
              <w:pStyle w:val="ConsPlusNormal"/>
              <w:jc w:val="right"/>
            </w:pPr>
            <w:r>
              <w:t>95 557,0</w:t>
            </w:r>
          </w:p>
        </w:tc>
      </w:tr>
      <w:tr w:rsidR="006E6BEA">
        <w:tc>
          <w:tcPr>
            <w:tcW w:w="3118" w:type="dxa"/>
          </w:tcPr>
          <w:p w:rsidR="006E6BEA" w:rsidRDefault="006E6BEA">
            <w:pPr>
              <w:pStyle w:val="ConsPlusNormal"/>
              <w:ind w:firstLine="17"/>
            </w:pPr>
            <w:r>
              <w:t xml:space="preserve">Мероприятия по повышению готовности аварийно-спасательной службы Воронежской области (Закупка товаров, работ и услуг для обеспечения государственных </w:t>
            </w:r>
            <w:r>
              <w:lastRenderedPageBreak/>
              <w:t>(муниципальных) нужд)</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10 4 02 74030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1 750,0</w:t>
            </w:r>
          </w:p>
        </w:tc>
        <w:tc>
          <w:tcPr>
            <w:tcW w:w="1587" w:type="dxa"/>
          </w:tcPr>
          <w:p w:rsidR="006E6BEA" w:rsidRDefault="006E6BEA">
            <w:pPr>
              <w:pStyle w:val="ConsPlusNormal"/>
              <w:jc w:val="right"/>
            </w:pPr>
            <w:r>
              <w:t>1 750,0</w:t>
            </w:r>
          </w:p>
        </w:tc>
        <w:tc>
          <w:tcPr>
            <w:tcW w:w="1531" w:type="dxa"/>
          </w:tcPr>
          <w:p w:rsidR="006E6BEA" w:rsidRDefault="006E6BEA">
            <w:pPr>
              <w:pStyle w:val="ConsPlusNormal"/>
              <w:jc w:val="right"/>
            </w:pPr>
            <w:r>
              <w:t>1 750,0</w:t>
            </w:r>
          </w:p>
        </w:tc>
      </w:tr>
      <w:tr w:rsidR="006E6BEA">
        <w:tc>
          <w:tcPr>
            <w:tcW w:w="3118" w:type="dxa"/>
          </w:tcPr>
          <w:p w:rsidR="006E6BEA" w:rsidRDefault="006E6BEA">
            <w:pPr>
              <w:pStyle w:val="ConsPlusNormal"/>
              <w:ind w:firstLine="17"/>
            </w:pPr>
            <w:r>
              <w:t>Мероприятия по повышению готовности противопожарной службы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10 4 02 74040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2 194,0</w:t>
            </w:r>
          </w:p>
        </w:tc>
        <w:tc>
          <w:tcPr>
            <w:tcW w:w="1587" w:type="dxa"/>
          </w:tcPr>
          <w:p w:rsidR="006E6BEA" w:rsidRDefault="006E6BEA">
            <w:pPr>
              <w:pStyle w:val="ConsPlusNormal"/>
              <w:jc w:val="right"/>
            </w:pPr>
            <w:r>
              <w:t>2 194,0</w:t>
            </w:r>
          </w:p>
        </w:tc>
        <w:tc>
          <w:tcPr>
            <w:tcW w:w="1531" w:type="dxa"/>
          </w:tcPr>
          <w:p w:rsidR="006E6BEA" w:rsidRDefault="006E6BEA">
            <w:pPr>
              <w:pStyle w:val="ConsPlusNormal"/>
              <w:jc w:val="right"/>
            </w:pPr>
            <w:r>
              <w:t>2 194,0</w:t>
            </w:r>
          </w:p>
        </w:tc>
      </w:tr>
      <w:tr w:rsidR="006E6BEA">
        <w:tc>
          <w:tcPr>
            <w:tcW w:w="3118" w:type="dxa"/>
          </w:tcPr>
          <w:p w:rsidR="006E6BEA" w:rsidRDefault="006E6BEA">
            <w:pPr>
              <w:pStyle w:val="ConsPlusNormal"/>
              <w:ind w:firstLine="17"/>
            </w:pPr>
            <w:r>
              <w:t>Комплекс процессных мероприятий "Развитие системы-112 на территории Воронежской области и обеспечение ее функционирования"</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10 4 03 00000</w:t>
            </w:r>
          </w:p>
        </w:tc>
        <w:tc>
          <w:tcPr>
            <w:tcW w:w="900" w:type="dxa"/>
          </w:tcPr>
          <w:p w:rsidR="006E6BEA" w:rsidRDefault="006E6BEA">
            <w:pPr>
              <w:pStyle w:val="ConsPlusNormal"/>
            </w:pP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Система обеспечения вызова экстренных оперативных служб по единому номеру "112"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10 4 03 71450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10 4 22 00000</w:t>
            </w:r>
          </w:p>
        </w:tc>
        <w:tc>
          <w:tcPr>
            <w:tcW w:w="900" w:type="dxa"/>
          </w:tcPr>
          <w:p w:rsidR="006E6BEA" w:rsidRDefault="006E6BEA">
            <w:pPr>
              <w:pStyle w:val="ConsPlusNormal"/>
            </w:pPr>
          </w:p>
        </w:tc>
        <w:tc>
          <w:tcPr>
            <w:tcW w:w="1644" w:type="dxa"/>
          </w:tcPr>
          <w:p w:rsidR="006E6BEA" w:rsidRDefault="006E6BEA">
            <w:pPr>
              <w:pStyle w:val="ConsPlusNormal"/>
              <w:jc w:val="right"/>
            </w:pPr>
            <w:r>
              <w:t>1 676 787,0</w:t>
            </w:r>
          </w:p>
        </w:tc>
        <w:tc>
          <w:tcPr>
            <w:tcW w:w="1587" w:type="dxa"/>
          </w:tcPr>
          <w:p w:rsidR="006E6BEA" w:rsidRDefault="006E6BEA">
            <w:pPr>
              <w:pStyle w:val="ConsPlusNormal"/>
              <w:jc w:val="right"/>
            </w:pPr>
            <w:r>
              <w:t>1 579 490,9</w:t>
            </w:r>
          </w:p>
        </w:tc>
        <w:tc>
          <w:tcPr>
            <w:tcW w:w="1531" w:type="dxa"/>
          </w:tcPr>
          <w:p w:rsidR="006E6BEA" w:rsidRDefault="006E6BEA">
            <w:pPr>
              <w:pStyle w:val="ConsPlusNormal"/>
              <w:jc w:val="right"/>
            </w:pPr>
            <w:r>
              <w:t>1 639 398,8</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1 308 082,5</w:t>
            </w:r>
          </w:p>
        </w:tc>
        <w:tc>
          <w:tcPr>
            <w:tcW w:w="1587" w:type="dxa"/>
          </w:tcPr>
          <w:p w:rsidR="006E6BEA" w:rsidRDefault="006E6BEA">
            <w:pPr>
              <w:pStyle w:val="ConsPlusNormal"/>
              <w:jc w:val="right"/>
            </w:pPr>
            <w:r>
              <w:t>1 360 367,5</w:t>
            </w:r>
          </w:p>
        </w:tc>
        <w:tc>
          <w:tcPr>
            <w:tcW w:w="1531" w:type="dxa"/>
          </w:tcPr>
          <w:p w:rsidR="006E6BEA" w:rsidRDefault="006E6BEA">
            <w:pPr>
              <w:pStyle w:val="ConsPlusNormal"/>
              <w:jc w:val="right"/>
            </w:pPr>
            <w:r>
              <w:t>1 414 742,5</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112 700,5</w:t>
            </w:r>
          </w:p>
        </w:tc>
        <w:tc>
          <w:tcPr>
            <w:tcW w:w="1587" w:type="dxa"/>
          </w:tcPr>
          <w:p w:rsidR="006E6BEA" w:rsidRDefault="006E6BEA">
            <w:pPr>
              <w:pStyle w:val="ConsPlusNormal"/>
              <w:jc w:val="right"/>
            </w:pPr>
            <w:r>
              <w:t>114 876,4</w:t>
            </w:r>
          </w:p>
        </w:tc>
        <w:tc>
          <w:tcPr>
            <w:tcW w:w="1531" w:type="dxa"/>
          </w:tcPr>
          <w:p w:rsidR="006E6BEA" w:rsidRDefault="006E6BEA">
            <w:pPr>
              <w:pStyle w:val="ConsPlusNormal"/>
              <w:jc w:val="right"/>
            </w:pPr>
            <w:r>
              <w:t>117 038,3</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245 881,0</w:t>
            </w:r>
          </w:p>
        </w:tc>
        <w:tc>
          <w:tcPr>
            <w:tcW w:w="1587" w:type="dxa"/>
          </w:tcPr>
          <w:p w:rsidR="006E6BEA" w:rsidRDefault="006E6BEA">
            <w:pPr>
              <w:pStyle w:val="ConsPlusNormal"/>
              <w:jc w:val="right"/>
            </w:pPr>
            <w:r>
              <w:t>94 067,0</w:t>
            </w:r>
          </w:p>
        </w:tc>
        <w:tc>
          <w:tcPr>
            <w:tcW w:w="1531" w:type="dxa"/>
          </w:tcPr>
          <w:p w:rsidR="006E6BEA" w:rsidRDefault="006E6BEA">
            <w:pPr>
              <w:pStyle w:val="ConsPlusNormal"/>
              <w:jc w:val="right"/>
            </w:pPr>
            <w:r>
              <w:t>97 379,0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10 4 22 00590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10 123,0</w:t>
            </w:r>
          </w:p>
        </w:tc>
        <w:tc>
          <w:tcPr>
            <w:tcW w:w="1587" w:type="dxa"/>
          </w:tcPr>
          <w:p w:rsidR="006E6BEA" w:rsidRDefault="006E6BEA">
            <w:pPr>
              <w:pStyle w:val="ConsPlusNormal"/>
              <w:jc w:val="right"/>
            </w:pPr>
            <w:r>
              <w:t>10 180,0</w:t>
            </w:r>
          </w:p>
        </w:tc>
        <w:tc>
          <w:tcPr>
            <w:tcW w:w="1531" w:type="dxa"/>
          </w:tcPr>
          <w:p w:rsidR="006E6BEA" w:rsidRDefault="006E6BEA">
            <w:pPr>
              <w:pStyle w:val="ConsPlusNormal"/>
              <w:jc w:val="right"/>
            </w:pPr>
            <w:r>
              <w:t>10 239,0</w:t>
            </w:r>
          </w:p>
        </w:tc>
      </w:tr>
      <w:tr w:rsidR="006E6BEA">
        <w:tc>
          <w:tcPr>
            <w:tcW w:w="3118" w:type="dxa"/>
          </w:tcPr>
          <w:p w:rsidR="006E6BEA" w:rsidRDefault="006E6BEA">
            <w:pPr>
              <w:pStyle w:val="ConsPlusNormal"/>
              <w:ind w:firstLine="17"/>
              <w:outlineLvl w:val="2"/>
            </w:pPr>
            <w:r>
              <w:t>Миграционная политика</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22 549,1</w:t>
            </w:r>
          </w:p>
        </w:tc>
        <w:tc>
          <w:tcPr>
            <w:tcW w:w="1587" w:type="dxa"/>
          </w:tcPr>
          <w:p w:rsidR="006E6BEA" w:rsidRDefault="006E6BEA">
            <w:pPr>
              <w:pStyle w:val="ConsPlusNormal"/>
              <w:jc w:val="right"/>
            </w:pPr>
            <w:r>
              <w:t>23 331,2</w:t>
            </w:r>
          </w:p>
        </w:tc>
        <w:tc>
          <w:tcPr>
            <w:tcW w:w="1531" w:type="dxa"/>
          </w:tcPr>
          <w:p w:rsidR="006E6BEA" w:rsidRDefault="006E6BEA">
            <w:pPr>
              <w:pStyle w:val="ConsPlusNormal"/>
              <w:jc w:val="right"/>
            </w:pPr>
            <w:r>
              <w:t>24 024,4</w:t>
            </w:r>
          </w:p>
        </w:tc>
      </w:tr>
      <w:tr w:rsidR="006E6BEA">
        <w:tc>
          <w:tcPr>
            <w:tcW w:w="3118" w:type="dxa"/>
          </w:tcPr>
          <w:p w:rsidR="006E6BEA" w:rsidRDefault="006E6BEA">
            <w:pPr>
              <w:pStyle w:val="ConsPlusNormal"/>
              <w:ind w:firstLine="17"/>
            </w:pPr>
            <w:r>
              <w:t xml:space="preserve">Государственная программа </w:t>
            </w:r>
            <w:r>
              <w:lastRenderedPageBreak/>
              <w:t>Воронежской области "Содействие занятости населения"</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07 0 00 00000</w:t>
            </w:r>
          </w:p>
        </w:tc>
        <w:tc>
          <w:tcPr>
            <w:tcW w:w="900" w:type="dxa"/>
          </w:tcPr>
          <w:p w:rsidR="006E6BEA" w:rsidRDefault="006E6BEA">
            <w:pPr>
              <w:pStyle w:val="ConsPlusNormal"/>
            </w:pPr>
          </w:p>
        </w:tc>
        <w:tc>
          <w:tcPr>
            <w:tcW w:w="1644" w:type="dxa"/>
          </w:tcPr>
          <w:p w:rsidR="006E6BEA" w:rsidRDefault="006E6BEA">
            <w:pPr>
              <w:pStyle w:val="ConsPlusNormal"/>
              <w:jc w:val="right"/>
            </w:pPr>
            <w:r>
              <w:t>22 549,1</w:t>
            </w:r>
          </w:p>
        </w:tc>
        <w:tc>
          <w:tcPr>
            <w:tcW w:w="1587" w:type="dxa"/>
          </w:tcPr>
          <w:p w:rsidR="006E6BEA" w:rsidRDefault="006E6BEA">
            <w:pPr>
              <w:pStyle w:val="ConsPlusNormal"/>
              <w:jc w:val="right"/>
            </w:pPr>
            <w:r>
              <w:t>23 331,2</w:t>
            </w:r>
          </w:p>
        </w:tc>
        <w:tc>
          <w:tcPr>
            <w:tcW w:w="1531" w:type="dxa"/>
          </w:tcPr>
          <w:p w:rsidR="006E6BEA" w:rsidRDefault="006E6BEA">
            <w:pPr>
              <w:pStyle w:val="ConsPlusNormal"/>
              <w:jc w:val="right"/>
            </w:pPr>
            <w:r>
              <w:t>24 024,4</w:t>
            </w:r>
          </w:p>
        </w:tc>
      </w:tr>
      <w:tr w:rsidR="006E6BEA">
        <w:tc>
          <w:tcPr>
            <w:tcW w:w="3118" w:type="dxa"/>
          </w:tcPr>
          <w:p w:rsidR="006E6BEA" w:rsidRDefault="006E6BEA">
            <w:pPr>
              <w:pStyle w:val="ConsPlusNormal"/>
              <w:ind w:firstLine="17"/>
            </w:pPr>
            <w:r>
              <w:t>Комплекс процессных мероприятий "Содействие добровольному переселению в Российскую Федерацию соотечественников, проживающих за рубежом"</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07 4 12 00000</w:t>
            </w:r>
          </w:p>
        </w:tc>
        <w:tc>
          <w:tcPr>
            <w:tcW w:w="900" w:type="dxa"/>
          </w:tcPr>
          <w:p w:rsidR="006E6BEA" w:rsidRDefault="006E6BEA">
            <w:pPr>
              <w:pStyle w:val="ConsPlusNormal"/>
            </w:pPr>
          </w:p>
        </w:tc>
        <w:tc>
          <w:tcPr>
            <w:tcW w:w="1644" w:type="dxa"/>
          </w:tcPr>
          <w:p w:rsidR="006E6BEA" w:rsidRDefault="006E6BEA">
            <w:pPr>
              <w:pStyle w:val="ConsPlusNormal"/>
              <w:jc w:val="right"/>
            </w:pPr>
            <w:r>
              <w:t>10 800,0</w:t>
            </w:r>
          </w:p>
        </w:tc>
        <w:tc>
          <w:tcPr>
            <w:tcW w:w="1587" w:type="dxa"/>
          </w:tcPr>
          <w:p w:rsidR="006E6BEA" w:rsidRDefault="006E6BEA">
            <w:pPr>
              <w:pStyle w:val="ConsPlusNormal"/>
              <w:jc w:val="right"/>
            </w:pPr>
            <w:r>
              <w:t>11 000,0</w:t>
            </w:r>
          </w:p>
        </w:tc>
        <w:tc>
          <w:tcPr>
            <w:tcW w:w="1531" w:type="dxa"/>
          </w:tcPr>
          <w:p w:rsidR="006E6BEA" w:rsidRDefault="006E6BEA">
            <w:pPr>
              <w:pStyle w:val="ConsPlusNormal"/>
              <w:jc w:val="right"/>
            </w:pPr>
            <w:r>
              <w:t>11 200,0</w:t>
            </w:r>
          </w:p>
        </w:tc>
      </w:tr>
      <w:tr w:rsidR="006E6BEA">
        <w:tc>
          <w:tcPr>
            <w:tcW w:w="3118" w:type="dxa"/>
          </w:tcPr>
          <w:p w:rsidR="006E6BEA" w:rsidRDefault="006E6BEA">
            <w:pPr>
              <w:pStyle w:val="ConsPlusNormal"/>
              <w:ind w:firstLine="17"/>
            </w:pPr>
            <w: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07 4 12 R0860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2 329,5</w:t>
            </w:r>
          </w:p>
        </w:tc>
        <w:tc>
          <w:tcPr>
            <w:tcW w:w="1587" w:type="dxa"/>
          </w:tcPr>
          <w:p w:rsidR="006E6BEA" w:rsidRDefault="006E6BEA">
            <w:pPr>
              <w:pStyle w:val="ConsPlusNormal"/>
              <w:jc w:val="right"/>
            </w:pPr>
            <w:r>
              <w:t>2 345,6</w:t>
            </w:r>
          </w:p>
        </w:tc>
        <w:tc>
          <w:tcPr>
            <w:tcW w:w="1531" w:type="dxa"/>
          </w:tcPr>
          <w:p w:rsidR="006E6BEA" w:rsidRDefault="006E6BEA">
            <w:pPr>
              <w:pStyle w:val="ConsPlusNormal"/>
              <w:jc w:val="right"/>
            </w:pPr>
            <w:r>
              <w:t>2 343,1</w:t>
            </w:r>
          </w:p>
        </w:tc>
      </w:tr>
      <w:tr w:rsidR="006E6BEA">
        <w:tc>
          <w:tcPr>
            <w:tcW w:w="3118" w:type="dxa"/>
          </w:tcPr>
          <w:p w:rsidR="006E6BEA" w:rsidRDefault="006E6BEA">
            <w:pPr>
              <w:pStyle w:val="ConsPlusNormal"/>
              <w:ind w:firstLine="17"/>
            </w:pPr>
            <w:r>
              <w:t xml:space="preserve">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w:t>
            </w:r>
            <w:r>
              <w:lastRenderedPageBreak/>
              <w:t>соотечественников, проживающих за рубежом (Социальное обеспечение и иные выплаты населению)</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07 4 12 R0860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8 180,5</w:t>
            </w:r>
          </w:p>
        </w:tc>
        <w:tc>
          <w:tcPr>
            <w:tcW w:w="1587" w:type="dxa"/>
          </w:tcPr>
          <w:p w:rsidR="006E6BEA" w:rsidRDefault="006E6BEA">
            <w:pPr>
              <w:pStyle w:val="ConsPlusNormal"/>
              <w:jc w:val="right"/>
            </w:pPr>
            <w:r>
              <w:t>8 374,4</w:t>
            </w:r>
          </w:p>
        </w:tc>
        <w:tc>
          <w:tcPr>
            <w:tcW w:w="1531" w:type="dxa"/>
          </w:tcPr>
          <w:p w:rsidR="006E6BEA" w:rsidRDefault="006E6BEA">
            <w:pPr>
              <w:pStyle w:val="ConsPlusNormal"/>
              <w:jc w:val="right"/>
            </w:pPr>
            <w:r>
              <w:t>8 587,0</w:t>
            </w:r>
          </w:p>
        </w:tc>
      </w:tr>
      <w:tr w:rsidR="006E6BEA">
        <w:tc>
          <w:tcPr>
            <w:tcW w:w="3118" w:type="dxa"/>
          </w:tcPr>
          <w:p w:rsidR="006E6BEA" w:rsidRDefault="006E6BEA">
            <w:pPr>
              <w:pStyle w:val="ConsPlusNormal"/>
              <w:ind w:firstLine="17"/>
            </w:pPr>
            <w: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(Иные бюджетные ассигнования)</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07 4 12 R0860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290,0</w:t>
            </w:r>
          </w:p>
        </w:tc>
        <w:tc>
          <w:tcPr>
            <w:tcW w:w="1587" w:type="dxa"/>
          </w:tcPr>
          <w:p w:rsidR="006E6BEA" w:rsidRDefault="006E6BEA">
            <w:pPr>
              <w:pStyle w:val="ConsPlusNormal"/>
              <w:jc w:val="right"/>
            </w:pPr>
            <w:r>
              <w:t>280,0</w:t>
            </w:r>
          </w:p>
        </w:tc>
        <w:tc>
          <w:tcPr>
            <w:tcW w:w="1531" w:type="dxa"/>
          </w:tcPr>
          <w:p w:rsidR="006E6BEA" w:rsidRDefault="006E6BEA">
            <w:pPr>
              <w:pStyle w:val="ConsPlusNormal"/>
              <w:jc w:val="right"/>
            </w:pPr>
            <w:r>
              <w:t>269,9</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07 4 22 00000</w:t>
            </w:r>
          </w:p>
        </w:tc>
        <w:tc>
          <w:tcPr>
            <w:tcW w:w="900" w:type="dxa"/>
          </w:tcPr>
          <w:p w:rsidR="006E6BEA" w:rsidRDefault="006E6BEA">
            <w:pPr>
              <w:pStyle w:val="ConsPlusNormal"/>
            </w:pPr>
          </w:p>
        </w:tc>
        <w:tc>
          <w:tcPr>
            <w:tcW w:w="1644" w:type="dxa"/>
          </w:tcPr>
          <w:p w:rsidR="006E6BEA" w:rsidRDefault="006E6BEA">
            <w:pPr>
              <w:pStyle w:val="ConsPlusNormal"/>
              <w:jc w:val="right"/>
            </w:pPr>
            <w:r>
              <w:t>11 749,1</w:t>
            </w:r>
          </w:p>
        </w:tc>
        <w:tc>
          <w:tcPr>
            <w:tcW w:w="1587" w:type="dxa"/>
          </w:tcPr>
          <w:p w:rsidR="006E6BEA" w:rsidRDefault="006E6BEA">
            <w:pPr>
              <w:pStyle w:val="ConsPlusNormal"/>
              <w:jc w:val="right"/>
            </w:pPr>
            <w:r>
              <w:t>12 331,2</w:t>
            </w:r>
          </w:p>
        </w:tc>
        <w:tc>
          <w:tcPr>
            <w:tcW w:w="1531" w:type="dxa"/>
          </w:tcPr>
          <w:p w:rsidR="006E6BEA" w:rsidRDefault="006E6BEA">
            <w:pPr>
              <w:pStyle w:val="ConsPlusNormal"/>
              <w:jc w:val="right"/>
            </w:pPr>
            <w:r>
              <w:t>12 824,4</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07 4 22 00590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10 792,8</w:t>
            </w:r>
          </w:p>
        </w:tc>
        <w:tc>
          <w:tcPr>
            <w:tcW w:w="1587" w:type="dxa"/>
          </w:tcPr>
          <w:p w:rsidR="006E6BEA" w:rsidRDefault="006E6BEA">
            <w:pPr>
              <w:pStyle w:val="ConsPlusNormal"/>
              <w:jc w:val="right"/>
            </w:pPr>
            <w:r>
              <w:t>11 224,6</w:t>
            </w:r>
          </w:p>
        </w:tc>
        <w:tc>
          <w:tcPr>
            <w:tcW w:w="1531" w:type="dxa"/>
          </w:tcPr>
          <w:p w:rsidR="006E6BEA" w:rsidRDefault="006E6BEA">
            <w:pPr>
              <w:pStyle w:val="ConsPlusNormal"/>
              <w:jc w:val="right"/>
            </w:pPr>
            <w:r>
              <w:t>11 673,6</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757" w:type="dxa"/>
          </w:tcPr>
          <w:p w:rsidR="006E6BEA" w:rsidRDefault="006E6BEA">
            <w:pPr>
              <w:pStyle w:val="ConsPlusNormal"/>
              <w:jc w:val="center"/>
            </w:pPr>
            <w:r>
              <w:t>07 4 22 00590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956,3</w:t>
            </w:r>
          </w:p>
        </w:tc>
        <w:tc>
          <w:tcPr>
            <w:tcW w:w="1587" w:type="dxa"/>
          </w:tcPr>
          <w:p w:rsidR="006E6BEA" w:rsidRDefault="006E6BEA">
            <w:pPr>
              <w:pStyle w:val="ConsPlusNormal"/>
              <w:jc w:val="right"/>
            </w:pPr>
            <w:r>
              <w:t>1 106,6</w:t>
            </w:r>
          </w:p>
        </w:tc>
        <w:tc>
          <w:tcPr>
            <w:tcW w:w="1531" w:type="dxa"/>
          </w:tcPr>
          <w:p w:rsidR="006E6BEA" w:rsidRDefault="006E6BEA">
            <w:pPr>
              <w:pStyle w:val="ConsPlusNormal"/>
              <w:jc w:val="right"/>
            </w:pPr>
            <w:r>
              <w:t>1 150,8</w:t>
            </w:r>
          </w:p>
        </w:tc>
      </w:tr>
      <w:tr w:rsidR="006E6BEA">
        <w:tc>
          <w:tcPr>
            <w:tcW w:w="3118" w:type="dxa"/>
          </w:tcPr>
          <w:p w:rsidR="006E6BEA" w:rsidRDefault="006E6BEA">
            <w:pPr>
              <w:pStyle w:val="ConsPlusNormal"/>
              <w:ind w:firstLine="17"/>
              <w:outlineLvl w:val="2"/>
            </w:pPr>
            <w:r>
              <w:t>Другие вопросы в области национальной безопасности и правоохранительной деятельности</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24 400,0</w:t>
            </w:r>
          </w:p>
        </w:tc>
        <w:tc>
          <w:tcPr>
            <w:tcW w:w="1587" w:type="dxa"/>
          </w:tcPr>
          <w:p w:rsidR="006E6BEA" w:rsidRDefault="006E6BEA">
            <w:pPr>
              <w:pStyle w:val="ConsPlusNormal"/>
              <w:jc w:val="right"/>
            </w:pPr>
            <w:r>
              <w:t>24 400,0</w:t>
            </w:r>
          </w:p>
        </w:tc>
        <w:tc>
          <w:tcPr>
            <w:tcW w:w="1531" w:type="dxa"/>
          </w:tcPr>
          <w:p w:rsidR="006E6BEA" w:rsidRDefault="006E6BEA">
            <w:pPr>
              <w:pStyle w:val="ConsPlusNormal"/>
              <w:jc w:val="right"/>
            </w:pPr>
            <w:r>
              <w:t>24 400,0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14</w:t>
            </w:r>
          </w:p>
        </w:tc>
        <w:tc>
          <w:tcPr>
            <w:tcW w:w="1757" w:type="dxa"/>
          </w:tcPr>
          <w:p w:rsidR="006E6BEA" w:rsidRDefault="006E6BEA">
            <w:pPr>
              <w:pStyle w:val="ConsPlusNormal"/>
              <w:jc w:val="center"/>
            </w:pPr>
            <w:r>
              <w:t>08 0 00 00000</w:t>
            </w:r>
          </w:p>
        </w:tc>
        <w:tc>
          <w:tcPr>
            <w:tcW w:w="900" w:type="dxa"/>
          </w:tcPr>
          <w:p w:rsidR="006E6BEA" w:rsidRDefault="006E6BEA">
            <w:pPr>
              <w:pStyle w:val="ConsPlusNormal"/>
            </w:pPr>
          </w:p>
        </w:tc>
        <w:tc>
          <w:tcPr>
            <w:tcW w:w="1644" w:type="dxa"/>
          </w:tcPr>
          <w:p w:rsidR="006E6BEA" w:rsidRDefault="006E6BEA">
            <w:pPr>
              <w:pStyle w:val="ConsPlusNormal"/>
              <w:jc w:val="right"/>
            </w:pPr>
            <w:r>
              <w:t>24 400,0</w:t>
            </w:r>
          </w:p>
        </w:tc>
        <w:tc>
          <w:tcPr>
            <w:tcW w:w="1587" w:type="dxa"/>
          </w:tcPr>
          <w:p w:rsidR="006E6BEA" w:rsidRDefault="006E6BEA">
            <w:pPr>
              <w:pStyle w:val="ConsPlusNormal"/>
              <w:jc w:val="right"/>
            </w:pPr>
            <w:r>
              <w:t>24 400,0</w:t>
            </w:r>
          </w:p>
        </w:tc>
        <w:tc>
          <w:tcPr>
            <w:tcW w:w="1531" w:type="dxa"/>
          </w:tcPr>
          <w:p w:rsidR="006E6BEA" w:rsidRDefault="006E6BEA">
            <w:pPr>
              <w:pStyle w:val="ConsPlusNormal"/>
              <w:jc w:val="right"/>
            </w:pPr>
            <w:r>
              <w:t>24 400,0</w:t>
            </w:r>
          </w:p>
        </w:tc>
      </w:tr>
      <w:tr w:rsidR="006E6BEA">
        <w:tc>
          <w:tcPr>
            <w:tcW w:w="3118" w:type="dxa"/>
          </w:tcPr>
          <w:p w:rsidR="006E6BEA" w:rsidRDefault="006E6BEA">
            <w:pPr>
              <w:pStyle w:val="ConsPlusNormal"/>
              <w:ind w:firstLine="17"/>
            </w:pPr>
            <w:r>
              <w:t>Комплекс процессных мероприятий "Комплексные меры профилактики правонарушений"</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14</w:t>
            </w:r>
          </w:p>
        </w:tc>
        <w:tc>
          <w:tcPr>
            <w:tcW w:w="1757" w:type="dxa"/>
          </w:tcPr>
          <w:p w:rsidR="006E6BEA" w:rsidRDefault="006E6BEA">
            <w:pPr>
              <w:pStyle w:val="ConsPlusNormal"/>
              <w:jc w:val="center"/>
            </w:pPr>
            <w:r>
              <w:t>08 4 03 00000</w:t>
            </w:r>
          </w:p>
        </w:tc>
        <w:tc>
          <w:tcPr>
            <w:tcW w:w="900" w:type="dxa"/>
          </w:tcPr>
          <w:p w:rsidR="006E6BEA" w:rsidRDefault="006E6BEA">
            <w:pPr>
              <w:pStyle w:val="ConsPlusNormal"/>
            </w:pPr>
          </w:p>
        </w:tc>
        <w:tc>
          <w:tcPr>
            <w:tcW w:w="1644" w:type="dxa"/>
          </w:tcPr>
          <w:p w:rsidR="006E6BEA" w:rsidRDefault="006E6BEA">
            <w:pPr>
              <w:pStyle w:val="ConsPlusNormal"/>
              <w:jc w:val="right"/>
            </w:pPr>
            <w:r>
              <w:t>15 000,0</w:t>
            </w:r>
          </w:p>
        </w:tc>
        <w:tc>
          <w:tcPr>
            <w:tcW w:w="1587" w:type="dxa"/>
          </w:tcPr>
          <w:p w:rsidR="006E6BEA" w:rsidRDefault="006E6BEA">
            <w:pPr>
              <w:pStyle w:val="ConsPlusNormal"/>
              <w:jc w:val="right"/>
            </w:pPr>
            <w:r>
              <w:t>15 000,0</w:t>
            </w:r>
          </w:p>
        </w:tc>
        <w:tc>
          <w:tcPr>
            <w:tcW w:w="1531" w:type="dxa"/>
          </w:tcPr>
          <w:p w:rsidR="006E6BEA" w:rsidRDefault="006E6BEA">
            <w:pPr>
              <w:pStyle w:val="ConsPlusNormal"/>
              <w:jc w:val="right"/>
            </w:pPr>
            <w:r>
              <w:t>15 000,0</w:t>
            </w:r>
          </w:p>
        </w:tc>
      </w:tr>
      <w:tr w:rsidR="006E6BEA">
        <w:tc>
          <w:tcPr>
            <w:tcW w:w="3118" w:type="dxa"/>
          </w:tcPr>
          <w:p w:rsidR="006E6BEA" w:rsidRDefault="006E6BEA">
            <w:pPr>
              <w:pStyle w:val="ConsPlusNormal"/>
              <w:ind w:firstLine="17"/>
            </w:pPr>
            <w:r>
              <w:t xml:space="preserve">Мероприятия по созданию сегментов системы круглосуточного видеонаблюдения на территории Воронежской области (Закупка товаров, работ и услуг для обеспечения государственных </w:t>
            </w:r>
            <w:r>
              <w:lastRenderedPageBreak/>
              <w:t>(муниципальных) нужд)</w:t>
            </w:r>
          </w:p>
        </w:tc>
        <w:tc>
          <w:tcPr>
            <w:tcW w:w="580" w:type="dxa"/>
          </w:tcPr>
          <w:p w:rsidR="006E6BEA" w:rsidRDefault="006E6BEA">
            <w:pPr>
              <w:pStyle w:val="ConsPlusNormal"/>
              <w:jc w:val="center"/>
            </w:pPr>
            <w:r>
              <w:lastRenderedPageBreak/>
              <w:t>03</w:t>
            </w:r>
          </w:p>
        </w:tc>
        <w:tc>
          <w:tcPr>
            <w:tcW w:w="580" w:type="dxa"/>
          </w:tcPr>
          <w:p w:rsidR="006E6BEA" w:rsidRDefault="006E6BEA">
            <w:pPr>
              <w:pStyle w:val="ConsPlusNormal"/>
              <w:jc w:val="center"/>
            </w:pPr>
            <w:r>
              <w:t>14</w:t>
            </w:r>
          </w:p>
        </w:tc>
        <w:tc>
          <w:tcPr>
            <w:tcW w:w="1757" w:type="dxa"/>
          </w:tcPr>
          <w:p w:rsidR="006E6BEA" w:rsidRDefault="006E6BEA">
            <w:pPr>
              <w:pStyle w:val="ConsPlusNormal"/>
              <w:jc w:val="center"/>
            </w:pPr>
            <w:r>
              <w:t>08 4 03 71460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15 000,0</w:t>
            </w:r>
          </w:p>
        </w:tc>
        <w:tc>
          <w:tcPr>
            <w:tcW w:w="1587" w:type="dxa"/>
          </w:tcPr>
          <w:p w:rsidR="006E6BEA" w:rsidRDefault="006E6BEA">
            <w:pPr>
              <w:pStyle w:val="ConsPlusNormal"/>
              <w:jc w:val="right"/>
            </w:pPr>
            <w:r>
              <w:t>15 000,0</w:t>
            </w:r>
          </w:p>
        </w:tc>
        <w:tc>
          <w:tcPr>
            <w:tcW w:w="1531" w:type="dxa"/>
          </w:tcPr>
          <w:p w:rsidR="006E6BEA" w:rsidRDefault="006E6BEA">
            <w:pPr>
              <w:pStyle w:val="ConsPlusNormal"/>
              <w:jc w:val="right"/>
            </w:pPr>
            <w:r>
              <w:t>15 000,0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14</w:t>
            </w:r>
          </w:p>
        </w:tc>
        <w:tc>
          <w:tcPr>
            <w:tcW w:w="1757" w:type="dxa"/>
          </w:tcPr>
          <w:p w:rsidR="006E6BEA" w:rsidRDefault="006E6BEA">
            <w:pPr>
              <w:pStyle w:val="ConsPlusNormal"/>
              <w:jc w:val="center"/>
            </w:pPr>
            <w:r>
              <w:t>08 4 23 00000</w:t>
            </w:r>
          </w:p>
        </w:tc>
        <w:tc>
          <w:tcPr>
            <w:tcW w:w="900" w:type="dxa"/>
          </w:tcPr>
          <w:p w:rsidR="006E6BEA" w:rsidRDefault="006E6BEA">
            <w:pPr>
              <w:pStyle w:val="ConsPlusNormal"/>
            </w:pPr>
          </w:p>
        </w:tc>
        <w:tc>
          <w:tcPr>
            <w:tcW w:w="1644" w:type="dxa"/>
          </w:tcPr>
          <w:p w:rsidR="006E6BEA" w:rsidRDefault="006E6BEA">
            <w:pPr>
              <w:pStyle w:val="ConsPlusNormal"/>
              <w:jc w:val="right"/>
            </w:pPr>
            <w:r>
              <w:t>9 400,0</w:t>
            </w:r>
          </w:p>
        </w:tc>
        <w:tc>
          <w:tcPr>
            <w:tcW w:w="1587" w:type="dxa"/>
          </w:tcPr>
          <w:p w:rsidR="006E6BEA" w:rsidRDefault="006E6BEA">
            <w:pPr>
              <w:pStyle w:val="ConsPlusNormal"/>
              <w:jc w:val="right"/>
            </w:pPr>
            <w:r>
              <w:t>9 400,0</w:t>
            </w:r>
          </w:p>
        </w:tc>
        <w:tc>
          <w:tcPr>
            <w:tcW w:w="1531" w:type="dxa"/>
          </w:tcPr>
          <w:p w:rsidR="006E6BEA" w:rsidRDefault="006E6BEA">
            <w:pPr>
              <w:pStyle w:val="ConsPlusNormal"/>
              <w:jc w:val="right"/>
            </w:pPr>
            <w:r>
              <w:t>9 400,0</w:t>
            </w:r>
          </w:p>
        </w:tc>
      </w:tr>
      <w:tr w:rsidR="006E6BEA">
        <w:tc>
          <w:tcPr>
            <w:tcW w:w="3118" w:type="dxa"/>
          </w:tcPr>
          <w:p w:rsidR="006E6BEA" w:rsidRDefault="006E6BEA">
            <w:pPr>
              <w:pStyle w:val="ConsPlusNormal"/>
              <w:ind w:firstLine="17"/>
            </w:pPr>
            <w:r>
              <w:t>Выполнение других расходных обязательств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14</w:t>
            </w:r>
          </w:p>
        </w:tc>
        <w:tc>
          <w:tcPr>
            <w:tcW w:w="1757" w:type="dxa"/>
          </w:tcPr>
          <w:p w:rsidR="006E6BEA" w:rsidRDefault="006E6BEA">
            <w:pPr>
              <w:pStyle w:val="ConsPlusNormal"/>
              <w:jc w:val="center"/>
            </w:pPr>
            <w:r>
              <w:t>08 4 23 70200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9 400,0</w:t>
            </w:r>
          </w:p>
        </w:tc>
        <w:tc>
          <w:tcPr>
            <w:tcW w:w="1587" w:type="dxa"/>
          </w:tcPr>
          <w:p w:rsidR="006E6BEA" w:rsidRDefault="006E6BEA">
            <w:pPr>
              <w:pStyle w:val="ConsPlusNormal"/>
              <w:jc w:val="right"/>
            </w:pPr>
            <w:r>
              <w:t>9 400,0</w:t>
            </w:r>
          </w:p>
        </w:tc>
        <w:tc>
          <w:tcPr>
            <w:tcW w:w="1531" w:type="dxa"/>
          </w:tcPr>
          <w:p w:rsidR="006E6BEA" w:rsidRDefault="006E6BEA">
            <w:pPr>
              <w:pStyle w:val="ConsPlusNormal"/>
              <w:jc w:val="right"/>
            </w:pPr>
            <w:r>
              <w:t>9 400,0</w:t>
            </w:r>
          </w:p>
        </w:tc>
      </w:tr>
      <w:tr w:rsidR="006E6BEA">
        <w:tc>
          <w:tcPr>
            <w:tcW w:w="3118" w:type="dxa"/>
          </w:tcPr>
          <w:p w:rsidR="006E6BEA" w:rsidRDefault="006E6BEA">
            <w:pPr>
              <w:pStyle w:val="ConsPlusNormal"/>
              <w:ind w:firstLine="17"/>
              <w:outlineLvl w:val="1"/>
            </w:pPr>
            <w:r>
              <w:t>НАЦИОНАЛЬНАЯ ЭКОНОМИКА</w:t>
            </w:r>
          </w:p>
        </w:tc>
        <w:tc>
          <w:tcPr>
            <w:tcW w:w="580" w:type="dxa"/>
          </w:tcPr>
          <w:p w:rsidR="006E6BEA" w:rsidRDefault="006E6BEA">
            <w:pPr>
              <w:pStyle w:val="ConsPlusNormal"/>
              <w:jc w:val="center"/>
            </w:pPr>
            <w:r>
              <w:t>04</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39 358 331,2</w:t>
            </w:r>
          </w:p>
        </w:tc>
        <w:tc>
          <w:tcPr>
            <w:tcW w:w="1587" w:type="dxa"/>
          </w:tcPr>
          <w:p w:rsidR="006E6BEA" w:rsidRDefault="006E6BEA">
            <w:pPr>
              <w:pStyle w:val="ConsPlusNormal"/>
              <w:jc w:val="right"/>
            </w:pPr>
            <w:r>
              <w:t>37 929 586,0</w:t>
            </w:r>
          </w:p>
        </w:tc>
        <w:tc>
          <w:tcPr>
            <w:tcW w:w="1531" w:type="dxa"/>
          </w:tcPr>
          <w:p w:rsidR="006E6BEA" w:rsidRDefault="006E6BEA">
            <w:pPr>
              <w:pStyle w:val="ConsPlusNormal"/>
              <w:jc w:val="right"/>
            </w:pPr>
            <w:r>
              <w:t>41 546 629,5</w:t>
            </w:r>
          </w:p>
        </w:tc>
      </w:tr>
      <w:tr w:rsidR="006E6BEA">
        <w:tc>
          <w:tcPr>
            <w:tcW w:w="3118" w:type="dxa"/>
          </w:tcPr>
          <w:p w:rsidR="006E6BEA" w:rsidRDefault="006E6BEA">
            <w:pPr>
              <w:pStyle w:val="ConsPlusNormal"/>
              <w:ind w:firstLine="17"/>
              <w:outlineLvl w:val="2"/>
            </w:pPr>
            <w:r>
              <w:t>Общеэкономические вопросы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736 532,1</w:t>
            </w:r>
          </w:p>
        </w:tc>
        <w:tc>
          <w:tcPr>
            <w:tcW w:w="1587" w:type="dxa"/>
          </w:tcPr>
          <w:p w:rsidR="006E6BEA" w:rsidRDefault="006E6BEA">
            <w:pPr>
              <w:pStyle w:val="ConsPlusNormal"/>
              <w:jc w:val="right"/>
            </w:pPr>
            <w:r>
              <w:t>735 028,2</w:t>
            </w:r>
          </w:p>
        </w:tc>
        <w:tc>
          <w:tcPr>
            <w:tcW w:w="1531" w:type="dxa"/>
          </w:tcPr>
          <w:p w:rsidR="006E6BEA" w:rsidRDefault="006E6BEA">
            <w:pPr>
              <w:pStyle w:val="ConsPlusNormal"/>
              <w:jc w:val="right"/>
            </w:pPr>
            <w:r>
              <w:t>760 938,1</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07 0 00 00000</w:t>
            </w:r>
          </w:p>
        </w:tc>
        <w:tc>
          <w:tcPr>
            <w:tcW w:w="900" w:type="dxa"/>
          </w:tcPr>
          <w:p w:rsidR="006E6BEA" w:rsidRDefault="006E6BEA">
            <w:pPr>
              <w:pStyle w:val="ConsPlusNormal"/>
            </w:pPr>
          </w:p>
        </w:tc>
        <w:tc>
          <w:tcPr>
            <w:tcW w:w="1644" w:type="dxa"/>
          </w:tcPr>
          <w:p w:rsidR="006E6BEA" w:rsidRDefault="006E6BEA">
            <w:pPr>
              <w:pStyle w:val="ConsPlusNormal"/>
              <w:jc w:val="right"/>
            </w:pPr>
            <w:r>
              <w:t>613 176,1</w:t>
            </w:r>
          </w:p>
        </w:tc>
        <w:tc>
          <w:tcPr>
            <w:tcW w:w="1587" w:type="dxa"/>
          </w:tcPr>
          <w:p w:rsidR="006E6BEA" w:rsidRDefault="006E6BEA">
            <w:pPr>
              <w:pStyle w:val="ConsPlusNormal"/>
              <w:jc w:val="right"/>
            </w:pPr>
            <w:r>
              <w:t>606 909,2</w:t>
            </w:r>
          </w:p>
        </w:tc>
        <w:tc>
          <w:tcPr>
            <w:tcW w:w="1531" w:type="dxa"/>
          </w:tcPr>
          <w:p w:rsidR="006E6BEA" w:rsidRDefault="006E6BEA">
            <w:pPr>
              <w:pStyle w:val="ConsPlusNormal"/>
              <w:jc w:val="right"/>
            </w:pPr>
            <w:r>
              <w:t>627 862,1</w:t>
            </w:r>
          </w:p>
        </w:tc>
      </w:tr>
      <w:tr w:rsidR="006E6BEA">
        <w:tc>
          <w:tcPr>
            <w:tcW w:w="3118" w:type="dxa"/>
          </w:tcPr>
          <w:p w:rsidR="006E6BEA" w:rsidRDefault="006E6BEA">
            <w:pPr>
              <w:pStyle w:val="ConsPlusNormal"/>
              <w:ind w:firstLine="17"/>
            </w:pPr>
            <w:r>
              <w:t>Комплекс процессных мероприятий "Реализация мероприятий активной политики занятости населения"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07 4 01 00000</w:t>
            </w:r>
          </w:p>
        </w:tc>
        <w:tc>
          <w:tcPr>
            <w:tcW w:w="900" w:type="dxa"/>
          </w:tcPr>
          <w:p w:rsidR="006E6BEA" w:rsidRDefault="006E6BEA">
            <w:pPr>
              <w:pStyle w:val="ConsPlusNormal"/>
            </w:pPr>
          </w:p>
        </w:tc>
        <w:tc>
          <w:tcPr>
            <w:tcW w:w="1644" w:type="dxa"/>
          </w:tcPr>
          <w:p w:rsidR="006E6BEA" w:rsidRDefault="006E6BEA">
            <w:pPr>
              <w:pStyle w:val="ConsPlusNormal"/>
              <w:jc w:val="right"/>
            </w:pPr>
            <w:r>
              <w:t>63 447,6</w:t>
            </w:r>
          </w:p>
        </w:tc>
        <w:tc>
          <w:tcPr>
            <w:tcW w:w="1587" w:type="dxa"/>
          </w:tcPr>
          <w:p w:rsidR="006E6BEA" w:rsidRDefault="006E6BEA">
            <w:pPr>
              <w:pStyle w:val="ConsPlusNormal"/>
              <w:jc w:val="right"/>
            </w:pPr>
            <w:r>
              <w:t>63 871,4</w:t>
            </w:r>
          </w:p>
        </w:tc>
        <w:tc>
          <w:tcPr>
            <w:tcW w:w="1531" w:type="dxa"/>
          </w:tcPr>
          <w:p w:rsidR="006E6BEA" w:rsidRDefault="006E6BEA">
            <w:pPr>
              <w:pStyle w:val="ConsPlusNormal"/>
              <w:jc w:val="right"/>
            </w:pPr>
            <w:r>
              <w:t>64 312,2</w:t>
            </w:r>
          </w:p>
        </w:tc>
      </w:tr>
      <w:tr w:rsidR="006E6BEA">
        <w:tc>
          <w:tcPr>
            <w:tcW w:w="3118" w:type="dxa"/>
          </w:tcPr>
          <w:p w:rsidR="006E6BEA" w:rsidRDefault="006E6BEA">
            <w:pPr>
              <w:pStyle w:val="ConsPlusNormal"/>
              <w:ind w:firstLine="17"/>
            </w:pPr>
            <w:r>
              <w:t xml:space="preserve">Мероприятия активной политики занятости (Закупка </w:t>
            </w:r>
            <w:r>
              <w:lastRenderedPageBreak/>
              <w:t>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07 4 01 70810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44 536,4</w:t>
            </w:r>
          </w:p>
        </w:tc>
        <w:tc>
          <w:tcPr>
            <w:tcW w:w="1587" w:type="dxa"/>
          </w:tcPr>
          <w:p w:rsidR="006E6BEA" w:rsidRDefault="006E6BEA">
            <w:pPr>
              <w:pStyle w:val="ConsPlusNormal"/>
              <w:jc w:val="right"/>
            </w:pPr>
            <w:r>
              <w:t>44 536,4</w:t>
            </w:r>
          </w:p>
        </w:tc>
        <w:tc>
          <w:tcPr>
            <w:tcW w:w="1531" w:type="dxa"/>
          </w:tcPr>
          <w:p w:rsidR="006E6BEA" w:rsidRDefault="006E6BEA">
            <w:pPr>
              <w:pStyle w:val="ConsPlusNormal"/>
              <w:jc w:val="right"/>
            </w:pPr>
            <w:r>
              <w:t>44 536,4</w:t>
            </w:r>
          </w:p>
        </w:tc>
      </w:tr>
      <w:tr w:rsidR="006E6BEA">
        <w:tc>
          <w:tcPr>
            <w:tcW w:w="3118" w:type="dxa"/>
          </w:tcPr>
          <w:p w:rsidR="006E6BEA" w:rsidRDefault="006E6BEA">
            <w:pPr>
              <w:pStyle w:val="ConsPlusNormal"/>
              <w:ind w:firstLine="17"/>
            </w:pPr>
            <w:r>
              <w:t>Мероприятия активной политики занятости (Социальное обеспечение и иные выплаты населению)</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07 4 01 70810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9 921,4</w:t>
            </w:r>
          </w:p>
        </w:tc>
        <w:tc>
          <w:tcPr>
            <w:tcW w:w="1587" w:type="dxa"/>
          </w:tcPr>
          <w:p w:rsidR="006E6BEA" w:rsidRDefault="006E6BEA">
            <w:pPr>
              <w:pStyle w:val="ConsPlusNormal"/>
              <w:jc w:val="right"/>
            </w:pPr>
            <w:r>
              <w:t>10 345,2</w:t>
            </w:r>
          </w:p>
        </w:tc>
        <w:tc>
          <w:tcPr>
            <w:tcW w:w="1531" w:type="dxa"/>
          </w:tcPr>
          <w:p w:rsidR="006E6BEA" w:rsidRDefault="006E6BEA">
            <w:pPr>
              <w:pStyle w:val="ConsPlusNormal"/>
              <w:jc w:val="right"/>
            </w:pPr>
            <w:r>
              <w:t>10 786,0</w:t>
            </w:r>
          </w:p>
        </w:tc>
      </w:tr>
      <w:tr w:rsidR="006E6BEA">
        <w:tc>
          <w:tcPr>
            <w:tcW w:w="3118" w:type="dxa"/>
          </w:tcPr>
          <w:p w:rsidR="006E6BEA" w:rsidRDefault="006E6BEA">
            <w:pPr>
              <w:pStyle w:val="ConsPlusNormal"/>
              <w:ind w:firstLine="17"/>
            </w:pPr>
            <w:r>
              <w:t>Мероприятия активной политики занятости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07 4 01 70810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1 000,0</w:t>
            </w:r>
          </w:p>
        </w:tc>
        <w:tc>
          <w:tcPr>
            <w:tcW w:w="1531" w:type="dxa"/>
          </w:tcPr>
          <w:p w:rsidR="006E6BEA" w:rsidRDefault="006E6BEA">
            <w:pPr>
              <w:pStyle w:val="ConsPlusNormal"/>
              <w:jc w:val="right"/>
            </w:pPr>
            <w:r>
              <w:t>1 000,0</w:t>
            </w:r>
          </w:p>
        </w:tc>
      </w:tr>
      <w:tr w:rsidR="006E6BEA">
        <w:tc>
          <w:tcPr>
            <w:tcW w:w="3118" w:type="dxa"/>
          </w:tcPr>
          <w:p w:rsidR="006E6BEA" w:rsidRDefault="006E6BEA">
            <w:pPr>
              <w:pStyle w:val="ConsPlusNormal"/>
              <w:ind w:firstLine="17"/>
            </w:pPr>
            <w:r>
              <w:t>Организация ярмарок вакансий и учебных рабочих мест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07 4 01 74360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c>
          <w:tcPr>
            <w:tcW w:w="1531" w:type="dxa"/>
          </w:tcPr>
          <w:p w:rsidR="006E6BEA" w:rsidRDefault="006E6BEA">
            <w:pPr>
              <w:pStyle w:val="ConsPlusNormal"/>
              <w:jc w:val="right"/>
            </w:pPr>
            <w:r>
              <w:t>2 000,0</w:t>
            </w:r>
          </w:p>
        </w:tc>
      </w:tr>
      <w:tr w:rsidR="006E6BEA">
        <w:tc>
          <w:tcPr>
            <w:tcW w:w="3118" w:type="dxa"/>
          </w:tcPr>
          <w:p w:rsidR="006E6BEA" w:rsidRDefault="006E6BEA">
            <w:pPr>
              <w:pStyle w:val="ConsPlusNormal"/>
              <w:ind w:firstLine="17"/>
            </w:pPr>
            <w:r>
              <w:t>Организация профессиональных конкурсов в сфере содействия занятости населения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07 4 01 74370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145,0</w:t>
            </w:r>
          </w:p>
        </w:tc>
        <w:tc>
          <w:tcPr>
            <w:tcW w:w="1587" w:type="dxa"/>
          </w:tcPr>
          <w:p w:rsidR="006E6BEA" w:rsidRDefault="006E6BEA">
            <w:pPr>
              <w:pStyle w:val="ConsPlusNormal"/>
              <w:jc w:val="right"/>
            </w:pPr>
            <w:r>
              <w:t>145,0</w:t>
            </w:r>
          </w:p>
        </w:tc>
        <w:tc>
          <w:tcPr>
            <w:tcW w:w="1531" w:type="dxa"/>
          </w:tcPr>
          <w:p w:rsidR="006E6BEA" w:rsidRDefault="006E6BEA">
            <w:pPr>
              <w:pStyle w:val="ConsPlusNormal"/>
              <w:jc w:val="right"/>
            </w:pPr>
            <w:r>
              <w:t>145,0</w:t>
            </w:r>
          </w:p>
        </w:tc>
      </w:tr>
      <w:tr w:rsidR="006E6BEA">
        <w:tc>
          <w:tcPr>
            <w:tcW w:w="3118" w:type="dxa"/>
          </w:tcPr>
          <w:p w:rsidR="006E6BEA" w:rsidRDefault="006E6BEA">
            <w:pPr>
              <w:pStyle w:val="ConsPlusNormal"/>
              <w:ind w:firstLine="17"/>
            </w:pPr>
            <w:r>
              <w:t>Иные межбюджетные трансферты бюджетам муниципальных образований на организацию проведения оплачиваемых общественных работ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07 4 01 78430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5 844,8</w:t>
            </w:r>
          </w:p>
        </w:tc>
        <w:tc>
          <w:tcPr>
            <w:tcW w:w="1587" w:type="dxa"/>
          </w:tcPr>
          <w:p w:rsidR="006E6BEA" w:rsidRDefault="006E6BEA">
            <w:pPr>
              <w:pStyle w:val="ConsPlusNormal"/>
              <w:jc w:val="right"/>
            </w:pPr>
            <w:r>
              <w:t>5 844,8</w:t>
            </w:r>
          </w:p>
        </w:tc>
        <w:tc>
          <w:tcPr>
            <w:tcW w:w="1531" w:type="dxa"/>
          </w:tcPr>
          <w:p w:rsidR="006E6BEA" w:rsidRDefault="006E6BEA">
            <w:pPr>
              <w:pStyle w:val="ConsPlusNormal"/>
              <w:jc w:val="right"/>
            </w:pPr>
            <w:r>
              <w:t>5 844,8</w:t>
            </w:r>
          </w:p>
        </w:tc>
      </w:tr>
      <w:tr w:rsidR="006E6BEA">
        <w:tc>
          <w:tcPr>
            <w:tcW w:w="3118" w:type="dxa"/>
          </w:tcPr>
          <w:p w:rsidR="006E6BEA" w:rsidRDefault="006E6BEA">
            <w:pPr>
              <w:pStyle w:val="ConsPlusNormal"/>
              <w:ind w:firstLine="17"/>
            </w:pPr>
            <w:r>
              <w:lastRenderedPageBreak/>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07 4 21 00000</w:t>
            </w:r>
          </w:p>
        </w:tc>
        <w:tc>
          <w:tcPr>
            <w:tcW w:w="900" w:type="dxa"/>
          </w:tcPr>
          <w:p w:rsidR="006E6BEA" w:rsidRDefault="006E6BEA">
            <w:pPr>
              <w:pStyle w:val="ConsPlusNormal"/>
            </w:pPr>
          </w:p>
        </w:tc>
        <w:tc>
          <w:tcPr>
            <w:tcW w:w="1644" w:type="dxa"/>
          </w:tcPr>
          <w:p w:rsidR="006E6BEA" w:rsidRDefault="006E6BEA">
            <w:pPr>
              <w:pStyle w:val="ConsPlusNormal"/>
              <w:jc w:val="right"/>
            </w:pPr>
            <w:r>
              <w:t>115 630,0</w:t>
            </w:r>
          </w:p>
        </w:tc>
        <w:tc>
          <w:tcPr>
            <w:tcW w:w="1587" w:type="dxa"/>
          </w:tcPr>
          <w:p w:rsidR="006E6BEA" w:rsidRDefault="006E6BEA">
            <w:pPr>
              <w:pStyle w:val="ConsPlusNormal"/>
              <w:jc w:val="right"/>
            </w:pPr>
            <w:r>
              <w:t>120 107,0</w:t>
            </w:r>
          </w:p>
        </w:tc>
        <w:tc>
          <w:tcPr>
            <w:tcW w:w="1531" w:type="dxa"/>
          </w:tcPr>
          <w:p w:rsidR="006E6BEA" w:rsidRDefault="006E6BEA">
            <w:pPr>
              <w:pStyle w:val="ConsPlusNormal"/>
              <w:jc w:val="right"/>
            </w:pPr>
            <w:r>
              <w:t>124 763,0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112 516,0</w:t>
            </w:r>
          </w:p>
        </w:tc>
        <w:tc>
          <w:tcPr>
            <w:tcW w:w="1587" w:type="dxa"/>
          </w:tcPr>
          <w:p w:rsidR="006E6BEA" w:rsidRDefault="006E6BEA">
            <w:pPr>
              <w:pStyle w:val="ConsPlusNormal"/>
              <w:jc w:val="right"/>
            </w:pPr>
            <w:r>
              <w:t>116 963,0</w:t>
            </w:r>
          </w:p>
        </w:tc>
        <w:tc>
          <w:tcPr>
            <w:tcW w:w="1531" w:type="dxa"/>
          </w:tcPr>
          <w:p w:rsidR="006E6BEA" w:rsidRDefault="006E6BEA">
            <w:pPr>
              <w:pStyle w:val="ConsPlusNormal"/>
              <w:jc w:val="right"/>
            </w:pPr>
            <w:r>
              <w:t>121 589,0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3 064,0</w:t>
            </w:r>
          </w:p>
        </w:tc>
        <w:tc>
          <w:tcPr>
            <w:tcW w:w="1587" w:type="dxa"/>
          </w:tcPr>
          <w:p w:rsidR="006E6BEA" w:rsidRDefault="006E6BEA">
            <w:pPr>
              <w:pStyle w:val="ConsPlusNormal"/>
              <w:jc w:val="right"/>
            </w:pPr>
            <w:r>
              <w:t>3 144,0</w:t>
            </w:r>
          </w:p>
        </w:tc>
        <w:tc>
          <w:tcPr>
            <w:tcW w:w="1531" w:type="dxa"/>
          </w:tcPr>
          <w:p w:rsidR="006E6BEA" w:rsidRDefault="006E6BEA">
            <w:pPr>
              <w:pStyle w:val="ConsPlusNormal"/>
              <w:jc w:val="right"/>
            </w:pPr>
            <w:r>
              <w:t>3 174,0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Комплекс процессных </w:t>
            </w:r>
            <w:r>
              <w:lastRenderedPageBreak/>
              <w:t>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07 4 22 00000</w:t>
            </w:r>
          </w:p>
        </w:tc>
        <w:tc>
          <w:tcPr>
            <w:tcW w:w="900" w:type="dxa"/>
          </w:tcPr>
          <w:p w:rsidR="006E6BEA" w:rsidRDefault="006E6BEA">
            <w:pPr>
              <w:pStyle w:val="ConsPlusNormal"/>
            </w:pPr>
          </w:p>
        </w:tc>
        <w:tc>
          <w:tcPr>
            <w:tcW w:w="1644" w:type="dxa"/>
          </w:tcPr>
          <w:p w:rsidR="006E6BEA" w:rsidRDefault="006E6BEA">
            <w:pPr>
              <w:pStyle w:val="ConsPlusNormal"/>
              <w:jc w:val="right"/>
            </w:pPr>
            <w:r>
              <w:t>434 098,5</w:t>
            </w:r>
          </w:p>
        </w:tc>
        <w:tc>
          <w:tcPr>
            <w:tcW w:w="1587" w:type="dxa"/>
          </w:tcPr>
          <w:p w:rsidR="006E6BEA" w:rsidRDefault="006E6BEA">
            <w:pPr>
              <w:pStyle w:val="ConsPlusNormal"/>
              <w:jc w:val="right"/>
            </w:pPr>
            <w:r>
              <w:t>422 930,8</w:t>
            </w:r>
          </w:p>
        </w:tc>
        <w:tc>
          <w:tcPr>
            <w:tcW w:w="1531" w:type="dxa"/>
          </w:tcPr>
          <w:p w:rsidR="006E6BEA" w:rsidRDefault="006E6BEA">
            <w:pPr>
              <w:pStyle w:val="ConsPlusNormal"/>
              <w:jc w:val="right"/>
            </w:pPr>
            <w:r>
              <w:t>438 786,9</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342 307,2</w:t>
            </w:r>
          </w:p>
        </w:tc>
        <w:tc>
          <w:tcPr>
            <w:tcW w:w="1587" w:type="dxa"/>
          </w:tcPr>
          <w:p w:rsidR="006E6BEA" w:rsidRDefault="006E6BEA">
            <w:pPr>
              <w:pStyle w:val="ConsPlusNormal"/>
              <w:jc w:val="right"/>
            </w:pPr>
            <w:r>
              <w:t>355 956,9</w:t>
            </w:r>
          </w:p>
        </w:tc>
        <w:tc>
          <w:tcPr>
            <w:tcW w:w="1531" w:type="dxa"/>
          </w:tcPr>
          <w:p w:rsidR="006E6BEA" w:rsidRDefault="006E6BEA">
            <w:pPr>
              <w:pStyle w:val="ConsPlusNormal"/>
              <w:jc w:val="right"/>
            </w:pPr>
            <w:r>
              <w:t>370 152,7</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83 364,8</w:t>
            </w:r>
          </w:p>
        </w:tc>
        <w:tc>
          <w:tcPr>
            <w:tcW w:w="1587" w:type="dxa"/>
          </w:tcPr>
          <w:p w:rsidR="006E6BEA" w:rsidRDefault="006E6BEA">
            <w:pPr>
              <w:pStyle w:val="ConsPlusNormal"/>
              <w:jc w:val="right"/>
            </w:pPr>
            <w:r>
              <w:t>58 299,1</w:t>
            </w:r>
          </w:p>
        </w:tc>
        <w:tc>
          <w:tcPr>
            <w:tcW w:w="1531" w:type="dxa"/>
          </w:tcPr>
          <w:p w:rsidR="006E6BEA" w:rsidRDefault="006E6BEA">
            <w:pPr>
              <w:pStyle w:val="ConsPlusNormal"/>
              <w:jc w:val="right"/>
            </w:pPr>
            <w:r>
              <w:t>59 692,2</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6 206,5</w:t>
            </w:r>
          </w:p>
        </w:tc>
        <w:tc>
          <w:tcPr>
            <w:tcW w:w="1587" w:type="dxa"/>
          </w:tcPr>
          <w:p w:rsidR="006E6BEA" w:rsidRDefault="006E6BEA">
            <w:pPr>
              <w:pStyle w:val="ConsPlusNormal"/>
              <w:jc w:val="right"/>
            </w:pPr>
            <w:r>
              <w:t>6 454,8</w:t>
            </w:r>
          </w:p>
        </w:tc>
        <w:tc>
          <w:tcPr>
            <w:tcW w:w="1531" w:type="dxa"/>
          </w:tcPr>
          <w:p w:rsidR="006E6BEA" w:rsidRDefault="006E6BEA">
            <w:pPr>
              <w:pStyle w:val="ConsPlusNormal"/>
              <w:jc w:val="right"/>
            </w:pPr>
            <w:r>
              <w:t>6 713,0</w:t>
            </w:r>
          </w:p>
        </w:tc>
      </w:tr>
      <w:tr w:rsidR="006E6BEA">
        <w:tc>
          <w:tcPr>
            <w:tcW w:w="311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2 220,0</w:t>
            </w:r>
          </w:p>
        </w:tc>
        <w:tc>
          <w:tcPr>
            <w:tcW w:w="1587" w:type="dxa"/>
          </w:tcPr>
          <w:p w:rsidR="006E6BEA" w:rsidRDefault="006E6BEA">
            <w:pPr>
              <w:pStyle w:val="ConsPlusNormal"/>
              <w:jc w:val="right"/>
            </w:pPr>
            <w:r>
              <w:t>2 220,0</w:t>
            </w:r>
          </w:p>
        </w:tc>
        <w:tc>
          <w:tcPr>
            <w:tcW w:w="1531" w:type="dxa"/>
          </w:tcPr>
          <w:p w:rsidR="006E6BEA" w:rsidRDefault="006E6BEA">
            <w:pPr>
              <w:pStyle w:val="ConsPlusNormal"/>
              <w:jc w:val="right"/>
            </w:pPr>
            <w:r>
              <w:t>2 229,0</w:t>
            </w:r>
          </w:p>
        </w:tc>
      </w:tr>
      <w:tr w:rsidR="006E6BEA">
        <w:tc>
          <w:tcPr>
            <w:tcW w:w="311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15 0 00 00000</w:t>
            </w:r>
          </w:p>
        </w:tc>
        <w:tc>
          <w:tcPr>
            <w:tcW w:w="900" w:type="dxa"/>
          </w:tcPr>
          <w:p w:rsidR="006E6BEA" w:rsidRDefault="006E6BEA">
            <w:pPr>
              <w:pStyle w:val="ConsPlusNormal"/>
            </w:pPr>
          </w:p>
        </w:tc>
        <w:tc>
          <w:tcPr>
            <w:tcW w:w="1644" w:type="dxa"/>
          </w:tcPr>
          <w:p w:rsidR="006E6BEA" w:rsidRDefault="006E6BEA">
            <w:pPr>
              <w:pStyle w:val="ConsPlusNormal"/>
              <w:jc w:val="right"/>
            </w:pPr>
            <w:r>
              <w:t>61 893,0</w:t>
            </w:r>
          </w:p>
        </w:tc>
        <w:tc>
          <w:tcPr>
            <w:tcW w:w="1587" w:type="dxa"/>
          </w:tcPr>
          <w:p w:rsidR="006E6BEA" w:rsidRDefault="006E6BEA">
            <w:pPr>
              <w:pStyle w:val="ConsPlusNormal"/>
              <w:jc w:val="right"/>
            </w:pPr>
            <w:r>
              <w:t>64 246,0</w:t>
            </w:r>
          </w:p>
        </w:tc>
        <w:tc>
          <w:tcPr>
            <w:tcW w:w="1531" w:type="dxa"/>
          </w:tcPr>
          <w:p w:rsidR="006E6BEA" w:rsidRDefault="006E6BEA">
            <w:pPr>
              <w:pStyle w:val="ConsPlusNormal"/>
              <w:jc w:val="right"/>
            </w:pPr>
            <w:r>
              <w:t>66 695,0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15 4 21 00000</w:t>
            </w:r>
          </w:p>
        </w:tc>
        <w:tc>
          <w:tcPr>
            <w:tcW w:w="900" w:type="dxa"/>
          </w:tcPr>
          <w:p w:rsidR="006E6BEA" w:rsidRDefault="006E6BEA">
            <w:pPr>
              <w:pStyle w:val="ConsPlusNormal"/>
            </w:pPr>
          </w:p>
        </w:tc>
        <w:tc>
          <w:tcPr>
            <w:tcW w:w="1644" w:type="dxa"/>
          </w:tcPr>
          <w:p w:rsidR="006E6BEA" w:rsidRDefault="006E6BEA">
            <w:pPr>
              <w:pStyle w:val="ConsPlusNormal"/>
              <w:jc w:val="right"/>
            </w:pPr>
            <w:r>
              <w:t>61 893,0</w:t>
            </w:r>
          </w:p>
        </w:tc>
        <w:tc>
          <w:tcPr>
            <w:tcW w:w="1587" w:type="dxa"/>
          </w:tcPr>
          <w:p w:rsidR="006E6BEA" w:rsidRDefault="006E6BEA">
            <w:pPr>
              <w:pStyle w:val="ConsPlusNormal"/>
              <w:jc w:val="right"/>
            </w:pPr>
            <w:r>
              <w:t>64 246,0</w:t>
            </w:r>
          </w:p>
        </w:tc>
        <w:tc>
          <w:tcPr>
            <w:tcW w:w="1531" w:type="dxa"/>
          </w:tcPr>
          <w:p w:rsidR="006E6BEA" w:rsidRDefault="006E6BEA">
            <w:pPr>
              <w:pStyle w:val="ConsPlusNormal"/>
              <w:jc w:val="right"/>
            </w:pPr>
            <w:r>
              <w:t>66 695,0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15 4 21 72010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58 973,0</w:t>
            </w:r>
          </w:p>
        </w:tc>
        <w:tc>
          <w:tcPr>
            <w:tcW w:w="1587" w:type="dxa"/>
          </w:tcPr>
          <w:p w:rsidR="006E6BEA" w:rsidRDefault="006E6BEA">
            <w:pPr>
              <w:pStyle w:val="ConsPlusNormal"/>
              <w:jc w:val="right"/>
            </w:pPr>
            <w:r>
              <w:t>61 308,0</w:t>
            </w:r>
          </w:p>
        </w:tc>
        <w:tc>
          <w:tcPr>
            <w:tcW w:w="1531" w:type="dxa"/>
          </w:tcPr>
          <w:p w:rsidR="006E6BEA" w:rsidRDefault="006E6BEA">
            <w:pPr>
              <w:pStyle w:val="ConsPlusNormal"/>
              <w:jc w:val="right"/>
            </w:pPr>
            <w:r>
              <w:t>63 738,0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w:t>
            </w:r>
            <w:r>
              <w:lastRenderedPageBreak/>
              <w:t>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15 4 21 72010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2 917,0</w:t>
            </w:r>
          </w:p>
        </w:tc>
        <w:tc>
          <w:tcPr>
            <w:tcW w:w="1587" w:type="dxa"/>
          </w:tcPr>
          <w:p w:rsidR="006E6BEA" w:rsidRDefault="006E6BEA">
            <w:pPr>
              <w:pStyle w:val="ConsPlusNormal"/>
              <w:jc w:val="right"/>
            </w:pPr>
            <w:r>
              <w:t>2 935,0</w:t>
            </w:r>
          </w:p>
        </w:tc>
        <w:tc>
          <w:tcPr>
            <w:tcW w:w="1531" w:type="dxa"/>
          </w:tcPr>
          <w:p w:rsidR="006E6BEA" w:rsidRDefault="006E6BEA">
            <w:pPr>
              <w:pStyle w:val="ConsPlusNormal"/>
              <w:jc w:val="right"/>
            </w:pPr>
            <w:r>
              <w:t>2 954,0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15 4 21 72010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3,0</w:t>
            </w:r>
          </w:p>
        </w:tc>
        <w:tc>
          <w:tcPr>
            <w:tcW w:w="1587" w:type="dxa"/>
          </w:tcPr>
          <w:p w:rsidR="006E6BEA" w:rsidRDefault="006E6BEA">
            <w:pPr>
              <w:pStyle w:val="ConsPlusNormal"/>
              <w:jc w:val="right"/>
            </w:pPr>
            <w:r>
              <w:t>3,0</w:t>
            </w:r>
          </w:p>
        </w:tc>
        <w:tc>
          <w:tcPr>
            <w:tcW w:w="1531" w:type="dxa"/>
          </w:tcPr>
          <w:p w:rsidR="006E6BEA" w:rsidRDefault="006E6BEA">
            <w:pPr>
              <w:pStyle w:val="ConsPlusNormal"/>
              <w:jc w:val="right"/>
            </w:pPr>
            <w:r>
              <w:t>3,0</w:t>
            </w:r>
          </w:p>
        </w:tc>
      </w:tr>
      <w:tr w:rsidR="006E6BEA">
        <w:tc>
          <w:tcPr>
            <w:tcW w:w="3118" w:type="dxa"/>
          </w:tcPr>
          <w:p w:rsidR="006E6BEA" w:rsidRDefault="006E6BEA">
            <w:pPr>
              <w:pStyle w:val="ConsPlusNormal"/>
              <w:ind w:firstLine="17"/>
            </w:pPr>
            <w:r>
              <w:t>Государственная программа Воронежской области "Развитие промышленности и повышение ее конкурентоспособности"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16 0 00 00000</w:t>
            </w:r>
          </w:p>
        </w:tc>
        <w:tc>
          <w:tcPr>
            <w:tcW w:w="900" w:type="dxa"/>
          </w:tcPr>
          <w:p w:rsidR="006E6BEA" w:rsidRDefault="006E6BEA">
            <w:pPr>
              <w:pStyle w:val="ConsPlusNormal"/>
            </w:pPr>
          </w:p>
        </w:tc>
        <w:tc>
          <w:tcPr>
            <w:tcW w:w="1644" w:type="dxa"/>
          </w:tcPr>
          <w:p w:rsidR="006E6BEA" w:rsidRDefault="006E6BEA">
            <w:pPr>
              <w:pStyle w:val="ConsPlusNormal"/>
              <w:jc w:val="right"/>
            </w:pPr>
            <w:r>
              <w:t>61 463,0</w:t>
            </w:r>
          </w:p>
        </w:tc>
        <w:tc>
          <w:tcPr>
            <w:tcW w:w="1587" w:type="dxa"/>
          </w:tcPr>
          <w:p w:rsidR="006E6BEA" w:rsidRDefault="006E6BEA">
            <w:pPr>
              <w:pStyle w:val="ConsPlusNormal"/>
              <w:jc w:val="right"/>
            </w:pPr>
            <w:r>
              <w:t>63 873,0</w:t>
            </w:r>
          </w:p>
        </w:tc>
        <w:tc>
          <w:tcPr>
            <w:tcW w:w="1531" w:type="dxa"/>
          </w:tcPr>
          <w:p w:rsidR="006E6BEA" w:rsidRDefault="006E6BEA">
            <w:pPr>
              <w:pStyle w:val="ConsPlusNormal"/>
              <w:jc w:val="right"/>
            </w:pPr>
            <w:r>
              <w:t>66 381,0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16 4 21 00000</w:t>
            </w:r>
          </w:p>
        </w:tc>
        <w:tc>
          <w:tcPr>
            <w:tcW w:w="900" w:type="dxa"/>
          </w:tcPr>
          <w:p w:rsidR="006E6BEA" w:rsidRDefault="006E6BEA">
            <w:pPr>
              <w:pStyle w:val="ConsPlusNormal"/>
            </w:pPr>
          </w:p>
        </w:tc>
        <w:tc>
          <w:tcPr>
            <w:tcW w:w="1644" w:type="dxa"/>
          </w:tcPr>
          <w:p w:rsidR="006E6BEA" w:rsidRDefault="006E6BEA">
            <w:pPr>
              <w:pStyle w:val="ConsPlusNormal"/>
              <w:jc w:val="right"/>
            </w:pPr>
            <w:r>
              <w:t>61 463,0</w:t>
            </w:r>
          </w:p>
        </w:tc>
        <w:tc>
          <w:tcPr>
            <w:tcW w:w="1587" w:type="dxa"/>
          </w:tcPr>
          <w:p w:rsidR="006E6BEA" w:rsidRDefault="006E6BEA">
            <w:pPr>
              <w:pStyle w:val="ConsPlusNormal"/>
              <w:jc w:val="right"/>
            </w:pPr>
            <w:r>
              <w:t>63 873,0</w:t>
            </w:r>
          </w:p>
        </w:tc>
        <w:tc>
          <w:tcPr>
            <w:tcW w:w="1531" w:type="dxa"/>
          </w:tcPr>
          <w:p w:rsidR="006E6BEA" w:rsidRDefault="006E6BEA">
            <w:pPr>
              <w:pStyle w:val="ConsPlusNormal"/>
              <w:jc w:val="right"/>
            </w:pPr>
            <w:r>
              <w:t>66 381,0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16 4 21 72010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60 797,0</w:t>
            </w:r>
          </w:p>
        </w:tc>
        <w:tc>
          <w:tcPr>
            <w:tcW w:w="1587" w:type="dxa"/>
          </w:tcPr>
          <w:p w:rsidR="006E6BEA" w:rsidRDefault="006E6BEA">
            <w:pPr>
              <w:pStyle w:val="ConsPlusNormal"/>
              <w:jc w:val="right"/>
            </w:pPr>
            <w:r>
              <w:t>63 197,0</w:t>
            </w:r>
          </w:p>
        </w:tc>
        <w:tc>
          <w:tcPr>
            <w:tcW w:w="1531" w:type="dxa"/>
          </w:tcPr>
          <w:p w:rsidR="006E6BEA" w:rsidRDefault="006E6BEA">
            <w:pPr>
              <w:pStyle w:val="ConsPlusNormal"/>
              <w:jc w:val="right"/>
            </w:pPr>
            <w:r>
              <w:t>65 693,0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16 4 21 72010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666,0</w:t>
            </w:r>
          </w:p>
        </w:tc>
        <w:tc>
          <w:tcPr>
            <w:tcW w:w="1587" w:type="dxa"/>
          </w:tcPr>
          <w:p w:rsidR="006E6BEA" w:rsidRDefault="006E6BEA">
            <w:pPr>
              <w:pStyle w:val="ConsPlusNormal"/>
              <w:jc w:val="right"/>
            </w:pPr>
            <w:r>
              <w:t>676,0</w:t>
            </w:r>
          </w:p>
        </w:tc>
        <w:tc>
          <w:tcPr>
            <w:tcW w:w="1531" w:type="dxa"/>
          </w:tcPr>
          <w:p w:rsidR="006E6BEA" w:rsidRDefault="006E6BEA">
            <w:pPr>
              <w:pStyle w:val="ConsPlusNormal"/>
              <w:jc w:val="right"/>
            </w:pPr>
            <w:r>
              <w:t>688,0</w:t>
            </w:r>
          </w:p>
        </w:tc>
      </w:tr>
      <w:tr w:rsidR="006E6BEA">
        <w:tc>
          <w:tcPr>
            <w:tcW w:w="3118" w:type="dxa"/>
          </w:tcPr>
          <w:p w:rsidR="006E6BEA" w:rsidRDefault="006E6BEA">
            <w:pPr>
              <w:pStyle w:val="ConsPlusNormal"/>
              <w:ind w:firstLine="17"/>
              <w:outlineLvl w:val="2"/>
            </w:pPr>
            <w:r>
              <w:t>Воспроизводство минерально-сырьевой базы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4 200,0</w:t>
            </w:r>
          </w:p>
        </w:tc>
        <w:tc>
          <w:tcPr>
            <w:tcW w:w="1587" w:type="dxa"/>
          </w:tcPr>
          <w:p w:rsidR="006E6BEA" w:rsidRDefault="006E6BEA">
            <w:pPr>
              <w:pStyle w:val="ConsPlusNormal"/>
              <w:jc w:val="right"/>
            </w:pPr>
            <w:r>
              <w:t>200,0</w:t>
            </w:r>
          </w:p>
        </w:tc>
        <w:tc>
          <w:tcPr>
            <w:tcW w:w="1531" w:type="dxa"/>
          </w:tcPr>
          <w:p w:rsidR="006E6BEA" w:rsidRDefault="006E6BEA">
            <w:pPr>
              <w:pStyle w:val="ConsPlusNormal"/>
              <w:jc w:val="right"/>
            </w:pPr>
            <w:r>
              <w:t>200,0</w:t>
            </w:r>
          </w:p>
        </w:tc>
      </w:tr>
      <w:tr w:rsidR="006E6BEA">
        <w:tc>
          <w:tcPr>
            <w:tcW w:w="311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12 0 00 00000</w:t>
            </w:r>
          </w:p>
        </w:tc>
        <w:tc>
          <w:tcPr>
            <w:tcW w:w="900" w:type="dxa"/>
          </w:tcPr>
          <w:p w:rsidR="006E6BEA" w:rsidRDefault="006E6BEA">
            <w:pPr>
              <w:pStyle w:val="ConsPlusNormal"/>
            </w:pPr>
          </w:p>
        </w:tc>
        <w:tc>
          <w:tcPr>
            <w:tcW w:w="1644" w:type="dxa"/>
          </w:tcPr>
          <w:p w:rsidR="006E6BEA" w:rsidRDefault="006E6BEA">
            <w:pPr>
              <w:pStyle w:val="ConsPlusNormal"/>
              <w:jc w:val="right"/>
            </w:pPr>
            <w:r>
              <w:t>4 200,0</w:t>
            </w:r>
          </w:p>
        </w:tc>
        <w:tc>
          <w:tcPr>
            <w:tcW w:w="1587" w:type="dxa"/>
          </w:tcPr>
          <w:p w:rsidR="006E6BEA" w:rsidRDefault="006E6BEA">
            <w:pPr>
              <w:pStyle w:val="ConsPlusNormal"/>
              <w:jc w:val="right"/>
            </w:pPr>
            <w:r>
              <w:t>200,0</w:t>
            </w:r>
          </w:p>
        </w:tc>
        <w:tc>
          <w:tcPr>
            <w:tcW w:w="1531" w:type="dxa"/>
          </w:tcPr>
          <w:p w:rsidR="006E6BEA" w:rsidRDefault="006E6BEA">
            <w:pPr>
              <w:pStyle w:val="ConsPlusNormal"/>
              <w:jc w:val="right"/>
            </w:pPr>
            <w:r>
              <w:t>200,0</w:t>
            </w:r>
          </w:p>
        </w:tc>
      </w:tr>
      <w:tr w:rsidR="006E6BEA">
        <w:tc>
          <w:tcPr>
            <w:tcW w:w="3118" w:type="dxa"/>
          </w:tcPr>
          <w:p w:rsidR="006E6BEA" w:rsidRDefault="006E6BEA">
            <w:pPr>
              <w:pStyle w:val="ConsPlusNormal"/>
              <w:ind w:firstLine="17"/>
            </w:pPr>
            <w:r>
              <w:t>Комплекс процессных мероприятий "Воспроизводство минерально-сырьевой базы"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12 4 03 00000</w:t>
            </w:r>
          </w:p>
        </w:tc>
        <w:tc>
          <w:tcPr>
            <w:tcW w:w="900" w:type="dxa"/>
          </w:tcPr>
          <w:p w:rsidR="006E6BEA" w:rsidRDefault="006E6BEA">
            <w:pPr>
              <w:pStyle w:val="ConsPlusNormal"/>
            </w:pPr>
          </w:p>
        </w:tc>
        <w:tc>
          <w:tcPr>
            <w:tcW w:w="1644" w:type="dxa"/>
          </w:tcPr>
          <w:p w:rsidR="006E6BEA" w:rsidRDefault="006E6BEA">
            <w:pPr>
              <w:pStyle w:val="ConsPlusNormal"/>
              <w:jc w:val="right"/>
            </w:pPr>
            <w:r>
              <w:t>4 200,0</w:t>
            </w:r>
          </w:p>
        </w:tc>
        <w:tc>
          <w:tcPr>
            <w:tcW w:w="1587" w:type="dxa"/>
          </w:tcPr>
          <w:p w:rsidR="006E6BEA" w:rsidRDefault="006E6BEA">
            <w:pPr>
              <w:pStyle w:val="ConsPlusNormal"/>
              <w:jc w:val="right"/>
            </w:pPr>
            <w:r>
              <w:t>200,0</w:t>
            </w:r>
          </w:p>
        </w:tc>
        <w:tc>
          <w:tcPr>
            <w:tcW w:w="1531" w:type="dxa"/>
          </w:tcPr>
          <w:p w:rsidR="006E6BEA" w:rsidRDefault="006E6BEA">
            <w:pPr>
              <w:pStyle w:val="ConsPlusNormal"/>
              <w:jc w:val="right"/>
            </w:pPr>
            <w:r>
              <w:t>200,0</w:t>
            </w:r>
          </w:p>
        </w:tc>
      </w:tr>
      <w:tr w:rsidR="006E6BEA">
        <w:tc>
          <w:tcPr>
            <w:tcW w:w="3118" w:type="dxa"/>
          </w:tcPr>
          <w:p w:rsidR="006E6BEA" w:rsidRDefault="006E6BEA">
            <w:pPr>
              <w:pStyle w:val="ConsPlusNormal"/>
              <w:ind w:firstLine="17"/>
            </w:pPr>
            <w:r>
              <w:t>Мероприятия по воспроизводству и использованию природных ресурсов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12 4 03 70390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4 200,0</w:t>
            </w:r>
          </w:p>
        </w:tc>
        <w:tc>
          <w:tcPr>
            <w:tcW w:w="1587" w:type="dxa"/>
          </w:tcPr>
          <w:p w:rsidR="006E6BEA" w:rsidRDefault="006E6BEA">
            <w:pPr>
              <w:pStyle w:val="ConsPlusNormal"/>
              <w:jc w:val="right"/>
            </w:pPr>
            <w:r>
              <w:t>200,0</w:t>
            </w:r>
          </w:p>
        </w:tc>
        <w:tc>
          <w:tcPr>
            <w:tcW w:w="1531" w:type="dxa"/>
          </w:tcPr>
          <w:p w:rsidR="006E6BEA" w:rsidRDefault="006E6BEA">
            <w:pPr>
              <w:pStyle w:val="ConsPlusNormal"/>
              <w:jc w:val="right"/>
            </w:pPr>
            <w:r>
              <w:t>200,0</w:t>
            </w:r>
          </w:p>
        </w:tc>
      </w:tr>
      <w:tr w:rsidR="006E6BEA">
        <w:tc>
          <w:tcPr>
            <w:tcW w:w="3118" w:type="dxa"/>
          </w:tcPr>
          <w:p w:rsidR="006E6BEA" w:rsidRDefault="006E6BEA">
            <w:pPr>
              <w:pStyle w:val="ConsPlusNormal"/>
              <w:ind w:firstLine="17"/>
              <w:outlineLvl w:val="2"/>
            </w:pPr>
            <w:r>
              <w:t>Сельское хозяйство и рыболовство</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7 323 715,0</w:t>
            </w:r>
          </w:p>
        </w:tc>
        <w:tc>
          <w:tcPr>
            <w:tcW w:w="1587" w:type="dxa"/>
          </w:tcPr>
          <w:p w:rsidR="006E6BEA" w:rsidRDefault="006E6BEA">
            <w:pPr>
              <w:pStyle w:val="ConsPlusNormal"/>
              <w:jc w:val="right"/>
            </w:pPr>
            <w:r>
              <w:t>6 200 884,2</w:t>
            </w:r>
          </w:p>
        </w:tc>
        <w:tc>
          <w:tcPr>
            <w:tcW w:w="1531" w:type="dxa"/>
          </w:tcPr>
          <w:p w:rsidR="006E6BEA" w:rsidRDefault="006E6BEA">
            <w:pPr>
              <w:pStyle w:val="ConsPlusNormal"/>
              <w:jc w:val="right"/>
            </w:pPr>
            <w:r>
              <w:t>6 028 968,9</w:t>
            </w:r>
          </w:p>
        </w:tc>
      </w:tr>
      <w:tr w:rsidR="006E6BEA">
        <w:tc>
          <w:tcPr>
            <w:tcW w:w="3118" w:type="dxa"/>
          </w:tcPr>
          <w:p w:rsidR="006E6BEA" w:rsidRDefault="006E6BEA">
            <w:pPr>
              <w:pStyle w:val="ConsPlusNormal"/>
              <w:ind w:firstLine="17"/>
            </w:pPr>
            <w:r>
              <w:t xml:space="preserve">Государственная программа </w:t>
            </w:r>
            <w:r>
              <w:lastRenderedPageBreak/>
              <w:t>Воронежской области "Развитие сельского хозяйства, производства пищевых продуктов и инфраструктуры агропродовольственного рынка"</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25 0 00 00000</w:t>
            </w:r>
          </w:p>
        </w:tc>
        <w:tc>
          <w:tcPr>
            <w:tcW w:w="900" w:type="dxa"/>
          </w:tcPr>
          <w:p w:rsidR="006E6BEA" w:rsidRDefault="006E6BEA">
            <w:pPr>
              <w:pStyle w:val="ConsPlusNormal"/>
            </w:pPr>
          </w:p>
        </w:tc>
        <w:tc>
          <w:tcPr>
            <w:tcW w:w="1644" w:type="dxa"/>
          </w:tcPr>
          <w:p w:rsidR="006E6BEA" w:rsidRDefault="006E6BEA">
            <w:pPr>
              <w:pStyle w:val="ConsPlusNormal"/>
              <w:jc w:val="right"/>
            </w:pPr>
            <w:r>
              <w:t>7 323 715,0</w:t>
            </w:r>
          </w:p>
        </w:tc>
        <w:tc>
          <w:tcPr>
            <w:tcW w:w="1587" w:type="dxa"/>
          </w:tcPr>
          <w:p w:rsidR="006E6BEA" w:rsidRDefault="006E6BEA">
            <w:pPr>
              <w:pStyle w:val="ConsPlusNormal"/>
              <w:jc w:val="right"/>
            </w:pPr>
            <w:r>
              <w:t>6 200 884,2</w:t>
            </w:r>
          </w:p>
        </w:tc>
        <w:tc>
          <w:tcPr>
            <w:tcW w:w="1531" w:type="dxa"/>
          </w:tcPr>
          <w:p w:rsidR="006E6BEA" w:rsidRDefault="006E6BEA">
            <w:pPr>
              <w:pStyle w:val="ConsPlusNormal"/>
              <w:jc w:val="right"/>
            </w:pPr>
            <w:r>
              <w:t>6 028 968,9</w:t>
            </w:r>
          </w:p>
        </w:tc>
      </w:tr>
      <w:tr w:rsidR="006E6BEA">
        <w:tc>
          <w:tcPr>
            <w:tcW w:w="3118" w:type="dxa"/>
          </w:tcPr>
          <w:p w:rsidR="006E6BEA" w:rsidRDefault="006E6BEA">
            <w:pPr>
              <w:pStyle w:val="ConsPlusNormal"/>
              <w:ind w:firstLine="17"/>
            </w:pPr>
            <w:r>
              <w:t>Региональный проект "Кадры в агропромышленном комплексе"</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1 Е4 00000</w:t>
            </w:r>
          </w:p>
        </w:tc>
        <w:tc>
          <w:tcPr>
            <w:tcW w:w="900" w:type="dxa"/>
          </w:tcPr>
          <w:p w:rsidR="006E6BEA" w:rsidRDefault="006E6BEA">
            <w:pPr>
              <w:pStyle w:val="ConsPlusNormal"/>
            </w:pPr>
          </w:p>
        </w:tc>
        <w:tc>
          <w:tcPr>
            <w:tcW w:w="1644" w:type="dxa"/>
          </w:tcPr>
          <w:p w:rsidR="006E6BEA" w:rsidRDefault="006E6BEA">
            <w:pPr>
              <w:pStyle w:val="ConsPlusNormal"/>
              <w:jc w:val="right"/>
            </w:pPr>
            <w:r>
              <w:t>588 046,3</w:t>
            </w:r>
          </w:p>
        </w:tc>
        <w:tc>
          <w:tcPr>
            <w:tcW w:w="1587" w:type="dxa"/>
          </w:tcPr>
          <w:p w:rsidR="006E6BEA" w:rsidRDefault="006E6BEA">
            <w:pPr>
              <w:pStyle w:val="ConsPlusNormal"/>
              <w:jc w:val="right"/>
            </w:pPr>
            <w:r>
              <w:t>112 285,2</w:t>
            </w:r>
          </w:p>
        </w:tc>
        <w:tc>
          <w:tcPr>
            <w:tcW w:w="1531" w:type="dxa"/>
          </w:tcPr>
          <w:p w:rsidR="006E6BEA" w:rsidRDefault="006E6BEA">
            <w:pPr>
              <w:pStyle w:val="ConsPlusNormal"/>
              <w:jc w:val="right"/>
            </w:pPr>
            <w:r>
              <w:t>64 003,5</w:t>
            </w:r>
          </w:p>
        </w:tc>
      </w:tr>
      <w:tr w:rsidR="006E6BEA">
        <w:tc>
          <w:tcPr>
            <w:tcW w:w="3118" w:type="dxa"/>
          </w:tcPr>
          <w:p w:rsidR="006E6BEA" w:rsidRDefault="006E6BEA">
            <w:pPr>
              <w:pStyle w:val="ConsPlusNormal"/>
              <w:ind w:firstLine="17"/>
            </w:pPr>
            <w:r>
              <w:t>Реализация мероприятий по содействию повышения кадровой обеспеченности предприятий агропромышленного комплекса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1 Е4 55330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588 046,3</w:t>
            </w:r>
          </w:p>
        </w:tc>
        <w:tc>
          <w:tcPr>
            <w:tcW w:w="1587" w:type="dxa"/>
          </w:tcPr>
          <w:p w:rsidR="006E6BEA" w:rsidRDefault="006E6BEA">
            <w:pPr>
              <w:pStyle w:val="ConsPlusNormal"/>
              <w:jc w:val="right"/>
            </w:pPr>
            <w:r>
              <w:t>112 285,2</w:t>
            </w:r>
          </w:p>
        </w:tc>
        <w:tc>
          <w:tcPr>
            <w:tcW w:w="1531" w:type="dxa"/>
          </w:tcPr>
          <w:p w:rsidR="006E6BEA" w:rsidRDefault="006E6BEA">
            <w:pPr>
              <w:pStyle w:val="ConsPlusNormal"/>
              <w:jc w:val="right"/>
            </w:pPr>
            <w:r>
              <w:t>64 003,5</w:t>
            </w:r>
          </w:p>
        </w:tc>
      </w:tr>
      <w:tr w:rsidR="006E6BEA">
        <w:tc>
          <w:tcPr>
            <w:tcW w:w="3118" w:type="dxa"/>
          </w:tcPr>
          <w:p w:rsidR="006E6BEA" w:rsidRDefault="006E6BEA">
            <w:pPr>
              <w:pStyle w:val="ConsPlusNormal"/>
              <w:ind w:firstLine="17"/>
            </w:pPr>
            <w:r>
              <w:t>Региональный проект "Развитие отраслей сельского хозяйства"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25 2 01 00000</w:t>
            </w:r>
          </w:p>
        </w:tc>
        <w:tc>
          <w:tcPr>
            <w:tcW w:w="900" w:type="dxa"/>
          </w:tcPr>
          <w:p w:rsidR="006E6BEA" w:rsidRDefault="006E6BEA">
            <w:pPr>
              <w:pStyle w:val="ConsPlusNormal"/>
            </w:pPr>
          </w:p>
        </w:tc>
        <w:tc>
          <w:tcPr>
            <w:tcW w:w="1644" w:type="dxa"/>
          </w:tcPr>
          <w:p w:rsidR="006E6BEA" w:rsidRDefault="006E6BEA">
            <w:pPr>
              <w:pStyle w:val="ConsPlusNormal"/>
              <w:jc w:val="right"/>
            </w:pPr>
            <w:r>
              <w:t>2 973 160,4</w:t>
            </w:r>
          </w:p>
        </w:tc>
        <w:tc>
          <w:tcPr>
            <w:tcW w:w="1587" w:type="dxa"/>
          </w:tcPr>
          <w:p w:rsidR="006E6BEA" w:rsidRDefault="006E6BEA">
            <w:pPr>
              <w:pStyle w:val="ConsPlusNormal"/>
              <w:jc w:val="right"/>
            </w:pPr>
            <w:r>
              <w:t>2 995 226,9</w:t>
            </w:r>
          </w:p>
        </w:tc>
        <w:tc>
          <w:tcPr>
            <w:tcW w:w="1531" w:type="dxa"/>
          </w:tcPr>
          <w:p w:rsidR="006E6BEA" w:rsidRDefault="006E6BEA">
            <w:pPr>
              <w:pStyle w:val="ConsPlusNormal"/>
              <w:jc w:val="right"/>
            </w:pPr>
            <w:r>
              <w:t>3 096 352,4</w:t>
            </w:r>
          </w:p>
        </w:tc>
      </w:tr>
      <w:tr w:rsidR="006E6BEA">
        <w:tc>
          <w:tcPr>
            <w:tcW w:w="3118" w:type="dxa"/>
          </w:tcPr>
          <w:p w:rsidR="006E6BEA" w:rsidRDefault="006E6BEA">
            <w:pPr>
              <w:pStyle w:val="ConsPlusNormal"/>
              <w:ind w:firstLine="17"/>
            </w:pPr>
            <w:r>
              <w:t>Возмещение производителям зерновых культур части затрат на производство и реализацию зерновых культур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R3580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538 641,7</w:t>
            </w:r>
          </w:p>
        </w:tc>
        <w:tc>
          <w:tcPr>
            <w:tcW w:w="1587" w:type="dxa"/>
          </w:tcPr>
          <w:p w:rsidR="006E6BEA" w:rsidRDefault="006E6BEA">
            <w:pPr>
              <w:pStyle w:val="ConsPlusNormal"/>
              <w:jc w:val="right"/>
            </w:pPr>
            <w:r>
              <w:t>547 308,3</w:t>
            </w:r>
          </w:p>
        </w:tc>
        <w:tc>
          <w:tcPr>
            <w:tcW w:w="1531" w:type="dxa"/>
          </w:tcPr>
          <w:p w:rsidR="006E6BEA" w:rsidRDefault="006E6BEA">
            <w:pPr>
              <w:pStyle w:val="ConsPlusNormal"/>
              <w:jc w:val="right"/>
            </w:pPr>
            <w:r>
              <w:t>555 474,9</w:t>
            </w:r>
          </w:p>
        </w:tc>
      </w:tr>
      <w:tr w:rsidR="006E6BEA">
        <w:tc>
          <w:tcPr>
            <w:tcW w:w="3118" w:type="dxa"/>
          </w:tcPr>
          <w:p w:rsidR="006E6BEA" w:rsidRDefault="006E6BEA">
            <w:pPr>
              <w:pStyle w:val="ConsPlusNormal"/>
              <w:ind w:firstLine="17"/>
            </w:pPr>
            <w:r>
              <w:t xml:space="preserve">Создание системы поддержки фермеров и развитие сельской кооперации (Предоставление субсидий бюджетным, автономным учреждениям и иным некоммерческим </w:t>
            </w:r>
            <w:r>
              <w:lastRenderedPageBreak/>
              <w:t>организациям)</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R4800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4 705,9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Создание системы поддержки фермеров и развитие сельской кооперации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R4800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50 805,9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элитного семеноводства)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R5012</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43 728,6</w:t>
            </w:r>
          </w:p>
        </w:tc>
        <w:tc>
          <w:tcPr>
            <w:tcW w:w="1587" w:type="dxa"/>
          </w:tcPr>
          <w:p w:rsidR="006E6BEA" w:rsidRDefault="006E6BEA">
            <w:pPr>
              <w:pStyle w:val="ConsPlusNormal"/>
              <w:jc w:val="right"/>
            </w:pPr>
            <w:r>
              <w:t>45 328,4</w:t>
            </w:r>
          </w:p>
        </w:tc>
        <w:tc>
          <w:tcPr>
            <w:tcW w:w="1531" w:type="dxa"/>
          </w:tcPr>
          <w:p w:rsidR="006E6BEA" w:rsidRDefault="006E6BEA">
            <w:pPr>
              <w:pStyle w:val="ConsPlusNormal"/>
              <w:jc w:val="right"/>
            </w:pPr>
            <w:r>
              <w:t>47 049,7</w:t>
            </w:r>
          </w:p>
        </w:tc>
      </w:tr>
      <w:tr w:rsidR="006E6BEA">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племенного животноводства)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R5013</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510 712,5</w:t>
            </w:r>
          </w:p>
        </w:tc>
        <w:tc>
          <w:tcPr>
            <w:tcW w:w="1587" w:type="dxa"/>
          </w:tcPr>
          <w:p w:rsidR="006E6BEA" w:rsidRDefault="006E6BEA">
            <w:pPr>
              <w:pStyle w:val="ConsPlusNormal"/>
              <w:jc w:val="right"/>
            </w:pPr>
            <w:r>
              <w:t>529 397,1</w:t>
            </w:r>
          </w:p>
        </w:tc>
        <w:tc>
          <w:tcPr>
            <w:tcW w:w="1531" w:type="dxa"/>
          </w:tcPr>
          <w:p w:rsidR="006E6BEA" w:rsidRDefault="006E6BEA">
            <w:pPr>
              <w:pStyle w:val="ConsPlusNormal"/>
              <w:jc w:val="right"/>
            </w:pPr>
            <w:r>
              <w:t>549 500,8</w:t>
            </w:r>
          </w:p>
        </w:tc>
      </w:tr>
      <w:tr w:rsidR="006E6BEA">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производства продукции плодово-ягодных насаждений)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R5014</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262 913,5</w:t>
            </w:r>
          </w:p>
        </w:tc>
        <w:tc>
          <w:tcPr>
            <w:tcW w:w="1587" w:type="dxa"/>
          </w:tcPr>
          <w:p w:rsidR="006E6BEA" w:rsidRDefault="006E6BEA">
            <w:pPr>
              <w:pStyle w:val="ConsPlusNormal"/>
              <w:jc w:val="right"/>
            </w:pPr>
            <w:r>
              <w:t>254 407,2</w:t>
            </w:r>
          </w:p>
        </w:tc>
        <w:tc>
          <w:tcPr>
            <w:tcW w:w="1531" w:type="dxa"/>
          </w:tcPr>
          <w:p w:rsidR="006E6BEA" w:rsidRDefault="006E6BEA">
            <w:pPr>
              <w:pStyle w:val="ConsPlusNormal"/>
              <w:jc w:val="right"/>
            </w:pPr>
            <w:r>
              <w:t>264 068,2</w:t>
            </w:r>
          </w:p>
        </w:tc>
      </w:tr>
      <w:tr w:rsidR="006E6BEA">
        <w:tc>
          <w:tcPr>
            <w:tcW w:w="3118" w:type="dxa"/>
          </w:tcPr>
          <w:p w:rsidR="006E6BEA" w:rsidRDefault="006E6BEA">
            <w:pPr>
              <w:pStyle w:val="ConsPlusNormal"/>
              <w:ind w:firstLine="17"/>
            </w:pPr>
            <w:r>
              <w:lastRenderedPageBreak/>
              <w:t>Поддержка приоритетных направлений агропромышленного комплекса и развитие малых форм хозяйствования (поддержка производства молока)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R5015</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759 961,6</w:t>
            </w:r>
          </w:p>
        </w:tc>
        <w:tc>
          <w:tcPr>
            <w:tcW w:w="1587" w:type="dxa"/>
          </w:tcPr>
          <w:p w:rsidR="006E6BEA" w:rsidRDefault="006E6BEA">
            <w:pPr>
              <w:pStyle w:val="ConsPlusNormal"/>
              <w:jc w:val="right"/>
            </w:pPr>
            <w:r>
              <w:t>787 765,0</w:t>
            </w:r>
          </w:p>
        </w:tc>
        <w:tc>
          <w:tcPr>
            <w:tcW w:w="1531" w:type="dxa"/>
          </w:tcPr>
          <w:p w:rsidR="006E6BEA" w:rsidRDefault="006E6BEA">
            <w:pPr>
              <w:pStyle w:val="ConsPlusNormal"/>
              <w:jc w:val="right"/>
            </w:pPr>
            <w:r>
              <w:t>817 680,1</w:t>
            </w:r>
          </w:p>
        </w:tc>
      </w:tr>
      <w:tr w:rsidR="006E6BEA">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мясного скотоводства)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R5016</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84 072,7</w:t>
            </w:r>
          </w:p>
        </w:tc>
        <w:tc>
          <w:tcPr>
            <w:tcW w:w="1587" w:type="dxa"/>
          </w:tcPr>
          <w:p w:rsidR="006E6BEA" w:rsidRDefault="006E6BEA">
            <w:pPr>
              <w:pStyle w:val="ConsPlusNormal"/>
              <w:jc w:val="right"/>
            </w:pPr>
            <w:r>
              <w:t>87 148,5</w:t>
            </w:r>
          </w:p>
        </w:tc>
        <w:tc>
          <w:tcPr>
            <w:tcW w:w="1531" w:type="dxa"/>
          </w:tcPr>
          <w:p w:rsidR="006E6BEA" w:rsidRDefault="006E6BEA">
            <w:pPr>
              <w:pStyle w:val="ConsPlusNormal"/>
              <w:jc w:val="right"/>
            </w:pPr>
            <w:r>
              <w:t>90 458,0</w:t>
            </w:r>
          </w:p>
        </w:tc>
      </w:tr>
      <w:tr w:rsidR="006E6BEA">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(гранты на развитие семейных ферм)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R5017</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55 092,0</w:t>
            </w:r>
          </w:p>
        </w:tc>
        <w:tc>
          <w:tcPr>
            <w:tcW w:w="1587" w:type="dxa"/>
          </w:tcPr>
          <w:p w:rsidR="006E6BEA" w:rsidRDefault="006E6BEA">
            <w:pPr>
              <w:pStyle w:val="ConsPlusNormal"/>
              <w:jc w:val="right"/>
            </w:pPr>
            <w:r>
              <w:t>59 851,5</w:t>
            </w:r>
          </w:p>
        </w:tc>
        <w:tc>
          <w:tcPr>
            <w:tcW w:w="1531" w:type="dxa"/>
          </w:tcPr>
          <w:p w:rsidR="006E6BEA" w:rsidRDefault="006E6BEA">
            <w:pPr>
              <w:pStyle w:val="ConsPlusNormal"/>
              <w:jc w:val="right"/>
            </w:pPr>
            <w:r>
              <w:t>62 124,3</w:t>
            </w:r>
          </w:p>
        </w:tc>
      </w:tr>
      <w:tr w:rsidR="006E6BEA">
        <w:tc>
          <w:tcPr>
            <w:tcW w:w="3118" w:type="dxa"/>
          </w:tcPr>
          <w:p w:rsidR="006E6BEA" w:rsidRDefault="006E6BEA">
            <w:pPr>
              <w:pStyle w:val="ConsPlusNormal"/>
              <w:ind w:firstLine="17"/>
            </w:pPr>
            <w:r>
              <w:t xml:space="preserve">Поддержка приоритетных направлений агропромышленного комплекса и развитие малых форм хозяйствования (гранты на развитие материально-технической базы </w:t>
            </w:r>
            <w:r>
              <w:lastRenderedPageBreak/>
              <w:t>сельскохозяйственных потребительских кооперативов) (Иные бюджетные ассигнования)</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R5018</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44 470,6</w:t>
            </w:r>
          </w:p>
        </w:tc>
        <w:tc>
          <w:tcPr>
            <w:tcW w:w="1587" w:type="dxa"/>
          </w:tcPr>
          <w:p w:rsidR="006E6BEA" w:rsidRDefault="006E6BEA">
            <w:pPr>
              <w:pStyle w:val="ConsPlusNormal"/>
              <w:jc w:val="right"/>
            </w:pPr>
            <w:r>
              <w:t>43 353,7</w:t>
            </w:r>
          </w:p>
        </w:tc>
        <w:tc>
          <w:tcPr>
            <w:tcW w:w="1531" w:type="dxa"/>
          </w:tcPr>
          <w:p w:rsidR="006E6BEA" w:rsidRDefault="006E6BEA">
            <w:pPr>
              <w:pStyle w:val="ConsPlusNormal"/>
              <w:jc w:val="right"/>
            </w:pPr>
            <w:r>
              <w:t>45 000,0</w:t>
            </w:r>
          </w:p>
        </w:tc>
      </w:tr>
      <w:tr w:rsidR="006E6BEA">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сельскохозяйственного страхования)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01 R5019</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618 055,4</w:t>
            </w:r>
          </w:p>
        </w:tc>
        <w:tc>
          <w:tcPr>
            <w:tcW w:w="1587" w:type="dxa"/>
          </w:tcPr>
          <w:p w:rsidR="006E6BEA" w:rsidRDefault="006E6BEA">
            <w:pPr>
              <w:pStyle w:val="ConsPlusNormal"/>
              <w:jc w:val="right"/>
            </w:pPr>
            <w:r>
              <w:t>640 667,2</w:t>
            </w:r>
          </w:p>
        </w:tc>
        <w:tc>
          <w:tcPr>
            <w:tcW w:w="1531" w:type="dxa"/>
          </w:tcPr>
          <w:p w:rsidR="006E6BEA" w:rsidRDefault="006E6BEA">
            <w:pPr>
              <w:pStyle w:val="ConsPlusNormal"/>
              <w:jc w:val="right"/>
            </w:pPr>
            <w:r>
              <w:t>664 996,3</w:t>
            </w:r>
          </w:p>
        </w:tc>
      </w:tr>
      <w:tr w:rsidR="006E6BEA">
        <w:tc>
          <w:tcPr>
            <w:tcW w:w="3118" w:type="dxa"/>
          </w:tcPr>
          <w:p w:rsidR="006E6BEA" w:rsidRDefault="006E6BEA">
            <w:pPr>
              <w:pStyle w:val="ConsPlusNormal"/>
              <w:ind w:firstLine="17"/>
            </w:pPr>
            <w:r>
              <w:t>Региональный проект "Стимулирование инвестиционной деятельности в агропромышленном комплексе"</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25 2 03 00000</w:t>
            </w:r>
          </w:p>
        </w:tc>
        <w:tc>
          <w:tcPr>
            <w:tcW w:w="900" w:type="dxa"/>
          </w:tcPr>
          <w:p w:rsidR="006E6BEA" w:rsidRDefault="006E6BEA">
            <w:pPr>
              <w:pStyle w:val="ConsPlusNormal"/>
            </w:pPr>
          </w:p>
        </w:tc>
        <w:tc>
          <w:tcPr>
            <w:tcW w:w="1644" w:type="dxa"/>
          </w:tcPr>
          <w:p w:rsidR="006E6BEA" w:rsidRDefault="006E6BEA">
            <w:pPr>
              <w:pStyle w:val="ConsPlusNormal"/>
              <w:jc w:val="right"/>
            </w:pPr>
            <w:r>
              <w:t>925 700,5</w:t>
            </w:r>
          </w:p>
        </w:tc>
        <w:tc>
          <w:tcPr>
            <w:tcW w:w="1587" w:type="dxa"/>
          </w:tcPr>
          <w:p w:rsidR="006E6BEA" w:rsidRDefault="006E6BEA">
            <w:pPr>
              <w:pStyle w:val="ConsPlusNormal"/>
              <w:jc w:val="right"/>
            </w:pPr>
            <w:r>
              <w:t>736 511,3</w:t>
            </w:r>
          </w:p>
        </w:tc>
        <w:tc>
          <w:tcPr>
            <w:tcW w:w="1531" w:type="dxa"/>
          </w:tcPr>
          <w:p w:rsidR="006E6BEA" w:rsidRDefault="006E6BEA">
            <w:pPr>
              <w:pStyle w:val="ConsPlusNormal"/>
              <w:jc w:val="right"/>
            </w:pPr>
            <w:r>
              <w:t>741 637,0</w:t>
            </w:r>
          </w:p>
        </w:tc>
      </w:tr>
      <w:tr w:rsidR="006E6BEA">
        <w:tc>
          <w:tcPr>
            <w:tcW w:w="3118" w:type="dxa"/>
          </w:tcPr>
          <w:p w:rsidR="006E6BEA" w:rsidRDefault="006E6BEA">
            <w:pPr>
              <w:pStyle w:val="ConsPlusNormal"/>
              <w:ind w:firstLine="17"/>
            </w:pPr>
            <w:r>
              <w:t>Возмещение части затрат на уплату процентов по инвестиционным кредитам (займам) в агропромышленном комплексе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03 R4360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727 700,5</w:t>
            </w:r>
          </w:p>
        </w:tc>
        <w:tc>
          <w:tcPr>
            <w:tcW w:w="1587" w:type="dxa"/>
          </w:tcPr>
          <w:p w:rsidR="006E6BEA" w:rsidRDefault="006E6BEA">
            <w:pPr>
              <w:pStyle w:val="ConsPlusNormal"/>
              <w:jc w:val="right"/>
            </w:pPr>
            <w:r>
              <w:t>494 426,6</w:t>
            </w:r>
          </w:p>
        </w:tc>
        <w:tc>
          <w:tcPr>
            <w:tcW w:w="1531" w:type="dxa"/>
          </w:tcPr>
          <w:p w:rsidR="006E6BEA" w:rsidRDefault="006E6BEA">
            <w:pPr>
              <w:pStyle w:val="ConsPlusNormal"/>
              <w:jc w:val="right"/>
            </w:pPr>
            <w:r>
              <w:t>338 908,4</w:t>
            </w:r>
          </w:p>
        </w:tc>
      </w:tr>
      <w:tr w:rsidR="006E6BEA">
        <w:tc>
          <w:tcPr>
            <w:tcW w:w="3118" w:type="dxa"/>
          </w:tcPr>
          <w:p w:rsidR="006E6BEA" w:rsidRDefault="006E6BEA">
            <w:pPr>
              <w:pStyle w:val="ConsPlusNormal"/>
              <w:ind w:firstLine="17"/>
            </w:pPr>
            <w:r>
              <w:t xml:space="preserve">Возмещение части прямых понесенных затрат на создание и (или) модернизацию объектов агропромышленного комплекса, а также на </w:t>
            </w:r>
            <w:r>
              <w:lastRenderedPageBreak/>
              <w:t>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(Иные бюджетные ассигнования)</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03 R4740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198 000,0</w:t>
            </w:r>
          </w:p>
        </w:tc>
        <w:tc>
          <w:tcPr>
            <w:tcW w:w="1587" w:type="dxa"/>
          </w:tcPr>
          <w:p w:rsidR="006E6BEA" w:rsidRDefault="006E6BEA">
            <w:pPr>
              <w:pStyle w:val="ConsPlusNormal"/>
              <w:jc w:val="right"/>
            </w:pPr>
            <w:r>
              <w:t>242 084,7</w:t>
            </w:r>
          </w:p>
        </w:tc>
        <w:tc>
          <w:tcPr>
            <w:tcW w:w="1531" w:type="dxa"/>
          </w:tcPr>
          <w:p w:rsidR="006E6BEA" w:rsidRDefault="006E6BEA">
            <w:pPr>
              <w:pStyle w:val="ConsPlusNormal"/>
              <w:jc w:val="right"/>
            </w:pPr>
            <w:r>
              <w:t>402 728,6</w:t>
            </w:r>
          </w:p>
        </w:tc>
      </w:tr>
      <w:tr w:rsidR="006E6BEA">
        <w:tc>
          <w:tcPr>
            <w:tcW w:w="3118" w:type="dxa"/>
          </w:tcPr>
          <w:p w:rsidR="006E6BEA" w:rsidRDefault="006E6BEA">
            <w:pPr>
              <w:pStyle w:val="ConsPlusNormal"/>
              <w:ind w:firstLine="17"/>
            </w:pPr>
            <w:r>
              <w:t>Региональный проект "Развитие отраслей овощеводства и картофелеводства"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25 2 04 00000</w:t>
            </w:r>
          </w:p>
        </w:tc>
        <w:tc>
          <w:tcPr>
            <w:tcW w:w="900" w:type="dxa"/>
          </w:tcPr>
          <w:p w:rsidR="006E6BEA" w:rsidRDefault="006E6BEA">
            <w:pPr>
              <w:pStyle w:val="ConsPlusNormal"/>
            </w:pPr>
          </w:p>
        </w:tc>
        <w:tc>
          <w:tcPr>
            <w:tcW w:w="1644" w:type="dxa"/>
          </w:tcPr>
          <w:p w:rsidR="006E6BEA" w:rsidRDefault="006E6BEA">
            <w:pPr>
              <w:pStyle w:val="ConsPlusNormal"/>
              <w:jc w:val="right"/>
            </w:pPr>
            <w:r>
              <w:t>42 517,5</w:t>
            </w:r>
          </w:p>
        </w:tc>
        <w:tc>
          <w:tcPr>
            <w:tcW w:w="1587" w:type="dxa"/>
          </w:tcPr>
          <w:p w:rsidR="006E6BEA" w:rsidRDefault="006E6BEA">
            <w:pPr>
              <w:pStyle w:val="ConsPlusNormal"/>
              <w:jc w:val="right"/>
            </w:pPr>
            <w:r>
              <w:t>45 977,0</w:t>
            </w:r>
          </w:p>
        </w:tc>
        <w:tc>
          <w:tcPr>
            <w:tcW w:w="1531" w:type="dxa"/>
          </w:tcPr>
          <w:p w:rsidR="006E6BEA" w:rsidRDefault="006E6BEA">
            <w:pPr>
              <w:pStyle w:val="ConsPlusNormal"/>
              <w:jc w:val="right"/>
            </w:pPr>
            <w:r>
              <w:t>46 866,6</w:t>
            </w:r>
          </w:p>
        </w:tc>
      </w:tr>
      <w:tr w:rsidR="006E6BEA">
        <w:tc>
          <w:tcPr>
            <w:tcW w:w="3118" w:type="dxa"/>
          </w:tcPr>
          <w:p w:rsidR="006E6BEA" w:rsidRDefault="006E6BEA">
            <w:pPr>
              <w:pStyle w:val="ConsPlusNormal"/>
              <w:ind w:firstLine="17"/>
            </w:pPr>
            <w:r>
              <w:t>Стимулирование увеличения производства картофеля и овощей (проведение агротехнологических работ)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04 R0141</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5 771,3</w:t>
            </w:r>
          </w:p>
        </w:tc>
        <w:tc>
          <w:tcPr>
            <w:tcW w:w="1587" w:type="dxa"/>
          </w:tcPr>
          <w:p w:rsidR="006E6BEA" w:rsidRDefault="006E6BEA">
            <w:pPr>
              <w:pStyle w:val="ConsPlusNormal"/>
              <w:jc w:val="right"/>
            </w:pPr>
            <w:r>
              <w:t>6 206,1</w:t>
            </w:r>
          </w:p>
        </w:tc>
        <w:tc>
          <w:tcPr>
            <w:tcW w:w="1531" w:type="dxa"/>
          </w:tcPr>
          <w:p w:rsidR="006E6BEA" w:rsidRDefault="006E6BEA">
            <w:pPr>
              <w:pStyle w:val="ConsPlusNormal"/>
              <w:jc w:val="right"/>
            </w:pPr>
            <w:r>
              <w:t>6 300,3</w:t>
            </w:r>
          </w:p>
        </w:tc>
      </w:tr>
      <w:tr w:rsidR="006E6BEA">
        <w:tc>
          <w:tcPr>
            <w:tcW w:w="3118" w:type="dxa"/>
          </w:tcPr>
          <w:p w:rsidR="006E6BEA" w:rsidRDefault="006E6BEA">
            <w:pPr>
              <w:pStyle w:val="ConsPlusNormal"/>
              <w:ind w:firstLine="17"/>
            </w:pPr>
            <w:r>
              <w:t>Стимулирование увеличения производства картофеля и овощей (поддержка элитного семеноводства)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04 R0142</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535,9</w:t>
            </w:r>
          </w:p>
        </w:tc>
        <w:tc>
          <w:tcPr>
            <w:tcW w:w="1587" w:type="dxa"/>
          </w:tcPr>
          <w:p w:rsidR="006E6BEA" w:rsidRDefault="006E6BEA">
            <w:pPr>
              <w:pStyle w:val="ConsPlusNormal"/>
              <w:jc w:val="right"/>
            </w:pPr>
            <w:r>
              <w:t>575,0</w:t>
            </w:r>
          </w:p>
        </w:tc>
        <w:tc>
          <w:tcPr>
            <w:tcW w:w="1531" w:type="dxa"/>
          </w:tcPr>
          <w:p w:rsidR="006E6BEA" w:rsidRDefault="006E6BEA">
            <w:pPr>
              <w:pStyle w:val="ConsPlusNormal"/>
              <w:jc w:val="right"/>
            </w:pPr>
            <w:r>
              <w:t>580,9</w:t>
            </w:r>
          </w:p>
        </w:tc>
      </w:tr>
      <w:tr w:rsidR="006E6BEA">
        <w:tc>
          <w:tcPr>
            <w:tcW w:w="3118" w:type="dxa"/>
          </w:tcPr>
          <w:p w:rsidR="006E6BEA" w:rsidRDefault="006E6BEA">
            <w:pPr>
              <w:pStyle w:val="ConsPlusNormal"/>
              <w:ind w:firstLine="17"/>
            </w:pPr>
            <w:r>
              <w:t>Стимулирование увеличения производства картофеля и овощей (производство овощей защищенного грунта, произведенных с применением технологии досвечивания)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04 R0143</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25 479,2</w:t>
            </w:r>
          </w:p>
        </w:tc>
        <w:tc>
          <w:tcPr>
            <w:tcW w:w="1587" w:type="dxa"/>
          </w:tcPr>
          <w:p w:rsidR="006E6BEA" w:rsidRDefault="006E6BEA">
            <w:pPr>
              <w:pStyle w:val="ConsPlusNormal"/>
              <w:jc w:val="right"/>
            </w:pPr>
            <w:r>
              <w:t>27 661,7</w:t>
            </w:r>
          </w:p>
        </w:tc>
        <w:tc>
          <w:tcPr>
            <w:tcW w:w="1531" w:type="dxa"/>
          </w:tcPr>
          <w:p w:rsidR="006E6BEA" w:rsidRDefault="006E6BEA">
            <w:pPr>
              <w:pStyle w:val="ConsPlusNormal"/>
              <w:jc w:val="right"/>
            </w:pPr>
            <w:r>
              <w:t>28 309,3</w:t>
            </w:r>
          </w:p>
        </w:tc>
      </w:tr>
      <w:tr w:rsidR="006E6BEA">
        <w:tc>
          <w:tcPr>
            <w:tcW w:w="3118" w:type="dxa"/>
          </w:tcPr>
          <w:p w:rsidR="006E6BEA" w:rsidRDefault="006E6BEA">
            <w:pPr>
              <w:pStyle w:val="ConsPlusNormal"/>
              <w:ind w:firstLine="17"/>
            </w:pPr>
            <w:r>
              <w:lastRenderedPageBreak/>
              <w:t>Стимулирование увеличения производства картофеля и овощей (поддержка производства картофеля и овощей открытого грунта)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04 R0144</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10 731,1</w:t>
            </w:r>
          </w:p>
        </w:tc>
        <w:tc>
          <w:tcPr>
            <w:tcW w:w="1587" w:type="dxa"/>
          </w:tcPr>
          <w:p w:rsidR="006E6BEA" w:rsidRDefault="006E6BEA">
            <w:pPr>
              <w:pStyle w:val="ConsPlusNormal"/>
              <w:jc w:val="right"/>
            </w:pPr>
            <w:r>
              <w:t>11 534,2</w:t>
            </w:r>
          </w:p>
        </w:tc>
        <w:tc>
          <w:tcPr>
            <w:tcW w:w="1531" w:type="dxa"/>
          </w:tcPr>
          <w:p w:rsidR="006E6BEA" w:rsidRDefault="006E6BEA">
            <w:pPr>
              <w:pStyle w:val="ConsPlusNormal"/>
              <w:jc w:val="right"/>
            </w:pPr>
            <w:r>
              <w:t>11 676,2</w:t>
            </w:r>
          </w:p>
        </w:tc>
      </w:tr>
      <w:tr w:rsidR="006E6BEA">
        <w:tc>
          <w:tcPr>
            <w:tcW w:w="3118" w:type="dxa"/>
          </w:tcPr>
          <w:p w:rsidR="006E6BEA" w:rsidRDefault="006E6BEA">
            <w:pPr>
              <w:pStyle w:val="ConsPlusNormal"/>
              <w:ind w:firstLine="17"/>
            </w:pPr>
            <w:r>
              <w:t>Региональный проект "Вовлечение в оборот и комплексная мелиорация земель сельскохозяйственного назначения"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25 2 05 00000</w:t>
            </w:r>
          </w:p>
        </w:tc>
        <w:tc>
          <w:tcPr>
            <w:tcW w:w="900" w:type="dxa"/>
          </w:tcPr>
          <w:p w:rsidR="006E6BEA" w:rsidRDefault="006E6BEA">
            <w:pPr>
              <w:pStyle w:val="ConsPlusNormal"/>
            </w:pPr>
          </w:p>
        </w:tc>
        <w:tc>
          <w:tcPr>
            <w:tcW w:w="1644" w:type="dxa"/>
          </w:tcPr>
          <w:p w:rsidR="006E6BEA" w:rsidRDefault="006E6BEA">
            <w:pPr>
              <w:pStyle w:val="ConsPlusNormal"/>
              <w:jc w:val="right"/>
            </w:pPr>
            <w:r>
              <w:t>439 732,5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05 R5980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439 732,5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"Развитие и техническая модернизация отдельных подотраслей агропромышленного комплекса Воронежской области"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25 4 01 00000</w:t>
            </w:r>
          </w:p>
        </w:tc>
        <w:tc>
          <w:tcPr>
            <w:tcW w:w="900" w:type="dxa"/>
          </w:tcPr>
          <w:p w:rsidR="006E6BEA" w:rsidRDefault="006E6BEA">
            <w:pPr>
              <w:pStyle w:val="ConsPlusNormal"/>
            </w:pPr>
          </w:p>
        </w:tc>
        <w:tc>
          <w:tcPr>
            <w:tcW w:w="1644" w:type="dxa"/>
          </w:tcPr>
          <w:p w:rsidR="006E6BEA" w:rsidRDefault="006E6BEA">
            <w:pPr>
              <w:pStyle w:val="ConsPlusNormal"/>
              <w:jc w:val="right"/>
            </w:pPr>
            <w:r>
              <w:t>1 606 291,1</w:t>
            </w:r>
          </w:p>
        </w:tc>
        <w:tc>
          <w:tcPr>
            <w:tcW w:w="1587" w:type="dxa"/>
          </w:tcPr>
          <w:p w:rsidR="006E6BEA" w:rsidRDefault="006E6BEA">
            <w:pPr>
              <w:pStyle w:val="ConsPlusNormal"/>
              <w:jc w:val="right"/>
            </w:pPr>
            <w:r>
              <w:t>1 562 251,8</w:t>
            </w:r>
          </w:p>
        </w:tc>
        <w:tc>
          <w:tcPr>
            <w:tcW w:w="1531" w:type="dxa"/>
          </w:tcPr>
          <w:p w:rsidR="006E6BEA" w:rsidRDefault="006E6BEA">
            <w:pPr>
              <w:pStyle w:val="ConsPlusNormal"/>
              <w:jc w:val="right"/>
            </w:pPr>
            <w:r>
              <w:t>1 307 407,4</w:t>
            </w:r>
          </w:p>
        </w:tc>
      </w:tr>
      <w:tr w:rsidR="006E6BEA">
        <w:tc>
          <w:tcPr>
            <w:tcW w:w="3118" w:type="dxa"/>
          </w:tcPr>
          <w:p w:rsidR="006E6BEA" w:rsidRDefault="006E6BEA">
            <w:pPr>
              <w:pStyle w:val="ConsPlusNormal"/>
              <w:ind w:firstLine="17"/>
            </w:pPr>
            <w:r>
              <w:t xml:space="preserve">Субсидии на поддержку особо </w:t>
            </w:r>
            <w:r>
              <w:lastRenderedPageBreak/>
              <w:t>значимых инвестиционных проектов (Иные бюджетные ассигнования)</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25 4 01 70130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615 300,0</w:t>
            </w:r>
          </w:p>
        </w:tc>
        <w:tc>
          <w:tcPr>
            <w:tcW w:w="1587" w:type="dxa"/>
          </w:tcPr>
          <w:p w:rsidR="006E6BEA" w:rsidRDefault="006E6BEA">
            <w:pPr>
              <w:pStyle w:val="ConsPlusNormal"/>
              <w:jc w:val="right"/>
            </w:pPr>
            <w:r>
              <w:t>217 000,0</w:t>
            </w:r>
          </w:p>
        </w:tc>
        <w:tc>
          <w:tcPr>
            <w:tcW w:w="1531" w:type="dxa"/>
          </w:tcPr>
          <w:p w:rsidR="006E6BEA" w:rsidRDefault="006E6BEA">
            <w:pPr>
              <w:pStyle w:val="ConsPlusNormal"/>
              <w:jc w:val="right"/>
            </w:pPr>
            <w:r>
              <w:t>217 000,0</w:t>
            </w:r>
          </w:p>
        </w:tc>
      </w:tr>
      <w:tr w:rsidR="006E6BEA">
        <w:tc>
          <w:tcPr>
            <w:tcW w:w="3118" w:type="dxa"/>
          </w:tcPr>
          <w:p w:rsidR="006E6BEA" w:rsidRDefault="006E6BEA">
            <w:pPr>
              <w:pStyle w:val="ConsPlusNormal"/>
              <w:ind w:firstLine="17"/>
            </w:pPr>
            <w:r>
              <w:t>Государственная поддержка сельскохозяйственных товаропроизводителей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25 4 01 71710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990 991,1</w:t>
            </w:r>
          </w:p>
        </w:tc>
        <w:tc>
          <w:tcPr>
            <w:tcW w:w="1587" w:type="dxa"/>
          </w:tcPr>
          <w:p w:rsidR="006E6BEA" w:rsidRDefault="006E6BEA">
            <w:pPr>
              <w:pStyle w:val="ConsPlusNormal"/>
              <w:jc w:val="right"/>
            </w:pPr>
            <w:r>
              <w:t>1 345 251,8</w:t>
            </w:r>
          </w:p>
        </w:tc>
        <w:tc>
          <w:tcPr>
            <w:tcW w:w="1531" w:type="dxa"/>
          </w:tcPr>
          <w:p w:rsidR="006E6BEA" w:rsidRDefault="006E6BEA">
            <w:pPr>
              <w:pStyle w:val="ConsPlusNormal"/>
              <w:jc w:val="right"/>
            </w:pPr>
            <w:r>
              <w:t>1 090 407,4</w:t>
            </w:r>
          </w:p>
        </w:tc>
      </w:tr>
      <w:tr w:rsidR="006E6BEA">
        <w:tc>
          <w:tcPr>
            <w:tcW w:w="3118" w:type="dxa"/>
          </w:tcPr>
          <w:p w:rsidR="006E6BEA" w:rsidRDefault="006E6BEA">
            <w:pPr>
              <w:pStyle w:val="ConsPlusNormal"/>
              <w:ind w:firstLine="17"/>
            </w:pPr>
            <w:r>
              <w:t>Комплекс процессных мероприятий "Обеспечение эпизоотического благополучия"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25 4 02 00000</w:t>
            </w:r>
          </w:p>
        </w:tc>
        <w:tc>
          <w:tcPr>
            <w:tcW w:w="900" w:type="dxa"/>
          </w:tcPr>
          <w:p w:rsidR="006E6BEA" w:rsidRDefault="006E6BEA">
            <w:pPr>
              <w:pStyle w:val="ConsPlusNormal"/>
            </w:pPr>
          </w:p>
        </w:tc>
        <w:tc>
          <w:tcPr>
            <w:tcW w:w="1644" w:type="dxa"/>
          </w:tcPr>
          <w:p w:rsidR="006E6BEA" w:rsidRDefault="006E6BEA">
            <w:pPr>
              <w:pStyle w:val="ConsPlusNormal"/>
              <w:jc w:val="right"/>
            </w:pPr>
            <w:r>
              <w:t>104 979,0</w:t>
            </w:r>
          </w:p>
        </w:tc>
        <w:tc>
          <w:tcPr>
            <w:tcW w:w="1587" w:type="dxa"/>
          </w:tcPr>
          <w:p w:rsidR="006E6BEA" w:rsidRDefault="006E6BEA">
            <w:pPr>
              <w:pStyle w:val="ConsPlusNormal"/>
              <w:jc w:val="right"/>
            </w:pPr>
            <w:r>
              <w:t>81 700,0</w:t>
            </w:r>
          </w:p>
        </w:tc>
        <w:tc>
          <w:tcPr>
            <w:tcW w:w="1531" w:type="dxa"/>
          </w:tcPr>
          <w:p w:rsidR="006E6BEA" w:rsidRDefault="006E6BEA">
            <w:pPr>
              <w:pStyle w:val="ConsPlusNormal"/>
              <w:jc w:val="right"/>
            </w:pPr>
            <w:r>
              <w:t>81 700,0</w:t>
            </w:r>
          </w:p>
        </w:tc>
      </w:tr>
      <w:tr w:rsidR="006E6BEA">
        <w:tc>
          <w:tcPr>
            <w:tcW w:w="3118" w:type="dxa"/>
          </w:tcPr>
          <w:p w:rsidR="006E6BEA" w:rsidRDefault="006E6BEA">
            <w:pPr>
              <w:pStyle w:val="ConsPlusNormal"/>
              <w:ind w:firstLine="17"/>
            </w:pPr>
            <w:r>
              <w:t>Создание условий для развития ветеринарной службы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25 4 02 72420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1 676,0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25 4 02 78450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103 303,0</w:t>
            </w:r>
          </w:p>
        </w:tc>
        <w:tc>
          <w:tcPr>
            <w:tcW w:w="1587" w:type="dxa"/>
          </w:tcPr>
          <w:p w:rsidR="006E6BEA" w:rsidRDefault="006E6BEA">
            <w:pPr>
              <w:pStyle w:val="ConsPlusNormal"/>
              <w:jc w:val="right"/>
            </w:pPr>
            <w:r>
              <w:t>81 700,0</w:t>
            </w:r>
          </w:p>
        </w:tc>
        <w:tc>
          <w:tcPr>
            <w:tcW w:w="1531" w:type="dxa"/>
          </w:tcPr>
          <w:p w:rsidR="006E6BEA" w:rsidRDefault="006E6BEA">
            <w:pPr>
              <w:pStyle w:val="ConsPlusNormal"/>
              <w:jc w:val="right"/>
            </w:pPr>
            <w:r>
              <w:t>81 700,0</w:t>
            </w:r>
          </w:p>
        </w:tc>
      </w:tr>
      <w:tr w:rsidR="006E6BEA">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w:t>
            </w:r>
            <w:r>
              <w:lastRenderedPageBreak/>
              <w:t>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25 4 21 00000</w:t>
            </w:r>
          </w:p>
        </w:tc>
        <w:tc>
          <w:tcPr>
            <w:tcW w:w="900" w:type="dxa"/>
          </w:tcPr>
          <w:p w:rsidR="006E6BEA" w:rsidRDefault="006E6BEA">
            <w:pPr>
              <w:pStyle w:val="ConsPlusNormal"/>
            </w:pPr>
          </w:p>
        </w:tc>
        <w:tc>
          <w:tcPr>
            <w:tcW w:w="1644" w:type="dxa"/>
          </w:tcPr>
          <w:p w:rsidR="006E6BEA" w:rsidRDefault="006E6BEA">
            <w:pPr>
              <w:pStyle w:val="ConsPlusNormal"/>
              <w:jc w:val="right"/>
            </w:pPr>
            <w:r>
              <w:t>178 489,0</w:t>
            </w:r>
          </w:p>
        </w:tc>
        <w:tc>
          <w:tcPr>
            <w:tcW w:w="1587" w:type="dxa"/>
          </w:tcPr>
          <w:p w:rsidR="006E6BEA" w:rsidRDefault="006E6BEA">
            <w:pPr>
              <w:pStyle w:val="ConsPlusNormal"/>
              <w:jc w:val="right"/>
            </w:pPr>
            <w:r>
              <w:t>185 624,0</w:t>
            </w:r>
          </w:p>
        </w:tc>
        <w:tc>
          <w:tcPr>
            <w:tcW w:w="1531" w:type="dxa"/>
          </w:tcPr>
          <w:p w:rsidR="006E6BEA" w:rsidRDefault="006E6BEA">
            <w:pPr>
              <w:pStyle w:val="ConsPlusNormal"/>
              <w:jc w:val="right"/>
            </w:pPr>
            <w:r>
              <w:t>192 931,0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176 320,0</w:t>
            </w:r>
          </w:p>
        </w:tc>
        <w:tc>
          <w:tcPr>
            <w:tcW w:w="1587" w:type="dxa"/>
          </w:tcPr>
          <w:p w:rsidR="006E6BEA" w:rsidRDefault="006E6BEA">
            <w:pPr>
              <w:pStyle w:val="ConsPlusNormal"/>
              <w:jc w:val="right"/>
            </w:pPr>
            <w:r>
              <w:t>183 323,0</w:t>
            </w:r>
          </w:p>
        </w:tc>
        <w:tc>
          <w:tcPr>
            <w:tcW w:w="1531" w:type="dxa"/>
          </w:tcPr>
          <w:p w:rsidR="006E6BEA" w:rsidRDefault="006E6BEA">
            <w:pPr>
              <w:pStyle w:val="ConsPlusNormal"/>
              <w:jc w:val="right"/>
            </w:pPr>
            <w:r>
              <w:t>190 606,0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2 166,0</w:t>
            </w:r>
          </w:p>
        </w:tc>
        <w:tc>
          <w:tcPr>
            <w:tcW w:w="1587" w:type="dxa"/>
          </w:tcPr>
          <w:p w:rsidR="006E6BEA" w:rsidRDefault="006E6BEA">
            <w:pPr>
              <w:pStyle w:val="ConsPlusNormal"/>
              <w:jc w:val="right"/>
            </w:pPr>
            <w:r>
              <w:t>2 298,0</w:t>
            </w:r>
          </w:p>
        </w:tc>
        <w:tc>
          <w:tcPr>
            <w:tcW w:w="1531" w:type="dxa"/>
          </w:tcPr>
          <w:p w:rsidR="006E6BEA" w:rsidRDefault="006E6BEA">
            <w:pPr>
              <w:pStyle w:val="ConsPlusNormal"/>
              <w:jc w:val="right"/>
            </w:pPr>
            <w:r>
              <w:t>2 322,0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3,0</w:t>
            </w:r>
          </w:p>
        </w:tc>
        <w:tc>
          <w:tcPr>
            <w:tcW w:w="1587" w:type="dxa"/>
          </w:tcPr>
          <w:p w:rsidR="006E6BEA" w:rsidRDefault="006E6BEA">
            <w:pPr>
              <w:pStyle w:val="ConsPlusNormal"/>
              <w:jc w:val="right"/>
            </w:pPr>
            <w:r>
              <w:t>3,0</w:t>
            </w:r>
          </w:p>
        </w:tc>
        <w:tc>
          <w:tcPr>
            <w:tcW w:w="1531" w:type="dxa"/>
          </w:tcPr>
          <w:p w:rsidR="006E6BEA" w:rsidRDefault="006E6BEA">
            <w:pPr>
              <w:pStyle w:val="ConsPlusNormal"/>
              <w:jc w:val="right"/>
            </w:pPr>
            <w:r>
              <w:t>3,0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25 4 22 00000</w:t>
            </w:r>
          </w:p>
        </w:tc>
        <w:tc>
          <w:tcPr>
            <w:tcW w:w="900" w:type="dxa"/>
          </w:tcPr>
          <w:p w:rsidR="006E6BEA" w:rsidRDefault="006E6BEA">
            <w:pPr>
              <w:pStyle w:val="ConsPlusNormal"/>
            </w:pPr>
          </w:p>
        </w:tc>
        <w:tc>
          <w:tcPr>
            <w:tcW w:w="1644" w:type="dxa"/>
          </w:tcPr>
          <w:p w:rsidR="006E6BEA" w:rsidRDefault="006E6BEA">
            <w:pPr>
              <w:pStyle w:val="ConsPlusNormal"/>
              <w:jc w:val="right"/>
            </w:pPr>
            <w:r>
              <w:t>441 122,3</w:t>
            </w:r>
          </w:p>
        </w:tc>
        <w:tc>
          <w:tcPr>
            <w:tcW w:w="1587" w:type="dxa"/>
          </w:tcPr>
          <w:p w:rsidR="006E6BEA" w:rsidRDefault="006E6BEA">
            <w:pPr>
              <w:pStyle w:val="ConsPlusNormal"/>
              <w:jc w:val="right"/>
            </w:pPr>
            <w:r>
              <w:t>457 213,2</w:t>
            </w:r>
          </w:p>
        </w:tc>
        <w:tc>
          <w:tcPr>
            <w:tcW w:w="1531" w:type="dxa"/>
          </w:tcPr>
          <w:p w:rsidR="006E6BEA" w:rsidRDefault="006E6BEA">
            <w:pPr>
              <w:pStyle w:val="ConsPlusNormal"/>
              <w:jc w:val="right"/>
            </w:pPr>
            <w:r>
              <w:t>473 976,2</w:t>
            </w:r>
          </w:p>
        </w:tc>
      </w:tr>
      <w:tr w:rsidR="006E6BEA">
        <w:tc>
          <w:tcPr>
            <w:tcW w:w="311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441 122,3</w:t>
            </w:r>
          </w:p>
        </w:tc>
        <w:tc>
          <w:tcPr>
            <w:tcW w:w="1587" w:type="dxa"/>
          </w:tcPr>
          <w:p w:rsidR="006E6BEA" w:rsidRDefault="006E6BEA">
            <w:pPr>
              <w:pStyle w:val="ConsPlusNormal"/>
              <w:jc w:val="right"/>
            </w:pPr>
            <w:r>
              <w:t>457 213,2</w:t>
            </w:r>
          </w:p>
        </w:tc>
        <w:tc>
          <w:tcPr>
            <w:tcW w:w="1531" w:type="dxa"/>
          </w:tcPr>
          <w:p w:rsidR="006E6BEA" w:rsidRDefault="006E6BEA">
            <w:pPr>
              <w:pStyle w:val="ConsPlusNormal"/>
              <w:jc w:val="right"/>
            </w:pPr>
            <w:r>
              <w:t>473 976,2</w:t>
            </w:r>
          </w:p>
        </w:tc>
      </w:tr>
      <w:tr w:rsidR="006E6BEA">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25 4 23 00000</w:t>
            </w:r>
          </w:p>
        </w:tc>
        <w:tc>
          <w:tcPr>
            <w:tcW w:w="900" w:type="dxa"/>
          </w:tcPr>
          <w:p w:rsidR="006E6BEA" w:rsidRDefault="006E6BEA">
            <w:pPr>
              <w:pStyle w:val="ConsPlusNormal"/>
            </w:pPr>
          </w:p>
        </w:tc>
        <w:tc>
          <w:tcPr>
            <w:tcW w:w="1644" w:type="dxa"/>
          </w:tcPr>
          <w:p w:rsidR="006E6BEA" w:rsidRDefault="006E6BEA">
            <w:pPr>
              <w:pStyle w:val="ConsPlusNormal"/>
              <w:jc w:val="right"/>
            </w:pPr>
            <w:r>
              <w:t>23 676,4</w:t>
            </w:r>
          </w:p>
        </w:tc>
        <w:tc>
          <w:tcPr>
            <w:tcW w:w="1587" w:type="dxa"/>
          </w:tcPr>
          <w:p w:rsidR="006E6BEA" w:rsidRDefault="006E6BEA">
            <w:pPr>
              <w:pStyle w:val="ConsPlusNormal"/>
              <w:jc w:val="right"/>
            </w:pPr>
            <w:r>
              <w:t>24 094,8</w:t>
            </w:r>
          </w:p>
        </w:tc>
        <w:tc>
          <w:tcPr>
            <w:tcW w:w="1531" w:type="dxa"/>
          </w:tcPr>
          <w:p w:rsidR="006E6BEA" w:rsidRDefault="006E6BEA">
            <w:pPr>
              <w:pStyle w:val="ConsPlusNormal"/>
              <w:jc w:val="right"/>
            </w:pPr>
            <w:r>
              <w:t>24 094,8</w:t>
            </w:r>
          </w:p>
        </w:tc>
      </w:tr>
      <w:tr w:rsidR="006E6BEA">
        <w:tc>
          <w:tcPr>
            <w:tcW w:w="3118" w:type="dxa"/>
          </w:tcPr>
          <w:p w:rsidR="006E6BEA" w:rsidRDefault="006E6BEA">
            <w:pPr>
              <w:pStyle w:val="ConsPlusNormal"/>
              <w:ind w:firstLine="17"/>
            </w:pPr>
            <w:r>
              <w:t>Мероприятия в области сельского хозяйства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25 4 23 71550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17 623,7</w:t>
            </w:r>
          </w:p>
        </w:tc>
        <w:tc>
          <w:tcPr>
            <w:tcW w:w="1587" w:type="dxa"/>
          </w:tcPr>
          <w:p w:rsidR="006E6BEA" w:rsidRDefault="006E6BEA">
            <w:pPr>
              <w:pStyle w:val="ConsPlusNormal"/>
              <w:jc w:val="right"/>
            </w:pPr>
            <w:r>
              <w:t>17 623,7</w:t>
            </w:r>
          </w:p>
        </w:tc>
        <w:tc>
          <w:tcPr>
            <w:tcW w:w="1531" w:type="dxa"/>
          </w:tcPr>
          <w:p w:rsidR="006E6BEA" w:rsidRDefault="006E6BEA">
            <w:pPr>
              <w:pStyle w:val="ConsPlusNormal"/>
              <w:jc w:val="right"/>
            </w:pPr>
            <w:r>
              <w:t>17 623,7</w:t>
            </w:r>
          </w:p>
        </w:tc>
      </w:tr>
      <w:tr w:rsidR="006E6BEA">
        <w:tc>
          <w:tcPr>
            <w:tcW w:w="3118" w:type="dxa"/>
          </w:tcPr>
          <w:p w:rsidR="006E6BEA" w:rsidRDefault="006E6BEA">
            <w:pPr>
              <w:pStyle w:val="ConsPlusNormal"/>
              <w:ind w:firstLine="17"/>
            </w:pPr>
            <w:r>
              <w:t>Мероприятия в области сельского хозяйства (Социальное обеспечение и иные выплаты населению)</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25 4 23 71550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4 052,7</w:t>
            </w:r>
          </w:p>
        </w:tc>
        <w:tc>
          <w:tcPr>
            <w:tcW w:w="1587" w:type="dxa"/>
          </w:tcPr>
          <w:p w:rsidR="006E6BEA" w:rsidRDefault="006E6BEA">
            <w:pPr>
              <w:pStyle w:val="ConsPlusNormal"/>
              <w:jc w:val="right"/>
            </w:pPr>
            <w:r>
              <w:t>4 471,1</w:t>
            </w:r>
          </w:p>
        </w:tc>
        <w:tc>
          <w:tcPr>
            <w:tcW w:w="1531" w:type="dxa"/>
          </w:tcPr>
          <w:p w:rsidR="006E6BEA" w:rsidRDefault="006E6BEA">
            <w:pPr>
              <w:pStyle w:val="ConsPlusNormal"/>
              <w:jc w:val="right"/>
            </w:pPr>
            <w:r>
              <w:t>4 471,1</w:t>
            </w:r>
          </w:p>
        </w:tc>
      </w:tr>
      <w:tr w:rsidR="006E6BEA">
        <w:tc>
          <w:tcPr>
            <w:tcW w:w="3118" w:type="dxa"/>
          </w:tcPr>
          <w:p w:rsidR="006E6BEA" w:rsidRDefault="006E6BEA">
            <w:pPr>
              <w:pStyle w:val="ConsPlusNormal"/>
              <w:ind w:firstLine="17"/>
            </w:pPr>
            <w:r>
              <w:t xml:space="preserve">Иные межбюджетные трансферты на поощрение муниципальных районов и </w:t>
            </w:r>
            <w:r>
              <w:lastRenderedPageBreak/>
              <w:t>городских округов по итогам ежегодного экономического соревнования в агропромышленном комплексе Воронежской области (Межбюджетные трансферты)</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25 4 23 78590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c>
          <w:tcPr>
            <w:tcW w:w="1531" w:type="dxa"/>
          </w:tcPr>
          <w:p w:rsidR="006E6BEA" w:rsidRDefault="006E6BEA">
            <w:pPr>
              <w:pStyle w:val="ConsPlusNormal"/>
              <w:jc w:val="right"/>
            </w:pPr>
            <w:r>
              <w:t>2 000,0</w:t>
            </w:r>
          </w:p>
        </w:tc>
      </w:tr>
      <w:tr w:rsidR="006E6BEA">
        <w:tc>
          <w:tcPr>
            <w:tcW w:w="3118" w:type="dxa"/>
          </w:tcPr>
          <w:p w:rsidR="006E6BEA" w:rsidRDefault="006E6BEA">
            <w:pPr>
              <w:pStyle w:val="ConsPlusNormal"/>
              <w:ind w:firstLine="17"/>
              <w:outlineLvl w:val="2"/>
            </w:pPr>
            <w:r>
              <w:t>Водное хозяйство</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75 834,3</w:t>
            </w:r>
          </w:p>
        </w:tc>
        <w:tc>
          <w:tcPr>
            <w:tcW w:w="1587" w:type="dxa"/>
          </w:tcPr>
          <w:p w:rsidR="006E6BEA" w:rsidRDefault="006E6BEA">
            <w:pPr>
              <w:pStyle w:val="ConsPlusNormal"/>
              <w:jc w:val="right"/>
            </w:pPr>
            <w:r>
              <w:t>114 329,0</w:t>
            </w:r>
          </w:p>
        </w:tc>
        <w:tc>
          <w:tcPr>
            <w:tcW w:w="1531" w:type="dxa"/>
          </w:tcPr>
          <w:p w:rsidR="006E6BEA" w:rsidRDefault="006E6BEA">
            <w:pPr>
              <w:pStyle w:val="ConsPlusNormal"/>
              <w:jc w:val="right"/>
            </w:pPr>
            <w:r>
              <w:t>101 327,8</w:t>
            </w:r>
          </w:p>
        </w:tc>
      </w:tr>
      <w:tr w:rsidR="006E6BEA">
        <w:tc>
          <w:tcPr>
            <w:tcW w:w="311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12 0 00 00000</w:t>
            </w:r>
          </w:p>
        </w:tc>
        <w:tc>
          <w:tcPr>
            <w:tcW w:w="900" w:type="dxa"/>
          </w:tcPr>
          <w:p w:rsidR="006E6BEA" w:rsidRDefault="006E6BEA">
            <w:pPr>
              <w:pStyle w:val="ConsPlusNormal"/>
            </w:pPr>
          </w:p>
        </w:tc>
        <w:tc>
          <w:tcPr>
            <w:tcW w:w="1644" w:type="dxa"/>
          </w:tcPr>
          <w:p w:rsidR="006E6BEA" w:rsidRDefault="006E6BEA">
            <w:pPr>
              <w:pStyle w:val="ConsPlusNormal"/>
              <w:jc w:val="right"/>
            </w:pPr>
            <w:r>
              <w:t>75 834,3</w:t>
            </w:r>
          </w:p>
        </w:tc>
        <w:tc>
          <w:tcPr>
            <w:tcW w:w="1587" w:type="dxa"/>
          </w:tcPr>
          <w:p w:rsidR="006E6BEA" w:rsidRDefault="006E6BEA">
            <w:pPr>
              <w:pStyle w:val="ConsPlusNormal"/>
              <w:jc w:val="right"/>
            </w:pPr>
            <w:r>
              <w:t>114 329,0</w:t>
            </w:r>
          </w:p>
        </w:tc>
        <w:tc>
          <w:tcPr>
            <w:tcW w:w="1531" w:type="dxa"/>
          </w:tcPr>
          <w:p w:rsidR="006E6BEA" w:rsidRDefault="006E6BEA">
            <w:pPr>
              <w:pStyle w:val="ConsPlusNormal"/>
              <w:jc w:val="right"/>
            </w:pPr>
            <w:r>
              <w:t>101 327,8</w:t>
            </w:r>
          </w:p>
        </w:tc>
      </w:tr>
      <w:tr w:rsidR="006E6BEA">
        <w:tc>
          <w:tcPr>
            <w:tcW w:w="3118" w:type="dxa"/>
          </w:tcPr>
          <w:p w:rsidR="006E6BEA" w:rsidRDefault="006E6BEA">
            <w:pPr>
              <w:pStyle w:val="ConsPlusNormal"/>
              <w:ind w:firstLine="17"/>
            </w:pPr>
            <w:r>
              <w:t>Региональный проект "Вода России"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1 Ч5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53 700,0</w:t>
            </w:r>
          </w:p>
        </w:tc>
        <w:tc>
          <w:tcPr>
            <w:tcW w:w="1531" w:type="dxa"/>
          </w:tcPr>
          <w:p w:rsidR="006E6BEA" w:rsidRDefault="006E6BEA">
            <w:pPr>
              <w:pStyle w:val="ConsPlusNormal"/>
              <w:jc w:val="right"/>
            </w:pPr>
            <w:r>
              <w:t>49 100,0</w:t>
            </w:r>
          </w:p>
        </w:tc>
      </w:tr>
      <w:tr w:rsidR="006E6BEA">
        <w:tc>
          <w:tcPr>
            <w:tcW w:w="3118" w:type="dxa"/>
          </w:tcPr>
          <w:p w:rsidR="006E6BEA" w:rsidRDefault="006E6BEA">
            <w:pPr>
              <w:pStyle w:val="ConsPlusNormal"/>
              <w:ind w:firstLine="17"/>
            </w:pPr>
            <w:r>
              <w:t>Улучшение экологического состояния гидрографической сети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1 Ч5 50900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53 700,0</w:t>
            </w:r>
          </w:p>
        </w:tc>
        <w:tc>
          <w:tcPr>
            <w:tcW w:w="1531" w:type="dxa"/>
          </w:tcPr>
          <w:p w:rsidR="006E6BEA" w:rsidRDefault="006E6BEA">
            <w:pPr>
              <w:pStyle w:val="ConsPlusNormal"/>
              <w:jc w:val="right"/>
            </w:pPr>
            <w:r>
              <w:t>49 100,0</w:t>
            </w:r>
          </w:p>
        </w:tc>
      </w:tr>
      <w:tr w:rsidR="006E6BEA">
        <w:tc>
          <w:tcPr>
            <w:tcW w:w="3118" w:type="dxa"/>
          </w:tcPr>
          <w:p w:rsidR="006E6BEA" w:rsidRDefault="006E6BEA">
            <w:pPr>
              <w:pStyle w:val="ConsPlusNormal"/>
              <w:ind w:firstLine="17"/>
            </w:pPr>
            <w:r>
              <w:t>Региональный проект "Защита от негативного воздействия вод"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12 2 01 00000</w:t>
            </w:r>
          </w:p>
        </w:tc>
        <w:tc>
          <w:tcPr>
            <w:tcW w:w="900" w:type="dxa"/>
          </w:tcPr>
          <w:p w:rsidR="006E6BEA" w:rsidRDefault="006E6BEA">
            <w:pPr>
              <w:pStyle w:val="ConsPlusNormal"/>
            </w:pPr>
          </w:p>
        </w:tc>
        <w:tc>
          <w:tcPr>
            <w:tcW w:w="1644" w:type="dxa"/>
          </w:tcPr>
          <w:p w:rsidR="006E6BEA" w:rsidRDefault="006E6BEA">
            <w:pPr>
              <w:pStyle w:val="ConsPlusNormal"/>
              <w:jc w:val="right"/>
            </w:pPr>
            <w:r>
              <w:t>35 230,7</w:t>
            </w:r>
          </w:p>
        </w:tc>
        <w:tc>
          <w:tcPr>
            <w:tcW w:w="1587" w:type="dxa"/>
          </w:tcPr>
          <w:p w:rsidR="006E6BEA" w:rsidRDefault="006E6BEA">
            <w:pPr>
              <w:pStyle w:val="ConsPlusNormal"/>
              <w:jc w:val="right"/>
            </w:pPr>
            <w:r>
              <w:t>33 623,2</w:t>
            </w:r>
          </w:p>
        </w:tc>
        <w:tc>
          <w:tcPr>
            <w:tcW w:w="1531" w:type="dxa"/>
          </w:tcPr>
          <w:p w:rsidR="006E6BEA" w:rsidRDefault="006E6BEA">
            <w:pPr>
              <w:pStyle w:val="ConsPlusNormal"/>
              <w:jc w:val="right"/>
            </w:pPr>
            <w:r>
              <w:t>34 661,4</w:t>
            </w:r>
          </w:p>
        </w:tc>
      </w:tr>
      <w:tr w:rsidR="006E6BEA">
        <w:tc>
          <w:tcPr>
            <w:tcW w:w="3118" w:type="dxa"/>
          </w:tcPr>
          <w:p w:rsidR="006E6BEA" w:rsidRDefault="006E6BEA">
            <w:pPr>
              <w:pStyle w:val="ConsPlusNormal"/>
              <w:ind w:firstLine="17"/>
            </w:pPr>
            <w:r>
              <w:t xml:space="preserve">Выполнение работ по капитальному ремонту гидротехнических сооружений, находящихся в областной собственности (Закупка товаров, работ и услуг для обеспечения государственных </w:t>
            </w:r>
            <w:r>
              <w:lastRenderedPageBreak/>
              <w:t>(муниципальных)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12 2 01 73900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11 783,4</w:t>
            </w:r>
          </w:p>
        </w:tc>
        <w:tc>
          <w:tcPr>
            <w:tcW w:w="1531" w:type="dxa"/>
          </w:tcPr>
          <w:p w:rsidR="006E6BEA" w:rsidRDefault="006E6BEA">
            <w:pPr>
              <w:pStyle w:val="ConsPlusNormal"/>
              <w:jc w:val="right"/>
            </w:pPr>
            <w:r>
              <w:t>8 214,3</w:t>
            </w:r>
          </w:p>
        </w:tc>
      </w:tr>
      <w:tr w:rsidR="006E6BEA">
        <w:tc>
          <w:tcPr>
            <w:tcW w:w="3118" w:type="dxa"/>
          </w:tcPr>
          <w:p w:rsidR="006E6BEA" w:rsidRDefault="006E6BEA">
            <w:pPr>
              <w:pStyle w:val="ConsPlusNormal"/>
              <w:ind w:firstLine="17"/>
            </w:pPr>
            <w:r>
              <w:t>Субсидии местным бюджетам на выполнение инженерных изысканий и разработку проектной документации для выполнения работ по капитальному ремонту гидротехнических сооружений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12 2 01 78980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3 752,7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Субсидии местным бюджетам на выполнение работ по капитальному ремонту гидротехнических сооружений, находящихся в муниципальной собственности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12 2 01 79290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31 478,0</w:t>
            </w:r>
          </w:p>
        </w:tc>
        <w:tc>
          <w:tcPr>
            <w:tcW w:w="1587" w:type="dxa"/>
          </w:tcPr>
          <w:p w:rsidR="006E6BEA" w:rsidRDefault="006E6BEA">
            <w:pPr>
              <w:pStyle w:val="ConsPlusNormal"/>
              <w:jc w:val="right"/>
            </w:pPr>
            <w:r>
              <w:t>21 839,8</w:t>
            </w:r>
          </w:p>
        </w:tc>
        <w:tc>
          <w:tcPr>
            <w:tcW w:w="1531" w:type="dxa"/>
          </w:tcPr>
          <w:p w:rsidR="006E6BEA" w:rsidRDefault="006E6BEA">
            <w:pPr>
              <w:pStyle w:val="ConsPlusNormal"/>
              <w:jc w:val="right"/>
            </w:pPr>
            <w:r>
              <w:t>26 447,1</w:t>
            </w:r>
          </w:p>
        </w:tc>
      </w:tr>
      <w:tr w:rsidR="006E6BEA">
        <w:tc>
          <w:tcPr>
            <w:tcW w:w="3118" w:type="dxa"/>
          </w:tcPr>
          <w:p w:rsidR="006E6BEA" w:rsidRDefault="006E6BEA">
            <w:pPr>
              <w:pStyle w:val="ConsPlusNormal"/>
              <w:ind w:firstLine="17"/>
            </w:pPr>
            <w:r>
              <w:t>Комплекс процессных мероприятий "Устойчивое функционирование водохозяйственного комплекса"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12 4 08 00000</w:t>
            </w:r>
          </w:p>
        </w:tc>
        <w:tc>
          <w:tcPr>
            <w:tcW w:w="900" w:type="dxa"/>
          </w:tcPr>
          <w:p w:rsidR="006E6BEA" w:rsidRDefault="006E6BEA">
            <w:pPr>
              <w:pStyle w:val="ConsPlusNormal"/>
            </w:pPr>
          </w:p>
        </w:tc>
        <w:tc>
          <w:tcPr>
            <w:tcW w:w="1644" w:type="dxa"/>
          </w:tcPr>
          <w:p w:rsidR="006E6BEA" w:rsidRDefault="006E6BEA">
            <w:pPr>
              <w:pStyle w:val="ConsPlusNormal"/>
              <w:jc w:val="right"/>
            </w:pPr>
            <w:r>
              <w:t>40 603,6</w:t>
            </w:r>
          </w:p>
        </w:tc>
        <w:tc>
          <w:tcPr>
            <w:tcW w:w="1587" w:type="dxa"/>
          </w:tcPr>
          <w:p w:rsidR="006E6BEA" w:rsidRDefault="006E6BEA">
            <w:pPr>
              <w:pStyle w:val="ConsPlusNormal"/>
              <w:jc w:val="right"/>
            </w:pPr>
            <w:r>
              <w:t>27 005,8</w:t>
            </w:r>
          </w:p>
        </w:tc>
        <w:tc>
          <w:tcPr>
            <w:tcW w:w="1531" w:type="dxa"/>
          </w:tcPr>
          <w:p w:rsidR="006E6BEA" w:rsidRDefault="006E6BEA">
            <w:pPr>
              <w:pStyle w:val="ConsPlusNormal"/>
              <w:jc w:val="right"/>
            </w:pPr>
            <w:r>
              <w:t>17 566,4</w:t>
            </w:r>
          </w:p>
        </w:tc>
      </w:tr>
      <w:tr w:rsidR="006E6BEA">
        <w:tc>
          <w:tcPr>
            <w:tcW w:w="3118" w:type="dxa"/>
          </w:tcPr>
          <w:p w:rsidR="006E6BEA" w:rsidRDefault="006E6BEA">
            <w:pPr>
              <w:pStyle w:val="ConsPlusNormal"/>
              <w:ind w:firstLine="17"/>
            </w:pPr>
            <w:r>
              <w:t>Осуществление отдельных полномочий в области водных отношений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12 4 08 51280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15 712,8</w:t>
            </w:r>
          </w:p>
        </w:tc>
        <w:tc>
          <w:tcPr>
            <w:tcW w:w="1587" w:type="dxa"/>
          </w:tcPr>
          <w:p w:rsidR="006E6BEA" w:rsidRDefault="006E6BEA">
            <w:pPr>
              <w:pStyle w:val="ConsPlusNormal"/>
              <w:jc w:val="right"/>
            </w:pPr>
            <w:r>
              <w:t>14 997,2</w:t>
            </w:r>
          </w:p>
        </w:tc>
        <w:tc>
          <w:tcPr>
            <w:tcW w:w="1531" w:type="dxa"/>
          </w:tcPr>
          <w:p w:rsidR="006E6BEA" w:rsidRDefault="006E6BEA">
            <w:pPr>
              <w:pStyle w:val="ConsPlusNormal"/>
              <w:jc w:val="right"/>
            </w:pPr>
            <w:r>
              <w:t>14 997,2</w:t>
            </w:r>
          </w:p>
        </w:tc>
      </w:tr>
      <w:tr w:rsidR="006E6BEA">
        <w:tc>
          <w:tcPr>
            <w:tcW w:w="3118" w:type="dxa"/>
          </w:tcPr>
          <w:p w:rsidR="006E6BEA" w:rsidRDefault="006E6BEA">
            <w:pPr>
              <w:pStyle w:val="ConsPlusNormal"/>
              <w:ind w:firstLine="17"/>
            </w:pPr>
            <w:r>
              <w:t xml:space="preserve">Субсидии федеральному бюджету на софинансирование расходных обязательств </w:t>
            </w:r>
            <w:r>
              <w:lastRenderedPageBreak/>
              <w:t>Российской Федерации по содержанию судовых ходов и инфраструктуры внутренних водных путей на внутренних водных путях федерального значения, расположенных в границах Воронежской области (Межбюджетные трансферты)</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12 4 08 57060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2 400,0</w:t>
            </w:r>
          </w:p>
        </w:tc>
        <w:tc>
          <w:tcPr>
            <w:tcW w:w="1587" w:type="dxa"/>
          </w:tcPr>
          <w:p w:rsidR="006E6BEA" w:rsidRDefault="006E6BEA">
            <w:pPr>
              <w:pStyle w:val="ConsPlusNormal"/>
              <w:jc w:val="right"/>
            </w:pPr>
            <w:r>
              <w:t>2 470,4</w:t>
            </w:r>
          </w:p>
        </w:tc>
        <w:tc>
          <w:tcPr>
            <w:tcW w:w="1531" w:type="dxa"/>
          </w:tcPr>
          <w:p w:rsidR="006E6BEA" w:rsidRDefault="006E6BEA">
            <w:pPr>
              <w:pStyle w:val="ConsPlusNormal"/>
              <w:jc w:val="right"/>
            </w:pPr>
            <w:r>
              <w:t>2 569,2</w:t>
            </w:r>
          </w:p>
        </w:tc>
      </w:tr>
      <w:tr w:rsidR="006E6BEA">
        <w:tc>
          <w:tcPr>
            <w:tcW w:w="3118" w:type="dxa"/>
          </w:tcPr>
          <w:p w:rsidR="006E6BEA" w:rsidRDefault="006E6BEA">
            <w:pPr>
              <w:pStyle w:val="ConsPlusNormal"/>
              <w:ind w:firstLine="17"/>
            </w:pPr>
            <w:r>
              <w:t>Мероприятия с целью расчистки русел рек и гидротехнических сооружений на территории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12 4 08 73910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7 490,8</w:t>
            </w:r>
          </w:p>
        </w:tc>
        <w:tc>
          <w:tcPr>
            <w:tcW w:w="1587" w:type="dxa"/>
          </w:tcPr>
          <w:p w:rsidR="006E6BEA" w:rsidRDefault="006E6BEA">
            <w:pPr>
              <w:pStyle w:val="ConsPlusNormal"/>
              <w:jc w:val="right"/>
            </w:pPr>
            <w:r>
              <w:t>9 538,2</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Мероприятия по определению границ зон затопления и подтопления на территории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12 4 08 74410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15 000,0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2"/>
            </w:pPr>
            <w:r>
              <w:t>Лесное хозяйство</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801 134,5</w:t>
            </w:r>
          </w:p>
        </w:tc>
        <w:tc>
          <w:tcPr>
            <w:tcW w:w="1587" w:type="dxa"/>
          </w:tcPr>
          <w:p w:rsidR="006E6BEA" w:rsidRDefault="006E6BEA">
            <w:pPr>
              <w:pStyle w:val="ConsPlusNormal"/>
              <w:jc w:val="right"/>
            </w:pPr>
            <w:r>
              <w:t>824 309,7</w:t>
            </w:r>
          </w:p>
        </w:tc>
        <w:tc>
          <w:tcPr>
            <w:tcW w:w="1531" w:type="dxa"/>
          </w:tcPr>
          <w:p w:rsidR="006E6BEA" w:rsidRDefault="006E6BEA">
            <w:pPr>
              <w:pStyle w:val="ConsPlusNormal"/>
              <w:jc w:val="right"/>
            </w:pPr>
            <w:r>
              <w:t>888 491,7</w:t>
            </w:r>
          </w:p>
        </w:tc>
      </w:tr>
      <w:tr w:rsidR="006E6BEA">
        <w:tc>
          <w:tcPr>
            <w:tcW w:w="3118" w:type="dxa"/>
          </w:tcPr>
          <w:p w:rsidR="006E6BEA" w:rsidRDefault="006E6BEA">
            <w:pPr>
              <w:pStyle w:val="ConsPlusNormal"/>
              <w:ind w:firstLine="17"/>
            </w:pPr>
            <w:r>
              <w:t>Государственная программа Воронежской области "Развитие лесного хозяйства"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29 0 00 00000</w:t>
            </w:r>
          </w:p>
        </w:tc>
        <w:tc>
          <w:tcPr>
            <w:tcW w:w="900" w:type="dxa"/>
          </w:tcPr>
          <w:p w:rsidR="006E6BEA" w:rsidRDefault="006E6BEA">
            <w:pPr>
              <w:pStyle w:val="ConsPlusNormal"/>
            </w:pPr>
          </w:p>
        </w:tc>
        <w:tc>
          <w:tcPr>
            <w:tcW w:w="1644" w:type="dxa"/>
          </w:tcPr>
          <w:p w:rsidR="006E6BEA" w:rsidRDefault="006E6BEA">
            <w:pPr>
              <w:pStyle w:val="ConsPlusNormal"/>
              <w:jc w:val="right"/>
            </w:pPr>
            <w:r>
              <w:t>801 134,5</w:t>
            </w:r>
          </w:p>
        </w:tc>
        <w:tc>
          <w:tcPr>
            <w:tcW w:w="1587" w:type="dxa"/>
          </w:tcPr>
          <w:p w:rsidR="006E6BEA" w:rsidRDefault="006E6BEA">
            <w:pPr>
              <w:pStyle w:val="ConsPlusNormal"/>
              <w:jc w:val="right"/>
            </w:pPr>
            <w:r>
              <w:t>824 309,7</w:t>
            </w:r>
          </w:p>
        </w:tc>
        <w:tc>
          <w:tcPr>
            <w:tcW w:w="1531" w:type="dxa"/>
          </w:tcPr>
          <w:p w:rsidR="006E6BEA" w:rsidRDefault="006E6BEA">
            <w:pPr>
              <w:pStyle w:val="ConsPlusNormal"/>
              <w:jc w:val="right"/>
            </w:pPr>
            <w:r>
              <w:t>888 491,7</w:t>
            </w:r>
          </w:p>
        </w:tc>
      </w:tr>
      <w:tr w:rsidR="006E6BEA">
        <w:tc>
          <w:tcPr>
            <w:tcW w:w="3118" w:type="dxa"/>
          </w:tcPr>
          <w:p w:rsidR="006E6BEA" w:rsidRDefault="006E6BEA">
            <w:pPr>
              <w:pStyle w:val="ConsPlusNormal"/>
              <w:ind w:firstLine="17"/>
            </w:pPr>
            <w:r>
              <w:t xml:space="preserve">Региональный проект "Стимулирование спроса на отечественные беспилотные </w:t>
            </w:r>
            <w:r>
              <w:lastRenderedPageBreak/>
              <w:t>авиационные системы"</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1 Y4 00000</w:t>
            </w:r>
          </w:p>
        </w:tc>
        <w:tc>
          <w:tcPr>
            <w:tcW w:w="900" w:type="dxa"/>
          </w:tcPr>
          <w:p w:rsidR="006E6BEA" w:rsidRDefault="006E6BEA">
            <w:pPr>
              <w:pStyle w:val="ConsPlusNormal"/>
            </w:pPr>
          </w:p>
        </w:tc>
        <w:tc>
          <w:tcPr>
            <w:tcW w:w="1644" w:type="dxa"/>
          </w:tcPr>
          <w:p w:rsidR="006E6BEA" w:rsidRDefault="006E6BEA">
            <w:pPr>
              <w:pStyle w:val="ConsPlusNormal"/>
              <w:jc w:val="right"/>
            </w:pPr>
            <w:r>
              <w:t>7 500,0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Закупка беспилотных авиационных систем органами исполнительной власти субъектов Российской Федерации в области лесных отношений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1 Y4 51270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7 500,0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"Сохранение лесов"</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1 Ч6 00000</w:t>
            </w:r>
          </w:p>
        </w:tc>
        <w:tc>
          <w:tcPr>
            <w:tcW w:w="900" w:type="dxa"/>
          </w:tcPr>
          <w:p w:rsidR="006E6BEA" w:rsidRDefault="006E6BEA">
            <w:pPr>
              <w:pStyle w:val="ConsPlusNormal"/>
            </w:pPr>
          </w:p>
        </w:tc>
        <w:tc>
          <w:tcPr>
            <w:tcW w:w="1644" w:type="dxa"/>
          </w:tcPr>
          <w:p w:rsidR="006E6BEA" w:rsidRDefault="006E6BEA">
            <w:pPr>
              <w:pStyle w:val="ConsPlusNormal"/>
              <w:jc w:val="right"/>
            </w:pPr>
            <w:r>
              <w:t>49 388,6</w:t>
            </w:r>
          </w:p>
        </w:tc>
        <w:tc>
          <w:tcPr>
            <w:tcW w:w="1587" w:type="dxa"/>
          </w:tcPr>
          <w:p w:rsidR="006E6BEA" w:rsidRDefault="006E6BEA">
            <w:pPr>
              <w:pStyle w:val="ConsPlusNormal"/>
              <w:jc w:val="right"/>
            </w:pPr>
            <w:r>
              <w:t>104 260,4</w:t>
            </w:r>
          </w:p>
        </w:tc>
        <w:tc>
          <w:tcPr>
            <w:tcW w:w="1531" w:type="dxa"/>
          </w:tcPr>
          <w:p w:rsidR="006E6BEA" w:rsidRDefault="006E6BEA">
            <w:pPr>
              <w:pStyle w:val="ConsPlusNormal"/>
              <w:jc w:val="right"/>
            </w:pPr>
            <w:r>
              <w:t>142 742,3</w:t>
            </w:r>
          </w:p>
        </w:tc>
      </w:tr>
      <w:tr w:rsidR="006E6BEA">
        <w:tc>
          <w:tcPr>
            <w:tcW w:w="3118" w:type="dxa"/>
          </w:tcPr>
          <w:p w:rsidR="006E6BEA" w:rsidRDefault="006E6BEA">
            <w:pPr>
              <w:pStyle w:val="ConsPlusNormal"/>
              <w:ind w:firstLine="17"/>
            </w:pPr>
            <w:r>
              <w:t>Создание и развитие (модернизация) объектов лесного семеноводства и питомнических хозяйств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1 Ч6 50630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42 688,2</w:t>
            </w:r>
          </w:p>
        </w:tc>
        <w:tc>
          <w:tcPr>
            <w:tcW w:w="1531" w:type="dxa"/>
          </w:tcPr>
          <w:p w:rsidR="006E6BEA" w:rsidRDefault="006E6BEA">
            <w:pPr>
              <w:pStyle w:val="ConsPlusNormal"/>
              <w:jc w:val="right"/>
            </w:pPr>
            <w:r>
              <w:t>86 583,6</w:t>
            </w:r>
          </w:p>
        </w:tc>
      </w:tr>
      <w:tr w:rsidR="006E6BEA">
        <w:tc>
          <w:tcPr>
            <w:tcW w:w="3118" w:type="dxa"/>
          </w:tcPr>
          <w:p w:rsidR="006E6BEA" w:rsidRDefault="006E6BEA">
            <w:pPr>
              <w:pStyle w:val="ConsPlusNormal"/>
              <w:ind w:firstLine="17"/>
            </w:pPr>
            <w:r>
              <w:t>Реализация мероприятий по уходу за лесными культурами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1 Ч6 50690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109,4</w:t>
            </w:r>
          </w:p>
        </w:tc>
        <w:tc>
          <w:tcPr>
            <w:tcW w:w="1531" w:type="dxa"/>
          </w:tcPr>
          <w:p w:rsidR="006E6BEA" w:rsidRDefault="006E6BEA">
            <w:pPr>
              <w:pStyle w:val="ConsPlusNormal"/>
              <w:jc w:val="right"/>
            </w:pPr>
            <w:r>
              <w:t>76,9</w:t>
            </w:r>
          </w:p>
        </w:tc>
      </w:tr>
      <w:tr w:rsidR="006E6BEA">
        <w:tc>
          <w:tcPr>
            <w:tcW w:w="3118" w:type="dxa"/>
          </w:tcPr>
          <w:p w:rsidR="006E6BEA" w:rsidRDefault="006E6BEA">
            <w:pPr>
              <w:pStyle w:val="ConsPlusNormal"/>
              <w:ind w:firstLine="17"/>
            </w:pPr>
            <w:r>
              <w:t xml:space="preserve">Увеличение площади </w:t>
            </w:r>
            <w:r>
              <w:lastRenderedPageBreak/>
              <w:t>лесовосстановления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1 Ч6 54290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49 388,6</w:t>
            </w:r>
          </w:p>
        </w:tc>
        <w:tc>
          <w:tcPr>
            <w:tcW w:w="1587" w:type="dxa"/>
          </w:tcPr>
          <w:p w:rsidR="006E6BEA" w:rsidRDefault="006E6BEA">
            <w:pPr>
              <w:pStyle w:val="ConsPlusNormal"/>
              <w:jc w:val="right"/>
            </w:pPr>
            <w:r>
              <w:t>47 385,4</w:t>
            </w:r>
          </w:p>
        </w:tc>
        <w:tc>
          <w:tcPr>
            <w:tcW w:w="1531" w:type="dxa"/>
          </w:tcPr>
          <w:p w:rsidR="006E6BEA" w:rsidRDefault="006E6BEA">
            <w:pPr>
              <w:pStyle w:val="ConsPlusNormal"/>
              <w:jc w:val="right"/>
            </w:pPr>
            <w:r>
              <w:t>47 211,9</w:t>
            </w:r>
          </w:p>
        </w:tc>
      </w:tr>
      <w:tr w:rsidR="006E6BEA">
        <w:tc>
          <w:tcPr>
            <w:tcW w:w="3118" w:type="dxa"/>
          </w:tcPr>
          <w:p w:rsidR="006E6BEA" w:rsidRDefault="006E6BEA">
            <w:pPr>
              <w:pStyle w:val="ConsPlusNormal"/>
              <w:ind w:firstLine="17"/>
            </w:pPr>
            <w: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1 Ч6 54320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14 077,4</w:t>
            </w:r>
          </w:p>
        </w:tc>
        <w:tc>
          <w:tcPr>
            <w:tcW w:w="1531" w:type="dxa"/>
          </w:tcPr>
          <w:p w:rsidR="006E6BEA" w:rsidRDefault="006E6BEA">
            <w:pPr>
              <w:pStyle w:val="ConsPlusNormal"/>
              <w:jc w:val="right"/>
            </w:pPr>
            <w:r>
              <w:t>8 869,9</w:t>
            </w:r>
          </w:p>
        </w:tc>
      </w:tr>
      <w:tr w:rsidR="006E6BEA">
        <w:tc>
          <w:tcPr>
            <w:tcW w:w="3118" w:type="dxa"/>
          </w:tcPr>
          <w:p w:rsidR="006E6BEA" w:rsidRDefault="006E6BEA">
            <w:pPr>
              <w:pStyle w:val="ConsPlusNormal"/>
              <w:ind w:firstLine="17"/>
            </w:pPr>
            <w:r>
              <w:t>Региональный проект "Капитальный ремонт объектов областной собственности"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29 2 01 00000</w:t>
            </w:r>
          </w:p>
        </w:tc>
        <w:tc>
          <w:tcPr>
            <w:tcW w:w="900" w:type="dxa"/>
          </w:tcPr>
          <w:p w:rsidR="006E6BEA" w:rsidRDefault="006E6BEA">
            <w:pPr>
              <w:pStyle w:val="ConsPlusNormal"/>
            </w:pPr>
          </w:p>
        </w:tc>
        <w:tc>
          <w:tcPr>
            <w:tcW w:w="1644" w:type="dxa"/>
          </w:tcPr>
          <w:p w:rsidR="006E6BEA" w:rsidRDefault="006E6BEA">
            <w:pPr>
              <w:pStyle w:val="ConsPlusNormal"/>
              <w:jc w:val="right"/>
            </w:pPr>
            <w:r>
              <w:t>60 511,4</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Реализация мероприятий областной адресной программы капитального ремонта по объектам лесного хозяйства (Закупка товаров, работ и услуг для обеспечения государственных </w:t>
            </w:r>
            <w:r>
              <w:lastRenderedPageBreak/>
              <w:t>(муниципальных)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29 2 01 75680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17 403,1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лесного хозяйства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29 2 01 75680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43 108,3</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"Охрана, защита, воспроизводство и использование лесов"</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29 4 01 00000</w:t>
            </w:r>
          </w:p>
        </w:tc>
        <w:tc>
          <w:tcPr>
            <w:tcW w:w="900" w:type="dxa"/>
          </w:tcPr>
          <w:p w:rsidR="006E6BEA" w:rsidRDefault="006E6BEA">
            <w:pPr>
              <w:pStyle w:val="ConsPlusNormal"/>
            </w:pPr>
          </w:p>
        </w:tc>
        <w:tc>
          <w:tcPr>
            <w:tcW w:w="1644" w:type="dxa"/>
          </w:tcPr>
          <w:p w:rsidR="006E6BEA" w:rsidRDefault="006E6BEA">
            <w:pPr>
              <w:pStyle w:val="ConsPlusNormal"/>
              <w:jc w:val="right"/>
            </w:pPr>
            <w:r>
              <w:t>77 196,7</w:t>
            </w:r>
          </w:p>
        </w:tc>
        <w:tc>
          <w:tcPr>
            <w:tcW w:w="1587" w:type="dxa"/>
          </w:tcPr>
          <w:p w:rsidR="006E6BEA" w:rsidRDefault="006E6BEA">
            <w:pPr>
              <w:pStyle w:val="ConsPlusNormal"/>
              <w:jc w:val="right"/>
            </w:pPr>
            <w:r>
              <w:t>92 254,4</w:t>
            </w:r>
          </w:p>
        </w:tc>
        <w:tc>
          <w:tcPr>
            <w:tcW w:w="1531" w:type="dxa"/>
          </w:tcPr>
          <w:p w:rsidR="006E6BEA" w:rsidRDefault="006E6BEA">
            <w:pPr>
              <w:pStyle w:val="ConsPlusNormal"/>
              <w:jc w:val="right"/>
            </w:pPr>
            <w:r>
              <w:t>92 326,3</w:t>
            </w:r>
          </w:p>
        </w:tc>
      </w:tr>
      <w:tr w:rsidR="006E6BEA">
        <w:tc>
          <w:tcPr>
            <w:tcW w:w="3118" w:type="dxa"/>
          </w:tcPr>
          <w:p w:rsidR="006E6BEA" w:rsidRDefault="006E6BEA">
            <w:pPr>
              <w:pStyle w:val="ConsPlusNormal"/>
              <w:ind w:firstLine="17"/>
            </w:pPr>
            <w:r>
              <w:t>Осуществление отдельных полномочий в области лесных отношений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29 4 01 51290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7 195,6</w:t>
            </w:r>
          </w:p>
        </w:tc>
        <w:tc>
          <w:tcPr>
            <w:tcW w:w="1587" w:type="dxa"/>
          </w:tcPr>
          <w:p w:rsidR="006E6BEA" w:rsidRDefault="006E6BEA">
            <w:pPr>
              <w:pStyle w:val="ConsPlusNormal"/>
              <w:jc w:val="right"/>
            </w:pPr>
            <w:r>
              <w:t>20 254,2</w:t>
            </w:r>
          </w:p>
        </w:tc>
        <w:tc>
          <w:tcPr>
            <w:tcW w:w="1531" w:type="dxa"/>
          </w:tcPr>
          <w:p w:rsidR="006E6BEA" w:rsidRDefault="006E6BEA">
            <w:pPr>
              <w:pStyle w:val="ConsPlusNormal"/>
              <w:jc w:val="right"/>
            </w:pPr>
            <w:r>
              <w:t>17 443,8</w:t>
            </w:r>
          </w:p>
        </w:tc>
      </w:tr>
      <w:tr w:rsidR="006E6BEA">
        <w:tc>
          <w:tcPr>
            <w:tcW w:w="3118" w:type="dxa"/>
          </w:tcPr>
          <w:p w:rsidR="006E6BEA" w:rsidRDefault="006E6BEA">
            <w:pPr>
              <w:pStyle w:val="ConsPlusNormal"/>
              <w:ind w:firstLine="17"/>
            </w:pPr>
            <w:r>
              <w:t>Осуществление мер пожарной безопасности и тушение лесных пожаров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29 4 01 53450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39 836,5</w:t>
            </w:r>
          </w:p>
        </w:tc>
        <w:tc>
          <w:tcPr>
            <w:tcW w:w="1587" w:type="dxa"/>
          </w:tcPr>
          <w:p w:rsidR="006E6BEA" w:rsidRDefault="006E6BEA">
            <w:pPr>
              <w:pStyle w:val="ConsPlusNormal"/>
              <w:jc w:val="right"/>
            </w:pPr>
            <w:r>
              <w:t>40 799,4</w:t>
            </w:r>
          </w:p>
        </w:tc>
        <w:tc>
          <w:tcPr>
            <w:tcW w:w="1531" w:type="dxa"/>
          </w:tcPr>
          <w:p w:rsidR="006E6BEA" w:rsidRDefault="006E6BEA">
            <w:pPr>
              <w:pStyle w:val="ConsPlusNormal"/>
              <w:jc w:val="right"/>
            </w:pPr>
            <w:r>
              <w:t>41 780,4</w:t>
            </w:r>
          </w:p>
        </w:tc>
      </w:tr>
      <w:tr w:rsidR="006E6BEA">
        <w:tc>
          <w:tcPr>
            <w:tcW w:w="3118" w:type="dxa"/>
          </w:tcPr>
          <w:p w:rsidR="006E6BEA" w:rsidRDefault="006E6BEA">
            <w:pPr>
              <w:pStyle w:val="ConsPlusNormal"/>
              <w:ind w:firstLine="17"/>
            </w:pPr>
            <w:r>
              <w:t xml:space="preserve">Мероприятия в сфере лесного </w:t>
            </w:r>
            <w:r>
              <w:lastRenderedPageBreak/>
              <w:t>хозяйства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29 4 01 70150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Мероприятия в сфере лесного хозяйства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29 4 01 70150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29 764,6</w:t>
            </w:r>
          </w:p>
        </w:tc>
        <w:tc>
          <w:tcPr>
            <w:tcW w:w="1587" w:type="dxa"/>
          </w:tcPr>
          <w:p w:rsidR="006E6BEA" w:rsidRDefault="006E6BEA">
            <w:pPr>
              <w:pStyle w:val="ConsPlusNormal"/>
              <w:jc w:val="right"/>
            </w:pPr>
            <w:r>
              <w:t>31 200,8</w:t>
            </w:r>
          </w:p>
        </w:tc>
        <w:tc>
          <w:tcPr>
            <w:tcW w:w="1531" w:type="dxa"/>
          </w:tcPr>
          <w:p w:rsidR="006E6BEA" w:rsidRDefault="006E6BEA">
            <w:pPr>
              <w:pStyle w:val="ConsPlusNormal"/>
              <w:jc w:val="right"/>
            </w:pPr>
            <w:r>
              <w:t>33 102,1</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29 4 21 00000</w:t>
            </w:r>
          </w:p>
        </w:tc>
        <w:tc>
          <w:tcPr>
            <w:tcW w:w="900" w:type="dxa"/>
          </w:tcPr>
          <w:p w:rsidR="006E6BEA" w:rsidRDefault="006E6BEA">
            <w:pPr>
              <w:pStyle w:val="ConsPlusNormal"/>
            </w:pPr>
          </w:p>
        </w:tc>
        <w:tc>
          <w:tcPr>
            <w:tcW w:w="1644" w:type="dxa"/>
          </w:tcPr>
          <w:p w:rsidR="006E6BEA" w:rsidRDefault="006E6BEA">
            <w:pPr>
              <w:pStyle w:val="ConsPlusNormal"/>
              <w:jc w:val="right"/>
            </w:pPr>
            <w:r>
              <w:t>60 962,0</w:t>
            </w:r>
          </w:p>
        </w:tc>
        <w:tc>
          <w:tcPr>
            <w:tcW w:w="1587" w:type="dxa"/>
          </w:tcPr>
          <w:p w:rsidR="006E6BEA" w:rsidRDefault="006E6BEA">
            <w:pPr>
              <w:pStyle w:val="ConsPlusNormal"/>
              <w:jc w:val="right"/>
            </w:pPr>
            <w:r>
              <w:t>63 257,0</w:t>
            </w:r>
          </w:p>
        </w:tc>
        <w:tc>
          <w:tcPr>
            <w:tcW w:w="1531" w:type="dxa"/>
          </w:tcPr>
          <w:p w:rsidR="006E6BEA" w:rsidRDefault="006E6BEA">
            <w:pPr>
              <w:pStyle w:val="ConsPlusNormal"/>
              <w:jc w:val="right"/>
            </w:pPr>
            <w:r>
              <w:t>65 719,0</w:t>
            </w:r>
          </w:p>
        </w:tc>
      </w:tr>
      <w:tr w:rsidR="006E6BEA">
        <w:tc>
          <w:tcPr>
            <w:tcW w:w="3118" w:type="dxa"/>
          </w:tcPr>
          <w:p w:rsidR="006E6BEA" w:rsidRDefault="006E6BEA">
            <w:pPr>
              <w:pStyle w:val="ConsPlusNormal"/>
              <w:ind w:firstLine="17"/>
            </w:pPr>
            <w: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29 4 21 51290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45 472,0</w:t>
            </w:r>
          </w:p>
        </w:tc>
        <w:tc>
          <w:tcPr>
            <w:tcW w:w="1587" w:type="dxa"/>
          </w:tcPr>
          <w:p w:rsidR="006E6BEA" w:rsidRDefault="006E6BEA">
            <w:pPr>
              <w:pStyle w:val="ConsPlusNormal"/>
              <w:jc w:val="right"/>
            </w:pPr>
            <w:r>
              <w:t>47 266,0</w:t>
            </w:r>
          </w:p>
        </w:tc>
        <w:tc>
          <w:tcPr>
            <w:tcW w:w="1531" w:type="dxa"/>
          </w:tcPr>
          <w:p w:rsidR="006E6BEA" w:rsidRDefault="006E6BEA">
            <w:pPr>
              <w:pStyle w:val="ConsPlusNormal"/>
              <w:jc w:val="right"/>
            </w:pPr>
            <w:r>
              <w:t>49 202,0</w:t>
            </w:r>
          </w:p>
        </w:tc>
      </w:tr>
      <w:tr w:rsidR="006E6BEA">
        <w:tc>
          <w:tcPr>
            <w:tcW w:w="3118" w:type="dxa"/>
          </w:tcPr>
          <w:p w:rsidR="006E6BEA" w:rsidRDefault="006E6BEA">
            <w:pPr>
              <w:pStyle w:val="ConsPlusNormal"/>
              <w:ind w:firstLine="17"/>
            </w:pPr>
            <w:r>
              <w:t xml:space="preserve">Осуществление отдельных </w:t>
            </w:r>
            <w:r>
              <w:lastRenderedPageBreak/>
              <w:t>полномочий в области лесных отношений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29 4 21 51290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1 336,0</w:t>
            </w:r>
          </w:p>
        </w:tc>
        <w:tc>
          <w:tcPr>
            <w:tcW w:w="1587" w:type="dxa"/>
          </w:tcPr>
          <w:p w:rsidR="006E6BEA" w:rsidRDefault="006E6BEA">
            <w:pPr>
              <w:pStyle w:val="ConsPlusNormal"/>
              <w:jc w:val="right"/>
            </w:pPr>
            <w:r>
              <w:t>1 336,0</w:t>
            </w:r>
          </w:p>
        </w:tc>
        <w:tc>
          <w:tcPr>
            <w:tcW w:w="1531" w:type="dxa"/>
          </w:tcPr>
          <w:p w:rsidR="006E6BEA" w:rsidRDefault="006E6BEA">
            <w:pPr>
              <w:pStyle w:val="ConsPlusNormal"/>
              <w:jc w:val="right"/>
            </w:pPr>
            <w:r>
              <w:t>1 336,0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13 085,0</w:t>
            </w:r>
          </w:p>
        </w:tc>
        <w:tc>
          <w:tcPr>
            <w:tcW w:w="1587" w:type="dxa"/>
          </w:tcPr>
          <w:p w:rsidR="006E6BEA" w:rsidRDefault="006E6BEA">
            <w:pPr>
              <w:pStyle w:val="ConsPlusNormal"/>
              <w:jc w:val="right"/>
            </w:pPr>
            <w:r>
              <w:t>13 584,0</w:t>
            </w:r>
          </w:p>
        </w:tc>
        <w:tc>
          <w:tcPr>
            <w:tcW w:w="1531" w:type="dxa"/>
          </w:tcPr>
          <w:p w:rsidR="006E6BEA" w:rsidRDefault="006E6BEA">
            <w:pPr>
              <w:pStyle w:val="ConsPlusNormal"/>
              <w:jc w:val="right"/>
            </w:pPr>
            <w:r>
              <w:t>14 103,0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917,0</w:t>
            </w:r>
          </w:p>
        </w:tc>
        <w:tc>
          <w:tcPr>
            <w:tcW w:w="1587" w:type="dxa"/>
          </w:tcPr>
          <w:p w:rsidR="006E6BEA" w:rsidRDefault="006E6BEA">
            <w:pPr>
              <w:pStyle w:val="ConsPlusNormal"/>
              <w:jc w:val="right"/>
            </w:pPr>
            <w:r>
              <w:t>921,0</w:t>
            </w:r>
          </w:p>
        </w:tc>
        <w:tc>
          <w:tcPr>
            <w:tcW w:w="1531" w:type="dxa"/>
          </w:tcPr>
          <w:p w:rsidR="006E6BEA" w:rsidRDefault="006E6BEA">
            <w:pPr>
              <w:pStyle w:val="ConsPlusNormal"/>
              <w:jc w:val="right"/>
            </w:pPr>
            <w:r>
              <w:t>928,0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152,0</w:t>
            </w:r>
          </w:p>
        </w:tc>
        <w:tc>
          <w:tcPr>
            <w:tcW w:w="1587" w:type="dxa"/>
          </w:tcPr>
          <w:p w:rsidR="006E6BEA" w:rsidRDefault="006E6BEA">
            <w:pPr>
              <w:pStyle w:val="ConsPlusNormal"/>
              <w:jc w:val="right"/>
            </w:pPr>
            <w:r>
              <w:t>150,0</w:t>
            </w:r>
          </w:p>
        </w:tc>
        <w:tc>
          <w:tcPr>
            <w:tcW w:w="1531" w:type="dxa"/>
          </w:tcPr>
          <w:p w:rsidR="006E6BEA" w:rsidRDefault="006E6BEA">
            <w:pPr>
              <w:pStyle w:val="ConsPlusNormal"/>
              <w:jc w:val="right"/>
            </w:pPr>
            <w:r>
              <w:t>150,0</w:t>
            </w:r>
          </w:p>
        </w:tc>
      </w:tr>
      <w:tr w:rsidR="006E6BEA">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подведомственных </w:t>
            </w:r>
            <w:r>
              <w:lastRenderedPageBreak/>
              <w:t>учреждений"</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29 4 22 00000</w:t>
            </w:r>
          </w:p>
        </w:tc>
        <w:tc>
          <w:tcPr>
            <w:tcW w:w="900" w:type="dxa"/>
          </w:tcPr>
          <w:p w:rsidR="006E6BEA" w:rsidRDefault="006E6BEA">
            <w:pPr>
              <w:pStyle w:val="ConsPlusNormal"/>
            </w:pPr>
          </w:p>
        </w:tc>
        <w:tc>
          <w:tcPr>
            <w:tcW w:w="1644" w:type="dxa"/>
          </w:tcPr>
          <w:p w:rsidR="006E6BEA" w:rsidRDefault="006E6BEA">
            <w:pPr>
              <w:pStyle w:val="ConsPlusNormal"/>
              <w:jc w:val="right"/>
            </w:pPr>
            <w:r>
              <w:t>543 975,8</w:t>
            </w:r>
          </w:p>
        </w:tc>
        <w:tc>
          <w:tcPr>
            <w:tcW w:w="1587" w:type="dxa"/>
          </w:tcPr>
          <w:p w:rsidR="006E6BEA" w:rsidRDefault="006E6BEA">
            <w:pPr>
              <w:pStyle w:val="ConsPlusNormal"/>
              <w:jc w:val="right"/>
            </w:pPr>
            <w:r>
              <w:t>562 937,9</w:t>
            </w:r>
          </w:p>
        </w:tc>
        <w:tc>
          <w:tcPr>
            <w:tcW w:w="1531" w:type="dxa"/>
          </w:tcPr>
          <w:p w:rsidR="006E6BEA" w:rsidRDefault="006E6BEA">
            <w:pPr>
              <w:pStyle w:val="ConsPlusNormal"/>
              <w:jc w:val="right"/>
            </w:pPr>
            <w:r>
              <w:t>586 104,1</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90 343,1</w:t>
            </w:r>
          </w:p>
        </w:tc>
        <w:tc>
          <w:tcPr>
            <w:tcW w:w="1587" w:type="dxa"/>
          </w:tcPr>
          <w:p w:rsidR="006E6BEA" w:rsidRDefault="006E6BEA">
            <w:pPr>
              <w:pStyle w:val="ConsPlusNormal"/>
              <w:jc w:val="right"/>
            </w:pPr>
            <w:r>
              <w:t>93 952,5</w:t>
            </w:r>
          </w:p>
        </w:tc>
        <w:tc>
          <w:tcPr>
            <w:tcW w:w="1531" w:type="dxa"/>
          </w:tcPr>
          <w:p w:rsidR="006E6BEA" w:rsidRDefault="006E6BEA">
            <w:pPr>
              <w:pStyle w:val="ConsPlusNormal"/>
              <w:jc w:val="right"/>
            </w:pPr>
            <w:r>
              <w:t>97 706,2</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31 623,6</w:t>
            </w:r>
          </w:p>
        </w:tc>
        <w:tc>
          <w:tcPr>
            <w:tcW w:w="1587" w:type="dxa"/>
          </w:tcPr>
          <w:p w:rsidR="006E6BEA" w:rsidRDefault="006E6BEA">
            <w:pPr>
              <w:pStyle w:val="ConsPlusNormal"/>
              <w:jc w:val="right"/>
            </w:pPr>
            <w:r>
              <w:t>32 563,4</w:t>
            </w:r>
          </w:p>
        </w:tc>
        <w:tc>
          <w:tcPr>
            <w:tcW w:w="1531" w:type="dxa"/>
          </w:tcPr>
          <w:p w:rsidR="006E6BEA" w:rsidRDefault="006E6BEA">
            <w:pPr>
              <w:pStyle w:val="ConsPlusNormal"/>
              <w:jc w:val="right"/>
            </w:pPr>
            <w:r>
              <w:t>33 408,4</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109,0</w:t>
            </w:r>
          </w:p>
        </w:tc>
        <w:tc>
          <w:tcPr>
            <w:tcW w:w="1587" w:type="dxa"/>
          </w:tcPr>
          <w:p w:rsidR="006E6BEA" w:rsidRDefault="006E6BEA">
            <w:pPr>
              <w:pStyle w:val="ConsPlusNormal"/>
              <w:jc w:val="right"/>
            </w:pPr>
            <w:r>
              <w:t>109,0</w:t>
            </w:r>
          </w:p>
        </w:tc>
        <w:tc>
          <w:tcPr>
            <w:tcW w:w="1531" w:type="dxa"/>
          </w:tcPr>
          <w:p w:rsidR="006E6BEA" w:rsidRDefault="006E6BEA">
            <w:pPr>
              <w:pStyle w:val="ConsPlusNormal"/>
              <w:jc w:val="right"/>
            </w:pPr>
            <w:r>
              <w:t>109,0</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w:t>
            </w:r>
            <w:r>
              <w:lastRenderedPageBreak/>
              <w:t>учреждениям и иным некоммерческим организациям)</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307 040,5</w:t>
            </w:r>
          </w:p>
        </w:tc>
        <w:tc>
          <w:tcPr>
            <w:tcW w:w="1587" w:type="dxa"/>
          </w:tcPr>
          <w:p w:rsidR="006E6BEA" w:rsidRDefault="006E6BEA">
            <w:pPr>
              <w:pStyle w:val="ConsPlusNormal"/>
              <w:jc w:val="right"/>
            </w:pPr>
            <w:r>
              <w:t>311 617,5</w:t>
            </w:r>
          </w:p>
        </w:tc>
        <w:tc>
          <w:tcPr>
            <w:tcW w:w="1531" w:type="dxa"/>
          </w:tcPr>
          <w:p w:rsidR="006E6BEA" w:rsidRDefault="006E6BEA">
            <w:pPr>
              <w:pStyle w:val="ConsPlusNormal"/>
              <w:jc w:val="right"/>
            </w:pPr>
            <w:r>
              <w:t>323 418,1</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2 160,5</w:t>
            </w:r>
          </w:p>
        </w:tc>
        <w:tc>
          <w:tcPr>
            <w:tcW w:w="1587" w:type="dxa"/>
          </w:tcPr>
          <w:p w:rsidR="006E6BEA" w:rsidRDefault="006E6BEA">
            <w:pPr>
              <w:pStyle w:val="ConsPlusNormal"/>
              <w:jc w:val="right"/>
            </w:pPr>
            <w:r>
              <w:t>2 160,5</w:t>
            </w:r>
          </w:p>
        </w:tc>
        <w:tc>
          <w:tcPr>
            <w:tcW w:w="1531" w:type="dxa"/>
          </w:tcPr>
          <w:p w:rsidR="006E6BEA" w:rsidRDefault="006E6BEA">
            <w:pPr>
              <w:pStyle w:val="ConsPlusNormal"/>
              <w:jc w:val="right"/>
            </w:pPr>
            <w:r>
              <w:t>2 160,5</w:t>
            </w:r>
          </w:p>
        </w:tc>
      </w:tr>
      <w:tr w:rsidR="006E6BEA">
        <w:tc>
          <w:tcPr>
            <w:tcW w:w="3118" w:type="dxa"/>
          </w:tcPr>
          <w:p w:rsidR="006E6BEA" w:rsidRDefault="006E6BEA">
            <w:pPr>
              <w:pStyle w:val="ConsPlusNormal"/>
              <w:ind w:firstLine="17"/>
            </w:pPr>
            <w: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29 4 22 51290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112 699,1</w:t>
            </w:r>
          </w:p>
        </w:tc>
        <w:tc>
          <w:tcPr>
            <w:tcW w:w="1587" w:type="dxa"/>
          </w:tcPr>
          <w:p w:rsidR="006E6BEA" w:rsidRDefault="006E6BEA">
            <w:pPr>
              <w:pStyle w:val="ConsPlusNormal"/>
              <w:jc w:val="right"/>
            </w:pPr>
            <w:r>
              <w:t>122 535,0</w:t>
            </w:r>
          </w:p>
        </w:tc>
        <w:tc>
          <w:tcPr>
            <w:tcW w:w="1531" w:type="dxa"/>
          </w:tcPr>
          <w:p w:rsidR="006E6BEA" w:rsidRDefault="006E6BEA">
            <w:pPr>
              <w:pStyle w:val="ConsPlusNormal"/>
              <w:jc w:val="right"/>
            </w:pPr>
            <w:r>
              <w:t>129 302,0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29 4 23 00000</w:t>
            </w:r>
          </w:p>
        </w:tc>
        <w:tc>
          <w:tcPr>
            <w:tcW w:w="900" w:type="dxa"/>
          </w:tcPr>
          <w:p w:rsidR="006E6BEA" w:rsidRDefault="006E6BEA">
            <w:pPr>
              <w:pStyle w:val="ConsPlusNormal"/>
            </w:pPr>
          </w:p>
        </w:tc>
        <w:tc>
          <w:tcPr>
            <w:tcW w:w="1644" w:type="dxa"/>
          </w:tcPr>
          <w:p w:rsidR="006E6BEA" w:rsidRDefault="006E6BEA">
            <w:pPr>
              <w:pStyle w:val="ConsPlusNormal"/>
              <w:jc w:val="right"/>
            </w:pPr>
            <w:r>
              <w:t>1 600,0</w:t>
            </w:r>
          </w:p>
        </w:tc>
        <w:tc>
          <w:tcPr>
            <w:tcW w:w="1587" w:type="dxa"/>
          </w:tcPr>
          <w:p w:rsidR="006E6BEA" w:rsidRDefault="006E6BEA">
            <w:pPr>
              <w:pStyle w:val="ConsPlusNormal"/>
              <w:jc w:val="right"/>
            </w:pPr>
            <w:r>
              <w:t>1 600,0</w:t>
            </w:r>
          </w:p>
        </w:tc>
        <w:tc>
          <w:tcPr>
            <w:tcW w:w="1531" w:type="dxa"/>
          </w:tcPr>
          <w:p w:rsidR="006E6BEA" w:rsidRDefault="006E6BEA">
            <w:pPr>
              <w:pStyle w:val="ConsPlusNormal"/>
              <w:jc w:val="right"/>
            </w:pPr>
            <w:r>
              <w:t>1 600,0</w:t>
            </w:r>
          </w:p>
        </w:tc>
      </w:tr>
      <w:tr w:rsidR="006E6BEA">
        <w:tc>
          <w:tcPr>
            <w:tcW w:w="3118" w:type="dxa"/>
          </w:tcPr>
          <w:p w:rsidR="006E6BEA" w:rsidRDefault="006E6BEA">
            <w:pPr>
              <w:pStyle w:val="ConsPlusNormal"/>
              <w:ind w:firstLine="17"/>
            </w:pPr>
            <w:r>
              <w:t xml:space="preserve">Создание и восполнение </w:t>
            </w:r>
            <w:r>
              <w:lastRenderedPageBreak/>
              <w:t>резервов материальных ресурсов для ликвидации чрезвычайных ситуаций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29 4 23 73070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1 600,0</w:t>
            </w:r>
          </w:p>
        </w:tc>
        <w:tc>
          <w:tcPr>
            <w:tcW w:w="1587" w:type="dxa"/>
          </w:tcPr>
          <w:p w:rsidR="006E6BEA" w:rsidRDefault="006E6BEA">
            <w:pPr>
              <w:pStyle w:val="ConsPlusNormal"/>
              <w:jc w:val="right"/>
            </w:pPr>
            <w:r>
              <w:t>1 600,0</w:t>
            </w:r>
          </w:p>
        </w:tc>
        <w:tc>
          <w:tcPr>
            <w:tcW w:w="1531" w:type="dxa"/>
          </w:tcPr>
          <w:p w:rsidR="006E6BEA" w:rsidRDefault="006E6BEA">
            <w:pPr>
              <w:pStyle w:val="ConsPlusNormal"/>
              <w:jc w:val="right"/>
            </w:pPr>
            <w:r>
              <w:t>1 600,0</w:t>
            </w:r>
          </w:p>
        </w:tc>
      </w:tr>
      <w:tr w:rsidR="006E6BEA">
        <w:tc>
          <w:tcPr>
            <w:tcW w:w="3118" w:type="dxa"/>
          </w:tcPr>
          <w:p w:rsidR="006E6BEA" w:rsidRDefault="006E6BEA">
            <w:pPr>
              <w:pStyle w:val="ConsPlusNormal"/>
              <w:ind w:firstLine="17"/>
              <w:outlineLvl w:val="2"/>
            </w:pPr>
            <w:r>
              <w:t>Транспорт</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1 796 728,7</w:t>
            </w:r>
          </w:p>
        </w:tc>
        <w:tc>
          <w:tcPr>
            <w:tcW w:w="1587" w:type="dxa"/>
          </w:tcPr>
          <w:p w:rsidR="006E6BEA" w:rsidRDefault="006E6BEA">
            <w:pPr>
              <w:pStyle w:val="ConsPlusNormal"/>
              <w:jc w:val="right"/>
            </w:pPr>
            <w:r>
              <w:t>1 578 841,7</w:t>
            </w:r>
          </w:p>
        </w:tc>
        <w:tc>
          <w:tcPr>
            <w:tcW w:w="1531" w:type="dxa"/>
          </w:tcPr>
          <w:p w:rsidR="006E6BEA" w:rsidRDefault="006E6BEA">
            <w:pPr>
              <w:pStyle w:val="ConsPlusNormal"/>
              <w:jc w:val="right"/>
            </w:pPr>
            <w:r>
              <w:t>1 614 595,7</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08 0 00 00000</w:t>
            </w:r>
          </w:p>
        </w:tc>
        <w:tc>
          <w:tcPr>
            <w:tcW w:w="900" w:type="dxa"/>
          </w:tcPr>
          <w:p w:rsidR="006E6BEA" w:rsidRDefault="006E6BEA">
            <w:pPr>
              <w:pStyle w:val="ConsPlusNormal"/>
            </w:pP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"Повышение безопасности дорожного движения"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08 4 01 00000</w:t>
            </w:r>
          </w:p>
        </w:tc>
        <w:tc>
          <w:tcPr>
            <w:tcW w:w="900" w:type="dxa"/>
          </w:tcPr>
          <w:p w:rsidR="006E6BEA" w:rsidRDefault="006E6BEA">
            <w:pPr>
              <w:pStyle w:val="ConsPlusNormal"/>
            </w:pP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Проведение разъяснительной кампании среди участников дорожного движения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08 4 01 73700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Государственная программа Воронежской области "Развитие транспортной системы"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24 0 00 00000</w:t>
            </w:r>
          </w:p>
        </w:tc>
        <w:tc>
          <w:tcPr>
            <w:tcW w:w="900" w:type="dxa"/>
          </w:tcPr>
          <w:p w:rsidR="006E6BEA" w:rsidRDefault="006E6BEA">
            <w:pPr>
              <w:pStyle w:val="ConsPlusNormal"/>
            </w:pPr>
          </w:p>
        </w:tc>
        <w:tc>
          <w:tcPr>
            <w:tcW w:w="1644" w:type="dxa"/>
          </w:tcPr>
          <w:p w:rsidR="006E6BEA" w:rsidRDefault="006E6BEA">
            <w:pPr>
              <w:pStyle w:val="ConsPlusNormal"/>
              <w:jc w:val="right"/>
            </w:pPr>
            <w:r>
              <w:t>1 794 728,7</w:t>
            </w:r>
          </w:p>
        </w:tc>
        <w:tc>
          <w:tcPr>
            <w:tcW w:w="1587" w:type="dxa"/>
          </w:tcPr>
          <w:p w:rsidR="006E6BEA" w:rsidRDefault="006E6BEA">
            <w:pPr>
              <w:pStyle w:val="ConsPlusNormal"/>
              <w:jc w:val="right"/>
            </w:pPr>
            <w:r>
              <w:t>1 576 841,7</w:t>
            </w:r>
          </w:p>
        </w:tc>
        <w:tc>
          <w:tcPr>
            <w:tcW w:w="1531" w:type="dxa"/>
          </w:tcPr>
          <w:p w:rsidR="006E6BEA" w:rsidRDefault="006E6BEA">
            <w:pPr>
              <w:pStyle w:val="ConsPlusNormal"/>
              <w:jc w:val="right"/>
            </w:pPr>
            <w:r>
              <w:t>1 614 595,7</w:t>
            </w:r>
          </w:p>
        </w:tc>
      </w:tr>
      <w:tr w:rsidR="006E6BEA">
        <w:tc>
          <w:tcPr>
            <w:tcW w:w="3118" w:type="dxa"/>
          </w:tcPr>
          <w:p w:rsidR="006E6BEA" w:rsidRDefault="006E6BEA">
            <w:pPr>
              <w:pStyle w:val="ConsPlusNormal"/>
              <w:ind w:firstLine="17"/>
            </w:pPr>
            <w:r>
              <w:t xml:space="preserve">Региональный проект "Развитие альтернативных </w:t>
            </w:r>
            <w:r>
              <w:lastRenderedPageBreak/>
              <w:t>источников топлива"</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24 2 03 00000</w:t>
            </w:r>
          </w:p>
        </w:tc>
        <w:tc>
          <w:tcPr>
            <w:tcW w:w="900" w:type="dxa"/>
          </w:tcPr>
          <w:p w:rsidR="006E6BEA" w:rsidRDefault="006E6BEA">
            <w:pPr>
              <w:pStyle w:val="ConsPlusNormal"/>
            </w:pPr>
          </w:p>
        </w:tc>
        <w:tc>
          <w:tcPr>
            <w:tcW w:w="1644" w:type="dxa"/>
          </w:tcPr>
          <w:p w:rsidR="006E6BEA" w:rsidRDefault="006E6BEA">
            <w:pPr>
              <w:pStyle w:val="ConsPlusNormal"/>
              <w:jc w:val="right"/>
            </w:pPr>
            <w:r>
              <w:t>149 663,1</w:t>
            </w:r>
          </w:p>
        </w:tc>
        <w:tc>
          <w:tcPr>
            <w:tcW w:w="1587" w:type="dxa"/>
          </w:tcPr>
          <w:p w:rsidR="006E6BEA" w:rsidRDefault="006E6BEA">
            <w:pPr>
              <w:pStyle w:val="ConsPlusNormal"/>
              <w:jc w:val="right"/>
            </w:pPr>
            <w:r>
              <w:t>97 591,6</w:t>
            </w:r>
          </w:p>
        </w:tc>
        <w:tc>
          <w:tcPr>
            <w:tcW w:w="1531" w:type="dxa"/>
          </w:tcPr>
          <w:p w:rsidR="006E6BEA" w:rsidRDefault="006E6BEA">
            <w:pPr>
              <w:pStyle w:val="ConsPlusNormal"/>
              <w:jc w:val="right"/>
            </w:pPr>
            <w:r>
              <w:t>111 230,6</w:t>
            </w:r>
          </w:p>
        </w:tc>
      </w:tr>
      <w:tr w:rsidR="006E6BEA">
        <w:tc>
          <w:tcPr>
            <w:tcW w:w="3118" w:type="dxa"/>
          </w:tcPr>
          <w:p w:rsidR="006E6BEA" w:rsidRDefault="006E6BEA">
            <w:pPr>
              <w:pStyle w:val="ConsPlusNormal"/>
              <w:ind w:firstLine="17"/>
            </w:pPr>
            <w:r>
              <w:t>Развитие заправочной инфраструктуры компримированного природного газа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2 03 R2610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108 000,0</w:t>
            </w:r>
          </w:p>
        </w:tc>
        <w:tc>
          <w:tcPr>
            <w:tcW w:w="1587" w:type="dxa"/>
          </w:tcPr>
          <w:p w:rsidR="006E6BEA" w:rsidRDefault="006E6BEA">
            <w:pPr>
              <w:pStyle w:val="ConsPlusNormal"/>
              <w:jc w:val="right"/>
            </w:pPr>
            <w:r>
              <w:t>36 000,0</w:t>
            </w:r>
          </w:p>
        </w:tc>
        <w:tc>
          <w:tcPr>
            <w:tcW w:w="1531" w:type="dxa"/>
          </w:tcPr>
          <w:p w:rsidR="006E6BEA" w:rsidRDefault="006E6BEA">
            <w:pPr>
              <w:pStyle w:val="ConsPlusNormal"/>
              <w:jc w:val="right"/>
            </w:pPr>
            <w:r>
              <w:t>36 000,0</w:t>
            </w:r>
          </w:p>
        </w:tc>
      </w:tr>
      <w:tr w:rsidR="006E6BEA">
        <w:tc>
          <w:tcPr>
            <w:tcW w:w="3118" w:type="dxa"/>
          </w:tcPr>
          <w:p w:rsidR="006E6BEA" w:rsidRDefault="006E6BEA">
            <w:pPr>
              <w:pStyle w:val="ConsPlusNormal"/>
              <w:ind w:firstLine="17"/>
            </w:pPr>
            <w:r>
              <w:t>Поддержка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2 03 R2760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41 663,1</w:t>
            </w:r>
          </w:p>
        </w:tc>
        <w:tc>
          <w:tcPr>
            <w:tcW w:w="1587" w:type="dxa"/>
          </w:tcPr>
          <w:p w:rsidR="006E6BEA" w:rsidRDefault="006E6BEA">
            <w:pPr>
              <w:pStyle w:val="ConsPlusNormal"/>
              <w:jc w:val="right"/>
            </w:pPr>
            <w:r>
              <w:t>61 591,6</w:t>
            </w:r>
          </w:p>
        </w:tc>
        <w:tc>
          <w:tcPr>
            <w:tcW w:w="1531" w:type="dxa"/>
          </w:tcPr>
          <w:p w:rsidR="006E6BEA" w:rsidRDefault="006E6BEA">
            <w:pPr>
              <w:pStyle w:val="ConsPlusNormal"/>
              <w:jc w:val="right"/>
            </w:pPr>
            <w:r>
              <w:t>75 230,6</w:t>
            </w:r>
          </w:p>
        </w:tc>
      </w:tr>
      <w:tr w:rsidR="006E6BEA">
        <w:tc>
          <w:tcPr>
            <w:tcW w:w="3118" w:type="dxa"/>
          </w:tcPr>
          <w:p w:rsidR="006E6BEA" w:rsidRDefault="006E6BEA">
            <w:pPr>
              <w:pStyle w:val="ConsPlusNormal"/>
              <w:ind w:firstLine="17"/>
            </w:pPr>
            <w:r>
              <w:t>Комплекс процессных мероприятий "Развитие пассажирского автомобильного транспорта"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24 4 02 00000</w:t>
            </w:r>
          </w:p>
        </w:tc>
        <w:tc>
          <w:tcPr>
            <w:tcW w:w="900" w:type="dxa"/>
          </w:tcPr>
          <w:p w:rsidR="006E6BEA" w:rsidRDefault="006E6BEA">
            <w:pPr>
              <w:pStyle w:val="ConsPlusNormal"/>
            </w:pPr>
          </w:p>
        </w:tc>
        <w:tc>
          <w:tcPr>
            <w:tcW w:w="1644" w:type="dxa"/>
          </w:tcPr>
          <w:p w:rsidR="006E6BEA" w:rsidRDefault="006E6BEA">
            <w:pPr>
              <w:pStyle w:val="ConsPlusNormal"/>
              <w:jc w:val="right"/>
            </w:pPr>
            <w:r>
              <w:t>189 002,0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Иные межбюджетные трансферты на обеспечение лизинговых платежей на закупку автобусов для пассажирских перевозок в городском округе город Воронеж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24 4 02 79050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189 002,0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Комплекс процессных мероприятий "Обеспечение экономической устойчивости организаций воздушного </w:t>
            </w:r>
            <w:r>
              <w:lastRenderedPageBreak/>
              <w:t>транспорта, транспортных предприятий автомобильного транспорта и пригородного железнодорожного транспорта"</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24 4 03 00000</w:t>
            </w:r>
          </w:p>
        </w:tc>
        <w:tc>
          <w:tcPr>
            <w:tcW w:w="900" w:type="dxa"/>
          </w:tcPr>
          <w:p w:rsidR="006E6BEA" w:rsidRDefault="006E6BEA">
            <w:pPr>
              <w:pStyle w:val="ConsPlusNormal"/>
            </w:pPr>
          </w:p>
        </w:tc>
        <w:tc>
          <w:tcPr>
            <w:tcW w:w="1644" w:type="dxa"/>
          </w:tcPr>
          <w:p w:rsidR="006E6BEA" w:rsidRDefault="006E6BEA">
            <w:pPr>
              <w:pStyle w:val="ConsPlusNormal"/>
              <w:jc w:val="right"/>
            </w:pPr>
            <w:r>
              <w:t>1 371 510,1</w:t>
            </w:r>
          </w:p>
        </w:tc>
        <w:tc>
          <w:tcPr>
            <w:tcW w:w="1587" w:type="dxa"/>
          </w:tcPr>
          <w:p w:rsidR="006E6BEA" w:rsidRDefault="006E6BEA">
            <w:pPr>
              <w:pStyle w:val="ConsPlusNormal"/>
              <w:jc w:val="right"/>
            </w:pPr>
            <w:r>
              <w:t>1 391 908,8</w:t>
            </w:r>
          </w:p>
        </w:tc>
        <w:tc>
          <w:tcPr>
            <w:tcW w:w="1531" w:type="dxa"/>
          </w:tcPr>
          <w:p w:rsidR="006E6BEA" w:rsidRDefault="006E6BEA">
            <w:pPr>
              <w:pStyle w:val="ConsPlusNormal"/>
              <w:jc w:val="right"/>
            </w:pPr>
            <w:r>
              <w:t>1 413 123,5</w:t>
            </w:r>
          </w:p>
        </w:tc>
      </w:tr>
      <w:tr w:rsidR="006E6BEA">
        <w:tc>
          <w:tcPr>
            <w:tcW w:w="3118" w:type="dxa"/>
          </w:tcPr>
          <w:p w:rsidR="006E6BEA" w:rsidRDefault="006E6BEA">
            <w:pPr>
              <w:pStyle w:val="ConsPlusNormal"/>
              <w:ind w:firstLine="17"/>
            </w:pPr>
            <w:r>
              <w:t>Возмещение недополученных доходов организациям автомобильного и железнодорожного транспорта, осуществляющим деятельность по перевозке пассажиров, при перевозке автомобильным и железнодорожным транспортом пригородного сообщения отдельных категорий граждан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24 4 03 70820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319 470,0</w:t>
            </w:r>
          </w:p>
        </w:tc>
        <w:tc>
          <w:tcPr>
            <w:tcW w:w="1587" w:type="dxa"/>
          </w:tcPr>
          <w:p w:rsidR="006E6BEA" w:rsidRDefault="006E6BEA">
            <w:pPr>
              <w:pStyle w:val="ConsPlusNormal"/>
              <w:jc w:val="right"/>
            </w:pPr>
            <w:r>
              <w:t>319 470,0</w:t>
            </w:r>
          </w:p>
        </w:tc>
        <w:tc>
          <w:tcPr>
            <w:tcW w:w="1531" w:type="dxa"/>
          </w:tcPr>
          <w:p w:rsidR="006E6BEA" w:rsidRDefault="006E6BEA">
            <w:pPr>
              <w:pStyle w:val="ConsPlusNormal"/>
              <w:jc w:val="right"/>
            </w:pPr>
            <w:r>
              <w:t>319 470,0</w:t>
            </w:r>
          </w:p>
        </w:tc>
      </w:tr>
      <w:tr w:rsidR="006E6BEA">
        <w:tc>
          <w:tcPr>
            <w:tcW w:w="3118" w:type="dxa"/>
          </w:tcPr>
          <w:p w:rsidR="006E6BEA" w:rsidRDefault="006E6BEA">
            <w:pPr>
              <w:pStyle w:val="ConsPlusNormal"/>
              <w:ind w:firstLine="17"/>
            </w:pPr>
            <w:r>
              <w:t>Субсидии организациям железнодорожного транспорта на компенсацию части потерь в доходах вследствие регулирования тарифов на перевозку пассажиров железнодорожным транспортом общего пользования в пригородном сообщении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24 4 03 71330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542 072,0</w:t>
            </w:r>
          </w:p>
        </w:tc>
        <w:tc>
          <w:tcPr>
            <w:tcW w:w="1587" w:type="dxa"/>
          </w:tcPr>
          <w:p w:rsidR="006E6BEA" w:rsidRDefault="006E6BEA">
            <w:pPr>
              <w:pStyle w:val="ConsPlusNormal"/>
              <w:jc w:val="right"/>
            </w:pPr>
            <w:r>
              <w:t>542 072,0</w:t>
            </w:r>
          </w:p>
        </w:tc>
        <w:tc>
          <w:tcPr>
            <w:tcW w:w="1531" w:type="dxa"/>
          </w:tcPr>
          <w:p w:rsidR="006E6BEA" w:rsidRDefault="006E6BEA">
            <w:pPr>
              <w:pStyle w:val="ConsPlusNormal"/>
              <w:jc w:val="right"/>
            </w:pPr>
            <w:r>
              <w:t>542 072,0</w:t>
            </w:r>
          </w:p>
        </w:tc>
      </w:tr>
      <w:tr w:rsidR="006E6BEA">
        <w:tc>
          <w:tcPr>
            <w:tcW w:w="3118" w:type="dxa"/>
          </w:tcPr>
          <w:p w:rsidR="006E6BEA" w:rsidRDefault="006E6BEA">
            <w:pPr>
              <w:pStyle w:val="ConsPlusNormal"/>
              <w:ind w:firstLine="17"/>
            </w:pPr>
            <w:r>
              <w:t xml:space="preserve">Оказание мер государственной поддержки организациям и </w:t>
            </w:r>
            <w:r>
              <w:lastRenderedPageBreak/>
              <w:t>индивидуальным предпринимателям, осуществляющим деятельность по перевозке пассажиров автомобильным транспортом общего пользования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24 4 03 71920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222 709,0</w:t>
            </w:r>
          </w:p>
        </w:tc>
        <w:tc>
          <w:tcPr>
            <w:tcW w:w="1587" w:type="dxa"/>
          </w:tcPr>
          <w:p w:rsidR="006E6BEA" w:rsidRDefault="006E6BEA">
            <w:pPr>
              <w:pStyle w:val="ConsPlusNormal"/>
              <w:jc w:val="right"/>
            </w:pPr>
            <w:r>
              <w:t>231 617,3</w:t>
            </w:r>
          </w:p>
        </w:tc>
        <w:tc>
          <w:tcPr>
            <w:tcW w:w="1531" w:type="dxa"/>
          </w:tcPr>
          <w:p w:rsidR="006E6BEA" w:rsidRDefault="006E6BEA">
            <w:pPr>
              <w:pStyle w:val="ConsPlusNormal"/>
              <w:jc w:val="right"/>
            </w:pPr>
            <w:r>
              <w:t>240 882,0</w:t>
            </w:r>
          </w:p>
        </w:tc>
      </w:tr>
      <w:tr w:rsidR="006E6BEA">
        <w:tc>
          <w:tcPr>
            <w:tcW w:w="3118" w:type="dxa"/>
          </w:tcPr>
          <w:p w:rsidR="006E6BEA" w:rsidRDefault="006E6BEA">
            <w:pPr>
              <w:pStyle w:val="ConsPlusNormal"/>
              <w:ind w:firstLine="17"/>
            </w:pPr>
            <w:r>
              <w:t>Субсидии бюджетам муниципальных образований на организацию перевозок пассажиров автомобильным транспортом общего пользования по муниципальным маршрутам регулярных перевозок по регулируемым тарифам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24 4 03 79260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287 259,1</w:t>
            </w:r>
          </w:p>
        </w:tc>
        <w:tc>
          <w:tcPr>
            <w:tcW w:w="1587" w:type="dxa"/>
          </w:tcPr>
          <w:p w:rsidR="006E6BEA" w:rsidRDefault="006E6BEA">
            <w:pPr>
              <w:pStyle w:val="ConsPlusNormal"/>
              <w:jc w:val="right"/>
            </w:pPr>
            <w:r>
              <w:t>298 749,5</w:t>
            </w:r>
          </w:p>
        </w:tc>
        <w:tc>
          <w:tcPr>
            <w:tcW w:w="1531" w:type="dxa"/>
          </w:tcPr>
          <w:p w:rsidR="006E6BEA" w:rsidRDefault="006E6BEA">
            <w:pPr>
              <w:pStyle w:val="ConsPlusNormal"/>
              <w:jc w:val="right"/>
            </w:pPr>
            <w:r>
              <w:t>310 699,5</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24 4 21 00000</w:t>
            </w:r>
          </w:p>
        </w:tc>
        <w:tc>
          <w:tcPr>
            <w:tcW w:w="900" w:type="dxa"/>
          </w:tcPr>
          <w:p w:rsidR="006E6BEA" w:rsidRDefault="006E6BEA">
            <w:pPr>
              <w:pStyle w:val="ConsPlusNormal"/>
            </w:pPr>
          </w:p>
        </w:tc>
        <w:tc>
          <w:tcPr>
            <w:tcW w:w="1644" w:type="dxa"/>
          </w:tcPr>
          <w:p w:rsidR="006E6BEA" w:rsidRDefault="006E6BEA">
            <w:pPr>
              <w:pStyle w:val="ConsPlusNormal"/>
              <w:jc w:val="right"/>
            </w:pPr>
            <w:r>
              <w:t>55 989,0</w:t>
            </w:r>
          </w:p>
        </w:tc>
        <w:tc>
          <w:tcPr>
            <w:tcW w:w="1587" w:type="dxa"/>
          </w:tcPr>
          <w:p w:rsidR="006E6BEA" w:rsidRDefault="006E6BEA">
            <w:pPr>
              <w:pStyle w:val="ConsPlusNormal"/>
              <w:jc w:val="right"/>
            </w:pPr>
            <w:r>
              <w:t>58 126,0</w:t>
            </w:r>
          </w:p>
        </w:tc>
        <w:tc>
          <w:tcPr>
            <w:tcW w:w="1531" w:type="dxa"/>
          </w:tcPr>
          <w:p w:rsidR="006E6BEA" w:rsidRDefault="006E6BEA">
            <w:pPr>
              <w:pStyle w:val="ConsPlusNormal"/>
              <w:jc w:val="right"/>
            </w:pPr>
            <w:r>
              <w:t>60 350,0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53 668,0</w:t>
            </w:r>
          </w:p>
        </w:tc>
        <w:tc>
          <w:tcPr>
            <w:tcW w:w="1587" w:type="dxa"/>
          </w:tcPr>
          <w:p w:rsidR="006E6BEA" w:rsidRDefault="006E6BEA">
            <w:pPr>
              <w:pStyle w:val="ConsPlusNormal"/>
              <w:jc w:val="right"/>
            </w:pPr>
            <w:r>
              <w:t>55 793,0</w:t>
            </w:r>
          </w:p>
        </w:tc>
        <w:tc>
          <w:tcPr>
            <w:tcW w:w="1531" w:type="dxa"/>
          </w:tcPr>
          <w:p w:rsidR="006E6BEA" w:rsidRDefault="006E6BEA">
            <w:pPr>
              <w:pStyle w:val="ConsPlusNormal"/>
              <w:jc w:val="right"/>
            </w:pPr>
            <w:r>
              <w:t>58 012,0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2 319,0</w:t>
            </w:r>
          </w:p>
        </w:tc>
        <w:tc>
          <w:tcPr>
            <w:tcW w:w="1587" w:type="dxa"/>
          </w:tcPr>
          <w:p w:rsidR="006E6BEA" w:rsidRDefault="006E6BEA">
            <w:pPr>
              <w:pStyle w:val="ConsPlusNormal"/>
              <w:jc w:val="right"/>
            </w:pPr>
            <w:r>
              <w:t>2 331,0</w:t>
            </w:r>
          </w:p>
        </w:tc>
        <w:tc>
          <w:tcPr>
            <w:tcW w:w="1531" w:type="dxa"/>
          </w:tcPr>
          <w:p w:rsidR="006E6BEA" w:rsidRDefault="006E6BEA">
            <w:pPr>
              <w:pStyle w:val="ConsPlusNormal"/>
              <w:jc w:val="right"/>
            </w:pPr>
            <w:r>
              <w:t>2 336,0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2,0</w:t>
            </w:r>
          </w:p>
        </w:tc>
        <w:tc>
          <w:tcPr>
            <w:tcW w:w="1587" w:type="dxa"/>
          </w:tcPr>
          <w:p w:rsidR="006E6BEA" w:rsidRDefault="006E6BEA">
            <w:pPr>
              <w:pStyle w:val="ConsPlusNormal"/>
              <w:jc w:val="right"/>
            </w:pPr>
            <w:r>
              <w:t>2,0</w:t>
            </w:r>
          </w:p>
        </w:tc>
        <w:tc>
          <w:tcPr>
            <w:tcW w:w="1531" w:type="dxa"/>
          </w:tcPr>
          <w:p w:rsidR="006E6BEA" w:rsidRDefault="006E6BEA">
            <w:pPr>
              <w:pStyle w:val="ConsPlusNormal"/>
              <w:jc w:val="right"/>
            </w:pPr>
            <w:r>
              <w:t>2,0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24 4 22 00000</w:t>
            </w:r>
          </w:p>
        </w:tc>
        <w:tc>
          <w:tcPr>
            <w:tcW w:w="900" w:type="dxa"/>
          </w:tcPr>
          <w:p w:rsidR="006E6BEA" w:rsidRDefault="006E6BEA">
            <w:pPr>
              <w:pStyle w:val="ConsPlusNormal"/>
            </w:pPr>
          </w:p>
        </w:tc>
        <w:tc>
          <w:tcPr>
            <w:tcW w:w="1644" w:type="dxa"/>
          </w:tcPr>
          <w:p w:rsidR="006E6BEA" w:rsidRDefault="006E6BEA">
            <w:pPr>
              <w:pStyle w:val="ConsPlusNormal"/>
              <w:jc w:val="right"/>
            </w:pPr>
            <w:r>
              <w:t>28 564,5</w:t>
            </w:r>
          </w:p>
        </w:tc>
        <w:tc>
          <w:tcPr>
            <w:tcW w:w="1587" w:type="dxa"/>
          </w:tcPr>
          <w:p w:rsidR="006E6BEA" w:rsidRDefault="006E6BEA">
            <w:pPr>
              <w:pStyle w:val="ConsPlusNormal"/>
              <w:jc w:val="right"/>
            </w:pPr>
            <w:r>
              <w:t>29 215,3</w:t>
            </w:r>
          </w:p>
        </w:tc>
        <w:tc>
          <w:tcPr>
            <w:tcW w:w="1531" w:type="dxa"/>
          </w:tcPr>
          <w:p w:rsidR="006E6BEA" w:rsidRDefault="006E6BEA">
            <w:pPr>
              <w:pStyle w:val="ConsPlusNormal"/>
              <w:jc w:val="right"/>
            </w:pPr>
            <w:r>
              <w:t>29 891,6</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757" w:type="dxa"/>
          </w:tcPr>
          <w:p w:rsidR="006E6BEA" w:rsidRDefault="006E6BEA">
            <w:pPr>
              <w:pStyle w:val="ConsPlusNormal"/>
              <w:jc w:val="center"/>
            </w:pPr>
            <w:r>
              <w:t>24 4 22 00590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28 564,5</w:t>
            </w:r>
          </w:p>
        </w:tc>
        <w:tc>
          <w:tcPr>
            <w:tcW w:w="1587" w:type="dxa"/>
          </w:tcPr>
          <w:p w:rsidR="006E6BEA" w:rsidRDefault="006E6BEA">
            <w:pPr>
              <w:pStyle w:val="ConsPlusNormal"/>
              <w:jc w:val="right"/>
            </w:pPr>
            <w:r>
              <w:t>29 215,3</w:t>
            </w:r>
          </w:p>
        </w:tc>
        <w:tc>
          <w:tcPr>
            <w:tcW w:w="1531" w:type="dxa"/>
          </w:tcPr>
          <w:p w:rsidR="006E6BEA" w:rsidRDefault="006E6BEA">
            <w:pPr>
              <w:pStyle w:val="ConsPlusNormal"/>
              <w:jc w:val="right"/>
            </w:pPr>
            <w:r>
              <w:t>29 891,6</w:t>
            </w:r>
          </w:p>
        </w:tc>
      </w:tr>
      <w:tr w:rsidR="006E6BEA">
        <w:tc>
          <w:tcPr>
            <w:tcW w:w="3118" w:type="dxa"/>
          </w:tcPr>
          <w:p w:rsidR="006E6BEA" w:rsidRDefault="006E6BEA">
            <w:pPr>
              <w:pStyle w:val="ConsPlusNormal"/>
              <w:ind w:firstLine="17"/>
              <w:outlineLvl w:val="2"/>
            </w:pPr>
            <w:r>
              <w:lastRenderedPageBreak/>
              <w:t>Дорожное хозяйство (дорожные фонды)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24 052 268,1</w:t>
            </w:r>
          </w:p>
        </w:tc>
        <w:tc>
          <w:tcPr>
            <w:tcW w:w="1587" w:type="dxa"/>
          </w:tcPr>
          <w:p w:rsidR="006E6BEA" w:rsidRDefault="006E6BEA">
            <w:pPr>
              <w:pStyle w:val="ConsPlusNormal"/>
              <w:jc w:val="right"/>
            </w:pPr>
            <w:r>
              <w:t>25 416 367,6</w:t>
            </w:r>
          </w:p>
        </w:tc>
        <w:tc>
          <w:tcPr>
            <w:tcW w:w="1531" w:type="dxa"/>
          </w:tcPr>
          <w:p w:rsidR="006E6BEA" w:rsidRDefault="006E6BEA">
            <w:pPr>
              <w:pStyle w:val="ConsPlusNormal"/>
              <w:jc w:val="right"/>
            </w:pPr>
            <w:r>
              <w:t>27 303 680,6</w:t>
            </w:r>
          </w:p>
        </w:tc>
      </w:tr>
      <w:tr w:rsidR="006E6BEA">
        <w:tc>
          <w:tcPr>
            <w:tcW w:w="3118" w:type="dxa"/>
          </w:tcPr>
          <w:p w:rsidR="006E6BEA" w:rsidRDefault="006E6BEA">
            <w:pPr>
              <w:pStyle w:val="ConsPlusNormal"/>
              <w:ind w:firstLine="17"/>
            </w:pPr>
            <w:r>
              <w:t>Государственная программа Воронежской области "Развитие транспортной системы"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24 0 00 00000</w:t>
            </w:r>
          </w:p>
        </w:tc>
        <w:tc>
          <w:tcPr>
            <w:tcW w:w="900" w:type="dxa"/>
          </w:tcPr>
          <w:p w:rsidR="006E6BEA" w:rsidRDefault="006E6BEA">
            <w:pPr>
              <w:pStyle w:val="ConsPlusNormal"/>
            </w:pPr>
          </w:p>
        </w:tc>
        <w:tc>
          <w:tcPr>
            <w:tcW w:w="1644" w:type="dxa"/>
          </w:tcPr>
          <w:p w:rsidR="006E6BEA" w:rsidRDefault="006E6BEA">
            <w:pPr>
              <w:pStyle w:val="ConsPlusNormal"/>
              <w:jc w:val="right"/>
            </w:pPr>
            <w:r>
              <w:t>24 032 610,6</w:t>
            </w:r>
          </w:p>
        </w:tc>
        <w:tc>
          <w:tcPr>
            <w:tcW w:w="1587" w:type="dxa"/>
          </w:tcPr>
          <w:p w:rsidR="006E6BEA" w:rsidRDefault="006E6BEA">
            <w:pPr>
              <w:pStyle w:val="ConsPlusNormal"/>
              <w:jc w:val="right"/>
            </w:pPr>
            <w:r>
              <w:t>24 752 413,3</w:t>
            </w:r>
          </w:p>
        </w:tc>
        <w:tc>
          <w:tcPr>
            <w:tcW w:w="1531" w:type="dxa"/>
          </w:tcPr>
          <w:p w:rsidR="006E6BEA" w:rsidRDefault="006E6BEA">
            <w:pPr>
              <w:pStyle w:val="ConsPlusNormal"/>
              <w:jc w:val="right"/>
            </w:pPr>
            <w:r>
              <w:t>27 161 582,3</w:t>
            </w:r>
          </w:p>
        </w:tc>
      </w:tr>
      <w:tr w:rsidR="006E6BEA">
        <w:tc>
          <w:tcPr>
            <w:tcW w:w="3118" w:type="dxa"/>
          </w:tcPr>
          <w:p w:rsidR="006E6BEA" w:rsidRDefault="006E6BEA">
            <w:pPr>
              <w:pStyle w:val="ConsPlusNormal"/>
              <w:ind w:firstLine="17"/>
            </w:pPr>
            <w:r>
              <w:t>Региональный проект "Региональная и местная дорожная сеть"</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1 И8 00000</w:t>
            </w:r>
          </w:p>
        </w:tc>
        <w:tc>
          <w:tcPr>
            <w:tcW w:w="900" w:type="dxa"/>
          </w:tcPr>
          <w:p w:rsidR="006E6BEA" w:rsidRDefault="006E6BEA">
            <w:pPr>
              <w:pStyle w:val="ConsPlusNormal"/>
            </w:pPr>
          </w:p>
        </w:tc>
        <w:tc>
          <w:tcPr>
            <w:tcW w:w="1644" w:type="dxa"/>
          </w:tcPr>
          <w:p w:rsidR="006E6BEA" w:rsidRDefault="006E6BEA">
            <w:pPr>
              <w:pStyle w:val="ConsPlusNormal"/>
              <w:jc w:val="right"/>
            </w:pPr>
            <w:r>
              <w:t>7 742 683,7</w:t>
            </w:r>
          </w:p>
        </w:tc>
        <w:tc>
          <w:tcPr>
            <w:tcW w:w="1587" w:type="dxa"/>
          </w:tcPr>
          <w:p w:rsidR="006E6BEA" w:rsidRDefault="006E6BEA">
            <w:pPr>
              <w:pStyle w:val="ConsPlusNormal"/>
              <w:jc w:val="right"/>
            </w:pPr>
            <w:r>
              <w:t>6 030 451,6</w:t>
            </w:r>
          </w:p>
        </w:tc>
        <w:tc>
          <w:tcPr>
            <w:tcW w:w="1531" w:type="dxa"/>
          </w:tcPr>
          <w:p w:rsidR="006E6BEA" w:rsidRDefault="006E6BEA">
            <w:pPr>
              <w:pStyle w:val="ConsPlusNormal"/>
              <w:jc w:val="right"/>
            </w:pPr>
            <w:r>
              <w:t>5 354 760,4</w:t>
            </w:r>
          </w:p>
        </w:tc>
      </w:tr>
      <w:tr w:rsidR="006E6BEA">
        <w:tc>
          <w:tcPr>
            <w:tcW w:w="3118" w:type="dxa"/>
          </w:tcPr>
          <w:p w:rsidR="006E6BEA" w:rsidRDefault="006E6BEA">
            <w:pPr>
              <w:pStyle w:val="ConsPlusNormal"/>
              <w:ind w:firstLine="17"/>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1 И8 54470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3 393 734,7</w:t>
            </w:r>
          </w:p>
        </w:tc>
        <w:tc>
          <w:tcPr>
            <w:tcW w:w="1587" w:type="dxa"/>
          </w:tcPr>
          <w:p w:rsidR="006E6BEA" w:rsidRDefault="006E6BEA">
            <w:pPr>
              <w:pStyle w:val="ConsPlusNormal"/>
              <w:jc w:val="right"/>
            </w:pPr>
            <w:r>
              <w:t>3 799 241,8</w:t>
            </w:r>
          </w:p>
        </w:tc>
        <w:tc>
          <w:tcPr>
            <w:tcW w:w="1531" w:type="dxa"/>
          </w:tcPr>
          <w:p w:rsidR="006E6BEA" w:rsidRDefault="006E6BEA">
            <w:pPr>
              <w:pStyle w:val="ConsPlusNormal"/>
              <w:jc w:val="right"/>
            </w:pPr>
            <w:r>
              <w:t>5 354 733,7</w:t>
            </w:r>
          </w:p>
        </w:tc>
      </w:tr>
      <w:tr w:rsidR="006E6BEA">
        <w:tc>
          <w:tcPr>
            <w:tcW w:w="3118" w:type="dxa"/>
          </w:tcPr>
          <w:p w:rsidR="006E6BEA" w:rsidRDefault="006E6BEA">
            <w:pPr>
              <w:pStyle w:val="ConsPlusNormal"/>
              <w:ind w:firstLine="17"/>
            </w:pPr>
            <w: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(дополнительные расходы) (Закупка товаров, работ и услуг для обеспечения </w:t>
            </w:r>
            <w:r>
              <w:lastRenderedPageBreak/>
              <w:t>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1 И8 А4470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1 968 949,0</w:t>
            </w:r>
          </w:p>
        </w:tc>
        <w:tc>
          <w:tcPr>
            <w:tcW w:w="1587" w:type="dxa"/>
          </w:tcPr>
          <w:p w:rsidR="006E6BEA" w:rsidRDefault="006E6BEA">
            <w:pPr>
              <w:pStyle w:val="ConsPlusNormal"/>
              <w:jc w:val="right"/>
            </w:pPr>
            <w:r>
              <w:t>1 731 209,8</w:t>
            </w:r>
          </w:p>
        </w:tc>
        <w:tc>
          <w:tcPr>
            <w:tcW w:w="1531" w:type="dxa"/>
          </w:tcPr>
          <w:p w:rsidR="006E6BEA" w:rsidRDefault="006E6BEA">
            <w:pPr>
              <w:pStyle w:val="ConsPlusNormal"/>
              <w:jc w:val="right"/>
            </w:pPr>
            <w:r>
              <w:t>26,7</w:t>
            </w:r>
          </w:p>
        </w:tc>
      </w:tr>
      <w:tr w:rsidR="006E6BEA">
        <w:tc>
          <w:tcPr>
            <w:tcW w:w="3118" w:type="dxa"/>
          </w:tcPr>
          <w:p w:rsidR="006E6BEA" w:rsidRDefault="006E6BEA">
            <w:pPr>
              <w:pStyle w:val="ConsPlusNormal"/>
              <w:ind w:firstLine="17"/>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(дополнительные расходы)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1 И8 А4470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2 380 000,0</w:t>
            </w:r>
          </w:p>
        </w:tc>
        <w:tc>
          <w:tcPr>
            <w:tcW w:w="1587" w:type="dxa"/>
          </w:tcPr>
          <w:p w:rsidR="006E6BEA" w:rsidRDefault="006E6BEA">
            <w:pPr>
              <w:pStyle w:val="ConsPlusNormal"/>
              <w:jc w:val="right"/>
            </w:pPr>
            <w:r>
              <w:t>500 000,0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"Общесистемные меры развития дорожного хозяйства"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1 И9 00000</w:t>
            </w:r>
          </w:p>
        </w:tc>
        <w:tc>
          <w:tcPr>
            <w:tcW w:w="900" w:type="dxa"/>
          </w:tcPr>
          <w:p w:rsidR="006E6BEA" w:rsidRDefault="006E6BEA">
            <w:pPr>
              <w:pStyle w:val="ConsPlusNormal"/>
            </w:pPr>
          </w:p>
        </w:tc>
        <w:tc>
          <w:tcPr>
            <w:tcW w:w="1644" w:type="dxa"/>
          </w:tcPr>
          <w:p w:rsidR="006E6BEA" w:rsidRDefault="006E6BEA">
            <w:pPr>
              <w:pStyle w:val="ConsPlusNormal"/>
              <w:jc w:val="right"/>
            </w:pPr>
            <w:r>
              <w:t>444 289,4</w:t>
            </w:r>
          </w:p>
        </w:tc>
        <w:tc>
          <w:tcPr>
            <w:tcW w:w="1587" w:type="dxa"/>
          </w:tcPr>
          <w:p w:rsidR="006E6BEA" w:rsidRDefault="006E6BEA">
            <w:pPr>
              <w:pStyle w:val="ConsPlusNormal"/>
              <w:jc w:val="right"/>
            </w:pPr>
            <w:r>
              <w:t>547 740,0</w:t>
            </w:r>
          </w:p>
        </w:tc>
        <w:tc>
          <w:tcPr>
            <w:tcW w:w="1531" w:type="dxa"/>
          </w:tcPr>
          <w:p w:rsidR="006E6BEA" w:rsidRDefault="006E6BEA">
            <w:pPr>
              <w:pStyle w:val="ConsPlusNormal"/>
              <w:jc w:val="right"/>
            </w:pPr>
            <w:r>
              <w:t>547 548,8</w:t>
            </w:r>
          </w:p>
        </w:tc>
      </w:tr>
      <w:tr w:rsidR="006E6BEA">
        <w:tc>
          <w:tcPr>
            <w:tcW w:w="3118" w:type="dxa"/>
          </w:tcPr>
          <w:p w:rsidR="006E6BEA" w:rsidRDefault="006E6BEA">
            <w:pPr>
              <w:pStyle w:val="ConsPlusNormal"/>
              <w:ind w:firstLine="17"/>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1 И9 54180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79 575,4</w:t>
            </w:r>
          </w:p>
        </w:tc>
        <w:tc>
          <w:tcPr>
            <w:tcW w:w="1587" w:type="dxa"/>
          </w:tcPr>
          <w:p w:rsidR="006E6BEA" w:rsidRDefault="006E6BEA">
            <w:pPr>
              <w:pStyle w:val="ConsPlusNormal"/>
              <w:jc w:val="right"/>
            </w:pPr>
            <w:r>
              <w:t>255 814,5</w:t>
            </w:r>
          </w:p>
        </w:tc>
        <w:tc>
          <w:tcPr>
            <w:tcW w:w="1531" w:type="dxa"/>
          </w:tcPr>
          <w:p w:rsidR="006E6BEA" w:rsidRDefault="006E6BEA">
            <w:pPr>
              <w:pStyle w:val="ConsPlusNormal"/>
              <w:jc w:val="right"/>
            </w:pPr>
            <w:r>
              <w:t>259 741,1</w:t>
            </w:r>
          </w:p>
        </w:tc>
      </w:tr>
      <w:tr w:rsidR="006E6BEA">
        <w:tc>
          <w:tcPr>
            <w:tcW w:w="3118" w:type="dxa"/>
          </w:tcPr>
          <w:p w:rsidR="006E6BEA" w:rsidRDefault="006E6BEA">
            <w:pPr>
              <w:pStyle w:val="ConsPlusNormal"/>
              <w:ind w:firstLine="17"/>
            </w:pPr>
            <w:r>
              <w:t xml:space="preserve">Реализация мероприятий по приобретению и установке </w:t>
            </w:r>
            <w:r>
              <w:lastRenderedPageBreak/>
              <w:t>стационарных камер фотовидеофиксации нарушений Правил дорожного движения и автоматических пунктов весогабаритного контроля транспортных средств на автомобильных дорогах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1 И9 9Д820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364 114,0</w:t>
            </w:r>
          </w:p>
        </w:tc>
        <w:tc>
          <w:tcPr>
            <w:tcW w:w="1587" w:type="dxa"/>
          </w:tcPr>
          <w:p w:rsidR="006E6BEA" w:rsidRDefault="006E6BEA">
            <w:pPr>
              <w:pStyle w:val="ConsPlusNormal"/>
              <w:jc w:val="right"/>
            </w:pPr>
            <w:r>
              <w:t>234 535,6</w:t>
            </w:r>
          </w:p>
        </w:tc>
        <w:tc>
          <w:tcPr>
            <w:tcW w:w="1531" w:type="dxa"/>
          </w:tcPr>
          <w:p w:rsidR="006E6BEA" w:rsidRDefault="006E6BEA">
            <w:pPr>
              <w:pStyle w:val="ConsPlusNormal"/>
              <w:jc w:val="right"/>
            </w:pPr>
            <w:r>
              <w:t>287 207,7</w:t>
            </w:r>
          </w:p>
        </w:tc>
      </w:tr>
      <w:tr w:rsidR="006E6BEA">
        <w:tc>
          <w:tcPr>
            <w:tcW w:w="3118" w:type="dxa"/>
          </w:tcPr>
          <w:p w:rsidR="006E6BEA" w:rsidRDefault="006E6BEA">
            <w:pPr>
              <w:pStyle w:val="ConsPlusNormal"/>
              <w:ind w:firstLine="17"/>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(дополнительные расходы)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1 И9 А4180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600,0</w:t>
            </w:r>
          </w:p>
        </w:tc>
        <w:tc>
          <w:tcPr>
            <w:tcW w:w="1587" w:type="dxa"/>
          </w:tcPr>
          <w:p w:rsidR="006E6BEA" w:rsidRDefault="006E6BEA">
            <w:pPr>
              <w:pStyle w:val="ConsPlusNormal"/>
              <w:jc w:val="right"/>
            </w:pPr>
            <w:r>
              <w:t>57 389,9</w:t>
            </w:r>
          </w:p>
        </w:tc>
        <w:tc>
          <w:tcPr>
            <w:tcW w:w="1531" w:type="dxa"/>
          </w:tcPr>
          <w:p w:rsidR="006E6BEA" w:rsidRDefault="006E6BEA">
            <w:pPr>
              <w:pStyle w:val="ConsPlusNormal"/>
              <w:jc w:val="right"/>
            </w:pPr>
            <w:r>
              <w:t>600,0</w:t>
            </w:r>
          </w:p>
        </w:tc>
      </w:tr>
      <w:tr w:rsidR="006E6BEA">
        <w:tc>
          <w:tcPr>
            <w:tcW w:w="3118" w:type="dxa"/>
          </w:tcPr>
          <w:p w:rsidR="006E6BEA" w:rsidRDefault="006E6BEA">
            <w:pPr>
              <w:pStyle w:val="ConsPlusNormal"/>
              <w:ind w:firstLine="17"/>
            </w:pPr>
            <w:r>
              <w:t>Региональный проект "Строительство и реконструкция автомобильных дорог общего пользования Воронежской области"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24 2 01 00000</w:t>
            </w:r>
          </w:p>
        </w:tc>
        <w:tc>
          <w:tcPr>
            <w:tcW w:w="900" w:type="dxa"/>
          </w:tcPr>
          <w:p w:rsidR="006E6BEA" w:rsidRDefault="006E6BEA">
            <w:pPr>
              <w:pStyle w:val="ConsPlusNormal"/>
            </w:pPr>
          </w:p>
        </w:tc>
        <w:tc>
          <w:tcPr>
            <w:tcW w:w="1644" w:type="dxa"/>
          </w:tcPr>
          <w:p w:rsidR="006E6BEA" w:rsidRDefault="006E6BEA">
            <w:pPr>
              <w:pStyle w:val="ConsPlusNormal"/>
              <w:jc w:val="right"/>
            </w:pPr>
            <w:r>
              <w:t>543 510,9</w:t>
            </w:r>
          </w:p>
        </w:tc>
        <w:tc>
          <w:tcPr>
            <w:tcW w:w="1587" w:type="dxa"/>
          </w:tcPr>
          <w:p w:rsidR="006E6BEA" w:rsidRDefault="006E6BEA">
            <w:pPr>
              <w:pStyle w:val="ConsPlusNormal"/>
              <w:jc w:val="right"/>
            </w:pPr>
            <w:r>
              <w:t>887 087,7</w:t>
            </w:r>
          </w:p>
        </w:tc>
        <w:tc>
          <w:tcPr>
            <w:tcW w:w="1531" w:type="dxa"/>
          </w:tcPr>
          <w:p w:rsidR="006E6BEA" w:rsidRDefault="006E6BEA">
            <w:pPr>
              <w:pStyle w:val="ConsPlusNormal"/>
              <w:jc w:val="right"/>
            </w:pPr>
            <w:r>
              <w:t>110 962,1</w:t>
            </w:r>
          </w:p>
        </w:tc>
      </w:tr>
      <w:tr w:rsidR="006E6BEA">
        <w:tc>
          <w:tcPr>
            <w:tcW w:w="3118" w:type="dxa"/>
          </w:tcPr>
          <w:p w:rsidR="006E6BEA" w:rsidRDefault="006E6BEA">
            <w:pPr>
              <w:pStyle w:val="ConsPlusNormal"/>
              <w:ind w:firstLine="17"/>
            </w:pPr>
            <w:r>
              <w:t xml:space="preserve">Строительство и </w:t>
            </w:r>
            <w:r>
              <w:lastRenderedPageBreak/>
              <w:t>реконструкция автомобильных дорог общего пользования регионального или межмуниципального значения и сооружений на них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2 01 9Д010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543 510,9</w:t>
            </w:r>
          </w:p>
        </w:tc>
        <w:tc>
          <w:tcPr>
            <w:tcW w:w="1587" w:type="dxa"/>
          </w:tcPr>
          <w:p w:rsidR="006E6BEA" w:rsidRDefault="006E6BEA">
            <w:pPr>
              <w:pStyle w:val="ConsPlusNormal"/>
              <w:jc w:val="right"/>
            </w:pPr>
            <w:r>
              <w:t>887 087,7</w:t>
            </w:r>
          </w:p>
        </w:tc>
        <w:tc>
          <w:tcPr>
            <w:tcW w:w="1531" w:type="dxa"/>
          </w:tcPr>
          <w:p w:rsidR="006E6BEA" w:rsidRDefault="006E6BEA">
            <w:pPr>
              <w:pStyle w:val="ConsPlusNormal"/>
              <w:jc w:val="right"/>
            </w:pPr>
            <w:r>
              <w:t>110 962,1</w:t>
            </w:r>
          </w:p>
        </w:tc>
      </w:tr>
      <w:tr w:rsidR="006E6BEA">
        <w:tc>
          <w:tcPr>
            <w:tcW w:w="3118" w:type="dxa"/>
          </w:tcPr>
          <w:p w:rsidR="006E6BEA" w:rsidRDefault="006E6BEA">
            <w:pPr>
              <w:pStyle w:val="ConsPlusNormal"/>
              <w:ind w:firstLine="17"/>
            </w:pPr>
            <w:r>
              <w:t>Региональный проект "Развитие улично-дорожной сети административного центра Воронежской области городского округа город Воронеж"</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24 2 02 00000</w:t>
            </w:r>
          </w:p>
        </w:tc>
        <w:tc>
          <w:tcPr>
            <w:tcW w:w="900" w:type="dxa"/>
          </w:tcPr>
          <w:p w:rsidR="006E6BEA" w:rsidRDefault="006E6BEA">
            <w:pPr>
              <w:pStyle w:val="ConsPlusNormal"/>
            </w:pPr>
          </w:p>
        </w:tc>
        <w:tc>
          <w:tcPr>
            <w:tcW w:w="1644" w:type="dxa"/>
          </w:tcPr>
          <w:p w:rsidR="006E6BEA" w:rsidRDefault="006E6BEA">
            <w:pPr>
              <w:pStyle w:val="ConsPlusNormal"/>
              <w:jc w:val="right"/>
            </w:pPr>
            <w:r>
              <w:t>3 241 449,0</w:t>
            </w:r>
          </w:p>
        </w:tc>
        <w:tc>
          <w:tcPr>
            <w:tcW w:w="1587" w:type="dxa"/>
          </w:tcPr>
          <w:p w:rsidR="006E6BEA" w:rsidRDefault="006E6BEA">
            <w:pPr>
              <w:pStyle w:val="ConsPlusNormal"/>
              <w:jc w:val="right"/>
            </w:pPr>
            <w:r>
              <w:t>2 277 719,0</w:t>
            </w:r>
          </w:p>
        </w:tc>
        <w:tc>
          <w:tcPr>
            <w:tcW w:w="1531" w:type="dxa"/>
          </w:tcPr>
          <w:p w:rsidR="006E6BEA" w:rsidRDefault="006E6BEA">
            <w:pPr>
              <w:pStyle w:val="ConsPlusNormal"/>
              <w:jc w:val="right"/>
            </w:pPr>
            <w:r>
              <w:t>2 277 719,0</w:t>
            </w:r>
          </w:p>
        </w:tc>
      </w:tr>
      <w:tr w:rsidR="006E6BEA">
        <w:tc>
          <w:tcPr>
            <w:tcW w:w="3118" w:type="dxa"/>
          </w:tcPr>
          <w:p w:rsidR="006E6BEA" w:rsidRDefault="006E6BEA">
            <w:pPr>
              <w:pStyle w:val="ConsPlusNormal"/>
              <w:ind w:firstLine="17"/>
            </w:pPr>
            <w:r>
              <w:t>Субсидии на развитие улично-дорожной сети административного центра Воронежской области городского округа город Воронеж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2 02 9Д120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3 241 449,0</w:t>
            </w:r>
          </w:p>
        </w:tc>
        <w:tc>
          <w:tcPr>
            <w:tcW w:w="1587" w:type="dxa"/>
          </w:tcPr>
          <w:p w:rsidR="006E6BEA" w:rsidRDefault="006E6BEA">
            <w:pPr>
              <w:pStyle w:val="ConsPlusNormal"/>
              <w:jc w:val="right"/>
            </w:pPr>
            <w:r>
              <w:t>2 277 719,0</w:t>
            </w:r>
          </w:p>
        </w:tc>
        <w:tc>
          <w:tcPr>
            <w:tcW w:w="1531" w:type="dxa"/>
          </w:tcPr>
          <w:p w:rsidR="006E6BEA" w:rsidRDefault="006E6BEA">
            <w:pPr>
              <w:pStyle w:val="ConsPlusNormal"/>
              <w:jc w:val="right"/>
            </w:pPr>
            <w:r>
              <w:t>2 277 719,0</w:t>
            </w:r>
          </w:p>
        </w:tc>
      </w:tr>
      <w:tr w:rsidR="006E6BEA">
        <w:tc>
          <w:tcPr>
            <w:tcW w:w="3118" w:type="dxa"/>
          </w:tcPr>
          <w:p w:rsidR="006E6BEA" w:rsidRDefault="006E6BEA">
            <w:pPr>
              <w:pStyle w:val="ConsPlusNormal"/>
              <w:ind w:firstLine="17"/>
            </w:pPr>
            <w:r>
              <w:t>Комплекс процессных мероприятий "Развитие сети автомобильных дорог общего пользования"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24 4 01 00000</w:t>
            </w:r>
          </w:p>
        </w:tc>
        <w:tc>
          <w:tcPr>
            <w:tcW w:w="900" w:type="dxa"/>
          </w:tcPr>
          <w:p w:rsidR="006E6BEA" w:rsidRDefault="006E6BEA">
            <w:pPr>
              <w:pStyle w:val="ConsPlusNormal"/>
            </w:pPr>
          </w:p>
        </w:tc>
        <w:tc>
          <w:tcPr>
            <w:tcW w:w="1644" w:type="dxa"/>
          </w:tcPr>
          <w:p w:rsidR="006E6BEA" w:rsidRDefault="006E6BEA">
            <w:pPr>
              <w:pStyle w:val="ConsPlusNormal"/>
              <w:jc w:val="right"/>
            </w:pPr>
            <w:r>
              <w:t>11 632 285,6</w:t>
            </w:r>
          </w:p>
        </w:tc>
        <w:tc>
          <w:tcPr>
            <w:tcW w:w="1587" w:type="dxa"/>
          </w:tcPr>
          <w:p w:rsidR="006E6BEA" w:rsidRDefault="006E6BEA">
            <w:pPr>
              <w:pStyle w:val="ConsPlusNormal"/>
              <w:jc w:val="right"/>
            </w:pPr>
            <w:r>
              <w:t>14 572 827,0</w:t>
            </w:r>
          </w:p>
        </w:tc>
        <w:tc>
          <w:tcPr>
            <w:tcW w:w="1531" w:type="dxa"/>
          </w:tcPr>
          <w:p w:rsidR="006E6BEA" w:rsidRDefault="006E6BEA">
            <w:pPr>
              <w:pStyle w:val="ConsPlusNormal"/>
              <w:jc w:val="right"/>
            </w:pPr>
            <w:r>
              <w:t>18 425 506,0</w:t>
            </w:r>
          </w:p>
        </w:tc>
      </w:tr>
      <w:tr w:rsidR="006E6BEA">
        <w:tc>
          <w:tcPr>
            <w:tcW w:w="3118" w:type="dxa"/>
          </w:tcPr>
          <w:p w:rsidR="006E6BEA" w:rsidRDefault="006E6BEA">
            <w:pPr>
              <w:pStyle w:val="ConsPlusNormal"/>
              <w:ind w:firstLine="17"/>
            </w:pPr>
            <w:r>
              <w:t xml:space="preserve">Мероприятия по развитию сети автомобильных дорог общего пользования Воронежской области (Закупка </w:t>
            </w:r>
            <w:r>
              <w:lastRenderedPageBreak/>
              <w:t>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01 9Д020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6 369 874,1</w:t>
            </w:r>
          </w:p>
        </w:tc>
        <w:tc>
          <w:tcPr>
            <w:tcW w:w="1587" w:type="dxa"/>
          </w:tcPr>
          <w:p w:rsidR="006E6BEA" w:rsidRDefault="006E6BEA">
            <w:pPr>
              <w:pStyle w:val="ConsPlusNormal"/>
              <w:jc w:val="right"/>
            </w:pPr>
            <w:r>
              <w:t>9 270 996,9</w:t>
            </w:r>
          </w:p>
        </w:tc>
        <w:tc>
          <w:tcPr>
            <w:tcW w:w="1531" w:type="dxa"/>
          </w:tcPr>
          <w:p w:rsidR="006E6BEA" w:rsidRDefault="006E6BEA">
            <w:pPr>
              <w:pStyle w:val="ConsPlusNormal"/>
              <w:jc w:val="right"/>
            </w:pPr>
            <w:r>
              <w:t>13 024 425,9</w:t>
            </w:r>
          </w:p>
        </w:tc>
      </w:tr>
      <w:tr w:rsidR="006E6BEA">
        <w:tc>
          <w:tcPr>
            <w:tcW w:w="3118" w:type="dxa"/>
          </w:tcPr>
          <w:p w:rsidR="006E6BEA" w:rsidRDefault="006E6BEA">
            <w:pPr>
              <w:pStyle w:val="ConsPlusNormal"/>
              <w:ind w:firstLine="17"/>
            </w:pPr>
            <w:r>
              <w:t>Субсидии бюджетам муниципальных образований на капитальный ремонт и ремонт автомобильных дорог общего пользования местного значения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01 9Д130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4 000 000,0</w:t>
            </w:r>
          </w:p>
        </w:tc>
        <w:tc>
          <w:tcPr>
            <w:tcW w:w="1587" w:type="dxa"/>
          </w:tcPr>
          <w:p w:rsidR="006E6BEA" w:rsidRDefault="006E6BEA">
            <w:pPr>
              <w:pStyle w:val="ConsPlusNormal"/>
              <w:jc w:val="right"/>
            </w:pPr>
            <w:r>
              <w:t>4 000 000,0</w:t>
            </w:r>
          </w:p>
        </w:tc>
        <w:tc>
          <w:tcPr>
            <w:tcW w:w="1531" w:type="dxa"/>
          </w:tcPr>
          <w:p w:rsidR="006E6BEA" w:rsidRDefault="006E6BEA">
            <w:pPr>
              <w:pStyle w:val="ConsPlusNormal"/>
              <w:jc w:val="right"/>
            </w:pPr>
            <w:r>
              <w:t>4 000 000,0</w:t>
            </w:r>
          </w:p>
        </w:tc>
      </w:tr>
      <w:tr w:rsidR="006E6BEA">
        <w:tc>
          <w:tcPr>
            <w:tcW w:w="3118" w:type="dxa"/>
          </w:tcPr>
          <w:p w:rsidR="006E6BEA" w:rsidRDefault="006E6BEA">
            <w:pPr>
              <w:pStyle w:val="ConsPlusNormal"/>
              <w:ind w:firstLine="17"/>
            </w:pPr>
            <w: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01 9Д400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115 000,0</w:t>
            </w:r>
          </w:p>
        </w:tc>
        <w:tc>
          <w:tcPr>
            <w:tcW w:w="1587" w:type="dxa"/>
          </w:tcPr>
          <w:p w:rsidR="006E6BEA" w:rsidRDefault="006E6BEA">
            <w:pPr>
              <w:pStyle w:val="ConsPlusNormal"/>
              <w:jc w:val="right"/>
            </w:pPr>
            <w:r>
              <w:t>115 000,0</w:t>
            </w:r>
          </w:p>
        </w:tc>
        <w:tc>
          <w:tcPr>
            <w:tcW w:w="1531" w:type="dxa"/>
          </w:tcPr>
          <w:p w:rsidR="006E6BEA" w:rsidRDefault="006E6BEA">
            <w:pPr>
              <w:pStyle w:val="ConsPlusNormal"/>
              <w:jc w:val="right"/>
            </w:pPr>
            <w:r>
              <w:t>115 000,0</w:t>
            </w:r>
          </w:p>
        </w:tc>
      </w:tr>
      <w:tr w:rsidR="006E6BEA">
        <w:tc>
          <w:tcPr>
            <w:tcW w:w="3118" w:type="dxa"/>
          </w:tcPr>
          <w:p w:rsidR="006E6BEA" w:rsidRDefault="006E6BEA">
            <w:pPr>
              <w:pStyle w:val="ConsPlusNormal"/>
              <w:ind w:firstLine="17"/>
            </w:pPr>
            <w:r>
              <w:t xml:space="preserve">Финансовое обеспечение развития и содержания системы весогабаритного контроля транспортных средств, системы автоматического контроля и выявления нарушений Правил дорожного движения на территории области и </w:t>
            </w:r>
            <w:r>
              <w:lastRenderedPageBreak/>
              <w:t>интеллектуальной транспортной системы городской агломерации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01 9Д810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1 147 411,5</w:t>
            </w:r>
          </w:p>
        </w:tc>
        <w:tc>
          <w:tcPr>
            <w:tcW w:w="1587" w:type="dxa"/>
          </w:tcPr>
          <w:p w:rsidR="006E6BEA" w:rsidRDefault="006E6BEA">
            <w:pPr>
              <w:pStyle w:val="ConsPlusNormal"/>
              <w:jc w:val="right"/>
            </w:pPr>
            <w:r>
              <w:t>1 186 830,1</w:t>
            </w:r>
          </w:p>
        </w:tc>
        <w:tc>
          <w:tcPr>
            <w:tcW w:w="1531" w:type="dxa"/>
          </w:tcPr>
          <w:p w:rsidR="006E6BEA" w:rsidRDefault="006E6BEA">
            <w:pPr>
              <w:pStyle w:val="ConsPlusNormal"/>
              <w:jc w:val="right"/>
            </w:pPr>
            <w:r>
              <w:t>1 286 080,1</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24 4 22 00000</w:t>
            </w:r>
          </w:p>
        </w:tc>
        <w:tc>
          <w:tcPr>
            <w:tcW w:w="900" w:type="dxa"/>
          </w:tcPr>
          <w:p w:rsidR="006E6BEA" w:rsidRDefault="006E6BEA">
            <w:pPr>
              <w:pStyle w:val="ConsPlusNormal"/>
            </w:pPr>
          </w:p>
        </w:tc>
        <w:tc>
          <w:tcPr>
            <w:tcW w:w="1644" w:type="dxa"/>
          </w:tcPr>
          <w:p w:rsidR="006E6BEA" w:rsidRDefault="006E6BEA">
            <w:pPr>
              <w:pStyle w:val="ConsPlusNormal"/>
              <w:jc w:val="right"/>
            </w:pPr>
            <w:r>
              <w:t>227 192,0</w:t>
            </w:r>
          </w:p>
        </w:tc>
        <w:tc>
          <w:tcPr>
            <w:tcW w:w="1587" w:type="dxa"/>
          </w:tcPr>
          <w:p w:rsidR="006E6BEA" w:rsidRDefault="006E6BEA">
            <w:pPr>
              <w:pStyle w:val="ConsPlusNormal"/>
              <w:jc w:val="right"/>
            </w:pPr>
            <w:r>
              <w:t>235 388,0</w:t>
            </w:r>
          </w:p>
        </w:tc>
        <w:tc>
          <w:tcPr>
            <w:tcW w:w="1531" w:type="dxa"/>
          </w:tcPr>
          <w:p w:rsidR="006E6BEA" w:rsidRDefault="006E6BEA">
            <w:pPr>
              <w:pStyle w:val="ConsPlusNormal"/>
              <w:jc w:val="right"/>
            </w:pPr>
            <w:r>
              <w:t>243 886,0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 счет бюджетных ассигнований дорожного фонда Воронежской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22 9Д600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191 745,0</w:t>
            </w:r>
          </w:p>
        </w:tc>
        <w:tc>
          <w:tcPr>
            <w:tcW w:w="1587" w:type="dxa"/>
          </w:tcPr>
          <w:p w:rsidR="006E6BEA" w:rsidRDefault="006E6BEA">
            <w:pPr>
              <w:pStyle w:val="ConsPlusNormal"/>
              <w:jc w:val="right"/>
            </w:pPr>
            <w:r>
              <w:t>199 083,0</w:t>
            </w:r>
          </w:p>
        </w:tc>
        <w:tc>
          <w:tcPr>
            <w:tcW w:w="1531" w:type="dxa"/>
          </w:tcPr>
          <w:p w:rsidR="006E6BEA" w:rsidRDefault="006E6BEA">
            <w:pPr>
              <w:pStyle w:val="ConsPlusNormal"/>
              <w:jc w:val="right"/>
            </w:pPr>
            <w:r>
              <w:t>207 190,0</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за счет бюджетных </w:t>
            </w:r>
            <w:r>
              <w:lastRenderedPageBreak/>
              <w:t>ассигнований дорожного фонда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22 9Д600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35 417,0</w:t>
            </w:r>
          </w:p>
        </w:tc>
        <w:tc>
          <w:tcPr>
            <w:tcW w:w="1587" w:type="dxa"/>
          </w:tcPr>
          <w:p w:rsidR="006E6BEA" w:rsidRDefault="006E6BEA">
            <w:pPr>
              <w:pStyle w:val="ConsPlusNormal"/>
              <w:jc w:val="right"/>
            </w:pPr>
            <w:r>
              <w:t>36 265,0</w:t>
            </w:r>
          </w:p>
        </w:tc>
        <w:tc>
          <w:tcPr>
            <w:tcW w:w="1531" w:type="dxa"/>
          </w:tcPr>
          <w:p w:rsidR="006E6BEA" w:rsidRDefault="006E6BEA">
            <w:pPr>
              <w:pStyle w:val="ConsPlusNormal"/>
              <w:jc w:val="right"/>
            </w:pPr>
            <w:r>
              <w:t>36 656,0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 счет бюджетных ассигнований дорожного фонда Воронежской области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22 9Д600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30,0</w:t>
            </w:r>
          </w:p>
        </w:tc>
        <w:tc>
          <w:tcPr>
            <w:tcW w:w="1587" w:type="dxa"/>
          </w:tcPr>
          <w:p w:rsidR="006E6BEA" w:rsidRDefault="006E6BEA">
            <w:pPr>
              <w:pStyle w:val="ConsPlusNormal"/>
              <w:jc w:val="right"/>
            </w:pPr>
            <w:r>
              <w:t>40,0</w:t>
            </w:r>
          </w:p>
        </w:tc>
        <w:tc>
          <w:tcPr>
            <w:tcW w:w="1531" w:type="dxa"/>
          </w:tcPr>
          <w:p w:rsidR="006E6BEA" w:rsidRDefault="006E6BEA">
            <w:pPr>
              <w:pStyle w:val="ConsPlusNormal"/>
              <w:jc w:val="right"/>
            </w:pPr>
            <w:r>
              <w:t>40,0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24 4 23 00000</w:t>
            </w:r>
          </w:p>
        </w:tc>
        <w:tc>
          <w:tcPr>
            <w:tcW w:w="900" w:type="dxa"/>
          </w:tcPr>
          <w:p w:rsidR="006E6BEA" w:rsidRDefault="006E6BEA">
            <w:pPr>
              <w:pStyle w:val="ConsPlusNormal"/>
            </w:pPr>
          </w:p>
        </w:tc>
        <w:tc>
          <w:tcPr>
            <w:tcW w:w="1644" w:type="dxa"/>
          </w:tcPr>
          <w:p w:rsidR="006E6BEA" w:rsidRDefault="006E6BEA">
            <w:pPr>
              <w:pStyle w:val="ConsPlusNormal"/>
              <w:jc w:val="right"/>
            </w:pPr>
            <w:r>
              <w:t>201 200,0</w:t>
            </w:r>
          </w:p>
        </w:tc>
        <w:tc>
          <w:tcPr>
            <w:tcW w:w="1587" w:type="dxa"/>
          </w:tcPr>
          <w:p w:rsidR="006E6BEA" w:rsidRDefault="006E6BEA">
            <w:pPr>
              <w:pStyle w:val="ConsPlusNormal"/>
              <w:jc w:val="right"/>
            </w:pPr>
            <w:r>
              <w:t>201 200,0</w:t>
            </w:r>
          </w:p>
        </w:tc>
        <w:tc>
          <w:tcPr>
            <w:tcW w:w="1531" w:type="dxa"/>
          </w:tcPr>
          <w:p w:rsidR="006E6BEA" w:rsidRDefault="006E6BEA">
            <w:pPr>
              <w:pStyle w:val="ConsPlusNormal"/>
              <w:jc w:val="right"/>
            </w:pPr>
            <w:r>
              <w:t>201 200,0</w:t>
            </w:r>
          </w:p>
        </w:tc>
      </w:tr>
      <w:tr w:rsidR="006E6BEA">
        <w:tc>
          <w:tcPr>
            <w:tcW w:w="3118" w:type="dxa"/>
          </w:tcPr>
          <w:p w:rsidR="006E6BEA" w:rsidRDefault="006E6BEA">
            <w:pPr>
              <w:pStyle w:val="ConsPlusNormal"/>
              <w:ind w:firstLine="17"/>
            </w:pPr>
            <w:r>
              <w:t>Выполнение других расходных обязательств за счет бюджетных ассигнований дорожного фонда Воронежской области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23 9Д830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1 200,0</w:t>
            </w:r>
          </w:p>
        </w:tc>
        <w:tc>
          <w:tcPr>
            <w:tcW w:w="1587" w:type="dxa"/>
          </w:tcPr>
          <w:p w:rsidR="006E6BEA" w:rsidRDefault="006E6BEA">
            <w:pPr>
              <w:pStyle w:val="ConsPlusNormal"/>
              <w:jc w:val="right"/>
            </w:pPr>
            <w:r>
              <w:t>1 200,0</w:t>
            </w:r>
          </w:p>
        </w:tc>
        <w:tc>
          <w:tcPr>
            <w:tcW w:w="1531" w:type="dxa"/>
          </w:tcPr>
          <w:p w:rsidR="006E6BEA" w:rsidRDefault="006E6BEA">
            <w:pPr>
              <w:pStyle w:val="ConsPlusNormal"/>
              <w:jc w:val="right"/>
            </w:pPr>
            <w:r>
              <w:t>1 200,0</w:t>
            </w:r>
          </w:p>
        </w:tc>
      </w:tr>
      <w:tr w:rsidR="006E6BEA">
        <w:tc>
          <w:tcPr>
            <w:tcW w:w="3118" w:type="dxa"/>
          </w:tcPr>
          <w:p w:rsidR="006E6BEA" w:rsidRDefault="006E6BEA">
            <w:pPr>
              <w:pStyle w:val="ConsPlusNormal"/>
              <w:ind w:firstLine="17"/>
            </w:pPr>
            <w:r>
              <w:lastRenderedPageBreak/>
              <w:t>Отдельные мероприятия в области дорожного хозяйства в части уплаты налогов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24 4 23 9Д840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200 000,0</w:t>
            </w:r>
          </w:p>
        </w:tc>
        <w:tc>
          <w:tcPr>
            <w:tcW w:w="1587" w:type="dxa"/>
          </w:tcPr>
          <w:p w:rsidR="006E6BEA" w:rsidRDefault="006E6BEA">
            <w:pPr>
              <w:pStyle w:val="ConsPlusNormal"/>
              <w:jc w:val="right"/>
            </w:pPr>
            <w:r>
              <w:t>200 000,0</w:t>
            </w:r>
          </w:p>
        </w:tc>
        <w:tc>
          <w:tcPr>
            <w:tcW w:w="1531" w:type="dxa"/>
          </w:tcPr>
          <w:p w:rsidR="006E6BEA" w:rsidRDefault="006E6BEA">
            <w:pPr>
              <w:pStyle w:val="ConsPlusNormal"/>
              <w:jc w:val="right"/>
            </w:pPr>
            <w:r>
              <w:t>200 000,0</w:t>
            </w:r>
          </w:p>
        </w:tc>
      </w:tr>
      <w:tr w:rsidR="006E6BEA">
        <w:tc>
          <w:tcPr>
            <w:tcW w:w="3118" w:type="dxa"/>
          </w:tcPr>
          <w:p w:rsidR="006E6BEA" w:rsidRDefault="006E6BEA">
            <w:pPr>
              <w:pStyle w:val="ConsPlusNormal"/>
              <w:ind w:firstLine="17"/>
            </w:pPr>
            <w:r>
              <w:t>Государственная программа Воронежской области "Управление государственным имуществом"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38 0 00 00000</w:t>
            </w:r>
          </w:p>
        </w:tc>
        <w:tc>
          <w:tcPr>
            <w:tcW w:w="900" w:type="dxa"/>
          </w:tcPr>
          <w:p w:rsidR="006E6BEA" w:rsidRDefault="006E6BEA">
            <w:pPr>
              <w:pStyle w:val="ConsPlusNormal"/>
            </w:pP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Комплекс процессных мероприятий "Организация работ по инвентаризации автомобильных дорог общего пользования регионального или межмуниципального значения и регистрации прав собственности Воронежской области на них"</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38 4 03 00000</w:t>
            </w:r>
          </w:p>
        </w:tc>
        <w:tc>
          <w:tcPr>
            <w:tcW w:w="900" w:type="dxa"/>
          </w:tcPr>
          <w:p w:rsidR="006E6BEA" w:rsidRDefault="006E6BEA">
            <w:pPr>
              <w:pStyle w:val="ConsPlusNormal"/>
            </w:pP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Реализация мероприятий, направленных на оформление прав собственности на автомобильные дороги общего пользования регионального или межмуниципального значения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38 4 03 70680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 xml:space="preserve">Государственная программа Воронежской области "Содействие развитию </w:t>
            </w:r>
            <w:r>
              <w:lastRenderedPageBreak/>
              <w:t>муниципальных образований и местного самоуправления"</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14 657,5</w:t>
            </w:r>
          </w:p>
        </w:tc>
        <w:tc>
          <w:tcPr>
            <w:tcW w:w="1587" w:type="dxa"/>
          </w:tcPr>
          <w:p w:rsidR="006E6BEA" w:rsidRDefault="006E6BEA">
            <w:pPr>
              <w:pStyle w:val="ConsPlusNormal"/>
              <w:jc w:val="right"/>
            </w:pPr>
            <w:r>
              <w:t>658 954,3</w:t>
            </w:r>
          </w:p>
        </w:tc>
        <w:tc>
          <w:tcPr>
            <w:tcW w:w="1531" w:type="dxa"/>
          </w:tcPr>
          <w:p w:rsidR="006E6BEA" w:rsidRDefault="006E6BEA">
            <w:pPr>
              <w:pStyle w:val="ConsPlusNormal"/>
              <w:jc w:val="right"/>
            </w:pPr>
            <w:r>
              <w:t>137 098,3</w:t>
            </w:r>
          </w:p>
        </w:tc>
      </w:tr>
      <w:tr w:rsidR="006E6BEA">
        <w:tc>
          <w:tcPr>
            <w:tcW w:w="3118" w:type="dxa"/>
          </w:tcPr>
          <w:p w:rsidR="006E6BEA" w:rsidRDefault="006E6BEA">
            <w:pPr>
              <w:pStyle w:val="ConsPlusNormal"/>
              <w:ind w:firstLine="17"/>
            </w:pPr>
            <w:r>
              <w:t>Региональный проект "Развитие транспортной инфраструктуры на сельских территориях"</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58 2 06 00000</w:t>
            </w:r>
          </w:p>
        </w:tc>
        <w:tc>
          <w:tcPr>
            <w:tcW w:w="900" w:type="dxa"/>
          </w:tcPr>
          <w:p w:rsidR="006E6BEA" w:rsidRDefault="006E6BEA">
            <w:pPr>
              <w:pStyle w:val="ConsPlusNormal"/>
            </w:pPr>
          </w:p>
        </w:tc>
        <w:tc>
          <w:tcPr>
            <w:tcW w:w="1644" w:type="dxa"/>
          </w:tcPr>
          <w:p w:rsidR="006E6BEA" w:rsidRDefault="006E6BEA">
            <w:pPr>
              <w:pStyle w:val="ConsPlusNormal"/>
              <w:jc w:val="right"/>
            </w:pPr>
            <w:r>
              <w:t>14 657,5</w:t>
            </w:r>
          </w:p>
        </w:tc>
        <w:tc>
          <w:tcPr>
            <w:tcW w:w="1587" w:type="dxa"/>
          </w:tcPr>
          <w:p w:rsidR="006E6BEA" w:rsidRDefault="006E6BEA">
            <w:pPr>
              <w:pStyle w:val="ConsPlusNormal"/>
              <w:jc w:val="right"/>
            </w:pPr>
            <w:r>
              <w:t>658 954,3</w:t>
            </w:r>
          </w:p>
        </w:tc>
        <w:tc>
          <w:tcPr>
            <w:tcW w:w="1531" w:type="dxa"/>
          </w:tcPr>
          <w:p w:rsidR="006E6BEA" w:rsidRDefault="006E6BEA">
            <w:pPr>
              <w:pStyle w:val="ConsPlusNormal"/>
              <w:jc w:val="right"/>
            </w:pPr>
            <w:r>
              <w:t>137 098,3</w:t>
            </w:r>
          </w:p>
        </w:tc>
      </w:tr>
      <w:tr w:rsidR="006E6BEA">
        <w:tc>
          <w:tcPr>
            <w:tcW w:w="3118" w:type="dxa"/>
          </w:tcPr>
          <w:p w:rsidR="006E6BEA" w:rsidRDefault="006E6BEA">
            <w:pPr>
              <w:pStyle w:val="ConsPlusNormal"/>
              <w:ind w:firstLine="17"/>
            </w:pPr>
            <w:r>
              <w:t>Развитие транспортной инфраструктуры на сельских территориях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58 2 06 R3720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14 657,5</w:t>
            </w:r>
          </w:p>
        </w:tc>
        <w:tc>
          <w:tcPr>
            <w:tcW w:w="1587" w:type="dxa"/>
          </w:tcPr>
          <w:p w:rsidR="006E6BEA" w:rsidRDefault="006E6BEA">
            <w:pPr>
              <w:pStyle w:val="ConsPlusNormal"/>
              <w:jc w:val="right"/>
            </w:pPr>
            <w:r>
              <w:t>658 954,3</w:t>
            </w:r>
          </w:p>
        </w:tc>
        <w:tc>
          <w:tcPr>
            <w:tcW w:w="1531" w:type="dxa"/>
          </w:tcPr>
          <w:p w:rsidR="006E6BEA" w:rsidRDefault="006E6BEA">
            <w:pPr>
              <w:pStyle w:val="ConsPlusNormal"/>
              <w:jc w:val="right"/>
            </w:pPr>
            <w:r>
              <w:t>137 098,3</w:t>
            </w:r>
          </w:p>
        </w:tc>
      </w:tr>
      <w:tr w:rsidR="006E6BEA">
        <w:tc>
          <w:tcPr>
            <w:tcW w:w="3118" w:type="dxa"/>
          </w:tcPr>
          <w:p w:rsidR="006E6BEA" w:rsidRDefault="006E6BEA">
            <w:pPr>
              <w:pStyle w:val="ConsPlusNormal"/>
              <w:ind w:firstLine="17"/>
              <w:outlineLvl w:val="2"/>
            </w:pPr>
            <w:r>
              <w:t>Связь и информатика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970 939,9</w:t>
            </w:r>
          </w:p>
        </w:tc>
        <w:tc>
          <w:tcPr>
            <w:tcW w:w="1587" w:type="dxa"/>
          </w:tcPr>
          <w:p w:rsidR="006E6BEA" w:rsidRDefault="006E6BEA">
            <w:pPr>
              <w:pStyle w:val="ConsPlusNormal"/>
              <w:jc w:val="right"/>
            </w:pPr>
            <w:r>
              <w:t>912 520,3</w:t>
            </w:r>
          </w:p>
        </w:tc>
        <w:tc>
          <w:tcPr>
            <w:tcW w:w="1531" w:type="dxa"/>
          </w:tcPr>
          <w:p w:rsidR="006E6BEA" w:rsidRDefault="006E6BEA">
            <w:pPr>
              <w:pStyle w:val="ConsPlusNormal"/>
              <w:jc w:val="right"/>
            </w:pPr>
            <w:r>
              <w:t>913 160,2</w:t>
            </w:r>
          </w:p>
        </w:tc>
      </w:tr>
      <w:tr w:rsidR="006E6BEA">
        <w:tc>
          <w:tcPr>
            <w:tcW w:w="311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23 0 00 00000</w:t>
            </w:r>
          </w:p>
        </w:tc>
        <w:tc>
          <w:tcPr>
            <w:tcW w:w="900" w:type="dxa"/>
          </w:tcPr>
          <w:p w:rsidR="006E6BEA" w:rsidRDefault="006E6BEA">
            <w:pPr>
              <w:pStyle w:val="ConsPlusNormal"/>
            </w:pPr>
          </w:p>
        </w:tc>
        <w:tc>
          <w:tcPr>
            <w:tcW w:w="1644" w:type="dxa"/>
          </w:tcPr>
          <w:p w:rsidR="006E6BEA" w:rsidRDefault="006E6BEA">
            <w:pPr>
              <w:pStyle w:val="ConsPlusNormal"/>
              <w:jc w:val="right"/>
            </w:pPr>
            <w:r>
              <w:t>970 939,9</w:t>
            </w:r>
          </w:p>
        </w:tc>
        <w:tc>
          <w:tcPr>
            <w:tcW w:w="1587" w:type="dxa"/>
          </w:tcPr>
          <w:p w:rsidR="006E6BEA" w:rsidRDefault="006E6BEA">
            <w:pPr>
              <w:pStyle w:val="ConsPlusNormal"/>
              <w:jc w:val="right"/>
            </w:pPr>
            <w:r>
              <w:t>912 520,3</w:t>
            </w:r>
          </w:p>
        </w:tc>
        <w:tc>
          <w:tcPr>
            <w:tcW w:w="1531" w:type="dxa"/>
          </w:tcPr>
          <w:p w:rsidR="006E6BEA" w:rsidRDefault="006E6BEA">
            <w:pPr>
              <w:pStyle w:val="ConsPlusNormal"/>
              <w:jc w:val="right"/>
            </w:pPr>
            <w:r>
              <w:t>913 160,2</w:t>
            </w:r>
          </w:p>
        </w:tc>
      </w:tr>
      <w:tr w:rsidR="006E6BEA">
        <w:tc>
          <w:tcPr>
            <w:tcW w:w="3118" w:type="dxa"/>
          </w:tcPr>
          <w:p w:rsidR="006E6BEA" w:rsidRDefault="006E6BEA">
            <w:pPr>
              <w:pStyle w:val="ConsPlusNormal"/>
              <w:ind w:firstLine="17"/>
            </w:pPr>
            <w:r>
              <w:t>Региональный проект "Цифровое государственное управление"</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1 Ц4 00000</w:t>
            </w:r>
          </w:p>
        </w:tc>
        <w:tc>
          <w:tcPr>
            <w:tcW w:w="900" w:type="dxa"/>
          </w:tcPr>
          <w:p w:rsidR="006E6BEA" w:rsidRDefault="006E6BEA">
            <w:pPr>
              <w:pStyle w:val="ConsPlusNormal"/>
            </w:pPr>
          </w:p>
        </w:tc>
        <w:tc>
          <w:tcPr>
            <w:tcW w:w="1644" w:type="dxa"/>
          </w:tcPr>
          <w:p w:rsidR="006E6BEA" w:rsidRDefault="006E6BEA">
            <w:pPr>
              <w:pStyle w:val="ConsPlusNormal"/>
              <w:jc w:val="right"/>
            </w:pPr>
            <w:r>
              <w:t>13 007,3</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1 Ц4 55440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13 007,3</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lastRenderedPageBreak/>
              <w:t>Комплекс процессных мероприятий "Цифровая трансформация органов государственной власти Воронежской области. Развитие и обеспечение функционирования информационно-телекоммуникационной инфраструктуры"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23 4 01 00000</w:t>
            </w:r>
          </w:p>
        </w:tc>
        <w:tc>
          <w:tcPr>
            <w:tcW w:w="900" w:type="dxa"/>
          </w:tcPr>
          <w:p w:rsidR="006E6BEA" w:rsidRDefault="006E6BEA">
            <w:pPr>
              <w:pStyle w:val="ConsPlusNormal"/>
            </w:pPr>
          </w:p>
        </w:tc>
        <w:tc>
          <w:tcPr>
            <w:tcW w:w="1644" w:type="dxa"/>
          </w:tcPr>
          <w:p w:rsidR="006E6BEA" w:rsidRDefault="006E6BEA">
            <w:pPr>
              <w:pStyle w:val="ConsPlusNormal"/>
              <w:jc w:val="right"/>
            </w:pPr>
            <w:r>
              <w:t>840 256,6</w:t>
            </w:r>
          </w:p>
        </w:tc>
        <w:tc>
          <w:tcPr>
            <w:tcW w:w="1587" w:type="dxa"/>
          </w:tcPr>
          <w:p w:rsidR="006E6BEA" w:rsidRDefault="006E6BEA">
            <w:pPr>
              <w:pStyle w:val="ConsPlusNormal"/>
              <w:jc w:val="right"/>
            </w:pPr>
            <w:r>
              <w:t>790 229,3</w:t>
            </w:r>
          </w:p>
        </w:tc>
        <w:tc>
          <w:tcPr>
            <w:tcW w:w="1531" w:type="dxa"/>
          </w:tcPr>
          <w:p w:rsidR="006E6BEA" w:rsidRDefault="006E6BEA">
            <w:pPr>
              <w:pStyle w:val="ConsPlusNormal"/>
              <w:jc w:val="right"/>
            </w:pPr>
            <w:r>
              <w:t>786 067,2</w:t>
            </w:r>
          </w:p>
        </w:tc>
      </w:tr>
      <w:tr w:rsidR="006E6BEA">
        <w:tc>
          <w:tcPr>
            <w:tcW w:w="3118" w:type="dxa"/>
          </w:tcPr>
          <w:p w:rsidR="006E6BEA" w:rsidRDefault="006E6BEA">
            <w:pPr>
              <w:pStyle w:val="ConsPlusNormal"/>
              <w:ind w:firstLine="17"/>
            </w:pPr>
            <w:r>
              <w:t>Мероприятия в области информатизации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23 4 01 71260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840 256,6</w:t>
            </w:r>
          </w:p>
        </w:tc>
        <w:tc>
          <w:tcPr>
            <w:tcW w:w="1587" w:type="dxa"/>
          </w:tcPr>
          <w:p w:rsidR="006E6BEA" w:rsidRDefault="006E6BEA">
            <w:pPr>
              <w:pStyle w:val="ConsPlusNormal"/>
              <w:jc w:val="right"/>
            </w:pPr>
            <w:r>
              <w:t>790 229,3</w:t>
            </w:r>
          </w:p>
        </w:tc>
        <w:tc>
          <w:tcPr>
            <w:tcW w:w="1531" w:type="dxa"/>
          </w:tcPr>
          <w:p w:rsidR="006E6BEA" w:rsidRDefault="006E6BEA">
            <w:pPr>
              <w:pStyle w:val="ConsPlusNormal"/>
              <w:jc w:val="right"/>
            </w:pPr>
            <w:r>
              <w:t>786 067,2</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23 4 21 00000</w:t>
            </w:r>
          </w:p>
        </w:tc>
        <w:tc>
          <w:tcPr>
            <w:tcW w:w="900" w:type="dxa"/>
          </w:tcPr>
          <w:p w:rsidR="006E6BEA" w:rsidRDefault="006E6BEA">
            <w:pPr>
              <w:pStyle w:val="ConsPlusNormal"/>
            </w:pPr>
          </w:p>
        </w:tc>
        <w:tc>
          <w:tcPr>
            <w:tcW w:w="1644" w:type="dxa"/>
          </w:tcPr>
          <w:p w:rsidR="006E6BEA" w:rsidRDefault="006E6BEA">
            <w:pPr>
              <w:pStyle w:val="ConsPlusNormal"/>
              <w:jc w:val="right"/>
            </w:pPr>
            <w:r>
              <w:t>68 533,0</w:t>
            </w:r>
          </w:p>
        </w:tc>
        <w:tc>
          <w:tcPr>
            <w:tcW w:w="1587" w:type="dxa"/>
          </w:tcPr>
          <w:p w:rsidR="006E6BEA" w:rsidRDefault="006E6BEA">
            <w:pPr>
              <w:pStyle w:val="ConsPlusNormal"/>
              <w:jc w:val="right"/>
            </w:pPr>
            <w:r>
              <w:t>71 215,0</w:t>
            </w:r>
          </w:p>
        </w:tc>
        <w:tc>
          <w:tcPr>
            <w:tcW w:w="1531" w:type="dxa"/>
          </w:tcPr>
          <w:p w:rsidR="006E6BEA" w:rsidRDefault="006E6BEA">
            <w:pPr>
              <w:pStyle w:val="ConsPlusNormal"/>
              <w:jc w:val="right"/>
            </w:pPr>
            <w:r>
              <w:t>74 006,0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68 258,0</w:t>
            </w:r>
          </w:p>
        </w:tc>
        <w:tc>
          <w:tcPr>
            <w:tcW w:w="1587" w:type="dxa"/>
          </w:tcPr>
          <w:p w:rsidR="006E6BEA" w:rsidRDefault="006E6BEA">
            <w:pPr>
              <w:pStyle w:val="ConsPlusNormal"/>
              <w:jc w:val="right"/>
            </w:pPr>
            <w:r>
              <w:t>70 977,0</w:t>
            </w:r>
          </w:p>
        </w:tc>
        <w:tc>
          <w:tcPr>
            <w:tcW w:w="1531" w:type="dxa"/>
          </w:tcPr>
          <w:p w:rsidR="006E6BEA" w:rsidRDefault="006E6BEA">
            <w:pPr>
              <w:pStyle w:val="ConsPlusNormal"/>
              <w:jc w:val="right"/>
            </w:pPr>
            <w:r>
              <w:t>73 764,0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235,0</w:t>
            </w:r>
          </w:p>
        </w:tc>
        <w:tc>
          <w:tcPr>
            <w:tcW w:w="1587" w:type="dxa"/>
          </w:tcPr>
          <w:p w:rsidR="006E6BEA" w:rsidRDefault="006E6BEA">
            <w:pPr>
              <w:pStyle w:val="ConsPlusNormal"/>
              <w:jc w:val="right"/>
            </w:pPr>
            <w:r>
              <w:t>198,0</w:t>
            </w:r>
          </w:p>
        </w:tc>
        <w:tc>
          <w:tcPr>
            <w:tcW w:w="1531" w:type="dxa"/>
          </w:tcPr>
          <w:p w:rsidR="006E6BEA" w:rsidRDefault="006E6BEA">
            <w:pPr>
              <w:pStyle w:val="ConsPlusNormal"/>
              <w:jc w:val="right"/>
            </w:pPr>
            <w:r>
              <w:t>202,0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40,0</w:t>
            </w:r>
          </w:p>
        </w:tc>
        <w:tc>
          <w:tcPr>
            <w:tcW w:w="1587" w:type="dxa"/>
          </w:tcPr>
          <w:p w:rsidR="006E6BEA" w:rsidRDefault="006E6BEA">
            <w:pPr>
              <w:pStyle w:val="ConsPlusNormal"/>
              <w:jc w:val="right"/>
            </w:pPr>
            <w:r>
              <w:t>40,0</w:t>
            </w:r>
          </w:p>
        </w:tc>
        <w:tc>
          <w:tcPr>
            <w:tcW w:w="1531" w:type="dxa"/>
          </w:tcPr>
          <w:p w:rsidR="006E6BEA" w:rsidRDefault="006E6BEA">
            <w:pPr>
              <w:pStyle w:val="ConsPlusNormal"/>
              <w:jc w:val="right"/>
            </w:pPr>
            <w:r>
              <w:t>40,0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23 4 22 00000</w:t>
            </w:r>
          </w:p>
        </w:tc>
        <w:tc>
          <w:tcPr>
            <w:tcW w:w="900" w:type="dxa"/>
          </w:tcPr>
          <w:p w:rsidR="006E6BEA" w:rsidRDefault="006E6BEA">
            <w:pPr>
              <w:pStyle w:val="ConsPlusNormal"/>
            </w:pPr>
          </w:p>
        </w:tc>
        <w:tc>
          <w:tcPr>
            <w:tcW w:w="1644" w:type="dxa"/>
          </w:tcPr>
          <w:p w:rsidR="006E6BEA" w:rsidRDefault="006E6BEA">
            <w:pPr>
              <w:pStyle w:val="ConsPlusNormal"/>
              <w:jc w:val="right"/>
            </w:pPr>
            <w:r>
              <w:t>49 143,0</w:t>
            </w:r>
          </w:p>
        </w:tc>
        <w:tc>
          <w:tcPr>
            <w:tcW w:w="1587" w:type="dxa"/>
          </w:tcPr>
          <w:p w:rsidR="006E6BEA" w:rsidRDefault="006E6BEA">
            <w:pPr>
              <w:pStyle w:val="ConsPlusNormal"/>
              <w:jc w:val="right"/>
            </w:pPr>
            <w:r>
              <w:t>51 076,0</w:t>
            </w:r>
          </w:p>
        </w:tc>
        <w:tc>
          <w:tcPr>
            <w:tcW w:w="1531" w:type="dxa"/>
          </w:tcPr>
          <w:p w:rsidR="006E6BEA" w:rsidRDefault="006E6BEA">
            <w:pPr>
              <w:pStyle w:val="ConsPlusNormal"/>
              <w:jc w:val="right"/>
            </w:pPr>
            <w:r>
              <w:t>53 087,0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757" w:type="dxa"/>
          </w:tcPr>
          <w:p w:rsidR="006E6BEA" w:rsidRDefault="006E6BEA">
            <w:pPr>
              <w:pStyle w:val="ConsPlusNormal"/>
              <w:jc w:val="center"/>
            </w:pPr>
            <w:r>
              <w:t>23 4 22 00590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49 143,0</w:t>
            </w:r>
          </w:p>
        </w:tc>
        <w:tc>
          <w:tcPr>
            <w:tcW w:w="1587" w:type="dxa"/>
          </w:tcPr>
          <w:p w:rsidR="006E6BEA" w:rsidRDefault="006E6BEA">
            <w:pPr>
              <w:pStyle w:val="ConsPlusNormal"/>
              <w:jc w:val="right"/>
            </w:pPr>
            <w:r>
              <w:t>51 076,0</w:t>
            </w:r>
          </w:p>
        </w:tc>
        <w:tc>
          <w:tcPr>
            <w:tcW w:w="1531" w:type="dxa"/>
          </w:tcPr>
          <w:p w:rsidR="006E6BEA" w:rsidRDefault="006E6BEA">
            <w:pPr>
              <w:pStyle w:val="ConsPlusNormal"/>
              <w:jc w:val="right"/>
            </w:pPr>
            <w:r>
              <w:t>53 087,0</w:t>
            </w:r>
          </w:p>
        </w:tc>
      </w:tr>
      <w:tr w:rsidR="006E6BEA">
        <w:tc>
          <w:tcPr>
            <w:tcW w:w="3118" w:type="dxa"/>
          </w:tcPr>
          <w:p w:rsidR="006E6BEA" w:rsidRDefault="006E6BEA">
            <w:pPr>
              <w:pStyle w:val="ConsPlusNormal"/>
              <w:ind w:firstLine="17"/>
              <w:outlineLvl w:val="2"/>
            </w:pPr>
            <w:r>
              <w:t>Другие вопросы в области национальной экономики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3 596 978,6</w:t>
            </w:r>
          </w:p>
        </w:tc>
        <w:tc>
          <w:tcPr>
            <w:tcW w:w="1587" w:type="dxa"/>
          </w:tcPr>
          <w:p w:rsidR="006E6BEA" w:rsidRDefault="006E6BEA">
            <w:pPr>
              <w:pStyle w:val="ConsPlusNormal"/>
              <w:jc w:val="right"/>
            </w:pPr>
            <w:r>
              <w:t>2 147 105,3</w:t>
            </w:r>
          </w:p>
        </w:tc>
        <w:tc>
          <w:tcPr>
            <w:tcW w:w="1531" w:type="dxa"/>
          </w:tcPr>
          <w:p w:rsidR="006E6BEA" w:rsidRDefault="006E6BEA">
            <w:pPr>
              <w:pStyle w:val="ConsPlusNormal"/>
              <w:jc w:val="right"/>
            </w:pPr>
            <w:r>
              <w:t>3 935 266,5</w:t>
            </w:r>
          </w:p>
        </w:tc>
      </w:tr>
      <w:tr w:rsidR="006E6BEA">
        <w:tc>
          <w:tcPr>
            <w:tcW w:w="3118" w:type="dxa"/>
          </w:tcPr>
          <w:p w:rsidR="006E6BEA" w:rsidRDefault="006E6BEA">
            <w:pPr>
              <w:pStyle w:val="ConsPlusNormal"/>
              <w:ind w:firstLine="17"/>
            </w:pPr>
            <w:r>
              <w:lastRenderedPageBreak/>
              <w:t>Государственная программа Воронежской области "Обеспечение доступным и комфортным жильем населения Воронежской области"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05 0 00 00000</w:t>
            </w:r>
          </w:p>
        </w:tc>
        <w:tc>
          <w:tcPr>
            <w:tcW w:w="900" w:type="dxa"/>
          </w:tcPr>
          <w:p w:rsidR="006E6BEA" w:rsidRDefault="006E6BEA">
            <w:pPr>
              <w:pStyle w:val="ConsPlusNormal"/>
            </w:pPr>
          </w:p>
        </w:tc>
        <w:tc>
          <w:tcPr>
            <w:tcW w:w="1644" w:type="dxa"/>
          </w:tcPr>
          <w:p w:rsidR="006E6BEA" w:rsidRDefault="006E6BEA">
            <w:pPr>
              <w:pStyle w:val="ConsPlusNormal"/>
              <w:jc w:val="right"/>
            </w:pPr>
            <w:r>
              <w:t>2 314 776,2</w:t>
            </w:r>
          </w:p>
        </w:tc>
        <w:tc>
          <w:tcPr>
            <w:tcW w:w="1587" w:type="dxa"/>
          </w:tcPr>
          <w:p w:rsidR="006E6BEA" w:rsidRDefault="006E6BEA">
            <w:pPr>
              <w:pStyle w:val="ConsPlusNormal"/>
              <w:jc w:val="right"/>
            </w:pPr>
            <w:r>
              <w:t>617 852,0</w:t>
            </w:r>
          </w:p>
        </w:tc>
        <w:tc>
          <w:tcPr>
            <w:tcW w:w="1531" w:type="dxa"/>
          </w:tcPr>
          <w:p w:rsidR="006E6BEA" w:rsidRDefault="006E6BEA">
            <w:pPr>
              <w:pStyle w:val="ConsPlusNormal"/>
              <w:jc w:val="right"/>
            </w:pPr>
            <w:r>
              <w:t>629 596,7</w:t>
            </w:r>
          </w:p>
        </w:tc>
      </w:tr>
      <w:tr w:rsidR="006E6BEA">
        <w:tc>
          <w:tcPr>
            <w:tcW w:w="3118" w:type="dxa"/>
          </w:tcPr>
          <w:p w:rsidR="006E6BEA" w:rsidRDefault="006E6BEA">
            <w:pPr>
              <w:pStyle w:val="ConsPlusNormal"/>
              <w:ind w:firstLine="17"/>
            </w:pPr>
            <w:r>
              <w:t>Региональный проект "Создание условий для развития комфортного жилищного строительства на территории Воронежской области"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05 2 01 00000</w:t>
            </w:r>
          </w:p>
        </w:tc>
        <w:tc>
          <w:tcPr>
            <w:tcW w:w="900" w:type="dxa"/>
          </w:tcPr>
          <w:p w:rsidR="006E6BEA" w:rsidRDefault="006E6BEA">
            <w:pPr>
              <w:pStyle w:val="ConsPlusNormal"/>
            </w:pPr>
          </w:p>
        </w:tc>
        <w:tc>
          <w:tcPr>
            <w:tcW w:w="1644" w:type="dxa"/>
          </w:tcPr>
          <w:p w:rsidR="006E6BEA" w:rsidRDefault="006E6BEA">
            <w:pPr>
              <w:pStyle w:val="ConsPlusNormal"/>
              <w:jc w:val="right"/>
            </w:pPr>
            <w:r>
              <w:t>1 813 554,6</w:t>
            </w:r>
          </w:p>
        </w:tc>
        <w:tc>
          <w:tcPr>
            <w:tcW w:w="1587" w:type="dxa"/>
          </w:tcPr>
          <w:p w:rsidR="006E6BEA" w:rsidRDefault="006E6BEA">
            <w:pPr>
              <w:pStyle w:val="ConsPlusNormal"/>
              <w:jc w:val="right"/>
            </w:pPr>
            <w:r>
              <w:t>105 093,3</w:t>
            </w:r>
          </w:p>
        </w:tc>
        <w:tc>
          <w:tcPr>
            <w:tcW w:w="1531" w:type="dxa"/>
          </w:tcPr>
          <w:p w:rsidR="006E6BEA" w:rsidRDefault="006E6BEA">
            <w:pPr>
              <w:pStyle w:val="ConsPlusNormal"/>
              <w:jc w:val="right"/>
            </w:pPr>
            <w:r>
              <w:t>103 800,0</w:t>
            </w:r>
          </w:p>
        </w:tc>
      </w:tr>
      <w:tr w:rsidR="006E6BEA">
        <w:tc>
          <w:tcPr>
            <w:tcW w:w="3118" w:type="dxa"/>
          </w:tcPr>
          <w:p w:rsidR="006E6BEA" w:rsidRDefault="006E6BEA">
            <w:pPr>
              <w:pStyle w:val="ConsPlusNormal"/>
              <w:ind w:firstLine="17"/>
            </w:pPr>
            <w:r>
              <w:t>Капитальные вложения в объекты газораспределительных сетей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05 2 01 75760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126 887,3</w:t>
            </w:r>
          </w:p>
        </w:tc>
        <w:tc>
          <w:tcPr>
            <w:tcW w:w="1587" w:type="dxa"/>
          </w:tcPr>
          <w:p w:rsidR="006E6BEA" w:rsidRDefault="006E6BEA">
            <w:pPr>
              <w:pStyle w:val="ConsPlusNormal"/>
              <w:jc w:val="right"/>
            </w:pPr>
            <w:r>
              <w:t>105 093,3</w:t>
            </w:r>
          </w:p>
        </w:tc>
        <w:tc>
          <w:tcPr>
            <w:tcW w:w="1531" w:type="dxa"/>
          </w:tcPr>
          <w:p w:rsidR="006E6BEA" w:rsidRDefault="006E6BEA">
            <w:pPr>
              <w:pStyle w:val="ConsPlusNormal"/>
              <w:jc w:val="right"/>
            </w:pPr>
            <w:r>
              <w:t>103 800,0</w:t>
            </w:r>
          </w:p>
        </w:tc>
      </w:tr>
      <w:tr w:rsidR="006E6BEA">
        <w:tc>
          <w:tcPr>
            <w:tcW w:w="3118" w:type="dxa"/>
          </w:tcPr>
          <w:p w:rsidR="006E6BEA" w:rsidRDefault="006E6BEA">
            <w:pPr>
              <w:pStyle w:val="ConsPlusNormal"/>
              <w:ind w:firstLine="17"/>
            </w:pPr>
            <w:r>
              <w:t>Капитальные вложения в объекты инфраструктуры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05 2 01 75810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43 500,0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Субсидии муниципальным образованиям на капитальные вложения в объекты теплоснабжения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05 2 01 79760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187 059,7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lastRenderedPageBreak/>
              <w:t>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по ул. Шишкова, ул. Загоровского, Московскому проспекту и ул. Ломоносова в г. Воронеже"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05 2 01 98040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838 078,6</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Финансовое обеспечение реализации инфраструктурного проекта "Проектирование и строительство сети ливневой канализации с очистными сооружениями, проходящей по территории Новоусманского района и городского округа город Воронеж, соединяющей квартальные застройки ЖК "Черемушки", ЖМ "Новое Отрадное", ЖК "Озерки"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05 2 01 98100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618 029,0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Комплекс процессных мероприятий "Создание условий для планирования территориального развития и </w:t>
            </w:r>
            <w:r>
              <w:lastRenderedPageBreak/>
              <w:t>повышения качества архитектурной деятельности на территории Воронежской области"</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05 4 02 00000</w:t>
            </w:r>
          </w:p>
        </w:tc>
        <w:tc>
          <w:tcPr>
            <w:tcW w:w="900" w:type="dxa"/>
          </w:tcPr>
          <w:p w:rsidR="006E6BEA" w:rsidRDefault="006E6BEA">
            <w:pPr>
              <w:pStyle w:val="ConsPlusNormal"/>
            </w:pPr>
          </w:p>
        </w:tc>
        <w:tc>
          <w:tcPr>
            <w:tcW w:w="1644" w:type="dxa"/>
          </w:tcPr>
          <w:p w:rsidR="006E6BEA" w:rsidRDefault="006E6BEA">
            <w:pPr>
              <w:pStyle w:val="ConsPlusNormal"/>
              <w:jc w:val="right"/>
            </w:pPr>
            <w:r>
              <w:t>25 753,2</w:t>
            </w:r>
          </w:p>
        </w:tc>
        <w:tc>
          <w:tcPr>
            <w:tcW w:w="1587" w:type="dxa"/>
          </w:tcPr>
          <w:p w:rsidR="006E6BEA" w:rsidRDefault="006E6BEA">
            <w:pPr>
              <w:pStyle w:val="ConsPlusNormal"/>
              <w:jc w:val="right"/>
            </w:pPr>
            <w:r>
              <w:t>25 069,4</w:t>
            </w:r>
          </w:p>
        </w:tc>
        <w:tc>
          <w:tcPr>
            <w:tcW w:w="1531" w:type="dxa"/>
          </w:tcPr>
          <w:p w:rsidR="006E6BEA" w:rsidRDefault="006E6BEA">
            <w:pPr>
              <w:pStyle w:val="ConsPlusNormal"/>
              <w:jc w:val="right"/>
            </w:pPr>
            <w:r>
              <w:t>24 341,5</w:t>
            </w:r>
          </w:p>
        </w:tc>
      </w:tr>
      <w:tr w:rsidR="006E6BEA">
        <w:tc>
          <w:tcPr>
            <w:tcW w:w="3118" w:type="dxa"/>
          </w:tcPr>
          <w:p w:rsidR="006E6BEA" w:rsidRDefault="006E6BEA">
            <w:pPr>
              <w:pStyle w:val="ConsPlusNormal"/>
              <w:ind w:firstLine="17"/>
            </w:pPr>
            <w:r>
              <w:t>Мероприятия по развитию градостроительной деятельности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05 4 02 70850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10 000,0</w:t>
            </w:r>
          </w:p>
        </w:tc>
        <w:tc>
          <w:tcPr>
            <w:tcW w:w="1531" w:type="dxa"/>
          </w:tcPr>
          <w:p w:rsidR="006E6BEA" w:rsidRDefault="006E6BEA">
            <w:pPr>
              <w:pStyle w:val="ConsPlusNormal"/>
              <w:jc w:val="right"/>
            </w:pPr>
            <w:r>
              <w:t>10 000,0</w:t>
            </w:r>
          </w:p>
        </w:tc>
      </w:tr>
      <w:tr w:rsidR="006E6BEA">
        <w:tc>
          <w:tcPr>
            <w:tcW w:w="3118" w:type="dxa"/>
          </w:tcPr>
          <w:p w:rsidR="006E6BEA" w:rsidRDefault="006E6BEA">
            <w:pPr>
              <w:pStyle w:val="ConsPlusNormal"/>
              <w:ind w:firstLine="17"/>
            </w:pPr>
            <w:r>
              <w:t>Субсидии на мероприятия по развитию градостроительной деятельности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05 4 02 78460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6 268,4</w:t>
            </w:r>
          </w:p>
        </w:tc>
        <w:tc>
          <w:tcPr>
            <w:tcW w:w="1587" w:type="dxa"/>
          </w:tcPr>
          <w:p w:rsidR="006E6BEA" w:rsidRDefault="006E6BEA">
            <w:pPr>
              <w:pStyle w:val="ConsPlusNormal"/>
              <w:jc w:val="right"/>
            </w:pPr>
            <w:r>
              <w:t>5 205,9</w:t>
            </w:r>
          </w:p>
        </w:tc>
        <w:tc>
          <w:tcPr>
            <w:tcW w:w="1531" w:type="dxa"/>
          </w:tcPr>
          <w:p w:rsidR="006E6BEA" w:rsidRDefault="006E6BEA">
            <w:pPr>
              <w:pStyle w:val="ConsPlusNormal"/>
              <w:jc w:val="right"/>
            </w:pPr>
            <w:r>
              <w:t>4 083,1</w:t>
            </w:r>
          </w:p>
        </w:tc>
      </w:tr>
      <w:tr w:rsidR="006E6BEA">
        <w:tc>
          <w:tcPr>
            <w:tcW w:w="3118" w:type="dxa"/>
          </w:tcPr>
          <w:p w:rsidR="006E6BEA" w:rsidRDefault="006E6BEA">
            <w:pPr>
              <w:pStyle w:val="ConsPlusNormal"/>
              <w:ind w:firstLine="17"/>
            </w:pPr>
            <w:r>
              <w:t>Субсидия на подготовку документации по планировке территории городского округа город Воронеж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05 4 02 79490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9 484,8</w:t>
            </w:r>
          </w:p>
        </w:tc>
        <w:tc>
          <w:tcPr>
            <w:tcW w:w="1587" w:type="dxa"/>
          </w:tcPr>
          <w:p w:rsidR="006E6BEA" w:rsidRDefault="006E6BEA">
            <w:pPr>
              <w:pStyle w:val="ConsPlusNormal"/>
              <w:jc w:val="right"/>
            </w:pPr>
            <w:r>
              <w:t>9 863,5</w:t>
            </w:r>
          </w:p>
        </w:tc>
        <w:tc>
          <w:tcPr>
            <w:tcW w:w="1531" w:type="dxa"/>
          </w:tcPr>
          <w:p w:rsidR="006E6BEA" w:rsidRDefault="006E6BEA">
            <w:pPr>
              <w:pStyle w:val="ConsPlusNormal"/>
              <w:jc w:val="right"/>
            </w:pPr>
            <w:r>
              <w:t>10 258,4</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05 4 22 00000</w:t>
            </w:r>
          </w:p>
        </w:tc>
        <w:tc>
          <w:tcPr>
            <w:tcW w:w="900" w:type="dxa"/>
          </w:tcPr>
          <w:p w:rsidR="006E6BEA" w:rsidRDefault="006E6BEA">
            <w:pPr>
              <w:pStyle w:val="ConsPlusNormal"/>
            </w:pPr>
          </w:p>
        </w:tc>
        <w:tc>
          <w:tcPr>
            <w:tcW w:w="1644" w:type="dxa"/>
          </w:tcPr>
          <w:p w:rsidR="006E6BEA" w:rsidRDefault="006E6BEA">
            <w:pPr>
              <w:pStyle w:val="ConsPlusNormal"/>
              <w:jc w:val="right"/>
            </w:pPr>
            <w:r>
              <w:t>475 468,4</w:t>
            </w:r>
          </w:p>
        </w:tc>
        <w:tc>
          <w:tcPr>
            <w:tcW w:w="1587" w:type="dxa"/>
          </w:tcPr>
          <w:p w:rsidR="006E6BEA" w:rsidRDefault="006E6BEA">
            <w:pPr>
              <w:pStyle w:val="ConsPlusNormal"/>
              <w:jc w:val="right"/>
            </w:pPr>
            <w:r>
              <w:t>487 689,3</w:t>
            </w:r>
          </w:p>
        </w:tc>
        <w:tc>
          <w:tcPr>
            <w:tcW w:w="1531" w:type="dxa"/>
          </w:tcPr>
          <w:p w:rsidR="006E6BEA" w:rsidRDefault="006E6BEA">
            <w:pPr>
              <w:pStyle w:val="ConsPlusNormal"/>
              <w:jc w:val="right"/>
            </w:pPr>
            <w:r>
              <w:t>501 455,2</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30 976,3</w:t>
            </w:r>
          </w:p>
        </w:tc>
        <w:tc>
          <w:tcPr>
            <w:tcW w:w="1587" w:type="dxa"/>
          </w:tcPr>
          <w:p w:rsidR="006E6BEA" w:rsidRDefault="006E6BEA">
            <w:pPr>
              <w:pStyle w:val="ConsPlusNormal"/>
              <w:jc w:val="right"/>
            </w:pPr>
            <w:r>
              <w:t>32 180,8</w:t>
            </w:r>
          </w:p>
        </w:tc>
        <w:tc>
          <w:tcPr>
            <w:tcW w:w="1531" w:type="dxa"/>
          </w:tcPr>
          <w:p w:rsidR="006E6BEA" w:rsidRDefault="006E6BEA">
            <w:pPr>
              <w:pStyle w:val="ConsPlusNormal"/>
              <w:jc w:val="right"/>
            </w:pPr>
            <w:r>
              <w:t>33 443,0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30 594,1</w:t>
            </w:r>
          </w:p>
        </w:tc>
        <w:tc>
          <w:tcPr>
            <w:tcW w:w="1587" w:type="dxa"/>
          </w:tcPr>
          <w:p w:rsidR="006E6BEA" w:rsidRDefault="006E6BEA">
            <w:pPr>
              <w:pStyle w:val="ConsPlusNormal"/>
              <w:jc w:val="right"/>
            </w:pPr>
            <w:r>
              <w:t>31 129,4</w:t>
            </w:r>
          </w:p>
        </w:tc>
        <w:tc>
          <w:tcPr>
            <w:tcW w:w="1531" w:type="dxa"/>
          </w:tcPr>
          <w:p w:rsidR="006E6BEA" w:rsidRDefault="006E6BEA">
            <w:pPr>
              <w:pStyle w:val="ConsPlusNormal"/>
              <w:jc w:val="right"/>
            </w:pPr>
            <w:r>
              <w:t>31 936,5</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413 893,0</w:t>
            </w:r>
          </w:p>
        </w:tc>
        <w:tc>
          <w:tcPr>
            <w:tcW w:w="1587" w:type="dxa"/>
          </w:tcPr>
          <w:p w:rsidR="006E6BEA" w:rsidRDefault="006E6BEA">
            <w:pPr>
              <w:pStyle w:val="ConsPlusNormal"/>
              <w:jc w:val="right"/>
            </w:pPr>
            <w:r>
              <w:t>424 374,1</w:t>
            </w:r>
          </w:p>
        </w:tc>
        <w:tc>
          <w:tcPr>
            <w:tcW w:w="1531" w:type="dxa"/>
          </w:tcPr>
          <w:p w:rsidR="006E6BEA" w:rsidRDefault="006E6BEA">
            <w:pPr>
              <w:pStyle w:val="ConsPlusNormal"/>
              <w:jc w:val="right"/>
            </w:pPr>
            <w:r>
              <w:t>436 070,7</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05 4 22 00590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5,0</w:t>
            </w:r>
          </w:p>
        </w:tc>
        <w:tc>
          <w:tcPr>
            <w:tcW w:w="1587" w:type="dxa"/>
          </w:tcPr>
          <w:p w:rsidR="006E6BEA" w:rsidRDefault="006E6BEA">
            <w:pPr>
              <w:pStyle w:val="ConsPlusNormal"/>
              <w:jc w:val="right"/>
            </w:pPr>
            <w:r>
              <w:t>5,0</w:t>
            </w:r>
          </w:p>
        </w:tc>
        <w:tc>
          <w:tcPr>
            <w:tcW w:w="1531" w:type="dxa"/>
          </w:tcPr>
          <w:p w:rsidR="006E6BEA" w:rsidRDefault="006E6BEA">
            <w:pPr>
              <w:pStyle w:val="ConsPlusNormal"/>
              <w:jc w:val="right"/>
            </w:pPr>
            <w:r>
              <w:t>5,0</w:t>
            </w:r>
          </w:p>
        </w:tc>
      </w:tr>
      <w:tr w:rsidR="006E6BEA">
        <w:tc>
          <w:tcPr>
            <w:tcW w:w="311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11 0 00 00000</w:t>
            </w:r>
          </w:p>
        </w:tc>
        <w:tc>
          <w:tcPr>
            <w:tcW w:w="900" w:type="dxa"/>
          </w:tcPr>
          <w:p w:rsidR="006E6BEA" w:rsidRDefault="006E6BEA">
            <w:pPr>
              <w:pStyle w:val="ConsPlusNormal"/>
            </w:pPr>
          </w:p>
        </w:tc>
        <w:tc>
          <w:tcPr>
            <w:tcW w:w="1644" w:type="dxa"/>
          </w:tcPr>
          <w:p w:rsidR="006E6BEA" w:rsidRDefault="006E6BEA">
            <w:pPr>
              <w:pStyle w:val="ConsPlusNormal"/>
              <w:jc w:val="right"/>
            </w:pPr>
            <w:r>
              <w:t>592 558,6</w:t>
            </w:r>
          </w:p>
        </w:tc>
        <w:tc>
          <w:tcPr>
            <w:tcW w:w="1587" w:type="dxa"/>
          </w:tcPr>
          <w:p w:rsidR="006E6BEA" w:rsidRDefault="006E6BEA">
            <w:pPr>
              <w:pStyle w:val="ConsPlusNormal"/>
              <w:jc w:val="right"/>
            </w:pPr>
            <w:r>
              <w:t>973 536,1</w:t>
            </w:r>
          </w:p>
        </w:tc>
        <w:tc>
          <w:tcPr>
            <w:tcW w:w="1531" w:type="dxa"/>
          </w:tcPr>
          <w:p w:rsidR="006E6BEA" w:rsidRDefault="006E6BEA">
            <w:pPr>
              <w:pStyle w:val="ConsPlusNormal"/>
              <w:jc w:val="right"/>
            </w:pPr>
            <w:r>
              <w:t>432 010,3</w:t>
            </w:r>
          </w:p>
        </w:tc>
      </w:tr>
      <w:tr w:rsidR="006E6BEA">
        <w:tc>
          <w:tcPr>
            <w:tcW w:w="3118" w:type="dxa"/>
          </w:tcPr>
          <w:p w:rsidR="006E6BEA" w:rsidRDefault="006E6BEA">
            <w:pPr>
              <w:pStyle w:val="ConsPlusNormal"/>
              <w:ind w:firstLine="17"/>
            </w:pPr>
            <w:r>
              <w:t xml:space="preserve">Региональный проект </w:t>
            </w:r>
            <w:r>
              <w:lastRenderedPageBreak/>
              <w:t>"Создание номерного фонда, инфраструктуры и новых точек притяжения"</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1 П1 00000</w:t>
            </w:r>
          </w:p>
        </w:tc>
        <w:tc>
          <w:tcPr>
            <w:tcW w:w="900" w:type="dxa"/>
          </w:tcPr>
          <w:p w:rsidR="006E6BEA" w:rsidRDefault="006E6BEA">
            <w:pPr>
              <w:pStyle w:val="ConsPlusNormal"/>
            </w:pPr>
          </w:p>
        </w:tc>
        <w:tc>
          <w:tcPr>
            <w:tcW w:w="1644" w:type="dxa"/>
          </w:tcPr>
          <w:p w:rsidR="006E6BEA" w:rsidRDefault="006E6BEA">
            <w:pPr>
              <w:pStyle w:val="ConsPlusNormal"/>
              <w:jc w:val="right"/>
            </w:pPr>
            <w:r>
              <w:t>567 618,6</w:t>
            </w:r>
          </w:p>
        </w:tc>
        <w:tc>
          <w:tcPr>
            <w:tcW w:w="1587" w:type="dxa"/>
          </w:tcPr>
          <w:p w:rsidR="006E6BEA" w:rsidRDefault="006E6BEA">
            <w:pPr>
              <w:pStyle w:val="ConsPlusNormal"/>
              <w:jc w:val="right"/>
            </w:pPr>
            <w:r>
              <w:t>948 596,1</w:t>
            </w:r>
          </w:p>
        </w:tc>
        <w:tc>
          <w:tcPr>
            <w:tcW w:w="1531" w:type="dxa"/>
          </w:tcPr>
          <w:p w:rsidR="006E6BEA" w:rsidRDefault="006E6BEA">
            <w:pPr>
              <w:pStyle w:val="ConsPlusNormal"/>
              <w:jc w:val="right"/>
            </w:pPr>
            <w:r>
              <w:t>407 070,3</w:t>
            </w:r>
          </w:p>
        </w:tc>
      </w:tr>
      <w:tr w:rsidR="006E6BEA">
        <w:tc>
          <w:tcPr>
            <w:tcW w:w="3118" w:type="dxa"/>
          </w:tcPr>
          <w:p w:rsidR="006E6BEA" w:rsidRDefault="006E6BEA">
            <w:pPr>
              <w:pStyle w:val="ConsPlusNormal"/>
              <w:ind w:firstLine="17"/>
            </w:pPr>
            <w:r>
              <w:t>Создание инженерной и транспортной инфраструктуры в целях развития туристских кластеров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1 П1 53380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281 855,7</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Создание инженерной и транспортной инфраструктуры в целях развития туристских кластеров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1 П1 53380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265 510,2</w:t>
            </w:r>
          </w:p>
        </w:tc>
        <w:tc>
          <w:tcPr>
            <w:tcW w:w="1587" w:type="dxa"/>
          </w:tcPr>
          <w:p w:rsidR="006E6BEA" w:rsidRDefault="006E6BEA">
            <w:pPr>
              <w:pStyle w:val="ConsPlusNormal"/>
              <w:jc w:val="right"/>
            </w:pPr>
            <w:r>
              <w:t>571 257,7</w:t>
            </w:r>
          </w:p>
        </w:tc>
        <w:tc>
          <w:tcPr>
            <w:tcW w:w="1531" w:type="dxa"/>
          </w:tcPr>
          <w:p w:rsidR="006E6BEA" w:rsidRDefault="006E6BEA">
            <w:pPr>
              <w:pStyle w:val="ConsPlusNormal"/>
              <w:jc w:val="right"/>
            </w:pPr>
            <w:r>
              <w:t>311 587,6</w:t>
            </w:r>
          </w:p>
        </w:tc>
      </w:tr>
      <w:tr w:rsidR="006E6BEA">
        <w:tc>
          <w:tcPr>
            <w:tcW w:w="3118" w:type="dxa"/>
          </w:tcPr>
          <w:p w:rsidR="006E6BEA" w:rsidRDefault="006E6BEA">
            <w:pPr>
              <w:pStyle w:val="ConsPlusNormal"/>
              <w:ind w:firstLine="17"/>
            </w:pPr>
            <w:r>
              <w:t>Единая субсидия на достижение показателей государственной программы Российской Федерации "Развитие туризма"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1 П1 55580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94 508,4</w:t>
            </w:r>
          </w:p>
        </w:tc>
        <w:tc>
          <w:tcPr>
            <w:tcW w:w="1587" w:type="dxa"/>
          </w:tcPr>
          <w:p w:rsidR="006E6BEA" w:rsidRDefault="006E6BEA">
            <w:pPr>
              <w:pStyle w:val="ConsPlusNormal"/>
              <w:jc w:val="right"/>
            </w:pPr>
            <w:r>
              <w:t>95 482,7</w:t>
            </w:r>
          </w:p>
        </w:tc>
        <w:tc>
          <w:tcPr>
            <w:tcW w:w="1531" w:type="dxa"/>
          </w:tcPr>
          <w:p w:rsidR="006E6BEA" w:rsidRDefault="006E6BEA">
            <w:pPr>
              <w:pStyle w:val="ConsPlusNormal"/>
              <w:jc w:val="right"/>
            </w:pPr>
            <w:r>
              <w:t>95 482,7</w:t>
            </w:r>
          </w:p>
        </w:tc>
      </w:tr>
      <w:tr w:rsidR="006E6BEA">
        <w:tc>
          <w:tcPr>
            <w:tcW w:w="3118" w:type="dxa"/>
          </w:tcPr>
          <w:p w:rsidR="006E6BEA" w:rsidRDefault="006E6BEA">
            <w:pPr>
              <w:pStyle w:val="ConsPlusNormal"/>
              <w:ind w:firstLine="17"/>
            </w:pPr>
            <w:r>
              <w:t>Субсидии на поддержку особо значимых инвестиционных проектов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1 П1 70130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207 600,0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"Развитие туристской индустрии"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11 4 02 00000</w:t>
            </w:r>
          </w:p>
        </w:tc>
        <w:tc>
          <w:tcPr>
            <w:tcW w:w="900" w:type="dxa"/>
          </w:tcPr>
          <w:p w:rsidR="006E6BEA" w:rsidRDefault="006E6BEA">
            <w:pPr>
              <w:pStyle w:val="ConsPlusNormal"/>
            </w:pPr>
          </w:p>
        </w:tc>
        <w:tc>
          <w:tcPr>
            <w:tcW w:w="1644" w:type="dxa"/>
          </w:tcPr>
          <w:p w:rsidR="006E6BEA" w:rsidRDefault="006E6BEA">
            <w:pPr>
              <w:pStyle w:val="ConsPlusNormal"/>
              <w:jc w:val="right"/>
            </w:pPr>
            <w:r>
              <w:t>24 940,0</w:t>
            </w:r>
          </w:p>
        </w:tc>
        <w:tc>
          <w:tcPr>
            <w:tcW w:w="1587" w:type="dxa"/>
          </w:tcPr>
          <w:p w:rsidR="006E6BEA" w:rsidRDefault="006E6BEA">
            <w:pPr>
              <w:pStyle w:val="ConsPlusNormal"/>
              <w:jc w:val="right"/>
            </w:pPr>
            <w:r>
              <w:t>24 940,0</w:t>
            </w:r>
          </w:p>
        </w:tc>
        <w:tc>
          <w:tcPr>
            <w:tcW w:w="1531" w:type="dxa"/>
          </w:tcPr>
          <w:p w:rsidR="006E6BEA" w:rsidRDefault="006E6BEA">
            <w:pPr>
              <w:pStyle w:val="ConsPlusNormal"/>
              <w:jc w:val="right"/>
            </w:pPr>
            <w:r>
              <w:t>24 940,0</w:t>
            </w:r>
          </w:p>
        </w:tc>
      </w:tr>
      <w:tr w:rsidR="006E6BEA">
        <w:tc>
          <w:tcPr>
            <w:tcW w:w="3118" w:type="dxa"/>
          </w:tcPr>
          <w:p w:rsidR="006E6BEA" w:rsidRDefault="006E6BEA">
            <w:pPr>
              <w:pStyle w:val="ConsPlusNormal"/>
              <w:ind w:firstLine="17"/>
            </w:pPr>
            <w:r>
              <w:lastRenderedPageBreak/>
              <w:t>Мероприятия по развитию туризма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11 4 02 70240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6 000,0</w:t>
            </w:r>
          </w:p>
        </w:tc>
        <w:tc>
          <w:tcPr>
            <w:tcW w:w="1587" w:type="dxa"/>
          </w:tcPr>
          <w:p w:rsidR="006E6BEA" w:rsidRDefault="006E6BEA">
            <w:pPr>
              <w:pStyle w:val="ConsPlusNormal"/>
              <w:jc w:val="right"/>
            </w:pPr>
            <w:r>
              <w:t>6 000,0</w:t>
            </w:r>
          </w:p>
        </w:tc>
        <w:tc>
          <w:tcPr>
            <w:tcW w:w="1531" w:type="dxa"/>
          </w:tcPr>
          <w:p w:rsidR="006E6BEA" w:rsidRDefault="006E6BEA">
            <w:pPr>
              <w:pStyle w:val="ConsPlusNormal"/>
              <w:jc w:val="right"/>
            </w:pPr>
            <w:r>
              <w:t>6 000,0</w:t>
            </w:r>
          </w:p>
        </w:tc>
      </w:tr>
      <w:tr w:rsidR="006E6BEA">
        <w:tc>
          <w:tcPr>
            <w:tcW w:w="3118" w:type="dxa"/>
          </w:tcPr>
          <w:p w:rsidR="006E6BEA" w:rsidRDefault="006E6BEA">
            <w:pPr>
              <w:pStyle w:val="ConsPlusNormal"/>
              <w:ind w:firstLine="17"/>
            </w:pPr>
            <w:r>
              <w:t>Гранты в форме субсидий на реализацию проектов по приоритетным направлениям развития туризма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11 4 02 72360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3 000,0</w:t>
            </w:r>
          </w:p>
        </w:tc>
        <w:tc>
          <w:tcPr>
            <w:tcW w:w="1587" w:type="dxa"/>
          </w:tcPr>
          <w:p w:rsidR="006E6BEA" w:rsidRDefault="006E6BEA">
            <w:pPr>
              <w:pStyle w:val="ConsPlusNormal"/>
              <w:jc w:val="right"/>
            </w:pPr>
            <w:r>
              <w:t>3 000,0</w:t>
            </w:r>
          </w:p>
        </w:tc>
        <w:tc>
          <w:tcPr>
            <w:tcW w:w="1531" w:type="dxa"/>
          </w:tcPr>
          <w:p w:rsidR="006E6BEA" w:rsidRDefault="006E6BEA">
            <w:pPr>
              <w:pStyle w:val="ConsPlusNormal"/>
              <w:jc w:val="right"/>
            </w:pPr>
            <w:r>
              <w:t>3 000,0</w:t>
            </w:r>
          </w:p>
        </w:tc>
      </w:tr>
      <w:tr w:rsidR="006E6BEA">
        <w:tc>
          <w:tcPr>
            <w:tcW w:w="3118" w:type="dxa"/>
          </w:tcPr>
          <w:p w:rsidR="006E6BEA" w:rsidRDefault="006E6BEA">
            <w:pPr>
              <w:pStyle w:val="ConsPlusNormal"/>
              <w:ind w:firstLine="17"/>
            </w:pPr>
            <w:r>
              <w:t>Создание системы навигации и ориентирования в сфере туризма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11 4 02 73860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1 040,0</w:t>
            </w:r>
          </w:p>
        </w:tc>
        <w:tc>
          <w:tcPr>
            <w:tcW w:w="1587" w:type="dxa"/>
          </w:tcPr>
          <w:p w:rsidR="006E6BEA" w:rsidRDefault="006E6BEA">
            <w:pPr>
              <w:pStyle w:val="ConsPlusNormal"/>
              <w:jc w:val="right"/>
            </w:pPr>
            <w:r>
              <w:t>1 040,0</w:t>
            </w:r>
          </w:p>
        </w:tc>
        <w:tc>
          <w:tcPr>
            <w:tcW w:w="1531" w:type="dxa"/>
          </w:tcPr>
          <w:p w:rsidR="006E6BEA" w:rsidRDefault="006E6BEA">
            <w:pPr>
              <w:pStyle w:val="ConsPlusNormal"/>
              <w:jc w:val="right"/>
            </w:pPr>
            <w:r>
              <w:t>1 040,0</w:t>
            </w:r>
          </w:p>
        </w:tc>
      </w:tr>
      <w:tr w:rsidR="006E6BEA">
        <w:tc>
          <w:tcPr>
            <w:tcW w:w="3118" w:type="dxa"/>
          </w:tcPr>
          <w:p w:rsidR="006E6BEA" w:rsidRDefault="006E6BEA">
            <w:pPr>
              <w:pStyle w:val="ConsPlusNormal"/>
              <w:ind w:firstLine="17"/>
            </w:pPr>
            <w:r>
              <w:t>Мероприятия по созданию благоприятных условий для развития туризма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11 4 02 73870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14 900,0</w:t>
            </w:r>
          </w:p>
        </w:tc>
        <w:tc>
          <w:tcPr>
            <w:tcW w:w="1587" w:type="dxa"/>
          </w:tcPr>
          <w:p w:rsidR="006E6BEA" w:rsidRDefault="006E6BEA">
            <w:pPr>
              <w:pStyle w:val="ConsPlusNormal"/>
              <w:jc w:val="right"/>
            </w:pPr>
            <w:r>
              <w:t>14 900,0</w:t>
            </w:r>
          </w:p>
        </w:tc>
        <w:tc>
          <w:tcPr>
            <w:tcW w:w="1531" w:type="dxa"/>
          </w:tcPr>
          <w:p w:rsidR="006E6BEA" w:rsidRDefault="006E6BEA">
            <w:pPr>
              <w:pStyle w:val="ConsPlusNormal"/>
              <w:jc w:val="right"/>
            </w:pPr>
            <w:r>
              <w:t>14 900,0</w:t>
            </w:r>
          </w:p>
        </w:tc>
      </w:tr>
      <w:tr w:rsidR="006E6BEA">
        <w:tc>
          <w:tcPr>
            <w:tcW w:w="3118" w:type="dxa"/>
          </w:tcPr>
          <w:p w:rsidR="006E6BEA" w:rsidRDefault="006E6BEA">
            <w:pPr>
              <w:pStyle w:val="ConsPlusNormal"/>
              <w:ind w:firstLine="17"/>
            </w:pPr>
            <w:r>
              <w:t xml:space="preserve">Государственная программа </w:t>
            </w:r>
            <w:r>
              <w:lastRenderedPageBreak/>
              <w:t>Воронежской области "Экономическое развитие и инновационная экономика"</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15 0 00 00000</w:t>
            </w:r>
          </w:p>
        </w:tc>
        <w:tc>
          <w:tcPr>
            <w:tcW w:w="900" w:type="dxa"/>
          </w:tcPr>
          <w:p w:rsidR="006E6BEA" w:rsidRDefault="006E6BEA">
            <w:pPr>
              <w:pStyle w:val="ConsPlusNormal"/>
            </w:pPr>
          </w:p>
        </w:tc>
        <w:tc>
          <w:tcPr>
            <w:tcW w:w="1644" w:type="dxa"/>
          </w:tcPr>
          <w:p w:rsidR="006E6BEA" w:rsidRDefault="006E6BEA">
            <w:pPr>
              <w:pStyle w:val="ConsPlusNormal"/>
              <w:jc w:val="right"/>
            </w:pPr>
            <w:r>
              <w:t>133 357,7</w:t>
            </w:r>
          </w:p>
        </w:tc>
        <w:tc>
          <w:tcPr>
            <w:tcW w:w="1587" w:type="dxa"/>
          </w:tcPr>
          <w:p w:rsidR="006E6BEA" w:rsidRDefault="006E6BEA">
            <w:pPr>
              <w:pStyle w:val="ConsPlusNormal"/>
              <w:jc w:val="right"/>
            </w:pPr>
            <w:r>
              <w:t>105 687,5</w:t>
            </w:r>
          </w:p>
        </w:tc>
        <w:tc>
          <w:tcPr>
            <w:tcW w:w="1531" w:type="dxa"/>
          </w:tcPr>
          <w:p w:rsidR="006E6BEA" w:rsidRDefault="006E6BEA">
            <w:pPr>
              <w:pStyle w:val="ConsPlusNormal"/>
              <w:jc w:val="right"/>
            </w:pPr>
            <w:r>
              <w:t>108 860,9</w:t>
            </w:r>
          </w:p>
        </w:tc>
      </w:tr>
      <w:tr w:rsidR="006E6BEA">
        <w:tc>
          <w:tcPr>
            <w:tcW w:w="3118" w:type="dxa"/>
          </w:tcPr>
          <w:p w:rsidR="006E6BEA" w:rsidRDefault="006E6BEA">
            <w:pPr>
              <w:pStyle w:val="ConsPlusNormal"/>
              <w:ind w:firstLine="17"/>
            </w:pPr>
            <w:r>
              <w:t>Региональный проект "Производительность труда"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15 1 Э2 00000</w:t>
            </w:r>
          </w:p>
        </w:tc>
        <w:tc>
          <w:tcPr>
            <w:tcW w:w="900" w:type="dxa"/>
          </w:tcPr>
          <w:p w:rsidR="006E6BEA" w:rsidRDefault="006E6BEA">
            <w:pPr>
              <w:pStyle w:val="ConsPlusNormal"/>
            </w:pPr>
          </w:p>
        </w:tc>
        <w:tc>
          <w:tcPr>
            <w:tcW w:w="1644" w:type="dxa"/>
          </w:tcPr>
          <w:p w:rsidR="006E6BEA" w:rsidRDefault="006E6BEA">
            <w:pPr>
              <w:pStyle w:val="ConsPlusNormal"/>
              <w:jc w:val="right"/>
            </w:pPr>
            <w:r>
              <w:t>79 650,8</w:t>
            </w:r>
          </w:p>
        </w:tc>
        <w:tc>
          <w:tcPr>
            <w:tcW w:w="1587" w:type="dxa"/>
          </w:tcPr>
          <w:p w:rsidR="006E6BEA" w:rsidRDefault="006E6BEA">
            <w:pPr>
              <w:pStyle w:val="ConsPlusNormal"/>
              <w:jc w:val="right"/>
            </w:pPr>
            <w:r>
              <w:t>51 852,6</w:t>
            </w:r>
          </w:p>
        </w:tc>
        <w:tc>
          <w:tcPr>
            <w:tcW w:w="1531" w:type="dxa"/>
          </w:tcPr>
          <w:p w:rsidR="006E6BEA" w:rsidRDefault="006E6BEA">
            <w:pPr>
              <w:pStyle w:val="ConsPlusNormal"/>
              <w:jc w:val="right"/>
            </w:pPr>
            <w:r>
              <w:t>54 893,0</w:t>
            </w:r>
          </w:p>
        </w:tc>
      </w:tr>
      <w:tr w:rsidR="006E6BEA">
        <w:tc>
          <w:tcPr>
            <w:tcW w:w="3118" w:type="dxa"/>
          </w:tcPr>
          <w:p w:rsidR="006E6BEA" w:rsidRDefault="006E6BEA">
            <w:pPr>
              <w:pStyle w:val="ConsPlusNormal"/>
              <w:ind w:firstLine="17"/>
            </w:pPr>
            <w:r>
              <w:t>Государственная поддержка субъектов Российской Федерации в целях достижения результатов федерального проекта "Производительность труда"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15 1 Э2 52890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55 610,8</w:t>
            </w:r>
          </w:p>
        </w:tc>
        <w:tc>
          <w:tcPr>
            <w:tcW w:w="1587" w:type="dxa"/>
          </w:tcPr>
          <w:p w:rsidR="006E6BEA" w:rsidRDefault="006E6BEA">
            <w:pPr>
              <w:pStyle w:val="ConsPlusNormal"/>
              <w:jc w:val="right"/>
            </w:pPr>
            <w:r>
              <w:t>51 852,6</w:t>
            </w:r>
          </w:p>
        </w:tc>
        <w:tc>
          <w:tcPr>
            <w:tcW w:w="1531" w:type="dxa"/>
          </w:tcPr>
          <w:p w:rsidR="006E6BEA" w:rsidRDefault="006E6BEA">
            <w:pPr>
              <w:pStyle w:val="ConsPlusNormal"/>
              <w:jc w:val="right"/>
            </w:pPr>
            <w:r>
              <w:t>54 893,0</w:t>
            </w:r>
          </w:p>
        </w:tc>
      </w:tr>
      <w:tr w:rsidR="006E6BEA">
        <w:tc>
          <w:tcPr>
            <w:tcW w:w="3118" w:type="dxa"/>
          </w:tcPr>
          <w:p w:rsidR="006E6BEA" w:rsidRDefault="006E6BEA">
            <w:pPr>
              <w:pStyle w:val="ConsPlusNormal"/>
              <w:ind w:firstLine="17"/>
            </w:pPr>
            <w:r>
              <w:t>Государственная поддержка субъектов Российской Федерации в целях достижения результатов федерального проекта "Производительность труда" (в целях достижения значений дополнительного результата)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15 1 Э2 Д2890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24 040,0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Комплекс процессных </w:t>
            </w:r>
            <w:r>
              <w:lastRenderedPageBreak/>
              <w:t>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15 4 22 00000</w:t>
            </w:r>
          </w:p>
        </w:tc>
        <w:tc>
          <w:tcPr>
            <w:tcW w:w="900" w:type="dxa"/>
          </w:tcPr>
          <w:p w:rsidR="006E6BEA" w:rsidRDefault="006E6BEA">
            <w:pPr>
              <w:pStyle w:val="ConsPlusNormal"/>
            </w:pPr>
          </w:p>
        </w:tc>
        <w:tc>
          <w:tcPr>
            <w:tcW w:w="1644" w:type="dxa"/>
          </w:tcPr>
          <w:p w:rsidR="006E6BEA" w:rsidRDefault="006E6BEA">
            <w:pPr>
              <w:pStyle w:val="ConsPlusNormal"/>
              <w:jc w:val="right"/>
            </w:pPr>
            <w:r>
              <w:t>53 706,9</w:t>
            </w:r>
          </w:p>
        </w:tc>
        <w:tc>
          <w:tcPr>
            <w:tcW w:w="1587" w:type="dxa"/>
          </w:tcPr>
          <w:p w:rsidR="006E6BEA" w:rsidRDefault="006E6BEA">
            <w:pPr>
              <w:pStyle w:val="ConsPlusNormal"/>
              <w:jc w:val="right"/>
            </w:pPr>
            <w:r>
              <w:t>53 834,9</w:t>
            </w:r>
          </w:p>
        </w:tc>
        <w:tc>
          <w:tcPr>
            <w:tcW w:w="1531" w:type="dxa"/>
          </w:tcPr>
          <w:p w:rsidR="006E6BEA" w:rsidRDefault="006E6BEA">
            <w:pPr>
              <w:pStyle w:val="ConsPlusNormal"/>
              <w:jc w:val="right"/>
            </w:pPr>
            <w:r>
              <w:t>53 967,9</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15 4 22 00590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53 706,9</w:t>
            </w:r>
          </w:p>
        </w:tc>
        <w:tc>
          <w:tcPr>
            <w:tcW w:w="1587" w:type="dxa"/>
          </w:tcPr>
          <w:p w:rsidR="006E6BEA" w:rsidRDefault="006E6BEA">
            <w:pPr>
              <w:pStyle w:val="ConsPlusNormal"/>
              <w:jc w:val="right"/>
            </w:pPr>
            <w:r>
              <w:t>53 834,9</w:t>
            </w:r>
          </w:p>
        </w:tc>
        <w:tc>
          <w:tcPr>
            <w:tcW w:w="1531" w:type="dxa"/>
          </w:tcPr>
          <w:p w:rsidR="006E6BEA" w:rsidRDefault="006E6BEA">
            <w:pPr>
              <w:pStyle w:val="ConsPlusNormal"/>
              <w:jc w:val="right"/>
            </w:pPr>
            <w:r>
              <w:t>53 967,9</w:t>
            </w:r>
          </w:p>
        </w:tc>
      </w:tr>
      <w:tr w:rsidR="006E6BEA">
        <w:tc>
          <w:tcPr>
            <w:tcW w:w="3118" w:type="dxa"/>
          </w:tcPr>
          <w:p w:rsidR="006E6BEA" w:rsidRDefault="006E6BEA">
            <w:pPr>
              <w:pStyle w:val="ConsPlusNormal"/>
              <w:ind w:firstLine="17"/>
            </w:pPr>
            <w:r>
              <w:t>Государственная программа Воронежской области "Развитие промышленности и повышение ее конкурентоспособности"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16 0 00 00000</w:t>
            </w:r>
          </w:p>
        </w:tc>
        <w:tc>
          <w:tcPr>
            <w:tcW w:w="900" w:type="dxa"/>
          </w:tcPr>
          <w:p w:rsidR="006E6BEA" w:rsidRDefault="006E6BEA">
            <w:pPr>
              <w:pStyle w:val="ConsPlusNormal"/>
            </w:pPr>
          </w:p>
        </w:tc>
        <w:tc>
          <w:tcPr>
            <w:tcW w:w="1644" w:type="dxa"/>
          </w:tcPr>
          <w:p w:rsidR="006E6BEA" w:rsidRDefault="006E6BEA">
            <w:pPr>
              <w:pStyle w:val="ConsPlusNormal"/>
              <w:jc w:val="right"/>
            </w:pPr>
            <w:r>
              <w:t>329 219,8</w:t>
            </w:r>
          </w:p>
        </w:tc>
        <w:tc>
          <w:tcPr>
            <w:tcW w:w="1587" w:type="dxa"/>
          </w:tcPr>
          <w:p w:rsidR="006E6BEA" w:rsidRDefault="006E6BEA">
            <w:pPr>
              <w:pStyle w:val="ConsPlusNormal"/>
              <w:jc w:val="right"/>
            </w:pPr>
            <w:r>
              <w:t>253 953,0</w:t>
            </w:r>
          </w:p>
        </w:tc>
        <w:tc>
          <w:tcPr>
            <w:tcW w:w="1531" w:type="dxa"/>
          </w:tcPr>
          <w:p w:rsidR="006E6BEA" w:rsidRDefault="006E6BEA">
            <w:pPr>
              <w:pStyle w:val="ConsPlusNormal"/>
              <w:jc w:val="right"/>
            </w:pPr>
            <w:r>
              <w:t>259 436,0</w:t>
            </w:r>
          </w:p>
        </w:tc>
      </w:tr>
      <w:tr w:rsidR="006E6BEA">
        <w:tc>
          <w:tcPr>
            <w:tcW w:w="3118" w:type="dxa"/>
          </w:tcPr>
          <w:p w:rsidR="006E6BEA" w:rsidRDefault="006E6BEA">
            <w:pPr>
              <w:pStyle w:val="ConsPlusNormal"/>
              <w:ind w:firstLine="17"/>
            </w:pPr>
            <w:r>
              <w:t>Региональный проект "Развитие промышленности"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16 2 01 00000</w:t>
            </w:r>
          </w:p>
        </w:tc>
        <w:tc>
          <w:tcPr>
            <w:tcW w:w="900" w:type="dxa"/>
          </w:tcPr>
          <w:p w:rsidR="006E6BEA" w:rsidRDefault="006E6BEA">
            <w:pPr>
              <w:pStyle w:val="ConsPlusNormal"/>
            </w:pPr>
          </w:p>
        </w:tc>
        <w:tc>
          <w:tcPr>
            <w:tcW w:w="1644" w:type="dxa"/>
          </w:tcPr>
          <w:p w:rsidR="006E6BEA" w:rsidRDefault="006E6BEA">
            <w:pPr>
              <w:pStyle w:val="ConsPlusNormal"/>
              <w:jc w:val="right"/>
            </w:pPr>
            <w:r>
              <w:t>76 171,4</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Реализация региональных программ развития промышленности, в части обеспечения деятельности (докапитализации) региональных фондов развития промышленности, созданного в организационно-правовой форме, предусмотренной </w:t>
            </w:r>
            <w:hyperlink r:id="rId144">
              <w:r>
                <w:rPr>
                  <w:color w:val="0000FF"/>
                </w:rPr>
                <w:t>частью 1 статьи 11</w:t>
              </w:r>
            </w:hyperlink>
            <w:r>
              <w:t xml:space="preserve"> Федерального закона </w:t>
            </w:r>
            <w:r>
              <w:lastRenderedPageBreak/>
              <w:t>"О промышленной политике Российской Федерации"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2 01 R5911</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76 171,4</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"Содействие реализации промышленной политики и развитию промышленного комплекса"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16 4 01 00000</w:t>
            </w:r>
          </w:p>
        </w:tc>
        <w:tc>
          <w:tcPr>
            <w:tcW w:w="900" w:type="dxa"/>
          </w:tcPr>
          <w:p w:rsidR="006E6BEA" w:rsidRDefault="006E6BEA">
            <w:pPr>
              <w:pStyle w:val="ConsPlusNormal"/>
            </w:pPr>
          </w:p>
        </w:tc>
        <w:tc>
          <w:tcPr>
            <w:tcW w:w="1644" w:type="dxa"/>
          </w:tcPr>
          <w:p w:rsidR="006E6BEA" w:rsidRDefault="006E6BEA">
            <w:pPr>
              <w:pStyle w:val="ConsPlusNormal"/>
              <w:jc w:val="right"/>
            </w:pPr>
            <w:r>
              <w:t>7 097,4</w:t>
            </w:r>
          </w:p>
        </w:tc>
        <w:tc>
          <w:tcPr>
            <w:tcW w:w="1587" w:type="dxa"/>
          </w:tcPr>
          <w:p w:rsidR="006E6BEA" w:rsidRDefault="006E6BEA">
            <w:pPr>
              <w:pStyle w:val="ConsPlusNormal"/>
              <w:jc w:val="right"/>
            </w:pPr>
            <w:r>
              <w:t>7 760,0</w:t>
            </w:r>
          </w:p>
        </w:tc>
        <w:tc>
          <w:tcPr>
            <w:tcW w:w="1531" w:type="dxa"/>
          </w:tcPr>
          <w:p w:rsidR="006E6BEA" w:rsidRDefault="006E6BEA">
            <w:pPr>
              <w:pStyle w:val="ConsPlusNormal"/>
              <w:jc w:val="right"/>
            </w:pPr>
            <w:r>
              <w:t>7 840,0</w:t>
            </w:r>
          </w:p>
        </w:tc>
      </w:tr>
      <w:tr w:rsidR="006E6BEA">
        <w:tc>
          <w:tcPr>
            <w:tcW w:w="3118" w:type="dxa"/>
          </w:tcPr>
          <w:p w:rsidR="006E6BEA" w:rsidRDefault="006E6BEA">
            <w:pPr>
              <w:pStyle w:val="ConsPlusNormal"/>
              <w:ind w:firstLine="17"/>
            </w:pPr>
            <w:r>
              <w:t>Мероприятия по содействию развитию промышленного комплекса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16 4 01 71800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250,0</w:t>
            </w:r>
          </w:p>
        </w:tc>
        <w:tc>
          <w:tcPr>
            <w:tcW w:w="1587" w:type="dxa"/>
          </w:tcPr>
          <w:p w:rsidR="006E6BEA" w:rsidRDefault="006E6BEA">
            <w:pPr>
              <w:pStyle w:val="ConsPlusNormal"/>
              <w:jc w:val="right"/>
            </w:pPr>
            <w:r>
              <w:t>300,0</w:t>
            </w:r>
          </w:p>
        </w:tc>
        <w:tc>
          <w:tcPr>
            <w:tcW w:w="1531" w:type="dxa"/>
          </w:tcPr>
          <w:p w:rsidR="006E6BEA" w:rsidRDefault="006E6BEA">
            <w:pPr>
              <w:pStyle w:val="ConsPlusNormal"/>
              <w:jc w:val="right"/>
            </w:pPr>
            <w:r>
              <w:t>300,0</w:t>
            </w:r>
          </w:p>
        </w:tc>
      </w:tr>
      <w:tr w:rsidR="006E6BEA">
        <w:tc>
          <w:tcPr>
            <w:tcW w:w="3118" w:type="dxa"/>
          </w:tcPr>
          <w:p w:rsidR="006E6BEA" w:rsidRDefault="006E6BEA">
            <w:pPr>
              <w:pStyle w:val="ConsPlusNormal"/>
              <w:ind w:firstLine="17"/>
            </w:pPr>
            <w:r>
              <w:t>Мероприятия по проведению ежегодных областных конкурсов, выставок, ярмарок, конференций (в том числе международных)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16 4 01 73390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6 387,4</w:t>
            </w:r>
          </w:p>
        </w:tc>
        <w:tc>
          <w:tcPr>
            <w:tcW w:w="1587" w:type="dxa"/>
          </w:tcPr>
          <w:p w:rsidR="006E6BEA" w:rsidRDefault="006E6BEA">
            <w:pPr>
              <w:pStyle w:val="ConsPlusNormal"/>
              <w:jc w:val="right"/>
            </w:pPr>
            <w:r>
              <w:t>7 000,0</w:t>
            </w:r>
          </w:p>
        </w:tc>
        <w:tc>
          <w:tcPr>
            <w:tcW w:w="1531" w:type="dxa"/>
          </w:tcPr>
          <w:p w:rsidR="006E6BEA" w:rsidRDefault="006E6BEA">
            <w:pPr>
              <w:pStyle w:val="ConsPlusNormal"/>
              <w:jc w:val="right"/>
            </w:pPr>
            <w:r>
              <w:t>7 080,0</w:t>
            </w:r>
          </w:p>
        </w:tc>
      </w:tr>
      <w:tr w:rsidR="006E6BEA">
        <w:tc>
          <w:tcPr>
            <w:tcW w:w="3118" w:type="dxa"/>
          </w:tcPr>
          <w:p w:rsidR="006E6BEA" w:rsidRDefault="006E6BEA">
            <w:pPr>
              <w:pStyle w:val="ConsPlusNormal"/>
              <w:ind w:firstLine="17"/>
            </w:pPr>
            <w:r>
              <w:t xml:space="preserve">Мероприятия по проведению ежегодных областных конкурсов, выставок, ярмарок, конференций (в том числе </w:t>
            </w:r>
            <w:r>
              <w:lastRenderedPageBreak/>
              <w:t>международных) (Социальное обеспечение и иные выплаты населению)</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16 4 01 73390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460,0</w:t>
            </w:r>
          </w:p>
        </w:tc>
        <w:tc>
          <w:tcPr>
            <w:tcW w:w="1587" w:type="dxa"/>
          </w:tcPr>
          <w:p w:rsidR="006E6BEA" w:rsidRDefault="006E6BEA">
            <w:pPr>
              <w:pStyle w:val="ConsPlusNormal"/>
              <w:jc w:val="right"/>
            </w:pPr>
            <w:r>
              <w:t>460,0</w:t>
            </w:r>
          </w:p>
        </w:tc>
        <w:tc>
          <w:tcPr>
            <w:tcW w:w="1531" w:type="dxa"/>
          </w:tcPr>
          <w:p w:rsidR="006E6BEA" w:rsidRDefault="006E6BEA">
            <w:pPr>
              <w:pStyle w:val="ConsPlusNormal"/>
              <w:jc w:val="right"/>
            </w:pPr>
            <w:r>
              <w:t>460,0</w:t>
            </w:r>
          </w:p>
        </w:tc>
      </w:tr>
      <w:tr w:rsidR="006E6BEA">
        <w:tc>
          <w:tcPr>
            <w:tcW w:w="3118" w:type="dxa"/>
          </w:tcPr>
          <w:p w:rsidR="006E6BEA" w:rsidRDefault="006E6BEA">
            <w:pPr>
              <w:pStyle w:val="ConsPlusNormal"/>
              <w:ind w:firstLine="17"/>
            </w:pPr>
            <w:r>
              <w:t>Комплекс процессных мероприятий "Государственная поддержка организаций промышленности"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16 4 02 00000</w:t>
            </w:r>
          </w:p>
        </w:tc>
        <w:tc>
          <w:tcPr>
            <w:tcW w:w="900" w:type="dxa"/>
          </w:tcPr>
          <w:p w:rsidR="006E6BEA" w:rsidRDefault="006E6BEA">
            <w:pPr>
              <w:pStyle w:val="ConsPlusNormal"/>
            </w:pPr>
          </w:p>
        </w:tc>
        <w:tc>
          <w:tcPr>
            <w:tcW w:w="1644" w:type="dxa"/>
          </w:tcPr>
          <w:p w:rsidR="006E6BEA" w:rsidRDefault="006E6BEA">
            <w:pPr>
              <w:pStyle w:val="ConsPlusNormal"/>
              <w:jc w:val="right"/>
            </w:pPr>
            <w:r>
              <w:t>127 100,0</w:t>
            </w:r>
          </w:p>
        </w:tc>
        <w:tc>
          <w:tcPr>
            <w:tcW w:w="1587" w:type="dxa"/>
          </w:tcPr>
          <w:p w:rsidR="006E6BEA" w:rsidRDefault="006E6BEA">
            <w:pPr>
              <w:pStyle w:val="ConsPlusNormal"/>
              <w:jc w:val="right"/>
            </w:pPr>
            <w:r>
              <w:t>126 000,0</w:t>
            </w:r>
          </w:p>
        </w:tc>
        <w:tc>
          <w:tcPr>
            <w:tcW w:w="1531" w:type="dxa"/>
          </w:tcPr>
          <w:p w:rsidR="006E6BEA" w:rsidRDefault="006E6BEA">
            <w:pPr>
              <w:pStyle w:val="ConsPlusNormal"/>
              <w:jc w:val="right"/>
            </w:pPr>
            <w:r>
              <w:t>130 000,0</w:t>
            </w:r>
          </w:p>
        </w:tc>
      </w:tr>
      <w:tr w:rsidR="006E6BEA">
        <w:tc>
          <w:tcPr>
            <w:tcW w:w="3118" w:type="dxa"/>
          </w:tcPr>
          <w:p w:rsidR="006E6BEA" w:rsidRDefault="006E6BEA">
            <w:pPr>
              <w:pStyle w:val="ConsPlusNormal"/>
              <w:ind w:firstLine="17"/>
            </w:pPr>
            <w:r>
              <w:t>Субсидии на поддержку особо значимых инвестиционных проектов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16 4 02 70130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127 100,0</w:t>
            </w:r>
          </w:p>
        </w:tc>
        <w:tc>
          <w:tcPr>
            <w:tcW w:w="1587" w:type="dxa"/>
          </w:tcPr>
          <w:p w:rsidR="006E6BEA" w:rsidRDefault="006E6BEA">
            <w:pPr>
              <w:pStyle w:val="ConsPlusNormal"/>
              <w:jc w:val="right"/>
            </w:pPr>
            <w:r>
              <w:t>126 000,0</w:t>
            </w:r>
          </w:p>
        </w:tc>
        <w:tc>
          <w:tcPr>
            <w:tcW w:w="1531" w:type="dxa"/>
          </w:tcPr>
          <w:p w:rsidR="006E6BEA" w:rsidRDefault="006E6BEA">
            <w:pPr>
              <w:pStyle w:val="ConsPlusNormal"/>
              <w:jc w:val="right"/>
            </w:pPr>
            <w:r>
              <w:t>130 000,0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16 4 22 00000</w:t>
            </w:r>
          </w:p>
        </w:tc>
        <w:tc>
          <w:tcPr>
            <w:tcW w:w="900" w:type="dxa"/>
          </w:tcPr>
          <w:p w:rsidR="006E6BEA" w:rsidRDefault="006E6BEA">
            <w:pPr>
              <w:pStyle w:val="ConsPlusNormal"/>
            </w:pPr>
          </w:p>
        </w:tc>
        <w:tc>
          <w:tcPr>
            <w:tcW w:w="1644" w:type="dxa"/>
          </w:tcPr>
          <w:p w:rsidR="006E6BEA" w:rsidRDefault="006E6BEA">
            <w:pPr>
              <w:pStyle w:val="ConsPlusNormal"/>
              <w:jc w:val="right"/>
            </w:pPr>
            <w:r>
              <w:t>118 851,0</w:t>
            </w:r>
          </w:p>
        </w:tc>
        <w:tc>
          <w:tcPr>
            <w:tcW w:w="1587" w:type="dxa"/>
          </w:tcPr>
          <w:p w:rsidR="006E6BEA" w:rsidRDefault="006E6BEA">
            <w:pPr>
              <w:pStyle w:val="ConsPlusNormal"/>
              <w:jc w:val="right"/>
            </w:pPr>
            <w:r>
              <w:t>120 193,0</w:t>
            </w:r>
          </w:p>
        </w:tc>
        <w:tc>
          <w:tcPr>
            <w:tcW w:w="1531" w:type="dxa"/>
          </w:tcPr>
          <w:p w:rsidR="006E6BEA" w:rsidRDefault="006E6BEA">
            <w:pPr>
              <w:pStyle w:val="ConsPlusNormal"/>
              <w:jc w:val="right"/>
            </w:pPr>
            <w:r>
              <w:t>121 596,0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35 851,0</w:t>
            </w:r>
          </w:p>
        </w:tc>
        <w:tc>
          <w:tcPr>
            <w:tcW w:w="1587" w:type="dxa"/>
          </w:tcPr>
          <w:p w:rsidR="006E6BEA" w:rsidRDefault="006E6BEA">
            <w:pPr>
              <w:pStyle w:val="ConsPlusNormal"/>
              <w:jc w:val="right"/>
            </w:pPr>
            <w:r>
              <w:t>37 193,0</w:t>
            </w:r>
          </w:p>
        </w:tc>
        <w:tc>
          <w:tcPr>
            <w:tcW w:w="1531" w:type="dxa"/>
          </w:tcPr>
          <w:p w:rsidR="006E6BEA" w:rsidRDefault="006E6BEA">
            <w:pPr>
              <w:pStyle w:val="ConsPlusNormal"/>
              <w:jc w:val="right"/>
            </w:pPr>
            <w:r>
              <w:t>38 596,0</w:t>
            </w:r>
          </w:p>
        </w:tc>
      </w:tr>
      <w:tr w:rsidR="006E6BEA">
        <w:tc>
          <w:tcPr>
            <w:tcW w:w="3118" w:type="dxa"/>
          </w:tcPr>
          <w:p w:rsidR="006E6BEA" w:rsidRDefault="006E6BEA">
            <w:pPr>
              <w:pStyle w:val="ConsPlusNormal"/>
              <w:ind w:firstLine="17"/>
            </w:pPr>
            <w:r>
              <w:t xml:space="preserve">Расходы на обеспечение деятельности государственных учреждений, в части оказания финансовой поддержки субъектов деятельности в сфере промышленности на </w:t>
            </w:r>
            <w:r>
              <w:lastRenderedPageBreak/>
              <w:t>территории Воронежской области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16 4 22 75040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50 000,0</w:t>
            </w:r>
          </w:p>
        </w:tc>
        <w:tc>
          <w:tcPr>
            <w:tcW w:w="1587" w:type="dxa"/>
          </w:tcPr>
          <w:p w:rsidR="006E6BEA" w:rsidRDefault="006E6BEA">
            <w:pPr>
              <w:pStyle w:val="ConsPlusNormal"/>
              <w:jc w:val="right"/>
            </w:pPr>
            <w:r>
              <w:t>50 000,0</w:t>
            </w:r>
          </w:p>
        </w:tc>
        <w:tc>
          <w:tcPr>
            <w:tcW w:w="1531" w:type="dxa"/>
          </w:tcPr>
          <w:p w:rsidR="006E6BEA" w:rsidRDefault="006E6BEA">
            <w:pPr>
              <w:pStyle w:val="ConsPlusNormal"/>
              <w:jc w:val="right"/>
            </w:pPr>
            <w:r>
              <w:t>50 000,0</w:t>
            </w:r>
          </w:p>
        </w:tc>
      </w:tr>
      <w:tr w:rsidR="006E6BEA">
        <w:tc>
          <w:tcPr>
            <w:tcW w:w="3118" w:type="dxa"/>
          </w:tcPr>
          <w:p w:rsidR="006E6BEA" w:rsidRDefault="006E6BEA">
            <w:pPr>
              <w:pStyle w:val="ConsPlusNormal"/>
              <w:ind w:firstLine="17"/>
            </w:pPr>
            <w:r>
              <w:t>Расходы на обеспечение деятельности государственных учреждений, в части оказания финансовой поддержки субъектов деятельности в сфере промышленности в форме грантов на возмещение части затрат на разработку и внедрение инновационных технологий, научно-исследовательских работ и опытно-конструкторских разработок для реализации инвестиционных проектов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16 4 22 75060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10 000,0</w:t>
            </w:r>
          </w:p>
        </w:tc>
        <w:tc>
          <w:tcPr>
            <w:tcW w:w="1531" w:type="dxa"/>
          </w:tcPr>
          <w:p w:rsidR="006E6BEA" w:rsidRDefault="006E6BEA">
            <w:pPr>
              <w:pStyle w:val="ConsPlusNormal"/>
              <w:jc w:val="right"/>
            </w:pPr>
            <w:r>
              <w:t>10 000,0</w:t>
            </w:r>
          </w:p>
        </w:tc>
      </w:tr>
      <w:tr w:rsidR="006E6BEA">
        <w:tc>
          <w:tcPr>
            <w:tcW w:w="3118" w:type="dxa"/>
          </w:tcPr>
          <w:p w:rsidR="006E6BEA" w:rsidRDefault="006E6BEA">
            <w:pPr>
              <w:pStyle w:val="ConsPlusNormal"/>
              <w:ind w:firstLine="17"/>
            </w:pPr>
            <w:r>
              <w:t xml:space="preserve">Расходы на обеспечение деятельности государственных учреждений, в части оказания финансовой поддержки субъектов деятельности в сфере промышленности в форме грантов на возмещение </w:t>
            </w:r>
            <w:r>
              <w:lastRenderedPageBreak/>
              <w:t>части затрат по участию в выставочно-ярмарочных мероприятиях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16 4 22 75070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Расходы на обеспечение деятельности государственных учреждений, в части оказания финансовой поддержки субъектов деятельности в сфере промышленности в форме грантов на возмещение части затрат промышленных предприятий за предоставление банковской гарантии для обеспечения исполнения обязательств по договору займа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16 4 22 75080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18 000,0</w:t>
            </w:r>
          </w:p>
        </w:tc>
        <w:tc>
          <w:tcPr>
            <w:tcW w:w="1587" w:type="dxa"/>
          </w:tcPr>
          <w:p w:rsidR="006E6BEA" w:rsidRDefault="006E6BEA">
            <w:pPr>
              <w:pStyle w:val="ConsPlusNormal"/>
              <w:jc w:val="right"/>
            </w:pPr>
            <w:r>
              <w:t>18 000,0</w:t>
            </w:r>
          </w:p>
        </w:tc>
        <w:tc>
          <w:tcPr>
            <w:tcW w:w="1531" w:type="dxa"/>
          </w:tcPr>
          <w:p w:rsidR="006E6BEA" w:rsidRDefault="006E6BEA">
            <w:pPr>
              <w:pStyle w:val="ConsPlusNormal"/>
              <w:jc w:val="right"/>
            </w:pPr>
            <w:r>
              <w:t>18 000,0</w:t>
            </w:r>
          </w:p>
        </w:tc>
      </w:tr>
      <w:tr w:rsidR="006E6BEA">
        <w:tc>
          <w:tcPr>
            <w:tcW w:w="3118" w:type="dxa"/>
          </w:tcPr>
          <w:p w:rsidR="006E6BEA" w:rsidRDefault="006E6BEA">
            <w:pPr>
              <w:pStyle w:val="ConsPlusNormal"/>
              <w:ind w:firstLine="17"/>
            </w:pPr>
            <w:r>
              <w:t>Государственная программа Воронежской области "Управление государственным имуществом"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38 0 00 00000</w:t>
            </w:r>
          </w:p>
        </w:tc>
        <w:tc>
          <w:tcPr>
            <w:tcW w:w="900" w:type="dxa"/>
          </w:tcPr>
          <w:p w:rsidR="006E6BEA" w:rsidRDefault="006E6BEA">
            <w:pPr>
              <w:pStyle w:val="ConsPlusNormal"/>
            </w:pP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 xml:space="preserve">Региональный проект </w:t>
            </w:r>
            <w:r>
              <w:lastRenderedPageBreak/>
              <w:t>"Проведение комплексных кадастровых работ"</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38 2 02 00000</w:t>
            </w:r>
          </w:p>
        </w:tc>
        <w:tc>
          <w:tcPr>
            <w:tcW w:w="900" w:type="dxa"/>
          </w:tcPr>
          <w:p w:rsidR="006E6BEA" w:rsidRDefault="006E6BEA">
            <w:pPr>
              <w:pStyle w:val="ConsPlusNormal"/>
            </w:pP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Мероприятия по проведению комплексных кадастровых работ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38 2 02 72660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47 0 00 00000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2 305 662,6</w:t>
            </w:r>
          </w:p>
        </w:tc>
      </w:tr>
      <w:tr w:rsidR="006E6BEA">
        <w:tc>
          <w:tcPr>
            <w:tcW w:w="3118" w:type="dxa"/>
          </w:tcPr>
          <w:p w:rsidR="006E6BEA" w:rsidRDefault="006E6BEA">
            <w:pPr>
              <w:pStyle w:val="ConsPlusNormal"/>
              <w:ind w:firstLine="17"/>
            </w:pPr>
            <w:r>
              <w:t>Региональный проект "Разработка, стандартизация и серийное производство беспилотных авиационных систем и их комплектующих"</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47 1 Y5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2 305 662,6</w:t>
            </w:r>
          </w:p>
        </w:tc>
      </w:tr>
      <w:tr w:rsidR="006E6BEA">
        <w:tc>
          <w:tcPr>
            <w:tcW w:w="3118" w:type="dxa"/>
          </w:tcPr>
          <w:p w:rsidR="006E6BEA" w:rsidRDefault="006E6BEA">
            <w:pPr>
              <w:pStyle w:val="ConsPlusNormal"/>
              <w:ind w:firstLine="17"/>
            </w:pPr>
            <w:r>
              <w:t>Создание сети научно-производственных центров испытаний и компетенций в области развития технологий беспилотных авиационных систем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47 1 Y5 51400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2 305 662,6</w:t>
            </w:r>
          </w:p>
        </w:tc>
      </w:tr>
      <w:tr w:rsidR="006E6BEA">
        <w:tc>
          <w:tcPr>
            <w:tcW w:w="3118" w:type="dxa"/>
          </w:tcPr>
          <w:p w:rsidR="006E6BEA" w:rsidRDefault="006E6BEA">
            <w:pPr>
              <w:pStyle w:val="ConsPlusNormal"/>
              <w:ind w:firstLine="17"/>
            </w:pPr>
            <w:r>
              <w:t xml:space="preserve">Государственная программа Воронежской области "Развитие </w:t>
            </w:r>
            <w:r>
              <w:lastRenderedPageBreak/>
              <w:t>предпринимательства и торговли"</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57 0 00 00000</w:t>
            </w:r>
          </w:p>
        </w:tc>
        <w:tc>
          <w:tcPr>
            <w:tcW w:w="900" w:type="dxa"/>
          </w:tcPr>
          <w:p w:rsidR="006E6BEA" w:rsidRDefault="006E6BEA">
            <w:pPr>
              <w:pStyle w:val="ConsPlusNormal"/>
            </w:pPr>
          </w:p>
        </w:tc>
        <w:tc>
          <w:tcPr>
            <w:tcW w:w="1644" w:type="dxa"/>
          </w:tcPr>
          <w:p w:rsidR="006E6BEA" w:rsidRDefault="006E6BEA">
            <w:pPr>
              <w:pStyle w:val="ConsPlusNormal"/>
              <w:jc w:val="right"/>
            </w:pPr>
            <w:r>
              <w:t>187 066,3</w:t>
            </w:r>
          </w:p>
        </w:tc>
        <w:tc>
          <w:tcPr>
            <w:tcW w:w="1587" w:type="dxa"/>
          </w:tcPr>
          <w:p w:rsidR="006E6BEA" w:rsidRDefault="006E6BEA">
            <w:pPr>
              <w:pStyle w:val="ConsPlusNormal"/>
              <w:jc w:val="right"/>
            </w:pPr>
            <w:r>
              <w:t>191 076,7</w:t>
            </w:r>
          </w:p>
        </w:tc>
        <w:tc>
          <w:tcPr>
            <w:tcW w:w="1531" w:type="dxa"/>
          </w:tcPr>
          <w:p w:rsidR="006E6BEA" w:rsidRDefault="006E6BEA">
            <w:pPr>
              <w:pStyle w:val="ConsPlusNormal"/>
              <w:jc w:val="right"/>
            </w:pPr>
            <w:r>
              <w:t>194 700,0</w:t>
            </w:r>
          </w:p>
        </w:tc>
      </w:tr>
      <w:tr w:rsidR="006E6BEA">
        <w:tc>
          <w:tcPr>
            <w:tcW w:w="3118" w:type="dxa"/>
          </w:tcPr>
          <w:p w:rsidR="006E6BEA" w:rsidRDefault="006E6BEA">
            <w:pPr>
              <w:pStyle w:val="ConsPlusNormal"/>
              <w:ind w:firstLine="17"/>
            </w:pPr>
            <w:r>
              <w:t>Комплекс процессных мероприятий "Развитие инфраструктуры поддержки предпринимательства"</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57 4 01 00000</w:t>
            </w:r>
          </w:p>
        </w:tc>
        <w:tc>
          <w:tcPr>
            <w:tcW w:w="900" w:type="dxa"/>
          </w:tcPr>
          <w:p w:rsidR="006E6BEA" w:rsidRDefault="006E6BEA">
            <w:pPr>
              <w:pStyle w:val="ConsPlusNormal"/>
            </w:pPr>
          </w:p>
        </w:tc>
        <w:tc>
          <w:tcPr>
            <w:tcW w:w="1644" w:type="dxa"/>
          </w:tcPr>
          <w:p w:rsidR="006E6BEA" w:rsidRDefault="006E6BEA">
            <w:pPr>
              <w:pStyle w:val="ConsPlusNormal"/>
              <w:jc w:val="right"/>
            </w:pPr>
            <w:r>
              <w:t>8 968,7</w:t>
            </w:r>
          </w:p>
        </w:tc>
        <w:tc>
          <w:tcPr>
            <w:tcW w:w="1587" w:type="dxa"/>
          </w:tcPr>
          <w:p w:rsidR="006E6BEA" w:rsidRDefault="006E6BEA">
            <w:pPr>
              <w:pStyle w:val="ConsPlusNormal"/>
              <w:jc w:val="right"/>
            </w:pPr>
            <w:r>
              <w:t>9 327,0</w:t>
            </w:r>
          </w:p>
        </w:tc>
        <w:tc>
          <w:tcPr>
            <w:tcW w:w="1531" w:type="dxa"/>
          </w:tcPr>
          <w:p w:rsidR="006E6BEA" w:rsidRDefault="006E6BEA">
            <w:pPr>
              <w:pStyle w:val="ConsPlusNormal"/>
              <w:jc w:val="right"/>
            </w:pPr>
            <w:r>
              <w:t>9 327,0</w:t>
            </w:r>
          </w:p>
        </w:tc>
      </w:tr>
      <w:tr w:rsidR="006E6BEA">
        <w:tc>
          <w:tcPr>
            <w:tcW w:w="3118" w:type="dxa"/>
          </w:tcPr>
          <w:p w:rsidR="006E6BEA" w:rsidRDefault="006E6BEA">
            <w:pPr>
              <w:pStyle w:val="ConsPlusNormal"/>
              <w:ind w:firstLine="17"/>
            </w:pPr>
            <w:r>
              <w:t>Мероприятия по продвижению туристского продукта и туристических услуг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57 4 01 73380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8 968,7</w:t>
            </w:r>
          </w:p>
        </w:tc>
        <w:tc>
          <w:tcPr>
            <w:tcW w:w="1587" w:type="dxa"/>
          </w:tcPr>
          <w:p w:rsidR="006E6BEA" w:rsidRDefault="006E6BEA">
            <w:pPr>
              <w:pStyle w:val="ConsPlusNormal"/>
              <w:jc w:val="right"/>
            </w:pPr>
            <w:r>
              <w:t>9 327,0</w:t>
            </w:r>
          </w:p>
        </w:tc>
        <w:tc>
          <w:tcPr>
            <w:tcW w:w="1531" w:type="dxa"/>
          </w:tcPr>
          <w:p w:rsidR="006E6BEA" w:rsidRDefault="006E6BEA">
            <w:pPr>
              <w:pStyle w:val="ConsPlusNormal"/>
              <w:jc w:val="right"/>
            </w:pPr>
            <w:r>
              <w:t>9 327,0</w:t>
            </w:r>
          </w:p>
        </w:tc>
      </w:tr>
      <w:tr w:rsidR="006E6BEA">
        <w:tc>
          <w:tcPr>
            <w:tcW w:w="3118" w:type="dxa"/>
          </w:tcPr>
          <w:p w:rsidR="006E6BEA" w:rsidRDefault="006E6BEA">
            <w:pPr>
              <w:pStyle w:val="ConsPlusNormal"/>
              <w:ind w:firstLine="17"/>
            </w:pPr>
            <w:r>
              <w:t>Комплекс процессных мероприятий "Акселерация субъектов малого и среднего предпринимательства и самозанятых граждан"</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57 4 02 00000</w:t>
            </w:r>
          </w:p>
        </w:tc>
        <w:tc>
          <w:tcPr>
            <w:tcW w:w="900" w:type="dxa"/>
          </w:tcPr>
          <w:p w:rsidR="006E6BEA" w:rsidRDefault="006E6BEA">
            <w:pPr>
              <w:pStyle w:val="ConsPlusNormal"/>
            </w:pPr>
          </w:p>
        </w:tc>
        <w:tc>
          <w:tcPr>
            <w:tcW w:w="1644" w:type="dxa"/>
          </w:tcPr>
          <w:p w:rsidR="006E6BEA" w:rsidRDefault="006E6BEA">
            <w:pPr>
              <w:pStyle w:val="ConsPlusNormal"/>
              <w:jc w:val="right"/>
            </w:pPr>
            <w:r>
              <w:t>107 917,6</w:t>
            </w:r>
          </w:p>
        </w:tc>
        <w:tc>
          <w:tcPr>
            <w:tcW w:w="1587" w:type="dxa"/>
          </w:tcPr>
          <w:p w:rsidR="006E6BEA" w:rsidRDefault="006E6BEA">
            <w:pPr>
              <w:pStyle w:val="ConsPlusNormal"/>
              <w:jc w:val="right"/>
            </w:pPr>
            <w:r>
              <w:t>109 248,7</w:t>
            </w:r>
          </w:p>
        </w:tc>
        <w:tc>
          <w:tcPr>
            <w:tcW w:w="1531" w:type="dxa"/>
          </w:tcPr>
          <w:p w:rsidR="006E6BEA" w:rsidRDefault="006E6BEA">
            <w:pPr>
              <w:pStyle w:val="ConsPlusNormal"/>
              <w:jc w:val="right"/>
            </w:pPr>
            <w:r>
              <w:t>110 455,0</w:t>
            </w:r>
          </w:p>
        </w:tc>
      </w:tr>
      <w:tr w:rsidR="006E6BEA">
        <w:tc>
          <w:tcPr>
            <w:tcW w:w="3118" w:type="dxa"/>
          </w:tcPr>
          <w:p w:rsidR="006E6BEA" w:rsidRDefault="006E6BEA">
            <w:pPr>
              <w:pStyle w:val="ConsPlusNormal"/>
              <w:ind w:firstLine="17"/>
            </w:pPr>
            <w:r>
              <w:t>Мероприятия по развитию и поддержке малого и среднего предпринимательства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57 4 02 70380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38 138,3</w:t>
            </w:r>
          </w:p>
        </w:tc>
        <w:tc>
          <w:tcPr>
            <w:tcW w:w="1587" w:type="dxa"/>
          </w:tcPr>
          <w:p w:rsidR="006E6BEA" w:rsidRDefault="006E6BEA">
            <w:pPr>
              <w:pStyle w:val="ConsPlusNormal"/>
              <w:jc w:val="right"/>
            </w:pPr>
            <w:r>
              <w:t>39 238,0</w:t>
            </w:r>
          </w:p>
        </w:tc>
        <w:tc>
          <w:tcPr>
            <w:tcW w:w="1531" w:type="dxa"/>
          </w:tcPr>
          <w:p w:rsidR="006E6BEA" w:rsidRDefault="006E6BEA">
            <w:pPr>
              <w:pStyle w:val="ConsPlusNormal"/>
              <w:jc w:val="right"/>
            </w:pPr>
            <w:r>
              <w:t>39 238,0</w:t>
            </w:r>
          </w:p>
        </w:tc>
      </w:tr>
      <w:tr w:rsidR="006E6BEA">
        <w:tc>
          <w:tcPr>
            <w:tcW w:w="3118" w:type="dxa"/>
          </w:tcPr>
          <w:p w:rsidR="006E6BEA" w:rsidRDefault="006E6BEA">
            <w:pPr>
              <w:pStyle w:val="ConsPlusNormal"/>
              <w:ind w:firstLine="17"/>
            </w:pPr>
            <w:r>
              <w:t xml:space="preserve">Мероприятия по поддержке малых производственных предприятий (Иные </w:t>
            </w:r>
            <w:r>
              <w:lastRenderedPageBreak/>
              <w:t>бюджетные ассигнования)</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57 4 02 73360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50 000,0</w:t>
            </w:r>
          </w:p>
        </w:tc>
        <w:tc>
          <w:tcPr>
            <w:tcW w:w="1587" w:type="dxa"/>
          </w:tcPr>
          <w:p w:rsidR="006E6BEA" w:rsidRDefault="006E6BEA">
            <w:pPr>
              <w:pStyle w:val="ConsPlusNormal"/>
              <w:jc w:val="right"/>
            </w:pPr>
            <w:r>
              <w:t>50 000,0</w:t>
            </w:r>
          </w:p>
        </w:tc>
        <w:tc>
          <w:tcPr>
            <w:tcW w:w="1531" w:type="dxa"/>
          </w:tcPr>
          <w:p w:rsidR="006E6BEA" w:rsidRDefault="006E6BEA">
            <w:pPr>
              <w:pStyle w:val="ConsPlusNormal"/>
              <w:jc w:val="right"/>
            </w:pPr>
            <w:r>
              <w:t>50 000,0</w:t>
            </w:r>
          </w:p>
        </w:tc>
      </w:tr>
      <w:tr w:rsidR="006E6BEA">
        <w:tc>
          <w:tcPr>
            <w:tcW w:w="3118" w:type="dxa"/>
          </w:tcPr>
          <w:p w:rsidR="006E6BEA" w:rsidRDefault="006E6BEA">
            <w:pPr>
              <w:pStyle w:val="ConsPlusNormal"/>
              <w:ind w:firstLine="17"/>
            </w:pPr>
            <w:r>
              <w:t>Мероприятия по развитию и поддержке экспортно ориентированных субъектов малого и среднего предпринимательства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57 4 02 73370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19 779,3</w:t>
            </w:r>
          </w:p>
        </w:tc>
        <w:tc>
          <w:tcPr>
            <w:tcW w:w="1587" w:type="dxa"/>
          </w:tcPr>
          <w:p w:rsidR="006E6BEA" w:rsidRDefault="006E6BEA">
            <w:pPr>
              <w:pStyle w:val="ConsPlusNormal"/>
              <w:jc w:val="right"/>
            </w:pPr>
            <w:r>
              <w:t>20 010,7</w:t>
            </w:r>
          </w:p>
        </w:tc>
        <w:tc>
          <w:tcPr>
            <w:tcW w:w="1531" w:type="dxa"/>
          </w:tcPr>
          <w:p w:rsidR="006E6BEA" w:rsidRDefault="006E6BEA">
            <w:pPr>
              <w:pStyle w:val="ConsPlusNormal"/>
              <w:jc w:val="right"/>
            </w:pPr>
            <w:r>
              <w:t>21 217,0</w:t>
            </w:r>
          </w:p>
        </w:tc>
      </w:tr>
      <w:tr w:rsidR="006E6BEA">
        <w:tc>
          <w:tcPr>
            <w:tcW w:w="3118" w:type="dxa"/>
          </w:tcPr>
          <w:p w:rsidR="006E6BEA" w:rsidRDefault="006E6BEA">
            <w:pPr>
              <w:pStyle w:val="ConsPlusNormal"/>
              <w:ind w:firstLine="17"/>
            </w:pPr>
            <w:r>
              <w:t>Комплекс процессных мероприятий "Развитие многоформатной торговли"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57 4 03 00000</w:t>
            </w:r>
          </w:p>
        </w:tc>
        <w:tc>
          <w:tcPr>
            <w:tcW w:w="900" w:type="dxa"/>
          </w:tcPr>
          <w:p w:rsidR="006E6BEA" w:rsidRDefault="006E6BEA">
            <w:pPr>
              <w:pStyle w:val="ConsPlusNormal"/>
            </w:pPr>
          </w:p>
        </w:tc>
        <w:tc>
          <w:tcPr>
            <w:tcW w:w="1644" w:type="dxa"/>
          </w:tcPr>
          <w:p w:rsidR="006E6BEA" w:rsidRDefault="006E6BEA">
            <w:pPr>
              <w:pStyle w:val="ConsPlusNormal"/>
              <w:jc w:val="right"/>
            </w:pPr>
            <w:r>
              <w:t>9 450,0</w:t>
            </w:r>
          </w:p>
        </w:tc>
        <w:tc>
          <w:tcPr>
            <w:tcW w:w="1587" w:type="dxa"/>
          </w:tcPr>
          <w:p w:rsidR="006E6BEA" w:rsidRDefault="006E6BEA">
            <w:pPr>
              <w:pStyle w:val="ConsPlusNormal"/>
              <w:jc w:val="right"/>
            </w:pPr>
            <w:r>
              <w:t>9 450,0</w:t>
            </w:r>
          </w:p>
        </w:tc>
        <w:tc>
          <w:tcPr>
            <w:tcW w:w="1531" w:type="dxa"/>
          </w:tcPr>
          <w:p w:rsidR="006E6BEA" w:rsidRDefault="006E6BEA">
            <w:pPr>
              <w:pStyle w:val="ConsPlusNormal"/>
              <w:jc w:val="right"/>
            </w:pPr>
            <w:r>
              <w:t>9 450,0</w:t>
            </w:r>
          </w:p>
        </w:tc>
      </w:tr>
      <w:tr w:rsidR="006E6BEA">
        <w:tc>
          <w:tcPr>
            <w:tcW w:w="3118" w:type="dxa"/>
          </w:tcPr>
          <w:p w:rsidR="006E6BEA" w:rsidRDefault="006E6BEA">
            <w:pPr>
              <w:pStyle w:val="ConsPlusNormal"/>
              <w:ind w:firstLine="17"/>
            </w:pPr>
            <w:r>
              <w:t>Субсидии бюджетам муниципальных образований на софинансирование мероприятий по приобретению муниципальными образованиями Воронежской области специализированного автотранспорта для торгового обслуживания сельского населения, проживающего в отдаленных и малонаселенных пунктах (Межбюджетные трансферты)</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57 4 03 78340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9 450,0</w:t>
            </w:r>
          </w:p>
        </w:tc>
        <w:tc>
          <w:tcPr>
            <w:tcW w:w="1587" w:type="dxa"/>
          </w:tcPr>
          <w:p w:rsidR="006E6BEA" w:rsidRDefault="006E6BEA">
            <w:pPr>
              <w:pStyle w:val="ConsPlusNormal"/>
              <w:jc w:val="right"/>
            </w:pPr>
            <w:r>
              <w:t>9 450,0</w:t>
            </w:r>
          </w:p>
        </w:tc>
        <w:tc>
          <w:tcPr>
            <w:tcW w:w="1531" w:type="dxa"/>
          </w:tcPr>
          <w:p w:rsidR="006E6BEA" w:rsidRDefault="006E6BEA">
            <w:pPr>
              <w:pStyle w:val="ConsPlusNormal"/>
              <w:jc w:val="right"/>
            </w:pPr>
            <w:r>
              <w:t>9 450,0</w:t>
            </w:r>
          </w:p>
        </w:tc>
      </w:tr>
      <w:tr w:rsidR="006E6BEA">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57 4 21 00000</w:t>
            </w:r>
          </w:p>
        </w:tc>
        <w:tc>
          <w:tcPr>
            <w:tcW w:w="900" w:type="dxa"/>
          </w:tcPr>
          <w:p w:rsidR="006E6BEA" w:rsidRDefault="006E6BEA">
            <w:pPr>
              <w:pStyle w:val="ConsPlusNormal"/>
            </w:pPr>
          </w:p>
        </w:tc>
        <w:tc>
          <w:tcPr>
            <w:tcW w:w="1644" w:type="dxa"/>
          </w:tcPr>
          <w:p w:rsidR="006E6BEA" w:rsidRDefault="006E6BEA">
            <w:pPr>
              <w:pStyle w:val="ConsPlusNormal"/>
              <w:jc w:val="right"/>
            </w:pPr>
            <w:r>
              <w:t>60 730,0</w:t>
            </w:r>
          </w:p>
        </w:tc>
        <w:tc>
          <w:tcPr>
            <w:tcW w:w="1587" w:type="dxa"/>
          </w:tcPr>
          <w:p w:rsidR="006E6BEA" w:rsidRDefault="006E6BEA">
            <w:pPr>
              <w:pStyle w:val="ConsPlusNormal"/>
              <w:jc w:val="right"/>
            </w:pPr>
            <w:r>
              <w:t>63 051,0</w:t>
            </w:r>
          </w:p>
        </w:tc>
        <w:tc>
          <w:tcPr>
            <w:tcW w:w="1531" w:type="dxa"/>
          </w:tcPr>
          <w:p w:rsidR="006E6BEA" w:rsidRDefault="006E6BEA">
            <w:pPr>
              <w:pStyle w:val="ConsPlusNormal"/>
              <w:jc w:val="right"/>
            </w:pPr>
            <w:r>
              <w:t>65 468,0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59 467,0</w:t>
            </w:r>
          </w:p>
        </w:tc>
        <w:tc>
          <w:tcPr>
            <w:tcW w:w="1587" w:type="dxa"/>
          </w:tcPr>
          <w:p w:rsidR="006E6BEA" w:rsidRDefault="006E6BEA">
            <w:pPr>
              <w:pStyle w:val="ConsPlusNormal"/>
              <w:jc w:val="right"/>
            </w:pPr>
            <w:r>
              <w:t>61 781,0</w:t>
            </w:r>
          </w:p>
        </w:tc>
        <w:tc>
          <w:tcPr>
            <w:tcW w:w="1531" w:type="dxa"/>
          </w:tcPr>
          <w:p w:rsidR="006E6BEA" w:rsidRDefault="006E6BEA">
            <w:pPr>
              <w:pStyle w:val="ConsPlusNormal"/>
              <w:jc w:val="right"/>
            </w:pPr>
            <w:r>
              <w:t>64 189,0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1 148,0</w:t>
            </w:r>
          </w:p>
        </w:tc>
        <w:tc>
          <w:tcPr>
            <w:tcW w:w="1587" w:type="dxa"/>
          </w:tcPr>
          <w:p w:rsidR="006E6BEA" w:rsidRDefault="006E6BEA">
            <w:pPr>
              <w:pStyle w:val="ConsPlusNormal"/>
              <w:jc w:val="right"/>
            </w:pPr>
            <w:r>
              <w:t>1 155,0</w:t>
            </w:r>
          </w:p>
        </w:tc>
        <w:tc>
          <w:tcPr>
            <w:tcW w:w="1531" w:type="dxa"/>
          </w:tcPr>
          <w:p w:rsidR="006E6BEA" w:rsidRDefault="006E6BEA">
            <w:pPr>
              <w:pStyle w:val="ConsPlusNormal"/>
              <w:jc w:val="right"/>
            </w:pPr>
            <w:r>
              <w:t>1 164,0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57 4 21 72010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115,0</w:t>
            </w:r>
          </w:p>
        </w:tc>
        <w:tc>
          <w:tcPr>
            <w:tcW w:w="1587" w:type="dxa"/>
          </w:tcPr>
          <w:p w:rsidR="006E6BEA" w:rsidRDefault="006E6BEA">
            <w:pPr>
              <w:pStyle w:val="ConsPlusNormal"/>
              <w:jc w:val="right"/>
            </w:pPr>
            <w:r>
              <w:t>115,0</w:t>
            </w:r>
          </w:p>
        </w:tc>
        <w:tc>
          <w:tcPr>
            <w:tcW w:w="1531" w:type="dxa"/>
          </w:tcPr>
          <w:p w:rsidR="006E6BEA" w:rsidRDefault="006E6BEA">
            <w:pPr>
              <w:pStyle w:val="ConsPlusNormal"/>
              <w:jc w:val="right"/>
            </w:pPr>
            <w:r>
              <w:t>115,0</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35 000,0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Капитальный ремонт объектов </w:t>
            </w:r>
            <w:r>
              <w:lastRenderedPageBreak/>
              <w:t>областной собственности, не вошедших в государственные программы Воронежской области</w:t>
            </w:r>
          </w:p>
        </w:tc>
        <w:tc>
          <w:tcPr>
            <w:tcW w:w="580" w:type="dxa"/>
          </w:tcPr>
          <w:p w:rsidR="006E6BEA" w:rsidRDefault="006E6BEA">
            <w:pPr>
              <w:pStyle w:val="ConsPlusNormal"/>
              <w:jc w:val="center"/>
            </w:pPr>
            <w:r>
              <w:lastRenderedPageBreak/>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99 5 00 00000</w:t>
            </w:r>
          </w:p>
        </w:tc>
        <w:tc>
          <w:tcPr>
            <w:tcW w:w="900" w:type="dxa"/>
          </w:tcPr>
          <w:p w:rsidR="006E6BEA" w:rsidRDefault="006E6BEA">
            <w:pPr>
              <w:pStyle w:val="ConsPlusNormal"/>
            </w:pPr>
          </w:p>
        </w:tc>
        <w:tc>
          <w:tcPr>
            <w:tcW w:w="1644" w:type="dxa"/>
          </w:tcPr>
          <w:p w:rsidR="006E6BEA" w:rsidRDefault="006E6BEA">
            <w:pPr>
              <w:pStyle w:val="ConsPlusNormal"/>
              <w:jc w:val="right"/>
            </w:pPr>
            <w:r>
              <w:t>35 000,0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иным объектам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757" w:type="dxa"/>
          </w:tcPr>
          <w:p w:rsidR="006E6BEA" w:rsidRDefault="006E6BEA">
            <w:pPr>
              <w:pStyle w:val="ConsPlusNormal"/>
              <w:jc w:val="center"/>
            </w:pPr>
            <w:r>
              <w:t>99 5 00 75690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35 000,0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1"/>
            </w:pPr>
            <w:r>
              <w:t>ЖИЛИЩНО-КОММУНАЛЬНОЕ ХОЗЯЙСТВО</w:t>
            </w:r>
          </w:p>
        </w:tc>
        <w:tc>
          <w:tcPr>
            <w:tcW w:w="580" w:type="dxa"/>
          </w:tcPr>
          <w:p w:rsidR="006E6BEA" w:rsidRDefault="006E6BEA">
            <w:pPr>
              <w:pStyle w:val="ConsPlusNormal"/>
              <w:jc w:val="center"/>
            </w:pPr>
            <w:r>
              <w:t>05</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6 684 248,1</w:t>
            </w:r>
          </w:p>
        </w:tc>
        <w:tc>
          <w:tcPr>
            <w:tcW w:w="1587" w:type="dxa"/>
          </w:tcPr>
          <w:p w:rsidR="006E6BEA" w:rsidRDefault="006E6BEA">
            <w:pPr>
              <w:pStyle w:val="ConsPlusNormal"/>
              <w:jc w:val="right"/>
            </w:pPr>
            <w:r>
              <w:t>4 984 733,1</w:t>
            </w:r>
          </w:p>
        </w:tc>
        <w:tc>
          <w:tcPr>
            <w:tcW w:w="1531" w:type="dxa"/>
          </w:tcPr>
          <w:p w:rsidR="006E6BEA" w:rsidRDefault="006E6BEA">
            <w:pPr>
              <w:pStyle w:val="ConsPlusNormal"/>
              <w:jc w:val="right"/>
            </w:pPr>
            <w:r>
              <w:t>4 904 956,2</w:t>
            </w:r>
          </w:p>
        </w:tc>
      </w:tr>
      <w:tr w:rsidR="006E6BEA">
        <w:tc>
          <w:tcPr>
            <w:tcW w:w="3118" w:type="dxa"/>
          </w:tcPr>
          <w:p w:rsidR="006E6BEA" w:rsidRDefault="006E6BEA">
            <w:pPr>
              <w:pStyle w:val="ConsPlusNormal"/>
              <w:ind w:firstLine="17"/>
              <w:outlineLvl w:val="2"/>
            </w:pPr>
            <w:r>
              <w:t>Жилищное хозяйство</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1 028 548,1</w:t>
            </w:r>
          </w:p>
        </w:tc>
        <w:tc>
          <w:tcPr>
            <w:tcW w:w="1587" w:type="dxa"/>
          </w:tcPr>
          <w:p w:rsidR="006E6BEA" w:rsidRDefault="006E6BEA">
            <w:pPr>
              <w:pStyle w:val="ConsPlusNormal"/>
              <w:jc w:val="right"/>
            </w:pPr>
            <w:r>
              <w:t>915 061,4</w:t>
            </w:r>
          </w:p>
        </w:tc>
        <w:tc>
          <w:tcPr>
            <w:tcW w:w="1531" w:type="dxa"/>
          </w:tcPr>
          <w:p w:rsidR="006E6BEA" w:rsidRDefault="006E6BEA">
            <w:pPr>
              <w:pStyle w:val="ConsPlusNormal"/>
              <w:jc w:val="right"/>
            </w:pPr>
            <w:r>
              <w:t>915 061,4</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56 0 00 00000</w:t>
            </w:r>
          </w:p>
        </w:tc>
        <w:tc>
          <w:tcPr>
            <w:tcW w:w="900" w:type="dxa"/>
          </w:tcPr>
          <w:p w:rsidR="006E6BEA" w:rsidRDefault="006E6BEA">
            <w:pPr>
              <w:pStyle w:val="ConsPlusNormal"/>
            </w:pPr>
          </w:p>
        </w:tc>
        <w:tc>
          <w:tcPr>
            <w:tcW w:w="1644" w:type="dxa"/>
          </w:tcPr>
          <w:p w:rsidR="006E6BEA" w:rsidRDefault="006E6BEA">
            <w:pPr>
              <w:pStyle w:val="ConsPlusNormal"/>
              <w:jc w:val="right"/>
            </w:pPr>
            <w:r>
              <w:t>1 028 548,1</w:t>
            </w:r>
          </w:p>
        </w:tc>
        <w:tc>
          <w:tcPr>
            <w:tcW w:w="1587" w:type="dxa"/>
          </w:tcPr>
          <w:p w:rsidR="006E6BEA" w:rsidRDefault="006E6BEA">
            <w:pPr>
              <w:pStyle w:val="ConsPlusNormal"/>
              <w:jc w:val="right"/>
            </w:pPr>
            <w:r>
              <w:t>915 061,4</w:t>
            </w:r>
          </w:p>
        </w:tc>
        <w:tc>
          <w:tcPr>
            <w:tcW w:w="1531" w:type="dxa"/>
          </w:tcPr>
          <w:p w:rsidR="006E6BEA" w:rsidRDefault="006E6BEA">
            <w:pPr>
              <w:pStyle w:val="ConsPlusNormal"/>
              <w:jc w:val="right"/>
            </w:pPr>
            <w:r>
              <w:t>915 061,4</w:t>
            </w:r>
          </w:p>
        </w:tc>
      </w:tr>
      <w:tr w:rsidR="006E6BEA">
        <w:tc>
          <w:tcPr>
            <w:tcW w:w="3118" w:type="dxa"/>
          </w:tcPr>
          <w:p w:rsidR="006E6BEA" w:rsidRDefault="006E6BEA">
            <w:pPr>
              <w:pStyle w:val="ConsPlusNormal"/>
              <w:ind w:firstLine="17"/>
            </w:pPr>
            <w:r>
              <w:t>Комплекс процессных мероприятий "Переселение граждан из непригодного для проживания жилищного фонда"</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56 4 02 00000</w:t>
            </w:r>
          </w:p>
        </w:tc>
        <w:tc>
          <w:tcPr>
            <w:tcW w:w="900" w:type="dxa"/>
          </w:tcPr>
          <w:p w:rsidR="006E6BEA" w:rsidRDefault="006E6BEA">
            <w:pPr>
              <w:pStyle w:val="ConsPlusNormal"/>
            </w:pPr>
          </w:p>
        </w:tc>
        <w:tc>
          <w:tcPr>
            <w:tcW w:w="1644" w:type="dxa"/>
          </w:tcPr>
          <w:p w:rsidR="006E6BEA" w:rsidRDefault="006E6BEA">
            <w:pPr>
              <w:pStyle w:val="ConsPlusNormal"/>
              <w:jc w:val="right"/>
            </w:pPr>
            <w:r>
              <w:t>578 548,1</w:t>
            </w:r>
          </w:p>
        </w:tc>
        <w:tc>
          <w:tcPr>
            <w:tcW w:w="1587" w:type="dxa"/>
          </w:tcPr>
          <w:p w:rsidR="006E6BEA" w:rsidRDefault="006E6BEA">
            <w:pPr>
              <w:pStyle w:val="ConsPlusNormal"/>
              <w:jc w:val="right"/>
            </w:pPr>
            <w:r>
              <w:t>465 061,4</w:t>
            </w:r>
          </w:p>
        </w:tc>
        <w:tc>
          <w:tcPr>
            <w:tcW w:w="1531" w:type="dxa"/>
          </w:tcPr>
          <w:p w:rsidR="006E6BEA" w:rsidRDefault="006E6BEA">
            <w:pPr>
              <w:pStyle w:val="ConsPlusNormal"/>
              <w:jc w:val="right"/>
            </w:pPr>
            <w:r>
              <w:t>465 061,4</w:t>
            </w:r>
          </w:p>
        </w:tc>
      </w:tr>
      <w:tr w:rsidR="006E6BEA">
        <w:tc>
          <w:tcPr>
            <w:tcW w:w="3118" w:type="dxa"/>
          </w:tcPr>
          <w:p w:rsidR="006E6BEA" w:rsidRDefault="006E6BEA">
            <w:pPr>
              <w:pStyle w:val="ConsPlusNormal"/>
              <w:ind w:firstLine="17"/>
            </w:pPr>
            <w:r>
              <w:t xml:space="preserve">Субсидии бюджетам муниципальных образований на обеспечение мероприятий </w:t>
            </w:r>
            <w:r>
              <w:lastRenderedPageBreak/>
              <w:t>по переселению граждан из непригодного для проживания жилищного фонда (Межбюджетные трансферты)</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56 4 02 79330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578 548,1</w:t>
            </w:r>
          </w:p>
        </w:tc>
        <w:tc>
          <w:tcPr>
            <w:tcW w:w="1587" w:type="dxa"/>
          </w:tcPr>
          <w:p w:rsidR="006E6BEA" w:rsidRDefault="006E6BEA">
            <w:pPr>
              <w:pStyle w:val="ConsPlusNormal"/>
              <w:jc w:val="right"/>
            </w:pPr>
            <w:r>
              <w:t>465 061,4</w:t>
            </w:r>
          </w:p>
        </w:tc>
        <w:tc>
          <w:tcPr>
            <w:tcW w:w="1531" w:type="dxa"/>
          </w:tcPr>
          <w:p w:rsidR="006E6BEA" w:rsidRDefault="006E6BEA">
            <w:pPr>
              <w:pStyle w:val="ConsPlusNormal"/>
              <w:jc w:val="right"/>
            </w:pPr>
            <w:r>
              <w:t>465 061,4</w:t>
            </w:r>
          </w:p>
        </w:tc>
      </w:tr>
      <w:tr w:rsidR="006E6BEA">
        <w:tc>
          <w:tcPr>
            <w:tcW w:w="3118" w:type="dxa"/>
          </w:tcPr>
          <w:p w:rsidR="006E6BEA" w:rsidRDefault="006E6BEA">
            <w:pPr>
              <w:pStyle w:val="ConsPlusNormal"/>
              <w:ind w:firstLine="17"/>
            </w:pPr>
            <w:r>
              <w:t>Комплекс процессных мероприятий "Проведение капитального ремонта общего имущества в многоквартирных домах"</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56 4 03 00000</w:t>
            </w:r>
          </w:p>
        </w:tc>
        <w:tc>
          <w:tcPr>
            <w:tcW w:w="900" w:type="dxa"/>
          </w:tcPr>
          <w:p w:rsidR="006E6BEA" w:rsidRDefault="006E6BEA">
            <w:pPr>
              <w:pStyle w:val="ConsPlusNormal"/>
            </w:pPr>
          </w:p>
        </w:tc>
        <w:tc>
          <w:tcPr>
            <w:tcW w:w="1644" w:type="dxa"/>
          </w:tcPr>
          <w:p w:rsidR="006E6BEA" w:rsidRDefault="006E6BEA">
            <w:pPr>
              <w:pStyle w:val="ConsPlusNormal"/>
              <w:jc w:val="right"/>
            </w:pPr>
            <w:r>
              <w:t>450 000,0</w:t>
            </w:r>
          </w:p>
        </w:tc>
        <w:tc>
          <w:tcPr>
            <w:tcW w:w="1587" w:type="dxa"/>
          </w:tcPr>
          <w:p w:rsidR="006E6BEA" w:rsidRDefault="006E6BEA">
            <w:pPr>
              <w:pStyle w:val="ConsPlusNormal"/>
              <w:jc w:val="right"/>
            </w:pPr>
            <w:r>
              <w:t>450 000,0</w:t>
            </w:r>
          </w:p>
        </w:tc>
        <w:tc>
          <w:tcPr>
            <w:tcW w:w="1531" w:type="dxa"/>
          </w:tcPr>
          <w:p w:rsidR="006E6BEA" w:rsidRDefault="006E6BEA">
            <w:pPr>
              <w:pStyle w:val="ConsPlusNormal"/>
              <w:jc w:val="right"/>
            </w:pPr>
            <w:r>
              <w:t>450 000,0</w:t>
            </w:r>
          </w:p>
        </w:tc>
      </w:tr>
      <w:tr w:rsidR="006E6BEA">
        <w:tc>
          <w:tcPr>
            <w:tcW w:w="3118" w:type="dxa"/>
          </w:tcPr>
          <w:p w:rsidR="006E6BEA" w:rsidRDefault="006E6BEA">
            <w:pPr>
              <w:pStyle w:val="ConsPlusNormal"/>
              <w:ind w:firstLine="17"/>
            </w:pPr>
            <w:r>
              <w:t>Обеспечение мероприятий по капитальному ремонту общего имущества в многоквартирных домах за счет средств бюджетов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56 4 03 09601</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450 000,0</w:t>
            </w:r>
          </w:p>
        </w:tc>
        <w:tc>
          <w:tcPr>
            <w:tcW w:w="1587" w:type="dxa"/>
          </w:tcPr>
          <w:p w:rsidR="006E6BEA" w:rsidRDefault="006E6BEA">
            <w:pPr>
              <w:pStyle w:val="ConsPlusNormal"/>
              <w:jc w:val="right"/>
            </w:pPr>
            <w:r>
              <w:t>450 000,0</w:t>
            </w:r>
          </w:p>
        </w:tc>
        <w:tc>
          <w:tcPr>
            <w:tcW w:w="1531" w:type="dxa"/>
          </w:tcPr>
          <w:p w:rsidR="006E6BEA" w:rsidRDefault="006E6BEA">
            <w:pPr>
              <w:pStyle w:val="ConsPlusNormal"/>
              <w:jc w:val="right"/>
            </w:pPr>
            <w:r>
              <w:t>450 000,0</w:t>
            </w:r>
          </w:p>
        </w:tc>
      </w:tr>
      <w:tr w:rsidR="006E6BEA">
        <w:tc>
          <w:tcPr>
            <w:tcW w:w="3118" w:type="dxa"/>
          </w:tcPr>
          <w:p w:rsidR="006E6BEA" w:rsidRDefault="006E6BEA">
            <w:pPr>
              <w:pStyle w:val="ConsPlusNormal"/>
              <w:ind w:firstLine="17"/>
              <w:outlineLvl w:val="2"/>
            </w:pPr>
            <w:r>
              <w:t>Коммунальное хозяйство</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524 708,4</w:t>
            </w:r>
          </w:p>
        </w:tc>
        <w:tc>
          <w:tcPr>
            <w:tcW w:w="1587" w:type="dxa"/>
          </w:tcPr>
          <w:p w:rsidR="006E6BEA" w:rsidRDefault="006E6BEA">
            <w:pPr>
              <w:pStyle w:val="ConsPlusNormal"/>
              <w:jc w:val="right"/>
            </w:pPr>
            <w:r>
              <w:t>524 762,4</w:t>
            </w:r>
          </w:p>
        </w:tc>
        <w:tc>
          <w:tcPr>
            <w:tcW w:w="1531" w:type="dxa"/>
          </w:tcPr>
          <w:p w:rsidR="006E6BEA" w:rsidRDefault="006E6BEA">
            <w:pPr>
              <w:pStyle w:val="ConsPlusNormal"/>
              <w:jc w:val="right"/>
            </w:pPr>
            <w:r>
              <w:t>524 921,4</w:t>
            </w:r>
          </w:p>
        </w:tc>
      </w:tr>
      <w:tr w:rsidR="006E6BEA">
        <w:tc>
          <w:tcPr>
            <w:tcW w:w="3118" w:type="dxa"/>
          </w:tcPr>
          <w:p w:rsidR="006E6BEA" w:rsidRDefault="006E6BEA">
            <w:pPr>
              <w:pStyle w:val="ConsPlusNormal"/>
              <w:ind w:firstLine="17"/>
            </w:pPr>
            <w:r>
              <w:t>Государственная программа Воронежской области "Энергоэффективность и развитие энергетики"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30 0 00 00000</w:t>
            </w:r>
          </w:p>
        </w:tc>
        <w:tc>
          <w:tcPr>
            <w:tcW w:w="900" w:type="dxa"/>
          </w:tcPr>
          <w:p w:rsidR="006E6BEA" w:rsidRDefault="006E6BEA">
            <w:pPr>
              <w:pStyle w:val="ConsPlusNormal"/>
            </w:pPr>
          </w:p>
        </w:tc>
        <w:tc>
          <w:tcPr>
            <w:tcW w:w="1644" w:type="dxa"/>
          </w:tcPr>
          <w:p w:rsidR="006E6BEA" w:rsidRDefault="006E6BEA">
            <w:pPr>
              <w:pStyle w:val="ConsPlusNormal"/>
              <w:jc w:val="right"/>
            </w:pPr>
            <w:r>
              <w:t>66 271,5</w:t>
            </w:r>
          </w:p>
        </w:tc>
        <w:tc>
          <w:tcPr>
            <w:tcW w:w="1587" w:type="dxa"/>
          </w:tcPr>
          <w:p w:rsidR="006E6BEA" w:rsidRDefault="006E6BEA">
            <w:pPr>
              <w:pStyle w:val="ConsPlusNormal"/>
              <w:jc w:val="right"/>
            </w:pPr>
            <w:r>
              <w:t>66 271,5</w:t>
            </w:r>
          </w:p>
        </w:tc>
        <w:tc>
          <w:tcPr>
            <w:tcW w:w="1531" w:type="dxa"/>
          </w:tcPr>
          <w:p w:rsidR="006E6BEA" w:rsidRDefault="006E6BEA">
            <w:pPr>
              <w:pStyle w:val="ConsPlusNormal"/>
              <w:jc w:val="right"/>
            </w:pPr>
            <w:r>
              <w:t>66 271,5</w:t>
            </w:r>
          </w:p>
        </w:tc>
      </w:tr>
      <w:tr w:rsidR="006E6BEA">
        <w:tc>
          <w:tcPr>
            <w:tcW w:w="3118" w:type="dxa"/>
          </w:tcPr>
          <w:p w:rsidR="006E6BEA" w:rsidRDefault="006E6BEA">
            <w:pPr>
              <w:pStyle w:val="ConsPlusNormal"/>
              <w:ind w:firstLine="17"/>
            </w:pPr>
            <w:r>
              <w:t>Комплекс процессных мероприятий "Энергосбережение и повышение энергетической эффективности"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30 4 01 00000</w:t>
            </w:r>
          </w:p>
        </w:tc>
        <w:tc>
          <w:tcPr>
            <w:tcW w:w="900" w:type="dxa"/>
          </w:tcPr>
          <w:p w:rsidR="006E6BEA" w:rsidRDefault="006E6BEA">
            <w:pPr>
              <w:pStyle w:val="ConsPlusNormal"/>
            </w:pPr>
          </w:p>
        </w:tc>
        <w:tc>
          <w:tcPr>
            <w:tcW w:w="1644" w:type="dxa"/>
          </w:tcPr>
          <w:p w:rsidR="006E6BEA" w:rsidRDefault="006E6BEA">
            <w:pPr>
              <w:pStyle w:val="ConsPlusNormal"/>
              <w:jc w:val="right"/>
            </w:pPr>
            <w:r>
              <w:t>57 271,5</w:t>
            </w:r>
          </w:p>
        </w:tc>
        <w:tc>
          <w:tcPr>
            <w:tcW w:w="1587" w:type="dxa"/>
          </w:tcPr>
          <w:p w:rsidR="006E6BEA" w:rsidRDefault="006E6BEA">
            <w:pPr>
              <w:pStyle w:val="ConsPlusNormal"/>
              <w:jc w:val="right"/>
            </w:pPr>
            <w:r>
              <w:t>57 271,5</w:t>
            </w:r>
          </w:p>
        </w:tc>
        <w:tc>
          <w:tcPr>
            <w:tcW w:w="1531" w:type="dxa"/>
          </w:tcPr>
          <w:p w:rsidR="006E6BEA" w:rsidRDefault="006E6BEA">
            <w:pPr>
              <w:pStyle w:val="ConsPlusNormal"/>
              <w:jc w:val="right"/>
            </w:pPr>
            <w:r>
              <w:t>57 271,5</w:t>
            </w:r>
          </w:p>
        </w:tc>
      </w:tr>
      <w:tr w:rsidR="006E6BEA">
        <w:tc>
          <w:tcPr>
            <w:tcW w:w="3118" w:type="dxa"/>
          </w:tcPr>
          <w:p w:rsidR="006E6BEA" w:rsidRDefault="006E6BEA">
            <w:pPr>
              <w:pStyle w:val="ConsPlusNormal"/>
              <w:ind w:firstLine="17"/>
            </w:pPr>
            <w:r>
              <w:t xml:space="preserve">Субсидии бюджетам </w:t>
            </w:r>
            <w:r>
              <w:lastRenderedPageBreak/>
              <w:t>муниципальных образований на софинансирование расходных обязательств, возникающих при выполнении полномочий органов местного самоуправления по вопросам местного значения в сфере модернизации уличного освещения (Межбюджетные трансферты)</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30 4 01 78140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57 271,5</w:t>
            </w:r>
          </w:p>
        </w:tc>
        <w:tc>
          <w:tcPr>
            <w:tcW w:w="1587" w:type="dxa"/>
          </w:tcPr>
          <w:p w:rsidR="006E6BEA" w:rsidRDefault="006E6BEA">
            <w:pPr>
              <w:pStyle w:val="ConsPlusNormal"/>
              <w:jc w:val="right"/>
            </w:pPr>
            <w:r>
              <w:t>57 271,5</w:t>
            </w:r>
          </w:p>
        </w:tc>
        <w:tc>
          <w:tcPr>
            <w:tcW w:w="1531" w:type="dxa"/>
          </w:tcPr>
          <w:p w:rsidR="006E6BEA" w:rsidRDefault="006E6BEA">
            <w:pPr>
              <w:pStyle w:val="ConsPlusNormal"/>
              <w:jc w:val="right"/>
            </w:pPr>
            <w:r>
              <w:t>57 271,5</w:t>
            </w:r>
          </w:p>
        </w:tc>
      </w:tr>
      <w:tr w:rsidR="006E6BEA">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30 4 23 00000</w:t>
            </w:r>
          </w:p>
        </w:tc>
        <w:tc>
          <w:tcPr>
            <w:tcW w:w="900" w:type="dxa"/>
          </w:tcPr>
          <w:p w:rsidR="006E6BEA" w:rsidRDefault="006E6BEA">
            <w:pPr>
              <w:pStyle w:val="ConsPlusNormal"/>
            </w:pPr>
          </w:p>
        </w:tc>
        <w:tc>
          <w:tcPr>
            <w:tcW w:w="1644" w:type="dxa"/>
          </w:tcPr>
          <w:p w:rsidR="006E6BEA" w:rsidRDefault="006E6BEA">
            <w:pPr>
              <w:pStyle w:val="ConsPlusNormal"/>
              <w:jc w:val="right"/>
            </w:pPr>
            <w:r>
              <w:t>9 000,0</w:t>
            </w:r>
          </w:p>
        </w:tc>
        <w:tc>
          <w:tcPr>
            <w:tcW w:w="1587" w:type="dxa"/>
          </w:tcPr>
          <w:p w:rsidR="006E6BEA" w:rsidRDefault="006E6BEA">
            <w:pPr>
              <w:pStyle w:val="ConsPlusNormal"/>
              <w:jc w:val="right"/>
            </w:pPr>
            <w:r>
              <w:t>9 000,0</w:t>
            </w:r>
          </w:p>
        </w:tc>
        <w:tc>
          <w:tcPr>
            <w:tcW w:w="1531" w:type="dxa"/>
          </w:tcPr>
          <w:p w:rsidR="006E6BEA" w:rsidRDefault="006E6BEA">
            <w:pPr>
              <w:pStyle w:val="ConsPlusNormal"/>
              <w:jc w:val="right"/>
            </w:pPr>
            <w:r>
              <w:t>9 000,0</w:t>
            </w:r>
          </w:p>
        </w:tc>
      </w:tr>
      <w:tr w:rsidR="006E6BEA">
        <w:tc>
          <w:tcPr>
            <w:tcW w:w="3118" w:type="dxa"/>
          </w:tcPr>
          <w:p w:rsidR="006E6BEA" w:rsidRDefault="006E6BEA">
            <w:pPr>
              <w:pStyle w:val="ConsPlusNormal"/>
              <w:ind w:firstLine="17"/>
            </w:pPr>
            <w:r>
              <w:t>Формирование областного аварийного запаса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30 4 23 70010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9 000,0</w:t>
            </w:r>
          </w:p>
        </w:tc>
        <w:tc>
          <w:tcPr>
            <w:tcW w:w="1587" w:type="dxa"/>
          </w:tcPr>
          <w:p w:rsidR="006E6BEA" w:rsidRDefault="006E6BEA">
            <w:pPr>
              <w:pStyle w:val="ConsPlusNormal"/>
              <w:jc w:val="right"/>
            </w:pPr>
            <w:r>
              <w:t>9 000,0</w:t>
            </w:r>
          </w:p>
        </w:tc>
        <w:tc>
          <w:tcPr>
            <w:tcW w:w="1531" w:type="dxa"/>
          </w:tcPr>
          <w:p w:rsidR="006E6BEA" w:rsidRDefault="006E6BEA">
            <w:pPr>
              <w:pStyle w:val="ConsPlusNormal"/>
              <w:jc w:val="right"/>
            </w:pPr>
            <w:r>
              <w:t>9 000,0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56 0 00 00000</w:t>
            </w:r>
          </w:p>
        </w:tc>
        <w:tc>
          <w:tcPr>
            <w:tcW w:w="900" w:type="dxa"/>
          </w:tcPr>
          <w:p w:rsidR="006E6BEA" w:rsidRDefault="006E6BEA">
            <w:pPr>
              <w:pStyle w:val="ConsPlusNormal"/>
            </w:pPr>
          </w:p>
        </w:tc>
        <w:tc>
          <w:tcPr>
            <w:tcW w:w="1644" w:type="dxa"/>
          </w:tcPr>
          <w:p w:rsidR="006E6BEA" w:rsidRDefault="006E6BEA">
            <w:pPr>
              <w:pStyle w:val="ConsPlusNormal"/>
              <w:jc w:val="right"/>
            </w:pPr>
            <w:r>
              <w:t>458 436,9</w:t>
            </w:r>
          </w:p>
        </w:tc>
        <w:tc>
          <w:tcPr>
            <w:tcW w:w="1587" w:type="dxa"/>
          </w:tcPr>
          <w:p w:rsidR="006E6BEA" w:rsidRDefault="006E6BEA">
            <w:pPr>
              <w:pStyle w:val="ConsPlusNormal"/>
              <w:jc w:val="right"/>
            </w:pPr>
            <w:r>
              <w:t>458 490,9</w:t>
            </w:r>
          </w:p>
        </w:tc>
        <w:tc>
          <w:tcPr>
            <w:tcW w:w="1531" w:type="dxa"/>
          </w:tcPr>
          <w:p w:rsidR="006E6BEA" w:rsidRDefault="006E6BEA">
            <w:pPr>
              <w:pStyle w:val="ConsPlusNormal"/>
              <w:jc w:val="right"/>
            </w:pPr>
            <w:r>
              <w:t>458 649,9</w:t>
            </w:r>
          </w:p>
        </w:tc>
      </w:tr>
      <w:tr w:rsidR="006E6BEA">
        <w:tc>
          <w:tcPr>
            <w:tcW w:w="3118" w:type="dxa"/>
          </w:tcPr>
          <w:p w:rsidR="006E6BEA" w:rsidRDefault="006E6BEA">
            <w:pPr>
              <w:pStyle w:val="ConsPlusNormal"/>
              <w:ind w:firstLine="17"/>
            </w:pPr>
            <w:r>
              <w:lastRenderedPageBreak/>
              <w:t>Комплекс процессных мероприятий "Ремонт объектов теплоэнергетического хозяйства"</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56 4 01 00000</w:t>
            </w:r>
          </w:p>
        </w:tc>
        <w:tc>
          <w:tcPr>
            <w:tcW w:w="900" w:type="dxa"/>
          </w:tcPr>
          <w:p w:rsidR="006E6BEA" w:rsidRDefault="006E6BEA">
            <w:pPr>
              <w:pStyle w:val="ConsPlusNormal"/>
            </w:pPr>
          </w:p>
        </w:tc>
        <w:tc>
          <w:tcPr>
            <w:tcW w:w="1644" w:type="dxa"/>
          </w:tcPr>
          <w:p w:rsidR="006E6BEA" w:rsidRDefault="006E6BEA">
            <w:pPr>
              <w:pStyle w:val="ConsPlusNormal"/>
              <w:jc w:val="right"/>
            </w:pPr>
            <w:r>
              <w:t>132 538,0</w:t>
            </w:r>
          </w:p>
        </w:tc>
        <w:tc>
          <w:tcPr>
            <w:tcW w:w="1587" w:type="dxa"/>
          </w:tcPr>
          <w:p w:rsidR="006E6BEA" w:rsidRDefault="006E6BEA">
            <w:pPr>
              <w:pStyle w:val="ConsPlusNormal"/>
              <w:jc w:val="right"/>
            </w:pPr>
            <w:r>
              <w:t>132 538,0</w:t>
            </w:r>
          </w:p>
        </w:tc>
        <w:tc>
          <w:tcPr>
            <w:tcW w:w="1531" w:type="dxa"/>
          </w:tcPr>
          <w:p w:rsidR="006E6BEA" w:rsidRDefault="006E6BEA">
            <w:pPr>
              <w:pStyle w:val="ConsPlusNormal"/>
              <w:jc w:val="right"/>
            </w:pPr>
            <w:r>
              <w:t>132 538,0</w:t>
            </w:r>
          </w:p>
        </w:tc>
      </w:tr>
      <w:tr w:rsidR="006E6BEA">
        <w:tc>
          <w:tcPr>
            <w:tcW w:w="3118" w:type="dxa"/>
          </w:tcPr>
          <w:p w:rsidR="006E6BEA" w:rsidRDefault="006E6BEA">
            <w:pPr>
              <w:pStyle w:val="ConsPlusNormal"/>
              <w:ind w:firstLine="17"/>
            </w:pPr>
            <w:r>
              <w:t>Субсидии бюджетам муниципальных образований на мероприятия по подготовке объектов теплоэнергетического хозяйства и коммунальной инфраструктуры к очередному отопительному периоду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56 4 01 79120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132 538,0</w:t>
            </w:r>
          </w:p>
        </w:tc>
        <w:tc>
          <w:tcPr>
            <w:tcW w:w="1587" w:type="dxa"/>
          </w:tcPr>
          <w:p w:rsidR="006E6BEA" w:rsidRDefault="006E6BEA">
            <w:pPr>
              <w:pStyle w:val="ConsPlusNormal"/>
              <w:jc w:val="right"/>
            </w:pPr>
            <w:r>
              <w:t>132 538,0</w:t>
            </w:r>
          </w:p>
        </w:tc>
        <w:tc>
          <w:tcPr>
            <w:tcW w:w="1531" w:type="dxa"/>
          </w:tcPr>
          <w:p w:rsidR="006E6BEA" w:rsidRDefault="006E6BEA">
            <w:pPr>
              <w:pStyle w:val="ConsPlusNormal"/>
              <w:jc w:val="right"/>
            </w:pPr>
            <w:r>
              <w:t>132 538,0</w:t>
            </w:r>
          </w:p>
        </w:tc>
      </w:tr>
      <w:tr w:rsidR="006E6BEA">
        <w:tc>
          <w:tcPr>
            <w:tcW w:w="3118" w:type="dxa"/>
          </w:tcPr>
          <w:p w:rsidR="006E6BEA" w:rsidRDefault="006E6BEA">
            <w:pPr>
              <w:pStyle w:val="ConsPlusNormal"/>
              <w:ind w:firstLine="17"/>
            </w:pPr>
            <w:r>
              <w:t>Комплекс процессных мероприятий "Обеспечение и улучшение качества услуг в сфере жилищно-коммунального хозяйства"</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56 4 04 00000</w:t>
            </w:r>
          </w:p>
        </w:tc>
        <w:tc>
          <w:tcPr>
            <w:tcW w:w="900" w:type="dxa"/>
          </w:tcPr>
          <w:p w:rsidR="006E6BEA" w:rsidRDefault="006E6BEA">
            <w:pPr>
              <w:pStyle w:val="ConsPlusNormal"/>
            </w:pPr>
          </w:p>
        </w:tc>
        <w:tc>
          <w:tcPr>
            <w:tcW w:w="1644" w:type="dxa"/>
          </w:tcPr>
          <w:p w:rsidR="006E6BEA" w:rsidRDefault="006E6BEA">
            <w:pPr>
              <w:pStyle w:val="ConsPlusNormal"/>
              <w:jc w:val="right"/>
            </w:pPr>
            <w:r>
              <w:t>26 395,9</w:t>
            </w:r>
          </w:p>
        </w:tc>
        <w:tc>
          <w:tcPr>
            <w:tcW w:w="1587" w:type="dxa"/>
          </w:tcPr>
          <w:p w:rsidR="006E6BEA" w:rsidRDefault="006E6BEA">
            <w:pPr>
              <w:pStyle w:val="ConsPlusNormal"/>
              <w:jc w:val="right"/>
            </w:pPr>
            <w:r>
              <w:t>26 395,9</w:t>
            </w:r>
          </w:p>
        </w:tc>
        <w:tc>
          <w:tcPr>
            <w:tcW w:w="1531" w:type="dxa"/>
          </w:tcPr>
          <w:p w:rsidR="006E6BEA" w:rsidRDefault="006E6BEA">
            <w:pPr>
              <w:pStyle w:val="ConsPlusNormal"/>
              <w:jc w:val="right"/>
            </w:pPr>
            <w:r>
              <w:t>26 395,9</w:t>
            </w:r>
          </w:p>
        </w:tc>
      </w:tr>
      <w:tr w:rsidR="006E6BEA">
        <w:tc>
          <w:tcPr>
            <w:tcW w:w="3118" w:type="dxa"/>
          </w:tcPr>
          <w:p w:rsidR="006E6BEA" w:rsidRDefault="006E6BEA">
            <w:pPr>
              <w:pStyle w:val="ConsPlusNormal"/>
              <w:ind w:firstLine="17"/>
            </w:pPr>
            <w:r>
              <w:t>Субсидии бюджетам муниципальных образований на софинансирование расходов муниципальных образований на приобретение коммунальной специализированной техники и оборудования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56 4 04 78620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26 395,9</w:t>
            </w:r>
          </w:p>
        </w:tc>
        <w:tc>
          <w:tcPr>
            <w:tcW w:w="1587" w:type="dxa"/>
          </w:tcPr>
          <w:p w:rsidR="006E6BEA" w:rsidRDefault="006E6BEA">
            <w:pPr>
              <w:pStyle w:val="ConsPlusNormal"/>
              <w:jc w:val="right"/>
            </w:pPr>
            <w:r>
              <w:t>26 395,9</w:t>
            </w:r>
          </w:p>
        </w:tc>
        <w:tc>
          <w:tcPr>
            <w:tcW w:w="1531" w:type="dxa"/>
          </w:tcPr>
          <w:p w:rsidR="006E6BEA" w:rsidRDefault="006E6BEA">
            <w:pPr>
              <w:pStyle w:val="ConsPlusNormal"/>
              <w:jc w:val="right"/>
            </w:pPr>
            <w:r>
              <w:t>26 395,9</w:t>
            </w:r>
          </w:p>
        </w:tc>
      </w:tr>
      <w:tr w:rsidR="006E6BEA">
        <w:tc>
          <w:tcPr>
            <w:tcW w:w="3118" w:type="dxa"/>
          </w:tcPr>
          <w:p w:rsidR="006E6BEA" w:rsidRDefault="006E6BEA">
            <w:pPr>
              <w:pStyle w:val="ConsPlusNormal"/>
              <w:ind w:firstLine="17"/>
            </w:pPr>
            <w:r>
              <w:t xml:space="preserve">Комплекс процессных мероприятий "Региональная </w:t>
            </w:r>
            <w:r>
              <w:lastRenderedPageBreak/>
              <w:t>программа в области обращения с отходами, в том числе с твердыми коммунальными отходами"</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56 4 07 00000</w:t>
            </w:r>
          </w:p>
        </w:tc>
        <w:tc>
          <w:tcPr>
            <w:tcW w:w="900" w:type="dxa"/>
          </w:tcPr>
          <w:p w:rsidR="006E6BEA" w:rsidRDefault="006E6BEA">
            <w:pPr>
              <w:pStyle w:val="ConsPlusNormal"/>
            </w:pPr>
          </w:p>
        </w:tc>
        <w:tc>
          <w:tcPr>
            <w:tcW w:w="1644" w:type="dxa"/>
          </w:tcPr>
          <w:p w:rsidR="006E6BEA" w:rsidRDefault="006E6BEA">
            <w:pPr>
              <w:pStyle w:val="ConsPlusNormal"/>
              <w:jc w:val="right"/>
            </w:pPr>
            <w:r>
              <w:t>299 503,0</w:t>
            </w:r>
          </w:p>
        </w:tc>
        <w:tc>
          <w:tcPr>
            <w:tcW w:w="1587" w:type="dxa"/>
          </w:tcPr>
          <w:p w:rsidR="006E6BEA" w:rsidRDefault="006E6BEA">
            <w:pPr>
              <w:pStyle w:val="ConsPlusNormal"/>
              <w:jc w:val="right"/>
            </w:pPr>
            <w:r>
              <w:t>299 557,0</w:t>
            </w:r>
          </w:p>
        </w:tc>
        <w:tc>
          <w:tcPr>
            <w:tcW w:w="1531" w:type="dxa"/>
          </w:tcPr>
          <w:p w:rsidR="006E6BEA" w:rsidRDefault="006E6BEA">
            <w:pPr>
              <w:pStyle w:val="ConsPlusNormal"/>
              <w:jc w:val="right"/>
            </w:pPr>
            <w:r>
              <w:t>299 716,0</w:t>
            </w:r>
          </w:p>
        </w:tc>
      </w:tr>
      <w:tr w:rsidR="006E6BEA">
        <w:tc>
          <w:tcPr>
            <w:tcW w:w="3118" w:type="dxa"/>
          </w:tcPr>
          <w:p w:rsidR="006E6BEA" w:rsidRDefault="006E6BEA">
            <w:pPr>
              <w:pStyle w:val="ConsPlusNormal"/>
              <w:ind w:firstLine="17"/>
            </w:pPr>
            <w:r>
              <w:t>Субсидии бюджетам муниципальных образований на организацию системы раздельного накопления твердых коммунальных отходов на территории Воронежской области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56 4 07 78000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297 200,0</w:t>
            </w:r>
          </w:p>
        </w:tc>
        <w:tc>
          <w:tcPr>
            <w:tcW w:w="1587" w:type="dxa"/>
          </w:tcPr>
          <w:p w:rsidR="006E6BEA" w:rsidRDefault="006E6BEA">
            <w:pPr>
              <w:pStyle w:val="ConsPlusNormal"/>
              <w:jc w:val="right"/>
            </w:pPr>
            <w:r>
              <w:t>297 200,0</w:t>
            </w:r>
          </w:p>
        </w:tc>
        <w:tc>
          <w:tcPr>
            <w:tcW w:w="1531" w:type="dxa"/>
          </w:tcPr>
          <w:p w:rsidR="006E6BEA" w:rsidRDefault="006E6BEA">
            <w:pPr>
              <w:pStyle w:val="ConsPlusNormal"/>
              <w:jc w:val="right"/>
            </w:pPr>
            <w:r>
              <w:t>297 200,0</w:t>
            </w:r>
          </w:p>
        </w:tc>
      </w:tr>
      <w:tr w:rsidR="006E6BEA">
        <w:tc>
          <w:tcPr>
            <w:tcW w:w="3118" w:type="dxa"/>
          </w:tcPr>
          <w:p w:rsidR="006E6BEA" w:rsidRDefault="006E6BEA">
            <w:pPr>
              <w:pStyle w:val="ConsPlusNormal"/>
              <w:ind w:firstLine="17"/>
            </w:pPr>
            <w:r>
              <w:t>Субсидии бюджетам муниципальных образований на обеспечение мероприятий по формированию экологической культуры раздельного накопления твердых коммунальных отходов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56 4 07 79340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2 303,0</w:t>
            </w:r>
          </w:p>
        </w:tc>
        <w:tc>
          <w:tcPr>
            <w:tcW w:w="1587" w:type="dxa"/>
          </w:tcPr>
          <w:p w:rsidR="006E6BEA" w:rsidRDefault="006E6BEA">
            <w:pPr>
              <w:pStyle w:val="ConsPlusNormal"/>
              <w:jc w:val="right"/>
            </w:pPr>
            <w:r>
              <w:t>2 357,0</w:t>
            </w:r>
          </w:p>
        </w:tc>
        <w:tc>
          <w:tcPr>
            <w:tcW w:w="1531" w:type="dxa"/>
          </w:tcPr>
          <w:p w:rsidR="006E6BEA" w:rsidRDefault="006E6BEA">
            <w:pPr>
              <w:pStyle w:val="ConsPlusNormal"/>
              <w:jc w:val="right"/>
            </w:pPr>
            <w:r>
              <w:t>2 516,0</w:t>
            </w:r>
          </w:p>
        </w:tc>
      </w:tr>
      <w:tr w:rsidR="006E6BEA">
        <w:tc>
          <w:tcPr>
            <w:tcW w:w="3118" w:type="dxa"/>
          </w:tcPr>
          <w:p w:rsidR="006E6BEA" w:rsidRDefault="006E6BEA">
            <w:pPr>
              <w:pStyle w:val="ConsPlusNormal"/>
              <w:ind w:firstLine="17"/>
              <w:outlineLvl w:val="2"/>
            </w:pPr>
            <w:r>
              <w:t>Благоустройство</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1 703 825,2</w:t>
            </w:r>
          </w:p>
        </w:tc>
        <w:tc>
          <w:tcPr>
            <w:tcW w:w="1587" w:type="dxa"/>
          </w:tcPr>
          <w:p w:rsidR="006E6BEA" w:rsidRDefault="006E6BEA">
            <w:pPr>
              <w:pStyle w:val="ConsPlusNormal"/>
              <w:jc w:val="right"/>
            </w:pPr>
            <w:r>
              <w:t>1 524 276,2</w:t>
            </w:r>
          </w:p>
        </w:tc>
        <w:tc>
          <w:tcPr>
            <w:tcW w:w="1531" w:type="dxa"/>
          </w:tcPr>
          <w:p w:rsidR="006E6BEA" w:rsidRDefault="006E6BEA">
            <w:pPr>
              <w:pStyle w:val="ConsPlusNormal"/>
              <w:jc w:val="right"/>
            </w:pPr>
            <w:r>
              <w:t>1 499 618,1</w:t>
            </w:r>
          </w:p>
        </w:tc>
      </w:tr>
      <w:tr w:rsidR="006E6BEA">
        <w:tc>
          <w:tcPr>
            <w:tcW w:w="3118" w:type="dxa"/>
          </w:tcPr>
          <w:p w:rsidR="006E6BEA" w:rsidRDefault="006E6BEA">
            <w:pPr>
              <w:pStyle w:val="ConsPlusNormal"/>
              <w:ind w:firstLine="17"/>
            </w:pPr>
            <w:r>
              <w:t>Государственная программа Воронежской области "Энергоэффективность и развитие энергетики"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30 0 00 00000</w:t>
            </w:r>
          </w:p>
        </w:tc>
        <w:tc>
          <w:tcPr>
            <w:tcW w:w="900" w:type="dxa"/>
          </w:tcPr>
          <w:p w:rsidR="006E6BEA" w:rsidRDefault="006E6BEA">
            <w:pPr>
              <w:pStyle w:val="ConsPlusNormal"/>
            </w:pPr>
          </w:p>
        </w:tc>
        <w:tc>
          <w:tcPr>
            <w:tcW w:w="1644" w:type="dxa"/>
          </w:tcPr>
          <w:p w:rsidR="006E6BEA" w:rsidRDefault="006E6BEA">
            <w:pPr>
              <w:pStyle w:val="ConsPlusNormal"/>
              <w:jc w:val="right"/>
            </w:pPr>
            <w:r>
              <w:t>88 418,7</w:t>
            </w:r>
          </w:p>
        </w:tc>
        <w:tc>
          <w:tcPr>
            <w:tcW w:w="1587" w:type="dxa"/>
          </w:tcPr>
          <w:p w:rsidR="006E6BEA" w:rsidRDefault="006E6BEA">
            <w:pPr>
              <w:pStyle w:val="ConsPlusNormal"/>
              <w:jc w:val="right"/>
            </w:pPr>
            <w:r>
              <w:t>88 418,7</w:t>
            </w:r>
          </w:p>
        </w:tc>
        <w:tc>
          <w:tcPr>
            <w:tcW w:w="1531" w:type="dxa"/>
          </w:tcPr>
          <w:p w:rsidR="006E6BEA" w:rsidRDefault="006E6BEA">
            <w:pPr>
              <w:pStyle w:val="ConsPlusNormal"/>
              <w:jc w:val="right"/>
            </w:pPr>
            <w:r>
              <w:t>88 418,7</w:t>
            </w:r>
          </w:p>
        </w:tc>
      </w:tr>
      <w:tr w:rsidR="006E6BEA">
        <w:tc>
          <w:tcPr>
            <w:tcW w:w="3118" w:type="dxa"/>
          </w:tcPr>
          <w:p w:rsidR="006E6BEA" w:rsidRDefault="006E6BEA">
            <w:pPr>
              <w:pStyle w:val="ConsPlusNormal"/>
              <w:ind w:firstLine="17"/>
            </w:pPr>
            <w:r>
              <w:t xml:space="preserve">Комплекс процессных мероприятий "Энергосбережение и повышение энергетической </w:t>
            </w:r>
            <w:r>
              <w:lastRenderedPageBreak/>
              <w:t>эффективности"</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30 4 01 00000</w:t>
            </w:r>
          </w:p>
        </w:tc>
        <w:tc>
          <w:tcPr>
            <w:tcW w:w="900" w:type="dxa"/>
          </w:tcPr>
          <w:p w:rsidR="006E6BEA" w:rsidRDefault="006E6BEA">
            <w:pPr>
              <w:pStyle w:val="ConsPlusNormal"/>
            </w:pPr>
          </w:p>
        </w:tc>
        <w:tc>
          <w:tcPr>
            <w:tcW w:w="1644" w:type="dxa"/>
          </w:tcPr>
          <w:p w:rsidR="006E6BEA" w:rsidRDefault="006E6BEA">
            <w:pPr>
              <w:pStyle w:val="ConsPlusNormal"/>
              <w:jc w:val="right"/>
            </w:pPr>
            <w:r>
              <w:t>88 418,7</w:t>
            </w:r>
          </w:p>
        </w:tc>
        <w:tc>
          <w:tcPr>
            <w:tcW w:w="1587" w:type="dxa"/>
          </w:tcPr>
          <w:p w:rsidR="006E6BEA" w:rsidRDefault="006E6BEA">
            <w:pPr>
              <w:pStyle w:val="ConsPlusNormal"/>
              <w:jc w:val="right"/>
            </w:pPr>
            <w:r>
              <w:t>88 418,7</w:t>
            </w:r>
          </w:p>
        </w:tc>
        <w:tc>
          <w:tcPr>
            <w:tcW w:w="1531" w:type="dxa"/>
          </w:tcPr>
          <w:p w:rsidR="006E6BEA" w:rsidRDefault="006E6BEA">
            <w:pPr>
              <w:pStyle w:val="ConsPlusNormal"/>
              <w:jc w:val="right"/>
            </w:pPr>
            <w:r>
              <w:t>88 418,7</w:t>
            </w:r>
          </w:p>
        </w:tc>
      </w:tr>
      <w:tr w:rsidR="006E6BEA">
        <w:tc>
          <w:tcPr>
            <w:tcW w:w="3118" w:type="dxa"/>
          </w:tcPr>
          <w:p w:rsidR="006E6BEA" w:rsidRDefault="006E6BEA">
            <w:pPr>
              <w:pStyle w:val="ConsPlusNormal"/>
              <w:ind w:firstLine="17"/>
            </w:pPr>
            <w:r>
              <w:t>Субсидии бюджетам муниципальных образований на софинансирование расходных обязательств, возникающих при выполнении полномочий органов местного самоуправления по вопросам местного значения в сфере обеспечения уличного освещения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30 4 01 78670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88 418,7</w:t>
            </w:r>
          </w:p>
        </w:tc>
        <w:tc>
          <w:tcPr>
            <w:tcW w:w="1587" w:type="dxa"/>
          </w:tcPr>
          <w:p w:rsidR="006E6BEA" w:rsidRDefault="006E6BEA">
            <w:pPr>
              <w:pStyle w:val="ConsPlusNormal"/>
              <w:jc w:val="right"/>
            </w:pPr>
            <w:r>
              <w:t>88 418,7</w:t>
            </w:r>
          </w:p>
        </w:tc>
        <w:tc>
          <w:tcPr>
            <w:tcW w:w="1531" w:type="dxa"/>
          </w:tcPr>
          <w:p w:rsidR="006E6BEA" w:rsidRDefault="006E6BEA">
            <w:pPr>
              <w:pStyle w:val="ConsPlusNormal"/>
              <w:jc w:val="right"/>
            </w:pPr>
            <w:r>
              <w:t>88 418,7</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56 0 00 00000</w:t>
            </w:r>
          </w:p>
        </w:tc>
        <w:tc>
          <w:tcPr>
            <w:tcW w:w="900" w:type="dxa"/>
          </w:tcPr>
          <w:p w:rsidR="006E6BEA" w:rsidRDefault="006E6BEA">
            <w:pPr>
              <w:pStyle w:val="ConsPlusNormal"/>
            </w:pPr>
          </w:p>
        </w:tc>
        <w:tc>
          <w:tcPr>
            <w:tcW w:w="1644" w:type="dxa"/>
          </w:tcPr>
          <w:p w:rsidR="006E6BEA" w:rsidRDefault="006E6BEA">
            <w:pPr>
              <w:pStyle w:val="ConsPlusNormal"/>
              <w:jc w:val="right"/>
            </w:pPr>
            <w:r>
              <w:t>1 042 931,7</w:t>
            </w:r>
          </w:p>
        </w:tc>
        <w:tc>
          <w:tcPr>
            <w:tcW w:w="1587" w:type="dxa"/>
          </w:tcPr>
          <w:p w:rsidR="006E6BEA" w:rsidRDefault="006E6BEA">
            <w:pPr>
              <w:pStyle w:val="ConsPlusNormal"/>
              <w:jc w:val="right"/>
            </w:pPr>
            <w:r>
              <w:t>969 755,0</w:t>
            </w:r>
          </w:p>
        </w:tc>
        <w:tc>
          <w:tcPr>
            <w:tcW w:w="1531" w:type="dxa"/>
          </w:tcPr>
          <w:p w:rsidR="006E6BEA" w:rsidRDefault="006E6BEA">
            <w:pPr>
              <w:pStyle w:val="ConsPlusNormal"/>
              <w:jc w:val="right"/>
            </w:pPr>
            <w:r>
              <w:t>945 096,9</w:t>
            </w:r>
          </w:p>
        </w:tc>
      </w:tr>
      <w:tr w:rsidR="006E6BEA">
        <w:tc>
          <w:tcPr>
            <w:tcW w:w="3118" w:type="dxa"/>
          </w:tcPr>
          <w:p w:rsidR="006E6BEA" w:rsidRDefault="006E6BEA">
            <w:pPr>
              <w:pStyle w:val="ConsPlusNormal"/>
              <w:ind w:firstLine="17"/>
            </w:pPr>
            <w:r>
              <w:t>Региональный проект "Формирование комфортной городской среды"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56 1 И4 00000</w:t>
            </w:r>
          </w:p>
        </w:tc>
        <w:tc>
          <w:tcPr>
            <w:tcW w:w="900" w:type="dxa"/>
          </w:tcPr>
          <w:p w:rsidR="006E6BEA" w:rsidRDefault="006E6BEA">
            <w:pPr>
              <w:pStyle w:val="ConsPlusNormal"/>
            </w:pPr>
          </w:p>
        </w:tc>
        <w:tc>
          <w:tcPr>
            <w:tcW w:w="1644" w:type="dxa"/>
          </w:tcPr>
          <w:p w:rsidR="006E6BEA" w:rsidRDefault="006E6BEA">
            <w:pPr>
              <w:pStyle w:val="ConsPlusNormal"/>
              <w:jc w:val="right"/>
            </w:pPr>
            <w:r>
              <w:t>1 041 744,0</w:t>
            </w:r>
          </w:p>
        </w:tc>
        <w:tc>
          <w:tcPr>
            <w:tcW w:w="1587" w:type="dxa"/>
          </w:tcPr>
          <w:p w:rsidR="006E6BEA" w:rsidRDefault="006E6BEA">
            <w:pPr>
              <w:pStyle w:val="ConsPlusNormal"/>
              <w:jc w:val="right"/>
            </w:pPr>
            <w:r>
              <w:t>968 567,3</w:t>
            </w:r>
          </w:p>
        </w:tc>
        <w:tc>
          <w:tcPr>
            <w:tcW w:w="1531" w:type="dxa"/>
          </w:tcPr>
          <w:p w:rsidR="006E6BEA" w:rsidRDefault="006E6BEA">
            <w:pPr>
              <w:pStyle w:val="ConsPlusNormal"/>
              <w:jc w:val="right"/>
            </w:pPr>
            <w:r>
              <w:t>943 909,2</w:t>
            </w:r>
          </w:p>
        </w:tc>
      </w:tr>
      <w:tr w:rsidR="006E6BEA">
        <w:tc>
          <w:tcPr>
            <w:tcW w:w="3118" w:type="dxa"/>
          </w:tcPr>
          <w:p w:rsidR="006E6BEA" w:rsidRDefault="006E6BEA">
            <w:pPr>
              <w:pStyle w:val="ConsPlusNormal"/>
              <w:ind w:firstLine="17"/>
            </w:pPr>
            <w:r>
              <w:t>Реализация программ формирования современной городской среды в части реализации проектов благоустройства общественных территорий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56 1 И4 55551</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643 749,4</w:t>
            </w:r>
          </w:p>
        </w:tc>
        <w:tc>
          <w:tcPr>
            <w:tcW w:w="1587" w:type="dxa"/>
          </w:tcPr>
          <w:p w:rsidR="006E6BEA" w:rsidRDefault="006E6BEA">
            <w:pPr>
              <w:pStyle w:val="ConsPlusNormal"/>
              <w:jc w:val="right"/>
            </w:pPr>
            <w:r>
              <w:t>618 567,3</w:t>
            </w:r>
          </w:p>
        </w:tc>
        <w:tc>
          <w:tcPr>
            <w:tcW w:w="1531" w:type="dxa"/>
          </w:tcPr>
          <w:p w:rsidR="006E6BEA" w:rsidRDefault="006E6BEA">
            <w:pPr>
              <w:pStyle w:val="ConsPlusNormal"/>
              <w:jc w:val="right"/>
            </w:pPr>
            <w:r>
              <w:t>593 909,2</w:t>
            </w:r>
          </w:p>
        </w:tc>
      </w:tr>
      <w:tr w:rsidR="006E6BEA">
        <w:tc>
          <w:tcPr>
            <w:tcW w:w="3118" w:type="dxa"/>
          </w:tcPr>
          <w:p w:rsidR="006E6BEA" w:rsidRDefault="006E6BEA">
            <w:pPr>
              <w:pStyle w:val="ConsPlusNormal"/>
              <w:ind w:firstLine="17"/>
            </w:pPr>
            <w:r>
              <w:t xml:space="preserve">Реализация программ формирования современной </w:t>
            </w:r>
            <w:r>
              <w:lastRenderedPageBreak/>
              <w:t>городской среды в части реализации проектов благоустройства общественных территорий (дополнительные расходы) (Межбюджетные трансферты)</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56 1 И4 А5551</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47 994,6</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программ формирования современной городской среды в части реализации проектов благоустройства дворовых территорий (дополнительные расходы)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56 1 И4 А5552</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350 000,0</w:t>
            </w:r>
          </w:p>
        </w:tc>
        <w:tc>
          <w:tcPr>
            <w:tcW w:w="1587" w:type="dxa"/>
          </w:tcPr>
          <w:p w:rsidR="006E6BEA" w:rsidRDefault="006E6BEA">
            <w:pPr>
              <w:pStyle w:val="ConsPlusNormal"/>
              <w:jc w:val="right"/>
            </w:pPr>
            <w:r>
              <w:t>350 000,0</w:t>
            </w:r>
          </w:p>
        </w:tc>
        <w:tc>
          <w:tcPr>
            <w:tcW w:w="1531" w:type="dxa"/>
          </w:tcPr>
          <w:p w:rsidR="006E6BEA" w:rsidRDefault="006E6BEA">
            <w:pPr>
              <w:pStyle w:val="ConsPlusNormal"/>
              <w:jc w:val="right"/>
            </w:pPr>
            <w:r>
              <w:t>350 000,0</w:t>
            </w:r>
          </w:p>
        </w:tc>
      </w:tr>
      <w:tr w:rsidR="006E6BEA">
        <w:tc>
          <w:tcPr>
            <w:tcW w:w="3118" w:type="dxa"/>
          </w:tcPr>
          <w:p w:rsidR="006E6BEA" w:rsidRDefault="006E6BEA">
            <w:pPr>
              <w:pStyle w:val="ConsPlusNormal"/>
              <w:ind w:firstLine="17"/>
            </w:pPr>
            <w:r>
              <w:t>Комплекс процессных мероприятий "Обеспечение и улучшение качества услуг в сфере жилищно-коммунального хозяйства"</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56 4 04 00000</w:t>
            </w:r>
          </w:p>
        </w:tc>
        <w:tc>
          <w:tcPr>
            <w:tcW w:w="900" w:type="dxa"/>
          </w:tcPr>
          <w:p w:rsidR="006E6BEA" w:rsidRDefault="006E6BEA">
            <w:pPr>
              <w:pStyle w:val="ConsPlusNormal"/>
            </w:pPr>
          </w:p>
        </w:tc>
        <w:tc>
          <w:tcPr>
            <w:tcW w:w="1644" w:type="dxa"/>
          </w:tcPr>
          <w:p w:rsidR="006E6BEA" w:rsidRDefault="006E6BEA">
            <w:pPr>
              <w:pStyle w:val="ConsPlusNormal"/>
              <w:jc w:val="right"/>
            </w:pPr>
            <w:r>
              <w:t>1 187,7</w:t>
            </w:r>
          </w:p>
        </w:tc>
        <w:tc>
          <w:tcPr>
            <w:tcW w:w="1587" w:type="dxa"/>
          </w:tcPr>
          <w:p w:rsidR="006E6BEA" w:rsidRDefault="006E6BEA">
            <w:pPr>
              <w:pStyle w:val="ConsPlusNormal"/>
              <w:jc w:val="right"/>
            </w:pPr>
            <w:r>
              <w:t>1 187,7</w:t>
            </w:r>
          </w:p>
        </w:tc>
        <w:tc>
          <w:tcPr>
            <w:tcW w:w="1531" w:type="dxa"/>
          </w:tcPr>
          <w:p w:rsidR="006E6BEA" w:rsidRDefault="006E6BEA">
            <w:pPr>
              <w:pStyle w:val="ConsPlusNormal"/>
              <w:jc w:val="right"/>
            </w:pPr>
            <w:r>
              <w:t>1 187,7</w:t>
            </w:r>
          </w:p>
        </w:tc>
      </w:tr>
      <w:tr w:rsidR="006E6BEA">
        <w:tc>
          <w:tcPr>
            <w:tcW w:w="3118" w:type="dxa"/>
          </w:tcPr>
          <w:p w:rsidR="006E6BEA" w:rsidRDefault="006E6BEA">
            <w:pPr>
              <w:pStyle w:val="ConsPlusNormal"/>
              <w:ind w:firstLine="17"/>
            </w:pPr>
            <w:r>
              <w:t>Гранты в форме субсидий на поощрение победителей открытого публичного конкурса "Жители области - за чистоту и благоустройство" ("Уютный дом") (Иные бюджетные ассигнования)</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56 4 04 71100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1 087,7</w:t>
            </w:r>
          </w:p>
        </w:tc>
        <w:tc>
          <w:tcPr>
            <w:tcW w:w="1587" w:type="dxa"/>
          </w:tcPr>
          <w:p w:rsidR="006E6BEA" w:rsidRDefault="006E6BEA">
            <w:pPr>
              <w:pStyle w:val="ConsPlusNormal"/>
              <w:jc w:val="right"/>
            </w:pPr>
            <w:r>
              <w:t>1 087,7</w:t>
            </w:r>
          </w:p>
        </w:tc>
        <w:tc>
          <w:tcPr>
            <w:tcW w:w="1531" w:type="dxa"/>
          </w:tcPr>
          <w:p w:rsidR="006E6BEA" w:rsidRDefault="006E6BEA">
            <w:pPr>
              <w:pStyle w:val="ConsPlusNormal"/>
              <w:jc w:val="right"/>
            </w:pPr>
            <w:r>
              <w:t>1 087,7</w:t>
            </w:r>
          </w:p>
        </w:tc>
      </w:tr>
      <w:tr w:rsidR="006E6BEA">
        <w:tc>
          <w:tcPr>
            <w:tcW w:w="3118" w:type="dxa"/>
          </w:tcPr>
          <w:p w:rsidR="006E6BEA" w:rsidRDefault="006E6BEA">
            <w:pPr>
              <w:pStyle w:val="ConsPlusNormal"/>
              <w:ind w:firstLine="17"/>
            </w:pPr>
            <w:r>
              <w:t xml:space="preserve">Проведение региональных конкурсов в области благоустройства территории (Закупка товаров, работ и услуг </w:t>
            </w:r>
            <w:r>
              <w:lastRenderedPageBreak/>
              <w:t>для обеспечения государственных (муниципальных) нужд)</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56 4 04 71250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c>
          <w:tcPr>
            <w:tcW w:w="1531" w:type="dxa"/>
          </w:tcPr>
          <w:p w:rsidR="006E6BEA" w:rsidRDefault="006E6BEA">
            <w:pPr>
              <w:pStyle w:val="ConsPlusNormal"/>
              <w:jc w:val="right"/>
            </w:pPr>
            <w:r>
              <w:t>100,0</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572 474,8</w:t>
            </w:r>
          </w:p>
        </w:tc>
        <w:tc>
          <w:tcPr>
            <w:tcW w:w="1587" w:type="dxa"/>
          </w:tcPr>
          <w:p w:rsidR="006E6BEA" w:rsidRDefault="006E6BEA">
            <w:pPr>
              <w:pStyle w:val="ConsPlusNormal"/>
              <w:jc w:val="right"/>
            </w:pPr>
            <w:r>
              <w:t>466 102,5</w:t>
            </w:r>
          </w:p>
        </w:tc>
        <w:tc>
          <w:tcPr>
            <w:tcW w:w="1531" w:type="dxa"/>
          </w:tcPr>
          <w:p w:rsidR="006E6BEA" w:rsidRDefault="006E6BEA">
            <w:pPr>
              <w:pStyle w:val="ConsPlusNormal"/>
              <w:jc w:val="right"/>
            </w:pPr>
            <w:r>
              <w:t>466 102,5</w:t>
            </w:r>
          </w:p>
        </w:tc>
      </w:tr>
      <w:tr w:rsidR="006E6BEA">
        <w:tc>
          <w:tcPr>
            <w:tcW w:w="3118" w:type="dxa"/>
          </w:tcPr>
          <w:p w:rsidR="006E6BEA" w:rsidRDefault="006E6BEA">
            <w:pPr>
              <w:pStyle w:val="ConsPlusNormal"/>
              <w:ind w:firstLine="17"/>
            </w:pPr>
            <w:r>
              <w:t>Региональный проект "Благоустройство сельских территорий"</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58 2 05 00000</w:t>
            </w:r>
          </w:p>
        </w:tc>
        <w:tc>
          <w:tcPr>
            <w:tcW w:w="900" w:type="dxa"/>
          </w:tcPr>
          <w:p w:rsidR="006E6BEA" w:rsidRDefault="006E6BEA">
            <w:pPr>
              <w:pStyle w:val="ConsPlusNormal"/>
            </w:pPr>
          </w:p>
        </w:tc>
        <w:tc>
          <w:tcPr>
            <w:tcW w:w="1644" w:type="dxa"/>
          </w:tcPr>
          <w:p w:rsidR="006E6BEA" w:rsidRDefault="006E6BEA">
            <w:pPr>
              <w:pStyle w:val="ConsPlusNormal"/>
              <w:jc w:val="right"/>
            </w:pPr>
            <w:r>
              <w:t>24 720,0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2 05 R5760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24 720,0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"Развитие территорий муниципальных образований"</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58 4 02 00000</w:t>
            </w:r>
          </w:p>
        </w:tc>
        <w:tc>
          <w:tcPr>
            <w:tcW w:w="900" w:type="dxa"/>
          </w:tcPr>
          <w:p w:rsidR="006E6BEA" w:rsidRDefault="006E6BEA">
            <w:pPr>
              <w:pStyle w:val="ConsPlusNormal"/>
            </w:pPr>
          </w:p>
        </w:tc>
        <w:tc>
          <w:tcPr>
            <w:tcW w:w="1644" w:type="dxa"/>
          </w:tcPr>
          <w:p w:rsidR="006E6BEA" w:rsidRDefault="006E6BEA">
            <w:pPr>
              <w:pStyle w:val="ConsPlusNormal"/>
              <w:jc w:val="right"/>
            </w:pPr>
            <w:r>
              <w:t>468 577,2</w:t>
            </w:r>
          </w:p>
        </w:tc>
        <w:tc>
          <w:tcPr>
            <w:tcW w:w="1587" w:type="dxa"/>
          </w:tcPr>
          <w:p w:rsidR="006E6BEA" w:rsidRDefault="006E6BEA">
            <w:pPr>
              <w:pStyle w:val="ConsPlusNormal"/>
              <w:jc w:val="right"/>
            </w:pPr>
            <w:r>
              <w:t>396 102,5</w:t>
            </w:r>
          </w:p>
        </w:tc>
        <w:tc>
          <w:tcPr>
            <w:tcW w:w="1531" w:type="dxa"/>
          </w:tcPr>
          <w:p w:rsidR="006E6BEA" w:rsidRDefault="006E6BEA">
            <w:pPr>
              <w:pStyle w:val="ConsPlusNormal"/>
              <w:jc w:val="right"/>
            </w:pPr>
            <w:r>
              <w:t>396 102,5</w:t>
            </w:r>
          </w:p>
        </w:tc>
      </w:tr>
      <w:tr w:rsidR="006E6BEA">
        <w:tc>
          <w:tcPr>
            <w:tcW w:w="3118" w:type="dxa"/>
          </w:tcPr>
          <w:p w:rsidR="006E6BEA" w:rsidRDefault="006E6BEA">
            <w:pPr>
              <w:pStyle w:val="ConsPlusNormal"/>
              <w:ind w:firstLine="17"/>
            </w:pPr>
            <w:r>
              <w:t>Субсидии бюджетам муниципальных образований на софинансирование расходов муниципальных образований на обустройство территорий муниципальных образований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58 4 02 78070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232 474,7</w:t>
            </w:r>
          </w:p>
        </w:tc>
        <w:tc>
          <w:tcPr>
            <w:tcW w:w="1587" w:type="dxa"/>
          </w:tcPr>
          <w:p w:rsidR="006E6BEA" w:rsidRDefault="006E6BEA">
            <w:pPr>
              <w:pStyle w:val="ConsPlusNormal"/>
              <w:jc w:val="right"/>
            </w:pPr>
            <w:r>
              <w:t>220 000,0</w:t>
            </w:r>
          </w:p>
        </w:tc>
        <w:tc>
          <w:tcPr>
            <w:tcW w:w="1531" w:type="dxa"/>
          </w:tcPr>
          <w:p w:rsidR="006E6BEA" w:rsidRDefault="006E6BEA">
            <w:pPr>
              <w:pStyle w:val="ConsPlusNormal"/>
              <w:jc w:val="right"/>
            </w:pPr>
            <w:r>
              <w:t>220 000,0</w:t>
            </w:r>
          </w:p>
        </w:tc>
      </w:tr>
      <w:tr w:rsidR="006E6BEA">
        <w:tc>
          <w:tcPr>
            <w:tcW w:w="3118" w:type="dxa"/>
          </w:tcPr>
          <w:p w:rsidR="006E6BEA" w:rsidRDefault="006E6BEA">
            <w:pPr>
              <w:pStyle w:val="ConsPlusNormal"/>
              <w:ind w:firstLine="17"/>
            </w:pPr>
            <w:r>
              <w:t xml:space="preserve">Иные межбюджетные трансферты на содержание и обслуживание мест массового </w:t>
            </w:r>
            <w:r>
              <w:lastRenderedPageBreak/>
              <w:t>отдыха населения (Межбюджетные трансферты)</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58 4 02 78520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146 102,5</w:t>
            </w:r>
          </w:p>
        </w:tc>
        <w:tc>
          <w:tcPr>
            <w:tcW w:w="1587" w:type="dxa"/>
          </w:tcPr>
          <w:p w:rsidR="006E6BEA" w:rsidRDefault="006E6BEA">
            <w:pPr>
              <w:pStyle w:val="ConsPlusNormal"/>
              <w:jc w:val="right"/>
            </w:pPr>
            <w:r>
              <w:t>146 102,5</w:t>
            </w:r>
          </w:p>
        </w:tc>
        <w:tc>
          <w:tcPr>
            <w:tcW w:w="1531" w:type="dxa"/>
          </w:tcPr>
          <w:p w:rsidR="006E6BEA" w:rsidRDefault="006E6BEA">
            <w:pPr>
              <w:pStyle w:val="ConsPlusNormal"/>
              <w:jc w:val="right"/>
            </w:pPr>
            <w:r>
              <w:t>146 102,5</w:t>
            </w:r>
          </w:p>
        </w:tc>
      </w:tr>
      <w:tr w:rsidR="006E6BEA">
        <w:tc>
          <w:tcPr>
            <w:tcW w:w="3118" w:type="dxa"/>
          </w:tcPr>
          <w:p w:rsidR="006E6BEA" w:rsidRDefault="006E6BEA">
            <w:pPr>
              <w:pStyle w:val="ConsPlusNormal"/>
              <w:ind w:firstLine="17"/>
            </w:pPr>
            <w:r>
              <w:t>Субсидии на софинансирование расходов муниципальных образований на устройство тротуаров и велопешеходных дорожек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58 4 02 78770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90 000,0</w:t>
            </w:r>
          </w:p>
        </w:tc>
        <w:tc>
          <w:tcPr>
            <w:tcW w:w="1587" w:type="dxa"/>
          </w:tcPr>
          <w:p w:rsidR="006E6BEA" w:rsidRDefault="006E6BEA">
            <w:pPr>
              <w:pStyle w:val="ConsPlusNormal"/>
              <w:jc w:val="right"/>
            </w:pPr>
            <w:r>
              <w:t>30 000,0</w:t>
            </w:r>
          </w:p>
        </w:tc>
        <w:tc>
          <w:tcPr>
            <w:tcW w:w="1531" w:type="dxa"/>
          </w:tcPr>
          <w:p w:rsidR="006E6BEA" w:rsidRDefault="006E6BEA">
            <w:pPr>
              <w:pStyle w:val="ConsPlusNormal"/>
              <w:jc w:val="right"/>
            </w:pPr>
            <w:r>
              <w:t>30 000,0</w:t>
            </w:r>
          </w:p>
        </w:tc>
      </w:tr>
      <w:tr w:rsidR="006E6BEA">
        <w:tc>
          <w:tcPr>
            <w:tcW w:w="3118" w:type="dxa"/>
          </w:tcPr>
          <w:p w:rsidR="006E6BEA" w:rsidRDefault="006E6BEA">
            <w:pPr>
              <w:pStyle w:val="ConsPlusNormal"/>
              <w:ind w:firstLine="17"/>
            </w:pPr>
            <w:r>
              <w:t>Комплекс процессных мероприятий "Обеспечение исполнения органами местного самоуправления Воронежской области полномочий по увековечению памяти погибших при защите Отечества"</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58 4 04 00000</w:t>
            </w:r>
          </w:p>
        </w:tc>
        <w:tc>
          <w:tcPr>
            <w:tcW w:w="900" w:type="dxa"/>
          </w:tcPr>
          <w:p w:rsidR="006E6BEA" w:rsidRDefault="006E6BEA">
            <w:pPr>
              <w:pStyle w:val="ConsPlusNormal"/>
            </w:pPr>
          </w:p>
        </w:tc>
        <w:tc>
          <w:tcPr>
            <w:tcW w:w="1644" w:type="dxa"/>
          </w:tcPr>
          <w:p w:rsidR="006E6BEA" w:rsidRDefault="006E6BEA">
            <w:pPr>
              <w:pStyle w:val="ConsPlusNormal"/>
              <w:jc w:val="right"/>
            </w:pPr>
            <w:r>
              <w:t>79 177,6</w:t>
            </w:r>
          </w:p>
        </w:tc>
        <w:tc>
          <w:tcPr>
            <w:tcW w:w="1587" w:type="dxa"/>
          </w:tcPr>
          <w:p w:rsidR="006E6BEA" w:rsidRDefault="006E6BEA">
            <w:pPr>
              <w:pStyle w:val="ConsPlusNormal"/>
              <w:jc w:val="right"/>
            </w:pPr>
            <w:r>
              <w:t>70 000,0</w:t>
            </w:r>
          </w:p>
        </w:tc>
        <w:tc>
          <w:tcPr>
            <w:tcW w:w="1531" w:type="dxa"/>
          </w:tcPr>
          <w:p w:rsidR="006E6BEA" w:rsidRDefault="006E6BEA">
            <w:pPr>
              <w:pStyle w:val="ConsPlusNormal"/>
              <w:jc w:val="right"/>
            </w:pPr>
            <w:r>
              <w:t>70 000,0</w:t>
            </w:r>
          </w:p>
        </w:tc>
      </w:tr>
      <w:tr w:rsidR="006E6BEA">
        <w:tc>
          <w:tcPr>
            <w:tcW w:w="3118" w:type="dxa"/>
          </w:tcPr>
          <w:p w:rsidR="006E6BEA" w:rsidRDefault="006E6BEA">
            <w:pPr>
              <w:pStyle w:val="ConsPlusNormal"/>
              <w:ind w:firstLine="17"/>
            </w:pPr>
            <w:r>
              <w:t>Субсидии бюджетам муниципальных образований на обустройство и восстановление воинских захоронений на территории Воронежской области (вне рамок софинансирования)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58 4 04 78530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76 531,7</w:t>
            </w:r>
          </w:p>
        </w:tc>
        <w:tc>
          <w:tcPr>
            <w:tcW w:w="1587" w:type="dxa"/>
          </w:tcPr>
          <w:p w:rsidR="006E6BEA" w:rsidRDefault="006E6BEA">
            <w:pPr>
              <w:pStyle w:val="ConsPlusNormal"/>
              <w:jc w:val="right"/>
            </w:pPr>
            <w:r>
              <w:t>70 000,0</w:t>
            </w:r>
          </w:p>
        </w:tc>
        <w:tc>
          <w:tcPr>
            <w:tcW w:w="1531" w:type="dxa"/>
          </w:tcPr>
          <w:p w:rsidR="006E6BEA" w:rsidRDefault="006E6BEA">
            <w:pPr>
              <w:pStyle w:val="ConsPlusNormal"/>
              <w:jc w:val="right"/>
            </w:pPr>
            <w:r>
              <w:t>70 000,0</w:t>
            </w:r>
          </w:p>
        </w:tc>
      </w:tr>
      <w:tr w:rsidR="006E6BEA">
        <w:tc>
          <w:tcPr>
            <w:tcW w:w="3118" w:type="dxa"/>
          </w:tcPr>
          <w:p w:rsidR="006E6BEA" w:rsidRDefault="006E6BEA">
            <w:pPr>
              <w:pStyle w:val="ConsPlusNormal"/>
              <w:ind w:firstLine="17"/>
            </w:pPr>
            <w:r>
              <w:t xml:space="preserve">Иные межбюджетные трансферты на изготовление и установку мемориальных знаков на территории муниципальных образований Воронежской области, </w:t>
            </w:r>
            <w:r>
              <w:lastRenderedPageBreak/>
              <w:t>увековечивающих память мирных жителей, погибших в годы Великой Отечественной войны (Межбюджетные трансферты)</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58 4 04 79160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2 645,9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2"/>
            </w:pPr>
            <w:r>
              <w:t>Другие вопросы в области жилищно-коммунального хозяйства</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3 427 166,4</w:t>
            </w:r>
          </w:p>
        </w:tc>
        <w:tc>
          <w:tcPr>
            <w:tcW w:w="1587" w:type="dxa"/>
          </w:tcPr>
          <w:p w:rsidR="006E6BEA" w:rsidRDefault="006E6BEA">
            <w:pPr>
              <w:pStyle w:val="ConsPlusNormal"/>
              <w:jc w:val="right"/>
            </w:pPr>
            <w:r>
              <w:t>2 020 633,1</w:t>
            </w:r>
          </w:p>
        </w:tc>
        <w:tc>
          <w:tcPr>
            <w:tcW w:w="1531" w:type="dxa"/>
          </w:tcPr>
          <w:p w:rsidR="006E6BEA" w:rsidRDefault="006E6BEA">
            <w:pPr>
              <w:pStyle w:val="ConsPlusNormal"/>
              <w:jc w:val="right"/>
            </w:pPr>
            <w:r>
              <w:t>1 965 355,3</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05 0 00 00000</w:t>
            </w:r>
          </w:p>
        </w:tc>
        <w:tc>
          <w:tcPr>
            <w:tcW w:w="900" w:type="dxa"/>
          </w:tcPr>
          <w:p w:rsidR="006E6BEA" w:rsidRDefault="006E6BEA">
            <w:pPr>
              <w:pStyle w:val="ConsPlusNormal"/>
            </w:pPr>
          </w:p>
        </w:tc>
        <w:tc>
          <w:tcPr>
            <w:tcW w:w="1644" w:type="dxa"/>
          </w:tcPr>
          <w:p w:rsidR="006E6BEA" w:rsidRDefault="006E6BEA">
            <w:pPr>
              <w:pStyle w:val="ConsPlusNormal"/>
              <w:jc w:val="right"/>
            </w:pPr>
            <w:r>
              <w:t>147 295,5</w:t>
            </w:r>
          </w:p>
        </w:tc>
        <w:tc>
          <w:tcPr>
            <w:tcW w:w="1587" w:type="dxa"/>
          </w:tcPr>
          <w:p w:rsidR="006E6BEA" w:rsidRDefault="006E6BEA">
            <w:pPr>
              <w:pStyle w:val="ConsPlusNormal"/>
              <w:jc w:val="right"/>
            </w:pPr>
            <w:r>
              <w:t>146 400,6</w:t>
            </w:r>
          </w:p>
        </w:tc>
        <w:tc>
          <w:tcPr>
            <w:tcW w:w="1531" w:type="dxa"/>
          </w:tcPr>
          <w:p w:rsidR="006E6BEA" w:rsidRDefault="006E6BEA">
            <w:pPr>
              <w:pStyle w:val="ConsPlusNormal"/>
              <w:jc w:val="right"/>
            </w:pPr>
            <w:r>
              <w:t>8 040,0</w:t>
            </w:r>
          </w:p>
        </w:tc>
      </w:tr>
      <w:tr w:rsidR="006E6BEA">
        <w:tc>
          <w:tcPr>
            <w:tcW w:w="3118" w:type="dxa"/>
          </w:tcPr>
          <w:p w:rsidR="006E6BEA" w:rsidRDefault="006E6BEA">
            <w:pPr>
              <w:pStyle w:val="ConsPlusNormal"/>
              <w:ind w:firstLine="17"/>
            </w:pPr>
            <w:r>
              <w:t>Региональный проект "Создание условий для развития комфортного жилищного строительства на территории Воронежской области"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05 2 01 00000</w:t>
            </w:r>
          </w:p>
        </w:tc>
        <w:tc>
          <w:tcPr>
            <w:tcW w:w="900" w:type="dxa"/>
          </w:tcPr>
          <w:p w:rsidR="006E6BEA" w:rsidRDefault="006E6BEA">
            <w:pPr>
              <w:pStyle w:val="ConsPlusNormal"/>
            </w:pPr>
          </w:p>
        </w:tc>
        <w:tc>
          <w:tcPr>
            <w:tcW w:w="1644" w:type="dxa"/>
          </w:tcPr>
          <w:p w:rsidR="006E6BEA" w:rsidRDefault="006E6BEA">
            <w:pPr>
              <w:pStyle w:val="ConsPlusNormal"/>
              <w:jc w:val="right"/>
            </w:pPr>
            <w:r>
              <w:t>147 295,5</w:t>
            </w:r>
          </w:p>
        </w:tc>
        <w:tc>
          <w:tcPr>
            <w:tcW w:w="1587" w:type="dxa"/>
          </w:tcPr>
          <w:p w:rsidR="006E6BEA" w:rsidRDefault="006E6BEA">
            <w:pPr>
              <w:pStyle w:val="ConsPlusNormal"/>
              <w:jc w:val="right"/>
            </w:pPr>
            <w:r>
              <w:t>146 400,6</w:t>
            </w:r>
          </w:p>
        </w:tc>
        <w:tc>
          <w:tcPr>
            <w:tcW w:w="1531" w:type="dxa"/>
          </w:tcPr>
          <w:p w:rsidR="006E6BEA" w:rsidRDefault="006E6BEA">
            <w:pPr>
              <w:pStyle w:val="ConsPlusNormal"/>
              <w:jc w:val="right"/>
            </w:pPr>
            <w:r>
              <w:t>8 040,0</w:t>
            </w:r>
          </w:p>
        </w:tc>
      </w:tr>
      <w:tr w:rsidR="006E6BEA">
        <w:tc>
          <w:tcPr>
            <w:tcW w:w="3118" w:type="dxa"/>
          </w:tcPr>
          <w:p w:rsidR="006E6BEA" w:rsidRDefault="006E6BEA">
            <w:pPr>
              <w:pStyle w:val="ConsPlusNormal"/>
              <w:ind w:firstLine="17"/>
            </w:pPr>
            <w:r>
              <w:t>Субсидии муниципальным образованиям на капитальные вложения в объекты инфраструктуры на земельных участках, предназначенных для предоставления семьям, имеющим трех и более детей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05 2 01 79770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147 295,5</w:t>
            </w:r>
          </w:p>
        </w:tc>
        <w:tc>
          <w:tcPr>
            <w:tcW w:w="1587" w:type="dxa"/>
          </w:tcPr>
          <w:p w:rsidR="006E6BEA" w:rsidRDefault="006E6BEA">
            <w:pPr>
              <w:pStyle w:val="ConsPlusNormal"/>
              <w:jc w:val="right"/>
            </w:pPr>
            <w:r>
              <w:t>146 400,6</w:t>
            </w:r>
          </w:p>
        </w:tc>
        <w:tc>
          <w:tcPr>
            <w:tcW w:w="1531" w:type="dxa"/>
          </w:tcPr>
          <w:p w:rsidR="006E6BEA" w:rsidRDefault="006E6BEA">
            <w:pPr>
              <w:pStyle w:val="ConsPlusNormal"/>
              <w:jc w:val="right"/>
            </w:pPr>
            <w:r>
              <w:t>8 040,0</w:t>
            </w:r>
          </w:p>
        </w:tc>
      </w:tr>
      <w:tr w:rsidR="006E6BEA">
        <w:tc>
          <w:tcPr>
            <w:tcW w:w="3118" w:type="dxa"/>
          </w:tcPr>
          <w:p w:rsidR="006E6BEA" w:rsidRDefault="006E6BEA">
            <w:pPr>
              <w:pStyle w:val="ConsPlusNormal"/>
              <w:ind w:firstLine="17"/>
            </w:pPr>
            <w:r>
              <w:t xml:space="preserve">Государственная программа Воронежской области </w:t>
            </w:r>
            <w:r>
              <w:lastRenderedPageBreak/>
              <w:t>"Развитие сельского хозяйства, производства пищевых продуктов и инфраструктуры агропродовольственного рынка"</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25 0 00 00000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18 000,0</w:t>
            </w:r>
          </w:p>
        </w:tc>
      </w:tr>
      <w:tr w:rsidR="006E6BEA">
        <w:tc>
          <w:tcPr>
            <w:tcW w:w="3118" w:type="dxa"/>
          </w:tcPr>
          <w:p w:rsidR="006E6BEA" w:rsidRDefault="006E6BEA">
            <w:pPr>
              <w:pStyle w:val="ConsPlusNormal"/>
              <w:ind w:firstLine="17"/>
            </w:pPr>
            <w:r>
              <w:t>Региональный проект "Создание условий для организации мероприятий при осуществлении деятельности по обращению с животными без владельцев"</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25 2 06 00000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18 000,0</w:t>
            </w:r>
          </w:p>
        </w:tc>
      </w:tr>
      <w:tr w:rsidR="006E6BEA">
        <w:tc>
          <w:tcPr>
            <w:tcW w:w="3118" w:type="dxa"/>
          </w:tcPr>
          <w:p w:rsidR="006E6BEA" w:rsidRDefault="006E6BEA">
            <w:pPr>
              <w:pStyle w:val="ConsPlusNormal"/>
              <w:ind w:firstLine="17"/>
            </w:pPr>
            <w:r>
              <w:t>Субсидии муниципальным образованиям на капитальные вложения при осуществлении деятельности по обращению с животными без владельцев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25 2 06 79790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18 000,0</w:t>
            </w:r>
          </w:p>
        </w:tc>
      </w:tr>
      <w:tr w:rsidR="006E6BEA">
        <w:tc>
          <w:tcPr>
            <w:tcW w:w="3118" w:type="dxa"/>
          </w:tcPr>
          <w:p w:rsidR="006E6BEA" w:rsidRDefault="006E6BEA">
            <w:pPr>
              <w:pStyle w:val="ConsPlusNormal"/>
              <w:ind w:firstLine="17"/>
            </w:pPr>
            <w:r>
              <w:t>Государственная программа Воронежской области "Энергоэффективность и развитие энергетики"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30 0 00 00000</w:t>
            </w:r>
          </w:p>
        </w:tc>
        <w:tc>
          <w:tcPr>
            <w:tcW w:w="900" w:type="dxa"/>
          </w:tcPr>
          <w:p w:rsidR="006E6BEA" w:rsidRDefault="006E6BEA">
            <w:pPr>
              <w:pStyle w:val="ConsPlusNormal"/>
            </w:pPr>
          </w:p>
        </w:tc>
        <w:tc>
          <w:tcPr>
            <w:tcW w:w="1644" w:type="dxa"/>
          </w:tcPr>
          <w:p w:rsidR="006E6BEA" w:rsidRDefault="006E6BEA">
            <w:pPr>
              <w:pStyle w:val="ConsPlusNormal"/>
              <w:jc w:val="right"/>
            </w:pPr>
            <w:r>
              <w:t>43 207,6</w:t>
            </w:r>
          </w:p>
        </w:tc>
        <w:tc>
          <w:tcPr>
            <w:tcW w:w="1587" w:type="dxa"/>
          </w:tcPr>
          <w:p w:rsidR="006E6BEA" w:rsidRDefault="006E6BEA">
            <w:pPr>
              <w:pStyle w:val="ConsPlusNormal"/>
              <w:jc w:val="right"/>
            </w:pPr>
            <w:r>
              <w:t>44 829,3</w:t>
            </w:r>
          </w:p>
        </w:tc>
        <w:tc>
          <w:tcPr>
            <w:tcW w:w="1531" w:type="dxa"/>
          </w:tcPr>
          <w:p w:rsidR="006E6BEA" w:rsidRDefault="006E6BEA">
            <w:pPr>
              <w:pStyle w:val="ConsPlusNormal"/>
              <w:jc w:val="right"/>
            </w:pPr>
            <w:r>
              <w:t>46 816,1</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30 4 22 00000</w:t>
            </w:r>
          </w:p>
        </w:tc>
        <w:tc>
          <w:tcPr>
            <w:tcW w:w="900" w:type="dxa"/>
          </w:tcPr>
          <w:p w:rsidR="006E6BEA" w:rsidRDefault="006E6BEA">
            <w:pPr>
              <w:pStyle w:val="ConsPlusNormal"/>
            </w:pPr>
          </w:p>
        </w:tc>
        <w:tc>
          <w:tcPr>
            <w:tcW w:w="1644" w:type="dxa"/>
          </w:tcPr>
          <w:p w:rsidR="006E6BEA" w:rsidRDefault="006E6BEA">
            <w:pPr>
              <w:pStyle w:val="ConsPlusNormal"/>
              <w:jc w:val="right"/>
            </w:pPr>
            <w:r>
              <w:t>43 207,6</w:t>
            </w:r>
          </w:p>
        </w:tc>
        <w:tc>
          <w:tcPr>
            <w:tcW w:w="1587" w:type="dxa"/>
          </w:tcPr>
          <w:p w:rsidR="006E6BEA" w:rsidRDefault="006E6BEA">
            <w:pPr>
              <w:pStyle w:val="ConsPlusNormal"/>
              <w:jc w:val="right"/>
            </w:pPr>
            <w:r>
              <w:t>44 829,3</w:t>
            </w:r>
          </w:p>
        </w:tc>
        <w:tc>
          <w:tcPr>
            <w:tcW w:w="1531" w:type="dxa"/>
          </w:tcPr>
          <w:p w:rsidR="006E6BEA" w:rsidRDefault="006E6BEA">
            <w:pPr>
              <w:pStyle w:val="ConsPlusNormal"/>
              <w:jc w:val="right"/>
            </w:pPr>
            <w:r>
              <w:t>46 816,1</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w:t>
            </w:r>
            <w:r>
              <w:lastRenderedPageBreak/>
              <w:t>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30 4 22 00590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43 207,6</w:t>
            </w:r>
          </w:p>
        </w:tc>
        <w:tc>
          <w:tcPr>
            <w:tcW w:w="1587" w:type="dxa"/>
          </w:tcPr>
          <w:p w:rsidR="006E6BEA" w:rsidRDefault="006E6BEA">
            <w:pPr>
              <w:pStyle w:val="ConsPlusNormal"/>
              <w:jc w:val="right"/>
            </w:pPr>
            <w:r>
              <w:t>44 829,3</w:t>
            </w:r>
          </w:p>
        </w:tc>
        <w:tc>
          <w:tcPr>
            <w:tcW w:w="1531" w:type="dxa"/>
          </w:tcPr>
          <w:p w:rsidR="006E6BEA" w:rsidRDefault="006E6BEA">
            <w:pPr>
              <w:pStyle w:val="ConsPlusNormal"/>
              <w:jc w:val="right"/>
            </w:pPr>
            <w:r>
              <w:t>46 816,1</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56 0 00 00000</w:t>
            </w:r>
          </w:p>
        </w:tc>
        <w:tc>
          <w:tcPr>
            <w:tcW w:w="900" w:type="dxa"/>
          </w:tcPr>
          <w:p w:rsidR="006E6BEA" w:rsidRDefault="006E6BEA">
            <w:pPr>
              <w:pStyle w:val="ConsPlusNormal"/>
            </w:pPr>
          </w:p>
        </w:tc>
        <w:tc>
          <w:tcPr>
            <w:tcW w:w="1644" w:type="dxa"/>
          </w:tcPr>
          <w:p w:rsidR="006E6BEA" w:rsidRDefault="006E6BEA">
            <w:pPr>
              <w:pStyle w:val="ConsPlusNormal"/>
              <w:jc w:val="right"/>
            </w:pPr>
            <w:r>
              <w:t>2 661 387,3</w:t>
            </w:r>
          </w:p>
        </w:tc>
        <w:tc>
          <w:tcPr>
            <w:tcW w:w="1587" w:type="dxa"/>
          </w:tcPr>
          <w:p w:rsidR="006E6BEA" w:rsidRDefault="006E6BEA">
            <w:pPr>
              <w:pStyle w:val="ConsPlusNormal"/>
              <w:jc w:val="right"/>
            </w:pPr>
            <w:r>
              <w:t>1 007 314,7</w:t>
            </w:r>
          </w:p>
        </w:tc>
        <w:tc>
          <w:tcPr>
            <w:tcW w:w="1531" w:type="dxa"/>
          </w:tcPr>
          <w:p w:rsidR="006E6BEA" w:rsidRDefault="006E6BEA">
            <w:pPr>
              <w:pStyle w:val="ConsPlusNormal"/>
              <w:jc w:val="right"/>
            </w:pPr>
            <w:r>
              <w:t>1 272 201,3</w:t>
            </w:r>
          </w:p>
        </w:tc>
      </w:tr>
      <w:tr w:rsidR="006E6BEA">
        <w:tc>
          <w:tcPr>
            <w:tcW w:w="3118" w:type="dxa"/>
          </w:tcPr>
          <w:p w:rsidR="006E6BEA" w:rsidRDefault="006E6BEA">
            <w:pPr>
              <w:pStyle w:val="ConsPlusNormal"/>
              <w:ind w:firstLine="17"/>
            </w:pPr>
            <w:r>
              <w:t>Региональный проект "Модернизация коммунальной инфраструктуры"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1 И3 00000</w:t>
            </w:r>
          </w:p>
        </w:tc>
        <w:tc>
          <w:tcPr>
            <w:tcW w:w="900" w:type="dxa"/>
          </w:tcPr>
          <w:p w:rsidR="006E6BEA" w:rsidRDefault="006E6BEA">
            <w:pPr>
              <w:pStyle w:val="ConsPlusNormal"/>
            </w:pPr>
          </w:p>
        </w:tc>
        <w:tc>
          <w:tcPr>
            <w:tcW w:w="1644" w:type="dxa"/>
          </w:tcPr>
          <w:p w:rsidR="006E6BEA" w:rsidRDefault="006E6BEA">
            <w:pPr>
              <w:pStyle w:val="ConsPlusNormal"/>
              <w:jc w:val="right"/>
            </w:pPr>
            <w:r>
              <w:t>763 670,7</w:t>
            </w:r>
          </w:p>
        </w:tc>
        <w:tc>
          <w:tcPr>
            <w:tcW w:w="1587" w:type="dxa"/>
          </w:tcPr>
          <w:p w:rsidR="006E6BEA" w:rsidRDefault="006E6BEA">
            <w:pPr>
              <w:pStyle w:val="ConsPlusNormal"/>
              <w:jc w:val="right"/>
            </w:pPr>
            <w:r>
              <w:t>848 135,7</w:t>
            </w:r>
          </w:p>
        </w:tc>
        <w:tc>
          <w:tcPr>
            <w:tcW w:w="1531" w:type="dxa"/>
          </w:tcPr>
          <w:p w:rsidR="006E6BEA" w:rsidRDefault="006E6BEA">
            <w:pPr>
              <w:pStyle w:val="ConsPlusNormal"/>
              <w:jc w:val="right"/>
            </w:pPr>
            <w:r>
              <w:t>1 118 638,8</w:t>
            </w:r>
          </w:p>
        </w:tc>
      </w:tr>
      <w:tr w:rsidR="006E6BEA">
        <w:tc>
          <w:tcPr>
            <w:tcW w:w="3118" w:type="dxa"/>
          </w:tcPr>
          <w:p w:rsidR="006E6BEA" w:rsidRDefault="006E6BEA">
            <w:pPr>
              <w:pStyle w:val="ConsPlusNormal"/>
              <w:ind w:firstLine="17"/>
            </w:pPr>
            <w:r>
              <w:t>Реализация мероприятий по модернизации коммунальной инфраструктуры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1 И3 51540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763 670,7</w:t>
            </w:r>
          </w:p>
        </w:tc>
        <w:tc>
          <w:tcPr>
            <w:tcW w:w="1587" w:type="dxa"/>
          </w:tcPr>
          <w:p w:rsidR="006E6BEA" w:rsidRDefault="006E6BEA">
            <w:pPr>
              <w:pStyle w:val="ConsPlusNormal"/>
              <w:jc w:val="right"/>
            </w:pPr>
            <w:r>
              <w:t>848 135,7</w:t>
            </w:r>
          </w:p>
        </w:tc>
        <w:tc>
          <w:tcPr>
            <w:tcW w:w="1531" w:type="dxa"/>
          </w:tcPr>
          <w:p w:rsidR="006E6BEA" w:rsidRDefault="006E6BEA">
            <w:pPr>
              <w:pStyle w:val="ConsPlusNormal"/>
              <w:jc w:val="right"/>
            </w:pPr>
            <w:r>
              <w:t>1 118 638,8</w:t>
            </w:r>
          </w:p>
        </w:tc>
      </w:tr>
      <w:tr w:rsidR="006E6BEA">
        <w:tc>
          <w:tcPr>
            <w:tcW w:w="3118" w:type="dxa"/>
          </w:tcPr>
          <w:p w:rsidR="006E6BEA" w:rsidRDefault="006E6BEA">
            <w:pPr>
              <w:pStyle w:val="ConsPlusNormal"/>
              <w:ind w:firstLine="17"/>
            </w:pPr>
            <w:r>
              <w:t>Региональный проект "Формирование комфортной городской среды"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1 И4 00000</w:t>
            </w:r>
          </w:p>
        </w:tc>
        <w:tc>
          <w:tcPr>
            <w:tcW w:w="900" w:type="dxa"/>
          </w:tcPr>
          <w:p w:rsidR="006E6BEA" w:rsidRDefault="006E6BEA">
            <w:pPr>
              <w:pStyle w:val="ConsPlusNormal"/>
            </w:pPr>
          </w:p>
        </w:tc>
        <w:tc>
          <w:tcPr>
            <w:tcW w:w="1644" w:type="dxa"/>
          </w:tcPr>
          <w:p w:rsidR="006E6BEA" w:rsidRDefault="006E6BEA">
            <w:pPr>
              <w:pStyle w:val="ConsPlusNormal"/>
              <w:jc w:val="right"/>
            </w:pPr>
            <w:r>
              <w:t>391 477,8</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1 И4 54240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325 524,0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Иные межбюджетные </w:t>
            </w:r>
            <w:r>
              <w:lastRenderedPageBreak/>
              <w:t>трансферты на реализацию мероприятий по повышению уровня информирования граждан о проведении голосования по отбору общественных территорий, подлежащих благоустройству в рамках реализации муниципальных программ формирования современной городской среды (Межбюджетные трансферты)</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1 И4 79090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1 500,0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(дополнительные расходы)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1 И4 А4240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64 453,8</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"Содействие развитию коммунальной инфраструктуры государственной (муниципальной) собственности на территории Воронежской области"</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56 2 01 00000</w:t>
            </w:r>
          </w:p>
        </w:tc>
        <w:tc>
          <w:tcPr>
            <w:tcW w:w="900" w:type="dxa"/>
          </w:tcPr>
          <w:p w:rsidR="006E6BEA" w:rsidRDefault="006E6BEA">
            <w:pPr>
              <w:pStyle w:val="ConsPlusNormal"/>
            </w:pPr>
          </w:p>
        </w:tc>
        <w:tc>
          <w:tcPr>
            <w:tcW w:w="1644" w:type="dxa"/>
          </w:tcPr>
          <w:p w:rsidR="006E6BEA" w:rsidRDefault="006E6BEA">
            <w:pPr>
              <w:pStyle w:val="ConsPlusNormal"/>
              <w:jc w:val="right"/>
            </w:pPr>
            <w:r>
              <w:t>641 409,5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Субсидии муниципальным образованиям на капитальные вложения в объекты </w:t>
            </w:r>
            <w:r>
              <w:lastRenderedPageBreak/>
              <w:t>коммунальной инфраструктуры (Межбюджетные трансферты)</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56 2 01 79780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641 409,5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"Инфраструктурное меню"</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56 2 02 00000</w:t>
            </w:r>
          </w:p>
        </w:tc>
        <w:tc>
          <w:tcPr>
            <w:tcW w:w="900" w:type="dxa"/>
          </w:tcPr>
          <w:p w:rsidR="006E6BEA" w:rsidRDefault="006E6BEA">
            <w:pPr>
              <w:pStyle w:val="ConsPlusNormal"/>
            </w:pPr>
          </w:p>
        </w:tc>
        <w:tc>
          <w:tcPr>
            <w:tcW w:w="1644" w:type="dxa"/>
          </w:tcPr>
          <w:p w:rsidR="006E6BEA" w:rsidRDefault="006E6BEA">
            <w:pPr>
              <w:pStyle w:val="ConsPlusNormal"/>
              <w:jc w:val="right"/>
            </w:pPr>
            <w:r>
              <w:t>705 650,3</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территорий "Ленинградский квартал" и "Озерки" (Строительство объекта регионального значения "Воронежская перекачивающая станция N 21" (ВПС-21))"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56 2 02 98030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409 918,6</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Финансовое обеспечение реализации инфраструктурного проекта "Строительство двух водопроводных линий и напорных канализационных линий по ул. Изыскателей"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56 2 02 98060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295 731,7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Комплекс процессных мероприятий "Проведение капитального ремонта общего имущества в многоквартирных </w:t>
            </w:r>
            <w:r>
              <w:lastRenderedPageBreak/>
              <w:t>домах"</w:t>
            </w:r>
          </w:p>
        </w:tc>
        <w:tc>
          <w:tcPr>
            <w:tcW w:w="580" w:type="dxa"/>
          </w:tcPr>
          <w:p w:rsidR="006E6BEA" w:rsidRDefault="006E6BEA">
            <w:pPr>
              <w:pStyle w:val="ConsPlusNormal"/>
              <w:jc w:val="center"/>
            </w:pPr>
            <w:r>
              <w:lastRenderedPageBreak/>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56 4 03 00000</w:t>
            </w:r>
          </w:p>
        </w:tc>
        <w:tc>
          <w:tcPr>
            <w:tcW w:w="900" w:type="dxa"/>
          </w:tcPr>
          <w:p w:rsidR="006E6BEA" w:rsidRDefault="006E6BEA">
            <w:pPr>
              <w:pStyle w:val="ConsPlusNormal"/>
            </w:pPr>
          </w:p>
        </w:tc>
        <w:tc>
          <w:tcPr>
            <w:tcW w:w="1644" w:type="dxa"/>
          </w:tcPr>
          <w:p w:rsidR="006E6BEA" w:rsidRDefault="006E6BEA">
            <w:pPr>
              <w:pStyle w:val="ConsPlusNormal"/>
              <w:jc w:val="right"/>
            </w:pPr>
            <w:r>
              <w:t>147 900,0</w:t>
            </w:r>
          </w:p>
        </w:tc>
        <w:tc>
          <w:tcPr>
            <w:tcW w:w="1587" w:type="dxa"/>
          </w:tcPr>
          <w:p w:rsidR="006E6BEA" w:rsidRDefault="006E6BEA">
            <w:pPr>
              <w:pStyle w:val="ConsPlusNormal"/>
              <w:jc w:val="right"/>
            </w:pPr>
            <w:r>
              <w:t>147 900,0</w:t>
            </w:r>
          </w:p>
        </w:tc>
        <w:tc>
          <w:tcPr>
            <w:tcW w:w="1531" w:type="dxa"/>
          </w:tcPr>
          <w:p w:rsidR="006E6BEA" w:rsidRDefault="006E6BEA">
            <w:pPr>
              <w:pStyle w:val="ConsPlusNormal"/>
              <w:jc w:val="right"/>
            </w:pPr>
            <w:r>
              <w:t>147 900,0</w:t>
            </w:r>
          </w:p>
        </w:tc>
      </w:tr>
      <w:tr w:rsidR="006E6BEA">
        <w:tc>
          <w:tcPr>
            <w:tcW w:w="3118" w:type="dxa"/>
          </w:tcPr>
          <w:p w:rsidR="006E6BEA" w:rsidRDefault="006E6BEA">
            <w:pPr>
              <w:pStyle w:val="ConsPlusNormal"/>
              <w:ind w:firstLine="17"/>
            </w:pPr>
            <w:r>
              <w:t>Реализация государственных функций в сфере обеспечения проведения капитального ремонта общего имущества в многоквартирных домах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56 4 03 71190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147 900,0</w:t>
            </w:r>
          </w:p>
        </w:tc>
        <w:tc>
          <w:tcPr>
            <w:tcW w:w="1587" w:type="dxa"/>
          </w:tcPr>
          <w:p w:rsidR="006E6BEA" w:rsidRDefault="006E6BEA">
            <w:pPr>
              <w:pStyle w:val="ConsPlusNormal"/>
              <w:jc w:val="right"/>
            </w:pPr>
            <w:r>
              <w:t>147 900,0</w:t>
            </w:r>
          </w:p>
        </w:tc>
        <w:tc>
          <w:tcPr>
            <w:tcW w:w="1531" w:type="dxa"/>
          </w:tcPr>
          <w:p w:rsidR="006E6BEA" w:rsidRDefault="006E6BEA">
            <w:pPr>
              <w:pStyle w:val="ConsPlusNormal"/>
              <w:jc w:val="right"/>
            </w:pPr>
            <w:r>
              <w:t>147 900,0</w:t>
            </w:r>
          </w:p>
        </w:tc>
      </w:tr>
      <w:tr w:rsidR="006E6BEA">
        <w:tc>
          <w:tcPr>
            <w:tcW w:w="3118" w:type="dxa"/>
          </w:tcPr>
          <w:p w:rsidR="006E6BEA" w:rsidRDefault="006E6BEA">
            <w:pPr>
              <w:pStyle w:val="ConsPlusNormal"/>
              <w:ind w:firstLine="17"/>
            </w:pPr>
            <w:r>
              <w:t>Комплекс процессных мероприятий "Обеспечение и улучшение качества услуг в сфере жилищно-коммунального хозяйства"</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56 4 04 00000</w:t>
            </w:r>
          </w:p>
        </w:tc>
        <w:tc>
          <w:tcPr>
            <w:tcW w:w="900" w:type="dxa"/>
          </w:tcPr>
          <w:p w:rsidR="006E6BEA" w:rsidRDefault="006E6BEA">
            <w:pPr>
              <w:pStyle w:val="ConsPlusNormal"/>
            </w:pPr>
          </w:p>
        </w:tc>
        <w:tc>
          <w:tcPr>
            <w:tcW w:w="1644" w:type="dxa"/>
          </w:tcPr>
          <w:p w:rsidR="006E6BEA" w:rsidRDefault="006E6BEA">
            <w:pPr>
              <w:pStyle w:val="ConsPlusNormal"/>
              <w:jc w:val="right"/>
            </w:pPr>
            <w:r>
              <w:t>11 279,0</w:t>
            </w:r>
          </w:p>
        </w:tc>
        <w:tc>
          <w:tcPr>
            <w:tcW w:w="1587" w:type="dxa"/>
          </w:tcPr>
          <w:p w:rsidR="006E6BEA" w:rsidRDefault="006E6BEA">
            <w:pPr>
              <w:pStyle w:val="ConsPlusNormal"/>
              <w:jc w:val="right"/>
            </w:pPr>
            <w:r>
              <w:t>11 279,0</w:t>
            </w:r>
          </w:p>
        </w:tc>
        <w:tc>
          <w:tcPr>
            <w:tcW w:w="1531" w:type="dxa"/>
          </w:tcPr>
          <w:p w:rsidR="006E6BEA" w:rsidRDefault="006E6BEA">
            <w:pPr>
              <w:pStyle w:val="ConsPlusNormal"/>
              <w:jc w:val="right"/>
            </w:pPr>
            <w:r>
              <w:t>5 662,5</w:t>
            </w:r>
          </w:p>
        </w:tc>
      </w:tr>
      <w:tr w:rsidR="006E6BEA">
        <w:tc>
          <w:tcPr>
            <w:tcW w:w="3118" w:type="dxa"/>
          </w:tcPr>
          <w:p w:rsidR="006E6BEA" w:rsidRDefault="006E6BEA">
            <w:pPr>
              <w:pStyle w:val="ConsPlusNormal"/>
              <w:ind w:firstLine="17"/>
            </w:pPr>
            <w:r>
              <w:t>Поддержка системы общественного контроля в жилищно-коммунальном хозяйстве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56 4 04 71580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5 662,5</w:t>
            </w:r>
          </w:p>
        </w:tc>
        <w:tc>
          <w:tcPr>
            <w:tcW w:w="1587" w:type="dxa"/>
          </w:tcPr>
          <w:p w:rsidR="006E6BEA" w:rsidRDefault="006E6BEA">
            <w:pPr>
              <w:pStyle w:val="ConsPlusNormal"/>
              <w:jc w:val="right"/>
            </w:pPr>
            <w:r>
              <w:t>5 662,5</w:t>
            </w:r>
          </w:p>
        </w:tc>
        <w:tc>
          <w:tcPr>
            <w:tcW w:w="1531" w:type="dxa"/>
          </w:tcPr>
          <w:p w:rsidR="006E6BEA" w:rsidRDefault="006E6BEA">
            <w:pPr>
              <w:pStyle w:val="ConsPlusNormal"/>
              <w:jc w:val="right"/>
            </w:pPr>
            <w:r>
              <w:t>5 662,5</w:t>
            </w:r>
          </w:p>
        </w:tc>
      </w:tr>
      <w:tr w:rsidR="006E6BEA">
        <w:tc>
          <w:tcPr>
            <w:tcW w:w="3118" w:type="dxa"/>
          </w:tcPr>
          <w:p w:rsidR="006E6BEA" w:rsidRDefault="006E6BEA">
            <w:pPr>
              <w:pStyle w:val="ConsPlusNormal"/>
              <w:ind w:firstLine="17"/>
            </w:pPr>
            <w:r>
              <w:t>Субсидии на софинансирование оплаты контрактов на оказание услуг финансовой аренды (лизинга) объектов теплоснабжения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56 4 04 79810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5 616,5</w:t>
            </w:r>
          </w:p>
        </w:tc>
        <w:tc>
          <w:tcPr>
            <w:tcW w:w="1587" w:type="dxa"/>
          </w:tcPr>
          <w:p w:rsidR="006E6BEA" w:rsidRDefault="006E6BEA">
            <w:pPr>
              <w:pStyle w:val="ConsPlusNormal"/>
              <w:jc w:val="right"/>
            </w:pPr>
            <w:r>
              <w:t>5 616,5</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lastRenderedPageBreak/>
              <w:t>Государственная программа Воронежской области "Содействие развитию муниципальных образований и местного самоуправления"</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575 276,0</w:t>
            </w:r>
          </w:p>
        </w:tc>
        <w:tc>
          <w:tcPr>
            <w:tcW w:w="1587" w:type="dxa"/>
          </w:tcPr>
          <w:p w:rsidR="006E6BEA" w:rsidRDefault="006E6BEA">
            <w:pPr>
              <w:pStyle w:val="ConsPlusNormal"/>
              <w:jc w:val="right"/>
            </w:pPr>
            <w:r>
              <w:t>822 088,5</w:t>
            </w:r>
          </w:p>
        </w:tc>
        <w:tc>
          <w:tcPr>
            <w:tcW w:w="1531" w:type="dxa"/>
          </w:tcPr>
          <w:p w:rsidR="006E6BEA" w:rsidRDefault="006E6BEA">
            <w:pPr>
              <w:pStyle w:val="ConsPlusNormal"/>
              <w:jc w:val="right"/>
            </w:pPr>
            <w:r>
              <w:t>620 297,9</w:t>
            </w:r>
          </w:p>
        </w:tc>
      </w:tr>
      <w:tr w:rsidR="006E6BEA">
        <w:tc>
          <w:tcPr>
            <w:tcW w:w="3118" w:type="dxa"/>
          </w:tcPr>
          <w:p w:rsidR="006E6BEA" w:rsidRDefault="006E6BEA">
            <w:pPr>
              <w:pStyle w:val="ConsPlusNormal"/>
              <w:ind w:firstLine="17"/>
            </w:pPr>
            <w:r>
              <w:t>Региональный проект "Развитие жилищного строительства на сельских территориях и повышение уровня благоустройства домовладений"</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58 2 02 00000</w:t>
            </w:r>
          </w:p>
        </w:tc>
        <w:tc>
          <w:tcPr>
            <w:tcW w:w="900" w:type="dxa"/>
          </w:tcPr>
          <w:p w:rsidR="006E6BEA" w:rsidRDefault="006E6BEA">
            <w:pPr>
              <w:pStyle w:val="ConsPlusNormal"/>
            </w:pPr>
          </w:p>
        </w:tc>
        <w:tc>
          <w:tcPr>
            <w:tcW w:w="1644" w:type="dxa"/>
          </w:tcPr>
          <w:p w:rsidR="006E6BEA" w:rsidRDefault="006E6BEA">
            <w:pPr>
              <w:pStyle w:val="ConsPlusNormal"/>
              <w:jc w:val="right"/>
            </w:pPr>
            <w:r>
              <w:t>575 276,0</w:t>
            </w:r>
          </w:p>
        </w:tc>
        <w:tc>
          <w:tcPr>
            <w:tcW w:w="1587" w:type="dxa"/>
          </w:tcPr>
          <w:p w:rsidR="006E6BEA" w:rsidRDefault="006E6BEA">
            <w:pPr>
              <w:pStyle w:val="ConsPlusNormal"/>
              <w:jc w:val="right"/>
            </w:pPr>
            <w:r>
              <w:t>822 088,5</w:t>
            </w:r>
          </w:p>
        </w:tc>
        <w:tc>
          <w:tcPr>
            <w:tcW w:w="1531" w:type="dxa"/>
          </w:tcPr>
          <w:p w:rsidR="006E6BEA" w:rsidRDefault="006E6BEA">
            <w:pPr>
              <w:pStyle w:val="ConsPlusNormal"/>
              <w:jc w:val="right"/>
            </w:pPr>
            <w:r>
              <w:t>200 463,0</w:t>
            </w:r>
          </w:p>
        </w:tc>
      </w:tr>
      <w:tr w:rsidR="006E6BEA">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2 02 R5760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513 801,7</w:t>
            </w:r>
          </w:p>
        </w:tc>
        <w:tc>
          <w:tcPr>
            <w:tcW w:w="1587" w:type="dxa"/>
          </w:tcPr>
          <w:p w:rsidR="006E6BEA" w:rsidRDefault="006E6BEA">
            <w:pPr>
              <w:pStyle w:val="ConsPlusNormal"/>
              <w:jc w:val="right"/>
            </w:pPr>
            <w:r>
              <w:t>692 420,9</w:t>
            </w:r>
          </w:p>
        </w:tc>
        <w:tc>
          <w:tcPr>
            <w:tcW w:w="1531" w:type="dxa"/>
          </w:tcPr>
          <w:p w:rsidR="006E6BEA" w:rsidRDefault="006E6BEA">
            <w:pPr>
              <w:pStyle w:val="ConsPlusNormal"/>
              <w:jc w:val="right"/>
            </w:pPr>
            <w:r>
              <w:t>200 463,0</w:t>
            </w:r>
          </w:p>
        </w:tc>
      </w:tr>
      <w:tr w:rsidR="006E6BEA">
        <w:tc>
          <w:tcPr>
            <w:tcW w:w="3118" w:type="dxa"/>
          </w:tcPr>
          <w:p w:rsidR="006E6BEA" w:rsidRDefault="006E6BEA">
            <w:pPr>
              <w:pStyle w:val="ConsPlusNormal"/>
              <w:ind w:firstLine="17"/>
            </w:pPr>
            <w:r>
              <w:t>Обеспечение комплексного развития сельских территорий (дополнительные расходы)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2 02 А5760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61 474,3</w:t>
            </w:r>
          </w:p>
        </w:tc>
        <w:tc>
          <w:tcPr>
            <w:tcW w:w="1587" w:type="dxa"/>
          </w:tcPr>
          <w:p w:rsidR="006E6BEA" w:rsidRDefault="006E6BEA">
            <w:pPr>
              <w:pStyle w:val="ConsPlusNormal"/>
              <w:jc w:val="right"/>
            </w:pPr>
            <w:r>
              <w:t>129 667,6</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"Современный облик сельских территорий"</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58 2 04 00000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419 834,9</w:t>
            </w:r>
          </w:p>
        </w:tc>
      </w:tr>
      <w:tr w:rsidR="006E6BEA">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2 04 R5760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40 463,5</w:t>
            </w:r>
          </w:p>
        </w:tc>
      </w:tr>
      <w:tr w:rsidR="006E6BEA">
        <w:tc>
          <w:tcPr>
            <w:tcW w:w="3118" w:type="dxa"/>
          </w:tcPr>
          <w:p w:rsidR="006E6BEA" w:rsidRDefault="006E6BEA">
            <w:pPr>
              <w:pStyle w:val="ConsPlusNormal"/>
              <w:ind w:firstLine="17"/>
            </w:pPr>
            <w:r>
              <w:t>Обеспечение комплексного развития сельских территорий (дополнительные расходы) (Межбюджетные трансферты)</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2 04 А5760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379 371,4</w:t>
            </w:r>
          </w:p>
        </w:tc>
      </w:tr>
      <w:tr w:rsidR="006E6BEA">
        <w:tc>
          <w:tcPr>
            <w:tcW w:w="3118" w:type="dxa"/>
          </w:tcPr>
          <w:p w:rsidR="006E6BEA" w:rsidRDefault="006E6BEA">
            <w:pPr>
              <w:pStyle w:val="ConsPlusNormal"/>
              <w:ind w:firstLine="17"/>
              <w:outlineLvl w:val="1"/>
            </w:pPr>
            <w:r>
              <w:lastRenderedPageBreak/>
              <w:t>ОХРАНА ОКРУЖАЮЩЕЙ СРЕДЫ</w:t>
            </w:r>
          </w:p>
        </w:tc>
        <w:tc>
          <w:tcPr>
            <w:tcW w:w="580" w:type="dxa"/>
          </w:tcPr>
          <w:p w:rsidR="006E6BEA" w:rsidRDefault="006E6BEA">
            <w:pPr>
              <w:pStyle w:val="ConsPlusNormal"/>
              <w:jc w:val="center"/>
            </w:pPr>
            <w:r>
              <w:t>06</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851 913,3</w:t>
            </w:r>
          </w:p>
        </w:tc>
        <w:tc>
          <w:tcPr>
            <w:tcW w:w="1587" w:type="dxa"/>
          </w:tcPr>
          <w:p w:rsidR="006E6BEA" w:rsidRDefault="006E6BEA">
            <w:pPr>
              <w:pStyle w:val="ConsPlusNormal"/>
              <w:jc w:val="right"/>
            </w:pPr>
            <w:r>
              <w:t>818 780,6</w:t>
            </w:r>
          </w:p>
        </w:tc>
        <w:tc>
          <w:tcPr>
            <w:tcW w:w="1531" w:type="dxa"/>
          </w:tcPr>
          <w:p w:rsidR="006E6BEA" w:rsidRDefault="006E6BEA">
            <w:pPr>
              <w:pStyle w:val="ConsPlusNormal"/>
              <w:jc w:val="right"/>
            </w:pPr>
            <w:r>
              <w:t>1 089 603,7</w:t>
            </w:r>
          </w:p>
        </w:tc>
      </w:tr>
      <w:tr w:rsidR="006E6BEA">
        <w:tc>
          <w:tcPr>
            <w:tcW w:w="3118" w:type="dxa"/>
          </w:tcPr>
          <w:p w:rsidR="006E6BEA" w:rsidRDefault="006E6BEA">
            <w:pPr>
              <w:pStyle w:val="ConsPlusNormal"/>
              <w:ind w:firstLine="17"/>
              <w:outlineLvl w:val="2"/>
            </w:pPr>
            <w:r>
              <w:t>Охрана объектов растительного и животного мира и среды их обитания</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247 925,2</w:t>
            </w:r>
          </w:p>
        </w:tc>
        <w:tc>
          <w:tcPr>
            <w:tcW w:w="1587" w:type="dxa"/>
          </w:tcPr>
          <w:p w:rsidR="006E6BEA" w:rsidRDefault="006E6BEA">
            <w:pPr>
              <w:pStyle w:val="ConsPlusNormal"/>
              <w:jc w:val="right"/>
            </w:pPr>
            <w:r>
              <w:t>251 098,5</w:t>
            </w:r>
          </w:p>
        </w:tc>
        <w:tc>
          <w:tcPr>
            <w:tcW w:w="1531" w:type="dxa"/>
          </w:tcPr>
          <w:p w:rsidR="006E6BEA" w:rsidRDefault="006E6BEA">
            <w:pPr>
              <w:pStyle w:val="ConsPlusNormal"/>
              <w:jc w:val="right"/>
            </w:pPr>
            <w:r>
              <w:t>537 638,7</w:t>
            </w:r>
          </w:p>
        </w:tc>
      </w:tr>
      <w:tr w:rsidR="006E6BEA">
        <w:tc>
          <w:tcPr>
            <w:tcW w:w="311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12 0 00 00000</w:t>
            </w:r>
          </w:p>
        </w:tc>
        <w:tc>
          <w:tcPr>
            <w:tcW w:w="900" w:type="dxa"/>
          </w:tcPr>
          <w:p w:rsidR="006E6BEA" w:rsidRDefault="006E6BEA">
            <w:pPr>
              <w:pStyle w:val="ConsPlusNormal"/>
            </w:pPr>
          </w:p>
        </w:tc>
        <w:tc>
          <w:tcPr>
            <w:tcW w:w="1644" w:type="dxa"/>
          </w:tcPr>
          <w:p w:rsidR="006E6BEA" w:rsidRDefault="006E6BEA">
            <w:pPr>
              <w:pStyle w:val="ConsPlusNormal"/>
              <w:jc w:val="right"/>
            </w:pPr>
            <w:r>
              <w:t>177 522,6</w:t>
            </w:r>
          </w:p>
        </w:tc>
        <w:tc>
          <w:tcPr>
            <w:tcW w:w="1587" w:type="dxa"/>
          </w:tcPr>
          <w:p w:rsidR="006E6BEA" w:rsidRDefault="006E6BEA">
            <w:pPr>
              <w:pStyle w:val="ConsPlusNormal"/>
              <w:jc w:val="right"/>
            </w:pPr>
            <w:r>
              <w:t>179 878,7</w:t>
            </w:r>
          </w:p>
        </w:tc>
        <w:tc>
          <w:tcPr>
            <w:tcW w:w="1531" w:type="dxa"/>
          </w:tcPr>
          <w:p w:rsidR="006E6BEA" w:rsidRDefault="006E6BEA">
            <w:pPr>
              <w:pStyle w:val="ConsPlusNormal"/>
              <w:jc w:val="right"/>
            </w:pPr>
            <w:r>
              <w:t>463 941,1</w:t>
            </w:r>
          </w:p>
        </w:tc>
      </w:tr>
      <w:tr w:rsidR="006E6BEA">
        <w:tc>
          <w:tcPr>
            <w:tcW w:w="3118" w:type="dxa"/>
          </w:tcPr>
          <w:p w:rsidR="006E6BEA" w:rsidRDefault="006E6BEA">
            <w:pPr>
              <w:pStyle w:val="ConsPlusNormal"/>
              <w:ind w:firstLine="17"/>
            </w:pPr>
            <w:r>
              <w:t>Региональный проект "Создание условий устойчивого развития территории БУ ВО "Ломовской природный ландшафтный парк"</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12 2 02 00000</w:t>
            </w:r>
          </w:p>
        </w:tc>
        <w:tc>
          <w:tcPr>
            <w:tcW w:w="900" w:type="dxa"/>
          </w:tcPr>
          <w:p w:rsidR="006E6BEA" w:rsidRDefault="006E6BEA">
            <w:pPr>
              <w:pStyle w:val="ConsPlusNormal"/>
            </w:pP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137 864,2</w:t>
            </w:r>
          </w:p>
        </w:tc>
      </w:tr>
      <w:tr w:rsidR="006E6BEA">
        <w:tc>
          <w:tcPr>
            <w:tcW w:w="3118" w:type="dxa"/>
          </w:tcPr>
          <w:p w:rsidR="006E6BEA" w:rsidRDefault="006E6BEA">
            <w:pPr>
              <w:pStyle w:val="ConsPlusNormal"/>
              <w:ind w:firstLine="17"/>
            </w:pPr>
            <w:r>
              <w:t>Развитие территории БУ ВО "Ломовской природный ландшафтный парк"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12 2 02 73930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137 864,2</w:t>
            </w:r>
          </w:p>
        </w:tc>
      </w:tr>
      <w:tr w:rsidR="006E6BEA">
        <w:tc>
          <w:tcPr>
            <w:tcW w:w="3118" w:type="dxa"/>
          </w:tcPr>
          <w:p w:rsidR="006E6BEA" w:rsidRDefault="006E6BEA">
            <w:pPr>
              <w:pStyle w:val="ConsPlusNormal"/>
              <w:ind w:firstLine="17"/>
            </w:pPr>
            <w:r>
              <w:t>Региональный проект "Создание условий устойчивого развития территории АУ ВО "Воронежский зоопарк имени А.С. Попова"</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12 2 03 00000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150 000,0</w:t>
            </w:r>
          </w:p>
        </w:tc>
      </w:tr>
      <w:tr w:rsidR="006E6BEA">
        <w:tc>
          <w:tcPr>
            <w:tcW w:w="3118" w:type="dxa"/>
          </w:tcPr>
          <w:p w:rsidR="006E6BEA" w:rsidRDefault="006E6BEA">
            <w:pPr>
              <w:pStyle w:val="ConsPlusNormal"/>
              <w:ind w:firstLine="17"/>
            </w:pPr>
            <w:r>
              <w:t xml:space="preserve">Развитие территории АУ ВО "Воронежский зоопарк имени </w:t>
            </w:r>
            <w:r>
              <w:lastRenderedPageBreak/>
              <w:t>А.С. Попова"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lastRenderedPageBreak/>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12 2 03 73940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150 000,0</w:t>
            </w:r>
          </w:p>
        </w:tc>
      </w:tr>
      <w:tr w:rsidR="006E6BEA">
        <w:tc>
          <w:tcPr>
            <w:tcW w:w="3118" w:type="dxa"/>
          </w:tcPr>
          <w:p w:rsidR="006E6BEA" w:rsidRDefault="006E6BEA">
            <w:pPr>
              <w:pStyle w:val="ConsPlusNormal"/>
              <w:ind w:firstLine="17"/>
            </w:pPr>
            <w:r>
              <w:t>Комплекс процессных мероприятий "Мониторинг окружающей среды"</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12 4 01 00000</w:t>
            </w:r>
          </w:p>
        </w:tc>
        <w:tc>
          <w:tcPr>
            <w:tcW w:w="900" w:type="dxa"/>
          </w:tcPr>
          <w:p w:rsidR="006E6BEA" w:rsidRDefault="006E6BEA">
            <w:pPr>
              <w:pStyle w:val="ConsPlusNormal"/>
            </w:pPr>
          </w:p>
        </w:tc>
        <w:tc>
          <w:tcPr>
            <w:tcW w:w="1644" w:type="dxa"/>
          </w:tcPr>
          <w:p w:rsidR="006E6BEA" w:rsidRDefault="006E6BEA">
            <w:pPr>
              <w:pStyle w:val="ConsPlusNormal"/>
              <w:jc w:val="right"/>
            </w:pPr>
            <w:r>
              <w:t>8 100,0</w:t>
            </w:r>
          </w:p>
        </w:tc>
        <w:tc>
          <w:tcPr>
            <w:tcW w:w="1587" w:type="dxa"/>
          </w:tcPr>
          <w:p w:rsidR="006E6BEA" w:rsidRDefault="006E6BEA">
            <w:pPr>
              <w:pStyle w:val="ConsPlusNormal"/>
              <w:jc w:val="right"/>
            </w:pPr>
            <w:r>
              <w:t>8 100,0</w:t>
            </w:r>
          </w:p>
        </w:tc>
        <w:tc>
          <w:tcPr>
            <w:tcW w:w="1531" w:type="dxa"/>
          </w:tcPr>
          <w:p w:rsidR="006E6BEA" w:rsidRDefault="006E6BEA">
            <w:pPr>
              <w:pStyle w:val="ConsPlusNormal"/>
              <w:jc w:val="right"/>
            </w:pPr>
            <w:r>
              <w:t>5 323,9</w:t>
            </w:r>
          </w:p>
        </w:tc>
      </w:tr>
      <w:tr w:rsidR="006E6BEA">
        <w:tc>
          <w:tcPr>
            <w:tcW w:w="3118" w:type="dxa"/>
          </w:tcPr>
          <w:p w:rsidR="006E6BEA" w:rsidRDefault="006E6BEA">
            <w:pPr>
              <w:pStyle w:val="ConsPlusNormal"/>
              <w:ind w:firstLine="17"/>
            </w:pPr>
            <w:r>
              <w:t>Проведение мониторинга окружающей среды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12 4 01 73880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8 100,0</w:t>
            </w:r>
          </w:p>
        </w:tc>
        <w:tc>
          <w:tcPr>
            <w:tcW w:w="1587" w:type="dxa"/>
          </w:tcPr>
          <w:p w:rsidR="006E6BEA" w:rsidRDefault="006E6BEA">
            <w:pPr>
              <w:pStyle w:val="ConsPlusNormal"/>
              <w:jc w:val="right"/>
            </w:pPr>
            <w:r>
              <w:t>8 100,0</w:t>
            </w:r>
          </w:p>
        </w:tc>
        <w:tc>
          <w:tcPr>
            <w:tcW w:w="1531" w:type="dxa"/>
          </w:tcPr>
          <w:p w:rsidR="006E6BEA" w:rsidRDefault="006E6BEA">
            <w:pPr>
              <w:pStyle w:val="ConsPlusNormal"/>
              <w:jc w:val="right"/>
            </w:pPr>
            <w:r>
              <w:t>5 323,9</w:t>
            </w:r>
          </w:p>
        </w:tc>
      </w:tr>
      <w:tr w:rsidR="006E6BEA">
        <w:tc>
          <w:tcPr>
            <w:tcW w:w="3118" w:type="dxa"/>
          </w:tcPr>
          <w:p w:rsidR="006E6BEA" w:rsidRDefault="006E6BEA">
            <w:pPr>
              <w:pStyle w:val="ConsPlusNormal"/>
              <w:ind w:firstLine="17"/>
            </w:pPr>
            <w:r>
              <w:t>Комплекс процессных мероприятий "Экологическое просвещение"</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12 4 02 00000</w:t>
            </w:r>
          </w:p>
        </w:tc>
        <w:tc>
          <w:tcPr>
            <w:tcW w:w="900" w:type="dxa"/>
          </w:tcPr>
          <w:p w:rsidR="006E6BEA" w:rsidRDefault="006E6BEA">
            <w:pPr>
              <w:pStyle w:val="ConsPlusNormal"/>
            </w:pPr>
          </w:p>
        </w:tc>
        <w:tc>
          <w:tcPr>
            <w:tcW w:w="1644" w:type="dxa"/>
          </w:tcPr>
          <w:p w:rsidR="006E6BEA" w:rsidRDefault="006E6BEA">
            <w:pPr>
              <w:pStyle w:val="ConsPlusNormal"/>
              <w:jc w:val="right"/>
            </w:pPr>
            <w:r>
              <w:t>2 270,0</w:t>
            </w:r>
          </w:p>
        </w:tc>
        <w:tc>
          <w:tcPr>
            <w:tcW w:w="1587" w:type="dxa"/>
          </w:tcPr>
          <w:p w:rsidR="006E6BEA" w:rsidRDefault="006E6BEA">
            <w:pPr>
              <w:pStyle w:val="ConsPlusNormal"/>
              <w:jc w:val="right"/>
            </w:pPr>
            <w:r>
              <w:t>1 770,0</w:t>
            </w:r>
          </w:p>
        </w:tc>
        <w:tc>
          <w:tcPr>
            <w:tcW w:w="1531" w:type="dxa"/>
          </w:tcPr>
          <w:p w:rsidR="006E6BEA" w:rsidRDefault="006E6BEA">
            <w:pPr>
              <w:pStyle w:val="ConsPlusNormal"/>
              <w:jc w:val="right"/>
            </w:pPr>
            <w:r>
              <w:t>1 770,0</w:t>
            </w:r>
          </w:p>
        </w:tc>
      </w:tr>
      <w:tr w:rsidR="006E6BEA">
        <w:tc>
          <w:tcPr>
            <w:tcW w:w="3118" w:type="dxa"/>
          </w:tcPr>
          <w:p w:rsidR="006E6BEA" w:rsidRDefault="006E6BEA">
            <w:pPr>
              <w:pStyle w:val="ConsPlusNormal"/>
              <w:ind w:firstLine="17"/>
            </w:pPr>
            <w:r>
              <w:t>Мероприятия по охране окружающей среды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12 4 02 70400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800,0</w:t>
            </w:r>
          </w:p>
        </w:tc>
        <w:tc>
          <w:tcPr>
            <w:tcW w:w="1587" w:type="dxa"/>
          </w:tcPr>
          <w:p w:rsidR="006E6BEA" w:rsidRDefault="006E6BEA">
            <w:pPr>
              <w:pStyle w:val="ConsPlusNormal"/>
              <w:jc w:val="right"/>
            </w:pPr>
            <w:r>
              <w:t>300,0</w:t>
            </w:r>
          </w:p>
        </w:tc>
        <w:tc>
          <w:tcPr>
            <w:tcW w:w="1531" w:type="dxa"/>
          </w:tcPr>
          <w:p w:rsidR="006E6BEA" w:rsidRDefault="006E6BEA">
            <w:pPr>
              <w:pStyle w:val="ConsPlusNormal"/>
              <w:jc w:val="right"/>
            </w:pPr>
            <w:r>
              <w:t>300,0</w:t>
            </w:r>
          </w:p>
        </w:tc>
      </w:tr>
      <w:tr w:rsidR="006E6BEA">
        <w:tc>
          <w:tcPr>
            <w:tcW w:w="3118" w:type="dxa"/>
          </w:tcPr>
          <w:p w:rsidR="006E6BEA" w:rsidRDefault="006E6BEA">
            <w:pPr>
              <w:pStyle w:val="ConsPlusNormal"/>
              <w:ind w:firstLine="17"/>
            </w:pPr>
            <w:r>
              <w:t>Гранты в форме субсидий на реализацию проектов в области охраны окружающей среды (Иные бюджетные ассигнования)</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12 4 02 72330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1 470,0</w:t>
            </w:r>
          </w:p>
        </w:tc>
        <w:tc>
          <w:tcPr>
            <w:tcW w:w="1587" w:type="dxa"/>
          </w:tcPr>
          <w:p w:rsidR="006E6BEA" w:rsidRDefault="006E6BEA">
            <w:pPr>
              <w:pStyle w:val="ConsPlusNormal"/>
              <w:jc w:val="right"/>
            </w:pPr>
            <w:r>
              <w:t>1 470,0</w:t>
            </w:r>
          </w:p>
        </w:tc>
        <w:tc>
          <w:tcPr>
            <w:tcW w:w="1531" w:type="dxa"/>
          </w:tcPr>
          <w:p w:rsidR="006E6BEA" w:rsidRDefault="006E6BEA">
            <w:pPr>
              <w:pStyle w:val="ConsPlusNormal"/>
              <w:jc w:val="right"/>
            </w:pPr>
            <w:r>
              <w:t>1 470,0</w:t>
            </w:r>
          </w:p>
        </w:tc>
      </w:tr>
      <w:tr w:rsidR="006E6BEA">
        <w:tc>
          <w:tcPr>
            <w:tcW w:w="3118" w:type="dxa"/>
          </w:tcPr>
          <w:p w:rsidR="006E6BEA" w:rsidRDefault="006E6BEA">
            <w:pPr>
              <w:pStyle w:val="ConsPlusNormal"/>
              <w:ind w:firstLine="17"/>
            </w:pPr>
            <w:r>
              <w:t xml:space="preserve">Комплекс процессных мероприятий "Развитие системы особо охраняемых </w:t>
            </w:r>
            <w:r>
              <w:lastRenderedPageBreak/>
              <w:t>природных территорий"</w:t>
            </w:r>
          </w:p>
        </w:tc>
        <w:tc>
          <w:tcPr>
            <w:tcW w:w="580" w:type="dxa"/>
          </w:tcPr>
          <w:p w:rsidR="006E6BEA" w:rsidRDefault="006E6BEA">
            <w:pPr>
              <w:pStyle w:val="ConsPlusNormal"/>
              <w:jc w:val="center"/>
            </w:pPr>
            <w:r>
              <w:lastRenderedPageBreak/>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12 4 05 00000</w:t>
            </w:r>
          </w:p>
        </w:tc>
        <w:tc>
          <w:tcPr>
            <w:tcW w:w="900" w:type="dxa"/>
          </w:tcPr>
          <w:p w:rsidR="006E6BEA" w:rsidRDefault="006E6BEA">
            <w:pPr>
              <w:pStyle w:val="ConsPlusNormal"/>
            </w:pP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Мероприятия по сохранению и развитию системы особо охраняемых природных территорий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12 4 05 73920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12 4 22 00000</w:t>
            </w:r>
          </w:p>
        </w:tc>
        <w:tc>
          <w:tcPr>
            <w:tcW w:w="900" w:type="dxa"/>
          </w:tcPr>
          <w:p w:rsidR="006E6BEA" w:rsidRDefault="006E6BEA">
            <w:pPr>
              <w:pStyle w:val="ConsPlusNormal"/>
            </w:pPr>
          </w:p>
        </w:tc>
        <w:tc>
          <w:tcPr>
            <w:tcW w:w="1644" w:type="dxa"/>
          </w:tcPr>
          <w:p w:rsidR="006E6BEA" w:rsidRDefault="006E6BEA">
            <w:pPr>
              <w:pStyle w:val="ConsPlusNormal"/>
              <w:jc w:val="right"/>
            </w:pPr>
            <w:r>
              <w:t>161 152,6</w:t>
            </w:r>
          </w:p>
        </w:tc>
        <w:tc>
          <w:tcPr>
            <w:tcW w:w="1587" w:type="dxa"/>
          </w:tcPr>
          <w:p w:rsidR="006E6BEA" w:rsidRDefault="006E6BEA">
            <w:pPr>
              <w:pStyle w:val="ConsPlusNormal"/>
              <w:jc w:val="right"/>
            </w:pPr>
            <w:r>
              <w:t>165 008,7</w:t>
            </w:r>
          </w:p>
        </w:tc>
        <w:tc>
          <w:tcPr>
            <w:tcW w:w="1531" w:type="dxa"/>
          </w:tcPr>
          <w:p w:rsidR="006E6BEA" w:rsidRDefault="006E6BEA">
            <w:pPr>
              <w:pStyle w:val="ConsPlusNormal"/>
              <w:jc w:val="right"/>
            </w:pPr>
            <w:r>
              <w:t>168 983,0</w:t>
            </w:r>
          </w:p>
        </w:tc>
      </w:tr>
      <w:tr w:rsidR="006E6BEA">
        <w:tc>
          <w:tcPr>
            <w:tcW w:w="3118" w:type="dxa"/>
          </w:tcPr>
          <w:p w:rsidR="006E6BEA" w:rsidRDefault="006E6BEA">
            <w:pPr>
              <w:pStyle w:val="ConsPlusNormal"/>
              <w:ind w:firstLine="17"/>
            </w:pPr>
            <w:r>
              <w:t>Расходы на обеспечение деятельности АУ ВО "Воронежский зоопарк имени А.С. Попова"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12 4 22 72210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67 781,5</w:t>
            </w:r>
          </w:p>
        </w:tc>
        <w:tc>
          <w:tcPr>
            <w:tcW w:w="1587" w:type="dxa"/>
          </w:tcPr>
          <w:p w:rsidR="006E6BEA" w:rsidRDefault="006E6BEA">
            <w:pPr>
              <w:pStyle w:val="ConsPlusNormal"/>
              <w:jc w:val="right"/>
            </w:pPr>
            <w:r>
              <w:t>69 908,1</w:t>
            </w:r>
          </w:p>
        </w:tc>
        <w:tc>
          <w:tcPr>
            <w:tcW w:w="1531" w:type="dxa"/>
          </w:tcPr>
          <w:p w:rsidR="006E6BEA" w:rsidRDefault="006E6BEA">
            <w:pPr>
              <w:pStyle w:val="ConsPlusNormal"/>
              <w:jc w:val="right"/>
            </w:pPr>
            <w:r>
              <w:t>72 089,8</w:t>
            </w:r>
          </w:p>
        </w:tc>
      </w:tr>
      <w:tr w:rsidR="006E6BEA">
        <w:tc>
          <w:tcPr>
            <w:tcW w:w="3118" w:type="dxa"/>
          </w:tcPr>
          <w:p w:rsidR="006E6BEA" w:rsidRDefault="006E6BEA">
            <w:pPr>
              <w:pStyle w:val="ConsPlusNormal"/>
              <w:ind w:firstLine="17"/>
            </w:pPr>
            <w:r>
              <w:t>Расходы на обеспечение деятельности БУ ВО "Ломовской природный ландшафтный парк"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12 4 22 72220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45 802,8</w:t>
            </w:r>
          </w:p>
        </w:tc>
        <w:tc>
          <w:tcPr>
            <w:tcW w:w="1587" w:type="dxa"/>
          </w:tcPr>
          <w:p w:rsidR="006E6BEA" w:rsidRDefault="006E6BEA">
            <w:pPr>
              <w:pStyle w:val="ConsPlusNormal"/>
              <w:jc w:val="right"/>
            </w:pPr>
            <w:r>
              <w:t>46 624,4</w:t>
            </w:r>
          </w:p>
        </w:tc>
        <w:tc>
          <w:tcPr>
            <w:tcW w:w="1531" w:type="dxa"/>
          </w:tcPr>
          <w:p w:rsidR="006E6BEA" w:rsidRDefault="006E6BEA">
            <w:pPr>
              <w:pStyle w:val="ConsPlusNormal"/>
              <w:jc w:val="right"/>
            </w:pPr>
            <w:r>
              <w:t>47 472,6</w:t>
            </w:r>
          </w:p>
        </w:tc>
      </w:tr>
      <w:tr w:rsidR="006E6BEA">
        <w:tc>
          <w:tcPr>
            <w:tcW w:w="3118" w:type="dxa"/>
          </w:tcPr>
          <w:p w:rsidR="006E6BEA" w:rsidRDefault="006E6BEA">
            <w:pPr>
              <w:pStyle w:val="ConsPlusNormal"/>
              <w:ind w:firstLine="17"/>
            </w:pPr>
            <w:r>
              <w:lastRenderedPageBreak/>
              <w:t>Расходы на обеспечение деятельности БУ ВО "Дирекция особо охраняемых природных территорий Воронежской области"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12 4 22 73960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47 568,3</w:t>
            </w:r>
          </w:p>
        </w:tc>
        <w:tc>
          <w:tcPr>
            <w:tcW w:w="1587" w:type="dxa"/>
          </w:tcPr>
          <w:p w:rsidR="006E6BEA" w:rsidRDefault="006E6BEA">
            <w:pPr>
              <w:pStyle w:val="ConsPlusNormal"/>
              <w:jc w:val="right"/>
            </w:pPr>
            <w:r>
              <w:t>48 476,2</w:t>
            </w:r>
          </w:p>
        </w:tc>
        <w:tc>
          <w:tcPr>
            <w:tcW w:w="1531" w:type="dxa"/>
          </w:tcPr>
          <w:p w:rsidR="006E6BEA" w:rsidRDefault="006E6BEA">
            <w:pPr>
              <w:pStyle w:val="ConsPlusNormal"/>
              <w:jc w:val="right"/>
            </w:pPr>
            <w:r>
              <w:t>49 420,6</w:t>
            </w:r>
          </w:p>
        </w:tc>
      </w:tr>
      <w:tr w:rsidR="006E6BEA">
        <w:tc>
          <w:tcPr>
            <w:tcW w:w="3118" w:type="dxa"/>
          </w:tcPr>
          <w:p w:rsidR="006E6BEA" w:rsidRDefault="006E6BEA">
            <w:pPr>
              <w:pStyle w:val="ConsPlusNormal"/>
              <w:ind w:firstLine="17"/>
            </w:pPr>
            <w:r>
              <w:t>Государственная программа Воронежской области "Развитие лесного хозяйства"</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29 0 00 00000</w:t>
            </w:r>
          </w:p>
        </w:tc>
        <w:tc>
          <w:tcPr>
            <w:tcW w:w="900" w:type="dxa"/>
          </w:tcPr>
          <w:p w:rsidR="006E6BEA" w:rsidRDefault="006E6BEA">
            <w:pPr>
              <w:pStyle w:val="ConsPlusNormal"/>
            </w:pPr>
          </w:p>
        </w:tc>
        <w:tc>
          <w:tcPr>
            <w:tcW w:w="1644" w:type="dxa"/>
          </w:tcPr>
          <w:p w:rsidR="006E6BEA" w:rsidRDefault="006E6BEA">
            <w:pPr>
              <w:pStyle w:val="ConsPlusNormal"/>
              <w:jc w:val="right"/>
            </w:pPr>
            <w:r>
              <w:t>70 402,6</w:t>
            </w:r>
          </w:p>
        </w:tc>
        <w:tc>
          <w:tcPr>
            <w:tcW w:w="1587" w:type="dxa"/>
          </w:tcPr>
          <w:p w:rsidR="006E6BEA" w:rsidRDefault="006E6BEA">
            <w:pPr>
              <w:pStyle w:val="ConsPlusNormal"/>
              <w:jc w:val="right"/>
            </w:pPr>
            <w:r>
              <w:t>71 219,8</w:t>
            </w:r>
          </w:p>
        </w:tc>
        <w:tc>
          <w:tcPr>
            <w:tcW w:w="1531" w:type="dxa"/>
          </w:tcPr>
          <w:p w:rsidR="006E6BEA" w:rsidRDefault="006E6BEA">
            <w:pPr>
              <w:pStyle w:val="ConsPlusNormal"/>
              <w:jc w:val="right"/>
            </w:pPr>
            <w:r>
              <w:t>73 697,6</w:t>
            </w:r>
          </w:p>
        </w:tc>
      </w:tr>
      <w:tr w:rsidR="006E6BEA">
        <w:tc>
          <w:tcPr>
            <w:tcW w:w="3118" w:type="dxa"/>
          </w:tcPr>
          <w:p w:rsidR="006E6BEA" w:rsidRDefault="006E6BEA">
            <w:pPr>
              <w:pStyle w:val="ConsPlusNormal"/>
              <w:ind w:firstLine="17"/>
            </w:pPr>
            <w:r>
              <w:t>Комплекс процессных мероприятий "Охрана, регулирование и использование объектов животного мира, водных биологических и охотничьих ресурсов"</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29 4 02 00000</w:t>
            </w:r>
          </w:p>
        </w:tc>
        <w:tc>
          <w:tcPr>
            <w:tcW w:w="900" w:type="dxa"/>
          </w:tcPr>
          <w:p w:rsidR="006E6BEA" w:rsidRDefault="006E6BEA">
            <w:pPr>
              <w:pStyle w:val="ConsPlusNormal"/>
            </w:pPr>
          </w:p>
        </w:tc>
        <w:tc>
          <w:tcPr>
            <w:tcW w:w="1644" w:type="dxa"/>
          </w:tcPr>
          <w:p w:rsidR="006E6BEA" w:rsidRDefault="006E6BEA">
            <w:pPr>
              <w:pStyle w:val="ConsPlusNormal"/>
              <w:jc w:val="right"/>
            </w:pPr>
            <w:r>
              <w:t>707,1</w:t>
            </w:r>
          </w:p>
        </w:tc>
        <w:tc>
          <w:tcPr>
            <w:tcW w:w="1587" w:type="dxa"/>
          </w:tcPr>
          <w:p w:rsidR="006E6BEA" w:rsidRDefault="006E6BEA">
            <w:pPr>
              <w:pStyle w:val="ConsPlusNormal"/>
              <w:jc w:val="right"/>
            </w:pPr>
            <w:r>
              <w:t>707,1</w:t>
            </w:r>
          </w:p>
        </w:tc>
        <w:tc>
          <w:tcPr>
            <w:tcW w:w="1531" w:type="dxa"/>
          </w:tcPr>
          <w:p w:rsidR="006E6BEA" w:rsidRDefault="006E6BEA">
            <w:pPr>
              <w:pStyle w:val="ConsPlusNormal"/>
              <w:jc w:val="right"/>
            </w:pPr>
            <w:r>
              <w:t>707,1</w:t>
            </w:r>
          </w:p>
        </w:tc>
      </w:tr>
      <w:tr w:rsidR="006E6BEA">
        <w:tc>
          <w:tcPr>
            <w:tcW w:w="3118" w:type="dxa"/>
          </w:tcPr>
          <w:p w:rsidR="006E6BEA" w:rsidRDefault="006E6BEA">
            <w:pPr>
              <w:pStyle w:val="ConsPlusNormal"/>
              <w:ind w:firstLine="17"/>
            </w:pPr>
            <w:r>
              <w:t>Осуществление переданных полномочий Российской Федерации в области организации, регулирования и охраны водных биологических ресурсов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29 4 02 59100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112,6</w:t>
            </w:r>
          </w:p>
        </w:tc>
        <w:tc>
          <w:tcPr>
            <w:tcW w:w="1587" w:type="dxa"/>
          </w:tcPr>
          <w:p w:rsidR="006E6BEA" w:rsidRDefault="006E6BEA">
            <w:pPr>
              <w:pStyle w:val="ConsPlusNormal"/>
              <w:jc w:val="right"/>
            </w:pPr>
            <w:r>
              <w:t>112,6</w:t>
            </w:r>
          </w:p>
        </w:tc>
        <w:tc>
          <w:tcPr>
            <w:tcW w:w="1531" w:type="dxa"/>
          </w:tcPr>
          <w:p w:rsidR="006E6BEA" w:rsidRDefault="006E6BEA">
            <w:pPr>
              <w:pStyle w:val="ConsPlusNormal"/>
              <w:jc w:val="right"/>
            </w:pPr>
            <w:r>
              <w:t>112,6</w:t>
            </w:r>
          </w:p>
        </w:tc>
      </w:tr>
      <w:tr w:rsidR="006E6BEA">
        <w:tc>
          <w:tcPr>
            <w:tcW w:w="3118" w:type="dxa"/>
          </w:tcPr>
          <w:p w:rsidR="006E6BEA" w:rsidRDefault="006E6BEA">
            <w:pPr>
              <w:pStyle w:val="ConsPlusNormal"/>
              <w:ind w:firstLine="17"/>
            </w:pPr>
            <w:r>
              <w:t xml:space="preserve">Осуществление полномочий Российской Федерации в </w:t>
            </w:r>
            <w:r>
              <w:lastRenderedPageBreak/>
              <w:t>области охраны и использования объектов животного мира (за исключением охотничьих ресурсов и водных биологических ресурсов)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29 4 02 59200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94,5</w:t>
            </w:r>
          </w:p>
        </w:tc>
        <w:tc>
          <w:tcPr>
            <w:tcW w:w="1587" w:type="dxa"/>
          </w:tcPr>
          <w:p w:rsidR="006E6BEA" w:rsidRDefault="006E6BEA">
            <w:pPr>
              <w:pStyle w:val="ConsPlusNormal"/>
              <w:jc w:val="right"/>
            </w:pPr>
            <w:r>
              <w:t>94,5</w:t>
            </w:r>
          </w:p>
        </w:tc>
        <w:tc>
          <w:tcPr>
            <w:tcW w:w="1531" w:type="dxa"/>
          </w:tcPr>
          <w:p w:rsidR="006E6BEA" w:rsidRDefault="006E6BEA">
            <w:pPr>
              <w:pStyle w:val="ConsPlusNormal"/>
              <w:jc w:val="right"/>
            </w:pPr>
            <w:r>
              <w:t>94,5</w:t>
            </w:r>
          </w:p>
        </w:tc>
      </w:tr>
      <w:tr w:rsidR="006E6BEA">
        <w:tc>
          <w:tcPr>
            <w:tcW w:w="3118" w:type="dxa"/>
          </w:tcPr>
          <w:p w:rsidR="006E6BEA" w:rsidRDefault="006E6BEA">
            <w:pPr>
              <w:pStyle w:val="ConsPlusNormal"/>
              <w:ind w:firstLine="17"/>
            </w:pPr>
            <w: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29 4 02 59700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500,0</w:t>
            </w:r>
          </w:p>
        </w:tc>
        <w:tc>
          <w:tcPr>
            <w:tcW w:w="1587" w:type="dxa"/>
          </w:tcPr>
          <w:p w:rsidR="006E6BEA" w:rsidRDefault="006E6BEA">
            <w:pPr>
              <w:pStyle w:val="ConsPlusNormal"/>
              <w:jc w:val="right"/>
            </w:pPr>
            <w:r>
              <w:t>500,0</w:t>
            </w:r>
          </w:p>
        </w:tc>
        <w:tc>
          <w:tcPr>
            <w:tcW w:w="1531" w:type="dxa"/>
          </w:tcPr>
          <w:p w:rsidR="006E6BEA" w:rsidRDefault="006E6BEA">
            <w:pPr>
              <w:pStyle w:val="ConsPlusNormal"/>
              <w:jc w:val="right"/>
            </w:pPr>
            <w:r>
              <w:t>500,0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29 4 21 00000</w:t>
            </w:r>
          </w:p>
        </w:tc>
        <w:tc>
          <w:tcPr>
            <w:tcW w:w="900" w:type="dxa"/>
          </w:tcPr>
          <w:p w:rsidR="006E6BEA" w:rsidRDefault="006E6BEA">
            <w:pPr>
              <w:pStyle w:val="ConsPlusNormal"/>
            </w:pPr>
          </w:p>
        </w:tc>
        <w:tc>
          <w:tcPr>
            <w:tcW w:w="1644" w:type="dxa"/>
          </w:tcPr>
          <w:p w:rsidR="006E6BEA" w:rsidRDefault="006E6BEA">
            <w:pPr>
              <w:pStyle w:val="ConsPlusNormal"/>
              <w:jc w:val="right"/>
            </w:pPr>
            <w:r>
              <w:t>23 111,4</w:t>
            </w:r>
          </w:p>
        </w:tc>
        <w:tc>
          <w:tcPr>
            <w:tcW w:w="1587" w:type="dxa"/>
          </w:tcPr>
          <w:p w:rsidR="006E6BEA" w:rsidRDefault="006E6BEA">
            <w:pPr>
              <w:pStyle w:val="ConsPlusNormal"/>
              <w:jc w:val="right"/>
            </w:pPr>
            <w:r>
              <w:t>24 006,6</w:t>
            </w:r>
          </w:p>
        </w:tc>
        <w:tc>
          <w:tcPr>
            <w:tcW w:w="1531" w:type="dxa"/>
          </w:tcPr>
          <w:p w:rsidR="006E6BEA" w:rsidRDefault="006E6BEA">
            <w:pPr>
              <w:pStyle w:val="ConsPlusNormal"/>
              <w:jc w:val="right"/>
            </w:pPr>
            <w:r>
              <w:t>24 885,4</w:t>
            </w:r>
          </w:p>
        </w:tc>
      </w:tr>
      <w:tr w:rsidR="006E6BEA">
        <w:tc>
          <w:tcPr>
            <w:tcW w:w="3118" w:type="dxa"/>
          </w:tcPr>
          <w:p w:rsidR="006E6BEA" w:rsidRDefault="006E6BEA">
            <w:pPr>
              <w:pStyle w:val="ConsPlusNormal"/>
              <w:ind w:firstLine="17"/>
            </w:pPr>
            <w:r>
              <w:t xml:space="preserve">Осуществление переданных полномочий Российской Федерации в области охраны и использования охотничьих ресурсов (Расходы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29 4 21 59700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14 365,4</w:t>
            </w:r>
          </w:p>
        </w:tc>
        <w:tc>
          <w:tcPr>
            <w:tcW w:w="1587" w:type="dxa"/>
          </w:tcPr>
          <w:p w:rsidR="006E6BEA" w:rsidRDefault="006E6BEA">
            <w:pPr>
              <w:pStyle w:val="ConsPlusNormal"/>
              <w:jc w:val="right"/>
            </w:pPr>
            <w:r>
              <w:t>14 971,6</w:t>
            </w:r>
          </w:p>
        </w:tc>
        <w:tc>
          <w:tcPr>
            <w:tcW w:w="1531" w:type="dxa"/>
          </w:tcPr>
          <w:p w:rsidR="006E6BEA" w:rsidRDefault="006E6BEA">
            <w:pPr>
              <w:pStyle w:val="ConsPlusNormal"/>
              <w:jc w:val="right"/>
            </w:pPr>
            <w:r>
              <w:t>15 552,4</w:t>
            </w:r>
          </w:p>
        </w:tc>
      </w:tr>
      <w:tr w:rsidR="006E6BEA">
        <w:tc>
          <w:tcPr>
            <w:tcW w:w="3118" w:type="dxa"/>
          </w:tcPr>
          <w:p w:rsidR="006E6BEA" w:rsidRDefault="006E6BEA">
            <w:pPr>
              <w:pStyle w:val="ConsPlusNormal"/>
              <w:ind w:firstLine="17"/>
            </w:pPr>
            <w: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29 4 21 59700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500,0</w:t>
            </w:r>
          </w:p>
        </w:tc>
        <w:tc>
          <w:tcPr>
            <w:tcW w:w="1587" w:type="dxa"/>
          </w:tcPr>
          <w:p w:rsidR="006E6BEA" w:rsidRDefault="006E6BEA">
            <w:pPr>
              <w:pStyle w:val="ConsPlusNormal"/>
              <w:jc w:val="right"/>
            </w:pPr>
            <w:r>
              <w:t>500,0</w:t>
            </w:r>
          </w:p>
        </w:tc>
        <w:tc>
          <w:tcPr>
            <w:tcW w:w="1531" w:type="dxa"/>
          </w:tcPr>
          <w:p w:rsidR="006E6BEA" w:rsidRDefault="006E6BEA">
            <w:pPr>
              <w:pStyle w:val="ConsPlusNormal"/>
              <w:jc w:val="right"/>
            </w:pPr>
            <w:r>
              <w:t>500,0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7 202,0</w:t>
            </w:r>
          </w:p>
        </w:tc>
        <w:tc>
          <w:tcPr>
            <w:tcW w:w="1587" w:type="dxa"/>
          </w:tcPr>
          <w:p w:rsidR="006E6BEA" w:rsidRDefault="006E6BEA">
            <w:pPr>
              <w:pStyle w:val="ConsPlusNormal"/>
              <w:jc w:val="right"/>
            </w:pPr>
            <w:r>
              <w:t>7 485,0</w:t>
            </w:r>
          </w:p>
        </w:tc>
        <w:tc>
          <w:tcPr>
            <w:tcW w:w="1531" w:type="dxa"/>
          </w:tcPr>
          <w:p w:rsidR="006E6BEA" w:rsidRDefault="006E6BEA">
            <w:pPr>
              <w:pStyle w:val="ConsPlusNormal"/>
              <w:jc w:val="right"/>
            </w:pPr>
            <w:r>
              <w:t>7 783,0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(Закупка товаров, работ и услуг для обеспечения </w:t>
            </w:r>
            <w:r>
              <w:lastRenderedPageBreak/>
              <w:t>государственных (муниципальных) нужд)</w:t>
            </w:r>
          </w:p>
        </w:tc>
        <w:tc>
          <w:tcPr>
            <w:tcW w:w="580" w:type="dxa"/>
          </w:tcPr>
          <w:p w:rsidR="006E6BEA" w:rsidRDefault="006E6BEA">
            <w:pPr>
              <w:pStyle w:val="ConsPlusNormal"/>
              <w:jc w:val="center"/>
            </w:pPr>
            <w:r>
              <w:lastRenderedPageBreak/>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1 044,0</w:t>
            </w:r>
          </w:p>
        </w:tc>
        <w:tc>
          <w:tcPr>
            <w:tcW w:w="1587" w:type="dxa"/>
          </w:tcPr>
          <w:p w:rsidR="006E6BEA" w:rsidRDefault="006E6BEA">
            <w:pPr>
              <w:pStyle w:val="ConsPlusNormal"/>
              <w:jc w:val="right"/>
            </w:pPr>
            <w:r>
              <w:t>1 050,0</w:t>
            </w:r>
          </w:p>
        </w:tc>
        <w:tc>
          <w:tcPr>
            <w:tcW w:w="1531" w:type="dxa"/>
          </w:tcPr>
          <w:p w:rsidR="006E6BEA" w:rsidRDefault="006E6BEA">
            <w:pPr>
              <w:pStyle w:val="ConsPlusNormal"/>
              <w:jc w:val="right"/>
            </w:pPr>
            <w:r>
              <w:t>1 050,0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29 4 22 00000</w:t>
            </w:r>
          </w:p>
        </w:tc>
        <w:tc>
          <w:tcPr>
            <w:tcW w:w="900" w:type="dxa"/>
          </w:tcPr>
          <w:p w:rsidR="006E6BEA" w:rsidRDefault="006E6BEA">
            <w:pPr>
              <w:pStyle w:val="ConsPlusNormal"/>
            </w:pPr>
          </w:p>
        </w:tc>
        <w:tc>
          <w:tcPr>
            <w:tcW w:w="1644" w:type="dxa"/>
          </w:tcPr>
          <w:p w:rsidR="006E6BEA" w:rsidRDefault="006E6BEA">
            <w:pPr>
              <w:pStyle w:val="ConsPlusNormal"/>
              <w:jc w:val="right"/>
            </w:pPr>
            <w:r>
              <w:t>46 584,1</w:t>
            </w:r>
          </w:p>
        </w:tc>
        <w:tc>
          <w:tcPr>
            <w:tcW w:w="1587" w:type="dxa"/>
          </w:tcPr>
          <w:p w:rsidR="006E6BEA" w:rsidRDefault="006E6BEA">
            <w:pPr>
              <w:pStyle w:val="ConsPlusNormal"/>
              <w:jc w:val="right"/>
            </w:pPr>
            <w:r>
              <w:t>46 506,1</w:t>
            </w:r>
          </w:p>
        </w:tc>
        <w:tc>
          <w:tcPr>
            <w:tcW w:w="1531" w:type="dxa"/>
          </w:tcPr>
          <w:p w:rsidR="006E6BEA" w:rsidRDefault="006E6BEA">
            <w:pPr>
              <w:pStyle w:val="ConsPlusNormal"/>
              <w:jc w:val="right"/>
            </w:pPr>
            <w:r>
              <w:t>48 105,1</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30 606,5</w:t>
            </w:r>
          </w:p>
        </w:tc>
        <w:tc>
          <w:tcPr>
            <w:tcW w:w="1587" w:type="dxa"/>
          </w:tcPr>
          <w:p w:rsidR="006E6BEA" w:rsidRDefault="006E6BEA">
            <w:pPr>
              <w:pStyle w:val="ConsPlusNormal"/>
              <w:jc w:val="right"/>
            </w:pPr>
            <w:r>
              <w:t>31 839,5</w:t>
            </w:r>
          </w:p>
        </w:tc>
        <w:tc>
          <w:tcPr>
            <w:tcW w:w="1531" w:type="dxa"/>
          </w:tcPr>
          <w:p w:rsidR="006E6BEA" w:rsidRDefault="006E6BEA">
            <w:pPr>
              <w:pStyle w:val="ConsPlusNormal"/>
              <w:jc w:val="right"/>
            </w:pPr>
            <w:r>
              <w:t>33 121,1</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15 902,6</w:t>
            </w:r>
          </w:p>
        </w:tc>
        <w:tc>
          <w:tcPr>
            <w:tcW w:w="1587" w:type="dxa"/>
          </w:tcPr>
          <w:p w:rsidR="006E6BEA" w:rsidRDefault="006E6BEA">
            <w:pPr>
              <w:pStyle w:val="ConsPlusNormal"/>
              <w:jc w:val="right"/>
            </w:pPr>
            <w:r>
              <w:t>14 591,6</w:t>
            </w:r>
          </w:p>
        </w:tc>
        <w:tc>
          <w:tcPr>
            <w:tcW w:w="1531" w:type="dxa"/>
          </w:tcPr>
          <w:p w:rsidR="006E6BEA" w:rsidRDefault="006E6BEA">
            <w:pPr>
              <w:pStyle w:val="ConsPlusNormal"/>
              <w:jc w:val="right"/>
            </w:pPr>
            <w:r>
              <w:t>14 909,0</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(Иные бюджетные </w:t>
            </w:r>
            <w:r>
              <w:lastRenderedPageBreak/>
              <w:t>ассигнования)</w:t>
            </w:r>
          </w:p>
        </w:tc>
        <w:tc>
          <w:tcPr>
            <w:tcW w:w="580" w:type="dxa"/>
          </w:tcPr>
          <w:p w:rsidR="006E6BEA" w:rsidRDefault="006E6BEA">
            <w:pPr>
              <w:pStyle w:val="ConsPlusNormal"/>
              <w:jc w:val="center"/>
            </w:pPr>
            <w:r>
              <w:lastRenderedPageBreak/>
              <w:t>06</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29 4 22 00590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75,0</w:t>
            </w:r>
          </w:p>
        </w:tc>
        <w:tc>
          <w:tcPr>
            <w:tcW w:w="1587" w:type="dxa"/>
          </w:tcPr>
          <w:p w:rsidR="006E6BEA" w:rsidRDefault="006E6BEA">
            <w:pPr>
              <w:pStyle w:val="ConsPlusNormal"/>
              <w:jc w:val="right"/>
            </w:pPr>
            <w:r>
              <w:t>75,0</w:t>
            </w:r>
          </w:p>
        </w:tc>
        <w:tc>
          <w:tcPr>
            <w:tcW w:w="1531" w:type="dxa"/>
          </w:tcPr>
          <w:p w:rsidR="006E6BEA" w:rsidRDefault="006E6BEA">
            <w:pPr>
              <w:pStyle w:val="ConsPlusNormal"/>
              <w:jc w:val="right"/>
            </w:pPr>
            <w:r>
              <w:t>75,0</w:t>
            </w:r>
          </w:p>
        </w:tc>
      </w:tr>
      <w:tr w:rsidR="006E6BEA">
        <w:tc>
          <w:tcPr>
            <w:tcW w:w="3118" w:type="dxa"/>
          </w:tcPr>
          <w:p w:rsidR="006E6BEA" w:rsidRDefault="006E6BEA">
            <w:pPr>
              <w:pStyle w:val="ConsPlusNormal"/>
              <w:ind w:firstLine="17"/>
              <w:outlineLvl w:val="2"/>
            </w:pPr>
            <w:r>
              <w:t>Прикладные научные исследования в области охраны окружающей среды</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2 800,0</w:t>
            </w:r>
          </w:p>
        </w:tc>
        <w:tc>
          <w:tcPr>
            <w:tcW w:w="1587" w:type="dxa"/>
          </w:tcPr>
          <w:p w:rsidR="006E6BEA" w:rsidRDefault="006E6BEA">
            <w:pPr>
              <w:pStyle w:val="ConsPlusNormal"/>
              <w:jc w:val="right"/>
            </w:pPr>
            <w:r>
              <w:t>2 800,0</w:t>
            </w:r>
          </w:p>
        </w:tc>
        <w:tc>
          <w:tcPr>
            <w:tcW w:w="1531" w:type="dxa"/>
          </w:tcPr>
          <w:p w:rsidR="006E6BEA" w:rsidRDefault="006E6BEA">
            <w:pPr>
              <w:pStyle w:val="ConsPlusNormal"/>
              <w:jc w:val="right"/>
            </w:pPr>
            <w:r>
              <w:t>2 800,0</w:t>
            </w:r>
          </w:p>
        </w:tc>
      </w:tr>
      <w:tr w:rsidR="006E6BEA">
        <w:tc>
          <w:tcPr>
            <w:tcW w:w="311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12 0 00 00000</w:t>
            </w:r>
          </w:p>
        </w:tc>
        <w:tc>
          <w:tcPr>
            <w:tcW w:w="900" w:type="dxa"/>
          </w:tcPr>
          <w:p w:rsidR="006E6BEA" w:rsidRDefault="006E6BEA">
            <w:pPr>
              <w:pStyle w:val="ConsPlusNormal"/>
            </w:pPr>
          </w:p>
        </w:tc>
        <w:tc>
          <w:tcPr>
            <w:tcW w:w="1644" w:type="dxa"/>
          </w:tcPr>
          <w:p w:rsidR="006E6BEA" w:rsidRDefault="006E6BEA">
            <w:pPr>
              <w:pStyle w:val="ConsPlusNormal"/>
              <w:jc w:val="right"/>
            </w:pPr>
            <w:r>
              <w:t>2 800,0</w:t>
            </w:r>
          </w:p>
        </w:tc>
        <w:tc>
          <w:tcPr>
            <w:tcW w:w="1587" w:type="dxa"/>
          </w:tcPr>
          <w:p w:rsidR="006E6BEA" w:rsidRDefault="006E6BEA">
            <w:pPr>
              <w:pStyle w:val="ConsPlusNormal"/>
              <w:jc w:val="right"/>
            </w:pPr>
            <w:r>
              <w:t>2 800,0</w:t>
            </w:r>
          </w:p>
        </w:tc>
        <w:tc>
          <w:tcPr>
            <w:tcW w:w="1531" w:type="dxa"/>
          </w:tcPr>
          <w:p w:rsidR="006E6BEA" w:rsidRDefault="006E6BEA">
            <w:pPr>
              <w:pStyle w:val="ConsPlusNormal"/>
              <w:jc w:val="right"/>
            </w:pPr>
            <w:r>
              <w:t>2 800,0</w:t>
            </w:r>
          </w:p>
        </w:tc>
      </w:tr>
      <w:tr w:rsidR="006E6BEA">
        <w:tc>
          <w:tcPr>
            <w:tcW w:w="3118" w:type="dxa"/>
          </w:tcPr>
          <w:p w:rsidR="006E6BEA" w:rsidRDefault="006E6BEA">
            <w:pPr>
              <w:pStyle w:val="ConsPlusNormal"/>
              <w:ind w:firstLine="17"/>
            </w:pPr>
            <w:r>
              <w:t>Комплекс процессных мероприятий "Экологическое просвещение"</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12 4 02 00000</w:t>
            </w:r>
          </w:p>
        </w:tc>
        <w:tc>
          <w:tcPr>
            <w:tcW w:w="900" w:type="dxa"/>
          </w:tcPr>
          <w:p w:rsidR="006E6BEA" w:rsidRDefault="006E6BEA">
            <w:pPr>
              <w:pStyle w:val="ConsPlusNormal"/>
            </w:pPr>
          </w:p>
        </w:tc>
        <w:tc>
          <w:tcPr>
            <w:tcW w:w="1644" w:type="dxa"/>
          </w:tcPr>
          <w:p w:rsidR="006E6BEA" w:rsidRDefault="006E6BEA">
            <w:pPr>
              <w:pStyle w:val="ConsPlusNormal"/>
              <w:jc w:val="right"/>
            </w:pPr>
            <w:r>
              <w:t>2 800,0</w:t>
            </w:r>
          </w:p>
        </w:tc>
        <w:tc>
          <w:tcPr>
            <w:tcW w:w="1587" w:type="dxa"/>
          </w:tcPr>
          <w:p w:rsidR="006E6BEA" w:rsidRDefault="006E6BEA">
            <w:pPr>
              <w:pStyle w:val="ConsPlusNormal"/>
              <w:jc w:val="right"/>
            </w:pPr>
            <w:r>
              <w:t>2 800,0</w:t>
            </w:r>
          </w:p>
        </w:tc>
        <w:tc>
          <w:tcPr>
            <w:tcW w:w="1531" w:type="dxa"/>
          </w:tcPr>
          <w:p w:rsidR="006E6BEA" w:rsidRDefault="006E6BEA">
            <w:pPr>
              <w:pStyle w:val="ConsPlusNormal"/>
              <w:jc w:val="right"/>
            </w:pPr>
            <w:r>
              <w:t>2 800,0</w:t>
            </w:r>
          </w:p>
        </w:tc>
      </w:tr>
      <w:tr w:rsidR="006E6BEA">
        <w:tc>
          <w:tcPr>
            <w:tcW w:w="3118" w:type="dxa"/>
          </w:tcPr>
          <w:p w:rsidR="006E6BEA" w:rsidRDefault="006E6BEA">
            <w:pPr>
              <w:pStyle w:val="ConsPlusNormal"/>
              <w:ind w:firstLine="17"/>
            </w:pPr>
            <w:r>
              <w:t>Мероприятия по охране окружающей среды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12 4 02 70400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2 800,0</w:t>
            </w:r>
          </w:p>
        </w:tc>
        <w:tc>
          <w:tcPr>
            <w:tcW w:w="1587" w:type="dxa"/>
          </w:tcPr>
          <w:p w:rsidR="006E6BEA" w:rsidRDefault="006E6BEA">
            <w:pPr>
              <w:pStyle w:val="ConsPlusNormal"/>
              <w:jc w:val="right"/>
            </w:pPr>
            <w:r>
              <w:t>2 800,0</w:t>
            </w:r>
          </w:p>
        </w:tc>
        <w:tc>
          <w:tcPr>
            <w:tcW w:w="1531" w:type="dxa"/>
          </w:tcPr>
          <w:p w:rsidR="006E6BEA" w:rsidRDefault="006E6BEA">
            <w:pPr>
              <w:pStyle w:val="ConsPlusNormal"/>
              <w:jc w:val="right"/>
            </w:pPr>
            <w:r>
              <w:t>2 800,0</w:t>
            </w:r>
          </w:p>
        </w:tc>
      </w:tr>
      <w:tr w:rsidR="006E6BEA">
        <w:tc>
          <w:tcPr>
            <w:tcW w:w="3118" w:type="dxa"/>
          </w:tcPr>
          <w:p w:rsidR="006E6BEA" w:rsidRDefault="006E6BEA">
            <w:pPr>
              <w:pStyle w:val="ConsPlusNormal"/>
              <w:ind w:firstLine="17"/>
              <w:outlineLvl w:val="2"/>
            </w:pPr>
            <w:r>
              <w:t>Другие вопросы в области охраны окружающей среды</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601 188,1</w:t>
            </w:r>
          </w:p>
        </w:tc>
        <w:tc>
          <w:tcPr>
            <w:tcW w:w="1587" w:type="dxa"/>
          </w:tcPr>
          <w:p w:rsidR="006E6BEA" w:rsidRDefault="006E6BEA">
            <w:pPr>
              <w:pStyle w:val="ConsPlusNormal"/>
              <w:jc w:val="right"/>
            </w:pPr>
            <w:r>
              <w:t>564 882,1</w:t>
            </w:r>
          </w:p>
        </w:tc>
        <w:tc>
          <w:tcPr>
            <w:tcW w:w="1531" w:type="dxa"/>
          </w:tcPr>
          <w:p w:rsidR="006E6BEA" w:rsidRDefault="006E6BEA">
            <w:pPr>
              <w:pStyle w:val="ConsPlusNormal"/>
              <w:jc w:val="right"/>
            </w:pPr>
            <w:r>
              <w:t>549 165,0</w:t>
            </w:r>
          </w:p>
        </w:tc>
      </w:tr>
      <w:tr w:rsidR="006E6BEA">
        <w:tc>
          <w:tcPr>
            <w:tcW w:w="3118" w:type="dxa"/>
          </w:tcPr>
          <w:p w:rsidR="006E6BEA" w:rsidRDefault="006E6BEA">
            <w:pPr>
              <w:pStyle w:val="ConsPlusNormal"/>
              <w:ind w:firstLine="17"/>
            </w:pPr>
            <w:r>
              <w:t>Государственная программа Воронежской области "Охрана окружающей среды и природные ресурсы"</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12 0 00 00000</w:t>
            </w:r>
          </w:p>
        </w:tc>
        <w:tc>
          <w:tcPr>
            <w:tcW w:w="900" w:type="dxa"/>
          </w:tcPr>
          <w:p w:rsidR="006E6BEA" w:rsidRDefault="006E6BEA">
            <w:pPr>
              <w:pStyle w:val="ConsPlusNormal"/>
            </w:pPr>
          </w:p>
        </w:tc>
        <w:tc>
          <w:tcPr>
            <w:tcW w:w="1644" w:type="dxa"/>
          </w:tcPr>
          <w:p w:rsidR="006E6BEA" w:rsidRDefault="006E6BEA">
            <w:pPr>
              <w:pStyle w:val="ConsPlusNormal"/>
              <w:jc w:val="right"/>
            </w:pPr>
            <w:r>
              <w:t>77 818,0</w:t>
            </w:r>
          </w:p>
        </w:tc>
        <w:tc>
          <w:tcPr>
            <w:tcW w:w="1587" w:type="dxa"/>
          </w:tcPr>
          <w:p w:rsidR="006E6BEA" w:rsidRDefault="006E6BEA">
            <w:pPr>
              <w:pStyle w:val="ConsPlusNormal"/>
              <w:jc w:val="right"/>
            </w:pPr>
            <w:r>
              <w:t>80 856,0</w:t>
            </w:r>
          </w:p>
        </w:tc>
        <w:tc>
          <w:tcPr>
            <w:tcW w:w="1531" w:type="dxa"/>
          </w:tcPr>
          <w:p w:rsidR="006E6BEA" w:rsidRDefault="006E6BEA">
            <w:pPr>
              <w:pStyle w:val="ConsPlusNormal"/>
              <w:jc w:val="right"/>
            </w:pPr>
            <w:r>
              <w:t>84 015,0</w:t>
            </w:r>
          </w:p>
        </w:tc>
      </w:tr>
      <w:tr w:rsidR="006E6BEA">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главных распорядителей </w:t>
            </w:r>
            <w:r>
              <w:lastRenderedPageBreak/>
              <w:t>средств областного бюджета - соисполнителей"</w:t>
            </w:r>
          </w:p>
        </w:tc>
        <w:tc>
          <w:tcPr>
            <w:tcW w:w="580" w:type="dxa"/>
          </w:tcPr>
          <w:p w:rsidR="006E6BEA" w:rsidRDefault="006E6BEA">
            <w:pPr>
              <w:pStyle w:val="ConsPlusNormal"/>
              <w:jc w:val="center"/>
            </w:pPr>
            <w:r>
              <w:lastRenderedPageBreak/>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12 4 21 00000</w:t>
            </w:r>
          </w:p>
        </w:tc>
        <w:tc>
          <w:tcPr>
            <w:tcW w:w="900" w:type="dxa"/>
          </w:tcPr>
          <w:p w:rsidR="006E6BEA" w:rsidRDefault="006E6BEA">
            <w:pPr>
              <w:pStyle w:val="ConsPlusNormal"/>
            </w:pPr>
          </w:p>
        </w:tc>
        <w:tc>
          <w:tcPr>
            <w:tcW w:w="1644" w:type="dxa"/>
          </w:tcPr>
          <w:p w:rsidR="006E6BEA" w:rsidRDefault="006E6BEA">
            <w:pPr>
              <w:pStyle w:val="ConsPlusNormal"/>
              <w:jc w:val="right"/>
            </w:pPr>
            <w:r>
              <w:t>77 818,0</w:t>
            </w:r>
          </w:p>
        </w:tc>
        <w:tc>
          <w:tcPr>
            <w:tcW w:w="1587" w:type="dxa"/>
          </w:tcPr>
          <w:p w:rsidR="006E6BEA" w:rsidRDefault="006E6BEA">
            <w:pPr>
              <w:pStyle w:val="ConsPlusNormal"/>
              <w:jc w:val="right"/>
            </w:pPr>
            <w:r>
              <w:t>80 856,0</w:t>
            </w:r>
          </w:p>
        </w:tc>
        <w:tc>
          <w:tcPr>
            <w:tcW w:w="1531" w:type="dxa"/>
          </w:tcPr>
          <w:p w:rsidR="006E6BEA" w:rsidRDefault="006E6BEA">
            <w:pPr>
              <w:pStyle w:val="ConsPlusNormal"/>
              <w:jc w:val="right"/>
            </w:pPr>
            <w:r>
              <w:t>84 015,0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12 4 21 72010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76 144,0</w:t>
            </w:r>
          </w:p>
        </w:tc>
        <w:tc>
          <w:tcPr>
            <w:tcW w:w="1587" w:type="dxa"/>
          </w:tcPr>
          <w:p w:rsidR="006E6BEA" w:rsidRDefault="006E6BEA">
            <w:pPr>
              <w:pStyle w:val="ConsPlusNormal"/>
              <w:jc w:val="right"/>
            </w:pPr>
            <w:r>
              <w:t>79 169,0</w:t>
            </w:r>
          </w:p>
        </w:tc>
        <w:tc>
          <w:tcPr>
            <w:tcW w:w="1531" w:type="dxa"/>
          </w:tcPr>
          <w:p w:rsidR="006E6BEA" w:rsidRDefault="006E6BEA">
            <w:pPr>
              <w:pStyle w:val="ConsPlusNormal"/>
              <w:jc w:val="right"/>
            </w:pPr>
            <w:r>
              <w:t>82 315,0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12 4 21 72010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1 664,0</w:t>
            </w:r>
          </w:p>
        </w:tc>
        <w:tc>
          <w:tcPr>
            <w:tcW w:w="1587" w:type="dxa"/>
          </w:tcPr>
          <w:p w:rsidR="006E6BEA" w:rsidRDefault="006E6BEA">
            <w:pPr>
              <w:pStyle w:val="ConsPlusNormal"/>
              <w:jc w:val="right"/>
            </w:pPr>
            <w:r>
              <w:t>1 677,0</w:t>
            </w:r>
          </w:p>
        </w:tc>
        <w:tc>
          <w:tcPr>
            <w:tcW w:w="1531" w:type="dxa"/>
          </w:tcPr>
          <w:p w:rsidR="006E6BEA" w:rsidRDefault="006E6BEA">
            <w:pPr>
              <w:pStyle w:val="ConsPlusNormal"/>
              <w:jc w:val="right"/>
            </w:pPr>
            <w:r>
              <w:t>1 690,0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12 4 21 72010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10,0</w:t>
            </w:r>
          </w:p>
        </w:tc>
        <w:tc>
          <w:tcPr>
            <w:tcW w:w="1587" w:type="dxa"/>
          </w:tcPr>
          <w:p w:rsidR="006E6BEA" w:rsidRDefault="006E6BEA">
            <w:pPr>
              <w:pStyle w:val="ConsPlusNormal"/>
              <w:jc w:val="right"/>
            </w:pPr>
            <w:r>
              <w:t>10,0</w:t>
            </w:r>
          </w:p>
        </w:tc>
        <w:tc>
          <w:tcPr>
            <w:tcW w:w="1531" w:type="dxa"/>
          </w:tcPr>
          <w:p w:rsidR="006E6BEA" w:rsidRDefault="006E6BEA">
            <w:pPr>
              <w:pStyle w:val="ConsPlusNormal"/>
              <w:jc w:val="right"/>
            </w:pPr>
            <w:r>
              <w:t>10,0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56 0 00 00000</w:t>
            </w:r>
          </w:p>
        </w:tc>
        <w:tc>
          <w:tcPr>
            <w:tcW w:w="900" w:type="dxa"/>
          </w:tcPr>
          <w:p w:rsidR="006E6BEA" w:rsidRDefault="006E6BEA">
            <w:pPr>
              <w:pStyle w:val="ConsPlusNormal"/>
            </w:pPr>
          </w:p>
        </w:tc>
        <w:tc>
          <w:tcPr>
            <w:tcW w:w="1644" w:type="dxa"/>
          </w:tcPr>
          <w:p w:rsidR="006E6BEA" w:rsidRDefault="006E6BEA">
            <w:pPr>
              <w:pStyle w:val="ConsPlusNormal"/>
              <w:jc w:val="right"/>
            </w:pPr>
            <w:r>
              <w:t>523 370,1</w:t>
            </w:r>
          </w:p>
        </w:tc>
        <w:tc>
          <w:tcPr>
            <w:tcW w:w="1587" w:type="dxa"/>
          </w:tcPr>
          <w:p w:rsidR="006E6BEA" w:rsidRDefault="006E6BEA">
            <w:pPr>
              <w:pStyle w:val="ConsPlusNormal"/>
              <w:jc w:val="right"/>
            </w:pPr>
            <w:r>
              <w:t>484 026,1</w:t>
            </w:r>
          </w:p>
        </w:tc>
        <w:tc>
          <w:tcPr>
            <w:tcW w:w="1531" w:type="dxa"/>
          </w:tcPr>
          <w:p w:rsidR="006E6BEA" w:rsidRDefault="006E6BEA">
            <w:pPr>
              <w:pStyle w:val="ConsPlusNormal"/>
              <w:jc w:val="right"/>
            </w:pPr>
            <w:r>
              <w:t>465 150,0</w:t>
            </w:r>
          </w:p>
        </w:tc>
      </w:tr>
      <w:tr w:rsidR="006E6BEA">
        <w:tc>
          <w:tcPr>
            <w:tcW w:w="3118" w:type="dxa"/>
          </w:tcPr>
          <w:p w:rsidR="006E6BEA" w:rsidRDefault="006E6BEA">
            <w:pPr>
              <w:pStyle w:val="ConsPlusNormal"/>
              <w:ind w:firstLine="17"/>
            </w:pPr>
            <w:r>
              <w:t xml:space="preserve">Комплекс процессных </w:t>
            </w:r>
            <w:r>
              <w:lastRenderedPageBreak/>
              <w:t>мероприятий "Региональная программа в области обращения с отходами, в том числе с твердыми коммунальными отходами"</w:t>
            </w:r>
          </w:p>
        </w:tc>
        <w:tc>
          <w:tcPr>
            <w:tcW w:w="580" w:type="dxa"/>
          </w:tcPr>
          <w:p w:rsidR="006E6BEA" w:rsidRDefault="006E6BEA">
            <w:pPr>
              <w:pStyle w:val="ConsPlusNormal"/>
              <w:jc w:val="center"/>
            </w:pPr>
            <w:r>
              <w:lastRenderedPageBreak/>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56 4 07 00000</w:t>
            </w:r>
          </w:p>
        </w:tc>
        <w:tc>
          <w:tcPr>
            <w:tcW w:w="900" w:type="dxa"/>
          </w:tcPr>
          <w:p w:rsidR="006E6BEA" w:rsidRDefault="006E6BEA">
            <w:pPr>
              <w:pStyle w:val="ConsPlusNormal"/>
            </w:pPr>
          </w:p>
        </w:tc>
        <w:tc>
          <w:tcPr>
            <w:tcW w:w="1644" w:type="dxa"/>
          </w:tcPr>
          <w:p w:rsidR="006E6BEA" w:rsidRDefault="006E6BEA">
            <w:pPr>
              <w:pStyle w:val="ConsPlusNormal"/>
              <w:jc w:val="right"/>
            </w:pPr>
            <w:r>
              <w:t>523 370,1</w:t>
            </w:r>
          </w:p>
        </w:tc>
        <w:tc>
          <w:tcPr>
            <w:tcW w:w="1587" w:type="dxa"/>
          </w:tcPr>
          <w:p w:rsidR="006E6BEA" w:rsidRDefault="006E6BEA">
            <w:pPr>
              <w:pStyle w:val="ConsPlusNormal"/>
              <w:jc w:val="right"/>
            </w:pPr>
            <w:r>
              <w:t>484 026,1</w:t>
            </w:r>
          </w:p>
        </w:tc>
        <w:tc>
          <w:tcPr>
            <w:tcW w:w="1531" w:type="dxa"/>
          </w:tcPr>
          <w:p w:rsidR="006E6BEA" w:rsidRDefault="006E6BEA">
            <w:pPr>
              <w:pStyle w:val="ConsPlusNormal"/>
              <w:jc w:val="right"/>
            </w:pPr>
            <w:r>
              <w:t>465 150,0</w:t>
            </w:r>
          </w:p>
        </w:tc>
      </w:tr>
      <w:tr w:rsidR="006E6BEA">
        <w:tc>
          <w:tcPr>
            <w:tcW w:w="3118" w:type="dxa"/>
          </w:tcPr>
          <w:p w:rsidR="006E6BEA" w:rsidRDefault="006E6BEA">
            <w:pPr>
              <w:pStyle w:val="ConsPlusNormal"/>
              <w:ind w:firstLine="17"/>
            </w:pPr>
            <w:r>
              <w:t>Субсидии из областного бюджета юридическим лицам, индивидуальным предпринимателям, являющимся стороной концессионных соглашений, заключенных с Правительством Воронежской области в целях создания и эксплуатации объектов обращения с отходами (Иные бюджетные ассигнования)</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56 4 07 73200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249 750,0</w:t>
            </w:r>
          </w:p>
        </w:tc>
        <w:tc>
          <w:tcPr>
            <w:tcW w:w="1587" w:type="dxa"/>
          </w:tcPr>
          <w:p w:rsidR="006E6BEA" w:rsidRDefault="006E6BEA">
            <w:pPr>
              <w:pStyle w:val="ConsPlusNormal"/>
              <w:jc w:val="right"/>
            </w:pPr>
            <w:r>
              <w:t>249 750,0</w:t>
            </w:r>
          </w:p>
        </w:tc>
        <w:tc>
          <w:tcPr>
            <w:tcW w:w="1531" w:type="dxa"/>
          </w:tcPr>
          <w:p w:rsidR="006E6BEA" w:rsidRDefault="006E6BEA">
            <w:pPr>
              <w:pStyle w:val="ConsPlusNormal"/>
              <w:jc w:val="right"/>
            </w:pPr>
            <w:r>
              <w:t>249 750,0</w:t>
            </w:r>
          </w:p>
        </w:tc>
      </w:tr>
      <w:tr w:rsidR="006E6BEA">
        <w:tc>
          <w:tcPr>
            <w:tcW w:w="3118" w:type="dxa"/>
          </w:tcPr>
          <w:p w:rsidR="006E6BEA" w:rsidRDefault="006E6BEA">
            <w:pPr>
              <w:pStyle w:val="ConsPlusNormal"/>
              <w:ind w:firstLine="17"/>
            </w:pPr>
            <w:r>
              <w:t>Субсидии бюджетам муниципальных образований на софинансирование проведения работ по разработке проектной документации по рекультивации несанкционированных свалок и проектной документации по ликвидации объектов накопленного вреда окружающей среде (Межбюджетные трансферты)</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56 4 07 78740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18 876,1</w:t>
            </w:r>
          </w:p>
        </w:tc>
        <w:tc>
          <w:tcPr>
            <w:tcW w:w="1587" w:type="dxa"/>
          </w:tcPr>
          <w:p w:rsidR="006E6BEA" w:rsidRDefault="006E6BEA">
            <w:pPr>
              <w:pStyle w:val="ConsPlusNormal"/>
              <w:jc w:val="right"/>
            </w:pPr>
            <w:r>
              <w:t>18 876,1</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Субсидии бюджетам </w:t>
            </w:r>
            <w:r>
              <w:lastRenderedPageBreak/>
              <w:t>муниципальных образований на софинансирование проведения работ по рекультивации несанкционированных свалок и ликвидации объектов накопленного вреда окружающей среде (Межбюджетные трансферты)</w:t>
            </w:r>
          </w:p>
        </w:tc>
        <w:tc>
          <w:tcPr>
            <w:tcW w:w="580" w:type="dxa"/>
          </w:tcPr>
          <w:p w:rsidR="006E6BEA" w:rsidRDefault="006E6BEA">
            <w:pPr>
              <w:pStyle w:val="ConsPlusNormal"/>
              <w:jc w:val="center"/>
            </w:pPr>
            <w:r>
              <w:lastRenderedPageBreak/>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56 4 07 79020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215 400,0</w:t>
            </w:r>
          </w:p>
        </w:tc>
        <w:tc>
          <w:tcPr>
            <w:tcW w:w="1587" w:type="dxa"/>
          </w:tcPr>
          <w:p w:rsidR="006E6BEA" w:rsidRDefault="006E6BEA">
            <w:pPr>
              <w:pStyle w:val="ConsPlusNormal"/>
              <w:jc w:val="right"/>
            </w:pPr>
            <w:r>
              <w:t>215 400,0</w:t>
            </w:r>
          </w:p>
        </w:tc>
        <w:tc>
          <w:tcPr>
            <w:tcW w:w="1531" w:type="dxa"/>
          </w:tcPr>
          <w:p w:rsidR="006E6BEA" w:rsidRDefault="006E6BEA">
            <w:pPr>
              <w:pStyle w:val="ConsPlusNormal"/>
              <w:jc w:val="right"/>
            </w:pPr>
            <w:r>
              <w:t>215 400,0</w:t>
            </w:r>
          </w:p>
        </w:tc>
      </w:tr>
      <w:tr w:rsidR="006E6BEA">
        <w:tc>
          <w:tcPr>
            <w:tcW w:w="3118" w:type="dxa"/>
          </w:tcPr>
          <w:p w:rsidR="006E6BEA" w:rsidRDefault="006E6BEA">
            <w:pPr>
              <w:pStyle w:val="ConsPlusNormal"/>
              <w:ind w:firstLine="17"/>
            </w:pPr>
            <w:r>
              <w:t>Субвенция, предоставляемая органам местного самоуправления Острогожского муниципального района Воронежской области из областного бюджета для осуществления государственных полномочий органов государственной власти Воронежской области по реализации региональной программы в области обращения с отходами, в том числе с твердыми коммунальными отходами, в части строительства полигонов твердых коммунальных отходов в Острогожском муниципальном районе Воронежской области (Межбюджетные трансферты)</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56 4 07 79150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39 344,0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1"/>
            </w:pPr>
            <w:r>
              <w:t>ОБРАЗОВАНИЕ</w:t>
            </w:r>
          </w:p>
        </w:tc>
        <w:tc>
          <w:tcPr>
            <w:tcW w:w="580" w:type="dxa"/>
          </w:tcPr>
          <w:p w:rsidR="006E6BEA" w:rsidRDefault="006E6BEA">
            <w:pPr>
              <w:pStyle w:val="ConsPlusNormal"/>
              <w:jc w:val="center"/>
            </w:pPr>
            <w:r>
              <w:t>07</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48 030 044,0</w:t>
            </w:r>
          </w:p>
        </w:tc>
        <w:tc>
          <w:tcPr>
            <w:tcW w:w="1587" w:type="dxa"/>
          </w:tcPr>
          <w:p w:rsidR="006E6BEA" w:rsidRDefault="006E6BEA">
            <w:pPr>
              <w:pStyle w:val="ConsPlusNormal"/>
              <w:jc w:val="right"/>
            </w:pPr>
            <w:r>
              <w:t>48 685 255,7</w:t>
            </w:r>
          </w:p>
        </w:tc>
        <w:tc>
          <w:tcPr>
            <w:tcW w:w="1531" w:type="dxa"/>
          </w:tcPr>
          <w:p w:rsidR="006E6BEA" w:rsidRDefault="006E6BEA">
            <w:pPr>
              <w:pStyle w:val="ConsPlusNormal"/>
              <w:jc w:val="right"/>
            </w:pPr>
            <w:r>
              <w:t>49 582 508,4</w:t>
            </w:r>
          </w:p>
        </w:tc>
      </w:tr>
      <w:tr w:rsidR="006E6BEA">
        <w:tc>
          <w:tcPr>
            <w:tcW w:w="3118" w:type="dxa"/>
          </w:tcPr>
          <w:p w:rsidR="006E6BEA" w:rsidRDefault="006E6BEA">
            <w:pPr>
              <w:pStyle w:val="ConsPlusNormal"/>
              <w:ind w:firstLine="17"/>
              <w:outlineLvl w:val="2"/>
            </w:pPr>
            <w:r>
              <w:lastRenderedPageBreak/>
              <w:t>Дошкольное образование</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8 683 970,4</w:t>
            </w:r>
          </w:p>
        </w:tc>
        <w:tc>
          <w:tcPr>
            <w:tcW w:w="1587" w:type="dxa"/>
          </w:tcPr>
          <w:p w:rsidR="006E6BEA" w:rsidRDefault="006E6BEA">
            <w:pPr>
              <w:pStyle w:val="ConsPlusNormal"/>
              <w:jc w:val="right"/>
            </w:pPr>
            <w:r>
              <w:t>9 095 666,3</w:t>
            </w:r>
          </w:p>
        </w:tc>
        <w:tc>
          <w:tcPr>
            <w:tcW w:w="1531" w:type="dxa"/>
          </w:tcPr>
          <w:p w:rsidR="006E6BEA" w:rsidRDefault="006E6BEA">
            <w:pPr>
              <w:pStyle w:val="ConsPlusNormal"/>
              <w:jc w:val="right"/>
            </w:pPr>
            <w:r>
              <w:t>9 560 807,6</w:t>
            </w:r>
          </w:p>
        </w:tc>
      </w:tr>
      <w:tr w:rsidR="006E6BEA">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8 683 970,4</w:t>
            </w:r>
          </w:p>
        </w:tc>
        <w:tc>
          <w:tcPr>
            <w:tcW w:w="1587" w:type="dxa"/>
          </w:tcPr>
          <w:p w:rsidR="006E6BEA" w:rsidRDefault="006E6BEA">
            <w:pPr>
              <w:pStyle w:val="ConsPlusNormal"/>
              <w:jc w:val="right"/>
            </w:pPr>
            <w:r>
              <w:t>9 095 666,3</w:t>
            </w:r>
          </w:p>
        </w:tc>
        <w:tc>
          <w:tcPr>
            <w:tcW w:w="1531" w:type="dxa"/>
          </w:tcPr>
          <w:p w:rsidR="006E6BEA" w:rsidRDefault="006E6BEA">
            <w:pPr>
              <w:pStyle w:val="ConsPlusNormal"/>
              <w:jc w:val="right"/>
            </w:pPr>
            <w:r>
              <w:t>9 560 807,6</w:t>
            </w:r>
          </w:p>
        </w:tc>
      </w:tr>
      <w:tr w:rsidR="006E6BEA">
        <w:tc>
          <w:tcPr>
            <w:tcW w:w="3118" w:type="dxa"/>
          </w:tcPr>
          <w:p w:rsidR="006E6BEA" w:rsidRDefault="006E6BEA">
            <w:pPr>
              <w:pStyle w:val="ConsPlusNormal"/>
              <w:ind w:firstLine="17"/>
            </w:pPr>
            <w:r>
              <w:t>Региональный проект "Поддержка семьи"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1 Я1 00000</w:t>
            </w:r>
          </w:p>
        </w:tc>
        <w:tc>
          <w:tcPr>
            <w:tcW w:w="900" w:type="dxa"/>
          </w:tcPr>
          <w:p w:rsidR="006E6BEA" w:rsidRDefault="006E6BEA">
            <w:pPr>
              <w:pStyle w:val="ConsPlusNormal"/>
            </w:pPr>
          </w:p>
        </w:tc>
        <w:tc>
          <w:tcPr>
            <w:tcW w:w="1644" w:type="dxa"/>
          </w:tcPr>
          <w:p w:rsidR="006E6BEA" w:rsidRDefault="006E6BEA">
            <w:pPr>
              <w:pStyle w:val="ConsPlusNormal"/>
              <w:jc w:val="right"/>
            </w:pPr>
            <w:r>
              <w:t>128 163,1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1 Я1 53150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128 163,1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"Капитальный ремонт объектов системы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02 2 03 00000</w:t>
            </w:r>
          </w:p>
        </w:tc>
        <w:tc>
          <w:tcPr>
            <w:tcW w:w="900" w:type="dxa"/>
          </w:tcPr>
          <w:p w:rsidR="006E6BEA" w:rsidRDefault="006E6BEA">
            <w:pPr>
              <w:pStyle w:val="ConsPlusNormal"/>
            </w:pPr>
          </w:p>
        </w:tc>
        <w:tc>
          <w:tcPr>
            <w:tcW w:w="1644" w:type="dxa"/>
          </w:tcPr>
          <w:p w:rsidR="006E6BEA" w:rsidRDefault="006E6BEA">
            <w:pPr>
              <w:pStyle w:val="ConsPlusNormal"/>
              <w:jc w:val="right"/>
            </w:pPr>
            <w:r>
              <w:t>141 434,0</w:t>
            </w:r>
          </w:p>
        </w:tc>
        <w:tc>
          <w:tcPr>
            <w:tcW w:w="1587" w:type="dxa"/>
          </w:tcPr>
          <w:p w:rsidR="006E6BEA" w:rsidRDefault="006E6BEA">
            <w:pPr>
              <w:pStyle w:val="ConsPlusNormal"/>
              <w:jc w:val="right"/>
            </w:pPr>
            <w:r>
              <w:t>202 769,9</w:t>
            </w:r>
          </w:p>
        </w:tc>
        <w:tc>
          <w:tcPr>
            <w:tcW w:w="1531" w:type="dxa"/>
          </w:tcPr>
          <w:p w:rsidR="006E6BEA" w:rsidRDefault="006E6BEA">
            <w:pPr>
              <w:pStyle w:val="ConsPlusNormal"/>
              <w:jc w:val="right"/>
            </w:pPr>
            <w:r>
              <w:t>182 908,1</w:t>
            </w:r>
          </w:p>
        </w:tc>
      </w:tr>
      <w:tr w:rsidR="006E6BEA">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02 2 03 79620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141 434,0</w:t>
            </w:r>
          </w:p>
        </w:tc>
        <w:tc>
          <w:tcPr>
            <w:tcW w:w="1587" w:type="dxa"/>
          </w:tcPr>
          <w:p w:rsidR="006E6BEA" w:rsidRDefault="006E6BEA">
            <w:pPr>
              <w:pStyle w:val="ConsPlusNormal"/>
              <w:jc w:val="right"/>
            </w:pPr>
            <w:r>
              <w:t>202 769,9</w:t>
            </w:r>
          </w:p>
        </w:tc>
        <w:tc>
          <w:tcPr>
            <w:tcW w:w="1531" w:type="dxa"/>
          </w:tcPr>
          <w:p w:rsidR="006E6BEA" w:rsidRDefault="006E6BEA">
            <w:pPr>
              <w:pStyle w:val="ConsPlusNormal"/>
              <w:jc w:val="right"/>
            </w:pPr>
            <w:r>
              <w:t>182 908,1</w:t>
            </w:r>
          </w:p>
        </w:tc>
      </w:tr>
      <w:tr w:rsidR="006E6BEA">
        <w:tc>
          <w:tcPr>
            <w:tcW w:w="3118" w:type="dxa"/>
          </w:tcPr>
          <w:p w:rsidR="006E6BEA" w:rsidRDefault="006E6BEA">
            <w:pPr>
              <w:pStyle w:val="ConsPlusNormal"/>
              <w:ind w:firstLine="17"/>
            </w:pPr>
            <w:r>
              <w:t>Комплекс процессных мероприятий "Развитие и модернизация дошкольного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02 4 01 00000</w:t>
            </w:r>
          </w:p>
        </w:tc>
        <w:tc>
          <w:tcPr>
            <w:tcW w:w="900" w:type="dxa"/>
          </w:tcPr>
          <w:p w:rsidR="006E6BEA" w:rsidRDefault="006E6BEA">
            <w:pPr>
              <w:pStyle w:val="ConsPlusNormal"/>
            </w:pPr>
          </w:p>
        </w:tc>
        <w:tc>
          <w:tcPr>
            <w:tcW w:w="1644" w:type="dxa"/>
          </w:tcPr>
          <w:p w:rsidR="006E6BEA" w:rsidRDefault="006E6BEA">
            <w:pPr>
              <w:pStyle w:val="ConsPlusNormal"/>
              <w:jc w:val="right"/>
            </w:pPr>
            <w:r>
              <w:t>25 850,0</w:t>
            </w:r>
          </w:p>
        </w:tc>
        <w:tc>
          <w:tcPr>
            <w:tcW w:w="1587" w:type="dxa"/>
          </w:tcPr>
          <w:p w:rsidR="006E6BEA" w:rsidRDefault="006E6BEA">
            <w:pPr>
              <w:pStyle w:val="ConsPlusNormal"/>
              <w:jc w:val="right"/>
            </w:pPr>
            <w:r>
              <w:t>25 850,0</w:t>
            </w:r>
          </w:p>
        </w:tc>
        <w:tc>
          <w:tcPr>
            <w:tcW w:w="1531" w:type="dxa"/>
          </w:tcPr>
          <w:p w:rsidR="006E6BEA" w:rsidRDefault="006E6BEA">
            <w:pPr>
              <w:pStyle w:val="ConsPlusNormal"/>
              <w:jc w:val="right"/>
            </w:pPr>
            <w:r>
              <w:t>25 850,0</w:t>
            </w:r>
          </w:p>
        </w:tc>
      </w:tr>
      <w:tr w:rsidR="006E6BEA">
        <w:tc>
          <w:tcPr>
            <w:tcW w:w="3118" w:type="dxa"/>
          </w:tcPr>
          <w:p w:rsidR="006E6BEA" w:rsidRDefault="006E6BEA">
            <w:pPr>
              <w:pStyle w:val="ConsPlusNormal"/>
              <w:ind w:firstLine="17"/>
            </w:pPr>
            <w:r>
              <w:lastRenderedPageBreak/>
              <w:t>Субсидии на мероприятия по развитию сети дошкольных образовательных организаций Воронежской области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02 4 01 78300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25 850,0</w:t>
            </w:r>
          </w:p>
        </w:tc>
        <w:tc>
          <w:tcPr>
            <w:tcW w:w="1587" w:type="dxa"/>
          </w:tcPr>
          <w:p w:rsidR="006E6BEA" w:rsidRDefault="006E6BEA">
            <w:pPr>
              <w:pStyle w:val="ConsPlusNormal"/>
              <w:jc w:val="right"/>
            </w:pPr>
            <w:r>
              <w:t>25 850,0</w:t>
            </w:r>
          </w:p>
        </w:tc>
        <w:tc>
          <w:tcPr>
            <w:tcW w:w="1531" w:type="dxa"/>
          </w:tcPr>
          <w:p w:rsidR="006E6BEA" w:rsidRDefault="006E6BEA">
            <w:pPr>
              <w:pStyle w:val="ConsPlusNormal"/>
              <w:jc w:val="right"/>
            </w:pPr>
            <w:r>
              <w:t>25 850,0</w:t>
            </w:r>
          </w:p>
        </w:tc>
      </w:tr>
      <w:tr w:rsidR="006E6BEA">
        <w:tc>
          <w:tcPr>
            <w:tcW w:w="3118" w:type="dxa"/>
          </w:tcPr>
          <w:p w:rsidR="006E6BEA" w:rsidRDefault="006E6BEA">
            <w:pPr>
              <w:pStyle w:val="ConsPlusNormal"/>
              <w:ind w:firstLine="17"/>
            </w:pPr>
            <w:r>
              <w:t>Комплекс процессных мероприятий "Развитие системы поддержки и стимулирования педагогических работников"</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02 4 03 00000</w:t>
            </w:r>
          </w:p>
        </w:tc>
        <w:tc>
          <w:tcPr>
            <w:tcW w:w="900" w:type="dxa"/>
          </w:tcPr>
          <w:p w:rsidR="006E6BEA" w:rsidRDefault="006E6BEA">
            <w:pPr>
              <w:pStyle w:val="ConsPlusNormal"/>
            </w:pPr>
          </w:p>
        </w:tc>
        <w:tc>
          <w:tcPr>
            <w:tcW w:w="1644" w:type="dxa"/>
          </w:tcPr>
          <w:p w:rsidR="006E6BEA" w:rsidRDefault="006E6BEA">
            <w:pPr>
              <w:pStyle w:val="ConsPlusNormal"/>
              <w:jc w:val="right"/>
            </w:pPr>
            <w:r>
              <w:t>8 383 523,3</w:t>
            </w:r>
          </w:p>
        </w:tc>
        <w:tc>
          <w:tcPr>
            <w:tcW w:w="1587" w:type="dxa"/>
          </w:tcPr>
          <w:p w:rsidR="006E6BEA" w:rsidRDefault="006E6BEA">
            <w:pPr>
              <w:pStyle w:val="ConsPlusNormal"/>
              <w:jc w:val="right"/>
            </w:pPr>
            <w:r>
              <w:t>8 862 046,4</w:t>
            </w:r>
          </w:p>
        </w:tc>
        <w:tc>
          <w:tcPr>
            <w:tcW w:w="1531" w:type="dxa"/>
          </w:tcPr>
          <w:p w:rsidR="006E6BEA" w:rsidRDefault="006E6BEA">
            <w:pPr>
              <w:pStyle w:val="ConsPlusNormal"/>
              <w:jc w:val="right"/>
            </w:pPr>
            <w:r>
              <w:t>9 347 049,5</w:t>
            </w:r>
          </w:p>
        </w:tc>
      </w:tr>
      <w:tr w:rsidR="006E6BEA">
        <w:tc>
          <w:tcPr>
            <w:tcW w:w="3118" w:type="dxa"/>
          </w:tcPr>
          <w:p w:rsidR="006E6BEA" w:rsidRDefault="006E6BEA">
            <w:pPr>
              <w:pStyle w:val="ConsPlusNormal"/>
              <w:ind w:firstLine="17"/>
            </w:pPr>
            <w:r>
              <w:t>Субсидии частным дошкольным образовательным организациям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02 4 03 71500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80 000,0</w:t>
            </w:r>
          </w:p>
        </w:tc>
        <w:tc>
          <w:tcPr>
            <w:tcW w:w="1587" w:type="dxa"/>
          </w:tcPr>
          <w:p w:rsidR="006E6BEA" w:rsidRDefault="006E6BEA">
            <w:pPr>
              <w:pStyle w:val="ConsPlusNormal"/>
              <w:jc w:val="right"/>
            </w:pPr>
            <w:r>
              <w:t>80 000,0</w:t>
            </w:r>
          </w:p>
        </w:tc>
        <w:tc>
          <w:tcPr>
            <w:tcW w:w="1531" w:type="dxa"/>
          </w:tcPr>
          <w:p w:rsidR="006E6BEA" w:rsidRDefault="006E6BEA">
            <w:pPr>
              <w:pStyle w:val="ConsPlusNormal"/>
              <w:jc w:val="right"/>
            </w:pPr>
            <w:r>
              <w:t>80 000,0</w:t>
            </w:r>
          </w:p>
        </w:tc>
      </w:tr>
      <w:tr w:rsidR="006E6BEA">
        <w:tc>
          <w:tcPr>
            <w:tcW w:w="3118" w:type="dxa"/>
          </w:tcPr>
          <w:p w:rsidR="006E6BEA" w:rsidRDefault="006E6BEA">
            <w:pPr>
              <w:pStyle w:val="ConsPlusNormal"/>
              <w:ind w:firstLine="17"/>
            </w:pPr>
            <w: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02 4 03 78290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8 303 523,3</w:t>
            </w:r>
          </w:p>
        </w:tc>
        <w:tc>
          <w:tcPr>
            <w:tcW w:w="1587" w:type="dxa"/>
          </w:tcPr>
          <w:p w:rsidR="006E6BEA" w:rsidRDefault="006E6BEA">
            <w:pPr>
              <w:pStyle w:val="ConsPlusNormal"/>
              <w:jc w:val="right"/>
            </w:pPr>
            <w:r>
              <w:t>8 782 046,4</w:t>
            </w:r>
          </w:p>
        </w:tc>
        <w:tc>
          <w:tcPr>
            <w:tcW w:w="1531" w:type="dxa"/>
          </w:tcPr>
          <w:p w:rsidR="006E6BEA" w:rsidRDefault="006E6BEA">
            <w:pPr>
              <w:pStyle w:val="ConsPlusNormal"/>
              <w:jc w:val="right"/>
            </w:pPr>
            <w:r>
              <w:t>9 267 049,5</w:t>
            </w:r>
          </w:p>
        </w:tc>
      </w:tr>
      <w:tr w:rsidR="006E6BEA">
        <w:tc>
          <w:tcPr>
            <w:tcW w:w="3118" w:type="dxa"/>
          </w:tcPr>
          <w:p w:rsidR="006E6BEA" w:rsidRDefault="006E6BEA">
            <w:pPr>
              <w:pStyle w:val="ConsPlusNormal"/>
              <w:ind w:firstLine="17"/>
            </w:pPr>
            <w:r>
              <w:t xml:space="preserve">Комплекс процессных мероприятий "Создание условий для образования детей с ограниченными </w:t>
            </w:r>
            <w:r>
              <w:lastRenderedPageBreak/>
              <w:t>возможностями здоровья"</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02 4 12 00000</w:t>
            </w:r>
          </w:p>
        </w:tc>
        <w:tc>
          <w:tcPr>
            <w:tcW w:w="900" w:type="dxa"/>
          </w:tcPr>
          <w:p w:rsidR="006E6BEA" w:rsidRDefault="006E6BEA">
            <w:pPr>
              <w:pStyle w:val="ConsPlusNormal"/>
            </w:pP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Иные межбюджетные трансферты на формирование организационно-методического обеспечения и создание доступной пространственно-развивающей образовательной среды для организации специальных условий обучения детей с ограниченными возможностями здоровья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02 4 12 78400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outlineLvl w:val="2"/>
            </w:pPr>
            <w:r>
              <w:t>Общее образование</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27 381 533,7</w:t>
            </w:r>
          </w:p>
        </w:tc>
        <w:tc>
          <w:tcPr>
            <w:tcW w:w="1587" w:type="dxa"/>
          </w:tcPr>
          <w:p w:rsidR="006E6BEA" w:rsidRDefault="006E6BEA">
            <w:pPr>
              <w:pStyle w:val="ConsPlusNormal"/>
              <w:jc w:val="right"/>
            </w:pPr>
            <w:r>
              <w:t>27 755 665,0</w:t>
            </w:r>
          </w:p>
        </w:tc>
        <w:tc>
          <w:tcPr>
            <w:tcW w:w="1531" w:type="dxa"/>
          </w:tcPr>
          <w:p w:rsidR="006E6BEA" w:rsidRDefault="006E6BEA">
            <w:pPr>
              <w:pStyle w:val="ConsPlusNormal"/>
              <w:jc w:val="right"/>
            </w:pPr>
            <w:r>
              <w:t>30 028 459,9</w:t>
            </w:r>
          </w:p>
        </w:tc>
      </w:tr>
      <w:tr w:rsidR="006E6BEA">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27 381 533,7</w:t>
            </w:r>
          </w:p>
        </w:tc>
        <w:tc>
          <w:tcPr>
            <w:tcW w:w="1587" w:type="dxa"/>
          </w:tcPr>
          <w:p w:rsidR="006E6BEA" w:rsidRDefault="006E6BEA">
            <w:pPr>
              <w:pStyle w:val="ConsPlusNormal"/>
              <w:jc w:val="right"/>
            </w:pPr>
            <w:r>
              <w:t>27 755 665,0</w:t>
            </w:r>
          </w:p>
        </w:tc>
        <w:tc>
          <w:tcPr>
            <w:tcW w:w="1531" w:type="dxa"/>
          </w:tcPr>
          <w:p w:rsidR="006E6BEA" w:rsidRDefault="006E6BEA">
            <w:pPr>
              <w:pStyle w:val="ConsPlusNormal"/>
              <w:jc w:val="right"/>
            </w:pPr>
            <w:r>
              <w:t>30 028 459,9</w:t>
            </w:r>
          </w:p>
        </w:tc>
      </w:tr>
      <w:tr w:rsidR="006E6BEA">
        <w:tc>
          <w:tcPr>
            <w:tcW w:w="3118" w:type="dxa"/>
          </w:tcPr>
          <w:p w:rsidR="006E6BEA" w:rsidRDefault="006E6BEA">
            <w:pPr>
              <w:pStyle w:val="ConsPlusNormal"/>
              <w:ind w:firstLine="17"/>
            </w:pPr>
            <w:r>
              <w:t>Региональный проект "Все лучшее детям"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Ю4 00000</w:t>
            </w:r>
          </w:p>
        </w:tc>
        <w:tc>
          <w:tcPr>
            <w:tcW w:w="900" w:type="dxa"/>
          </w:tcPr>
          <w:p w:rsidR="006E6BEA" w:rsidRDefault="006E6BEA">
            <w:pPr>
              <w:pStyle w:val="ConsPlusNormal"/>
            </w:pPr>
          </w:p>
        </w:tc>
        <w:tc>
          <w:tcPr>
            <w:tcW w:w="1644" w:type="dxa"/>
          </w:tcPr>
          <w:p w:rsidR="006E6BEA" w:rsidRDefault="006E6BEA">
            <w:pPr>
              <w:pStyle w:val="ConsPlusNormal"/>
              <w:jc w:val="right"/>
            </w:pPr>
            <w:r>
              <w:t>758 649,7</w:t>
            </w:r>
          </w:p>
        </w:tc>
        <w:tc>
          <w:tcPr>
            <w:tcW w:w="1587" w:type="dxa"/>
          </w:tcPr>
          <w:p w:rsidR="006E6BEA" w:rsidRDefault="006E6BEA">
            <w:pPr>
              <w:pStyle w:val="ConsPlusNormal"/>
              <w:jc w:val="right"/>
            </w:pPr>
            <w:r>
              <w:t>115 588,5</w:t>
            </w:r>
          </w:p>
        </w:tc>
        <w:tc>
          <w:tcPr>
            <w:tcW w:w="1531" w:type="dxa"/>
          </w:tcPr>
          <w:p w:rsidR="006E6BEA" w:rsidRDefault="006E6BEA">
            <w:pPr>
              <w:pStyle w:val="ConsPlusNormal"/>
              <w:jc w:val="right"/>
            </w:pPr>
            <w:r>
              <w:t>920 022,4</w:t>
            </w:r>
          </w:p>
        </w:tc>
      </w:tr>
      <w:tr w:rsidR="006E6BEA">
        <w:tc>
          <w:tcPr>
            <w:tcW w:w="3118" w:type="dxa"/>
          </w:tcPr>
          <w:p w:rsidR="006E6BEA" w:rsidRDefault="006E6BEA">
            <w:pPr>
              <w:pStyle w:val="ConsPlusNormal"/>
              <w:ind w:firstLine="17"/>
            </w:pPr>
            <w:r>
              <w:t>Оснащение предметных кабинетов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Ю4 55590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46 814,1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lastRenderedPageBreak/>
              <w:t>Реализация мероприятий по модернизации школьных систем образования (однолетние объекты)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Ю4 57501</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116 255,5</w:t>
            </w:r>
          </w:p>
        </w:tc>
      </w:tr>
      <w:tr w:rsidR="006E6BEA">
        <w:tc>
          <w:tcPr>
            <w:tcW w:w="3118" w:type="dxa"/>
          </w:tcPr>
          <w:p w:rsidR="006E6BEA" w:rsidRDefault="006E6BEA">
            <w:pPr>
              <w:pStyle w:val="ConsPlusNormal"/>
              <w:ind w:firstLine="17"/>
            </w:pPr>
            <w:r>
              <w:t>Реализация мероприятий по модернизации школьных систем образования (однолетние объекты)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Ю4 57501</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658 720,6</w:t>
            </w:r>
          </w:p>
        </w:tc>
        <w:tc>
          <w:tcPr>
            <w:tcW w:w="1587" w:type="dxa"/>
          </w:tcPr>
          <w:p w:rsidR="006E6BEA" w:rsidRDefault="006E6BEA">
            <w:pPr>
              <w:pStyle w:val="ConsPlusNormal"/>
              <w:jc w:val="right"/>
            </w:pPr>
            <w:r>
              <w:t>65 035,4</w:t>
            </w:r>
          </w:p>
        </w:tc>
        <w:tc>
          <w:tcPr>
            <w:tcW w:w="1531" w:type="dxa"/>
          </w:tcPr>
          <w:p w:rsidR="006E6BEA" w:rsidRDefault="006E6BEA">
            <w:pPr>
              <w:pStyle w:val="ConsPlusNormal"/>
              <w:jc w:val="right"/>
            </w:pPr>
            <w:r>
              <w:t>803 766,9</w:t>
            </w:r>
          </w:p>
        </w:tc>
      </w:tr>
      <w:tr w:rsidR="006E6BEA">
        <w:tc>
          <w:tcPr>
            <w:tcW w:w="3118" w:type="dxa"/>
          </w:tcPr>
          <w:p w:rsidR="006E6BEA" w:rsidRDefault="006E6BEA">
            <w:pPr>
              <w:pStyle w:val="ConsPlusNormal"/>
              <w:ind w:firstLine="17"/>
            </w:pPr>
            <w:r>
              <w:t>Реализация мероприятий по модернизации школьных систем образования (двухлетние объекты)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Ю4 57502</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19 120,4</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мероприятий по модернизации школьных систем образования (двухлетние объекты)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Ю4 57502</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53 115,0</w:t>
            </w:r>
          </w:p>
        </w:tc>
        <w:tc>
          <w:tcPr>
            <w:tcW w:w="1587" w:type="dxa"/>
          </w:tcPr>
          <w:p w:rsidR="006E6BEA" w:rsidRDefault="006E6BEA">
            <w:pPr>
              <w:pStyle w:val="ConsPlusNormal"/>
              <w:jc w:val="right"/>
            </w:pPr>
            <w:r>
              <w:t>31 432,7</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"Педагоги и наставники"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Ю6 00000</w:t>
            </w:r>
          </w:p>
        </w:tc>
        <w:tc>
          <w:tcPr>
            <w:tcW w:w="900" w:type="dxa"/>
          </w:tcPr>
          <w:p w:rsidR="006E6BEA" w:rsidRDefault="006E6BEA">
            <w:pPr>
              <w:pStyle w:val="ConsPlusNormal"/>
            </w:pPr>
          </w:p>
        </w:tc>
        <w:tc>
          <w:tcPr>
            <w:tcW w:w="1644" w:type="dxa"/>
          </w:tcPr>
          <w:p w:rsidR="006E6BEA" w:rsidRDefault="006E6BEA">
            <w:pPr>
              <w:pStyle w:val="ConsPlusNormal"/>
              <w:jc w:val="right"/>
            </w:pPr>
            <w:r>
              <w:t>1 575 634,0</w:t>
            </w:r>
          </w:p>
        </w:tc>
        <w:tc>
          <w:tcPr>
            <w:tcW w:w="1587" w:type="dxa"/>
          </w:tcPr>
          <w:p w:rsidR="006E6BEA" w:rsidRDefault="006E6BEA">
            <w:pPr>
              <w:pStyle w:val="ConsPlusNormal"/>
              <w:jc w:val="right"/>
            </w:pPr>
            <w:r>
              <w:t>1 582 634,0</w:t>
            </w:r>
          </w:p>
        </w:tc>
        <w:tc>
          <w:tcPr>
            <w:tcW w:w="1531" w:type="dxa"/>
          </w:tcPr>
          <w:p w:rsidR="006E6BEA" w:rsidRDefault="006E6BEA">
            <w:pPr>
              <w:pStyle w:val="ConsPlusNormal"/>
              <w:jc w:val="right"/>
            </w:pPr>
            <w:r>
              <w:t>1 577 634,0</w:t>
            </w:r>
          </w:p>
        </w:tc>
      </w:tr>
      <w:tr w:rsidR="006E6BEA">
        <w:tc>
          <w:tcPr>
            <w:tcW w:w="3118" w:type="dxa"/>
          </w:tcPr>
          <w:p w:rsidR="006E6BEA" w:rsidRDefault="006E6BEA">
            <w:pPr>
              <w:pStyle w:val="ConsPlusNormal"/>
              <w:ind w:firstLine="17"/>
            </w:pPr>
            <w:r>
              <w:t xml:space="preserve">Обеспечение реализации мероприятий по осуществлению единовременных </w:t>
            </w:r>
            <w:r>
              <w:lastRenderedPageBreak/>
              <w:t>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Ю6 52560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8 000,0</w:t>
            </w:r>
          </w:p>
        </w:tc>
        <w:tc>
          <w:tcPr>
            <w:tcW w:w="1587" w:type="dxa"/>
          </w:tcPr>
          <w:p w:rsidR="006E6BEA" w:rsidRDefault="006E6BEA">
            <w:pPr>
              <w:pStyle w:val="ConsPlusNormal"/>
              <w:jc w:val="right"/>
            </w:pPr>
            <w:r>
              <w:t>15 000,0</w:t>
            </w:r>
          </w:p>
        </w:tc>
        <w:tc>
          <w:tcPr>
            <w:tcW w:w="1531" w:type="dxa"/>
          </w:tcPr>
          <w:p w:rsidR="006E6BEA" w:rsidRDefault="006E6BEA">
            <w:pPr>
              <w:pStyle w:val="ConsPlusNormal"/>
              <w:jc w:val="right"/>
            </w:pPr>
            <w:r>
              <w:t>10 000,0</w:t>
            </w:r>
          </w:p>
        </w:tc>
      </w:tr>
      <w:tr w:rsidR="006E6BEA">
        <w:tc>
          <w:tcPr>
            <w:tcW w:w="3118" w:type="dxa"/>
          </w:tcPr>
          <w:p w:rsidR="006E6BEA" w:rsidRDefault="006E6BEA">
            <w:pPr>
              <w:pStyle w:val="ConsPlusNormal"/>
              <w:ind w:firstLine="17"/>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Ю6 53030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85 071,4</w:t>
            </w:r>
          </w:p>
        </w:tc>
        <w:tc>
          <w:tcPr>
            <w:tcW w:w="1587" w:type="dxa"/>
          </w:tcPr>
          <w:p w:rsidR="006E6BEA" w:rsidRDefault="006E6BEA">
            <w:pPr>
              <w:pStyle w:val="ConsPlusNormal"/>
              <w:jc w:val="right"/>
            </w:pPr>
            <w:r>
              <w:t>85 071,4</w:t>
            </w:r>
          </w:p>
        </w:tc>
        <w:tc>
          <w:tcPr>
            <w:tcW w:w="1531" w:type="dxa"/>
          </w:tcPr>
          <w:p w:rsidR="006E6BEA" w:rsidRDefault="006E6BEA">
            <w:pPr>
              <w:pStyle w:val="ConsPlusNormal"/>
              <w:jc w:val="right"/>
            </w:pPr>
            <w:r>
              <w:t>85 071,4</w:t>
            </w:r>
          </w:p>
        </w:tc>
      </w:tr>
      <w:tr w:rsidR="006E6BEA">
        <w:tc>
          <w:tcPr>
            <w:tcW w:w="3118" w:type="dxa"/>
          </w:tcPr>
          <w:p w:rsidR="006E6BEA" w:rsidRDefault="006E6BEA">
            <w:pPr>
              <w:pStyle w:val="ConsPlusNormal"/>
              <w:ind w:firstLine="17"/>
            </w:pPr>
            <w: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(Межбюджетные </w:t>
            </w:r>
            <w:r>
              <w:lastRenderedPageBreak/>
              <w:t>трансферты)</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1 Ю6 53030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1 482 562,6</w:t>
            </w:r>
          </w:p>
        </w:tc>
        <w:tc>
          <w:tcPr>
            <w:tcW w:w="1587" w:type="dxa"/>
          </w:tcPr>
          <w:p w:rsidR="006E6BEA" w:rsidRDefault="006E6BEA">
            <w:pPr>
              <w:pStyle w:val="ConsPlusNormal"/>
              <w:jc w:val="right"/>
            </w:pPr>
            <w:r>
              <w:t>1 482 562,6</w:t>
            </w:r>
          </w:p>
        </w:tc>
        <w:tc>
          <w:tcPr>
            <w:tcW w:w="1531" w:type="dxa"/>
          </w:tcPr>
          <w:p w:rsidR="006E6BEA" w:rsidRDefault="006E6BEA">
            <w:pPr>
              <w:pStyle w:val="ConsPlusNormal"/>
              <w:jc w:val="right"/>
            </w:pPr>
            <w:r>
              <w:t>1 482 562,6</w:t>
            </w:r>
          </w:p>
        </w:tc>
      </w:tr>
      <w:tr w:rsidR="006E6BEA">
        <w:tc>
          <w:tcPr>
            <w:tcW w:w="3118" w:type="dxa"/>
          </w:tcPr>
          <w:p w:rsidR="006E6BEA" w:rsidRDefault="006E6BEA">
            <w:pPr>
              <w:pStyle w:val="ConsPlusNormal"/>
              <w:ind w:firstLine="17"/>
            </w:pPr>
            <w:r>
              <w:t>Региональный проект "Капитальный ремонт объектов системы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02 2 03 00000</w:t>
            </w:r>
          </w:p>
        </w:tc>
        <w:tc>
          <w:tcPr>
            <w:tcW w:w="900" w:type="dxa"/>
          </w:tcPr>
          <w:p w:rsidR="006E6BEA" w:rsidRDefault="006E6BEA">
            <w:pPr>
              <w:pStyle w:val="ConsPlusNormal"/>
            </w:pPr>
          </w:p>
        </w:tc>
        <w:tc>
          <w:tcPr>
            <w:tcW w:w="1644" w:type="dxa"/>
          </w:tcPr>
          <w:p w:rsidR="006E6BEA" w:rsidRDefault="006E6BEA">
            <w:pPr>
              <w:pStyle w:val="ConsPlusNormal"/>
              <w:jc w:val="right"/>
            </w:pPr>
            <w:r>
              <w:t>779 282,0</w:t>
            </w:r>
          </w:p>
        </w:tc>
        <w:tc>
          <w:tcPr>
            <w:tcW w:w="1587" w:type="dxa"/>
          </w:tcPr>
          <w:p w:rsidR="006E6BEA" w:rsidRDefault="006E6BEA">
            <w:pPr>
              <w:pStyle w:val="ConsPlusNormal"/>
              <w:jc w:val="right"/>
            </w:pPr>
            <w:r>
              <w:t>333 404,9</w:t>
            </w:r>
          </w:p>
        </w:tc>
        <w:tc>
          <w:tcPr>
            <w:tcW w:w="1531" w:type="dxa"/>
          </w:tcPr>
          <w:p w:rsidR="006E6BEA" w:rsidRDefault="006E6BEA">
            <w:pPr>
              <w:pStyle w:val="ConsPlusNormal"/>
              <w:jc w:val="right"/>
            </w:pPr>
            <w:r>
              <w:t>180 893,0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02 2 03 75620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102 839,0</w:t>
            </w:r>
          </w:p>
        </w:tc>
        <w:tc>
          <w:tcPr>
            <w:tcW w:w="1587" w:type="dxa"/>
          </w:tcPr>
          <w:p w:rsidR="006E6BEA" w:rsidRDefault="006E6BEA">
            <w:pPr>
              <w:pStyle w:val="ConsPlusNormal"/>
              <w:jc w:val="right"/>
            </w:pPr>
            <w:r>
              <w:t>42 500,0</w:t>
            </w:r>
          </w:p>
        </w:tc>
        <w:tc>
          <w:tcPr>
            <w:tcW w:w="1531" w:type="dxa"/>
          </w:tcPr>
          <w:p w:rsidR="006E6BEA" w:rsidRDefault="006E6BEA">
            <w:pPr>
              <w:pStyle w:val="ConsPlusNormal"/>
              <w:jc w:val="right"/>
            </w:pPr>
            <w:r>
              <w:t>25 000,0</w:t>
            </w:r>
          </w:p>
        </w:tc>
      </w:tr>
      <w:tr w:rsidR="006E6BEA">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02 2 03 79620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676 443,0</w:t>
            </w:r>
          </w:p>
        </w:tc>
        <w:tc>
          <w:tcPr>
            <w:tcW w:w="1587" w:type="dxa"/>
          </w:tcPr>
          <w:p w:rsidR="006E6BEA" w:rsidRDefault="006E6BEA">
            <w:pPr>
              <w:pStyle w:val="ConsPlusNormal"/>
              <w:jc w:val="right"/>
            </w:pPr>
            <w:r>
              <w:t>290 904,9</w:t>
            </w:r>
          </w:p>
        </w:tc>
        <w:tc>
          <w:tcPr>
            <w:tcW w:w="1531" w:type="dxa"/>
          </w:tcPr>
          <w:p w:rsidR="006E6BEA" w:rsidRDefault="006E6BEA">
            <w:pPr>
              <w:pStyle w:val="ConsPlusNormal"/>
              <w:jc w:val="right"/>
            </w:pPr>
            <w:r>
              <w:t>155 893,0</w:t>
            </w:r>
          </w:p>
        </w:tc>
      </w:tr>
      <w:tr w:rsidR="006E6BEA">
        <w:tc>
          <w:tcPr>
            <w:tcW w:w="3118" w:type="dxa"/>
          </w:tcPr>
          <w:p w:rsidR="006E6BEA" w:rsidRDefault="006E6BEA">
            <w:pPr>
              <w:pStyle w:val="ConsPlusNormal"/>
              <w:ind w:firstLine="17"/>
            </w:pPr>
            <w:r>
              <w:t>Комплекс процессных мероприятий "Развитие и модернизация общего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02 4 02 00000</w:t>
            </w:r>
          </w:p>
        </w:tc>
        <w:tc>
          <w:tcPr>
            <w:tcW w:w="900" w:type="dxa"/>
          </w:tcPr>
          <w:p w:rsidR="006E6BEA" w:rsidRDefault="006E6BEA">
            <w:pPr>
              <w:pStyle w:val="ConsPlusNormal"/>
            </w:pPr>
          </w:p>
        </w:tc>
        <w:tc>
          <w:tcPr>
            <w:tcW w:w="1644" w:type="dxa"/>
          </w:tcPr>
          <w:p w:rsidR="006E6BEA" w:rsidRDefault="006E6BEA">
            <w:pPr>
              <w:pStyle w:val="ConsPlusNormal"/>
              <w:jc w:val="right"/>
            </w:pPr>
            <w:r>
              <w:t>1 787 674,0</w:t>
            </w:r>
          </w:p>
        </w:tc>
        <w:tc>
          <w:tcPr>
            <w:tcW w:w="1587" w:type="dxa"/>
          </w:tcPr>
          <w:p w:rsidR="006E6BEA" w:rsidRDefault="006E6BEA">
            <w:pPr>
              <w:pStyle w:val="ConsPlusNormal"/>
              <w:jc w:val="right"/>
            </w:pPr>
            <w:r>
              <w:t>1 728 794,9</w:t>
            </w:r>
          </w:p>
        </w:tc>
        <w:tc>
          <w:tcPr>
            <w:tcW w:w="1531" w:type="dxa"/>
          </w:tcPr>
          <w:p w:rsidR="006E6BEA" w:rsidRDefault="006E6BEA">
            <w:pPr>
              <w:pStyle w:val="ConsPlusNormal"/>
              <w:jc w:val="right"/>
            </w:pPr>
            <w:r>
              <w:t>1 718 933,7</w:t>
            </w:r>
          </w:p>
        </w:tc>
      </w:tr>
      <w:tr w:rsidR="006E6BEA">
        <w:tc>
          <w:tcPr>
            <w:tcW w:w="3118" w:type="dxa"/>
          </w:tcPr>
          <w:p w:rsidR="006E6BEA" w:rsidRDefault="006E6BEA">
            <w:pPr>
              <w:pStyle w:val="ConsPlusNormal"/>
              <w:ind w:firstLine="17"/>
            </w:pPr>
            <w:r>
              <w:t xml:space="preserve">Мероприятия в области дошкольного и общего образования (Предоставление субсидий бюджетным, автономным учреждениям и иным некоммерческим </w:t>
            </w:r>
            <w:r>
              <w:lastRenderedPageBreak/>
              <w:t>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02 4 02 70260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5 117,0</w:t>
            </w:r>
          </w:p>
        </w:tc>
        <w:tc>
          <w:tcPr>
            <w:tcW w:w="1587" w:type="dxa"/>
          </w:tcPr>
          <w:p w:rsidR="006E6BEA" w:rsidRDefault="006E6BEA">
            <w:pPr>
              <w:pStyle w:val="ConsPlusNormal"/>
              <w:jc w:val="right"/>
            </w:pPr>
            <w:r>
              <w:t>5 117,0</w:t>
            </w:r>
          </w:p>
        </w:tc>
        <w:tc>
          <w:tcPr>
            <w:tcW w:w="1531" w:type="dxa"/>
          </w:tcPr>
          <w:p w:rsidR="006E6BEA" w:rsidRDefault="006E6BEA">
            <w:pPr>
              <w:pStyle w:val="ConsPlusNormal"/>
              <w:jc w:val="right"/>
            </w:pPr>
            <w:r>
              <w:t>5 117,0</w:t>
            </w:r>
          </w:p>
        </w:tc>
      </w:tr>
      <w:tr w:rsidR="006E6BEA">
        <w:tc>
          <w:tcPr>
            <w:tcW w:w="3118" w:type="dxa"/>
          </w:tcPr>
          <w:p w:rsidR="006E6BEA" w:rsidRDefault="006E6BEA">
            <w:pPr>
              <w:pStyle w:val="ConsPlusNormal"/>
              <w:ind w:firstLine="17"/>
            </w:pPr>
            <w:r>
              <w:t>Расходы на поддержку педагогических работников и руководящих работников (Социальное обеспечение и иные выплаты населению)</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02 4 02 70940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30 000,0</w:t>
            </w:r>
          </w:p>
        </w:tc>
        <w:tc>
          <w:tcPr>
            <w:tcW w:w="1587" w:type="dxa"/>
          </w:tcPr>
          <w:p w:rsidR="006E6BEA" w:rsidRDefault="006E6BEA">
            <w:pPr>
              <w:pStyle w:val="ConsPlusNormal"/>
              <w:jc w:val="right"/>
            </w:pPr>
            <w:r>
              <w:t>30 000,0</w:t>
            </w:r>
          </w:p>
        </w:tc>
        <w:tc>
          <w:tcPr>
            <w:tcW w:w="1531" w:type="dxa"/>
          </w:tcPr>
          <w:p w:rsidR="006E6BEA" w:rsidRDefault="006E6BEA">
            <w:pPr>
              <w:pStyle w:val="ConsPlusNormal"/>
              <w:jc w:val="right"/>
            </w:pPr>
            <w:r>
              <w:t>30 000,0</w:t>
            </w:r>
          </w:p>
        </w:tc>
      </w:tr>
      <w:tr w:rsidR="006E6BEA">
        <w:tc>
          <w:tcPr>
            <w:tcW w:w="3118" w:type="dxa"/>
          </w:tcPr>
          <w:p w:rsidR="006E6BEA" w:rsidRDefault="006E6BEA">
            <w:pPr>
              <w:pStyle w:val="ConsPlusNormal"/>
              <w:ind w:firstLine="17"/>
            </w:pPr>
            <w:r>
              <w:t>Информатизация системы образования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02 4 02 73800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1 235,0</w:t>
            </w:r>
          </w:p>
        </w:tc>
        <w:tc>
          <w:tcPr>
            <w:tcW w:w="1587" w:type="dxa"/>
          </w:tcPr>
          <w:p w:rsidR="006E6BEA" w:rsidRDefault="006E6BEA">
            <w:pPr>
              <w:pStyle w:val="ConsPlusNormal"/>
              <w:jc w:val="right"/>
            </w:pPr>
            <w:r>
              <w:t>1 435,0</w:t>
            </w:r>
          </w:p>
        </w:tc>
        <w:tc>
          <w:tcPr>
            <w:tcW w:w="1531" w:type="dxa"/>
          </w:tcPr>
          <w:p w:rsidR="006E6BEA" w:rsidRDefault="006E6BEA">
            <w:pPr>
              <w:pStyle w:val="ConsPlusNormal"/>
              <w:jc w:val="right"/>
            </w:pPr>
            <w:r>
              <w:t>1 435,0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дистанционного обучения в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02 4 02 75050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6 200,0</w:t>
            </w:r>
          </w:p>
        </w:tc>
        <w:tc>
          <w:tcPr>
            <w:tcW w:w="1587" w:type="dxa"/>
          </w:tcPr>
          <w:p w:rsidR="006E6BEA" w:rsidRDefault="006E6BEA">
            <w:pPr>
              <w:pStyle w:val="ConsPlusNormal"/>
              <w:jc w:val="right"/>
            </w:pPr>
            <w:r>
              <w:t>6 375,0</w:t>
            </w:r>
          </w:p>
        </w:tc>
        <w:tc>
          <w:tcPr>
            <w:tcW w:w="1531" w:type="dxa"/>
          </w:tcPr>
          <w:p w:rsidR="006E6BEA" w:rsidRDefault="006E6BEA">
            <w:pPr>
              <w:pStyle w:val="ConsPlusNormal"/>
              <w:jc w:val="right"/>
            </w:pPr>
            <w:r>
              <w:t>6 475,0</w:t>
            </w:r>
          </w:p>
        </w:tc>
      </w:tr>
      <w:tr w:rsidR="006E6BEA">
        <w:tc>
          <w:tcPr>
            <w:tcW w:w="3118" w:type="dxa"/>
          </w:tcPr>
          <w:p w:rsidR="006E6BEA" w:rsidRDefault="006E6BEA">
            <w:pPr>
              <w:pStyle w:val="ConsPlusNormal"/>
              <w:ind w:firstLine="17"/>
            </w:pPr>
            <w:r>
              <w:t>Субсидии на обеспечение учащихся общеобразовательных учреждений молочной продукцией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02 4 02 78130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187 180,2</w:t>
            </w:r>
          </w:p>
        </w:tc>
        <w:tc>
          <w:tcPr>
            <w:tcW w:w="1587" w:type="dxa"/>
          </w:tcPr>
          <w:p w:rsidR="006E6BEA" w:rsidRDefault="006E6BEA">
            <w:pPr>
              <w:pStyle w:val="ConsPlusNormal"/>
              <w:jc w:val="right"/>
            </w:pPr>
            <w:r>
              <w:t>194 667,4</w:t>
            </w:r>
          </w:p>
        </w:tc>
        <w:tc>
          <w:tcPr>
            <w:tcW w:w="1531" w:type="dxa"/>
          </w:tcPr>
          <w:p w:rsidR="006E6BEA" w:rsidRDefault="006E6BEA">
            <w:pPr>
              <w:pStyle w:val="ConsPlusNormal"/>
              <w:jc w:val="right"/>
            </w:pPr>
            <w:r>
              <w:t>202 454,1</w:t>
            </w:r>
          </w:p>
        </w:tc>
      </w:tr>
      <w:tr w:rsidR="006E6BEA">
        <w:tc>
          <w:tcPr>
            <w:tcW w:w="3118" w:type="dxa"/>
          </w:tcPr>
          <w:p w:rsidR="006E6BEA" w:rsidRDefault="006E6BEA">
            <w:pPr>
              <w:pStyle w:val="ConsPlusNormal"/>
              <w:ind w:firstLine="17"/>
            </w:pPr>
            <w:r>
              <w:t xml:space="preserve">Субсидии бюджетам муниципальных образований на мероприятия по развитию сети общеобразовательных </w:t>
            </w:r>
            <w:r>
              <w:lastRenderedPageBreak/>
              <w:t>организаций Воронежской области (Межбюджетные трансферты)</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02 4 02 78810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69 350,0</w:t>
            </w:r>
          </w:p>
        </w:tc>
        <w:tc>
          <w:tcPr>
            <w:tcW w:w="1587" w:type="dxa"/>
          </w:tcPr>
          <w:p w:rsidR="006E6BEA" w:rsidRDefault="006E6BEA">
            <w:pPr>
              <w:pStyle w:val="ConsPlusNormal"/>
              <w:jc w:val="right"/>
            </w:pPr>
            <w:r>
              <w:t>69 350,0</w:t>
            </w:r>
          </w:p>
        </w:tc>
        <w:tc>
          <w:tcPr>
            <w:tcW w:w="1531" w:type="dxa"/>
          </w:tcPr>
          <w:p w:rsidR="006E6BEA" w:rsidRDefault="006E6BEA">
            <w:pPr>
              <w:pStyle w:val="ConsPlusNormal"/>
              <w:jc w:val="right"/>
            </w:pPr>
            <w:r>
              <w:t>69 350,0</w:t>
            </w:r>
          </w:p>
        </w:tc>
      </w:tr>
      <w:tr w:rsidR="006E6BEA">
        <w:tc>
          <w:tcPr>
            <w:tcW w:w="3118" w:type="dxa"/>
          </w:tcPr>
          <w:p w:rsidR="006E6BEA" w:rsidRDefault="006E6BEA">
            <w:pPr>
              <w:pStyle w:val="ConsPlusNormal"/>
              <w:ind w:firstLine="17"/>
            </w:pPr>
            <w:r>
              <w:t>Субсидии бюджетам муниципальных образований на материально-техническое оснащение муниципальных общеобразовательных организаций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02 4 02 78940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3 900,0</w:t>
            </w:r>
          </w:p>
        </w:tc>
        <w:tc>
          <w:tcPr>
            <w:tcW w:w="1587" w:type="dxa"/>
          </w:tcPr>
          <w:p w:rsidR="006E6BEA" w:rsidRDefault="006E6BEA">
            <w:pPr>
              <w:pStyle w:val="ConsPlusNormal"/>
              <w:jc w:val="right"/>
            </w:pPr>
            <w:r>
              <w:t>3 900,0</w:t>
            </w:r>
          </w:p>
        </w:tc>
        <w:tc>
          <w:tcPr>
            <w:tcW w:w="1531" w:type="dxa"/>
          </w:tcPr>
          <w:p w:rsidR="006E6BEA" w:rsidRDefault="006E6BEA">
            <w:pPr>
              <w:pStyle w:val="ConsPlusNormal"/>
              <w:jc w:val="right"/>
            </w:pPr>
            <w:r>
              <w:t>3 900,0</w:t>
            </w:r>
          </w:p>
        </w:tc>
      </w:tr>
      <w:tr w:rsidR="006E6BEA">
        <w:tc>
          <w:tcPr>
            <w:tcW w:w="3118" w:type="dxa"/>
          </w:tcPr>
          <w:p w:rsidR="006E6BEA" w:rsidRDefault="006E6BEA">
            <w:pPr>
              <w:pStyle w:val="ConsPlusNormal"/>
              <w:ind w:firstLine="17"/>
            </w:pPr>
            <w:r>
              <w:t>Субсидии на организацию бесплатного питания обучающихся из многодетных семей в муниципальных общеобразовательных организациях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02 4 02 79970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273 121,8</w:t>
            </w:r>
          </w:p>
        </w:tc>
        <w:tc>
          <w:tcPr>
            <w:tcW w:w="1587" w:type="dxa"/>
          </w:tcPr>
          <w:p w:rsidR="006E6BEA" w:rsidRDefault="006E6BEA">
            <w:pPr>
              <w:pStyle w:val="ConsPlusNormal"/>
              <w:jc w:val="right"/>
            </w:pPr>
            <w:r>
              <w:t>284 046,7</w:t>
            </w:r>
          </w:p>
        </w:tc>
        <w:tc>
          <w:tcPr>
            <w:tcW w:w="1531" w:type="dxa"/>
          </w:tcPr>
          <w:p w:rsidR="006E6BEA" w:rsidRDefault="006E6BEA">
            <w:pPr>
              <w:pStyle w:val="ConsPlusNormal"/>
              <w:jc w:val="right"/>
            </w:pPr>
            <w:r>
              <w:t>295 408,6</w:t>
            </w:r>
          </w:p>
        </w:tc>
      </w:tr>
      <w:tr w:rsidR="006E6BEA">
        <w:tc>
          <w:tcPr>
            <w:tcW w:w="3118"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R3040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10 049,9</w:t>
            </w:r>
          </w:p>
        </w:tc>
        <w:tc>
          <w:tcPr>
            <w:tcW w:w="1587" w:type="dxa"/>
          </w:tcPr>
          <w:p w:rsidR="006E6BEA" w:rsidRDefault="006E6BEA">
            <w:pPr>
              <w:pStyle w:val="ConsPlusNormal"/>
              <w:jc w:val="right"/>
            </w:pPr>
            <w:r>
              <w:t>10 049,9</w:t>
            </w:r>
          </w:p>
        </w:tc>
        <w:tc>
          <w:tcPr>
            <w:tcW w:w="1531" w:type="dxa"/>
          </w:tcPr>
          <w:p w:rsidR="006E6BEA" w:rsidRDefault="006E6BEA">
            <w:pPr>
              <w:pStyle w:val="ConsPlusNormal"/>
              <w:jc w:val="right"/>
            </w:pPr>
            <w:r>
              <w:t>10 049,9</w:t>
            </w:r>
          </w:p>
        </w:tc>
      </w:tr>
      <w:tr w:rsidR="006E6BEA">
        <w:tc>
          <w:tcPr>
            <w:tcW w:w="3118" w:type="dxa"/>
          </w:tcPr>
          <w:p w:rsidR="006E6BEA" w:rsidRDefault="006E6BEA">
            <w:pPr>
              <w:pStyle w:val="ConsPlusNormal"/>
              <w:ind w:firstLine="17"/>
            </w:pPr>
            <w:r>
              <w:t xml:space="preserve">Организация бесплатного горячего питания </w:t>
            </w:r>
            <w:r>
              <w:lastRenderedPageBreak/>
              <w:t>обучающихся, получающих начальное общее образование в государственных и муниципальных образовательных организациях (Межбюджетные трансферты)</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R3040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1 200 546,8</w:t>
            </w:r>
          </w:p>
        </w:tc>
        <w:tc>
          <w:tcPr>
            <w:tcW w:w="1587" w:type="dxa"/>
          </w:tcPr>
          <w:p w:rsidR="006E6BEA" w:rsidRDefault="006E6BEA">
            <w:pPr>
              <w:pStyle w:val="ConsPlusNormal"/>
              <w:jc w:val="right"/>
            </w:pPr>
            <w:r>
              <w:t>1 122 880,6</w:t>
            </w:r>
          </w:p>
        </w:tc>
        <w:tc>
          <w:tcPr>
            <w:tcW w:w="1531" w:type="dxa"/>
          </w:tcPr>
          <w:p w:rsidR="006E6BEA" w:rsidRDefault="006E6BEA">
            <w:pPr>
              <w:pStyle w:val="ConsPlusNormal"/>
              <w:jc w:val="right"/>
            </w:pPr>
            <w:r>
              <w:t>1 093 770,8</w:t>
            </w:r>
          </w:p>
        </w:tc>
      </w:tr>
      <w:tr w:rsidR="006E6BEA">
        <w:tc>
          <w:tcPr>
            <w:tcW w:w="3118"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02 R3040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973,3</w:t>
            </w:r>
          </w:p>
        </w:tc>
        <w:tc>
          <w:tcPr>
            <w:tcW w:w="1587" w:type="dxa"/>
          </w:tcPr>
          <w:p w:rsidR="006E6BEA" w:rsidRDefault="006E6BEA">
            <w:pPr>
              <w:pStyle w:val="ConsPlusNormal"/>
              <w:jc w:val="right"/>
            </w:pPr>
            <w:r>
              <w:t>973,3</w:t>
            </w:r>
          </w:p>
        </w:tc>
        <w:tc>
          <w:tcPr>
            <w:tcW w:w="1531" w:type="dxa"/>
          </w:tcPr>
          <w:p w:rsidR="006E6BEA" w:rsidRDefault="006E6BEA">
            <w:pPr>
              <w:pStyle w:val="ConsPlusNormal"/>
              <w:jc w:val="right"/>
            </w:pPr>
            <w:r>
              <w:t>973,3</w:t>
            </w:r>
          </w:p>
        </w:tc>
      </w:tr>
      <w:tr w:rsidR="006E6BEA">
        <w:tc>
          <w:tcPr>
            <w:tcW w:w="3118" w:type="dxa"/>
          </w:tcPr>
          <w:p w:rsidR="006E6BEA" w:rsidRDefault="006E6BEA">
            <w:pPr>
              <w:pStyle w:val="ConsPlusNormal"/>
              <w:ind w:firstLine="17"/>
            </w:pPr>
            <w:r>
              <w:t>Комплекс процессных мероприятий "Развитие системы поддержки и стимулирования педагогических работников"</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02 4 03 00000</w:t>
            </w:r>
          </w:p>
        </w:tc>
        <w:tc>
          <w:tcPr>
            <w:tcW w:w="900" w:type="dxa"/>
          </w:tcPr>
          <w:p w:rsidR="006E6BEA" w:rsidRDefault="006E6BEA">
            <w:pPr>
              <w:pStyle w:val="ConsPlusNormal"/>
            </w:pPr>
          </w:p>
        </w:tc>
        <w:tc>
          <w:tcPr>
            <w:tcW w:w="1644" w:type="dxa"/>
          </w:tcPr>
          <w:p w:rsidR="006E6BEA" w:rsidRDefault="006E6BEA">
            <w:pPr>
              <w:pStyle w:val="ConsPlusNormal"/>
              <w:jc w:val="right"/>
            </w:pPr>
            <w:r>
              <w:t>20 201 217,5</w:t>
            </w:r>
          </w:p>
        </w:tc>
        <w:tc>
          <w:tcPr>
            <w:tcW w:w="1587" w:type="dxa"/>
          </w:tcPr>
          <w:p w:rsidR="006E6BEA" w:rsidRDefault="006E6BEA">
            <w:pPr>
              <w:pStyle w:val="ConsPlusNormal"/>
              <w:jc w:val="right"/>
            </w:pPr>
            <w:r>
              <w:t>21 656 648,9</w:t>
            </w:r>
          </w:p>
        </w:tc>
        <w:tc>
          <w:tcPr>
            <w:tcW w:w="1531" w:type="dxa"/>
          </w:tcPr>
          <w:p w:rsidR="006E6BEA" w:rsidRDefault="006E6BEA">
            <w:pPr>
              <w:pStyle w:val="ConsPlusNormal"/>
              <w:jc w:val="right"/>
            </w:pPr>
            <w:r>
              <w:t>23 140 160,0</w:t>
            </w:r>
          </w:p>
        </w:tc>
      </w:tr>
      <w:tr w:rsidR="006E6BEA">
        <w:tc>
          <w:tcPr>
            <w:tcW w:w="3118" w:type="dxa"/>
          </w:tcPr>
          <w:p w:rsidR="006E6BEA" w:rsidRDefault="006E6BEA">
            <w:pPr>
              <w:pStyle w:val="ConsPlusNormal"/>
              <w:ind w:firstLine="17"/>
            </w:pPr>
            <w:r>
              <w:t>Субсидии частным общеобразовательным организациям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02 4 03 71490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52 000,0</w:t>
            </w:r>
          </w:p>
        </w:tc>
        <w:tc>
          <w:tcPr>
            <w:tcW w:w="1587" w:type="dxa"/>
          </w:tcPr>
          <w:p w:rsidR="006E6BEA" w:rsidRDefault="006E6BEA">
            <w:pPr>
              <w:pStyle w:val="ConsPlusNormal"/>
              <w:jc w:val="right"/>
            </w:pPr>
            <w:r>
              <w:t>52 000,0</w:t>
            </w:r>
          </w:p>
        </w:tc>
        <w:tc>
          <w:tcPr>
            <w:tcW w:w="1531" w:type="dxa"/>
          </w:tcPr>
          <w:p w:rsidR="006E6BEA" w:rsidRDefault="006E6BEA">
            <w:pPr>
              <w:pStyle w:val="ConsPlusNormal"/>
              <w:jc w:val="right"/>
            </w:pPr>
            <w:r>
              <w:t>52 000,0</w:t>
            </w:r>
          </w:p>
        </w:tc>
      </w:tr>
      <w:tr w:rsidR="006E6BEA">
        <w:tc>
          <w:tcPr>
            <w:tcW w:w="3118" w:type="dxa"/>
          </w:tcPr>
          <w:p w:rsidR="006E6BEA" w:rsidRDefault="006E6BEA">
            <w:pPr>
              <w:pStyle w:val="ConsPlusNormal"/>
              <w:ind w:firstLine="17"/>
            </w:pPr>
            <w:r>
              <w:lastRenderedPageBreak/>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02 4 03 78120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20 149 217,5</w:t>
            </w:r>
          </w:p>
        </w:tc>
        <w:tc>
          <w:tcPr>
            <w:tcW w:w="1587" w:type="dxa"/>
          </w:tcPr>
          <w:p w:rsidR="006E6BEA" w:rsidRDefault="006E6BEA">
            <w:pPr>
              <w:pStyle w:val="ConsPlusNormal"/>
              <w:jc w:val="right"/>
            </w:pPr>
            <w:r>
              <w:t>21 604 648,9</w:t>
            </w:r>
          </w:p>
        </w:tc>
        <w:tc>
          <w:tcPr>
            <w:tcW w:w="1531" w:type="dxa"/>
          </w:tcPr>
          <w:p w:rsidR="006E6BEA" w:rsidRDefault="006E6BEA">
            <w:pPr>
              <w:pStyle w:val="ConsPlusNormal"/>
              <w:jc w:val="right"/>
            </w:pPr>
            <w:r>
              <w:t>23 088 160,0</w:t>
            </w:r>
          </w:p>
        </w:tc>
      </w:tr>
      <w:tr w:rsidR="006E6BEA">
        <w:tc>
          <w:tcPr>
            <w:tcW w:w="3118" w:type="dxa"/>
          </w:tcPr>
          <w:p w:rsidR="006E6BEA" w:rsidRDefault="006E6BEA">
            <w:pPr>
              <w:pStyle w:val="ConsPlusNormal"/>
              <w:ind w:firstLine="17"/>
            </w:pPr>
            <w:r>
              <w:t>Комплекс процессных мероприятий "Качество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02 4 04 00000</w:t>
            </w:r>
          </w:p>
        </w:tc>
        <w:tc>
          <w:tcPr>
            <w:tcW w:w="900" w:type="dxa"/>
          </w:tcPr>
          <w:p w:rsidR="006E6BEA" w:rsidRDefault="006E6BEA">
            <w:pPr>
              <w:pStyle w:val="ConsPlusNormal"/>
            </w:pPr>
          </w:p>
        </w:tc>
        <w:tc>
          <w:tcPr>
            <w:tcW w:w="1644" w:type="dxa"/>
          </w:tcPr>
          <w:p w:rsidR="006E6BEA" w:rsidRDefault="006E6BEA">
            <w:pPr>
              <w:pStyle w:val="ConsPlusNormal"/>
              <w:jc w:val="right"/>
            </w:pPr>
            <w:r>
              <w:t>84 489,8</w:t>
            </w:r>
          </w:p>
        </w:tc>
        <w:tc>
          <w:tcPr>
            <w:tcW w:w="1587" w:type="dxa"/>
          </w:tcPr>
          <w:p w:rsidR="006E6BEA" w:rsidRDefault="006E6BEA">
            <w:pPr>
              <w:pStyle w:val="ConsPlusNormal"/>
              <w:jc w:val="right"/>
            </w:pPr>
            <w:r>
              <w:t>85 990,2</w:t>
            </w:r>
          </w:p>
        </w:tc>
        <w:tc>
          <w:tcPr>
            <w:tcW w:w="1531" w:type="dxa"/>
          </w:tcPr>
          <w:p w:rsidR="006E6BEA" w:rsidRDefault="006E6BEA">
            <w:pPr>
              <w:pStyle w:val="ConsPlusNormal"/>
              <w:jc w:val="right"/>
            </w:pPr>
            <w:r>
              <w:t>87 547,9</w:t>
            </w:r>
          </w:p>
        </w:tc>
      </w:tr>
      <w:tr w:rsidR="006E6BEA">
        <w:tc>
          <w:tcPr>
            <w:tcW w:w="3118" w:type="dxa"/>
          </w:tcPr>
          <w:p w:rsidR="006E6BEA" w:rsidRDefault="006E6BEA">
            <w:pPr>
              <w:pStyle w:val="ConsPlusNormal"/>
              <w:ind w:firstLine="17"/>
            </w:pPr>
            <w:r>
              <w:t>Обеспечение проведения ГИА обучающихся по образовательным программам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02 4 04 73810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84 489,8</w:t>
            </w:r>
          </w:p>
        </w:tc>
        <w:tc>
          <w:tcPr>
            <w:tcW w:w="1587" w:type="dxa"/>
          </w:tcPr>
          <w:p w:rsidR="006E6BEA" w:rsidRDefault="006E6BEA">
            <w:pPr>
              <w:pStyle w:val="ConsPlusNormal"/>
              <w:jc w:val="right"/>
            </w:pPr>
            <w:r>
              <w:t>85 990,2</w:t>
            </w:r>
          </w:p>
        </w:tc>
        <w:tc>
          <w:tcPr>
            <w:tcW w:w="1531" w:type="dxa"/>
          </w:tcPr>
          <w:p w:rsidR="006E6BEA" w:rsidRDefault="006E6BEA">
            <w:pPr>
              <w:pStyle w:val="ConsPlusNormal"/>
              <w:jc w:val="right"/>
            </w:pPr>
            <w:r>
              <w:t>87 547,9</w:t>
            </w:r>
          </w:p>
        </w:tc>
      </w:tr>
      <w:tr w:rsidR="006E6BEA">
        <w:tc>
          <w:tcPr>
            <w:tcW w:w="3118" w:type="dxa"/>
          </w:tcPr>
          <w:p w:rsidR="006E6BEA" w:rsidRDefault="006E6BEA">
            <w:pPr>
              <w:pStyle w:val="ConsPlusNormal"/>
              <w:ind w:firstLine="17"/>
            </w:pPr>
            <w:r>
              <w:t xml:space="preserve">Комплекс процессных мероприятий "Создание условий для образования детей с ограниченными </w:t>
            </w:r>
            <w:r>
              <w:lastRenderedPageBreak/>
              <w:t>возможностями здоровья"</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02 4 12 00000</w:t>
            </w:r>
          </w:p>
        </w:tc>
        <w:tc>
          <w:tcPr>
            <w:tcW w:w="900" w:type="dxa"/>
          </w:tcPr>
          <w:p w:rsidR="006E6BEA" w:rsidRDefault="006E6BEA">
            <w:pPr>
              <w:pStyle w:val="ConsPlusNormal"/>
            </w:pPr>
          </w:p>
        </w:tc>
        <w:tc>
          <w:tcPr>
            <w:tcW w:w="1644" w:type="dxa"/>
          </w:tcPr>
          <w:p w:rsidR="006E6BEA" w:rsidRDefault="006E6BEA">
            <w:pPr>
              <w:pStyle w:val="ConsPlusNormal"/>
              <w:jc w:val="right"/>
            </w:pPr>
            <w:r>
              <w:t>22 500,0</w:t>
            </w:r>
          </w:p>
        </w:tc>
        <w:tc>
          <w:tcPr>
            <w:tcW w:w="1587" w:type="dxa"/>
          </w:tcPr>
          <w:p w:rsidR="006E6BEA" w:rsidRDefault="006E6BEA">
            <w:pPr>
              <w:pStyle w:val="ConsPlusNormal"/>
              <w:jc w:val="right"/>
            </w:pPr>
            <w:r>
              <w:t>22 500,0</w:t>
            </w:r>
          </w:p>
        </w:tc>
        <w:tc>
          <w:tcPr>
            <w:tcW w:w="1531" w:type="dxa"/>
          </w:tcPr>
          <w:p w:rsidR="006E6BEA" w:rsidRDefault="006E6BEA">
            <w:pPr>
              <w:pStyle w:val="ConsPlusNormal"/>
              <w:jc w:val="right"/>
            </w:pPr>
            <w:r>
              <w:t>22 500,0</w:t>
            </w:r>
          </w:p>
        </w:tc>
      </w:tr>
      <w:tr w:rsidR="006E6BEA">
        <w:tc>
          <w:tcPr>
            <w:tcW w:w="3118" w:type="dxa"/>
          </w:tcPr>
          <w:p w:rsidR="006E6BEA" w:rsidRDefault="006E6BEA">
            <w:pPr>
              <w:pStyle w:val="ConsPlusNormal"/>
              <w:ind w:firstLine="17"/>
            </w:pPr>
            <w:r>
              <w:t>Расходы на создание системы обеспечения равного доступа к образованию детей с ограниченными возможностями здоровья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02 4 12 72510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2 100,0</w:t>
            </w:r>
          </w:p>
        </w:tc>
        <w:tc>
          <w:tcPr>
            <w:tcW w:w="1587" w:type="dxa"/>
          </w:tcPr>
          <w:p w:rsidR="006E6BEA" w:rsidRDefault="006E6BEA">
            <w:pPr>
              <w:pStyle w:val="ConsPlusNormal"/>
              <w:jc w:val="right"/>
            </w:pPr>
            <w:r>
              <w:t>2 100,0</w:t>
            </w:r>
          </w:p>
        </w:tc>
        <w:tc>
          <w:tcPr>
            <w:tcW w:w="1531" w:type="dxa"/>
          </w:tcPr>
          <w:p w:rsidR="006E6BEA" w:rsidRDefault="006E6BEA">
            <w:pPr>
              <w:pStyle w:val="ConsPlusNormal"/>
              <w:jc w:val="right"/>
            </w:pPr>
            <w:r>
              <w:t>2 100,0</w:t>
            </w:r>
          </w:p>
        </w:tc>
      </w:tr>
      <w:tr w:rsidR="006E6BEA">
        <w:tc>
          <w:tcPr>
            <w:tcW w:w="3118" w:type="dxa"/>
          </w:tcPr>
          <w:p w:rsidR="006E6BEA" w:rsidRDefault="006E6BEA">
            <w:pPr>
              <w:pStyle w:val="ConsPlusNormal"/>
              <w:ind w:firstLine="17"/>
            </w:pPr>
            <w:r>
              <w:t>Иные межбюджетные трансферты на формирование организационно-методического обеспечения и создание доступной пространственно-развивающей образовательной среды для организации специальных условий обучения детей с ограниченными возможностями здоровья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02 4 12 78400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20 400,0</w:t>
            </w:r>
          </w:p>
        </w:tc>
        <w:tc>
          <w:tcPr>
            <w:tcW w:w="1587" w:type="dxa"/>
          </w:tcPr>
          <w:p w:rsidR="006E6BEA" w:rsidRDefault="006E6BEA">
            <w:pPr>
              <w:pStyle w:val="ConsPlusNormal"/>
              <w:jc w:val="right"/>
            </w:pPr>
            <w:r>
              <w:t>20 400,0</w:t>
            </w:r>
          </w:p>
        </w:tc>
        <w:tc>
          <w:tcPr>
            <w:tcW w:w="1531" w:type="dxa"/>
          </w:tcPr>
          <w:p w:rsidR="006E6BEA" w:rsidRDefault="006E6BEA">
            <w:pPr>
              <w:pStyle w:val="ConsPlusNormal"/>
              <w:jc w:val="right"/>
            </w:pPr>
            <w:r>
              <w:t>20 400,0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02 4 22 00000</w:t>
            </w:r>
          </w:p>
        </w:tc>
        <w:tc>
          <w:tcPr>
            <w:tcW w:w="900" w:type="dxa"/>
          </w:tcPr>
          <w:p w:rsidR="006E6BEA" w:rsidRDefault="006E6BEA">
            <w:pPr>
              <w:pStyle w:val="ConsPlusNormal"/>
            </w:pPr>
          </w:p>
        </w:tc>
        <w:tc>
          <w:tcPr>
            <w:tcW w:w="1644" w:type="dxa"/>
          </w:tcPr>
          <w:p w:rsidR="006E6BEA" w:rsidRDefault="006E6BEA">
            <w:pPr>
              <w:pStyle w:val="ConsPlusNormal"/>
              <w:jc w:val="right"/>
            </w:pPr>
            <w:r>
              <w:t>2 172 086,7</w:t>
            </w:r>
          </w:p>
        </w:tc>
        <w:tc>
          <w:tcPr>
            <w:tcW w:w="1587" w:type="dxa"/>
          </w:tcPr>
          <w:p w:rsidR="006E6BEA" w:rsidRDefault="006E6BEA">
            <w:pPr>
              <w:pStyle w:val="ConsPlusNormal"/>
              <w:jc w:val="right"/>
            </w:pPr>
            <w:r>
              <w:t>2 230 103,6</w:t>
            </w:r>
          </w:p>
        </w:tc>
        <w:tc>
          <w:tcPr>
            <w:tcW w:w="1531" w:type="dxa"/>
          </w:tcPr>
          <w:p w:rsidR="006E6BEA" w:rsidRDefault="006E6BEA">
            <w:pPr>
              <w:pStyle w:val="ConsPlusNormal"/>
              <w:jc w:val="right"/>
            </w:pPr>
            <w:r>
              <w:t>2 380 768,9</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1 691 532,1</w:t>
            </w:r>
          </w:p>
        </w:tc>
        <w:tc>
          <w:tcPr>
            <w:tcW w:w="1587" w:type="dxa"/>
          </w:tcPr>
          <w:p w:rsidR="006E6BEA" w:rsidRDefault="006E6BEA">
            <w:pPr>
              <w:pStyle w:val="ConsPlusNormal"/>
              <w:jc w:val="right"/>
            </w:pPr>
            <w:r>
              <w:t>1 821 219,6</w:t>
            </w:r>
          </w:p>
        </w:tc>
        <w:tc>
          <w:tcPr>
            <w:tcW w:w="1531" w:type="dxa"/>
          </w:tcPr>
          <w:p w:rsidR="006E6BEA" w:rsidRDefault="006E6BEA">
            <w:pPr>
              <w:pStyle w:val="ConsPlusNormal"/>
              <w:jc w:val="right"/>
            </w:pPr>
            <w:r>
              <w:t>1 945 464,9</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375 467,9</w:t>
            </w:r>
          </w:p>
        </w:tc>
        <w:tc>
          <w:tcPr>
            <w:tcW w:w="1587" w:type="dxa"/>
          </w:tcPr>
          <w:p w:rsidR="006E6BEA" w:rsidRDefault="006E6BEA">
            <w:pPr>
              <w:pStyle w:val="ConsPlusNormal"/>
              <w:jc w:val="right"/>
            </w:pPr>
            <w:r>
              <w:t>387 156,7</w:t>
            </w:r>
          </w:p>
        </w:tc>
        <w:tc>
          <w:tcPr>
            <w:tcW w:w="1531" w:type="dxa"/>
          </w:tcPr>
          <w:p w:rsidR="006E6BEA" w:rsidRDefault="006E6BEA">
            <w:pPr>
              <w:pStyle w:val="ConsPlusNormal"/>
              <w:jc w:val="right"/>
            </w:pPr>
            <w:r>
              <w:t>407 833,5</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7 000,0</w:t>
            </w:r>
          </w:p>
        </w:tc>
        <w:tc>
          <w:tcPr>
            <w:tcW w:w="1587" w:type="dxa"/>
          </w:tcPr>
          <w:p w:rsidR="006E6BEA" w:rsidRDefault="006E6BEA">
            <w:pPr>
              <w:pStyle w:val="ConsPlusNormal"/>
              <w:jc w:val="right"/>
            </w:pPr>
            <w:r>
              <w:t>4 215,2</w:t>
            </w:r>
          </w:p>
        </w:tc>
        <w:tc>
          <w:tcPr>
            <w:tcW w:w="1531" w:type="dxa"/>
          </w:tcPr>
          <w:p w:rsidR="006E6BEA" w:rsidRDefault="006E6BEA">
            <w:pPr>
              <w:pStyle w:val="ConsPlusNormal"/>
              <w:jc w:val="right"/>
            </w:pPr>
            <w:r>
              <w:t>4 376,6</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78 086,7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Расходы на обеспечение </w:t>
            </w:r>
            <w:r>
              <w:lastRenderedPageBreak/>
              <w:t>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20 000,0</w:t>
            </w:r>
          </w:p>
        </w:tc>
        <w:tc>
          <w:tcPr>
            <w:tcW w:w="1587" w:type="dxa"/>
          </w:tcPr>
          <w:p w:rsidR="006E6BEA" w:rsidRDefault="006E6BEA">
            <w:pPr>
              <w:pStyle w:val="ConsPlusNormal"/>
              <w:jc w:val="right"/>
            </w:pPr>
            <w:r>
              <w:t>17 512,0</w:t>
            </w:r>
          </w:p>
        </w:tc>
        <w:tc>
          <w:tcPr>
            <w:tcW w:w="1531" w:type="dxa"/>
          </w:tcPr>
          <w:p w:rsidR="006E6BEA" w:rsidRDefault="006E6BEA">
            <w:pPr>
              <w:pStyle w:val="ConsPlusNormal"/>
              <w:jc w:val="right"/>
            </w:pPr>
            <w:r>
              <w:t>23 094,0</w:t>
            </w:r>
          </w:p>
        </w:tc>
      </w:tr>
      <w:tr w:rsidR="006E6BEA">
        <w:tc>
          <w:tcPr>
            <w:tcW w:w="3118" w:type="dxa"/>
          </w:tcPr>
          <w:p w:rsidR="006E6BEA" w:rsidRDefault="006E6BEA">
            <w:pPr>
              <w:pStyle w:val="ConsPlusNormal"/>
              <w:ind w:firstLine="17"/>
              <w:outlineLvl w:val="2"/>
            </w:pPr>
            <w:r>
              <w:t>Дополнительное образование детей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522 949,7</w:t>
            </w:r>
          </w:p>
        </w:tc>
        <w:tc>
          <w:tcPr>
            <w:tcW w:w="1587" w:type="dxa"/>
          </w:tcPr>
          <w:p w:rsidR="006E6BEA" w:rsidRDefault="006E6BEA">
            <w:pPr>
              <w:pStyle w:val="ConsPlusNormal"/>
              <w:jc w:val="right"/>
            </w:pPr>
            <w:r>
              <w:t>415 369,4</w:t>
            </w:r>
          </w:p>
        </w:tc>
        <w:tc>
          <w:tcPr>
            <w:tcW w:w="1531" w:type="dxa"/>
          </w:tcPr>
          <w:p w:rsidR="006E6BEA" w:rsidRDefault="006E6BEA">
            <w:pPr>
              <w:pStyle w:val="ConsPlusNormal"/>
              <w:jc w:val="right"/>
            </w:pPr>
            <w:r>
              <w:t>496 692,3</w:t>
            </w:r>
          </w:p>
        </w:tc>
      </w:tr>
      <w:tr w:rsidR="006E6BEA">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404 786,3</w:t>
            </w:r>
          </w:p>
        </w:tc>
        <w:tc>
          <w:tcPr>
            <w:tcW w:w="1587" w:type="dxa"/>
          </w:tcPr>
          <w:p w:rsidR="006E6BEA" w:rsidRDefault="006E6BEA">
            <w:pPr>
              <w:pStyle w:val="ConsPlusNormal"/>
              <w:jc w:val="right"/>
            </w:pPr>
            <w:r>
              <w:t>415 369,4</w:t>
            </w:r>
          </w:p>
        </w:tc>
        <w:tc>
          <w:tcPr>
            <w:tcW w:w="1531" w:type="dxa"/>
          </w:tcPr>
          <w:p w:rsidR="006E6BEA" w:rsidRDefault="006E6BEA">
            <w:pPr>
              <w:pStyle w:val="ConsPlusNormal"/>
              <w:jc w:val="right"/>
            </w:pPr>
            <w:r>
              <w:t>434 753,4</w:t>
            </w:r>
          </w:p>
        </w:tc>
      </w:tr>
      <w:tr w:rsidR="006E6BEA">
        <w:tc>
          <w:tcPr>
            <w:tcW w:w="3118" w:type="dxa"/>
          </w:tcPr>
          <w:p w:rsidR="006E6BEA" w:rsidRDefault="006E6BEA">
            <w:pPr>
              <w:pStyle w:val="ConsPlusNormal"/>
              <w:ind w:firstLine="17"/>
            </w:pPr>
            <w:r>
              <w:t>Комплекс процессных мероприятий "Создание и совершенствование условий для формирования эффективной системы выявления и поддержки детей, проявивших выдающиеся способности"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02 4 08 00000</w:t>
            </w:r>
          </w:p>
        </w:tc>
        <w:tc>
          <w:tcPr>
            <w:tcW w:w="900" w:type="dxa"/>
          </w:tcPr>
          <w:p w:rsidR="006E6BEA" w:rsidRDefault="006E6BEA">
            <w:pPr>
              <w:pStyle w:val="ConsPlusNormal"/>
            </w:pPr>
          </w:p>
        </w:tc>
        <w:tc>
          <w:tcPr>
            <w:tcW w:w="1644" w:type="dxa"/>
          </w:tcPr>
          <w:p w:rsidR="006E6BEA" w:rsidRDefault="006E6BEA">
            <w:pPr>
              <w:pStyle w:val="ConsPlusNormal"/>
              <w:jc w:val="right"/>
            </w:pPr>
            <w:r>
              <w:t>17 070,7</w:t>
            </w:r>
          </w:p>
        </w:tc>
        <w:tc>
          <w:tcPr>
            <w:tcW w:w="1587" w:type="dxa"/>
          </w:tcPr>
          <w:p w:rsidR="006E6BEA" w:rsidRDefault="006E6BEA">
            <w:pPr>
              <w:pStyle w:val="ConsPlusNormal"/>
              <w:jc w:val="right"/>
            </w:pPr>
            <w:r>
              <w:t>17 095,1</w:t>
            </w:r>
          </w:p>
        </w:tc>
        <w:tc>
          <w:tcPr>
            <w:tcW w:w="1531" w:type="dxa"/>
          </w:tcPr>
          <w:p w:rsidR="006E6BEA" w:rsidRDefault="006E6BEA">
            <w:pPr>
              <w:pStyle w:val="ConsPlusNormal"/>
              <w:jc w:val="right"/>
            </w:pPr>
            <w:r>
              <w:t>17 120,5</w:t>
            </w:r>
          </w:p>
        </w:tc>
      </w:tr>
      <w:tr w:rsidR="006E6BEA">
        <w:tc>
          <w:tcPr>
            <w:tcW w:w="3118" w:type="dxa"/>
          </w:tcPr>
          <w:p w:rsidR="006E6BEA" w:rsidRDefault="006E6BEA">
            <w:pPr>
              <w:pStyle w:val="ConsPlusNormal"/>
              <w:ind w:firstLine="17"/>
            </w:pPr>
            <w:r>
              <w:t xml:space="preserve">Грант в форме субсидии частным организациям и индивидуальным предпринимателям, осуществляющим образовательную деятельность, имеющим лицензию на реализацию дополнительных образовательных программ для детей и взрослых, на возмещение затрат по реализации дополнительных </w:t>
            </w:r>
            <w:r>
              <w:lastRenderedPageBreak/>
              <w:t>общеразвивающих программ для детей в возрасте от 5 до 18 лет в рамках персонифицированного финансирования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02 4 08 70090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5 300,0</w:t>
            </w:r>
          </w:p>
        </w:tc>
        <w:tc>
          <w:tcPr>
            <w:tcW w:w="1587" w:type="dxa"/>
          </w:tcPr>
          <w:p w:rsidR="006E6BEA" w:rsidRDefault="006E6BEA">
            <w:pPr>
              <w:pStyle w:val="ConsPlusNormal"/>
              <w:jc w:val="right"/>
            </w:pPr>
            <w:r>
              <w:t>5 300,0</w:t>
            </w:r>
          </w:p>
        </w:tc>
        <w:tc>
          <w:tcPr>
            <w:tcW w:w="1531" w:type="dxa"/>
          </w:tcPr>
          <w:p w:rsidR="006E6BEA" w:rsidRDefault="006E6BEA">
            <w:pPr>
              <w:pStyle w:val="ConsPlusNormal"/>
              <w:jc w:val="right"/>
            </w:pPr>
            <w:r>
              <w:t>5 300,0</w:t>
            </w:r>
          </w:p>
        </w:tc>
      </w:tr>
      <w:tr w:rsidR="006E6BEA">
        <w:tc>
          <w:tcPr>
            <w:tcW w:w="3118" w:type="dxa"/>
          </w:tcPr>
          <w:p w:rsidR="006E6BEA" w:rsidRDefault="006E6BEA">
            <w:pPr>
              <w:pStyle w:val="ConsPlusNormal"/>
              <w:ind w:firstLine="17"/>
            </w:pPr>
            <w:r>
              <w:t>Развитие системы конкурсов (включая профессиональные), олимпиадного движения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02 4 08 72810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7 520,7</w:t>
            </w:r>
          </w:p>
        </w:tc>
        <w:tc>
          <w:tcPr>
            <w:tcW w:w="1587" w:type="dxa"/>
          </w:tcPr>
          <w:p w:rsidR="006E6BEA" w:rsidRDefault="006E6BEA">
            <w:pPr>
              <w:pStyle w:val="ConsPlusNormal"/>
              <w:jc w:val="right"/>
            </w:pPr>
            <w:r>
              <w:t>7 545,1</w:t>
            </w:r>
          </w:p>
        </w:tc>
        <w:tc>
          <w:tcPr>
            <w:tcW w:w="1531" w:type="dxa"/>
          </w:tcPr>
          <w:p w:rsidR="006E6BEA" w:rsidRDefault="006E6BEA">
            <w:pPr>
              <w:pStyle w:val="ConsPlusNormal"/>
              <w:jc w:val="right"/>
            </w:pPr>
            <w:r>
              <w:t>7 570,5</w:t>
            </w:r>
          </w:p>
        </w:tc>
      </w:tr>
      <w:tr w:rsidR="006E6BEA">
        <w:tc>
          <w:tcPr>
            <w:tcW w:w="3118" w:type="dxa"/>
          </w:tcPr>
          <w:p w:rsidR="006E6BEA" w:rsidRDefault="006E6BEA">
            <w:pPr>
              <w:pStyle w:val="ConsPlusNormal"/>
              <w:ind w:firstLine="17"/>
            </w:pPr>
            <w:r>
              <w:t>Субсидии на мероприятия по развитию сети организации дополнительного образования детей Воронежской области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02 4 08 78420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4 250,0</w:t>
            </w:r>
          </w:p>
        </w:tc>
        <w:tc>
          <w:tcPr>
            <w:tcW w:w="1587" w:type="dxa"/>
          </w:tcPr>
          <w:p w:rsidR="006E6BEA" w:rsidRDefault="006E6BEA">
            <w:pPr>
              <w:pStyle w:val="ConsPlusNormal"/>
              <w:jc w:val="right"/>
            </w:pPr>
            <w:r>
              <w:t>4 250,0</w:t>
            </w:r>
          </w:p>
        </w:tc>
        <w:tc>
          <w:tcPr>
            <w:tcW w:w="1531" w:type="dxa"/>
          </w:tcPr>
          <w:p w:rsidR="006E6BEA" w:rsidRDefault="006E6BEA">
            <w:pPr>
              <w:pStyle w:val="ConsPlusNormal"/>
              <w:jc w:val="right"/>
            </w:pPr>
            <w:r>
              <w:t>4 250,0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02 4 22 00000</w:t>
            </w:r>
          </w:p>
        </w:tc>
        <w:tc>
          <w:tcPr>
            <w:tcW w:w="900" w:type="dxa"/>
          </w:tcPr>
          <w:p w:rsidR="006E6BEA" w:rsidRDefault="006E6BEA">
            <w:pPr>
              <w:pStyle w:val="ConsPlusNormal"/>
            </w:pPr>
          </w:p>
        </w:tc>
        <w:tc>
          <w:tcPr>
            <w:tcW w:w="1644" w:type="dxa"/>
          </w:tcPr>
          <w:p w:rsidR="006E6BEA" w:rsidRDefault="006E6BEA">
            <w:pPr>
              <w:pStyle w:val="ConsPlusNormal"/>
              <w:jc w:val="right"/>
            </w:pPr>
            <w:r>
              <w:t>387 715,6</w:t>
            </w:r>
          </w:p>
        </w:tc>
        <w:tc>
          <w:tcPr>
            <w:tcW w:w="1587" w:type="dxa"/>
          </w:tcPr>
          <w:p w:rsidR="006E6BEA" w:rsidRDefault="006E6BEA">
            <w:pPr>
              <w:pStyle w:val="ConsPlusNormal"/>
              <w:jc w:val="right"/>
            </w:pPr>
            <w:r>
              <w:t>398 274,3</w:t>
            </w:r>
          </w:p>
        </w:tc>
        <w:tc>
          <w:tcPr>
            <w:tcW w:w="1531" w:type="dxa"/>
          </w:tcPr>
          <w:p w:rsidR="006E6BEA" w:rsidRDefault="006E6BEA">
            <w:pPr>
              <w:pStyle w:val="ConsPlusNormal"/>
              <w:jc w:val="right"/>
            </w:pPr>
            <w:r>
              <w:t>417 632,9</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w:t>
            </w:r>
            <w:r>
              <w:lastRenderedPageBreak/>
              <w:t>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387 715,6</w:t>
            </w:r>
          </w:p>
        </w:tc>
        <w:tc>
          <w:tcPr>
            <w:tcW w:w="1587" w:type="dxa"/>
          </w:tcPr>
          <w:p w:rsidR="006E6BEA" w:rsidRDefault="006E6BEA">
            <w:pPr>
              <w:pStyle w:val="ConsPlusNormal"/>
              <w:jc w:val="right"/>
            </w:pPr>
            <w:r>
              <w:t>398 274,3</w:t>
            </w:r>
          </w:p>
        </w:tc>
        <w:tc>
          <w:tcPr>
            <w:tcW w:w="1531" w:type="dxa"/>
          </w:tcPr>
          <w:p w:rsidR="006E6BEA" w:rsidRDefault="006E6BEA">
            <w:pPr>
              <w:pStyle w:val="ConsPlusNormal"/>
              <w:jc w:val="right"/>
            </w:pPr>
            <w:r>
              <w:t>417 632,9</w:t>
            </w:r>
          </w:p>
        </w:tc>
      </w:tr>
      <w:tr w:rsidR="006E6BEA">
        <w:tc>
          <w:tcPr>
            <w:tcW w:w="311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11 0 00 00000</w:t>
            </w:r>
          </w:p>
        </w:tc>
        <w:tc>
          <w:tcPr>
            <w:tcW w:w="900" w:type="dxa"/>
          </w:tcPr>
          <w:p w:rsidR="006E6BEA" w:rsidRDefault="006E6BEA">
            <w:pPr>
              <w:pStyle w:val="ConsPlusNormal"/>
            </w:pPr>
          </w:p>
        </w:tc>
        <w:tc>
          <w:tcPr>
            <w:tcW w:w="1644" w:type="dxa"/>
          </w:tcPr>
          <w:p w:rsidR="006E6BEA" w:rsidRDefault="006E6BEA">
            <w:pPr>
              <w:pStyle w:val="ConsPlusNormal"/>
              <w:jc w:val="right"/>
            </w:pPr>
            <w:r>
              <w:t>118 163,4</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61 938,9</w:t>
            </w:r>
          </w:p>
        </w:tc>
      </w:tr>
      <w:tr w:rsidR="006E6BEA">
        <w:tc>
          <w:tcPr>
            <w:tcW w:w="3118" w:type="dxa"/>
          </w:tcPr>
          <w:p w:rsidR="006E6BEA" w:rsidRDefault="006E6BEA">
            <w:pPr>
              <w:pStyle w:val="ConsPlusNormal"/>
              <w:ind w:firstLine="17"/>
            </w:pPr>
            <w:r>
              <w:t>Региональный проект "Семейные ценности и инфраструктура культуры"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11 1 Я5 00000</w:t>
            </w:r>
          </w:p>
        </w:tc>
        <w:tc>
          <w:tcPr>
            <w:tcW w:w="900" w:type="dxa"/>
          </w:tcPr>
          <w:p w:rsidR="006E6BEA" w:rsidRDefault="006E6BEA">
            <w:pPr>
              <w:pStyle w:val="ConsPlusNormal"/>
            </w:pPr>
          </w:p>
        </w:tc>
        <w:tc>
          <w:tcPr>
            <w:tcW w:w="1644" w:type="dxa"/>
          </w:tcPr>
          <w:p w:rsidR="006E6BEA" w:rsidRDefault="006E6BEA">
            <w:pPr>
              <w:pStyle w:val="ConsPlusNormal"/>
              <w:jc w:val="right"/>
            </w:pPr>
            <w:r>
              <w:t>89 659,4</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61 938,9</w:t>
            </w:r>
          </w:p>
        </w:tc>
      </w:tr>
      <w:tr w:rsidR="006E6BEA">
        <w:tc>
          <w:tcPr>
            <w:tcW w:w="3118" w:type="dxa"/>
          </w:tcPr>
          <w:p w:rsidR="006E6BEA" w:rsidRDefault="006E6BEA">
            <w:pPr>
              <w:pStyle w:val="ConsPlusNormal"/>
              <w:ind w:firstLine="17"/>
            </w:pPr>
            <w:r>
              <w:t>Государственная поддержка отрасли культуры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11 1 Я5 55190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89 659,4</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61 938,9</w:t>
            </w:r>
          </w:p>
        </w:tc>
      </w:tr>
      <w:tr w:rsidR="006E6BEA">
        <w:tc>
          <w:tcPr>
            <w:tcW w:w="3118"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11 2 01 00000</w:t>
            </w:r>
          </w:p>
        </w:tc>
        <w:tc>
          <w:tcPr>
            <w:tcW w:w="900" w:type="dxa"/>
          </w:tcPr>
          <w:p w:rsidR="006E6BEA" w:rsidRDefault="006E6BEA">
            <w:pPr>
              <w:pStyle w:val="ConsPlusNormal"/>
            </w:pPr>
          </w:p>
        </w:tc>
        <w:tc>
          <w:tcPr>
            <w:tcW w:w="1644" w:type="dxa"/>
          </w:tcPr>
          <w:p w:rsidR="006E6BEA" w:rsidRDefault="006E6BEA">
            <w:pPr>
              <w:pStyle w:val="ConsPlusNormal"/>
              <w:jc w:val="right"/>
            </w:pPr>
            <w:r>
              <w:t>28 504,0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Создание школ креативных индустрий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11 2 01 R3530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28 504,0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2"/>
            </w:pPr>
            <w:r>
              <w:t>Среднее профессиональное образование</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5 246 728,7</w:t>
            </w:r>
          </w:p>
        </w:tc>
        <w:tc>
          <w:tcPr>
            <w:tcW w:w="1587" w:type="dxa"/>
          </w:tcPr>
          <w:p w:rsidR="006E6BEA" w:rsidRDefault="006E6BEA">
            <w:pPr>
              <w:pStyle w:val="ConsPlusNormal"/>
              <w:jc w:val="right"/>
            </w:pPr>
            <w:r>
              <w:t>5 512 217,6</w:t>
            </w:r>
          </w:p>
        </w:tc>
        <w:tc>
          <w:tcPr>
            <w:tcW w:w="1531" w:type="dxa"/>
          </w:tcPr>
          <w:p w:rsidR="006E6BEA" w:rsidRDefault="006E6BEA">
            <w:pPr>
              <w:pStyle w:val="ConsPlusNormal"/>
              <w:jc w:val="right"/>
            </w:pPr>
            <w:r>
              <w:t>5 743 489,2</w:t>
            </w:r>
          </w:p>
        </w:tc>
      </w:tr>
      <w:tr w:rsidR="006E6BEA">
        <w:tc>
          <w:tcPr>
            <w:tcW w:w="3118" w:type="dxa"/>
          </w:tcPr>
          <w:p w:rsidR="006E6BEA" w:rsidRDefault="006E6BEA">
            <w:pPr>
              <w:pStyle w:val="ConsPlusNormal"/>
              <w:ind w:firstLine="17"/>
            </w:pPr>
            <w:r>
              <w:t xml:space="preserve">Государственная программа Воронежской области </w:t>
            </w:r>
            <w:r>
              <w:lastRenderedPageBreak/>
              <w:t>"Развитие здравоохранения"</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350 616,8</w:t>
            </w:r>
          </w:p>
        </w:tc>
        <w:tc>
          <w:tcPr>
            <w:tcW w:w="1587" w:type="dxa"/>
          </w:tcPr>
          <w:p w:rsidR="006E6BEA" w:rsidRDefault="006E6BEA">
            <w:pPr>
              <w:pStyle w:val="ConsPlusNormal"/>
              <w:jc w:val="right"/>
            </w:pPr>
            <w:r>
              <w:t>362 311,9</w:t>
            </w:r>
          </w:p>
        </w:tc>
        <w:tc>
          <w:tcPr>
            <w:tcW w:w="1531" w:type="dxa"/>
          </w:tcPr>
          <w:p w:rsidR="006E6BEA" w:rsidRDefault="006E6BEA">
            <w:pPr>
              <w:pStyle w:val="ConsPlusNormal"/>
              <w:jc w:val="right"/>
            </w:pPr>
            <w:r>
              <w:t>383 991,4</w:t>
            </w:r>
          </w:p>
        </w:tc>
      </w:tr>
      <w:tr w:rsidR="006E6BEA">
        <w:tc>
          <w:tcPr>
            <w:tcW w:w="3118" w:type="dxa"/>
          </w:tcPr>
          <w:p w:rsidR="006E6BEA" w:rsidRDefault="006E6BEA">
            <w:pPr>
              <w:pStyle w:val="ConsPlusNormal"/>
              <w:ind w:firstLine="17"/>
            </w:pPr>
            <w:r>
              <w:t>Региональный проект "Капитальный ремонт объектов здравоохранения"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01 2 10 00000</w:t>
            </w:r>
          </w:p>
        </w:tc>
        <w:tc>
          <w:tcPr>
            <w:tcW w:w="900" w:type="dxa"/>
          </w:tcPr>
          <w:p w:rsidR="006E6BEA" w:rsidRDefault="006E6BEA">
            <w:pPr>
              <w:pStyle w:val="ConsPlusNormal"/>
            </w:pP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здравоохранения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01 2 10 75610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01 4 22 00000</w:t>
            </w:r>
          </w:p>
        </w:tc>
        <w:tc>
          <w:tcPr>
            <w:tcW w:w="900" w:type="dxa"/>
          </w:tcPr>
          <w:p w:rsidR="006E6BEA" w:rsidRDefault="006E6BEA">
            <w:pPr>
              <w:pStyle w:val="ConsPlusNormal"/>
            </w:pPr>
          </w:p>
        </w:tc>
        <w:tc>
          <w:tcPr>
            <w:tcW w:w="1644" w:type="dxa"/>
          </w:tcPr>
          <w:p w:rsidR="006E6BEA" w:rsidRDefault="006E6BEA">
            <w:pPr>
              <w:pStyle w:val="ConsPlusNormal"/>
              <w:jc w:val="right"/>
            </w:pPr>
            <w:r>
              <w:t>340 616,8</w:t>
            </w:r>
          </w:p>
        </w:tc>
        <w:tc>
          <w:tcPr>
            <w:tcW w:w="1587" w:type="dxa"/>
          </w:tcPr>
          <w:p w:rsidR="006E6BEA" w:rsidRDefault="006E6BEA">
            <w:pPr>
              <w:pStyle w:val="ConsPlusNormal"/>
              <w:jc w:val="right"/>
            </w:pPr>
            <w:r>
              <w:t>362 311,9</w:t>
            </w:r>
          </w:p>
        </w:tc>
        <w:tc>
          <w:tcPr>
            <w:tcW w:w="1531" w:type="dxa"/>
          </w:tcPr>
          <w:p w:rsidR="006E6BEA" w:rsidRDefault="006E6BEA">
            <w:pPr>
              <w:pStyle w:val="ConsPlusNormal"/>
              <w:jc w:val="right"/>
            </w:pPr>
            <w:r>
              <w:t>383 991,4</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340 616,8</w:t>
            </w:r>
          </w:p>
        </w:tc>
        <w:tc>
          <w:tcPr>
            <w:tcW w:w="1587" w:type="dxa"/>
          </w:tcPr>
          <w:p w:rsidR="006E6BEA" w:rsidRDefault="006E6BEA">
            <w:pPr>
              <w:pStyle w:val="ConsPlusNormal"/>
              <w:jc w:val="right"/>
            </w:pPr>
            <w:r>
              <w:t>362 311,9</w:t>
            </w:r>
          </w:p>
        </w:tc>
        <w:tc>
          <w:tcPr>
            <w:tcW w:w="1531" w:type="dxa"/>
          </w:tcPr>
          <w:p w:rsidR="006E6BEA" w:rsidRDefault="006E6BEA">
            <w:pPr>
              <w:pStyle w:val="ConsPlusNormal"/>
              <w:jc w:val="right"/>
            </w:pPr>
            <w:r>
              <w:t>383 991,4</w:t>
            </w:r>
          </w:p>
        </w:tc>
      </w:tr>
      <w:tr w:rsidR="006E6BEA">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4 320 830,6</w:t>
            </w:r>
          </w:p>
        </w:tc>
        <w:tc>
          <w:tcPr>
            <w:tcW w:w="1587" w:type="dxa"/>
          </w:tcPr>
          <w:p w:rsidR="006E6BEA" w:rsidRDefault="006E6BEA">
            <w:pPr>
              <w:pStyle w:val="ConsPlusNormal"/>
              <w:jc w:val="right"/>
            </w:pPr>
            <w:r>
              <w:t>4 517 991,6</w:t>
            </w:r>
          </w:p>
        </w:tc>
        <w:tc>
          <w:tcPr>
            <w:tcW w:w="1531" w:type="dxa"/>
          </w:tcPr>
          <w:p w:rsidR="006E6BEA" w:rsidRDefault="006E6BEA">
            <w:pPr>
              <w:pStyle w:val="ConsPlusNormal"/>
              <w:jc w:val="right"/>
            </w:pPr>
            <w:r>
              <w:t>4 692 827,9</w:t>
            </w:r>
          </w:p>
        </w:tc>
      </w:tr>
      <w:tr w:rsidR="006E6BEA">
        <w:tc>
          <w:tcPr>
            <w:tcW w:w="3118" w:type="dxa"/>
          </w:tcPr>
          <w:p w:rsidR="006E6BEA" w:rsidRDefault="006E6BEA">
            <w:pPr>
              <w:pStyle w:val="ConsPlusNormal"/>
              <w:ind w:firstLine="17"/>
            </w:pPr>
            <w:r>
              <w:lastRenderedPageBreak/>
              <w:t>Региональный проект "Педагоги и наставники"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1 Ю6 00000</w:t>
            </w:r>
          </w:p>
        </w:tc>
        <w:tc>
          <w:tcPr>
            <w:tcW w:w="900" w:type="dxa"/>
          </w:tcPr>
          <w:p w:rsidR="006E6BEA" w:rsidRDefault="006E6BEA">
            <w:pPr>
              <w:pStyle w:val="ConsPlusNormal"/>
            </w:pPr>
          </w:p>
        </w:tc>
        <w:tc>
          <w:tcPr>
            <w:tcW w:w="1644" w:type="dxa"/>
          </w:tcPr>
          <w:p w:rsidR="006E6BEA" w:rsidRDefault="006E6BEA">
            <w:pPr>
              <w:pStyle w:val="ConsPlusNormal"/>
              <w:jc w:val="right"/>
            </w:pPr>
            <w:r>
              <w:t>163 192,7</w:t>
            </w:r>
          </w:p>
        </w:tc>
        <w:tc>
          <w:tcPr>
            <w:tcW w:w="1587" w:type="dxa"/>
          </w:tcPr>
          <w:p w:rsidR="006E6BEA" w:rsidRDefault="006E6BEA">
            <w:pPr>
              <w:pStyle w:val="ConsPlusNormal"/>
              <w:jc w:val="right"/>
            </w:pPr>
            <w:r>
              <w:t>159 911,6</w:t>
            </w:r>
          </w:p>
        </w:tc>
        <w:tc>
          <w:tcPr>
            <w:tcW w:w="1531" w:type="dxa"/>
          </w:tcPr>
          <w:p w:rsidR="006E6BEA" w:rsidRDefault="006E6BEA">
            <w:pPr>
              <w:pStyle w:val="ConsPlusNormal"/>
              <w:jc w:val="right"/>
            </w:pPr>
            <w:r>
              <w:t>159 052,4</w:t>
            </w:r>
          </w:p>
        </w:tc>
      </w:tr>
      <w:tr w:rsidR="006E6BEA">
        <w:tc>
          <w:tcPr>
            <w:tcW w:w="3118" w:type="dxa"/>
          </w:tcPr>
          <w:p w:rsidR="006E6BEA" w:rsidRDefault="006E6BEA">
            <w:pPr>
              <w:pStyle w:val="ConsPlusNormal"/>
              <w:ind w:firstLine="17"/>
            </w:pPr>
            <w: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1 Ю6 53630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163 192,7</w:t>
            </w:r>
          </w:p>
        </w:tc>
        <w:tc>
          <w:tcPr>
            <w:tcW w:w="1587" w:type="dxa"/>
          </w:tcPr>
          <w:p w:rsidR="006E6BEA" w:rsidRDefault="006E6BEA">
            <w:pPr>
              <w:pStyle w:val="ConsPlusNormal"/>
              <w:jc w:val="right"/>
            </w:pPr>
            <w:r>
              <w:t>159 911,6</w:t>
            </w:r>
          </w:p>
        </w:tc>
        <w:tc>
          <w:tcPr>
            <w:tcW w:w="1531" w:type="dxa"/>
          </w:tcPr>
          <w:p w:rsidR="006E6BEA" w:rsidRDefault="006E6BEA">
            <w:pPr>
              <w:pStyle w:val="ConsPlusNormal"/>
              <w:jc w:val="right"/>
            </w:pPr>
            <w:r>
              <w:t>159 052,4</w:t>
            </w:r>
          </w:p>
        </w:tc>
      </w:tr>
      <w:tr w:rsidR="006E6BEA">
        <w:tc>
          <w:tcPr>
            <w:tcW w:w="3118" w:type="dxa"/>
          </w:tcPr>
          <w:p w:rsidR="006E6BEA" w:rsidRDefault="006E6BEA">
            <w:pPr>
              <w:pStyle w:val="ConsPlusNormal"/>
              <w:ind w:firstLine="17"/>
            </w:pPr>
            <w:r>
              <w:t>Региональный проект "Профессионалитет"</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1 Ю9 00000</w:t>
            </w:r>
          </w:p>
        </w:tc>
        <w:tc>
          <w:tcPr>
            <w:tcW w:w="900" w:type="dxa"/>
          </w:tcPr>
          <w:p w:rsidR="006E6BEA" w:rsidRDefault="006E6BEA">
            <w:pPr>
              <w:pStyle w:val="ConsPlusNormal"/>
            </w:pPr>
          </w:p>
        </w:tc>
        <w:tc>
          <w:tcPr>
            <w:tcW w:w="1644" w:type="dxa"/>
          </w:tcPr>
          <w:p w:rsidR="006E6BEA" w:rsidRDefault="006E6BEA">
            <w:pPr>
              <w:pStyle w:val="ConsPlusNormal"/>
              <w:jc w:val="right"/>
            </w:pPr>
            <w:r>
              <w:t>45 991,2</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Преобразование учебных корпусов и общежитий колледжей как неотъемлемой части учебно-</w:t>
            </w:r>
            <w:r>
              <w:lastRenderedPageBreak/>
              <w:t>производственного комплекса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1 Ю9 50520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45 991,2</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"Капитальный ремонт объектов системы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02 2 03 00000</w:t>
            </w:r>
          </w:p>
        </w:tc>
        <w:tc>
          <w:tcPr>
            <w:tcW w:w="900" w:type="dxa"/>
          </w:tcPr>
          <w:p w:rsidR="006E6BEA" w:rsidRDefault="006E6BEA">
            <w:pPr>
              <w:pStyle w:val="ConsPlusNormal"/>
            </w:pPr>
          </w:p>
        </w:tc>
        <w:tc>
          <w:tcPr>
            <w:tcW w:w="1644" w:type="dxa"/>
          </w:tcPr>
          <w:p w:rsidR="006E6BEA" w:rsidRDefault="006E6BEA">
            <w:pPr>
              <w:pStyle w:val="ConsPlusNormal"/>
              <w:jc w:val="right"/>
            </w:pPr>
            <w:r>
              <w:t>240 705,0</w:t>
            </w:r>
          </w:p>
        </w:tc>
        <w:tc>
          <w:tcPr>
            <w:tcW w:w="1587" w:type="dxa"/>
          </w:tcPr>
          <w:p w:rsidR="006E6BEA" w:rsidRDefault="006E6BEA">
            <w:pPr>
              <w:pStyle w:val="ConsPlusNormal"/>
              <w:jc w:val="right"/>
            </w:pPr>
            <w:r>
              <w:t>182 238,0</w:t>
            </w:r>
          </w:p>
        </w:tc>
        <w:tc>
          <w:tcPr>
            <w:tcW w:w="1531" w:type="dxa"/>
          </w:tcPr>
          <w:p w:rsidR="006E6BEA" w:rsidRDefault="006E6BEA">
            <w:pPr>
              <w:pStyle w:val="ConsPlusNormal"/>
              <w:jc w:val="right"/>
            </w:pPr>
            <w:r>
              <w:t>146 000,0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02 2 03 75620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57 642,0</w:t>
            </w:r>
          </w:p>
        </w:tc>
        <w:tc>
          <w:tcPr>
            <w:tcW w:w="1587" w:type="dxa"/>
          </w:tcPr>
          <w:p w:rsidR="006E6BEA" w:rsidRDefault="006E6BEA">
            <w:pPr>
              <w:pStyle w:val="ConsPlusNormal"/>
              <w:jc w:val="right"/>
            </w:pPr>
            <w:r>
              <w:t>39 438,0</w:t>
            </w:r>
          </w:p>
        </w:tc>
        <w:tc>
          <w:tcPr>
            <w:tcW w:w="1531" w:type="dxa"/>
          </w:tcPr>
          <w:p w:rsidR="006E6BEA" w:rsidRDefault="006E6BEA">
            <w:pPr>
              <w:pStyle w:val="ConsPlusNormal"/>
              <w:jc w:val="right"/>
            </w:pPr>
            <w:r>
              <w:t>57 000,0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02 2 03 75620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183 063,0</w:t>
            </w:r>
          </w:p>
        </w:tc>
        <w:tc>
          <w:tcPr>
            <w:tcW w:w="1587" w:type="dxa"/>
          </w:tcPr>
          <w:p w:rsidR="006E6BEA" w:rsidRDefault="006E6BEA">
            <w:pPr>
              <w:pStyle w:val="ConsPlusNormal"/>
              <w:jc w:val="right"/>
            </w:pPr>
            <w:r>
              <w:t>142 800,0</w:t>
            </w:r>
          </w:p>
        </w:tc>
        <w:tc>
          <w:tcPr>
            <w:tcW w:w="1531" w:type="dxa"/>
          </w:tcPr>
          <w:p w:rsidR="006E6BEA" w:rsidRDefault="006E6BEA">
            <w:pPr>
              <w:pStyle w:val="ConsPlusNormal"/>
              <w:jc w:val="right"/>
            </w:pPr>
            <w:r>
              <w:t>89 000,0</w:t>
            </w:r>
          </w:p>
        </w:tc>
      </w:tr>
      <w:tr w:rsidR="006E6BEA">
        <w:tc>
          <w:tcPr>
            <w:tcW w:w="3118" w:type="dxa"/>
          </w:tcPr>
          <w:p w:rsidR="006E6BEA" w:rsidRDefault="006E6BEA">
            <w:pPr>
              <w:pStyle w:val="ConsPlusNormal"/>
              <w:ind w:firstLine="17"/>
            </w:pPr>
            <w:r>
              <w:t xml:space="preserve">Комплекс процессных мероприятий "Развитие среднего профессионального </w:t>
            </w:r>
            <w:r>
              <w:lastRenderedPageBreak/>
              <w:t>образования в Воронежской области"</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02 4 06 00000</w:t>
            </w:r>
          </w:p>
        </w:tc>
        <w:tc>
          <w:tcPr>
            <w:tcW w:w="900" w:type="dxa"/>
          </w:tcPr>
          <w:p w:rsidR="006E6BEA" w:rsidRDefault="006E6BEA">
            <w:pPr>
              <w:pStyle w:val="ConsPlusNormal"/>
            </w:pPr>
          </w:p>
        </w:tc>
        <w:tc>
          <w:tcPr>
            <w:tcW w:w="1644" w:type="dxa"/>
          </w:tcPr>
          <w:p w:rsidR="006E6BEA" w:rsidRDefault="006E6BEA">
            <w:pPr>
              <w:pStyle w:val="ConsPlusNormal"/>
              <w:jc w:val="right"/>
            </w:pPr>
            <w:r>
              <w:t>181 691,8</w:t>
            </w:r>
          </w:p>
        </w:tc>
        <w:tc>
          <w:tcPr>
            <w:tcW w:w="1587" w:type="dxa"/>
          </w:tcPr>
          <w:p w:rsidR="006E6BEA" w:rsidRDefault="006E6BEA">
            <w:pPr>
              <w:pStyle w:val="ConsPlusNormal"/>
              <w:jc w:val="right"/>
            </w:pPr>
            <w:r>
              <w:t>187 771,8</w:t>
            </w:r>
          </w:p>
        </w:tc>
        <w:tc>
          <w:tcPr>
            <w:tcW w:w="1531" w:type="dxa"/>
          </w:tcPr>
          <w:p w:rsidR="006E6BEA" w:rsidRDefault="006E6BEA">
            <w:pPr>
              <w:pStyle w:val="ConsPlusNormal"/>
              <w:jc w:val="right"/>
            </w:pPr>
            <w:r>
              <w:t>194 095,1</w:t>
            </w:r>
          </w:p>
        </w:tc>
      </w:tr>
      <w:tr w:rsidR="006E6BEA">
        <w:tc>
          <w:tcPr>
            <w:tcW w:w="3118" w:type="dxa"/>
          </w:tcPr>
          <w:p w:rsidR="006E6BEA" w:rsidRDefault="006E6BEA">
            <w:pPr>
              <w:pStyle w:val="ConsPlusNormal"/>
              <w:ind w:firstLine="17"/>
            </w:pPr>
            <w:r>
              <w:t>Субсидии частным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02 4 06 71750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8 018,7</w:t>
            </w:r>
          </w:p>
        </w:tc>
        <w:tc>
          <w:tcPr>
            <w:tcW w:w="1587" w:type="dxa"/>
          </w:tcPr>
          <w:p w:rsidR="006E6BEA" w:rsidRDefault="006E6BEA">
            <w:pPr>
              <w:pStyle w:val="ConsPlusNormal"/>
              <w:jc w:val="right"/>
            </w:pPr>
            <w:r>
              <w:t>6 518,8</w:t>
            </w:r>
          </w:p>
        </w:tc>
        <w:tc>
          <w:tcPr>
            <w:tcW w:w="1531" w:type="dxa"/>
          </w:tcPr>
          <w:p w:rsidR="006E6BEA" w:rsidRDefault="006E6BEA">
            <w:pPr>
              <w:pStyle w:val="ConsPlusNormal"/>
              <w:jc w:val="right"/>
            </w:pPr>
            <w:r>
              <w:t>5 018,9</w:t>
            </w:r>
          </w:p>
        </w:tc>
      </w:tr>
      <w:tr w:rsidR="006E6BEA">
        <w:tc>
          <w:tcPr>
            <w:tcW w:w="3118" w:type="dxa"/>
          </w:tcPr>
          <w:p w:rsidR="006E6BEA" w:rsidRDefault="006E6BEA">
            <w:pPr>
              <w:pStyle w:val="ConsPlusNormal"/>
              <w:ind w:firstLine="17"/>
            </w:pPr>
            <w:r>
              <w:t xml:space="preserve">Развитие системы чемпионатов (включая профессиональные) для всех категорий граждан и обеспечение участия региональных команд в них и иных мероприятиях различного уровня, а также поощрение победителей, призеров чемпионатов по профессиональному мастерству различного уровня, а также их наставников (Предоставление субсидий бюджетным, автономным учреждениям и иным некоммерческим </w:t>
            </w:r>
            <w:r>
              <w:lastRenderedPageBreak/>
              <w:t>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02 4 06 72840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1 507,0</w:t>
            </w:r>
          </w:p>
        </w:tc>
        <w:tc>
          <w:tcPr>
            <w:tcW w:w="1587" w:type="dxa"/>
          </w:tcPr>
          <w:p w:rsidR="006E6BEA" w:rsidRDefault="006E6BEA">
            <w:pPr>
              <w:pStyle w:val="ConsPlusNormal"/>
              <w:jc w:val="right"/>
            </w:pPr>
            <w:r>
              <w:t>1 507,0</w:t>
            </w:r>
          </w:p>
        </w:tc>
        <w:tc>
          <w:tcPr>
            <w:tcW w:w="1531" w:type="dxa"/>
          </w:tcPr>
          <w:p w:rsidR="006E6BEA" w:rsidRDefault="006E6BEA">
            <w:pPr>
              <w:pStyle w:val="ConsPlusNormal"/>
              <w:jc w:val="right"/>
            </w:pPr>
            <w:r>
              <w:t>1 507,0</w:t>
            </w:r>
          </w:p>
        </w:tc>
      </w:tr>
      <w:tr w:rsidR="006E6BEA">
        <w:tc>
          <w:tcPr>
            <w:tcW w:w="3118" w:type="dxa"/>
          </w:tcPr>
          <w:p w:rsidR="006E6BEA" w:rsidRDefault="006E6BEA">
            <w:pPr>
              <w:pStyle w:val="ConsPlusNormal"/>
              <w:ind w:firstLine="17"/>
            </w:pPr>
            <w:r>
              <w:t>Назначение и выплата именных стипендий Правительства Российской Федерации и Правительства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02 4 06 72850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30,0</w:t>
            </w:r>
          </w:p>
        </w:tc>
        <w:tc>
          <w:tcPr>
            <w:tcW w:w="1587" w:type="dxa"/>
          </w:tcPr>
          <w:p w:rsidR="006E6BEA" w:rsidRDefault="006E6BEA">
            <w:pPr>
              <w:pStyle w:val="ConsPlusNormal"/>
              <w:jc w:val="right"/>
            </w:pPr>
            <w:r>
              <w:t>30,0</w:t>
            </w:r>
          </w:p>
        </w:tc>
        <w:tc>
          <w:tcPr>
            <w:tcW w:w="1531" w:type="dxa"/>
          </w:tcPr>
          <w:p w:rsidR="006E6BEA" w:rsidRDefault="006E6BEA">
            <w:pPr>
              <w:pStyle w:val="ConsPlusNormal"/>
              <w:jc w:val="right"/>
            </w:pPr>
            <w:r>
              <w:t>30,0</w:t>
            </w:r>
          </w:p>
        </w:tc>
      </w:tr>
      <w:tr w:rsidR="006E6BEA">
        <w:tc>
          <w:tcPr>
            <w:tcW w:w="3118" w:type="dxa"/>
          </w:tcPr>
          <w:p w:rsidR="006E6BEA" w:rsidRDefault="006E6BEA">
            <w:pPr>
              <w:pStyle w:val="ConsPlusNormal"/>
              <w:ind w:firstLine="17"/>
            </w:pPr>
            <w:r>
              <w:t>Назначение и выплата именных стипендий Правительства Российской Федерации и Правительства Воронежской области (Социальное обеспечение и иные выплаты населению)</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02 4 06 72850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909,9</w:t>
            </w:r>
          </w:p>
        </w:tc>
        <w:tc>
          <w:tcPr>
            <w:tcW w:w="1587" w:type="dxa"/>
          </w:tcPr>
          <w:p w:rsidR="006E6BEA" w:rsidRDefault="006E6BEA">
            <w:pPr>
              <w:pStyle w:val="ConsPlusNormal"/>
              <w:jc w:val="right"/>
            </w:pPr>
            <w:r>
              <w:t>946,7</w:t>
            </w:r>
          </w:p>
        </w:tc>
        <w:tc>
          <w:tcPr>
            <w:tcW w:w="1531" w:type="dxa"/>
          </w:tcPr>
          <w:p w:rsidR="006E6BEA" w:rsidRDefault="006E6BEA">
            <w:pPr>
              <w:pStyle w:val="ConsPlusNormal"/>
              <w:jc w:val="right"/>
            </w:pPr>
            <w:r>
              <w:t>984,9</w:t>
            </w:r>
          </w:p>
        </w:tc>
      </w:tr>
      <w:tr w:rsidR="006E6BEA">
        <w:tc>
          <w:tcPr>
            <w:tcW w:w="3118" w:type="dxa"/>
          </w:tcPr>
          <w:p w:rsidR="006E6BEA" w:rsidRDefault="006E6BEA">
            <w:pPr>
              <w:pStyle w:val="ConsPlusNormal"/>
              <w:ind w:firstLine="17"/>
            </w:pPr>
            <w:r>
              <w:t>Обеспечение дополнительных мер по привлечению студентов для обучения по образовательным программам среднего профессионального образования - программам подготовки квалифицированных рабочих, служащих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02 4 06 72860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76 806,2</w:t>
            </w:r>
          </w:p>
        </w:tc>
        <w:tc>
          <w:tcPr>
            <w:tcW w:w="1587" w:type="dxa"/>
          </w:tcPr>
          <w:p w:rsidR="006E6BEA" w:rsidRDefault="006E6BEA">
            <w:pPr>
              <w:pStyle w:val="ConsPlusNormal"/>
              <w:jc w:val="right"/>
            </w:pPr>
            <w:r>
              <w:t>81 212,2</w:t>
            </w:r>
          </w:p>
        </w:tc>
        <w:tc>
          <w:tcPr>
            <w:tcW w:w="1531" w:type="dxa"/>
          </w:tcPr>
          <w:p w:rsidR="006E6BEA" w:rsidRDefault="006E6BEA">
            <w:pPr>
              <w:pStyle w:val="ConsPlusNormal"/>
              <w:jc w:val="right"/>
            </w:pPr>
            <w:r>
              <w:t>85 734,5</w:t>
            </w:r>
          </w:p>
        </w:tc>
      </w:tr>
      <w:tr w:rsidR="006E6BEA">
        <w:tc>
          <w:tcPr>
            <w:tcW w:w="3118" w:type="dxa"/>
          </w:tcPr>
          <w:p w:rsidR="006E6BEA" w:rsidRDefault="006E6BEA">
            <w:pPr>
              <w:pStyle w:val="ConsPlusNormal"/>
              <w:ind w:firstLine="17"/>
            </w:pPr>
            <w:r>
              <w:t xml:space="preserve">Внедрение и развитие системы </w:t>
            </w:r>
            <w:r>
              <w:lastRenderedPageBreak/>
              <w:t>аттестации в виде демонстрационного экзамена по всем укрупненным группам специальностей в соответствии с федеральными государственными образовательными стандартами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02 4 06 73140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16 000,0</w:t>
            </w:r>
          </w:p>
        </w:tc>
        <w:tc>
          <w:tcPr>
            <w:tcW w:w="1587" w:type="dxa"/>
          </w:tcPr>
          <w:p w:rsidR="006E6BEA" w:rsidRDefault="006E6BEA">
            <w:pPr>
              <w:pStyle w:val="ConsPlusNormal"/>
              <w:jc w:val="right"/>
            </w:pPr>
            <w:r>
              <w:t>16 000,0</w:t>
            </w:r>
          </w:p>
        </w:tc>
        <w:tc>
          <w:tcPr>
            <w:tcW w:w="1531" w:type="dxa"/>
          </w:tcPr>
          <w:p w:rsidR="006E6BEA" w:rsidRDefault="006E6BEA">
            <w:pPr>
              <w:pStyle w:val="ConsPlusNormal"/>
              <w:jc w:val="right"/>
            </w:pPr>
            <w:r>
              <w:t>16 000,0</w:t>
            </w:r>
          </w:p>
        </w:tc>
      </w:tr>
      <w:tr w:rsidR="006E6BEA">
        <w:tc>
          <w:tcPr>
            <w:tcW w:w="3118" w:type="dxa"/>
          </w:tcPr>
          <w:p w:rsidR="006E6BEA" w:rsidRDefault="006E6BEA">
            <w:pPr>
              <w:pStyle w:val="ConsPlusNormal"/>
              <w:ind w:firstLine="17"/>
            </w:pPr>
            <w:r>
              <w:t>Организация бесплатного питания обучающихся из многодетных семей в государственных образовательных организациях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02 4 06 74270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78 420,0</w:t>
            </w:r>
          </w:p>
        </w:tc>
        <w:tc>
          <w:tcPr>
            <w:tcW w:w="1587" w:type="dxa"/>
          </w:tcPr>
          <w:p w:rsidR="006E6BEA" w:rsidRDefault="006E6BEA">
            <w:pPr>
              <w:pStyle w:val="ConsPlusNormal"/>
              <w:jc w:val="right"/>
            </w:pPr>
            <w:r>
              <w:t>81 557,1</w:t>
            </w:r>
          </w:p>
        </w:tc>
        <w:tc>
          <w:tcPr>
            <w:tcW w:w="1531" w:type="dxa"/>
          </w:tcPr>
          <w:p w:rsidR="006E6BEA" w:rsidRDefault="006E6BEA">
            <w:pPr>
              <w:pStyle w:val="ConsPlusNormal"/>
              <w:jc w:val="right"/>
            </w:pPr>
            <w:r>
              <w:t>84 819,8</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02 4 22 00000</w:t>
            </w:r>
          </w:p>
        </w:tc>
        <w:tc>
          <w:tcPr>
            <w:tcW w:w="900" w:type="dxa"/>
          </w:tcPr>
          <w:p w:rsidR="006E6BEA" w:rsidRDefault="006E6BEA">
            <w:pPr>
              <w:pStyle w:val="ConsPlusNormal"/>
            </w:pPr>
          </w:p>
        </w:tc>
        <w:tc>
          <w:tcPr>
            <w:tcW w:w="1644" w:type="dxa"/>
          </w:tcPr>
          <w:p w:rsidR="006E6BEA" w:rsidRDefault="006E6BEA">
            <w:pPr>
              <w:pStyle w:val="ConsPlusNormal"/>
              <w:jc w:val="right"/>
            </w:pPr>
            <w:r>
              <w:t>3 689 249,9</w:t>
            </w:r>
          </w:p>
        </w:tc>
        <w:tc>
          <w:tcPr>
            <w:tcW w:w="1587" w:type="dxa"/>
          </w:tcPr>
          <w:p w:rsidR="006E6BEA" w:rsidRDefault="006E6BEA">
            <w:pPr>
              <w:pStyle w:val="ConsPlusNormal"/>
              <w:jc w:val="right"/>
            </w:pPr>
            <w:r>
              <w:t>3 988 070,2</w:t>
            </w:r>
          </w:p>
        </w:tc>
        <w:tc>
          <w:tcPr>
            <w:tcW w:w="1531" w:type="dxa"/>
          </w:tcPr>
          <w:p w:rsidR="006E6BEA" w:rsidRDefault="006E6BEA">
            <w:pPr>
              <w:pStyle w:val="ConsPlusNormal"/>
              <w:jc w:val="right"/>
            </w:pPr>
            <w:r>
              <w:t>4 193 680,4</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w:t>
            </w:r>
            <w:r>
              <w:lastRenderedPageBreak/>
              <w:t>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3 689 249,9</w:t>
            </w:r>
          </w:p>
        </w:tc>
        <w:tc>
          <w:tcPr>
            <w:tcW w:w="1587" w:type="dxa"/>
          </w:tcPr>
          <w:p w:rsidR="006E6BEA" w:rsidRDefault="006E6BEA">
            <w:pPr>
              <w:pStyle w:val="ConsPlusNormal"/>
              <w:jc w:val="right"/>
            </w:pPr>
            <w:r>
              <w:t>3 988 070,2</w:t>
            </w:r>
          </w:p>
        </w:tc>
        <w:tc>
          <w:tcPr>
            <w:tcW w:w="1531" w:type="dxa"/>
          </w:tcPr>
          <w:p w:rsidR="006E6BEA" w:rsidRDefault="006E6BEA">
            <w:pPr>
              <w:pStyle w:val="ConsPlusNormal"/>
              <w:jc w:val="right"/>
            </w:pPr>
            <w:r>
              <w:t>4 193 680,4</w:t>
            </w:r>
          </w:p>
        </w:tc>
      </w:tr>
      <w:tr w:rsidR="006E6BEA">
        <w:tc>
          <w:tcPr>
            <w:tcW w:w="311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11 0 00 00000</w:t>
            </w:r>
          </w:p>
        </w:tc>
        <w:tc>
          <w:tcPr>
            <w:tcW w:w="900" w:type="dxa"/>
          </w:tcPr>
          <w:p w:rsidR="006E6BEA" w:rsidRDefault="006E6BEA">
            <w:pPr>
              <w:pStyle w:val="ConsPlusNormal"/>
            </w:pPr>
          </w:p>
        </w:tc>
        <w:tc>
          <w:tcPr>
            <w:tcW w:w="1644" w:type="dxa"/>
          </w:tcPr>
          <w:p w:rsidR="006E6BEA" w:rsidRDefault="006E6BEA">
            <w:pPr>
              <w:pStyle w:val="ConsPlusNormal"/>
              <w:jc w:val="right"/>
            </w:pPr>
            <w:r>
              <w:t>569 681,3</w:t>
            </w:r>
          </w:p>
        </w:tc>
        <w:tc>
          <w:tcPr>
            <w:tcW w:w="1587" w:type="dxa"/>
          </w:tcPr>
          <w:p w:rsidR="006E6BEA" w:rsidRDefault="006E6BEA">
            <w:pPr>
              <w:pStyle w:val="ConsPlusNormal"/>
              <w:jc w:val="right"/>
            </w:pPr>
            <w:r>
              <w:t>626 314,1</w:t>
            </w:r>
          </w:p>
        </w:tc>
        <w:tc>
          <w:tcPr>
            <w:tcW w:w="1531" w:type="dxa"/>
          </w:tcPr>
          <w:p w:rsidR="006E6BEA" w:rsidRDefault="006E6BEA">
            <w:pPr>
              <w:pStyle w:val="ConsPlusNormal"/>
              <w:jc w:val="right"/>
            </w:pPr>
            <w:r>
              <w:t>661 069,9</w:t>
            </w:r>
          </w:p>
        </w:tc>
      </w:tr>
      <w:tr w:rsidR="006E6BEA">
        <w:tc>
          <w:tcPr>
            <w:tcW w:w="3118"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11 2 01 00000</w:t>
            </w:r>
          </w:p>
        </w:tc>
        <w:tc>
          <w:tcPr>
            <w:tcW w:w="900" w:type="dxa"/>
          </w:tcPr>
          <w:p w:rsidR="006E6BEA" w:rsidRDefault="006E6BEA">
            <w:pPr>
              <w:pStyle w:val="ConsPlusNormal"/>
            </w:pPr>
          </w:p>
        </w:tc>
        <w:tc>
          <w:tcPr>
            <w:tcW w:w="1644" w:type="dxa"/>
          </w:tcPr>
          <w:p w:rsidR="006E6BEA" w:rsidRDefault="006E6BEA">
            <w:pPr>
              <w:pStyle w:val="ConsPlusNormal"/>
              <w:jc w:val="right"/>
            </w:pPr>
            <w:r>
              <w:t>107 000,0</w:t>
            </w:r>
          </w:p>
        </w:tc>
        <w:tc>
          <w:tcPr>
            <w:tcW w:w="1587" w:type="dxa"/>
          </w:tcPr>
          <w:p w:rsidR="006E6BEA" w:rsidRDefault="006E6BEA">
            <w:pPr>
              <w:pStyle w:val="ConsPlusNormal"/>
              <w:jc w:val="right"/>
            </w:pPr>
            <w:r>
              <w:t>135 000,0</w:t>
            </w:r>
          </w:p>
        </w:tc>
        <w:tc>
          <w:tcPr>
            <w:tcW w:w="1531" w:type="dxa"/>
          </w:tcPr>
          <w:p w:rsidR="006E6BEA" w:rsidRDefault="006E6BEA">
            <w:pPr>
              <w:pStyle w:val="ConsPlusNormal"/>
              <w:jc w:val="right"/>
            </w:pPr>
            <w:r>
              <w:t>140 000,0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культуры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11 2 01 75640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107 000,0</w:t>
            </w:r>
          </w:p>
        </w:tc>
        <w:tc>
          <w:tcPr>
            <w:tcW w:w="1587" w:type="dxa"/>
          </w:tcPr>
          <w:p w:rsidR="006E6BEA" w:rsidRDefault="006E6BEA">
            <w:pPr>
              <w:pStyle w:val="ConsPlusNormal"/>
              <w:jc w:val="right"/>
            </w:pPr>
            <w:r>
              <w:t>135 000,0</w:t>
            </w:r>
          </w:p>
        </w:tc>
        <w:tc>
          <w:tcPr>
            <w:tcW w:w="1531" w:type="dxa"/>
          </w:tcPr>
          <w:p w:rsidR="006E6BEA" w:rsidRDefault="006E6BEA">
            <w:pPr>
              <w:pStyle w:val="ConsPlusNormal"/>
              <w:jc w:val="right"/>
            </w:pPr>
            <w:r>
              <w:t>140 000,0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11 4 22 00000</w:t>
            </w:r>
          </w:p>
        </w:tc>
        <w:tc>
          <w:tcPr>
            <w:tcW w:w="900" w:type="dxa"/>
          </w:tcPr>
          <w:p w:rsidR="006E6BEA" w:rsidRDefault="006E6BEA">
            <w:pPr>
              <w:pStyle w:val="ConsPlusNormal"/>
            </w:pPr>
          </w:p>
        </w:tc>
        <w:tc>
          <w:tcPr>
            <w:tcW w:w="1644" w:type="dxa"/>
          </w:tcPr>
          <w:p w:rsidR="006E6BEA" w:rsidRDefault="006E6BEA">
            <w:pPr>
              <w:pStyle w:val="ConsPlusNormal"/>
              <w:jc w:val="right"/>
            </w:pPr>
            <w:r>
              <w:t>462 681,3</w:t>
            </w:r>
          </w:p>
        </w:tc>
        <w:tc>
          <w:tcPr>
            <w:tcW w:w="1587" w:type="dxa"/>
          </w:tcPr>
          <w:p w:rsidR="006E6BEA" w:rsidRDefault="006E6BEA">
            <w:pPr>
              <w:pStyle w:val="ConsPlusNormal"/>
              <w:jc w:val="right"/>
            </w:pPr>
            <w:r>
              <w:t>491 314,1</w:t>
            </w:r>
          </w:p>
        </w:tc>
        <w:tc>
          <w:tcPr>
            <w:tcW w:w="1531" w:type="dxa"/>
          </w:tcPr>
          <w:p w:rsidR="006E6BEA" w:rsidRDefault="006E6BEA">
            <w:pPr>
              <w:pStyle w:val="ConsPlusNormal"/>
              <w:jc w:val="right"/>
            </w:pPr>
            <w:r>
              <w:t>521 069,9</w:t>
            </w:r>
          </w:p>
        </w:tc>
      </w:tr>
      <w:tr w:rsidR="006E6BEA">
        <w:tc>
          <w:tcPr>
            <w:tcW w:w="3118" w:type="dxa"/>
          </w:tcPr>
          <w:p w:rsidR="006E6BEA" w:rsidRDefault="006E6BEA">
            <w:pPr>
              <w:pStyle w:val="ConsPlusNormal"/>
              <w:ind w:firstLine="17"/>
            </w:pPr>
            <w:r>
              <w:t xml:space="preserve">Расходы на обеспечение </w:t>
            </w:r>
            <w:r>
              <w:lastRenderedPageBreak/>
              <w:t>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462 681,3</w:t>
            </w:r>
          </w:p>
        </w:tc>
        <w:tc>
          <w:tcPr>
            <w:tcW w:w="1587" w:type="dxa"/>
          </w:tcPr>
          <w:p w:rsidR="006E6BEA" w:rsidRDefault="006E6BEA">
            <w:pPr>
              <w:pStyle w:val="ConsPlusNormal"/>
              <w:jc w:val="right"/>
            </w:pPr>
            <w:r>
              <w:t>491 314,1</w:t>
            </w:r>
          </w:p>
        </w:tc>
        <w:tc>
          <w:tcPr>
            <w:tcW w:w="1531" w:type="dxa"/>
          </w:tcPr>
          <w:p w:rsidR="006E6BEA" w:rsidRDefault="006E6BEA">
            <w:pPr>
              <w:pStyle w:val="ConsPlusNormal"/>
              <w:jc w:val="right"/>
            </w:pPr>
            <w:r>
              <w:t>521 069,9</w:t>
            </w:r>
          </w:p>
        </w:tc>
      </w:tr>
      <w:tr w:rsidR="006E6BEA">
        <w:tc>
          <w:tcPr>
            <w:tcW w:w="311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47 0 00 00000</w:t>
            </w:r>
          </w:p>
        </w:tc>
        <w:tc>
          <w:tcPr>
            <w:tcW w:w="900" w:type="dxa"/>
          </w:tcPr>
          <w:p w:rsidR="006E6BEA" w:rsidRDefault="006E6BEA">
            <w:pPr>
              <w:pStyle w:val="ConsPlusNormal"/>
            </w:pPr>
          </w:p>
        </w:tc>
        <w:tc>
          <w:tcPr>
            <w:tcW w:w="1644" w:type="dxa"/>
          </w:tcPr>
          <w:p w:rsidR="006E6BEA" w:rsidRDefault="006E6BEA">
            <w:pPr>
              <w:pStyle w:val="ConsPlusNormal"/>
              <w:jc w:val="right"/>
            </w:pPr>
            <w:r>
              <w:t>5 600,0</w:t>
            </w:r>
          </w:p>
        </w:tc>
        <w:tc>
          <w:tcPr>
            <w:tcW w:w="1587" w:type="dxa"/>
          </w:tcPr>
          <w:p w:rsidR="006E6BEA" w:rsidRDefault="006E6BEA">
            <w:pPr>
              <w:pStyle w:val="ConsPlusNormal"/>
              <w:jc w:val="right"/>
            </w:pPr>
            <w:r>
              <w:t>5 600,0</w:t>
            </w:r>
          </w:p>
        </w:tc>
        <w:tc>
          <w:tcPr>
            <w:tcW w:w="1531" w:type="dxa"/>
          </w:tcPr>
          <w:p w:rsidR="006E6BEA" w:rsidRDefault="006E6BEA">
            <w:pPr>
              <w:pStyle w:val="ConsPlusNormal"/>
              <w:jc w:val="right"/>
            </w:pPr>
            <w:r>
              <w:t>5 600,0</w:t>
            </w:r>
          </w:p>
        </w:tc>
      </w:tr>
      <w:tr w:rsidR="006E6BEA">
        <w:tc>
          <w:tcPr>
            <w:tcW w:w="3118" w:type="dxa"/>
          </w:tcPr>
          <w:p w:rsidR="006E6BEA" w:rsidRDefault="006E6BEA">
            <w:pPr>
              <w:pStyle w:val="ConsPlusNormal"/>
              <w:ind w:firstLine="17"/>
            </w:pPr>
            <w:r>
              <w:t>Комплекс процессных мероприятий "Содействие развитию научного потенциала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47 4 01 00000</w:t>
            </w:r>
          </w:p>
        </w:tc>
        <w:tc>
          <w:tcPr>
            <w:tcW w:w="900" w:type="dxa"/>
          </w:tcPr>
          <w:p w:rsidR="006E6BEA" w:rsidRDefault="006E6BEA">
            <w:pPr>
              <w:pStyle w:val="ConsPlusNormal"/>
            </w:pPr>
          </w:p>
        </w:tc>
        <w:tc>
          <w:tcPr>
            <w:tcW w:w="1644" w:type="dxa"/>
          </w:tcPr>
          <w:p w:rsidR="006E6BEA" w:rsidRDefault="006E6BEA">
            <w:pPr>
              <w:pStyle w:val="ConsPlusNormal"/>
              <w:jc w:val="right"/>
            </w:pPr>
            <w:r>
              <w:t>5 600,0</w:t>
            </w:r>
          </w:p>
        </w:tc>
        <w:tc>
          <w:tcPr>
            <w:tcW w:w="1587" w:type="dxa"/>
          </w:tcPr>
          <w:p w:rsidR="006E6BEA" w:rsidRDefault="006E6BEA">
            <w:pPr>
              <w:pStyle w:val="ConsPlusNormal"/>
              <w:jc w:val="right"/>
            </w:pPr>
            <w:r>
              <w:t>5 600,0</w:t>
            </w:r>
          </w:p>
        </w:tc>
        <w:tc>
          <w:tcPr>
            <w:tcW w:w="1531" w:type="dxa"/>
          </w:tcPr>
          <w:p w:rsidR="006E6BEA" w:rsidRDefault="006E6BEA">
            <w:pPr>
              <w:pStyle w:val="ConsPlusNormal"/>
              <w:jc w:val="right"/>
            </w:pPr>
            <w:r>
              <w:t>5 600,0</w:t>
            </w:r>
          </w:p>
        </w:tc>
      </w:tr>
      <w:tr w:rsidR="006E6BEA">
        <w:tc>
          <w:tcPr>
            <w:tcW w:w="3118" w:type="dxa"/>
          </w:tcPr>
          <w:p w:rsidR="006E6BEA" w:rsidRDefault="006E6BEA">
            <w:pPr>
              <w:pStyle w:val="ConsPlusNormal"/>
              <w:ind w:firstLine="17"/>
            </w:pPr>
            <w:r>
              <w:t>Организация и проведение межвузовского конкурса инновационных проектов "Кубок инноваций"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47 4 01 72320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c>
          <w:tcPr>
            <w:tcW w:w="1531" w:type="dxa"/>
          </w:tcPr>
          <w:p w:rsidR="006E6BEA" w:rsidRDefault="006E6BEA">
            <w:pPr>
              <w:pStyle w:val="ConsPlusNormal"/>
              <w:jc w:val="right"/>
            </w:pPr>
            <w:r>
              <w:t>100,0</w:t>
            </w:r>
          </w:p>
        </w:tc>
      </w:tr>
      <w:tr w:rsidR="006E6BEA">
        <w:tc>
          <w:tcPr>
            <w:tcW w:w="3118" w:type="dxa"/>
          </w:tcPr>
          <w:p w:rsidR="006E6BEA" w:rsidRDefault="006E6BEA">
            <w:pPr>
              <w:pStyle w:val="ConsPlusNormal"/>
              <w:ind w:firstLine="17"/>
            </w:pPr>
            <w:r>
              <w:t>Организация и проведение межвузовского конкурса инновационных проектов "Кубок инноваций" (Социальное обеспечение и иные выплаты населению)</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47 4 01 72320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2 050,0</w:t>
            </w:r>
          </w:p>
        </w:tc>
        <w:tc>
          <w:tcPr>
            <w:tcW w:w="1587" w:type="dxa"/>
          </w:tcPr>
          <w:p w:rsidR="006E6BEA" w:rsidRDefault="006E6BEA">
            <w:pPr>
              <w:pStyle w:val="ConsPlusNormal"/>
              <w:jc w:val="right"/>
            </w:pPr>
            <w:r>
              <w:t>2 050,0</w:t>
            </w:r>
          </w:p>
        </w:tc>
        <w:tc>
          <w:tcPr>
            <w:tcW w:w="1531" w:type="dxa"/>
          </w:tcPr>
          <w:p w:rsidR="006E6BEA" w:rsidRDefault="006E6BEA">
            <w:pPr>
              <w:pStyle w:val="ConsPlusNormal"/>
              <w:jc w:val="right"/>
            </w:pPr>
            <w:r>
              <w:t>2 050,0</w:t>
            </w:r>
          </w:p>
        </w:tc>
      </w:tr>
      <w:tr w:rsidR="006E6BEA">
        <w:tc>
          <w:tcPr>
            <w:tcW w:w="3118" w:type="dxa"/>
          </w:tcPr>
          <w:p w:rsidR="006E6BEA" w:rsidRDefault="006E6BEA">
            <w:pPr>
              <w:pStyle w:val="ConsPlusNormal"/>
              <w:ind w:firstLine="17"/>
            </w:pPr>
            <w:r>
              <w:t xml:space="preserve">Организация и проведение областных конкурсов на </w:t>
            </w:r>
            <w:r>
              <w:lastRenderedPageBreak/>
              <w:t>соискание премий в области науки и образования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47 4 01 72880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350,0</w:t>
            </w:r>
          </w:p>
        </w:tc>
        <w:tc>
          <w:tcPr>
            <w:tcW w:w="1587" w:type="dxa"/>
          </w:tcPr>
          <w:p w:rsidR="006E6BEA" w:rsidRDefault="006E6BEA">
            <w:pPr>
              <w:pStyle w:val="ConsPlusNormal"/>
              <w:jc w:val="right"/>
            </w:pPr>
            <w:r>
              <w:t>350,0</w:t>
            </w:r>
          </w:p>
        </w:tc>
        <w:tc>
          <w:tcPr>
            <w:tcW w:w="1531" w:type="dxa"/>
          </w:tcPr>
          <w:p w:rsidR="006E6BEA" w:rsidRDefault="006E6BEA">
            <w:pPr>
              <w:pStyle w:val="ConsPlusNormal"/>
              <w:jc w:val="right"/>
            </w:pPr>
            <w:r>
              <w:t>350,0</w:t>
            </w:r>
          </w:p>
        </w:tc>
      </w:tr>
      <w:tr w:rsidR="006E6BEA">
        <w:tc>
          <w:tcPr>
            <w:tcW w:w="3118" w:type="dxa"/>
          </w:tcPr>
          <w:p w:rsidR="006E6BEA" w:rsidRDefault="006E6BEA">
            <w:pPr>
              <w:pStyle w:val="ConsPlusNormal"/>
              <w:ind w:firstLine="17"/>
            </w:pPr>
            <w:r>
              <w:t>Организация и проведение областных конкурсов на соискание премий в области науки и образования (Социальное обеспечение и иные выплаты населению)</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47 4 01 72880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2 100,0</w:t>
            </w:r>
          </w:p>
        </w:tc>
        <w:tc>
          <w:tcPr>
            <w:tcW w:w="1587" w:type="dxa"/>
          </w:tcPr>
          <w:p w:rsidR="006E6BEA" w:rsidRDefault="006E6BEA">
            <w:pPr>
              <w:pStyle w:val="ConsPlusNormal"/>
              <w:jc w:val="right"/>
            </w:pPr>
            <w:r>
              <w:t>2 100,0</w:t>
            </w:r>
          </w:p>
        </w:tc>
        <w:tc>
          <w:tcPr>
            <w:tcW w:w="1531" w:type="dxa"/>
          </w:tcPr>
          <w:p w:rsidR="006E6BEA" w:rsidRDefault="006E6BEA">
            <w:pPr>
              <w:pStyle w:val="ConsPlusNormal"/>
              <w:jc w:val="right"/>
            </w:pPr>
            <w:r>
              <w:t>2 100,0</w:t>
            </w:r>
          </w:p>
        </w:tc>
      </w:tr>
      <w:tr w:rsidR="006E6BEA">
        <w:tc>
          <w:tcPr>
            <w:tcW w:w="3118" w:type="dxa"/>
          </w:tcPr>
          <w:p w:rsidR="006E6BEA" w:rsidRDefault="006E6BEA">
            <w:pPr>
              <w:pStyle w:val="ConsPlusNormal"/>
              <w:ind w:firstLine="17"/>
            </w:pPr>
            <w:r>
              <w:t>Назначение и выплата именных стипендий студентам и аспирантам образовательных организаций высшего образования (Социальное обеспечение и иные выплаты населению)</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47 4 01 72890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1 000,0</w:t>
            </w:r>
          </w:p>
        </w:tc>
        <w:tc>
          <w:tcPr>
            <w:tcW w:w="1531" w:type="dxa"/>
          </w:tcPr>
          <w:p w:rsidR="006E6BEA" w:rsidRDefault="006E6BEA">
            <w:pPr>
              <w:pStyle w:val="ConsPlusNormal"/>
              <w:jc w:val="right"/>
            </w:pPr>
            <w:r>
              <w:t>1 000,0</w:t>
            </w:r>
          </w:p>
        </w:tc>
      </w:tr>
      <w:tr w:rsidR="006E6BEA">
        <w:tc>
          <w:tcPr>
            <w:tcW w:w="3118" w:type="dxa"/>
          </w:tcPr>
          <w:p w:rsidR="006E6BEA" w:rsidRDefault="006E6BEA">
            <w:pPr>
              <w:pStyle w:val="ConsPlusNormal"/>
              <w:ind w:firstLine="17"/>
              <w:outlineLvl w:val="2"/>
            </w:pPr>
            <w:r>
              <w:t>Профессиональная подготовка, переподготовка и повышение квалификации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363 044,1</w:t>
            </w:r>
          </w:p>
        </w:tc>
        <w:tc>
          <w:tcPr>
            <w:tcW w:w="1587" w:type="dxa"/>
          </w:tcPr>
          <w:p w:rsidR="006E6BEA" w:rsidRDefault="006E6BEA">
            <w:pPr>
              <w:pStyle w:val="ConsPlusNormal"/>
              <w:jc w:val="right"/>
            </w:pPr>
            <w:r>
              <w:t>376 934,4</w:t>
            </w:r>
          </w:p>
        </w:tc>
        <w:tc>
          <w:tcPr>
            <w:tcW w:w="1531" w:type="dxa"/>
          </w:tcPr>
          <w:p w:rsidR="006E6BEA" w:rsidRDefault="006E6BEA">
            <w:pPr>
              <w:pStyle w:val="ConsPlusNormal"/>
              <w:jc w:val="right"/>
            </w:pPr>
            <w:r>
              <w:t>393 657,4</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42 049,5</w:t>
            </w:r>
          </w:p>
        </w:tc>
        <w:tc>
          <w:tcPr>
            <w:tcW w:w="1587" w:type="dxa"/>
          </w:tcPr>
          <w:p w:rsidR="006E6BEA" w:rsidRDefault="006E6BEA">
            <w:pPr>
              <w:pStyle w:val="ConsPlusNormal"/>
              <w:jc w:val="right"/>
            </w:pPr>
            <w:r>
              <w:t>45 311,3</w:t>
            </w:r>
          </w:p>
        </w:tc>
        <w:tc>
          <w:tcPr>
            <w:tcW w:w="1531" w:type="dxa"/>
          </w:tcPr>
          <w:p w:rsidR="006E6BEA" w:rsidRDefault="006E6BEA">
            <w:pPr>
              <w:pStyle w:val="ConsPlusNormal"/>
              <w:jc w:val="right"/>
            </w:pPr>
            <w:r>
              <w:t>48 628,1</w:t>
            </w:r>
          </w:p>
        </w:tc>
      </w:tr>
      <w:tr w:rsidR="006E6BEA">
        <w:tc>
          <w:tcPr>
            <w:tcW w:w="3118" w:type="dxa"/>
          </w:tcPr>
          <w:p w:rsidR="006E6BEA" w:rsidRDefault="006E6BEA">
            <w:pPr>
              <w:pStyle w:val="ConsPlusNormal"/>
              <w:ind w:firstLine="17"/>
            </w:pPr>
            <w:r>
              <w:t>Комплекс процессных мероприятий "Управление кадровыми ресурсами здравоохранения"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01 4 05 00000</w:t>
            </w:r>
          </w:p>
        </w:tc>
        <w:tc>
          <w:tcPr>
            <w:tcW w:w="900" w:type="dxa"/>
          </w:tcPr>
          <w:p w:rsidR="006E6BEA" w:rsidRDefault="006E6BEA">
            <w:pPr>
              <w:pStyle w:val="ConsPlusNormal"/>
            </w:pPr>
          </w:p>
        </w:tc>
        <w:tc>
          <w:tcPr>
            <w:tcW w:w="1644" w:type="dxa"/>
          </w:tcPr>
          <w:p w:rsidR="006E6BEA" w:rsidRDefault="006E6BEA">
            <w:pPr>
              <w:pStyle w:val="ConsPlusNormal"/>
              <w:jc w:val="right"/>
            </w:pPr>
            <w:r>
              <w:t>42 049,5</w:t>
            </w:r>
          </w:p>
        </w:tc>
        <w:tc>
          <w:tcPr>
            <w:tcW w:w="1587" w:type="dxa"/>
          </w:tcPr>
          <w:p w:rsidR="006E6BEA" w:rsidRDefault="006E6BEA">
            <w:pPr>
              <w:pStyle w:val="ConsPlusNormal"/>
              <w:jc w:val="right"/>
            </w:pPr>
            <w:r>
              <w:t>45 311,3</w:t>
            </w:r>
          </w:p>
        </w:tc>
        <w:tc>
          <w:tcPr>
            <w:tcW w:w="1531" w:type="dxa"/>
          </w:tcPr>
          <w:p w:rsidR="006E6BEA" w:rsidRDefault="006E6BEA">
            <w:pPr>
              <w:pStyle w:val="ConsPlusNormal"/>
              <w:jc w:val="right"/>
            </w:pPr>
            <w:r>
              <w:t>48 628,1</w:t>
            </w:r>
          </w:p>
        </w:tc>
      </w:tr>
      <w:tr w:rsidR="006E6BEA">
        <w:tc>
          <w:tcPr>
            <w:tcW w:w="3118" w:type="dxa"/>
          </w:tcPr>
          <w:p w:rsidR="006E6BEA" w:rsidRDefault="006E6BEA">
            <w:pPr>
              <w:pStyle w:val="ConsPlusNormal"/>
              <w:ind w:firstLine="17"/>
            </w:pPr>
            <w:r>
              <w:t xml:space="preserve">Расходы на обеспечение </w:t>
            </w:r>
            <w:r>
              <w:lastRenderedPageBreak/>
              <w:t>мероприятий по переподготовке и повышению квалификации кадров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01 4 05 70230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42 049,5</w:t>
            </w:r>
          </w:p>
        </w:tc>
        <w:tc>
          <w:tcPr>
            <w:tcW w:w="1587" w:type="dxa"/>
          </w:tcPr>
          <w:p w:rsidR="006E6BEA" w:rsidRDefault="006E6BEA">
            <w:pPr>
              <w:pStyle w:val="ConsPlusNormal"/>
              <w:jc w:val="right"/>
            </w:pPr>
            <w:r>
              <w:t>45 311,3</w:t>
            </w:r>
          </w:p>
        </w:tc>
        <w:tc>
          <w:tcPr>
            <w:tcW w:w="1531" w:type="dxa"/>
          </w:tcPr>
          <w:p w:rsidR="006E6BEA" w:rsidRDefault="006E6BEA">
            <w:pPr>
              <w:pStyle w:val="ConsPlusNormal"/>
              <w:jc w:val="right"/>
            </w:pPr>
            <w:r>
              <w:t>48 628,1</w:t>
            </w:r>
          </w:p>
        </w:tc>
      </w:tr>
      <w:tr w:rsidR="006E6BEA">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303 056,8</w:t>
            </w:r>
          </w:p>
        </w:tc>
        <w:tc>
          <w:tcPr>
            <w:tcW w:w="1587" w:type="dxa"/>
          </w:tcPr>
          <w:p w:rsidR="006E6BEA" w:rsidRDefault="006E6BEA">
            <w:pPr>
              <w:pStyle w:val="ConsPlusNormal"/>
              <w:jc w:val="right"/>
            </w:pPr>
            <w:r>
              <w:t>314 371,9</w:t>
            </w:r>
          </w:p>
        </w:tc>
        <w:tc>
          <w:tcPr>
            <w:tcW w:w="1531" w:type="dxa"/>
          </w:tcPr>
          <w:p w:rsidR="006E6BEA" w:rsidRDefault="006E6BEA">
            <w:pPr>
              <w:pStyle w:val="ConsPlusNormal"/>
              <w:jc w:val="right"/>
            </w:pPr>
            <w:r>
              <w:t>326 586,4</w:t>
            </w:r>
          </w:p>
        </w:tc>
      </w:tr>
      <w:tr w:rsidR="006E6BEA">
        <w:tc>
          <w:tcPr>
            <w:tcW w:w="3118" w:type="dxa"/>
          </w:tcPr>
          <w:p w:rsidR="006E6BEA" w:rsidRDefault="006E6BEA">
            <w:pPr>
              <w:pStyle w:val="ConsPlusNormal"/>
              <w:ind w:firstLine="17"/>
            </w:pPr>
            <w:r>
              <w:t>Комплекс процессных мероприятий "Развитие среднего профессионального образования в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02 4 06 00000</w:t>
            </w:r>
          </w:p>
        </w:tc>
        <w:tc>
          <w:tcPr>
            <w:tcW w:w="900" w:type="dxa"/>
          </w:tcPr>
          <w:p w:rsidR="006E6BEA" w:rsidRDefault="006E6BEA">
            <w:pPr>
              <w:pStyle w:val="ConsPlusNormal"/>
            </w:pPr>
          </w:p>
        </w:tc>
        <w:tc>
          <w:tcPr>
            <w:tcW w:w="1644" w:type="dxa"/>
          </w:tcPr>
          <w:p w:rsidR="006E6BEA" w:rsidRDefault="006E6BEA">
            <w:pPr>
              <w:pStyle w:val="ConsPlusNormal"/>
              <w:jc w:val="right"/>
            </w:pPr>
            <w:r>
              <w:t>1 500,0</w:t>
            </w:r>
          </w:p>
        </w:tc>
        <w:tc>
          <w:tcPr>
            <w:tcW w:w="1587" w:type="dxa"/>
          </w:tcPr>
          <w:p w:rsidR="006E6BEA" w:rsidRDefault="006E6BEA">
            <w:pPr>
              <w:pStyle w:val="ConsPlusNormal"/>
              <w:jc w:val="right"/>
            </w:pPr>
            <w:r>
              <w:t>1 500,0</w:t>
            </w:r>
          </w:p>
        </w:tc>
        <w:tc>
          <w:tcPr>
            <w:tcW w:w="1531" w:type="dxa"/>
          </w:tcPr>
          <w:p w:rsidR="006E6BEA" w:rsidRDefault="006E6BEA">
            <w:pPr>
              <w:pStyle w:val="ConsPlusNormal"/>
              <w:jc w:val="right"/>
            </w:pPr>
            <w:r>
              <w:t>1 500,0</w:t>
            </w:r>
          </w:p>
        </w:tc>
      </w:tr>
      <w:tr w:rsidR="006E6BEA">
        <w:tc>
          <w:tcPr>
            <w:tcW w:w="3118" w:type="dxa"/>
          </w:tcPr>
          <w:p w:rsidR="006E6BEA" w:rsidRDefault="006E6BEA">
            <w:pPr>
              <w:pStyle w:val="ConsPlusNormal"/>
              <w:ind w:firstLine="17"/>
            </w:pPr>
            <w:r>
              <w:t xml:space="preserve">Развитие системы чемпионатов (включая профессиональные) для всех категорий граждан и обеспечение участия региональных команд в них и иных мероприятиях различного уровня, а также поощрение победителей, призеров чемпионатов по профессиональному мастерству различного уровня, а также их наставников (Предоставление субсидий бюджетным, автономным </w:t>
            </w:r>
            <w:r>
              <w:lastRenderedPageBreak/>
              <w:t>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02 4 06 72840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1 500,0</w:t>
            </w:r>
          </w:p>
        </w:tc>
        <w:tc>
          <w:tcPr>
            <w:tcW w:w="1587" w:type="dxa"/>
          </w:tcPr>
          <w:p w:rsidR="006E6BEA" w:rsidRDefault="006E6BEA">
            <w:pPr>
              <w:pStyle w:val="ConsPlusNormal"/>
              <w:jc w:val="right"/>
            </w:pPr>
            <w:r>
              <w:t>1 500,0</w:t>
            </w:r>
          </w:p>
        </w:tc>
        <w:tc>
          <w:tcPr>
            <w:tcW w:w="1531" w:type="dxa"/>
          </w:tcPr>
          <w:p w:rsidR="006E6BEA" w:rsidRDefault="006E6BEA">
            <w:pPr>
              <w:pStyle w:val="ConsPlusNormal"/>
              <w:jc w:val="right"/>
            </w:pPr>
            <w:r>
              <w:t>1 500,0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02 4 22 00000</w:t>
            </w:r>
          </w:p>
        </w:tc>
        <w:tc>
          <w:tcPr>
            <w:tcW w:w="900" w:type="dxa"/>
          </w:tcPr>
          <w:p w:rsidR="006E6BEA" w:rsidRDefault="006E6BEA">
            <w:pPr>
              <w:pStyle w:val="ConsPlusNormal"/>
            </w:pPr>
          </w:p>
        </w:tc>
        <w:tc>
          <w:tcPr>
            <w:tcW w:w="1644" w:type="dxa"/>
          </w:tcPr>
          <w:p w:rsidR="006E6BEA" w:rsidRDefault="006E6BEA">
            <w:pPr>
              <w:pStyle w:val="ConsPlusNormal"/>
              <w:jc w:val="right"/>
            </w:pPr>
            <w:r>
              <w:t>301 556,8</w:t>
            </w:r>
          </w:p>
        </w:tc>
        <w:tc>
          <w:tcPr>
            <w:tcW w:w="1587" w:type="dxa"/>
          </w:tcPr>
          <w:p w:rsidR="006E6BEA" w:rsidRDefault="006E6BEA">
            <w:pPr>
              <w:pStyle w:val="ConsPlusNormal"/>
              <w:jc w:val="right"/>
            </w:pPr>
            <w:r>
              <w:t>312 871,9</w:t>
            </w:r>
          </w:p>
        </w:tc>
        <w:tc>
          <w:tcPr>
            <w:tcW w:w="1531" w:type="dxa"/>
          </w:tcPr>
          <w:p w:rsidR="006E6BEA" w:rsidRDefault="006E6BEA">
            <w:pPr>
              <w:pStyle w:val="ConsPlusNormal"/>
              <w:jc w:val="right"/>
            </w:pPr>
            <w:r>
              <w:t>325 086,4</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301 556,8</w:t>
            </w:r>
          </w:p>
        </w:tc>
        <w:tc>
          <w:tcPr>
            <w:tcW w:w="1587" w:type="dxa"/>
          </w:tcPr>
          <w:p w:rsidR="006E6BEA" w:rsidRDefault="006E6BEA">
            <w:pPr>
              <w:pStyle w:val="ConsPlusNormal"/>
              <w:jc w:val="right"/>
            </w:pPr>
            <w:r>
              <w:t>312 871,9</w:t>
            </w:r>
          </w:p>
        </w:tc>
        <w:tc>
          <w:tcPr>
            <w:tcW w:w="1531" w:type="dxa"/>
          </w:tcPr>
          <w:p w:rsidR="006E6BEA" w:rsidRDefault="006E6BEA">
            <w:pPr>
              <w:pStyle w:val="ConsPlusNormal"/>
              <w:jc w:val="right"/>
            </w:pPr>
            <w:r>
              <w:t>325 086,4</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07 0 00 00000</w:t>
            </w:r>
          </w:p>
        </w:tc>
        <w:tc>
          <w:tcPr>
            <w:tcW w:w="900" w:type="dxa"/>
          </w:tcPr>
          <w:p w:rsidR="006E6BEA" w:rsidRDefault="006E6BEA">
            <w:pPr>
              <w:pStyle w:val="ConsPlusNormal"/>
            </w:pPr>
          </w:p>
        </w:tc>
        <w:tc>
          <w:tcPr>
            <w:tcW w:w="1644" w:type="dxa"/>
          </w:tcPr>
          <w:p w:rsidR="006E6BEA" w:rsidRDefault="006E6BEA">
            <w:pPr>
              <w:pStyle w:val="ConsPlusNormal"/>
              <w:jc w:val="right"/>
            </w:pPr>
            <w:r>
              <w:t>9 949,9</w:t>
            </w:r>
          </w:p>
        </w:tc>
        <w:tc>
          <w:tcPr>
            <w:tcW w:w="1587" w:type="dxa"/>
          </w:tcPr>
          <w:p w:rsidR="006E6BEA" w:rsidRDefault="006E6BEA">
            <w:pPr>
              <w:pStyle w:val="ConsPlusNormal"/>
              <w:jc w:val="right"/>
            </w:pPr>
            <w:r>
              <w:t>9 949,9</w:t>
            </w:r>
          </w:p>
        </w:tc>
        <w:tc>
          <w:tcPr>
            <w:tcW w:w="1531" w:type="dxa"/>
          </w:tcPr>
          <w:p w:rsidR="006E6BEA" w:rsidRDefault="006E6BEA">
            <w:pPr>
              <w:pStyle w:val="ConsPlusNormal"/>
              <w:jc w:val="right"/>
            </w:pPr>
            <w:r>
              <w:t>11 141,5</w:t>
            </w:r>
          </w:p>
        </w:tc>
      </w:tr>
      <w:tr w:rsidR="006E6BEA">
        <w:tc>
          <w:tcPr>
            <w:tcW w:w="3118" w:type="dxa"/>
          </w:tcPr>
          <w:p w:rsidR="006E6BEA" w:rsidRDefault="006E6BEA">
            <w:pPr>
              <w:pStyle w:val="ConsPlusNormal"/>
              <w:ind w:firstLine="17"/>
            </w:pPr>
            <w:r>
              <w:t>Региональный проект "Образование для рынка труда"</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07 1 Л2 00000</w:t>
            </w:r>
          </w:p>
        </w:tc>
        <w:tc>
          <w:tcPr>
            <w:tcW w:w="900" w:type="dxa"/>
          </w:tcPr>
          <w:p w:rsidR="006E6BEA" w:rsidRDefault="006E6BEA">
            <w:pPr>
              <w:pStyle w:val="ConsPlusNormal"/>
            </w:pPr>
          </w:p>
        </w:tc>
        <w:tc>
          <w:tcPr>
            <w:tcW w:w="1644" w:type="dxa"/>
          </w:tcPr>
          <w:p w:rsidR="006E6BEA" w:rsidRDefault="006E6BEA">
            <w:pPr>
              <w:pStyle w:val="ConsPlusNormal"/>
              <w:jc w:val="right"/>
            </w:pPr>
            <w:r>
              <w:t>9 949,9</w:t>
            </w:r>
          </w:p>
        </w:tc>
        <w:tc>
          <w:tcPr>
            <w:tcW w:w="1587" w:type="dxa"/>
          </w:tcPr>
          <w:p w:rsidR="006E6BEA" w:rsidRDefault="006E6BEA">
            <w:pPr>
              <w:pStyle w:val="ConsPlusNormal"/>
              <w:jc w:val="right"/>
            </w:pPr>
            <w:r>
              <w:t>9 949,9</w:t>
            </w:r>
          </w:p>
        </w:tc>
        <w:tc>
          <w:tcPr>
            <w:tcW w:w="1531" w:type="dxa"/>
          </w:tcPr>
          <w:p w:rsidR="006E6BEA" w:rsidRDefault="006E6BEA">
            <w:pPr>
              <w:pStyle w:val="ConsPlusNormal"/>
              <w:jc w:val="right"/>
            </w:pPr>
            <w:r>
              <w:t>11 141,5</w:t>
            </w:r>
          </w:p>
        </w:tc>
      </w:tr>
      <w:tr w:rsidR="006E6BEA">
        <w:tc>
          <w:tcPr>
            <w:tcW w:w="3118" w:type="dxa"/>
          </w:tcPr>
          <w:p w:rsidR="006E6BEA" w:rsidRDefault="006E6BEA">
            <w:pPr>
              <w:pStyle w:val="ConsPlusNormal"/>
              <w:ind w:firstLine="17"/>
            </w:pPr>
            <w:r>
              <w:t xml:space="preserve">Организация профессионального обучения и дополнительного профессионального образования работников организаций оборонно-промышленного комплекса </w:t>
            </w:r>
            <w:r>
              <w:lastRenderedPageBreak/>
              <w:t>(Иные бюджетные ассигнования)</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07 1 Л2 52920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9 949,9</w:t>
            </w:r>
          </w:p>
        </w:tc>
        <w:tc>
          <w:tcPr>
            <w:tcW w:w="1587" w:type="dxa"/>
          </w:tcPr>
          <w:p w:rsidR="006E6BEA" w:rsidRDefault="006E6BEA">
            <w:pPr>
              <w:pStyle w:val="ConsPlusNormal"/>
              <w:jc w:val="right"/>
            </w:pPr>
            <w:r>
              <w:t>9 949,9</w:t>
            </w:r>
          </w:p>
        </w:tc>
        <w:tc>
          <w:tcPr>
            <w:tcW w:w="1531" w:type="dxa"/>
          </w:tcPr>
          <w:p w:rsidR="006E6BEA" w:rsidRDefault="006E6BEA">
            <w:pPr>
              <w:pStyle w:val="ConsPlusNormal"/>
              <w:jc w:val="right"/>
            </w:pPr>
            <w:r>
              <w:t>11 141,5</w:t>
            </w:r>
          </w:p>
        </w:tc>
      </w:tr>
      <w:tr w:rsidR="006E6BEA">
        <w:tc>
          <w:tcPr>
            <w:tcW w:w="311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15 0 00 00000</w:t>
            </w:r>
          </w:p>
        </w:tc>
        <w:tc>
          <w:tcPr>
            <w:tcW w:w="900" w:type="dxa"/>
          </w:tcPr>
          <w:p w:rsidR="006E6BEA" w:rsidRDefault="006E6BEA">
            <w:pPr>
              <w:pStyle w:val="ConsPlusNormal"/>
            </w:pPr>
          </w:p>
        </w:tc>
        <w:tc>
          <w:tcPr>
            <w:tcW w:w="1644" w:type="dxa"/>
          </w:tcPr>
          <w:p w:rsidR="006E6BEA" w:rsidRDefault="006E6BEA">
            <w:pPr>
              <w:pStyle w:val="ConsPlusNormal"/>
              <w:jc w:val="right"/>
            </w:pPr>
            <w:r>
              <w:t>2 782,9</w:t>
            </w:r>
          </w:p>
        </w:tc>
        <w:tc>
          <w:tcPr>
            <w:tcW w:w="1587" w:type="dxa"/>
          </w:tcPr>
          <w:p w:rsidR="006E6BEA" w:rsidRDefault="006E6BEA">
            <w:pPr>
              <w:pStyle w:val="ConsPlusNormal"/>
              <w:jc w:val="right"/>
            </w:pPr>
            <w:r>
              <w:t>2 096,3</w:t>
            </w:r>
          </w:p>
        </w:tc>
        <w:tc>
          <w:tcPr>
            <w:tcW w:w="1531" w:type="dxa"/>
          </w:tcPr>
          <w:p w:rsidR="006E6BEA" w:rsidRDefault="006E6BEA">
            <w:pPr>
              <w:pStyle w:val="ConsPlusNormal"/>
              <w:jc w:val="right"/>
            </w:pPr>
            <w:r>
              <w:t>2 096,4</w:t>
            </w:r>
          </w:p>
        </w:tc>
      </w:tr>
      <w:tr w:rsidR="006E6BEA">
        <w:tc>
          <w:tcPr>
            <w:tcW w:w="3118" w:type="dxa"/>
          </w:tcPr>
          <w:p w:rsidR="006E6BEA" w:rsidRDefault="006E6BEA">
            <w:pPr>
              <w:pStyle w:val="ConsPlusNormal"/>
              <w:ind w:firstLine="17"/>
            </w:pPr>
            <w:r>
              <w:t>Региональный проект "Подготовка управленческих кадров для организаций народного хозяйства"</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15 2 03 00000</w:t>
            </w:r>
          </w:p>
        </w:tc>
        <w:tc>
          <w:tcPr>
            <w:tcW w:w="900" w:type="dxa"/>
          </w:tcPr>
          <w:p w:rsidR="006E6BEA" w:rsidRDefault="006E6BEA">
            <w:pPr>
              <w:pStyle w:val="ConsPlusNormal"/>
            </w:pPr>
          </w:p>
        </w:tc>
        <w:tc>
          <w:tcPr>
            <w:tcW w:w="1644" w:type="dxa"/>
          </w:tcPr>
          <w:p w:rsidR="006E6BEA" w:rsidRDefault="006E6BEA">
            <w:pPr>
              <w:pStyle w:val="ConsPlusNormal"/>
              <w:jc w:val="right"/>
            </w:pPr>
            <w:r>
              <w:t>2 782,9</w:t>
            </w:r>
          </w:p>
        </w:tc>
        <w:tc>
          <w:tcPr>
            <w:tcW w:w="1587" w:type="dxa"/>
          </w:tcPr>
          <w:p w:rsidR="006E6BEA" w:rsidRDefault="006E6BEA">
            <w:pPr>
              <w:pStyle w:val="ConsPlusNormal"/>
              <w:jc w:val="right"/>
            </w:pPr>
            <w:r>
              <w:t>2 096,3</w:t>
            </w:r>
          </w:p>
        </w:tc>
        <w:tc>
          <w:tcPr>
            <w:tcW w:w="1531" w:type="dxa"/>
          </w:tcPr>
          <w:p w:rsidR="006E6BEA" w:rsidRDefault="006E6BEA">
            <w:pPr>
              <w:pStyle w:val="ConsPlusNormal"/>
              <w:jc w:val="right"/>
            </w:pPr>
            <w:r>
              <w:t>2 096,4</w:t>
            </w:r>
          </w:p>
        </w:tc>
      </w:tr>
      <w:tr w:rsidR="006E6BEA">
        <w:tc>
          <w:tcPr>
            <w:tcW w:w="3118" w:type="dxa"/>
          </w:tcPr>
          <w:p w:rsidR="006E6BEA" w:rsidRDefault="006E6BEA">
            <w:pPr>
              <w:pStyle w:val="ConsPlusNormal"/>
              <w:ind w:firstLine="17"/>
            </w:pPr>
            <w:r>
              <w:t>Расходы на подготовку управленческих кадров для организаций народного хозяйства Российской Федерации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15 2 03 R0660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2 782,9</w:t>
            </w:r>
          </w:p>
        </w:tc>
        <w:tc>
          <w:tcPr>
            <w:tcW w:w="1587" w:type="dxa"/>
          </w:tcPr>
          <w:p w:rsidR="006E6BEA" w:rsidRDefault="006E6BEA">
            <w:pPr>
              <w:pStyle w:val="ConsPlusNormal"/>
              <w:jc w:val="right"/>
            </w:pPr>
            <w:r>
              <w:t>2 096,3</w:t>
            </w:r>
          </w:p>
        </w:tc>
        <w:tc>
          <w:tcPr>
            <w:tcW w:w="1531" w:type="dxa"/>
          </w:tcPr>
          <w:p w:rsidR="006E6BEA" w:rsidRDefault="006E6BEA">
            <w:pPr>
              <w:pStyle w:val="ConsPlusNormal"/>
              <w:jc w:val="right"/>
            </w:pPr>
            <w:r>
              <w:t>2 096,4</w:t>
            </w:r>
          </w:p>
        </w:tc>
      </w:tr>
      <w:tr w:rsidR="006E6BEA">
        <w:tc>
          <w:tcPr>
            <w:tcW w:w="311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47 0 00 00000</w:t>
            </w:r>
          </w:p>
        </w:tc>
        <w:tc>
          <w:tcPr>
            <w:tcW w:w="900" w:type="dxa"/>
          </w:tcPr>
          <w:p w:rsidR="006E6BEA" w:rsidRDefault="006E6BEA">
            <w:pPr>
              <w:pStyle w:val="ConsPlusNormal"/>
            </w:pP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1 000,0</w:t>
            </w:r>
          </w:p>
        </w:tc>
        <w:tc>
          <w:tcPr>
            <w:tcW w:w="1531" w:type="dxa"/>
          </w:tcPr>
          <w:p w:rsidR="006E6BEA" w:rsidRDefault="006E6BEA">
            <w:pPr>
              <w:pStyle w:val="ConsPlusNormal"/>
              <w:jc w:val="right"/>
            </w:pPr>
            <w:r>
              <w:t>1 000,0</w:t>
            </w:r>
          </w:p>
        </w:tc>
      </w:tr>
      <w:tr w:rsidR="006E6BEA">
        <w:tc>
          <w:tcPr>
            <w:tcW w:w="3118" w:type="dxa"/>
          </w:tcPr>
          <w:p w:rsidR="006E6BEA" w:rsidRDefault="006E6BEA">
            <w:pPr>
              <w:pStyle w:val="ConsPlusNormal"/>
              <w:ind w:firstLine="17"/>
            </w:pPr>
            <w:r>
              <w:t>Комплекс процессных мероприятий "Содействие развитию научного потенциала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47 4 01 00000</w:t>
            </w:r>
          </w:p>
        </w:tc>
        <w:tc>
          <w:tcPr>
            <w:tcW w:w="900" w:type="dxa"/>
          </w:tcPr>
          <w:p w:rsidR="006E6BEA" w:rsidRDefault="006E6BEA">
            <w:pPr>
              <w:pStyle w:val="ConsPlusNormal"/>
            </w:pP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1 000,0</w:t>
            </w:r>
          </w:p>
        </w:tc>
        <w:tc>
          <w:tcPr>
            <w:tcW w:w="1531" w:type="dxa"/>
          </w:tcPr>
          <w:p w:rsidR="006E6BEA" w:rsidRDefault="006E6BEA">
            <w:pPr>
              <w:pStyle w:val="ConsPlusNormal"/>
              <w:jc w:val="right"/>
            </w:pPr>
            <w:r>
              <w:t>1 000,0</w:t>
            </w:r>
          </w:p>
        </w:tc>
      </w:tr>
      <w:tr w:rsidR="006E6BEA">
        <w:tc>
          <w:tcPr>
            <w:tcW w:w="3118" w:type="dxa"/>
          </w:tcPr>
          <w:p w:rsidR="006E6BEA" w:rsidRDefault="006E6BEA">
            <w:pPr>
              <w:pStyle w:val="ConsPlusNormal"/>
              <w:ind w:firstLine="17"/>
            </w:pPr>
            <w:r>
              <w:t xml:space="preserve">Организация и проведение на территории Воронежской области форума молодых </w:t>
            </w:r>
            <w:r>
              <w:lastRenderedPageBreak/>
              <w:t>ученых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47 4 01 72640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1 000,0</w:t>
            </w:r>
          </w:p>
        </w:tc>
        <w:tc>
          <w:tcPr>
            <w:tcW w:w="1531" w:type="dxa"/>
          </w:tcPr>
          <w:p w:rsidR="006E6BEA" w:rsidRDefault="006E6BEA">
            <w:pPr>
              <w:pStyle w:val="ConsPlusNormal"/>
              <w:jc w:val="right"/>
            </w:pPr>
            <w:r>
              <w:t>1 000,0</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4 205,0</w:t>
            </w:r>
          </w:p>
        </w:tc>
        <w:tc>
          <w:tcPr>
            <w:tcW w:w="1587" w:type="dxa"/>
          </w:tcPr>
          <w:p w:rsidR="006E6BEA" w:rsidRDefault="006E6BEA">
            <w:pPr>
              <w:pStyle w:val="ConsPlusNormal"/>
              <w:jc w:val="right"/>
            </w:pPr>
            <w:r>
              <w:t>4 205,0</w:t>
            </w:r>
          </w:p>
        </w:tc>
        <w:tc>
          <w:tcPr>
            <w:tcW w:w="1531" w:type="dxa"/>
          </w:tcPr>
          <w:p w:rsidR="006E6BEA" w:rsidRDefault="006E6BEA">
            <w:pPr>
              <w:pStyle w:val="ConsPlusNormal"/>
              <w:jc w:val="right"/>
            </w:pPr>
            <w:r>
              <w:t>4 205,0</w:t>
            </w:r>
          </w:p>
        </w:tc>
      </w:tr>
      <w:tr w:rsidR="006E6BEA">
        <w:tc>
          <w:tcPr>
            <w:tcW w:w="3118" w:type="dxa"/>
          </w:tcPr>
          <w:p w:rsidR="006E6BEA" w:rsidRDefault="006E6BEA">
            <w:pPr>
              <w:pStyle w:val="ConsPlusNormal"/>
              <w:ind w:firstLine="17"/>
            </w:pPr>
            <w:r>
              <w:t>Обеспечение деятельности управления делами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99 3 00 00000</w:t>
            </w:r>
          </w:p>
        </w:tc>
        <w:tc>
          <w:tcPr>
            <w:tcW w:w="900" w:type="dxa"/>
          </w:tcPr>
          <w:p w:rsidR="006E6BEA" w:rsidRDefault="006E6BEA">
            <w:pPr>
              <w:pStyle w:val="ConsPlusNormal"/>
            </w:pPr>
          </w:p>
        </w:tc>
        <w:tc>
          <w:tcPr>
            <w:tcW w:w="1644" w:type="dxa"/>
          </w:tcPr>
          <w:p w:rsidR="006E6BEA" w:rsidRDefault="006E6BEA">
            <w:pPr>
              <w:pStyle w:val="ConsPlusNormal"/>
              <w:jc w:val="right"/>
            </w:pPr>
            <w:r>
              <w:t>4 205,0</w:t>
            </w:r>
          </w:p>
        </w:tc>
        <w:tc>
          <w:tcPr>
            <w:tcW w:w="1587" w:type="dxa"/>
          </w:tcPr>
          <w:p w:rsidR="006E6BEA" w:rsidRDefault="006E6BEA">
            <w:pPr>
              <w:pStyle w:val="ConsPlusNormal"/>
              <w:jc w:val="right"/>
            </w:pPr>
            <w:r>
              <w:t>4 205,0</w:t>
            </w:r>
          </w:p>
        </w:tc>
        <w:tc>
          <w:tcPr>
            <w:tcW w:w="1531" w:type="dxa"/>
          </w:tcPr>
          <w:p w:rsidR="006E6BEA" w:rsidRDefault="006E6BEA">
            <w:pPr>
              <w:pStyle w:val="ConsPlusNormal"/>
              <w:jc w:val="right"/>
            </w:pPr>
            <w:r>
              <w:t>4 205,0</w:t>
            </w:r>
          </w:p>
        </w:tc>
      </w:tr>
      <w:tr w:rsidR="006E6BEA">
        <w:tc>
          <w:tcPr>
            <w:tcW w:w="3118" w:type="dxa"/>
          </w:tcPr>
          <w:p w:rsidR="006E6BEA" w:rsidRDefault="006E6BEA">
            <w:pPr>
              <w:pStyle w:val="ConsPlusNormal"/>
              <w:ind w:firstLine="17"/>
            </w:pPr>
            <w:r>
              <w:t>Расходы на обеспечение мероприятий по профессиональному развитию кадров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99 3 00 70050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2 905,0</w:t>
            </w:r>
          </w:p>
        </w:tc>
        <w:tc>
          <w:tcPr>
            <w:tcW w:w="1587" w:type="dxa"/>
          </w:tcPr>
          <w:p w:rsidR="006E6BEA" w:rsidRDefault="006E6BEA">
            <w:pPr>
              <w:pStyle w:val="ConsPlusNormal"/>
              <w:jc w:val="right"/>
            </w:pPr>
            <w:r>
              <w:t>2 905,0</w:t>
            </w:r>
          </w:p>
        </w:tc>
        <w:tc>
          <w:tcPr>
            <w:tcW w:w="1531" w:type="dxa"/>
          </w:tcPr>
          <w:p w:rsidR="006E6BEA" w:rsidRDefault="006E6BEA">
            <w:pPr>
              <w:pStyle w:val="ConsPlusNormal"/>
              <w:jc w:val="right"/>
            </w:pPr>
            <w:r>
              <w:t>2 905,0</w:t>
            </w:r>
          </w:p>
        </w:tc>
      </w:tr>
      <w:tr w:rsidR="006E6BEA">
        <w:tc>
          <w:tcPr>
            <w:tcW w:w="3118" w:type="dxa"/>
          </w:tcPr>
          <w:p w:rsidR="006E6BEA" w:rsidRDefault="006E6BEA">
            <w:pPr>
              <w:pStyle w:val="ConsPlusNormal"/>
              <w:ind w:firstLine="17"/>
            </w:pPr>
            <w:r>
              <w:t xml:space="preserve">Гранты в форме субсидий организациям, осуществляющим образовательную деятельность, в целях возмещения затрат, связанных с обучением гражданских служащих на основании государственных образовательных сертификатов на дополнительное профессиональное </w:t>
            </w:r>
            <w:r>
              <w:lastRenderedPageBreak/>
              <w:t>образование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99 3 00 72560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1 300,0</w:t>
            </w:r>
          </w:p>
        </w:tc>
        <w:tc>
          <w:tcPr>
            <w:tcW w:w="1587" w:type="dxa"/>
          </w:tcPr>
          <w:p w:rsidR="006E6BEA" w:rsidRDefault="006E6BEA">
            <w:pPr>
              <w:pStyle w:val="ConsPlusNormal"/>
              <w:jc w:val="right"/>
            </w:pPr>
            <w:r>
              <w:t>1 300,0</w:t>
            </w:r>
          </w:p>
        </w:tc>
        <w:tc>
          <w:tcPr>
            <w:tcW w:w="1531" w:type="dxa"/>
          </w:tcPr>
          <w:p w:rsidR="006E6BEA" w:rsidRDefault="006E6BEA">
            <w:pPr>
              <w:pStyle w:val="ConsPlusNormal"/>
              <w:jc w:val="right"/>
            </w:pPr>
            <w:r>
              <w:t>1 300,0</w:t>
            </w:r>
          </w:p>
        </w:tc>
      </w:tr>
      <w:tr w:rsidR="006E6BEA">
        <w:tc>
          <w:tcPr>
            <w:tcW w:w="3118" w:type="dxa"/>
          </w:tcPr>
          <w:p w:rsidR="006E6BEA" w:rsidRDefault="006E6BEA">
            <w:pPr>
              <w:pStyle w:val="ConsPlusNormal"/>
              <w:ind w:firstLine="17"/>
              <w:outlineLvl w:val="2"/>
            </w:pPr>
            <w:r>
              <w:t>Высшее образование</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06</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17 000,0</w:t>
            </w:r>
          </w:p>
        </w:tc>
        <w:tc>
          <w:tcPr>
            <w:tcW w:w="1587" w:type="dxa"/>
          </w:tcPr>
          <w:p w:rsidR="006E6BEA" w:rsidRDefault="006E6BEA">
            <w:pPr>
              <w:pStyle w:val="ConsPlusNormal"/>
              <w:jc w:val="right"/>
            </w:pPr>
            <w:r>
              <w:t>17 000,0</w:t>
            </w:r>
          </w:p>
        </w:tc>
        <w:tc>
          <w:tcPr>
            <w:tcW w:w="1531" w:type="dxa"/>
          </w:tcPr>
          <w:p w:rsidR="006E6BEA" w:rsidRDefault="006E6BEA">
            <w:pPr>
              <w:pStyle w:val="ConsPlusNormal"/>
              <w:jc w:val="right"/>
            </w:pPr>
            <w:r>
              <w:t>17 000,0</w:t>
            </w:r>
          </w:p>
        </w:tc>
      </w:tr>
      <w:tr w:rsidR="006E6BEA">
        <w:tc>
          <w:tcPr>
            <w:tcW w:w="311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47 0 00 00000</w:t>
            </w:r>
          </w:p>
        </w:tc>
        <w:tc>
          <w:tcPr>
            <w:tcW w:w="900" w:type="dxa"/>
          </w:tcPr>
          <w:p w:rsidR="006E6BEA" w:rsidRDefault="006E6BEA">
            <w:pPr>
              <w:pStyle w:val="ConsPlusNormal"/>
            </w:pPr>
          </w:p>
        </w:tc>
        <w:tc>
          <w:tcPr>
            <w:tcW w:w="1644" w:type="dxa"/>
          </w:tcPr>
          <w:p w:rsidR="006E6BEA" w:rsidRDefault="006E6BEA">
            <w:pPr>
              <w:pStyle w:val="ConsPlusNormal"/>
              <w:jc w:val="right"/>
            </w:pPr>
            <w:r>
              <w:t>17 000,0</w:t>
            </w:r>
          </w:p>
        </w:tc>
        <w:tc>
          <w:tcPr>
            <w:tcW w:w="1587" w:type="dxa"/>
          </w:tcPr>
          <w:p w:rsidR="006E6BEA" w:rsidRDefault="006E6BEA">
            <w:pPr>
              <w:pStyle w:val="ConsPlusNormal"/>
              <w:jc w:val="right"/>
            </w:pPr>
            <w:r>
              <w:t>17 000,0</w:t>
            </w:r>
          </w:p>
        </w:tc>
        <w:tc>
          <w:tcPr>
            <w:tcW w:w="1531" w:type="dxa"/>
          </w:tcPr>
          <w:p w:rsidR="006E6BEA" w:rsidRDefault="006E6BEA">
            <w:pPr>
              <w:pStyle w:val="ConsPlusNormal"/>
              <w:jc w:val="right"/>
            </w:pPr>
            <w:r>
              <w:t>17 000,0</w:t>
            </w:r>
          </w:p>
        </w:tc>
      </w:tr>
      <w:tr w:rsidR="006E6BEA">
        <w:tc>
          <w:tcPr>
            <w:tcW w:w="3118" w:type="dxa"/>
          </w:tcPr>
          <w:p w:rsidR="006E6BEA" w:rsidRDefault="006E6BEA">
            <w:pPr>
              <w:pStyle w:val="ConsPlusNormal"/>
              <w:ind w:firstLine="17"/>
            </w:pPr>
            <w:r>
              <w:t>Комплекс процессных мероприятий "Содействие развитию научного потенциала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47 4 01 00000</w:t>
            </w:r>
          </w:p>
        </w:tc>
        <w:tc>
          <w:tcPr>
            <w:tcW w:w="900" w:type="dxa"/>
          </w:tcPr>
          <w:p w:rsidR="006E6BEA" w:rsidRDefault="006E6BEA">
            <w:pPr>
              <w:pStyle w:val="ConsPlusNormal"/>
            </w:pPr>
          </w:p>
        </w:tc>
        <w:tc>
          <w:tcPr>
            <w:tcW w:w="1644" w:type="dxa"/>
          </w:tcPr>
          <w:p w:rsidR="006E6BEA" w:rsidRDefault="006E6BEA">
            <w:pPr>
              <w:pStyle w:val="ConsPlusNormal"/>
              <w:jc w:val="right"/>
            </w:pPr>
            <w:r>
              <w:t>17 000,0</w:t>
            </w:r>
          </w:p>
        </w:tc>
        <w:tc>
          <w:tcPr>
            <w:tcW w:w="1587" w:type="dxa"/>
          </w:tcPr>
          <w:p w:rsidR="006E6BEA" w:rsidRDefault="006E6BEA">
            <w:pPr>
              <w:pStyle w:val="ConsPlusNormal"/>
              <w:jc w:val="right"/>
            </w:pPr>
            <w:r>
              <w:t>17 000,0</w:t>
            </w:r>
          </w:p>
        </w:tc>
        <w:tc>
          <w:tcPr>
            <w:tcW w:w="1531" w:type="dxa"/>
          </w:tcPr>
          <w:p w:rsidR="006E6BEA" w:rsidRDefault="006E6BEA">
            <w:pPr>
              <w:pStyle w:val="ConsPlusNormal"/>
              <w:jc w:val="right"/>
            </w:pPr>
            <w:r>
              <w:t>17 000,0</w:t>
            </w:r>
          </w:p>
        </w:tc>
      </w:tr>
      <w:tr w:rsidR="006E6BEA">
        <w:tc>
          <w:tcPr>
            <w:tcW w:w="3118" w:type="dxa"/>
          </w:tcPr>
          <w:p w:rsidR="006E6BEA" w:rsidRDefault="006E6BEA">
            <w:pPr>
              <w:pStyle w:val="ConsPlusNormal"/>
              <w:ind w:firstLine="17"/>
            </w:pPr>
            <w:r>
              <w:t>Гранты в форме субсидий на финансовое обеспечение затрат победителям региональных конкурсов фундаментальных научных исследований совместно с Российским научным фондом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47 4 01 72870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17 000,0</w:t>
            </w:r>
          </w:p>
        </w:tc>
        <w:tc>
          <w:tcPr>
            <w:tcW w:w="1587" w:type="dxa"/>
          </w:tcPr>
          <w:p w:rsidR="006E6BEA" w:rsidRDefault="006E6BEA">
            <w:pPr>
              <w:pStyle w:val="ConsPlusNormal"/>
              <w:jc w:val="right"/>
            </w:pPr>
            <w:r>
              <w:t>17 000,0</w:t>
            </w:r>
          </w:p>
        </w:tc>
        <w:tc>
          <w:tcPr>
            <w:tcW w:w="1531" w:type="dxa"/>
          </w:tcPr>
          <w:p w:rsidR="006E6BEA" w:rsidRDefault="006E6BEA">
            <w:pPr>
              <w:pStyle w:val="ConsPlusNormal"/>
              <w:jc w:val="right"/>
            </w:pPr>
            <w:r>
              <w:t>17 000,0</w:t>
            </w:r>
          </w:p>
        </w:tc>
      </w:tr>
      <w:tr w:rsidR="006E6BEA">
        <w:tc>
          <w:tcPr>
            <w:tcW w:w="3118" w:type="dxa"/>
          </w:tcPr>
          <w:p w:rsidR="006E6BEA" w:rsidRDefault="006E6BEA">
            <w:pPr>
              <w:pStyle w:val="ConsPlusNormal"/>
              <w:ind w:firstLine="17"/>
              <w:outlineLvl w:val="2"/>
            </w:pPr>
            <w:r>
              <w:t>Молодежная политика</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229 227,3</w:t>
            </w:r>
          </w:p>
        </w:tc>
        <w:tc>
          <w:tcPr>
            <w:tcW w:w="1587" w:type="dxa"/>
          </w:tcPr>
          <w:p w:rsidR="006E6BEA" w:rsidRDefault="006E6BEA">
            <w:pPr>
              <w:pStyle w:val="ConsPlusNormal"/>
              <w:jc w:val="right"/>
            </w:pPr>
            <w:r>
              <w:t>106 672,4</w:t>
            </w:r>
          </w:p>
        </w:tc>
        <w:tc>
          <w:tcPr>
            <w:tcW w:w="1531" w:type="dxa"/>
          </w:tcPr>
          <w:p w:rsidR="006E6BEA" w:rsidRDefault="006E6BEA">
            <w:pPr>
              <w:pStyle w:val="ConsPlusNormal"/>
              <w:jc w:val="right"/>
            </w:pPr>
            <w:r>
              <w:t>108 684,6</w:t>
            </w:r>
          </w:p>
        </w:tc>
      </w:tr>
      <w:tr w:rsidR="006E6BEA">
        <w:tc>
          <w:tcPr>
            <w:tcW w:w="3118" w:type="dxa"/>
          </w:tcPr>
          <w:p w:rsidR="006E6BEA" w:rsidRDefault="006E6BEA">
            <w:pPr>
              <w:pStyle w:val="ConsPlusNormal"/>
              <w:ind w:firstLine="17"/>
            </w:pPr>
            <w:r>
              <w:t xml:space="preserve">Государственная программа Воронежской области </w:t>
            </w:r>
            <w:r>
              <w:lastRenderedPageBreak/>
              <w:t>"Развитие образования"</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229 227,3</w:t>
            </w:r>
          </w:p>
        </w:tc>
        <w:tc>
          <w:tcPr>
            <w:tcW w:w="1587" w:type="dxa"/>
          </w:tcPr>
          <w:p w:rsidR="006E6BEA" w:rsidRDefault="006E6BEA">
            <w:pPr>
              <w:pStyle w:val="ConsPlusNormal"/>
              <w:jc w:val="right"/>
            </w:pPr>
            <w:r>
              <w:t>106 672,4</w:t>
            </w:r>
          </w:p>
        </w:tc>
        <w:tc>
          <w:tcPr>
            <w:tcW w:w="1531" w:type="dxa"/>
          </w:tcPr>
          <w:p w:rsidR="006E6BEA" w:rsidRDefault="006E6BEA">
            <w:pPr>
              <w:pStyle w:val="ConsPlusNormal"/>
              <w:jc w:val="right"/>
            </w:pPr>
            <w:r>
              <w:t>108 684,6</w:t>
            </w:r>
          </w:p>
        </w:tc>
      </w:tr>
      <w:tr w:rsidR="006E6BEA">
        <w:tc>
          <w:tcPr>
            <w:tcW w:w="3118" w:type="dxa"/>
          </w:tcPr>
          <w:p w:rsidR="006E6BEA" w:rsidRDefault="006E6BEA">
            <w:pPr>
              <w:pStyle w:val="ConsPlusNormal"/>
              <w:ind w:firstLine="17"/>
            </w:pPr>
            <w:r>
              <w:t>Региональный проект "Россия - страна возможностей"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1 Ю1 00000</w:t>
            </w:r>
          </w:p>
        </w:tc>
        <w:tc>
          <w:tcPr>
            <w:tcW w:w="900" w:type="dxa"/>
          </w:tcPr>
          <w:p w:rsidR="006E6BEA" w:rsidRDefault="006E6BEA">
            <w:pPr>
              <w:pStyle w:val="ConsPlusNormal"/>
            </w:pPr>
          </w:p>
        </w:tc>
        <w:tc>
          <w:tcPr>
            <w:tcW w:w="1644" w:type="dxa"/>
          </w:tcPr>
          <w:p w:rsidR="006E6BEA" w:rsidRDefault="006E6BEA">
            <w:pPr>
              <w:pStyle w:val="ConsPlusNormal"/>
              <w:jc w:val="right"/>
            </w:pPr>
            <w:r>
              <w:t>109 818,7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программы комплексного развития молодежной политики в субъектах Российской Федерации "Регион для молодых"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1 Ю1 51160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56 084,8</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программы комплексного развития молодежной политики в субъектах Российской Федерации "Регион для молодых"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1 Ю1 51160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33 914,9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программы комплексного развития молодежной политики в субъектах Российской Федерации "Регион для молодых" (в целях достижения значений дополнительного результата)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1 Ю1 Д1160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19 819,0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Региональный проект "Мы </w:t>
            </w:r>
            <w:r>
              <w:lastRenderedPageBreak/>
              <w:t>вместе (Воспитание гармонично развитой личности)"</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1 Ю2 00000</w:t>
            </w:r>
          </w:p>
        </w:tc>
        <w:tc>
          <w:tcPr>
            <w:tcW w:w="900" w:type="dxa"/>
          </w:tcPr>
          <w:p w:rsidR="006E6BEA" w:rsidRDefault="006E6BEA">
            <w:pPr>
              <w:pStyle w:val="ConsPlusNormal"/>
            </w:pPr>
          </w:p>
        </w:tc>
        <w:tc>
          <w:tcPr>
            <w:tcW w:w="1644" w:type="dxa"/>
          </w:tcPr>
          <w:p w:rsidR="006E6BEA" w:rsidRDefault="006E6BEA">
            <w:pPr>
              <w:pStyle w:val="ConsPlusNormal"/>
              <w:jc w:val="right"/>
            </w:pPr>
            <w:r>
              <w:t>8 210,9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1 Ю2 54120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8 210,9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"Создание и совершенствование условий для формирования эффективной системы выявления и поддержки детей, проявивших выдающиеся способности"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02 4 08 00000</w:t>
            </w:r>
          </w:p>
        </w:tc>
        <w:tc>
          <w:tcPr>
            <w:tcW w:w="900" w:type="dxa"/>
          </w:tcPr>
          <w:p w:rsidR="006E6BEA" w:rsidRDefault="006E6BEA">
            <w:pPr>
              <w:pStyle w:val="ConsPlusNormal"/>
            </w:pP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c>
          <w:tcPr>
            <w:tcW w:w="1531" w:type="dxa"/>
          </w:tcPr>
          <w:p w:rsidR="006E6BEA" w:rsidRDefault="006E6BEA">
            <w:pPr>
              <w:pStyle w:val="ConsPlusNormal"/>
              <w:jc w:val="right"/>
            </w:pPr>
            <w:r>
              <w:t>100,0</w:t>
            </w:r>
          </w:p>
        </w:tc>
      </w:tr>
      <w:tr w:rsidR="006E6BEA">
        <w:tc>
          <w:tcPr>
            <w:tcW w:w="3118" w:type="dxa"/>
          </w:tcPr>
          <w:p w:rsidR="006E6BEA" w:rsidRDefault="006E6BEA">
            <w:pPr>
              <w:pStyle w:val="ConsPlusNormal"/>
              <w:ind w:firstLine="17"/>
            </w:pPr>
            <w:r>
              <w:t xml:space="preserve">Информационная поддержка системы выявления и поддержки детей, проявивших выдающиеся способности (Предоставление субсидий бюджетным, автономным </w:t>
            </w:r>
            <w:r>
              <w:lastRenderedPageBreak/>
              <w:t>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02 4 08 72930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c>
          <w:tcPr>
            <w:tcW w:w="1531" w:type="dxa"/>
          </w:tcPr>
          <w:p w:rsidR="006E6BEA" w:rsidRDefault="006E6BEA">
            <w:pPr>
              <w:pStyle w:val="ConsPlusNormal"/>
              <w:jc w:val="right"/>
            </w:pPr>
            <w:r>
              <w:t>100,0</w:t>
            </w:r>
          </w:p>
        </w:tc>
      </w:tr>
      <w:tr w:rsidR="006E6BEA">
        <w:tc>
          <w:tcPr>
            <w:tcW w:w="3118" w:type="dxa"/>
          </w:tcPr>
          <w:p w:rsidR="006E6BEA" w:rsidRDefault="006E6BEA">
            <w:pPr>
              <w:pStyle w:val="ConsPlusNormal"/>
              <w:ind w:firstLine="17"/>
            </w:pPr>
            <w:r>
              <w:t>Комплекс процессных мероприятий "Поддержка гражданских и молодежных инициатив"</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02 4 10 00000</w:t>
            </w:r>
          </w:p>
        </w:tc>
        <w:tc>
          <w:tcPr>
            <w:tcW w:w="900" w:type="dxa"/>
          </w:tcPr>
          <w:p w:rsidR="006E6BEA" w:rsidRDefault="006E6BEA">
            <w:pPr>
              <w:pStyle w:val="ConsPlusNormal"/>
            </w:pPr>
          </w:p>
        </w:tc>
        <w:tc>
          <w:tcPr>
            <w:tcW w:w="1644" w:type="dxa"/>
          </w:tcPr>
          <w:p w:rsidR="006E6BEA" w:rsidRDefault="006E6BEA">
            <w:pPr>
              <w:pStyle w:val="ConsPlusNormal"/>
              <w:jc w:val="right"/>
            </w:pPr>
            <w:r>
              <w:t>61 435,4</w:t>
            </w:r>
          </w:p>
        </w:tc>
        <w:tc>
          <w:tcPr>
            <w:tcW w:w="1587" w:type="dxa"/>
          </w:tcPr>
          <w:p w:rsidR="006E6BEA" w:rsidRDefault="006E6BEA">
            <w:pPr>
              <w:pStyle w:val="ConsPlusNormal"/>
              <w:jc w:val="right"/>
            </w:pPr>
            <w:r>
              <w:t>57 846,9</w:t>
            </w:r>
          </w:p>
        </w:tc>
        <w:tc>
          <w:tcPr>
            <w:tcW w:w="1531" w:type="dxa"/>
          </w:tcPr>
          <w:p w:rsidR="006E6BEA" w:rsidRDefault="006E6BEA">
            <w:pPr>
              <w:pStyle w:val="ConsPlusNormal"/>
              <w:jc w:val="right"/>
            </w:pPr>
            <w:r>
              <w:t>57 996,9</w:t>
            </w:r>
          </w:p>
        </w:tc>
      </w:tr>
      <w:tr w:rsidR="006E6BEA">
        <w:tc>
          <w:tcPr>
            <w:tcW w:w="3118" w:type="dxa"/>
          </w:tcPr>
          <w:p w:rsidR="006E6BEA" w:rsidRDefault="006E6BEA">
            <w:pPr>
              <w:pStyle w:val="ConsPlusNormal"/>
              <w:ind w:firstLine="17"/>
            </w:pPr>
            <w:r>
              <w:t>Воспитание гражданственности, патриотизма, добровольческой (волонтерской) деятельности, преемственности традиций, уважения к Отечественной истории, историческим и иным традициям народов Российской Федерации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02 4 10 72940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5 138,5</w:t>
            </w:r>
          </w:p>
        </w:tc>
        <w:tc>
          <w:tcPr>
            <w:tcW w:w="1587" w:type="dxa"/>
          </w:tcPr>
          <w:p w:rsidR="006E6BEA" w:rsidRDefault="006E6BEA">
            <w:pPr>
              <w:pStyle w:val="ConsPlusNormal"/>
              <w:jc w:val="right"/>
            </w:pPr>
            <w:r>
              <w:t>1 400,0</w:t>
            </w:r>
          </w:p>
        </w:tc>
        <w:tc>
          <w:tcPr>
            <w:tcW w:w="1531" w:type="dxa"/>
          </w:tcPr>
          <w:p w:rsidR="006E6BEA" w:rsidRDefault="006E6BEA">
            <w:pPr>
              <w:pStyle w:val="ConsPlusNormal"/>
              <w:jc w:val="right"/>
            </w:pPr>
            <w:r>
              <w:t>1 400,0</w:t>
            </w:r>
          </w:p>
        </w:tc>
      </w:tr>
      <w:tr w:rsidR="006E6BEA">
        <w:tc>
          <w:tcPr>
            <w:tcW w:w="3118" w:type="dxa"/>
          </w:tcPr>
          <w:p w:rsidR="006E6BEA" w:rsidRDefault="006E6BEA">
            <w:pPr>
              <w:pStyle w:val="ConsPlusNormal"/>
              <w:ind w:firstLine="17"/>
            </w:pPr>
            <w:r>
              <w:t>Реализация мероприятий в сфере молодежной политики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02 4 10 72960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13 850,0</w:t>
            </w:r>
          </w:p>
        </w:tc>
        <w:tc>
          <w:tcPr>
            <w:tcW w:w="1587" w:type="dxa"/>
          </w:tcPr>
          <w:p w:rsidR="006E6BEA" w:rsidRDefault="006E6BEA">
            <w:pPr>
              <w:pStyle w:val="ConsPlusNormal"/>
              <w:jc w:val="right"/>
            </w:pPr>
            <w:r>
              <w:t>13 850,0</w:t>
            </w:r>
          </w:p>
        </w:tc>
        <w:tc>
          <w:tcPr>
            <w:tcW w:w="1531" w:type="dxa"/>
          </w:tcPr>
          <w:p w:rsidR="006E6BEA" w:rsidRDefault="006E6BEA">
            <w:pPr>
              <w:pStyle w:val="ConsPlusNormal"/>
              <w:jc w:val="right"/>
            </w:pPr>
            <w:r>
              <w:t>13 850,0</w:t>
            </w:r>
          </w:p>
        </w:tc>
      </w:tr>
      <w:tr w:rsidR="006E6BEA">
        <w:tc>
          <w:tcPr>
            <w:tcW w:w="3118" w:type="dxa"/>
          </w:tcPr>
          <w:p w:rsidR="006E6BEA" w:rsidRDefault="006E6BEA">
            <w:pPr>
              <w:pStyle w:val="ConsPlusNormal"/>
              <w:ind w:firstLine="17"/>
            </w:pPr>
            <w:r>
              <w:t xml:space="preserve">Реализация мероприятий, направленных на поддержку </w:t>
            </w:r>
            <w:r>
              <w:lastRenderedPageBreak/>
              <w:t>деятельности детских, молодежных общественных объединений и иных некоммерческих организаций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02 4 10 73020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7 731,5</w:t>
            </w:r>
          </w:p>
        </w:tc>
        <w:tc>
          <w:tcPr>
            <w:tcW w:w="1587" w:type="dxa"/>
          </w:tcPr>
          <w:p w:rsidR="006E6BEA" w:rsidRDefault="006E6BEA">
            <w:pPr>
              <w:pStyle w:val="ConsPlusNormal"/>
              <w:jc w:val="right"/>
            </w:pPr>
            <w:r>
              <w:t>7 731,5</w:t>
            </w:r>
          </w:p>
        </w:tc>
        <w:tc>
          <w:tcPr>
            <w:tcW w:w="1531" w:type="dxa"/>
          </w:tcPr>
          <w:p w:rsidR="006E6BEA" w:rsidRDefault="006E6BEA">
            <w:pPr>
              <w:pStyle w:val="ConsPlusNormal"/>
              <w:jc w:val="right"/>
            </w:pPr>
            <w:r>
              <w:t>7 731,5</w:t>
            </w:r>
          </w:p>
        </w:tc>
      </w:tr>
      <w:tr w:rsidR="006E6BEA">
        <w:tc>
          <w:tcPr>
            <w:tcW w:w="3118" w:type="dxa"/>
          </w:tcPr>
          <w:p w:rsidR="006E6BEA" w:rsidRDefault="006E6BEA">
            <w:pPr>
              <w:pStyle w:val="ConsPlusNormal"/>
              <w:ind w:firstLine="17"/>
            </w:pPr>
            <w:r>
              <w:t>Предоставление субсидии на обеспечение деятельности регионального отделения Общероссийского общественно-государственного движения детей и молодежи "Движение первых" Воронежской области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02 4 10 73840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1 750,0</w:t>
            </w:r>
          </w:p>
        </w:tc>
        <w:tc>
          <w:tcPr>
            <w:tcW w:w="1587" w:type="dxa"/>
          </w:tcPr>
          <w:p w:rsidR="006E6BEA" w:rsidRDefault="006E6BEA">
            <w:pPr>
              <w:pStyle w:val="ConsPlusNormal"/>
              <w:jc w:val="right"/>
            </w:pPr>
            <w:r>
              <w:t>1 900,0</w:t>
            </w:r>
          </w:p>
        </w:tc>
        <w:tc>
          <w:tcPr>
            <w:tcW w:w="1531" w:type="dxa"/>
          </w:tcPr>
          <w:p w:rsidR="006E6BEA" w:rsidRDefault="006E6BEA">
            <w:pPr>
              <w:pStyle w:val="ConsPlusNormal"/>
              <w:jc w:val="right"/>
            </w:pPr>
            <w:r>
              <w:t>2 050,0</w:t>
            </w:r>
          </w:p>
        </w:tc>
      </w:tr>
      <w:tr w:rsidR="006E6BEA">
        <w:tc>
          <w:tcPr>
            <w:tcW w:w="3118" w:type="dxa"/>
          </w:tcPr>
          <w:p w:rsidR="006E6BEA" w:rsidRDefault="006E6BEA">
            <w:pPr>
              <w:pStyle w:val="ConsPlusNormal"/>
              <w:ind w:firstLine="17"/>
            </w:pPr>
            <w:r>
              <w:t>Предоставление субсидии на обеспечение деятельности автономной некоммерческой организации Воронежской области "Центр тактической подготовки"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02 4 10 74280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32 965,4</w:t>
            </w:r>
          </w:p>
        </w:tc>
        <w:tc>
          <w:tcPr>
            <w:tcW w:w="1587" w:type="dxa"/>
          </w:tcPr>
          <w:p w:rsidR="006E6BEA" w:rsidRDefault="006E6BEA">
            <w:pPr>
              <w:pStyle w:val="ConsPlusNormal"/>
              <w:jc w:val="right"/>
            </w:pPr>
            <w:r>
              <w:t>32 965,4</w:t>
            </w:r>
          </w:p>
        </w:tc>
        <w:tc>
          <w:tcPr>
            <w:tcW w:w="1531" w:type="dxa"/>
          </w:tcPr>
          <w:p w:rsidR="006E6BEA" w:rsidRDefault="006E6BEA">
            <w:pPr>
              <w:pStyle w:val="ConsPlusNormal"/>
              <w:jc w:val="right"/>
            </w:pPr>
            <w:r>
              <w:t>32 965,4</w:t>
            </w:r>
          </w:p>
        </w:tc>
      </w:tr>
      <w:tr w:rsidR="006E6BEA">
        <w:tc>
          <w:tcPr>
            <w:tcW w:w="3118" w:type="dxa"/>
          </w:tcPr>
          <w:p w:rsidR="006E6BEA" w:rsidRDefault="006E6BEA">
            <w:pPr>
              <w:pStyle w:val="ConsPlusNormal"/>
              <w:ind w:firstLine="17"/>
            </w:pPr>
            <w:r>
              <w:lastRenderedPageBreak/>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02 4 22 00000</w:t>
            </w:r>
          </w:p>
        </w:tc>
        <w:tc>
          <w:tcPr>
            <w:tcW w:w="900" w:type="dxa"/>
          </w:tcPr>
          <w:p w:rsidR="006E6BEA" w:rsidRDefault="006E6BEA">
            <w:pPr>
              <w:pStyle w:val="ConsPlusNormal"/>
            </w:pPr>
          </w:p>
        </w:tc>
        <w:tc>
          <w:tcPr>
            <w:tcW w:w="1644" w:type="dxa"/>
          </w:tcPr>
          <w:p w:rsidR="006E6BEA" w:rsidRDefault="006E6BEA">
            <w:pPr>
              <w:pStyle w:val="ConsPlusNormal"/>
              <w:jc w:val="right"/>
            </w:pPr>
            <w:r>
              <w:t>49 662,3</w:t>
            </w:r>
          </w:p>
        </w:tc>
        <w:tc>
          <w:tcPr>
            <w:tcW w:w="1587" w:type="dxa"/>
          </w:tcPr>
          <w:p w:rsidR="006E6BEA" w:rsidRDefault="006E6BEA">
            <w:pPr>
              <w:pStyle w:val="ConsPlusNormal"/>
              <w:jc w:val="right"/>
            </w:pPr>
            <w:r>
              <w:t>48 725,5</w:t>
            </w:r>
          </w:p>
        </w:tc>
        <w:tc>
          <w:tcPr>
            <w:tcW w:w="1531" w:type="dxa"/>
          </w:tcPr>
          <w:p w:rsidR="006E6BEA" w:rsidRDefault="006E6BEA">
            <w:pPr>
              <w:pStyle w:val="ConsPlusNormal"/>
              <w:jc w:val="right"/>
            </w:pPr>
            <w:r>
              <w:t>50 587,7</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49 662,3</w:t>
            </w:r>
          </w:p>
        </w:tc>
        <w:tc>
          <w:tcPr>
            <w:tcW w:w="1587" w:type="dxa"/>
          </w:tcPr>
          <w:p w:rsidR="006E6BEA" w:rsidRDefault="006E6BEA">
            <w:pPr>
              <w:pStyle w:val="ConsPlusNormal"/>
              <w:jc w:val="right"/>
            </w:pPr>
            <w:r>
              <w:t>48 725,5</w:t>
            </w:r>
          </w:p>
        </w:tc>
        <w:tc>
          <w:tcPr>
            <w:tcW w:w="1531" w:type="dxa"/>
          </w:tcPr>
          <w:p w:rsidR="006E6BEA" w:rsidRDefault="006E6BEA">
            <w:pPr>
              <w:pStyle w:val="ConsPlusNormal"/>
              <w:jc w:val="right"/>
            </w:pPr>
            <w:r>
              <w:t>50 587,7</w:t>
            </w:r>
          </w:p>
        </w:tc>
      </w:tr>
      <w:tr w:rsidR="006E6BEA">
        <w:tc>
          <w:tcPr>
            <w:tcW w:w="3118" w:type="dxa"/>
          </w:tcPr>
          <w:p w:rsidR="006E6BEA" w:rsidRDefault="006E6BEA">
            <w:pPr>
              <w:pStyle w:val="ConsPlusNormal"/>
              <w:ind w:firstLine="17"/>
              <w:outlineLvl w:val="2"/>
            </w:pPr>
            <w:r>
              <w:t>Другие вопросы в области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5 585 590,1</w:t>
            </w:r>
          </w:p>
        </w:tc>
        <w:tc>
          <w:tcPr>
            <w:tcW w:w="1587" w:type="dxa"/>
          </w:tcPr>
          <w:p w:rsidR="006E6BEA" w:rsidRDefault="006E6BEA">
            <w:pPr>
              <w:pStyle w:val="ConsPlusNormal"/>
              <w:jc w:val="right"/>
            </w:pPr>
            <w:r>
              <w:t>5 405 730,6</w:t>
            </w:r>
          </w:p>
        </w:tc>
        <w:tc>
          <w:tcPr>
            <w:tcW w:w="1531" w:type="dxa"/>
          </w:tcPr>
          <w:p w:rsidR="006E6BEA" w:rsidRDefault="006E6BEA">
            <w:pPr>
              <w:pStyle w:val="ConsPlusNormal"/>
              <w:jc w:val="right"/>
            </w:pPr>
            <w:r>
              <w:t>3 233 717,4</w:t>
            </w:r>
          </w:p>
        </w:tc>
      </w:tr>
      <w:tr w:rsidR="006E6BEA">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5 045 475,1</w:t>
            </w:r>
          </w:p>
        </w:tc>
        <w:tc>
          <w:tcPr>
            <w:tcW w:w="1587" w:type="dxa"/>
          </w:tcPr>
          <w:p w:rsidR="006E6BEA" w:rsidRDefault="006E6BEA">
            <w:pPr>
              <w:pStyle w:val="ConsPlusNormal"/>
              <w:jc w:val="right"/>
            </w:pPr>
            <w:r>
              <w:t>4 727 202,2</w:t>
            </w:r>
          </w:p>
        </w:tc>
        <w:tc>
          <w:tcPr>
            <w:tcW w:w="1531" w:type="dxa"/>
          </w:tcPr>
          <w:p w:rsidR="006E6BEA" w:rsidRDefault="006E6BEA">
            <w:pPr>
              <w:pStyle w:val="ConsPlusNormal"/>
              <w:jc w:val="right"/>
            </w:pPr>
            <w:r>
              <w:t>2 456 949,5</w:t>
            </w:r>
          </w:p>
        </w:tc>
      </w:tr>
      <w:tr w:rsidR="006E6BEA">
        <w:tc>
          <w:tcPr>
            <w:tcW w:w="3118" w:type="dxa"/>
          </w:tcPr>
          <w:p w:rsidR="006E6BEA" w:rsidRDefault="006E6BEA">
            <w:pPr>
              <w:pStyle w:val="ConsPlusNormal"/>
              <w:ind w:firstLine="17"/>
            </w:pPr>
            <w:r>
              <w:t>Региональный проект "Педагоги и наставники"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1 Ю6 00000</w:t>
            </w:r>
          </w:p>
        </w:tc>
        <w:tc>
          <w:tcPr>
            <w:tcW w:w="900" w:type="dxa"/>
          </w:tcPr>
          <w:p w:rsidR="006E6BEA" w:rsidRDefault="006E6BEA">
            <w:pPr>
              <w:pStyle w:val="ConsPlusNormal"/>
            </w:pPr>
          </w:p>
        </w:tc>
        <w:tc>
          <w:tcPr>
            <w:tcW w:w="1644" w:type="dxa"/>
          </w:tcPr>
          <w:p w:rsidR="006E6BEA" w:rsidRDefault="006E6BEA">
            <w:pPr>
              <w:pStyle w:val="ConsPlusNormal"/>
              <w:jc w:val="right"/>
            </w:pPr>
            <w:r>
              <w:t>188 237,5</w:t>
            </w:r>
          </w:p>
        </w:tc>
        <w:tc>
          <w:tcPr>
            <w:tcW w:w="1587" w:type="dxa"/>
          </w:tcPr>
          <w:p w:rsidR="006E6BEA" w:rsidRDefault="006E6BEA">
            <w:pPr>
              <w:pStyle w:val="ConsPlusNormal"/>
              <w:jc w:val="right"/>
            </w:pPr>
            <w:r>
              <w:t>190 146,6</w:t>
            </w:r>
          </w:p>
        </w:tc>
        <w:tc>
          <w:tcPr>
            <w:tcW w:w="1531" w:type="dxa"/>
          </w:tcPr>
          <w:p w:rsidR="006E6BEA" w:rsidRDefault="006E6BEA">
            <w:pPr>
              <w:pStyle w:val="ConsPlusNormal"/>
              <w:jc w:val="right"/>
            </w:pPr>
            <w:r>
              <w:t>192 457,0</w:t>
            </w:r>
          </w:p>
        </w:tc>
      </w:tr>
      <w:tr w:rsidR="006E6BEA">
        <w:tc>
          <w:tcPr>
            <w:tcW w:w="3118" w:type="dxa"/>
          </w:tcPr>
          <w:p w:rsidR="006E6BEA" w:rsidRDefault="006E6BEA">
            <w:pPr>
              <w:pStyle w:val="ConsPlusNormal"/>
              <w:ind w:firstLine="17"/>
            </w:pPr>
            <w: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w:t>
            </w:r>
            <w:r>
              <w:lastRenderedPageBreak/>
              <w:t>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1 Ю6 50500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2 031,1</w:t>
            </w:r>
          </w:p>
        </w:tc>
        <w:tc>
          <w:tcPr>
            <w:tcW w:w="1587" w:type="dxa"/>
          </w:tcPr>
          <w:p w:rsidR="006E6BEA" w:rsidRDefault="006E6BEA">
            <w:pPr>
              <w:pStyle w:val="ConsPlusNormal"/>
              <w:jc w:val="right"/>
            </w:pPr>
            <w:r>
              <w:t>2 031,1</w:t>
            </w:r>
          </w:p>
        </w:tc>
        <w:tc>
          <w:tcPr>
            <w:tcW w:w="1531" w:type="dxa"/>
          </w:tcPr>
          <w:p w:rsidR="006E6BEA" w:rsidRDefault="006E6BEA">
            <w:pPr>
              <w:pStyle w:val="ConsPlusNormal"/>
              <w:jc w:val="right"/>
            </w:pPr>
            <w:r>
              <w:t>2 031,1</w:t>
            </w:r>
          </w:p>
        </w:tc>
      </w:tr>
      <w:tr w:rsidR="006E6BEA">
        <w:tc>
          <w:tcPr>
            <w:tcW w:w="3118" w:type="dxa"/>
          </w:tcPr>
          <w:p w:rsidR="006E6BEA" w:rsidRDefault="006E6BEA">
            <w:pPr>
              <w:pStyle w:val="ConsPlusNormal"/>
              <w:ind w:firstLine="17"/>
            </w:pPr>
            <w: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w:t>
            </w:r>
            <w:r>
              <w:lastRenderedPageBreak/>
              <w:t>федеральной территории "Сириус", муниципальных общеобразовательных организаций и профессиональных образовательных организаций (Межбюджетные трансферты)</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1 Ю6 50500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56 246,5</w:t>
            </w:r>
          </w:p>
        </w:tc>
        <w:tc>
          <w:tcPr>
            <w:tcW w:w="1587" w:type="dxa"/>
          </w:tcPr>
          <w:p w:rsidR="006E6BEA" w:rsidRDefault="006E6BEA">
            <w:pPr>
              <w:pStyle w:val="ConsPlusNormal"/>
              <w:jc w:val="right"/>
            </w:pPr>
            <w:r>
              <w:t>56 246,5</w:t>
            </w:r>
          </w:p>
        </w:tc>
        <w:tc>
          <w:tcPr>
            <w:tcW w:w="1531" w:type="dxa"/>
          </w:tcPr>
          <w:p w:rsidR="006E6BEA" w:rsidRDefault="006E6BEA">
            <w:pPr>
              <w:pStyle w:val="ConsPlusNormal"/>
              <w:jc w:val="right"/>
            </w:pPr>
            <w:r>
              <w:t>56 246,5</w:t>
            </w:r>
          </w:p>
        </w:tc>
      </w:tr>
      <w:tr w:rsidR="006E6BEA">
        <w:tc>
          <w:tcPr>
            <w:tcW w:w="3118" w:type="dxa"/>
          </w:tcPr>
          <w:p w:rsidR="006E6BEA" w:rsidRDefault="006E6BEA">
            <w:pPr>
              <w:pStyle w:val="ConsPlusNormal"/>
              <w:ind w:firstLine="17"/>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1 Ю6 50500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4 140,3</w:t>
            </w:r>
          </w:p>
        </w:tc>
        <w:tc>
          <w:tcPr>
            <w:tcW w:w="1587" w:type="dxa"/>
          </w:tcPr>
          <w:p w:rsidR="006E6BEA" w:rsidRDefault="006E6BEA">
            <w:pPr>
              <w:pStyle w:val="ConsPlusNormal"/>
              <w:jc w:val="right"/>
            </w:pPr>
            <w:r>
              <w:t>4 140,3</w:t>
            </w:r>
          </w:p>
        </w:tc>
        <w:tc>
          <w:tcPr>
            <w:tcW w:w="1531" w:type="dxa"/>
          </w:tcPr>
          <w:p w:rsidR="006E6BEA" w:rsidRDefault="006E6BEA">
            <w:pPr>
              <w:pStyle w:val="ConsPlusNormal"/>
              <w:jc w:val="right"/>
            </w:pPr>
            <w:r>
              <w:t>4 140,3</w:t>
            </w:r>
          </w:p>
        </w:tc>
      </w:tr>
      <w:tr w:rsidR="006E6BEA">
        <w:tc>
          <w:tcPr>
            <w:tcW w:w="3118" w:type="dxa"/>
          </w:tcPr>
          <w:p w:rsidR="006E6BEA" w:rsidRDefault="006E6BEA">
            <w:pPr>
              <w:pStyle w:val="ConsPlusNormal"/>
              <w:ind w:firstLine="17"/>
            </w:pPr>
            <w: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1 Ю6 51790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125 819,6</w:t>
            </w:r>
          </w:p>
        </w:tc>
        <w:tc>
          <w:tcPr>
            <w:tcW w:w="1587" w:type="dxa"/>
          </w:tcPr>
          <w:p w:rsidR="006E6BEA" w:rsidRDefault="006E6BEA">
            <w:pPr>
              <w:pStyle w:val="ConsPlusNormal"/>
              <w:jc w:val="right"/>
            </w:pPr>
            <w:r>
              <w:t>127 728,7</w:t>
            </w:r>
          </w:p>
        </w:tc>
        <w:tc>
          <w:tcPr>
            <w:tcW w:w="1531" w:type="dxa"/>
          </w:tcPr>
          <w:p w:rsidR="006E6BEA" w:rsidRDefault="006E6BEA">
            <w:pPr>
              <w:pStyle w:val="ConsPlusNormal"/>
              <w:jc w:val="right"/>
            </w:pPr>
            <w:r>
              <w:t>130 039,1</w:t>
            </w:r>
          </w:p>
        </w:tc>
      </w:tr>
      <w:tr w:rsidR="006E6BEA">
        <w:tc>
          <w:tcPr>
            <w:tcW w:w="3118" w:type="dxa"/>
          </w:tcPr>
          <w:p w:rsidR="006E6BEA" w:rsidRDefault="006E6BEA">
            <w:pPr>
              <w:pStyle w:val="ConsPlusNormal"/>
              <w:ind w:firstLine="17"/>
            </w:pPr>
            <w:r>
              <w:t>Региональный проект "Развитие инфраструктуры системы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02 2 02 00000</w:t>
            </w:r>
          </w:p>
        </w:tc>
        <w:tc>
          <w:tcPr>
            <w:tcW w:w="900" w:type="dxa"/>
          </w:tcPr>
          <w:p w:rsidR="006E6BEA" w:rsidRDefault="006E6BEA">
            <w:pPr>
              <w:pStyle w:val="ConsPlusNormal"/>
            </w:pPr>
          </w:p>
        </w:tc>
        <w:tc>
          <w:tcPr>
            <w:tcW w:w="1644" w:type="dxa"/>
          </w:tcPr>
          <w:p w:rsidR="006E6BEA" w:rsidRDefault="006E6BEA">
            <w:pPr>
              <w:pStyle w:val="ConsPlusNormal"/>
              <w:jc w:val="right"/>
            </w:pPr>
            <w:r>
              <w:t>4 123 098,4</w:t>
            </w:r>
          </w:p>
        </w:tc>
        <w:tc>
          <w:tcPr>
            <w:tcW w:w="1587" w:type="dxa"/>
          </w:tcPr>
          <w:p w:rsidR="006E6BEA" w:rsidRDefault="006E6BEA">
            <w:pPr>
              <w:pStyle w:val="ConsPlusNormal"/>
              <w:jc w:val="right"/>
            </w:pPr>
            <w:r>
              <w:t>3 895 185,7</w:t>
            </w:r>
          </w:p>
        </w:tc>
        <w:tc>
          <w:tcPr>
            <w:tcW w:w="1531" w:type="dxa"/>
          </w:tcPr>
          <w:p w:rsidR="006E6BEA" w:rsidRDefault="006E6BEA">
            <w:pPr>
              <w:pStyle w:val="ConsPlusNormal"/>
              <w:jc w:val="right"/>
            </w:pPr>
            <w:r>
              <w:t>1 369 829,8</w:t>
            </w:r>
          </w:p>
        </w:tc>
      </w:tr>
      <w:tr w:rsidR="006E6BEA">
        <w:tc>
          <w:tcPr>
            <w:tcW w:w="3118" w:type="dxa"/>
          </w:tcPr>
          <w:p w:rsidR="006E6BEA" w:rsidRDefault="006E6BEA">
            <w:pPr>
              <w:pStyle w:val="ConsPlusNormal"/>
              <w:ind w:firstLine="17"/>
            </w:pPr>
            <w:r>
              <w:t>Субсидии муниципальным образованиям на капитальные вложения в объекты образования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02 2 02 79720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4 123 098,4</w:t>
            </w:r>
          </w:p>
        </w:tc>
        <w:tc>
          <w:tcPr>
            <w:tcW w:w="1587" w:type="dxa"/>
          </w:tcPr>
          <w:p w:rsidR="006E6BEA" w:rsidRDefault="006E6BEA">
            <w:pPr>
              <w:pStyle w:val="ConsPlusNormal"/>
              <w:jc w:val="right"/>
            </w:pPr>
            <w:r>
              <w:t>3 895 185,7</w:t>
            </w:r>
          </w:p>
        </w:tc>
        <w:tc>
          <w:tcPr>
            <w:tcW w:w="1531" w:type="dxa"/>
          </w:tcPr>
          <w:p w:rsidR="006E6BEA" w:rsidRDefault="006E6BEA">
            <w:pPr>
              <w:pStyle w:val="ConsPlusNormal"/>
              <w:jc w:val="right"/>
            </w:pPr>
            <w:r>
              <w:t>1 369 829,8</w:t>
            </w:r>
          </w:p>
        </w:tc>
      </w:tr>
      <w:tr w:rsidR="006E6BEA">
        <w:tc>
          <w:tcPr>
            <w:tcW w:w="3118" w:type="dxa"/>
          </w:tcPr>
          <w:p w:rsidR="006E6BEA" w:rsidRDefault="006E6BEA">
            <w:pPr>
              <w:pStyle w:val="ConsPlusNormal"/>
              <w:ind w:firstLine="17"/>
            </w:pPr>
            <w:r>
              <w:t>Региональный проект "Капитальный ремонт объектов системы образования"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02 2 03 00000</w:t>
            </w:r>
          </w:p>
        </w:tc>
        <w:tc>
          <w:tcPr>
            <w:tcW w:w="900" w:type="dxa"/>
          </w:tcPr>
          <w:p w:rsidR="006E6BEA" w:rsidRDefault="006E6BEA">
            <w:pPr>
              <w:pStyle w:val="ConsPlusNormal"/>
            </w:pPr>
          </w:p>
        </w:tc>
        <w:tc>
          <w:tcPr>
            <w:tcW w:w="1644" w:type="dxa"/>
          </w:tcPr>
          <w:p w:rsidR="006E6BEA" w:rsidRDefault="006E6BEA">
            <w:pPr>
              <w:pStyle w:val="ConsPlusNormal"/>
              <w:jc w:val="right"/>
            </w:pPr>
            <w:r>
              <w:t>55 500,0</w:t>
            </w:r>
          </w:p>
        </w:tc>
        <w:tc>
          <w:tcPr>
            <w:tcW w:w="1587" w:type="dxa"/>
          </w:tcPr>
          <w:p w:rsidR="006E6BEA" w:rsidRDefault="006E6BEA">
            <w:pPr>
              <w:pStyle w:val="ConsPlusNormal"/>
              <w:jc w:val="right"/>
            </w:pPr>
            <w:r>
              <w:t>3 000,0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02 2 03 75620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45 500,0</w:t>
            </w:r>
          </w:p>
        </w:tc>
        <w:tc>
          <w:tcPr>
            <w:tcW w:w="1587" w:type="dxa"/>
          </w:tcPr>
          <w:p w:rsidR="006E6BEA" w:rsidRDefault="006E6BEA">
            <w:pPr>
              <w:pStyle w:val="ConsPlusNormal"/>
              <w:jc w:val="right"/>
            </w:pPr>
            <w:r>
              <w:t>3 000,0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 xml:space="preserve">Реализация мероприятий </w:t>
            </w:r>
            <w:r>
              <w:lastRenderedPageBreak/>
              <w:t>областной адресной программы капитального ремонта по объектам образования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02 2 03 75620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"Создание условий для обучения, отдыха и оздоровления детей и молодежи"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02 2 04 00000</w:t>
            </w:r>
          </w:p>
        </w:tc>
        <w:tc>
          <w:tcPr>
            <w:tcW w:w="900" w:type="dxa"/>
          </w:tcPr>
          <w:p w:rsidR="006E6BEA" w:rsidRDefault="006E6BEA">
            <w:pPr>
              <w:pStyle w:val="ConsPlusNormal"/>
            </w:pPr>
          </w:p>
        </w:tc>
        <w:tc>
          <w:tcPr>
            <w:tcW w:w="1644" w:type="dxa"/>
          </w:tcPr>
          <w:p w:rsidR="006E6BEA" w:rsidRDefault="006E6BEA">
            <w:pPr>
              <w:pStyle w:val="ConsPlusNormal"/>
              <w:jc w:val="right"/>
            </w:pPr>
            <w:r>
              <w:t>82 417,1</w:t>
            </w:r>
          </w:p>
        </w:tc>
        <w:tc>
          <w:tcPr>
            <w:tcW w:w="1587" w:type="dxa"/>
          </w:tcPr>
          <w:p w:rsidR="006E6BEA" w:rsidRDefault="006E6BEA">
            <w:pPr>
              <w:pStyle w:val="ConsPlusNormal"/>
              <w:jc w:val="right"/>
            </w:pPr>
            <w:r>
              <w:t>19 014,1</w:t>
            </w:r>
          </w:p>
        </w:tc>
        <w:tc>
          <w:tcPr>
            <w:tcW w:w="1531" w:type="dxa"/>
          </w:tcPr>
          <w:p w:rsidR="006E6BEA" w:rsidRDefault="006E6BEA">
            <w:pPr>
              <w:pStyle w:val="ConsPlusNormal"/>
              <w:jc w:val="right"/>
            </w:pPr>
            <w:r>
              <w:t>247 512,3</w:t>
            </w:r>
          </w:p>
        </w:tc>
      </w:tr>
      <w:tr w:rsidR="006E6BEA">
        <w:tc>
          <w:tcPr>
            <w:tcW w:w="3118" w:type="dxa"/>
          </w:tcPr>
          <w:p w:rsidR="006E6BEA" w:rsidRDefault="006E6BEA">
            <w:pPr>
              <w:pStyle w:val="ConsPlusNormal"/>
              <w:ind w:firstLine="17"/>
            </w:pPr>
            <w: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2 04 R4940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82 417,1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247 512,3</w:t>
            </w:r>
          </w:p>
        </w:tc>
      </w:tr>
      <w:tr w:rsidR="006E6BEA">
        <w:tc>
          <w:tcPr>
            <w:tcW w:w="3118" w:type="dxa"/>
          </w:tcPr>
          <w:p w:rsidR="006E6BEA" w:rsidRDefault="006E6BEA">
            <w:pPr>
              <w:pStyle w:val="ConsPlusNormal"/>
              <w:ind w:firstLine="17"/>
            </w:pPr>
            <w:r>
              <w:t xml:space="preserve">Реализация мероприятий, </w:t>
            </w:r>
            <w:r>
              <w:lastRenderedPageBreak/>
              <w:t>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(Межбюджетные трансферты)</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2 04 R4940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19 014,1</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"Развитие системы поддержки и стимулирования педагогических работников"</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02 4 03 00000</w:t>
            </w:r>
          </w:p>
        </w:tc>
        <w:tc>
          <w:tcPr>
            <w:tcW w:w="900" w:type="dxa"/>
          </w:tcPr>
          <w:p w:rsidR="006E6BEA" w:rsidRDefault="006E6BEA">
            <w:pPr>
              <w:pStyle w:val="ConsPlusNormal"/>
            </w:pPr>
          </w:p>
        </w:tc>
        <w:tc>
          <w:tcPr>
            <w:tcW w:w="1644" w:type="dxa"/>
          </w:tcPr>
          <w:p w:rsidR="006E6BEA" w:rsidRDefault="006E6BEA">
            <w:pPr>
              <w:pStyle w:val="ConsPlusNormal"/>
              <w:jc w:val="right"/>
            </w:pPr>
            <w:r>
              <w:t>7 070,0</w:t>
            </w:r>
          </w:p>
        </w:tc>
        <w:tc>
          <w:tcPr>
            <w:tcW w:w="1587" w:type="dxa"/>
          </w:tcPr>
          <w:p w:rsidR="006E6BEA" w:rsidRDefault="006E6BEA">
            <w:pPr>
              <w:pStyle w:val="ConsPlusNormal"/>
              <w:jc w:val="right"/>
            </w:pPr>
            <w:r>
              <w:t>7 070,0</w:t>
            </w:r>
          </w:p>
        </w:tc>
        <w:tc>
          <w:tcPr>
            <w:tcW w:w="1531" w:type="dxa"/>
          </w:tcPr>
          <w:p w:rsidR="006E6BEA" w:rsidRDefault="006E6BEA">
            <w:pPr>
              <w:pStyle w:val="ConsPlusNormal"/>
              <w:jc w:val="right"/>
            </w:pPr>
            <w:r>
              <w:t>7 070,0</w:t>
            </w:r>
          </w:p>
        </w:tc>
      </w:tr>
      <w:tr w:rsidR="006E6BEA">
        <w:tc>
          <w:tcPr>
            <w:tcW w:w="3118" w:type="dxa"/>
          </w:tcPr>
          <w:p w:rsidR="006E6BEA" w:rsidRDefault="006E6BEA">
            <w:pPr>
              <w:pStyle w:val="ConsPlusNormal"/>
              <w:ind w:firstLine="17"/>
            </w:pPr>
            <w:r>
              <w:t>Выплаты премий победителям, призерам и лауреатам конкурсов профессионального мастерства в сфере образования (Социальное обеспечение и иные выплаты населению)</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02 4 03 74140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7 070,0</w:t>
            </w:r>
          </w:p>
        </w:tc>
        <w:tc>
          <w:tcPr>
            <w:tcW w:w="1587" w:type="dxa"/>
          </w:tcPr>
          <w:p w:rsidR="006E6BEA" w:rsidRDefault="006E6BEA">
            <w:pPr>
              <w:pStyle w:val="ConsPlusNormal"/>
              <w:jc w:val="right"/>
            </w:pPr>
            <w:r>
              <w:t>7 070,0</w:t>
            </w:r>
          </w:p>
        </w:tc>
        <w:tc>
          <w:tcPr>
            <w:tcW w:w="1531" w:type="dxa"/>
          </w:tcPr>
          <w:p w:rsidR="006E6BEA" w:rsidRDefault="006E6BEA">
            <w:pPr>
              <w:pStyle w:val="ConsPlusNormal"/>
              <w:jc w:val="right"/>
            </w:pPr>
            <w:r>
              <w:t>7 070,0</w:t>
            </w:r>
          </w:p>
        </w:tc>
      </w:tr>
      <w:tr w:rsidR="006E6BEA">
        <w:tc>
          <w:tcPr>
            <w:tcW w:w="3118" w:type="dxa"/>
          </w:tcPr>
          <w:p w:rsidR="006E6BEA" w:rsidRDefault="006E6BEA">
            <w:pPr>
              <w:pStyle w:val="ConsPlusNormal"/>
              <w:ind w:firstLine="17"/>
            </w:pPr>
            <w:r>
              <w:t xml:space="preserve">Комплекс процессных мероприятий "Создание и совершенствование условий для формирования эффективной системы </w:t>
            </w:r>
            <w:r>
              <w:lastRenderedPageBreak/>
              <w:t>выявления и поддержки детей, проявивших выдающиеся способности"</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02 4 08 00000</w:t>
            </w:r>
          </w:p>
        </w:tc>
        <w:tc>
          <w:tcPr>
            <w:tcW w:w="900" w:type="dxa"/>
          </w:tcPr>
          <w:p w:rsidR="006E6BEA" w:rsidRDefault="006E6BEA">
            <w:pPr>
              <w:pStyle w:val="ConsPlusNormal"/>
            </w:pPr>
          </w:p>
        </w:tc>
        <w:tc>
          <w:tcPr>
            <w:tcW w:w="1644" w:type="dxa"/>
          </w:tcPr>
          <w:p w:rsidR="006E6BEA" w:rsidRDefault="006E6BEA">
            <w:pPr>
              <w:pStyle w:val="ConsPlusNormal"/>
              <w:jc w:val="right"/>
            </w:pPr>
            <w:r>
              <w:t>71 575,0</w:t>
            </w:r>
          </w:p>
        </w:tc>
        <w:tc>
          <w:tcPr>
            <w:tcW w:w="1587" w:type="dxa"/>
          </w:tcPr>
          <w:p w:rsidR="006E6BEA" w:rsidRDefault="006E6BEA">
            <w:pPr>
              <w:pStyle w:val="ConsPlusNormal"/>
              <w:jc w:val="right"/>
            </w:pPr>
            <w:r>
              <w:t>73 739,0</w:t>
            </w:r>
          </w:p>
        </w:tc>
        <w:tc>
          <w:tcPr>
            <w:tcW w:w="1531" w:type="dxa"/>
          </w:tcPr>
          <w:p w:rsidR="006E6BEA" w:rsidRDefault="006E6BEA">
            <w:pPr>
              <w:pStyle w:val="ConsPlusNormal"/>
              <w:jc w:val="right"/>
            </w:pPr>
            <w:r>
              <w:t>75 961,3</w:t>
            </w:r>
          </w:p>
        </w:tc>
      </w:tr>
      <w:tr w:rsidR="006E6BEA">
        <w:tc>
          <w:tcPr>
            <w:tcW w:w="3118" w:type="dxa"/>
          </w:tcPr>
          <w:p w:rsidR="006E6BEA" w:rsidRDefault="006E6BEA">
            <w:pPr>
              <w:pStyle w:val="ConsPlusNormal"/>
              <w:ind w:firstLine="17"/>
            </w:pPr>
            <w:r>
              <w:t>Мероприятия в области дополнительного образования и воспитания детей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02 4 08 70270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65 915,0</w:t>
            </w:r>
          </w:p>
        </w:tc>
        <w:tc>
          <w:tcPr>
            <w:tcW w:w="1587" w:type="dxa"/>
          </w:tcPr>
          <w:p w:rsidR="006E6BEA" w:rsidRDefault="006E6BEA">
            <w:pPr>
              <w:pStyle w:val="ConsPlusNormal"/>
              <w:jc w:val="right"/>
            </w:pPr>
            <w:r>
              <w:t>68 073,0</w:t>
            </w:r>
          </w:p>
        </w:tc>
        <w:tc>
          <w:tcPr>
            <w:tcW w:w="1531" w:type="dxa"/>
          </w:tcPr>
          <w:p w:rsidR="006E6BEA" w:rsidRDefault="006E6BEA">
            <w:pPr>
              <w:pStyle w:val="ConsPlusNormal"/>
              <w:jc w:val="right"/>
            </w:pPr>
            <w:r>
              <w:t>70 289,0</w:t>
            </w:r>
          </w:p>
        </w:tc>
      </w:tr>
      <w:tr w:rsidR="006E6BEA">
        <w:tc>
          <w:tcPr>
            <w:tcW w:w="3118" w:type="dxa"/>
          </w:tcPr>
          <w:p w:rsidR="006E6BEA" w:rsidRDefault="006E6BEA">
            <w:pPr>
              <w:pStyle w:val="ConsPlusNormal"/>
              <w:ind w:firstLine="17"/>
            </w:pPr>
            <w:r>
              <w:t>Организация участия детей и педагогов во всероссийских и международных конкурсах, олимпиадах, соревнованиях и мероприятиях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02 4 08 73050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5 660,0</w:t>
            </w:r>
          </w:p>
        </w:tc>
        <w:tc>
          <w:tcPr>
            <w:tcW w:w="1587" w:type="dxa"/>
          </w:tcPr>
          <w:p w:rsidR="006E6BEA" w:rsidRDefault="006E6BEA">
            <w:pPr>
              <w:pStyle w:val="ConsPlusNormal"/>
              <w:jc w:val="right"/>
            </w:pPr>
            <w:r>
              <w:t>5 666,0</w:t>
            </w:r>
          </w:p>
        </w:tc>
        <w:tc>
          <w:tcPr>
            <w:tcW w:w="1531" w:type="dxa"/>
          </w:tcPr>
          <w:p w:rsidR="006E6BEA" w:rsidRDefault="006E6BEA">
            <w:pPr>
              <w:pStyle w:val="ConsPlusNormal"/>
              <w:jc w:val="right"/>
            </w:pPr>
            <w:r>
              <w:t>5 672,3</w:t>
            </w:r>
          </w:p>
        </w:tc>
      </w:tr>
      <w:tr w:rsidR="006E6BEA">
        <w:tc>
          <w:tcPr>
            <w:tcW w:w="3118" w:type="dxa"/>
          </w:tcPr>
          <w:p w:rsidR="006E6BEA" w:rsidRDefault="006E6BEA">
            <w:pPr>
              <w:pStyle w:val="ConsPlusNormal"/>
              <w:ind w:firstLine="17"/>
            </w:pPr>
            <w:r>
              <w:t>Комплекс процессных мероприятий "Создание и совершенствование условий системы организации отдыха и оздоровления детей"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02 4 09 00000</w:t>
            </w:r>
          </w:p>
        </w:tc>
        <w:tc>
          <w:tcPr>
            <w:tcW w:w="900" w:type="dxa"/>
          </w:tcPr>
          <w:p w:rsidR="006E6BEA" w:rsidRDefault="006E6BEA">
            <w:pPr>
              <w:pStyle w:val="ConsPlusNormal"/>
            </w:pPr>
          </w:p>
        </w:tc>
        <w:tc>
          <w:tcPr>
            <w:tcW w:w="1644" w:type="dxa"/>
          </w:tcPr>
          <w:p w:rsidR="006E6BEA" w:rsidRDefault="006E6BEA">
            <w:pPr>
              <w:pStyle w:val="ConsPlusNormal"/>
              <w:jc w:val="right"/>
            </w:pPr>
            <w:r>
              <w:t>173 030,9</w:t>
            </w:r>
          </w:p>
        </w:tc>
        <w:tc>
          <w:tcPr>
            <w:tcW w:w="1587" w:type="dxa"/>
          </w:tcPr>
          <w:p w:rsidR="006E6BEA" w:rsidRDefault="006E6BEA">
            <w:pPr>
              <w:pStyle w:val="ConsPlusNormal"/>
              <w:jc w:val="right"/>
            </w:pPr>
            <w:r>
              <w:t>179 612,9</w:t>
            </w:r>
          </w:p>
        </w:tc>
        <w:tc>
          <w:tcPr>
            <w:tcW w:w="1531" w:type="dxa"/>
          </w:tcPr>
          <w:p w:rsidR="006E6BEA" w:rsidRDefault="006E6BEA">
            <w:pPr>
              <w:pStyle w:val="ConsPlusNormal"/>
              <w:jc w:val="right"/>
            </w:pPr>
            <w:r>
              <w:t>186 455,8</w:t>
            </w:r>
          </w:p>
        </w:tc>
      </w:tr>
      <w:tr w:rsidR="006E6BEA">
        <w:tc>
          <w:tcPr>
            <w:tcW w:w="3118" w:type="dxa"/>
          </w:tcPr>
          <w:p w:rsidR="006E6BEA" w:rsidRDefault="006E6BEA">
            <w:pPr>
              <w:pStyle w:val="ConsPlusNormal"/>
              <w:ind w:firstLine="17"/>
            </w:pPr>
            <w:r>
              <w:t xml:space="preserve">Мероприятия по организации отдыха и оздоровления детей и молодежи (Расходы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02 4 09 70280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3 152,9</w:t>
            </w:r>
          </w:p>
        </w:tc>
        <w:tc>
          <w:tcPr>
            <w:tcW w:w="1587" w:type="dxa"/>
          </w:tcPr>
          <w:p w:rsidR="006E6BEA" w:rsidRDefault="006E6BEA">
            <w:pPr>
              <w:pStyle w:val="ConsPlusNormal"/>
              <w:jc w:val="right"/>
            </w:pPr>
            <w:r>
              <w:t>3 373,6</w:t>
            </w:r>
          </w:p>
        </w:tc>
        <w:tc>
          <w:tcPr>
            <w:tcW w:w="1531" w:type="dxa"/>
          </w:tcPr>
          <w:p w:rsidR="006E6BEA" w:rsidRDefault="006E6BEA">
            <w:pPr>
              <w:pStyle w:val="ConsPlusNormal"/>
              <w:jc w:val="right"/>
            </w:pPr>
            <w:r>
              <w:t>3 609,7</w:t>
            </w:r>
          </w:p>
        </w:tc>
      </w:tr>
      <w:tr w:rsidR="006E6BEA">
        <w:tc>
          <w:tcPr>
            <w:tcW w:w="3118" w:type="dxa"/>
          </w:tcPr>
          <w:p w:rsidR="006E6BEA" w:rsidRDefault="006E6BEA">
            <w:pPr>
              <w:pStyle w:val="ConsPlusNormal"/>
              <w:ind w:firstLine="17"/>
            </w:pPr>
            <w:r>
              <w:t>Мероприятия по организации отдыха и оздоровления детей и молодежи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02 4 09 70280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10 492,5</w:t>
            </w:r>
          </w:p>
        </w:tc>
        <w:tc>
          <w:tcPr>
            <w:tcW w:w="1587" w:type="dxa"/>
          </w:tcPr>
          <w:p w:rsidR="006E6BEA" w:rsidRDefault="006E6BEA">
            <w:pPr>
              <w:pStyle w:val="ConsPlusNormal"/>
              <w:jc w:val="right"/>
            </w:pPr>
            <w:r>
              <w:t>12 960,7</w:t>
            </w:r>
          </w:p>
        </w:tc>
        <w:tc>
          <w:tcPr>
            <w:tcW w:w="1531" w:type="dxa"/>
          </w:tcPr>
          <w:p w:rsidR="006E6BEA" w:rsidRDefault="006E6BEA">
            <w:pPr>
              <w:pStyle w:val="ConsPlusNormal"/>
              <w:jc w:val="right"/>
            </w:pPr>
            <w:r>
              <w:t>12 960,7</w:t>
            </w:r>
          </w:p>
        </w:tc>
      </w:tr>
      <w:tr w:rsidR="006E6BEA">
        <w:tc>
          <w:tcPr>
            <w:tcW w:w="3118" w:type="dxa"/>
          </w:tcPr>
          <w:p w:rsidR="006E6BEA" w:rsidRDefault="006E6BEA">
            <w:pPr>
              <w:pStyle w:val="ConsPlusNormal"/>
              <w:ind w:firstLine="17"/>
            </w:pPr>
            <w:r>
              <w:t>Мероприятия по организации отдыха и оздоровления детей и молодежи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02 4 09 70280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14 592,7</w:t>
            </w:r>
          </w:p>
        </w:tc>
        <w:tc>
          <w:tcPr>
            <w:tcW w:w="1587" w:type="dxa"/>
          </w:tcPr>
          <w:p w:rsidR="006E6BEA" w:rsidRDefault="006E6BEA">
            <w:pPr>
              <w:pStyle w:val="ConsPlusNormal"/>
              <w:jc w:val="right"/>
            </w:pPr>
            <w:r>
              <w:t>14 864,0</w:t>
            </w:r>
          </w:p>
        </w:tc>
        <w:tc>
          <w:tcPr>
            <w:tcW w:w="1531" w:type="dxa"/>
          </w:tcPr>
          <w:p w:rsidR="006E6BEA" w:rsidRDefault="006E6BEA">
            <w:pPr>
              <w:pStyle w:val="ConsPlusNormal"/>
              <w:jc w:val="right"/>
            </w:pPr>
            <w:r>
              <w:t>15 665,2</w:t>
            </w:r>
          </w:p>
        </w:tc>
      </w:tr>
      <w:tr w:rsidR="006E6BEA">
        <w:tc>
          <w:tcPr>
            <w:tcW w:w="3118" w:type="dxa"/>
          </w:tcPr>
          <w:p w:rsidR="006E6BEA" w:rsidRDefault="006E6BEA">
            <w:pPr>
              <w:pStyle w:val="ConsPlusNormal"/>
              <w:ind w:firstLine="17"/>
            </w:pPr>
            <w:r>
              <w:t xml:space="preserve">Обеспечение сохранения и развития инфраструктуры детского отдыха и оздоровления в Воронежской области (подведомственных исполнительным органам Воронежской области организаций) (Предоставление субсидий бюджетным, автономным учреждениям и иным некоммерческим </w:t>
            </w:r>
            <w:r>
              <w:lastRenderedPageBreak/>
              <w:t>организациям)</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02 4 09 74130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4 000,0</w:t>
            </w:r>
          </w:p>
        </w:tc>
        <w:tc>
          <w:tcPr>
            <w:tcW w:w="1587" w:type="dxa"/>
          </w:tcPr>
          <w:p w:rsidR="006E6BEA" w:rsidRDefault="006E6BEA">
            <w:pPr>
              <w:pStyle w:val="ConsPlusNormal"/>
              <w:jc w:val="right"/>
            </w:pPr>
            <w:r>
              <w:t>2 000,0</w:t>
            </w:r>
          </w:p>
        </w:tc>
        <w:tc>
          <w:tcPr>
            <w:tcW w:w="1531" w:type="dxa"/>
          </w:tcPr>
          <w:p w:rsidR="006E6BEA" w:rsidRDefault="006E6BEA">
            <w:pPr>
              <w:pStyle w:val="ConsPlusNormal"/>
              <w:jc w:val="right"/>
            </w:pPr>
            <w:r>
              <w:t>2 000,0</w:t>
            </w:r>
          </w:p>
        </w:tc>
      </w:tr>
      <w:tr w:rsidR="006E6BEA">
        <w:tc>
          <w:tcPr>
            <w:tcW w:w="3118" w:type="dxa"/>
          </w:tcPr>
          <w:p w:rsidR="006E6BEA" w:rsidRDefault="006E6BEA">
            <w:pPr>
              <w:pStyle w:val="ConsPlusNormal"/>
              <w:ind w:firstLine="17"/>
            </w:pPr>
            <w:r>
              <w:t>Создание системы нормативного правового регулирования сферы отдыха и оздоровления детей Воронежской области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02 4 09 74300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750,0</w:t>
            </w:r>
          </w:p>
        </w:tc>
        <w:tc>
          <w:tcPr>
            <w:tcW w:w="1587" w:type="dxa"/>
          </w:tcPr>
          <w:p w:rsidR="006E6BEA" w:rsidRDefault="006E6BEA">
            <w:pPr>
              <w:pStyle w:val="ConsPlusNormal"/>
              <w:jc w:val="right"/>
            </w:pPr>
            <w:r>
              <w:t>750,0</w:t>
            </w:r>
          </w:p>
        </w:tc>
        <w:tc>
          <w:tcPr>
            <w:tcW w:w="1531" w:type="dxa"/>
          </w:tcPr>
          <w:p w:rsidR="006E6BEA" w:rsidRDefault="006E6BEA">
            <w:pPr>
              <w:pStyle w:val="ConsPlusNormal"/>
              <w:jc w:val="right"/>
            </w:pPr>
            <w:r>
              <w:t>750,0</w:t>
            </w:r>
          </w:p>
        </w:tc>
      </w:tr>
      <w:tr w:rsidR="006E6BEA">
        <w:tc>
          <w:tcPr>
            <w:tcW w:w="3118" w:type="dxa"/>
          </w:tcPr>
          <w:p w:rsidR="006E6BEA" w:rsidRDefault="006E6BEA">
            <w:pPr>
              <w:pStyle w:val="ConsPlusNormal"/>
              <w:ind w:firstLine="17"/>
            </w:pPr>
            <w:r>
              <w:t>Субсидии для организации отдыха и оздоровления детей и молодежи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02 4 09 78320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140 042,8</w:t>
            </w:r>
          </w:p>
        </w:tc>
        <w:tc>
          <w:tcPr>
            <w:tcW w:w="1587" w:type="dxa"/>
          </w:tcPr>
          <w:p w:rsidR="006E6BEA" w:rsidRDefault="006E6BEA">
            <w:pPr>
              <w:pStyle w:val="ConsPlusNormal"/>
              <w:jc w:val="right"/>
            </w:pPr>
            <w:r>
              <w:t>145 664,6</w:t>
            </w:r>
          </w:p>
        </w:tc>
        <w:tc>
          <w:tcPr>
            <w:tcW w:w="1531" w:type="dxa"/>
          </w:tcPr>
          <w:p w:rsidR="006E6BEA" w:rsidRDefault="006E6BEA">
            <w:pPr>
              <w:pStyle w:val="ConsPlusNormal"/>
              <w:jc w:val="right"/>
            </w:pPr>
            <w:r>
              <w:t>151 470,2</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02 4 21 00000</w:t>
            </w:r>
          </w:p>
        </w:tc>
        <w:tc>
          <w:tcPr>
            <w:tcW w:w="900" w:type="dxa"/>
          </w:tcPr>
          <w:p w:rsidR="006E6BEA" w:rsidRDefault="006E6BEA">
            <w:pPr>
              <w:pStyle w:val="ConsPlusNormal"/>
            </w:pPr>
          </w:p>
        </w:tc>
        <w:tc>
          <w:tcPr>
            <w:tcW w:w="1644" w:type="dxa"/>
          </w:tcPr>
          <w:p w:rsidR="006E6BEA" w:rsidRDefault="006E6BEA">
            <w:pPr>
              <w:pStyle w:val="ConsPlusNormal"/>
              <w:jc w:val="right"/>
            </w:pPr>
            <w:r>
              <w:t>124 908,7</w:t>
            </w:r>
          </w:p>
        </w:tc>
        <w:tc>
          <w:tcPr>
            <w:tcW w:w="1587" w:type="dxa"/>
          </w:tcPr>
          <w:p w:rsidR="006E6BEA" w:rsidRDefault="006E6BEA">
            <w:pPr>
              <w:pStyle w:val="ConsPlusNormal"/>
              <w:jc w:val="right"/>
            </w:pPr>
            <w:r>
              <w:t>129 816,5</w:t>
            </w:r>
          </w:p>
        </w:tc>
        <w:tc>
          <w:tcPr>
            <w:tcW w:w="1531" w:type="dxa"/>
          </w:tcPr>
          <w:p w:rsidR="006E6BEA" w:rsidRDefault="006E6BEA">
            <w:pPr>
              <w:pStyle w:val="ConsPlusNormal"/>
              <w:jc w:val="right"/>
            </w:pPr>
            <w:r>
              <w:t>134 888,3</w:t>
            </w:r>
          </w:p>
        </w:tc>
      </w:tr>
      <w:tr w:rsidR="006E6BEA">
        <w:tc>
          <w:tcPr>
            <w:tcW w:w="3118" w:type="dxa"/>
          </w:tcPr>
          <w:p w:rsidR="006E6BEA" w:rsidRDefault="006E6BEA">
            <w:pPr>
              <w:pStyle w:val="ConsPlusNormal"/>
              <w:ind w:firstLine="17"/>
            </w:pPr>
            <w:r>
              <w:t xml:space="preserve">Осуществление переданных полномочий Российской Федерации в сфере образования (Расходы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02 4 21 59900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8 376,7</w:t>
            </w:r>
          </w:p>
        </w:tc>
        <w:tc>
          <w:tcPr>
            <w:tcW w:w="1587" w:type="dxa"/>
          </w:tcPr>
          <w:p w:rsidR="006E6BEA" w:rsidRDefault="006E6BEA">
            <w:pPr>
              <w:pStyle w:val="ConsPlusNormal"/>
              <w:jc w:val="right"/>
            </w:pPr>
            <w:r>
              <w:t>8 710,5</w:t>
            </w:r>
          </w:p>
        </w:tc>
        <w:tc>
          <w:tcPr>
            <w:tcW w:w="1531" w:type="dxa"/>
          </w:tcPr>
          <w:p w:rsidR="006E6BEA" w:rsidRDefault="006E6BEA">
            <w:pPr>
              <w:pStyle w:val="ConsPlusNormal"/>
              <w:jc w:val="right"/>
            </w:pPr>
            <w:r>
              <w:t>9 027,3</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115 323,0</w:t>
            </w:r>
          </w:p>
        </w:tc>
        <w:tc>
          <w:tcPr>
            <w:tcW w:w="1587" w:type="dxa"/>
          </w:tcPr>
          <w:p w:rsidR="006E6BEA" w:rsidRDefault="006E6BEA">
            <w:pPr>
              <w:pStyle w:val="ConsPlusNormal"/>
              <w:jc w:val="right"/>
            </w:pPr>
            <w:r>
              <w:t>119 897,0</w:t>
            </w:r>
          </w:p>
        </w:tc>
        <w:tc>
          <w:tcPr>
            <w:tcW w:w="1531" w:type="dxa"/>
          </w:tcPr>
          <w:p w:rsidR="006E6BEA" w:rsidRDefault="006E6BEA">
            <w:pPr>
              <w:pStyle w:val="ConsPlusNormal"/>
              <w:jc w:val="right"/>
            </w:pPr>
            <w:r>
              <w:t>124 651,0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1 209,0</w:t>
            </w:r>
          </w:p>
        </w:tc>
        <w:tc>
          <w:tcPr>
            <w:tcW w:w="1587" w:type="dxa"/>
          </w:tcPr>
          <w:p w:rsidR="006E6BEA" w:rsidRDefault="006E6BEA">
            <w:pPr>
              <w:pStyle w:val="ConsPlusNormal"/>
              <w:jc w:val="right"/>
            </w:pPr>
            <w:r>
              <w:t>1 209,0</w:t>
            </w:r>
          </w:p>
        </w:tc>
        <w:tc>
          <w:tcPr>
            <w:tcW w:w="1531" w:type="dxa"/>
          </w:tcPr>
          <w:p w:rsidR="006E6BEA" w:rsidRDefault="006E6BEA">
            <w:pPr>
              <w:pStyle w:val="ConsPlusNormal"/>
              <w:jc w:val="right"/>
            </w:pPr>
            <w:r>
              <w:t>1 210,0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02 4 22 00000</w:t>
            </w:r>
          </w:p>
        </w:tc>
        <w:tc>
          <w:tcPr>
            <w:tcW w:w="900" w:type="dxa"/>
          </w:tcPr>
          <w:p w:rsidR="006E6BEA" w:rsidRDefault="006E6BEA">
            <w:pPr>
              <w:pStyle w:val="ConsPlusNormal"/>
            </w:pPr>
          </w:p>
        </w:tc>
        <w:tc>
          <w:tcPr>
            <w:tcW w:w="1644" w:type="dxa"/>
          </w:tcPr>
          <w:p w:rsidR="006E6BEA" w:rsidRDefault="006E6BEA">
            <w:pPr>
              <w:pStyle w:val="ConsPlusNormal"/>
              <w:jc w:val="right"/>
            </w:pPr>
            <w:r>
              <w:t>216 907,7</w:t>
            </w:r>
          </w:p>
        </w:tc>
        <w:tc>
          <w:tcPr>
            <w:tcW w:w="1587" w:type="dxa"/>
          </w:tcPr>
          <w:p w:rsidR="006E6BEA" w:rsidRDefault="006E6BEA">
            <w:pPr>
              <w:pStyle w:val="ConsPlusNormal"/>
              <w:jc w:val="right"/>
            </w:pPr>
            <w:r>
              <w:t>226 867,1</w:t>
            </w:r>
          </w:p>
        </w:tc>
        <w:tc>
          <w:tcPr>
            <w:tcW w:w="1531" w:type="dxa"/>
          </w:tcPr>
          <w:p w:rsidR="006E6BEA" w:rsidRDefault="006E6BEA">
            <w:pPr>
              <w:pStyle w:val="ConsPlusNormal"/>
              <w:jc w:val="right"/>
            </w:pPr>
            <w:r>
              <w:t>235 004,1</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90 000,0</w:t>
            </w:r>
          </w:p>
        </w:tc>
        <w:tc>
          <w:tcPr>
            <w:tcW w:w="1587" w:type="dxa"/>
          </w:tcPr>
          <w:p w:rsidR="006E6BEA" w:rsidRDefault="006E6BEA">
            <w:pPr>
              <w:pStyle w:val="ConsPlusNormal"/>
              <w:jc w:val="right"/>
            </w:pPr>
            <w:r>
              <w:t>97 000,0</w:t>
            </w:r>
          </w:p>
        </w:tc>
        <w:tc>
          <w:tcPr>
            <w:tcW w:w="1531" w:type="dxa"/>
          </w:tcPr>
          <w:p w:rsidR="006E6BEA" w:rsidRDefault="006E6BEA">
            <w:pPr>
              <w:pStyle w:val="ConsPlusNormal"/>
              <w:jc w:val="right"/>
            </w:pPr>
            <w:r>
              <w:t>101 000,0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10 980,0</w:t>
            </w:r>
          </w:p>
        </w:tc>
        <w:tc>
          <w:tcPr>
            <w:tcW w:w="1587" w:type="dxa"/>
          </w:tcPr>
          <w:p w:rsidR="006E6BEA" w:rsidRDefault="006E6BEA">
            <w:pPr>
              <w:pStyle w:val="ConsPlusNormal"/>
              <w:jc w:val="right"/>
            </w:pPr>
            <w:r>
              <w:t>12 980,0</w:t>
            </w:r>
          </w:p>
        </w:tc>
        <w:tc>
          <w:tcPr>
            <w:tcW w:w="1531" w:type="dxa"/>
          </w:tcPr>
          <w:p w:rsidR="006E6BEA" w:rsidRDefault="006E6BEA">
            <w:pPr>
              <w:pStyle w:val="ConsPlusNormal"/>
              <w:jc w:val="right"/>
            </w:pPr>
            <w:r>
              <w:t>12 980,0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13,0</w:t>
            </w:r>
          </w:p>
        </w:tc>
        <w:tc>
          <w:tcPr>
            <w:tcW w:w="1587" w:type="dxa"/>
          </w:tcPr>
          <w:p w:rsidR="006E6BEA" w:rsidRDefault="006E6BEA">
            <w:pPr>
              <w:pStyle w:val="ConsPlusNormal"/>
              <w:jc w:val="right"/>
            </w:pPr>
            <w:r>
              <w:t>13,0</w:t>
            </w:r>
          </w:p>
        </w:tc>
        <w:tc>
          <w:tcPr>
            <w:tcW w:w="1531" w:type="dxa"/>
          </w:tcPr>
          <w:p w:rsidR="006E6BEA" w:rsidRDefault="006E6BEA">
            <w:pPr>
              <w:pStyle w:val="ConsPlusNormal"/>
              <w:jc w:val="right"/>
            </w:pPr>
            <w:r>
              <w:t>13,0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115 907,7</w:t>
            </w:r>
          </w:p>
        </w:tc>
        <w:tc>
          <w:tcPr>
            <w:tcW w:w="1587" w:type="dxa"/>
          </w:tcPr>
          <w:p w:rsidR="006E6BEA" w:rsidRDefault="006E6BEA">
            <w:pPr>
              <w:pStyle w:val="ConsPlusNormal"/>
              <w:jc w:val="right"/>
            </w:pPr>
            <w:r>
              <w:t>116 867,1</w:t>
            </w:r>
          </w:p>
        </w:tc>
        <w:tc>
          <w:tcPr>
            <w:tcW w:w="1531" w:type="dxa"/>
          </w:tcPr>
          <w:p w:rsidR="006E6BEA" w:rsidRDefault="006E6BEA">
            <w:pPr>
              <w:pStyle w:val="ConsPlusNormal"/>
              <w:jc w:val="right"/>
            </w:pPr>
            <w:r>
              <w:t>121 004,1</w:t>
            </w:r>
          </w:p>
        </w:tc>
      </w:tr>
      <w:tr w:rsidR="006E6BEA">
        <w:tc>
          <w:tcPr>
            <w:tcW w:w="3118" w:type="dxa"/>
          </w:tcPr>
          <w:p w:rsidR="006E6BEA" w:rsidRDefault="006E6BEA">
            <w:pPr>
              <w:pStyle w:val="ConsPlusNormal"/>
              <w:ind w:firstLine="17"/>
            </w:pPr>
            <w:r>
              <w:t xml:space="preserve">Расходы на обеспечение </w:t>
            </w:r>
            <w:r>
              <w:lastRenderedPageBreak/>
              <w:t>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7,0</w:t>
            </w:r>
          </w:p>
        </w:tc>
        <w:tc>
          <w:tcPr>
            <w:tcW w:w="1587" w:type="dxa"/>
          </w:tcPr>
          <w:p w:rsidR="006E6BEA" w:rsidRDefault="006E6BEA">
            <w:pPr>
              <w:pStyle w:val="ConsPlusNormal"/>
              <w:jc w:val="right"/>
            </w:pPr>
            <w:r>
              <w:t>7,0</w:t>
            </w:r>
          </w:p>
        </w:tc>
        <w:tc>
          <w:tcPr>
            <w:tcW w:w="1531" w:type="dxa"/>
          </w:tcPr>
          <w:p w:rsidR="006E6BEA" w:rsidRDefault="006E6BEA">
            <w:pPr>
              <w:pStyle w:val="ConsPlusNormal"/>
              <w:jc w:val="right"/>
            </w:pPr>
            <w:r>
              <w:t>7,0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02 4 23 00000</w:t>
            </w:r>
          </w:p>
        </w:tc>
        <w:tc>
          <w:tcPr>
            <w:tcW w:w="900" w:type="dxa"/>
          </w:tcPr>
          <w:p w:rsidR="006E6BEA" w:rsidRDefault="006E6BEA">
            <w:pPr>
              <w:pStyle w:val="ConsPlusNormal"/>
            </w:pPr>
          </w:p>
        </w:tc>
        <w:tc>
          <w:tcPr>
            <w:tcW w:w="1644" w:type="dxa"/>
          </w:tcPr>
          <w:p w:rsidR="006E6BEA" w:rsidRDefault="006E6BEA">
            <w:pPr>
              <w:pStyle w:val="ConsPlusNormal"/>
              <w:jc w:val="right"/>
            </w:pPr>
            <w:r>
              <w:t>2 729,8</w:t>
            </w:r>
          </w:p>
        </w:tc>
        <w:tc>
          <w:tcPr>
            <w:tcW w:w="1587" w:type="dxa"/>
          </w:tcPr>
          <w:p w:rsidR="006E6BEA" w:rsidRDefault="006E6BEA">
            <w:pPr>
              <w:pStyle w:val="ConsPlusNormal"/>
              <w:jc w:val="right"/>
            </w:pPr>
            <w:r>
              <w:t>2 750,3</w:t>
            </w:r>
          </w:p>
        </w:tc>
        <w:tc>
          <w:tcPr>
            <w:tcW w:w="1531" w:type="dxa"/>
          </w:tcPr>
          <w:p w:rsidR="006E6BEA" w:rsidRDefault="006E6BEA">
            <w:pPr>
              <w:pStyle w:val="ConsPlusNormal"/>
              <w:jc w:val="right"/>
            </w:pPr>
            <w:r>
              <w:t>2 770,9</w:t>
            </w:r>
          </w:p>
        </w:tc>
      </w:tr>
      <w:tr w:rsidR="006E6BEA">
        <w:tc>
          <w:tcPr>
            <w:tcW w:w="3118" w:type="dxa"/>
          </w:tcPr>
          <w:p w:rsidR="006E6BEA" w:rsidRDefault="006E6BEA">
            <w:pPr>
              <w:pStyle w:val="ConsPlusNormal"/>
              <w:ind w:firstLine="17"/>
            </w:pPr>
            <w:r>
              <w:t>Прочие мероприятия в области образования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02 4 23 70300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1 704,8</w:t>
            </w:r>
          </w:p>
        </w:tc>
        <w:tc>
          <w:tcPr>
            <w:tcW w:w="1587" w:type="dxa"/>
          </w:tcPr>
          <w:p w:rsidR="006E6BEA" w:rsidRDefault="006E6BEA">
            <w:pPr>
              <w:pStyle w:val="ConsPlusNormal"/>
              <w:jc w:val="right"/>
            </w:pPr>
            <w:r>
              <w:t>1 707,3</w:t>
            </w:r>
          </w:p>
        </w:tc>
        <w:tc>
          <w:tcPr>
            <w:tcW w:w="1531" w:type="dxa"/>
          </w:tcPr>
          <w:p w:rsidR="006E6BEA" w:rsidRDefault="006E6BEA">
            <w:pPr>
              <w:pStyle w:val="ConsPlusNormal"/>
              <w:jc w:val="right"/>
            </w:pPr>
            <w:r>
              <w:t>1 709,9</w:t>
            </w:r>
          </w:p>
        </w:tc>
      </w:tr>
      <w:tr w:rsidR="006E6BEA">
        <w:tc>
          <w:tcPr>
            <w:tcW w:w="3118" w:type="dxa"/>
          </w:tcPr>
          <w:p w:rsidR="006E6BEA" w:rsidRDefault="006E6BEA">
            <w:pPr>
              <w:pStyle w:val="ConsPlusNormal"/>
              <w:ind w:firstLine="17"/>
            </w:pPr>
            <w:r>
              <w:t xml:space="preserve">Расходы, связанные с осуществлением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 (Закупка товаров, </w:t>
            </w:r>
            <w:r>
              <w:lastRenderedPageBreak/>
              <w:t>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02 4 23 71540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1 025,0</w:t>
            </w:r>
          </w:p>
        </w:tc>
        <w:tc>
          <w:tcPr>
            <w:tcW w:w="1587" w:type="dxa"/>
          </w:tcPr>
          <w:p w:rsidR="006E6BEA" w:rsidRDefault="006E6BEA">
            <w:pPr>
              <w:pStyle w:val="ConsPlusNormal"/>
              <w:jc w:val="right"/>
            </w:pPr>
            <w:r>
              <w:t>1 043,0</w:t>
            </w:r>
          </w:p>
        </w:tc>
        <w:tc>
          <w:tcPr>
            <w:tcW w:w="1531" w:type="dxa"/>
          </w:tcPr>
          <w:p w:rsidR="006E6BEA" w:rsidRDefault="006E6BEA">
            <w:pPr>
              <w:pStyle w:val="ConsPlusNormal"/>
              <w:jc w:val="right"/>
            </w:pPr>
            <w:r>
              <w:t>1 061,0</w:t>
            </w:r>
          </w:p>
        </w:tc>
      </w:tr>
      <w:tr w:rsidR="006E6BEA">
        <w:tc>
          <w:tcPr>
            <w:tcW w:w="311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03 0 00 00000</w:t>
            </w:r>
          </w:p>
        </w:tc>
        <w:tc>
          <w:tcPr>
            <w:tcW w:w="900" w:type="dxa"/>
          </w:tcPr>
          <w:p w:rsidR="006E6BEA" w:rsidRDefault="006E6BEA">
            <w:pPr>
              <w:pStyle w:val="ConsPlusNormal"/>
            </w:pPr>
          </w:p>
        </w:tc>
        <w:tc>
          <w:tcPr>
            <w:tcW w:w="1644" w:type="dxa"/>
          </w:tcPr>
          <w:p w:rsidR="006E6BEA" w:rsidRDefault="006E6BEA">
            <w:pPr>
              <w:pStyle w:val="ConsPlusNormal"/>
              <w:jc w:val="right"/>
            </w:pPr>
            <w:r>
              <w:t>314 421,0</w:t>
            </w:r>
          </w:p>
        </w:tc>
        <w:tc>
          <w:tcPr>
            <w:tcW w:w="1587" w:type="dxa"/>
          </w:tcPr>
          <w:p w:rsidR="006E6BEA" w:rsidRDefault="006E6BEA">
            <w:pPr>
              <w:pStyle w:val="ConsPlusNormal"/>
              <w:jc w:val="right"/>
            </w:pPr>
            <w:r>
              <w:t>326 997,0</w:t>
            </w:r>
          </w:p>
        </w:tc>
        <w:tc>
          <w:tcPr>
            <w:tcW w:w="1531" w:type="dxa"/>
          </w:tcPr>
          <w:p w:rsidR="006E6BEA" w:rsidRDefault="006E6BEA">
            <w:pPr>
              <w:pStyle w:val="ConsPlusNormal"/>
              <w:jc w:val="right"/>
            </w:pPr>
            <w:r>
              <w:t>340 076,0</w:t>
            </w:r>
          </w:p>
        </w:tc>
      </w:tr>
      <w:tr w:rsidR="006E6BEA">
        <w:tc>
          <w:tcPr>
            <w:tcW w:w="3118" w:type="dxa"/>
          </w:tcPr>
          <w:p w:rsidR="006E6BEA" w:rsidRDefault="006E6BEA">
            <w:pPr>
              <w:pStyle w:val="ConsPlusNormal"/>
              <w:ind w:firstLine="17"/>
            </w:pPr>
            <w:r>
              <w:t>Комплекс процессных мероприятий "Улучшение уровня и качества жизни семей с детьми в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03 4 02 00000</w:t>
            </w:r>
          </w:p>
        </w:tc>
        <w:tc>
          <w:tcPr>
            <w:tcW w:w="900" w:type="dxa"/>
          </w:tcPr>
          <w:p w:rsidR="006E6BEA" w:rsidRDefault="006E6BEA">
            <w:pPr>
              <w:pStyle w:val="ConsPlusNormal"/>
            </w:pPr>
          </w:p>
        </w:tc>
        <w:tc>
          <w:tcPr>
            <w:tcW w:w="1644" w:type="dxa"/>
          </w:tcPr>
          <w:p w:rsidR="006E6BEA" w:rsidRDefault="006E6BEA">
            <w:pPr>
              <w:pStyle w:val="ConsPlusNormal"/>
              <w:jc w:val="right"/>
            </w:pPr>
            <w:r>
              <w:t>314 421,0</w:t>
            </w:r>
          </w:p>
        </w:tc>
        <w:tc>
          <w:tcPr>
            <w:tcW w:w="1587" w:type="dxa"/>
          </w:tcPr>
          <w:p w:rsidR="006E6BEA" w:rsidRDefault="006E6BEA">
            <w:pPr>
              <w:pStyle w:val="ConsPlusNormal"/>
              <w:jc w:val="right"/>
            </w:pPr>
            <w:r>
              <w:t>326 997,0</w:t>
            </w:r>
          </w:p>
        </w:tc>
        <w:tc>
          <w:tcPr>
            <w:tcW w:w="1531" w:type="dxa"/>
          </w:tcPr>
          <w:p w:rsidR="006E6BEA" w:rsidRDefault="006E6BEA">
            <w:pPr>
              <w:pStyle w:val="ConsPlusNormal"/>
              <w:jc w:val="right"/>
            </w:pPr>
            <w:r>
              <w:t>340 076,0</w:t>
            </w:r>
          </w:p>
        </w:tc>
      </w:tr>
      <w:tr w:rsidR="006E6BEA">
        <w:tc>
          <w:tcPr>
            <w:tcW w:w="3118" w:type="dxa"/>
          </w:tcPr>
          <w:p w:rsidR="006E6BEA" w:rsidRDefault="006E6BEA">
            <w:pPr>
              <w:pStyle w:val="ConsPlusNormal"/>
              <w:ind w:firstLine="17"/>
            </w:pPr>
            <w:r>
              <w:t>Оздоровление детей (Социальное обеспечение и иные выплаты населению)</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03 4 02 70770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172 487,0</w:t>
            </w:r>
          </w:p>
        </w:tc>
        <w:tc>
          <w:tcPr>
            <w:tcW w:w="1587" w:type="dxa"/>
          </w:tcPr>
          <w:p w:rsidR="006E6BEA" w:rsidRDefault="006E6BEA">
            <w:pPr>
              <w:pStyle w:val="ConsPlusNormal"/>
              <w:jc w:val="right"/>
            </w:pPr>
            <w:r>
              <w:t>179 386,0</w:t>
            </w:r>
          </w:p>
        </w:tc>
        <w:tc>
          <w:tcPr>
            <w:tcW w:w="1531" w:type="dxa"/>
          </w:tcPr>
          <w:p w:rsidR="006E6BEA" w:rsidRDefault="006E6BEA">
            <w:pPr>
              <w:pStyle w:val="ConsPlusNormal"/>
              <w:jc w:val="right"/>
            </w:pPr>
            <w:r>
              <w:t>186 561,0</w:t>
            </w:r>
          </w:p>
        </w:tc>
      </w:tr>
      <w:tr w:rsidR="006E6BEA">
        <w:tc>
          <w:tcPr>
            <w:tcW w:w="3118" w:type="dxa"/>
          </w:tcPr>
          <w:p w:rsidR="006E6BEA" w:rsidRDefault="006E6BEA">
            <w:pPr>
              <w:pStyle w:val="ConsPlusNormal"/>
              <w:ind w:firstLine="17"/>
            </w:pPr>
            <w:r>
              <w:t>Оздоровление детей (Иные бюджетные ассигнования)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03 4 02 70770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21 302,0</w:t>
            </w:r>
          </w:p>
        </w:tc>
        <w:tc>
          <w:tcPr>
            <w:tcW w:w="1587" w:type="dxa"/>
          </w:tcPr>
          <w:p w:rsidR="006E6BEA" w:rsidRDefault="006E6BEA">
            <w:pPr>
              <w:pStyle w:val="ConsPlusNormal"/>
              <w:jc w:val="right"/>
            </w:pPr>
            <w:r>
              <w:t>22 154,0</w:t>
            </w:r>
          </w:p>
        </w:tc>
        <w:tc>
          <w:tcPr>
            <w:tcW w:w="1531" w:type="dxa"/>
          </w:tcPr>
          <w:p w:rsidR="006E6BEA" w:rsidRDefault="006E6BEA">
            <w:pPr>
              <w:pStyle w:val="ConsPlusNormal"/>
              <w:jc w:val="right"/>
            </w:pPr>
            <w:r>
              <w:t>23 040,0</w:t>
            </w:r>
          </w:p>
        </w:tc>
      </w:tr>
      <w:tr w:rsidR="006E6BEA">
        <w:tc>
          <w:tcPr>
            <w:tcW w:w="3118" w:type="dxa"/>
          </w:tcPr>
          <w:p w:rsidR="006E6BEA" w:rsidRDefault="006E6BEA">
            <w:pPr>
              <w:pStyle w:val="ConsPlusNormal"/>
              <w:ind w:firstLine="17"/>
            </w:pPr>
            <w:r>
              <w:t>Субсидии на оздоровление детей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03 4 02 78410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120 632,0</w:t>
            </w:r>
          </w:p>
        </w:tc>
        <w:tc>
          <w:tcPr>
            <w:tcW w:w="1587" w:type="dxa"/>
          </w:tcPr>
          <w:p w:rsidR="006E6BEA" w:rsidRDefault="006E6BEA">
            <w:pPr>
              <w:pStyle w:val="ConsPlusNormal"/>
              <w:jc w:val="right"/>
            </w:pPr>
            <w:r>
              <w:t>125 457,0</w:t>
            </w:r>
          </w:p>
        </w:tc>
        <w:tc>
          <w:tcPr>
            <w:tcW w:w="1531" w:type="dxa"/>
          </w:tcPr>
          <w:p w:rsidR="006E6BEA" w:rsidRDefault="006E6BEA">
            <w:pPr>
              <w:pStyle w:val="ConsPlusNormal"/>
              <w:jc w:val="right"/>
            </w:pPr>
            <w:r>
              <w:t>130 475,0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08 0 00 00000</w:t>
            </w:r>
          </w:p>
        </w:tc>
        <w:tc>
          <w:tcPr>
            <w:tcW w:w="900" w:type="dxa"/>
          </w:tcPr>
          <w:p w:rsidR="006E6BEA" w:rsidRDefault="006E6BEA">
            <w:pPr>
              <w:pStyle w:val="ConsPlusNormal"/>
            </w:pPr>
          </w:p>
        </w:tc>
        <w:tc>
          <w:tcPr>
            <w:tcW w:w="1644" w:type="dxa"/>
          </w:tcPr>
          <w:p w:rsidR="006E6BEA" w:rsidRDefault="006E6BEA">
            <w:pPr>
              <w:pStyle w:val="ConsPlusNormal"/>
              <w:jc w:val="right"/>
            </w:pPr>
            <w:r>
              <w:t>27 500,0</w:t>
            </w:r>
          </w:p>
        </w:tc>
        <w:tc>
          <w:tcPr>
            <w:tcW w:w="1587" w:type="dxa"/>
          </w:tcPr>
          <w:p w:rsidR="006E6BEA" w:rsidRDefault="006E6BEA">
            <w:pPr>
              <w:pStyle w:val="ConsPlusNormal"/>
              <w:jc w:val="right"/>
            </w:pPr>
            <w:r>
              <w:t>27 500,0</w:t>
            </w:r>
          </w:p>
        </w:tc>
        <w:tc>
          <w:tcPr>
            <w:tcW w:w="1531" w:type="dxa"/>
          </w:tcPr>
          <w:p w:rsidR="006E6BEA" w:rsidRDefault="006E6BEA">
            <w:pPr>
              <w:pStyle w:val="ConsPlusNormal"/>
              <w:jc w:val="right"/>
            </w:pPr>
            <w:r>
              <w:t>27 500,0</w:t>
            </w:r>
          </w:p>
        </w:tc>
      </w:tr>
      <w:tr w:rsidR="006E6BEA">
        <w:tc>
          <w:tcPr>
            <w:tcW w:w="3118" w:type="dxa"/>
          </w:tcPr>
          <w:p w:rsidR="006E6BEA" w:rsidRDefault="006E6BEA">
            <w:pPr>
              <w:pStyle w:val="ConsPlusNormal"/>
              <w:ind w:firstLine="17"/>
            </w:pPr>
            <w:r>
              <w:t xml:space="preserve">Комплекс процессных мероприятий "Повышение безопасности дорожного </w:t>
            </w:r>
            <w:r>
              <w:lastRenderedPageBreak/>
              <w:t>движения"</w:t>
            </w:r>
          </w:p>
        </w:tc>
        <w:tc>
          <w:tcPr>
            <w:tcW w:w="580" w:type="dxa"/>
          </w:tcPr>
          <w:p w:rsidR="006E6BEA" w:rsidRDefault="006E6BEA">
            <w:pPr>
              <w:pStyle w:val="ConsPlusNormal"/>
              <w:jc w:val="center"/>
            </w:pPr>
            <w:r>
              <w:lastRenderedPageBreak/>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08 4 01 00000</w:t>
            </w:r>
          </w:p>
        </w:tc>
        <w:tc>
          <w:tcPr>
            <w:tcW w:w="900" w:type="dxa"/>
          </w:tcPr>
          <w:p w:rsidR="006E6BEA" w:rsidRDefault="006E6BEA">
            <w:pPr>
              <w:pStyle w:val="ConsPlusNormal"/>
            </w:pPr>
          </w:p>
        </w:tc>
        <w:tc>
          <w:tcPr>
            <w:tcW w:w="1644" w:type="dxa"/>
          </w:tcPr>
          <w:p w:rsidR="006E6BEA" w:rsidRDefault="006E6BEA">
            <w:pPr>
              <w:pStyle w:val="ConsPlusNormal"/>
              <w:jc w:val="right"/>
            </w:pPr>
            <w:r>
              <w:t>27 500,0</w:t>
            </w:r>
          </w:p>
        </w:tc>
        <w:tc>
          <w:tcPr>
            <w:tcW w:w="1587" w:type="dxa"/>
          </w:tcPr>
          <w:p w:rsidR="006E6BEA" w:rsidRDefault="006E6BEA">
            <w:pPr>
              <w:pStyle w:val="ConsPlusNormal"/>
              <w:jc w:val="right"/>
            </w:pPr>
            <w:r>
              <w:t>27 500,0</w:t>
            </w:r>
          </w:p>
        </w:tc>
        <w:tc>
          <w:tcPr>
            <w:tcW w:w="1531" w:type="dxa"/>
          </w:tcPr>
          <w:p w:rsidR="006E6BEA" w:rsidRDefault="006E6BEA">
            <w:pPr>
              <w:pStyle w:val="ConsPlusNormal"/>
              <w:jc w:val="right"/>
            </w:pPr>
            <w:r>
              <w:t>27 500,0</w:t>
            </w:r>
          </w:p>
        </w:tc>
      </w:tr>
      <w:tr w:rsidR="006E6BEA">
        <w:tc>
          <w:tcPr>
            <w:tcW w:w="3118" w:type="dxa"/>
          </w:tcPr>
          <w:p w:rsidR="006E6BEA" w:rsidRDefault="006E6BEA">
            <w:pPr>
              <w:pStyle w:val="ConsPlusNormal"/>
              <w:ind w:firstLine="17"/>
            </w:pPr>
            <w:r>
              <w:t>Мероприятия в сфере повышения безопасности дорожного движения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08 4 01 71380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c>
          <w:tcPr>
            <w:tcW w:w="1531" w:type="dxa"/>
          </w:tcPr>
          <w:p w:rsidR="006E6BEA" w:rsidRDefault="006E6BEA">
            <w:pPr>
              <w:pStyle w:val="ConsPlusNormal"/>
              <w:jc w:val="right"/>
            </w:pPr>
            <w:r>
              <w:t>2 000,0</w:t>
            </w:r>
          </w:p>
        </w:tc>
      </w:tr>
      <w:tr w:rsidR="006E6BEA">
        <w:tc>
          <w:tcPr>
            <w:tcW w:w="3118" w:type="dxa"/>
          </w:tcPr>
          <w:p w:rsidR="006E6BEA" w:rsidRDefault="006E6BEA">
            <w:pPr>
              <w:pStyle w:val="ConsPlusNormal"/>
              <w:ind w:firstLine="17"/>
            </w:pPr>
            <w:r>
              <w:t>Организация, проведение и участие в профилактических мероприятиях различного уровня по безопасности дорожного движения среди детей и подростков, осуществление поддержки деятельности объединений юных инспекторов движения (ЮИД)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08 4 01 71690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1 700,0</w:t>
            </w:r>
          </w:p>
        </w:tc>
        <w:tc>
          <w:tcPr>
            <w:tcW w:w="1587" w:type="dxa"/>
          </w:tcPr>
          <w:p w:rsidR="006E6BEA" w:rsidRDefault="006E6BEA">
            <w:pPr>
              <w:pStyle w:val="ConsPlusNormal"/>
              <w:jc w:val="right"/>
            </w:pPr>
            <w:r>
              <w:t>1 700,0</w:t>
            </w:r>
          </w:p>
        </w:tc>
        <w:tc>
          <w:tcPr>
            <w:tcW w:w="1531" w:type="dxa"/>
          </w:tcPr>
          <w:p w:rsidR="006E6BEA" w:rsidRDefault="006E6BEA">
            <w:pPr>
              <w:pStyle w:val="ConsPlusNormal"/>
              <w:jc w:val="right"/>
            </w:pPr>
            <w:r>
              <w:t>1 700,0</w:t>
            </w:r>
          </w:p>
        </w:tc>
      </w:tr>
      <w:tr w:rsidR="006E6BEA">
        <w:tc>
          <w:tcPr>
            <w:tcW w:w="3118" w:type="dxa"/>
          </w:tcPr>
          <w:p w:rsidR="006E6BEA" w:rsidRDefault="006E6BEA">
            <w:pPr>
              <w:pStyle w:val="ConsPlusNormal"/>
              <w:ind w:firstLine="17"/>
            </w:pPr>
            <w:r>
              <w:t>Субсидии бюджетам муниципальных образований, направленные на развитие и поддержку деятельности объединений юных инспекторов дорожного движения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08 4 01 78480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12 600,0</w:t>
            </w:r>
          </w:p>
        </w:tc>
        <w:tc>
          <w:tcPr>
            <w:tcW w:w="1587" w:type="dxa"/>
          </w:tcPr>
          <w:p w:rsidR="006E6BEA" w:rsidRDefault="006E6BEA">
            <w:pPr>
              <w:pStyle w:val="ConsPlusNormal"/>
              <w:jc w:val="right"/>
            </w:pPr>
            <w:r>
              <w:t>12 600,0</w:t>
            </w:r>
          </w:p>
        </w:tc>
        <w:tc>
          <w:tcPr>
            <w:tcW w:w="1531" w:type="dxa"/>
          </w:tcPr>
          <w:p w:rsidR="006E6BEA" w:rsidRDefault="006E6BEA">
            <w:pPr>
              <w:pStyle w:val="ConsPlusNormal"/>
              <w:jc w:val="right"/>
            </w:pPr>
            <w:r>
              <w:t>12 600,0</w:t>
            </w:r>
          </w:p>
        </w:tc>
      </w:tr>
      <w:tr w:rsidR="006E6BEA">
        <w:tc>
          <w:tcPr>
            <w:tcW w:w="3118" w:type="dxa"/>
          </w:tcPr>
          <w:p w:rsidR="006E6BEA" w:rsidRDefault="006E6BEA">
            <w:pPr>
              <w:pStyle w:val="ConsPlusNormal"/>
              <w:ind w:firstLine="17"/>
            </w:pPr>
            <w:r>
              <w:lastRenderedPageBreak/>
              <w:t>Субсидии на мероприятие в сфере повышения безопасности дорожного движения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08 4 01 79030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11 200,0</w:t>
            </w:r>
          </w:p>
        </w:tc>
        <w:tc>
          <w:tcPr>
            <w:tcW w:w="1587" w:type="dxa"/>
          </w:tcPr>
          <w:p w:rsidR="006E6BEA" w:rsidRDefault="006E6BEA">
            <w:pPr>
              <w:pStyle w:val="ConsPlusNormal"/>
              <w:jc w:val="right"/>
            </w:pPr>
            <w:r>
              <w:t>11 200,0</w:t>
            </w:r>
          </w:p>
        </w:tc>
        <w:tc>
          <w:tcPr>
            <w:tcW w:w="1531" w:type="dxa"/>
          </w:tcPr>
          <w:p w:rsidR="006E6BEA" w:rsidRDefault="006E6BEA">
            <w:pPr>
              <w:pStyle w:val="ConsPlusNormal"/>
              <w:jc w:val="right"/>
            </w:pPr>
            <w:r>
              <w:t>11 200,0</w:t>
            </w:r>
          </w:p>
        </w:tc>
      </w:tr>
      <w:tr w:rsidR="006E6BEA">
        <w:tc>
          <w:tcPr>
            <w:tcW w:w="311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11 0 00 00000</w:t>
            </w:r>
          </w:p>
        </w:tc>
        <w:tc>
          <w:tcPr>
            <w:tcW w:w="900" w:type="dxa"/>
          </w:tcPr>
          <w:p w:rsidR="006E6BEA" w:rsidRDefault="006E6BEA">
            <w:pPr>
              <w:pStyle w:val="ConsPlusNormal"/>
            </w:pPr>
          </w:p>
        </w:tc>
        <w:tc>
          <w:tcPr>
            <w:tcW w:w="1644" w:type="dxa"/>
          </w:tcPr>
          <w:p w:rsidR="006E6BEA" w:rsidRDefault="006E6BEA">
            <w:pPr>
              <w:pStyle w:val="ConsPlusNormal"/>
              <w:jc w:val="right"/>
            </w:pPr>
            <w:r>
              <w:t>98 194,0</w:t>
            </w:r>
          </w:p>
        </w:tc>
        <w:tc>
          <w:tcPr>
            <w:tcW w:w="1587" w:type="dxa"/>
          </w:tcPr>
          <w:p w:rsidR="006E6BEA" w:rsidRDefault="006E6BEA">
            <w:pPr>
              <w:pStyle w:val="ConsPlusNormal"/>
              <w:jc w:val="right"/>
            </w:pPr>
            <w:r>
              <w:t>101 950,0</w:t>
            </w:r>
          </w:p>
        </w:tc>
        <w:tc>
          <w:tcPr>
            <w:tcW w:w="1531" w:type="dxa"/>
          </w:tcPr>
          <w:p w:rsidR="006E6BEA" w:rsidRDefault="006E6BEA">
            <w:pPr>
              <w:pStyle w:val="ConsPlusNormal"/>
              <w:jc w:val="right"/>
            </w:pPr>
            <w:r>
              <w:t>105 845,0</w:t>
            </w:r>
          </w:p>
        </w:tc>
      </w:tr>
      <w:tr w:rsidR="006E6BEA">
        <w:tc>
          <w:tcPr>
            <w:tcW w:w="3118" w:type="dxa"/>
          </w:tcPr>
          <w:p w:rsidR="006E6BEA" w:rsidRDefault="006E6BEA">
            <w:pPr>
              <w:pStyle w:val="ConsPlusNormal"/>
              <w:ind w:firstLine="17"/>
            </w:pPr>
            <w:r>
              <w:t>Комплекс процессных мероприятий "Поддержка творческих инициатив населения и организаций в сфере культуры, развитие кадрового потенциала, подготовка и проведение мероприятий, посвященных значимым событиям"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11 4 01 00000</w:t>
            </w:r>
          </w:p>
        </w:tc>
        <w:tc>
          <w:tcPr>
            <w:tcW w:w="900" w:type="dxa"/>
          </w:tcPr>
          <w:p w:rsidR="006E6BEA" w:rsidRDefault="006E6BEA">
            <w:pPr>
              <w:pStyle w:val="ConsPlusNormal"/>
            </w:pPr>
          </w:p>
        </w:tc>
        <w:tc>
          <w:tcPr>
            <w:tcW w:w="1644" w:type="dxa"/>
          </w:tcPr>
          <w:p w:rsidR="006E6BEA" w:rsidRDefault="006E6BEA">
            <w:pPr>
              <w:pStyle w:val="ConsPlusNormal"/>
              <w:jc w:val="right"/>
            </w:pPr>
            <w:r>
              <w:t>1 462,0</w:t>
            </w:r>
          </w:p>
        </w:tc>
        <w:tc>
          <w:tcPr>
            <w:tcW w:w="1587" w:type="dxa"/>
          </w:tcPr>
          <w:p w:rsidR="006E6BEA" w:rsidRDefault="006E6BEA">
            <w:pPr>
              <w:pStyle w:val="ConsPlusNormal"/>
              <w:jc w:val="right"/>
            </w:pPr>
            <w:r>
              <w:t>1 520,0</w:t>
            </w:r>
          </w:p>
        </w:tc>
        <w:tc>
          <w:tcPr>
            <w:tcW w:w="1531" w:type="dxa"/>
          </w:tcPr>
          <w:p w:rsidR="006E6BEA" w:rsidRDefault="006E6BEA">
            <w:pPr>
              <w:pStyle w:val="ConsPlusNormal"/>
              <w:jc w:val="right"/>
            </w:pPr>
            <w:r>
              <w:t>1 580,0</w:t>
            </w:r>
          </w:p>
        </w:tc>
      </w:tr>
      <w:tr w:rsidR="006E6BEA">
        <w:tc>
          <w:tcPr>
            <w:tcW w:w="3118" w:type="dxa"/>
          </w:tcPr>
          <w:p w:rsidR="006E6BEA" w:rsidRDefault="006E6BEA">
            <w:pPr>
              <w:pStyle w:val="ConsPlusNormal"/>
              <w:ind w:firstLine="17"/>
            </w:pPr>
            <w:r>
              <w:t>Оплата целевого обучения в учреждениях высшего образования сферы культуры и искусства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11 4 01 73440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1 462,0</w:t>
            </w:r>
          </w:p>
        </w:tc>
        <w:tc>
          <w:tcPr>
            <w:tcW w:w="1587" w:type="dxa"/>
          </w:tcPr>
          <w:p w:rsidR="006E6BEA" w:rsidRDefault="006E6BEA">
            <w:pPr>
              <w:pStyle w:val="ConsPlusNormal"/>
              <w:jc w:val="right"/>
            </w:pPr>
            <w:r>
              <w:t>1 520,0</w:t>
            </w:r>
          </w:p>
        </w:tc>
        <w:tc>
          <w:tcPr>
            <w:tcW w:w="1531" w:type="dxa"/>
          </w:tcPr>
          <w:p w:rsidR="006E6BEA" w:rsidRDefault="006E6BEA">
            <w:pPr>
              <w:pStyle w:val="ConsPlusNormal"/>
              <w:jc w:val="right"/>
            </w:pPr>
            <w:r>
              <w:t>1 580,0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11 4 22 00000</w:t>
            </w:r>
          </w:p>
        </w:tc>
        <w:tc>
          <w:tcPr>
            <w:tcW w:w="900" w:type="dxa"/>
          </w:tcPr>
          <w:p w:rsidR="006E6BEA" w:rsidRDefault="006E6BEA">
            <w:pPr>
              <w:pStyle w:val="ConsPlusNormal"/>
            </w:pPr>
          </w:p>
        </w:tc>
        <w:tc>
          <w:tcPr>
            <w:tcW w:w="1644" w:type="dxa"/>
          </w:tcPr>
          <w:p w:rsidR="006E6BEA" w:rsidRDefault="006E6BEA">
            <w:pPr>
              <w:pStyle w:val="ConsPlusNormal"/>
              <w:jc w:val="right"/>
            </w:pPr>
            <w:r>
              <w:t>96 732,0</w:t>
            </w:r>
          </w:p>
        </w:tc>
        <w:tc>
          <w:tcPr>
            <w:tcW w:w="1587" w:type="dxa"/>
          </w:tcPr>
          <w:p w:rsidR="006E6BEA" w:rsidRDefault="006E6BEA">
            <w:pPr>
              <w:pStyle w:val="ConsPlusNormal"/>
              <w:jc w:val="right"/>
            </w:pPr>
            <w:r>
              <w:t>100 430,0</w:t>
            </w:r>
          </w:p>
        </w:tc>
        <w:tc>
          <w:tcPr>
            <w:tcW w:w="1531" w:type="dxa"/>
          </w:tcPr>
          <w:p w:rsidR="006E6BEA" w:rsidRDefault="006E6BEA">
            <w:pPr>
              <w:pStyle w:val="ConsPlusNormal"/>
              <w:jc w:val="right"/>
            </w:pPr>
            <w:r>
              <w:t>104 265,0</w:t>
            </w:r>
          </w:p>
        </w:tc>
      </w:tr>
      <w:tr w:rsidR="006E6BEA">
        <w:tc>
          <w:tcPr>
            <w:tcW w:w="311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11 4 22 00590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96 732,0</w:t>
            </w:r>
          </w:p>
        </w:tc>
        <w:tc>
          <w:tcPr>
            <w:tcW w:w="1587" w:type="dxa"/>
          </w:tcPr>
          <w:p w:rsidR="006E6BEA" w:rsidRDefault="006E6BEA">
            <w:pPr>
              <w:pStyle w:val="ConsPlusNormal"/>
              <w:jc w:val="right"/>
            </w:pPr>
            <w:r>
              <w:t>100 430,0</w:t>
            </w:r>
          </w:p>
        </w:tc>
        <w:tc>
          <w:tcPr>
            <w:tcW w:w="1531" w:type="dxa"/>
          </w:tcPr>
          <w:p w:rsidR="006E6BEA" w:rsidRDefault="006E6BEA">
            <w:pPr>
              <w:pStyle w:val="ConsPlusNormal"/>
              <w:jc w:val="right"/>
            </w:pPr>
            <w:r>
              <w:t>104 265,0</w:t>
            </w:r>
          </w:p>
        </w:tc>
      </w:tr>
      <w:tr w:rsidR="006E6BEA">
        <w:tc>
          <w:tcPr>
            <w:tcW w:w="311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23 0 00 00000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122 081,4</w:t>
            </w:r>
          </w:p>
        </w:tc>
        <w:tc>
          <w:tcPr>
            <w:tcW w:w="1531" w:type="dxa"/>
          </w:tcPr>
          <w:p w:rsidR="006E6BEA" w:rsidRDefault="006E6BEA">
            <w:pPr>
              <w:pStyle w:val="ConsPlusNormal"/>
              <w:jc w:val="right"/>
            </w:pPr>
            <w:r>
              <w:t>184 260,2</w:t>
            </w:r>
          </w:p>
        </w:tc>
      </w:tr>
      <w:tr w:rsidR="006E6BEA">
        <w:tc>
          <w:tcPr>
            <w:tcW w:w="3118" w:type="dxa"/>
          </w:tcPr>
          <w:p w:rsidR="006E6BEA" w:rsidRDefault="006E6BEA">
            <w:pPr>
              <w:pStyle w:val="ConsPlusNormal"/>
              <w:ind w:firstLine="17"/>
            </w:pPr>
            <w:r>
              <w:t>Региональный проект "Цифровые платформы в отраслях социальной сферы"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23 1 Ц2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122 081,4</w:t>
            </w:r>
          </w:p>
        </w:tc>
        <w:tc>
          <w:tcPr>
            <w:tcW w:w="1531" w:type="dxa"/>
          </w:tcPr>
          <w:p w:rsidR="006E6BEA" w:rsidRDefault="006E6BEA">
            <w:pPr>
              <w:pStyle w:val="ConsPlusNormal"/>
              <w:jc w:val="right"/>
            </w:pPr>
            <w:r>
              <w:t>184 260,2</w:t>
            </w:r>
          </w:p>
        </w:tc>
      </w:tr>
      <w:tr w:rsidR="006E6BEA">
        <w:tc>
          <w:tcPr>
            <w:tcW w:w="3118" w:type="dxa"/>
          </w:tcPr>
          <w:p w:rsidR="006E6BEA" w:rsidRDefault="006E6BEA">
            <w:pPr>
              <w:pStyle w:val="ConsPlusNormal"/>
              <w:ind w:firstLine="17"/>
            </w:pPr>
            <w: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23 1 Ц2 55450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122 081,4</w:t>
            </w:r>
          </w:p>
        </w:tc>
        <w:tc>
          <w:tcPr>
            <w:tcW w:w="1531" w:type="dxa"/>
          </w:tcPr>
          <w:p w:rsidR="006E6BEA" w:rsidRDefault="006E6BEA">
            <w:pPr>
              <w:pStyle w:val="ConsPlusNormal"/>
              <w:jc w:val="right"/>
            </w:pPr>
            <w:r>
              <w:t>184 260,2</w:t>
            </w:r>
          </w:p>
        </w:tc>
      </w:tr>
      <w:tr w:rsidR="006E6BEA">
        <w:tc>
          <w:tcPr>
            <w:tcW w:w="3118" w:type="dxa"/>
          </w:tcPr>
          <w:p w:rsidR="006E6BEA" w:rsidRDefault="006E6BEA">
            <w:pPr>
              <w:pStyle w:val="ConsPlusNormal"/>
              <w:ind w:firstLine="17"/>
            </w:pPr>
            <w:r>
              <w:lastRenderedPageBreak/>
              <w:t>Государственная программа Воронежской области "Научно-технологическое развитие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47 0 00 00000</w:t>
            </w:r>
          </w:p>
        </w:tc>
        <w:tc>
          <w:tcPr>
            <w:tcW w:w="900" w:type="dxa"/>
          </w:tcPr>
          <w:p w:rsidR="006E6BEA" w:rsidRDefault="006E6BEA">
            <w:pPr>
              <w:pStyle w:val="ConsPlusNormal"/>
            </w:pPr>
          </w:p>
        </w:tc>
        <w:tc>
          <w:tcPr>
            <w:tcW w:w="1644" w:type="dxa"/>
          </w:tcPr>
          <w:p w:rsidR="006E6BEA" w:rsidRDefault="006E6BEA">
            <w:pPr>
              <w:pStyle w:val="ConsPlusNormal"/>
              <w:jc w:val="right"/>
            </w:pPr>
            <w:r>
              <w:t>100 000,0</w:t>
            </w:r>
          </w:p>
        </w:tc>
        <w:tc>
          <w:tcPr>
            <w:tcW w:w="1587" w:type="dxa"/>
          </w:tcPr>
          <w:p w:rsidR="006E6BEA" w:rsidRDefault="006E6BEA">
            <w:pPr>
              <w:pStyle w:val="ConsPlusNormal"/>
              <w:jc w:val="right"/>
            </w:pPr>
            <w:r>
              <w:t>100 000,0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"Содействие развитию научного потенциала Воронежской области"</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47 4 01 00000</w:t>
            </w:r>
          </w:p>
        </w:tc>
        <w:tc>
          <w:tcPr>
            <w:tcW w:w="900" w:type="dxa"/>
          </w:tcPr>
          <w:p w:rsidR="006E6BEA" w:rsidRDefault="006E6BEA">
            <w:pPr>
              <w:pStyle w:val="ConsPlusNormal"/>
            </w:pPr>
          </w:p>
        </w:tc>
        <w:tc>
          <w:tcPr>
            <w:tcW w:w="1644" w:type="dxa"/>
          </w:tcPr>
          <w:p w:rsidR="006E6BEA" w:rsidRDefault="006E6BEA">
            <w:pPr>
              <w:pStyle w:val="ConsPlusNormal"/>
              <w:jc w:val="right"/>
            </w:pPr>
            <w:r>
              <w:t>100 000,0</w:t>
            </w:r>
          </w:p>
        </w:tc>
        <w:tc>
          <w:tcPr>
            <w:tcW w:w="1587" w:type="dxa"/>
          </w:tcPr>
          <w:p w:rsidR="006E6BEA" w:rsidRDefault="006E6BEA">
            <w:pPr>
              <w:pStyle w:val="ConsPlusNormal"/>
              <w:jc w:val="right"/>
            </w:pPr>
            <w:r>
              <w:t>100 000,0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Субсидия федеральному бюджету в целях софинансирования исполнения расходных обязательств Российской Федерации на развитие инфраструктуры образовательных организаций высшего образования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47 4 01 79980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100 000,0</w:t>
            </w:r>
          </w:p>
        </w:tc>
        <w:tc>
          <w:tcPr>
            <w:tcW w:w="1587" w:type="dxa"/>
          </w:tcPr>
          <w:p w:rsidR="006E6BEA" w:rsidRDefault="006E6BEA">
            <w:pPr>
              <w:pStyle w:val="ConsPlusNormal"/>
              <w:jc w:val="right"/>
            </w:pPr>
            <w:r>
              <w:t>100 000,0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119 086,7</w:t>
            </w:r>
          </w:p>
        </w:tc>
      </w:tr>
      <w:tr w:rsidR="006E6BEA">
        <w:tc>
          <w:tcPr>
            <w:tcW w:w="3118" w:type="dxa"/>
          </w:tcPr>
          <w:p w:rsidR="006E6BEA" w:rsidRDefault="006E6BEA">
            <w:pPr>
              <w:pStyle w:val="ConsPlusNormal"/>
              <w:ind w:firstLine="17"/>
            </w:pPr>
            <w:r>
              <w:t>Региональный проект "Современный облик сельских территорий"</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58 2 04 00000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119 086,7</w:t>
            </w:r>
          </w:p>
        </w:tc>
      </w:tr>
      <w:tr w:rsidR="006E6BEA">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58 2 04 R5760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119 086,7</w:t>
            </w:r>
          </w:p>
        </w:tc>
      </w:tr>
      <w:tr w:rsidR="006E6BEA">
        <w:tc>
          <w:tcPr>
            <w:tcW w:w="3118" w:type="dxa"/>
          </w:tcPr>
          <w:p w:rsidR="006E6BEA" w:rsidRDefault="006E6BEA">
            <w:pPr>
              <w:pStyle w:val="ConsPlusNormal"/>
              <w:ind w:firstLine="17"/>
              <w:outlineLvl w:val="1"/>
            </w:pPr>
            <w:r>
              <w:t>КУЛЬТУРА, КИНЕМАТОГРАФИЯ</w:t>
            </w:r>
          </w:p>
        </w:tc>
        <w:tc>
          <w:tcPr>
            <w:tcW w:w="580" w:type="dxa"/>
          </w:tcPr>
          <w:p w:rsidR="006E6BEA" w:rsidRDefault="006E6BEA">
            <w:pPr>
              <w:pStyle w:val="ConsPlusNormal"/>
              <w:jc w:val="center"/>
            </w:pPr>
            <w:r>
              <w:t>08</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3 839 629,2</w:t>
            </w:r>
          </w:p>
        </w:tc>
        <w:tc>
          <w:tcPr>
            <w:tcW w:w="1587" w:type="dxa"/>
          </w:tcPr>
          <w:p w:rsidR="006E6BEA" w:rsidRDefault="006E6BEA">
            <w:pPr>
              <w:pStyle w:val="ConsPlusNormal"/>
              <w:jc w:val="right"/>
            </w:pPr>
            <w:r>
              <w:t>3 521 590,7</w:t>
            </w:r>
          </w:p>
        </w:tc>
        <w:tc>
          <w:tcPr>
            <w:tcW w:w="1531" w:type="dxa"/>
          </w:tcPr>
          <w:p w:rsidR="006E6BEA" w:rsidRDefault="006E6BEA">
            <w:pPr>
              <w:pStyle w:val="ConsPlusNormal"/>
              <w:jc w:val="right"/>
            </w:pPr>
            <w:r>
              <w:t>3 754 997,5</w:t>
            </w:r>
          </w:p>
        </w:tc>
      </w:tr>
      <w:tr w:rsidR="006E6BEA">
        <w:tc>
          <w:tcPr>
            <w:tcW w:w="3118" w:type="dxa"/>
          </w:tcPr>
          <w:p w:rsidR="006E6BEA" w:rsidRDefault="006E6BEA">
            <w:pPr>
              <w:pStyle w:val="ConsPlusNormal"/>
              <w:ind w:firstLine="17"/>
              <w:outlineLvl w:val="2"/>
            </w:pPr>
            <w:r>
              <w:lastRenderedPageBreak/>
              <w:t>Культура</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2 959 248,4</w:t>
            </w:r>
          </w:p>
        </w:tc>
        <w:tc>
          <w:tcPr>
            <w:tcW w:w="1587" w:type="dxa"/>
          </w:tcPr>
          <w:p w:rsidR="006E6BEA" w:rsidRDefault="006E6BEA">
            <w:pPr>
              <w:pStyle w:val="ConsPlusNormal"/>
              <w:jc w:val="right"/>
            </w:pPr>
            <w:r>
              <w:t>2 774 358,8</w:t>
            </w:r>
          </w:p>
        </w:tc>
        <w:tc>
          <w:tcPr>
            <w:tcW w:w="1531" w:type="dxa"/>
          </w:tcPr>
          <w:p w:rsidR="006E6BEA" w:rsidRDefault="006E6BEA">
            <w:pPr>
              <w:pStyle w:val="ConsPlusNormal"/>
              <w:jc w:val="right"/>
            </w:pPr>
            <w:r>
              <w:t>2 963 806,9</w:t>
            </w:r>
          </w:p>
        </w:tc>
      </w:tr>
      <w:tr w:rsidR="006E6BEA">
        <w:tc>
          <w:tcPr>
            <w:tcW w:w="311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11 0 00 00000</w:t>
            </w:r>
          </w:p>
        </w:tc>
        <w:tc>
          <w:tcPr>
            <w:tcW w:w="900" w:type="dxa"/>
          </w:tcPr>
          <w:p w:rsidR="006E6BEA" w:rsidRDefault="006E6BEA">
            <w:pPr>
              <w:pStyle w:val="ConsPlusNormal"/>
            </w:pPr>
          </w:p>
        </w:tc>
        <w:tc>
          <w:tcPr>
            <w:tcW w:w="1644" w:type="dxa"/>
          </w:tcPr>
          <w:p w:rsidR="006E6BEA" w:rsidRDefault="006E6BEA">
            <w:pPr>
              <w:pStyle w:val="ConsPlusNormal"/>
              <w:jc w:val="right"/>
            </w:pPr>
            <w:r>
              <w:t>2 883 150,4</w:t>
            </w:r>
          </w:p>
        </w:tc>
        <w:tc>
          <w:tcPr>
            <w:tcW w:w="1587" w:type="dxa"/>
          </w:tcPr>
          <w:p w:rsidR="006E6BEA" w:rsidRDefault="006E6BEA">
            <w:pPr>
              <w:pStyle w:val="ConsPlusNormal"/>
              <w:jc w:val="right"/>
            </w:pPr>
            <w:r>
              <w:t>2 696 436,8</w:t>
            </w:r>
          </w:p>
        </w:tc>
        <w:tc>
          <w:tcPr>
            <w:tcW w:w="1531" w:type="dxa"/>
          </w:tcPr>
          <w:p w:rsidR="006E6BEA" w:rsidRDefault="006E6BEA">
            <w:pPr>
              <w:pStyle w:val="ConsPlusNormal"/>
              <w:jc w:val="right"/>
            </w:pPr>
            <w:r>
              <w:t>2 883 995,9</w:t>
            </w:r>
          </w:p>
        </w:tc>
      </w:tr>
      <w:tr w:rsidR="006E6BEA">
        <w:tc>
          <w:tcPr>
            <w:tcW w:w="3118" w:type="dxa"/>
          </w:tcPr>
          <w:p w:rsidR="006E6BEA" w:rsidRDefault="006E6BEA">
            <w:pPr>
              <w:pStyle w:val="ConsPlusNormal"/>
              <w:ind w:firstLine="17"/>
            </w:pPr>
            <w:r>
              <w:t>Региональный проект "Семейные ценности и инфраструктура культуры"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1 Я5 00000</w:t>
            </w:r>
          </w:p>
        </w:tc>
        <w:tc>
          <w:tcPr>
            <w:tcW w:w="900" w:type="dxa"/>
          </w:tcPr>
          <w:p w:rsidR="006E6BEA" w:rsidRDefault="006E6BEA">
            <w:pPr>
              <w:pStyle w:val="ConsPlusNormal"/>
            </w:pPr>
          </w:p>
        </w:tc>
        <w:tc>
          <w:tcPr>
            <w:tcW w:w="1644" w:type="dxa"/>
          </w:tcPr>
          <w:p w:rsidR="006E6BEA" w:rsidRDefault="006E6BEA">
            <w:pPr>
              <w:pStyle w:val="ConsPlusNormal"/>
              <w:jc w:val="right"/>
            </w:pPr>
            <w:r>
              <w:t>62 023,0</w:t>
            </w:r>
          </w:p>
        </w:tc>
        <w:tc>
          <w:tcPr>
            <w:tcW w:w="1587" w:type="dxa"/>
          </w:tcPr>
          <w:p w:rsidR="006E6BEA" w:rsidRDefault="006E6BEA">
            <w:pPr>
              <w:pStyle w:val="ConsPlusNormal"/>
              <w:jc w:val="right"/>
            </w:pPr>
            <w:r>
              <w:t>88 565,3</w:t>
            </w:r>
          </w:p>
        </w:tc>
        <w:tc>
          <w:tcPr>
            <w:tcW w:w="1531" w:type="dxa"/>
          </w:tcPr>
          <w:p w:rsidR="006E6BEA" w:rsidRDefault="006E6BEA">
            <w:pPr>
              <w:pStyle w:val="ConsPlusNormal"/>
              <w:jc w:val="right"/>
            </w:pPr>
            <w:r>
              <w:t>113 642,5</w:t>
            </w:r>
          </w:p>
        </w:tc>
      </w:tr>
      <w:tr w:rsidR="006E6BEA">
        <w:tc>
          <w:tcPr>
            <w:tcW w:w="3118" w:type="dxa"/>
          </w:tcPr>
          <w:p w:rsidR="006E6BEA" w:rsidRDefault="006E6BEA">
            <w:pPr>
              <w:pStyle w:val="ConsPlusNormal"/>
              <w:ind w:firstLine="17"/>
            </w:pPr>
            <w:r>
              <w:t>Создание модельных муниципальных библиотек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1 Я5 54540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45 000,0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Развитие сети учреждений культурно-досугового типа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1 Я5 55130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14 285,8</w:t>
            </w:r>
          </w:p>
        </w:tc>
        <w:tc>
          <w:tcPr>
            <w:tcW w:w="1587" w:type="dxa"/>
          </w:tcPr>
          <w:p w:rsidR="006E6BEA" w:rsidRDefault="006E6BEA">
            <w:pPr>
              <w:pStyle w:val="ConsPlusNormal"/>
              <w:jc w:val="right"/>
            </w:pPr>
            <w:r>
              <w:t>58 525,8</w:t>
            </w:r>
          </w:p>
        </w:tc>
        <w:tc>
          <w:tcPr>
            <w:tcW w:w="1531" w:type="dxa"/>
          </w:tcPr>
          <w:p w:rsidR="006E6BEA" w:rsidRDefault="006E6BEA">
            <w:pPr>
              <w:pStyle w:val="ConsPlusNormal"/>
              <w:jc w:val="right"/>
            </w:pPr>
            <w:r>
              <w:t>56 822,0</w:t>
            </w:r>
          </w:p>
        </w:tc>
      </w:tr>
      <w:tr w:rsidR="006E6BEA">
        <w:tc>
          <w:tcPr>
            <w:tcW w:w="3118" w:type="dxa"/>
          </w:tcPr>
          <w:p w:rsidR="006E6BEA" w:rsidRDefault="006E6BEA">
            <w:pPr>
              <w:pStyle w:val="ConsPlusNormal"/>
              <w:ind w:firstLine="17"/>
            </w:pPr>
            <w:r>
              <w:t>Оснащение региональных и муниципальных театров, находящихся в городах с численностью более 300 тысяч человек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1 Я5 55840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11 482,7</w:t>
            </w:r>
          </w:p>
        </w:tc>
        <w:tc>
          <w:tcPr>
            <w:tcW w:w="1531" w:type="dxa"/>
          </w:tcPr>
          <w:p w:rsidR="006E6BEA" w:rsidRDefault="006E6BEA">
            <w:pPr>
              <w:pStyle w:val="ConsPlusNormal"/>
              <w:jc w:val="right"/>
            </w:pPr>
            <w:r>
              <w:t>28 985,4</w:t>
            </w:r>
          </w:p>
        </w:tc>
      </w:tr>
      <w:tr w:rsidR="006E6BEA">
        <w:tc>
          <w:tcPr>
            <w:tcW w:w="3118" w:type="dxa"/>
          </w:tcPr>
          <w:p w:rsidR="006E6BEA" w:rsidRDefault="006E6BEA">
            <w:pPr>
              <w:pStyle w:val="ConsPlusNormal"/>
              <w:ind w:firstLine="17"/>
            </w:pPr>
            <w:r>
              <w:t>Техническое оснащение региональных и муниципальных музеев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1 Я5 55900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2 737,2</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Техническое оснащение региональных и </w:t>
            </w:r>
            <w:r>
              <w:lastRenderedPageBreak/>
              <w:t>муниципальных музеев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1 Я5 55900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18 556,8</w:t>
            </w:r>
          </w:p>
        </w:tc>
        <w:tc>
          <w:tcPr>
            <w:tcW w:w="1531" w:type="dxa"/>
          </w:tcPr>
          <w:p w:rsidR="006E6BEA" w:rsidRDefault="006E6BEA">
            <w:pPr>
              <w:pStyle w:val="ConsPlusNormal"/>
              <w:jc w:val="right"/>
            </w:pPr>
            <w:r>
              <w:t>27 835,1</w:t>
            </w:r>
          </w:p>
        </w:tc>
      </w:tr>
      <w:tr w:rsidR="006E6BEA">
        <w:tc>
          <w:tcPr>
            <w:tcW w:w="3118"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11 2 01 00000</w:t>
            </w:r>
          </w:p>
        </w:tc>
        <w:tc>
          <w:tcPr>
            <w:tcW w:w="900" w:type="dxa"/>
          </w:tcPr>
          <w:p w:rsidR="006E6BEA" w:rsidRDefault="006E6BEA">
            <w:pPr>
              <w:pStyle w:val="ConsPlusNormal"/>
            </w:pPr>
          </w:p>
        </w:tc>
        <w:tc>
          <w:tcPr>
            <w:tcW w:w="1644" w:type="dxa"/>
          </w:tcPr>
          <w:p w:rsidR="006E6BEA" w:rsidRDefault="006E6BEA">
            <w:pPr>
              <w:pStyle w:val="ConsPlusNormal"/>
              <w:jc w:val="right"/>
            </w:pPr>
            <w:r>
              <w:t>646 450,4</w:t>
            </w:r>
          </w:p>
        </w:tc>
        <w:tc>
          <w:tcPr>
            <w:tcW w:w="1587" w:type="dxa"/>
          </w:tcPr>
          <w:p w:rsidR="006E6BEA" w:rsidRDefault="006E6BEA">
            <w:pPr>
              <w:pStyle w:val="ConsPlusNormal"/>
              <w:jc w:val="right"/>
            </w:pPr>
            <w:r>
              <w:t>347 012,7</w:t>
            </w:r>
          </w:p>
        </w:tc>
        <w:tc>
          <w:tcPr>
            <w:tcW w:w="1531" w:type="dxa"/>
          </w:tcPr>
          <w:p w:rsidR="006E6BEA" w:rsidRDefault="006E6BEA">
            <w:pPr>
              <w:pStyle w:val="ConsPlusNormal"/>
              <w:jc w:val="right"/>
            </w:pPr>
            <w:r>
              <w:t>339 353,4</w:t>
            </w:r>
          </w:p>
        </w:tc>
      </w:tr>
      <w:tr w:rsidR="006E6BEA">
        <w:tc>
          <w:tcPr>
            <w:tcW w:w="3118" w:type="dxa"/>
          </w:tcPr>
          <w:p w:rsidR="006E6BEA" w:rsidRDefault="006E6BEA">
            <w:pPr>
              <w:pStyle w:val="ConsPlusNormal"/>
              <w:ind w:firstLine="17"/>
            </w:pPr>
            <w:r>
              <w:t>Грант в форме субсидии Воронежскому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 на проведение ремонтных работ и укрепление материально-технической базы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11 2 01 74400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Реализация мероприятий областной адресной программы капитального ремонта по объектам культуры </w:t>
            </w:r>
            <w:r>
              <w:lastRenderedPageBreak/>
              <w:t>(Закупка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11 2 01 75640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100 000,0</w:t>
            </w:r>
          </w:p>
        </w:tc>
        <w:tc>
          <w:tcPr>
            <w:tcW w:w="1531" w:type="dxa"/>
          </w:tcPr>
          <w:p w:rsidR="006E6BEA" w:rsidRDefault="006E6BEA">
            <w:pPr>
              <w:pStyle w:val="ConsPlusNormal"/>
              <w:jc w:val="right"/>
            </w:pPr>
            <w:r>
              <w:t>100 000,0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культуры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11 2 01 75640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188 300,0</w:t>
            </w:r>
          </w:p>
        </w:tc>
        <w:tc>
          <w:tcPr>
            <w:tcW w:w="1587" w:type="dxa"/>
          </w:tcPr>
          <w:p w:rsidR="006E6BEA" w:rsidRDefault="006E6BEA">
            <w:pPr>
              <w:pStyle w:val="ConsPlusNormal"/>
              <w:jc w:val="right"/>
            </w:pPr>
            <w:r>
              <w:t>98 000,0</w:t>
            </w:r>
          </w:p>
        </w:tc>
        <w:tc>
          <w:tcPr>
            <w:tcW w:w="1531" w:type="dxa"/>
          </w:tcPr>
          <w:p w:rsidR="006E6BEA" w:rsidRDefault="006E6BEA">
            <w:pPr>
              <w:pStyle w:val="ConsPlusNormal"/>
              <w:jc w:val="right"/>
            </w:pPr>
            <w:r>
              <w:t>172 000,0</w:t>
            </w:r>
          </w:p>
        </w:tc>
      </w:tr>
      <w:tr w:rsidR="006E6BEA">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культуры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11 2 01 79640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378 652,8</w:t>
            </w:r>
          </w:p>
        </w:tc>
        <w:tc>
          <w:tcPr>
            <w:tcW w:w="1587" w:type="dxa"/>
          </w:tcPr>
          <w:p w:rsidR="006E6BEA" w:rsidRDefault="006E6BEA">
            <w:pPr>
              <w:pStyle w:val="ConsPlusNormal"/>
              <w:jc w:val="right"/>
            </w:pPr>
            <w:r>
              <w:t>89 100,0</w:t>
            </w:r>
          </w:p>
        </w:tc>
        <w:tc>
          <w:tcPr>
            <w:tcW w:w="1531" w:type="dxa"/>
          </w:tcPr>
          <w:p w:rsidR="006E6BEA" w:rsidRDefault="006E6BEA">
            <w:pPr>
              <w:pStyle w:val="ConsPlusNormal"/>
              <w:jc w:val="right"/>
            </w:pPr>
            <w:r>
              <w:t>9 850,0</w:t>
            </w:r>
          </w:p>
        </w:tc>
      </w:tr>
      <w:tr w:rsidR="006E6BEA">
        <w:tc>
          <w:tcPr>
            <w:tcW w:w="3118" w:type="dxa"/>
          </w:tcPr>
          <w:p w:rsidR="006E6BEA" w:rsidRDefault="006E6BEA">
            <w:pPr>
              <w:pStyle w:val="ConsPlusNormal"/>
              <w:ind w:firstLine="17"/>
            </w:pPr>
            <w: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R4660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4 106,8</w:t>
            </w:r>
          </w:p>
        </w:tc>
        <w:tc>
          <w:tcPr>
            <w:tcW w:w="1587" w:type="dxa"/>
          </w:tcPr>
          <w:p w:rsidR="006E6BEA" w:rsidRDefault="006E6BEA">
            <w:pPr>
              <w:pStyle w:val="ConsPlusNormal"/>
              <w:jc w:val="right"/>
            </w:pPr>
            <w:r>
              <w:t>4 752,4</w:t>
            </w:r>
          </w:p>
        </w:tc>
        <w:tc>
          <w:tcPr>
            <w:tcW w:w="1531" w:type="dxa"/>
          </w:tcPr>
          <w:p w:rsidR="006E6BEA" w:rsidRDefault="006E6BEA">
            <w:pPr>
              <w:pStyle w:val="ConsPlusNormal"/>
              <w:jc w:val="right"/>
            </w:pPr>
            <w:r>
              <w:t>4 654,0</w:t>
            </w:r>
          </w:p>
        </w:tc>
      </w:tr>
      <w:tr w:rsidR="006E6BEA">
        <w:tc>
          <w:tcPr>
            <w:tcW w:w="3118" w:type="dxa"/>
          </w:tcPr>
          <w:p w:rsidR="006E6BEA" w:rsidRDefault="006E6BEA">
            <w:pPr>
              <w:pStyle w:val="ConsPlusNormal"/>
              <w:ind w:firstLine="17"/>
            </w:pPr>
            <w:r>
              <w:t>Обеспечение развития и укрепления материально-</w:t>
            </w:r>
            <w:r>
              <w:lastRenderedPageBreak/>
              <w:t>технической базы домов культуры в населенных пунктах с числом жителей до 50 тысяч человек (Межбюджетные трансферты)</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R4670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29 440,9</w:t>
            </w:r>
          </w:p>
        </w:tc>
        <w:tc>
          <w:tcPr>
            <w:tcW w:w="1587" w:type="dxa"/>
          </w:tcPr>
          <w:p w:rsidR="006E6BEA" w:rsidRDefault="006E6BEA">
            <w:pPr>
              <w:pStyle w:val="ConsPlusNormal"/>
              <w:jc w:val="right"/>
            </w:pPr>
            <w:r>
              <w:t>33 580,4</w:t>
            </w:r>
          </w:p>
        </w:tc>
        <w:tc>
          <w:tcPr>
            <w:tcW w:w="1531" w:type="dxa"/>
          </w:tcPr>
          <w:p w:rsidR="006E6BEA" w:rsidRDefault="006E6BEA">
            <w:pPr>
              <w:pStyle w:val="ConsPlusNormal"/>
              <w:jc w:val="right"/>
            </w:pPr>
            <w:r>
              <w:t>31 135,6</w:t>
            </w:r>
          </w:p>
        </w:tc>
      </w:tr>
      <w:tr w:rsidR="006E6BEA">
        <w:tc>
          <w:tcPr>
            <w:tcW w:w="3118" w:type="dxa"/>
          </w:tcPr>
          <w:p w:rsidR="006E6BEA" w:rsidRDefault="006E6BEA">
            <w:pPr>
              <w:pStyle w:val="ConsPlusNormal"/>
              <w:ind w:firstLine="17"/>
            </w:pPr>
            <w:r>
              <w:t>Поддержка творческой деятельности и техническое оснащение детских и кукольных театров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R5170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8 693,7</w:t>
            </w:r>
          </w:p>
        </w:tc>
        <w:tc>
          <w:tcPr>
            <w:tcW w:w="1587" w:type="dxa"/>
          </w:tcPr>
          <w:p w:rsidR="006E6BEA" w:rsidRDefault="006E6BEA">
            <w:pPr>
              <w:pStyle w:val="ConsPlusNormal"/>
              <w:jc w:val="right"/>
            </w:pPr>
            <w:r>
              <w:t>8 070,9</w:t>
            </w:r>
          </w:p>
        </w:tc>
        <w:tc>
          <w:tcPr>
            <w:tcW w:w="1531" w:type="dxa"/>
          </w:tcPr>
          <w:p w:rsidR="006E6BEA" w:rsidRDefault="006E6BEA">
            <w:pPr>
              <w:pStyle w:val="ConsPlusNormal"/>
              <w:jc w:val="right"/>
            </w:pPr>
            <w:r>
              <w:t>8 067,0</w:t>
            </w:r>
          </w:p>
        </w:tc>
      </w:tr>
      <w:tr w:rsidR="006E6BEA">
        <w:tc>
          <w:tcPr>
            <w:tcW w:w="3118" w:type="dxa"/>
          </w:tcPr>
          <w:p w:rsidR="006E6BEA" w:rsidRDefault="006E6BEA">
            <w:pPr>
              <w:pStyle w:val="ConsPlusNormal"/>
              <w:ind w:firstLine="17"/>
            </w:pPr>
            <w:r>
              <w:t>Государственная поддержка отрасли культуры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R5190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11 956,2</w:t>
            </w:r>
          </w:p>
        </w:tc>
        <w:tc>
          <w:tcPr>
            <w:tcW w:w="1587" w:type="dxa"/>
          </w:tcPr>
          <w:p w:rsidR="006E6BEA" w:rsidRDefault="006E6BEA">
            <w:pPr>
              <w:pStyle w:val="ConsPlusNormal"/>
              <w:jc w:val="right"/>
            </w:pPr>
            <w:r>
              <w:t>12 209,0</w:t>
            </w:r>
          </w:p>
        </w:tc>
        <w:tc>
          <w:tcPr>
            <w:tcW w:w="1531" w:type="dxa"/>
          </w:tcPr>
          <w:p w:rsidR="006E6BEA" w:rsidRDefault="006E6BEA">
            <w:pPr>
              <w:pStyle w:val="ConsPlusNormal"/>
              <w:jc w:val="right"/>
            </w:pPr>
            <w:r>
              <w:t>12 346,8</w:t>
            </w:r>
          </w:p>
        </w:tc>
      </w:tr>
      <w:tr w:rsidR="006E6BEA">
        <w:tc>
          <w:tcPr>
            <w:tcW w:w="3118" w:type="dxa"/>
          </w:tcPr>
          <w:p w:rsidR="006E6BEA" w:rsidRDefault="006E6BEA">
            <w:pPr>
              <w:pStyle w:val="ConsPlusNormal"/>
              <w:ind w:firstLine="17"/>
            </w:pPr>
            <w:r>
              <w:t>Государственная поддержка отрасли культуры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R5190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1 300,0</w:t>
            </w:r>
          </w:p>
        </w:tc>
        <w:tc>
          <w:tcPr>
            <w:tcW w:w="1587" w:type="dxa"/>
          </w:tcPr>
          <w:p w:rsidR="006E6BEA" w:rsidRDefault="006E6BEA">
            <w:pPr>
              <w:pStyle w:val="ConsPlusNormal"/>
              <w:jc w:val="right"/>
            </w:pPr>
            <w:r>
              <w:t>1 300,0</w:t>
            </w:r>
          </w:p>
        </w:tc>
        <w:tc>
          <w:tcPr>
            <w:tcW w:w="1531" w:type="dxa"/>
          </w:tcPr>
          <w:p w:rsidR="006E6BEA" w:rsidRDefault="006E6BEA">
            <w:pPr>
              <w:pStyle w:val="ConsPlusNormal"/>
              <w:jc w:val="right"/>
            </w:pPr>
            <w:r>
              <w:t>1 300,0</w:t>
            </w:r>
          </w:p>
        </w:tc>
      </w:tr>
      <w:tr w:rsidR="006E6BEA">
        <w:tc>
          <w:tcPr>
            <w:tcW w:w="3118" w:type="dxa"/>
          </w:tcPr>
          <w:p w:rsidR="006E6BEA" w:rsidRDefault="006E6BEA">
            <w:pPr>
              <w:pStyle w:val="ConsPlusNormal"/>
              <w:ind w:firstLine="17"/>
            </w:pPr>
            <w:r>
              <w:t xml:space="preserve">Поддержка работников отрасли культуры, прибывших (переехавших) в населенные пункты регионов Российской Федерации с числом жителей до 50 тысяч человек </w:t>
            </w:r>
            <w:r>
              <w:lastRenderedPageBreak/>
              <w:t>(Социальное обеспечение и иные выплаты населению)</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2 01 R5530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14 000,0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"Поддержка творческих инициатив населения и организаций в сфере культуры, развитие кадрового потенциала, подготовка и проведение мероприятий, посвященных значимым событиям"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11 4 01 00000</w:t>
            </w:r>
          </w:p>
        </w:tc>
        <w:tc>
          <w:tcPr>
            <w:tcW w:w="900" w:type="dxa"/>
          </w:tcPr>
          <w:p w:rsidR="006E6BEA" w:rsidRDefault="006E6BEA">
            <w:pPr>
              <w:pStyle w:val="ConsPlusNormal"/>
            </w:pPr>
          </w:p>
        </w:tc>
        <w:tc>
          <w:tcPr>
            <w:tcW w:w="1644" w:type="dxa"/>
          </w:tcPr>
          <w:p w:rsidR="006E6BEA" w:rsidRDefault="006E6BEA">
            <w:pPr>
              <w:pStyle w:val="ConsPlusNormal"/>
              <w:jc w:val="right"/>
            </w:pPr>
            <w:r>
              <w:t>139 024,0</w:t>
            </w:r>
          </w:p>
        </w:tc>
        <w:tc>
          <w:tcPr>
            <w:tcW w:w="1587" w:type="dxa"/>
          </w:tcPr>
          <w:p w:rsidR="006E6BEA" w:rsidRDefault="006E6BEA">
            <w:pPr>
              <w:pStyle w:val="ConsPlusNormal"/>
              <w:jc w:val="right"/>
            </w:pPr>
            <w:r>
              <w:t>57 056,0</w:t>
            </w:r>
          </w:p>
        </w:tc>
        <w:tc>
          <w:tcPr>
            <w:tcW w:w="1531" w:type="dxa"/>
          </w:tcPr>
          <w:p w:rsidR="006E6BEA" w:rsidRDefault="006E6BEA">
            <w:pPr>
              <w:pStyle w:val="ConsPlusNormal"/>
              <w:jc w:val="right"/>
            </w:pPr>
            <w:r>
              <w:t>57 087,0</w:t>
            </w:r>
          </w:p>
        </w:tc>
      </w:tr>
      <w:tr w:rsidR="006E6BEA">
        <w:tc>
          <w:tcPr>
            <w:tcW w:w="3118" w:type="dxa"/>
          </w:tcPr>
          <w:p w:rsidR="006E6BEA" w:rsidRDefault="006E6BEA">
            <w:pPr>
              <w:pStyle w:val="ConsPlusNormal"/>
              <w:ind w:firstLine="17"/>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(Социальное обеспечение и иные выплаты населению)</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11 4 01 72240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1 924,0</w:t>
            </w:r>
          </w:p>
        </w:tc>
        <w:tc>
          <w:tcPr>
            <w:tcW w:w="1587" w:type="dxa"/>
          </w:tcPr>
          <w:p w:rsidR="006E6BEA" w:rsidRDefault="006E6BEA">
            <w:pPr>
              <w:pStyle w:val="ConsPlusNormal"/>
              <w:jc w:val="right"/>
            </w:pPr>
            <w:r>
              <w:t>1 956,0</w:t>
            </w:r>
          </w:p>
        </w:tc>
        <w:tc>
          <w:tcPr>
            <w:tcW w:w="1531" w:type="dxa"/>
          </w:tcPr>
          <w:p w:rsidR="006E6BEA" w:rsidRDefault="006E6BEA">
            <w:pPr>
              <w:pStyle w:val="ConsPlusNormal"/>
              <w:jc w:val="right"/>
            </w:pPr>
            <w:r>
              <w:t>1 987,0</w:t>
            </w:r>
          </w:p>
        </w:tc>
      </w:tr>
      <w:tr w:rsidR="006E6BEA">
        <w:tc>
          <w:tcPr>
            <w:tcW w:w="3118" w:type="dxa"/>
          </w:tcPr>
          <w:p w:rsidR="006E6BEA" w:rsidRDefault="006E6BEA">
            <w:pPr>
              <w:pStyle w:val="ConsPlusNormal"/>
              <w:ind w:firstLine="17"/>
            </w:pPr>
            <w:r>
              <w:t>Организация и проведение значимых мероприятий в сфере культуры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11 4 01 73400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111 000,0</w:t>
            </w:r>
          </w:p>
        </w:tc>
        <w:tc>
          <w:tcPr>
            <w:tcW w:w="1587" w:type="dxa"/>
          </w:tcPr>
          <w:p w:rsidR="006E6BEA" w:rsidRDefault="006E6BEA">
            <w:pPr>
              <w:pStyle w:val="ConsPlusNormal"/>
              <w:jc w:val="right"/>
            </w:pPr>
            <w:r>
              <w:t>29 000,0</w:t>
            </w:r>
          </w:p>
        </w:tc>
        <w:tc>
          <w:tcPr>
            <w:tcW w:w="1531" w:type="dxa"/>
          </w:tcPr>
          <w:p w:rsidR="006E6BEA" w:rsidRDefault="006E6BEA">
            <w:pPr>
              <w:pStyle w:val="ConsPlusNormal"/>
              <w:jc w:val="right"/>
            </w:pPr>
            <w:r>
              <w:t>29 000,0</w:t>
            </w:r>
          </w:p>
        </w:tc>
      </w:tr>
      <w:tr w:rsidR="006E6BEA">
        <w:tc>
          <w:tcPr>
            <w:tcW w:w="3118" w:type="dxa"/>
          </w:tcPr>
          <w:p w:rsidR="006E6BEA" w:rsidRDefault="006E6BEA">
            <w:pPr>
              <w:pStyle w:val="ConsPlusNormal"/>
              <w:ind w:firstLine="17"/>
            </w:pPr>
            <w:r>
              <w:t xml:space="preserve">Гранты на поддержку театрально-концертной деятельности (Предоставление </w:t>
            </w:r>
            <w:r>
              <w:lastRenderedPageBreak/>
              <w:t>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11 4 01 73410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15 000,0</w:t>
            </w:r>
          </w:p>
        </w:tc>
        <w:tc>
          <w:tcPr>
            <w:tcW w:w="1587" w:type="dxa"/>
          </w:tcPr>
          <w:p w:rsidR="006E6BEA" w:rsidRDefault="006E6BEA">
            <w:pPr>
              <w:pStyle w:val="ConsPlusNormal"/>
              <w:jc w:val="right"/>
            </w:pPr>
            <w:r>
              <w:t>15 000,0</w:t>
            </w:r>
          </w:p>
        </w:tc>
        <w:tc>
          <w:tcPr>
            <w:tcW w:w="1531" w:type="dxa"/>
          </w:tcPr>
          <w:p w:rsidR="006E6BEA" w:rsidRDefault="006E6BEA">
            <w:pPr>
              <w:pStyle w:val="ConsPlusNormal"/>
              <w:jc w:val="right"/>
            </w:pPr>
            <w:r>
              <w:t>15 000,0</w:t>
            </w:r>
          </w:p>
        </w:tc>
      </w:tr>
      <w:tr w:rsidR="006E6BEA">
        <w:tc>
          <w:tcPr>
            <w:tcW w:w="3118" w:type="dxa"/>
          </w:tcPr>
          <w:p w:rsidR="006E6BEA" w:rsidRDefault="006E6BEA">
            <w:pPr>
              <w:pStyle w:val="ConsPlusNormal"/>
              <w:ind w:firstLine="17"/>
            </w:pPr>
            <w:r>
              <w:t>Грант в форме субсидии на развитие деятельности негосударственных организаций в сфере театрального искусства Воронежской области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11 4 01 73420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3118" w:type="dxa"/>
          </w:tcPr>
          <w:p w:rsidR="006E6BEA" w:rsidRDefault="006E6BEA">
            <w:pPr>
              <w:pStyle w:val="ConsPlusNormal"/>
              <w:ind w:firstLine="17"/>
            </w:pPr>
            <w:r>
              <w:t>Гранты в форме субсидий социально ориентированным некоммерческим организациям на реализацию программ (проектов) в сфере культуры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11 4 01 73430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5 800,0</w:t>
            </w:r>
          </w:p>
        </w:tc>
        <w:tc>
          <w:tcPr>
            <w:tcW w:w="1587" w:type="dxa"/>
          </w:tcPr>
          <w:p w:rsidR="006E6BEA" w:rsidRDefault="006E6BEA">
            <w:pPr>
              <w:pStyle w:val="ConsPlusNormal"/>
              <w:jc w:val="right"/>
            </w:pPr>
            <w:r>
              <w:t>5 800,0</w:t>
            </w:r>
          </w:p>
        </w:tc>
        <w:tc>
          <w:tcPr>
            <w:tcW w:w="1531" w:type="dxa"/>
          </w:tcPr>
          <w:p w:rsidR="006E6BEA" w:rsidRDefault="006E6BEA">
            <w:pPr>
              <w:pStyle w:val="ConsPlusNormal"/>
              <w:jc w:val="right"/>
            </w:pPr>
            <w:r>
              <w:t>5 800,0</w:t>
            </w:r>
          </w:p>
        </w:tc>
      </w:tr>
      <w:tr w:rsidR="006E6BEA">
        <w:tc>
          <w:tcPr>
            <w:tcW w:w="3118" w:type="dxa"/>
          </w:tcPr>
          <w:p w:rsidR="006E6BEA" w:rsidRDefault="006E6BEA">
            <w:pPr>
              <w:pStyle w:val="ConsPlusNormal"/>
              <w:ind w:firstLine="17"/>
            </w:pPr>
            <w:r>
              <w:t>Иные межбюджетные трансферты на предоставление грантов в области науки, культуры, искусства и средств массовой информации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11 4 01 78900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300,0</w:t>
            </w:r>
          </w:p>
        </w:tc>
        <w:tc>
          <w:tcPr>
            <w:tcW w:w="1587" w:type="dxa"/>
          </w:tcPr>
          <w:p w:rsidR="006E6BEA" w:rsidRDefault="006E6BEA">
            <w:pPr>
              <w:pStyle w:val="ConsPlusNormal"/>
              <w:jc w:val="right"/>
            </w:pPr>
            <w:r>
              <w:t>300,0</w:t>
            </w:r>
          </w:p>
        </w:tc>
        <w:tc>
          <w:tcPr>
            <w:tcW w:w="1531" w:type="dxa"/>
          </w:tcPr>
          <w:p w:rsidR="006E6BEA" w:rsidRDefault="006E6BEA">
            <w:pPr>
              <w:pStyle w:val="ConsPlusNormal"/>
              <w:jc w:val="right"/>
            </w:pPr>
            <w:r>
              <w:t>300,0</w:t>
            </w:r>
          </w:p>
        </w:tc>
      </w:tr>
      <w:tr w:rsidR="006E6BEA">
        <w:tc>
          <w:tcPr>
            <w:tcW w:w="3118" w:type="dxa"/>
          </w:tcPr>
          <w:p w:rsidR="006E6BEA" w:rsidRDefault="006E6BEA">
            <w:pPr>
              <w:pStyle w:val="ConsPlusNormal"/>
              <w:ind w:firstLine="17"/>
            </w:pPr>
            <w:r>
              <w:lastRenderedPageBreak/>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11 4 22 00000</w:t>
            </w:r>
          </w:p>
        </w:tc>
        <w:tc>
          <w:tcPr>
            <w:tcW w:w="900" w:type="dxa"/>
          </w:tcPr>
          <w:p w:rsidR="006E6BEA" w:rsidRDefault="006E6BEA">
            <w:pPr>
              <w:pStyle w:val="ConsPlusNormal"/>
            </w:pPr>
          </w:p>
        </w:tc>
        <w:tc>
          <w:tcPr>
            <w:tcW w:w="1644" w:type="dxa"/>
          </w:tcPr>
          <w:p w:rsidR="006E6BEA" w:rsidRDefault="006E6BEA">
            <w:pPr>
              <w:pStyle w:val="ConsPlusNormal"/>
              <w:jc w:val="right"/>
            </w:pPr>
            <w:r>
              <w:t>2 035 303,0</w:t>
            </w:r>
          </w:p>
        </w:tc>
        <w:tc>
          <w:tcPr>
            <w:tcW w:w="1587" w:type="dxa"/>
          </w:tcPr>
          <w:p w:rsidR="006E6BEA" w:rsidRDefault="006E6BEA">
            <w:pPr>
              <w:pStyle w:val="ConsPlusNormal"/>
              <w:jc w:val="right"/>
            </w:pPr>
            <w:r>
              <w:t>2 203 452,8</w:t>
            </w:r>
          </w:p>
        </w:tc>
        <w:tc>
          <w:tcPr>
            <w:tcW w:w="1531" w:type="dxa"/>
          </w:tcPr>
          <w:p w:rsidR="006E6BEA" w:rsidRDefault="006E6BEA">
            <w:pPr>
              <w:pStyle w:val="ConsPlusNormal"/>
              <w:jc w:val="right"/>
            </w:pPr>
            <w:r>
              <w:t>2 373 563,0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26 600,0</w:t>
            </w:r>
          </w:p>
        </w:tc>
        <w:tc>
          <w:tcPr>
            <w:tcW w:w="1587" w:type="dxa"/>
          </w:tcPr>
          <w:p w:rsidR="006E6BEA" w:rsidRDefault="006E6BEA">
            <w:pPr>
              <w:pStyle w:val="ConsPlusNormal"/>
              <w:jc w:val="right"/>
            </w:pPr>
            <w:r>
              <w:t>27 600,0</w:t>
            </w:r>
          </w:p>
        </w:tc>
        <w:tc>
          <w:tcPr>
            <w:tcW w:w="1531" w:type="dxa"/>
          </w:tcPr>
          <w:p w:rsidR="006E6BEA" w:rsidRDefault="006E6BEA">
            <w:pPr>
              <w:pStyle w:val="ConsPlusNormal"/>
              <w:jc w:val="right"/>
            </w:pPr>
            <w:r>
              <w:t>28 596,0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8 369,0</w:t>
            </w:r>
          </w:p>
        </w:tc>
        <w:tc>
          <w:tcPr>
            <w:tcW w:w="1587" w:type="dxa"/>
          </w:tcPr>
          <w:p w:rsidR="006E6BEA" w:rsidRDefault="006E6BEA">
            <w:pPr>
              <w:pStyle w:val="ConsPlusNormal"/>
              <w:jc w:val="right"/>
            </w:pPr>
            <w:r>
              <w:t>8 534,0</w:t>
            </w:r>
          </w:p>
        </w:tc>
        <w:tc>
          <w:tcPr>
            <w:tcW w:w="1531" w:type="dxa"/>
          </w:tcPr>
          <w:p w:rsidR="006E6BEA" w:rsidRDefault="006E6BEA">
            <w:pPr>
              <w:pStyle w:val="ConsPlusNormal"/>
              <w:jc w:val="right"/>
            </w:pPr>
            <w:r>
              <w:t>8 695,0</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w:t>
            </w:r>
            <w:r>
              <w:lastRenderedPageBreak/>
              <w:t>организациям)</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2 000 059,0</w:t>
            </w:r>
          </w:p>
        </w:tc>
        <w:tc>
          <w:tcPr>
            <w:tcW w:w="1587" w:type="dxa"/>
          </w:tcPr>
          <w:p w:rsidR="006E6BEA" w:rsidRDefault="006E6BEA">
            <w:pPr>
              <w:pStyle w:val="ConsPlusNormal"/>
              <w:jc w:val="right"/>
            </w:pPr>
            <w:r>
              <w:t>2 167 043,8</w:t>
            </w:r>
          </w:p>
        </w:tc>
        <w:tc>
          <w:tcPr>
            <w:tcW w:w="1531" w:type="dxa"/>
          </w:tcPr>
          <w:p w:rsidR="006E6BEA" w:rsidRDefault="006E6BEA">
            <w:pPr>
              <w:pStyle w:val="ConsPlusNormal"/>
              <w:jc w:val="right"/>
            </w:pPr>
            <w:r>
              <w:t>2 335 997,0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275,0</w:t>
            </w:r>
          </w:p>
        </w:tc>
        <w:tc>
          <w:tcPr>
            <w:tcW w:w="1587" w:type="dxa"/>
          </w:tcPr>
          <w:p w:rsidR="006E6BEA" w:rsidRDefault="006E6BEA">
            <w:pPr>
              <w:pStyle w:val="ConsPlusNormal"/>
              <w:jc w:val="right"/>
            </w:pPr>
            <w:r>
              <w:t>275,0</w:t>
            </w:r>
          </w:p>
        </w:tc>
        <w:tc>
          <w:tcPr>
            <w:tcW w:w="1531" w:type="dxa"/>
          </w:tcPr>
          <w:p w:rsidR="006E6BEA" w:rsidRDefault="006E6BEA">
            <w:pPr>
              <w:pStyle w:val="ConsPlusNormal"/>
              <w:jc w:val="right"/>
            </w:pPr>
            <w:r>
              <w:t>275,0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11 4 23 00000</w:t>
            </w:r>
          </w:p>
        </w:tc>
        <w:tc>
          <w:tcPr>
            <w:tcW w:w="900" w:type="dxa"/>
          </w:tcPr>
          <w:p w:rsidR="006E6BEA" w:rsidRDefault="006E6BEA">
            <w:pPr>
              <w:pStyle w:val="ConsPlusNormal"/>
            </w:pPr>
          </w:p>
        </w:tc>
        <w:tc>
          <w:tcPr>
            <w:tcW w:w="1644" w:type="dxa"/>
          </w:tcPr>
          <w:p w:rsidR="006E6BEA" w:rsidRDefault="006E6BEA">
            <w:pPr>
              <w:pStyle w:val="ConsPlusNormal"/>
              <w:jc w:val="right"/>
            </w:pPr>
            <w:r>
              <w:t>350,0</w:t>
            </w:r>
          </w:p>
        </w:tc>
        <w:tc>
          <w:tcPr>
            <w:tcW w:w="1587" w:type="dxa"/>
          </w:tcPr>
          <w:p w:rsidR="006E6BEA" w:rsidRDefault="006E6BEA">
            <w:pPr>
              <w:pStyle w:val="ConsPlusNormal"/>
              <w:jc w:val="right"/>
            </w:pPr>
            <w:r>
              <w:t>350,0</w:t>
            </w:r>
          </w:p>
        </w:tc>
        <w:tc>
          <w:tcPr>
            <w:tcW w:w="1531" w:type="dxa"/>
          </w:tcPr>
          <w:p w:rsidR="006E6BEA" w:rsidRDefault="006E6BEA">
            <w:pPr>
              <w:pStyle w:val="ConsPlusNormal"/>
              <w:jc w:val="right"/>
            </w:pPr>
            <w:r>
              <w:t>350,0</w:t>
            </w:r>
          </w:p>
        </w:tc>
      </w:tr>
      <w:tr w:rsidR="006E6BEA">
        <w:tc>
          <w:tcPr>
            <w:tcW w:w="3118" w:type="dxa"/>
          </w:tcPr>
          <w:p w:rsidR="006E6BEA" w:rsidRDefault="006E6BEA">
            <w:pPr>
              <w:pStyle w:val="ConsPlusNormal"/>
              <w:ind w:firstLine="17"/>
            </w:pPr>
            <w:r>
              <w:t>Выполнение других расходных обязательств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11 4 23 70200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350,0</w:t>
            </w:r>
          </w:p>
        </w:tc>
        <w:tc>
          <w:tcPr>
            <w:tcW w:w="1587" w:type="dxa"/>
          </w:tcPr>
          <w:p w:rsidR="006E6BEA" w:rsidRDefault="006E6BEA">
            <w:pPr>
              <w:pStyle w:val="ConsPlusNormal"/>
              <w:jc w:val="right"/>
            </w:pPr>
            <w:r>
              <w:t>350,0</w:t>
            </w:r>
          </w:p>
        </w:tc>
        <w:tc>
          <w:tcPr>
            <w:tcW w:w="1531" w:type="dxa"/>
          </w:tcPr>
          <w:p w:rsidR="006E6BEA" w:rsidRDefault="006E6BEA">
            <w:pPr>
              <w:pStyle w:val="ConsPlusNormal"/>
              <w:jc w:val="right"/>
            </w:pPr>
            <w:r>
              <w:t>350,0</w:t>
            </w:r>
          </w:p>
        </w:tc>
      </w:tr>
      <w:tr w:rsidR="006E6BEA">
        <w:tc>
          <w:tcPr>
            <w:tcW w:w="311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46 0 00 00000</w:t>
            </w:r>
          </w:p>
        </w:tc>
        <w:tc>
          <w:tcPr>
            <w:tcW w:w="900" w:type="dxa"/>
          </w:tcPr>
          <w:p w:rsidR="006E6BEA" w:rsidRDefault="006E6BEA">
            <w:pPr>
              <w:pStyle w:val="ConsPlusNormal"/>
            </w:pPr>
          </w:p>
        </w:tc>
        <w:tc>
          <w:tcPr>
            <w:tcW w:w="1644" w:type="dxa"/>
          </w:tcPr>
          <w:p w:rsidR="006E6BEA" w:rsidRDefault="006E6BEA">
            <w:pPr>
              <w:pStyle w:val="ConsPlusNormal"/>
              <w:jc w:val="right"/>
            </w:pPr>
            <w:r>
              <w:t>1 460,0</w:t>
            </w:r>
          </w:p>
        </w:tc>
        <w:tc>
          <w:tcPr>
            <w:tcW w:w="1587" w:type="dxa"/>
          </w:tcPr>
          <w:p w:rsidR="006E6BEA" w:rsidRDefault="006E6BEA">
            <w:pPr>
              <w:pStyle w:val="ConsPlusNormal"/>
              <w:jc w:val="right"/>
            </w:pPr>
            <w:r>
              <w:t>1 460,0</w:t>
            </w:r>
          </w:p>
        </w:tc>
        <w:tc>
          <w:tcPr>
            <w:tcW w:w="1531" w:type="dxa"/>
          </w:tcPr>
          <w:p w:rsidR="006E6BEA" w:rsidRDefault="006E6BEA">
            <w:pPr>
              <w:pStyle w:val="ConsPlusNormal"/>
              <w:jc w:val="right"/>
            </w:pPr>
            <w:r>
              <w:t>1 460,0</w:t>
            </w:r>
          </w:p>
        </w:tc>
      </w:tr>
      <w:tr w:rsidR="006E6BEA">
        <w:tc>
          <w:tcPr>
            <w:tcW w:w="3118" w:type="dxa"/>
          </w:tcPr>
          <w:p w:rsidR="006E6BEA" w:rsidRDefault="006E6BEA">
            <w:pPr>
              <w:pStyle w:val="ConsPlusNormal"/>
              <w:ind w:firstLine="17"/>
            </w:pPr>
            <w:r>
              <w:t xml:space="preserve">Комплекс процессных мероприятий "Развитие институтов гражданского </w:t>
            </w:r>
            <w:r>
              <w:lastRenderedPageBreak/>
              <w:t>общества Воронежской области"</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46 4 02 00000</w:t>
            </w:r>
          </w:p>
        </w:tc>
        <w:tc>
          <w:tcPr>
            <w:tcW w:w="900" w:type="dxa"/>
          </w:tcPr>
          <w:p w:rsidR="006E6BEA" w:rsidRDefault="006E6BEA">
            <w:pPr>
              <w:pStyle w:val="ConsPlusNormal"/>
            </w:pPr>
          </w:p>
        </w:tc>
        <w:tc>
          <w:tcPr>
            <w:tcW w:w="1644" w:type="dxa"/>
          </w:tcPr>
          <w:p w:rsidR="006E6BEA" w:rsidRDefault="006E6BEA">
            <w:pPr>
              <w:pStyle w:val="ConsPlusNormal"/>
              <w:jc w:val="right"/>
            </w:pPr>
            <w:r>
              <w:t>600,0</w:t>
            </w:r>
          </w:p>
        </w:tc>
        <w:tc>
          <w:tcPr>
            <w:tcW w:w="1587" w:type="dxa"/>
          </w:tcPr>
          <w:p w:rsidR="006E6BEA" w:rsidRDefault="006E6BEA">
            <w:pPr>
              <w:pStyle w:val="ConsPlusNormal"/>
              <w:jc w:val="right"/>
            </w:pPr>
            <w:r>
              <w:t>600,0</w:t>
            </w:r>
          </w:p>
        </w:tc>
        <w:tc>
          <w:tcPr>
            <w:tcW w:w="1531" w:type="dxa"/>
          </w:tcPr>
          <w:p w:rsidR="006E6BEA" w:rsidRDefault="006E6BEA">
            <w:pPr>
              <w:pStyle w:val="ConsPlusNormal"/>
              <w:jc w:val="right"/>
            </w:pPr>
            <w:r>
              <w:t>600,0</w:t>
            </w:r>
          </w:p>
        </w:tc>
      </w:tr>
      <w:tr w:rsidR="006E6BEA">
        <w:tc>
          <w:tcPr>
            <w:tcW w:w="3118" w:type="dxa"/>
          </w:tcPr>
          <w:p w:rsidR="006E6BEA" w:rsidRDefault="006E6BEA">
            <w:pPr>
              <w:pStyle w:val="ConsPlusNormal"/>
              <w:ind w:firstLine="17"/>
            </w:pPr>
            <w:r>
              <w:t>Гранты в форме субсидий социально ориентированным некоммерческим организациям на реализацию программ (проектов) в сфере культуры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46 4 02 73430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600,0</w:t>
            </w:r>
          </w:p>
        </w:tc>
        <w:tc>
          <w:tcPr>
            <w:tcW w:w="1587" w:type="dxa"/>
          </w:tcPr>
          <w:p w:rsidR="006E6BEA" w:rsidRDefault="006E6BEA">
            <w:pPr>
              <w:pStyle w:val="ConsPlusNormal"/>
              <w:jc w:val="right"/>
            </w:pPr>
            <w:r>
              <w:t>600,0</w:t>
            </w:r>
          </w:p>
        </w:tc>
        <w:tc>
          <w:tcPr>
            <w:tcW w:w="1531" w:type="dxa"/>
          </w:tcPr>
          <w:p w:rsidR="006E6BEA" w:rsidRDefault="006E6BEA">
            <w:pPr>
              <w:pStyle w:val="ConsPlusNormal"/>
              <w:jc w:val="right"/>
            </w:pPr>
            <w:r>
              <w:t>600,0</w:t>
            </w:r>
          </w:p>
        </w:tc>
      </w:tr>
      <w:tr w:rsidR="006E6BEA">
        <w:tc>
          <w:tcPr>
            <w:tcW w:w="3118" w:type="dxa"/>
          </w:tcPr>
          <w:p w:rsidR="006E6BEA" w:rsidRDefault="006E6BEA">
            <w:pPr>
              <w:pStyle w:val="ConsPlusNormal"/>
              <w:ind w:firstLine="17"/>
            </w:pPr>
            <w:r>
              <w:t>Комплекс процессных мероприятий "Реализация национальной политики на территории Воронежской области"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46 4 03 00000</w:t>
            </w:r>
          </w:p>
        </w:tc>
        <w:tc>
          <w:tcPr>
            <w:tcW w:w="900" w:type="dxa"/>
          </w:tcPr>
          <w:p w:rsidR="006E6BEA" w:rsidRDefault="006E6BEA">
            <w:pPr>
              <w:pStyle w:val="ConsPlusNormal"/>
            </w:pPr>
          </w:p>
        </w:tc>
        <w:tc>
          <w:tcPr>
            <w:tcW w:w="1644" w:type="dxa"/>
          </w:tcPr>
          <w:p w:rsidR="006E6BEA" w:rsidRDefault="006E6BEA">
            <w:pPr>
              <w:pStyle w:val="ConsPlusNormal"/>
              <w:jc w:val="right"/>
            </w:pPr>
            <w:r>
              <w:t>860,0</w:t>
            </w:r>
          </w:p>
        </w:tc>
        <w:tc>
          <w:tcPr>
            <w:tcW w:w="1587" w:type="dxa"/>
          </w:tcPr>
          <w:p w:rsidR="006E6BEA" w:rsidRDefault="006E6BEA">
            <w:pPr>
              <w:pStyle w:val="ConsPlusNormal"/>
              <w:jc w:val="right"/>
            </w:pPr>
            <w:r>
              <w:t>860,0</w:t>
            </w:r>
          </w:p>
        </w:tc>
        <w:tc>
          <w:tcPr>
            <w:tcW w:w="1531" w:type="dxa"/>
          </w:tcPr>
          <w:p w:rsidR="006E6BEA" w:rsidRDefault="006E6BEA">
            <w:pPr>
              <w:pStyle w:val="ConsPlusNormal"/>
              <w:jc w:val="right"/>
            </w:pPr>
            <w:r>
              <w:t>860,0</w:t>
            </w:r>
          </w:p>
        </w:tc>
      </w:tr>
      <w:tr w:rsidR="006E6BEA">
        <w:tc>
          <w:tcPr>
            <w:tcW w:w="3118" w:type="dxa"/>
          </w:tcPr>
          <w:p w:rsidR="006E6BEA" w:rsidRDefault="006E6BEA">
            <w:pPr>
              <w:pStyle w:val="ConsPlusNormal"/>
              <w:ind w:firstLine="17"/>
            </w:pPr>
            <w:r>
              <w:t>Мероприятия, направленные на укрепление гражданского единства многонационального народа Российской Федерации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46 4 03 73350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860,0</w:t>
            </w:r>
          </w:p>
        </w:tc>
        <w:tc>
          <w:tcPr>
            <w:tcW w:w="1587" w:type="dxa"/>
          </w:tcPr>
          <w:p w:rsidR="006E6BEA" w:rsidRDefault="006E6BEA">
            <w:pPr>
              <w:pStyle w:val="ConsPlusNormal"/>
              <w:jc w:val="right"/>
            </w:pPr>
            <w:r>
              <w:t>860,0</w:t>
            </w:r>
          </w:p>
        </w:tc>
        <w:tc>
          <w:tcPr>
            <w:tcW w:w="1531" w:type="dxa"/>
          </w:tcPr>
          <w:p w:rsidR="006E6BEA" w:rsidRDefault="006E6BEA">
            <w:pPr>
              <w:pStyle w:val="ConsPlusNormal"/>
              <w:jc w:val="right"/>
            </w:pPr>
            <w:r>
              <w:t>860,0</w:t>
            </w:r>
          </w:p>
        </w:tc>
      </w:tr>
      <w:tr w:rsidR="006E6BEA">
        <w:tc>
          <w:tcPr>
            <w:tcW w:w="3118" w:type="dxa"/>
          </w:tcPr>
          <w:p w:rsidR="006E6BEA" w:rsidRDefault="006E6BEA">
            <w:pPr>
              <w:pStyle w:val="ConsPlusNormal"/>
              <w:ind w:firstLine="17"/>
            </w:pPr>
            <w:r>
              <w:t xml:space="preserve">Государственная программа Воронежской области "Государственная охрана объектов культурного </w:t>
            </w:r>
            <w:r>
              <w:lastRenderedPageBreak/>
              <w:t>наследия"</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59 0 00 00000</w:t>
            </w:r>
          </w:p>
        </w:tc>
        <w:tc>
          <w:tcPr>
            <w:tcW w:w="900" w:type="dxa"/>
          </w:tcPr>
          <w:p w:rsidR="006E6BEA" w:rsidRDefault="006E6BEA">
            <w:pPr>
              <w:pStyle w:val="ConsPlusNormal"/>
            </w:pPr>
          </w:p>
        </w:tc>
        <w:tc>
          <w:tcPr>
            <w:tcW w:w="1644" w:type="dxa"/>
          </w:tcPr>
          <w:p w:rsidR="006E6BEA" w:rsidRDefault="006E6BEA">
            <w:pPr>
              <w:pStyle w:val="ConsPlusNormal"/>
              <w:jc w:val="right"/>
            </w:pPr>
            <w:r>
              <w:t>74 638,0</w:t>
            </w:r>
          </w:p>
        </w:tc>
        <w:tc>
          <w:tcPr>
            <w:tcW w:w="1587" w:type="dxa"/>
          </w:tcPr>
          <w:p w:rsidR="006E6BEA" w:rsidRDefault="006E6BEA">
            <w:pPr>
              <w:pStyle w:val="ConsPlusNormal"/>
              <w:jc w:val="right"/>
            </w:pPr>
            <w:r>
              <w:t>76 462,0</w:t>
            </w:r>
          </w:p>
        </w:tc>
        <w:tc>
          <w:tcPr>
            <w:tcW w:w="1531" w:type="dxa"/>
          </w:tcPr>
          <w:p w:rsidR="006E6BEA" w:rsidRDefault="006E6BEA">
            <w:pPr>
              <w:pStyle w:val="ConsPlusNormal"/>
              <w:jc w:val="right"/>
            </w:pPr>
            <w:r>
              <w:t>78 351,0</w:t>
            </w:r>
          </w:p>
        </w:tc>
      </w:tr>
      <w:tr w:rsidR="006E6BEA">
        <w:tc>
          <w:tcPr>
            <w:tcW w:w="3118" w:type="dxa"/>
          </w:tcPr>
          <w:p w:rsidR="006E6BEA" w:rsidRDefault="006E6BEA">
            <w:pPr>
              <w:pStyle w:val="ConsPlusNormal"/>
              <w:ind w:firstLine="17"/>
            </w:pPr>
            <w:r>
              <w:t>Комплекс процессных мероприятий "Государственная охрана, популяризация и сохранение объектов культурного наследия"</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59 4 01 00000</w:t>
            </w:r>
          </w:p>
        </w:tc>
        <w:tc>
          <w:tcPr>
            <w:tcW w:w="900" w:type="dxa"/>
          </w:tcPr>
          <w:p w:rsidR="006E6BEA" w:rsidRDefault="006E6BEA">
            <w:pPr>
              <w:pStyle w:val="ConsPlusNormal"/>
            </w:pPr>
          </w:p>
        </w:tc>
        <w:tc>
          <w:tcPr>
            <w:tcW w:w="1644" w:type="dxa"/>
          </w:tcPr>
          <w:p w:rsidR="006E6BEA" w:rsidRDefault="006E6BEA">
            <w:pPr>
              <w:pStyle w:val="ConsPlusNormal"/>
              <w:jc w:val="right"/>
            </w:pPr>
            <w:r>
              <w:t>24 947,0</w:t>
            </w:r>
          </w:p>
        </w:tc>
        <w:tc>
          <w:tcPr>
            <w:tcW w:w="1587" w:type="dxa"/>
          </w:tcPr>
          <w:p w:rsidR="006E6BEA" w:rsidRDefault="006E6BEA">
            <w:pPr>
              <w:pStyle w:val="ConsPlusNormal"/>
              <w:jc w:val="right"/>
            </w:pPr>
            <w:r>
              <w:t>24 884,0</w:t>
            </w:r>
          </w:p>
        </w:tc>
        <w:tc>
          <w:tcPr>
            <w:tcW w:w="1531" w:type="dxa"/>
          </w:tcPr>
          <w:p w:rsidR="006E6BEA" w:rsidRDefault="006E6BEA">
            <w:pPr>
              <w:pStyle w:val="ConsPlusNormal"/>
              <w:jc w:val="right"/>
            </w:pPr>
            <w:r>
              <w:t>24 926,0</w:t>
            </w:r>
          </w:p>
        </w:tc>
      </w:tr>
      <w:tr w:rsidR="006E6BEA">
        <w:tc>
          <w:tcPr>
            <w:tcW w:w="3118" w:type="dxa"/>
          </w:tcPr>
          <w:p w:rsidR="006E6BEA" w:rsidRDefault="006E6BEA">
            <w:pPr>
              <w:pStyle w:val="ConsPlusNormal"/>
              <w:ind w:firstLine="17"/>
            </w:pPr>
            <w:r>
              <w:t>Мероприятия по государственной охране объектов культурного наследия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59 4 01 71840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24 695,0</w:t>
            </w:r>
          </w:p>
        </w:tc>
        <w:tc>
          <w:tcPr>
            <w:tcW w:w="1587" w:type="dxa"/>
          </w:tcPr>
          <w:p w:rsidR="006E6BEA" w:rsidRDefault="006E6BEA">
            <w:pPr>
              <w:pStyle w:val="ConsPlusNormal"/>
              <w:jc w:val="right"/>
            </w:pPr>
            <w:r>
              <w:t>24 632,0</w:t>
            </w:r>
          </w:p>
        </w:tc>
        <w:tc>
          <w:tcPr>
            <w:tcW w:w="1531" w:type="dxa"/>
          </w:tcPr>
          <w:p w:rsidR="006E6BEA" w:rsidRDefault="006E6BEA">
            <w:pPr>
              <w:pStyle w:val="ConsPlusNormal"/>
              <w:jc w:val="right"/>
            </w:pPr>
            <w:r>
              <w:t>24 674,0</w:t>
            </w:r>
          </w:p>
        </w:tc>
      </w:tr>
      <w:tr w:rsidR="006E6BEA">
        <w:tc>
          <w:tcPr>
            <w:tcW w:w="3118" w:type="dxa"/>
          </w:tcPr>
          <w:p w:rsidR="006E6BEA" w:rsidRDefault="006E6BEA">
            <w:pPr>
              <w:pStyle w:val="ConsPlusNormal"/>
              <w:ind w:firstLine="17"/>
            </w:pPr>
            <w:r>
              <w:t>Мероприятия по популяризации объектов культурного наследия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59 4 01 73460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252,0</w:t>
            </w:r>
          </w:p>
        </w:tc>
        <w:tc>
          <w:tcPr>
            <w:tcW w:w="1587" w:type="dxa"/>
          </w:tcPr>
          <w:p w:rsidR="006E6BEA" w:rsidRDefault="006E6BEA">
            <w:pPr>
              <w:pStyle w:val="ConsPlusNormal"/>
              <w:jc w:val="right"/>
            </w:pPr>
            <w:r>
              <w:t>252,0</w:t>
            </w:r>
          </w:p>
        </w:tc>
        <w:tc>
          <w:tcPr>
            <w:tcW w:w="1531" w:type="dxa"/>
          </w:tcPr>
          <w:p w:rsidR="006E6BEA" w:rsidRDefault="006E6BEA">
            <w:pPr>
              <w:pStyle w:val="ConsPlusNormal"/>
              <w:jc w:val="right"/>
            </w:pPr>
            <w:r>
              <w:t>252,0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59 4 22 00000</w:t>
            </w:r>
          </w:p>
        </w:tc>
        <w:tc>
          <w:tcPr>
            <w:tcW w:w="900" w:type="dxa"/>
          </w:tcPr>
          <w:p w:rsidR="006E6BEA" w:rsidRDefault="006E6BEA">
            <w:pPr>
              <w:pStyle w:val="ConsPlusNormal"/>
            </w:pPr>
          </w:p>
        </w:tc>
        <w:tc>
          <w:tcPr>
            <w:tcW w:w="1644" w:type="dxa"/>
          </w:tcPr>
          <w:p w:rsidR="006E6BEA" w:rsidRDefault="006E6BEA">
            <w:pPr>
              <w:pStyle w:val="ConsPlusNormal"/>
              <w:jc w:val="right"/>
            </w:pPr>
            <w:r>
              <w:t>49 691,0</w:t>
            </w:r>
          </w:p>
        </w:tc>
        <w:tc>
          <w:tcPr>
            <w:tcW w:w="1587" w:type="dxa"/>
          </w:tcPr>
          <w:p w:rsidR="006E6BEA" w:rsidRDefault="006E6BEA">
            <w:pPr>
              <w:pStyle w:val="ConsPlusNormal"/>
              <w:jc w:val="right"/>
            </w:pPr>
            <w:r>
              <w:t>51 578,0</w:t>
            </w:r>
          </w:p>
        </w:tc>
        <w:tc>
          <w:tcPr>
            <w:tcW w:w="1531" w:type="dxa"/>
          </w:tcPr>
          <w:p w:rsidR="006E6BEA" w:rsidRDefault="006E6BEA">
            <w:pPr>
              <w:pStyle w:val="ConsPlusNormal"/>
              <w:jc w:val="right"/>
            </w:pPr>
            <w:r>
              <w:t>53 425,0</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59 4 22 00590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49 691,0</w:t>
            </w:r>
          </w:p>
        </w:tc>
        <w:tc>
          <w:tcPr>
            <w:tcW w:w="1587" w:type="dxa"/>
          </w:tcPr>
          <w:p w:rsidR="006E6BEA" w:rsidRDefault="006E6BEA">
            <w:pPr>
              <w:pStyle w:val="ConsPlusNormal"/>
              <w:jc w:val="right"/>
            </w:pPr>
            <w:r>
              <w:t>51 578,0</w:t>
            </w:r>
          </w:p>
        </w:tc>
        <w:tc>
          <w:tcPr>
            <w:tcW w:w="1531" w:type="dxa"/>
          </w:tcPr>
          <w:p w:rsidR="006E6BEA" w:rsidRDefault="006E6BEA">
            <w:pPr>
              <w:pStyle w:val="ConsPlusNormal"/>
              <w:jc w:val="right"/>
            </w:pPr>
            <w:r>
              <w:t>53 425,0</w:t>
            </w:r>
          </w:p>
        </w:tc>
      </w:tr>
      <w:tr w:rsidR="006E6BEA">
        <w:tc>
          <w:tcPr>
            <w:tcW w:w="3118" w:type="dxa"/>
          </w:tcPr>
          <w:p w:rsidR="006E6BEA" w:rsidRDefault="006E6BEA">
            <w:pPr>
              <w:pStyle w:val="ConsPlusNormal"/>
              <w:ind w:firstLine="17"/>
              <w:outlineLvl w:val="2"/>
            </w:pPr>
            <w:r>
              <w:t>Другие вопросы в области культуры, кинематографии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880 380,8</w:t>
            </w:r>
          </w:p>
        </w:tc>
        <w:tc>
          <w:tcPr>
            <w:tcW w:w="1587" w:type="dxa"/>
          </w:tcPr>
          <w:p w:rsidR="006E6BEA" w:rsidRDefault="006E6BEA">
            <w:pPr>
              <w:pStyle w:val="ConsPlusNormal"/>
              <w:jc w:val="right"/>
            </w:pPr>
            <w:r>
              <w:t>747 231,9</w:t>
            </w:r>
          </w:p>
        </w:tc>
        <w:tc>
          <w:tcPr>
            <w:tcW w:w="1531" w:type="dxa"/>
          </w:tcPr>
          <w:p w:rsidR="006E6BEA" w:rsidRDefault="006E6BEA">
            <w:pPr>
              <w:pStyle w:val="ConsPlusNormal"/>
              <w:jc w:val="right"/>
            </w:pPr>
            <w:r>
              <w:t>791 190,6</w:t>
            </w:r>
          </w:p>
        </w:tc>
      </w:tr>
      <w:tr w:rsidR="006E6BEA">
        <w:tc>
          <w:tcPr>
            <w:tcW w:w="311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11 0 00 00000</w:t>
            </w:r>
          </w:p>
        </w:tc>
        <w:tc>
          <w:tcPr>
            <w:tcW w:w="900" w:type="dxa"/>
          </w:tcPr>
          <w:p w:rsidR="006E6BEA" w:rsidRDefault="006E6BEA">
            <w:pPr>
              <w:pStyle w:val="ConsPlusNormal"/>
            </w:pPr>
          </w:p>
        </w:tc>
        <w:tc>
          <w:tcPr>
            <w:tcW w:w="1644" w:type="dxa"/>
          </w:tcPr>
          <w:p w:rsidR="006E6BEA" w:rsidRDefault="006E6BEA">
            <w:pPr>
              <w:pStyle w:val="ConsPlusNormal"/>
              <w:jc w:val="right"/>
            </w:pPr>
            <w:r>
              <w:t>747 711,8</w:t>
            </w:r>
          </w:p>
        </w:tc>
        <w:tc>
          <w:tcPr>
            <w:tcW w:w="1587" w:type="dxa"/>
          </w:tcPr>
          <w:p w:rsidR="006E6BEA" w:rsidRDefault="006E6BEA">
            <w:pPr>
              <w:pStyle w:val="ConsPlusNormal"/>
              <w:jc w:val="right"/>
            </w:pPr>
            <w:r>
              <w:t>719 890,0</w:t>
            </w:r>
          </w:p>
        </w:tc>
        <w:tc>
          <w:tcPr>
            <w:tcW w:w="1531" w:type="dxa"/>
          </w:tcPr>
          <w:p w:rsidR="006E6BEA" w:rsidRDefault="006E6BEA">
            <w:pPr>
              <w:pStyle w:val="ConsPlusNormal"/>
              <w:jc w:val="right"/>
            </w:pPr>
            <w:r>
              <w:t>758 018,4</w:t>
            </w:r>
          </w:p>
        </w:tc>
      </w:tr>
      <w:tr w:rsidR="006E6BEA">
        <w:tc>
          <w:tcPr>
            <w:tcW w:w="3118" w:type="dxa"/>
          </w:tcPr>
          <w:p w:rsidR="006E6BEA" w:rsidRDefault="006E6BEA">
            <w:pPr>
              <w:pStyle w:val="ConsPlusNormal"/>
              <w:ind w:firstLine="17"/>
            </w:pPr>
            <w:r>
              <w:t>Региональный проект "Семейные ценности и инфраструктура культуры"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1 Я5 00000</w:t>
            </w:r>
          </w:p>
        </w:tc>
        <w:tc>
          <w:tcPr>
            <w:tcW w:w="900" w:type="dxa"/>
          </w:tcPr>
          <w:p w:rsidR="006E6BEA" w:rsidRDefault="006E6BEA">
            <w:pPr>
              <w:pStyle w:val="ConsPlusNormal"/>
            </w:pP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309 278,4</w:t>
            </w:r>
          </w:p>
        </w:tc>
      </w:tr>
      <w:tr w:rsidR="006E6BEA">
        <w:tc>
          <w:tcPr>
            <w:tcW w:w="3118" w:type="dxa"/>
          </w:tcPr>
          <w:p w:rsidR="006E6BEA" w:rsidRDefault="006E6BEA">
            <w:pPr>
              <w:pStyle w:val="ConsPlusNormal"/>
              <w:ind w:firstLine="17"/>
            </w:pPr>
            <w:r>
              <w:t>Государственная поддержка отрасли культуры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1 Я5 55190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309 278,4</w:t>
            </w:r>
          </w:p>
        </w:tc>
      </w:tr>
      <w:tr w:rsidR="006E6BEA">
        <w:tc>
          <w:tcPr>
            <w:tcW w:w="3118"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11 2 01 00000</w:t>
            </w:r>
          </w:p>
        </w:tc>
        <w:tc>
          <w:tcPr>
            <w:tcW w:w="900" w:type="dxa"/>
          </w:tcPr>
          <w:p w:rsidR="006E6BEA" w:rsidRDefault="006E6BEA">
            <w:pPr>
              <w:pStyle w:val="ConsPlusNormal"/>
            </w:pPr>
          </w:p>
        </w:tc>
        <w:tc>
          <w:tcPr>
            <w:tcW w:w="1644" w:type="dxa"/>
          </w:tcPr>
          <w:p w:rsidR="006E6BEA" w:rsidRDefault="006E6BEA">
            <w:pPr>
              <w:pStyle w:val="ConsPlusNormal"/>
              <w:jc w:val="right"/>
            </w:pPr>
            <w:r>
              <w:t>701 601,8</w:t>
            </w:r>
          </w:p>
        </w:tc>
        <w:tc>
          <w:tcPr>
            <w:tcW w:w="1587" w:type="dxa"/>
          </w:tcPr>
          <w:p w:rsidR="006E6BEA" w:rsidRDefault="006E6BEA">
            <w:pPr>
              <w:pStyle w:val="ConsPlusNormal"/>
              <w:jc w:val="right"/>
            </w:pPr>
            <w:r>
              <w:t>672 000,0</w:t>
            </w:r>
          </w:p>
        </w:tc>
        <w:tc>
          <w:tcPr>
            <w:tcW w:w="1531" w:type="dxa"/>
          </w:tcPr>
          <w:p w:rsidR="006E6BEA" w:rsidRDefault="006E6BEA">
            <w:pPr>
              <w:pStyle w:val="ConsPlusNormal"/>
              <w:jc w:val="right"/>
            </w:pPr>
            <w:r>
              <w:t>399 000,0</w:t>
            </w:r>
          </w:p>
        </w:tc>
      </w:tr>
      <w:tr w:rsidR="006E6BEA">
        <w:tc>
          <w:tcPr>
            <w:tcW w:w="3118" w:type="dxa"/>
          </w:tcPr>
          <w:p w:rsidR="006E6BEA" w:rsidRDefault="006E6BEA">
            <w:pPr>
              <w:pStyle w:val="ConsPlusNormal"/>
              <w:ind w:firstLine="17"/>
            </w:pPr>
            <w:r>
              <w:t>Капитальные вложения в объекты культуры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11 2 01 75740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701 601,8</w:t>
            </w:r>
          </w:p>
        </w:tc>
        <w:tc>
          <w:tcPr>
            <w:tcW w:w="1587" w:type="dxa"/>
          </w:tcPr>
          <w:p w:rsidR="006E6BEA" w:rsidRDefault="006E6BEA">
            <w:pPr>
              <w:pStyle w:val="ConsPlusNormal"/>
              <w:jc w:val="right"/>
            </w:pPr>
            <w:r>
              <w:t>664 000,0</w:t>
            </w:r>
          </w:p>
        </w:tc>
        <w:tc>
          <w:tcPr>
            <w:tcW w:w="1531" w:type="dxa"/>
          </w:tcPr>
          <w:p w:rsidR="006E6BEA" w:rsidRDefault="006E6BEA">
            <w:pPr>
              <w:pStyle w:val="ConsPlusNormal"/>
              <w:jc w:val="right"/>
            </w:pPr>
            <w:r>
              <w:t>344 000,0</w:t>
            </w:r>
          </w:p>
        </w:tc>
      </w:tr>
      <w:tr w:rsidR="006E6BEA">
        <w:tc>
          <w:tcPr>
            <w:tcW w:w="3118" w:type="dxa"/>
          </w:tcPr>
          <w:p w:rsidR="006E6BEA" w:rsidRDefault="006E6BEA">
            <w:pPr>
              <w:pStyle w:val="ConsPlusNormal"/>
              <w:ind w:firstLine="17"/>
            </w:pPr>
            <w:r>
              <w:lastRenderedPageBreak/>
              <w:t>Субсидии муниципальным образованиям на капитальные вложения в объекты культуры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11 2 01 79740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8 000,0</w:t>
            </w:r>
          </w:p>
        </w:tc>
        <w:tc>
          <w:tcPr>
            <w:tcW w:w="1531" w:type="dxa"/>
          </w:tcPr>
          <w:p w:rsidR="006E6BEA" w:rsidRDefault="006E6BEA">
            <w:pPr>
              <w:pStyle w:val="ConsPlusNormal"/>
              <w:jc w:val="right"/>
            </w:pPr>
            <w:r>
              <w:t>55 000,0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11 4 21 00000</w:t>
            </w:r>
          </w:p>
        </w:tc>
        <w:tc>
          <w:tcPr>
            <w:tcW w:w="900" w:type="dxa"/>
          </w:tcPr>
          <w:p w:rsidR="006E6BEA" w:rsidRDefault="006E6BEA">
            <w:pPr>
              <w:pStyle w:val="ConsPlusNormal"/>
            </w:pPr>
          </w:p>
        </w:tc>
        <w:tc>
          <w:tcPr>
            <w:tcW w:w="1644" w:type="dxa"/>
          </w:tcPr>
          <w:p w:rsidR="006E6BEA" w:rsidRDefault="006E6BEA">
            <w:pPr>
              <w:pStyle w:val="ConsPlusNormal"/>
              <w:jc w:val="right"/>
            </w:pPr>
            <w:r>
              <w:t>46 110,0</w:t>
            </w:r>
          </w:p>
        </w:tc>
        <w:tc>
          <w:tcPr>
            <w:tcW w:w="1587" w:type="dxa"/>
          </w:tcPr>
          <w:p w:rsidR="006E6BEA" w:rsidRDefault="006E6BEA">
            <w:pPr>
              <w:pStyle w:val="ConsPlusNormal"/>
              <w:jc w:val="right"/>
            </w:pPr>
            <w:r>
              <w:t>47 890,0</w:t>
            </w:r>
          </w:p>
        </w:tc>
        <w:tc>
          <w:tcPr>
            <w:tcW w:w="1531" w:type="dxa"/>
          </w:tcPr>
          <w:p w:rsidR="006E6BEA" w:rsidRDefault="006E6BEA">
            <w:pPr>
              <w:pStyle w:val="ConsPlusNormal"/>
              <w:jc w:val="right"/>
            </w:pPr>
            <w:r>
              <w:t>49 740,0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44 984,0</w:t>
            </w:r>
          </w:p>
        </w:tc>
        <w:tc>
          <w:tcPr>
            <w:tcW w:w="1587" w:type="dxa"/>
          </w:tcPr>
          <w:p w:rsidR="006E6BEA" w:rsidRDefault="006E6BEA">
            <w:pPr>
              <w:pStyle w:val="ConsPlusNormal"/>
              <w:jc w:val="right"/>
            </w:pPr>
            <w:r>
              <w:t>46 738,0</w:t>
            </w:r>
          </w:p>
        </w:tc>
        <w:tc>
          <w:tcPr>
            <w:tcW w:w="1531" w:type="dxa"/>
          </w:tcPr>
          <w:p w:rsidR="006E6BEA" w:rsidRDefault="006E6BEA">
            <w:pPr>
              <w:pStyle w:val="ConsPlusNormal"/>
              <w:jc w:val="right"/>
            </w:pPr>
            <w:r>
              <w:t>48 582,0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11 4 21 72010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1 126,0</w:t>
            </w:r>
          </w:p>
        </w:tc>
        <w:tc>
          <w:tcPr>
            <w:tcW w:w="1587" w:type="dxa"/>
          </w:tcPr>
          <w:p w:rsidR="006E6BEA" w:rsidRDefault="006E6BEA">
            <w:pPr>
              <w:pStyle w:val="ConsPlusNormal"/>
              <w:jc w:val="right"/>
            </w:pPr>
            <w:r>
              <w:t>1 152,0</w:t>
            </w:r>
          </w:p>
        </w:tc>
        <w:tc>
          <w:tcPr>
            <w:tcW w:w="1531" w:type="dxa"/>
          </w:tcPr>
          <w:p w:rsidR="006E6BEA" w:rsidRDefault="006E6BEA">
            <w:pPr>
              <w:pStyle w:val="ConsPlusNormal"/>
              <w:jc w:val="right"/>
            </w:pPr>
            <w:r>
              <w:t>1 158,0</w:t>
            </w:r>
          </w:p>
        </w:tc>
      </w:tr>
      <w:tr w:rsidR="006E6BEA">
        <w:tc>
          <w:tcPr>
            <w:tcW w:w="3118" w:type="dxa"/>
          </w:tcPr>
          <w:p w:rsidR="006E6BEA" w:rsidRDefault="006E6BEA">
            <w:pPr>
              <w:pStyle w:val="ConsPlusNormal"/>
              <w:ind w:firstLine="17"/>
            </w:pPr>
            <w:r>
              <w:t xml:space="preserve">Государственная программа </w:t>
            </w:r>
            <w:r>
              <w:lastRenderedPageBreak/>
              <w:t>Воронежской области "Содействие развитию муниципальных образований и местного самоуправления"</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106 341,1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4 813,2</w:t>
            </w:r>
          </w:p>
        </w:tc>
      </w:tr>
      <w:tr w:rsidR="006E6BEA">
        <w:tc>
          <w:tcPr>
            <w:tcW w:w="3118" w:type="dxa"/>
          </w:tcPr>
          <w:p w:rsidR="006E6BEA" w:rsidRDefault="006E6BEA">
            <w:pPr>
              <w:pStyle w:val="ConsPlusNormal"/>
              <w:ind w:firstLine="17"/>
            </w:pPr>
            <w:r>
              <w:t>Региональный проект "Современный облик сельских территорий"</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58 2 04 00000</w:t>
            </w:r>
          </w:p>
        </w:tc>
        <w:tc>
          <w:tcPr>
            <w:tcW w:w="900" w:type="dxa"/>
          </w:tcPr>
          <w:p w:rsidR="006E6BEA" w:rsidRDefault="006E6BEA">
            <w:pPr>
              <w:pStyle w:val="ConsPlusNormal"/>
            </w:pPr>
          </w:p>
        </w:tc>
        <w:tc>
          <w:tcPr>
            <w:tcW w:w="1644" w:type="dxa"/>
          </w:tcPr>
          <w:p w:rsidR="006E6BEA" w:rsidRDefault="006E6BEA">
            <w:pPr>
              <w:pStyle w:val="ConsPlusNormal"/>
              <w:jc w:val="right"/>
            </w:pPr>
            <w:r>
              <w:t>106 341,1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4 813,2</w:t>
            </w:r>
          </w:p>
        </w:tc>
      </w:tr>
      <w:tr w:rsidR="006E6BEA">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2 04 R5760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60 027,9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4 813,2</w:t>
            </w:r>
          </w:p>
        </w:tc>
      </w:tr>
      <w:tr w:rsidR="006E6BEA">
        <w:tc>
          <w:tcPr>
            <w:tcW w:w="3118" w:type="dxa"/>
          </w:tcPr>
          <w:p w:rsidR="006E6BEA" w:rsidRDefault="006E6BEA">
            <w:pPr>
              <w:pStyle w:val="ConsPlusNormal"/>
              <w:ind w:firstLine="17"/>
            </w:pPr>
            <w:r>
              <w:t>Обеспечение комплексного развития сельских территорий (дополнительные расходы) (Межбюджетные трансферты)</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58 2 04 А5760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46 313,2</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Государственная программа Воронежской области "Государственная охрана объектов культурного наследия"</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59 0 00 00000</w:t>
            </w:r>
          </w:p>
        </w:tc>
        <w:tc>
          <w:tcPr>
            <w:tcW w:w="900" w:type="dxa"/>
          </w:tcPr>
          <w:p w:rsidR="006E6BEA" w:rsidRDefault="006E6BEA">
            <w:pPr>
              <w:pStyle w:val="ConsPlusNormal"/>
            </w:pPr>
          </w:p>
        </w:tc>
        <w:tc>
          <w:tcPr>
            <w:tcW w:w="1644" w:type="dxa"/>
          </w:tcPr>
          <w:p w:rsidR="006E6BEA" w:rsidRDefault="006E6BEA">
            <w:pPr>
              <w:pStyle w:val="ConsPlusNormal"/>
              <w:jc w:val="right"/>
            </w:pPr>
            <w:r>
              <w:t>26 327,9</w:t>
            </w:r>
          </w:p>
        </w:tc>
        <w:tc>
          <w:tcPr>
            <w:tcW w:w="1587" w:type="dxa"/>
          </w:tcPr>
          <w:p w:rsidR="006E6BEA" w:rsidRDefault="006E6BEA">
            <w:pPr>
              <w:pStyle w:val="ConsPlusNormal"/>
              <w:jc w:val="right"/>
            </w:pPr>
            <w:r>
              <w:t>27 341,9</w:t>
            </w:r>
          </w:p>
        </w:tc>
        <w:tc>
          <w:tcPr>
            <w:tcW w:w="1531" w:type="dxa"/>
          </w:tcPr>
          <w:p w:rsidR="006E6BEA" w:rsidRDefault="006E6BEA">
            <w:pPr>
              <w:pStyle w:val="ConsPlusNormal"/>
              <w:jc w:val="right"/>
            </w:pPr>
            <w:r>
              <w:t>28 359,0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59 4 21 00000</w:t>
            </w:r>
          </w:p>
        </w:tc>
        <w:tc>
          <w:tcPr>
            <w:tcW w:w="900" w:type="dxa"/>
          </w:tcPr>
          <w:p w:rsidR="006E6BEA" w:rsidRDefault="006E6BEA">
            <w:pPr>
              <w:pStyle w:val="ConsPlusNormal"/>
            </w:pPr>
          </w:p>
        </w:tc>
        <w:tc>
          <w:tcPr>
            <w:tcW w:w="1644" w:type="dxa"/>
          </w:tcPr>
          <w:p w:rsidR="006E6BEA" w:rsidRDefault="006E6BEA">
            <w:pPr>
              <w:pStyle w:val="ConsPlusNormal"/>
              <w:jc w:val="right"/>
            </w:pPr>
            <w:r>
              <w:t>26 327,9</w:t>
            </w:r>
          </w:p>
        </w:tc>
        <w:tc>
          <w:tcPr>
            <w:tcW w:w="1587" w:type="dxa"/>
          </w:tcPr>
          <w:p w:rsidR="006E6BEA" w:rsidRDefault="006E6BEA">
            <w:pPr>
              <w:pStyle w:val="ConsPlusNormal"/>
              <w:jc w:val="right"/>
            </w:pPr>
            <w:r>
              <w:t>27 341,9</w:t>
            </w:r>
          </w:p>
        </w:tc>
        <w:tc>
          <w:tcPr>
            <w:tcW w:w="1531" w:type="dxa"/>
          </w:tcPr>
          <w:p w:rsidR="006E6BEA" w:rsidRDefault="006E6BEA">
            <w:pPr>
              <w:pStyle w:val="ConsPlusNormal"/>
              <w:jc w:val="right"/>
            </w:pPr>
            <w:r>
              <w:t>28 359,0</w:t>
            </w:r>
          </w:p>
        </w:tc>
      </w:tr>
      <w:tr w:rsidR="006E6BEA">
        <w:tc>
          <w:tcPr>
            <w:tcW w:w="3118" w:type="dxa"/>
          </w:tcPr>
          <w:p w:rsidR="006E6BEA" w:rsidRDefault="006E6BEA">
            <w:pPr>
              <w:pStyle w:val="ConsPlusNormal"/>
              <w:ind w:firstLine="17"/>
            </w:pPr>
            <w:r>
              <w:t xml:space="preserve">Осуществление переданных полномочий Российской </w:t>
            </w:r>
            <w:r>
              <w:lastRenderedPageBreak/>
              <w:t>Федерации в отношении объектов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59 4 21 59500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10 396,4</w:t>
            </w:r>
          </w:p>
        </w:tc>
        <w:tc>
          <w:tcPr>
            <w:tcW w:w="1587" w:type="dxa"/>
          </w:tcPr>
          <w:p w:rsidR="006E6BEA" w:rsidRDefault="006E6BEA">
            <w:pPr>
              <w:pStyle w:val="ConsPlusNormal"/>
              <w:jc w:val="right"/>
            </w:pPr>
            <w:r>
              <w:t>10 802,8</w:t>
            </w:r>
          </w:p>
        </w:tc>
        <w:tc>
          <w:tcPr>
            <w:tcW w:w="1531" w:type="dxa"/>
          </w:tcPr>
          <w:p w:rsidR="006E6BEA" w:rsidRDefault="006E6BEA">
            <w:pPr>
              <w:pStyle w:val="ConsPlusNormal"/>
              <w:jc w:val="right"/>
            </w:pPr>
            <w:r>
              <w:t>11 224,5</w:t>
            </w:r>
          </w:p>
        </w:tc>
      </w:tr>
      <w:tr w:rsidR="006E6BEA">
        <w:tc>
          <w:tcPr>
            <w:tcW w:w="3118" w:type="dxa"/>
          </w:tcPr>
          <w:p w:rsidR="006E6BEA" w:rsidRDefault="006E6BEA">
            <w:pPr>
              <w:pStyle w:val="ConsPlusNormal"/>
              <w:ind w:firstLine="17"/>
            </w:pPr>
            <w:r>
              <w:t>Осуществление переданных полномочий Российской Федерации в отношении объектов культурного наследия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59 4 21 59500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107,5</w:t>
            </w:r>
          </w:p>
        </w:tc>
        <w:tc>
          <w:tcPr>
            <w:tcW w:w="1587" w:type="dxa"/>
          </w:tcPr>
          <w:p w:rsidR="006E6BEA" w:rsidRDefault="006E6BEA">
            <w:pPr>
              <w:pStyle w:val="ConsPlusNormal"/>
              <w:jc w:val="right"/>
            </w:pPr>
            <w:r>
              <w:t>118,1</w:t>
            </w:r>
          </w:p>
        </w:tc>
        <w:tc>
          <w:tcPr>
            <w:tcW w:w="1531" w:type="dxa"/>
          </w:tcPr>
          <w:p w:rsidR="006E6BEA" w:rsidRDefault="006E6BEA">
            <w:pPr>
              <w:pStyle w:val="ConsPlusNormal"/>
              <w:jc w:val="right"/>
            </w:pPr>
            <w:r>
              <w:t>93,5</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59 4 21 72010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15 314,0</w:t>
            </w:r>
          </w:p>
        </w:tc>
        <w:tc>
          <w:tcPr>
            <w:tcW w:w="1587" w:type="dxa"/>
          </w:tcPr>
          <w:p w:rsidR="006E6BEA" w:rsidRDefault="006E6BEA">
            <w:pPr>
              <w:pStyle w:val="ConsPlusNormal"/>
              <w:jc w:val="right"/>
            </w:pPr>
            <w:r>
              <w:t>15 940,0</w:t>
            </w:r>
          </w:p>
        </w:tc>
        <w:tc>
          <w:tcPr>
            <w:tcW w:w="1531" w:type="dxa"/>
          </w:tcPr>
          <w:p w:rsidR="006E6BEA" w:rsidRDefault="006E6BEA">
            <w:pPr>
              <w:pStyle w:val="ConsPlusNormal"/>
              <w:jc w:val="right"/>
            </w:pPr>
            <w:r>
              <w:t>16 559,0</w:t>
            </w:r>
          </w:p>
        </w:tc>
      </w:tr>
      <w:tr w:rsidR="006E6BEA">
        <w:tc>
          <w:tcPr>
            <w:tcW w:w="3118" w:type="dxa"/>
          </w:tcPr>
          <w:p w:rsidR="006E6BEA" w:rsidRDefault="006E6BEA">
            <w:pPr>
              <w:pStyle w:val="ConsPlusNormal"/>
              <w:ind w:firstLine="17"/>
            </w:pPr>
            <w:r>
              <w:t xml:space="preserve">Расходы на обеспечение </w:t>
            </w:r>
            <w:r>
              <w:lastRenderedPageBreak/>
              <w:t>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59 4 21 72010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436,0</w:t>
            </w:r>
          </w:p>
        </w:tc>
        <w:tc>
          <w:tcPr>
            <w:tcW w:w="1587" w:type="dxa"/>
          </w:tcPr>
          <w:p w:rsidR="006E6BEA" w:rsidRDefault="006E6BEA">
            <w:pPr>
              <w:pStyle w:val="ConsPlusNormal"/>
              <w:jc w:val="right"/>
            </w:pPr>
            <w:r>
              <w:t>481,0</w:t>
            </w:r>
          </w:p>
        </w:tc>
        <w:tc>
          <w:tcPr>
            <w:tcW w:w="1531" w:type="dxa"/>
          </w:tcPr>
          <w:p w:rsidR="006E6BEA" w:rsidRDefault="006E6BEA">
            <w:pPr>
              <w:pStyle w:val="ConsPlusNormal"/>
              <w:jc w:val="right"/>
            </w:pPr>
            <w:r>
              <w:t>482,0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59 4 21 72010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74,0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1"/>
            </w:pPr>
            <w:r>
              <w:t>ЗДРАВООХРАНЕНИЕ</w:t>
            </w:r>
          </w:p>
        </w:tc>
        <w:tc>
          <w:tcPr>
            <w:tcW w:w="580" w:type="dxa"/>
          </w:tcPr>
          <w:p w:rsidR="006E6BEA" w:rsidRDefault="006E6BEA">
            <w:pPr>
              <w:pStyle w:val="ConsPlusNormal"/>
              <w:jc w:val="center"/>
            </w:pPr>
            <w:r>
              <w:t>09</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28 472 452,9</w:t>
            </w:r>
          </w:p>
        </w:tc>
        <w:tc>
          <w:tcPr>
            <w:tcW w:w="1587" w:type="dxa"/>
          </w:tcPr>
          <w:p w:rsidR="006E6BEA" w:rsidRDefault="006E6BEA">
            <w:pPr>
              <w:pStyle w:val="ConsPlusNormal"/>
              <w:jc w:val="right"/>
            </w:pPr>
            <w:r>
              <w:t>24 224 536,6</w:t>
            </w:r>
          </w:p>
        </w:tc>
        <w:tc>
          <w:tcPr>
            <w:tcW w:w="1531" w:type="dxa"/>
          </w:tcPr>
          <w:p w:rsidR="006E6BEA" w:rsidRDefault="006E6BEA">
            <w:pPr>
              <w:pStyle w:val="ConsPlusNormal"/>
              <w:jc w:val="right"/>
            </w:pPr>
            <w:r>
              <w:t>26 327 086,0</w:t>
            </w:r>
          </w:p>
        </w:tc>
      </w:tr>
      <w:tr w:rsidR="006E6BEA">
        <w:tc>
          <w:tcPr>
            <w:tcW w:w="3118" w:type="dxa"/>
          </w:tcPr>
          <w:p w:rsidR="006E6BEA" w:rsidRDefault="006E6BEA">
            <w:pPr>
              <w:pStyle w:val="ConsPlusNormal"/>
              <w:ind w:firstLine="17"/>
              <w:outlineLvl w:val="2"/>
            </w:pPr>
            <w:r>
              <w:t>Стационарная медицинская помощь</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7 562 769,9</w:t>
            </w:r>
          </w:p>
        </w:tc>
        <w:tc>
          <w:tcPr>
            <w:tcW w:w="1587" w:type="dxa"/>
          </w:tcPr>
          <w:p w:rsidR="006E6BEA" w:rsidRDefault="006E6BEA">
            <w:pPr>
              <w:pStyle w:val="ConsPlusNormal"/>
              <w:jc w:val="right"/>
            </w:pPr>
            <w:r>
              <w:t>7 993 927,4</w:t>
            </w:r>
          </w:p>
        </w:tc>
        <w:tc>
          <w:tcPr>
            <w:tcW w:w="1531" w:type="dxa"/>
          </w:tcPr>
          <w:p w:rsidR="006E6BEA" w:rsidRDefault="006E6BEA">
            <w:pPr>
              <w:pStyle w:val="ConsPlusNormal"/>
              <w:jc w:val="right"/>
            </w:pPr>
            <w:r>
              <w:t>8 442 306,1</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7 562 769,9</w:t>
            </w:r>
          </w:p>
        </w:tc>
        <w:tc>
          <w:tcPr>
            <w:tcW w:w="1587" w:type="dxa"/>
          </w:tcPr>
          <w:p w:rsidR="006E6BEA" w:rsidRDefault="006E6BEA">
            <w:pPr>
              <w:pStyle w:val="ConsPlusNormal"/>
              <w:jc w:val="right"/>
            </w:pPr>
            <w:r>
              <w:t>7 993 927,4</w:t>
            </w:r>
          </w:p>
        </w:tc>
        <w:tc>
          <w:tcPr>
            <w:tcW w:w="1531" w:type="dxa"/>
          </w:tcPr>
          <w:p w:rsidR="006E6BEA" w:rsidRDefault="006E6BEA">
            <w:pPr>
              <w:pStyle w:val="ConsPlusNormal"/>
              <w:jc w:val="right"/>
            </w:pPr>
            <w:r>
              <w:t>8 442 306,1</w:t>
            </w:r>
          </w:p>
        </w:tc>
      </w:tr>
      <w:tr w:rsidR="006E6BEA">
        <w:tc>
          <w:tcPr>
            <w:tcW w:w="3118" w:type="dxa"/>
          </w:tcPr>
          <w:p w:rsidR="006E6BEA" w:rsidRDefault="006E6BEA">
            <w:pPr>
              <w:pStyle w:val="ConsPlusNormal"/>
              <w:ind w:firstLine="17"/>
            </w:pPr>
            <w:r>
              <w:t>Региональный проект "Совершенствование высокотехнологичной медицинской помощи, развитие новых эффективных методов лечения"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01 2 02 00000</w:t>
            </w:r>
          </w:p>
        </w:tc>
        <w:tc>
          <w:tcPr>
            <w:tcW w:w="900" w:type="dxa"/>
          </w:tcPr>
          <w:p w:rsidR="006E6BEA" w:rsidRDefault="006E6BEA">
            <w:pPr>
              <w:pStyle w:val="ConsPlusNormal"/>
            </w:pPr>
          </w:p>
        </w:tc>
        <w:tc>
          <w:tcPr>
            <w:tcW w:w="1644" w:type="dxa"/>
          </w:tcPr>
          <w:p w:rsidR="006E6BEA" w:rsidRDefault="006E6BEA">
            <w:pPr>
              <w:pStyle w:val="ConsPlusNormal"/>
              <w:jc w:val="right"/>
            </w:pPr>
            <w:r>
              <w:t>1 719 101,7</w:t>
            </w:r>
          </w:p>
        </w:tc>
        <w:tc>
          <w:tcPr>
            <w:tcW w:w="1587" w:type="dxa"/>
          </w:tcPr>
          <w:p w:rsidR="006E6BEA" w:rsidRDefault="006E6BEA">
            <w:pPr>
              <w:pStyle w:val="ConsPlusNormal"/>
              <w:jc w:val="right"/>
            </w:pPr>
            <w:r>
              <w:t>1 719 680,8</w:t>
            </w:r>
          </w:p>
        </w:tc>
        <w:tc>
          <w:tcPr>
            <w:tcW w:w="1531" w:type="dxa"/>
          </w:tcPr>
          <w:p w:rsidR="006E6BEA" w:rsidRDefault="006E6BEA">
            <w:pPr>
              <w:pStyle w:val="ConsPlusNormal"/>
              <w:jc w:val="right"/>
            </w:pPr>
            <w:r>
              <w:t>1 720 569,9</w:t>
            </w:r>
          </w:p>
        </w:tc>
      </w:tr>
      <w:tr w:rsidR="006E6BEA">
        <w:tc>
          <w:tcPr>
            <w:tcW w:w="3118" w:type="dxa"/>
          </w:tcPr>
          <w:p w:rsidR="006E6BEA" w:rsidRDefault="006E6BEA">
            <w:pPr>
              <w:pStyle w:val="ConsPlusNormal"/>
              <w:ind w:firstLine="17"/>
            </w:pPr>
            <w:r>
              <w:t xml:space="preserve">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(Предоставление субсидий </w:t>
            </w:r>
            <w:r>
              <w:lastRenderedPageBreak/>
              <w:t>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2 02 R4020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1 719 101,7</w:t>
            </w:r>
          </w:p>
        </w:tc>
        <w:tc>
          <w:tcPr>
            <w:tcW w:w="1587" w:type="dxa"/>
          </w:tcPr>
          <w:p w:rsidR="006E6BEA" w:rsidRDefault="006E6BEA">
            <w:pPr>
              <w:pStyle w:val="ConsPlusNormal"/>
              <w:jc w:val="right"/>
            </w:pPr>
            <w:r>
              <w:t>1 719 680,8</w:t>
            </w:r>
          </w:p>
        </w:tc>
        <w:tc>
          <w:tcPr>
            <w:tcW w:w="1531" w:type="dxa"/>
          </w:tcPr>
          <w:p w:rsidR="006E6BEA" w:rsidRDefault="006E6BEA">
            <w:pPr>
              <w:pStyle w:val="ConsPlusNormal"/>
              <w:jc w:val="right"/>
            </w:pPr>
            <w:r>
              <w:t>1 720 569,9</w:t>
            </w:r>
          </w:p>
        </w:tc>
      </w:tr>
      <w:tr w:rsidR="006E6BEA">
        <w:tc>
          <w:tcPr>
            <w:tcW w:w="3118" w:type="dxa"/>
          </w:tcPr>
          <w:p w:rsidR="006E6BEA" w:rsidRDefault="006E6BEA">
            <w:pPr>
              <w:pStyle w:val="ConsPlusNormal"/>
              <w:ind w:firstLine="17"/>
            </w:pPr>
            <w:r>
              <w:t>Региональный проект "Развитие системы оказания паллиативной медицинской помощи"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01 2 03 00000</w:t>
            </w:r>
          </w:p>
        </w:tc>
        <w:tc>
          <w:tcPr>
            <w:tcW w:w="900" w:type="dxa"/>
          </w:tcPr>
          <w:p w:rsidR="006E6BEA" w:rsidRDefault="006E6BEA">
            <w:pPr>
              <w:pStyle w:val="ConsPlusNormal"/>
            </w:pPr>
          </w:p>
        </w:tc>
        <w:tc>
          <w:tcPr>
            <w:tcW w:w="1644" w:type="dxa"/>
          </w:tcPr>
          <w:p w:rsidR="006E6BEA" w:rsidRDefault="006E6BEA">
            <w:pPr>
              <w:pStyle w:val="ConsPlusNormal"/>
              <w:jc w:val="right"/>
            </w:pPr>
            <w:r>
              <w:t>903 834,6</w:t>
            </w:r>
          </w:p>
        </w:tc>
        <w:tc>
          <w:tcPr>
            <w:tcW w:w="1587" w:type="dxa"/>
          </w:tcPr>
          <w:p w:rsidR="006E6BEA" w:rsidRDefault="006E6BEA">
            <w:pPr>
              <w:pStyle w:val="ConsPlusNormal"/>
              <w:jc w:val="right"/>
            </w:pPr>
            <w:r>
              <w:t>963 188,3</w:t>
            </w:r>
          </w:p>
        </w:tc>
        <w:tc>
          <w:tcPr>
            <w:tcW w:w="1531" w:type="dxa"/>
          </w:tcPr>
          <w:p w:rsidR="006E6BEA" w:rsidRDefault="006E6BEA">
            <w:pPr>
              <w:pStyle w:val="ConsPlusNormal"/>
              <w:jc w:val="right"/>
            </w:pPr>
            <w:r>
              <w:t>1 023 731,2</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паллиативной медицинской помощи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01 2 03 75010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903 834,6</w:t>
            </w:r>
          </w:p>
        </w:tc>
        <w:tc>
          <w:tcPr>
            <w:tcW w:w="1587" w:type="dxa"/>
          </w:tcPr>
          <w:p w:rsidR="006E6BEA" w:rsidRDefault="006E6BEA">
            <w:pPr>
              <w:pStyle w:val="ConsPlusNormal"/>
              <w:jc w:val="right"/>
            </w:pPr>
            <w:r>
              <w:t>963 188,3</w:t>
            </w:r>
          </w:p>
        </w:tc>
        <w:tc>
          <w:tcPr>
            <w:tcW w:w="1531" w:type="dxa"/>
          </w:tcPr>
          <w:p w:rsidR="006E6BEA" w:rsidRDefault="006E6BEA">
            <w:pPr>
              <w:pStyle w:val="ConsPlusNormal"/>
              <w:jc w:val="right"/>
            </w:pPr>
            <w:r>
              <w:t>1 023 731,2</w:t>
            </w:r>
          </w:p>
        </w:tc>
      </w:tr>
      <w:tr w:rsidR="006E6BEA">
        <w:tc>
          <w:tcPr>
            <w:tcW w:w="3118" w:type="dxa"/>
          </w:tcPr>
          <w:p w:rsidR="006E6BEA" w:rsidRDefault="006E6BEA">
            <w:pPr>
              <w:pStyle w:val="ConsPlusNormal"/>
              <w:ind w:firstLine="17"/>
            </w:pPr>
            <w:r>
              <w:t>Комплекс процессных мероприятий "Развитие специализированной медицинской помощи детям"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01 4 03 00000</w:t>
            </w:r>
          </w:p>
        </w:tc>
        <w:tc>
          <w:tcPr>
            <w:tcW w:w="900" w:type="dxa"/>
          </w:tcPr>
          <w:p w:rsidR="006E6BEA" w:rsidRDefault="006E6BEA">
            <w:pPr>
              <w:pStyle w:val="ConsPlusNormal"/>
            </w:pPr>
          </w:p>
        </w:tc>
        <w:tc>
          <w:tcPr>
            <w:tcW w:w="1644" w:type="dxa"/>
          </w:tcPr>
          <w:p w:rsidR="006E6BEA" w:rsidRDefault="006E6BEA">
            <w:pPr>
              <w:pStyle w:val="ConsPlusNormal"/>
              <w:jc w:val="right"/>
            </w:pPr>
            <w:r>
              <w:t>415 457,2</w:t>
            </w:r>
          </w:p>
        </w:tc>
        <w:tc>
          <w:tcPr>
            <w:tcW w:w="1587" w:type="dxa"/>
          </w:tcPr>
          <w:p w:rsidR="006E6BEA" w:rsidRDefault="006E6BEA">
            <w:pPr>
              <w:pStyle w:val="ConsPlusNormal"/>
              <w:jc w:val="right"/>
            </w:pPr>
            <w:r>
              <w:t>443 627,0</w:t>
            </w:r>
          </w:p>
        </w:tc>
        <w:tc>
          <w:tcPr>
            <w:tcW w:w="1531" w:type="dxa"/>
          </w:tcPr>
          <w:p w:rsidR="006E6BEA" w:rsidRDefault="006E6BEA">
            <w:pPr>
              <w:pStyle w:val="ConsPlusNormal"/>
              <w:jc w:val="right"/>
            </w:pPr>
            <w:r>
              <w:t>472 349,2</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при оказании специализированной медицинской помощи детям (Предоставление субсидий бюджетным, автономным </w:t>
            </w:r>
            <w:r>
              <w:lastRenderedPageBreak/>
              <w:t>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01 4 03 75020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415 457,2</w:t>
            </w:r>
          </w:p>
        </w:tc>
        <w:tc>
          <w:tcPr>
            <w:tcW w:w="1587" w:type="dxa"/>
          </w:tcPr>
          <w:p w:rsidR="006E6BEA" w:rsidRDefault="006E6BEA">
            <w:pPr>
              <w:pStyle w:val="ConsPlusNormal"/>
              <w:jc w:val="right"/>
            </w:pPr>
            <w:r>
              <w:t>443 627,0</w:t>
            </w:r>
          </w:p>
        </w:tc>
        <w:tc>
          <w:tcPr>
            <w:tcW w:w="1531" w:type="dxa"/>
          </w:tcPr>
          <w:p w:rsidR="006E6BEA" w:rsidRDefault="006E6BEA">
            <w:pPr>
              <w:pStyle w:val="ConsPlusNormal"/>
              <w:jc w:val="right"/>
            </w:pPr>
            <w:r>
              <w:t>472 349,2</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01 4 22 00000</w:t>
            </w:r>
          </w:p>
        </w:tc>
        <w:tc>
          <w:tcPr>
            <w:tcW w:w="900" w:type="dxa"/>
          </w:tcPr>
          <w:p w:rsidR="006E6BEA" w:rsidRDefault="006E6BEA">
            <w:pPr>
              <w:pStyle w:val="ConsPlusNormal"/>
            </w:pPr>
          </w:p>
        </w:tc>
        <w:tc>
          <w:tcPr>
            <w:tcW w:w="1644" w:type="dxa"/>
          </w:tcPr>
          <w:p w:rsidR="006E6BEA" w:rsidRDefault="006E6BEA">
            <w:pPr>
              <w:pStyle w:val="ConsPlusNormal"/>
              <w:jc w:val="right"/>
            </w:pPr>
            <w:r>
              <w:t>4 524 376,4</w:t>
            </w:r>
          </w:p>
        </w:tc>
        <w:tc>
          <w:tcPr>
            <w:tcW w:w="1587" w:type="dxa"/>
          </w:tcPr>
          <w:p w:rsidR="006E6BEA" w:rsidRDefault="006E6BEA">
            <w:pPr>
              <w:pStyle w:val="ConsPlusNormal"/>
              <w:jc w:val="right"/>
            </w:pPr>
            <w:r>
              <w:t>4 867 431,3</w:t>
            </w:r>
          </w:p>
        </w:tc>
        <w:tc>
          <w:tcPr>
            <w:tcW w:w="1531" w:type="dxa"/>
          </w:tcPr>
          <w:p w:rsidR="006E6BEA" w:rsidRDefault="006E6BEA">
            <w:pPr>
              <w:pStyle w:val="ConsPlusNormal"/>
              <w:jc w:val="right"/>
            </w:pPr>
            <w:r>
              <w:t>5 225 655,8</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1 796 868,2</w:t>
            </w:r>
          </w:p>
        </w:tc>
        <w:tc>
          <w:tcPr>
            <w:tcW w:w="1587" w:type="dxa"/>
          </w:tcPr>
          <w:p w:rsidR="006E6BEA" w:rsidRDefault="006E6BEA">
            <w:pPr>
              <w:pStyle w:val="ConsPlusNormal"/>
              <w:jc w:val="right"/>
            </w:pPr>
            <w:r>
              <w:t>1 936 617,2</w:t>
            </w:r>
          </w:p>
        </w:tc>
        <w:tc>
          <w:tcPr>
            <w:tcW w:w="1531" w:type="dxa"/>
          </w:tcPr>
          <w:p w:rsidR="006E6BEA" w:rsidRDefault="006E6BEA">
            <w:pPr>
              <w:pStyle w:val="ConsPlusNormal"/>
              <w:jc w:val="right"/>
            </w:pPr>
            <w:r>
              <w:t>2 078 723,0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405 562,1</w:t>
            </w:r>
          </w:p>
        </w:tc>
        <w:tc>
          <w:tcPr>
            <w:tcW w:w="1587" w:type="dxa"/>
          </w:tcPr>
          <w:p w:rsidR="006E6BEA" w:rsidRDefault="006E6BEA">
            <w:pPr>
              <w:pStyle w:val="ConsPlusNormal"/>
              <w:jc w:val="right"/>
            </w:pPr>
            <w:r>
              <w:t>422 093,5</w:t>
            </w:r>
          </w:p>
        </w:tc>
        <w:tc>
          <w:tcPr>
            <w:tcW w:w="1531" w:type="dxa"/>
          </w:tcPr>
          <w:p w:rsidR="006E6BEA" w:rsidRDefault="006E6BEA">
            <w:pPr>
              <w:pStyle w:val="ConsPlusNormal"/>
              <w:jc w:val="right"/>
            </w:pPr>
            <w:r>
              <w:t>436 813,8</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(Социальное обеспечение и иные выплаты населению)</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50,0</w:t>
            </w:r>
          </w:p>
        </w:tc>
        <w:tc>
          <w:tcPr>
            <w:tcW w:w="1587" w:type="dxa"/>
          </w:tcPr>
          <w:p w:rsidR="006E6BEA" w:rsidRDefault="006E6BEA">
            <w:pPr>
              <w:pStyle w:val="ConsPlusNormal"/>
              <w:jc w:val="right"/>
            </w:pPr>
            <w:r>
              <w:t>50,0</w:t>
            </w:r>
          </w:p>
        </w:tc>
        <w:tc>
          <w:tcPr>
            <w:tcW w:w="1531" w:type="dxa"/>
          </w:tcPr>
          <w:p w:rsidR="006E6BEA" w:rsidRDefault="006E6BEA">
            <w:pPr>
              <w:pStyle w:val="ConsPlusNormal"/>
              <w:jc w:val="right"/>
            </w:pPr>
            <w:r>
              <w:t>50,0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2 302 190,1</w:t>
            </w:r>
          </w:p>
        </w:tc>
        <w:tc>
          <w:tcPr>
            <w:tcW w:w="1587" w:type="dxa"/>
          </w:tcPr>
          <w:p w:rsidR="006E6BEA" w:rsidRDefault="006E6BEA">
            <w:pPr>
              <w:pStyle w:val="ConsPlusNormal"/>
              <w:jc w:val="right"/>
            </w:pPr>
            <w:r>
              <w:t>2 488 402,1</w:t>
            </w:r>
          </w:p>
        </w:tc>
        <w:tc>
          <w:tcPr>
            <w:tcW w:w="1531" w:type="dxa"/>
          </w:tcPr>
          <w:p w:rsidR="006E6BEA" w:rsidRDefault="006E6BEA">
            <w:pPr>
              <w:pStyle w:val="ConsPlusNormal"/>
              <w:jc w:val="right"/>
            </w:pPr>
            <w:r>
              <w:t>2 689 987,9</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19 706,0</w:t>
            </w:r>
          </w:p>
        </w:tc>
        <w:tc>
          <w:tcPr>
            <w:tcW w:w="1587" w:type="dxa"/>
          </w:tcPr>
          <w:p w:rsidR="006E6BEA" w:rsidRDefault="006E6BEA">
            <w:pPr>
              <w:pStyle w:val="ConsPlusNormal"/>
              <w:jc w:val="right"/>
            </w:pPr>
            <w:r>
              <w:t>20 268,5</w:t>
            </w:r>
          </w:p>
        </w:tc>
        <w:tc>
          <w:tcPr>
            <w:tcW w:w="1531" w:type="dxa"/>
          </w:tcPr>
          <w:p w:rsidR="006E6BEA" w:rsidRDefault="006E6BEA">
            <w:pPr>
              <w:pStyle w:val="ConsPlusNormal"/>
              <w:jc w:val="right"/>
            </w:pPr>
            <w:r>
              <w:t>20 081,1</w:t>
            </w:r>
          </w:p>
        </w:tc>
      </w:tr>
      <w:tr w:rsidR="006E6BEA">
        <w:tc>
          <w:tcPr>
            <w:tcW w:w="3118" w:type="dxa"/>
          </w:tcPr>
          <w:p w:rsidR="006E6BEA" w:rsidRDefault="006E6BEA">
            <w:pPr>
              <w:pStyle w:val="ConsPlusNormal"/>
              <w:ind w:firstLine="17"/>
              <w:outlineLvl w:val="2"/>
            </w:pPr>
            <w:r>
              <w:t>Амбулаторная помощь</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3 716 042,5</w:t>
            </w:r>
          </w:p>
        </w:tc>
        <w:tc>
          <w:tcPr>
            <w:tcW w:w="1587" w:type="dxa"/>
          </w:tcPr>
          <w:p w:rsidR="006E6BEA" w:rsidRDefault="006E6BEA">
            <w:pPr>
              <w:pStyle w:val="ConsPlusNormal"/>
              <w:jc w:val="right"/>
            </w:pPr>
            <w:r>
              <w:t>3 965 209,8</w:t>
            </w:r>
          </w:p>
        </w:tc>
        <w:tc>
          <w:tcPr>
            <w:tcW w:w="1531" w:type="dxa"/>
          </w:tcPr>
          <w:p w:rsidR="006E6BEA" w:rsidRDefault="006E6BEA">
            <w:pPr>
              <w:pStyle w:val="ConsPlusNormal"/>
              <w:jc w:val="right"/>
            </w:pPr>
            <w:r>
              <w:t>4 230 131,2</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3 716 042,5</w:t>
            </w:r>
          </w:p>
        </w:tc>
        <w:tc>
          <w:tcPr>
            <w:tcW w:w="1587" w:type="dxa"/>
          </w:tcPr>
          <w:p w:rsidR="006E6BEA" w:rsidRDefault="006E6BEA">
            <w:pPr>
              <w:pStyle w:val="ConsPlusNormal"/>
              <w:jc w:val="right"/>
            </w:pPr>
            <w:r>
              <w:t>3 965 209,8</w:t>
            </w:r>
          </w:p>
        </w:tc>
        <w:tc>
          <w:tcPr>
            <w:tcW w:w="1531" w:type="dxa"/>
          </w:tcPr>
          <w:p w:rsidR="006E6BEA" w:rsidRDefault="006E6BEA">
            <w:pPr>
              <w:pStyle w:val="ConsPlusNormal"/>
              <w:jc w:val="right"/>
            </w:pPr>
            <w:r>
              <w:t>4 230 131,2</w:t>
            </w:r>
          </w:p>
        </w:tc>
      </w:tr>
      <w:tr w:rsidR="006E6BEA">
        <w:tc>
          <w:tcPr>
            <w:tcW w:w="3118" w:type="dxa"/>
          </w:tcPr>
          <w:p w:rsidR="006E6BEA" w:rsidRDefault="006E6BEA">
            <w:pPr>
              <w:pStyle w:val="ConsPlusNormal"/>
              <w:ind w:firstLine="17"/>
            </w:pPr>
            <w:r>
              <w:t>Региональный проект "Развитие системы оказания паллиативной медицинской помощи"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01 2 03 00000</w:t>
            </w:r>
          </w:p>
        </w:tc>
        <w:tc>
          <w:tcPr>
            <w:tcW w:w="900" w:type="dxa"/>
          </w:tcPr>
          <w:p w:rsidR="006E6BEA" w:rsidRDefault="006E6BEA">
            <w:pPr>
              <w:pStyle w:val="ConsPlusNormal"/>
            </w:pPr>
          </w:p>
        </w:tc>
        <w:tc>
          <w:tcPr>
            <w:tcW w:w="1644" w:type="dxa"/>
          </w:tcPr>
          <w:p w:rsidR="006E6BEA" w:rsidRDefault="006E6BEA">
            <w:pPr>
              <w:pStyle w:val="ConsPlusNormal"/>
              <w:jc w:val="right"/>
            </w:pPr>
            <w:r>
              <w:t>87 316,8</w:t>
            </w:r>
          </w:p>
        </w:tc>
        <w:tc>
          <w:tcPr>
            <w:tcW w:w="1587" w:type="dxa"/>
          </w:tcPr>
          <w:p w:rsidR="006E6BEA" w:rsidRDefault="006E6BEA">
            <w:pPr>
              <w:pStyle w:val="ConsPlusNormal"/>
              <w:jc w:val="right"/>
            </w:pPr>
            <w:r>
              <w:t>97 240,0</w:t>
            </w:r>
          </w:p>
        </w:tc>
        <w:tc>
          <w:tcPr>
            <w:tcW w:w="1531" w:type="dxa"/>
          </w:tcPr>
          <w:p w:rsidR="006E6BEA" w:rsidRDefault="006E6BEA">
            <w:pPr>
              <w:pStyle w:val="ConsPlusNormal"/>
              <w:jc w:val="right"/>
            </w:pPr>
            <w:r>
              <w:t>108 270,2</w:t>
            </w:r>
          </w:p>
        </w:tc>
      </w:tr>
      <w:tr w:rsidR="006E6BEA">
        <w:tc>
          <w:tcPr>
            <w:tcW w:w="3118" w:type="dxa"/>
          </w:tcPr>
          <w:p w:rsidR="006E6BEA" w:rsidRDefault="006E6BEA">
            <w:pPr>
              <w:pStyle w:val="ConsPlusNormal"/>
              <w:ind w:firstLine="17"/>
            </w:pPr>
            <w:r>
              <w:t xml:space="preserve">Субсидии в целях финансового обеспечения (возмещения) исполнения государственного социального заказа на оказание государственных услуг в социальной сфере </w:t>
            </w:r>
            <w:r>
              <w:lastRenderedPageBreak/>
              <w:t>(Иные бюджетные ассигнования)</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01 2 03 72600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699,2</w:t>
            </w:r>
          </w:p>
        </w:tc>
        <w:tc>
          <w:tcPr>
            <w:tcW w:w="1587" w:type="dxa"/>
          </w:tcPr>
          <w:p w:rsidR="006E6BEA" w:rsidRDefault="006E6BEA">
            <w:pPr>
              <w:pStyle w:val="ConsPlusNormal"/>
              <w:jc w:val="right"/>
            </w:pPr>
            <w:r>
              <w:t>699,2</w:t>
            </w:r>
          </w:p>
        </w:tc>
        <w:tc>
          <w:tcPr>
            <w:tcW w:w="1531" w:type="dxa"/>
          </w:tcPr>
          <w:p w:rsidR="006E6BEA" w:rsidRDefault="006E6BEA">
            <w:pPr>
              <w:pStyle w:val="ConsPlusNormal"/>
              <w:jc w:val="right"/>
            </w:pPr>
            <w:r>
              <w:t>699,2</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паллиативной медицинской помощи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01 2 03 75010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86 617,6</w:t>
            </w:r>
          </w:p>
        </w:tc>
        <w:tc>
          <w:tcPr>
            <w:tcW w:w="1587" w:type="dxa"/>
          </w:tcPr>
          <w:p w:rsidR="006E6BEA" w:rsidRDefault="006E6BEA">
            <w:pPr>
              <w:pStyle w:val="ConsPlusNormal"/>
              <w:jc w:val="right"/>
            </w:pPr>
            <w:r>
              <w:t>96 540,8</w:t>
            </w:r>
          </w:p>
        </w:tc>
        <w:tc>
          <w:tcPr>
            <w:tcW w:w="1531" w:type="dxa"/>
          </w:tcPr>
          <w:p w:rsidR="006E6BEA" w:rsidRDefault="006E6BEA">
            <w:pPr>
              <w:pStyle w:val="ConsPlusNormal"/>
              <w:jc w:val="right"/>
            </w:pPr>
            <w:r>
              <w:t>107 571,0</w:t>
            </w:r>
          </w:p>
        </w:tc>
      </w:tr>
      <w:tr w:rsidR="006E6BEA">
        <w:tc>
          <w:tcPr>
            <w:tcW w:w="3118" w:type="dxa"/>
          </w:tcPr>
          <w:p w:rsidR="006E6BEA" w:rsidRDefault="006E6BEA">
            <w:pPr>
              <w:pStyle w:val="ConsPlusNormal"/>
              <w:ind w:firstLine="17"/>
            </w:pPr>
            <w:r>
              <w:t>Комплекс процессных мероприятий "Развитие специализированной медицинской помощи детям"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01 4 03 00000</w:t>
            </w:r>
          </w:p>
        </w:tc>
        <w:tc>
          <w:tcPr>
            <w:tcW w:w="900" w:type="dxa"/>
          </w:tcPr>
          <w:p w:rsidR="006E6BEA" w:rsidRDefault="006E6BEA">
            <w:pPr>
              <w:pStyle w:val="ConsPlusNormal"/>
            </w:pPr>
          </w:p>
        </w:tc>
        <w:tc>
          <w:tcPr>
            <w:tcW w:w="1644" w:type="dxa"/>
          </w:tcPr>
          <w:p w:rsidR="006E6BEA" w:rsidRDefault="006E6BEA">
            <w:pPr>
              <w:pStyle w:val="ConsPlusNormal"/>
              <w:jc w:val="right"/>
            </w:pPr>
            <w:r>
              <w:t>80 589,7</w:t>
            </w:r>
          </w:p>
        </w:tc>
        <w:tc>
          <w:tcPr>
            <w:tcW w:w="1587" w:type="dxa"/>
          </w:tcPr>
          <w:p w:rsidR="006E6BEA" w:rsidRDefault="006E6BEA">
            <w:pPr>
              <w:pStyle w:val="ConsPlusNormal"/>
              <w:jc w:val="right"/>
            </w:pPr>
            <w:r>
              <w:t>85 626,2</w:t>
            </w:r>
          </w:p>
        </w:tc>
        <w:tc>
          <w:tcPr>
            <w:tcW w:w="1531" w:type="dxa"/>
          </w:tcPr>
          <w:p w:rsidR="006E6BEA" w:rsidRDefault="006E6BEA">
            <w:pPr>
              <w:pStyle w:val="ConsPlusNormal"/>
              <w:jc w:val="right"/>
            </w:pPr>
            <w:r>
              <w:t>90 758,6</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специализированной медицинской помощи детям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01 4 03 75020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80 589,7</w:t>
            </w:r>
          </w:p>
        </w:tc>
        <w:tc>
          <w:tcPr>
            <w:tcW w:w="1587" w:type="dxa"/>
          </w:tcPr>
          <w:p w:rsidR="006E6BEA" w:rsidRDefault="006E6BEA">
            <w:pPr>
              <w:pStyle w:val="ConsPlusNormal"/>
              <w:jc w:val="right"/>
            </w:pPr>
            <w:r>
              <w:t>85 626,2</w:t>
            </w:r>
          </w:p>
        </w:tc>
        <w:tc>
          <w:tcPr>
            <w:tcW w:w="1531" w:type="dxa"/>
          </w:tcPr>
          <w:p w:rsidR="006E6BEA" w:rsidRDefault="006E6BEA">
            <w:pPr>
              <w:pStyle w:val="ConsPlusNormal"/>
              <w:jc w:val="right"/>
            </w:pPr>
            <w:r>
              <w:t>90 758,6</w:t>
            </w:r>
          </w:p>
        </w:tc>
      </w:tr>
      <w:tr w:rsidR="006E6BEA">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подведомственных учреждений"</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01 4 22 00000</w:t>
            </w:r>
          </w:p>
        </w:tc>
        <w:tc>
          <w:tcPr>
            <w:tcW w:w="900" w:type="dxa"/>
          </w:tcPr>
          <w:p w:rsidR="006E6BEA" w:rsidRDefault="006E6BEA">
            <w:pPr>
              <w:pStyle w:val="ConsPlusNormal"/>
            </w:pPr>
          </w:p>
        </w:tc>
        <w:tc>
          <w:tcPr>
            <w:tcW w:w="1644" w:type="dxa"/>
          </w:tcPr>
          <w:p w:rsidR="006E6BEA" w:rsidRDefault="006E6BEA">
            <w:pPr>
              <w:pStyle w:val="ConsPlusNormal"/>
              <w:jc w:val="right"/>
            </w:pPr>
            <w:r>
              <w:t>3 548 136,0</w:t>
            </w:r>
          </w:p>
        </w:tc>
        <w:tc>
          <w:tcPr>
            <w:tcW w:w="1587" w:type="dxa"/>
          </w:tcPr>
          <w:p w:rsidR="006E6BEA" w:rsidRDefault="006E6BEA">
            <w:pPr>
              <w:pStyle w:val="ConsPlusNormal"/>
              <w:jc w:val="right"/>
            </w:pPr>
            <w:r>
              <w:t>3 782 343,6</w:t>
            </w:r>
          </w:p>
        </w:tc>
        <w:tc>
          <w:tcPr>
            <w:tcW w:w="1531" w:type="dxa"/>
          </w:tcPr>
          <w:p w:rsidR="006E6BEA" w:rsidRDefault="006E6BEA">
            <w:pPr>
              <w:pStyle w:val="ConsPlusNormal"/>
              <w:jc w:val="right"/>
            </w:pPr>
            <w:r>
              <w:t>4 031 102,4</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827 484,9</w:t>
            </w:r>
          </w:p>
        </w:tc>
        <w:tc>
          <w:tcPr>
            <w:tcW w:w="1587" w:type="dxa"/>
          </w:tcPr>
          <w:p w:rsidR="006E6BEA" w:rsidRDefault="006E6BEA">
            <w:pPr>
              <w:pStyle w:val="ConsPlusNormal"/>
              <w:jc w:val="right"/>
            </w:pPr>
            <w:r>
              <w:t>891 553,1</w:t>
            </w:r>
          </w:p>
        </w:tc>
        <w:tc>
          <w:tcPr>
            <w:tcW w:w="1531" w:type="dxa"/>
          </w:tcPr>
          <w:p w:rsidR="006E6BEA" w:rsidRDefault="006E6BEA">
            <w:pPr>
              <w:pStyle w:val="ConsPlusNormal"/>
              <w:jc w:val="right"/>
            </w:pPr>
            <w:r>
              <w:t>956 703,1</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72 709,7</w:t>
            </w:r>
          </w:p>
        </w:tc>
        <w:tc>
          <w:tcPr>
            <w:tcW w:w="1587" w:type="dxa"/>
          </w:tcPr>
          <w:p w:rsidR="006E6BEA" w:rsidRDefault="006E6BEA">
            <w:pPr>
              <w:pStyle w:val="ConsPlusNormal"/>
              <w:jc w:val="right"/>
            </w:pPr>
            <w:r>
              <w:t>74 105,5</w:t>
            </w:r>
          </w:p>
        </w:tc>
        <w:tc>
          <w:tcPr>
            <w:tcW w:w="1531" w:type="dxa"/>
          </w:tcPr>
          <w:p w:rsidR="006E6BEA" w:rsidRDefault="006E6BEA">
            <w:pPr>
              <w:pStyle w:val="ConsPlusNormal"/>
              <w:jc w:val="right"/>
            </w:pPr>
            <w:r>
              <w:t>76 123,4</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2 634 492,8</w:t>
            </w:r>
          </w:p>
        </w:tc>
        <w:tc>
          <w:tcPr>
            <w:tcW w:w="1587" w:type="dxa"/>
          </w:tcPr>
          <w:p w:rsidR="006E6BEA" w:rsidRDefault="006E6BEA">
            <w:pPr>
              <w:pStyle w:val="ConsPlusNormal"/>
              <w:jc w:val="right"/>
            </w:pPr>
            <w:r>
              <w:t>2 802 954,8</w:t>
            </w:r>
          </w:p>
        </w:tc>
        <w:tc>
          <w:tcPr>
            <w:tcW w:w="1531" w:type="dxa"/>
          </w:tcPr>
          <w:p w:rsidR="006E6BEA" w:rsidRDefault="006E6BEA">
            <w:pPr>
              <w:pStyle w:val="ConsPlusNormal"/>
              <w:jc w:val="right"/>
            </w:pPr>
            <w:r>
              <w:t>2 984 819,6</w:t>
            </w:r>
          </w:p>
        </w:tc>
      </w:tr>
      <w:tr w:rsidR="006E6BEA">
        <w:tc>
          <w:tcPr>
            <w:tcW w:w="3118" w:type="dxa"/>
          </w:tcPr>
          <w:p w:rsidR="006E6BEA" w:rsidRDefault="006E6BEA">
            <w:pPr>
              <w:pStyle w:val="ConsPlusNormal"/>
              <w:ind w:firstLine="17"/>
            </w:pPr>
            <w:r>
              <w:t xml:space="preserve">Расходы на обеспечение </w:t>
            </w:r>
            <w:r>
              <w:lastRenderedPageBreak/>
              <w:t>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13 448,6</w:t>
            </w:r>
          </w:p>
        </w:tc>
        <w:tc>
          <w:tcPr>
            <w:tcW w:w="1587" w:type="dxa"/>
          </w:tcPr>
          <w:p w:rsidR="006E6BEA" w:rsidRDefault="006E6BEA">
            <w:pPr>
              <w:pStyle w:val="ConsPlusNormal"/>
              <w:jc w:val="right"/>
            </w:pPr>
            <w:r>
              <w:t>13 730,2</w:t>
            </w:r>
          </w:p>
        </w:tc>
        <w:tc>
          <w:tcPr>
            <w:tcW w:w="1531" w:type="dxa"/>
          </w:tcPr>
          <w:p w:rsidR="006E6BEA" w:rsidRDefault="006E6BEA">
            <w:pPr>
              <w:pStyle w:val="ConsPlusNormal"/>
              <w:jc w:val="right"/>
            </w:pPr>
            <w:r>
              <w:t>13 456,3</w:t>
            </w:r>
          </w:p>
        </w:tc>
      </w:tr>
      <w:tr w:rsidR="006E6BEA">
        <w:tc>
          <w:tcPr>
            <w:tcW w:w="3118" w:type="dxa"/>
          </w:tcPr>
          <w:p w:rsidR="006E6BEA" w:rsidRDefault="006E6BEA">
            <w:pPr>
              <w:pStyle w:val="ConsPlusNormal"/>
              <w:ind w:firstLine="17"/>
              <w:outlineLvl w:val="2"/>
            </w:pPr>
            <w:r>
              <w:t>Медицинская помощь в дневных стационарах всех типов</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200 306,7</w:t>
            </w:r>
          </w:p>
        </w:tc>
        <w:tc>
          <w:tcPr>
            <w:tcW w:w="1587" w:type="dxa"/>
          </w:tcPr>
          <w:p w:rsidR="006E6BEA" w:rsidRDefault="006E6BEA">
            <w:pPr>
              <w:pStyle w:val="ConsPlusNormal"/>
              <w:jc w:val="right"/>
            </w:pPr>
            <w:r>
              <w:t>212 703,9</w:t>
            </w:r>
          </w:p>
        </w:tc>
        <w:tc>
          <w:tcPr>
            <w:tcW w:w="1531" w:type="dxa"/>
          </w:tcPr>
          <w:p w:rsidR="006E6BEA" w:rsidRDefault="006E6BEA">
            <w:pPr>
              <w:pStyle w:val="ConsPlusNormal"/>
              <w:jc w:val="right"/>
            </w:pPr>
            <w:r>
              <w:t>225 364,3</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200 306,7</w:t>
            </w:r>
          </w:p>
        </w:tc>
        <w:tc>
          <w:tcPr>
            <w:tcW w:w="1587" w:type="dxa"/>
          </w:tcPr>
          <w:p w:rsidR="006E6BEA" w:rsidRDefault="006E6BEA">
            <w:pPr>
              <w:pStyle w:val="ConsPlusNormal"/>
              <w:jc w:val="right"/>
            </w:pPr>
            <w:r>
              <w:t>212 703,9</w:t>
            </w:r>
          </w:p>
        </w:tc>
        <w:tc>
          <w:tcPr>
            <w:tcW w:w="1531" w:type="dxa"/>
          </w:tcPr>
          <w:p w:rsidR="006E6BEA" w:rsidRDefault="006E6BEA">
            <w:pPr>
              <w:pStyle w:val="ConsPlusNormal"/>
              <w:jc w:val="right"/>
            </w:pPr>
            <w:r>
              <w:t>225 364,3</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01 4 22 00000</w:t>
            </w:r>
          </w:p>
        </w:tc>
        <w:tc>
          <w:tcPr>
            <w:tcW w:w="900" w:type="dxa"/>
          </w:tcPr>
          <w:p w:rsidR="006E6BEA" w:rsidRDefault="006E6BEA">
            <w:pPr>
              <w:pStyle w:val="ConsPlusNormal"/>
            </w:pPr>
          </w:p>
        </w:tc>
        <w:tc>
          <w:tcPr>
            <w:tcW w:w="1644" w:type="dxa"/>
          </w:tcPr>
          <w:p w:rsidR="006E6BEA" w:rsidRDefault="006E6BEA">
            <w:pPr>
              <w:pStyle w:val="ConsPlusNormal"/>
              <w:jc w:val="right"/>
            </w:pPr>
            <w:r>
              <w:t>200 306,7</w:t>
            </w:r>
          </w:p>
        </w:tc>
        <w:tc>
          <w:tcPr>
            <w:tcW w:w="1587" w:type="dxa"/>
          </w:tcPr>
          <w:p w:rsidR="006E6BEA" w:rsidRDefault="006E6BEA">
            <w:pPr>
              <w:pStyle w:val="ConsPlusNormal"/>
              <w:jc w:val="right"/>
            </w:pPr>
            <w:r>
              <w:t>212 703,9</w:t>
            </w:r>
          </w:p>
        </w:tc>
        <w:tc>
          <w:tcPr>
            <w:tcW w:w="1531" w:type="dxa"/>
          </w:tcPr>
          <w:p w:rsidR="006E6BEA" w:rsidRDefault="006E6BEA">
            <w:pPr>
              <w:pStyle w:val="ConsPlusNormal"/>
              <w:jc w:val="right"/>
            </w:pPr>
            <w:r>
              <w:t>225 364,3</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80 159,1</w:t>
            </w:r>
          </w:p>
        </w:tc>
        <w:tc>
          <w:tcPr>
            <w:tcW w:w="1587" w:type="dxa"/>
          </w:tcPr>
          <w:p w:rsidR="006E6BEA" w:rsidRDefault="006E6BEA">
            <w:pPr>
              <w:pStyle w:val="ConsPlusNormal"/>
              <w:jc w:val="right"/>
            </w:pPr>
            <w:r>
              <w:t>86 375,7</w:t>
            </w:r>
          </w:p>
        </w:tc>
        <w:tc>
          <w:tcPr>
            <w:tcW w:w="1531" w:type="dxa"/>
          </w:tcPr>
          <w:p w:rsidR="006E6BEA" w:rsidRDefault="006E6BEA">
            <w:pPr>
              <w:pStyle w:val="ConsPlusNormal"/>
              <w:jc w:val="right"/>
            </w:pPr>
            <w:r>
              <w:t>92 697,2</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18 034,8</w:t>
            </w:r>
          </w:p>
        </w:tc>
        <w:tc>
          <w:tcPr>
            <w:tcW w:w="1587" w:type="dxa"/>
          </w:tcPr>
          <w:p w:rsidR="006E6BEA" w:rsidRDefault="006E6BEA">
            <w:pPr>
              <w:pStyle w:val="ConsPlusNormal"/>
              <w:jc w:val="right"/>
            </w:pPr>
            <w:r>
              <w:t>18 576,7</w:t>
            </w:r>
          </w:p>
        </w:tc>
        <w:tc>
          <w:tcPr>
            <w:tcW w:w="1531" w:type="dxa"/>
          </w:tcPr>
          <w:p w:rsidR="006E6BEA" w:rsidRDefault="006E6BEA">
            <w:pPr>
              <w:pStyle w:val="ConsPlusNormal"/>
              <w:jc w:val="right"/>
            </w:pPr>
            <w:r>
              <w:t>19 322,6</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101 699,7</w:t>
            </w:r>
          </w:p>
        </w:tc>
        <w:tc>
          <w:tcPr>
            <w:tcW w:w="1587" w:type="dxa"/>
          </w:tcPr>
          <w:p w:rsidR="006E6BEA" w:rsidRDefault="006E6BEA">
            <w:pPr>
              <w:pStyle w:val="ConsPlusNormal"/>
              <w:jc w:val="right"/>
            </w:pPr>
            <w:r>
              <w:t>107 250,6</w:t>
            </w:r>
          </w:p>
        </w:tc>
        <w:tc>
          <w:tcPr>
            <w:tcW w:w="1531" w:type="dxa"/>
          </w:tcPr>
          <w:p w:rsidR="006E6BEA" w:rsidRDefault="006E6BEA">
            <w:pPr>
              <w:pStyle w:val="ConsPlusNormal"/>
              <w:jc w:val="right"/>
            </w:pPr>
            <w:r>
              <w:t>112 934,6</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413,1</w:t>
            </w:r>
          </w:p>
        </w:tc>
        <w:tc>
          <w:tcPr>
            <w:tcW w:w="1587" w:type="dxa"/>
          </w:tcPr>
          <w:p w:rsidR="006E6BEA" w:rsidRDefault="006E6BEA">
            <w:pPr>
              <w:pStyle w:val="ConsPlusNormal"/>
              <w:jc w:val="right"/>
            </w:pPr>
            <w:r>
              <w:t>500,9</w:t>
            </w:r>
          </w:p>
        </w:tc>
        <w:tc>
          <w:tcPr>
            <w:tcW w:w="1531" w:type="dxa"/>
          </w:tcPr>
          <w:p w:rsidR="006E6BEA" w:rsidRDefault="006E6BEA">
            <w:pPr>
              <w:pStyle w:val="ConsPlusNormal"/>
              <w:jc w:val="right"/>
            </w:pPr>
            <w:r>
              <w:t>409,9</w:t>
            </w:r>
          </w:p>
        </w:tc>
      </w:tr>
      <w:tr w:rsidR="006E6BEA">
        <w:tc>
          <w:tcPr>
            <w:tcW w:w="3118" w:type="dxa"/>
          </w:tcPr>
          <w:p w:rsidR="006E6BEA" w:rsidRDefault="006E6BEA">
            <w:pPr>
              <w:pStyle w:val="ConsPlusNormal"/>
              <w:ind w:firstLine="17"/>
              <w:outlineLvl w:val="2"/>
            </w:pPr>
            <w:r>
              <w:t>Скорая медицинская помощь</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182 859,4</w:t>
            </w:r>
          </w:p>
        </w:tc>
        <w:tc>
          <w:tcPr>
            <w:tcW w:w="1587" w:type="dxa"/>
          </w:tcPr>
          <w:p w:rsidR="006E6BEA" w:rsidRDefault="006E6BEA">
            <w:pPr>
              <w:pStyle w:val="ConsPlusNormal"/>
              <w:jc w:val="right"/>
            </w:pPr>
            <w:r>
              <w:t>195 955,2</w:t>
            </w:r>
          </w:p>
        </w:tc>
        <w:tc>
          <w:tcPr>
            <w:tcW w:w="1531" w:type="dxa"/>
          </w:tcPr>
          <w:p w:rsidR="006E6BEA" w:rsidRDefault="006E6BEA">
            <w:pPr>
              <w:pStyle w:val="ConsPlusNormal"/>
              <w:jc w:val="right"/>
            </w:pPr>
            <w:r>
              <w:t>209 287,1</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182 859,4</w:t>
            </w:r>
          </w:p>
        </w:tc>
        <w:tc>
          <w:tcPr>
            <w:tcW w:w="1587" w:type="dxa"/>
          </w:tcPr>
          <w:p w:rsidR="006E6BEA" w:rsidRDefault="006E6BEA">
            <w:pPr>
              <w:pStyle w:val="ConsPlusNormal"/>
              <w:jc w:val="right"/>
            </w:pPr>
            <w:r>
              <w:t>195 955,2</w:t>
            </w:r>
          </w:p>
        </w:tc>
        <w:tc>
          <w:tcPr>
            <w:tcW w:w="1531" w:type="dxa"/>
          </w:tcPr>
          <w:p w:rsidR="006E6BEA" w:rsidRDefault="006E6BEA">
            <w:pPr>
              <w:pStyle w:val="ConsPlusNormal"/>
              <w:jc w:val="right"/>
            </w:pPr>
            <w:r>
              <w:t>209 287,1</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01 4 22 00000</w:t>
            </w:r>
          </w:p>
        </w:tc>
        <w:tc>
          <w:tcPr>
            <w:tcW w:w="900" w:type="dxa"/>
          </w:tcPr>
          <w:p w:rsidR="006E6BEA" w:rsidRDefault="006E6BEA">
            <w:pPr>
              <w:pStyle w:val="ConsPlusNormal"/>
            </w:pPr>
          </w:p>
        </w:tc>
        <w:tc>
          <w:tcPr>
            <w:tcW w:w="1644" w:type="dxa"/>
          </w:tcPr>
          <w:p w:rsidR="006E6BEA" w:rsidRDefault="006E6BEA">
            <w:pPr>
              <w:pStyle w:val="ConsPlusNormal"/>
              <w:jc w:val="right"/>
            </w:pPr>
            <w:r>
              <w:t>182 859,4</w:t>
            </w:r>
          </w:p>
        </w:tc>
        <w:tc>
          <w:tcPr>
            <w:tcW w:w="1587" w:type="dxa"/>
          </w:tcPr>
          <w:p w:rsidR="006E6BEA" w:rsidRDefault="006E6BEA">
            <w:pPr>
              <w:pStyle w:val="ConsPlusNormal"/>
              <w:jc w:val="right"/>
            </w:pPr>
            <w:r>
              <w:t>195 955,2</w:t>
            </w:r>
          </w:p>
        </w:tc>
        <w:tc>
          <w:tcPr>
            <w:tcW w:w="1531" w:type="dxa"/>
          </w:tcPr>
          <w:p w:rsidR="006E6BEA" w:rsidRDefault="006E6BEA">
            <w:pPr>
              <w:pStyle w:val="ConsPlusNormal"/>
              <w:jc w:val="right"/>
            </w:pPr>
            <w:r>
              <w:t>209 287,1</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182 859,4</w:t>
            </w:r>
          </w:p>
        </w:tc>
        <w:tc>
          <w:tcPr>
            <w:tcW w:w="1587" w:type="dxa"/>
          </w:tcPr>
          <w:p w:rsidR="006E6BEA" w:rsidRDefault="006E6BEA">
            <w:pPr>
              <w:pStyle w:val="ConsPlusNormal"/>
              <w:jc w:val="right"/>
            </w:pPr>
            <w:r>
              <w:t>195 955,2</w:t>
            </w:r>
          </w:p>
        </w:tc>
        <w:tc>
          <w:tcPr>
            <w:tcW w:w="1531" w:type="dxa"/>
          </w:tcPr>
          <w:p w:rsidR="006E6BEA" w:rsidRDefault="006E6BEA">
            <w:pPr>
              <w:pStyle w:val="ConsPlusNormal"/>
              <w:jc w:val="right"/>
            </w:pPr>
            <w:r>
              <w:t>209 287,1</w:t>
            </w:r>
          </w:p>
        </w:tc>
      </w:tr>
      <w:tr w:rsidR="006E6BEA">
        <w:tc>
          <w:tcPr>
            <w:tcW w:w="3118" w:type="dxa"/>
          </w:tcPr>
          <w:p w:rsidR="006E6BEA" w:rsidRDefault="006E6BEA">
            <w:pPr>
              <w:pStyle w:val="ConsPlusNormal"/>
              <w:ind w:firstLine="17"/>
              <w:outlineLvl w:val="2"/>
            </w:pPr>
            <w:r>
              <w:t>Санаторно-оздоровительная помощь</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692 558,7</w:t>
            </w:r>
          </w:p>
        </w:tc>
        <w:tc>
          <w:tcPr>
            <w:tcW w:w="1587" w:type="dxa"/>
          </w:tcPr>
          <w:p w:rsidR="006E6BEA" w:rsidRDefault="006E6BEA">
            <w:pPr>
              <w:pStyle w:val="ConsPlusNormal"/>
              <w:jc w:val="right"/>
            </w:pPr>
            <w:r>
              <w:t>738 001,0</w:t>
            </w:r>
          </w:p>
        </w:tc>
        <w:tc>
          <w:tcPr>
            <w:tcW w:w="1531" w:type="dxa"/>
          </w:tcPr>
          <w:p w:rsidR="006E6BEA" w:rsidRDefault="006E6BEA">
            <w:pPr>
              <w:pStyle w:val="ConsPlusNormal"/>
              <w:jc w:val="right"/>
            </w:pPr>
            <w:r>
              <w:t>783 663,4</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692 558,7</w:t>
            </w:r>
          </w:p>
        </w:tc>
        <w:tc>
          <w:tcPr>
            <w:tcW w:w="1587" w:type="dxa"/>
          </w:tcPr>
          <w:p w:rsidR="006E6BEA" w:rsidRDefault="006E6BEA">
            <w:pPr>
              <w:pStyle w:val="ConsPlusNormal"/>
              <w:jc w:val="right"/>
            </w:pPr>
            <w:r>
              <w:t>738 001,0</w:t>
            </w:r>
          </w:p>
        </w:tc>
        <w:tc>
          <w:tcPr>
            <w:tcW w:w="1531" w:type="dxa"/>
          </w:tcPr>
          <w:p w:rsidR="006E6BEA" w:rsidRDefault="006E6BEA">
            <w:pPr>
              <w:pStyle w:val="ConsPlusNormal"/>
              <w:jc w:val="right"/>
            </w:pPr>
            <w:r>
              <w:t>783 663,4</w:t>
            </w:r>
          </w:p>
        </w:tc>
      </w:tr>
      <w:tr w:rsidR="006E6BEA">
        <w:tc>
          <w:tcPr>
            <w:tcW w:w="3118" w:type="dxa"/>
          </w:tcPr>
          <w:p w:rsidR="006E6BEA" w:rsidRDefault="006E6BEA">
            <w:pPr>
              <w:pStyle w:val="ConsPlusNormal"/>
              <w:ind w:firstLine="17"/>
            </w:pPr>
            <w:r>
              <w:t>Комплекс процессных мероприятий "Развитие санаторно-курортного лечения, в том числе детям"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01 4 04 00000</w:t>
            </w:r>
          </w:p>
        </w:tc>
        <w:tc>
          <w:tcPr>
            <w:tcW w:w="900" w:type="dxa"/>
          </w:tcPr>
          <w:p w:rsidR="006E6BEA" w:rsidRDefault="006E6BEA">
            <w:pPr>
              <w:pStyle w:val="ConsPlusNormal"/>
            </w:pPr>
          </w:p>
        </w:tc>
        <w:tc>
          <w:tcPr>
            <w:tcW w:w="1644" w:type="dxa"/>
          </w:tcPr>
          <w:p w:rsidR="006E6BEA" w:rsidRDefault="006E6BEA">
            <w:pPr>
              <w:pStyle w:val="ConsPlusNormal"/>
              <w:jc w:val="right"/>
            </w:pPr>
            <w:r>
              <w:t>692 558,7</w:t>
            </w:r>
          </w:p>
        </w:tc>
        <w:tc>
          <w:tcPr>
            <w:tcW w:w="1587" w:type="dxa"/>
          </w:tcPr>
          <w:p w:rsidR="006E6BEA" w:rsidRDefault="006E6BEA">
            <w:pPr>
              <w:pStyle w:val="ConsPlusNormal"/>
              <w:jc w:val="right"/>
            </w:pPr>
            <w:r>
              <w:t>738 001,0</w:t>
            </w:r>
          </w:p>
        </w:tc>
        <w:tc>
          <w:tcPr>
            <w:tcW w:w="1531" w:type="dxa"/>
          </w:tcPr>
          <w:p w:rsidR="006E6BEA" w:rsidRDefault="006E6BEA">
            <w:pPr>
              <w:pStyle w:val="ConsPlusNormal"/>
              <w:jc w:val="right"/>
            </w:pPr>
            <w:r>
              <w:t>783 663,4</w:t>
            </w:r>
          </w:p>
        </w:tc>
      </w:tr>
      <w:tr w:rsidR="006E6BEA">
        <w:tc>
          <w:tcPr>
            <w:tcW w:w="3118" w:type="dxa"/>
          </w:tcPr>
          <w:p w:rsidR="006E6BEA" w:rsidRDefault="006E6BEA">
            <w:pPr>
              <w:pStyle w:val="ConsPlusNormal"/>
              <w:ind w:firstLine="17"/>
            </w:pPr>
            <w:r>
              <w:t>Долечивание взрослого населения в местных санаториях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01 4 04 71110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15 000,0</w:t>
            </w:r>
          </w:p>
        </w:tc>
        <w:tc>
          <w:tcPr>
            <w:tcW w:w="1587" w:type="dxa"/>
          </w:tcPr>
          <w:p w:rsidR="006E6BEA" w:rsidRDefault="006E6BEA">
            <w:pPr>
              <w:pStyle w:val="ConsPlusNormal"/>
              <w:jc w:val="right"/>
            </w:pPr>
            <w:r>
              <w:t>15 000,0</w:t>
            </w:r>
          </w:p>
        </w:tc>
        <w:tc>
          <w:tcPr>
            <w:tcW w:w="1531" w:type="dxa"/>
          </w:tcPr>
          <w:p w:rsidR="006E6BEA" w:rsidRDefault="006E6BEA">
            <w:pPr>
              <w:pStyle w:val="ConsPlusNormal"/>
              <w:jc w:val="right"/>
            </w:pPr>
            <w:r>
              <w:t>15 000,0</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при оказании санаторно-курортного лечения, в том числе детям (Расходы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01 4 04 75030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101 086,6</w:t>
            </w:r>
          </w:p>
        </w:tc>
        <w:tc>
          <w:tcPr>
            <w:tcW w:w="1587" w:type="dxa"/>
          </w:tcPr>
          <w:p w:rsidR="006E6BEA" w:rsidRDefault="006E6BEA">
            <w:pPr>
              <w:pStyle w:val="ConsPlusNormal"/>
              <w:jc w:val="right"/>
            </w:pPr>
            <w:r>
              <w:t>108 927,5</w:t>
            </w:r>
          </w:p>
        </w:tc>
        <w:tc>
          <w:tcPr>
            <w:tcW w:w="1531" w:type="dxa"/>
          </w:tcPr>
          <w:p w:rsidR="006E6BEA" w:rsidRDefault="006E6BEA">
            <w:pPr>
              <w:pStyle w:val="ConsPlusNormal"/>
              <w:jc w:val="right"/>
            </w:pPr>
            <w:r>
              <w:t>116 900,6</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01 4 04 75030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19 493,8</w:t>
            </w:r>
          </w:p>
        </w:tc>
        <w:tc>
          <w:tcPr>
            <w:tcW w:w="1587" w:type="dxa"/>
          </w:tcPr>
          <w:p w:rsidR="006E6BEA" w:rsidRDefault="006E6BEA">
            <w:pPr>
              <w:pStyle w:val="ConsPlusNormal"/>
              <w:jc w:val="right"/>
            </w:pPr>
            <w:r>
              <w:t>20 151,7</w:t>
            </w:r>
          </w:p>
        </w:tc>
        <w:tc>
          <w:tcPr>
            <w:tcW w:w="1531" w:type="dxa"/>
          </w:tcPr>
          <w:p w:rsidR="006E6BEA" w:rsidRDefault="006E6BEA">
            <w:pPr>
              <w:pStyle w:val="ConsPlusNormal"/>
              <w:jc w:val="right"/>
            </w:pPr>
            <w:r>
              <w:t>20 835,9</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01 4 04 75030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556 486,4</w:t>
            </w:r>
          </w:p>
        </w:tc>
        <w:tc>
          <w:tcPr>
            <w:tcW w:w="1587" w:type="dxa"/>
          </w:tcPr>
          <w:p w:rsidR="006E6BEA" w:rsidRDefault="006E6BEA">
            <w:pPr>
              <w:pStyle w:val="ConsPlusNormal"/>
              <w:jc w:val="right"/>
            </w:pPr>
            <w:r>
              <w:t>593 429,9</w:t>
            </w:r>
          </w:p>
        </w:tc>
        <w:tc>
          <w:tcPr>
            <w:tcW w:w="1531" w:type="dxa"/>
          </w:tcPr>
          <w:p w:rsidR="006E6BEA" w:rsidRDefault="006E6BEA">
            <w:pPr>
              <w:pStyle w:val="ConsPlusNormal"/>
              <w:jc w:val="right"/>
            </w:pPr>
            <w:r>
              <w:t>630 435,0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(Иные бюджетные ассигнования)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01 4 04 75030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491,9</w:t>
            </w:r>
          </w:p>
        </w:tc>
        <w:tc>
          <w:tcPr>
            <w:tcW w:w="1587" w:type="dxa"/>
          </w:tcPr>
          <w:p w:rsidR="006E6BEA" w:rsidRDefault="006E6BEA">
            <w:pPr>
              <w:pStyle w:val="ConsPlusNormal"/>
              <w:jc w:val="right"/>
            </w:pPr>
            <w:r>
              <w:t>491,9</w:t>
            </w:r>
          </w:p>
        </w:tc>
        <w:tc>
          <w:tcPr>
            <w:tcW w:w="1531" w:type="dxa"/>
          </w:tcPr>
          <w:p w:rsidR="006E6BEA" w:rsidRDefault="006E6BEA">
            <w:pPr>
              <w:pStyle w:val="ConsPlusNormal"/>
              <w:jc w:val="right"/>
            </w:pPr>
            <w:r>
              <w:t>491,9</w:t>
            </w:r>
          </w:p>
        </w:tc>
      </w:tr>
      <w:tr w:rsidR="006E6BEA">
        <w:tc>
          <w:tcPr>
            <w:tcW w:w="3118" w:type="dxa"/>
          </w:tcPr>
          <w:p w:rsidR="006E6BEA" w:rsidRDefault="006E6BEA">
            <w:pPr>
              <w:pStyle w:val="ConsPlusNormal"/>
              <w:ind w:firstLine="17"/>
              <w:outlineLvl w:val="2"/>
            </w:pPr>
            <w:r>
              <w:lastRenderedPageBreak/>
              <w:t>Заготовка, переработка, хранение и обеспечение безопасности донорской крови и ее компонентов</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06</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487 986,7</w:t>
            </w:r>
          </w:p>
        </w:tc>
        <w:tc>
          <w:tcPr>
            <w:tcW w:w="1587" w:type="dxa"/>
          </w:tcPr>
          <w:p w:rsidR="006E6BEA" w:rsidRDefault="006E6BEA">
            <w:pPr>
              <w:pStyle w:val="ConsPlusNormal"/>
              <w:jc w:val="right"/>
            </w:pPr>
            <w:r>
              <w:t>500 142,1</w:t>
            </w:r>
          </w:p>
        </w:tc>
        <w:tc>
          <w:tcPr>
            <w:tcW w:w="1531" w:type="dxa"/>
          </w:tcPr>
          <w:p w:rsidR="006E6BEA" w:rsidRDefault="006E6BEA">
            <w:pPr>
              <w:pStyle w:val="ConsPlusNormal"/>
              <w:jc w:val="right"/>
            </w:pPr>
            <w:r>
              <w:t>527 948,3</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487 986,7</w:t>
            </w:r>
          </w:p>
        </w:tc>
        <w:tc>
          <w:tcPr>
            <w:tcW w:w="1587" w:type="dxa"/>
          </w:tcPr>
          <w:p w:rsidR="006E6BEA" w:rsidRDefault="006E6BEA">
            <w:pPr>
              <w:pStyle w:val="ConsPlusNormal"/>
              <w:jc w:val="right"/>
            </w:pPr>
            <w:r>
              <w:t>500 142,1</w:t>
            </w:r>
          </w:p>
        </w:tc>
        <w:tc>
          <w:tcPr>
            <w:tcW w:w="1531" w:type="dxa"/>
          </w:tcPr>
          <w:p w:rsidR="006E6BEA" w:rsidRDefault="006E6BEA">
            <w:pPr>
              <w:pStyle w:val="ConsPlusNormal"/>
              <w:jc w:val="right"/>
            </w:pPr>
            <w:r>
              <w:t>527 948,3</w:t>
            </w:r>
          </w:p>
        </w:tc>
      </w:tr>
      <w:tr w:rsidR="006E6BEA">
        <w:tc>
          <w:tcPr>
            <w:tcW w:w="3118" w:type="dxa"/>
          </w:tcPr>
          <w:p w:rsidR="006E6BEA" w:rsidRDefault="006E6BEA">
            <w:pPr>
              <w:pStyle w:val="ConsPlusNormal"/>
              <w:ind w:firstLine="17"/>
            </w:pPr>
            <w:r>
              <w:t>Комплекс процессных мероприятий "Развитие службы крови"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01 4 02 00000</w:t>
            </w:r>
          </w:p>
        </w:tc>
        <w:tc>
          <w:tcPr>
            <w:tcW w:w="900" w:type="dxa"/>
          </w:tcPr>
          <w:p w:rsidR="006E6BEA" w:rsidRDefault="006E6BEA">
            <w:pPr>
              <w:pStyle w:val="ConsPlusNormal"/>
            </w:pPr>
          </w:p>
        </w:tc>
        <w:tc>
          <w:tcPr>
            <w:tcW w:w="1644" w:type="dxa"/>
          </w:tcPr>
          <w:p w:rsidR="006E6BEA" w:rsidRDefault="006E6BEA">
            <w:pPr>
              <w:pStyle w:val="ConsPlusNormal"/>
              <w:jc w:val="right"/>
            </w:pPr>
            <w:r>
              <w:t>487 986,7</w:t>
            </w:r>
          </w:p>
        </w:tc>
        <w:tc>
          <w:tcPr>
            <w:tcW w:w="1587" w:type="dxa"/>
          </w:tcPr>
          <w:p w:rsidR="006E6BEA" w:rsidRDefault="006E6BEA">
            <w:pPr>
              <w:pStyle w:val="ConsPlusNormal"/>
              <w:jc w:val="right"/>
            </w:pPr>
            <w:r>
              <w:t>500 142,1</w:t>
            </w:r>
          </w:p>
        </w:tc>
        <w:tc>
          <w:tcPr>
            <w:tcW w:w="1531" w:type="dxa"/>
          </w:tcPr>
          <w:p w:rsidR="006E6BEA" w:rsidRDefault="006E6BEA">
            <w:pPr>
              <w:pStyle w:val="ConsPlusNormal"/>
              <w:jc w:val="right"/>
            </w:pPr>
            <w:r>
              <w:t>527 948,3</w:t>
            </w:r>
          </w:p>
        </w:tc>
      </w:tr>
      <w:tr w:rsidR="006E6BEA">
        <w:tc>
          <w:tcPr>
            <w:tcW w:w="3118" w:type="dxa"/>
          </w:tcPr>
          <w:p w:rsidR="006E6BEA" w:rsidRDefault="006E6BEA">
            <w:pPr>
              <w:pStyle w:val="ConsPlusNormal"/>
              <w:ind w:firstLine="17"/>
            </w:pPr>
            <w:r>
              <w:t>Мероприятия по развитию службы крови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01 4 02 72290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487 986,7</w:t>
            </w:r>
          </w:p>
        </w:tc>
        <w:tc>
          <w:tcPr>
            <w:tcW w:w="1587" w:type="dxa"/>
          </w:tcPr>
          <w:p w:rsidR="006E6BEA" w:rsidRDefault="006E6BEA">
            <w:pPr>
              <w:pStyle w:val="ConsPlusNormal"/>
              <w:jc w:val="right"/>
            </w:pPr>
            <w:r>
              <w:t>500 142,1</w:t>
            </w:r>
          </w:p>
        </w:tc>
        <w:tc>
          <w:tcPr>
            <w:tcW w:w="1531" w:type="dxa"/>
          </w:tcPr>
          <w:p w:rsidR="006E6BEA" w:rsidRDefault="006E6BEA">
            <w:pPr>
              <w:pStyle w:val="ConsPlusNormal"/>
              <w:jc w:val="right"/>
            </w:pPr>
            <w:r>
              <w:t>527 948,3</w:t>
            </w:r>
          </w:p>
        </w:tc>
      </w:tr>
      <w:tr w:rsidR="006E6BEA">
        <w:tc>
          <w:tcPr>
            <w:tcW w:w="3118" w:type="dxa"/>
          </w:tcPr>
          <w:p w:rsidR="006E6BEA" w:rsidRDefault="006E6BEA">
            <w:pPr>
              <w:pStyle w:val="ConsPlusNormal"/>
              <w:ind w:firstLine="17"/>
              <w:outlineLvl w:val="2"/>
            </w:pPr>
            <w:r>
              <w:t>Санитарно-эпидемиологическое благополучие</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07</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14 618,7</w:t>
            </w:r>
          </w:p>
        </w:tc>
        <w:tc>
          <w:tcPr>
            <w:tcW w:w="1587" w:type="dxa"/>
          </w:tcPr>
          <w:p w:rsidR="006E6BEA" w:rsidRDefault="006E6BEA">
            <w:pPr>
              <w:pStyle w:val="ConsPlusNormal"/>
              <w:jc w:val="right"/>
            </w:pPr>
            <w:r>
              <w:t>14 735,9</w:t>
            </w:r>
          </w:p>
        </w:tc>
        <w:tc>
          <w:tcPr>
            <w:tcW w:w="1531" w:type="dxa"/>
          </w:tcPr>
          <w:p w:rsidR="006E6BEA" w:rsidRDefault="006E6BEA">
            <w:pPr>
              <w:pStyle w:val="ConsPlusNormal"/>
              <w:jc w:val="right"/>
            </w:pPr>
            <w:r>
              <w:t>14 857,8</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14 618,7</w:t>
            </w:r>
          </w:p>
        </w:tc>
        <w:tc>
          <w:tcPr>
            <w:tcW w:w="1587" w:type="dxa"/>
          </w:tcPr>
          <w:p w:rsidR="006E6BEA" w:rsidRDefault="006E6BEA">
            <w:pPr>
              <w:pStyle w:val="ConsPlusNormal"/>
              <w:jc w:val="right"/>
            </w:pPr>
            <w:r>
              <w:t>14 735,9</w:t>
            </w:r>
          </w:p>
        </w:tc>
        <w:tc>
          <w:tcPr>
            <w:tcW w:w="1531" w:type="dxa"/>
          </w:tcPr>
          <w:p w:rsidR="006E6BEA" w:rsidRDefault="006E6BEA">
            <w:pPr>
              <w:pStyle w:val="ConsPlusNormal"/>
              <w:jc w:val="right"/>
            </w:pPr>
            <w:r>
              <w:t>14 857,8</w:t>
            </w:r>
          </w:p>
        </w:tc>
      </w:tr>
      <w:tr w:rsidR="006E6BEA">
        <w:tc>
          <w:tcPr>
            <w:tcW w:w="3118" w:type="dxa"/>
          </w:tcPr>
          <w:p w:rsidR="006E6BEA" w:rsidRDefault="006E6BEA">
            <w:pPr>
              <w:pStyle w:val="ConsPlusNormal"/>
              <w:ind w:firstLine="17"/>
            </w:pPr>
            <w:r>
              <w:t xml:space="preserve">Комплекс процессных мероприятий "Финансовое обеспечение выполнения других расходных обязательств Воронежской области исполнительными органами </w:t>
            </w:r>
            <w:r>
              <w:lastRenderedPageBreak/>
              <w:t>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01 4 23 00000</w:t>
            </w:r>
          </w:p>
        </w:tc>
        <w:tc>
          <w:tcPr>
            <w:tcW w:w="900" w:type="dxa"/>
          </w:tcPr>
          <w:p w:rsidR="006E6BEA" w:rsidRDefault="006E6BEA">
            <w:pPr>
              <w:pStyle w:val="ConsPlusNormal"/>
            </w:pPr>
          </w:p>
        </w:tc>
        <w:tc>
          <w:tcPr>
            <w:tcW w:w="1644" w:type="dxa"/>
          </w:tcPr>
          <w:p w:rsidR="006E6BEA" w:rsidRDefault="006E6BEA">
            <w:pPr>
              <w:pStyle w:val="ConsPlusNormal"/>
              <w:jc w:val="right"/>
            </w:pPr>
            <w:r>
              <w:t>14 618,7</w:t>
            </w:r>
          </w:p>
        </w:tc>
        <w:tc>
          <w:tcPr>
            <w:tcW w:w="1587" w:type="dxa"/>
          </w:tcPr>
          <w:p w:rsidR="006E6BEA" w:rsidRDefault="006E6BEA">
            <w:pPr>
              <w:pStyle w:val="ConsPlusNormal"/>
              <w:jc w:val="right"/>
            </w:pPr>
            <w:r>
              <w:t>14 735,9</w:t>
            </w:r>
          </w:p>
        </w:tc>
        <w:tc>
          <w:tcPr>
            <w:tcW w:w="1531" w:type="dxa"/>
          </w:tcPr>
          <w:p w:rsidR="006E6BEA" w:rsidRDefault="006E6BEA">
            <w:pPr>
              <w:pStyle w:val="ConsPlusNormal"/>
              <w:jc w:val="right"/>
            </w:pPr>
            <w:r>
              <w:t>14 857,8</w:t>
            </w:r>
          </w:p>
        </w:tc>
      </w:tr>
      <w:tr w:rsidR="006E6BEA">
        <w:tc>
          <w:tcPr>
            <w:tcW w:w="3118" w:type="dxa"/>
          </w:tcPr>
          <w:p w:rsidR="006E6BEA" w:rsidRDefault="006E6BEA">
            <w:pPr>
              <w:pStyle w:val="ConsPlusNormal"/>
              <w:ind w:firstLine="17"/>
            </w:pPr>
            <w:r>
              <w:t>Мероприятия в сфере здравоохранения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01 4 23 70890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11 687,8</w:t>
            </w:r>
          </w:p>
        </w:tc>
        <w:tc>
          <w:tcPr>
            <w:tcW w:w="1587" w:type="dxa"/>
          </w:tcPr>
          <w:p w:rsidR="006E6BEA" w:rsidRDefault="006E6BEA">
            <w:pPr>
              <w:pStyle w:val="ConsPlusNormal"/>
              <w:jc w:val="right"/>
            </w:pPr>
            <w:r>
              <w:t>11 687,8</w:t>
            </w:r>
          </w:p>
        </w:tc>
        <w:tc>
          <w:tcPr>
            <w:tcW w:w="1531" w:type="dxa"/>
          </w:tcPr>
          <w:p w:rsidR="006E6BEA" w:rsidRDefault="006E6BEA">
            <w:pPr>
              <w:pStyle w:val="ConsPlusNormal"/>
              <w:jc w:val="right"/>
            </w:pPr>
            <w:r>
              <w:t>11 687,8</w:t>
            </w:r>
          </w:p>
        </w:tc>
      </w:tr>
      <w:tr w:rsidR="006E6BEA">
        <w:tc>
          <w:tcPr>
            <w:tcW w:w="3118" w:type="dxa"/>
          </w:tcPr>
          <w:p w:rsidR="006E6BEA" w:rsidRDefault="006E6BEA">
            <w:pPr>
              <w:pStyle w:val="ConsPlusNormal"/>
              <w:ind w:firstLine="17"/>
            </w:pPr>
            <w:r>
              <w:t>Мероприятия в сфере здравоохранения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07</w:t>
            </w:r>
          </w:p>
        </w:tc>
        <w:tc>
          <w:tcPr>
            <w:tcW w:w="1757" w:type="dxa"/>
          </w:tcPr>
          <w:p w:rsidR="006E6BEA" w:rsidRDefault="006E6BEA">
            <w:pPr>
              <w:pStyle w:val="ConsPlusNormal"/>
              <w:jc w:val="center"/>
            </w:pPr>
            <w:r>
              <w:t>01 4 23 70890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2 930,9</w:t>
            </w:r>
          </w:p>
        </w:tc>
        <w:tc>
          <w:tcPr>
            <w:tcW w:w="1587" w:type="dxa"/>
          </w:tcPr>
          <w:p w:rsidR="006E6BEA" w:rsidRDefault="006E6BEA">
            <w:pPr>
              <w:pStyle w:val="ConsPlusNormal"/>
              <w:jc w:val="right"/>
            </w:pPr>
            <w:r>
              <w:t>3 048,1</w:t>
            </w:r>
          </w:p>
        </w:tc>
        <w:tc>
          <w:tcPr>
            <w:tcW w:w="1531" w:type="dxa"/>
          </w:tcPr>
          <w:p w:rsidR="006E6BEA" w:rsidRDefault="006E6BEA">
            <w:pPr>
              <w:pStyle w:val="ConsPlusNormal"/>
              <w:jc w:val="right"/>
            </w:pPr>
            <w:r>
              <w:t>3 170,0</w:t>
            </w:r>
          </w:p>
        </w:tc>
      </w:tr>
      <w:tr w:rsidR="006E6BEA">
        <w:tc>
          <w:tcPr>
            <w:tcW w:w="3118" w:type="dxa"/>
          </w:tcPr>
          <w:p w:rsidR="006E6BEA" w:rsidRDefault="006E6BEA">
            <w:pPr>
              <w:pStyle w:val="ConsPlusNormal"/>
              <w:ind w:firstLine="17"/>
              <w:outlineLvl w:val="2"/>
            </w:pPr>
            <w:r>
              <w:t>Другие вопросы в области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15 615 310,3</w:t>
            </w:r>
          </w:p>
        </w:tc>
        <w:tc>
          <w:tcPr>
            <w:tcW w:w="1587" w:type="dxa"/>
          </w:tcPr>
          <w:p w:rsidR="006E6BEA" w:rsidRDefault="006E6BEA">
            <w:pPr>
              <w:pStyle w:val="ConsPlusNormal"/>
              <w:jc w:val="right"/>
            </w:pPr>
            <w:r>
              <w:t>10 603 861,3</w:t>
            </w:r>
          </w:p>
        </w:tc>
        <w:tc>
          <w:tcPr>
            <w:tcW w:w="1531" w:type="dxa"/>
          </w:tcPr>
          <w:p w:rsidR="006E6BEA" w:rsidRDefault="006E6BEA">
            <w:pPr>
              <w:pStyle w:val="ConsPlusNormal"/>
              <w:jc w:val="right"/>
            </w:pPr>
            <w:r>
              <w:t>11 893 527,8</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15 547 183,0</w:t>
            </w:r>
          </w:p>
        </w:tc>
        <w:tc>
          <w:tcPr>
            <w:tcW w:w="1587" w:type="dxa"/>
          </w:tcPr>
          <w:p w:rsidR="006E6BEA" w:rsidRDefault="006E6BEA">
            <w:pPr>
              <w:pStyle w:val="ConsPlusNormal"/>
              <w:jc w:val="right"/>
            </w:pPr>
            <w:r>
              <w:t>10 566 943,6</w:t>
            </w:r>
          </w:p>
        </w:tc>
        <w:tc>
          <w:tcPr>
            <w:tcW w:w="1531" w:type="dxa"/>
          </w:tcPr>
          <w:p w:rsidR="006E6BEA" w:rsidRDefault="006E6BEA">
            <w:pPr>
              <w:pStyle w:val="ConsPlusNormal"/>
              <w:jc w:val="right"/>
            </w:pPr>
            <w:r>
              <w:t>11 855 805,9</w:t>
            </w:r>
          </w:p>
        </w:tc>
      </w:tr>
      <w:tr w:rsidR="006E6BEA">
        <w:tc>
          <w:tcPr>
            <w:tcW w:w="3118" w:type="dxa"/>
          </w:tcPr>
          <w:p w:rsidR="006E6BEA" w:rsidRDefault="006E6BEA">
            <w:pPr>
              <w:pStyle w:val="ConsPlusNormal"/>
              <w:ind w:firstLine="17"/>
            </w:pPr>
            <w:r>
              <w:t>Региональный проект "Модернизация первичного звена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Д1 00000</w:t>
            </w:r>
          </w:p>
        </w:tc>
        <w:tc>
          <w:tcPr>
            <w:tcW w:w="900" w:type="dxa"/>
          </w:tcPr>
          <w:p w:rsidR="006E6BEA" w:rsidRDefault="006E6BEA">
            <w:pPr>
              <w:pStyle w:val="ConsPlusNormal"/>
            </w:pPr>
          </w:p>
        </w:tc>
        <w:tc>
          <w:tcPr>
            <w:tcW w:w="1644" w:type="dxa"/>
          </w:tcPr>
          <w:p w:rsidR="006E6BEA" w:rsidRDefault="006E6BEA">
            <w:pPr>
              <w:pStyle w:val="ConsPlusNormal"/>
              <w:jc w:val="right"/>
            </w:pPr>
            <w:r>
              <w:t>5 049 725,6</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Реализация региональных проектов модернизации первичного звена здравоохранения (Капитальные вложения в </w:t>
            </w:r>
            <w:r>
              <w:lastRenderedPageBreak/>
              <w:t>объекты государственной (муниципальной) собственности)</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Д1 53650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972 634,5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региональных проектов модернизации первичного звена здравоохранения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Д1 53650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1 130 528,3</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региональных проектов модернизации первичного звена здравоохранения (дополнительные расходы)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Д1 А3650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2 946 562,8</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"Борьба с сердечно-сосудистыми заболеваниями"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Д2 00000</w:t>
            </w:r>
          </w:p>
        </w:tc>
        <w:tc>
          <w:tcPr>
            <w:tcW w:w="900" w:type="dxa"/>
          </w:tcPr>
          <w:p w:rsidR="006E6BEA" w:rsidRDefault="006E6BEA">
            <w:pPr>
              <w:pStyle w:val="ConsPlusNormal"/>
            </w:pPr>
          </w:p>
        </w:tc>
        <w:tc>
          <w:tcPr>
            <w:tcW w:w="1644" w:type="dxa"/>
          </w:tcPr>
          <w:p w:rsidR="006E6BEA" w:rsidRDefault="006E6BEA">
            <w:pPr>
              <w:pStyle w:val="ConsPlusNormal"/>
              <w:jc w:val="right"/>
            </w:pPr>
            <w:r>
              <w:t>210 488,5</w:t>
            </w:r>
          </w:p>
        </w:tc>
        <w:tc>
          <w:tcPr>
            <w:tcW w:w="1587" w:type="dxa"/>
          </w:tcPr>
          <w:p w:rsidR="006E6BEA" w:rsidRDefault="006E6BEA">
            <w:pPr>
              <w:pStyle w:val="ConsPlusNormal"/>
              <w:jc w:val="right"/>
            </w:pPr>
            <w:r>
              <w:t>208 754,3</w:t>
            </w:r>
          </w:p>
        </w:tc>
        <w:tc>
          <w:tcPr>
            <w:tcW w:w="1531" w:type="dxa"/>
          </w:tcPr>
          <w:p w:rsidR="006E6BEA" w:rsidRDefault="006E6BEA">
            <w:pPr>
              <w:pStyle w:val="ConsPlusNormal"/>
              <w:jc w:val="right"/>
            </w:pPr>
            <w:r>
              <w:t>211 973,1</w:t>
            </w:r>
          </w:p>
        </w:tc>
      </w:tr>
      <w:tr w:rsidR="006E6BEA">
        <w:tc>
          <w:tcPr>
            <w:tcW w:w="3118" w:type="dxa"/>
          </w:tcPr>
          <w:p w:rsidR="006E6BEA" w:rsidRDefault="006E6BEA">
            <w:pPr>
              <w:pStyle w:val="ConsPlusNormal"/>
              <w:ind w:firstLine="17"/>
            </w:pPr>
            <w:r>
              <w:t xml:space="preserve">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w:t>
            </w:r>
            <w:r>
              <w:lastRenderedPageBreak/>
              <w:t>наблюдении (Социальное обеспечение и иные выплаты населению)</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Д2 55860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210 488,5</w:t>
            </w:r>
          </w:p>
        </w:tc>
        <w:tc>
          <w:tcPr>
            <w:tcW w:w="1587" w:type="dxa"/>
          </w:tcPr>
          <w:p w:rsidR="006E6BEA" w:rsidRDefault="006E6BEA">
            <w:pPr>
              <w:pStyle w:val="ConsPlusNormal"/>
              <w:jc w:val="right"/>
            </w:pPr>
            <w:r>
              <w:t>208 754,3</w:t>
            </w:r>
          </w:p>
        </w:tc>
        <w:tc>
          <w:tcPr>
            <w:tcW w:w="1531" w:type="dxa"/>
          </w:tcPr>
          <w:p w:rsidR="006E6BEA" w:rsidRDefault="006E6BEA">
            <w:pPr>
              <w:pStyle w:val="ConsPlusNormal"/>
              <w:jc w:val="right"/>
            </w:pPr>
            <w:r>
              <w:t>211 973,1</w:t>
            </w:r>
          </w:p>
        </w:tc>
      </w:tr>
      <w:tr w:rsidR="006E6BEA">
        <w:tc>
          <w:tcPr>
            <w:tcW w:w="3118" w:type="dxa"/>
          </w:tcPr>
          <w:p w:rsidR="006E6BEA" w:rsidRDefault="006E6BEA">
            <w:pPr>
              <w:pStyle w:val="ConsPlusNormal"/>
              <w:ind w:firstLine="17"/>
            </w:pPr>
            <w:r>
              <w:t>Региональный проект "Борьба с онкологическими заболеваниями"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Д3 00000</w:t>
            </w:r>
          </w:p>
        </w:tc>
        <w:tc>
          <w:tcPr>
            <w:tcW w:w="900" w:type="dxa"/>
          </w:tcPr>
          <w:p w:rsidR="006E6BEA" w:rsidRDefault="006E6BEA">
            <w:pPr>
              <w:pStyle w:val="ConsPlusNormal"/>
            </w:pPr>
          </w:p>
        </w:tc>
        <w:tc>
          <w:tcPr>
            <w:tcW w:w="1644" w:type="dxa"/>
          </w:tcPr>
          <w:p w:rsidR="006E6BEA" w:rsidRDefault="006E6BEA">
            <w:pPr>
              <w:pStyle w:val="ConsPlusNormal"/>
              <w:jc w:val="right"/>
            </w:pPr>
            <w:r>
              <w:t>300 000,0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Новое строительство и реконструкция (дополнительные расходы)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Д3 А2270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300 000,0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"Борьба с сахарным диабетом"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Д4 00000</w:t>
            </w:r>
          </w:p>
        </w:tc>
        <w:tc>
          <w:tcPr>
            <w:tcW w:w="900" w:type="dxa"/>
          </w:tcPr>
          <w:p w:rsidR="006E6BEA" w:rsidRDefault="006E6BEA">
            <w:pPr>
              <w:pStyle w:val="ConsPlusNormal"/>
            </w:pPr>
          </w:p>
        </w:tc>
        <w:tc>
          <w:tcPr>
            <w:tcW w:w="1644" w:type="dxa"/>
          </w:tcPr>
          <w:p w:rsidR="006E6BEA" w:rsidRDefault="006E6BEA">
            <w:pPr>
              <w:pStyle w:val="ConsPlusNormal"/>
              <w:jc w:val="right"/>
            </w:pPr>
            <w:r>
              <w:t>126 632,8</w:t>
            </w:r>
          </w:p>
        </w:tc>
        <w:tc>
          <w:tcPr>
            <w:tcW w:w="1587" w:type="dxa"/>
          </w:tcPr>
          <w:p w:rsidR="006E6BEA" w:rsidRDefault="006E6BEA">
            <w:pPr>
              <w:pStyle w:val="ConsPlusNormal"/>
              <w:jc w:val="right"/>
            </w:pPr>
            <w:r>
              <w:t>140 487,7</w:t>
            </w:r>
          </w:p>
        </w:tc>
        <w:tc>
          <w:tcPr>
            <w:tcW w:w="1531" w:type="dxa"/>
          </w:tcPr>
          <w:p w:rsidR="006E6BEA" w:rsidRDefault="006E6BEA">
            <w:pPr>
              <w:pStyle w:val="ConsPlusNormal"/>
              <w:jc w:val="right"/>
            </w:pPr>
            <w:r>
              <w:t>156 533,4</w:t>
            </w:r>
          </w:p>
        </w:tc>
      </w:tr>
      <w:tr w:rsidR="006E6BEA">
        <w:tc>
          <w:tcPr>
            <w:tcW w:w="3118" w:type="dxa"/>
          </w:tcPr>
          <w:p w:rsidR="006E6BEA" w:rsidRDefault="006E6BEA">
            <w:pPr>
              <w:pStyle w:val="ConsPlusNormal"/>
              <w:ind w:firstLine="17"/>
            </w:pPr>
            <w:r>
              <w:t>Обеспечение детей с сахарным диабетом 1 типа в возрасте от 2-х до 17-ти лет включительно системами непрерывного мониторинга глюкозы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Д4 51070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101 032,3</w:t>
            </w:r>
          </w:p>
        </w:tc>
        <w:tc>
          <w:tcPr>
            <w:tcW w:w="1587" w:type="dxa"/>
          </w:tcPr>
          <w:p w:rsidR="006E6BEA" w:rsidRDefault="006E6BEA">
            <w:pPr>
              <w:pStyle w:val="ConsPlusNormal"/>
              <w:jc w:val="right"/>
            </w:pPr>
            <w:r>
              <w:t>105 045,2</w:t>
            </w:r>
          </w:p>
        </w:tc>
        <w:tc>
          <w:tcPr>
            <w:tcW w:w="1531" w:type="dxa"/>
          </w:tcPr>
          <w:p w:rsidR="006E6BEA" w:rsidRDefault="006E6BEA">
            <w:pPr>
              <w:pStyle w:val="ConsPlusNormal"/>
              <w:jc w:val="right"/>
            </w:pPr>
            <w:r>
              <w:t>109 294,3</w:t>
            </w:r>
          </w:p>
        </w:tc>
      </w:tr>
      <w:tr w:rsidR="006E6BEA">
        <w:tc>
          <w:tcPr>
            <w:tcW w:w="3118" w:type="dxa"/>
          </w:tcPr>
          <w:p w:rsidR="006E6BEA" w:rsidRDefault="006E6BEA">
            <w:pPr>
              <w:pStyle w:val="ConsPlusNormal"/>
              <w:ind w:firstLine="17"/>
            </w:pPr>
            <w:r>
              <w:t xml:space="preserve">Обеспечение беременных женщин с сахарным диабетом системами непрерывного мониторинга глюкозы (Предоставление субсидий </w:t>
            </w:r>
            <w:r>
              <w:lastRenderedPageBreak/>
              <w:t>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Д4 51520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25 600,5</w:t>
            </w:r>
          </w:p>
        </w:tc>
        <w:tc>
          <w:tcPr>
            <w:tcW w:w="1587" w:type="dxa"/>
          </w:tcPr>
          <w:p w:rsidR="006E6BEA" w:rsidRDefault="006E6BEA">
            <w:pPr>
              <w:pStyle w:val="ConsPlusNormal"/>
              <w:jc w:val="right"/>
            </w:pPr>
            <w:r>
              <w:t>24 990,4</w:t>
            </w:r>
          </w:p>
        </w:tc>
        <w:tc>
          <w:tcPr>
            <w:tcW w:w="1531" w:type="dxa"/>
          </w:tcPr>
          <w:p w:rsidR="006E6BEA" w:rsidRDefault="006E6BEA">
            <w:pPr>
              <w:pStyle w:val="ConsPlusNormal"/>
              <w:jc w:val="right"/>
            </w:pPr>
            <w:r>
              <w:t>24 513,3</w:t>
            </w:r>
          </w:p>
        </w:tc>
      </w:tr>
      <w:tr w:rsidR="006E6BEA">
        <w:tc>
          <w:tcPr>
            <w:tcW w:w="3118" w:type="dxa"/>
          </w:tcPr>
          <w:p w:rsidR="006E6BEA" w:rsidRDefault="006E6BEA">
            <w:pPr>
              <w:pStyle w:val="ConsPlusNormal"/>
              <w:ind w:firstLine="17"/>
            </w:pPr>
            <w:r>
              <w:t>Оснащение региональных, межрайонных (районных) центров, оказывающих медицинскую помощь больным с нарушениями углеводного обмена и сахарным диабетом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Д4 51580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10 452,1</w:t>
            </w:r>
          </w:p>
        </w:tc>
        <w:tc>
          <w:tcPr>
            <w:tcW w:w="1531" w:type="dxa"/>
          </w:tcPr>
          <w:p w:rsidR="006E6BEA" w:rsidRDefault="006E6BEA">
            <w:pPr>
              <w:pStyle w:val="ConsPlusNormal"/>
              <w:jc w:val="right"/>
            </w:pPr>
            <w:r>
              <w:t>22 725,8</w:t>
            </w:r>
          </w:p>
        </w:tc>
      </w:tr>
      <w:tr w:rsidR="006E6BEA">
        <w:tc>
          <w:tcPr>
            <w:tcW w:w="3118" w:type="dxa"/>
          </w:tcPr>
          <w:p w:rsidR="006E6BEA" w:rsidRDefault="006E6BEA">
            <w:pPr>
              <w:pStyle w:val="ConsPlusNormal"/>
              <w:ind w:firstLine="17"/>
            </w:pPr>
            <w:r>
              <w:t>Региональный проект "Борьба с гепатитом С и минимизация рисков распространения данного заболевания"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Д5 00000</w:t>
            </w:r>
          </w:p>
        </w:tc>
        <w:tc>
          <w:tcPr>
            <w:tcW w:w="900" w:type="dxa"/>
          </w:tcPr>
          <w:p w:rsidR="006E6BEA" w:rsidRDefault="006E6BEA">
            <w:pPr>
              <w:pStyle w:val="ConsPlusNormal"/>
            </w:pPr>
          </w:p>
        </w:tc>
        <w:tc>
          <w:tcPr>
            <w:tcW w:w="1644" w:type="dxa"/>
          </w:tcPr>
          <w:p w:rsidR="006E6BEA" w:rsidRDefault="006E6BEA">
            <w:pPr>
              <w:pStyle w:val="ConsPlusNormal"/>
              <w:jc w:val="right"/>
            </w:pPr>
            <w:r>
              <w:t>91 320,0</w:t>
            </w:r>
          </w:p>
        </w:tc>
        <w:tc>
          <w:tcPr>
            <w:tcW w:w="1587" w:type="dxa"/>
          </w:tcPr>
          <w:p w:rsidR="006E6BEA" w:rsidRDefault="006E6BEA">
            <w:pPr>
              <w:pStyle w:val="ConsPlusNormal"/>
              <w:jc w:val="right"/>
            </w:pPr>
            <w:r>
              <w:t>92 841,2</w:t>
            </w:r>
          </w:p>
        </w:tc>
        <w:tc>
          <w:tcPr>
            <w:tcW w:w="1531" w:type="dxa"/>
          </w:tcPr>
          <w:p w:rsidR="006E6BEA" w:rsidRDefault="006E6BEA">
            <w:pPr>
              <w:pStyle w:val="ConsPlusNormal"/>
              <w:jc w:val="right"/>
            </w:pPr>
            <w:r>
              <w:t>94 641,1</w:t>
            </w:r>
          </w:p>
        </w:tc>
      </w:tr>
      <w:tr w:rsidR="006E6BEA">
        <w:tc>
          <w:tcPr>
            <w:tcW w:w="3118" w:type="dxa"/>
          </w:tcPr>
          <w:p w:rsidR="006E6BEA" w:rsidRDefault="006E6BEA">
            <w:pPr>
              <w:pStyle w:val="ConsPlusNormal"/>
              <w:ind w:firstLine="17"/>
            </w:pPr>
            <w:r>
              <w:t xml:space="preserve">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 (Предоставление субсидий бюджетным, автономным учреждениям и иным </w:t>
            </w:r>
            <w:r>
              <w:lastRenderedPageBreak/>
              <w:t>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Д5 52140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91 320,0</w:t>
            </w:r>
          </w:p>
        </w:tc>
        <w:tc>
          <w:tcPr>
            <w:tcW w:w="1587" w:type="dxa"/>
          </w:tcPr>
          <w:p w:rsidR="006E6BEA" w:rsidRDefault="006E6BEA">
            <w:pPr>
              <w:pStyle w:val="ConsPlusNormal"/>
              <w:jc w:val="right"/>
            </w:pPr>
            <w:r>
              <w:t>92 841,2</w:t>
            </w:r>
          </w:p>
        </w:tc>
        <w:tc>
          <w:tcPr>
            <w:tcW w:w="1531" w:type="dxa"/>
          </w:tcPr>
          <w:p w:rsidR="006E6BEA" w:rsidRDefault="006E6BEA">
            <w:pPr>
              <w:pStyle w:val="ConsPlusNormal"/>
              <w:jc w:val="right"/>
            </w:pPr>
            <w:r>
              <w:t>94 641,1</w:t>
            </w:r>
          </w:p>
        </w:tc>
      </w:tr>
      <w:tr w:rsidR="006E6BEA">
        <w:tc>
          <w:tcPr>
            <w:tcW w:w="3118" w:type="dxa"/>
          </w:tcPr>
          <w:p w:rsidR="006E6BEA" w:rsidRDefault="006E6BEA">
            <w:pPr>
              <w:pStyle w:val="ConsPlusNormal"/>
              <w:ind w:firstLine="17"/>
            </w:pPr>
            <w:r>
              <w:t>Региональный проект "Совершенствование экстренной медицинской помощи"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Д6 00000</w:t>
            </w:r>
          </w:p>
        </w:tc>
        <w:tc>
          <w:tcPr>
            <w:tcW w:w="900" w:type="dxa"/>
          </w:tcPr>
          <w:p w:rsidR="006E6BEA" w:rsidRDefault="006E6BEA">
            <w:pPr>
              <w:pStyle w:val="ConsPlusNormal"/>
            </w:pPr>
          </w:p>
        </w:tc>
        <w:tc>
          <w:tcPr>
            <w:tcW w:w="1644" w:type="dxa"/>
          </w:tcPr>
          <w:p w:rsidR="006E6BEA" w:rsidRDefault="006E6BEA">
            <w:pPr>
              <w:pStyle w:val="ConsPlusNormal"/>
              <w:jc w:val="right"/>
            </w:pPr>
            <w:r>
              <w:t>144 000,0</w:t>
            </w:r>
          </w:p>
        </w:tc>
        <w:tc>
          <w:tcPr>
            <w:tcW w:w="1587" w:type="dxa"/>
          </w:tcPr>
          <w:p w:rsidR="006E6BEA" w:rsidRDefault="006E6BEA">
            <w:pPr>
              <w:pStyle w:val="ConsPlusNormal"/>
              <w:jc w:val="right"/>
            </w:pPr>
            <w:r>
              <w:t>154 000,0</w:t>
            </w:r>
          </w:p>
        </w:tc>
        <w:tc>
          <w:tcPr>
            <w:tcW w:w="1531" w:type="dxa"/>
          </w:tcPr>
          <w:p w:rsidR="006E6BEA" w:rsidRDefault="006E6BEA">
            <w:pPr>
              <w:pStyle w:val="ConsPlusNormal"/>
              <w:jc w:val="right"/>
            </w:pPr>
            <w:r>
              <w:t>165 000,0</w:t>
            </w:r>
          </w:p>
        </w:tc>
      </w:tr>
      <w:tr w:rsidR="006E6BEA">
        <w:tc>
          <w:tcPr>
            <w:tcW w:w="3118" w:type="dxa"/>
          </w:tcPr>
          <w:p w:rsidR="006E6BEA" w:rsidRDefault="006E6BEA">
            <w:pPr>
              <w:pStyle w:val="ConsPlusNormal"/>
              <w:ind w:firstLine="17"/>
            </w:pPr>
            <w:r>
              <w:t>Обеспечение закупки авиационных работ в целях оказания медицинской помощи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Д6 55540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144 000,0</w:t>
            </w:r>
          </w:p>
        </w:tc>
        <w:tc>
          <w:tcPr>
            <w:tcW w:w="1587" w:type="dxa"/>
          </w:tcPr>
          <w:p w:rsidR="006E6BEA" w:rsidRDefault="006E6BEA">
            <w:pPr>
              <w:pStyle w:val="ConsPlusNormal"/>
              <w:jc w:val="right"/>
            </w:pPr>
            <w:r>
              <w:t>154 000,0</w:t>
            </w:r>
          </w:p>
        </w:tc>
        <w:tc>
          <w:tcPr>
            <w:tcW w:w="1531" w:type="dxa"/>
          </w:tcPr>
          <w:p w:rsidR="006E6BEA" w:rsidRDefault="006E6BEA">
            <w:pPr>
              <w:pStyle w:val="ConsPlusNormal"/>
              <w:jc w:val="right"/>
            </w:pPr>
            <w:r>
              <w:t>165 000,0</w:t>
            </w:r>
          </w:p>
        </w:tc>
      </w:tr>
      <w:tr w:rsidR="006E6BEA">
        <w:tc>
          <w:tcPr>
            <w:tcW w:w="3118" w:type="dxa"/>
          </w:tcPr>
          <w:p w:rsidR="006E6BEA" w:rsidRDefault="006E6BEA">
            <w:pPr>
              <w:pStyle w:val="ConsPlusNormal"/>
              <w:ind w:firstLine="17"/>
            </w:pPr>
            <w:r>
              <w:t>Региональный проект "Оптимальная для восстановления здоровья медицинская реабилитация"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Д7 00000</w:t>
            </w:r>
          </w:p>
        </w:tc>
        <w:tc>
          <w:tcPr>
            <w:tcW w:w="900" w:type="dxa"/>
          </w:tcPr>
          <w:p w:rsidR="006E6BEA" w:rsidRDefault="006E6BEA">
            <w:pPr>
              <w:pStyle w:val="ConsPlusNormal"/>
            </w:pPr>
          </w:p>
        </w:tc>
        <w:tc>
          <w:tcPr>
            <w:tcW w:w="1644" w:type="dxa"/>
          </w:tcPr>
          <w:p w:rsidR="006E6BEA" w:rsidRDefault="006E6BEA">
            <w:pPr>
              <w:pStyle w:val="ConsPlusNormal"/>
              <w:jc w:val="right"/>
            </w:pPr>
            <w:r>
              <w:t>153 211,3</w:t>
            </w:r>
          </w:p>
        </w:tc>
        <w:tc>
          <w:tcPr>
            <w:tcW w:w="1587" w:type="dxa"/>
          </w:tcPr>
          <w:p w:rsidR="006E6BEA" w:rsidRDefault="006E6BEA">
            <w:pPr>
              <w:pStyle w:val="ConsPlusNormal"/>
              <w:jc w:val="right"/>
            </w:pPr>
            <w:r>
              <w:t>61 680,4</w:t>
            </w:r>
          </w:p>
        </w:tc>
        <w:tc>
          <w:tcPr>
            <w:tcW w:w="1531" w:type="dxa"/>
          </w:tcPr>
          <w:p w:rsidR="006E6BEA" w:rsidRDefault="006E6BEA">
            <w:pPr>
              <w:pStyle w:val="ConsPlusNormal"/>
              <w:jc w:val="right"/>
            </w:pPr>
            <w:r>
              <w:t>26 853,3</w:t>
            </w:r>
          </w:p>
        </w:tc>
      </w:tr>
      <w:tr w:rsidR="006E6BEA">
        <w:tc>
          <w:tcPr>
            <w:tcW w:w="3118" w:type="dxa"/>
          </w:tcPr>
          <w:p w:rsidR="006E6BEA" w:rsidRDefault="006E6BEA">
            <w:pPr>
              <w:pStyle w:val="ConsPlusNormal"/>
              <w:ind w:firstLine="17"/>
            </w:pPr>
            <w: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Д7 57520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153 211,3</w:t>
            </w:r>
          </w:p>
        </w:tc>
        <w:tc>
          <w:tcPr>
            <w:tcW w:w="1587" w:type="dxa"/>
          </w:tcPr>
          <w:p w:rsidR="006E6BEA" w:rsidRDefault="006E6BEA">
            <w:pPr>
              <w:pStyle w:val="ConsPlusNormal"/>
              <w:jc w:val="right"/>
            </w:pPr>
            <w:r>
              <w:t>61 680,4</w:t>
            </w:r>
          </w:p>
        </w:tc>
        <w:tc>
          <w:tcPr>
            <w:tcW w:w="1531" w:type="dxa"/>
          </w:tcPr>
          <w:p w:rsidR="006E6BEA" w:rsidRDefault="006E6BEA">
            <w:pPr>
              <w:pStyle w:val="ConsPlusNormal"/>
              <w:jc w:val="right"/>
            </w:pPr>
            <w:r>
              <w:t>26 853,3</w:t>
            </w:r>
          </w:p>
        </w:tc>
      </w:tr>
      <w:tr w:rsidR="006E6BEA">
        <w:tc>
          <w:tcPr>
            <w:tcW w:w="3118" w:type="dxa"/>
          </w:tcPr>
          <w:p w:rsidR="006E6BEA" w:rsidRDefault="006E6BEA">
            <w:pPr>
              <w:pStyle w:val="ConsPlusNormal"/>
              <w:ind w:firstLine="17"/>
            </w:pPr>
            <w:r>
              <w:lastRenderedPageBreak/>
              <w:t>Региональный проект "Здоровье для каждого"</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ДА 00000</w:t>
            </w:r>
          </w:p>
        </w:tc>
        <w:tc>
          <w:tcPr>
            <w:tcW w:w="900" w:type="dxa"/>
          </w:tcPr>
          <w:p w:rsidR="006E6BEA" w:rsidRDefault="006E6BEA">
            <w:pPr>
              <w:pStyle w:val="ConsPlusNormal"/>
            </w:pPr>
          </w:p>
        </w:tc>
        <w:tc>
          <w:tcPr>
            <w:tcW w:w="1644" w:type="dxa"/>
          </w:tcPr>
          <w:p w:rsidR="006E6BEA" w:rsidRDefault="006E6BEA">
            <w:pPr>
              <w:pStyle w:val="ConsPlusNormal"/>
              <w:jc w:val="right"/>
            </w:pPr>
            <w:r>
              <w:t>8 944,9</w:t>
            </w:r>
          </w:p>
        </w:tc>
        <w:tc>
          <w:tcPr>
            <w:tcW w:w="1587" w:type="dxa"/>
          </w:tcPr>
          <w:p w:rsidR="006E6BEA" w:rsidRDefault="006E6BEA">
            <w:pPr>
              <w:pStyle w:val="ConsPlusNormal"/>
              <w:jc w:val="right"/>
            </w:pPr>
            <w:r>
              <w:t>3 689,9</w:t>
            </w:r>
          </w:p>
        </w:tc>
        <w:tc>
          <w:tcPr>
            <w:tcW w:w="1531" w:type="dxa"/>
          </w:tcPr>
          <w:p w:rsidR="006E6BEA" w:rsidRDefault="006E6BEA">
            <w:pPr>
              <w:pStyle w:val="ConsPlusNormal"/>
              <w:jc w:val="right"/>
            </w:pPr>
            <w:r>
              <w:t>3 855,4</w:t>
            </w:r>
          </w:p>
        </w:tc>
      </w:tr>
      <w:tr w:rsidR="006E6BEA">
        <w:tc>
          <w:tcPr>
            <w:tcW w:w="3118" w:type="dxa"/>
          </w:tcPr>
          <w:p w:rsidR="006E6BEA" w:rsidRDefault="006E6BEA">
            <w:pPr>
              <w:pStyle w:val="ConsPlusNormal"/>
              <w:ind w:firstLine="17"/>
            </w:pPr>
            <w: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ДА 55460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8 944,9</w:t>
            </w:r>
          </w:p>
        </w:tc>
        <w:tc>
          <w:tcPr>
            <w:tcW w:w="1587" w:type="dxa"/>
          </w:tcPr>
          <w:p w:rsidR="006E6BEA" w:rsidRDefault="006E6BEA">
            <w:pPr>
              <w:pStyle w:val="ConsPlusNormal"/>
              <w:jc w:val="right"/>
            </w:pPr>
            <w:r>
              <w:t>3 689,9</w:t>
            </w:r>
          </w:p>
        </w:tc>
        <w:tc>
          <w:tcPr>
            <w:tcW w:w="1531" w:type="dxa"/>
          </w:tcPr>
          <w:p w:rsidR="006E6BEA" w:rsidRDefault="006E6BEA">
            <w:pPr>
              <w:pStyle w:val="ConsPlusNormal"/>
              <w:jc w:val="right"/>
            </w:pPr>
            <w:r>
              <w:t>3 855,4</w:t>
            </w:r>
          </w:p>
        </w:tc>
      </w:tr>
      <w:tr w:rsidR="006E6BEA">
        <w:tc>
          <w:tcPr>
            <w:tcW w:w="3118" w:type="dxa"/>
          </w:tcPr>
          <w:p w:rsidR="006E6BEA" w:rsidRDefault="006E6BEA">
            <w:pPr>
              <w:pStyle w:val="ConsPlusNormal"/>
              <w:ind w:firstLine="17"/>
            </w:pPr>
            <w:r>
              <w:t>Региональный проект "Охрана материнства и детства"</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Я3 00000</w:t>
            </w:r>
          </w:p>
        </w:tc>
        <w:tc>
          <w:tcPr>
            <w:tcW w:w="900" w:type="dxa"/>
          </w:tcPr>
          <w:p w:rsidR="006E6BEA" w:rsidRDefault="006E6BEA">
            <w:pPr>
              <w:pStyle w:val="ConsPlusNormal"/>
            </w:pPr>
          </w:p>
        </w:tc>
        <w:tc>
          <w:tcPr>
            <w:tcW w:w="1644" w:type="dxa"/>
          </w:tcPr>
          <w:p w:rsidR="006E6BEA" w:rsidRDefault="006E6BEA">
            <w:pPr>
              <w:pStyle w:val="ConsPlusNormal"/>
              <w:jc w:val="right"/>
            </w:pPr>
            <w:r>
              <w:t>551 363,3</w:t>
            </w:r>
          </w:p>
        </w:tc>
        <w:tc>
          <w:tcPr>
            <w:tcW w:w="1587" w:type="dxa"/>
          </w:tcPr>
          <w:p w:rsidR="006E6BEA" w:rsidRDefault="006E6BEA">
            <w:pPr>
              <w:pStyle w:val="ConsPlusNormal"/>
              <w:jc w:val="right"/>
            </w:pPr>
            <w:r>
              <w:t>630 380,3</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(Предоставление субсидий бюджетным, </w:t>
            </w:r>
            <w:r>
              <w:lastRenderedPageBreak/>
              <w:t>автономным 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Я3 53140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195 865,4</w:t>
            </w:r>
          </w:p>
        </w:tc>
        <w:tc>
          <w:tcPr>
            <w:tcW w:w="1587" w:type="dxa"/>
          </w:tcPr>
          <w:p w:rsidR="006E6BEA" w:rsidRDefault="006E6BEA">
            <w:pPr>
              <w:pStyle w:val="ConsPlusNormal"/>
              <w:jc w:val="right"/>
            </w:pPr>
            <w:r>
              <w:t>630 380,3</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1 Я3 53160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355 497,9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"Предупреждение и борьба с социально значимыми инфекционными заболеваниями"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01 2 01 00000</w:t>
            </w:r>
          </w:p>
        </w:tc>
        <w:tc>
          <w:tcPr>
            <w:tcW w:w="900" w:type="dxa"/>
          </w:tcPr>
          <w:p w:rsidR="006E6BEA" w:rsidRDefault="006E6BEA">
            <w:pPr>
              <w:pStyle w:val="ConsPlusNormal"/>
            </w:pPr>
          </w:p>
        </w:tc>
        <w:tc>
          <w:tcPr>
            <w:tcW w:w="1644" w:type="dxa"/>
          </w:tcPr>
          <w:p w:rsidR="006E6BEA" w:rsidRDefault="006E6BEA">
            <w:pPr>
              <w:pStyle w:val="ConsPlusNormal"/>
              <w:jc w:val="right"/>
            </w:pPr>
            <w:r>
              <w:t>161 984,6</w:t>
            </w:r>
          </w:p>
        </w:tc>
        <w:tc>
          <w:tcPr>
            <w:tcW w:w="1587" w:type="dxa"/>
          </w:tcPr>
          <w:p w:rsidR="006E6BEA" w:rsidRDefault="006E6BEA">
            <w:pPr>
              <w:pStyle w:val="ConsPlusNormal"/>
              <w:jc w:val="right"/>
            </w:pPr>
            <w:r>
              <w:t>167 478,1</w:t>
            </w:r>
          </w:p>
        </w:tc>
        <w:tc>
          <w:tcPr>
            <w:tcW w:w="1531" w:type="dxa"/>
          </w:tcPr>
          <w:p w:rsidR="006E6BEA" w:rsidRDefault="006E6BEA">
            <w:pPr>
              <w:pStyle w:val="ConsPlusNormal"/>
              <w:jc w:val="right"/>
            </w:pPr>
            <w:r>
              <w:t>173 799,2</w:t>
            </w:r>
          </w:p>
        </w:tc>
      </w:tr>
      <w:tr w:rsidR="006E6BEA">
        <w:tc>
          <w:tcPr>
            <w:tcW w:w="3118" w:type="dxa"/>
          </w:tcPr>
          <w:p w:rsidR="006E6BEA" w:rsidRDefault="006E6BEA">
            <w:pPr>
              <w:pStyle w:val="ConsPlusNormal"/>
              <w:ind w:firstLine="17"/>
            </w:pPr>
            <w:r>
              <w:t xml:space="preserve">Финансовое обеспечение реализации мероприятий по профилактике ВИЧ-инфекции и гепатитов В и С, в том числе с привлечением к реализации указанных мероприятий социально ориентированных некоммерческих организаций (Предоставление субсидий бюджетным, автономным учреждениям и иным некоммерческим </w:t>
            </w:r>
            <w:r>
              <w:lastRenderedPageBreak/>
              <w:t>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01 2 01 71140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1 546,1</w:t>
            </w:r>
          </w:p>
        </w:tc>
        <w:tc>
          <w:tcPr>
            <w:tcW w:w="1587" w:type="dxa"/>
          </w:tcPr>
          <w:p w:rsidR="006E6BEA" w:rsidRDefault="006E6BEA">
            <w:pPr>
              <w:pStyle w:val="ConsPlusNormal"/>
              <w:jc w:val="right"/>
            </w:pPr>
            <w:r>
              <w:t>1 589,4</w:t>
            </w:r>
          </w:p>
        </w:tc>
        <w:tc>
          <w:tcPr>
            <w:tcW w:w="1531" w:type="dxa"/>
          </w:tcPr>
          <w:p w:rsidR="006E6BEA" w:rsidRDefault="006E6BEA">
            <w:pPr>
              <w:pStyle w:val="ConsPlusNormal"/>
              <w:jc w:val="right"/>
            </w:pPr>
            <w:r>
              <w:t>1 634,4</w:t>
            </w:r>
          </w:p>
        </w:tc>
      </w:tr>
      <w:tr w:rsidR="006E6BEA">
        <w:tc>
          <w:tcPr>
            <w:tcW w:w="3118" w:type="dxa"/>
          </w:tcPr>
          <w:p w:rsidR="006E6BEA" w:rsidRDefault="006E6BEA">
            <w:pPr>
              <w:pStyle w:val="ConsPlusNormal"/>
              <w:ind w:firstLine="17"/>
            </w:pPr>
            <w:r>
              <w:t>Мероприятия, направленные на обследование населения с целью выявления туберкулеза, лечения больных туберкулезом, профилактические мероприятия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01 2 01 72900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87 344,6</w:t>
            </w:r>
          </w:p>
        </w:tc>
        <w:tc>
          <w:tcPr>
            <w:tcW w:w="1587" w:type="dxa"/>
          </w:tcPr>
          <w:p w:rsidR="006E6BEA" w:rsidRDefault="006E6BEA">
            <w:pPr>
              <w:pStyle w:val="ConsPlusNormal"/>
              <w:jc w:val="right"/>
            </w:pPr>
            <w:r>
              <w:t>90 824,1</w:t>
            </w:r>
          </w:p>
        </w:tc>
        <w:tc>
          <w:tcPr>
            <w:tcW w:w="1531" w:type="dxa"/>
          </w:tcPr>
          <w:p w:rsidR="006E6BEA" w:rsidRDefault="006E6BEA">
            <w:pPr>
              <w:pStyle w:val="ConsPlusNormal"/>
              <w:jc w:val="right"/>
            </w:pPr>
            <w:r>
              <w:t>94 442,8</w:t>
            </w:r>
          </w:p>
        </w:tc>
      </w:tr>
      <w:tr w:rsidR="006E6BEA">
        <w:tc>
          <w:tcPr>
            <w:tcW w:w="3118" w:type="dxa"/>
          </w:tcPr>
          <w:p w:rsidR="006E6BEA" w:rsidRDefault="006E6BEA">
            <w:pPr>
              <w:pStyle w:val="ConsPlusNormal"/>
              <w:ind w:firstLine="17"/>
            </w:pPr>
            <w:r>
              <w:t>Финансовое обеспечение закупок диагностических средств для выявления, мониторинга лечения лиц, инфицированных вирусами иммунодефицита человека, вирусами гепатитов В и (или) С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01 2 01 72910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51 098,6</w:t>
            </w:r>
          </w:p>
        </w:tc>
        <w:tc>
          <w:tcPr>
            <w:tcW w:w="1587" w:type="dxa"/>
          </w:tcPr>
          <w:p w:rsidR="006E6BEA" w:rsidRDefault="006E6BEA">
            <w:pPr>
              <w:pStyle w:val="ConsPlusNormal"/>
              <w:jc w:val="right"/>
            </w:pPr>
            <w:r>
              <w:t>53 142,6</w:t>
            </w:r>
          </w:p>
        </w:tc>
        <w:tc>
          <w:tcPr>
            <w:tcW w:w="1531" w:type="dxa"/>
          </w:tcPr>
          <w:p w:rsidR="006E6BEA" w:rsidRDefault="006E6BEA">
            <w:pPr>
              <w:pStyle w:val="ConsPlusNormal"/>
              <w:jc w:val="right"/>
            </w:pPr>
            <w:r>
              <w:t>55 268,3</w:t>
            </w:r>
          </w:p>
        </w:tc>
      </w:tr>
      <w:tr w:rsidR="006E6BEA">
        <w:tc>
          <w:tcPr>
            <w:tcW w:w="3118" w:type="dxa"/>
          </w:tcPr>
          <w:p w:rsidR="006E6BEA" w:rsidRDefault="006E6BEA">
            <w:pPr>
              <w:pStyle w:val="ConsPlusNormal"/>
              <w:ind w:firstLine="17"/>
            </w:pPr>
            <w:r>
              <w:t>Реализация мероприятий по предупреждению и борьбе с социально значимыми инфекционными заболеваниями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01 R2020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5 358,2</w:t>
            </w:r>
          </w:p>
        </w:tc>
        <w:tc>
          <w:tcPr>
            <w:tcW w:w="1587" w:type="dxa"/>
          </w:tcPr>
          <w:p w:rsidR="006E6BEA" w:rsidRDefault="006E6BEA">
            <w:pPr>
              <w:pStyle w:val="ConsPlusNormal"/>
              <w:jc w:val="right"/>
            </w:pPr>
            <w:r>
              <w:t>5 536,8</w:t>
            </w:r>
          </w:p>
        </w:tc>
        <w:tc>
          <w:tcPr>
            <w:tcW w:w="1531" w:type="dxa"/>
          </w:tcPr>
          <w:p w:rsidR="006E6BEA" w:rsidRDefault="006E6BEA">
            <w:pPr>
              <w:pStyle w:val="ConsPlusNormal"/>
              <w:jc w:val="right"/>
            </w:pPr>
            <w:r>
              <w:t>5 747,0</w:t>
            </w:r>
          </w:p>
        </w:tc>
      </w:tr>
      <w:tr w:rsidR="006E6BEA">
        <w:tc>
          <w:tcPr>
            <w:tcW w:w="3118" w:type="dxa"/>
          </w:tcPr>
          <w:p w:rsidR="006E6BEA" w:rsidRDefault="006E6BEA">
            <w:pPr>
              <w:pStyle w:val="ConsPlusNormal"/>
              <w:ind w:firstLine="17"/>
            </w:pPr>
            <w:r>
              <w:lastRenderedPageBreak/>
              <w:t>Реализация мероприятий по предупреждению и борьбе с социально значимыми инфекционными заболеваниями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01 R2020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16 637,1</w:t>
            </w:r>
          </w:p>
        </w:tc>
        <w:tc>
          <w:tcPr>
            <w:tcW w:w="1587" w:type="dxa"/>
          </w:tcPr>
          <w:p w:rsidR="006E6BEA" w:rsidRDefault="006E6BEA">
            <w:pPr>
              <w:pStyle w:val="ConsPlusNormal"/>
              <w:jc w:val="right"/>
            </w:pPr>
            <w:r>
              <w:t>16 385,2</w:t>
            </w:r>
          </w:p>
        </w:tc>
        <w:tc>
          <w:tcPr>
            <w:tcW w:w="1531" w:type="dxa"/>
          </w:tcPr>
          <w:p w:rsidR="006E6BEA" w:rsidRDefault="006E6BEA">
            <w:pPr>
              <w:pStyle w:val="ConsPlusNormal"/>
              <w:jc w:val="right"/>
            </w:pPr>
            <w:r>
              <w:t>16 706,7</w:t>
            </w:r>
          </w:p>
        </w:tc>
      </w:tr>
      <w:tr w:rsidR="006E6BEA">
        <w:tc>
          <w:tcPr>
            <w:tcW w:w="3118" w:type="dxa"/>
          </w:tcPr>
          <w:p w:rsidR="006E6BEA" w:rsidRDefault="006E6BEA">
            <w:pPr>
              <w:pStyle w:val="ConsPlusNormal"/>
              <w:ind w:firstLine="17"/>
            </w:pPr>
            <w:r>
              <w:t>Региональный проект "Развитие системы оказания паллиативной медицинской помощи"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01 2 03 00000</w:t>
            </w:r>
          </w:p>
        </w:tc>
        <w:tc>
          <w:tcPr>
            <w:tcW w:w="900" w:type="dxa"/>
          </w:tcPr>
          <w:p w:rsidR="006E6BEA" w:rsidRDefault="006E6BEA">
            <w:pPr>
              <w:pStyle w:val="ConsPlusNormal"/>
            </w:pPr>
          </w:p>
        </w:tc>
        <w:tc>
          <w:tcPr>
            <w:tcW w:w="1644" w:type="dxa"/>
          </w:tcPr>
          <w:p w:rsidR="006E6BEA" w:rsidRDefault="006E6BEA">
            <w:pPr>
              <w:pStyle w:val="ConsPlusNormal"/>
              <w:jc w:val="right"/>
            </w:pPr>
            <w:r>
              <w:t>31 577,0</w:t>
            </w:r>
          </w:p>
        </w:tc>
        <w:tc>
          <w:tcPr>
            <w:tcW w:w="1587" w:type="dxa"/>
          </w:tcPr>
          <w:p w:rsidR="006E6BEA" w:rsidRDefault="006E6BEA">
            <w:pPr>
              <w:pStyle w:val="ConsPlusNormal"/>
              <w:jc w:val="right"/>
            </w:pPr>
            <w:r>
              <w:t>29 379,8</w:t>
            </w:r>
          </w:p>
        </w:tc>
        <w:tc>
          <w:tcPr>
            <w:tcW w:w="1531" w:type="dxa"/>
          </w:tcPr>
          <w:p w:rsidR="006E6BEA" w:rsidRDefault="006E6BEA">
            <w:pPr>
              <w:pStyle w:val="ConsPlusNormal"/>
              <w:jc w:val="right"/>
            </w:pPr>
            <w:r>
              <w:t>29 182,8</w:t>
            </w:r>
          </w:p>
        </w:tc>
      </w:tr>
      <w:tr w:rsidR="006E6BEA">
        <w:tc>
          <w:tcPr>
            <w:tcW w:w="3118" w:type="dxa"/>
          </w:tcPr>
          <w:p w:rsidR="006E6BEA" w:rsidRDefault="006E6BEA">
            <w:pPr>
              <w:pStyle w:val="ConsPlusNormal"/>
              <w:ind w:firstLine="17"/>
            </w:pPr>
            <w:r>
              <w:t>Развитие паллиативной медицинской помощи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03 R2010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31 577,0</w:t>
            </w:r>
          </w:p>
        </w:tc>
        <w:tc>
          <w:tcPr>
            <w:tcW w:w="1587" w:type="dxa"/>
          </w:tcPr>
          <w:p w:rsidR="006E6BEA" w:rsidRDefault="006E6BEA">
            <w:pPr>
              <w:pStyle w:val="ConsPlusNormal"/>
              <w:jc w:val="right"/>
            </w:pPr>
            <w:r>
              <w:t>29 379,8</w:t>
            </w:r>
          </w:p>
        </w:tc>
        <w:tc>
          <w:tcPr>
            <w:tcW w:w="1531" w:type="dxa"/>
          </w:tcPr>
          <w:p w:rsidR="006E6BEA" w:rsidRDefault="006E6BEA">
            <w:pPr>
              <w:pStyle w:val="ConsPlusNormal"/>
              <w:jc w:val="right"/>
            </w:pPr>
            <w:r>
              <w:t>29 182,8</w:t>
            </w:r>
          </w:p>
        </w:tc>
      </w:tr>
      <w:tr w:rsidR="006E6BEA">
        <w:tc>
          <w:tcPr>
            <w:tcW w:w="3118" w:type="dxa"/>
          </w:tcPr>
          <w:p w:rsidR="006E6BEA" w:rsidRDefault="006E6BEA">
            <w:pPr>
              <w:pStyle w:val="ConsPlusNormal"/>
              <w:ind w:firstLine="17"/>
            </w:pPr>
            <w:r>
              <w:t>Региональный проект "Оказание медицинской помощи беременным, роженицам и новорожденным"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01 2 04 00000</w:t>
            </w:r>
          </w:p>
        </w:tc>
        <w:tc>
          <w:tcPr>
            <w:tcW w:w="900" w:type="dxa"/>
          </w:tcPr>
          <w:p w:rsidR="006E6BEA" w:rsidRDefault="006E6BEA">
            <w:pPr>
              <w:pStyle w:val="ConsPlusNormal"/>
            </w:pPr>
          </w:p>
        </w:tc>
        <w:tc>
          <w:tcPr>
            <w:tcW w:w="1644" w:type="dxa"/>
          </w:tcPr>
          <w:p w:rsidR="006E6BEA" w:rsidRDefault="006E6BEA">
            <w:pPr>
              <w:pStyle w:val="ConsPlusNormal"/>
              <w:jc w:val="right"/>
            </w:pPr>
            <w:r>
              <w:t>75 748,0</w:t>
            </w:r>
          </w:p>
        </w:tc>
        <w:tc>
          <w:tcPr>
            <w:tcW w:w="1587" w:type="dxa"/>
          </w:tcPr>
          <w:p w:rsidR="006E6BEA" w:rsidRDefault="006E6BEA">
            <w:pPr>
              <w:pStyle w:val="ConsPlusNormal"/>
              <w:jc w:val="right"/>
            </w:pPr>
            <w:r>
              <w:t>76 661,4</w:t>
            </w:r>
          </w:p>
        </w:tc>
        <w:tc>
          <w:tcPr>
            <w:tcW w:w="1531" w:type="dxa"/>
          </w:tcPr>
          <w:p w:rsidR="006E6BEA" w:rsidRDefault="006E6BEA">
            <w:pPr>
              <w:pStyle w:val="ConsPlusNormal"/>
              <w:jc w:val="right"/>
            </w:pPr>
            <w:r>
              <w:t>78 628,6</w:t>
            </w:r>
          </w:p>
        </w:tc>
      </w:tr>
      <w:tr w:rsidR="006E6BEA">
        <w:tc>
          <w:tcPr>
            <w:tcW w:w="3118" w:type="dxa"/>
          </w:tcPr>
          <w:p w:rsidR="006E6BEA" w:rsidRDefault="006E6BEA">
            <w:pPr>
              <w:pStyle w:val="ConsPlusNormal"/>
              <w:ind w:firstLine="17"/>
            </w:pPr>
            <w:r>
              <w:t xml:space="preserve">Мероприятия по охране здоровья матери и ребенка (Предоставление субсидий бюджетным, автономным </w:t>
            </w:r>
            <w:r>
              <w:lastRenderedPageBreak/>
              <w:t>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01 2 04 70970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406,1</w:t>
            </w:r>
          </w:p>
        </w:tc>
        <w:tc>
          <w:tcPr>
            <w:tcW w:w="1587" w:type="dxa"/>
          </w:tcPr>
          <w:p w:rsidR="006E6BEA" w:rsidRDefault="006E6BEA">
            <w:pPr>
              <w:pStyle w:val="ConsPlusNormal"/>
              <w:jc w:val="right"/>
            </w:pPr>
            <w:r>
              <w:t>406,1</w:t>
            </w:r>
          </w:p>
        </w:tc>
        <w:tc>
          <w:tcPr>
            <w:tcW w:w="1531" w:type="dxa"/>
          </w:tcPr>
          <w:p w:rsidR="006E6BEA" w:rsidRDefault="006E6BEA">
            <w:pPr>
              <w:pStyle w:val="ConsPlusNormal"/>
              <w:jc w:val="right"/>
            </w:pPr>
            <w:r>
              <w:t>406,1</w:t>
            </w:r>
          </w:p>
        </w:tc>
      </w:tr>
      <w:tr w:rsidR="006E6BEA">
        <w:tc>
          <w:tcPr>
            <w:tcW w:w="3118" w:type="dxa"/>
          </w:tcPr>
          <w:p w:rsidR="006E6BEA" w:rsidRDefault="006E6BEA">
            <w:pPr>
              <w:pStyle w:val="ConsPlusNormal"/>
              <w:ind w:firstLine="17"/>
            </w:pPr>
            <w:r>
              <w:t>Мероприятия по аудиологическому и неонатальному скринингу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01 2 04 70980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13 852,6</w:t>
            </w:r>
          </w:p>
        </w:tc>
        <w:tc>
          <w:tcPr>
            <w:tcW w:w="1587" w:type="dxa"/>
          </w:tcPr>
          <w:p w:rsidR="006E6BEA" w:rsidRDefault="006E6BEA">
            <w:pPr>
              <w:pStyle w:val="ConsPlusNormal"/>
              <w:jc w:val="right"/>
            </w:pPr>
            <w:r>
              <w:t>14 398,7</w:t>
            </w:r>
          </w:p>
        </w:tc>
        <w:tc>
          <w:tcPr>
            <w:tcW w:w="1531" w:type="dxa"/>
          </w:tcPr>
          <w:p w:rsidR="006E6BEA" w:rsidRDefault="006E6BEA">
            <w:pPr>
              <w:pStyle w:val="ConsPlusNormal"/>
              <w:jc w:val="right"/>
            </w:pPr>
            <w:r>
              <w:t>14 966,7</w:t>
            </w:r>
          </w:p>
        </w:tc>
      </w:tr>
      <w:tr w:rsidR="006E6BEA">
        <w:tc>
          <w:tcPr>
            <w:tcW w:w="3118" w:type="dxa"/>
          </w:tcPr>
          <w:p w:rsidR="006E6BEA" w:rsidRDefault="006E6BEA">
            <w:pPr>
              <w:pStyle w:val="ConsPlusNormal"/>
              <w:ind w:firstLine="17"/>
            </w:pPr>
            <w:r>
              <w:t>Мероприятия по осуществлению пренатальной (дородовой) диагностики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01 2 04 70990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20 275,8</w:t>
            </w:r>
          </w:p>
        </w:tc>
        <w:tc>
          <w:tcPr>
            <w:tcW w:w="1587" w:type="dxa"/>
          </w:tcPr>
          <w:p w:rsidR="006E6BEA" w:rsidRDefault="006E6BEA">
            <w:pPr>
              <w:pStyle w:val="ConsPlusNormal"/>
              <w:jc w:val="right"/>
            </w:pPr>
            <w:r>
              <w:t>20 932,3</w:t>
            </w:r>
          </w:p>
        </w:tc>
        <w:tc>
          <w:tcPr>
            <w:tcW w:w="1531" w:type="dxa"/>
          </w:tcPr>
          <w:p w:rsidR="006E6BEA" w:rsidRDefault="006E6BEA">
            <w:pPr>
              <w:pStyle w:val="ConsPlusNormal"/>
              <w:jc w:val="right"/>
            </w:pPr>
            <w:r>
              <w:t>21 615,0</w:t>
            </w:r>
          </w:p>
        </w:tc>
      </w:tr>
      <w:tr w:rsidR="006E6BEA">
        <w:tc>
          <w:tcPr>
            <w:tcW w:w="3118" w:type="dxa"/>
          </w:tcPr>
          <w:p w:rsidR="006E6BEA" w:rsidRDefault="006E6BEA">
            <w:pPr>
              <w:pStyle w:val="ConsPlusNormal"/>
              <w:ind w:firstLine="17"/>
            </w:pPr>
            <w: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04 R3850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39 803,8</w:t>
            </w:r>
          </w:p>
        </w:tc>
        <w:tc>
          <w:tcPr>
            <w:tcW w:w="1587" w:type="dxa"/>
          </w:tcPr>
          <w:p w:rsidR="006E6BEA" w:rsidRDefault="006E6BEA">
            <w:pPr>
              <w:pStyle w:val="ConsPlusNormal"/>
              <w:jc w:val="right"/>
            </w:pPr>
            <w:r>
              <w:t>39 485,7</w:t>
            </w:r>
          </w:p>
        </w:tc>
        <w:tc>
          <w:tcPr>
            <w:tcW w:w="1531" w:type="dxa"/>
          </w:tcPr>
          <w:p w:rsidR="006E6BEA" w:rsidRDefault="006E6BEA">
            <w:pPr>
              <w:pStyle w:val="ConsPlusNormal"/>
              <w:jc w:val="right"/>
            </w:pPr>
            <w:r>
              <w:t>40 172,2</w:t>
            </w:r>
          </w:p>
        </w:tc>
      </w:tr>
      <w:tr w:rsidR="006E6BEA">
        <w:tc>
          <w:tcPr>
            <w:tcW w:w="3118" w:type="dxa"/>
          </w:tcPr>
          <w:p w:rsidR="006E6BEA" w:rsidRDefault="006E6BEA">
            <w:pPr>
              <w:pStyle w:val="ConsPlusNormal"/>
              <w:ind w:firstLine="17"/>
            </w:pPr>
            <w:r>
              <w:lastRenderedPageBreak/>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(в целях достижения значений дополнительного результата)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04 Д3850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1 409,7</w:t>
            </w:r>
          </w:p>
        </w:tc>
        <w:tc>
          <w:tcPr>
            <w:tcW w:w="1587" w:type="dxa"/>
          </w:tcPr>
          <w:p w:rsidR="006E6BEA" w:rsidRDefault="006E6BEA">
            <w:pPr>
              <w:pStyle w:val="ConsPlusNormal"/>
              <w:jc w:val="right"/>
            </w:pPr>
            <w:r>
              <w:t>1 438,6</w:t>
            </w:r>
          </w:p>
        </w:tc>
        <w:tc>
          <w:tcPr>
            <w:tcW w:w="1531" w:type="dxa"/>
          </w:tcPr>
          <w:p w:rsidR="006E6BEA" w:rsidRDefault="006E6BEA">
            <w:pPr>
              <w:pStyle w:val="ConsPlusNormal"/>
              <w:jc w:val="right"/>
            </w:pPr>
            <w:r>
              <w:t>1 468,6</w:t>
            </w:r>
          </w:p>
        </w:tc>
      </w:tr>
      <w:tr w:rsidR="006E6BEA">
        <w:tc>
          <w:tcPr>
            <w:tcW w:w="3118" w:type="dxa"/>
          </w:tcPr>
          <w:p w:rsidR="006E6BEA" w:rsidRDefault="006E6BEA">
            <w:pPr>
              <w:pStyle w:val="ConsPlusNormal"/>
              <w:ind w:firstLine="17"/>
            </w:pPr>
            <w:r>
              <w:t>Региональный проект "Совершенствование медицинской деятельности, связанной с донорством органов человека в целях трансплантации (пересадки)"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01 2 05 00000</w:t>
            </w:r>
          </w:p>
        </w:tc>
        <w:tc>
          <w:tcPr>
            <w:tcW w:w="900" w:type="dxa"/>
          </w:tcPr>
          <w:p w:rsidR="006E6BEA" w:rsidRDefault="006E6BEA">
            <w:pPr>
              <w:pStyle w:val="ConsPlusNormal"/>
            </w:pPr>
          </w:p>
        </w:tc>
        <w:tc>
          <w:tcPr>
            <w:tcW w:w="1644" w:type="dxa"/>
          </w:tcPr>
          <w:p w:rsidR="006E6BEA" w:rsidRDefault="006E6BEA">
            <w:pPr>
              <w:pStyle w:val="ConsPlusNormal"/>
              <w:jc w:val="right"/>
            </w:pPr>
            <w:r>
              <w:t>470,1</w:t>
            </w:r>
          </w:p>
        </w:tc>
        <w:tc>
          <w:tcPr>
            <w:tcW w:w="1587" w:type="dxa"/>
          </w:tcPr>
          <w:p w:rsidR="006E6BEA" w:rsidRDefault="006E6BEA">
            <w:pPr>
              <w:pStyle w:val="ConsPlusNormal"/>
              <w:jc w:val="right"/>
            </w:pPr>
            <w:r>
              <w:t>470,1</w:t>
            </w:r>
          </w:p>
        </w:tc>
        <w:tc>
          <w:tcPr>
            <w:tcW w:w="1531" w:type="dxa"/>
          </w:tcPr>
          <w:p w:rsidR="006E6BEA" w:rsidRDefault="006E6BEA">
            <w:pPr>
              <w:pStyle w:val="ConsPlusNormal"/>
              <w:jc w:val="right"/>
            </w:pPr>
            <w:r>
              <w:t>470,1</w:t>
            </w:r>
          </w:p>
        </w:tc>
      </w:tr>
      <w:tr w:rsidR="006E6BEA">
        <w:tc>
          <w:tcPr>
            <w:tcW w:w="3118" w:type="dxa"/>
          </w:tcPr>
          <w:p w:rsidR="006E6BEA" w:rsidRDefault="006E6BEA">
            <w:pPr>
              <w:pStyle w:val="ConsPlusNormal"/>
              <w:ind w:firstLine="17"/>
            </w:pPr>
            <w:r>
              <w:t>Осуществление медицинской деятельности, связанной с донорством органов человека в целях трансплантации (пересадки)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05 R4760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470,1</w:t>
            </w:r>
          </w:p>
        </w:tc>
        <w:tc>
          <w:tcPr>
            <w:tcW w:w="1587" w:type="dxa"/>
          </w:tcPr>
          <w:p w:rsidR="006E6BEA" w:rsidRDefault="006E6BEA">
            <w:pPr>
              <w:pStyle w:val="ConsPlusNormal"/>
              <w:jc w:val="right"/>
            </w:pPr>
            <w:r>
              <w:t>470,1</w:t>
            </w:r>
          </w:p>
        </w:tc>
        <w:tc>
          <w:tcPr>
            <w:tcW w:w="1531" w:type="dxa"/>
          </w:tcPr>
          <w:p w:rsidR="006E6BEA" w:rsidRDefault="006E6BEA">
            <w:pPr>
              <w:pStyle w:val="ConsPlusNormal"/>
              <w:jc w:val="right"/>
            </w:pPr>
            <w:r>
              <w:t>470,1</w:t>
            </w:r>
          </w:p>
        </w:tc>
      </w:tr>
      <w:tr w:rsidR="006E6BEA">
        <w:tc>
          <w:tcPr>
            <w:tcW w:w="3118" w:type="dxa"/>
          </w:tcPr>
          <w:p w:rsidR="006E6BEA" w:rsidRDefault="006E6BEA">
            <w:pPr>
              <w:pStyle w:val="ConsPlusNormal"/>
              <w:ind w:firstLine="17"/>
            </w:pPr>
            <w:r>
              <w:t xml:space="preserve">Региональный проект "Социальная поддержка отдельных категорий </w:t>
            </w:r>
            <w:r>
              <w:lastRenderedPageBreak/>
              <w:t>медицинских работников"</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01 2 07 00000</w:t>
            </w:r>
          </w:p>
        </w:tc>
        <w:tc>
          <w:tcPr>
            <w:tcW w:w="900" w:type="dxa"/>
          </w:tcPr>
          <w:p w:rsidR="006E6BEA" w:rsidRDefault="006E6BEA">
            <w:pPr>
              <w:pStyle w:val="ConsPlusNormal"/>
            </w:pPr>
          </w:p>
        </w:tc>
        <w:tc>
          <w:tcPr>
            <w:tcW w:w="1644" w:type="dxa"/>
          </w:tcPr>
          <w:p w:rsidR="006E6BEA" w:rsidRDefault="006E6BEA">
            <w:pPr>
              <w:pStyle w:val="ConsPlusNormal"/>
              <w:jc w:val="right"/>
            </w:pPr>
            <w:r>
              <w:t>99 250,0</w:t>
            </w:r>
          </w:p>
        </w:tc>
        <w:tc>
          <w:tcPr>
            <w:tcW w:w="1587" w:type="dxa"/>
          </w:tcPr>
          <w:p w:rsidR="006E6BEA" w:rsidRDefault="006E6BEA">
            <w:pPr>
              <w:pStyle w:val="ConsPlusNormal"/>
              <w:jc w:val="right"/>
            </w:pPr>
            <w:r>
              <w:t>99 000,0</w:t>
            </w:r>
          </w:p>
        </w:tc>
        <w:tc>
          <w:tcPr>
            <w:tcW w:w="1531" w:type="dxa"/>
          </w:tcPr>
          <w:p w:rsidR="006E6BEA" w:rsidRDefault="006E6BEA">
            <w:pPr>
              <w:pStyle w:val="ConsPlusNormal"/>
              <w:jc w:val="right"/>
            </w:pPr>
            <w:r>
              <w:t>99 000,0</w:t>
            </w:r>
          </w:p>
        </w:tc>
      </w:tr>
      <w:tr w:rsidR="006E6BEA">
        <w:tc>
          <w:tcPr>
            <w:tcW w:w="3118" w:type="dxa"/>
          </w:tcPr>
          <w:p w:rsidR="006E6BEA" w:rsidRDefault="006E6BEA">
            <w:pPr>
              <w:pStyle w:val="ConsPlusNormal"/>
              <w:ind w:firstLine="17"/>
            </w:pPr>
            <w: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07 R1380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99 250,0</w:t>
            </w:r>
          </w:p>
        </w:tc>
        <w:tc>
          <w:tcPr>
            <w:tcW w:w="1587" w:type="dxa"/>
          </w:tcPr>
          <w:p w:rsidR="006E6BEA" w:rsidRDefault="006E6BEA">
            <w:pPr>
              <w:pStyle w:val="ConsPlusNormal"/>
              <w:jc w:val="right"/>
            </w:pPr>
            <w:r>
              <w:t>99 000,0</w:t>
            </w:r>
          </w:p>
        </w:tc>
        <w:tc>
          <w:tcPr>
            <w:tcW w:w="1531" w:type="dxa"/>
          </w:tcPr>
          <w:p w:rsidR="006E6BEA" w:rsidRDefault="006E6BEA">
            <w:pPr>
              <w:pStyle w:val="ConsPlusNormal"/>
              <w:jc w:val="right"/>
            </w:pPr>
            <w:r>
              <w:t>99 000,0</w:t>
            </w:r>
          </w:p>
        </w:tc>
      </w:tr>
      <w:tr w:rsidR="006E6BEA">
        <w:tc>
          <w:tcPr>
            <w:tcW w:w="3118" w:type="dxa"/>
          </w:tcPr>
          <w:p w:rsidR="006E6BEA" w:rsidRDefault="006E6BEA">
            <w:pPr>
              <w:pStyle w:val="ConsPlusNormal"/>
              <w:ind w:firstLine="17"/>
            </w:pPr>
            <w:r>
              <w:t>Региональный проект "Обеспечение отдельных категорий граждан лекарственными препаратами"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01 2 08 00000</w:t>
            </w:r>
          </w:p>
        </w:tc>
        <w:tc>
          <w:tcPr>
            <w:tcW w:w="900" w:type="dxa"/>
          </w:tcPr>
          <w:p w:rsidR="006E6BEA" w:rsidRDefault="006E6BEA">
            <w:pPr>
              <w:pStyle w:val="ConsPlusNormal"/>
            </w:pPr>
          </w:p>
        </w:tc>
        <w:tc>
          <w:tcPr>
            <w:tcW w:w="1644" w:type="dxa"/>
          </w:tcPr>
          <w:p w:rsidR="006E6BEA" w:rsidRDefault="006E6BEA">
            <w:pPr>
              <w:pStyle w:val="ConsPlusNormal"/>
              <w:jc w:val="right"/>
            </w:pPr>
            <w:r>
              <w:t>2 676 937,3</w:t>
            </w:r>
          </w:p>
        </w:tc>
        <w:tc>
          <w:tcPr>
            <w:tcW w:w="1587" w:type="dxa"/>
          </w:tcPr>
          <w:p w:rsidR="006E6BEA" w:rsidRDefault="006E6BEA">
            <w:pPr>
              <w:pStyle w:val="ConsPlusNormal"/>
              <w:jc w:val="right"/>
            </w:pPr>
            <w:r>
              <w:t>2 825 413,8</w:t>
            </w:r>
          </w:p>
        </w:tc>
        <w:tc>
          <w:tcPr>
            <w:tcW w:w="1531" w:type="dxa"/>
          </w:tcPr>
          <w:p w:rsidR="006E6BEA" w:rsidRDefault="006E6BEA">
            <w:pPr>
              <w:pStyle w:val="ConsPlusNormal"/>
              <w:jc w:val="right"/>
            </w:pPr>
            <w:r>
              <w:t>2 943 190,9</w:t>
            </w:r>
          </w:p>
        </w:tc>
      </w:tr>
      <w:tr w:rsidR="006E6BEA">
        <w:tc>
          <w:tcPr>
            <w:tcW w:w="3118" w:type="dxa"/>
          </w:tcPr>
          <w:p w:rsidR="006E6BEA" w:rsidRDefault="006E6BEA">
            <w:pPr>
              <w:pStyle w:val="ConsPlusNormal"/>
              <w:ind w:firstLine="17"/>
            </w:pPr>
            <w:r>
              <w:t>Реализация отдельных полномочий в области лекарственного обеспечения (Социальное обеспечение и иные выплаты населению)</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01 2 08 51610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131 512,1</w:t>
            </w:r>
          </w:p>
        </w:tc>
        <w:tc>
          <w:tcPr>
            <w:tcW w:w="1587" w:type="dxa"/>
          </w:tcPr>
          <w:p w:rsidR="006E6BEA" w:rsidRDefault="006E6BEA">
            <w:pPr>
              <w:pStyle w:val="ConsPlusNormal"/>
              <w:jc w:val="right"/>
            </w:pPr>
            <w:r>
              <w:t>131 512,1</w:t>
            </w:r>
          </w:p>
        </w:tc>
        <w:tc>
          <w:tcPr>
            <w:tcW w:w="1531" w:type="dxa"/>
          </w:tcPr>
          <w:p w:rsidR="006E6BEA" w:rsidRDefault="006E6BEA">
            <w:pPr>
              <w:pStyle w:val="ConsPlusNormal"/>
              <w:jc w:val="right"/>
            </w:pPr>
            <w:r>
              <w:t>131 512,1</w:t>
            </w:r>
          </w:p>
        </w:tc>
      </w:tr>
      <w:tr w:rsidR="006E6BEA">
        <w:tc>
          <w:tcPr>
            <w:tcW w:w="3118" w:type="dxa"/>
          </w:tcPr>
          <w:p w:rsidR="006E6BEA" w:rsidRDefault="006E6BEA">
            <w:pPr>
              <w:pStyle w:val="ConsPlusNormal"/>
              <w:ind w:firstLine="17"/>
            </w:pPr>
            <w:r>
              <w:lastRenderedPageBreak/>
              <w:t>Реализация отдельных полномочий в области лекарственного обеспечения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01 2 08 51610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54 915,2</w:t>
            </w:r>
          </w:p>
        </w:tc>
        <w:tc>
          <w:tcPr>
            <w:tcW w:w="1587" w:type="dxa"/>
          </w:tcPr>
          <w:p w:rsidR="006E6BEA" w:rsidRDefault="006E6BEA">
            <w:pPr>
              <w:pStyle w:val="ConsPlusNormal"/>
              <w:jc w:val="right"/>
            </w:pPr>
            <w:r>
              <w:t>54 915,2</w:t>
            </w:r>
          </w:p>
        </w:tc>
        <w:tc>
          <w:tcPr>
            <w:tcW w:w="1531" w:type="dxa"/>
          </w:tcPr>
          <w:p w:rsidR="006E6BEA" w:rsidRDefault="006E6BEA">
            <w:pPr>
              <w:pStyle w:val="ConsPlusNormal"/>
              <w:jc w:val="right"/>
            </w:pPr>
            <w:r>
              <w:t>54 915,2</w:t>
            </w:r>
          </w:p>
        </w:tc>
      </w:tr>
      <w:tr w:rsidR="006E6BEA">
        <w:tc>
          <w:tcPr>
            <w:tcW w:w="3118" w:type="dxa"/>
          </w:tcPr>
          <w:p w:rsidR="006E6BEA" w:rsidRDefault="006E6BEA">
            <w:pPr>
              <w:pStyle w:val="ConsPlusNormal"/>
              <w:ind w:firstLine="17"/>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(Социальное обеспечение и иные выплаты населению)</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01 2 08 54600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784 970,2</w:t>
            </w:r>
          </w:p>
        </w:tc>
        <w:tc>
          <w:tcPr>
            <w:tcW w:w="1587" w:type="dxa"/>
          </w:tcPr>
          <w:p w:rsidR="006E6BEA" w:rsidRDefault="006E6BEA">
            <w:pPr>
              <w:pStyle w:val="ConsPlusNormal"/>
              <w:jc w:val="right"/>
            </w:pPr>
            <w:r>
              <w:t>816 727,4</w:t>
            </w:r>
          </w:p>
        </w:tc>
        <w:tc>
          <w:tcPr>
            <w:tcW w:w="1531" w:type="dxa"/>
          </w:tcPr>
          <w:p w:rsidR="006E6BEA" w:rsidRDefault="006E6BEA">
            <w:pPr>
              <w:pStyle w:val="ConsPlusNormal"/>
              <w:jc w:val="right"/>
            </w:pPr>
            <w:r>
              <w:t>849 358,7</w:t>
            </w:r>
          </w:p>
        </w:tc>
      </w:tr>
      <w:tr w:rsidR="006E6BEA">
        <w:tc>
          <w:tcPr>
            <w:tcW w:w="3118" w:type="dxa"/>
          </w:tcPr>
          <w:p w:rsidR="006E6BEA" w:rsidRDefault="006E6BEA">
            <w:pPr>
              <w:pStyle w:val="ConsPlusNormal"/>
              <w:ind w:firstLine="17"/>
            </w:pPr>
            <w:r>
              <w:t>Закупки лекарственных препаратов и медицинского оборудования (Социальное обеспечение и иные выплаты населению)</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01 2 08 71970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1 570 366,6</w:t>
            </w:r>
          </w:p>
        </w:tc>
        <w:tc>
          <w:tcPr>
            <w:tcW w:w="1587" w:type="dxa"/>
          </w:tcPr>
          <w:p w:rsidR="006E6BEA" w:rsidRDefault="006E6BEA">
            <w:pPr>
              <w:pStyle w:val="ConsPlusNormal"/>
              <w:jc w:val="right"/>
            </w:pPr>
            <w:r>
              <w:t>1 684 777,4</w:t>
            </w:r>
          </w:p>
        </w:tc>
        <w:tc>
          <w:tcPr>
            <w:tcW w:w="1531" w:type="dxa"/>
          </w:tcPr>
          <w:p w:rsidR="006E6BEA" w:rsidRDefault="006E6BEA">
            <w:pPr>
              <w:pStyle w:val="ConsPlusNormal"/>
              <w:jc w:val="right"/>
            </w:pPr>
            <w:r>
              <w:t>1 767 443,4</w:t>
            </w:r>
          </w:p>
        </w:tc>
      </w:tr>
      <w:tr w:rsidR="006E6BEA">
        <w:tc>
          <w:tcPr>
            <w:tcW w:w="3118" w:type="dxa"/>
          </w:tcPr>
          <w:p w:rsidR="006E6BEA" w:rsidRDefault="006E6BEA">
            <w:pPr>
              <w:pStyle w:val="ConsPlusNormal"/>
              <w:ind w:firstLine="17"/>
            </w:pPr>
            <w:r>
              <w:t xml:space="preserve">Закупки лекарственных препаратов и медицинского оборудования </w:t>
            </w:r>
            <w:r>
              <w:lastRenderedPageBreak/>
              <w:t>(Предоставление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01 2 08 71970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79 177,9</w:t>
            </w:r>
          </w:p>
        </w:tc>
        <w:tc>
          <w:tcPr>
            <w:tcW w:w="1587" w:type="dxa"/>
          </w:tcPr>
          <w:p w:rsidR="006E6BEA" w:rsidRDefault="006E6BEA">
            <w:pPr>
              <w:pStyle w:val="ConsPlusNormal"/>
              <w:jc w:val="right"/>
            </w:pPr>
            <w:r>
              <w:t>79 177,9</w:t>
            </w:r>
          </w:p>
        </w:tc>
        <w:tc>
          <w:tcPr>
            <w:tcW w:w="1531" w:type="dxa"/>
          </w:tcPr>
          <w:p w:rsidR="006E6BEA" w:rsidRDefault="006E6BEA">
            <w:pPr>
              <w:pStyle w:val="ConsPlusNormal"/>
              <w:jc w:val="right"/>
            </w:pPr>
            <w:r>
              <w:t>79 177,9</w:t>
            </w:r>
          </w:p>
        </w:tc>
      </w:tr>
      <w:tr w:rsidR="006E6BEA">
        <w:tc>
          <w:tcPr>
            <w:tcW w:w="3118" w:type="dxa"/>
          </w:tcPr>
          <w:p w:rsidR="006E6BEA" w:rsidRDefault="006E6BEA">
            <w:pPr>
              <w:pStyle w:val="ConsPlusNormal"/>
              <w:ind w:firstLine="17"/>
            </w:pPr>
            <w:r>
              <w:t>Развитие паллиативной медицинской помощи (Социальное обеспечение и иные выплаты населению)</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08 R2010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47 553,0</w:t>
            </w:r>
          </w:p>
        </w:tc>
        <w:tc>
          <w:tcPr>
            <w:tcW w:w="1587" w:type="dxa"/>
          </w:tcPr>
          <w:p w:rsidR="006E6BEA" w:rsidRDefault="006E6BEA">
            <w:pPr>
              <w:pStyle w:val="ConsPlusNormal"/>
              <w:jc w:val="right"/>
            </w:pPr>
            <w:r>
              <w:t>49 292,7</w:t>
            </w:r>
          </w:p>
        </w:tc>
        <w:tc>
          <w:tcPr>
            <w:tcW w:w="1531" w:type="dxa"/>
          </w:tcPr>
          <w:p w:rsidR="006E6BEA" w:rsidRDefault="006E6BEA">
            <w:pPr>
              <w:pStyle w:val="ConsPlusNormal"/>
              <w:jc w:val="right"/>
            </w:pPr>
            <w:r>
              <w:t>51 164,6</w:t>
            </w:r>
          </w:p>
        </w:tc>
      </w:tr>
      <w:tr w:rsidR="006E6BEA">
        <w:tc>
          <w:tcPr>
            <w:tcW w:w="3118" w:type="dxa"/>
          </w:tcPr>
          <w:p w:rsidR="006E6BEA" w:rsidRDefault="006E6BEA">
            <w:pPr>
              <w:pStyle w:val="ConsPlusNormal"/>
              <w:ind w:firstLine="17"/>
            </w:pPr>
            <w: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w:t>
            </w:r>
            <w:r>
              <w:lastRenderedPageBreak/>
              <w:t>(лабильного), X (Стюарта - Прауэра), а также после трансплантации органов и (или) тканей (Социальное обеспечение и иные выплаты населению)</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08 R2160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6 435,5</w:t>
            </w:r>
          </w:p>
        </w:tc>
        <w:tc>
          <w:tcPr>
            <w:tcW w:w="1587" w:type="dxa"/>
          </w:tcPr>
          <w:p w:rsidR="006E6BEA" w:rsidRDefault="006E6BEA">
            <w:pPr>
              <w:pStyle w:val="ConsPlusNormal"/>
              <w:jc w:val="right"/>
            </w:pPr>
            <w:r>
              <w:t>7 004,3</w:t>
            </w:r>
          </w:p>
        </w:tc>
        <w:tc>
          <w:tcPr>
            <w:tcW w:w="1531" w:type="dxa"/>
          </w:tcPr>
          <w:p w:rsidR="006E6BEA" w:rsidRDefault="006E6BEA">
            <w:pPr>
              <w:pStyle w:val="ConsPlusNormal"/>
              <w:jc w:val="right"/>
            </w:pPr>
            <w:r>
              <w:t>7 612,2</w:t>
            </w:r>
          </w:p>
        </w:tc>
      </w:tr>
      <w:tr w:rsidR="006E6BEA">
        <w:tc>
          <w:tcPr>
            <w:tcW w:w="3118" w:type="dxa"/>
          </w:tcPr>
          <w:p w:rsidR="006E6BEA" w:rsidRDefault="006E6BEA">
            <w:pPr>
              <w:pStyle w:val="ConsPlusNormal"/>
              <w:ind w:firstLine="17"/>
            </w:pPr>
            <w: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(Предоставление </w:t>
            </w:r>
            <w:r>
              <w:lastRenderedPageBreak/>
              <w:t>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08 R2160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2 006,8</w:t>
            </w:r>
          </w:p>
        </w:tc>
        <w:tc>
          <w:tcPr>
            <w:tcW w:w="1587" w:type="dxa"/>
          </w:tcPr>
          <w:p w:rsidR="006E6BEA" w:rsidRDefault="006E6BEA">
            <w:pPr>
              <w:pStyle w:val="ConsPlusNormal"/>
              <w:jc w:val="right"/>
            </w:pPr>
            <w:r>
              <w:t>2 006,8</w:t>
            </w:r>
          </w:p>
        </w:tc>
        <w:tc>
          <w:tcPr>
            <w:tcW w:w="1531" w:type="dxa"/>
          </w:tcPr>
          <w:p w:rsidR="006E6BEA" w:rsidRDefault="006E6BEA">
            <w:pPr>
              <w:pStyle w:val="ConsPlusNormal"/>
              <w:jc w:val="right"/>
            </w:pPr>
            <w:r>
              <w:t>2 006,8</w:t>
            </w:r>
          </w:p>
        </w:tc>
      </w:tr>
      <w:tr w:rsidR="006E6BEA">
        <w:tc>
          <w:tcPr>
            <w:tcW w:w="3118" w:type="dxa"/>
          </w:tcPr>
          <w:p w:rsidR="006E6BEA" w:rsidRDefault="006E6BEA">
            <w:pPr>
              <w:pStyle w:val="ConsPlusNormal"/>
              <w:ind w:firstLine="17"/>
            </w:pPr>
            <w:r>
              <w:t>Региональный проект "Строительство, реконструкция объектов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01 2 09 00000</w:t>
            </w:r>
          </w:p>
        </w:tc>
        <w:tc>
          <w:tcPr>
            <w:tcW w:w="900" w:type="dxa"/>
          </w:tcPr>
          <w:p w:rsidR="006E6BEA" w:rsidRDefault="006E6BEA">
            <w:pPr>
              <w:pStyle w:val="ConsPlusNormal"/>
            </w:pPr>
          </w:p>
        </w:tc>
        <w:tc>
          <w:tcPr>
            <w:tcW w:w="1644" w:type="dxa"/>
          </w:tcPr>
          <w:p w:rsidR="006E6BEA" w:rsidRDefault="006E6BEA">
            <w:pPr>
              <w:pStyle w:val="ConsPlusNormal"/>
              <w:jc w:val="right"/>
            </w:pPr>
            <w:r>
              <w:t>1 381 171,5</w:t>
            </w:r>
          </w:p>
        </w:tc>
        <w:tc>
          <w:tcPr>
            <w:tcW w:w="1587" w:type="dxa"/>
          </w:tcPr>
          <w:p w:rsidR="006E6BEA" w:rsidRDefault="006E6BEA">
            <w:pPr>
              <w:pStyle w:val="ConsPlusNormal"/>
              <w:jc w:val="right"/>
            </w:pPr>
            <w:r>
              <w:t>2 484 298,0</w:t>
            </w:r>
          </w:p>
        </w:tc>
        <w:tc>
          <w:tcPr>
            <w:tcW w:w="1531" w:type="dxa"/>
          </w:tcPr>
          <w:p w:rsidR="006E6BEA" w:rsidRDefault="006E6BEA">
            <w:pPr>
              <w:pStyle w:val="ConsPlusNormal"/>
              <w:jc w:val="right"/>
            </w:pPr>
            <w:r>
              <w:t>4 113 706,1</w:t>
            </w:r>
          </w:p>
        </w:tc>
      </w:tr>
      <w:tr w:rsidR="006E6BEA">
        <w:tc>
          <w:tcPr>
            <w:tcW w:w="3118" w:type="dxa"/>
          </w:tcPr>
          <w:p w:rsidR="006E6BEA" w:rsidRDefault="006E6BEA">
            <w:pPr>
              <w:pStyle w:val="ConsPlusNormal"/>
              <w:ind w:firstLine="17"/>
            </w:pPr>
            <w:r>
              <w:t>Капитальные вложения в объекты здравоохранения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01 2 09 75710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1 381 171,5</w:t>
            </w:r>
          </w:p>
        </w:tc>
        <w:tc>
          <w:tcPr>
            <w:tcW w:w="1587" w:type="dxa"/>
          </w:tcPr>
          <w:p w:rsidR="006E6BEA" w:rsidRDefault="006E6BEA">
            <w:pPr>
              <w:pStyle w:val="ConsPlusNormal"/>
              <w:jc w:val="right"/>
            </w:pPr>
            <w:r>
              <w:t>2 484 298,0</w:t>
            </w:r>
          </w:p>
        </w:tc>
        <w:tc>
          <w:tcPr>
            <w:tcW w:w="1531" w:type="dxa"/>
          </w:tcPr>
          <w:p w:rsidR="006E6BEA" w:rsidRDefault="006E6BEA">
            <w:pPr>
              <w:pStyle w:val="ConsPlusNormal"/>
              <w:jc w:val="right"/>
            </w:pPr>
            <w:r>
              <w:t>4 113 706,1</w:t>
            </w:r>
          </w:p>
        </w:tc>
      </w:tr>
      <w:tr w:rsidR="006E6BEA">
        <w:tc>
          <w:tcPr>
            <w:tcW w:w="3118" w:type="dxa"/>
          </w:tcPr>
          <w:p w:rsidR="006E6BEA" w:rsidRDefault="006E6BEA">
            <w:pPr>
              <w:pStyle w:val="ConsPlusNormal"/>
              <w:ind w:firstLine="17"/>
            </w:pPr>
            <w:r>
              <w:t>Региональный проект "Капитальный ремонт объектов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01 2 10 00000</w:t>
            </w:r>
          </w:p>
        </w:tc>
        <w:tc>
          <w:tcPr>
            <w:tcW w:w="900" w:type="dxa"/>
          </w:tcPr>
          <w:p w:rsidR="006E6BEA" w:rsidRDefault="006E6BEA">
            <w:pPr>
              <w:pStyle w:val="ConsPlusNormal"/>
            </w:pPr>
          </w:p>
        </w:tc>
        <w:tc>
          <w:tcPr>
            <w:tcW w:w="1644" w:type="dxa"/>
          </w:tcPr>
          <w:p w:rsidR="006E6BEA" w:rsidRDefault="006E6BEA">
            <w:pPr>
              <w:pStyle w:val="ConsPlusNormal"/>
              <w:jc w:val="right"/>
            </w:pPr>
            <w:r>
              <w:t>1 427 500,0</w:t>
            </w:r>
          </w:p>
        </w:tc>
        <w:tc>
          <w:tcPr>
            <w:tcW w:w="1587" w:type="dxa"/>
          </w:tcPr>
          <w:p w:rsidR="006E6BEA" w:rsidRDefault="006E6BEA">
            <w:pPr>
              <w:pStyle w:val="ConsPlusNormal"/>
              <w:jc w:val="right"/>
            </w:pPr>
            <w:r>
              <w:t>580 808,5</w:t>
            </w:r>
          </w:p>
        </w:tc>
        <w:tc>
          <w:tcPr>
            <w:tcW w:w="1531" w:type="dxa"/>
          </w:tcPr>
          <w:p w:rsidR="006E6BEA" w:rsidRDefault="006E6BEA">
            <w:pPr>
              <w:pStyle w:val="ConsPlusNormal"/>
              <w:jc w:val="right"/>
            </w:pPr>
            <w:r>
              <w:t>641 200,0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здравоохранения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01 2 10 75610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1 222 800,0</w:t>
            </w:r>
          </w:p>
        </w:tc>
        <w:tc>
          <w:tcPr>
            <w:tcW w:w="1587" w:type="dxa"/>
          </w:tcPr>
          <w:p w:rsidR="006E6BEA" w:rsidRDefault="006E6BEA">
            <w:pPr>
              <w:pStyle w:val="ConsPlusNormal"/>
              <w:jc w:val="right"/>
            </w:pPr>
            <w:r>
              <w:t>315 000,0</w:t>
            </w:r>
          </w:p>
        </w:tc>
        <w:tc>
          <w:tcPr>
            <w:tcW w:w="1531" w:type="dxa"/>
          </w:tcPr>
          <w:p w:rsidR="006E6BEA" w:rsidRDefault="006E6BEA">
            <w:pPr>
              <w:pStyle w:val="ConsPlusNormal"/>
              <w:jc w:val="right"/>
            </w:pPr>
            <w:r>
              <w:t>260 000,0</w:t>
            </w:r>
          </w:p>
        </w:tc>
      </w:tr>
      <w:tr w:rsidR="006E6BEA">
        <w:tc>
          <w:tcPr>
            <w:tcW w:w="3118" w:type="dxa"/>
          </w:tcPr>
          <w:p w:rsidR="006E6BEA" w:rsidRDefault="006E6BEA">
            <w:pPr>
              <w:pStyle w:val="ConsPlusNormal"/>
              <w:ind w:firstLine="17"/>
            </w:pPr>
            <w:r>
              <w:t xml:space="preserve">Реализация мероприятий областной адресной программы капитального ремонта по объектам здравоохранения (Предоставление субсидий </w:t>
            </w:r>
            <w:r>
              <w:lastRenderedPageBreak/>
              <w:t>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01 2 10 75610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204 700,0</w:t>
            </w:r>
          </w:p>
        </w:tc>
        <w:tc>
          <w:tcPr>
            <w:tcW w:w="1587" w:type="dxa"/>
          </w:tcPr>
          <w:p w:rsidR="006E6BEA" w:rsidRDefault="006E6BEA">
            <w:pPr>
              <w:pStyle w:val="ConsPlusNormal"/>
              <w:jc w:val="right"/>
            </w:pPr>
            <w:r>
              <w:t>265 808,5</w:t>
            </w:r>
          </w:p>
        </w:tc>
        <w:tc>
          <w:tcPr>
            <w:tcW w:w="1531" w:type="dxa"/>
          </w:tcPr>
          <w:p w:rsidR="006E6BEA" w:rsidRDefault="006E6BEA">
            <w:pPr>
              <w:pStyle w:val="ConsPlusNormal"/>
              <w:jc w:val="right"/>
            </w:pPr>
            <w:r>
              <w:t>381 200,0</w:t>
            </w:r>
          </w:p>
        </w:tc>
      </w:tr>
      <w:tr w:rsidR="006E6BEA">
        <w:tc>
          <w:tcPr>
            <w:tcW w:w="3118" w:type="dxa"/>
          </w:tcPr>
          <w:p w:rsidR="006E6BEA" w:rsidRDefault="006E6BEA">
            <w:pPr>
              <w:pStyle w:val="ConsPlusNormal"/>
              <w:ind w:firstLine="17"/>
            </w:pPr>
            <w:r>
              <w:t>Комплекс процессных мероприятий "Профилактика инфекционных заболеваний, включая иммунопрофилактику"</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01 4 01 00000</w:t>
            </w:r>
          </w:p>
        </w:tc>
        <w:tc>
          <w:tcPr>
            <w:tcW w:w="900" w:type="dxa"/>
          </w:tcPr>
          <w:p w:rsidR="006E6BEA" w:rsidRDefault="006E6BEA">
            <w:pPr>
              <w:pStyle w:val="ConsPlusNormal"/>
            </w:pPr>
          </w:p>
        </w:tc>
        <w:tc>
          <w:tcPr>
            <w:tcW w:w="1644" w:type="dxa"/>
          </w:tcPr>
          <w:p w:rsidR="006E6BEA" w:rsidRDefault="006E6BEA">
            <w:pPr>
              <w:pStyle w:val="ConsPlusNormal"/>
              <w:jc w:val="right"/>
            </w:pPr>
            <w:r>
              <w:t>138 042,0</w:t>
            </w:r>
          </w:p>
        </w:tc>
        <w:tc>
          <w:tcPr>
            <w:tcW w:w="1587" w:type="dxa"/>
          </w:tcPr>
          <w:p w:rsidR="006E6BEA" w:rsidRDefault="006E6BEA">
            <w:pPr>
              <w:pStyle w:val="ConsPlusNormal"/>
              <w:jc w:val="right"/>
            </w:pPr>
            <w:r>
              <w:t>143 214,4</w:t>
            </w:r>
          </w:p>
        </w:tc>
        <w:tc>
          <w:tcPr>
            <w:tcW w:w="1531" w:type="dxa"/>
          </w:tcPr>
          <w:p w:rsidR="006E6BEA" w:rsidRDefault="006E6BEA">
            <w:pPr>
              <w:pStyle w:val="ConsPlusNormal"/>
              <w:jc w:val="right"/>
            </w:pPr>
            <w:r>
              <w:t>148 584,3</w:t>
            </w:r>
          </w:p>
        </w:tc>
      </w:tr>
      <w:tr w:rsidR="006E6BEA">
        <w:tc>
          <w:tcPr>
            <w:tcW w:w="3118" w:type="dxa"/>
          </w:tcPr>
          <w:p w:rsidR="006E6BEA" w:rsidRDefault="006E6BEA">
            <w:pPr>
              <w:pStyle w:val="ConsPlusNormal"/>
              <w:ind w:firstLine="17"/>
            </w:pPr>
            <w:r>
              <w:t>Мероприятия по вакцинопрофилактике населения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01 4 01 71130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137 863,0</w:t>
            </w:r>
          </w:p>
        </w:tc>
        <w:tc>
          <w:tcPr>
            <w:tcW w:w="1587" w:type="dxa"/>
          </w:tcPr>
          <w:p w:rsidR="006E6BEA" w:rsidRDefault="006E6BEA">
            <w:pPr>
              <w:pStyle w:val="ConsPlusNormal"/>
              <w:jc w:val="right"/>
            </w:pPr>
            <w:r>
              <w:t>143 035,8</w:t>
            </w:r>
          </w:p>
        </w:tc>
        <w:tc>
          <w:tcPr>
            <w:tcW w:w="1531" w:type="dxa"/>
          </w:tcPr>
          <w:p w:rsidR="006E6BEA" w:rsidRDefault="006E6BEA">
            <w:pPr>
              <w:pStyle w:val="ConsPlusNormal"/>
              <w:jc w:val="right"/>
            </w:pPr>
            <w:r>
              <w:t>148 401,2</w:t>
            </w:r>
          </w:p>
        </w:tc>
      </w:tr>
      <w:tr w:rsidR="006E6BEA">
        <w:tc>
          <w:tcPr>
            <w:tcW w:w="3118" w:type="dxa"/>
          </w:tcPr>
          <w:p w:rsidR="006E6BEA" w:rsidRDefault="006E6BEA">
            <w:pPr>
              <w:pStyle w:val="ConsPlusNormal"/>
              <w:ind w:firstLine="17"/>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01 R4680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179,0</w:t>
            </w:r>
          </w:p>
        </w:tc>
        <w:tc>
          <w:tcPr>
            <w:tcW w:w="1587" w:type="dxa"/>
          </w:tcPr>
          <w:p w:rsidR="006E6BEA" w:rsidRDefault="006E6BEA">
            <w:pPr>
              <w:pStyle w:val="ConsPlusNormal"/>
              <w:jc w:val="right"/>
            </w:pPr>
            <w:r>
              <w:t>178,6</w:t>
            </w:r>
          </w:p>
        </w:tc>
        <w:tc>
          <w:tcPr>
            <w:tcW w:w="1531" w:type="dxa"/>
          </w:tcPr>
          <w:p w:rsidR="006E6BEA" w:rsidRDefault="006E6BEA">
            <w:pPr>
              <w:pStyle w:val="ConsPlusNormal"/>
              <w:jc w:val="right"/>
            </w:pPr>
            <w:r>
              <w:t>183,1</w:t>
            </w:r>
          </w:p>
        </w:tc>
      </w:tr>
      <w:tr w:rsidR="006E6BEA">
        <w:tc>
          <w:tcPr>
            <w:tcW w:w="3118" w:type="dxa"/>
          </w:tcPr>
          <w:p w:rsidR="006E6BEA" w:rsidRDefault="006E6BEA">
            <w:pPr>
              <w:pStyle w:val="ConsPlusNormal"/>
              <w:ind w:firstLine="17"/>
            </w:pPr>
            <w:r>
              <w:t>Комплекс процессных мероприятий "Управление кадровыми ресурсами здравоохранения"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01 4 05 00000</w:t>
            </w:r>
          </w:p>
        </w:tc>
        <w:tc>
          <w:tcPr>
            <w:tcW w:w="900" w:type="dxa"/>
          </w:tcPr>
          <w:p w:rsidR="006E6BEA" w:rsidRDefault="006E6BEA">
            <w:pPr>
              <w:pStyle w:val="ConsPlusNormal"/>
            </w:pPr>
          </w:p>
        </w:tc>
        <w:tc>
          <w:tcPr>
            <w:tcW w:w="1644" w:type="dxa"/>
          </w:tcPr>
          <w:p w:rsidR="006E6BEA" w:rsidRDefault="006E6BEA">
            <w:pPr>
              <w:pStyle w:val="ConsPlusNormal"/>
              <w:jc w:val="right"/>
            </w:pPr>
            <w:r>
              <w:t>34 160,0</w:t>
            </w:r>
          </w:p>
        </w:tc>
        <w:tc>
          <w:tcPr>
            <w:tcW w:w="1587" w:type="dxa"/>
          </w:tcPr>
          <w:p w:rsidR="006E6BEA" w:rsidRDefault="006E6BEA">
            <w:pPr>
              <w:pStyle w:val="ConsPlusNormal"/>
              <w:jc w:val="right"/>
            </w:pPr>
            <w:r>
              <w:t>39 954,4</w:t>
            </w:r>
          </w:p>
        </w:tc>
        <w:tc>
          <w:tcPr>
            <w:tcW w:w="1531" w:type="dxa"/>
          </w:tcPr>
          <w:p w:rsidR="006E6BEA" w:rsidRDefault="006E6BEA">
            <w:pPr>
              <w:pStyle w:val="ConsPlusNormal"/>
              <w:jc w:val="right"/>
            </w:pPr>
            <w:r>
              <w:t>45 764,6</w:t>
            </w:r>
          </w:p>
        </w:tc>
      </w:tr>
      <w:tr w:rsidR="006E6BEA">
        <w:tc>
          <w:tcPr>
            <w:tcW w:w="3118" w:type="dxa"/>
          </w:tcPr>
          <w:p w:rsidR="006E6BEA" w:rsidRDefault="006E6BEA">
            <w:pPr>
              <w:pStyle w:val="ConsPlusNormal"/>
              <w:ind w:firstLine="17"/>
            </w:pPr>
            <w:r>
              <w:t xml:space="preserve">Мероприятия по </w:t>
            </w:r>
            <w:r>
              <w:lastRenderedPageBreak/>
              <w:t>совершенствованию кадровой политики в сфере здравоохранения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01 4 05 73310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9 860,0</w:t>
            </w:r>
          </w:p>
        </w:tc>
        <w:tc>
          <w:tcPr>
            <w:tcW w:w="1587" w:type="dxa"/>
          </w:tcPr>
          <w:p w:rsidR="006E6BEA" w:rsidRDefault="006E6BEA">
            <w:pPr>
              <w:pStyle w:val="ConsPlusNormal"/>
              <w:jc w:val="right"/>
            </w:pPr>
            <w:r>
              <w:t>10 254,4</w:t>
            </w:r>
          </w:p>
        </w:tc>
        <w:tc>
          <w:tcPr>
            <w:tcW w:w="1531" w:type="dxa"/>
          </w:tcPr>
          <w:p w:rsidR="006E6BEA" w:rsidRDefault="006E6BEA">
            <w:pPr>
              <w:pStyle w:val="ConsPlusNormal"/>
              <w:jc w:val="right"/>
            </w:pPr>
            <w:r>
              <w:t>10 664,6</w:t>
            </w:r>
          </w:p>
        </w:tc>
      </w:tr>
      <w:tr w:rsidR="006E6BEA">
        <w:tc>
          <w:tcPr>
            <w:tcW w:w="3118" w:type="dxa"/>
          </w:tcPr>
          <w:p w:rsidR="006E6BEA" w:rsidRDefault="006E6BEA">
            <w:pPr>
              <w:pStyle w:val="ConsPlusNormal"/>
              <w:ind w:firstLine="17"/>
            </w:pPr>
            <w:r>
              <w:t>Мероприятия по совершенствованию механизмов и условий отбора граждан для заключения договоров о целевом обучении (Социальное обеспечение и иные выплаты населению)</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01 4 05 73320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24 300,0</w:t>
            </w:r>
          </w:p>
        </w:tc>
        <w:tc>
          <w:tcPr>
            <w:tcW w:w="1587" w:type="dxa"/>
          </w:tcPr>
          <w:p w:rsidR="006E6BEA" w:rsidRDefault="006E6BEA">
            <w:pPr>
              <w:pStyle w:val="ConsPlusNormal"/>
              <w:jc w:val="right"/>
            </w:pPr>
            <w:r>
              <w:t>29 700,0</w:t>
            </w:r>
          </w:p>
        </w:tc>
        <w:tc>
          <w:tcPr>
            <w:tcW w:w="1531" w:type="dxa"/>
          </w:tcPr>
          <w:p w:rsidR="006E6BEA" w:rsidRDefault="006E6BEA">
            <w:pPr>
              <w:pStyle w:val="ConsPlusNormal"/>
              <w:jc w:val="right"/>
            </w:pPr>
            <w:r>
              <w:t>35 100,0</w:t>
            </w:r>
          </w:p>
        </w:tc>
      </w:tr>
      <w:tr w:rsidR="006E6BEA">
        <w:tc>
          <w:tcPr>
            <w:tcW w:w="3118" w:type="dxa"/>
          </w:tcPr>
          <w:p w:rsidR="006E6BEA" w:rsidRDefault="006E6BEA">
            <w:pPr>
              <w:pStyle w:val="ConsPlusNormal"/>
              <w:ind w:firstLine="17"/>
            </w:pPr>
            <w:r>
              <w:t>Комплекс процессных мероприятий "Повышение престижа профессии"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01 4 06 00000</w:t>
            </w:r>
          </w:p>
        </w:tc>
        <w:tc>
          <w:tcPr>
            <w:tcW w:w="900" w:type="dxa"/>
          </w:tcPr>
          <w:p w:rsidR="006E6BEA" w:rsidRDefault="006E6BEA">
            <w:pPr>
              <w:pStyle w:val="ConsPlusNormal"/>
            </w:pPr>
          </w:p>
        </w:tc>
        <w:tc>
          <w:tcPr>
            <w:tcW w:w="1644" w:type="dxa"/>
          </w:tcPr>
          <w:p w:rsidR="006E6BEA" w:rsidRDefault="006E6BEA">
            <w:pPr>
              <w:pStyle w:val="ConsPlusNormal"/>
              <w:jc w:val="right"/>
            </w:pPr>
            <w:r>
              <w:t>5 100,0</w:t>
            </w:r>
          </w:p>
        </w:tc>
        <w:tc>
          <w:tcPr>
            <w:tcW w:w="1587" w:type="dxa"/>
          </w:tcPr>
          <w:p w:rsidR="006E6BEA" w:rsidRDefault="006E6BEA">
            <w:pPr>
              <w:pStyle w:val="ConsPlusNormal"/>
              <w:jc w:val="right"/>
            </w:pPr>
            <w:r>
              <w:t>5 100,0</w:t>
            </w:r>
          </w:p>
        </w:tc>
        <w:tc>
          <w:tcPr>
            <w:tcW w:w="1531" w:type="dxa"/>
          </w:tcPr>
          <w:p w:rsidR="006E6BEA" w:rsidRDefault="006E6BEA">
            <w:pPr>
              <w:pStyle w:val="ConsPlusNormal"/>
              <w:jc w:val="right"/>
            </w:pPr>
            <w:r>
              <w:t>5 100,0</w:t>
            </w:r>
          </w:p>
        </w:tc>
      </w:tr>
      <w:tr w:rsidR="006E6BEA">
        <w:tc>
          <w:tcPr>
            <w:tcW w:w="3118" w:type="dxa"/>
          </w:tcPr>
          <w:p w:rsidR="006E6BEA" w:rsidRDefault="006E6BEA">
            <w:pPr>
              <w:pStyle w:val="ConsPlusNormal"/>
              <w:ind w:firstLine="17"/>
            </w:pPr>
            <w:r>
              <w:t>Мероприятия по проведению конкурсов профессионального мастерства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01 4 06 73330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300,0</w:t>
            </w:r>
          </w:p>
        </w:tc>
        <w:tc>
          <w:tcPr>
            <w:tcW w:w="1587" w:type="dxa"/>
          </w:tcPr>
          <w:p w:rsidR="006E6BEA" w:rsidRDefault="006E6BEA">
            <w:pPr>
              <w:pStyle w:val="ConsPlusNormal"/>
              <w:jc w:val="right"/>
            </w:pPr>
            <w:r>
              <w:t>300,0</w:t>
            </w:r>
          </w:p>
        </w:tc>
        <w:tc>
          <w:tcPr>
            <w:tcW w:w="1531" w:type="dxa"/>
          </w:tcPr>
          <w:p w:rsidR="006E6BEA" w:rsidRDefault="006E6BEA">
            <w:pPr>
              <w:pStyle w:val="ConsPlusNormal"/>
              <w:jc w:val="right"/>
            </w:pPr>
            <w:r>
              <w:t>300,0</w:t>
            </w:r>
          </w:p>
        </w:tc>
      </w:tr>
      <w:tr w:rsidR="006E6BEA">
        <w:tc>
          <w:tcPr>
            <w:tcW w:w="3118" w:type="dxa"/>
          </w:tcPr>
          <w:p w:rsidR="006E6BEA" w:rsidRDefault="006E6BEA">
            <w:pPr>
              <w:pStyle w:val="ConsPlusNormal"/>
              <w:ind w:firstLine="17"/>
            </w:pPr>
            <w:r>
              <w:t>Мероприятия по проведению конкурсов профессионального мастерства (Социальное обеспечение и иные выплаты населению)</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01 4 06 73330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4 800,0</w:t>
            </w:r>
          </w:p>
        </w:tc>
        <w:tc>
          <w:tcPr>
            <w:tcW w:w="1587" w:type="dxa"/>
          </w:tcPr>
          <w:p w:rsidR="006E6BEA" w:rsidRDefault="006E6BEA">
            <w:pPr>
              <w:pStyle w:val="ConsPlusNormal"/>
              <w:jc w:val="right"/>
            </w:pPr>
            <w:r>
              <w:t>4 800,0</w:t>
            </w:r>
          </w:p>
        </w:tc>
        <w:tc>
          <w:tcPr>
            <w:tcW w:w="1531" w:type="dxa"/>
          </w:tcPr>
          <w:p w:rsidR="006E6BEA" w:rsidRDefault="006E6BEA">
            <w:pPr>
              <w:pStyle w:val="ConsPlusNormal"/>
              <w:jc w:val="right"/>
            </w:pPr>
            <w:r>
              <w:t>4 800,0</w:t>
            </w:r>
          </w:p>
        </w:tc>
      </w:tr>
      <w:tr w:rsidR="006E6BEA">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01 4 21 00000</w:t>
            </w:r>
          </w:p>
        </w:tc>
        <w:tc>
          <w:tcPr>
            <w:tcW w:w="900" w:type="dxa"/>
          </w:tcPr>
          <w:p w:rsidR="006E6BEA" w:rsidRDefault="006E6BEA">
            <w:pPr>
              <w:pStyle w:val="ConsPlusNormal"/>
            </w:pPr>
          </w:p>
        </w:tc>
        <w:tc>
          <w:tcPr>
            <w:tcW w:w="1644" w:type="dxa"/>
          </w:tcPr>
          <w:p w:rsidR="006E6BEA" w:rsidRDefault="006E6BEA">
            <w:pPr>
              <w:pStyle w:val="ConsPlusNormal"/>
              <w:jc w:val="right"/>
            </w:pPr>
            <w:r>
              <w:t>165 527,4</w:t>
            </w:r>
          </w:p>
        </w:tc>
        <w:tc>
          <w:tcPr>
            <w:tcW w:w="1587" w:type="dxa"/>
          </w:tcPr>
          <w:p w:rsidR="006E6BEA" w:rsidRDefault="006E6BEA">
            <w:pPr>
              <w:pStyle w:val="ConsPlusNormal"/>
              <w:jc w:val="right"/>
            </w:pPr>
            <w:r>
              <w:t>171 938,1</w:t>
            </w:r>
          </w:p>
        </w:tc>
        <w:tc>
          <w:tcPr>
            <w:tcW w:w="1531" w:type="dxa"/>
          </w:tcPr>
          <w:p w:rsidR="006E6BEA" w:rsidRDefault="006E6BEA">
            <w:pPr>
              <w:pStyle w:val="ConsPlusNormal"/>
              <w:jc w:val="right"/>
            </w:pPr>
            <w:r>
              <w:t>178 592,1</w:t>
            </w:r>
          </w:p>
        </w:tc>
      </w:tr>
      <w:tr w:rsidR="006E6BEA">
        <w:tc>
          <w:tcPr>
            <w:tcW w:w="3118" w:type="dxa"/>
          </w:tcPr>
          <w:p w:rsidR="006E6BEA" w:rsidRDefault="006E6BEA">
            <w:pPr>
              <w:pStyle w:val="ConsPlusNormal"/>
              <w:ind w:firstLine="17"/>
            </w:pPr>
            <w:r>
              <w:t>Осуществление переданных полномочий Российской Федерации в сфере охраны здоровья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01 4 21 59800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3 074,4</w:t>
            </w:r>
          </w:p>
        </w:tc>
        <w:tc>
          <w:tcPr>
            <w:tcW w:w="1587" w:type="dxa"/>
          </w:tcPr>
          <w:p w:rsidR="006E6BEA" w:rsidRDefault="006E6BEA">
            <w:pPr>
              <w:pStyle w:val="ConsPlusNormal"/>
              <w:jc w:val="right"/>
            </w:pPr>
            <w:r>
              <w:t>3 184,1</w:t>
            </w:r>
          </w:p>
        </w:tc>
        <w:tc>
          <w:tcPr>
            <w:tcW w:w="1531" w:type="dxa"/>
          </w:tcPr>
          <w:p w:rsidR="006E6BEA" w:rsidRDefault="006E6BEA">
            <w:pPr>
              <w:pStyle w:val="ConsPlusNormal"/>
              <w:jc w:val="right"/>
            </w:pPr>
            <w:r>
              <w:t>3 286,1</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159 525,0</w:t>
            </w:r>
          </w:p>
        </w:tc>
        <w:tc>
          <w:tcPr>
            <w:tcW w:w="1587" w:type="dxa"/>
          </w:tcPr>
          <w:p w:rsidR="006E6BEA" w:rsidRDefault="006E6BEA">
            <w:pPr>
              <w:pStyle w:val="ConsPlusNormal"/>
              <w:jc w:val="right"/>
            </w:pPr>
            <w:r>
              <w:t>165 872,0</w:t>
            </w:r>
          </w:p>
        </w:tc>
        <w:tc>
          <w:tcPr>
            <w:tcW w:w="1531" w:type="dxa"/>
          </w:tcPr>
          <w:p w:rsidR="006E6BEA" w:rsidRDefault="006E6BEA">
            <w:pPr>
              <w:pStyle w:val="ConsPlusNormal"/>
              <w:jc w:val="right"/>
            </w:pPr>
            <w:r>
              <w:t>172 473,0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(Закупка товаров, </w:t>
            </w:r>
            <w:r>
              <w:lastRenderedPageBreak/>
              <w:t>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2 928,0</w:t>
            </w:r>
          </w:p>
        </w:tc>
        <w:tc>
          <w:tcPr>
            <w:tcW w:w="1587" w:type="dxa"/>
          </w:tcPr>
          <w:p w:rsidR="006E6BEA" w:rsidRDefault="006E6BEA">
            <w:pPr>
              <w:pStyle w:val="ConsPlusNormal"/>
              <w:jc w:val="right"/>
            </w:pPr>
            <w:r>
              <w:t>2 882,0</w:t>
            </w:r>
          </w:p>
        </w:tc>
        <w:tc>
          <w:tcPr>
            <w:tcW w:w="1531" w:type="dxa"/>
          </w:tcPr>
          <w:p w:rsidR="006E6BEA" w:rsidRDefault="006E6BEA">
            <w:pPr>
              <w:pStyle w:val="ConsPlusNormal"/>
              <w:jc w:val="right"/>
            </w:pPr>
            <w:r>
              <w:t>2 833,0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01 4 22 00000</w:t>
            </w:r>
          </w:p>
        </w:tc>
        <w:tc>
          <w:tcPr>
            <w:tcW w:w="900" w:type="dxa"/>
          </w:tcPr>
          <w:p w:rsidR="006E6BEA" w:rsidRDefault="006E6BEA">
            <w:pPr>
              <w:pStyle w:val="ConsPlusNormal"/>
            </w:pPr>
          </w:p>
        </w:tc>
        <w:tc>
          <w:tcPr>
            <w:tcW w:w="1644" w:type="dxa"/>
          </w:tcPr>
          <w:p w:rsidR="006E6BEA" w:rsidRDefault="006E6BEA">
            <w:pPr>
              <w:pStyle w:val="ConsPlusNormal"/>
              <w:jc w:val="right"/>
            </w:pPr>
            <w:r>
              <w:t>2 671 531,6</w:t>
            </w:r>
          </w:p>
        </w:tc>
        <w:tc>
          <w:tcPr>
            <w:tcW w:w="1587" w:type="dxa"/>
          </w:tcPr>
          <w:p w:rsidR="006E6BEA" w:rsidRDefault="006E6BEA">
            <w:pPr>
              <w:pStyle w:val="ConsPlusNormal"/>
              <w:jc w:val="right"/>
            </w:pPr>
            <w:r>
              <w:t>2 607 214,2</w:t>
            </w:r>
          </w:p>
        </w:tc>
        <w:tc>
          <w:tcPr>
            <w:tcW w:w="1531" w:type="dxa"/>
          </w:tcPr>
          <w:p w:rsidR="006E6BEA" w:rsidRDefault="006E6BEA">
            <w:pPr>
              <w:pStyle w:val="ConsPlusNormal"/>
              <w:jc w:val="right"/>
            </w:pPr>
            <w:r>
              <w:t>2 693 802,7</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310 901,4</w:t>
            </w:r>
          </w:p>
        </w:tc>
        <w:tc>
          <w:tcPr>
            <w:tcW w:w="1587" w:type="dxa"/>
          </w:tcPr>
          <w:p w:rsidR="006E6BEA" w:rsidRDefault="006E6BEA">
            <w:pPr>
              <w:pStyle w:val="ConsPlusNormal"/>
              <w:jc w:val="right"/>
            </w:pPr>
            <w:r>
              <w:t>330 830,5</w:t>
            </w:r>
          </w:p>
        </w:tc>
        <w:tc>
          <w:tcPr>
            <w:tcW w:w="1531" w:type="dxa"/>
          </w:tcPr>
          <w:p w:rsidR="006E6BEA" w:rsidRDefault="006E6BEA">
            <w:pPr>
              <w:pStyle w:val="ConsPlusNormal"/>
              <w:jc w:val="right"/>
            </w:pPr>
            <w:r>
              <w:t>351 181,8</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109 112,0</w:t>
            </w:r>
          </w:p>
        </w:tc>
        <w:tc>
          <w:tcPr>
            <w:tcW w:w="1587" w:type="dxa"/>
          </w:tcPr>
          <w:p w:rsidR="006E6BEA" w:rsidRDefault="006E6BEA">
            <w:pPr>
              <w:pStyle w:val="ConsPlusNormal"/>
              <w:jc w:val="right"/>
            </w:pPr>
            <w:r>
              <w:t>154 196,2</w:t>
            </w:r>
          </w:p>
        </w:tc>
        <w:tc>
          <w:tcPr>
            <w:tcW w:w="1531" w:type="dxa"/>
          </w:tcPr>
          <w:p w:rsidR="006E6BEA" w:rsidRDefault="006E6BEA">
            <w:pPr>
              <w:pStyle w:val="ConsPlusNormal"/>
              <w:jc w:val="right"/>
            </w:pPr>
            <w:r>
              <w:t>167 986,2</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(Социальное обеспечение и иные выплаты населению)</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8,0</w:t>
            </w:r>
          </w:p>
        </w:tc>
        <w:tc>
          <w:tcPr>
            <w:tcW w:w="1587" w:type="dxa"/>
          </w:tcPr>
          <w:p w:rsidR="006E6BEA" w:rsidRDefault="006E6BEA">
            <w:pPr>
              <w:pStyle w:val="ConsPlusNormal"/>
              <w:jc w:val="right"/>
            </w:pPr>
            <w:r>
              <w:t>8,0</w:t>
            </w:r>
          </w:p>
        </w:tc>
        <w:tc>
          <w:tcPr>
            <w:tcW w:w="1531" w:type="dxa"/>
          </w:tcPr>
          <w:p w:rsidR="006E6BEA" w:rsidRDefault="006E6BEA">
            <w:pPr>
              <w:pStyle w:val="ConsPlusNormal"/>
              <w:jc w:val="right"/>
            </w:pPr>
            <w:r>
              <w:t>8,0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1 783 822,3</w:t>
            </w:r>
          </w:p>
        </w:tc>
        <w:tc>
          <w:tcPr>
            <w:tcW w:w="1587" w:type="dxa"/>
          </w:tcPr>
          <w:p w:rsidR="006E6BEA" w:rsidRDefault="006E6BEA">
            <w:pPr>
              <w:pStyle w:val="ConsPlusNormal"/>
              <w:jc w:val="right"/>
            </w:pPr>
            <w:r>
              <w:t>1 797 329,6</w:t>
            </w:r>
          </w:p>
        </w:tc>
        <w:tc>
          <w:tcPr>
            <w:tcW w:w="1531" w:type="dxa"/>
          </w:tcPr>
          <w:p w:rsidR="006E6BEA" w:rsidRDefault="006E6BEA">
            <w:pPr>
              <w:pStyle w:val="ConsPlusNormal"/>
              <w:jc w:val="right"/>
            </w:pPr>
            <w:r>
              <w:t>1 849 776,8</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2 883,9</w:t>
            </w:r>
          </w:p>
        </w:tc>
        <w:tc>
          <w:tcPr>
            <w:tcW w:w="1587" w:type="dxa"/>
          </w:tcPr>
          <w:p w:rsidR="006E6BEA" w:rsidRDefault="006E6BEA">
            <w:pPr>
              <w:pStyle w:val="ConsPlusNormal"/>
              <w:jc w:val="right"/>
            </w:pPr>
            <w:r>
              <w:t>2 875,9</w:t>
            </w:r>
          </w:p>
        </w:tc>
        <w:tc>
          <w:tcPr>
            <w:tcW w:w="1531" w:type="dxa"/>
          </w:tcPr>
          <w:p w:rsidR="006E6BEA" w:rsidRDefault="006E6BEA">
            <w:pPr>
              <w:pStyle w:val="ConsPlusNormal"/>
              <w:jc w:val="right"/>
            </w:pPr>
            <w:r>
              <w:t>2 875,9</w:t>
            </w:r>
          </w:p>
        </w:tc>
      </w:tr>
      <w:tr w:rsidR="006E6BEA">
        <w:tc>
          <w:tcPr>
            <w:tcW w:w="3118" w:type="dxa"/>
          </w:tcPr>
          <w:p w:rsidR="006E6BEA" w:rsidRDefault="006E6BEA">
            <w:pPr>
              <w:pStyle w:val="ConsPlusNormal"/>
              <w:ind w:firstLine="17"/>
            </w:pPr>
            <w:r>
              <w:t>Проведение информационно-коммуникационной кампании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01 4 22 70040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7 200,0</w:t>
            </w:r>
          </w:p>
        </w:tc>
        <w:tc>
          <w:tcPr>
            <w:tcW w:w="1587" w:type="dxa"/>
          </w:tcPr>
          <w:p w:rsidR="006E6BEA" w:rsidRDefault="006E6BEA">
            <w:pPr>
              <w:pStyle w:val="ConsPlusNormal"/>
              <w:jc w:val="right"/>
            </w:pPr>
            <w:r>
              <w:t>7 200,0</w:t>
            </w:r>
          </w:p>
        </w:tc>
        <w:tc>
          <w:tcPr>
            <w:tcW w:w="1531" w:type="dxa"/>
          </w:tcPr>
          <w:p w:rsidR="006E6BEA" w:rsidRDefault="006E6BEA">
            <w:pPr>
              <w:pStyle w:val="ConsPlusNormal"/>
              <w:jc w:val="right"/>
            </w:pPr>
            <w:r>
              <w:t>7 200,0</w:t>
            </w:r>
          </w:p>
        </w:tc>
      </w:tr>
      <w:tr w:rsidR="006E6BEA">
        <w:tc>
          <w:tcPr>
            <w:tcW w:w="3118" w:type="dxa"/>
          </w:tcPr>
          <w:p w:rsidR="006E6BEA" w:rsidRDefault="006E6BEA">
            <w:pPr>
              <w:pStyle w:val="ConsPlusNormal"/>
              <w:ind w:firstLine="17"/>
            </w:pPr>
            <w:r>
              <w:t xml:space="preserve">Мероприятия, направленные на совершенствование системы оказания медицинской помощи больным с психическими расстройствами и расстройствами поведения (Закупка товаров, работ и услуг </w:t>
            </w:r>
            <w:r>
              <w:lastRenderedPageBreak/>
              <w:t>для обеспечения государственных (муниципальных) нужд)</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01 4 22 70910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300,0</w:t>
            </w:r>
          </w:p>
        </w:tc>
        <w:tc>
          <w:tcPr>
            <w:tcW w:w="1587" w:type="dxa"/>
          </w:tcPr>
          <w:p w:rsidR="006E6BEA" w:rsidRDefault="006E6BEA">
            <w:pPr>
              <w:pStyle w:val="ConsPlusNormal"/>
              <w:jc w:val="right"/>
            </w:pPr>
            <w:r>
              <w:t>300,0</w:t>
            </w:r>
          </w:p>
        </w:tc>
        <w:tc>
          <w:tcPr>
            <w:tcW w:w="1531" w:type="dxa"/>
          </w:tcPr>
          <w:p w:rsidR="006E6BEA" w:rsidRDefault="006E6BEA">
            <w:pPr>
              <w:pStyle w:val="ConsPlusNormal"/>
              <w:jc w:val="right"/>
            </w:pPr>
            <w:r>
              <w:t>300,0</w:t>
            </w:r>
          </w:p>
        </w:tc>
      </w:tr>
      <w:tr w:rsidR="006E6BEA">
        <w:tc>
          <w:tcPr>
            <w:tcW w:w="3118" w:type="dxa"/>
          </w:tcPr>
          <w:p w:rsidR="006E6BEA" w:rsidRDefault="006E6BEA">
            <w:pPr>
              <w:pStyle w:val="ConsPlusNormal"/>
              <w:ind w:firstLine="17"/>
            </w:pPr>
            <w:r>
              <w:t>Мероприятия, направленные на совершенствование системы оказания медицинской помощи больным с психическими расстройствами и расстройствами поведения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01 4 22 70910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300,0</w:t>
            </w:r>
          </w:p>
        </w:tc>
        <w:tc>
          <w:tcPr>
            <w:tcW w:w="1587" w:type="dxa"/>
          </w:tcPr>
          <w:p w:rsidR="006E6BEA" w:rsidRDefault="006E6BEA">
            <w:pPr>
              <w:pStyle w:val="ConsPlusNormal"/>
              <w:jc w:val="right"/>
            </w:pPr>
            <w:r>
              <w:t>300,0</w:t>
            </w:r>
          </w:p>
        </w:tc>
        <w:tc>
          <w:tcPr>
            <w:tcW w:w="1531" w:type="dxa"/>
          </w:tcPr>
          <w:p w:rsidR="006E6BEA" w:rsidRDefault="006E6BEA">
            <w:pPr>
              <w:pStyle w:val="ConsPlusNormal"/>
              <w:jc w:val="right"/>
            </w:pPr>
            <w:r>
              <w:t>300,0</w:t>
            </w:r>
          </w:p>
        </w:tc>
      </w:tr>
      <w:tr w:rsidR="006E6BEA">
        <w:tc>
          <w:tcPr>
            <w:tcW w:w="3118" w:type="dxa"/>
          </w:tcPr>
          <w:p w:rsidR="006E6BEA" w:rsidRDefault="006E6BEA">
            <w:pPr>
              <w:pStyle w:val="ConsPlusNormal"/>
              <w:ind w:firstLine="17"/>
            </w:pPr>
            <w:r>
              <w:t>Мероприятия по развитию государственно-частного партнерства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01 4 22 70960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10 400,0</w:t>
            </w:r>
          </w:p>
        </w:tc>
        <w:tc>
          <w:tcPr>
            <w:tcW w:w="1587" w:type="dxa"/>
          </w:tcPr>
          <w:p w:rsidR="006E6BEA" w:rsidRDefault="006E6BEA">
            <w:pPr>
              <w:pStyle w:val="ConsPlusNormal"/>
              <w:jc w:val="right"/>
            </w:pPr>
            <w:r>
              <w:t>10 400,0</w:t>
            </w:r>
          </w:p>
        </w:tc>
        <w:tc>
          <w:tcPr>
            <w:tcW w:w="1531" w:type="dxa"/>
          </w:tcPr>
          <w:p w:rsidR="006E6BEA" w:rsidRDefault="006E6BEA">
            <w:pPr>
              <w:pStyle w:val="ConsPlusNormal"/>
              <w:jc w:val="right"/>
            </w:pPr>
            <w:r>
              <w:t>10 400,0</w:t>
            </w:r>
          </w:p>
        </w:tc>
      </w:tr>
      <w:tr w:rsidR="006E6BEA">
        <w:tc>
          <w:tcPr>
            <w:tcW w:w="3118" w:type="dxa"/>
          </w:tcPr>
          <w:p w:rsidR="006E6BEA" w:rsidRDefault="006E6BEA">
            <w:pPr>
              <w:pStyle w:val="ConsPlusNormal"/>
              <w:ind w:firstLine="17"/>
            </w:pPr>
            <w:r>
              <w:t>Финансовое обеспечение расходов на выплату специальных социальных выплат медицинским работникам (Социальное обеспечение и иные выплаты населению)</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01 4 22 73160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135 903,8</w:t>
            </w:r>
          </w:p>
        </w:tc>
        <w:tc>
          <w:tcPr>
            <w:tcW w:w="1587" w:type="dxa"/>
          </w:tcPr>
          <w:p w:rsidR="006E6BEA" w:rsidRDefault="006E6BEA">
            <w:pPr>
              <w:pStyle w:val="ConsPlusNormal"/>
              <w:jc w:val="right"/>
            </w:pPr>
            <w:r>
              <w:t>135 903,8</w:t>
            </w:r>
          </w:p>
        </w:tc>
        <w:tc>
          <w:tcPr>
            <w:tcW w:w="1531" w:type="dxa"/>
          </w:tcPr>
          <w:p w:rsidR="006E6BEA" w:rsidRDefault="006E6BEA">
            <w:pPr>
              <w:pStyle w:val="ConsPlusNormal"/>
              <w:jc w:val="right"/>
            </w:pPr>
            <w:r>
              <w:t>135 903,8</w:t>
            </w:r>
          </w:p>
        </w:tc>
      </w:tr>
      <w:tr w:rsidR="006E6BEA">
        <w:tc>
          <w:tcPr>
            <w:tcW w:w="3118" w:type="dxa"/>
          </w:tcPr>
          <w:p w:rsidR="006E6BEA" w:rsidRDefault="006E6BEA">
            <w:pPr>
              <w:pStyle w:val="ConsPlusNormal"/>
              <w:ind w:firstLine="17"/>
            </w:pPr>
            <w:r>
              <w:t xml:space="preserve">Финансовое обеспечение </w:t>
            </w:r>
            <w:r>
              <w:lastRenderedPageBreak/>
              <w:t>расходов на выплату специальных социальных выплат медицинским работникам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01 4 22 73160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310 700,2</w:t>
            </w:r>
          </w:p>
        </w:tc>
        <w:tc>
          <w:tcPr>
            <w:tcW w:w="1587" w:type="dxa"/>
          </w:tcPr>
          <w:p w:rsidR="006E6BEA" w:rsidRDefault="006E6BEA">
            <w:pPr>
              <w:pStyle w:val="ConsPlusNormal"/>
              <w:jc w:val="right"/>
            </w:pPr>
            <w:r>
              <w:t>167 870,2</w:t>
            </w:r>
          </w:p>
        </w:tc>
        <w:tc>
          <w:tcPr>
            <w:tcW w:w="1531" w:type="dxa"/>
          </w:tcPr>
          <w:p w:rsidR="006E6BEA" w:rsidRDefault="006E6BEA">
            <w:pPr>
              <w:pStyle w:val="ConsPlusNormal"/>
              <w:jc w:val="right"/>
            </w:pPr>
            <w:r>
              <w:t>167 870,2</w:t>
            </w:r>
          </w:p>
        </w:tc>
      </w:tr>
      <w:tr w:rsidR="006E6BEA">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01 4 23 00000</w:t>
            </w:r>
          </w:p>
        </w:tc>
        <w:tc>
          <w:tcPr>
            <w:tcW w:w="900" w:type="dxa"/>
          </w:tcPr>
          <w:p w:rsidR="006E6BEA" w:rsidRDefault="006E6BEA">
            <w:pPr>
              <w:pStyle w:val="ConsPlusNormal"/>
            </w:pPr>
          </w:p>
        </w:tc>
        <w:tc>
          <w:tcPr>
            <w:tcW w:w="1644" w:type="dxa"/>
          </w:tcPr>
          <w:p w:rsidR="006E6BEA" w:rsidRDefault="006E6BEA">
            <w:pPr>
              <w:pStyle w:val="ConsPlusNormal"/>
              <w:jc w:val="right"/>
            </w:pPr>
            <w:r>
              <w:t>42 497,1</w:t>
            </w:r>
          </w:p>
        </w:tc>
        <w:tc>
          <w:tcPr>
            <w:tcW w:w="1587" w:type="dxa"/>
          </w:tcPr>
          <w:p w:rsidR="006E6BEA" w:rsidRDefault="006E6BEA">
            <w:pPr>
              <w:pStyle w:val="ConsPlusNormal"/>
              <w:jc w:val="right"/>
            </w:pPr>
            <w:r>
              <w:t>44 179,0</w:t>
            </w:r>
          </w:p>
        </w:tc>
        <w:tc>
          <w:tcPr>
            <w:tcW w:w="1531" w:type="dxa"/>
          </w:tcPr>
          <w:p w:rsidR="006E6BEA" w:rsidRDefault="006E6BEA">
            <w:pPr>
              <w:pStyle w:val="ConsPlusNormal"/>
              <w:jc w:val="right"/>
            </w:pPr>
            <w:r>
              <w:t>45 928,2</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01 4 23 00590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450,0</w:t>
            </w:r>
          </w:p>
        </w:tc>
        <w:tc>
          <w:tcPr>
            <w:tcW w:w="1587" w:type="dxa"/>
          </w:tcPr>
          <w:p w:rsidR="006E6BEA" w:rsidRDefault="006E6BEA">
            <w:pPr>
              <w:pStyle w:val="ConsPlusNormal"/>
              <w:jc w:val="right"/>
            </w:pPr>
            <w:r>
              <w:t>450,0</w:t>
            </w:r>
          </w:p>
        </w:tc>
        <w:tc>
          <w:tcPr>
            <w:tcW w:w="1531" w:type="dxa"/>
          </w:tcPr>
          <w:p w:rsidR="006E6BEA" w:rsidRDefault="006E6BEA">
            <w:pPr>
              <w:pStyle w:val="ConsPlusNormal"/>
              <w:jc w:val="right"/>
            </w:pPr>
            <w:r>
              <w:t>450,0</w:t>
            </w:r>
          </w:p>
        </w:tc>
      </w:tr>
      <w:tr w:rsidR="006E6BEA">
        <w:tc>
          <w:tcPr>
            <w:tcW w:w="3118" w:type="dxa"/>
          </w:tcPr>
          <w:p w:rsidR="006E6BEA" w:rsidRDefault="006E6BEA">
            <w:pPr>
              <w:pStyle w:val="ConsPlusNormal"/>
              <w:ind w:firstLine="17"/>
            </w:pPr>
            <w:r>
              <w:t>Мероприятия по профилактике и лечению сахарного диабета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01 4 23 70950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42 047,1</w:t>
            </w:r>
          </w:p>
        </w:tc>
        <w:tc>
          <w:tcPr>
            <w:tcW w:w="1587" w:type="dxa"/>
          </w:tcPr>
          <w:p w:rsidR="006E6BEA" w:rsidRDefault="006E6BEA">
            <w:pPr>
              <w:pStyle w:val="ConsPlusNormal"/>
              <w:jc w:val="right"/>
            </w:pPr>
            <w:r>
              <w:t>43 729,0</w:t>
            </w:r>
          </w:p>
        </w:tc>
        <w:tc>
          <w:tcPr>
            <w:tcW w:w="1531" w:type="dxa"/>
          </w:tcPr>
          <w:p w:rsidR="006E6BEA" w:rsidRDefault="006E6BEA">
            <w:pPr>
              <w:pStyle w:val="ConsPlusNormal"/>
              <w:jc w:val="right"/>
            </w:pPr>
            <w:r>
              <w:t>45 478,2</w:t>
            </w:r>
          </w:p>
        </w:tc>
      </w:tr>
      <w:tr w:rsidR="006E6BEA">
        <w:tc>
          <w:tcPr>
            <w:tcW w:w="3118" w:type="dxa"/>
          </w:tcPr>
          <w:p w:rsidR="006E6BEA" w:rsidRDefault="006E6BEA">
            <w:pPr>
              <w:pStyle w:val="ConsPlusNormal"/>
              <w:ind w:firstLine="17"/>
            </w:pPr>
            <w:r>
              <w:lastRenderedPageBreak/>
              <w:t>Государственная программа Воронежской области "Социальная поддержка граждан"</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03 0 00 00000</w:t>
            </w:r>
          </w:p>
        </w:tc>
        <w:tc>
          <w:tcPr>
            <w:tcW w:w="900" w:type="dxa"/>
          </w:tcPr>
          <w:p w:rsidR="006E6BEA" w:rsidRDefault="006E6BEA">
            <w:pPr>
              <w:pStyle w:val="ConsPlusNormal"/>
            </w:pPr>
          </w:p>
        </w:tc>
        <w:tc>
          <w:tcPr>
            <w:tcW w:w="1644" w:type="dxa"/>
          </w:tcPr>
          <w:p w:rsidR="006E6BEA" w:rsidRDefault="006E6BEA">
            <w:pPr>
              <w:pStyle w:val="ConsPlusNormal"/>
              <w:jc w:val="right"/>
            </w:pPr>
            <w:r>
              <w:t>24 500,0</w:t>
            </w:r>
          </w:p>
        </w:tc>
        <w:tc>
          <w:tcPr>
            <w:tcW w:w="1587" w:type="dxa"/>
          </w:tcPr>
          <w:p w:rsidR="006E6BEA" w:rsidRDefault="006E6BEA">
            <w:pPr>
              <w:pStyle w:val="ConsPlusNormal"/>
              <w:jc w:val="right"/>
            </w:pPr>
            <w:r>
              <w:t>27 000,0</w:t>
            </w:r>
          </w:p>
        </w:tc>
        <w:tc>
          <w:tcPr>
            <w:tcW w:w="1531" w:type="dxa"/>
          </w:tcPr>
          <w:p w:rsidR="006E6BEA" w:rsidRDefault="006E6BEA">
            <w:pPr>
              <w:pStyle w:val="ConsPlusNormal"/>
              <w:jc w:val="right"/>
            </w:pPr>
            <w:r>
              <w:t>27 600,0</w:t>
            </w:r>
          </w:p>
        </w:tc>
      </w:tr>
      <w:tr w:rsidR="006E6BEA">
        <w:tc>
          <w:tcPr>
            <w:tcW w:w="3118" w:type="dxa"/>
          </w:tcPr>
          <w:p w:rsidR="006E6BEA" w:rsidRDefault="006E6BEA">
            <w:pPr>
              <w:pStyle w:val="ConsPlusNormal"/>
              <w:ind w:firstLine="17"/>
            </w:pPr>
            <w:r>
              <w:t>Региональный проект "Многодетная семья"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03 1 Я2 00000</w:t>
            </w:r>
          </w:p>
        </w:tc>
        <w:tc>
          <w:tcPr>
            <w:tcW w:w="900" w:type="dxa"/>
          </w:tcPr>
          <w:p w:rsidR="006E6BEA" w:rsidRDefault="006E6BEA">
            <w:pPr>
              <w:pStyle w:val="ConsPlusNormal"/>
            </w:pPr>
          </w:p>
        </w:tc>
        <w:tc>
          <w:tcPr>
            <w:tcW w:w="1644" w:type="dxa"/>
          </w:tcPr>
          <w:p w:rsidR="006E6BEA" w:rsidRDefault="006E6BEA">
            <w:pPr>
              <w:pStyle w:val="ConsPlusNormal"/>
              <w:jc w:val="right"/>
            </w:pPr>
            <w:r>
              <w:t>24 500,0</w:t>
            </w:r>
          </w:p>
        </w:tc>
        <w:tc>
          <w:tcPr>
            <w:tcW w:w="1587" w:type="dxa"/>
          </w:tcPr>
          <w:p w:rsidR="006E6BEA" w:rsidRDefault="006E6BEA">
            <w:pPr>
              <w:pStyle w:val="ConsPlusNormal"/>
              <w:jc w:val="right"/>
            </w:pPr>
            <w:r>
              <w:t>27 000,0</w:t>
            </w:r>
          </w:p>
        </w:tc>
        <w:tc>
          <w:tcPr>
            <w:tcW w:w="1531" w:type="dxa"/>
          </w:tcPr>
          <w:p w:rsidR="006E6BEA" w:rsidRDefault="006E6BEA">
            <w:pPr>
              <w:pStyle w:val="ConsPlusNormal"/>
              <w:jc w:val="right"/>
            </w:pPr>
            <w:r>
              <w:t>27 600,0</w:t>
            </w:r>
          </w:p>
        </w:tc>
      </w:tr>
      <w:tr w:rsidR="006E6BEA">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03 1 Я2 53130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24 500,0</w:t>
            </w:r>
          </w:p>
        </w:tc>
        <w:tc>
          <w:tcPr>
            <w:tcW w:w="1587" w:type="dxa"/>
          </w:tcPr>
          <w:p w:rsidR="006E6BEA" w:rsidRDefault="006E6BEA">
            <w:pPr>
              <w:pStyle w:val="ConsPlusNormal"/>
              <w:jc w:val="right"/>
            </w:pPr>
            <w:r>
              <w:t>27 000,0</w:t>
            </w:r>
          </w:p>
        </w:tc>
        <w:tc>
          <w:tcPr>
            <w:tcW w:w="1531" w:type="dxa"/>
          </w:tcPr>
          <w:p w:rsidR="006E6BEA" w:rsidRDefault="006E6BEA">
            <w:pPr>
              <w:pStyle w:val="ConsPlusNormal"/>
              <w:jc w:val="right"/>
            </w:pPr>
            <w:r>
              <w:t>27 600,0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08 0 00 00000</w:t>
            </w:r>
          </w:p>
        </w:tc>
        <w:tc>
          <w:tcPr>
            <w:tcW w:w="900" w:type="dxa"/>
          </w:tcPr>
          <w:p w:rsidR="006E6BEA" w:rsidRDefault="006E6BEA">
            <w:pPr>
              <w:pStyle w:val="ConsPlusNormal"/>
            </w:pPr>
          </w:p>
        </w:tc>
        <w:tc>
          <w:tcPr>
            <w:tcW w:w="1644" w:type="dxa"/>
          </w:tcPr>
          <w:p w:rsidR="006E6BEA" w:rsidRDefault="006E6BEA">
            <w:pPr>
              <w:pStyle w:val="ConsPlusNormal"/>
              <w:jc w:val="right"/>
            </w:pPr>
            <w:r>
              <w:t>9 721,2</w:t>
            </w:r>
          </w:p>
        </w:tc>
        <w:tc>
          <w:tcPr>
            <w:tcW w:w="1587" w:type="dxa"/>
          </w:tcPr>
          <w:p w:rsidR="006E6BEA" w:rsidRDefault="006E6BEA">
            <w:pPr>
              <w:pStyle w:val="ConsPlusNormal"/>
              <w:jc w:val="right"/>
            </w:pPr>
            <w:r>
              <w:t>9 917,7</w:t>
            </w:r>
          </w:p>
        </w:tc>
        <w:tc>
          <w:tcPr>
            <w:tcW w:w="1531" w:type="dxa"/>
          </w:tcPr>
          <w:p w:rsidR="006E6BEA" w:rsidRDefault="006E6BEA">
            <w:pPr>
              <w:pStyle w:val="ConsPlusNormal"/>
              <w:jc w:val="right"/>
            </w:pPr>
            <w:r>
              <w:t>10 121,9</w:t>
            </w:r>
          </w:p>
        </w:tc>
      </w:tr>
      <w:tr w:rsidR="006E6BEA">
        <w:tc>
          <w:tcPr>
            <w:tcW w:w="3118" w:type="dxa"/>
          </w:tcPr>
          <w:p w:rsidR="006E6BEA" w:rsidRDefault="006E6BEA">
            <w:pPr>
              <w:pStyle w:val="ConsPlusNormal"/>
              <w:ind w:firstLine="17"/>
            </w:pPr>
            <w:r>
              <w:t>Комплекс процессных мероприятий "Повышение безопасности дорожного движения"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08 4 01 00000</w:t>
            </w:r>
          </w:p>
        </w:tc>
        <w:tc>
          <w:tcPr>
            <w:tcW w:w="900" w:type="dxa"/>
          </w:tcPr>
          <w:p w:rsidR="006E6BEA" w:rsidRDefault="006E6BEA">
            <w:pPr>
              <w:pStyle w:val="ConsPlusNormal"/>
            </w:pPr>
          </w:p>
        </w:tc>
        <w:tc>
          <w:tcPr>
            <w:tcW w:w="1644" w:type="dxa"/>
          </w:tcPr>
          <w:p w:rsidR="006E6BEA" w:rsidRDefault="006E6BEA">
            <w:pPr>
              <w:pStyle w:val="ConsPlusNormal"/>
              <w:jc w:val="right"/>
            </w:pPr>
            <w:r>
              <w:t>4 309,4</w:t>
            </w:r>
          </w:p>
        </w:tc>
        <w:tc>
          <w:tcPr>
            <w:tcW w:w="1587" w:type="dxa"/>
          </w:tcPr>
          <w:p w:rsidR="006E6BEA" w:rsidRDefault="006E6BEA">
            <w:pPr>
              <w:pStyle w:val="ConsPlusNormal"/>
              <w:jc w:val="right"/>
            </w:pPr>
            <w:r>
              <w:t>4 309,4</w:t>
            </w:r>
          </w:p>
        </w:tc>
        <w:tc>
          <w:tcPr>
            <w:tcW w:w="1531" w:type="dxa"/>
          </w:tcPr>
          <w:p w:rsidR="006E6BEA" w:rsidRDefault="006E6BEA">
            <w:pPr>
              <w:pStyle w:val="ConsPlusNormal"/>
              <w:jc w:val="right"/>
            </w:pPr>
            <w:r>
              <w:t>4 309,4</w:t>
            </w:r>
          </w:p>
        </w:tc>
      </w:tr>
      <w:tr w:rsidR="006E6BEA">
        <w:tc>
          <w:tcPr>
            <w:tcW w:w="3118" w:type="dxa"/>
          </w:tcPr>
          <w:p w:rsidR="006E6BEA" w:rsidRDefault="006E6BEA">
            <w:pPr>
              <w:pStyle w:val="ConsPlusNormal"/>
              <w:ind w:firstLine="17"/>
            </w:pPr>
            <w:r>
              <w:t>Мероприятия в целях оказания медицинской помощи пострадавшим при дорожно-</w:t>
            </w:r>
            <w:r>
              <w:lastRenderedPageBreak/>
              <w:t>транспортных происшествиях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08 4 01 74090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4 309,4</w:t>
            </w:r>
          </w:p>
        </w:tc>
        <w:tc>
          <w:tcPr>
            <w:tcW w:w="1587" w:type="dxa"/>
          </w:tcPr>
          <w:p w:rsidR="006E6BEA" w:rsidRDefault="006E6BEA">
            <w:pPr>
              <w:pStyle w:val="ConsPlusNormal"/>
              <w:jc w:val="right"/>
            </w:pPr>
            <w:r>
              <w:t>4 309,4</w:t>
            </w:r>
          </w:p>
        </w:tc>
        <w:tc>
          <w:tcPr>
            <w:tcW w:w="1531" w:type="dxa"/>
          </w:tcPr>
          <w:p w:rsidR="006E6BEA" w:rsidRDefault="006E6BEA">
            <w:pPr>
              <w:pStyle w:val="ConsPlusNormal"/>
              <w:jc w:val="right"/>
            </w:pPr>
            <w:r>
              <w:t>4 309,4</w:t>
            </w:r>
          </w:p>
        </w:tc>
      </w:tr>
      <w:tr w:rsidR="006E6BEA">
        <w:tc>
          <w:tcPr>
            <w:tcW w:w="3118" w:type="dxa"/>
          </w:tcPr>
          <w:p w:rsidR="006E6BEA" w:rsidRDefault="006E6BEA">
            <w:pPr>
              <w:pStyle w:val="ConsPlusNormal"/>
              <w:ind w:firstLine="17"/>
            </w:pPr>
            <w:r>
              <w:t>Комплекс процессных мероприятий "Комплексные меры противодействия злоупотреблению наркотиками и их незаконному обороту"</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08 4 02 00000</w:t>
            </w:r>
          </w:p>
        </w:tc>
        <w:tc>
          <w:tcPr>
            <w:tcW w:w="900" w:type="dxa"/>
          </w:tcPr>
          <w:p w:rsidR="006E6BEA" w:rsidRDefault="006E6BEA">
            <w:pPr>
              <w:pStyle w:val="ConsPlusNormal"/>
            </w:pPr>
          </w:p>
        </w:tc>
        <w:tc>
          <w:tcPr>
            <w:tcW w:w="1644" w:type="dxa"/>
          </w:tcPr>
          <w:p w:rsidR="006E6BEA" w:rsidRDefault="006E6BEA">
            <w:pPr>
              <w:pStyle w:val="ConsPlusNormal"/>
              <w:jc w:val="right"/>
            </w:pPr>
            <w:r>
              <w:t>2 666,7</w:t>
            </w:r>
          </w:p>
        </w:tc>
        <w:tc>
          <w:tcPr>
            <w:tcW w:w="1587" w:type="dxa"/>
          </w:tcPr>
          <w:p w:rsidR="006E6BEA" w:rsidRDefault="006E6BEA">
            <w:pPr>
              <w:pStyle w:val="ConsPlusNormal"/>
              <w:jc w:val="right"/>
            </w:pPr>
            <w:r>
              <w:t>2 753,4</w:t>
            </w:r>
          </w:p>
        </w:tc>
        <w:tc>
          <w:tcPr>
            <w:tcW w:w="1531" w:type="dxa"/>
          </w:tcPr>
          <w:p w:rsidR="006E6BEA" w:rsidRDefault="006E6BEA">
            <w:pPr>
              <w:pStyle w:val="ConsPlusNormal"/>
              <w:jc w:val="right"/>
            </w:pPr>
            <w:r>
              <w:t>2 843,5</w:t>
            </w:r>
          </w:p>
        </w:tc>
      </w:tr>
      <w:tr w:rsidR="006E6BEA">
        <w:tc>
          <w:tcPr>
            <w:tcW w:w="3118" w:type="dxa"/>
          </w:tcPr>
          <w:p w:rsidR="006E6BEA" w:rsidRDefault="006E6BEA">
            <w:pPr>
              <w:pStyle w:val="ConsPlusNormal"/>
              <w:ind w:firstLine="17"/>
            </w:pPr>
            <w:r>
              <w:t>Мероприятия, направленные на совершенствование системы оказания медицинской помощи наркологическим больным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08 4 02 70900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2 666,7</w:t>
            </w:r>
          </w:p>
        </w:tc>
        <w:tc>
          <w:tcPr>
            <w:tcW w:w="1587" w:type="dxa"/>
          </w:tcPr>
          <w:p w:rsidR="006E6BEA" w:rsidRDefault="006E6BEA">
            <w:pPr>
              <w:pStyle w:val="ConsPlusNormal"/>
              <w:jc w:val="right"/>
            </w:pPr>
            <w:r>
              <w:t>2 753,4</w:t>
            </w:r>
          </w:p>
        </w:tc>
        <w:tc>
          <w:tcPr>
            <w:tcW w:w="1531" w:type="dxa"/>
          </w:tcPr>
          <w:p w:rsidR="006E6BEA" w:rsidRDefault="006E6BEA">
            <w:pPr>
              <w:pStyle w:val="ConsPlusNormal"/>
              <w:jc w:val="right"/>
            </w:pPr>
            <w:r>
              <w:t>2 843,5</w:t>
            </w:r>
          </w:p>
        </w:tc>
      </w:tr>
      <w:tr w:rsidR="006E6BEA">
        <w:tc>
          <w:tcPr>
            <w:tcW w:w="3118" w:type="dxa"/>
          </w:tcPr>
          <w:p w:rsidR="006E6BEA" w:rsidRDefault="006E6BEA">
            <w:pPr>
              <w:pStyle w:val="ConsPlusNormal"/>
              <w:ind w:firstLine="17"/>
            </w:pPr>
            <w:r>
              <w:t>Комплекс процессных мероприятий "Медицинская реабилитация и социальная адаптация лиц, освободившихся из мест лишения свободы"</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08 4 05 00000</w:t>
            </w:r>
          </w:p>
        </w:tc>
        <w:tc>
          <w:tcPr>
            <w:tcW w:w="900" w:type="dxa"/>
          </w:tcPr>
          <w:p w:rsidR="006E6BEA" w:rsidRDefault="006E6BEA">
            <w:pPr>
              <w:pStyle w:val="ConsPlusNormal"/>
            </w:pPr>
          </w:p>
        </w:tc>
        <w:tc>
          <w:tcPr>
            <w:tcW w:w="1644" w:type="dxa"/>
          </w:tcPr>
          <w:p w:rsidR="006E6BEA" w:rsidRDefault="006E6BEA">
            <w:pPr>
              <w:pStyle w:val="ConsPlusNormal"/>
              <w:jc w:val="right"/>
            </w:pPr>
            <w:r>
              <w:t>2 745,1</w:t>
            </w:r>
          </w:p>
        </w:tc>
        <w:tc>
          <w:tcPr>
            <w:tcW w:w="1587" w:type="dxa"/>
          </w:tcPr>
          <w:p w:rsidR="006E6BEA" w:rsidRDefault="006E6BEA">
            <w:pPr>
              <w:pStyle w:val="ConsPlusNormal"/>
              <w:jc w:val="right"/>
            </w:pPr>
            <w:r>
              <w:t>2 854,9</w:t>
            </w:r>
          </w:p>
        </w:tc>
        <w:tc>
          <w:tcPr>
            <w:tcW w:w="1531" w:type="dxa"/>
          </w:tcPr>
          <w:p w:rsidR="006E6BEA" w:rsidRDefault="006E6BEA">
            <w:pPr>
              <w:pStyle w:val="ConsPlusNormal"/>
              <w:jc w:val="right"/>
            </w:pPr>
            <w:r>
              <w:t>2 969,0</w:t>
            </w:r>
          </w:p>
        </w:tc>
      </w:tr>
      <w:tr w:rsidR="006E6BEA">
        <w:tc>
          <w:tcPr>
            <w:tcW w:w="3118" w:type="dxa"/>
          </w:tcPr>
          <w:p w:rsidR="006E6BEA" w:rsidRDefault="006E6BEA">
            <w:pPr>
              <w:pStyle w:val="ConsPlusNormal"/>
              <w:ind w:firstLine="17"/>
            </w:pPr>
            <w:r>
              <w:t xml:space="preserve">Приобретение лекарственных средств для проведения комбинированной </w:t>
            </w:r>
            <w:r>
              <w:lastRenderedPageBreak/>
              <w:t>противовирусной терапии хронических вирусных гепатитов и для лечения туберкулеза у лиц, освободившихся из мест лишения свободы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08 4 05 74320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1 345,5</w:t>
            </w:r>
          </w:p>
        </w:tc>
        <w:tc>
          <w:tcPr>
            <w:tcW w:w="1587" w:type="dxa"/>
          </w:tcPr>
          <w:p w:rsidR="006E6BEA" w:rsidRDefault="006E6BEA">
            <w:pPr>
              <w:pStyle w:val="ConsPlusNormal"/>
              <w:jc w:val="right"/>
            </w:pPr>
            <w:r>
              <w:t>1 399,3</w:t>
            </w:r>
          </w:p>
        </w:tc>
        <w:tc>
          <w:tcPr>
            <w:tcW w:w="1531" w:type="dxa"/>
          </w:tcPr>
          <w:p w:rsidR="006E6BEA" w:rsidRDefault="006E6BEA">
            <w:pPr>
              <w:pStyle w:val="ConsPlusNormal"/>
              <w:jc w:val="right"/>
            </w:pPr>
            <w:r>
              <w:t>1 455,2</w:t>
            </w:r>
          </w:p>
        </w:tc>
      </w:tr>
      <w:tr w:rsidR="006E6BEA">
        <w:tc>
          <w:tcPr>
            <w:tcW w:w="3118" w:type="dxa"/>
          </w:tcPr>
          <w:p w:rsidR="006E6BEA" w:rsidRDefault="006E6BEA">
            <w:pPr>
              <w:pStyle w:val="ConsPlusNormal"/>
              <w:ind w:firstLine="17"/>
            </w:pPr>
            <w:r>
              <w:t>Приобретение лекарственных средств для проведения комбинированной противовирусной терапии хронических вирусных гепатитов и для лечения туберкулеза у лиц, освободившихся из мест лишения свободы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08 4 05 74320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1 399,6</w:t>
            </w:r>
          </w:p>
        </w:tc>
        <w:tc>
          <w:tcPr>
            <w:tcW w:w="1587" w:type="dxa"/>
          </w:tcPr>
          <w:p w:rsidR="006E6BEA" w:rsidRDefault="006E6BEA">
            <w:pPr>
              <w:pStyle w:val="ConsPlusNormal"/>
              <w:jc w:val="right"/>
            </w:pPr>
            <w:r>
              <w:t>1 455,6</w:t>
            </w:r>
          </w:p>
        </w:tc>
        <w:tc>
          <w:tcPr>
            <w:tcW w:w="1531" w:type="dxa"/>
          </w:tcPr>
          <w:p w:rsidR="006E6BEA" w:rsidRDefault="006E6BEA">
            <w:pPr>
              <w:pStyle w:val="ConsPlusNormal"/>
              <w:jc w:val="right"/>
            </w:pPr>
            <w:r>
              <w:t>1 513,8</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33 906,1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Иные непрограммные мероприятия</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99 9 00 00000</w:t>
            </w:r>
          </w:p>
        </w:tc>
        <w:tc>
          <w:tcPr>
            <w:tcW w:w="900" w:type="dxa"/>
          </w:tcPr>
          <w:p w:rsidR="006E6BEA" w:rsidRDefault="006E6BEA">
            <w:pPr>
              <w:pStyle w:val="ConsPlusNormal"/>
            </w:pPr>
          </w:p>
        </w:tc>
        <w:tc>
          <w:tcPr>
            <w:tcW w:w="1644" w:type="dxa"/>
          </w:tcPr>
          <w:p w:rsidR="006E6BEA" w:rsidRDefault="006E6BEA">
            <w:pPr>
              <w:pStyle w:val="ConsPlusNormal"/>
              <w:jc w:val="right"/>
            </w:pPr>
            <w:r>
              <w:t>33 906,1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Субсидии казенному предприятию Воронежской </w:t>
            </w:r>
            <w:r>
              <w:lastRenderedPageBreak/>
              <w:t>области "Региональный аптечный склад" на финансовое обеспечение деятельности (Иные бюджетные ассигнования)</w:t>
            </w:r>
          </w:p>
        </w:tc>
        <w:tc>
          <w:tcPr>
            <w:tcW w:w="580" w:type="dxa"/>
          </w:tcPr>
          <w:p w:rsidR="006E6BEA" w:rsidRDefault="006E6BEA">
            <w:pPr>
              <w:pStyle w:val="ConsPlusNormal"/>
              <w:jc w:val="center"/>
            </w:pPr>
            <w:r>
              <w:lastRenderedPageBreak/>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99 9 00 71150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3 120,0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Обеспечение закупок товарно-материальных ценностей и услуг для государственных нужд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99 9 00 72730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18 500,0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Обеспечение закупок товарно-материальных ценностей и услуг для государственных нужд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757" w:type="dxa"/>
          </w:tcPr>
          <w:p w:rsidR="006E6BEA" w:rsidRDefault="006E6BEA">
            <w:pPr>
              <w:pStyle w:val="ConsPlusNormal"/>
              <w:jc w:val="center"/>
            </w:pPr>
            <w:r>
              <w:t>99 9 00 72730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12 286,1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1"/>
            </w:pPr>
            <w:r>
              <w:t>СОЦИАЛЬНАЯ ПОЛИТИКА</w:t>
            </w:r>
          </w:p>
        </w:tc>
        <w:tc>
          <w:tcPr>
            <w:tcW w:w="580" w:type="dxa"/>
          </w:tcPr>
          <w:p w:rsidR="006E6BEA" w:rsidRDefault="006E6BEA">
            <w:pPr>
              <w:pStyle w:val="ConsPlusNormal"/>
              <w:jc w:val="center"/>
            </w:pPr>
            <w:r>
              <w:t>10</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41 041 949,6</w:t>
            </w:r>
          </w:p>
        </w:tc>
        <w:tc>
          <w:tcPr>
            <w:tcW w:w="1587" w:type="dxa"/>
          </w:tcPr>
          <w:p w:rsidR="006E6BEA" w:rsidRDefault="006E6BEA">
            <w:pPr>
              <w:pStyle w:val="ConsPlusNormal"/>
              <w:jc w:val="right"/>
            </w:pPr>
            <w:r>
              <w:t>44 743 358,9</w:t>
            </w:r>
          </w:p>
        </w:tc>
        <w:tc>
          <w:tcPr>
            <w:tcW w:w="1531" w:type="dxa"/>
          </w:tcPr>
          <w:p w:rsidR="006E6BEA" w:rsidRDefault="006E6BEA">
            <w:pPr>
              <w:pStyle w:val="ConsPlusNormal"/>
              <w:jc w:val="right"/>
            </w:pPr>
            <w:r>
              <w:t>47 064 148,3</w:t>
            </w:r>
          </w:p>
        </w:tc>
      </w:tr>
      <w:tr w:rsidR="006E6BEA">
        <w:tc>
          <w:tcPr>
            <w:tcW w:w="3118" w:type="dxa"/>
          </w:tcPr>
          <w:p w:rsidR="006E6BEA" w:rsidRDefault="006E6BEA">
            <w:pPr>
              <w:pStyle w:val="ConsPlusNormal"/>
              <w:ind w:firstLine="17"/>
              <w:outlineLvl w:val="2"/>
            </w:pPr>
            <w:r>
              <w:t>Пенсионное обеспечение</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443 015,0</w:t>
            </w:r>
          </w:p>
        </w:tc>
        <w:tc>
          <w:tcPr>
            <w:tcW w:w="1587" w:type="dxa"/>
          </w:tcPr>
          <w:p w:rsidR="006E6BEA" w:rsidRDefault="006E6BEA">
            <w:pPr>
              <w:pStyle w:val="ConsPlusNormal"/>
              <w:jc w:val="right"/>
            </w:pPr>
            <w:r>
              <w:t>446 155,0</w:t>
            </w:r>
          </w:p>
        </w:tc>
        <w:tc>
          <w:tcPr>
            <w:tcW w:w="1531" w:type="dxa"/>
          </w:tcPr>
          <w:p w:rsidR="006E6BEA" w:rsidRDefault="006E6BEA">
            <w:pPr>
              <w:pStyle w:val="ConsPlusNormal"/>
              <w:jc w:val="right"/>
            </w:pPr>
            <w:r>
              <w:t>449 319,0</w:t>
            </w:r>
          </w:p>
        </w:tc>
      </w:tr>
      <w:tr w:rsidR="006E6BEA">
        <w:tc>
          <w:tcPr>
            <w:tcW w:w="311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03 0 00 00000</w:t>
            </w:r>
          </w:p>
        </w:tc>
        <w:tc>
          <w:tcPr>
            <w:tcW w:w="900" w:type="dxa"/>
          </w:tcPr>
          <w:p w:rsidR="006E6BEA" w:rsidRDefault="006E6BEA">
            <w:pPr>
              <w:pStyle w:val="ConsPlusNormal"/>
            </w:pPr>
          </w:p>
        </w:tc>
        <w:tc>
          <w:tcPr>
            <w:tcW w:w="1644" w:type="dxa"/>
          </w:tcPr>
          <w:p w:rsidR="006E6BEA" w:rsidRDefault="006E6BEA">
            <w:pPr>
              <w:pStyle w:val="ConsPlusNormal"/>
              <w:jc w:val="right"/>
            </w:pPr>
            <w:r>
              <w:t>418 015,0</w:t>
            </w:r>
          </w:p>
        </w:tc>
        <w:tc>
          <w:tcPr>
            <w:tcW w:w="1587" w:type="dxa"/>
          </w:tcPr>
          <w:p w:rsidR="006E6BEA" w:rsidRDefault="006E6BEA">
            <w:pPr>
              <w:pStyle w:val="ConsPlusNormal"/>
              <w:jc w:val="right"/>
            </w:pPr>
            <w:r>
              <w:t>421 155,0</w:t>
            </w:r>
          </w:p>
        </w:tc>
        <w:tc>
          <w:tcPr>
            <w:tcW w:w="1531" w:type="dxa"/>
          </w:tcPr>
          <w:p w:rsidR="006E6BEA" w:rsidRDefault="006E6BEA">
            <w:pPr>
              <w:pStyle w:val="ConsPlusNormal"/>
              <w:jc w:val="right"/>
            </w:pPr>
            <w:r>
              <w:t>424 319,0</w:t>
            </w:r>
          </w:p>
        </w:tc>
      </w:tr>
      <w:tr w:rsidR="006E6BEA">
        <w:tc>
          <w:tcPr>
            <w:tcW w:w="3118" w:type="dxa"/>
          </w:tcPr>
          <w:p w:rsidR="006E6BEA" w:rsidRDefault="006E6BEA">
            <w:pPr>
              <w:pStyle w:val="ConsPlusNormal"/>
              <w:ind w:firstLine="17"/>
            </w:pPr>
            <w:r>
              <w:t xml:space="preserve">Комплекс процессных мероприятий "Обеспечение государственной поддержки </w:t>
            </w:r>
            <w:r>
              <w:lastRenderedPageBreak/>
              <w:t>отдельным категориям граждан"</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03 4 01 00000</w:t>
            </w:r>
          </w:p>
        </w:tc>
        <w:tc>
          <w:tcPr>
            <w:tcW w:w="900" w:type="dxa"/>
          </w:tcPr>
          <w:p w:rsidR="006E6BEA" w:rsidRDefault="006E6BEA">
            <w:pPr>
              <w:pStyle w:val="ConsPlusNormal"/>
            </w:pPr>
          </w:p>
        </w:tc>
        <w:tc>
          <w:tcPr>
            <w:tcW w:w="1644" w:type="dxa"/>
          </w:tcPr>
          <w:p w:rsidR="006E6BEA" w:rsidRDefault="006E6BEA">
            <w:pPr>
              <w:pStyle w:val="ConsPlusNormal"/>
              <w:jc w:val="right"/>
            </w:pPr>
            <w:r>
              <w:t>418 015,0</w:t>
            </w:r>
          </w:p>
        </w:tc>
        <w:tc>
          <w:tcPr>
            <w:tcW w:w="1587" w:type="dxa"/>
          </w:tcPr>
          <w:p w:rsidR="006E6BEA" w:rsidRDefault="006E6BEA">
            <w:pPr>
              <w:pStyle w:val="ConsPlusNormal"/>
              <w:jc w:val="right"/>
            </w:pPr>
            <w:r>
              <w:t>421 155,0</w:t>
            </w:r>
          </w:p>
        </w:tc>
        <w:tc>
          <w:tcPr>
            <w:tcW w:w="1531" w:type="dxa"/>
          </w:tcPr>
          <w:p w:rsidR="006E6BEA" w:rsidRDefault="006E6BEA">
            <w:pPr>
              <w:pStyle w:val="ConsPlusNormal"/>
              <w:jc w:val="right"/>
            </w:pPr>
            <w:r>
              <w:t>424 319,0</w:t>
            </w:r>
          </w:p>
        </w:tc>
      </w:tr>
      <w:tr w:rsidR="006E6BEA">
        <w:tc>
          <w:tcPr>
            <w:tcW w:w="3118" w:type="dxa"/>
          </w:tcPr>
          <w:p w:rsidR="006E6BEA" w:rsidRDefault="006E6BEA">
            <w:pPr>
              <w:pStyle w:val="ConsPlusNormal"/>
              <w:ind w:firstLine="17"/>
            </w:pPr>
            <w:r>
              <w:t>Доплаты к пенсиям государственных служащих Воронежской области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03 4 01 70470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418 015,0</w:t>
            </w:r>
          </w:p>
        </w:tc>
        <w:tc>
          <w:tcPr>
            <w:tcW w:w="1587" w:type="dxa"/>
          </w:tcPr>
          <w:p w:rsidR="006E6BEA" w:rsidRDefault="006E6BEA">
            <w:pPr>
              <w:pStyle w:val="ConsPlusNormal"/>
              <w:jc w:val="right"/>
            </w:pPr>
            <w:r>
              <w:t>421 155,0</w:t>
            </w:r>
          </w:p>
        </w:tc>
        <w:tc>
          <w:tcPr>
            <w:tcW w:w="1531" w:type="dxa"/>
          </w:tcPr>
          <w:p w:rsidR="006E6BEA" w:rsidRDefault="006E6BEA">
            <w:pPr>
              <w:pStyle w:val="ConsPlusNormal"/>
              <w:jc w:val="right"/>
            </w:pPr>
            <w:r>
              <w:t>424 319,0</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07 0 00 00000</w:t>
            </w:r>
          </w:p>
        </w:tc>
        <w:tc>
          <w:tcPr>
            <w:tcW w:w="900" w:type="dxa"/>
          </w:tcPr>
          <w:p w:rsidR="006E6BEA" w:rsidRDefault="006E6BEA">
            <w:pPr>
              <w:pStyle w:val="ConsPlusNormal"/>
            </w:pPr>
          </w:p>
        </w:tc>
        <w:tc>
          <w:tcPr>
            <w:tcW w:w="1644" w:type="dxa"/>
          </w:tcPr>
          <w:p w:rsidR="006E6BEA" w:rsidRDefault="006E6BEA">
            <w:pPr>
              <w:pStyle w:val="ConsPlusNormal"/>
              <w:jc w:val="right"/>
            </w:pPr>
            <w:r>
              <w:t>25 000,0</w:t>
            </w:r>
          </w:p>
        </w:tc>
        <w:tc>
          <w:tcPr>
            <w:tcW w:w="1587" w:type="dxa"/>
          </w:tcPr>
          <w:p w:rsidR="006E6BEA" w:rsidRDefault="006E6BEA">
            <w:pPr>
              <w:pStyle w:val="ConsPlusNormal"/>
              <w:jc w:val="right"/>
            </w:pPr>
            <w:r>
              <w:t>25 000,0</w:t>
            </w:r>
          </w:p>
        </w:tc>
        <w:tc>
          <w:tcPr>
            <w:tcW w:w="1531" w:type="dxa"/>
          </w:tcPr>
          <w:p w:rsidR="006E6BEA" w:rsidRDefault="006E6BEA">
            <w:pPr>
              <w:pStyle w:val="ConsPlusNormal"/>
              <w:jc w:val="right"/>
            </w:pPr>
            <w:r>
              <w:t>25 000,0</w:t>
            </w:r>
          </w:p>
        </w:tc>
      </w:tr>
      <w:tr w:rsidR="006E6BEA">
        <w:tc>
          <w:tcPr>
            <w:tcW w:w="3118" w:type="dxa"/>
          </w:tcPr>
          <w:p w:rsidR="006E6BEA" w:rsidRDefault="006E6BEA">
            <w:pPr>
              <w:pStyle w:val="ConsPlusNormal"/>
              <w:ind w:firstLine="17"/>
            </w:pPr>
            <w:r>
              <w:t>Комплекс процессных мероприятий "Социальные выплаты безработным гражданам"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07 4 03 00000</w:t>
            </w:r>
          </w:p>
        </w:tc>
        <w:tc>
          <w:tcPr>
            <w:tcW w:w="900" w:type="dxa"/>
          </w:tcPr>
          <w:p w:rsidR="006E6BEA" w:rsidRDefault="006E6BEA">
            <w:pPr>
              <w:pStyle w:val="ConsPlusNormal"/>
            </w:pPr>
          </w:p>
        </w:tc>
        <w:tc>
          <w:tcPr>
            <w:tcW w:w="1644" w:type="dxa"/>
          </w:tcPr>
          <w:p w:rsidR="006E6BEA" w:rsidRDefault="006E6BEA">
            <w:pPr>
              <w:pStyle w:val="ConsPlusNormal"/>
              <w:jc w:val="right"/>
            </w:pPr>
            <w:r>
              <w:t>25 000,0</w:t>
            </w:r>
          </w:p>
        </w:tc>
        <w:tc>
          <w:tcPr>
            <w:tcW w:w="1587" w:type="dxa"/>
          </w:tcPr>
          <w:p w:rsidR="006E6BEA" w:rsidRDefault="006E6BEA">
            <w:pPr>
              <w:pStyle w:val="ConsPlusNormal"/>
              <w:jc w:val="right"/>
            </w:pPr>
            <w:r>
              <w:t>25 000,0</w:t>
            </w:r>
          </w:p>
        </w:tc>
        <w:tc>
          <w:tcPr>
            <w:tcW w:w="1531" w:type="dxa"/>
          </w:tcPr>
          <w:p w:rsidR="006E6BEA" w:rsidRDefault="006E6BEA">
            <w:pPr>
              <w:pStyle w:val="ConsPlusNormal"/>
              <w:jc w:val="right"/>
            </w:pPr>
            <w:r>
              <w:t>25 000,0</w:t>
            </w:r>
          </w:p>
        </w:tc>
      </w:tr>
      <w:tr w:rsidR="006E6BEA">
        <w:tc>
          <w:tcPr>
            <w:tcW w:w="3118" w:type="dxa"/>
          </w:tcPr>
          <w:p w:rsidR="006E6BEA" w:rsidRDefault="006E6BEA">
            <w:pPr>
              <w:pStyle w:val="ConsPlusNormal"/>
              <w:ind w:firstLine="17"/>
            </w:pPr>
            <w:r>
              <w:t>Социальные выплаты безработным гражданам и иным категориям граждан в соответствии с законодательством о занятости населения (Межбюджетные трансферты)</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07 4 03 52900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25 000,0</w:t>
            </w:r>
          </w:p>
        </w:tc>
        <w:tc>
          <w:tcPr>
            <w:tcW w:w="1587" w:type="dxa"/>
          </w:tcPr>
          <w:p w:rsidR="006E6BEA" w:rsidRDefault="006E6BEA">
            <w:pPr>
              <w:pStyle w:val="ConsPlusNormal"/>
              <w:jc w:val="right"/>
            </w:pPr>
            <w:r>
              <w:t>25 000,0</w:t>
            </w:r>
          </w:p>
        </w:tc>
        <w:tc>
          <w:tcPr>
            <w:tcW w:w="1531" w:type="dxa"/>
          </w:tcPr>
          <w:p w:rsidR="006E6BEA" w:rsidRDefault="006E6BEA">
            <w:pPr>
              <w:pStyle w:val="ConsPlusNormal"/>
              <w:jc w:val="right"/>
            </w:pPr>
            <w:r>
              <w:t>25 000,0</w:t>
            </w:r>
          </w:p>
        </w:tc>
      </w:tr>
      <w:tr w:rsidR="006E6BEA">
        <w:tc>
          <w:tcPr>
            <w:tcW w:w="3118" w:type="dxa"/>
          </w:tcPr>
          <w:p w:rsidR="006E6BEA" w:rsidRDefault="006E6BEA">
            <w:pPr>
              <w:pStyle w:val="ConsPlusNormal"/>
              <w:ind w:firstLine="17"/>
              <w:outlineLvl w:val="2"/>
            </w:pPr>
            <w:r>
              <w:t>Социальное обслуживание населения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8 843 912,8</w:t>
            </w:r>
          </w:p>
        </w:tc>
        <w:tc>
          <w:tcPr>
            <w:tcW w:w="1587" w:type="dxa"/>
          </w:tcPr>
          <w:p w:rsidR="006E6BEA" w:rsidRDefault="006E6BEA">
            <w:pPr>
              <w:pStyle w:val="ConsPlusNormal"/>
              <w:jc w:val="right"/>
            </w:pPr>
            <w:r>
              <w:t>9 663 818,8</w:t>
            </w:r>
          </w:p>
        </w:tc>
        <w:tc>
          <w:tcPr>
            <w:tcW w:w="1531" w:type="dxa"/>
          </w:tcPr>
          <w:p w:rsidR="006E6BEA" w:rsidRDefault="006E6BEA">
            <w:pPr>
              <w:pStyle w:val="ConsPlusNormal"/>
              <w:jc w:val="right"/>
            </w:pPr>
            <w:r>
              <w:t>9 615 642,9</w:t>
            </w:r>
          </w:p>
        </w:tc>
      </w:tr>
      <w:tr w:rsidR="006E6BEA">
        <w:tc>
          <w:tcPr>
            <w:tcW w:w="311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03 0 00 00000</w:t>
            </w:r>
          </w:p>
        </w:tc>
        <w:tc>
          <w:tcPr>
            <w:tcW w:w="900" w:type="dxa"/>
          </w:tcPr>
          <w:p w:rsidR="006E6BEA" w:rsidRDefault="006E6BEA">
            <w:pPr>
              <w:pStyle w:val="ConsPlusNormal"/>
            </w:pPr>
          </w:p>
        </w:tc>
        <w:tc>
          <w:tcPr>
            <w:tcW w:w="1644" w:type="dxa"/>
          </w:tcPr>
          <w:p w:rsidR="006E6BEA" w:rsidRDefault="006E6BEA">
            <w:pPr>
              <w:pStyle w:val="ConsPlusNormal"/>
              <w:jc w:val="right"/>
            </w:pPr>
            <w:r>
              <w:t>8 843 912,8</w:t>
            </w:r>
          </w:p>
        </w:tc>
        <w:tc>
          <w:tcPr>
            <w:tcW w:w="1587" w:type="dxa"/>
          </w:tcPr>
          <w:p w:rsidR="006E6BEA" w:rsidRDefault="006E6BEA">
            <w:pPr>
              <w:pStyle w:val="ConsPlusNormal"/>
              <w:jc w:val="right"/>
            </w:pPr>
            <w:r>
              <w:t>9 663 818,8</w:t>
            </w:r>
          </w:p>
        </w:tc>
        <w:tc>
          <w:tcPr>
            <w:tcW w:w="1531" w:type="dxa"/>
          </w:tcPr>
          <w:p w:rsidR="006E6BEA" w:rsidRDefault="006E6BEA">
            <w:pPr>
              <w:pStyle w:val="ConsPlusNormal"/>
              <w:jc w:val="right"/>
            </w:pPr>
            <w:r>
              <w:t>9 615 642,9</w:t>
            </w:r>
          </w:p>
        </w:tc>
      </w:tr>
      <w:tr w:rsidR="006E6BEA">
        <w:tc>
          <w:tcPr>
            <w:tcW w:w="3118" w:type="dxa"/>
          </w:tcPr>
          <w:p w:rsidR="006E6BEA" w:rsidRDefault="006E6BEA">
            <w:pPr>
              <w:pStyle w:val="ConsPlusNormal"/>
              <w:ind w:firstLine="17"/>
            </w:pPr>
            <w:r>
              <w:lastRenderedPageBreak/>
              <w:t>Региональный проект "Многодетная семья"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1 Я2 00000</w:t>
            </w:r>
          </w:p>
        </w:tc>
        <w:tc>
          <w:tcPr>
            <w:tcW w:w="900" w:type="dxa"/>
          </w:tcPr>
          <w:p w:rsidR="006E6BEA" w:rsidRDefault="006E6BEA">
            <w:pPr>
              <w:pStyle w:val="ConsPlusNormal"/>
            </w:pPr>
          </w:p>
        </w:tc>
        <w:tc>
          <w:tcPr>
            <w:tcW w:w="1644" w:type="dxa"/>
          </w:tcPr>
          <w:p w:rsidR="006E6BEA" w:rsidRDefault="006E6BEA">
            <w:pPr>
              <w:pStyle w:val="ConsPlusNormal"/>
              <w:jc w:val="right"/>
            </w:pPr>
            <w:r>
              <w:t>20 000,0</w:t>
            </w:r>
          </w:p>
        </w:tc>
        <w:tc>
          <w:tcPr>
            <w:tcW w:w="1587" w:type="dxa"/>
          </w:tcPr>
          <w:p w:rsidR="006E6BEA" w:rsidRDefault="006E6BEA">
            <w:pPr>
              <w:pStyle w:val="ConsPlusNormal"/>
              <w:jc w:val="right"/>
            </w:pPr>
            <w:r>
              <w:t>5 200,0</w:t>
            </w:r>
          </w:p>
        </w:tc>
        <w:tc>
          <w:tcPr>
            <w:tcW w:w="1531" w:type="dxa"/>
          </w:tcPr>
          <w:p w:rsidR="006E6BEA" w:rsidRDefault="006E6BEA">
            <w:pPr>
              <w:pStyle w:val="ConsPlusNormal"/>
              <w:jc w:val="right"/>
            </w:pPr>
            <w:r>
              <w:t>5 200,0</w:t>
            </w:r>
          </w:p>
        </w:tc>
      </w:tr>
      <w:tr w:rsidR="006E6BEA">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1 Я2 53130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5 200,0</w:t>
            </w:r>
          </w:p>
        </w:tc>
        <w:tc>
          <w:tcPr>
            <w:tcW w:w="1531" w:type="dxa"/>
          </w:tcPr>
          <w:p w:rsidR="006E6BEA" w:rsidRDefault="006E6BEA">
            <w:pPr>
              <w:pStyle w:val="ConsPlusNormal"/>
              <w:jc w:val="right"/>
            </w:pPr>
            <w:r>
              <w:t>5 200,0</w:t>
            </w:r>
          </w:p>
        </w:tc>
      </w:tr>
      <w:tr w:rsidR="006E6BEA">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1 Я2 53130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"Старшее поколение"</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1 Я4 00000</w:t>
            </w:r>
          </w:p>
        </w:tc>
        <w:tc>
          <w:tcPr>
            <w:tcW w:w="900" w:type="dxa"/>
          </w:tcPr>
          <w:p w:rsidR="006E6BEA" w:rsidRDefault="006E6BEA">
            <w:pPr>
              <w:pStyle w:val="ConsPlusNormal"/>
            </w:pPr>
          </w:p>
        </w:tc>
        <w:tc>
          <w:tcPr>
            <w:tcW w:w="1644" w:type="dxa"/>
          </w:tcPr>
          <w:p w:rsidR="006E6BEA" w:rsidRDefault="006E6BEA">
            <w:pPr>
              <w:pStyle w:val="ConsPlusNormal"/>
              <w:jc w:val="right"/>
            </w:pPr>
            <w:r>
              <w:t>551 322,8</w:t>
            </w:r>
          </w:p>
        </w:tc>
        <w:tc>
          <w:tcPr>
            <w:tcW w:w="1587" w:type="dxa"/>
          </w:tcPr>
          <w:p w:rsidR="006E6BEA" w:rsidRDefault="006E6BEA">
            <w:pPr>
              <w:pStyle w:val="ConsPlusNormal"/>
              <w:jc w:val="right"/>
            </w:pPr>
            <w:r>
              <w:t>765 311,8</w:t>
            </w:r>
          </w:p>
        </w:tc>
        <w:tc>
          <w:tcPr>
            <w:tcW w:w="1531" w:type="dxa"/>
          </w:tcPr>
          <w:p w:rsidR="006E6BEA" w:rsidRDefault="006E6BEA">
            <w:pPr>
              <w:pStyle w:val="ConsPlusNormal"/>
              <w:jc w:val="right"/>
            </w:pPr>
            <w:r>
              <w:t>742 038,2</w:t>
            </w:r>
          </w:p>
        </w:tc>
      </w:tr>
      <w:tr w:rsidR="006E6BEA">
        <w:tc>
          <w:tcPr>
            <w:tcW w:w="3118" w:type="dxa"/>
          </w:tcPr>
          <w:p w:rsidR="006E6BEA" w:rsidRDefault="006E6BEA">
            <w:pPr>
              <w:pStyle w:val="ConsPlusNormal"/>
              <w:ind w:firstLine="17"/>
            </w:pPr>
            <w:r>
              <w:lastRenderedPageBreak/>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1 Я4 51210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153 051,0</w:t>
            </w:r>
          </w:p>
        </w:tc>
        <w:tc>
          <w:tcPr>
            <w:tcW w:w="1587" w:type="dxa"/>
          </w:tcPr>
          <w:p w:rsidR="006E6BEA" w:rsidRDefault="006E6BEA">
            <w:pPr>
              <w:pStyle w:val="ConsPlusNormal"/>
              <w:jc w:val="right"/>
            </w:pPr>
            <w:r>
              <w:t>173 247,5</w:t>
            </w:r>
          </w:p>
        </w:tc>
        <w:tc>
          <w:tcPr>
            <w:tcW w:w="1531" w:type="dxa"/>
          </w:tcPr>
          <w:p w:rsidR="006E6BEA" w:rsidRDefault="006E6BEA">
            <w:pPr>
              <w:pStyle w:val="ConsPlusNormal"/>
              <w:jc w:val="right"/>
            </w:pPr>
            <w:r>
              <w:t>226 752,5</w:t>
            </w:r>
          </w:p>
        </w:tc>
      </w:tr>
      <w:tr w:rsidR="006E6BEA">
        <w:tc>
          <w:tcPr>
            <w:tcW w:w="3118" w:type="dxa"/>
          </w:tcPr>
          <w:p w:rsidR="006E6BEA" w:rsidRDefault="006E6BEA">
            <w:pPr>
              <w:pStyle w:val="ConsPlusNormal"/>
              <w:ind w:firstLine="17"/>
            </w:pPr>
            <w:r>
              <w:t>Создание системы долговременного ухода за гражданами пожилого возраста и инвалидами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1 Я4 51630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388 971,8</w:t>
            </w:r>
          </w:p>
        </w:tc>
        <w:tc>
          <w:tcPr>
            <w:tcW w:w="1587" w:type="dxa"/>
          </w:tcPr>
          <w:p w:rsidR="006E6BEA" w:rsidRDefault="006E6BEA">
            <w:pPr>
              <w:pStyle w:val="ConsPlusNormal"/>
              <w:jc w:val="right"/>
            </w:pPr>
            <w:r>
              <w:t>592 064,3</w:t>
            </w:r>
          </w:p>
        </w:tc>
        <w:tc>
          <w:tcPr>
            <w:tcW w:w="1531" w:type="dxa"/>
          </w:tcPr>
          <w:p w:rsidR="006E6BEA" w:rsidRDefault="006E6BEA">
            <w:pPr>
              <w:pStyle w:val="ConsPlusNormal"/>
              <w:jc w:val="right"/>
            </w:pPr>
            <w:r>
              <w:t>515 285,7</w:t>
            </w:r>
          </w:p>
        </w:tc>
      </w:tr>
      <w:tr w:rsidR="006E6BEA">
        <w:tc>
          <w:tcPr>
            <w:tcW w:w="3118" w:type="dxa"/>
          </w:tcPr>
          <w:p w:rsidR="006E6BEA" w:rsidRDefault="006E6BEA">
            <w:pPr>
              <w:pStyle w:val="ConsPlusNormal"/>
              <w:ind w:firstLine="17"/>
            </w:pPr>
            <w:r>
              <w:t xml:space="preserve">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w:t>
            </w:r>
            <w:r>
              <w:lastRenderedPageBreak/>
              <w:t>(дополнительные расходы)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1 Я4 А1210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9 300,0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"Строительство, реконструкция, приобретение в областную собственность, проведение капитального ремонта зданий подведомственных учреждений"</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03 2 01 00000</w:t>
            </w:r>
          </w:p>
        </w:tc>
        <w:tc>
          <w:tcPr>
            <w:tcW w:w="900" w:type="dxa"/>
          </w:tcPr>
          <w:p w:rsidR="006E6BEA" w:rsidRDefault="006E6BEA">
            <w:pPr>
              <w:pStyle w:val="ConsPlusNormal"/>
            </w:pPr>
          </w:p>
        </w:tc>
        <w:tc>
          <w:tcPr>
            <w:tcW w:w="1644" w:type="dxa"/>
          </w:tcPr>
          <w:p w:rsidR="006E6BEA" w:rsidRDefault="006E6BEA">
            <w:pPr>
              <w:pStyle w:val="ConsPlusNormal"/>
              <w:jc w:val="right"/>
            </w:pPr>
            <w:r>
              <w:t>623 217,0</w:t>
            </w:r>
          </w:p>
        </w:tc>
        <w:tc>
          <w:tcPr>
            <w:tcW w:w="1587" w:type="dxa"/>
          </w:tcPr>
          <w:p w:rsidR="006E6BEA" w:rsidRDefault="006E6BEA">
            <w:pPr>
              <w:pStyle w:val="ConsPlusNormal"/>
              <w:jc w:val="right"/>
            </w:pPr>
            <w:r>
              <w:t>820 105,0</w:t>
            </w:r>
          </w:p>
        </w:tc>
        <w:tc>
          <w:tcPr>
            <w:tcW w:w="1531" w:type="dxa"/>
          </w:tcPr>
          <w:p w:rsidR="006E6BEA" w:rsidRDefault="006E6BEA">
            <w:pPr>
              <w:pStyle w:val="ConsPlusNormal"/>
              <w:jc w:val="right"/>
            </w:pPr>
            <w:r>
              <w:t>360 784,7</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социальной защиты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03 2 01 75630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536 483,0</w:t>
            </w:r>
          </w:p>
        </w:tc>
        <w:tc>
          <w:tcPr>
            <w:tcW w:w="1587" w:type="dxa"/>
          </w:tcPr>
          <w:p w:rsidR="006E6BEA" w:rsidRDefault="006E6BEA">
            <w:pPr>
              <w:pStyle w:val="ConsPlusNormal"/>
              <w:jc w:val="right"/>
            </w:pPr>
            <w:r>
              <w:t>575 618,0</w:t>
            </w:r>
          </w:p>
        </w:tc>
        <w:tc>
          <w:tcPr>
            <w:tcW w:w="1531" w:type="dxa"/>
          </w:tcPr>
          <w:p w:rsidR="006E6BEA" w:rsidRDefault="006E6BEA">
            <w:pPr>
              <w:pStyle w:val="ConsPlusNormal"/>
              <w:jc w:val="right"/>
            </w:pPr>
            <w:r>
              <w:t>255 200,0</w:t>
            </w:r>
          </w:p>
        </w:tc>
      </w:tr>
      <w:tr w:rsidR="006E6BEA">
        <w:tc>
          <w:tcPr>
            <w:tcW w:w="3118" w:type="dxa"/>
          </w:tcPr>
          <w:p w:rsidR="006E6BEA" w:rsidRDefault="006E6BEA">
            <w:pPr>
              <w:pStyle w:val="ConsPlusNormal"/>
              <w:ind w:firstLine="17"/>
            </w:pPr>
            <w:r>
              <w:t xml:space="preserve">Реализация мероприятий областной адресной программы капитального ремонта по объектам социальной защиты (Предоставление субсидий бюджетным, автономным учреждениям и иным некоммерческим </w:t>
            </w:r>
            <w:r>
              <w:lastRenderedPageBreak/>
              <w:t>организациям)</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03 2 01 75630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86 734,0</w:t>
            </w:r>
          </w:p>
        </w:tc>
        <w:tc>
          <w:tcPr>
            <w:tcW w:w="1587" w:type="dxa"/>
          </w:tcPr>
          <w:p w:rsidR="006E6BEA" w:rsidRDefault="006E6BEA">
            <w:pPr>
              <w:pStyle w:val="ConsPlusNormal"/>
              <w:jc w:val="right"/>
            </w:pPr>
            <w:r>
              <w:t>244 487,0</w:t>
            </w:r>
          </w:p>
        </w:tc>
        <w:tc>
          <w:tcPr>
            <w:tcW w:w="1531" w:type="dxa"/>
          </w:tcPr>
          <w:p w:rsidR="006E6BEA" w:rsidRDefault="006E6BEA">
            <w:pPr>
              <w:pStyle w:val="ConsPlusNormal"/>
              <w:jc w:val="right"/>
            </w:pPr>
            <w:r>
              <w:t>105 584,7</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03 4 22 00000</w:t>
            </w:r>
          </w:p>
        </w:tc>
        <w:tc>
          <w:tcPr>
            <w:tcW w:w="900" w:type="dxa"/>
          </w:tcPr>
          <w:p w:rsidR="006E6BEA" w:rsidRDefault="006E6BEA">
            <w:pPr>
              <w:pStyle w:val="ConsPlusNormal"/>
            </w:pPr>
          </w:p>
        </w:tc>
        <w:tc>
          <w:tcPr>
            <w:tcW w:w="1644" w:type="dxa"/>
          </w:tcPr>
          <w:p w:rsidR="006E6BEA" w:rsidRDefault="006E6BEA">
            <w:pPr>
              <w:pStyle w:val="ConsPlusNormal"/>
              <w:jc w:val="right"/>
            </w:pPr>
            <w:r>
              <w:t>7 649 373,0</w:t>
            </w:r>
          </w:p>
        </w:tc>
        <w:tc>
          <w:tcPr>
            <w:tcW w:w="1587" w:type="dxa"/>
          </w:tcPr>
          <w:p w:rsidR="006E6BEA" w:rsidRDefault="006E6BEA">
            <w:pPr>
              <w:pStyle w:val="ConsPlusNormal"/>
              <w:jc w:val="right"/>
            </w:pPr>
            <w:r>
              <w:t>8 073 202,0</w:t>
            </w:r>
          </w:p>
        </w:tc>
        <w:tc>
          <w:tcPr>
            <w:tcW w:w="1531" w:type="dxa"/>
          </w:tcPr>
          <w:p w:rsidR="006E6BEA" w:rsidRDefault="006E6BEA">
            <w:pPr>
              <w:pStyle w:val="ConsPlusNormal"/>
              <w:jc w:val="right"/>
            </w:pPr>
            <w:r>
              <w:t>8 507 620,0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3 785 364,0</w:t>
            </w:r>
          </w:p>
        </w:tc>
        <w:tc>
          <w:tcPr>
            <w:tcW w:w="1587" w:type="dxa"/>
          </w:tcPr>
          <w:p w:rsidR="006E6BEA" w:rsidRDefault="006E6BEA">
            <w:pPr>
              <w:pStyle w:val="ConsPlusNormal"/>
              <w:jc w:val="right"/>
            </w:pPr>
            <w:r>
              <w:t>4 006 005,0</w:t>
            </w:r>
          </w:p>
        </w:tc>
        <w:tc>
          <w:tcPr>
            <w:tcW w:w="1531" w:type="dxa"/>
          </w:tcPr>
          <w:p w:rsidR="006E6BEA" w:rsidRDefault="006E6BEA">
            <w:pPr>
              <w:pStyle w:val="ConsPlusNormal"/>
              <w:jc w:val="right"/>
            </w:pPr>
            <w:r>
              <w:t>4 229 929,0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246 778,0</w:t>
            </w:r>
          </w:p>
        </w:tc>
        <w:tc>
          <w:tcPr>
            <w:tcW w:w="1587" w:type="dxa"/>
          </w:tcPr>
          <w:p w:rsidR="006E6BEA" w:rsidRDefault="006E6BEA">
            <w:pPr>
              <w:pStyle w:val="ConsPlusNormal"/>
              <w:jc w:val="right"/>
            </w:pPr>
            <w:r>
              <w:t>267 115,0</w:t>
            </w:r>
          </w:p>
        </w:tc>
        <w:tc>
          <w:tcPr>
            <w:tcW w:w="1531" w:type="dxa"/>
          </w:tcPr>
          <w:p w:rsidR="006E6BEA" w:rsidRDefault="006E6BEA">
            <w:pPr>
              <w:pStyle w:val="ConsPlusNormal"/>
              <w:jc w:val="right"/>
            </w:pPr>
            <w:r>
              <w:t>272 673,0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1 456,0</w:t>
            </w:r>
          </w:p>
        </w:tc>
        <w:tc>
          <w:tcPr>
            <w:tcW w:w="1587" w:type="dxa"/>
          </w:tcPr>
          <w:p w:rsidR="006E6BEA" w:rsidRDefault="006E6BEA">
            <w:pPr>
              <w:pStyle w:val="ConsPlusNormal"/>
              <w:jc w:val="right"/>
            </w:pPr>
            <w:r>
              <w:t>1 456,0</w:t>
            </w:r>
          </w:p>
        </w:tc>
        <w:tc>
          <w:tcPr>
            <w:tcW w:w="1531" w:type="dxa"/>
          </w:tcPr>
          <w:p w:rsidR="006E6BEA" w:rsidRDefault="006E6BEA">
            <w:pPr>
              <w:pStyle w:val="ConsPlusNormal"/>
              <w:jc w:val="right"/>
            </w:pPr>
            <w:r>
              <w:t>1 456,0</w:t>
            </w:r>
          </w:p>
        </w:tc>
      </w:tr>
      <w:tr w:rsidR="006E6BEA">
        <w:tc>
          <w:tcPr>
            <w:tcW w:w="3118"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3 605 589,0</w:t>
            </w:r>
          </w:p>
        </w:tc>
        <w:tc>
          <w:tcPr>
            <w:tcW w:w="1587" w:type="dxa"/>
          </w:tcPr>
          <w:p w:rsidR="006E6BEA" w:rsidRDefault="006E6BEA">
            <w:pPr>
              <w:pStyle w:val="ConsPlusNormal"/>
              <w:jc w:val="right"/>
            </w:pPr>
            <w:r>
              <w:t>3 788 440,0</w:t>
            </w:r>
          </w:p>
        </w:tc>
        <w:tc>
          <w:tcPr>
            <w:tcW w:w="1531" w:type="dxa"/>
          </w:tcPr>
          <w:p w:rsidR="006E6BEA" w:rsidRDefault="006E6BEA">
            <w:pPr>
              <w:pStyle w:val="ConsPlusNormal"/>
              <w:jc w:val="right"/>
            </w:pPr>
            <w:r>
              <w:t>3 993 376,0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03 4 22 00590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10 186,0</w:t>
            </w:r>
          </w:p>
        </w:tc>
        <w:tc>
          <w:tcPr>
            <w:tcW w:w="1587" w:type="dxa"/>
          </w:tcPr>
          <w:p w:rsidR="006E6BEA" w:rsidRDefault="006E6BEA">
            <w:pPr>
              <w:pStyle w:val="ConsPlusNormal"/>
              <w:jc w:val="right"/>
            </w:pPr>
            <w:r>
              <w:t>10 186,0</w:t>
            </w:r>
          </w:p>
        </w:tc>
        <w:tc>
          <w:tcPr>
            <w:tcW w:w="1531" w:type="dxa"/>
          </w:tcPr>
          <w:p w:rsidR="006E6BEA" w:rsidRDefault="006E6BEA">
            <w:pPr>
              <w:pStyle w:val="ConsPlusNormal"/>
              <w:jc w:val="right"/>
            </w:pPr>
            <w:r>
              <w:t>10 186,0</w:t>
            </w:r>
          </w:p>
        </w:tc>
      </w:tr>
      <w:tr w:rsidR="006E6BEA">
        <w:tc>
          <w:tcPr>
            <w:tcW w:w="3118" w:type="dxa"/>
          </w:tcPr>
          <w:p w:rsidR="006E6BEA" w:rsidRDefault="006E6BEA">
            <w:pPr>
              <w:pStyle w:val="ConsPlusNormal"/>
              <w:ind w:firstLine="17"/>
              <w:outlineLvl w:val="2"/>
            </w:pPr>
            <w:r>
              <w:t>Социальное обеспечение населения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21 697 406,3</w:t>
            </w:r>
          </w:p>
        </w:tc>
        <w:tc>
          <w:tcPr>
            <w:tcW w:w="1587" w:type="dxa"/>
          </w:tcPr>
          <w:p w:rsidR="006E6BEA" w:rsidRDefault="006E6BEA">
            <w:pPr>
              <w:pStyle w:val="ConsPlusNormal"/>
              <w:jc w:val="right"/>
            </w:pPr>
            <w:r>
              <w:t>23 027 165,8</w:t>
            </w:r>
          </w:p>
        </w:tc>
        <w:tc>
          <w:tcPr>
            <w:tcW w:w="1531" w:type="dxa"/>
          </w:tcPr>
          <w:p w:rsidR="006E6BEA" w:rsidRDefault="006E6BEA">
            <w:pPr>
              <w:pStyle w:val="ConsPlusNormal"/>
              <w:jc w:val="right"/>
            </w:pPr>
            <w:r>
              <w:t>24 521 635,2</w:t>
            </w:r>
          </w:p>
        </w:tc>
      </w:tr>
      <w:tr w:rsidR="006E6BEA">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01 0 00 00000</w:t>
            </w:r>
          </w:p>
        </w:tc>
        <w:tc>
          <w:tcPr>
            <w:tcW w:w="900" w:type="dxa"/>
          </w:tcPr>
          <w:p w:rsidR="006E6BEA" w:rsidRDefault="006E6BEA">
            <w:pPr>
              <w:pStyle w:val="ConsPlusNormal"/>
            </w:pPr>
          </w:p>
        </w:tc>
        <w:tc>
          <w:tcPr>
            <w:tcW w:w="1644" w:type="dxa"/>
          </w:tcPr>
          <w:p w:rsidR="006E6BEA" w:rsidRDefault="006E6BEA">
            <w:pPr>
              <w:pStyle w:val="ConsPlusNormal"/>
              <w:jc w:val="right"/>
            </w:pPr>
            <w:r>
              <w:t>13 726 486,2</w:t>
            </w:r>
          </w:p>
        </w:tc>
        <w:tc>
          <w:tcPr>
            <w:tcW w:w="1587" w:type="dxa"/>
          </w:tcPr>
          <w:p w:rsidR="006E6BEA" w:rsidRDefault="006E6BEA">
            <w:pPr>
              <w:pStyle w:val="ConsPlusNormal"/>
              <w:jc w:val="right"/>
            </w:pPr>
            <w:r>
              <w:t>15 161 434,1</w:t>
            </w:r>
          </w:p>
        </w:tc>
        <w:tc>
          <w:tcPr>
            <w:tcW w:w="1531" w:type="dxa"/>
          </w:tcPr>
          <w:p w:rsidR="006E6BEA" w:rsidRDefault="006E6BEA">
            <w:pPr>
              <w:pStyle w:val="ConsPlusNormal"/>
              <w:jc w:val="right"/>
            </w:pPr>
            <w:r>
              <w:t>16 427 987,5</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01 4 22 00000</w:t>
            </w:r>
          </w:p>
        </w:tc>
        <w:tc>
          <w:tcPr>
            <w:tcW w:w="900" w:type="dxa"/>
          </w:tcPr>
          <w:p w:rsidR="006E6BEA" w:rsidRDefault="006E6BEA">
            <w:pPr>
              <w:pStyle w:val="ConsPlusNormal"/>
            </w:pPr>
          </w:p>
        </w:tc>
        <w:tc>
          <w:tcPr>
            <w:tcW w:w="1644" w:type="dxa"/>
          </w:tcPr>
          <w:p w:rsidR="006E6BEA" w:rsidRDefault="006E6BEA">
            <w:pPr>
              <w:pStyle w:val="ConsPlusNormal"/>
              <w:jc w:val="right"/>
            </w:pPr>
            <w:r>
              <w:t>2 272,7</w:t>
            </w:r>
          </w:p>
        </w:tc>
        <w:tc>
          <w:tcPr>
            <w:tcW w:w="1587" w:type="dxa"/>
          </w:tcPr>
          <w:p w:rsidR="006E6BEA" w:rsidRDefault="006E6BEA">
            <w:pPr>
              <w:pStyle w:val="ConsPlusNormal"/>
              <w:jc w:val="right"/>
            </w:pPr>
            <w:r>
              <w:t>2 357,9</w:t>
            </w:r>
          </w:p>
        </w:tc>
        <w:tc>
          <w:tcPr>
            <w:tcW w:w="1531" w:type="dxa"/>
          </w:tcPr>
          <w:p w:rsidR="006E6BEA" w:rsidRDefault="006E6BEA">
            <w:pPr>
              <w:pStyle w:val="ConsPlusNormal"/>
              <w:jc w:val="right"/>
            </w:pPr>
            <w:r>
              <w:t>2 446,5</w:t>
            </w:r>
          </w:p>
        </w:tc>
      </w:tr>
      <w:tr w:rsidR="006E6BEA">
        <w:tc>
          <w:tcPr>
            <w:tcW w:w="3118" w:type="dxa"/>
          </w:tcPr>
          <w:p w:rsidR="006E6BEA" w:rsidRDefault="006E6BEA">
            <w:pPr>
              <w:pStyle w:val="ConsPlusNormal"/>
              <w:ind w:firstLine="17"/>
            </w:pPr>
            <w:r>
              <w:t>Мероприятия в сфере здравоохранения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01 4 22 70890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2 272,7</w:t>
            </w:r>
          </w:p>
        </w:tc>
        <w:tc>
          <w:tcPr>
            <w:tcW w:w="1587" w:type="dxa"/>
          </w:tcPr>
          <w:p w:rsidR="006E6BEA" w:rsidRDefault="006E6BEA">
            <w:pPr>
              <w:pStyle w:val="ConsPlusNormal"/>
              <w:jc w:val="right"/>
            </w:pPr>
            <w:r>
              <w:t>2 357,9</w:t>
            </w:r>
          </w:p>
        </w:tc>
        <w:tc>
          <w:tcPr>
            <w:tcW w:w="1531" w:type="dxa"/>
          </w:tcPr>
          <w:p w:rsidR="006E6BEA" w:rsidRDefault="006E6BEA">
            <w:pPr>
              <w:pStyle w:val="ConsPlusNormal"/>
              <w:jc w:val="right"/>
            </w:pPr>
            <w:r>
              <w:t>2 446,5</w:t>
            </w:r>
          </w:p>
        </w:tc>
      </w:tr>
      <w:tr w:rsidR="006E6BEA">
        <w:tc>
          <w:tcPr>
            <w:tcW w:w="3118" w:type="dxa"/>
          </w:tcPr>
          <w:p w:rsidR="006E6BEA" w:rsidRDefault="006E6BEA">
            <w:pPr>
              <w:pStyle w:val="ConsPlusNormal"/>
              <w:ind w:firstLine="17"/>
            </w:pPr>
            <w:r>
              <w:lastRenderedPageBreak/>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01 4 23 00000</w:t>
            </w:r>
          </w:p>
        </w:tc>
        <w:tc>
          <w:tcPr>
            <w:tcW w:w="900" w:type="dxa"/>
          </w:tcPr>
          <w:p w:rsidR="006E6BEA" w:rsidRDefault="006E6BEA">
            <w:pPr>
              <w:pStyle w:val="ConsPlusNormal"/>
            </w:pPr>
          </w:p>
        </w:tc>
        <w:tc>
          <w:tcPr>
            <w:tcW w:w="1644" w:type="dxa"/>
          </w:tcPr>
          <w:p w:rsidR="006E6BEA" w:rsidRDefault="006E6BEA">
            <w:pPr>
              <w:pStyle w:val="ConsPlusNormal"/>
              <w:jc w:val="right"/>
            </w:pPr>
            <w:r>
              <w:t>13 724 213,5</w:t>
            </w:r>
          </w:p>
        </w:tc>
        <w:tc>
          <w:tcPr>
            <w:tcW w:w="1587" w:type="dxa"/>
          </w:tcPr>
          <w:p w:rsidR="006E6BEA" w:rsidRDefault="006E6BEA">
            <w:pPr>
              <w:pStyle w:val="ConsPlusNormal"/>
              <w:jc w:val="right"/>
            </w:pPr>
            <w:r>
              <w:t>15 159 076,2</w:t>
            </w:r>
          </w:p>
        </w:tc>
        <w:tc>
          <w:tcPr>
            <w:tcW w:w="1531" w:type="dxa"/>
          </w:tcPr>
          <w:p w:rsidR="006E6BEA" w:rsidRDefault="006E6BEA">
            <w:pPr>
              <w:pStyle w:val="ConsPlusNormal"/>
              <w:jc w:val="right"/>
            </w:pPr>
            <w:r>
              <w:t>16 425 541,0</w:t>
            </w:r>
          </w:p>
        </w:tc>
      </w:tr>
      <w:tr w:rsidR="006E6BEA">
        <w:tc>
          <w:tcPr>
            <w:tcW w:w="3118" w:type="dxa"/>
          </w:tcPr>
          <w:p w:rsidR="006E6BEA" w:rsidRDefault="006E6BEA">
            <w:pPr>
              <w:pStyle w:val="ConsPlusNormal"/>
              <w:ind w:firstLine="17"/>
            </w:pPr>
            <w:r>
              <w:t>Мероприятия в сфере здравоохранения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01 4 23 70890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1 883,9</w:t>
            </w:r>
          </w:p>
        </w:tc>
        <w:tc>
          <w:tcPr>
            <w:tcW w:w="1587" w:type="dxa"/>
          </w:tcPr>
          <w:p w:rsidR="006E6BEA" w:rsidRDefault="006E6BEA">
            <w:pPr>
              <w:pStyle w:val="ConsPlusNormal"/>
              <w:jc w:val="right"/>
            </w:pPr>
            <w:r>
              <w:t>1 959,2</w:t>
            </w:r>
          </w:p>
        </w:tc>
        <w:tc>
          <w:tcPr>
            <w:tcW w:w="1531" w:type="dxa"/>
          </w:tcPr>
          <w:p w:rsidR="006E6BEA" w:rsidRDefault="006E6BEA">
            <w:pPr>
              <w:pStyle w:val="ConsPlusNormal"/>
              <w:jc w:val="right"/>
            </w:pPr>
            <w:r>
              <w:t>2 037,6</w:t>
            </w:r>
          </w:p>
        </w:tc>
      </w:tr>
      <w:tr w:rsidR="006E6BEA">
        <w:tc>
          <w:tcPr>
            <w:tcW w:w="3118" w:type="dxa"/>
          </w:tcPr>
          <w:p w:rsidR="006E6BEA" w:rsidRDefault="006E6BEA">
            <w:pPr>
              <w:pStyle w:val="ConsPlusNormal"/>
              <w:ind w:firstLine="17"/>
            </w:pPr>
            <w:r>
              <w:t>Выполнение территориальной программы обязательного медицинского страхования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01 4 23 78570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13 722 329,6</w:t>
            </w:r>
          </w:p>
        </w:tc>
        <w:tc>
          <w:tcPr>
            <w:tcW w:w="1587" w:type="dxa"/>
          </w:tcPr>
          <w:p w:rsidR="006E6BEA" w:rsidRDefault="006E6BEA">
            <w:pPr>
              <w:pStyle w:val="ConsPlusNormal"/>
              <w:jc w:val="right"/>
            </w:pPr>
            <w:r>
              <w:t>15 157 117,0</w:t>
            </w:r>
          </w:p>
        </w:tc>
        <w:tc>
          <w:tcPr>
            <w:tcW w:w="1531" w:type="dxa"/>
          </w:tcPr>
          <w:p w:rsidR="006E6BEA" w:rsidRDefault="006E6BEA">
            <w:pPr>
              <w:pStyle w:val="ConsPlusNormal"/>
              <w:jc w:val="right"/>
            </w:pPr>
            <w:r>
              <w:t>16 423 503,4</w:t>
            </w:r>
          </w:p>
        </w:tc>
      </w:tr>
      <w:tr w:rsidR="006E6BEA">
        <w:tc>
          <w:tcPr>
            <w:tcW w:w="311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03 0 00 00000</w:t>
            </w:r>
          </w:p>
        </w:tc>
        <w:tc>
          <w:tcPr>
            <w:tcW w:w="900" w:type="dxa"/>
          </w:tcPr>
          <w:p w:rsidR="006E6BEA" w:rsidRDefault="006E6BEA">
            <w:pPr>
              <w:pStyle w:val="ConsPlusNormal"/>
            </w:pPr>
          </w:p>
        </w:tc>
        <w:tc>
          <w:tcPr>
            <w:tcW w:w="1644" w:type="dxa"/>
          </w:tcPr>
          <w:p w:rsidR="006E6BEA" w:rsidRDefault="006E6BEA">
            <w:pPr>
              <w:pStyle w:val="ConsPlusNormal"/>
              <w:jc w:val="right"/>
            </w:pPr>
            <w:r>
              <w:t>7 288 909,9</w:t>
            </w:r>
          </w:p>
        </w:tc>
        <w:tc>
          <w:tcPr>
            <w:tcW w:w="1587" w:type="dxa"/>
          </w:tcPr>
          <w:p w:rsidR="006E6BEA" w:rsidRDefault="006E6BEA">
            <w:pPr>
              <w:pStyle w:val="ConsPlusNormal"/>
              <w:jc w:val="right"/>
            </w:pPr>
            <w:r>
              <w:t>7 161 400,2</w:t>
            </w:r>
          </w:p>
        </w:tc>
        <w:tc>
          <w:tcPr>
            <w:tcW w:w="1531" w:type="dxa"/>
          </w:tcPr>
          <w:p w:rsidR="006E6BEA" w:rsidRDefault="006E6BEA">
            <w:pPr>
              <w:pStyle w:val="ConsPlusNormal"/>
              <w:jc w:val="right"/>
            </w:pPr>
            <w:r>
              <w:t>7 376 630,1</w:t>
            </w:r>
          </w:p>
        </w:tc>
      </w:tr>
      <w:tr w:rsidR="006E6BEA">
        <w:tc>
          <w:tcPr>
            <w:tcW w:w="3118" w:type="dxa"/>
          </w:tcPr>
          <w:p w:rsidR="006E6BEA" w:rsidRDefault="006E6BEA">
            <w:pPr>
              <w:pStyle w:val="ConsPlusNormal"/>
              <w:ind w:firstLine="17"/>
            </w:pPr>
            <w:r>
              <w:t>Комплекс процессных мероприятий "Обеспечение государственной поддержки отдельным категориям граждан"</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03 4 01 00000</w:t>
            </w:r>
          </w:p>
        </w:tc>
        <w:tc>
          <w:tcPr>
            <w:tcW w:w="900" w:type="dxa"/>
          </w:tcPr>
          <w:p w:rsidR="006E6BEA" w:rsidRDefault="006E6BEA">
            <w:pPr>
              <w:pStyle w:val="ConsPlusNormal"/>
            </w:pPr>
          </w:p>
        </w:tc>
        <w:tc>
          <w:tcPr>
            <w:tcW w:w="1644" w:type="dxa"/>
          </w:tcPr>
          <w:p w:rsidR="006E6BEA" w:rsidRDefault="006E6BEA">
            <w:pPr>
              <w:pStyle w:val="ConsPlusNormal"/>
              <w:jc w:val="right"/>
            </w:pPr>
            <w:r>
              <w:t>7 244 392,5</w:t>
            </w:r>
          </w:p>
        </w:tc>
        <w:tc>
          <w:tcPr>
            <w:tcW w:w="1587" w:type="dxa"/>
          </w:tcPr>
          <w:p w:rsidR="006E6BEA" w:rsidRDefault="006E6BEA">
            <w:pPr>
              <w:pStyle w:val="ConsPlusNormal"/>
              <w:jc w:val="right"/>
            </w:pPr>
            <w:r>
              <w:t>7 115 102,5</w:t>
            </w:r>
          </w:p>
        </w:tc>
        <w:tc>
          <w:tcPr>
            <w:tcW w:w="1531" w:type="dxa"/>
          </w:tcPr>
          <w:p w:rsidR="006E6BEA" w:rsidRDefault="006E6BEA">
            <w:pPr>
              <w:pStyle w:val="ConsPlusNormal"/>
              <w:jc w:val="right"/>
            </w:pPr>
            <w:r>
              <w:t>7 328 480,8</w:t>
            </w:r>
          </w:p>
        </w:tc>
      </w:tr>
      <w:tr w:rsidR="006E6BEA">
        <w:tc>
          <w:tcPr>
            <w:tcW w:w="3118" w:type="dxa"/>
          </w:tcPr>
          <w:p w:rsidR="006E6BEA" w:rsidRDefault="006E6BEA">
            <w:pPr>
              <w:pStyle w:val="ConsPlusNormal"/>
              <w:ind w:firstLine="17"/>
            </w:pPr>
            <w:r>
              <w:t xml:space="preserve">Осуществление переданного полномочия Российской </w:t>
            </w:r>
            <w:r>
              <w:lastRenderedPageBreak/>
              <w:t>Федерации по осуществлению ежегодной денежной выплаты лицам, награжденным нагрудным знаком "Почетный донор России"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03 4 01 52200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30,0</w:t>
            </w:r>
          </w:p>
        </w:tc>
        <w:tc>
          <w:tcPr>
            <w:tcW w:w="1587" w:type="dxa"/>
          </w:tcPr>
          <w:p w:rsidR="006E6BEA" w:rsidRDefault="006E6BEA">
            <w:pPr>
              <w:pStyle w:val="ConsPlusNormal"/>
              <w:jc w:val="right"/>
            </w:pPr>
            <w:r>
              <w:t>30,0</w:t>
            </w:r>
          </w:p>
        </w:tc>
        <w:tc>
          <w:tcPr>
            <w:tcW w:w="1531" w:type="dxa"/>
          </w:tcPr>
          <w:p w:rsidR="006E6BEA" w:rsidRDefault="006E6BEA">
            <w:pPr>
              <w:pStyle w:val="ConsPlusNormal"/>
              <w:jc w:val="right"/>
            </w:pPr>
            <w:r>
              <w:t>30,0</w:t>
            </w:r>
          </w:p>
        </w:tc>
      </w:tr>
      <w:tr w:rsidR="006E6BEA">
        <w:tc>
          <w:tcPr>
            <w:tcW w:w="3118" w:type="dxa"/>
          </w:tcPr>
          <w:p w:rsidR="006E6BEA" w:rsidRDefault="006E6BEA">
            <w:pPr>
              <w:pStyle w:val="ConsPlusNormal"/>
              <w:ind w:firstLine="17"/>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03 4 01 52200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150 513,3</w:t>
            </w:r>
          </w:p>
        </w:tc>
        <w:tc>
          <w:tcPr>
            <w:tcW w:w="1587" w:type="dxa"/>
          </w:tcPr>
          <w:p w:rsidR="006E6BEA" w:rsidRDefault="006E6BEA">
            <w:pPr>
              <w:pStyle w:val="ConsPlusNormal"/>
              <w:jc w:val="right"/>
            </w:pPr>
            <w:r>
              <w:t>156 535,7</w:t>
            </w:r>
          </w:p>
        </w:tc>
        <w:tc>
          <w:tcPr>
            <w:tcW w:w="1531" w:type="dxa"/>
          </w:tcPr>
          <w:p w:rsidR="006E6BEA" w:rsidRDefault="006E6BEA">
            <w:pPr>
              <w:pStyle w:val="ConsPlusNormal"/>
              <w:jc w:val="right"/>
            </w:pPr>
            <w:r>
              <w:t>162 795,4</w:t>
            </w:r>
          </w:p>
        </w:tc>
      </w:tr>
      <w:tr w:rsidR="006E6BEA">
        <w:tc>
          <w:tcPr>
            <w:tcW w:w="3118" w:type="dxa"/>
          </w:tcPr>
          <w:p w:rsidR="006E6BEA" w:rsidRDefault="006E6BEA">
            <w:pPr>
              <w:pStyle w:val="ConsPlusNormal"/>
              <w:ind w:firstLine="17"/>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45">
              <w:r>
                <w:rPr>
                  <w:color w:val="0000FF"/>
                </w:rPr>
                <w:t>законом</w:t>
              </w:r>
            </w:hyperlink>
            <w:r>
              <w:t xml:space="preserve"> от 17 сентября 1998 года N 157-ФЗ "Об иммунопрофилактике инфекционных болезней"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03 4 01 52400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229,1</w:t>
            </w:r>
          </w:p>
        </w:tc>
        <w:tc>
          <w:tcPr>
            <w:tcW w:w="1587" w:type="dxa"/>
          </w:tcPr>
          <w:p w:rsidR="006E6BEA" w:rsidRDefault="006E6BEA">
            <w:pPr>
              <w:pStyle w:val="ConsPlusNormal"/>
              <w:jc w:val="right"/>
            </w:pPr>
            <w:r>
              <w:t>236,7</w:t>
            </w:r>
          </w:p>
        </w:tc>
        <w:tc>
          <w:tcPr>
            <w:tcW w:w="1531" w:type="dxa"/>
          </w:tcPr>
          <w:p w:rsidR="006E6BEA" w:rsidRDefault="006E6BEA">
            <w:pPr>
              <w:pStyle w:val="ConsPlusNormal"/>
              <w:jc w:val="right"/>
            </w:pPr>
            <w:r>
              <w:t>267,1</w:t>
            </w:r>
          </w:p>
        </w:tc>
      </w:tr>
      <w:tr w:rsidR="006E6BEA">
        <w:tc>
          <w:tcPr>
            <w:tcW w:w="3118" w:type="dxa"/>
          </w:tcPr>
          <w:p w:rsidR="006E6BEA" w:rsidRDefault="006E6BEA">
            <w:pPr>
              <w:pStyle w:val="ConsPlusNormal"/>
              <w:ind w:firstLine="17"/>
            </w:pPr>
            <w:r>
              <w:t>Оплата жилищно-</w:t>
            </w:r>
            <w:r>
              <w:lastRenderedPageBreak/>
              <w:t>коммунальных услуг отдельным категориям граждан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03 4 01 52500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9 000,0</w:t>
            </w:r>
          </w:p>
        </w:tc>
        <w:tc>
          <w:tcPr>
            <w:tcW w:w="1587" w:type="dxa"/>
          </w:tcPr>
          <w:p w:rsidR="006E6BEA" w:rsidRDefault="006E6BEA">
            <w:pPr>
              <w:pStyle w:val="ConsPlusNormal"/>
              <w:jc w:val="right"/>
            </w:pPr>
            <w:r>
              <w:t>9 000,0</w:t>
            </w:r>
          </w:p>
        </w:tc>
        <w:tc>
          <w:tcPr>
            <w:tcW w:w="1531" w:type="dxa"/>
          </w:tcPr>
          <w:p w:rsidR="006E6BEA" w:rsidRDefault="006E6BEA">
            <w:pPr>
              <w:pStyle w:val="ConsPlusNormal"/>
              <w:jc w:val="right"/>
            </w:pPr>
            <w:r>
              <w:t>9 000,0</w:t>
            </w:r>
          </w:p>
        </w:tc>
      </w:tr>
      <w:tr w:rsidR="006E6BEA">
        <w:tc>
          <w:tcPr>
            <w:tcW w:w="3118" w:type="dxa"/>
          </w:tcPr>
          <w:p w:rsidR="006E6BEA" w:rsidRDefault="006E6BEA">
            <w:pPr>
              <w:pStyle w:val="ConsPlusNormal"/>
              <w:ind w:firstLine="17"/>
            </w:pPr>
            <w:r>
              <w:t>Оплата жилищно-коммунальных услуг отдельным категориям граждан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03 4 01 52500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1 799 382,1</w:t>
            </w:r>
          </w:p>
        </w:tc>
        <w:tc>
          <w:tcPr>
            <w:tcW w:w="1587" w:type="dxa"/>
          </w:tcPr>
          <w:p w:rsidR="006E6BEA" w:rsidRDefault="006E6BEA">
            <w:pPr>
              <w:pStyle w:val="ConsPlusNormal"/>
              <w:jc w:val="right"/>
            </w:pPr>
            <w:r>
              <w:t>1 770 878,6</w:t>
            </w:r>
          </w:p>
        </w:tc>
        <w:tc>
          <w:tcPr>
            <w:tcW w:w="1531" w:type="dxa"/>
          </w:tcPr>
          <w:p w:rsidR="006E6BEA" w:rsidRDefault="006E6BEA">
            <w:pPr>
              <w:pStyle w:val="ConsPlusNormal"/>
              <w:jc w:val="right"/>
            </w:pPr>
            <w:r>
              <w:t>1 770 878,6</w:t>
            </w:r>
          </w:p>
        </w:tc>
      </w:tr>
      <w:tr w:rsidR="006E6BEA">
        <w:tc>
          <w:tcPr>
            <w:tcW w:w="3118" w:type="dxa"/>
          </w:tcPr>
          <w:p w:rsidR="006E6BEA" w:rsidRDefault="006E6BEA">
            <w:pPr>
              <w:pStyle w:val="ConsPlusNormal"/>
              <w:ind w:firstLine="17"/>
            </w:pPr>
            <w:r>
              <w:t>Социальная поддержка реабилитированных лиц и лиц, признанных пострадавшими от политических репрессий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55,0</w:t>
            </w:r>
          </w:p>
        </w:tc>
        <w:tc>
          <w:tcPr>
            <w:tcW w:w="1587" w:type="dxa"/>
          </w:tcPr>
          <w:p w:rsidR="006E6BEA" w:rsidRDefault="006E6BEA">
            <w:pPr>
              <w:pStyle w:val="ConsPlusNormal"/>
              <w:jc w:val="right"/>
            </w:pPr>
            <w:r>
              <w:t>55,0</w:t>
            </w:r>
          </w:p>
        </w:tc>
        <w:tc>
          <w:tcPr>
            <w:tcW w:w="1531" w:type="dxa"/>
          </w:tcPr>
          <w:p w:rsidR="006E6BEA" w:rsidRDefault="006E6BEA">
            <w:pPr>
              <w:pStyle w:val="ConsPlusNormal"/>
              <w:jc w:val="right"/>
            </w:pPr>
            <w:r>
              <w:t>55,0</w:t>
            </w:r>
          </w:p>
        </w:tc>
      </w:tr>
      <w:tr w:rsidR="006E6BEA">
        <w:tc>
          <w:tcPr>
            <w:tcW w:w="3118" w:type="dxa"/>
          </w:tcPr>
          <w:p w:rsidR="006E6BEA" w:rsidRDefault="006E6BEA">
            <w:pPr>
              <w:pStyle w:val="ConsPlusNormal"/>
              <w:ind w:firstLine="17"/>
            </w:pPr>
            <w:r>
              <w:t>Социальная поддержка реабилитированных лиц и лиц, признанных пострадавшими от политических репрессий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12 169,0</w:t>
            </w:r>
          </w:p>
        </w:tc>
        <w:tc>
          <w:tcPr>
            <w:tcW w:w="1587" w:type="dxa"/>
          </w:tcPr>
          <w:p w:rsidR="006E6BEA" w:rsidRDefault="006E6BEA">
            <w:pPr>
              <w:pStyle w:val="ConsPlusNormal"/>
              <w:jc w:val="right"/>
            </w:pPr>
            <w:r>
              <w:t>12 464,0</w:t>
            </w:r>
          </w:p>
        </w:tc>
        <w:tc>
          <w:tcPr>
            <w:tcW w:w="1531" w:type="dxa"/>
          </w:tcPr>
          <w:p w:rsidR="006E6BEA" w:rsidRDefault="006E6BEA">
            <w:pPr>
              <w:pStyle w:val="ConsPlusNormal"/>
              <w:jc w:val="right"/>
            </w:pPr>
            <w:r>
              <w:t>12 963,0</w:t>
            </w:r>
          </w:p>
        </w:tc>
      </w:tr>
      <w:tr w:rsidR="006E6BEA">
        <w:tc>
          <w:tcPr>
            <w:tcW w:w="3118" w:type="dxa"/>
          </w:tcPr>
          <w:p w:rsidR="006E6BEA" w:rsidRDefault="006E6BEA">
            <w:pPr>
              <w:pStyle w:val="ConsPlusNormal"/>
              <w:ind w:firstLine="17"/>
            </w:pPr>
            <w:r>
              <w:t xml:space="preserve">Социальная поддержка ветеранов труда (Закупка товаров, работ и услуг для обеспечения государственных </w:t>
            </w:r>
            <w:r>
              <w:lastRenderedPageBreak/>
              <w:t>(муниципальных) нужд)</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4 300,0</w:t>
            </w:r>
          </w:p>
        </w:tc>
        <w:tc>
          <w:tcPr>
            <w:tcW w:w="1587" w:type="dxa"/>
          </w:tcPr>
          <w:p w:rsidR="006E6BEA" w:rsidRDefault="006E6BEA">
            <w:pPr>
              <w:pStyle w:val="ConsPlusNormal"/>
              <w:jc w:val="right"/>
            </w:pPr>
            <w:r>
              <w:t>4 300,0</w:t>
            </w:r>
          </w:p>
        </w:tc>
        <w:tc>
          <w:tcPr>
            <w:tcW w:w="1531" w:type="dxa"/>
          </w:tcPr>
          <w:p w:rsidR="006E6BEA" w:rsidRDefault="006E6BEA">
            <w:pPr>
              <w:pStyle w:val="ConsPlusNormal"/>
              <w:jc w:val="right"/>
            </w:pPr>
            <w:r>
              <w:t>4 300,0</w:t>
            </w:r>
          </w:p>
        </w:tc>
      </w:tr>
      <w:tr w:rsidR="006E6BEA">
        <w:tc>
          <w:tcPr>
            <w:tcW w:w="3118" w:type="dxa"/>
          </w:tcPr>
          <w:p w:rsidR="006E6BEA" w:rsidRDefault="006E6BEA">
            <w:pPr>
              <w:pStyle w:val="ConsPlusNormal"/>
              <w:ind w:firstLine="17"/>
            </w:pPr>
            <w:r>
              <w:t>Социальная поддержка ветеранов труда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978 264,0</w:t>
            </w:r>
          </w:p>
        </w:tc>
        <w:tc>
          <w:tcPr>
            <w:tcW w:w="1587" w:type="dxa"/>
          </w:tcPr>
          <w:p w:rsidR="006E6BEA" w:rsidRDefault="006E6BEA">
            <w:pPr>
              <w:pStyle w:val="ConsPlusNormal"/>
              <w:jc w:val="right"/>
            </w:pPr>
            <w:r>
              <w:t>1 003 620,0</w:t>
            </w:r>
          </w:p>
        </w:tc>
        <w:tc>
          <w:tcPr>
            <w:tcW w:w="1531" w:type="dxa"/>
          </w:tcPr>
          <w:p w:rsidR="006E6BEA" w:rsidRDefault="006E6BEA">
            <w:pPr>
              <w:pStyle w:val="ConsPlusNormal"/>
              <w:jc w:val="right"/>
            </w:pPr>
            <w:r>
              <w:t>1 036 155,0</w:t>
            </w:r>
          </w:p>
        </w:tc>
      </w:tr>
      <w:tr w:rsidR="006E6BEA">
        <w:tc>
          <w:tcPr>
            <w:tcW w:w="3118" w:type="dxa"/>
          </w:tcPr>
          <w:p w:rsidR="006E6BEA" w:rsidRDefault="006E6BEA">
            <w:pPr>
              <w:pStyle w:val="ConsPlusNormal"/>
              <w:ind w:firstLine="17"/>
            </w:pPr>
            <w:r>
              <w:t>Социальная поддержка тружеников тыла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25,0</w:t>
            </w:r>
          </w:p>
        </w:tc>
        <w:tc>
          <w:tcPr>
            <w:tcW w:w="1587" w:type="dxa"/>
          </w:tcPr>
          <w:p w:rsidR="006E6BEA" w:rsidRDefault="006E6BEA">
            <w:pPr>
              <w:pStyle w:val="ConsPlusNormal"/>
              <w:jc w:val="right"/>
            </w:pPr>
            <w:r>
              <w:t>25,0</w:t>
            </w:r>
          </w:p>
        </w:tc>
        <w:tc>
          <w:tcPr>
            <w:tcW w:w="1531" w:type="dxa"/>
          </w:tcPr>
          <w:p w:rsidR="006E6BEA" w:rsidRDefault="006E6BEA">
            <w:pPr>
              <w:pStyle w:val="ConsPlusNormal"/>
              <w:jc w:val="right"/>
            </w:pPr>
            <w:r>
              <w:t>25,0</w:t>
            </w:r>
          </w:p>
        </w:tc>
      </w:tr>
      <w:tr w:rsidR="006E6BEA">
        <w:tc>
          <w:tcPr>
            <w:tcW w:w="3118" w:type="dxa"/>
          </w:tcPr>
          <w:p w:rsidR="006E6BEA" w:rsidRDefault="006E6BEA">
            <w:pPr>
              <w:pStyle w:val="ConsPlusNormal"/>
              <w:ind w:firstLine="17"/>
            </w:pPr>
            <w:r>
              <w:t>Социальная поддержка тружеников тыла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03 4 01 70450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1 662,0</w:t>
            </w:r>
          </w:p>
        </w:tc>
        <w:tc>
          <w:tcPr>
            <w:tcW w:w="1587" w:type="dxa"/>
          </w:tcPr>
          <w:p w:rsidR="006E6BEA" w:rsidRDefault="006E6BEA">
            <w:pPr>
              <w:pStyle w:val="ConsPlusNormal"/>
              <w:jc w:val="right"/>
            </w:pPr>
            <w:r>
              <w:t>1 606,0</w:t>
            </w:r>
          </w:p>
        </w:tc>
        <w:tc>
          <w:tcPr>
            <w:tcW w:w="1531" w:type="dxa"/>
          </w:tcPr>
          <w:p w:rsidR="006E6BEA" w:rsidRDefault="006E6BEA">
            <w:pPr>
              <w:pStyle w:val="ConsPlusNormal"/>
              <w:jc w:val="right"/>
            </w:pPr>
            <w:r>
              <w:t>1 606,0</w:t>
            </w:r>
          </w:p>
        </w:tc>
      </w:tr>
      <w:tr w:rsidR="006E6BEA">
        <w:tc>
          <w:tcPr>
            <w:tcW w:w="3118" w:type="dxa"/>
          </w:tcPr>
          <w:p w:rsidR="006E6BEA" w:rsidRDefault="006E6BEA">
            <w:pPr>
              <w:pStyle w:val="ConsPlusNormal"/>
              <w:ind w:firstLine="17"/>
            </w:pPr>
            <w:r>
              <w:t>Ежемесячные денежные выплаты Героям Социалистического Труда и полным кавалерам ордена Трудовой Славы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1 283,0</w:t>
            </w:r>
          </w:p>
        </w:tc>
        <w:tc>
          <w:tcPr>
            <w:tcW w:w="1587" w:type="dxa"/>
          </w:tcPr>
          <w:p w:rsidR="006E6BEA" w:rsidRDefault="006E6BEA">
            <w:pPr>
              <w:pStyle w:val="ConsPlusNormal"/>
              <w:jc w:val="right"/>
            </w:pPr>
            <w:r>
              <w:t>1 130,0</w:t>
            </w:r>
          </w:p>
        </w:tc>
        <w:tc>
          <w:tcPr>
            <w:tcW w:w="1531" w:type="dxa"/>
          </w:tcPr>
          <w:p w:rsidR="006E6BEA" w:rsidRDefault="006E6BEA">
            <w:pPr>
              <w:pStyle w:val="ConsPlusNormal"/>
              <w:jc w:val="right"/>
            </w:pPr>
            <w:r>
              <w:t>1 176,0</w:t>
            </w:r>
          </w:p>
        </w:tc>
      </w:tr>
      <w:tr w:rsidR="006E6BEA">
        <w:tc>
          <w:tcPr>
            <w:tcW w:w="3118" w:type="dxa"/>
          </w:tcPr>
          <w:p w:rsidR="006E6BEA" w:rsidRDefault="006E6BEA">
            <w:pPr>
              <w:pStyle w:val="ConsPlusNormal"/>
              <w:ind w:firstLine="17"/>
            </w:pPr>
            <w:r>
              <w:t>Выплата социального пособия на погребение и возмещение расходов по гарантированному перечню услуг по погребению за счет областного бюджета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400,0</w:t>
            </w:r>
          </w:p>
        </w:tc>
        <w:tc>
          <w:tcPr>
            <w:tcW w:w="1587" w:type="dxa"/>
          </w:tcPr>
          <w:p w:rsidR="006E6BEA" w:rsidRDefault="006E6BEA">
            <w:pPr>
              <w:pStyle w:val="ConsPlusNormal"/>
              <w:jc w:val="right"/>
            </w:pPr>
            <w:r>
              <w:t>400,0</w:t>
            </w:r>
          </w:p>
        </w:tc>
        <w:tc>
          <w:tcPr>
            <w:tcW w:w="1531" w:type="dxa"/>
          </w:tcPr>
          <w:p w:rsidR="006E6BEA" w:rsidRDefault="006E6BEA">
            <w:pPr>
              <w:pStyle w:val="ConsPlusNormal"/>
              <w:jc w:val="right"/>
            </w:pPr>
            <w:r>
              <w:t>400,0</w:t>
            </w:r>
          </w:p>
        </w:tc>
      </w:tr>
      <w:tr w:rsidR="006E6BEA">
        <w:tc>
          <w:tcPr>
            <w:tcW w:w="3118" w:type="dxa"/>
          </w:tcPr>
          <w:p w:rsidR="006E6BEA" w:rsidRDefault="006E6BEA">
            <w:pPr>
              <w:pStyle w:val="ConsPlusNormal"/>
              <w:ind w:firstLine="17"/>
            </w:pPr>
            <w:r>
              <w:lastRenderedPageBreak/>
              <w:t>Выплата социального пособия на погребение и возмещение расходов по гарантированному перечню услуг по погребению за счет областного бюджета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29 030,0</w:t>
            </w:r>
          </w:p>
        </w:tc>
        <w:tc>
          <w:tcPr>
            <w:tcW w:w="1587" w:type="dxa"/>
          </w:tcPr>
          <w:p w:rsidR="006E6BEA" w:rsidRDefault="006E6BEA">
            <w:pPr>
              <w:pStyle w:val="ConsPlusNormal"/>
              <w:jc w:val="right"/>
            </w:pPr>
            <w:r>
              <w:t>30 191,0</w:t>
            </w:r>
          </w:p>
        </w:tc>
        <w:tc>
          <w:tcPr>
            <w:tcW w:w="1531" w:type="dxa"/>
          </w:tcPr>
          <w:p w:rsidR="006E6BEA" w:rsidRDefault="006E6BEA">
            <w:pPr>
              <w:pStyle w:val="ConsPlusNormal"/>
              <w:jc w:val="right"/>
            </w:pPr>
            <w:r>
              <w:t>31 399,0</w:t>
            </w:r>
          </w:p>
        </w:tc>
      </w:tr>
      <w:tr w:rsidR="006E6BEA">
        <w:tc>
          <w:tcPr>
            <w:tcW w:w="3118" w:type="dxa"/>
          </w:tcPr>
          <w:p w:rsidR="006E6BEA" w:rsidRDefault="006E6BEA">
            <w:pPr>
              <w:pStyle w:val="ConsPlusNormal"/>
              <w:ind w:firstLine="17"/>
            </w:pPr>
            <w:r>
              <w:t>Выплата социального пособия на погребение и возмещение расходов по гарантированному перечню услуг по погребению за счет областного бюджета (Иные бюджетные ассигнования)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03 4 01 70480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1 759,0</w:t>
            </w:r>
          </w:p>
        </w:tc>
        <w:tc>
          <w:tcPr>
            <w:tcW w:w="1587" w:type="dxa"/>
          </w:tcPr>
          <w:p w:rsidR="006E6BEA" w:rsidRDefault="006E6BEA">
            <w:pPr>
              <w:pStyle w:val="ConsPlusNormal"/>
              <w:jc w:val="right"/>
            </w:pPr>
            <w:r>
              <w:t>1 829,0</w:t>
            </w:r>
          </w:p>
        </w:tc>
        <w:tc>
          <w:tcPr>
            <w:tcW w:w="1531" w:type="dxa"/>
          </w:tcPr>
          <w:p w:rsidR="006E6BEA" w:rsidRDefault="006E6BEA">
            <w:pPr>
              <w:pStyle w:val="ConsPlusNormal"/>
              <w:jc w:val="right"/>
            </w:pPr>
            <w:r>
              <w:t>1 902,0</w:t>
            </w:r>
          </w:p>
        </w:tc>
      </w:tr>
      <w:tr w:rsidR="006E6BEA">
        <w:tc>
          <w:tcPr>
            <w:tcW w:w="3118" w:type="dxa"/>
          </w:tcPr>
          <w:p w:rsidR="006E6BEA" w:rsidRDefault="006E6BEA">
            <w:pPr>
              <w:pStyle w:val="ConsPlusNormal"/>
              <w:ind w:firstLine="17"/>
            </w:pPr>
            <w:r>
              <w:t>Дополнительное материальное обеспечение гражданам за особые заслуги перед Воронежской областью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14,0</w:t>
            </w:r>
          </w:p>
        </w:tc>
        <w:tc>
          <w:tcPr>
            <w:tcW w:w="1587" w:type="dxa"/>
          </w:tcPr>
          <w:p w:rsidR="006E6BEA" w:rsidRDefault="006E6BEA">
            <w:pPr>
              <w:pStyle w:val="ConsPlusNormal"/>
              <w:jc w:val="right"/>
            </w:pPr>
            <w:r>
              <w:t>14,0</w:t>
            </w:r>
          </w:p>
        </w:tc>
        <w:tc>
          <w:tcPr>
            <w:tcW w:w="1531" w:type="dxa"/>
          </w:tcPr>
          <w:p w:rsidR="006E6BEA" w:rsidRDefault="006E6BEA">
            <w:pPr>
              <w:pStyle w:val="ConsPlusNormal"/>
              <w:jc w:val="right"/>
            </w:pPr>
            <w:r>
              <w:t>14,0</w:t>
            </w:r>
          </w:p>
        </w:tc>
      </w:tr>
      <w:tr w:rsidR="006E6BEA">
        <w:tc>
          <w:tcPr>
            <w:tcW w:w="3118" w:type="dxa"/>
          </w:tcPr>
          <w:p w:rsidR="006E6BEA" w:rsidRDefault="006E6BEA">
            <w:pPr>
              <w:pStyle w:val="ConsPlusNormal"/>
              <w:ind w:firstLine="17"/>
            </w:pPr>
            <w:r>
              <w:t>Дополнительное материальное обеспечение гражданам за особые заслуги перед Воронежской областью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26 888,0</w:t>
            </w:r>
          </w:p>
        </w:tc>
        <w:tc>
          <w:tcPr>
            <w:tcW w:w="1587" w:type="dxa"/>
          </w:tcPr>
          <w:p w:rsidR="006E6BEA" w:rsidRDefault="006E6BEA">
            <w:pPr>
              <w:pStyle w:val="ConsPlusNormal"/>
              <w:jc w:val="right"/>
            </w:pPr>
            <w:r>
              <w:t>29 172,0</w:t>
            </w:r>
          </w:p>
        </w:tc>
        <w:tc>
          <w:tcPr>
            <w:tcW w:w="1531" w:type="dxa"/>
          </w:tcPr>
          <w:p w:rsidR="006E6BEA" w:rsidRDefault="006E6BEA">
            <w:pPr>
              <w:pStyle w:val="ConsPlusNormal"/>
              <w:jc w:val="right"/>
            </w:pPr>
            <w:r>
              <w:t>32 176,0</w:t>
            </w:r>
          </w:p>
        </w:tc>
      </w:tr>
      <w:tr w:rsidR="006E6BEA">
        <w:tc>
          <w:tcPr>
            <w:tcW w:w="3118" w:type="dxa"/>
          </w:tcPr>
          <w:p w:rsidR="006E6BEA" w:rsidRDefault="006E6BEA">
            <w:pPr>
              <w:pStyle w:val="ConsPlusNormal"/>
              <w:ind w:firstLine="17"/>
            </w:pPr>
            <w:r>
              <w:t xml:space="preserve">Социальная поддержка граждан, имеющих почетное </w:t>
            </w:r>
            <w:r>
              <w:lastRenderedPageBreak/>
              <w:t>звание "Почетный гражданин Воронежской области"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12 652,0</w:t>
            </w:r>
          </w:p>
        </w:tc>
        <w:tc>
          <w:tcPr>
            <w:tcW w:w="1587" w:type="dxa"/>
          </w:tcPr>
          <w:p w:rsidR="006E6BEA" w:rsidRDefault="006E6BEA">
            <w:pPr>
              <w:pStyle w:val="ConsPlusNormal"/>
              <w:jc w:val="right"/>
            </w:pPr>
            <w:r>
              <w:t>13 933,0</w:t>
            </w:r>
          </w:p>
        </w:tc>
        <w:tc>
          <w:tcPr>
            <w:tcW w:w="1531" w:type="dxa"/>
          </w:tcPr>
          <w:p w:rsidR="006E6BEA" w:rsidRDefault="006E6BEA">
            <w:pPr>
              <w:pStyle w:val="ConsPlusNormal"/>
              <w:jc w:val="right"/>
            </w:pPr>
            <w:r>
              <w:t>15 368,0</w:t>
            </w:r>
          </w:p>
        </w:tc>
      </w:tr>
      <w:tr w:rsidR="006E6BEA">
        <w:tc>
          <w:tcPr>
            <w:tcW w:w="3118" w:type="dxa"/>
          </w:tcPr>
          <w:p w:rsidR="006E6BEA" w:rsidRDefault="006E6BEA">
            <w:pPr>
              <w:pStyle w:val="ConsPlusNormal"/>
              <w:ind w:firstLine="17"/>
            </w:pPr>
            <w:r>
              <w:t>Социальная поддержка граждан, страдающих социально значимыми заболеваниями, представляющими опасность для окружающих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w:t>
            </w:r>
          </w:p>
        </w:tc>
        <w:tc>
          <w:tcPr>
            <w:tcW w:w="1587" w:type="dxa"/>
          </w:tcPr>
          <w:p w:rsidR="006E6BEA" w:rsidRDefault="006E6BEA">
            <w:pPr>
              <w:pStyle w:val="ConsPlusNormal"/>
              <w:jc w:val="right"/>
            </w:pPr>
            <w:r>
              <w:t>1,0</w:t>
            </w:r>
          </w:p>
        </w:tc>
        <w:tc>
          <w:tcPr>
            <w:tcW w:w="1531" w:type="dxa"/>
          </w:tcPr>
          <w:p w:rsidR="006E6BEA" w:rsidRDefault="006E6BEA">
            <w:pPr>
              <w:pStyle w:val="ConsPlusNormal"/>
              <w:jc w:val="right"/>
            </w:pPr>
            <w:r>
              <w:t>1,0</w:t>
            </w:r>
          </w:p>
        </w:tc>
      </w:tr>
      <w:tr w:rsidR="006E6BEA">
        <w:tc>
          <w:tcPr>
            <w:tcW w:w="3118" w:type="dxa"/>
          </w:tcPr>
          <w:p w:rsidR="006E6BEA" w:rsidRDefault="006E6BEA">
            <w:pPr>
              <w:pStyle w:val="ConsPlusNormal"/>
              <w:ind w:firstLine="17"/>
            </w:pPr>
            <w:r>
              <w:t>Социальная поддержка граждан, страдающих социально значимыми заболеваниями, представляющими опасность для окружающих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123,0</w:t>
            </w:r>
          </w:p>
        </w:tc>
        <w:tc>
          <w:tcPr>
            <w:tcW w:w="1587" w:type="dxa"/>
          </w:tcPr>
          <w:p w:rsidR="006E6BEA" w:rsidRDefault="006E6BEA">
            <w:pPr>
              <w:pStyle w:val="ConsPlusNormal"/>
              <w:jc w:val="right"/>
            </w:pPr>
            <w:r>
              <w:t>128,0</w:t>
            </w:r>
          </w:p>
        </w:tc>
        <w:tc>
          <w:tcPr>
            <w:tcW w:w="1531" w:type="dxa"/>
          </w:tcPr>
          <w:p w:rsidR="006E6BEA" w:rsidRDefault="006E6BEA">
            <w:pPr>
              <w:pStyle w:val="ConsPlusNormal"/>
              <w:jc w:val="right"/>
            </w:pPr>
            <w:r>
              <w:t>133,0</w:t>
            </w:r>
          </w:p>
        </w:tc>
      </w:tr>
      <w:tr w:rsidR="006E6BEA">
        <w:tc>
          <w:tcPr>
            <w:tcW w:w="3118" w:type="dxa"/>
          </w:tcPr>
          <w:p w:rsidR="006E6BEA" w:rsidRDefault="006E6BEA">
            <w:pPr>
              <w:pStyle w:val="ConsPlusNormal"/>
              <w:ind w:firstLine="17"/>
            </w:pPr>
            <w:r>
              <w:t>Социальная поддержка членов семьей работников добровольной пожарной охраны и добровольных пожарных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320,0</w:t>
            </w:r>
          </w:p>
        </w:tc>
        <w:tc>
          <w:tcPr>
            <w:tcW w:w="1587" w:type="dxa"/>
          </w:tcPr>
          <w:p w:rsidR="006E6BEA" w:rsidRDefault="006E6BEA">
            <w:pPr>
              <w:pStyle w:val="ConsPlusNormal"/>
              <w:jc w:val="right"/>
            </w:pPr>
            <w:r>
              <w:t>320,0</w:t>
            </w:r>
          </w:p>
        </w:tc>
        <w:tc>
          <w:tcPr>
            <w:tcW w:w="1531" w:type="dxa"/>
          </w:tcPr>
          <w:p w:rsidR="006E6BEA" w:rsidRDefault="006E6BEA">
            <w:pPr>
              <w:pStyle w:val="ConsPlusNormal"/>
              <w:jc w:val="right"/>
            </w:pPr>
            <w:r>
              <w:t>320,0</w:t>
            </w:r>
          </w:p>
        </w:tc>
      </w:tr>
      <w:tr w:rsidR="006E6BEA">
        <w:tc>
          <w:tcPr>
            <w:tcW w:w="3118" w:type="dxa"/>
          </w:tcPr>
          <w:p w:rsidR="006E6BEA" w:rsidRDefault="006E6BEA">
            <w:pPr>
              <w:pStyle w:val="ConsPlusNormal"/>
              <w:ind w:firstLine="17"/>
            </w:pPr>
            <w:r>
              <w:t xml:space="preserve">Единовременное денежное вознаграждение лицам, </w:t>
            </w:r>
            <w:r>
              <w:lastRenderedPageBreak/>
              <w:t>награжденным медалью "За труды во благо земли Воронежской"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03 4 01 70550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1 000,0</w:t>
            </w:r>
          </w:p>
        </w:tc>
        <w:tc>
          <w:tcPr>
            <w:tcW w:w="1531" w:type="dxa"/>
          </w:tcPr>
          <w:p w:rsidR="006E6BEA" w:rsidRDefault="006E6BEA">
            <w:pPr>
              <w:pStyle w:val="ConsPlusNormal"/>
              <w:jc w:val="right"/>
            </w:pPr>
            <w:r>
              <w:t>1 000,0</w:t>
            </w:r>
          </w:p>
        </w:tc>
      </w:tr>
      <w:tr w:rsidR="006E6BEA">
        <w:tc>
          <w:tcPr>
            <w:tcW w:w="3118" w:type="dxa"/>
          </w:tcPr>
          <w:p w:rsidR="006E6BEA" w:rsidRDefault="006E6BEA">
            <w:pPr>
              <w:pStyle w:val="ConsPlusNormal"/>
              <w:ind w:firstLine="17"/>
            </w:pPr>
            <w:r>
              <w:t>Социальная поддержка граждан, проживающих в реорганизованных населенных пунктах городского округа город Воронеж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10,0</w:t>
            </w:r>
          </w:p>
        </w:tc>
        <w:tc>
          <w:tcPr>
            <w:tcW w:w="1587" w:type="dxa"/>
          </w:tcPr>
          <w:p w:rsidR="006E6BEA" w:rsidRDefault="006E6BEA">
            <w:pPr>
              <w:pStyle w:val="ConsPlusNormal"/>
              <w:jc w:val="right"/>
            </w:pPr>
            <w:r>
              <w:t>10,0</w:t>
            </w:r>
          </w:p>
        </w:tc>
        <w:tc>
          <w:tcPr>
            <w:tcW w:w="1531" w:type="dxa"/>
          </w:tcPr>
          <w:p w:rsidR="006E6BEA" w:rsidRDefault="006E6BEA">
            <w:pPr>
              <w:pStyle w:val="ConsPlusNormal"/>
              <w:jc w:val="right"/>
            </w:pPr>
            <w:r>
              <w:t>10,0</w:t>
            </w:r>
          </w:p>
        </w:tc>
      </w:tr>
      <w:tr w:rsidR="006E6BEA">
        <w:tc>
          <w:tcPr>
            <w:tcW w:w="3118" w:type="dxa"/>
          </w:tcPr>
          <w:p w:rsidR="006E6BEA" w:rsidRDefault="006E6BEA">
            <w:pPr>
              <w:pStyle w:val="ConsPlusNormal"/>
              <w:ind w:firstLine="17"/>
            </w:pPr>
            <w:r>
              <w:t>Социальная поддержка граждан, проживающих в реорганизованных населенных пунктах городского округа город Воронеж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10 663,0</w:t>
            </w:r>
          </w:p>
        </w:tc>
        <w:tc>
          <w:tcPr>
            <w:tcW w:w="1587" w:type="dxa"/>
          </w:tcPr>
          <w:p w:rsidR="006E6BEA" w:rsidRDefault="006E6BEA">
            <w:pPr>
              <w:pStyle w:val="ConsPlusNormal"/>
              <w:jc w:val="right"/>
            </w:pPr>
            <w:r>
              <w:t>11 089,0</w:t>
            </w:r>
          </w:p>
        </w:tc>
        <w:tc>
          <w:tcPr>
            <w:tcW w:w="1531" w:type="dxa"/>
          </w:tcPr>
          <w:p w:rsidR="006E6BEA" w:rsidRDefault="006E6BEA">
            <w:pPr>
              <w:pStyle w:val="ConsPlusNormal"/>
              <w:jc w:val="right"/>
            </w:pPr>
            <w:r>
              <w:t>11 562,0</w:t>
            </w:r>
          </w:p>
        </w:tc>
      </w:tr>
      <w:tr w:rsidR="006E6BEA">
        <w:tc>
          <w:tcPr>
            <w:tcW w:w="3118" w:type="dxa"/>
          </w:tcPr>
          <w:p w:rsidR="006E6BEA" w:rsidRDefault="006E6BEA">
            <w:pPr>
              <w:pStyle w:val="ConsPlusNormal"/>
              <w:ind w:firstLine="17"/>
            </w:pPr>
            <w:r>
              <w:t>Социальная поддержка членов семей военнослужащего, погибшего в период прохождения военной службы в мирное время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03 4 01 70570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94,0</w:t>
            </w:r>
          </w:p>
        </w:tc>
        <w:tc>
          <w:tcPr>
            <w:tcW w:w="1587" w:type="dxa"/>
          </w:tcPr>
          <w:p w:rsidR="006E6BEA" w:rsidRDefault="006E6BEA">
            <w:pPr>
              <w:pStyle w:val="ConsPlusNormal"/>
              <w:jc w:val="right"/>
            </w:pPr>
            <w:r>
              <w:t>94,0</w:t>
            </w:r>
          </w:p>
        </w:tc>
        <w:tc>
          <w:tcPr>
            <w:tcW w:w="1531" w:type="dxa"/>
          </w:tcPr>
          <w:p w:rsidR="006E6BEA" w:rsidRDefault="006E6BEA">
            <w:pPr>
              <w:pStyle w:val="ConsPlusNormal"/>
              <w:jc w:val="right"/>
            </w:pPr>
            <w:r>
              <w:t>94,0</w:t>
            </w:r>
          </w:p>
        </w:tc>
      </w:tr>
      <w:tr w:rsidR="006E6BEA">
        <w:tc>
          <w:tcPr>
            <w:tcW w:w="3118" w:type="dxa"/>
          </w:tcPr>
          <w:p w:rsidR="006E6BEA" w:rsidRDefault="006E6BEA">
            <w:pPr>
              <w:pStyle w:val="ConsPlusNormal"/>
              <w:ind w:firstLine="17"/>
            </w:pPr>
            <w:r>
              <w:t xml:space="preserve">Социальная поддержка членов семей военнослужащего, </w:t>
            </w:r>
            <w:r>
              <w:lastRenderedPageBreak/>
              <w:t>погибшего в период прохождения военной службы в мирное время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03 4 01 70570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207 137,0</w:t>
            </w:r>
          </w:p>
        </w:tc>
        <w:tc>
          <w:tcPr>
            <w:tcW w:w="1587" w:type="dxa"/>
          </w:tcPr>
          <w:p w:rsidR="006E6BEA" w:rsidRDefault="006E6BEA">
            <w:pPr>
              <w:pStyle w:val="ConsPlusNormal"/>
              <w:jc w:val="right"/>
            </w:pPr>
            <w:r>
              <w:t>228 023,0</w:t>
            </w:r>
          </w:p>
        </w:tc>
        <w:tc>
          <w:tcPr>
            <w:tcW w:w="1531" w:type="dxa"/>
          </w:tcPr>
          <w:p w:rsidR="006E6BEA" w:rsidRDefault="006E6BEA">
            <w:pPr>
              <w:pStyle w:val="ConsPlusNormal"/>
              <w:jc w:val="right"/>
            </w:pPr>
            <w:r>
              <w:t>251 421,0</w:t>
            </w:r>
          </w:p>
        </w:tc>
      </w:tr>
      <w:tr w:rsidR="006E6BEA">
        <w:tc>
          <w:tcPr>
            <w:tcW w:w="3118" w:type="dxa"/>
          </w:tcPr>
          <w:p w:rsidR="006E6BEA" w:rsidRDefault="006E6BEA">
            <w:pPr>
              <w:pStyle w:val="ConsPlusNormal"/>
              <w:ind w:firstLine="17"/>
            </w:pPr>
            <w:r>
              <w:t>Социальная поддержка социальных работников государственного сектора системы социального обслуживания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03 4 01 70600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16 541,0</w:t>
            </w:r>
          </w:p>
        </w:tc>
        <w:tc>
          <w:tcPr>
            <w:tcW w:w="1587" w:type="dxa"/>
          </w:tcPr>
          <w:p w:rsidR="006E6BEA" w:rsidRDefault="006E6BEA">
            <w:pPr>
              <w:pStyle w:val="ConsPlusNormal"/>
              <w:jc w:val="right"/>
            </w:pPr>
            <w:r>
              <w:t>16 541,0</w:t>
            </w:r>
          </w:p>
        </w:tc>
        <w:tc>
          <w:tcPr>
            <w:tcW w:w="1531" w:type="dxa"/>
          </w:tcPr>
          <w:p w:rsidR="006E6BEA" w:rsidRDefault="006E6BEA">
            <w:pPr>
              <w:pStyle w:val="ConsPlusNormal"/>
              <w:jc w:val="right"/>
            </w:pPr>
            <w:r>
              <w:t>16 541,0</w:t>
            </w:r>
          </w:p>
        </w:tc>
      </w:tr>
      <w:tr w:rsidR="006E6BEA">
        <w:tc>
          <w:tcPr>
            <w:tcW w:w="3118" w:type="dxa"/>
          </w:tcPr>
          <w:p w:rsidR="006E6BEA" w:rsidRDefault="006E6BEA">
            <w:pPr>
              <w:pStyle w:val="ConsPlusNormal"/>
              <w:ind w:firstLine="17"/>
            </w:pPr>
            <w:r>
              <w:t>Социальная поддержка лиц, организующих приемные семьи для граждан пожилого возраста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03 4 01 70610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2 969,0</w:t>
            </w:r>
          </w:p>
        </w:tc>
        <w:tc>
          <w:tcPr>
            <w:tcW w:w="1587" w:type="dxa"/>
          </w:tcPr>
          <w:p w:rsidR="006E6BEA" w:rsidRDefault="006E6BEA">
            <w:pPr>
              <w:pStyle w:val="ConsPlusNormal"/>
              <w:jc w:val="right"/>
            </w:pPr>
            <w:r>
              <w:t>3 090,0</w:t>
            </w:r>
          </w:p>
        </w:tc>
        <w:tc>
          <w:tcPr>
            <w:tcW w:w="1531" w:type="dxa"/>
          </w:tcPr>
          <w:p w:rsidR="006E6BEA" w:rsidRDefault="006E6BEA">
            <w:pPr>
              <w:pStyle w:val="ConsPlusNormal"/>
              <w:jc w:val="right"/>
            </w:pPr>
            <w:r>
              <w:t>3 214,0</w:t>
            </w:r>
          </w:p>
        </w:tc>
      </w:tr>
      <w:tr w:rsidR="006E6BEA">
        <w:tc>
          <w:tcPr>
            <w:tcW w:w="3118" w:type="dxa"/>
          </w:tcPr>
          <w:p w:rsidR="006E6BEA" w:rsidRDefault="006E6BEA">
            <w:pPr>
              <w:pStyle w:val="ConsPlusNormal"/>
              <w:ind w:firstLine="17"/>
            </w:pPr>
            <w:r>
              <w:t>Оказание государственной социальной помощи отдельным категориям граждан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03 4 01 70620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c>
          <w:tcPr>
            <w:tcW w:w="1531" w:type="dxa"/>
          </w:tcPr>
          <w:p w:rsidR="006E6BEA" w:rsidRDefault="006E6BEA">
            <w:pPr>
              <w:pStyle w:val="ConsPlusNormal"/>
              <w:jc w:val="right"/>
            </w:pPr>
            <w:r>
              <w:t>100,0</w:t>
            </w:r>
          </w:p>
        </w:tc>
      </w:tr>
      <w:tr w:rsidR="006E6BEA">
        <w:tc>
          <w:tcPr>
            <w:tcW w:w="3118" w:type="dxa"/>
          </w:tcPr>
          <w:p w:rsidR="006E6BEA" w:rsidRDefault="006E6BEA">
            <w:pPr>
              <w:pStyle w:val="ConsPlusNormal"/>
              <w:ind w:firstLine="17"/>
            </w:pPr>
            <w:r>
              <w:t xml:space="preserve">Оказание государственной социальной помощи отдельным категориям граждан (Социальное обеспечение и иные выплаты </w:t>
            </w:r>
            <w:r>
              <w:lastRenderedPageBreak/>
              <w:t>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03 4 01 70620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102 800,0</w:t>
            </w:r>
          </w:p>
        </w:tc>
        <w:tc>
          <w:tcPr>
            <w:tcW w:w="1587" w:type="dxa"/>
          </w:tcPr>
          <w:p w:rsidR="006E6BEA" w:rsidRDefault="006E6BEA">
            <w:pPr>
              <w:pStyle w:val="ConsPlusNormal"/>
              <w:jc w:val="right"/>
            </w:pPr>
            <w:r>
              <w:t>102 800,0</w:t>
            </w:r>
          </w:p>
        </w:tc>
        <w:tc>
          <w:tcPr>
            <w:tcW w:w="1531" w:type="dxa"/>
          </w:tcPr>
          <w:p w:rsidR="006E6BEA" w:rsidRDefault="006E6BEA">
            <w:pPr>
              <w:pStyle w:val="ConsPlusNormal"/>
              <w:jc w:val="right"/>
            </w:pPr>
            <w:r>
              <w:t>102 800,0</w:t>
            </w:r>
          </w:p>
        </w:tc>
      </w:tr>
      <w:tr w:rsidR="006E6BEA">
        <w:tc>
          <w:tcPr>
            <w:tcW w:w="3118" w:type="dxa"/>
          </w:tcPr>
          <w:p w:rsidR="006E6BEA" w:rsidRDefault="006E6BEA">
            <w:pPr>
              <w:pStyle w:val="ConsPlusNormal"/>
              <w:ind w:firstLine="17"/>
            </w:pPr>
            <w:r>
              <w:t>Оказание государственной социальной помощи отдельным категориям граждан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03 4 01 70620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25 970,0</w:t>
            </w:r>
          </w:p>
        </w:tc>
        <w:tc>
          <w:tcPr>
            <w:tcW w:w="1587" w:type="dxa"/>
          </w:tcPr>
          <w:p w:rsidR="006E6BEA" w:rsidRDefault="006E6BEA">
            <w:pPr>
              <w:pStyle w:val="ConsPlusNormal"/>
              <w:jc w:val="right"/>
            </w:pPr>
            <w:r>
              <w:t>27 009,0</w:t>
            </w:r>
          </w:p>
        </w:tc>
        <w:tc>
          <w:tcPr>
            <w:tcW w:w="1531" w:type="dxa"/>
          </w:tcPr>
          <w:p w:rsidR="006E6BEA" w:rsidRDefault="006E6BEA">
            <w:pPr>
              <w:pStyle w:val="ConsPlusNormal"/>
              <w:jc w:val="right"/>
            </w:pPr>
            <w:r>
              <w:t>28 089,0</w:t>
            </w:r>
          </w:p>
        </w:tc>
      </w:tr>
      <w:tr w:rsidR="006E6BEA">
        <w:tc>
          <w:tcPr>
            <w:tcW w:w="3118" w:type="dxa"/>
          </w:tcPr>
          <w:p w:rsidR="006E6BEA" w:rsidRDefault="006E6BEA">
            <w:pPr>
              <w:pStyle w:val="ConsPlusNormal"/>
              <w:ind w:firstLine="17"/>
            </w:pPr>
            <w:r>
              <w:t>Социальная поддержка граждан, страдающих хронической почечной недостаточностью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03 4 01 70630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w:t>
            </w:r>
          </w:p>
        </w:tc>
        <w:tc>
          <w:tcPr>
            <w:tcW w:w="1587" w:type="dxa"/>
          </w:tcPr>
          <w:p w:rsidR="006E6BEA" w:rsidRDefault="006E6BEA">
            <w:pPr>
              <w:pStyle w:val="ConsPlusNormal"/>
              <w:jc w:val="right"/>
            </w:pPr>
            <w:r>
              <w:t>3,0</w:t>
            </w:r>
          </w:p>
        </w:tc>
        <w:tc>
          <w:tcPr>
            <w:tcW w:w="1531" w:type="dxa"/>
          </w:tcPr>
          <w:p w:rsidR="006E6BEA" w:rsidRDefault="006E6BEA">
            <w:pPr>
              <w:pStyle w:val="ConsPlusNormal"/>
              <w:jc w:val="right"/>
            </w:pPr>
            <w:r>
              <w:t>3,0</w:t>
            </w:r>
          </w:p>
        </w:tc>
      </w:tr>
      <w:tr w:rsidR="006E6BEA">
        <w:tc>
          <w:tcPr>
            <w:tcW w:w="3118" w:type="dxa"/>
          </w:tcPr>
          <w:p w:rsidR="006E6BEA" w:rsidRDefault="006E6BEA">
            <w:pPr>
              <w:pStyle w:val="ConsPlusNormal"/>
              <w:ind w:firstLine="17"/>
            </w:pPr>
            <w:r>
              <w:t>Социальная поддержка граждан, страдающих хронической почечной недостаточностью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03 4 01 70630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62 093,0</w:t>
            </w:r>
          </w:p>
        </w:tc>
        <w:tc>
          <w:tcPr>
            <w:tcW w:w="1587" w:type="dxa"/>
          </w:tcPr>
          <w:p w:rsidR="006E6BEA" w:rsidRDefault="006E6BEA">
            <w:pPr>
              <w:pStyle w:val="ConsPlusNormal"/>
              <w:jc w:val="right"/>
            </w:pPr>
            <w:r>
              <w:t>64 577,0</w:t>
            </w:r>
          </w:p>
        </w:tc>
        <w:tc>
          <w:tcPr>
            <w:tcW w:w="1531" w:type="dxa"/>
          </w:tcPr>
          <w:p w:rsidR="006E6BEA" w:rsidRDefault="006E6BEA">
            <w:pPr>
              <w:pStyle w:val="ConsPlusNormal"/>
              <w:jc w:val="right"/>
            </w:pPr>
            <w:r>
              <w:t>67 160,0</w:t>
            </w:r>
          </w:p>
        </w:tc>
      </w:tr>
      <w:tr w:rsidR="006E6BEA">
        <w:tc>
          <w:tcPr>
            <w:tcW w:w="3118" w:type="dxa"/>
          </w:tcPr>
          <w:p w:rsidR="006E6BEA" w:rsidRDefault="006E6BEA">
            <w:pPr>
              <w:pStyle w:val="ConsPlusNormal"/>
              <w:ind w:firstLine="17"/>
            </w:pPr>
            <w:r>
              <w:t>Компенсация расходов адвокатам и нотариусам, оказывающим гражданам юридическую помощь бесплатно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03 4 01 70640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2 500,0</w:t>
            </w:r>
          </w:p>
        </w:tc>
        <w:tc>
          <w:tcPr>
            <w:tcW w:w="1587" w:type="dxa"/>
          </w:tcPr>
          <w:p w:rsidR="006E6BEA" w:rsidRDefault="006E6BEA">
            <w:pPr>
              <w:pStyle w:val="ConsPlusNormal"/>
              <w:jc w:val="right"/>
            </w:pPr>
            <w:r>
              <w:t>2 500,0</w:t>
            </w:r>
          </w:p>
        </w:tc>
        <w:tc>
          <w:tcPr>
            <w:tcW w:w="1531" w:type="dxa"/>
          </w:tcPr>
          <w:p w:rsidR="006E6BEA" w:rsidRDefault="006E6BEA">
            <w:pPr>
              <w:pStyle w:val="ConsPlusNormal"/>
              <w:jc w:val="right"/>
            </w:pPr>
            <w:r>
              <w:t>2 500,0</w:t>
            </w:r>
          </w:p>
        </w:tc>
      </w:tr>
      <w:tr w:rsidR="006E6BEA">
        <w:tc>
          <w:tcPr>
            <w:tcW w:w="3118" w:type="dxa"/>
          </w:tcPr>
          <w:p w:rsidR="006E6BEA" w:rsidRDefault="006E6BEA">
            <w:pPr>
              <w:pStyle w:val="ConsPlusNormal"/>
              <w:ind w:firstLine="17"/>
            </w:pPr>
            <w:r>
              <w:t xml:space="preserve">Предоставление гражданам </w:t>
            </w:r>
            <w:r>
              <w:lastRenderedPageBreak/>
              <w:t>субсидий на оплату жилого помещения и коммунальных услуг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03 4 01 70830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700,0</w:t>
            </w:r>
          </w:p>
        </w:tc>
        <w:tc>
          <w:tcPr>
            <w:tcW w:w="1587" w:type="dxa"/>
          </w:tcPr>
          <w:p w:rsidR="006E6BEA" w:rsidRDefault="006E6BEA">
            <w:pPr>
              <w:pStyle w:val="ConsPlusNormal"/>
              <w:jc w:val="right"/>
            </w:pPr>
            <w:r>
              <w:t>700,0</w:t>
            </w:r>
          </w:p>
        </w:tc>
        <w:tc>
          <w:tcPr>
            <w:tcW w:w="1531" w:type="dxa"/>
          </w:tcPr>
          <w:p w:rsidR="006E6BEA" w:rsidRDefault="006E6BEA">
            <w:pPr>
              <w:pStyle w:val="ConsPlusNormal"/>
              <w:jc w:val="right"/>
            </w:pPr>
            <w:r>
              <w:t>700,0</w:t>
            </w:r>
          </w:p>
        </w:tc>
      </w:tr>
      <w:tr w:rsidR="006E6BEA">
        <w:tc>
          <w:tcPr>
            <w:tcW w:w="3118" w:type="dxa"/>
          </w:tcPr>
          <w:p w:rsidR="006E6BEA" w:rsidRDefault="006E6BEA">
            <w:pPr>
              <w:pStyle w:val="ConsPlusNormal"/>
              <w:ind w:firstLine="17"/>
            </w:pPr>
            <w:r>
              <w:t>Предоставление гражданам субсидий на оплату жилого помещения и коммунальных услуг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03 4 01 70830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1 653 148,9</w:t>
            </w:r>
          </w:p>
        </w:tc>
        <w:tc>
          <w:tcPr>
            <w:tcW w:w="1587" w:type="dxa"/>
          </w:tcPr>
          <w:p w:rsidR="006E6BEA" w:rsidRDefault="006E6BEA">
            <w:pPr>
              <w:pStyle w:val="ConsPlusNormal"/>
              <w:jc w:val="right"/>
            </w:pPr>
            <w:r>
              <w:t>1 723 936,3</w:t>
            </w:r>
          </w:p>
        </w:tc>
        <w:tc>
          <w:tcPr>
            <w:tcW w:w="1531" w:type="dxa"/>
          </w:tcPr>
          <w:p w:rsidR="006E6BEA" w:rsidRDefault="006E6BEA">
            <w:pPr>
              <w:pStyle w:val="ConsPlusNormal"/>
              <w:jc w:val="right"/>
            </w:pPr>
            <w:r>
              <w:t>1 792 039,5</w:t>
            </w:r>
          </w:p>
        </w:tc>
      </w:tr>
      <w:tr w:rsidR="006E6BEA">
        <w:tc>
          <w:tcPr>
            <w:tcW w:w="3118" w:type="dxa"/>
          </w:tcPr>
          <w:p w:rsidR="006E6BEA" w:rsidRDefault="006E6BEA">
            <w:pPr>
              <w:pStyle w:val="ConsPlusNormal"/>
              <w:ind w:firstLine="17"/>
            </w:pPr>
            <w:r>
              <w:t>Ежемесячная денежная выплата гражданам, имеющим почетные спортивные звания, постоянно проживающим на территории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03 4 01 71160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30,0</w:t>
            </w:r>
          </w:p>
        </w:tc>
        <w:tc>
          <w:tcPr>
            <w:tcW w:w="1587" w:type="dxa"/>
          </w:tcPr>
          <w:p w:rsidR="006E6BEA" w:rsidRDefault="006E6BEA">
            <w:pPr>
              <w:pStyle w:val="ConsPlusNormal"/>
              <w:jc w:val="right"/>
            </w:pPr>
            <w:r>
              <w:t>30,0</w:t>
            </w:r>
          </w:p>
        </w:tc>
        <w:tc>
          <w:tcPr>
            <w:tcW w:w="1531" w:type="dxa"/>
          </w:tcPr>
          <w:p w:rsidR="006E6BEA" w:rsidRDefault="006E6BEA">
            <w:pPr>
              <w:pStyle w:val="ConsPlusNormal"/>
              <w:jc w:val="right"/>
            </w:pPr>
            <w:r>
              <w:t>30,0</w:t>
            </w:r>
          </w:p>
        </w:tc>
      </w:tr>
      <w:tr w:rsidR="006E6BEA">
        <w:tc>
          <w:tcPr>
            <w:tcW w:w="3118" w:type="dxa"/>
          </w:tcPr>
          <w:p w:rsidR="006E6BEA" w:rsidRDefault="006E6BEA">
            <w:pPr>
              <w:pStyle w:val="ConsPlusNormal"/>
              <w:ind w:firstLine="17"/>
            </w:pPr>
            <w:r>
              <w:t>Ежемесячная денежная выплата гражданам, имеющим почетные спортивные звания, постоянно проживающим на территории Воронежской области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03 4 01 71160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17 040,0</w:t>
            </w:r>
          </w:p>
        </w:tc>
        <w:tc>
          <w:tcPr>
            <w:tcW w:w="1587" w:type="dxa"/>
          </w:tcPr>
          <w:p w:rsidR="006E6BEA" w:rsidRDefault="006E6BEA">
            <w:pPr>
              <w:pStyle w:val="ConsPlusNormal"/>
              <w:jc w:val="right"/>
            </w:pPr>
            <w:r>
              <w:t>17 040,0</w:t>
            </w:r>
          </w:p>
        </w:tc>
        <w:tc>
          <w:tcPr>
            <w:tcW w:w="1531" w:type="dxa"/>
          </w:tcPr>
          <w:p w:rsidR="006E6BEA" w:rsidRDefault="006E6BEA">
            <w:pPr>
              <w:pStyle w:val="ConsPlusNormal"/>
              <w:jc w:val="right"/>
            </w:pPr>
            <w:r>
              <w:t>17 040,0</w:t>
            </w:r>
          </w:p>
        </w:tc>
      </w:tr>
      <w:tr w:rsidR="006E6BEA">
        <w:tc>
          <w:tcPr>
            <w:tcW w:w="3118" w:type="dxa"/>
          </w:tcPr>
          <w:p w:rsidR="006E6BEA" w:rsidRDefault="006E6BEA">
            <w:pPr>
              <w:pStyle w:val="ConsPlusNormal"/>
              <w:ind w:firstLine="17"/>
            </w:pPr>
            <w:r>
              <w:t xml:space="preserve">Ежемесячная денежная </w:t>
            </w:r>
            <w:r>
              <w:lastRenderedPageBreak/>
              <w:t>выплата гражданам, завоевавшим звания чемпионов или призеров Олимпийских, Паралимпийских и Сурдлимпийских игр, победителям и призерам международных соревнований "Дружба 84", постоянно проживающим на территории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03 4 01 71180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13,0</w:t>
            </w:r>
          </w:p>
        </w:tc>
        <w:tc>
          <w:tcPr>
            <w:tcW w:w="1587" w:type="dxa"/>
          </w:tcPr>
          <w:p w:rsidR="006E6BEA" w:rsidRDefault="006E6BEA">
            <w:pPr>
              <w:pStyle w:val="ConsPlusNormal"/>
              <w:jc w:val="right"/>
            </w:pPr>
            <w:r>
              <w:t>13,0</w:t>
            </w:r>
          </w:p>
        </w:tc>
        <w:tc>
          <w:tcPr>
            <w:tcW w:w="1531" w:type="dxa"/>
          </w:tcPr>
          <w:p w:rsidR="006E6BEA" w:rsidRDefault="006E6BEA">
            <w:pPr>
              <w:pStyle w:val="ConsPlusNormal"/>
              <w:jc w:val="right"/>
            </w:pPr>
            <w:r>
              <w:t>13,0</w:t>
            </w:r>
          </w:p>
        </w:tc>
      </w:tr>
      <w:tr w:rsidR="006E6BEA">
        <w:tc>
          <w:tcPr>
            <w:tcW w:w="3118" w:type="dxa"/>
          </w:tcPr>
          <w:p w:rsidR="006E6BEA" w:rsidRDefault="006E6BEA">
            <w:pPr>
              <w:pStyle w:val="ConsPlusNormal"/>
              <w:ind w:firstLine="17"/>
            </w:pPr>
            <w:r>
              <w:t>Ежемесячная денежная выплата гражданам, завоевавшим звания чемпионов или призеров Олимпийских, Паралимпийских и Сурдлимпийских игр, победителям и призерам международных соревнований "Дружба 84", постоянно проживающим на территории Воронежской области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03 4 01 71180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6 840,0</w:t>
            </w:r>
          </w:p>
        </w:tc>
        <w:tc>
          <w:tcPr>
            <w:tcW w:w="1587" w:type="dxa"/>
          </w:tcPr>
          <w:p w:rsidR="006E6BEA" w:rsidRDefault="006E6BEA">
            <w:pPr>
              <w:pStyle w:val="ConsPlusNormal"/>
              <w:jc w:val="right"/>
            </w:pPr>
            <w:r>
              <w:t>6 840,0</w:t>
            </w:r>
          </w:p>
        </w:tc>
        <w:tc>
          <w:tcPr>
            <w:tcW w:w="1531" w:type="dxa"/>
          </w:tcPr>
          <w:p w:rsidR="006E6BEA" w:rsidRDefault="006E6BEA">
            <w:pPr>
              <w:pStyle w:val="ConsPlusNormal"/>
              <w:jc w:val="right"/>
            </w:pPr>
            <w:r>
              <w:t>6 840,0</w:t>
            </w:r>
          </w:p>
        </w:tc>
      </w:tr>
      <w:tr w:rsidR="006E6BEA">
        <w:tc>
          <w:tcPr>
            <w:tcW w:w="3118" w:type="dxa"/>
          </w:tcPr>
          <w:p w:rsidR="006E6BEA" w:rsidRDefault="006E6BEA">
            <w:pPr>
              <w:pStyle w:val="ConsPlusNormal"/>
              <w:ind w:firstLine="17"/>
            </w:pPr>
            <w:r>
              <w:t xml:space="preserve">Предоставление мер социальной поддержки по оплате жилищно-коммунальных услуг </w:t>
            </w:r>
            <w:r>
              <w:lastRenderedPageBreak/>
              <w:t>ветеранам труда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03 4 01 71200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6 500,0</w:t>
            </w:r>
          </w:p>
        </w:tc>
        <w:tc>
          <w:tcPr>
            <w:tcW w:w="1587" w:type="dxa"/>
          </w:tcPr>
          <w:p w:rsidR="006E6BEA" w:rsidRDefault="006E6BEA">
            <w:pPr>
              <w:pStyle w:val="ConsPlusNormal"/>
              <w:jc w:val="right"/>
            </w:pPr>
            <w:r>
              <w:t>6 500,0</w:t>
            </w:r>
          </w:p>
        </w:tc>
        <w:tc>
          <w:tcPr>
            <w:tcW w:w="1531" w:type="dxa"/>
          </w:tcPr>
          <w:p w:rsidR="006E6BEA" w:rsidRDefault="006E6BEA">
            <w:pPr>
              <w:pStyle w:val="ConsPlusNormal"/>
              <w:jc w:val="right"/>
            </w:pPr>
            <w:r>
              <w:t>6 500,0</w:t>
            </w:r>
          </w:p>
        </w:tc>
      </w:tr>
      <w:tr w:rsidR="006E6BEA">
        <w:tc>
          <w:tcPr>
            <w:tcW w:w="3118" w:type="dxa"/>
          </w:tcPr>
          <w:p w:rsidR="006E6BEA" w:rsidRDefault="006E6BEA">
            <w:pPr>
              <w:pStyle w:val="ConsPlusNormal"/>
              <w:ind w:firstLine="17"/>
            </w:pPr>
            <w:r>
              <w:t>Предоставление мер социальной поддержки по оплате жилищно-коммунальных услуг ветеранам труда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03 4 01 71200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1 255 461,5</w:t>
            </w:r>
          </w:p>
        </w:tc>
        <w:tc>
          <w:tcPr>
            <w:tcW w:w="1587" w:type="dxa"/>
          </w:tcPr>
          <w:p w:rsidR="006E6BEA" w:rsidRDefault="006E6BEA">
            <w:pPr>
              <w:pStyle w:val="ConsPlusNormal"/>
              <w:jc w:val="right"/>
            </w:pPr>
            <w:r>
              <w:t>1 305 680,0</w:t>
            </w:r>
          </w:p>
        </w:tc>
        <w:tc>
          <w:tcPr>
            <w:tcW w:w="1531" w:type="dxa"/>
          </w:tcPr>
          <w:p w:rsidR="006E6BEA" w:rsidRDefault="006E6BEA">
            <w:pPr>
              <w:pStyle w:val="ConsPlusNormal"/>
              <w:jc w:val="right"/>
            </w:pPr>
            <w:r>
              <w:t>1 357 907,2</w:t>
            </w:r>
          </w:p>
        </w:tc>
      </w:tr>
      <w:tr w:rsidR="006E6BEA">
        <w:tc>
          <w:tcPr>
            <w:tcW w:w="3118" w:type="dxa"/>
          </w:tcPr>
          <w:p w:rsidR="006E6BEA" w:rsidRDefault="006E6BEA">
            <w:pPr>
              <w:pStyle w:val="ConsPlusNormal"/>
              <w:ind w:firstLine="17"/>
            </w:pPr>
            <w:r>
              <w:t>Предоставление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03 4 01 71210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130,0</w:t>
            </w:r>
          </w:p>
        </w:tc>
        <w:tc>
          <w:tcPr>
            <w:tcW w:w="1587" w:type="dxa"/>
          </w:tcPr>
          <w:p w:rsidR="006E6BEA" w:rsidRDefault="006E6BEA">
            <w:pPr>
              <w:pStyle w:val="ConsPlusNormal"/>
              <w:jc w:val="right"/>
            </w:pPr>
            <w:r>
              <w:t>130,0</w:t>
            </w:r>
          </w:p>
        </w:tc>
        <w:tc>
          <w:tcPr>
            <w:tcW w:w="1531" w:type="dxa"/>
          </w:tcPr>
          <w:p w:rsidR="006E6BEA" w:rsidRDefault="006E6BEA">
            <w:pPr>
              <w:pStyle w:val="ConsPlusNormal"/>
              <w:jc w:val="right"/>
            </w:pPr>
            <w:r>
              <w:t>130,0</w:t>
            </w:r>
          </w:p>
        </w:tc>
      </w:tr>
      <w:tr w:rsidR="006E6BEA">
        <w:tc>
          <w:tcPr>
            <w:tcW w:w="3118" w:type="dxa"/>
          </w:tcPr>
          <w:p w:rsidR="006E6BEA" w:rsidRDefault="006E6BEA">
            <w:pPr>
              <w:pStyle w:val="ConsPlusNormal"/>
              <w:ind w:firstLine="17"/>
            </w:pPr>
            <w:r>
              <w:t xml:space="preserve">Предоставление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 </w:t>
            </w:r>
            <w:r>
              <w:lastRenderedPageBreak/>
              <w:t>(Социальное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03 4 01 71210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19 924,6</w:t>
            </w:r>
          </w:p>
        </w:tc>
        <w:tc>
          <w:tcPr>
            <w:tcW w:w="1587" w:type="dxa"/>
          </w:tcPr>
          <w:p w:rsidR="006E6BEA" w:rsidRDefault="006E6BEA">
            <w:pPr>
              <w:pStyle w:val="ConsPlusNormal"/>
              <w:jc w:val="right"/>
            </w:pPr>
            <w:r>
              <w:t>20 721,6</w:t>
            </w:r>
          </w:p>
        </w:tc>
        <w:tc>
          <w:tcPr>
            <w:tcW w:w="1531" w:type="dxa"/>
          </w:tcPr>
          <w:p w:rsidR="006E6BEA" w:rsidRDefault="006E6BEA">
            <w:pPr>
              <w:pStyle w:val="ConsPlusNormal"/>
              <w:jc w:val="right"/>
            </w:pPr>
            <w:r>
              <w:t>21 550,5</w:t>
            </w:r>
          </w:p>
        </w:tc>
      </w:tr>
      <w:tr w:rsidR="006E6BEA">
        <w:tc>
          <w:tcPr>
            <w:tcW w:w="3118" w:type="dxa"/>
          </w:tcPr>
          <w:p w:rsidR="006E6BEA" w:rsidRDefault="006E6BEA">
            <w:pPr>
              <w:pStyle w:val="ConsPlusNormal"/>
              <w:ind w:firstLine="17"/>
            </w:pPr>
            <w:r>
              <w:t>Социальная поддержка отдельных категорий граждан, проживающих и осуществляющих профессиональную деятельность в сельской местности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03 4 01 71410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900,0</w:t>
            </w:r>
          </w:p>
        </w:tc>
        <w:tc>
          <w:tcPr>
            <w:tcW w:w="1587" w:type="dxa"/>
          </w:tcPr>
          <w:p w:rsidR="006E6BEA" w:rsidRDefault="006E6BEA">
            <w:pPr>
              <w:pStyle w:val="ConsPlusNormal"/>
              <w:jc w:val="right"/>
            </w:pPr>
            <w:r>
              <w:t>900,0</w:t>
            </w:r>
          </w:p>
        </w:tc>
        <w:tc>
          <w:tcPr>
            <w:tcW w:w="1531" w:type="dxa"/>
          </w:tcPr>
          <w:p w:rsidR="006E6BEA" w:rsidRDefault="006E6BEA">
            <w:pPr>
              <w:pStyle w:val="ConsPlusNormal"/>
              <w:jc w:val="right"/>
            </w:pPr>
            <w:r>
              <w:t>900,0</w:t>
            </w:r>
          </w:p>
        </w:tc>
      </w:tr>
      <w:tr w:rsidR="006E6BEA">
        <w:tc>
          <w:tcPr>
            <w:tcW w:w="3118" w:type="dxa"/>
          </w:tcPr>
          <w:p w:rsidR="006E6BEA" w:rsidRDefault="006E6BEA">
            <w:pPr>
              <w:pStyle w:val="ConsPlusNormal"/>
              <w:ind w:firstLine="17"/>
            </w:pPr>
            <w:r>
              <w:t>Социальная поддержка отдельных категорий граждан, проживающих и осуществляющих профессиональную деятельность в сельской местности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03 4 01 71410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450 664,0</w:t>
            </w:r>
          </w:p>
        </w:tc>
        <w:tc>
          <w:tcPr>
            <w:tcW w:w="1587" w:type="dxa"/>
          </w:tcPr>
          <w:p w:rsidR="006E6BEA" w:rsidRDefault="006E6BEA">
            <w:pPr>
              <w:pStyle w:val="ConsPlusNormal"/>
              <w:jc w:val="right"/>
            </w:pPr>
            <w:r>
              <w:t>468 743,0</w:t>
            </w:r>
          </w:p>
        </w:tc>
        <w:tc>
          <w:tcPr>
            <w:tcW w:w="1531" w:type="dxa"/>
          </w:tcPr>
          <w:p w:rsidR="006E6BEA" w:rsidRDefault="006E6BEA">
            <w:pPr>
              <w:pStyle w:val="ConsPlusNormal"/>
              <w:jc w:val="right"/>
            </w:pPr>
            <w:r>
              <w:t>487 434,0</w:t>
            </w:r>
          </w:p>
        </w:tc>
      </w:tr>
      <w:tr w:rsidR="006E6BEA">
        <w:tc>
          <w:tcPr>
            <w:tcW w:w="3118" w:type="dxa"/>
          </w:tcPr>
          <w:p w:rsidR="006E6BEA" w:rsidRDefault="006E6BEA">
            <w:pPr>
              <w:pStyle w:val="ConsPlusNormal"/>
              <w:ind w:firstLine="17"/>
            </w:pPr>
            <w:r>
              <w:t>Единовременная денежная выплата лицам, награжденным почетным знаком "За заслуги в воспитании детей"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03 4 01 71520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250,0</w:t>
            </w:r>
          </w:p>
        </w:tc>
        <w:tc>
          <w:tcPr>
            <w:tcW w:w="1587" w:type="dxa"/>
          </w:tcPr>
          <w:p w:rsidR="006E6BEA" w:rsidRDefault="006E6BEA">
            <w:pPr>
              <w:pStyle w:val="ConsPlusNormal"/>
              <w:jc w:val="right"/>
            </w:pPr>
            <w:r>
              <w:t>250,0</w:t>
            </w:r>
          </w:p>
        </w:tc>
        <w:tc>
          <w:tcPr>
            <w:tcW w:w="1531" w:type="dxa"/>
          </w:tcPr>
          <w:p w:rsidR="006E6BEA" w:rsidRDefault="006E6BEA">
            <w:pPr>
              <w:pStyle w:val="ConsPlusNormal"/>
              <w:jc w:val="right"/>
            </w:pPr>
            <w:r>
              <w:t>250,0</w:t>
            </w:r>
          </w:p>
        </w:tc>
      </w:tr>
      <w:tr w:rsidR="006E6BEA">
        <w:tc>
          <w:tcPr>
            <w:tcW w:w="3118" w:type="dxa"/>
          </w:tcPr>
          <w:p w:rsidR="006E6BEA" w:rsidRDefault="006E6BEA">
            <w:pPr>
              <w:pStyle w:val="ConsPlusNormal"/>
              <w:ind w:firstLine="17"/>
            </w:pPr>
            <w:r>
              <w:t xml:space="preserve">Единовременная денежная выплата лицам, награжденным почетным знаком "За заслуги в </w:t>
            </w:r>
            <w:r>
              <w:lastRenderedPageBreak/>
              <w:t>развитии сельского хозяйства"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03 4 01 71530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250,0</w:t>
            </w:r>
          </w:p>
        </w:tc>
        <w:tc>
          <w:tcPr>
            <w:tcW w:w="1587" w:type="dxa"/>
          </w:tcPr>
          <w:p w:rsidR="006E6BEA" w:rsidRDefault="006E6BEA">
            <w:pPr>
              <w:pStyle w:val="ConsPlusNormal"/>
              <w:jc w:val="right"/>
            </w:pPr>
            <w:r>
              <w:t>250,0</w:t>
            </w:r>
          </w:p>
        </w:tc>
        <w:tc>
          <w:tcPr>
            <w:tcW w:w="1531" w:type="dxa"/>
          </w:tcPr>
          <w:p w:rsidR="006E6BEA" w:rsidRDefault="006E6BEA">
            <w:pPr>
              <w:pStyle w:val="ConsPlusNormal"/>
              <w:jc w:val="right"/>
            </w:pPr>
            <w:r>
              <w:t>250,0</w:t>
            </w:r>
          </w:p>
        </w:tc>
      </w:tr>
      <w:tr w:rsidR="006E6BEA">
        <w:tc>
          <w:tcPr>
            <w:tcW w:w="3118" w:type="dxa"/>
          </w:tcPr>
          <w:p w:rsidR="006E6BEA" w:rsidRDefault="006E6BEA">
            <w:pPr>
              <w:pStyle w:val="ConsPlusNormal"/>
              <w:ind w:firstLine="17"/>
            </w:pPr>
            <w:r>
              <w:t>Ежемесячная денежная выплата сотрудникам патрульно-постовой службы полиции Главного управления Министерства внутренних дел России по Воронежской области, замещающих должности младшего начальствующего состава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03 4 01 71670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51 600,0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Ежемесячная денежная выплата участковым уполномоченным полиции Главного управления Министерства внутренних дел России по Воронежской области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03 4 01 71680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37 140,0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Компенсация за наем жилого помещения медицинским работникам государственных медицинских организаций, оказывающих первичную медико-санитарную и скорую медицинскую помощь (Социальное обеспечение и </w:t>
            </w:r>
            <w:r>
              <w:lastRenderedPageBreak/>
              <w:t>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03 4 01 71740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1 080,0</w:t>
            </w:r>
          </w:p>
        </w:tc>
        <w:tc>
          <w:tcPr>
            <w:tcW w:w="1587" w:type="dxa"/>
          </w:tcPr>
          <w:p w:rsidR="006E6BEA" w:rsidRDefault="006E6BEA">
            <w:pPr>
              <w:pStyle w:val="ConsPlusNormal"/>
              <w:jc w:val="right"/>
            </w:pPr>
            <w:r>
              <w:t>1 080,0</w:t>
            </w:r>
          </w:p>
        </w:tc>
        <w:tc>
          <w:tcPr>
            <w:tcW w:w="1531" w:type="dxa"/>
          </w:tcPr>
          <w:p w:rsidR="006E6BEA" w:rsidRDefault="006E6BEA">
            <w:pPr>
              <w:pStyle w:val="ConsPlusNormal"/>
              <w:jc w:val="right"/>
            </w:pPr>
            <w:r>
              <w:t>1 080,0</w:t>
            </w:r>
          </w:p>
        </w:tc>
      </w:tr>
      <w:tr w:rsidR="006E6BEA">
        <w:tc>
          <w:tcPr>
            <w:tcW w:w="3118" w:type="dxa"/>
          </w:tcPr>
          <w:p w:rsidR="006E6BEA" w:rsidRDefault="006E6BEA">
            <w:pPr>
              <w:pStyle w:val="ConsPlusNormal"/>
              <w:ind w:firstLine="17"/>
            </w:pPr>
            <w:r>
              <w:t>Единовременная денежная выплата медицинским работникам медицинских организаций, подведомственных исполнительному органу Воронежской области в сфере охраны здоровья, оказывающим первичную доврачебную медико-санитарную помощь, первичную врачебную медико-санитарную помощь, скорую, в том числе скорую специализированную, медицинскую помощь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03 4 01 71910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21 500,0</w:t>
            </w:r>
          </w:p>
        </w:tc>
        <w:tc>
          <w:tcPr>
            <w:tcW w:w="1587" w:type="dxa"/>
          </w:tcPr>
          <w:p w:rsidR="006E6BEA" w:rsidRDefault="006E6BEA">
            <w:pPr>
              <w:pStyle w:val="ConsPlusNormal"/>
              <w:jc w:val="right"/>
            </w:pPr>
            <w:r>
              <w:t>21 950,0</w:t>
            </w:r>
          </w:p>
        </w:tc>
        <w:tc>
          <w:tcPr>
            <w:tcW w:w="1531" w:type="dxa"/>
          </w:tcPr>
          <w:p w:rsidR="006E6BEA" w:rsidRDefault="006E6BEA">
            <w:pPr>
              <w:pStyle w:val="ConsPlusNormal"/>
              <w:jc w:val="right"/>
            </w:pPr>
            <w:r>
              <w:t>22 300,0</w:t>
            </w:r>
          </w:p>
        </w:tc>
      </w:tr>
      <w:tr w:rsidR="006E6BEA">
        <w:tc>
          <w:tcPr>
            <w:tcW w:w="3118" w:type="dxa"/>
          </w:tcPr>
          <w:p w:rsidR="006E6BEA" w:rsidRDefault="006E6BEA">
            <w:pPr>
              <w:pStyle w:val="ConsPlusNormal"/>
              <w:ind w:firstLine="17"/>
            </w:pPr>
            <w:r>
              <w:t>Единовременное поощрение лицам, награжденным почетным знаком "За верность медицинскому долгу"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03 4 01 72110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250,0</w:t>
            </w:r>
          </w:p>
        </w:tc>
        <w:tc>
          <w:tcPr>
            <w:tcW w:w="1587" w:type="dxa"/>
          </w:tcPr>
          <w:p w:rsidR="006E6BEA" w:rsidRDefault="006E6BEA">
            <w:pPr>
              <w:pStyle w:val="ConsPlusNormal"/>
              <w:jc w:val="right"/>
            </w:pPr>
            <w:r>
              <w:t>250,0</w:t>
            </w:r>
          </w:p>
        </w:tc>
        <w:tc>
          <w:tcPr>
            <w:tcW w:w="1531" w:type="dxa"/>
          </w:tcPr>
          <w:p w:rsidR="006E6BEA" w:rsidRDefault="006E6BEA">
            <w:pPr>
              <w:pStyle w:val="ConsPlusNormal"/>
              <w:jc w:val="right"/>
            </w:pPr>
            <w:r>
              <w:t>250,0</w:t>
            </w:r>
          </w:p>
        </w:tc>
      </w:tr>
      <w:tr w:rsidR="006E6BEA">
        <w:tc>
          <w:tcPr>
            <w:tcW w:w="3118" w:type="dxa"/>
          </w:tcPr>
          <w:p w:rsidR="006E6BEA" w:rsidRDefault="006E6BEA">
            <w:pPr>
              <w:pStyle w:val="ConsPlusNormal"/>
              <w:ind w:firstLine="17"/>
            </w:pPr>
            <w:r>
              <w:t>Социальная поддержка граждан по газификации жилого помещения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03 4 01 72410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lastRenderedPageBreak/>
              <w:t>Социальная поддержка граждан по газификации жилого помещения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03 4 01 72410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51 682,0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Социальная поддержка отдельных категорий сотрудников войск национальной гвардии Российской Федерации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03 4 01 72490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37 320,0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Предоставление мер социальной поддержки в виде единовременной денежной выплаты на приобретение сжиженного углеводородного газа в баллонах для бытовых нужд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03 4 01 72500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60,0</w:t>
            </w:r>
          </w:p>
        </w:tc>
        <w:tc>
          <w:tcPr>
            <w:tcW w:w="1587" w:type="dxa"/>
          </w:tcPr>
          <w:p w:rsidR="006E6BEA" w:rsidRDefault="006E6BEA">
            <w:pPr>
              <w:pStyle w:val="ConsPlusNormal"/>
              <w:jc w:val="right"/>
            </w:pPr>
            <w:r>
              <w:t>60,0</w:t>
            </w:r>
          </w:p>
        </w:tc>
        <w:tc>
          <w:tcPr>
            <w:tcW w:w="1531" w:type="dxa"/>
          </w:tcPr>
          <w:p w:rsidR="006E6BEA" w:rsidRDefault="006E6BEA">
            <w:pPr>
              <w:pStyle w:val="ConsPlusNormal"/>
              <w:jc w:val="right"/>
            </w:pPr>
            <w:r>
              <w:t>60,0</w:t>
            </w:r>
          </w:p>
        </w:tc>
      </w:tr>
      <w:tr w:rsidR="006E6BEA">
        <w:tc>
          <w:tcPr>
            <w:tcW w:w="3118" w:type="dxa"/>
          </w:tcPr>
          <w:p w:rsidR="006E6BEA" w:rsidRDefault="006E6BEA">
            <w:pPr>
              <w:pStyle w:val="ConsPlusNormal"/>
              <w:ind w:firstLine="17"/>
            </w:pPr>
            <w:r>
              <w:t>Предоставление мер социальной поддержки в виде единовременной денежной выплаты на приобретение сжиженного углеводородного газа в баллонах для бытовых нужд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03 4 01 72500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12 000,0</w:t>
            </w:r>
          </w:p>
        </w:tc>
        <w:tc>
          <w:tcPr>
            <w:tcW w:w="1587" w:type="dxa"/>
          </w:tcPr>
          <w:p w:rsidR="006E6BEA" w:rsidRDefault="006E6BEA">
            <w:pPr>
              <w:pStyle w:val="ConsPlusNormal"/>
              <w:jc w:val="right"/>
            </w:pPr>
            <w:r>
              <w:t>12 000,0</w:t>
            </w:r>
          </w:p>
        </w:tc>
        <w:tc>
          <w:tcPr>
            <w:tcW w:w="1531" w:type="dxa"/>
          </w:tcPr>
          <w:p w:rsidR="006E6BEA" w:rsidRDefault="006E6BEA">
            <w:pPr>
              <w:pStyle w:val="ConsPlusNormal"/>
              <w:jc w:val="right"/>
            </w:pPr>
            <w:r>
              <w:t>12 000,0</w:t>
            </w:r>
          </w:p>
        </w:tc>
      </w:tr>
      <w:tr w:rsidR="006E6BEA">
        <w:tc>
          <w:tcPr>
            <w:tcW w:w="3118" w:type="dxa"/>
          </w:tcPr>
          <w:p w:rsidR="006E6BEA" w:rsidRDefault="006E6BEA">
            <w:pPr>
              <w:pStyle w:val="ConsPlusNormal"/>
              <w:ind w:firstLine="17"/>
            </w:pPr>
            <w:r>
              <w:lastRenderedPageBreak/>
              <w:t>Социальная поддержка гражданского персонала Федерального казенного учреждения "Военный комиссариат Воронежской области" и его структурных подразделений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03 4 01 72570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103 680,0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Оказание единовременной материальной помощи семьям граждан, призванных на военную службу по частичной мобилизации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03 4 01 72690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Предоставление мер социальной поддержки по оплате жилищно-коммунальных услуг членам семей военнослужащего, погибшего в период прохождения военной службы в мирное время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03 4 01 73570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16,0</w:t>
            </w:r>
          </w:p>
        </w:tc>
        <w:tc>
          <w:tcPr>
            <w:tcW w:w="1587" w:type="dxa"/>
          </w:tcPr>
          <w:p w:rsidR="006E6BEA" w:rsidRDefault="006E6BEA">
            <w:pPr>
              <w:pStyle w:val="ConsPlusNormal"/>
              <w:jc w:val="right"/>
            </w:pPr>
            <w:r>
              <w:t>15,0</w:t>
            </w:r>
          </w:p>
        </w:tc>
        <w:tc>
          <w:tcPr>
            <w:tcW w:w="1531" w:type="dxa"/>
          </w:tcPr>
          <w:p w:rsidR="006E6BEA" w:rsidRDefault="006E6BEA">
            <w:pPr>
              <w:pStyle w:val="ConsPlusNormal"/>
              <w:jc w:val="right"/>
            </w:pPr>
            <w:r>
              <w:t>15,0</w:t>
            </w:r>
          </w:p>
        </w:tc>
      </w:tr>
      <w:tr w:rsidR="006E6BEA">
        <w:tc>
          <w:tcPr>
            <w:tcW w:w="3118" w:type="dxa"/>
          </w:tcPr>
          <w:p w:rsidR="006E6BEA" w:rsidRDefault="006E6BEA">
            <w:pPr>
              <w:pStyle w:val="ConsPlusNormal"/>
              <w:ind w:firstLine="17"/>
            </w:pPr>
            <w:r>
              <w:t xml:space="preserve">Предоставление мер социальной поддержки по </w:t>
            </w:r>
            <w:r>
              <w:lastRenderedPageBreak/>
              <w:t>оплате жилищно-коммунальных услуг членам семей военнослужащего, погибшего в период прохождения военной службы в мирное время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03 4 01 73570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7 805,0</w:t>
            </w:r>
          </w:p>
        </w:tc>
        <w:tc>
          <w:tcPr>
            <w:tcW w:w="1587" w:type="dxa"/>
          </w:tcPr>
          <w:p w:rsidR="006E6BEA" w:rsidRDefault="006E6BEA">
            <w:pPr>
              <w:pStyle w:val="ConsPlusNormal"/>
              <w:jc w:val="right"/>
            </w:pPr>
            <w:r>
              <w:t>8 118,0</w:t>
            </w:r>
          </w:p>
        </w:tc>
        <w:tc>
          <w:tcPr>
            <w:tcW w:w="1531" w:type="dxa"/>
          </w:tcPr>
          <w:p w:rsidR="006E6BEA" w:rsidRDefault="006E6BEA">
            <w:pPr>
              <w:pStyle w:val="ConsPlusNormal"/>
              <w:jc w:val="right"/>
            </w:pPr>
            <w:r>
              <w:t>8 441,0</w:t>
            </w:r>
          </w:p>
        </w:tc>
      </w:tr>
      <w:tr w:rsidR="006E6BEA">
        <w:tc>
          <w:tcPr>
            <w:tcW w:w="3118" w:type="dxa"/>
          </w:tcPr>
          <w:p w:rsidR="006E6BEA" w:rsidRDefault="006E6BEA">
            <w:pPr>
              <w:pStyle w:val="ConsPlusNormal"/>
              <w:ind w:firstLine="17"/>
            </w:pPr>
            <w:r>
              <w:t>Меры по организации свободного времени и культурного досуга пожилых людей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03 4 01 73590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485,0</w:t>
            </w:r>
          </w:p>
        </w:tc>
        <w:tc>
          <w:tcPr>
            <w:tcW w:w="1587" w:type="dxa"/>
          </w:tcPr>
          <w:p w:rsidR="006E6BEA" w:rsidRDefault="006E6BEA">
            <w:pPr>
              <w:pStyle w:val="ConsPlusNormal"/>
              <w:jc w:val="right"/>
            </w:pPr>
            <w:r>
              <w:t>485,0</w:t>
            </w:r>
          </w:p>
        </w:tc>
        <w:tc>
          <w:tcPr>
            <w:tcW w:w="1531" w:type="dxa"/>
          </w:tcPr>
          <w:p w:rsidR="006E6BEA" w:rsidRDefault="006E6BEA">
            <w:pPr>
              <w:pStyle w:val="ConsPlusNormal"/>
              <w:jc w:val="right"/>
            </w:pPr>
            <w:r>
              <w:t>485,0</w:t>
            </w:r>
          </w:p>
        </w:tc>
      </w:tr>
      <w:tr w:rsidR="006E6BEA">
        <w:tc>
          <w:tcPr>
            <w:tcW w:w="3118" w:type="dxa"/>
          </w:tcPr>
          <w:p w:rsidR="006E6BEA" w:rsidRDefault="006E6BEA">
            <w:pPr>
              <w:pStyle w:val="ConsPlusNormal"/>
              <w:ind w:firstLine="17"/>
            </w:pPr>
            <w:r>
              <w:t>Единовременное денежное вознаграждение лицам, удостоенным почетного знака святителя Митрофана Воронежского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03 4 01 73640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300,0</w:t>
            </w:r>
          </w:p>
        </w:tc>
        <w:tc>
          <w:tcPr>
            <w:tcW w:w="1587" w:type="dxa"/>
          </w:tcPr>
          <w:p w:rsidR="006E6BEA" w:rsidRDefault="006E6BEA">
            <w:pPr>
              <w:pStyle w:val="ConsPlusNormal"/>
              <w:jc w:val="right"/>
            </w:pPr>
            <w:r>
              <w:t>300,0</w:t>
            </w:r>
          </w:p>
        </w:tc>
        <w:tc>
          <w:tcPr>
            <w:tcW w:w="1531" w:type="dxa"/>
          </w:tcPr>
          <w:p w:rsidR="006E6BEA" w:rsidRDefault="006E6BEA">
            <w:pPr>
              <w:pStyle w:val="ConsPlusNormal"/>
              <w:jc w:val="right"/>
            </w:pPr>
            <w:r>
              <w:t>300,0</w:t>
            </w:r>
          </w:p>
        </w:tc>
      </w:tr>
      <w:tr w:rsidR="006E6BEA">
        <w:tc>
          <w:tcPr>
            <w:tcW w:w="3118" w:type="dxa"/>
          </w:tcPr>
          <w:p w:rsidR="006E6BEA" w:rsidRDefault="006E6BEA">
            <w:pPr>
              <w:pStyle w:val="ConsPlusNormal"/>
              <w:ind w:firstLine="17"/>
            </w:pPr>
            <w:r>
              <w:t>Единовременное денежное вознаграждение лицам, удостоенным почетного звания "Почетный работник высшей школы Воронежской области"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03 4 01 73850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250,0</w:t>
            </w:r>
          </w:p>
        </w:tc>
        <w:tc>
          <w:tcPr>
            <w:tcW w:w="1587" w:type="dxa"/>
          </w:tcPr>
          <w:p w:rsidR="006E6BEA" w:rsidRDefault="006E6BEA">
            <w:pPr>
              <w:pStyle w:val="ConsPlusNormal"/>
              <w:jc w:val="right"/>
            </w:pPr>
            <w:r>
              <w:t>250,0</w:t>
            </w:r>
          </w:p>
        </w:tc>
        <w:tc>
          <w:tcPr>
            <w:tcW w:w="1531" w:type="dxa"/>
          </w:tcPr>
          <w:p w:rsidR="006E6BEA" w:rsidRDefault="006E6BEA">
            <w:pPr>
              <w:pStyle w:val="ConsPlusNormal"/>
              <w:jc w:val="right"/>
            </w:pPr>
            <w:r>
              <w:t>250,0</w:t>
            </w:r>
          </w:p>
        </w:tc>
      </w:tr>
      <w:tr w:rsidR="006E6BEA">
        <w:tc>
          <w:tcPr>
            <w:tcW w:w="3118" w:type="dxa"/>
          </w:tcPr>
          <w:p w:rsidR="006E6BEA" w:rsidRDefault="006E6BEA">
            <w:pPr>
              <w:pStyle w:val="ConsPlusNormal"/>
              <w:ind w:firstLine="17"/>
            </w:pPr>
            <w:r>
              <w:t xml:space="preserve">Единовременная денежная </w:t>
            </w:r>
            <w:r>
              <w:lastRenderedPageBreak/>
              <w:t>выплата лицам, включенным в реестр участников специальной военной операции и членов семей погибших (умерших) участников специальной военной операции, имеющих право на бесплатное предоставление в собственность земельных участков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03 4 01 74080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10 000,0</w:t>
            </w:r>
          </w:p>
        </w:tc>
        <w:tc>
          <w:tcPr>
            <w:tcW w:w="1587" w:type="dxa"/>
          </w:tcPr>
          <w:p w:rsidR="006E6BEA" w:rsidRDefault="006E6BEA">
            <w:pPr>
              <w:pStyle w:val="ConsPlusNormal"/>
              <w:jc w:val="right"/>
            </w:pPr>
            <w:r>
              <w:t>10 000,0</w:t>
            </w:r>
          </w:p>
        </w:tc>
        <w:tc>
          <w:tcPr>
            <w:tcW w:w="1531" w:type="dxa"/>
          </w:tcPr>
          <w:p w:rsidR="006E6BEA" w:rsidRDefault="006E6BEA">
            <w:pPr>
              <w:pStyle w:val="ConsPlusNormal"/>
              <w:jc w:val="right"/>
            </w:pPr>
            <w:r>
              <w:t>10 000,0</w:t>
            </w:r>
          </w:p>
        </w:tc>
      </w:tr>
      <w:tr w:rsidR="006E6BEA">
        <w:tc>
          <w:tcPr>
            <w:tcW w:w="3118" w:type="dxa"/>
          </w:tcPr>
          <w:p w:rsidR="006E6BEA" w:rsidRDefault="006E6BEA">
            <w:pPr>
              <w:pStyle w:val="ConsPlusNormal"/>
              <w:ind w:firstLine="17"/>
            </w:pPr>
            <w:r>
              <w:t>Ежемесячная денежная выплата сотрудникам патрульно-постовой службы полиции Юго-Восточного линейного управления Министерства внутренних дел Российской Федерации на транспорте, несущих службу на территории Воронежской области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03 4 01 74420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12 960,0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R4620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4 316,0</w:t>
            </w:r>
          </w:p>
        </w:tc>
        <w:tc>
          <w:tcPr>
            <w:tcW w:w="1587" w:type="dxa"/>
          </w:tcPr>
          <w:p w:rsidR="006E6BEA" w:rsidRDefault="006E6BEA">
            <w:pPr>
              <w:pStyle w:val="ConsPlusNormal"/>
              <w:jc w:val="right"/>
            </w:pPr>
            <w:r>
              <w:t>4 677,9</w:t>
            </w:r>
          </w:p>
        </w:tc>
        <w:tc>
          <w:tcPr>
            <w:tcW w:w="1531" w:type="dxa"/>
          </w:tcPr>
          <w:p w:rsidR="006E6BEA" w:rsidRDefault="006E6BEA">
            <w:pPr>
              <w:pStyle w:val="ConsPlusNormal"/>
              <w:jc w:val="right"/>
            </w:pPr>
            <w:r>
              <w:t>4 779,8</w:t>
            </w:r>
          </w:p>
        </w:tc>
      </w:tr>
      <w:tr w:rsidR="006E6BEA">
        <w:tc>
          <w:tcPr>
            <w:tcW w:w="3118" w:type="dxa"/>
          </w:tcPr>
          <w:p w:rsidR="006E6BEA" w:rsidRDefault="006E6BEA">
            <w:pPr>
              <w:pStyle w:val="ConsPlusNormal"/>
              <w:ind w:firstLine="17"/>
            </w:pPr>
            <w:r>
              <w:lastRenderedPageBreak/>
              <w:t>Компенсация отдельным категориям граждан оплаты взноса на капитальный ремонт общего имущества в многоквартирном доме (дополнительные расходы)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А4620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17,0</w:t>
            </w:r>
          </w:p>
        </w:tc>
        <w:tc>
          <w:tcPr>
            <w:tcW w:w="1587" w:type="dxa"/>
          </w:tcPr>
          <w:p w:rsidR="006E6BEA" w:rsidRDefault="006E6BEA">
            <w:pPr>
              <w:pStyle w:val="ConsPlusNormal"/>
              <w:jc w:val="right"/>
            </w:pPr>
            <w:r>
              <w:t>17,0</w:t>
            </w:r>
          </w:p>
        </w:tc>
        <w:tc>
          <w:tcPr>
            <w:tcW w:w="1531" w:type="dxa"/>
          </w:tcPr>
          <w:p w:rsidR="006E6BEA" w:rsidRDefault="006E6BEA">
            <w:pPr>
              <w:pStyle w:val="ConsPlusNormal"/>
              <w:jc w:val="right"/>
            </w:pPr>
            <w:r>
              <w:t>17,0</w:t>
            </w:r>
          </w:p>
        </w:tc>
      </w:tr>
      <w:tr w:rsidR="006E6BEA">
        <w:tc>
          <w:tcPr>
            <w:tcW w:w="3118" w:type="dxa"/>
          </w:tcPr>
          <w:p w:rsidR="006E6BEA" w:rsidRDefault="006E6BEA">
            <w:pPr>
              <w:pStyle w:val="ConsPlusNormal"/>
              <w:ind w:firstLine="17"/>
            </w:pPr>
            <w:r>
              <w:t>Компенсация отдельным категориям граждан оплаты взноса на капитальный ремонт общего имущества в многоквартирном доме (дополнительные расходы)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01 А4620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16 000,0</w:t>
            </w:r>
          </w:p>
        </w:tc>
        <w:tc>
          <w:tcPr>
            <w:tcW w:w="1587" w:type="dxa"/>
          </w:tcPr>
          <w:p w:rsidR="006E6BEA" w:rsidRDefault="006E6BEA">
            <w:pPr>
              <w:pStyle w:val="ConsPlusNormal"/>
              <w:jc w:val="right"/>
            </w:pPr>
            <w:r>
              <w:t>11 460,7</w:t>
            </w:r>
          </w:p>
        </w:tc>
        <w:tc>
          <w:tcPr>
            <w:tcW w:w="1531" w:type="dxa"/>
          </w:tcPr>
          <w:p w:rsidR="006E6BEA" w:rsidRDefault="006E6BEA">
            <w:pPr>
              <w:pStyle w:val="ConsPlusNormal"/>
              <w:jc w:val="right"/>
            </w:pPr>
            <w:r>
              <w:t>11 460,7</w:t>
            </w:r>
          </w:p>
        </w:tc>
      </w:tr>
      <w:tr w:rsidR="006E6BEA">
        <w:tc>
          <w:tcPr>
            <w:tcW w:w="3118" w:type="dxa"/>
          </w:tcPr>
          <w:p w:rsidR="006E6BEA" w:rsidRDefault="006E6BEA">
            <w:pPr>
              <w:pStyle w:val="ConsPlusNormal"/>
              <w:ind w:firstLine="17"/>
            </w:pPr>
            <w:r>
              <w:t>Комплекс процессных мероприятий "Улучшение уровня и качества жизни семей с детьми в Воронежской области"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03 4 02 00000</w:t>
            </w:r>
          </w:p>
        </w:tc>
        <w:tc>
          <w:tcPr>
            <w:tcW w:w="900" w:type="dxa"/>
          </w:tcPr>
          <w:p w:rsidR="006E6BEA" w:rsidRDefault="006E6BEA">
            <w:pPr>
              <w:pStyle w:val="ConsPlusNormal"/>
            </w:pPr>
          </w:p>
        </w:tc>
        <w:tc>
          <w:tcPr>
            <w:tcW w:w="1644" w:type="dxa"/>
          </w:tcPr>
          <w:p w:rsidR="006E6BEA" w:rsidRDefault="006E6BEA">
            <w:pPr>
              <w:pStyle w:val="ConsPlusNormal"/>
              <w:jc w:val="right"/>
            </w:pPr>
            <w:r>
              <w:t>44 517,4</w:t>
            </w:r>
          </w:p>
        </w:tc>
        <w:tc>
          <w:tcPr>
            <w:tcW w:w="1587" w:type="dxa"/>
          </w:tcPr>
          <w:p w:rsidR="006E6BEA" w:rsidRDefault="006E6BEA">
            <w:pPr>
              <w:pStyle w:val="ConsPlusNormal"/>
              <w:jc w:val="right"/>
            </w:pPr>
            <w:r>
              <w:t>46 297,7</w:t>
            </w:r>
          </w:p>
        </w:tc>
        <w:tc>
          <w:tcPr>
            <w:tcW w:w="1531" w:type="dxa"/>
          </w:tcPr>
          <w:p w:rsidR="006E6BEA" w:rsidRDefault="006E6BEA">
            <w:pPr>
              <w:pStyle w:val="ConsPlusNormal"/>
              <w:jc w:val="right"/>
            </w:pPr>
            <w:r>
              <w:t>48 149,3</w:t>
            </w:r>
          </w:p>
        </w:tc>
      </w:tr>
      <w:tr w:rsidR="006E6BEA">
        <w:tc>
          <w:tcPr>
            <w:tcW w:w="3118" w:type="dxa"/>
          </w:tcPr>
          <w:p w:rsidR="006E6BEA" w:rsidRDefault="006E6BEA">
            <w:pPr>
              <w:pStyle w:val="ConsPlusNormal"/>
              <w:ind w:firstLine="17"/>
            </w:pPr>
            <w:r>
              <w:t xml:space="preserve">Компенсация части потерь в доходах организаций железнодорожного транспорта, осуществляющих перевозки по льготным тарифам на проезд учащихся железнодорожным транспортом общего </w:t>
            </w:r>
            <w:r>
              <w:lastRenderedPageBreak/>
              <w:t>пользования в пригородном сообщении (Иные бюджетные ассигнования)</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03 4 02 71390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42 658,4</w:t>
            </w:r>
          </w:p>
        </w:tc>
        <w:tc>
          <w:tcPr>
            <w:tcW w:w="1587" w:type="dxa"/>
          </w:tcPr>
          <w:p w:rsidR="006E6BEA" w:rsidRDefault="006E6BEA">
            <w:pPr>
              <w:pStyle w:val="ConsPlusNormal"/>
              <w:jc w:val="right"/>
            </w:pPr>
            <w:r>
              <w:t>44 364,7</w:t>
            </w:r>
          </w:p>
        </w:tc>
        <w:tc>
          <w:tcPr>
            <w:tcW w:w="1531" w:type="dxa"/>
          </w:tcPr>
          <w:p w:rsidR="006E6BEA" w:rsidRDefault="006E6BEA">
            <w:pPr>
              <w:pStyle w:val="ConsPlusNormal"/>
              <w:jc w:val="right"/>
            </w:pPr>
            <w:r>
              <w:t>46 139,3</w:t>
            </w:r>
          </w:p>
        </w:tc>
      </w:tr>
      <w:tr w:rsidR="006E6BEA">
        <w:tc>
          <w:tcPr>
            <w:tcW w:w="3118" w:type="dxa"/>
          </w:tcPr>
          <w:p w:rsidR="006E6BEA" w:rsidRDefault="006E6BEA">
            <w:pPr>
              <w:pStyle w:val="ConsPlusNormal"/>
              <w:ind w:firstLine="17"/>
            </w:pPr>
            <w:r>
              <w:t>Социальная поддержка семей с детьми-инвалидами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03 4 02 73600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73,0</w:t>
            </w:r>
          </w:p>
        </w:tc>
        <w:tc>
          <w:tcPr>
            <w:tcW w:w="1587" w:type="dxa"/>
          </w:tcPr>
          <w:p w:rsidR="006E6BEA" w:rsidRDefault="006E6BEA">
            <w:pPr>
              <w:pStyle w:val="ConsPlusNormal"/>
              <w:jc w:val="right"/>
            </w:pPr>
            <w:r>
              <w:t>76,0</w:t>
            </w:r>
          </w:p>
        </w:tc>
        <w:tc>
          <w:tcPr>
            <w:tcW w:w="1531" w:type="dxa"/>
          </w:tcPr>
          <w:p w:rsidR="006E6BEA" w:rsidRDefault="006E6BEA">
            <w:pPr>
              <w:pStyle w:val="ConsPlusNormal"/>
              <w:jc w:val="right"/>
            </w:pPr>
            <w:r>
              <w:t>79,0</w:t>
            </w:r>
          </w:p>
        </w:tc>
      </w:tr>
      <w:tr w:rsidR="006E6BEA">
        <w:tc>
          <w:tcPr>
            <w:tcW w:w="3118" w:type="dxa"/>
          </w:tcPr>
          <w:p w:rsidR="006E6BEA" w:rsidRDefault="006E6BEA">
            <w:pPr>
              <w:pStyle w:val="ConsPlusNormal"/>
              <w:ind w:firstLine="17"/>
            </w:pPr>
            <w:r>
              <w:t>Проведение Губернаторской елки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03 4 02 73620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1 786,0</w:t>
            </w:r>
          </w:p>
        </w:tc>
        <w:tc>
          <w:tcPr>
            <w:tcW w:w="1587" w:type="dxa"/>
          </w:tcPr>
          <w:p w:rsidR="006E6BEA" w:rsidRDefault="006E6BEA">
            <w:pPr>
              <w:pStyle w:val="ConsPlusNormal"/>
              <w:jc w:val="right"/>
            </w:pPr>
            <w:r>
              <w:t>1 857,0</w:t>
            </w:r>
          </w:p>
        </w:tc>
        <w:tc>
          <w:tcPr>
            <w:tcW w:w="1531" w:type="dxa"/>
          </w:tcPr>
          <w:p w:rsidR="006E6BEA" w:rsidRDefault="006E6BEA">
            <w:pPr>
              <w:pStyle w:val="ConsPlusNormal"/>
              <w:jc w:val="right"/>
            </w:pPr>
            <w:r>
              <w:t>1 931,0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05 0 00 00000</w:t>
            </w:r>
          </w:p>
        </w:tc>
        <w:tc>
          <w:tcPr>
            <w:tcW w:w="900" w:type="dxa"/>
          </w:tcPr>
          <w:p w:rsidR="006E6BEA" w:rsidRDefault="006E6BEA">
            <w:pPr>
              <w:pStyle w:val="ConsPlusNormal"/>
            </w:pPr>
          </w:p>
        </w:tc>
        <w:tc>
          <w:tcPr>
            <w:tcW w:w="1644" w:type="dxa"/>
          </w:tcPr>
          <w:p w:rsidR="006E6BEA" w:rsidRDefault="006E6BEA">
            <w:pPr>
              <w:pStyle w:val="ConsPlusNormal"/>
              <w:jc w:val="right"/>
            </w:pPr>
            <w:r>
              <w:t>72 844,0</w:t>
            </w:r>
          </w:p>
        </w:tc>
        <w:tc>
          <w:tcPr>
            <w:tcW w:w="1587" w:type="dxa"/>
          </w:tcPr>
          <w:p w:rsidR="006E6BEA" w:rsidRDefault="006E6BEA">
            <w:pPr>
              <w:pStyle w:val="ConsPlusNormal"/>
              <w:jc w:val="right"/>
            </w:pPr>
            <w:r>
              <w:t>73 984,4</w:t>
            </w:r>
          </w:p>
        </w:tc>
        <w:tc>
          <w:tcPr>
            <w:tcW w:w="1531" w:type="dxa"/>
          </w:tcPr>
          <w:p w:rsidR="006E6BEA" w:rsidRDefault="006E6BEA">
            <w:pPr>
              <w:pStyle w:val="ConsPlusNormal"/>
              <w:jc w:val="right"/>
            </w:pPr>
            <w:r>
              <w:t>62 584,9</w:t>
            </w:r>
          </w:p>
        </w:tc>
      </w:tr>
      <w:tr w:rsidR="006E6BEA">
        <w:tc>
          <w:tcPr>
            <w:tcW w:w="3118" w:type="dxa"/>
          </w:tcPr>
          <w:p w:rsidR="006E6BEA" w:rsidRDefault="006E6BEA">
            <w:pPr>
              <w:pStyle w:val="ConsPlusNormal"/>
              <w:ind w:firstLine="17"/>
            </w:pPr>
            <w:r>
              <w:t>Комплекс процессных мероприятий "Обеспечение жильем отдельных категорий граждан"</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05 4 01 00000</w:t>
            </w:r>
          </w:p>
        </w:tc>
        <w:tc>
          <w:tcPr>
            <w:tcW w:w="900" w:type="dxa"/>
          </w:tcPr>
          <w:p w:rsidR="006E6BEA" w:rsidRDefault="006E6BEA">
            <w:pPr>
              <w:pStyle w:val="ConsPlusNormal"/>
            </w:pPr>
          </w:p>
        </w:tc>
        <w:tc>
          <w:tcPr>
            <w:tcW w:w="1644" w:type="dxa"/>
          </w:tcPr>
          <w:p w:rsidR="006E6BEA" w:rsidRDefault="006E6BEA">
            <w:pPr>
              <w:pStyle w:val="ConsPlusNormal"/>
              <w:jc w:val="right"/>
            </w:pPr>
            <w:r>
              <w:t>72 844,0</w:t>
            </w:r>
          </w:p>
        </w:tc>
        <w:tc>
          <w:tcPr>
            <w:tcW w:w="1587" w:type="dxa"/>
          </w:tcPr>
          <w:p w:rsidR="006E6BEA" w:rsidRDefault="006E6BEA">
            <w:pPr>
              <w:pStyle w:val="ConsPlusNormal"/>
              <w:jc w:val="right"/>
            </w:pPr>
            <w:r>
              <w:t>73 984,4</w:t>
            </w:r>
          </w:p>
        </w:tc>
        <w:tc>
          <w:tcPr>
            <w:tcW w:w="1531" w:type="dxa"/>
          </w:tcPr>
          <w:p w:rsidR="006E6BEA" w:rsidRDefault="006E6BEA">
            <w:pPr>
              <w:pStyle w:val="ConsPlusNormal"/>
              <w:jc w:val="right"/>
            </w:pPr>
            <w:r>
              <w:t>62 584,9</w:t>
            </w:r>
          </w:p>
        </w:tc>
      </w:tr>
      <w:tr w:rsidR="006E6BEA">
        <w:tc>
          <w:tcPr>
            <w:tcW w:w="3118" w:type="dxa"/>
          </w:tcPr>
          <w:p w:rsidR="006E6BEA" w:rsidRDefault="006E6BEA">
            <w:pPr>
              <w:pStyle w:val="ConsPlusNormal"/>
              <w:ind w:firstLine="17"/>
            </w:pPr>
            <w:r>
              <w:t xml:space="preserve">Осуществление полномочий по обеспечению жильем отдельных категорий граждан, установленных Федеральным </w:t>
            </w:r>
            <w:hyperlink r:id="rId146">
              <w:r>
                <w:rPr>
                  <w:color w:val="0000FF"/>
                </w:rPr>
                <w:t>законом</w:t>
              </w:r>
            </w:hyperlink>
            <w:r>
              <w:t xml:space="preserve"> от 12 января 1995 года N 5-ФЗ "О ветеранах"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05 4 01 51350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15 555,8</w:t>
            </w:r>
          </w:p>
        </w:tc>
        <w:tc>
          <w:tcPr>
            <w:tcW w:w="1587" w:type="dxa"/>
          </w:tcPr>
          <w:p w:rsidR="006E6BEA" w:rsidRDefault="006E6BEA">
            <w:pPr>
              <w:pStyle w:val="ConsPlusNormal"/>
              <w:jc w:val="right"/>
            </w:pPr>
            <w:r>
              <w:t>15 477,0</w:t>
            </w:r>
          </w:p>
        </w:tc>
        <w:tc>
          <w:tcPr>
            <w:tcW w:w="1531" w:type="dxa"/>
          </w:tcPr>
          <w:p w:rsidR="006E6BEA" w:rsidRDefault="006E6BEA">
            <w:pPr>
              <w:pStyle w:val="ConsPlusNormal"/>
              <w:jc w:val="right"/>
            </w:pPr>
            <w:r>
              <w:t>15 691,1</w:t>
            </w:r>
          </w:p>
        </w:tc>
      </w:tr>
      <w:tr w:rsidR="006E6BEA">
        <w:tc>
          <w:tcPr>
            <w:tcW w:w="3118" w:type="dxa"/>
          </w:tcPr>
          <w:p w:rsidR="006E6BEA" w:rsidRDefault="006E6BEA">
            <w:pPr>
              <w:pStyle w:val="ConsPlusNormal"/>
              <w:ind w:firstLine="17"/>
            </w:pPr>
            <w:r>
              <w:lastRenderedPageBreak/>
              <w:t xml:space="preserve">Осуществление полномочий по обеспечению жильем отдельных категорий граждан, установленных Федеральным </w:t>
            </w:r>
            <w:hyperlink r:id="rId147">
              <w:r>
                <w:rPr>
                  <w:color w:val="0000FF"/>
                </w:rPr>
                <w:t>законом</w:t>
              </w:r>
            </w:hyperlink>
            <w:r>
              <w:t xml:space="preserve"> от 24 ноября 1995 года N 181-ФЗ "О социальной защите инвалидов в Российской Федерации"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05 4 01 51760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46 640,1</w:t>
            </w:r>
          </w:p>
        </w:tc>
        <w:tc>
          <w:tcPr>
            <w:tcW w:w="1587" w:type="dxa"/>
          </w:tcPr>
          <w:p w:rsidR="006E6BEA" w:rsidRDefault="006E6BEA">
            <w:pPr>
              <w:pStyle w:val="ConsPlusNormal"/>
              <w:jc w:val="right"/>
            </w:pPr>
            <w:r>
              <w:t>46 996,8</w:t>
            </w:r>
          </w:p>
        </w:tc>
        <w:tc>
          <w:tcPr>
            <w:tcW w:w="1531" w:type="dxa"/>
          </w:tcPr>
          <w:p w:rsidR="006E6BEA" w:rsidRDefault="006E6BEA">
            <w:pPr>
              <w:pStyle w:val="ConsPlusNormal"/>
              <w:jc w:val="right"/>
            </w:pPr>
            <w:r>
              <w:t>46 893,8</w:t>
            </w:r>
          </w:p>
        </w:tc>
      </w:tr>
      <w:tr w:rsidR="006E6BEA">
        <w:tc>
          <w:tcPr>
            <w:tcW w:w="3118" w:type="dxa"/>
          </w:tcPr>
          <w:p w:rsidR="006E6BEA" w:rsidRDefault="006E6BEA">
            <w:pPr>
              <w:pStyle w:val="ConsPlusNormal"/>
              <w:ind w:firstLine="17"/>
            </w:pPr>
            <w:r>
              <w:t>Оказание государственной (областной) поддержки в обеспечении льготным наемным жильем отдельных категорий граждан (Иные бюджетные ассигнования)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05 4 01 72340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10 648,1</w:t>
            </w:r>
          </w:p>
        </w:tc>
        <w:tc>
          <w:tcPr>
            <w:tcW w:w="1587" w:type="dxa"/>
          </w:tcPr>
          <w:p w:rsidR="006E6BEA" w:rsidRDefault="006E6BEA">
            <w:pPr>
              <w:pStyle w:val="ConsPlusNormal"/>
              <w:jc w:val="right"/>
            </w:pPr>
            <w:r>
              <w:t>11 510,6</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07 0 00 00000</w:t>
            </w:r>
          </w:p>
        </w:tc>
        <w:tc>
          <w:tcPr>
            <w:tcW w:w="900" w:type="dxa"/>
          </w:tcPr>
          <w:p w:rsidR="006E6BEA" w:rsidRDefault="006E6BEA">
            <w:pPr>
              <w:pStyle w:val="ConsPlusNormal"/>
            </w:pPr>
          </w:p>
        </w:tc>
        <w:tc>
          <w:tcPr>
            <w:tcW w:w="1644" w:type="dxa"/>
          </w:tcPr>
          <w:p w:rsidR="006E6BEA" w:rsidRDefault="006E6BEA">
            <w:pPr>
              <w:pStyle w:val="ConsPlusNormal"/>
              <w:jc w:val="right"/>
            </w:pPr>
            <w:r>
              <w:t>580 687,8</w:t>
            </w:r>
          </w:p>
        </w:tc>
        <w:tc>
          <w:tcPr>
            <w:tcW w:w="1587" w:type="dxa"/>
          </w:tcPr>
          <w:p w:rsidR="006E6BEA" w:rsidRDefault="006E6BEA">
            <w:pPr>
              <w:pStyle w:val="ConsPlusNormal"/>
              <w:jc w:val="right"/>
            </w:pPr>
            <w:r>
              <w:t>612 618,7</w:t>
            </w:r>
          </w:p>
        </w:tc>
        <w:tc>
          <w:tcPr>
            <w:tcW w:w="1531" w:type="dxa"/>
          </w:tcPr>
          <w:p w:rsidR="006E6BEA" w:rsidRDefault="006E6BEA">
            <w:pPr>
              <w:pStyle w:val="ConsPlusNormal"/>
              <w:jc w:val="right"/>
            </w:pPr>
            <w:r>
              <w:t>642 563,5</w:t>
            </w:r>
          </w:p>
        </w:tc>
      </w:tr>
      <w:tr w:rsidR="006E6BEA">
        <w:tc>
          <w:tcPr>
            <w:tcW w:w="3118" w:type="dxa"/>
          </w:tcPr>
          <w:p w:rsidR="006E6BEA" w:rsidRDefault="006E6BEA">
            <w:pPr>
              <w:pStyle w:val="ConsPlusNormal"/>
              <w:ind w:firstLine="17"/>
            </w:pPr>
            <w:r>
              <w:t>Комплекс процессных мероприятий "Социальные выплаты безработным гражданам"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07 4 03 00000</w:t>
            </w:r>
          </w:p>
        </w:tc>
        <w:tc>
          <w:tcPr>
            <w:tcW w:w="900" w:type="dxa"/>
          </w:tcPr>
          <w:p w:rsidR="006E6BEA" w:rsidRDefault="006E6BEA">
            <w:pPr>
              <w:pStyle w:val="ConsPlusNormal"/>
            </w:pPr>
          </w:p>
        </w:tc>
        <w:tc>
          <w:tcPr>
            <w:tcW w:w="1644" w:type="dxa"/>
          </w:tcPr>
          <w:p w:rsidR="006E6BEA" w:rsidRDefault="006E6BEA">
            <w:pPr>
              <w:pStyle w:val="ConsPlusNormal"/>
              <w:jc w:val="right"/>
            </w:pPr>
            <w:r>
              <w:t>580 687,8</w:t>
            </w:r>
          </w:p>
        </w:tc>
        <w:tc>
          <w:tcPr>
            <w:tcW w:w="1587" w:type="dxa"/>
          </w:tcPr>
          <w:p w:rsidR="006E6BEA" w:rsidRDefault="006E6BEA">
            <w:pPr>
              <w:pStyle w:val="ConsPlusNormal"/>
              <w:jc w:val="right"/>
            </w:pPr>
            <w:r>
              <w:t>612 618,7</w:t>
            </w:r>
          </w:p>
        </w:tc>
        <w:tc>
          <w:tcPr>
            <w:tcW w:w="1531" w:type="dxa"/>
          </w:tcPr>
          <w:p w:rsidR="006E6BEA" w:rsidRDefault="006E6BEA">
            <w:pPr>
              <w:pStyle w:val="ConsPlusNormal"/>
              <w:jc w:val="right"/>
            </w:pPr>
            <w:r>
              <w:t>642 563,5</w:t>
            </w:r>
          </w:p>
        </w:tc>
      </w:tr>
      <w:tr w:rsidR="006E6BEA">
        <w:tc>
          <w:tcPr>
            <w:tcW w:w="3118" w:type="dxa"/>
          </w:tcPr>
          <w:p w:rsidR="006E6BEA" w:rsidRDefault="006E6BEA">
            <w:pPr>
              <w:pStyle w:val="ConsPlusNormal"/>
              <w:ind w:firstLine="17"/>
            </w:pPr>
            <w:r>
              <w:t xml:space="preserve">Социальные выплаты безработным гражданам и иным категориям граждан в соответствии с законодательством о занятости населения (Расходы на </w:t>
            </w:r>
            <w: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07 4 03 52900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6 600,0</w:t>
            </w:r>
          </w:p>
        </w:tc>
        <w:tc>
          <w:tcPr>
            <w:tcW w:w="1587" w:type="dxa"/>
          </w:tcPr>
          <w:p w:rsidR="006E6BEA" w:rsidRDefault="006E6BEA">
            <w:pPr>
              <w:pStyle w:val="ConsPlusNormal"/>
              <w:jc w:val="right"/>
            </w:pPr>
            <w:r>
              <w:t>6 600,0</w:t>
            </w:r>
          </w:p>
        </w:tc>
        <w:tc>
          <w:tcPr>
            <w:tcW w:w="1531" w:type="dxa"/>
          </w:tcPr>
          <w:p w:rsidR="006E6BEA" w:rsidRDefault="006E6BEA">
            <w:pPr>
              <w:pStyle w:val="ConsPlusNormal"/>
              <w:jc w:val="right"/>
            </w:pPr>
            <w:r>
              <w:t>6 600,0</w:t>
            </w:r>
          </w:p>
        </w:tc>
      </w:tr>
      <w:tr w:rsidR="006E6BEA">
        <w:tc>
          <w:tcPr>
            <w:tcW w:w="3118" w:type="dxa"/>
          </w:tcPr>
          <w:p w:rsidR="006E6BEA" w:rsidRDefault="006E6BEA">
            <w:pPr>
              <w:pStyle w:val="ConsPlusNormal"/>
              <w:ind w:firstLine="17"/>
            </w:pPr>
            <w:r>
              <w:t>Социальные выплаты безработным гражданам и иным категориям граждан в соответствии с законодательством о занятости населения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07 4 03 52900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2 600,0</w:t>
            </w:r>
          </w:p>
        </w:tc>
        <w:tc>
          <w:tcPr>
            <w:tcW w:w="1587" w:type="dxa"/>
          </w:tcPr>
          <w:p w:rsidR="006E6BEA" w:rsidRDefault="006E6BEA">
            <w:pPr>
              <w:pStyle w:val="ConsPlusNormal"/>
              <w:jc w:val="right"/>
            </w:pPr>
            <w:r>
              <w:t>2 600,0</w:t>
            </w:r>
          </w:p>
        </w:tc>
        <w:tc>
          <w:tcPr>
            <w:tcW w:w="1531" w:type="dxa"/>
          </w:tcPr>
          <w:p w:rsidR="006E6BEA" w:rsidRDefault="006E6BEA">
            <w:pPr>
              <w:pStyle w:val="ConsPlusNormal"/>
              <w:jc w:val="right"/>
            </w:pPr>
            <w:r>
              <w:t>2 600,0</w:t>
            </w:r>
          </w:p>
        </w:tc>
      </w:tr>
      <w:tr w:rsidR="006E6BEA">
        <w:tc>
          <w:tcPr>
            <w:tcW w:w="3118" w:type="dxa"/>
          </w:tcPr>
          <w:p w:rsidR="006E6BEA" w:rsidRDefault="006E6BEA">
            <w:pPr>
              <w:pStyle w:val="ConsPlusNormal"/>
              <w:ind w:firstLine="17"/>
            </w:pPr>
            <w:r>
              <w:t>Социальные выплаты безработным гражданам и иным категориям граждан в соответствии с законодательством о занятости населения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07 4 03 52900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571 487,8</w:t>
            </w:r>
          </w:p>
        </w:tc>
        <w:tc>
          <w:tcPr>
            <w:tcW w:w="1587" w:type="dxa"/>
          </w:tcPr>
          <w:p w:rsidR="006E6BEA" w:rsidRDefault="006E6BEA">
            <w:pPr>
              <w:pStyle w:val="ConsPlusNormal"/>
              <w:jc w:val="right"/>
            </w:pPr>
            <w:r>
              <w:t>603 418,7</w:t>
            </w:r>
          </w:p>
        </w:tc>
        <w:tc>
          <w:tcPr>
            <w:tcW w:w="1531" w:type="dxa"/>
          </w:tcPr>
          <w:p w:rsidR="006E6BEA" w:rsidRDefault="006E6BEA">
            <w:pPr>
              <w:pStyle w:val="ConsPlusNormal"/>
              <w:jc w:val="right"/>
            </w:pPr>
            <w:r>
              <w:t>633 363,5</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08 0 00 00000</w:t>
            </w:r>
          </w:p>
        </w:tc>
        <w:tc>
          <w:tcPr>
            <w:tcW w:w="900" w:type="dxa"/>
          </w:tcPr>
          <w:p w:rsidR="006E6BEA" w:rsidRDefault="006E6BEA">
            <w:pPr>
              <w:pStyle w:val="ConsPlusNormal"/>
            </w:pPr>
          </w:p>
        </w:tc>
        <w:tc>
          <w:tcPr>
            <w:tcW w:w="1644" w:type="dxa"/>
          </w:tcPr>
          <w:p w:rsidR="006E6BEA" w:rsidRDefault="006E6BEA">
            <w:pPr>
              <w:pStyle w:val="ConsPlusNormal"/>
              <w:jc w:val="right"/>
            </w:pPr>
            <w:r>
              <w:t>95,0</w:t>
            </w:r>
          </w:p>
        </w:tc>
        <w:tc>
          <w:tcPr>
            <w:tcW w:w="1587" w:type="dxa"/>
          </w:tcPr>
          <w:p w:rsidR="006E6BEA" w:rsidRDefault="006E6BEA">
            <w:pPr>
              <w:pStyle w:val="ConsPlusNormal"/>
              <w:jc w:val="right"/>
            </w:pPr>
            <w:r>
              <w:t>95,0</w:t>
            </w:r>
          </w:p>
        </w:tc>
        <w:tc>
          <w:tcPr>
            <w:tcW w:w="1531" w:type="dxa"/>
          </w:tcPr>
          <w:p w:rsidR="006E6BEA" w:rsidRDefault="006E6BEA">
            <w:pPr>
              <w:pStyle w:val="ConsPlusNormal"/>
              <w:jc w:val="right"/>
            </w:pPr>
            <w:r>
              <w:t>95,0</w:t>
            </w:r>
          </w:p>
        </w:tc>
      </w:tr>
      <w:tr w:rsidR="006E6BEA">
        <w:tc>
          <w:tcPr>
            <w:tcW w:w="3118" w:type="dxa"/>
          </w:tcPr>
          <w:p w:rsidR="006E6BEA" w:rsidRDefault="006E6BEA">
            <w:pPr>
              <w:pStyle w:val="ConsPlusNormal"/>
              <w:ind w:firstLine="17"/>
            </w:pPr>
            <w:r>
              <w:lastRenderedPageBreak/>
              <w:t>Комплекс процессных мероприятий "Медицинская реабилитация и социальная адаптация лиц, освободившихся из мест лишения свободы"</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08 4 05 00000</w:t>
            </w:r>
          </w:p>
        </w:tc>
        <w:tc>
          <w:tcPr>
            <w:tcW w:w="900" w:type="dxa"/>
          </w:tcPr>
          <w:p w:rsidR="006E6BEA" w:rsidRDefault="006E6BEA">
            <w:pPr>
              <w:pStyle w:val="ConsPlusNormal"/>
            </w:pPr>
          </w:p>
        </w:tc>
        <w:tc>
          <w:tcPr>
            <w:tcW w:w="1644" w:type="dxa"/>
          </w:tcPr>
          <w:p w:rsidR="006E6BEA" w:rsidRDefault="006E6BEA">
            <w:pPr>
              <w:pStyle w:val="ConsPlusNormal"/>
              <w:jc w:val="right"/>
            </w:pPr>
            <w:r>
              <w:t>95,0</w:t>
            </w:r>
          </w:p>
        </w:tc>
        <w:tc>
          <w:tcPr>
            <w:tcW w:w="1587" w:type="dxa"/>
          </w:tcPr>
          <w:p w:rsidR="006E6BEA" w:rsidRDefault="006E6BEA">
            <w:pPr>
              <w:pStyle w:val="ConsPlusNormal"/>
              <w:jc w:val="right"/>
            </w:pPr>
            <w:r>
              <w:t>95,0</w:t>
            </w:r>
          </w:p>
        </w:tc>
        <w:tc>
          <w:tcPr>
            <w:tcW w:w="1531" w:type="dxa"/>
          </w:tcPr>
          <w:p w:rsidR="006E6BEA" w:rsidRDefault="006E6BEA">
            <w:pPr>
              <w:pStyle w:val="ConsPlusNormal"/>
              <w:jc w:val="right"/>
            </w:pPr>
            <w:r>
              <w:t>95,0</w:t>
            </w:r>
          </w:p>
        </w:tc>
      </w:tr>
      <w:tr w:rsidR="006E6BEA">
        <w:tc>
          <w:tcPr>
            <w:tcW w:w="3118" w:type="dxa"/>
          </w:tcPr>
          <w:p w:rsidR="006E6BEA" w:rsidRDefault="006E6BEA">
            <w:pPr>
              <w:pStyle w:val="ConsPlusNormal"/>
              <w:ind w:firstLine="17"/>
            </w:pPr>
            <w:r>
              <w:t>Предоставление грантов в форме субсидий для поддержки социально значимых проектов, реализуемых социально ориентированными некоммерческими организациями по направлению "Социальная реабилитация лиц, освободившихся из мест лишения свободы"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08 4 05 73080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95,0</w:t>
            </w:r>
          </w:p>
        </w:tc>
        <w:tc>
          <w:tcPr>
            <w:tcW w:w="1587" w:type="dxa"/>
          </w:tcPr>
          <w:p w:rsidR="006E6BEA" w:rsidRDefault="006E6BEA">
            <w:pPr>
              <w:pStyle w:val="ConsPlusNormal"/>
              <w:jc w:val="right"/>
            </w:pPr>
            <w:r>
              <w:t>95,0</w:t>
            </w:r>
          </w:p>
        </w:tc>
        <w:tc>
          <w:tcPr>
            <w:tcW w:w="1531" w:type="dxa"/>
          </w:tcPr>
          <w:p w:rsidR="006E6BEA" w:rsidRDefault="006E6BEA">
            <w:pPr>
              <w:pStyle w:val="ConsPlusNormal"/>
              <w:jc w:val="right"/>
            </w:pPr>
            <w:r>
              <w:t>95,0</w:t>
            </w:r>
          </w:p>
        </w:tc>
      </w:tr>
      <w:tr w:rsidR="006E6BEA">
        <w:tc>
          <w:tcPr>
            <w:tcW w:w="311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46 0 00 00000</w:t>
            </w:r>
          </w:p>
        </w:tc>
        <w:tc>
          <w:tcPr>
            <w:tcW w:w="900" w:type="dxa"/>
          </w:tcPr>
          <w:p w:rsidR="006E6BEA" w:rsidRDefault="006E6BEA">
            <w:pPr>
              <w:pStyle w:val="ConsPlusNormal"/>
            </w:pPr>
          </w:p>
        </w:tc>
        <w:tc>
          <w:tcPr>
            <w:tcW w:w="1644" w:type="dxa"/>
          </w:tcPr>
          <w:p w:rsidR="006E6BEA" w:rsidRDefault="006E6BEA">
            <w:pPr>
              <w:pStyle w:val="ConsPlusNormal"/>
              <w:jc w:val="right"/>
            </w:pPr>
            <w:r>
              <w:t>60,0</w:t>
            </w:r>
          </w:p>
        </w:tc>
        <w:tc>
          <w:tcPr>
            <w:tcW w:w="1587" w:type="dxa"/>
          </w:tcPr>
          <w:p w:rsidR="006E6BEA" w:rsidRDefault="006E6BEA">
            <w:pPr>
              <w:pStyle w:val="ConsPlusNormal"/>
              <w:jc w:val="right"/>
            </w:pPr>
            <w:r>
              <w:t>60,0</w:t>
            </w:r>
          </w:p>
        </w:tc>
        <w:tc>
          <w:tcPr>
            <w:tcW w:w="1531" w:type="dxa"/>
          </w:tcPr>
          <w:p w:rsidR="006E6BEA" w:rsidRDefault="006E6BEA">
            <w:pPr>
              <w:pStyle w:val="ConsPlusNormal"/>
              <w:jc w:val="right"/>
            </w:pPr>
            <w:r>
              <w:t>60,0</w:t>
            </w:r>
          </w:p>
        </w:tc>
      </w:tr>
      <w:tr w:rsidR="006E6BEA">
        <w:tc>
          <w:tcPr>
            <w:tcW w:w="3118" w:type="dxa"/>
          </w:tcPr>
          <w:p w:rsidR="006E6BEA" w:rsidRDefault="006E6BEA">
            <w:pPr>
              <w:pStyle w:val="ConsPlusNormal"/>
              <w:ind w:firstLine="17"/>
            </w:pPr>
            <w:r>
              <w:t xml:space="preserve">Комплекс процессных мероприятий </w:t>
            </w:r>
            <w:r>
              <w:lastRenderedPageBreak/>
              <w:t>"Информационная политика в Воронежской области"</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46 4 01 00000</w:t>
            </w:r>
          </w:p>
        </w:tc>
        <w:tc>
          <w:tcPr>
            <w:tcW w:w="900" w:type="dxa"/>
          </w:tcPr>
          <w:p w:rsidR="006E6BEA" w:rsidRDefault="006E6BEA">
            <w:pPr>
              <w:pStyle w:val="ConsPlusNormal"/>
            </w:pPr>
          </w:p>
        </w:tc>
        <w:tc>
          <w:tcPr>
            <w:tcW w:w="1644" w:type="dxa"/>
          </w:tcPr>
          <w:p w:rsidR="006E6BEA" w:rsidRDefault="006E6BEA">
            <w:pPr>
              <w:pStyle w:val="ConsPlusNormal"/>
              <w:jc w:val="right"/>
            </w:pPr>
            <w:r>
              <w:t>60,0</w:t>
            </w:r>
          </w:p>
        </w:tc>
        <w:tc>
          <w:tcPr>
            <w:tcW w:w="1587" w:type="dxa"/>
          </w:tcPr>
          <w:p w:rsidR="006E6BEA" w:rsidRDefault="006E6BEA">
            <w:pPr>
              <w:pStyle w:val="ConsPlusNormal"/>
              <w:jc w:val="right"/>
            </w:pPr>
            <w:r>
              <w:t>60,0</w:t>
            </w:r>
          </w:p>
        </w:tc>
        <w:tc>
          <w:tcPr>
            <w:tcW w:w="1531" w:type="dxa"/>
          </w:tcPr>
          <w:p w:rsidR="006E6BEA" w:rsidRDefault="006E6BEA">
            <w:pPr>
              <w:pStyle w:val="ConsPlusNormal"/>
              <w:jc w:val="right"/>
            </w:pPr>
            <w:r>
              <w:t>60,0</w:t>
            </w:r>
          </w:p>
        </w:tc>
      </w:tr>
      <w:tr w:rsidR="006E6BEA">
        <w:tc>
          <w:tcPr>
            <w:tcW w:w="3118" w:type="dxa"/>
          </w:tcPr>
          <w:p w:rsidR="006E6BEA" w:rsidRDefault="006E6BEA">
            <w:pPr>
              <w:pStyle w:val="ConsPlusNormal"/>
              <w:ind w:firstLine="17"/>
            </w:pPr>
            <w:r>
              <w:t>Единовременное денежное поощрение лицам, награжденным почетным знаком "Заслуженный работник медиаотрасли Воронежской области"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46 4 01 71370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60,0</w:t>
            </w:r>
          </w:p>
        </w:tc>
        <w:tc>
          <w:tcPr>
            <w:tcW w:w="1587" w:type="dxa"/>
          </w:tcPr>
          <w:p w:rsidR="006E6BEA" w:rsidRDefault="006E6BEA">
            <w:pPr>
              <w:pStyle w:val="ConsPlusNormal"/>
              <w:jc w:val="right"/>
            </w:pPr>
            <w:r>
              <w:t>60,0</w:t>
            </w:r>
          </w:p>
        </w:tc>
        <w:tc>
          <w:tcPr>
            <w:tcW w:w="1531" w:type="dxa"/>
          </w:tcPr>
          <w:p w:rsidR="006E6BEA" w:rsidRDefault="006E6BEA">
            <w:pPr>
              <w:pStyle w:val="ConsPlusNormal"/>
              <w:jc w:val="right"/>
            </w:pPr>
            <w:r>
              <w:t>60,0</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8 323,4</w:t>
            </w:r>
          </w:p>
        </w:tc>
        <w:tc>
          <w:tcPr>
            <w:tcW w:w="1587" w:type="dxa"/>
          </w:tcPr>
          <w:p w:rsidR="006E6BEA" w:rsidRDefault="006E6BEA">
            <w:pPr>
              <w:pStyle w:val="ConsPlusNormal"/>
              <w:jc w:val="right"/>
            </w:pPr>
            <w:r>
              <w:t>17 573,4</w:t>
            </w:r>
          </w:p>
        </w:tc>
        <w:tc>
          <w:tcPr>
            <w:tcW w:w="1531" w:type="dxa"/>
          </w:tcPr>
          <w:p w:rsidR="006E6BEA" w:rsidRDefault="006E6BEA">
            <w:pPr>
              <w:pStyle w:val="ConsPlusNormal"/>
              <w:jc w:val="right"/>
            </w:pPr>
            <w:r>
              <w:t>11 714,2</w:t>
            </w:r>
          </w:p>
        </w:tc>
      </w:tr>
      <w:tr w:rsidR="006E6BEA">
        <w:tc>
          <w:tcPr>
            <w:tcW w:w="3118" w:type="dxa"/>
          </w:tcPr>
          <w:p w:rsidR="006E6BEA" w:rsidRDefault="006E6BEA">
            <w:pPr>
              <w:pStyle w:val="ConsPlusNormal"/>
              <w:ind w:firstLine="17"/>
            </w:pPr>
            <w:r>
              <w:t>Региональный проект "Развитие жилищного строительства на сельских территориях и повышение уровня благоустройства домовладений"</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58 2 02 00000</w:t>
            </w:r>
          </w:p>
        </w:tc>
        <w:tc>
          <w:tcPr>
            <w:tcW w:w="900" w:type="dxa"/>
          </w:tcPr>
          <w:p w:rsidR="006E6BEA" w:rsidRDefault="006E6BEA">
            <w:pPr>
              <w:pStyle w:val="ConsPlusNormal"/>
            </w:pPr>
          </w:p>
        </w:tc>
        <w:tc>
          <w:tcPr>
            <w:tcW w:w="1644" w:type="dxa"/>
          </w:tcPr>
          <w:p w:rsidR="006E6BEA" w:rsidRDefault="006E6BEA">
            <w:pPr>
              <w:pStyle w:val="ConsPlusNormal"/>
              <w:jc w:val="right"/>
            </w:pPr>
            <w:r>
              <w:t>8 323,4</w:t>
            </w:r>
          </w:p>
        </w:tc>
        <w:tc>
          <w:tcPr>
            <w:tcW w:w="1587" w:type="dxa"/>
          </w:tcPr>
          <w:p w:rsidR="006E6BEA" w:rsidRDefault="006E6BEA">
            <w:pPr>
              <w:pStyle w:val="ConsPlusNormal"/>
              <w:jc w:val="right"/>
            </w:pPr>
            <w:r>
              <w:t>17 573,4</w:t>
            </w:r>
          </w:p>
        </w:tc>
        <w:tc>
          <w:tcPr>
            <w:tcW w:w="1531" w:type="dxa"/>
          </w:tcPr>
          <w:p w:rsidR="006E6BEA" w:rsidRDefault="006E6BEA">
            <w:pPr>
              <w:pStyle w:val="ConsPlusNormal"/>
              <w:jc w:val="right"/>
            </w:pPr>
            <w:r>
              <w:t>11 714,2</w:t>
            </w:r>
          </w:p>
        </w:tc>
      </w:tr>
      <w:tr w:rsidR="006E6BEA">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2 02 R5760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8 323,4</w:t>
            </w:r>
          </w:p>
        </w:tc>
        <w:tc>
          <w:tcPr>
            <w:tcW w:w="1587" w:type="dxa"/>
          </w:tcPr>
          <w:p w:rsidR="006E6BEA" w:rsidRDefault="006E6BEA">
            <w:pPr>
              <w:pStyle w:val="ConsPlusNormal"/>
              <w:jc w:val="right"/>
            </w:pPr>
            <w:r>
              <w:t>17 573,4</w:t>
            </w:r>
          </w:p>
        </w:tc>
        <w:tc>
          <w:tcPr>
            <w:tcW w:w="1531" w:type="dxa"/>
          </w:tcPr>
          <w:p w:rsidR="006E6BEA" w:rsidRDefault="006E6BEA">
            <w:pPr>
              <w:pStyle w:val="ConsPlusNormal"/>
              <w:jc w:val="right"/>
            </w:pPr>
            <w:r>
              <w:t>11 714,2</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20 000,0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Иные непрограммные мероприятия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99 9 00 00000</w:t>
            </w:r>
          </w:p>
        </w:tc>
        <w:tc>
          <w:tcPr>
            <w:tcW w:w="900" w:type="dxa"/>
          </w:tcPr>
          <w:p w:rsidR="006E6BEA" w:rsidRDefault="006E6BEA">
            <w:pPr>
              <w:pStyle w:val="ConsPlusNormal"/>
            </w:pPr>
          </w:p>
        </w:tc>
        <w:tc>
          <w:tcPr>
            <w:tcW w:w="1644" w:type="dxa"/>
          </w:tcPr>
          <w:p w:rsidR="006E6BEA" w:rsidRDefault="006E6BEA">
            <w:pPr>
              <w:pStyle w:val="ConsPlusNormal"/>
              <w:jc w:val="right"/>
            </w:pPr>
            <w:r>
              <w:t>20 000,0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lastRenderedPageBreak/>
              <w:t>Единовременная материальная помощь гражданам Российской Федерации, Украины и лицам без гражданства, постоянно проживающим на территориях Украины, Донецкой Народной Республики, Луганской Народной Республики, Запорожской области и Херсонской области, вынужденно покинувшим территории постоянного проживания и прибывшим на территорию Российской Федерации (в границах до 30 сентября 2022 года)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99 9 00 74150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20 000,0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2"/>
            </w:pPr>
            <w:r>
              <w:t>Охрана семьи и детства</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8 370 971,6</w:t>
            </w:r>
          </w:p>
        </w:tc>
        <w:tc>
          <w:tcPr>
            <w:tcW w:w="1587" w:type="dxa"/>
          </w:tcPr>
          <w:p w:rsidR="006E6BEA" w:rsidRDefault="006E6BEA">
            <w:pPr>
              <w:pStyle w:val="ConsPlusNormal"/>
              <w:jc w:val="right"/>
            </w:pPr>
            <w:r>
              <w:t>9 075 627,6</w:t>
            </w:r>
          </w:p>
        </w:tc>
        <w:tc>
          <w:tcPr>
            <w:tcW w:w="1531" w:type="dxa"/>
          </w:tcPr>
          <w:p w:rsidR="006E6BEA" w:rsidRDefault="006E6BEA">
            <w:pPr>
              <w:pStyle w:val="ConsPlusNormal"/>
              <w:jc w:val="right"/>
            </w:pPr>
            <w:r>
              <w:t>9 683 757,4</w:t>
            </w:r>
          </w:p>
        </w:tc>
      </w:tr>
      <w:tr w:rsidR="006E6BEA">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21 742,1</w:t>
            </w:r>
          </w:p>
        </w:tc>
        <w:tc>
          <w:tcPr>
            <w:tcW w:w="1587" w:type="dxa"/>
          </w:tcPr>
          <w:p w:rsidR="006E6BEA" w:rsidRDefault="006E6BEA">
            <w:pPr>
              <w:pStyle w:val="ConsPlusNormal"/>
              <w:jc w:val="right"/>
            </w:pPr>
            <w:r>
              <w:t>22 611,8</w:t>
            </w:r>
          </w:p>
        </w:tc>
        <w:tc>
          <w:tcPr>
            <w:tcW w:w="1531" w:type="dxa"/>
          </w:tcPr>
          <w:p w:rsidR="006E6BEA" w:rsidRDefault="006E6BEA">
            <w:pPr>
              <w:pStyle w:val="ConsPlusNormal"/>
              <w:jc w:val="right"/>
            </w:pPr>
            <w:r>
              <w:t>23 516,2</w:t>
            </w:r>
          </w:p>
        </w:tc>
      </w:tr>
      <w:tr w:rsidR="006E6BEA">
        <w:tc>
          <w:tcPr>
            <w:tcW w:w="3118" w:type="dxa"/>
          </w:tcPr>
          <w:p w:rsidR="006E6BEA" w:rsidRDefault="006E6BEA">
            <w:pPr>
              <w:pStyle w:val="ConsPlusNormal"/>
              <w:ind w:firstLine="17"/>
            </w:pPr>
            <w:r>
              <w:t>Комплекс процессных мероприятий "Развитие и модернизация дошкольного образования"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02 4 01 00000</w:t>
            </w:r>
          </w:p>
        </w:tc>
        <w:tc>
          <w:tcPr>
            <w:tcW w:w="900" w:type="dxa"/>
          </w:tcPr>
          <w:p w:rsidR="006E6BEA" w:rsidRDefault="006E6BEA">
            <w:pPr>
              <w:pStyle w:val="ConsPlusNormal"/>
            </w:pPr>
          </w:p>
        </w:tc>
        <w:tc>
          <w:tcPr>
            <w:tcW w:w="1644" w:type="dxa"/>
          </w:tcPr>
          <w:p w:rsidR="006E6BEA" w:rsidRDefault="006E6BEA">
            <w:pPr>
              <w:pStyle w:val="ConsPlusNormal"/>
              <w:jc w:val="right"/>
            </w:pPr>
            <w:r>
              <w:t>21 742,1</w:t>
            </w:r>
          </w:p>
        </w:tc>
        <w:tc>
          <w:tcPr>
            <w:tcW w:w="1587" w:type="dxa"/>
          </w:tcPr>
          <w:p w:rsidR="006E6BEA" w:rsidRDefault="006E6BEA">
            <w:pPr>
              <w:pStyle w:val="ConsPlusNormal"/>
              <w:jc w:val="right"/>
            </w:pPr>
            <w:r>
              <w:t>22 611,8</w:t>
            </w:r>
          </w:p>
        </w:tc>
        <w:tc>
          <w:tcPr>
            <w:tcW w:w="1531" w:type="dxa"/>
          </w:tcPr>
          <w:p w:rsidR="006E6BEA" w:rsidRDefault="006E6BEA">
            <w:pPr>
              <w:pStyle w:val="ConsPlusNormal"/>
              <w:jc w:val="right"/>
            </w:pPr>
            <w:r>
              <w:t>23 516,2</w:t>
            </w:r>
          </w:p>
        </w:tc>
      </w:tr>
      <w:tr w:rsidR="006E6BEA">
        <w:tc>
          <w:tcPr>
            <w:tcW w:w="3118" w:type="dxa"/>
          </w:tcPr>
          <w:p w:rsidR="006E6BEA" w:rsidRDefault="006E6BEA">
            <w:pPr>
              <w:pStyle w:val="ConsPlusNormal"/>
              <w:ind w:firstLine="17"/>
            </w:pPr>
            <w:r>
              <w:t xml:space="preserve">Субвенции на компенсацию, выплачиваемую родителям (законным представителям) в </w:t>
            </w:r>
            <w:r>
              <w:lastRenderedPageBreak/>
              <w:t>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(Межбюджетные трансферты)</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02 4 01 78150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21 742,1</w:t>
            </w:r>
          </w:p>
        </w:tc>
        <w:tc>
          <w:tcPr>
            <w:tcW w:w="1587" w:type="dxa"/>
          </w:tcPr>
          <w:p w:rsidR="006E6BEA" w:rsidRDefault="006E6BEA">
            <w:pPr>
              <w:pStyle w:val="ConsPlusNormal"/>
              <w:jc w:val="right"/>
            </w:pPr>
            <w:r>
              <w:t>22 611,8</w:t>
            </w:r>
          </w:p>
        </w:tc>
        <w:tc>
          <w:tcPr>
            <w:tcW w:w="1531" w:type="dxa"/>
          </w:tcPr>
          <w:p w:rsidR="006E6BEA" w:rsidRDefault="006E6BEA">
            <w:pPr>
              <w:pStyle w:val="ConsPlusNormal"/>
              <w:jc w:val="right"/>
            </w:pPr>
            <w:r>
              <w:t>23 516,2</w:t>
            </w:r>
          </w:p>
        </w:tc>
      </w:tr>
      <w:tr w:rsidR="006E6BEA">
        <w:tc>
          <w:tcPr>
            <w:tcW w:w="311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03 0 00 00000</w:t>
            </w:r>
          </w:p>
        </w:tc>
        <w:tc>
          <w:tcPr>
            <w:tcW w:w="900" w:type="dxa"/>
          </w:tcPr>
          <w:p w:rsidR="006E6BEA" w:rsidRDefault="006E6BEA">
            <w:pPr>
              <w:pStyle w:val="ConsPlusNormal"/>
            </w:pPr>
          </w:p>
        </w:tc>
        <w:tc>
          <w:tcPr>
            <w:tcW w:w="1644" w:type="dxa"/>
          </w:tcPr>
          <w:p w:rsidR="006E6BEA" w:rsidRDefault="006E6BEA">
            <w:pPr>
              <w:pStyle w:val="ConsPlusNormal"/>
              <w:jc w:val="right"/>
            </w:pPr>
            <w:r>
              <w:t>6 287 168,7</w:t>
            </w:r>
          </w:p>
        </w:tc>
        <w:tc>
          <w:tcPr>
            <w:tcW w:w="1587" w:type="dxa"/>
          </w:tcPr>
          <w:p w:rsidR="006E6BEA" w:rsidRDefault="006E6BEA">
            <w:pPr>
              <w:pStyle w:val="ConsPlusNormal"/>
              <w:jc w:val="right"/>
            </w:pPr>
            <w:r>
              <w:t>6 911 080,1</w:t>
            </w:r>
          </w:p>
        </w:tc>
        <w:tc>
          <w:tcPr>
            <w:tcW w:w="1531" w:type="dxa"/>
          </w:tcPr>
          <w:p w:rsidR="006E6BEA" w:rsidRDefault="006E6BEA">
            <w:pPr>
              <w:pStyle w:val="ConsPlusNormal"/>
              <w:jc w:val="right"/>
            </w:pPr>
            <w:r>
              <w:t>7 441 549,0</w:t>
            </w:r>
          </w:p>
        </w:tc>
      </w:tr>
      <w:tr w:rsidR="006E6BEA">
        <w:tc>
          <w:tcPr>
            <w:tcW w:w="3118" w:type="dxa"/>
          </w:tcPr>
          <w:p w:rsidR="006E6BEA" w:rsidRDefault="006E6BEA">
            <w:pPr>
              <w:pStyle w:val="ConsPlusNormal"/>
              <w:ind w:firstLine="17"/>
            </w:pPr>
            <w:r>
              <w:t>Региональный проект "Поддержка семьи"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Я1 00000</w:t>
            </w:r>
          </w:p>
        </w:tc>
        <w:tc>
          <w:tcPr>
            <w:tcW w:w="900" w:type="dxa"/>
          </w:tcPr>
          <w:p w:rsidR="006E6BEA" w:rsidRDefault="006E6BEA">
            <w:pPr>
              <w:pStyle w:val="ConsPlusNormal"/>
            </w:pPr>
          </w:p>
        </w:tc>
        <w:tc>
          <w:tcPr>
            <w:tcW w:w="1644" w:type="dxa"/>
          </w:tcPr>
          <w:p w:rsidR="006E6BEA" w:rsidRDefault="006E6BEA">
            <w:pPr>
              <w:pStyle w:val="ConsPlusNormal"/>
              <w:jc w:val="right"/>
            </w:pPr>
            <w:r>
              <w:t>3 606 882,7</w:t>
            </w:r>
          </w:p>
        </w:tc>
        <w:tc>
          <w:tcPr>
            <w:tcW w:w="1587" w:type="dxa"/>
          </w:tcPr>
          <w:p w:rsidR="006E6BEA" w:rsidRDefault="006E6BEA">
            <w:pPr>
              <w:pStyle w:val="ConsPlusNormal"/>
              <w:jc w:val="right"/>
            </w:pPr>
            <w:r>
              <w:t>4 265 425,8</w:t>
            </w:r>
          </w:p>
        </w:tc>
        <w:tc>
          <w:tcPr>
            <w:tcW w:w="1531" w:type="dxa"/>
          </w:tcPr>
          <w:p w:rsidR="006E6BEA" w:rsidRDefault="006E6BEA">
            <w:pPr>
              <w:pStyle w:val="ConsPlusNormal"/>
              <w:jc w:val="right"/>
            </w:pPr>
            <w:r>
              <w:t>4 891 687,2</w:t>
            </w:r>
          </w:p>
        </w:tc>
      </w:tr>
      <w:tr w:rsidR="006E6BEA">
        <w:tc>
          <w:tcPr>
            <w:tcW w:w="3118" w:type="dxa"/>
          </w:tcPr>
          <w:p w:rsidR="006E6BEA" w:rsidRDefault="006E6BEA">
            <w:pPr>
              <w:pStyle w:val="ConsPlusNormal"/>
              <w:ind w:firstLine="17"/>
            </w:pPr>
            <w: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(Межбюджетные трансферты)</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Я1 31460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2 686 882,7</w:t>
            </w:r>
          </w:p>
        </w:tc>
        <w:tc>
          <w:tcPr>
            <w:tcW w:w="1587" w:type="dxa"/>
          </w:tcPr>
          <w:p w:rsidR="006E6BEA" w:rsidRDefault="006E6BEA">
            <w:pPr>
              <w:pStyle w:val="ConsPlusNormal"/>
              <w:jc w:val="right"/>
            </w:pPr>
            <w:r>
              <w:t>3 345 425,8</w:t>
            </w:r>
          </w:p>
        </w:tc>
        <w:tc>
          <w:tcPr>
            <w:tcW w:w="1531" w:type="dxa"/>
          </w:tcPr>
          <w:p w:rsidR="006E6BEA" w:rsidRDefault="006E6BEA">
            <w:pPr>
              <w:pStyle w:val="ConsPlusNormal"/>
              <w:jc w:val="right"/>
            </w:pPr>
            <w:r>
              <w:t>3 971 687,2</w:t>
            </w:r>
          </w:p>
        </w:tc>
      </w:tr>
      <w:tr w:rsidR="006E6BEA">
        <w:tc>
          <w:tcPr>
            <w:tcW w:w="3118" w:type="dxa"/>
          </w:tcPr>
          <w:p w:rsidR="006E6BEA" w:rsidRDefault="006E6BEA">
            <w:pPr>
              <w:pStyle w:val="ConsPlusNormal"/>
              <w:ind w:firstLine="17"/>
            </w:pPr>
            <w:r>
              <w:t>Социальная поддержка семей в виде регионального материнского капитала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Я1 70690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360 000,0</w:t>
            </w:r>
          </w:p>
        </w:tc>
        <w:tc>
          <w:tcPr>
            <w:tcW w:w="1587" w:type="dxa"/>
          </w:tcPr>
          <w:p w:rsidR="006E6BEA" w:rsidRDefault="006E6BEA">
            <w:pPr>
              <w:pStyle w:val="ConsPlusNormal"/>
              <w:jc w:val="right"/>
            </w:pPr>
            <w:r>
              <w:t>360 000,0</w:t>
            </w:r>
          </w:p>
        </w:tc>
        <w:tc>
          <w:tcPr>
            <w:tcW w:w="1531" w:type="dxa"/>
          </w:tcPr>
          <w:p w:rsidR="006E6BEA" w:rsidRDefault="006E6BEA">
            <w:pPr>
              <w:pStyle w:val="ConsPlusNormal"/>
              <w:jc w:val="right"/>
            </w:pPr>
            <w:r>
              <w:t>360 000,0</w:t>
            </w:r>
          </w:p>
        </w:tc>
      </w:tr>
      <w:tr w:rsidR="006E6BEA">
        <w:tc>
          <w:tcPr>
            <w:tcW w:w="3118" w:type="dxa"/>
          </w:tcPr>
          <w:p w:rsidR="006E6BEA" w:rsidRDefault="006E6BEA">
            <w:pPr>
              <w:pStyle w:val="ConsPlusNormal"/>
              <w:ind w:firstLine="17"/>
            </w:pPr>
            <w:r>
              <w:t xml:space="preserve">Социальная поддержка многодетных граждан в виде единовременной денежной </w:t>
            </w:r>
            <w:r>
              <w:lastRenderedPageBreak/>
              <w:t>выплаты взамен предоставления земельного участка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Я1 71720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200 000,0</w:t>
            </w:r>
          </w:p>
        </w:tc>
        <w:tc>
          <w:tcPr>
            <w:tcW w:w="1587" w:type="dxa"/>
          </w:tcPr>
          <w:p w:rsidR="006E6BEA" w:rsidRDefault="006E6BEA">
            <w:pPr>
              <w:pStyle w:val="ConsPlusNormal"/>
              <w:jc w:val="right"/>
            </w:pPr>
            <w:r>
              <w:t>200 000,0</w:t>
            </w:r>
          </w:p>
        </w:tc>
        <w:tc>
          <w:tcPr>
            <w:tcW w:w="1531" w:type="dxa"/>
          </w:tcPr>
          <w:p w:rsidR="006E6BEA" w:rsidRDefault="006E6BEA">
            <w:pPr>
              <w:pStyle w:val="ConsPlusNormal"/>
              <w:jc w:val="right"/>
            </w:pPr>
            <w:r>
              <w:t>200 000,0</w:t>
            </w:r>
          </w:p>
        </w:tc>
      </w:tr>
      <w:tr w:rsidR="006E6BEA">
        <w:tc>
          <w:tcPr>
            <w:tcW w:w="3118" w:type="dxa"/>
          </w:tcPr>
          <w:p w:rsidR="006E6BEA" w:rsidRDefault="006E6BEA">
            <w:pPr>
              <w:pStyle w:val="ConsPlusNormal"/>
              <w:ind w:firstLine="17"/>
            </w:pPr>
            <w:r>
              <w:t>Единовременная денежная выплата при рождении второго ребенка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Я1 71760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360 000,0</w:t>
            </w:r>
          </w:p>
        </w:tc>
        <w:tc>
          <w:tcPr>
            <w:tcW w:w="1587" w:type="dxa"/>
          </w:tcPr>
          <w:p w:rsidR="006E6BEA" w:rsidRDefault="006E6BEA">
            <w:pPr>
              <w:pStyle w:val="ConsPlusNormal"/>
              <w:jc w:val="right"/>
            </w:pPr>
            <w:r>
              <w:t>360 000,0</w:t>
            </w:r>
          </w:p>
        </w:tc>
        <w:tc>
          <w:tcPr>
            <w:tcW w:w="1531" w:type="dxa"/>
          </w:tcPr>
          <w:p w:rsidR="006E6BEA" w:rsidRDefault="006E6BEA">
            <w:pPr>
              <w:pStyle w:val="ConsPlusNormal"/>
              <w:jc w:val="right"/>
            </w:pPr>
            <w:r>
              <w:t>360 000,0</w:t>
            </w:r>
          </w:p>
        </w:tc>
      </w:tr>
      <w:tr w:rsidR="006E6BEA">
        <w:tc>
          <w:tcPr>
            <w:tcW w:w="3118" w:type="dxa"/>
          </w:tcPr>
          <w:p w:rsidR="006E6BEA" w:rsidRDefault="006E6BEA">
            <w:pPr>
              <w:pStyle w:val="ConsPlusNormal"/>
              <w:ind w:firstLine="17"/>
            </w:pPr>
            <w:r>
              <w:t>Региональный проект "Многодетная семья"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Я2 00000</w:t>
            </w:r>
          </w:p>
        </w:tc>
        <w:tc>
          <w:tcPr>
            <w:tcW w:w="900" w:type="dxa"/>
          </w:tcPr>
          <w:p w:rsidR="006E6BEA" w:rsidRDefault="006E6BEA">
            <w:pPr>
              <w:pStyle w:val="ConsPlusNormal"/>
            </w:pPr>
          </w:p>
        </w:tc>
        <w:tc>
          <w:tcPr>
            <w:tcW w:w="1644" w:type="dxa"/>
          </w:tcPr>
          <w:p w:rsidR="006E6BEA" w:rsidRDefault="006E6BEA">
            <w:pPr>
              <w:pStyle w:val="ConsPlusNormal"/>
              <w:jc w:val="right"/>
            </w:pPr>
            <w:r>
              <w:t>539 753,0</w:t>
            </w:r>
          </w:p>
        </w:tc>
        <w:tc>
          <w:tcPr>
            <w:tcW w:w="1587" w:type="dxa"/>
          </w:tcPr>
          <w:p w:rsidR="006E6BEA" w:rsidRDefault="006E6BEA">
            <w:pPr>
              <w:pStyle w:val="ConsPlusNormal"/>
              <w:jc w:val="right"/>
            </w:pPr>
            <w:r>
              <w:t>735 819,0</w:t>
            </w:r>
          </w:p>
        </w:tc>
        <w:tc>
          <w:tcPr>
            <w:tcW w:w="1531" w:type="dxa"/>
          </w:tcPr>
          <w:p w:rsidR="006E6BEA" w:rsidRDefault="006E6BEA">
            <w:pPr>
              <w:pStyle w:val="ConsPlusNormal"/>
              <w:jc w:val="right"/>
            </w:pPr>
            <w:r>
              <w:t>580 938,0</w:t>
            </w:r>
          </w:p>
        </w:tc>
      </w:tr>
      <w:tr w:rsidR="006E6BEA">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Я2 53130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377 600,0</w:t>
            </w:r>
          </w:p>
        </w:tc>
        <w:tc>
          <w:tcPr>
            <w:tcW w:w="1587" w:type="dxa"/>
          </w:tcPr>
          <w:p w:rsidR="006E6BEA" w:rsidRDefault="006E6BEA">
            <w:pPr>
              <w:pStyle w:val="ConsPlusNormal"/>
              <w:jc w:val="right"/>
            </w:pPr>
            <w:r>
              <w:t>396 700,0</w:t>
            </w:r>
          </w:p>
        </w:tc>
        <w:tc>
          <w:tcPr>
            <w:tcW w:w="1531" w:type="dxa"/>
          </w:tcPr>
          <w:p w:rsidR="006E6BEA" w:rsidRDefault="006E6BEA">
            <w:pPr>
              <w:pStyle w:val="ConsPlusNormal"/>
              <w:jc w:val="right"/>
            </w:pPr>
            <w:r>
              <w:t>404 200,0</w:t>
            </w:r>
          </w:p>
        </w:tc>
      </w:tr>
      <w:tr w:rsidR="006E6BEA">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(Иные бюджетные ассигнования)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Я2 53130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867,1</w:t>
            </w:r>
          </w:p>
        </w:tc>
        <w:tc>
          <w:tcPr>
            <w:tcW w:w="1587" w:type="dxa"/>
          </w:tcPr>
          <w:p w:rsidR="006E6BEA" w:rsidRDefault="006E6BEA">
            <w:pPr>
              <w:pStyle w:val="ConsPlusNormal"/>
              <w:jc w:val="right"/>
            </w:pPr>
            <w:r>
              <w:t>820,1</w:t>
            </w:r>
          </w:p>
        </w:tc>
        <w:tc>
          <w:tcPr>
            <w:tcW w:w="1531" w:type="dxa"/>
          </w:tcPr>
          <w:p w:rsidR="006E6BEA" w:rsidRDefault="006E6BEA">
            <w:pPr>
              <w:pStyle w:val="ConsPlusNormal"/>
              <w:jc w:val="right"/>
            </w:pPr>
            <w:r>
              <w:t>883,5</w:t>
            </w:r>
          </w:p>
        </w:tc>
      </w:tr>
      <w:tr w:rsidR="006E6BEA">
        <w:tc>
          <w:tcPr>
            <w:tcW w:w="3118" w:type="dxa"/>
          </w:tcPr>
          <w:p w:rsidR="006E6BEA" w:rsidRDefault="006E6BEA">
            <w:pPr>
              <w:pStyle w:val="ConsPlusNormal"/>
              <w:ind w:firstLine="17"/>
            </w:pPr>
            <w:r>
              <w:lastRenderedPageBreak/>
              <w:t>Социальная поддержка в виде денежной выплаты на приобретение школьной формы для детей из многодетных и приемных семей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Я2 70730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10,0</w:t>
            </w:r>
          </w:p>
        </w:tc>
        <w:tc>
          <w:tcPr>
            <w:tcW w:w="1587" w:type="dxa"/>
          </w:tcPr>
          <w:p w:rsidR="006E6BEA" w:rsidRDefault="006E6BEA">
            <w:pPr>
              <w:pStyle w:val="ConsPlusNormal"/>
              <w:jc w:val="right"/>
            </w:pPr>
            <w:r>
              <w:t>20,0</w:t>
            </w:r>
          </w:p>
        </w:tc>
        <w:tc>
          <w:tcPr>
            <w:tcW w:w="1531" w:type="dxa"/>
          </w:tcPr>
          <w:p w:rsidR="006E6BEA" w:rsidRDefault="006E6BEA">
            <w:pPr>
              <w:pStyle w:val="ConsPlusNormal"/>
              <w:jc w:val="right"/>
            </w:pPr>
            <w:r>
              <w:t>10,0</w:t>
            </w:r>
          </w:p>
        </w:tc>
      </w:tr>
      <w:tr w:rsidR="006E6BEA">
        <w:tc>
          <w:tcPr>
            <w:tcW w:w="3118" w:type="dxa"/>
          </w:tcPr>
          <w:p w:rsidR="006E6BEA" w:rsidRDefault="006E6BEA">
            <w:pPr>
              <w:pStyle w:val="ConsPlusNormal"/>
              <w:ind w:firstLine="17"/>
            </w:pPr>
            <w:r>
              <w:t>Социальная поддержка в виде денежной выплаты на приобретение школьной формы для детей из многодетных и приемных семей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Я2 70730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113 280,0</w:t>
            </w:r>
          </w:p>
        </w:tc>
        <w:tc>
          <w:tcPr>
            <w:tcW w:w="1587" w:type="dxa"/>
          </w:tcPr>
          <w:p w:rsidR="006E6BEA" w:rsidRDefault="006E6BEA">
            <w:pPr>
              <w:pStyle w:val="ConsPlusNormal"/>
              <w:jc w:val="right"/>
            </w:pPr>
            <w:r>
              <w:t>225 505,0</w:t>
            </w:r>
          </w:p>
        </w:tc>
        <w:tc>
          <w:tcPr>
            <w:tcW w:w="1531" w:type="dxa"/>
          </w:tcPr>
          <w:p w:rsidR="006E6BEA" w:rsidRDefault="006E6BEA">
            <w:pPr>
              <w:pStyle w:val="ConsPlusNormal"/>
              <w:jc w:val="right"/>
            </w:pPr>
            <w:r>
              <w:t>122 523,0</w:t>
            </w:r>
          </w:p>
        </w:tc>
      </w:tr>
      <w:tr w:rsidR="006E6BEA">
        <w:tc>
          <w:tcPr>
            <w:tcW w:w="3118" w:type="dxa"/>
          </w:tcPr>
          <w:p w:rsidR="006E6BEA" w:rsidRDefault="006E6BEA">
            <w:pPr>
              <w:pStyle w:val="ConsPlusNormal"/>
              <w:ind w:firstLine="17"/>
            </w:pPr>
            <w:r>
              <w:t>Денежная компенсация в размере 50 процентов расходов за обучение каждого ребенка из многодетной семьи, обучающегося в организациях профессионального образования Воронежской области по образовательным программам среднего профессионального образования на платной основе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Я2 73120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7 000,0</w:t>
            </w:r>
          </w:p>
        </w:tc>
        <w:tc>
          <w:tcPr>
            <w:tcW w:w="1587" w:type="dxa"/>
          </w:tcPr>
          <w:p w:rsidR="006E6BEA" w:rsidRDefault="006E6BEA">
            <w:pPr>
              <w:pStyle w:val="ConsPlusNormal"/>
              <w:jc w:val="right"/>
            </w:pPr>
            <w:r>
              <w:t>7 830,0</w:t>
            </w:r>
          </w:p>
        </w:tc>
        <w:tc>
          <w:tcPr>
            <w:tcW w:w="1531" w:type="dxa"/>
          </w:tcPr>
          <w:p w:rsidR="006E6BEA" w:rsidRDefault="006E6BEA">
            <w:pPr>
              <w:pStyle w:val="ConsPlusNormal"/>
              <w:jc w:val="right"/>
            </w:pPr>
            <w:r>
              <w:t>9 000,0</w:t>
            </w:r>
          </w:p>
        </w:tc>
      </w:tr>
      <w:tr w:rsidR="006E6BEA">
        <w:tc>
          <w:tcPr>
            <w:tcW w:w="3118" w:type="dxa"/>
          </w:tcPr>
          <w:p w:rsidR="006E6BEA" w:rsidRDefault="006E6BEA">
            <w:pPr>
              <w:pStyle w:val="ConsPlusNormal"/>
              <w:ind w:firstLine="17"/>
            </w:pPr>
            <w:r>
              <w:lastRenderedPageBreak/>
              <w:t>Денежная выплата на приобретение спортивной формы для каждого ребенка из многодетной и приемной семьи, обучающегося в общеобразовательной организации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Я2 74180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4,0</w:t>
            </w:r>
          </w:p>
        </w:tc>
        <w:tc>
          <w:tcPr>
            <w:tcW w:w="1587" w:type="dxa"/>
          </w:tcPr>
          <w:p w:rsidR="006E6BEA" w:rsidRDefault="006E6BEA">
            <w:pPr>
              <w:pStyle w:val="ConsPlusNormal"/>
              <w:jc w:val="right"/>
            </w:pPr>
            <w:r>
              <w:t>10,0</w:t>
            </w:r>
          </w:p>
        </w:tc>
        <w:tc>
          <w:tcPr>
            <w:tcW w:w="1531" w:type="dxa"/>
          </w:tcPr>
          <w:p w:rsidR="006E6BEA" w:rsidRDefault="006E6BEA">
            <w:pPr>
              <w:pStyle w:val="ConsPlusNormal"/>
              <w:jc w:val="right"/>
            </w:pPr>
            <w:r>
              <w:t>4,0</w:t>
            </w:r>
          </w:p>
        </w:tc>
      </w:tr>
      <w:tr w:rsidR="006E6BEA">
        <w:tc>
          <w:tcPr>
            <w:tcW w:w="3118" w:type="dxa"/>
          </w:tcPr>
          <w:p w:rsidR="006E6BEA" w:rsidRDefault="006E6BEA">
            <w:pPr>
              <w:pStyle w:val="ConsPlusNormal"/>
              <w:ind w:firstLine="17"/>
            </w:pPr>
            <w:r>
              <w:t>Денежная выплата на приобретение спортивной формы для каждого ребенка из многодетной и приемной семьи, обучающегося в общеобразовательной организации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Я2 74180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40 959,0</w:t>
            </w:r>
          </w:p>
        </w:tc>
        <w:tc>
          <w:tcPr>
            <w:tcW w:w="1587" w:type="dxa"/>
          </w:tcPr>
          <w:p w:rsidR="006E6BEA" w:rsidRDefault="006E6BEA">
            <w:pPr>
              <w:pStyle w:val="ConsPlusNormal"/>
              <w:jc w:val="right"/>
            </w:pPr>
            <w:r>
              <w:t>104 854,0</w:t>
            </w:r>
          </w:p>
        </w:tc>
        <w:tc>
          <w:tcPr>
            <w:tcW w:w="1531" w:type="dxa"/>
          </w:tcPr>
          <w:p w:rsidR="006E6BEA" w:rsidRDefault="006E6BEA">
            <w:pPr>
              <w:pStyle w:val="ConsPlusNormal"/>
              <w:jc w:val="right"/>
            </w:pPr>
            <w:r>
              <w:t>44 301,0</w:t>
            </w:r>
          </w:p>
        </w:tc>
      </w:tr>
      <w:tr w:rsidR="006E6BEA">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целях достижения значений дополнительного результата) (Иные бюджетные ассигнования)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1 Я2 Д3130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32,9</w:t>
            </w:r>
          </w:p>
        </w:tc>
        <w:tc>
          <w:tcPr>
            <w:tcW w:w="1587" w:type="dxa"/>
          </w:tcPr>
          <w:p w:rsidR="006E6BEA" w:rsidRDefault="006E6BEA">
            <w:pPr>
              <w:pStyle w:val="ConsPlusNormal"/>
              <w:jc w:val="right"/>
            </w:pPr>
            <w:r>
              <w:t>79,9</w:t>
            </w:r>
          </w:p>
        </w:tc>
        <w:tc>
          <w:tcPr>
            <w:tcW w:w="1531" w:type="dxa"/>
          </w:tcPr>
          <w:p w:rsidR="006E6BEA" w:rsidRDefault="006E6BEA">
            <w:pPr>
              <w:pStyle w:val="ConsPlusNormal"/>
              <w:jc w:val="right"/>
            </w:pPr>
            <w:r>
              <w:t>16,5</w:t>
            </w:r>
          </w:p>
        </w:tc>
      </w:tr>
      <w:tr w:rsidR="006E6BEA">
        <w:tc>
          <w:tcPr>
            <w:tcW w:w="3118" w:type="dxa"/>
          </w:tcPr>
          <w:p w:rsidR="006E6BEA" w:rsidRDefault="006E6BEA">
            <w:pPr>
              <w:pStyle w:val="ConsPlusNormal"/>
              <w:ind w:firstLine="17"/>
            </w:pPr>
            <w:r>
              <w:t xml:space="preserve">Комплекс процессных </w:t>
            </w:r>
            <w:r>
              <w:lastRenderedPageBreak/>
              <w:t>мероприятий "Улучшение уровня и качества жизни семей с детьми в Воронежской области"</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03 4 02 00000</w:t>
            </w:r>
          </w:p>
        </w:tc>
        <w:tc>
          <w:tcPr>
            <w:tcW w:w="900" w:type="dxa"/>
          </w:tcPr>
          <w:p w:rsidR="006E6BEA" w:rsidRDefault="006E6BEA">
            <w:pPr>
              <w:pStyle w:val="ConsPlusNormal"/>
            </w:pPr>
          </w:p>
        </w:tc>
        <w:tc>
          <w:tcPr>
            <w:tcW w:w="1644" w:type="dxa"/>
          </w:tcPr>
          <w:p w:rsidR="006E6BEA" w:rsidRDefault="006E6BEA">
            <w:pPr>
              <w:pStyle w:val="ConsPlusNormal"/>
              <w:jc w:val="right"/>
            </w:pPr>
            <w:r>
              <w:t>2 140 533,0</w:t>
            </w:r>
          </w:p>
        </w:tc>
        <w:tc>
          <w:tcPr>
            <w:tcW w:w="1587" w:type="dxa"/>
          </w:tcPr>
          <w:p w:rsidR="006E6BEA" w:rsidRDefault="006E6BEA">
            <w:pPr>
              <w:pStyle w:val="ConsPlusNormal"/>
              <w:jc w:val="right"/>
            </w:pPr>
            <w:r>
              <w:t>1 909 835,3</w:t>
            </w:r>
          </w:p>
        </w:tc>
        <w:tc>
          <w:tcPr>
            <w:tcW w:w="1531" w:type="dxa"/>
          </w:tcPr>
          <w:p w:rsidR="006E6BEA" w:rsidRDefault="006E6BEA">
            <w:pPr>
              <w:pStyle w:val="ConsPlusNormal"/>
              <w:jc w:val="right"/>
            </w:pPr>
            <w:r>
              <w:t>1 968 923,8</w:t>
            </w:r>
          </w:p>
        </w:tc>
      </w:tr>
      <w:tr w:rsidR="006E6BEA">
        <w:tc>
          <w:tcPr>
            <w:tcW w:w="3118" w:type="dxa"/>
          </w:tcPr>
          <w:p w:rsidR="006E6BEA" w:rsidRDefault="006E6BEA">
            <w:pPr>
              <w:pStyle w:val="ConsPlusNormal"/>
              <w:ind w:firstLine="17"/>
            </w:pPr>
            <w: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03 4 02 59400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54,0</w:t>
            </w:r>
          </w:p>
        </w:tc>
        <w:tc>
          <w:tcPr>
            <w:tcW w:w="1587" w:type="dxa"/>
          </w:tcPr>
          <w:p w:rsidR="006E6BEA" w:rsidRDefault="006E6BEA">
            <w:pPr>
              <w:pStyle w:val="ConsPlusNormal"/>
              <w:jc w:val="right"/>
            </w:pPr>
            <w:r>
              <w:t>57,3</w:t>
            </w:r>
          </w:p>
        </w:tc>
        <w:tc>
          <w:tcPr>
            <w:tcW w:w="1531" w:type="dxa"/>
          </w:tcPr>
          <w:p w:rsidR="006E6BEA" w:rsidRDefault="006E6BEA">
            <w:pPr>
              <w:pStyle w:val="ConsPlusNormal"/>
              <w:jc w:val="right"/>
            </w:pPr>
            <w:r>
              <w:t>60,8</w:t>
            </w:r>
          </w:p>
        </w:tc>
      </w:tr>
      <w:tr w:rsidR="006E6BEA">
        <w:tc>
          <w:tcPr>
            <w:tcW w:w="3118" w:type="dxa"/>
          </w:tcPr>
          <w:p w:rsidR="006E6BEA" w:rsidRDefault="006E6BEA">
            <w:pPr>
              <w:pStyle w:val="ConsPlusNormal"/>
              <w:ind w:firstLine="17"/>
            </w:pPr>
            <w:r>
              <w:t xml:space="preserve">Денежная компенсация расходов за самостоятельно оплаченные услуги по проживанию в городских гостиницах (отелях) родителям, имеющим детей, проходящих курс реабилитации в реабилитационных </w:t>
            </w:r>
            <w:r>
              <w:lastRenderedPageBreak/>
              <w:t>учреждениях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03 4 02 70060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4 800,0</w:t>
            </w:r>
          </w:p>
        </w:tc>
        <w:tc>
          <w:tcPr>
            <w:tcW w:w="1587" w:type="dxa"/>
          </w:tcPr>
          <w:p w:rsidR="006E6BEA" w:rsidRDefault="006E6BEA">
            <w:pPr>
              <w:pStyle w:val="ConsPlusNormal"/>
              <w:jc w:val="right"/>
            </w:pPr>
            <w:r>
              <w:t>4 800,0</w:t>
            </w:r>
          </w:p>
        </w:tc>
        <w:tc>
          <w:tcPr>
            <w:tcW w:w="1531" w:type="dxa"/>
          </w:tcPr>
          <w:p w:rsidR="006E6BEA" w:rsidRDefault="006E6BEA">
            <w:pPr>
              <w:pStyle w:val="ConsPlusNormal"/>
              <w:jc w:val="right"/>
            </w:pPr>
            <w:r>
              <w:t>4 800,0</w:t>
            </w:r>
          </w:p>
        </w:tc>
      </w:tr>
      <w:tr w:rsidR="006E6BEA">
        <w:tc>
          <w:tcPr>
            <w:tcW w:w="3118" w:type="dxa"/>
          </w:tcPr>
          <w:p w:rsidR="006E6BEA" w:rsidRDefault="006E6BEA">
            <w:pPr>
              <w:pStyle w:val="ConsPlusNormal"/>
              <w:ind w:firstLine="17"/>
            </w:pPr>
            <w:r>
              <w:t>Выплаты на содержание в семье каждого усыновленного ребенка до достижения им возраста 18 лет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03 4 02 70250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328 476,0</w:t>
            </w:r>
          </w:p>
        </w:tc>
        <w:tc>
          <w:tcPr>
            <w:tcW w:w="1587" w:type="dxa"/>
          </w:tcPr>
          <w:p w:rsidR="006E6BEA" w:rsidRDefault="006E6BEA">
            <w:pPr>
              <w:pStyle w:val="ConsPlusNormal"/>
              <w:jc w:val="right"/>
            </w:pPr>
            <w:r>
              <w:t>341 615,0</w:t>
            </w:r>
          </w:p>
        </w:tc>
        <w:tc>
          <w:tcPr>
            <w:tcW w:w="1531" w:type="dxa"/>
          </w:tcPr>
          <w:p w:rsidR="006E6BEA" w:rsidRDefault="006E6BEA">
            <w:pPr>
              <w:pStyle w:val="ConsPlusNormal"/>
              <w:jc w:val="right"/>
            </w:pPr>
            <w:r>
              <w:t>355 279,0</w:t>
            </w:r>
          </w:p>
        </w:tc>
      </w:tr>
      <w:tr w:rsidR="006E6BEA">
        <w:tc>
          <w:tcPr>
            <w:tcW w:w="3118" w:type="dxa"/>
          </w:tcPr>
          <w:p w:rsidR="006E6BEA" w:rsidRDefault="006E6BEA">
            <w:pPr>
              <w:pStyle w:val="ConsPlusNormal"/>
              <w:ind w:firstLine="17"/>
            </w:pPr>
            <w:r>
              <w:t>Мероприятия в области социальной политики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03 4 02 70490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11 700,0</w:t>
            </w:r>
          </w:p>
        </w:tc>
        <w:tc>
          <w:tcPr>
            <w:tcW w:w="1587" w:type="dxa"/>
          </w:tcPr>
          <w:p w:rsidR="006E6BEA" w:rsidRDefault="006E6BEA">
            <w:pPr>
              <w:pStyle w:val="ConsPlusNormal"/>
              <w:jc w:val="right"/>
            </w:pPr>
            <w:r>
              <w:t>12 168,0</w:t>
            </w:r>
          </w:p>
        </w:tc>
        <w:tc>
          <w:tcPr>
            <w:tcW w:w="1531" w:type="dxa"/>
          </w:tcPr>
          <w:p w:rsidR="006E6BEA" w:rsidRDefault="006E6BEA">
            <w:pPr>
              <w:pStyle w:val="ConsPlusNormal"/>
              <w:jc w:val="right"/>
            </w:pPr>
            <w:r>
              <w:t>12 655,0</w:t>
            </w:r>
          </w:p>
        </w:tc>
      </w:tr>
      <w:tr w:rsidR="006E6BEA">
        <w:tc>
          <w:tcPr>
            <w:tcW w:w="3118" w:type="dxa"/>
          </w:tcPr>
          <w:p w:rsidR="006E6BEA" w:rsidRDefault="006E6BEA">
            <w:pPr>
              <w:pStyle w:val="ConsPlusNormal"/>
              <w:ind w:firstLine="17"/>
            </w:pPr>
            <w:r>
              <w:t>Социальная поддержка приемных семей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03 4 02 70580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0,4</w:t>
            </w:r>
          </w:p>
        </w:tc>
        <w:tc>
          <w:tcPr>
            <w:tcW w:w="1587" w:type="dxa"/>
          </w:tcPr>
          <w:p w:rsidR="006E6BEA" w:rsidRDefault="006E6BEA">
            <w:pPr>
              <w:pStyle w:val="ConsPlusNormal"/>
              <w:jc w:val="right"/>
            </w:pPr>
            <w:r>
              <w:t>0,4</w:t>
            </w:r>
          </w:p>
        </w:tc>
        <w:tc>
          <w:tcPr>
            <w:tcW w:w="1531" w:type="dxa"/>
          </w:tcPr>
          <w:p w:rsidR="006E6BEA" w:rsidRDefault="006E6BEA">
            <w:pPr>
              <w:pStyle w:val="ConsPlusNormal"/>
              <w:jc w:val="right"/>
            </w:pPr>
            <w:r>
              <w:t>0,4</w:t>
            </w:r>
          </w:p>
        </w:tc>
      </w:tr>
      <w:tr w:rsidR="006E6BEA">
        <w:tc>
          <w:tcPr>
            <w:tcW w:w="3118" w:type="dxa"/>
          </w:tcPr>
          <w:p w:rsidR="006E6BEA" w:rsidRDefault="006E6BEA">
            <w:pPr>
              <w:pStyle w:val="ConsPlusNormal"/>
              <w:ind w:firstLine="17"/>
            </w:pPr>
            <w:r>
              <w:t>Социальная поддержка приемных семей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03 4 02 70580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3 221,0</w:t>
            </w:r>
          </w:p>
        </w:tc>
        <w:tc>
          <w:tcPr>
            <w:tcW w:w="1587" w:type="dxa"/>
          </w:tcPr>
          <w:p w:rsidR="006E6BEA" w:rsidRDefault="006E6BEA">
            <w:pPr>
              <w:pStyle w:val="ConsPlusNormal"/>
              <w:jc w:val="right"/>
            </w:pPr>
            <w:r>
              <w:t>3 349,0</w:t>
            </w:r>
          </w:p>
        </w:tc>
        <w:tc>
          <w:tcPr>
            <w:tcW w:w="1531" w:type="dxa"/>
          </w:tcPr>
          <w:p w:rsidR="006E6BEA" w:rsidRDefault="006E6BEA">
            <w:pPr>
              <w:pStyle w:val="ConsPlusNormal"/>
              <w:jc w:val="right"/>
            </w:pPr>
            <w:r>
              <w:t>3 485,0</w:t>
            </w:r>
          </w:p>
        </w:tc>
      </w:tr>
      <w:tr w:rsidR="006E6BEA">
        <w:tc>
          <w:tcPr>
            <w:tcW w:w="3118" w:type="dxa"/>
          </w:tcPr>
          <w:p w:rsidR="006E6BEA" w:rsidRDefault="006E6BEA">
            <w:pPr>
              <w:pStyle w:val="ConsPlusNormal"/>
              <w:ind w:firstLine="17"/>
            </w:pPr>
            <w:r>
              <w:t>Социальная поддержка малоимущих многодетных семей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8,0</w:t>
            </w:r>
          </w:p>
        </w:tc>
        <w:tc>
          <w:tcPr>
            <w:tcW w:w="1587" w:type="dxa"/>
          </w:tcPr>
          <w:p w:rsidR="006E6BEA" w:rsidRDefault="006E6BEA">
            <w:pPr>
              <w:pStyle w:val="ConsPlusNormal"/>
              <w:jc w:val="right"/>
            </w:pPr>
            <w:r>
              <w:t>8,0</w:t>
            </w:r>
          </w:p>
        </w:tc>
        <w:tc>
          <w:tcPr>
            <w:tcW w:w="1531" w:type="dxa"/>
          </w:tcPr>
          <w:p w:rsidR="006E6BEA" w:rsidRDefault="006E6BEA">
            <w:pPr>
              <w:pStyle w:val="ConsPlusNormal"/>
              <w:jc w:val="right"/>
            </w:pPr>
            <w:r>
              <w:t>8,0</w:t>
            </w:r>
          </w:p>
        </w:tc>
      </w:tr>
      <w:tr w:rsidR="006E6BEA">
        <w:tc>
          <w:tcPr>
            <w:tcW w:w="3118" w:type="dxa"/>
          </w:tcPr>
          <w:p w:rsidR="006E6BEA" w:rsidRDefault="006E6BEA">
            <w:pPr>
              <w:pStyle w:val="ConsPlusNormal"/>
              <w:ind w:firstLine="17"/>
            </w:pPr>
            <w:r>
              <w:t xml:space="preserve">Социальная поддержка </w:t>
            </w:r>
            <w:r>
              <w:lastRenderedPageBreak/>
              <w:t>малоимущих многодетных семей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03 4 02 70590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81 852,0</w:t>
            </w:r>
          </w:p>
        </w:tc>
        <w:tc>
          <w:tcPr>
            <w:tcW w:w="1587" w:type="dxa"/>
          </w:tcPr>
          <w:p w:rsidR="006E6BEA" w:rsidRDefault="006E6BEA">
            <w:pPr>
              <w:pStyle w:val="ConsPlusNormal"/>
              <w:jc w:val="right"/>
            </w:pPr>
            <w:r>
              <w:t>85 126,0</w:t>
            </w:r>
          </w:p>
        </w:tc>
        <w:tc>
          <w:tcPr>
            <w:tcW w:w="1531" w:type="dxa"/>
          </w:tcPr>
          <w:p w:rsidR="006E6BEA" w:rsidRDefault="006E6BEA">
            <w:pPr>
              <w:pStyle w:val="ConsPlusNormal"/>
              <w:jc w:val="right"/>
            </w:pPr>
            <w:r>
              <w:t>88 531,0</w:t>
            </w:r>
          </w:p>
        </w:tc>
      </w:tr>
      <w:tr w:rsidR="006E6BEA">
        <w:tc>
          <w:tcPr>
            <w:tcW w:w="3118" w:type="dxa"/>
          </w:tcPr>
          <w:p w:rsidR="006E6BEA" w:rsidRDefault="006E6BEA">
            <w:pPr>
              <w:pStyle w:val="ConsPlusNormal"/>
              <w:ind w:firstLine="17"/>
            </w:pPr>
            <w:r>
              <w:t>Социальная поддержка беременных женщин, кормящих матерей и детей в возрасте до трех лет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03 4 02 70660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w:t>
            </w:r>
          </w:p>
        </w:tc>
        <w:tc>
          <w:tcPr>
            <w:tcW w:w="1587" w:type="dxa"/>
          </w:tcPr>
          <w:p w:rsidR="006E6BEA" w:rsidRDefault="006E6BEA">
            <w:pPr>
              <w:pStyle w:val="ConsPlusNormal"/>
              <w:jc w:val="right"/>
            </w:pPr>
            <w:r>
              <w:t>3,0</w:t>
            </w:r>
          </w:p>
        </w:tc>
        <w:tc>
          <w:tcPr>
            <w:tcW w:w="1531" w:type="dxa"/>
          </w:tcPr>
          <w:p w:rsidR="006E6BEA" w:rsidRDefault="006E6BEA">
            <w:pPr>
              <w:pStyle w:val="ConsPlusNormal"/>
              <w:jc w:val="right"/>
            </w:pPr>
            <w:r>
              <w:t>3,0</w:t>
            </w:r>
          </w:p>
        </w:tc>
      </w:tr>
      <w:tr w:rsidR="006E6BEA">
        <w:tc>
          <w:tcPr>
            <w:tcW w:w="3118" w:type="dxa"/>
          </w:tcPr>
          <w:p w:rsidR="006E6BEA" w:rsidRDefault="006E6BEA">
            <w:pPr>
              <w:pStyle w:val="ConsPlusNormal"/>
              <w:ind w:firstLine="17"/>
            </w:pPr>
            <w:r>
              <w:t>Социальная поддержка беременных женщин, кормящих матерей и детей в возрасте до трех лет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03 4 02 70660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30 460,0</w:t>
            </w:r>
          </w:p>
        </w:tc>
        <w:tc>
          <w:tcPr>
            <w:tcW w:w="1587" w:type="dxa"/>
          </w:tcPr>
          <w:p w:rsidR="006E6BEA" w:rsidRDefault="006E6BEA">
            <w:pPr>
              <w:pStyle w:val="ConsPlusNormal"/>
              <w:jc w:val="right"/>
            </w:pPr>
            <w:r>
              <w:t>31 678,0</w:t>
            </w:r>
          </w:p>
        </w:tc>
        <w:tc>
          <w:tcPr>
            <w:tcW w:w="1531" w:type="dxa"/>
          </w:tcPr>
          <w:p w:rsidR="006E6BEA" w:rsidRDefault="006E6BEA">
            <w:pPr>
              <w:pStyle w:val="ConsPlusNormal"/>
              <w:jc w:val="right"/>
            </w:pPr>
            <w:r>
              <w:t>32 945,0</w:t>
            </w:r>
          </w:p>
        </w:tc>
      </w:tr>
      <w:tr w:rsidR="006E6BEA">
        <w:tc>
          <w:tcPr>
            <w:tcW w:w="3118" w:type="dxa"/>
          </w:tcPr>
          <w:p w:rsidR="006E6BEA" w:rsidRDefault="006E6BEA">
            <w:pPr>
              <w:pStyle w:val="ConsPlusNormal"/>
              <w:ind w:firstLine="17"/>
            </w:pPr>
            <w:r>
              <w:t>Социальная поддержка родителей, имеющих детей-инвалидов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03 4 02 70700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40,0</w:t>
            </w:r>
          </w:p>
        </w:tc>
        <w:tc>
          <w:tcPr>
            <w:tcW w:w="1587" w:type="dxa"/>
          </w:tcPr>
          <w:p w:rsidR="006E6BEA" w:rsidRDefault="006E6BEA">
            <w:pPr>
              <w:pStyle w:val="ConsPlusNormal"/>
              <w:jc w:val="right"/>
            </w:pPr>
            <w:r>
              <w:t>40,0</w:t>
            </w:r>
          </w:p>
        </w:tc>
        <w:tc>
          <w:tcPr>
            <w:tcW w:w="1531" w:type="dxa"/>
          </w:tcPr>
          <w:p w:rsidR="006E6BEA" w:rsidRDefault="006E6BEA">
            <w:pPr>
              <w:pStyle w:val="ConsPlusNormal"/>
              <w:jc w:val="right"/>
            </w:pPr>
            <w:r>
              <w:t>40,0</w:t>
            </w:r>
          </w:p>
        </w:tc>
      </w:tr>
      <w:tr w:rsidR="006E6BEA">
        <w:tc>
          <w:tcPr>
            <w:tcW w:w="3118" w:type="dxa"/>
          </w:tcPr>
          <w:p w:rsidR="006E6BEA" w:rsidRDefault="006E6BEA">
            <w:pPr>
              <w:pStyle w:val="ConsPlusNormal"/>
              <w:ind w:firstLine="17"/>
            </w:pPr>
            <w:r>
              <w:t>Социальная поддержка родителей, имеющих детей-инвалидов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03 4 02 70700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262 080,0</w:t>
            </w:r>
          </w:p>
        </w:tc>
        <w:tc>
          <w:tcPr>
            <w:tcW w:w="1587" w:type="dxa"/>
          </w:tcPr>
          <w:p w:rsidR="006E6BEA" w:rsidRDefault="006E6BEA">
            <w:pPr>
              <w:pStyle w:val="ConsPlusNormal"/>
              <w:jc w:val="right"/>
            </w:pPr>
            <w:r>
              <w:t>262 080,0</w:t>
            </w:r>
          </w:p>
        </w:tc>
        <w:tc>
          <w:tcPr>
            <w:tcW w:w="1531" w:type="dxa"/>
          </w:tcPr>
          <w:p w:rsidR="006E6BEA" w:rsidRDefault="006E6BEA">
            <w:pPr>
              <w:pStyle w:val="ConsPlusNormal"/>
              <w:jc w:val="right"/>
            </w:pPr>
            <w:r>
              <w:t>262 080,0</w:t>
            </w:r>
          </w:p>
        </w:tc>
      </w:tr>
      <w:tr w:rsidR="006E6BEA">
        <w:tc>
          <w:tcPr>
            <w:tcW w:w="3118" w:type="dxa"/>
          </w:tcPr>
          <w:p w:rsidR="006E6BEA" w:rsidRDefault="006E6BEA">
            <w:pPr>
              <w:pStyle w:val="ConsPlusNormal"/>
              <w:ind w:firstLine="17"/>
            </w:pPr>
            <w:r>
              <w:t xml:space="preserve">Единовременная денежная выплата на ремонт жилого </w:t>
            </w:r>
            <w:r>
              <w:lastRenderedPageBreak/>
              <w:t>помещения детям-сиротам и детям, оставшимся без попечения родителей, достигшим возраста 18 лет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03 4 02 70710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955,0</w:t>
            </w:r>
          </w:p>
        </w:tc>
        <w:tc>
          <w:tcPr>
            <w:tcW w:w="1587" w:type="dxa"/>
          </w:tcPr>
          <w:p w:rsidR="006E6BEA" w:rsidRDefault="006E6BEA">
            <w:pPr>
              <w:pStyle w:val="ConsPlusNormal"/>
              <w:jc w:val="right"/>
            </w:pPr>
            <w:r>
              <w:t>993,0</w:t>
            </w:r>
          </w:p>
        </w:tc>
        <w:tc>
          <w:tcPr>
            <w:tcW w:w="1531" w:type="dxa"/>
          </w:tcPr>
          <w:p w:rsidR="006E6BEA" w:rsidRDefault="006E6BEA">
            <w:pPr>
              <w:pStyle w:val="ConsPlusNormal"/>
              <w:jc w:val="right"/>
            </w:pPr>
            <w:r>
              <w:t>1 033,0</w:t>
            </w:r>
          </w:p>
        </w:tc>
      </w:tr>
      <w:tr w:rsidR="006E6BEA">
        <w:tc>
          <w:tcPr>
            <w:tcW w:w="3118" w:type="dxa"/>
          </w:tcPr>
          <w:p w:rsidR="006E6BEA" w:rsidRDefault="006E6BEA">
            <w:pPr>
              <w:pStyle w:val="ConsPlusNormal"/>
              <w:ind w:firstLine="17"/>
            </w:pPr>
            <w:r>
              <w:t>Компенсация за аренду жилых помещений детям-сиротам, состоящим на учете в качестве нуждающихся в улучшении жилищных условий, до предоставления им жилья по договорам найма специализированных жилых помещений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03 4 02 70760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10,0</w:t>
            </w:r>
          </w:p>
        </w:tc>
        <w:tc>
          <w:tcPr>
            <w:tcW w:w="1587" w:type="dxa"/>
          </w:tcPr>
          <w:p w:rsidR="006E6BEA" w:rsidRDefault="006E6BEA">
            <w:pPr>
              <w:pStyle w:val="ConsPlusNormal"/>
              <w:jc w:val="right"/>
            </w:pPr>
            <w:r>
              <w:t>10,0</w:t>
            </w:r>
          </w:p>
        </w:tc>
        <w:tc>
          <w:tcPr>
            <w:tcW w:w="1531" w:type="dxa"/>
          </w:tcPr>
          <w:p w:rsidR="006E6BEA" w:rsidRDefault="006E6BEA">
            <w:pPr>
              <w:pStyle w:val="ConsPlusNormal"/>
              <w:jc w:val="right"/>
            </w:pPr>
            <w:r>
              <w:t>10,0</w:t>
            </w:r>
          </w:p>
        </w:tc>
      </w:tr>
      <w:tr w:rsidR="006E6BEA">
        <w:tc>
          <w:tcPr>
            <w:tcW w:w="3118" w:type="dxa"/>
          </w:tcPr>
          <w:p w:rsidR="006E6BEA" w:rsidRDefault="006E6BEA">
            <w:pPr>
              <w:pStyle w:val="ConsPlusNormal"/>
              <w:ind w:firstLine="17"/>
            </w:pPr>
            <w:r>
              <w:t>Компенсация за аренду жилых помещений детям-сиротам, состоящим на учете в качестве нуждающихся в улучшении жилищных условий, до предоставления им жилья по договорам найма специализированных жилых помещений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03 4 02 70760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91 800,0</w:t>
            </w:r>
          </w:p>
        </w:tc>
        <w:tc>
          <w:tcPr>
            <w:tcW w:w="1587" w:type="dxa"/>
          </w:tcPr>
          <w:p w:rsidR="006E6BEA" w:rsidRDefault="006E6BEA">
            <w:pPr>
              <w:pStyle w:val="ConsPlusNormal"/>
              <w:jc w:val="right"/>
            </w:pPr>
            <w:r>
              <w:t>91 800,0</w:t>
            </w:r>
          </w:p>
        </w:tc>
        <w:tc>
          <w:tcPr>
            <w:tcW w:w="1531" w:type="dxa"/>
          </w:tcPr>
          <w:p w:rsidR="006E6BEA" w:rsidRDefault="006E6BEA">
            <w:pPr>
              <w:pStyle w:val="ConsPlusNormal"/>
              <w:jc w:val="right"/>
            </w:pPr>
            <w:r>
              <w:t>91 800,0</w:t>
            </w:r>
          </w:p>
        </w:tc>
      </w:tr>
      <w:tr w:rsidR="006E6BEA">
        <w:tc>
          <w:tcPr>
            <w:tcW w:w="3118" w:type="dxa"/>
          </w:tcPr>
          <w:p w:rsidR="006E6BEA" w:rsidRDefault="006E6BEA">
            <w:pPr>
              <w:pStyle w:val="ConsPlusNormal"/>
              <w:ind w:firstLine="17"/>
            </w:pPr>
            <w:r>
              <w:t xml:space="preserve">Обеспечение ежемесячной денежной выплаты, </w:t>
            </w:r>
            <w:r>
              <w:lastRenderedPageBreak/>
              <w:t>назначаемой в случае рождения третьего ребенка или последующих детей до достижения ребенком возраста трех лет, в части предоставления выплаты за счет средств областного бюджета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03 4 02 70841</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13 000,0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Обеспечение ежемесячной денежной выплаты, назначаемой в случае рождения третьего ребенка или последующих детей до достижения ребенком возраста трех лет, в части оплаты услуг по перечислению выплаты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03 4 02 70842</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Обеспечение единовременной денежной выплаты при усыновлении (удочерении) детей-сирот и детей, оставшихся без попечения родителей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03 4 02 70930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6 880,0</w:t>
            </w:r>
          </w:p>
        </w:tc>
        <w:tc>
          <w:tcPr>
            <w:tcW w:w="1587" w:type="dxa"/>
          </w:tcPr>
          <w:p w:rsidR="006E6BEA" w:rsidRDefault="006E6BEA">
            <w:pPr>
              <w:pStyle w:val="ConsPlusNormal"/>
              <w:jc w:val="right"/>
            </w:pPr>
            <w:r>
              <w:t>7 155,0</w:t>
            </w:r>
          </w:p>
        </w:tc>
        <w:tc>
          <w:tcPr>
            <w:tcW w:w="1531" w:type="dxa"/>
          </w:tcPr>
          <w:p w:rsidR="006E6BEA" w:rsidRDefault="006E6BEA">
            <w:pPr>
              <w:pStyle w:val="ConsPlusNormal"/>
              <w:jc w:val="right"/>
            </w:pPr>
            <w:r>
              <w:t>7 441,0</w:t>
            </w:r>
          </w:p>
        </w:tc>
      </w:tr>
      <w:tr w:rsidR="006E6BEA">
        <w:tc>
          <w:tcPr>
            <w:tcW w:w="3118" w:type="dxa"/>
          </w:tcPr>
          <w:p w:rsidR="006E6BEA" w:rsidRDefault="006E6BEA">
            <w:pPr>
              <w:pStyle w:val="ConsPlusNormal"/>
              <w:ind w:firstLine="17"/>
            </w:pPr>
            <w:r>
              <w:t xml:space="preserve">Социальная поддержка семей </w:t>
            </w:r>
            <w:r>
              <w:lastRenderedPageBreak/>
              <w:t>при рождении второго ребенка в виде сертификата на переобучение (повышение квалификации) одного из родителей, состоящего в трудовых отношениях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03 4 02 72270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15 000,0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Ежегодная денежная компенсация инвалидам, в том числе детям-инвалидам, страдающим нейросенсорной (сенсоневральной) тугоухостью 4 степени или глухотой, которым проведена операция по вживлению кохлеарных имплантов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03 4 02 73260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7 800,0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Ежемесячные денежные выплаты в целях компенсации проезда учащихся из многодетных малоимущих семей к месту учебы и обратно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03 4 02 73510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w:t>
            </w:r>
          </w:p>
        </w:tc>
        <w:tc>
          <w:tcPr>
            <w:tcW w:w="1587" w:type="dxa"/>
          </w:tcPr>
          <w:p w:rsidR="006E6BEA" w:rsidRDefault="006E6BEA">
            <w:pPr>
              <w:pStyle w:val="ConsPlusNormal"/>
              <w:jc w:val="right"/>
            </w:pPr>
            <w:r>
              <w:t>3,0</w:t>
            </w:r>
          </w:p>
        </w:tc>
        <w:tc>
          <w:tcPr>
            <w:tcW w:w="1531" w:type="dxa"/>
          </w:tcPr>
          <w:p w:rsidR="006E6BEA" w:rsidRDefault="006E6BEA">
            <w:pPr>
              <w:pStyle w:val="ConsPlusNormal"/>
              <w:jc w:val="right"/>
            </w:pPr>
            <w:r>
              <w:t>3,0</w:t>
            </w:r>
          </w:p>
        </w:tc>
      </w:tr>
      <w:tr w:rsidR="006E6BEA">
        <w:tc>
          <w:tcPr>
            <w:tcW w:w="3118" w:type="dxa"/>
          </w:tcPr>
          <w:p w:rsidR="006E6BEA" w:rsidRDefault="006E6BEA">
            <w:pPr>
              <w:pStyle w:val="ConsPlusNormal"/>
              <w:ind w:firstLine="17"/>
            </w:pPr>
            <w:r>
              <w:t xml:space="preserve">Ежемесячные денежные выплаты в целях компенсации проезда учащихся из </w:t>
            </w:r>
            <w:r>
              <w:lastRenderedPageBreak/>
              <w:t>многодетных малоимущих семей к месту учебы и обратно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03 4 02 73510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22 897,0</w:t>
            </w:r>
          </w:p>
        </w:tc>
        <w:tc>
          <w:tcPr>
            <w:tcW w:w="1587" w:type="dxa"/>
          </w:tcPr>
          <w:p w:rsidR="006E6BEA" w:rsidRDefault="006E6BEA">
            <w:pPr>
              <w:pStyle w:val="ConsPlusNormal"/>
              <w:jc w:val="right"/>
            </w:pPr>
            <w:r>
              <w:t>23 813,0</w:t>
            </w:r>
          </w:p>
        </w:tc>
        <w:tc>
          <w:tcPr>
            <w:tcW w:w="1531" w:type="dxa"/>
          </w:tcPr>
          <w:p w:rsidR="006E6BEA" w:rsidRDefault="006E6BEA">
            <w:pPr>
              <w:pStyle w:val="ConsPlusNormal"/>
              <w:jc w:val="right"/>
            </w:pPr>
            <w:r>
              <w:t>24 766,0</w:t>
            </w:r>
          </w:p>
        </w:tc>
      </w:tr>
      <w:tr w:rsidR="006E6BEA">
        <w:tc>
          <w:tcPr>
            <w:tcW w:w="3118" w:type="dxa"/>
          </w:tcPr>
          <w:p w:rsidR="006E6BEA" w:rsidRDefault="006E6BEA">
            <w:pPr>
              <w:pStyle w:val="ConsPlusNormal"/>
              <w:ind w:firstLine="17"/>
            </w:pPr>
            <w:r>
              <w:t>Ежемесячные денежные выплаты в целях компенсации питания учащихся из многодетных малоимущих семей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03 4 02 73520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3,0</w:t>
            </w:r>
          </w:p>
        </w:tc>
        <w:tc>
          <w:tcPr>
            <w:tcW w:w="1587" w:type="dxa"/>
          </w:tcPr>
          <w:p w:rsidR="006E6BEA" w:rsidRDefault="006E6BEA">
            <w:pPr>
              <w:pStyle w:val="ConsPlusNormal"/>
              <w:jc w:val="right"/>
            </w:pPr>
            <w:r>
              <w:t>3,0</w:t>
            </w:r>
          </w:p>
        </w:tc>
        <w:tc>
          <w:tcPr>
            <w:tcW w:w="1531" w:type="dxa"/>
          </w:tcPr>
          <w:p w:rsidR="006E6BEA" w:rsidRDefault="006E6BEA">
            <w:pPr>
              <w:pStyle w:val="ConsPlusNormal"/>
              <w:jc w:val="right"/>
            </w:pPr>
            <w:r>
              <w:t>3,0</w:t>
            </w:r>
          </w:p>
        </w:tc>
      </w:tr>
      <w:tr w:rsidR="006E6BEA">
        <w:tc>
          <w:tcPr>
            <w:tcW w:w="3118" w:type="dxa"/>
          </w:tcPr>
          <w:p w:rsidR="006E6BEA" w:rsidRDefault="006E6BEA">
            <w:pPr>
              <w:pStyle w:val="ConsPlusNormal"/>
              <w:ind w:firstLine="17"/>
            </w:pPr>
            <w:r>
              <w:t>Ежемесячные денежные выплаты в целях компенсации питания учащихся из многодетных малоимущих семей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03 4 02 73520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41 789,0</w:t>
            </w:r>
          </w:p>
        </w:tc>
        <w:tc>
          <w:tcPr>
            <w:tcW w:w="1587" w:type="dxa"/>
          </w:tcPr>
          <w:p w:rsidR="006E6BEA" w:rsidRDefault="006E6BEA">
            <w:pPr>
              <w:pStyle w:val="ConsPlusNormal"/>
              <w:jc w:val="right"/>
            </w:pPr>
            <w:r>
              <w:t>43 461,0</w:t>
            </w:r>
          </w:p>
        </w:tc>
        <w:tc>
          <w:tcPr>
            <w:tcW w:w="1531" w:type="dxa"/>
          </w:tcPr>
          <w:p w:rsidR="006E6BEA" w:rsidRDefault="006E6BEA">
            <w:pPr>
              <w:pStyle w:val="ConsPlusNormal"/>
              <w:jc w:val="right"/>
            </w:pPr>
            <w:r>
              <w:t>45 199,0</w:t>
            </w:r>
          </w:p>
        </w:tc>
      </w:tr>
      <w:tr w:rsidR="006E6BEA">
        <w:tc>
          <w:tcPr>
            <w:tcW w:w="3118" w:type="dxa"/>
          </w:tcPr>
          <w:p w:rsidR="006E6BEA" w:rsidRDefault="006E6BEA">
            <w:pPr>
              <w:pStyle w:val="ConsPlusNormal"/>
              <w:ind w:firstLine="17"/>
            </w:pPr>
            <w:r>
              <w:t>Ежемесячные денежные выплаты в целях компенсации проезда учащихся из приемных семей к месту учебы и обратно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03 4 02 73530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0,3</w:t>
            </w:r>
          </w:p>
        </w:tc>
        <w:tc>
          <w:tcPr>
            <w:tcW w:w="1587" w:type="dxa"/>
          </w:tcPr>
          <w:p w:rsidR="006E6BEA" w:rsidRDefault="006E6BEA">
            <w:pPr>
              <w:pStyle w:val="ConsPlusNormal"/>
              <w:jc w:val="right"/>
            </w:pPr>
            <w:r>
              <w:t>0,3</w:t>
            </w:r>
          </w:p>
        </w:tc>
        <w:tc>
          <w:tcPr>
            <w:tcW w:w="1531" w:type="dxa"/>
          </w:tcPr>
          <w:p w:rsidR="006E6BEA" w:rsidRDefault="006E6BEA">
            <w:pPr>
              <w:pStyle w:val="ConsPlusNormal"/>
              <w:jc w:val="right"/>
            </w:pPr>
            <w:r>
              <w:t>0,3</w:t>
            </w:r>
          </w:p>
        </w:tc>
      </w:tr>
      <w:tr w:rsidR="006E6BEA">
        <w:tc>
          <w:tcPr>
            <w:tcW w:w="3118" w:type="dxa"/>
          </w:tcPr>
          <w:p w:rsidR="006E6BEA" w:rsidRDefault="006E6BEA">
            <w:pPr>
              <w:pStyle w:val="ConsPlusNormal"/>
              <w:ind w:firstLine="17"/>
            </w:pPr>
            <w:r>
              <w:t xml:space="preserve">Ежемесячные денежные выплаты в целях компенсации проезда учащихся из приемных </w:t>
            </w:r>
            <w:r>
              <w:lastRenderedPageBreak/>
              <w:t>семей к месту учебы и обратно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03 4 02 73530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1 655,0</w:t>
            </w:r>
          </w:p>
        </w:tc>
        <w:tc>
          <w:tcPr>
            <w:tcW w:w="1587" w:type="dxa"/>
          </w:tcPr>
          <w:p w:rsidR="006E6BEA" w:rsidRDefault="006E6BEA">
            <w:pPr>
              <w:pStyle w:val="ConsPlusNormal"/>
              <w:jc w:val="right"/>
            </w:pPr>
            <w:r>
              <w:t>1 728,0</w:t>
            </w:r>
          </w:p>
        </w:tc>
        <w:tc>
          <w:tcPr>
            <w:tcW w:w="1531" w:type="dxa"/>
          </w:tcPr>
          <w:p w:rsidR="006E6BEA" w:rsidRDefault="006E6BEA">
            <w:pPr>
              <w:pStyle w:val="ConsPlusNormal"/>
              <w:jc w:val="right"/>
            </w:pPr>
            <w:r>
              <w:t>1 797,0</w:t>
            </w:r>
          </w:p>
        </w:tc>
      </w:tr>
      <w:tr w:rsidR="006E6BEA">
        <w:tc>
          <w:tcPr>
            <w:tcW w:w="3118" w:type="dxa"/>
          </w:tcPr>
          <w:p w:rsidR="006E6BEA" w:rsidRDefault="006E6BEA">
            <w:pPr>
              <w:pStyle w:val="ConsPlusNormal"/>
              <w:ind w:firstLine="17"/>
            </w:pPr>
            <w:r>
              <w:t>Ежемесячные денежные выплаты в целях компенсации питания учащихся из приемных семей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03 4 02 73540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0,3</w:t>
            </w:r>
          </w:p>
        </w:tc>
        <w:tc>
          <w:tcPr>
            <w:tcW w:w="1587" w:type="dxa"/>
          </w:tcPr>
          <w:p w:rsidR="006E6BEA" w:rsidRDefault="006E6BEA">
            <w:pPr>
              <w:pStyle w:val="ConsPlusNormal"/>
              <w:jc w:val="right"/>
            </w:pPr>
            <w:r>
              <w:t>0,3</w:t>
            </w:r>
          </w:p>
        </w:tc>
        <w:tc>
          <w:tcPr>
            <w:tcW w:w="1531" w:type="dxa"/>
          </w:tcPr>
          <w:p w:rsidR="006E6BEA" w:rsidRDefault="006E6BEA">
            <w:pPr>
              <w:pStyle w:val="ConsPlusNormal"/>
              <w:jc w:val="right"/>
            </w:pPr>
            <w:r>
              <w:t>0,3</w:t>
            </w:r>
          </w:p>
        </w:tc>
      </w:tr>
      <w:tr w:rsidR="006E6BEA">
        <w:tc>
          <w:tcPr>
            <w:tcW w:w="3118" w:type="dxa"/>
          </w:tcPr>
          <w:p w:rsidR="006E6BEA" w:rsidRDefault="006E6BEA">
            <w:pPr>
              <w:pStyle w:val="ConsPlusNormal"/>
              <w:ind w:firstLine="17"/>
            </w:pPr>
            <w:r>
              <w:t>Ежемесячные денежные выплаты в целях компенсации питания учащихся из приемных семей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03 4 02 73540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2 960,0</w:t>
            </w:r>
          </w:p>
        </w:tc>
        <w:tc>
          <w:tcPr>
            <w:tcW w:w="1587" w:type="dxa"/>
          </w:tcPr>
          <w:p w:rsidR="006E6BEA" w:rsidRDefault="006E6BEA">
            <w:pPr>
              <w:pStyle w:val="ConsPlusNormal"/>
              <w:jc w:val="right"/>
            </w:pPr>
            <w:r>
              <w:t>3 078,0</w:t>
            </w:r>
          </w:p>
        </w:tc>
        <w:tc>
          <w:tcPr>
            <w:tcW w:w="1531" w:type="dxa"/>
          </w:tcPr>
          <w:p w:rsidR="006E6BEA" w:rsidRDefault="006E6BEA">
            <w:pPr>
              <w:pStyle w:val="ConsPlusNormal"/>
              <w:jc w:val="right"/>
            </w:pPr>
            <w:r>
              <w:t>3 202,0</w:t>
            </w:r>
          </w:p>
        </w:tc>
      </w:tr>
      <w:tr w:rsidR="006E6BEA">
        <w:tc>
          <w:tcPr>
            <w:tcW w:w="3118" w:type="dxa"/>
          </w:tcPr>
          <w:p w:rsidR="006E6BEA" w:rsidRDefault="006E6BEA">
            <w:pPr>
              <w:pStyle w:val="ConsPlusNormal"/>
              <w:ind w:firstLine="17"/>
            </w:pPr>
            <w:r>
              <w:t>Оказание адресной социальной помощи многодетным семьям на улучшение жилищных условий (в том числе оказание адресной социальной помощи на возмещение расходов по газификации или ремонту жилья)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03 4 02 73550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141 100,0</w:t>
            </w:r>
          </w:p>
        </w:tc>
        <w:tc>
          <w:tcPr>
            <w:tcW w:w="1587" w:type="dxa"/>
          </w:tcPr>
          <w:p w:rsidR="006E6BEA" w:rsidRDefault="006E6BEA">
            <w:pPr>
              <w:pStyle w:val="ConsPlusNormal"/>
              <w:jc w:val="right"/>
            </w:pPr>
            <w:r>
              <w:t>71 100,0</w:t>
            </w:r>
          </w:p>
        </w:tc>
        <w:tc>
          <w:tcPr>
            <w:tcW w:w="1531" w:type="dxa"/>
          </w:tcPr>
          <w:p w:rsidR="006E6BEA" w:rsidRDefault="006E6BEA">
            <w:pPr>
              <w:pStyle w:val="ConsPlusNormal"/>
              <w:jc w:val="right"/>
            </w:pPr>
            <w:r>
              <w:t>71 100,0</w:t>
            </w:r>
          </w:p>
        </w:tc>
      </w:tr>
      <w:tr w:rsidR="006E6BEA">
        <w:tc>
          <w:tcPr>
            <w:tcW w:w="3118" w:type="dxa"/>
          </w:tcPr>
          <w:p w:rsidR="006E6BEA" w:rsidRDefault="006E6BEA">
            <w:pPr>
              <w:pStyle w:val="ConsPlusNormal"/>
              <w:ind w:firstLine="17"/>
            </w:pPr>
            <w:r>
              <w:t xml:space="preserve">Проведение праздничных мероприятий для многодетных семей, направленных на </w:t>
            </w:r>
            <w:r>
              <w:lastRenderedPageBreak/>
              <w:t>повышение общественного статуса многодетной семьи и развитие их нравственного потенциала, с вручением памятных подарков и бытовой техники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03 4 02 73610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c>
          <w:tcPr>
            <w:tcW w:w="1531" w:type="dxa"/>
          </w:tcPr>
          <w:p w:rsidR="006E6BEA" w:rsidRDefault="006E6BEA">
            <w:pPr>
              <w:pStyle w:val="ConsPlusNormal"/>
              <w:jc w:val="right"/>
            </w:pPr>
            <w:r>
              <w:t>100,0</w:t>
            </w:r>
          </w:p>
        </w:tc>
      </w:tr>
      <w:tr w:rsidR="006E6BEA">
        <w:tc>
          <w:tcPr>
            <w:tcW w:w="3118" w:type="dxa"/>
          </w:tcPr>
          <w:p w:rsidR="006E6BEA" w:rsidRDefault="006E6BEA">
            <w:pPr>
              <w:pStyle w:val="ConsPlusNormal"/>
              <w:ind w:firstLine="17"/>
            </w:pPr>
            <w:r>
              <w:t>Ежемесячная денежная компенсация проезда на пассажирском автомобильном транспорте общего пользования на пригородных и междугородных маршрутах членам семей участников специальной военной операции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03 4 02 74170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3 568,0</w:t>
            </w:r>
          </w:p>
        </w:tc>
        <w:tc>
          <w:tcPr>
            <w:tcW w:w="1587" w:type="dxa"/>
          </w:tcPr>
          <w:p w:rsidR="006E6BEA" w:rsidRDefault="006E6BEA">
            <w:pPr>
              <w:pStyle w:val="ConsPlusNormal"/>
              <w:jc w:val="right"/>
            </w:pPr>
            <w:r>
              <w:t>3 568,0</w:t>
            </w:r>
          </w:p>
        </w:tc>
        <w:tc>
          <w:tcPr>
            <w:tcW w:w="1531" w:type="dxa"/>
          </w:tcPr>
          <w:p w:rsidR="006E6BEA" w:rsidRDefault="006E6BEA">
            <w:pPr>
              <w:pStyle w:val="ConsPlusNormal"/>
              <w:jc w:val="right"/>
            </w:pPr>
            <w:r>
              <w:t>3 568,0</w:t>
            </w:r>
          </w:p>
        </w:tc>
      </w:tr>
      <w:tr w:rsidR="006E6BEA">
        <w:tc>
          <w:tcPr>
            <w:tcW w:w="3118" w:type="dxa"/>
          </w:tcPr>
          <w:p w:rsidR="006E6BEA" w:rsidRDefault="006E6BEA">
            <w:pPr>
              <w:pStyle w:val="ConsPlusNormal"/>
              <w:ind w:firstLine="17"/>
            </w:pPr>
            <w:r>
              <w:t>Единая субвенция для осуществления отдельных государственных полномочий по оказанию мер социальной поддержки семьям, взявшим на воспитание детей-сирот и детей, оставшихся без попечения родителей (Межбюджетные трансферты)</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03 4 02 78540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886 644,0</w:t>
            </w:r>
          </w:p>
        </w:tc>
        <w:tc>
          <w:tcPr>
            <w:tcW w:w="1587" w:type="dxa"/>
          </w:tcPr>
          <w:p w:rsidR="006E6BEA" w:rsidRDefault="006E6BEA">
            <w:pPr>
              <w:pStyle w:val="ConsPlusNormal"/>
              <w:jc w:val="right"/>
            </w:pPr>
            <w:r>
              <w:t>922 098,0</w:t>
            </w:r>
          </w:p>
        </w:tc>
        <w:tc>
          <w:tcPr>
            <w:tcW w:w="1531" w:type="dxa"/>
          </w:tcPr>
          <w:p w:rsidR="006E6BEA" w:rsidRDefault="006E6BEA">
            <w:pPr>
              <w:pStyle w:val="ConsPlusNormal"/>
              <w:jc w:val="right"/>
            </w:pPr>
            <w:r>
              <w:t>959 014,0</w:t>
            </w:r>
          </w:p>
        </w:tc>
      </w:tr>
      <w:tr w:rsidR="006E6BEA">
        <w:tc>
          <w:tcPr>
            <w:tcW w:w="3118" w:type="dxa"/>
          </w:tcPr>
          <w:p w:rsidR="006E6BEA" w:rsidRDefault="006E6BEA">
            <w:pPr>
              <w:pStyle w:val="ConsPlusNormal"/>
              <w:ind w:firstLine="17"/>
            </w:pPr>
            <w:r>
              <w:t xml:space="preserve">Осуществление ежемесячной </w:t>
            </w:r>
            <w:r>
              <w:lastRenderedPageBreak/>
              <w:t>денежной выплаты, назначаемой в случае рождения третьего ребенка или последующих детей до достижения ребенком возраста трех лет (Социальное обеспечение и иные выплаты населению)</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03 4 02 R0840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181 644,0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05 0 00 00000</w:t>
            </w:r>
          </w:p>
        </w:tc>
        <w:tc>
          <w:tcPr>
            <w:tcW w:w="900" w:type="dxa"/>
          </w:tcPr>
          <w:p w:rsidR="006E6BEA" w:rsidRDefault="006E6BEA">
            <w:pPr>
              <w:pStyle w:val="ConsPlusNormal"/>
            </w:pPr>
          </w:p>
        </w:tc>
        <w:tc>
          <w:tcPr>
            <w:tcW w:w="1644" w:type="dxa"/>
          </w:tcPr>
          <w:p w:rsidR="006E6BEA" w:rsidRDefault="006E6BEA">
            <w:pPr>
              <w:pStyle w:val="ConsPlusNormal"/>
              <w:jc w:val="right"/>
            </w:pPr>
            <w:r>
              <w:t>2 062 060,8</w:t>
            </w:r>
          </w:p>
        </w:tc>
        <w:tc>
          <w:tcPr>
            <w:tcW w:w="1587" w:type="dxa"/>
          </w:tcPr>
          <w:p w:rsidR="006E6BEA" w:rsidRDefault="006E6BEA">
            <w:pPr>
              <w:pStyle w:val="ConsPlusNormal"/>
              <w:jc w:val="right"/>
            </w:pPr>
            <w:r>
              <w:t>2 141 935,7</w:t>
            </w:r>
          </w:p>
        </w:tc>
        <w:tc>
          <w:tcPr>
            <w:tcW w:w="1531" w:type="dxa"/>
          </w:tcPr>
          <w:p w:rsidR="006E6BEA" w:rsidRDefault="006E6BEA">
            <w:pPr>
              <w:pStyle w:val="ConsPlusNormal"/>
              <w:jc w:val="right"/>
            </w:pPr>
            <w:r>
              <w:t>2 218 692,2</w:t>
            </w:r>
          </w:p>
        </w:tc>
      </w:tr>
      <w:tr w:rsidR="006E6BEA">
        <w:tc>
          <w:tcPr>
            <w:tcW w:w="3118" w:type="dxa"/>
          </w:tcPr>
          <w:p w:rsidR="006E6BEA" w:rsidRDefault="006E6BEA">
            <w:pPr>
              <w:pStyle w:val="ConsPlusNormal"/>
              <w:ind w:firstLine="17"/>
            </w:pPr>
            <w:r>
              <w:t>Комплекс процессных мероприятий "Обеспечение жильем отдельных категорий граждан"</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05 4 01 00000</w:t>
            </w:r>
          </w:p>
        </w:tc>
        <w:tc>
          <w:tcPr>
            <w:tcW w:w="900" w:type="dxa"/>
          </w:tcPr>
          <w:p w:rsidR="006E6BEA" w:rsidRDefault="006E6BEA">
            <w:pPr>
              <w:pStyle w:val="ConsPlusNormal"/>
            </w:pPr>
          </w:p>
        </w:tc>
        <w:tc>
          <w:tcPr>
            <w:tcW w:w="1644" w:type="dxa"/>
          </w:tcPr>
          <w:p w:rsidR="006E6BEA" w:rsidRDefault="006E6BEA">
            <w:pPr>
              <w:pStyle w:val="ConsPlusNormal"/>
              <w:jc w:val="right"/>
            </w:pPr>
            <w:r>
              <w:t>2 062 060,8</w:t>
            </w:r>
          </w:p>
        </w:tc>
        <w:tc>
          <w:tcPr>
            <w:tcW w:w="1587" w:type="dxa"/>
          </w:tcPr>
          <w:p w:rsidR="006E6BEA" w:rsidRDefault="006E6BEA">
            <w:pPr>
              <w:pStyle w:val="ConsPlusNormal"/>
              <w:jc w:val="right"/>
            </w:pPr>
            <w:r>
              <w:t>2 141 935,7</w:t>
            </w:r>
          </w:p>
        </w:tc>
        <w:tc>
          <w:tcPr>
            <w:tcW w:w="1531" w:type="dxa"/>
          </w:tcPr>
          <w:p w:rsidR="006E6BEA" w:rsidRDefault="006E6BEA">
            <w:pPr>
              <w:pStyle w:val="ConsPlusNormal"/>
              <w:jc w:val="right"/>
            </w:pPr>
            <w:r>
              <w:t>2 218 692,2</w:t>
            </w:r>
          </w:p>
        </w:tc>
      </w:tr>
      <w:tr w:rsidR="006E6BEA">
        <w:tc>
          <w:tcPr>
            <w:tcW w:w="3118" w:type="dxa"/>
          </w:tcPr>
          <w:p w:rsidR="006E6BEA" w:rsidRDefault="006E6BEA">
            <w:pPr>
              <w:pStyle w:val="ConsPlusNormal"/>
              <w:ind w:firstLine="17"/>
            </w:pPr>
            <w:r>
              <w:t>Реализация мероприятий по обеспечению жилыми помещениями детей-сирот и детей, оставшихся без попечения родителей, лиц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05 4 01 72470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1 418 103,6</w:t>
            </w:r>
          </w:p>
        </w:tc>
        <w:tc>
          <w:tcPr>
            <w:tcW w:w="1587" w:type="dxa"/>
          </w:tcPr>
          <w:p w:rsidR="006E6BEA" w:rsidRDefault="006E6BEA">
            <w:pPr>
              <w:pStyle w:val="ConsPlusNormal"/>
              <w:jc w:val="right"/>
            </w:pPr>
            <w:r>
              <w:t>1 482 701,0</w:t>
            </w:r>
          </w:p>
        </w:tc>
        <w:tc>
          <w:tcPr>
            <w:tcW w:w="1531" w:type="dxa"/>
          </w:tcPr>
          <w:p w:rsidR="006E6BEA" w:rsidRDefault="006E6BEA">
            <w:pPr>
              <w:pStyle w:val="ConsPlusNormal"/>
              <w:jc w:val="right"/>
            </w:pPr>
            <w:r>
              <w:t>1 549 128,9</w:t>
            </w:r>
          </w:p>
        </w:tc>
      </w:tr>
      <w:tr w:rsidR="006E6BEA">
        <w:tc>
          <w:tcPr>
            <w:tcW w:w="3118" w:type="dxa"/>
          </w:tcPr>
          <w:p w:rsidR="006E6BEA" w:rsidRDefault="006E6BEA">
            <w:pPr>
              <w:pStyle w:val="ConsPlusNormal"/>
              <w:ind w:firstLine="17"/>
            </w:pPr>
            <w:r>
              <w:lastRenderedPageBreak/>
              <w:t xml:space="preserve">Предоставление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w:t>
            </w:r>
            <w:proofErr w:type="gramStart"/>
            <w:r>
              <w:t>для полного погашения</w:t>
            </w:r>
            <w:proofErr w:type="gramEnd"/>
            <w:r>
              <w:t xml:space="preserve"> предоставленного на приобретение жилого помещения кредита (займа) по договору, обязательства заемщика по которому обеспечены ипотекой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05 4 01 72620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293 630,0</w:t>
            </w:r>
          </w:p>
        </w:tc>
        <w:tc>
          <w:tcPr>
            <w:tcW w:w="1587" w:type="dxa"/>
          </w:tcPr>
          <w:p w:rsidR="006E6BEA" w:rsidRDefault="006E6BEA">
            <w:pPr>
              <w:pStyle w:val="ConsPlusNormal"/>
              <w:jc w:val="right"/>
            </w:pPr>
            <w:r>
              <w:t>309 666,0</w:t>
            </w:r>
          </w:p>
        </w:tc>
        <w:tc>
          <w:tcPr>
            <w:tcW w:w="1531" w:type="dxa"/>
          </w:tcPr>
          <w:p w:rsidR="006E6BEA" w:rsidRDefault="006E6BEA">
            <w:pPr>
              <w:pStyle w:val="ConsPlusNormal"/>
              <w:jc w:val="right"/>
            </w:pPr>
            <w:r>
              <w:t>317 520,0</w:t>
            </w:r>
          </w:p>
        </w:tc>
      </w:tr>
      <w:tr w:rsidR="006E6BEA">
        <w:tc>
          <w:tcPr>
            <w:tcW w:w="3118" w:type="dxa"/>
          </w:tcPr>
          <w:p w:rsidR="006E6BEA" w:rsidRDefault="006E6BEA">
            <w:pPr>
              <w:pStyle w:val="ConsPlusNormal"/>
              <w:ind w:firstLine="17"/>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05 4 01 R0820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157 246,4</w:t>
            </w:r>
          </w:p>
        </w:tc>
        <w:tc>
          <w:tcPr>
            <w:tcW w:w="1587" w:type="dxa"/>
          </w:tcPr>
          <w:p w:rsidR="006E6BEA" w:rsidRDefault="006E6BEA">
            <w:pPr>
              <w:pStyle w:val="ConsPlusNormal"/>
              <w:jc w:val="right"/>
            </w:pPr>
            <w:r>
              <w:t>159 862,0</w:t>
            </w:r>
          </w:p>
        </w:tc>
        <w:tc>
          <w:tcPr>
            <w:tcW w:w="1531" w:type="dxa"/>
          </w:tcPr>
          <w:p w:rsidR="006E6BEA" w:rsidRDefault="006E6BEA">
            <w:pPr>
              <w:pStyle w:val="ConsPlusNormal"/>
              <w:jc w:val="right"/>
            </w:pPr>
            <w:r>
              <w:t>162 581,1</w:t>
            </w:r>
          </w:p>
        </w:tc>
      </w:tr>
      <w:tr w:rsidR="006E6BEA">
        <w:tc>
          <w:tcPr>
            <w:tcW w:w="3118" w:type="dxa"/>
          </w:tcPr>
          <w:p w:rsidR="006E6BEA" w:rsidRDefault="006E6BEA">
            <w:pPr>
              <w:pStyle w:val="ConsPlusNormal"/>
              <w:ind w:firstLine="17"/>
            </w:pPr>
            <w:r>
              <w:t xml:space="preserve">Реализация мероприятий по </w:t>
            </w:r>
            <w:r>
              <w:lastRenderedPageBreak/>
              <w:t>обеспечению жильем молодых семей (Межбюджетные трансферты)</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05 4 01 R4970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193 080,8</w:t>
            </w:r>
          </w:p>
        </w:tc>
        <w:tc>
          <w:tcPr>
            <w:tcW w:w="1587" w:type="dxa"/>
          </w:tcPr>
          <w:p w:rsidR="006E6BEA" w:rsidRDefault="006E6BEA">
            <w:pPr>
              <w:pStyle w:val="ConsPlusNormal"/>
              <w:jc w:val="right"/>
            </w:pPr>
            <w:r>
              <w:t>189 706,7</w:t>
            </w:r>
          </w:p>
        </w:tc>
        <w:tc>
          <w:tcPr>
            <w:tcW w:w="1531" w:type="dxa"/>
          </w:tcPr>
          <w:p w:rsidR="006E6BEA" w:rsidRDefault="006E6BEA">
            <w:pPr>
              <w:pStyle w:val="ConsPlusNormal"/>
              <w:jc w:val="right"/>
            </w:pPr>
            <w:r>
              <w:t>189 462,2</w:t>
            </w:r>
          </w:p>
        </w:tc>
      </w:tr>
      <w:tr w:rsidR="006E6BEA">
        <w:tc>
          <w:tcPr>
            <w:tcW w:w="3118" w:type="dxa"/>
          </w:tcPr>
          <w:p w:rsidR="006E6BEA" w:rsidRDefault="006E6BEA">
            <w:pPr>
              <w:pStyle w:val="ConsPlusNormal"/>
              <w:ind w:firstLine="17"/>
              <w:outlineLvl w:val="2"/>
            </w:pPr>
            <w:r>
              <w:t>Другие вопросы в области социальной политики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1 686 643,9</w:t>
            </w:r>
          </w:p>
        </w:tc>
        <w:tc>
          <w:tcPr>
            <w:tcW w:w="1587" w:type="dxa"/>
          </w:tcPr>
          <w:p w:rsidR="006E6BEA" w:rsidRDefault="006E6BEA">
            <w:pPr>
              <w:pStyle w:val="ConsPlusNormal"/>
              <w:jc w:val="right"/>
            </w:pPr>
            <w:r>
              <w:t>2 530 591,7</w:t>
            </w:r>
          </w:p>
        </w:tc>
        <w:tc>
          <w:tcPr>
            <w:tcW w:w="1531" w:type="dxa"/>
          </w:tcPr>
          <w:p w:rsidR="006E6BEA" w:rsidRDefault="006E6BEA">
            <w:pPr>
              <w:pStyle w:val="ConsPlusNormal"/>
              <w:jc w:val="right"/>
            </w:pPr>
            <w:r>
              <w:t>2 793 793,8</w:t>
            </w:r>
          </w:p>
        </w:tc>
      </w:tr>
      <w:tr w:rsidR="006E6BEA">
        <w:tc>
          <w:tcPr>
            <w:tcW w:w="311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03 0 00 00000</w:t>
            </w:r>
          </w:p>
        </w:tc>
        <w:tc>
          <w:tcPr>
            <w:tcW w:w="900" w:type="dxa"/>
          </w:tcPr>
          <w:p w:rsidR="006E6BEA" w:rsidRDefault="006E6BEA">
            <w:pPr>
              <w:pStyle w:val="ConsPlusNormal"/>
            </w:pPr>
          </w:p>
        </w:tc>
        <w:tc>
          <w:tcPr>
            <w:tcW w:w="1644" w:type="dxa"/>
          </w:tcPr>
          <w:p w:rsidR="006E6BEA" w:rsidRDefault="006E6BEA">
            <w:pPr>
              <w:pStyle w:val="ConsPlusNormal"/>
              <w:jc w:val="right"/>
            </w:pPr>
            <w:r>
              <w:t>1 557 430,3</w:t>
            </w:r>
          </w:p>
        </w:tc>
        <w:tc>
          <w:tcPr>
            <w:tcW w:w="1587" w:type="dxa"/>
          </w:tcPr>
          <w:p w:rsidR="006E6BEA" w:rsidRDefault="006E6BEA">
            <w:pPr>
              <w:pStyle w:val="ConsPlusNormal"/>
              <w:jc w:val="right"/>
            </w:pPr>
            <w:r>
              <w:t>2 407 494,8</w:t>
            </w:r>
          </w:p>
        </w:tc>
        <w:tc>
          <w:tcPr>
            <w:tcW w:w="1531" w:type="dxa"/>
          </w:tcPr>
          <w:p w:rsidR="006E6BEA" w:rsidRDefault="006E6BEA">
            <w:pPr>
              <w:pStyle w:val="ConsPlusNormal"/>
              <w:jc w:val="right"/>
            </w:pPr>
            <w:r>
              <w:t>2 668 892,8</w:t>
            </w:r>
          </w:p>
        </w:tc>
      </w:tr>
      <w:tr w:rsidR="006E6BEA">
        <w:tc>
          <w:tcPr>
            <w:tcW w:w="3118" w:type="dxa"/>
          </w:tcPr>
          <w:p w:rsidR="006E6BEA" w:rsidRDefault="006E6BEA">
            <w:pPr>
              <w:pStyle w:val="ConsPlusNormal"/>
              <w:ind w:firstLine="17"/>
            </w:pPr>
            <w:r>
              <w:t>Региональный проект "Многодетная семья"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1 Я2 00000</w:t>
            </w:r>
          </w:p>
        </w:tc>
        <w:tc>
          <w:tcPr>
            <w:tcW w:w="900" w:type="dxa"/>
          </w:tcPr>
          <w:p w:rsidR="006E6BEA" w:rsidRDefault="006E6BEA">
            <w:pPr>
              <w:pStyle w:val="ConsPlusNormal"/>
            </w:pPr>
          </w:p>
        </w:tc>
        <w:tc>
          <w:tcPr>
            <w:tcW w:w="1644" w:type="dxa"/>
          </w:tcPr>
          <w:p w:rsidR="006E6BEA" w:rsidRDefault="006E6BEA">
            <w:pPr>
              <w:pStyle w:val="ConsPlusNormal"/>
              <w:jc w:val="right"/>
            </w:pPr>
            <w:r>
              <w:t>929 465,1</w:t>
            </w:r>
          </w:p>
        </w:tc>
        <w:tc>
          <w:tcPr>
            <w:tcW w:w="1587" w:type="dxa"/>
          </w:tcPr>
          <w:p w:rsidR="006E6BEA" w:rsidRDefault="006E6BEA">
            <w:pPr>
              <w:pStyle w:val="ConsPlusNormal"/>
              <w:jc w:val="right"/>
            </w:pPr>
            <w:r>
              <w:t>1 041 718,9</w:t>
            </w:r>
          </w:p>
        </w:tc>
        <w:tc>
          <w:tcPr>
            <w:tcW w:w="1531" w:type="dxa"/>
          </w:tcPr>
          <w:p w:rsidR="006E6BEA" w:rsidRDefault="006E6BEA">
            <w:pPr>
              <w:pStyle w:val="ConsPlusNormal"/>
              <w:jc w:val="right"/>
            </w:pPr>
            <w:r>
              <w:t>1 092 245,1</w:t>
            </w:r>
          </w:p>
        </w:tc>
      </w:tr>
      <w:tr w:rsidR="006E6BEA">
        <w:tc>
          <w:tcPr>
            <w:tcW w:w="3118" w:type="dxa"/>
          </w:tcPr>
          <w:p w:rsidR="006E6BEA" w:rsidRDefault="006E6BEA">
            <w:pPr>
              <w:pStyle w:val="ConsPlusNormal"/>
              <w:ind w:firstLine="17"/>
            </w:pPr>
            <w:r>
              <w:t>Оказание государственной социальной помощи на основании социального контракта отдельным категориям граждан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1 Я2 54040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929 465,1</w:t>
            </w:r>
          </w:p>
        </w:tc>
        <w:tc>
          <w:tcPr>
            <w:tcW w:w="1587" w:type="dxa"/>
          </w:tcPr>
          <w:p w:rsidR="006E6BEA" w:rsidRDefault="006E6BEA">
            <w:pPr>
              <w:pStyle w:val="ConsPlusNormal"/>
              <w:jc w:val="right"/>
            </w:pPr>
            <w:r>
              <w:t>1 041 718,9</w:t>
            </w:r>
          </w:p>
        </w:tc>
        <w:tc>
          <w:tcPr>
            <w:tcW w:w="1531" w:type="dxa"/>
          </w:tcPr>
          <w:p w:rsidR="006E6BEA" w:rsidRDefault="006E6BEA">
            <w:pPr>
              <w:pStyle w:val="ConsPlusNormal"/>
              <w:jc w:val="right"/>
            </w:pPr>
            <w:r>
              <w:t>1 092 245,1</w:t>
            </w:r>
          </w:p>
        </w:tc>
      </w:tr>
      <w:tr w:rsidR="006E6BEA">
        <w:tc>
          <w:tcPr>
            <w:tcW w:w="3118" w:type="dxa"/>
          </w:tcPr>
          <w:p w:rsidR="006E6BEA" w:rsidRDefault="006E6BEA">
            <w:pPr>
              <w:pStyle w:val="ConsPlusNormal"/>
              <w:ind w:firstLine="17"/>
            </w:pPr>
            <w:r>
              <w:t>Региональный проект "Старшее поколение"</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1 Я4 00000</w:t>
            </w:r>
          </w:p>
        </w:tc>
        <w:tc>
          <w:tcPr>
            <w:tcW w:w="900" w:type="dxa"/>
          </w:tcPr>
          <w:p w:rsidR="006E6BEA" w:rsidRDefault="006E6BEA">
            <w:pPr>
              <w:pStyle w:val="ConsPlusNormal"/>
            </w:pPr>
          </w:p>
        </w:tc>
        <w:tc>
          <w:tcPr>
            <w:tcW w:w="1644" w:type="dxa"/>
          </w:tcPr>
          <w:p w:rsidR="006E6BEA" w:rsidRDefault="006E6BEA">
            <w:pPr>
              <w:pStyle w:val="ConsPlusNormal"/>
              <w:jc w:val="right"/>
            </w:pPr>
            <w:r>
              <w:t>5 400,0</w:t>
            </w:r>
          </w:p>
        </w:tc>
        <w:tc>
          <w:tcPr>
            <w:tcW w:w="1587" w:type="dxa"/>
          </w:tcPr>
          <w:p w:rsidR="006E6BEA" w:rsidRDefault="006E6BEA">
            <w:pPr>
              <w:pStyle w:val="ConsPlusNormal"/>
              <w:jc w:val="right"/>
            </w:pPr>
            <w:r>
              <w:t>484 634,7</w:t>
            </w:r>
          </w:p>
        </w:tc>
        <w:tc>
          <w:tcPr>
            <w:tcW w:w="1531" w:type="dxa"/>
          </w:tcPr>
          <w:p w:rsidR="006E6BEA" w:rsidRDefault="006E6BEA">
            <w:pPr>
              <w:pStyle w:val="ConsPlusNormal"/>
              <w:jc w:val="right"/>
            </w:pPr>
            <w:r>
              <w:t>592 162,1</w:t>
            </w:r>
          </w:p>
        </w:tc>
      </w:tr>
      <w:tr w:rsidR="006E6BEA">
        <w:tc>
          <w:tcPr>
            <w:tcW w:w="3118" w:type="dxa"/>
          </w:tcPr>
          <w:p w:rsidR="006E6BEA" w:rsidRDefault="006E6BEA">
            <w:pPr>
              <w:pStyle w:val="ConsPlusNormal"/>
              <w:ind w:firstLine="17"/>
            </w:pPr>
            <w:r>
              <w:t xml:space="preserve">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(Капитальные вложения в объекты государственной </w:t>
            </w:r>
            <w:r>
              <w:lastRenderedPageBreak/>
              <w:t>(муниципальной) собственности)</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1 Я4 51210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381 171,5</w:t>
            </w:r>
          </w:p>
        </w:tc>
        <w:tc>
          <w:tcPr>
            <w:tcW w:w="1531" w:type="dxa"/>
          </w:tcPr>
          <w:p w:rsidR="006E6BEA" w:rsidRDefault="006E6BEA">
            <w:pPr>
              <w:pStyle w:val="ConsPlusNormal"/>
              <w:jc w:val="right"/>
            </w:pPr>
            <w:r>
              <w:t>492 024,5</w:t>
            </w:r>
          </w:p>
        </w:tc>
      </w:tr>
      <w:tr w:rsidR="006E6BEA">
        <w:tc>
          <w:tcPr>
            <w:tcW w:w="3118" w:type="dxa"/>
          </w:tcPr>
          <w:p w:rsidR="006E6BEA" w:rsidRDefault="006E6BEA">
            <w:pPr>
              <w:pStyle w:val="ConsPlusNormal"/>
              <w:ind w:firstLine="17"/>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(дополнительные расходы)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1 Я4 А1210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5 400,0</w:t>
            </w:r>
          </w:p>
        </w:tc>
        <w:tc>
          <w:tcPr>
            <w:tcW w:w="1587" w:type="dxa"/>
          </w:tcPr>
          <w:p w:rsidR="006E6BEA" w:rsidRDefault="006E6BEA">
            <w:pPr>
              <w:pStyle w:val="ConsPlusNormal"/>
              <w:jc w:val="right"/>
            </w:pPr>
            <w:r>
              <w:t>103 463,2</w:t>
            </w:r>
          </w:p>
        </w:tc>
        <w:tc>
          <w:tcPr>
            <w:tcW w:w="1531" w:type="dxa"/>
          </w:tcPr>
          <w:p w:rsidR="006E6BEA" w:rsidRDefault="006E6BEA">
            <w:pPr>
              <w:pStyle w:val="ConsPlusNormal"/>
              <w:jc w:val="right"/>
            </w:pPr>
            <w:r>
              <w:t>100 137,6</w:t>
            </w:r>
          </w:p>
        </w:tc>
      </w:tr>
      <w:tr w:rsidR="006E6BEA">
        <w:tc>
          <w:tcPr>
            <w:tcW w:w="3118" w:type="dxa"/>
          </w:tcPr>
          <w:p w:rsidR="006E6BEA" w:rsidRDefault="006E6BEA">
            <w:pPr>
              <w:pStyle w:val="ConsPlusNormal"/>
              <w:ind w:firstLine="17"/>
            </w:pPr>
            <w:r>
              <w:t>Региональный проект "Строительство, реконструкция, приобретение в областную собственность, проведение капитального ремонта зданий подведомственных учреждений"</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03 2 01 00000</w:t>
            </w:r>
          </w:p>
        </w:tc>
        <w:tc>
          <w:tcPr>
            <w:tcW w:w="900" w:type="dxa"/>
          </w:tcPr>
          <w:p w:rsidR="006E6BEA" w:rsidRDefault="006E6BEA">
            <w:pPr>
              <w:pStyle w:val="ConsPlusNormal"/>
            </w:pPr>
          </w:p>
        </w:tc>
        <w:tc>
          <w:tcPr>
            <w:tcW w:w="1644" w:type="dxa"/>
          </w:tcPr>
          <w:p w:rsidR="006E6BEA" w:rsidRDefault="006E6BEA">
            <w:pPr>
              <w:pStyle w:val="ConsPlusNormal"/>
              <w:jc w:val="right"/>
            </w:pPr>
            <w:r>
              <w:t>45 033,4</w:t>
            </w:r>
          </w:p>
        </w:tc>
        <w:tc>
          <w:tcPr>
            <w:tcW w:w="1587" w:type="dxa"/>
          </w:tcPr>
          <w:p w:rsidR="006E6BEA" w:rsidRDefault="006E6BEA">
            <w:pPr>
              <w:pStyle w:val="ConsPlusNormal"/>
              <w:jc w:val="right"/>
            </w:pPr>
            <w:r>
              <w:t>288 488,3</w:t>
            </w:r>
          </w:p>
        </w:tc>
        <w:tc>
          <w:tcPr>
            <w:tcW w:w="1531" w:type="dxa"/>
          </w:tcPr>
          <w:p w:rsidR="006E6BEA" w:rsidRDefault="006E6BEA">
            <w:pPr>
              <w:pStyle w:val="ConsPlusNormal"/>
              <w:jc w:val="right"/>
            </w:pPr>
            <w:r>
              <w:t>376 147,3</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социальной защиты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03 2 01 75630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37 000,0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lastRenderedPageBreak/>
              <w:t>Капитальные вложения в объекты социальной защиты населения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03 2 01 75730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8 033,4</w:t>
            </w:r>
          </w:p>
        </w:tc>
        <w:tc>
          <w:tcPr>
            <w:tcW w:w="1587" w:type="dxa"/>
          </w:tcPr>
          <w:p w:rsidR="006E6BEA" w:rsidRDefault="006E6BEA">
            <w:pPr>
              <w:pStyle w:val="ConsPlusNormal"/>
              <w:jc w:val="right"/>
            </w:pPr>
            <w:r>
              <w:t>288 488,3</w:t>
            </w:r>
          </w:p>
        </w:tc>
        <w:tc>
          <w:tcPr>
            <w:tcW w:w="1531" w:type="dxa"/>
          </w:tcPr>
          <w:p w:rsidR="006E6BEA" w:rsidRDefault="006E6BEA">
            <w:pPr>
              <w:pStyle w:val="ConsPlusNormal"/>
              <w:jc w:val="right"/>
            </w:pPr>
            <w:r>
              <w:t>376 147,3</w:t>
            </w:r>
          </w:p>
        </w:tc>
      </w:tr>
      <w:tr w:rsidR="006E6BEA">
        <w:tc>
          <w:tcPr>
            <w:tcW w:w="3118" w:type="dxa"/>
          </w:tcPr>
          <w:p w:rsidR="006E6BEA" w:rsidRDefault="006E6BEA">
            <w:pPr>
              <w:pStyle w:val="ConsPlusNormal"/>
              <w:ind w:firstLine="17"/>
            </w:pPr>
            <w:r>
              <w:t>Комплекс процессных мероприятий "Государственная поддержка социально ориентированных некоммерческих организаций"</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03 4 03 00000</w:t>
            </w:r>
          </w:p>
        </w:tc>
        <w:tc>
          <w:tcPr>
            <w:tcW w:w="900" w:type="dxa"/>
          </w:tcPr>
          <w:p w:rsidR="006E6BEA" w:rsidRDefault="006E6BEA">
            <w:pPr>
              <w:pStyle w:val="ConsPlusNormal"/>
            </w:pPr>
          </w:p>
        </w:tc>
        <w:tc>
          <w:tcPr>
            <w:tcW w:w="1644" w:type="dxa"/>
          </w:tcPr>
          <w:p w:rsidR="006E6BEA" w:rsidRDefault="006E6BEA">
            <w:pPr>
              <w:pStyle w:val="ConsPlusNormal"/>
              <w:jc w:val="right"/>
            </w:pPr>
            <w:r>
              <w:t>199 874,8</w:t>
            </w:r>
          </w:p>
        </w:tc>
        <w:tc>
          <w:tcPr>
            <w:tcW w:w="1587" w:type="dxa"/>
          </w:tcPr>
          <w:p w:rsidR="006E6BEA" w:rsidRDefault="006E6BEA">
            <w:pPr>
              <w:pStyle w:val="ConsPlusNormal"/>
              <w:jc w:val="right"/>
            </w:pPr>
            <w:r>
              <w:t>200 762,9</w:t>
            </w:r>
          </w:p>
        </w:tc>
        <w:tc>
          <w:tcPr>
            <w:tcW w:w="1531" w:type="dxa"/>
          </w:tcPr>
          <w:p w:rsidR="006E6BEA" w:rsidRDefault="006E6BEA">
            <w:pPr>
              <w:pStyle w:val="ConsPlusNormal"/>
              <w:jc w:val="right"/>
            </w:pPr>
            <w:r>
              <w:t>201 676,3</w:t>
            </w:r>
          </w:p>
        </w:tc>
      </w:tr>
      <w:tr w:rsidR="006E6BEA">
        <w:tc>
          <w:tcPr>
            <w:tcW w:w="3118" w:type="dxa"/>
          </w:tcPr>
          <w:p w:rsidR="006E6BEA" w:rsidRDefault="006E6BEA">
            <w:pPr>
              <w:pStyle w:val="ConsPlusNormal"/>
              <w:ind w:firstLine="17"/>
            </w:pPr>
            <w:r>
              <w:t>Предоставление субсидии на обеспечение деятельности Воронежской областной общественной организации Всероссийской общественной организации ветеранов (пенсионеров) войны, труда, Вооруженных Сил и правоохранительных органов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03 4 03 73710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4 815,0</w:t>
            </w:r>
          </w:p>
        </w:tc>
        <w:tc>
          <w:tcPr>
            <w:tcW w:w="1587" w:type="dxa"/>
          </w:tcPr>
          <w:p w:rsidR="006E6BEA" w:rsidRDefault="006E6BEA">
            <w:pPr>
              <w:pStyle w:val="ConsPlusNormal"/>
              <w:jc w:val="right"/>
            </w:pPr>
            <w:r>
              <w:t>4 947,0</w:t>
            </w:r>
          </w:p>
        </w:tc>
        <w:tc>
          <w:tcPr>
            <w:tcW w:w="1531" w:type="dxa"/>
          </w:tcPr>
          <w:p w:rsidR="006E6BEA" w:rsidRDefault="006E6BEA">
            <w:pPr>
              <w:pStyle w:val="ConsPlusNormal"/>
              <w:jc w:val="right"/>
            </w:pPr>
            <w:r>
              <w:t>5 083,0</w:t>
            </w:r>
          </w:p>
        </w:tc>
      </w:tr>
      <w:tr w:rsidR="006E6BEA">
        <w:tc>
          <w:tcPr>
            <w:tcW w:w="3118" w:type="dxa"/>
          </w:tcPr>
          <w:p w:rsidR="006E6BEA" w:rsidRDefault="006E6BEA">
            <w:pPr>
              <w:pStyle w:val="ConsPlusNormal"/>
              <w:ind w:firstLine="17"/>
            </w:pPr>
            <w:r>
              <w:t xml:space="preserve">Предоставление субсидии на обеспечение деятельности Воронежской областной организации Общероссийской общественной организации </w:t>
            </w:r>
            <w:r>
              <w:lastRenderedPageBreak/>
              <w:t>"Всероссийское общество инвалидов"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03 4 03 73720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2 419,0</w:t>
            </w:r>
          </w:p>
        </w:tc>
        <w:tc>
          <w:tcPr>
            <w:tcW w:w="1587" w:type="dxa"/>
          </w:tcPr>
          <w:p w:rsidR="006E6BEA" w:rsidRDefault="006E6BEA">
            <w:pPr>
              <w:pStyle w:val="ConsPlusNormal"/>
              <w:jc w:val="right"/>
            </w:pPr>
            <w:r>
              <w:t>2 506,0</w:t>
            </w:r>
          </w:p>
        </w:tc>
        <w:tc>
          <w:tcPr>
            <w:tcW w:w="1531" w:type="dxa"/>
          </w:tcPr>
          <w:p w:rsidR="006E6BEA" w:rsidRDefault="006E6BEA">
            <w:pPr>
              <w:pStyle w:val="ConsPlusNormal"/>
              <w:jc w:val="right"/>
            </w:pPr>
            <w:r>
              <w:t>2 596,0</w:t>
            </w:r>
          </w:p>
        </w:tc>
      </w:tr>
      <w:tr w:rsidR="006E6BEA">
        <w:tc>
          <w:tcPr>
            <w:tcW w:w="3118" w:type="dxa"/>
          </w:tcPr>
          <w:p w:rsidR="006E6BEA" w:rsidRDefault="006E6BEA">
            <w:pPr>
              <w:pStyle w:val="ConsPlusNormal"/>
              <w:ind w:firstLine="17"/>
            </w:pPr>
            <w:r>
              <w:t>Предоставление субсидии на обеспечение деятельности Воронежского регионального отделения Общероссийской общественной организации инвалидов "Всероссийское общество глухих"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03 4 03 73730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4 320,3</w:t>
            </w:r>
          </w:p>
        </w:tc>
        <w:tc>
          <w:tcPr>
            <w:tcW w:w="1587" w:type="dxa"/>
          </w:tcPr>
          <w:p w:rsidR="006E6BEA" w:rsidRDefault="006E6BEA">
            <w:pPr>
              <w:pStyle w:val="ConsPlusNormal"/>
              <w:jc w:val="right"/>
            </w:pPr>
            <w:r>
              <w:t>4 492,3</w:t>
            </w:r>
          </w:p>
        </w:tc>
        <w:tc>
          <w:tcPr>
            <w:tcW w:w="1531" w:type="dxa"/>
          </w:tcPr>
          <w:p w:rsidR="006E6BEA" w:rsidRDefault="006E6BEA">
            <w:pPr>
              <w:pStyle w:val="ConsPlusNormal"/>
              <w:jc w:val="right"/>
            </w:pPr>
            <w:r>
              <w:t>4 671,3</w:t>
            </w:r>
          </w:p>
        </w:tc>
      </w:tr>
      <w:tr w:rsidR="006E6BEA">
        <w:tc>
          <w:tcPr>
            <w:tcW w:w="3118" w:type="dxa"/>
          </w:tcPr>
          <w:p w:rsidR="006E6BEA" w:rsidRDefault="006E6BEA">
            <w:pPr>
              <w:pStyle w:val="ConsPlusNormal"/>
              <w:ind w:firstLine="17"/>
            </w:pPr>
            <w:r>
              <w:t>Предоставление субсидии на обеспечение деятельности Воронежского областного отделения общероссийского общественного благотворительного фонда "Российский детский фонд"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03 4 03 73750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2 736,6</w:t>
            </w:r>
          </w:p>
        </w:tc>
        <w:tc>
          <w:tcPr>
            <w:tcW w:w="1587" w:type="dxa"/>
          </w:tcPr>
          <w:p w:rsidR="006E6BEA" w:rsidRDefault="006E6BEA">
            <w:pPr>
              <w:pStyle w:val="ConsPlusNormal"/>
              <w:jc w:val="right"/>
            </w:pPr>
            <w:r>
              <w:t>2 820,6</w:t>
            </w:r>
          </w:p>
        </w:tc>
        <w:tc>
          <w:tcPr>
            <w:tcW w:w="1531" w:type="dxa"/>
          </w:tcPr>
          <w:p w:rsidR="006E6BEA" w:rsidRDefault="006E6BEA">
            <w:pPr>
              <w:pStyle w:val="ConsPlusNormal"/>
              <w:jc w:val="right"/>
            </w:pPr>
            <w:r>
              <w:t>2 907,6</w:t>
            </w:r>
          </w:p>
        </w:tc>
      </w:tr>
      <w:tr w:rsidR="006E6BEA">
        <w:tc>
          <w:tcPr>
            <w:tcW w:w="3118" w:type="dxa"/>
          </w:tcPr>
          <w:p w:rsidR="006E6BEA" w:rsidRDefault="006E6BEA">
            <w:pPr>
              <w:pStyle w:val="ConsPlusNormal"/>
              <w:ind w:firstLine="17"/>
            </w:pPr>
            <w:r>
              <w:t xml:space="preserve">Предоставление субсидии на </w:t>
            </w:r>
            <w:r>
              <w:lastRenderedPageBreak/>
              <w:t>обеспечение деятельности Воронежского регионального отделения общероссийской общественной организации инвалидов "Всероссийское ордена Трудового Красного Знамени общество слепых"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03 4 03 73760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1 888,4</w:t>
            </w:r>
          </w:p>
        </w:tc>
        <w:tc>
          <w:tcPr>
            <w:tcW w:w="1587" w:type="dxa"/>
          </w:tcPr>
          <w:p w:rsidR="006E6BEA" w:rsidRDefault="006E6BEA">
            <w:pPr>
              <w:pStyle w:val="ConsPlusNormal"/>
              <w:jc w:val="right"/>
            </w:pPr>
            <w:r>
              <w:t>1 947,4</w:t>
            </w:r>
          </w:p>
        </w:tc>
        <w:tc>
          <w:tcPr>
            <w:tcW w:w="1531" w:type="dxa"/>
          </w:tcPr>
          <w:p w:rsidR="006E6BEA" w:rsidRDefault="006E6BEA">
            <w:pPr>
              <w:pStyle w:val="ConsPlusNormal"/>
              <w:jc w:val="right"/>
            </w:pPr>
            <w:r>
              <w:t>2 008,4</w:t>
            </w:r>
          </w:p>
        </w:tc>
      </w:tr>
      <w:tr w:rsidR="006E6BEA">
        <w:tc>
          <w:tcPr>
            <w:tcW w:w="3118" w:type="dxa"/>
          </w:tcPr>
          <w:p w:rsidR="006E6BEA" w:rsidRDefault="006E6BEA">
            <w:pPr>
              <w:pStyle w:val="ConsPlusNormal"/>
              <w:ind w:firstLine="17"/>
            </w:pPr>
            <w:r>
              <w:t>Предоставление субсидии на проведение Всероссийского чемпионата по компьютерному многоборью среди пенсионеров Воронежскому региональному отделению Общероссийской общественной организации "Союз пенсионеров России"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03 4 03 73770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120,0</w:t>
            </w:r>
          </w:p>
        </w:tc>
        <w:tc>
          <w:tcPr>
            <w:tcW w:w="1587" w:type="dxa"/>
          </w:tcPr>
          <w:p w:rsidR="006E6BEA" w:rsidRDefault="006E6BEA">
            <w:pPr>
              <w:pStyle w:val="ConsPlusNormal"/>
              <w:jc w:val="right"/>
            </w:pPr>
            <w:r>
              <w:t>120,0</w:t>
            </w:r>
          </w:p>
        </w:tc>
        <w:tc>
          <w:tcPr>
            <w:tcW w:w="1531" w:type="dxa"/>
          </w:tcPr>
          <w:p w:rsidR="006E6BEA" w:rsidRDefault="006E6BEA">
            <w:pPr>
              <w:pStyle w:val="ConsPlusNormal"/>
              <w:jc w:val="right"/>
            </w:pPr>
            <w:r>
              <w:t>120,0</w:t>
            </w:r>
          </w:p>
        </w:tc>
      </w:tr>
      <w:tr w:rsidR="006E6BEA">
        <w:tc>
          <w:tcPr>
            <w:tcW w:w="3118" w:type="dxa"/>
          </w:tcPr>
          <w:p w:rsidR="006E6BEA" w:rsidRDefault="006E6BEA">
            <w:pPr>
              <w:pStyle w:val="ConsPlusNormal"/>
              <w:ind w:firstLine="17"/>
            </w:pPr>
            <w:r>
              <w:t xml:space="preserve">Предоставление субсидии автономной некоммерческой организации "Центр поддержки и продвижения общественных, государственных и </w:t>
            </w:r>
            <w:r>
              <w:lastRenderedPageBreak/>
              <w:t>муниципальных инициатив Воронежской области "Образ Будущего" на проведение конкурсов и осуществление поддержки проектов граждан, социально ориентированных некоммерческих организаций, территориального общественного самоуправления на конкурсной основе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03 4 03 73780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130 000,0</w:t>
            </w:r>
          </w:p>
        </w:tc>
        <w:tc>
          <w:tcPr>
            <w:tcW w:w="1587" w:type="dxa"/>
          </w:tcPr>
          <w:p w:rsidR="006E6BEA" w:rsidRDefault="006E6BEA">
            <w:pPr>
              <w:pStyle w:val="ConsPlusNormal"/>
              <w:jc w:val="right"/>
            </w:pPr>
            <w:r>
              <w:t>130 000,0</w:t>
            </w:r>
          </w:p>
        </w:tc>
        <w:tc>
          <w:tcPr>
            <w:tcW w:w="1531" w:type="dxa"/>
          </w:tcPr>
          <w:p w:rsidR="006E6BEA" w:rsidRDefault="006E6BEA">
            <w:pPr>
              <w:pStyle w:val="ConsPlusNormal"/>
              <w:jc w:val="right"/>
            </w:pPr>
            <w:r>
              <w:t>130 000,0</w:t>
            </w:r>
          </w:p>
        </w:tc>
      </w:tr>
      <w:tr w:rsidR="006E6BEA">
        <w:tc>
          <w:tcPr>
            <w:tcW w:w="3118" w:type="dxa"/>
          </w:tcPr>
          <w:p w:rsidR="006E6BEA" w:rsidRDefault="006E6BEA">
            <w:pPr>
              <w:pStyle w:val="ConsPlusNormal"/>
              <w:ind w:firstLine="17"/>
            </w:pPr>
            <w:r>
              <w:t>Предоставление субсидии автономной некоммерческой организации "Комитет семей воинов Отечества Воронежской области"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03 4 03 74070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8 030,4</w:t>
            </w:r>
          </w:p>
        </w:tc>
        <w:tc>
          <w:tcPr>
            <w:tcW w:w="1587" w:type="dxa"/>
          </w:tcPr>
          <w:p w:rsidR="006E6BEA" w:rsidRDefault="006E6BEA">
            <w:pPr>
              <w:pStyle w:val="ConsPlusNormal"/>
              <w:jc w:val="right"/>
            </w:pPr>
            <w:r>
              <w:t>8 359,5</w:t>
            </w:r>
          </w:p>
        </w:tc>
        <w:tc>
          <w:tcPr>
            <w:tcW w:w="1531" w:type="dxa"/>
          </w:tcPr>
          <w:p w:rsidR="006E6BEA" w:rsidRDefault="006E6BEA">
            <w:pPr>
              <w:pStyle w:val="ConsPlusNormal"/>
              <w:jc w:val="right"/>
            </w:pPr>
            <w:r>
              <w:t>8 693,9</w:t>
            </w:r>
          </w:p>
        </w:tc>
      </w:tr>
      <w:tr w:rsidR="006E6BEA">
        <w:tc>
          <w:tcPr>
            <w:tcW w:w="3118" w:type="dxa"/>
          </w:tcPr>
          <w:p w:rsidR="006E6BEA" w:rsidRDefault="006E6BEA">
            <w:pPr>
              <w:pStyle w:val="ConsPlusNormal"/>
              <w:ind w:firstLine="17"/>
            </w:pPr>
            <w:r>
              <w:t xml:space="preserve">Предоставление субсидий на выплату компенсаций расходов поставщикам социальных услуг, включенным в реестр поставщиков социальных услуг Воронежской области, но не участвующим в </w:t>
            </w:r>
            <w:r>
              <w:lastRenderedPageBreak/>
              <w:t>выполнении государственного задания (заказа), за предоставленные гражданам социальные услуги, предусмотренные индивидуальной программой предоставления социальных услуг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03 4 03 74390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631,0</w:t>
            </w:r>
          </w:p>
        </w:tc>
        <w:tc>
          <w:tcPr>
            <w:tcW w:w="1587" w:type="dxa"/>
          </w:tcPr>
          <w:p w:rsidR="006E6BEA" w:rsidRDefault="006E6BEA">
            <w:pPr>
              <w:pStyle w:val="ConsPlusNormal"/>
              <w:jc w:val="right"/>
            </w:pPr>
            <w:r>
              <w:t>656,0</w:t>
            </w:r>
          </w:p>
        </w:tc>
        <w:tc>
          <w:tcPr>
            <w:tcW w:w="1531" w:type="dxa"/>
          </w:tcPr>
          <w:p w:rsidR="006E6BEA" w:rsidRDefault="006E6BEA">
            <w:pPr>
              <w:pStyle w:val="ConsPlusNormal"/>
              <w:jc w:val="right"/>
            </w:pPr>
            <w:r>
              <w:t>682,0</w:t>
            </w:r>
          </w:p>
        </w:tc>
      </w:tr>
      <w:tr w:rsidR="006E6BEA">
        <w:tc>
          <w:tcPr>
            <w:tcW w:w="3118" w:type="dxa"/>
          </w:tcPr>
          <w:p w:rsidR="006E6BEA" w:rsidRDefault="006E6BEA">
            <w:pPr>
              <w:pStyle w:val="ConsPlusNormal"/>
              <w:ind w:firstLine="17"/>
            </w:pPr>
            <w:r>
              <w:t>Субсидии на поддержку социально ориентированных некоммерческих организаций (Межбюджетные трансферты)</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03 4 03 78890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44 914,1</w:t>
            </w:r>
          </w:p>
        </w:tc>
        <w:tc>
          <w:tcPr>
            <w:tcW w:w="1587" w:type="dxa"/>
          </w:tcPr>
          <w:p w:rsidR="006E6BEA" w:rsidRDefault="006E6BEA">
            <w:pPr>
              <w:pStyle w:val="ConsPlusNormal"/>
              <w:jc w:val="right"/>
            </w:pPr>
            <w:r>
              <w:t>44 914,1</w:t>
            </w:r>
          </w:p>
        </w:tc>
        <w:tc>
          <w:tcPr>
            <w:tcW w:w="1531" w:type="dxa"/>
          </w:tcPr>
          <w:p w:rsidR="006E6BEA" w:rsidRDefault="006E6BEA">
            <w:pPr>
              <w:pStyle w:val="ConsPlusNormal"/>
              <w:jc w:val="right"/>
            </w:pPr>
            <w:r>
              <w:t>44 914,1</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03 4 21 00000</w:t>
            </w:r>
          </w:p>
        </w:tc>
        <w:tc>
          <w:tcPr>
            <w:tcW w:w="900" w:type="dxa"/>
          </w:tcPr>
          <w:p w:rsidR="006E6BEA" w:rsidRDefault="006E6BEA">
            <w:pPr>
              <w:pStyle w:val="ConsPlusNormal"/>
            </w:pPr>
          </w:p>
        </w:tc>
        <w:tc>
          <w:tcPr>
            <w:tcW w:w="1644" w:type="dxa"/>
          </w:tcPr>
          <w:p w:rsidR="006E6BEA" w:rsidRDefault="006E6BEA">
            <w:pPr>
              <w:pStyle w:val="ConsPlusNormal"/>
              <w:jc w:val="right"/>
            </w:pPr>
            <w:r>
              <w:t>191 305,0</w:t>
            </w:r>
          </w:p>
        </w:tc>
        <w:tc>
          <w:tcPr>
            <w:tcW w:w="1587" w:type="dxa"/>
          </w:tcPr>
          <w:p w:rsidR="006E6BEA" w:rsidRDefault="006E6BEA">
            <w:pPr>
              <w:pStyle w:val="ConsPlusNormal"/>
              <w:jc w:val="right"/>
            </w:pPr>
            <w:r>
              <w:t>198 790,0</w:t>
            </w:r>
          </w:p>
        </w:tc>
        <w:tc>
          <w:tcPr>
            <w:tcW w:w="1531" w:type="dxa"/>
          </w:tcPr>
          <w:p w:rsidR="006E6BEA" w:rsidRDefault="006E6BEA">
            <w:pPr>
              <w:pStyle w:val="ConsPlusNormal"/>
              <w:jc w:val="right"/>
            </w:pPr>
            <w:r>
              <w:t>206 574,0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187 557,0</w:t>
            </w:r>
          </w:p>
        </w:tc>
        <w:tc>
          <w:tcPr>
            <w:tcW w:w="1587" w:type="dxa"/>
          </w:tcPr>
          <w:p w:rsidR="006E6BEA" w:rsidRDefault="006E6BEA">
            <w:pPr>
              <w:pStyle w:val="ConsPlusNormal"/>
              <w:jc w:val="right"/>
            </w:pPr>
            <w:r>
              <w:t>195 019,0</w:t>
            </w:r>
          </w:p>
        </w:tc>
        <w:tc>
          <w:tcPr>
            <w:tcW w:w="1531" w:type="dxa"/>
          </w:tcPr>
          <w:p w:rsidR="006E6BEA" w:rsidRDefault="006E6BEA">
            <w:pPr>
              <w:pStyle w:val="ConsPlusNormal"/>
              <w:jc w:val="right"/>
            </w:pPr>
            <w:r>
              <w:t>202 779,0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3 345,0</w:t>
            </w:r>
          </w:p>
        </w:tc>
        <w:tc>
          <w:tcPr>
            <w:tcW w:w="1587" w:type="dxa"/>
          </w:tcPr>
          <w:p w:rsidR="006E6BEA" w:rsidRDefault="006E6BEA">
            <w:pPr>
              <w:pStyle w:val="ConsPlusNormal"/>
              <w:jc w:val="right"/>
            </w:pPr>
            <w:r>
              <w:t>3 368,0</w:t>
            </w:r>
          </w:p>
        </w:tc>
        <w:tc>
          <w:tcPr>
            <w:tcW w:w="1531" w:type="dxa"/>
          </w:tcPr>
          <w:p w:rsidR="006E6BEA" w:rsidRDefault="006E6BEA">
            <w:pPr>
              <w:pStyle w:val="ConsPlusNormal"/>
              <w:jc w:val="right"/>
            </w:pPr>
            <w:r>
              <w:t>3 392,0</w:t>
            </w:r>
          </w:p>
        </w:tc>
      </w:tr>
      <w:tr w:rsidR="006E6BEA">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403,0</w:t>
            </w:r>
          </w:p>
        </w:tc>
        <w:tc>
          <w:tcPr>
            <w:tcW w:w="1587" w:type="dxa"/>
          </w:tcPr>
          <w:p w:rsidR="006E6BEA" w:rsidRDefault="006E6BEA">
            <w:pPr>
              <w:pStyle w:val="ConsPlusNormal"/>
              <w:jc w:val="right"/>
            </w:pPr>
            <w:r>
              <w:t>403,0</w:t>
            </w:r>
          </w:p>
        </w:tc>
        <w:tc>
          <w:tcPr>
            <w:tcW w:w="1531" w:type="dxa"/>
          </w:tcPr>
          <w:p w:rsidR="006E6BEA" w:rsidRDefault="006E6BEA">
            <w:pPr>
              <w:pStyle w:val="ConsPlusNormal"/>
              <w:jc w:val="right"/>
            </w:pPr>
            <w:r>
              <w:t>403,0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03 4 22 00000</w:t>
            </w:r>
          </w:p>
        </w:tc>
        <w:tc>
          <w:tcPr>
            <w:tcW w:w="900" w:type="dxa"/>
          </w:tcPr>
          <w:p w:rsidR="006E6BEA" w:rsidRDefault="006E6BEA">
            <w:pPr>
              <w:pStyle w:val="ConsPlusNormal"/>
            </w:pPr>
          </w:p>
        </w:tc>
        <w:tc>
          <w:tcPr>
            <w:tcW w:w="1644" w:type="dxa"/>
          </w:tcPr>
          <w:p w:rsidR="006E6BEA" w:rsidRDefault="006E6BEA">
            <w:pPr>
              <w:pStyle w:val="ConsPlusNormal"/>
              <w:jc w:val="right"/>
            </w:pPr>
            <w:r>
              <w:t>186 352,0</w:t>
            </w:r>
          </w:p>
        </w:tc>
        <w:tc>
          <w:tcPr>
            <w:tcW w:w="1587" w:type="dxa"/>
          </w:tcPr>
          <w:p w:rsidR="006E6BEA" w:rsidRDefault="006E6BEA">
            <w:pPr>
              <w:pStyle w:val="ConsPlusNormal"/>
              <w:jc w:val="right"/>
            </w:pPr>
            <w:r>
              <w:t>193 100,0</w:t>
            </w:r>
          </w:p>
        </w:tc>
        <w:tc>
          <w:tcPr>
            <w:tcW w:w="1531" w:type="dxa"/>
          </w:tcPr>
          <w:p w:rsidR="006E6BEA" w:rsidRDefault="006E6BEA">
            <w:pPr>
              <w:pStyle w:val="ConsPlusNormal"/>
              <w:jc w:val="right"/>
            </w:pPr>
            <w:r>
              <w:t>200 088,0</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03 4 22 00590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146 749,0</w:t>
            </w:r>
          </w:p>
        </w:tc>
        <w:tc>
          <w:tcPr>
            <w:tcW w:w="1587" w:type="dxa"/>
          </w:tcPr>
          <w:p w:rsidR="006E6BEA" w:rsidRDefault="006E6BEA">
            <w:pPr>
              <w:pStyle w:val="ConsPlusNormal"/>
              <w:jc w:val="right"/>
            </w:pPr>
            <w:r>
              <w:t>152 617,0</w:t>
            </w:r>
          </w:p>
        </w:tc>
        <w:tc>
          <w:tcPr>
            <w:tcW w:w="1531" w:type="dxa"/>
          </w:tcPr>
          <w:p w:rsidR="006E6BEA" w:rsidRDefault="006E6BEA">
            <w:pPr>
              <w:pStyle w:val="ConsPlusNormal"/>
              <w:jc w:val="right"/>
            </w:pPr>
            <w:r>
              <w:t>158 719,0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03 4 22 00590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38 777,0</w:t>
            </w:r>
          </w:p>
        </w:tc>
        <w:tc>
          <w:tcPr>
            <w:tcW w:w="1587" w:type="dxa"/>
          </w:tcPr>
          <w:p w:rsidR="006E6BEA" w:rsidRDefault="006E6BEA">
            <w:pPr>
              <w:pStyle w:val="ConsPlusNormal"/>
              <w:jc w:val="right"/>
            </w:pPr>
            <w:r>
              <w:t>39 685,0</w:t>
            </w:r>
          </w:p>
        </w:tc>
        <w:tc>
          <w:tcPr>
            <w:tcW w:w="1531" w:type="dxa"/>
          </w:tcPr>
          <w:p w:rsidR="006E6BEA" w:rsidRDefault="006E6BEA">
            <w:pPr>
              <w:pStyle w:val="ConsPlusNormal"/>
              <w:jc w:val="right"/>
            </w:pPr>
            <w:r>
              <w:t>40 571,0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03 4 22 00590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826,0</w:t>
            </w:r>
          </w:p>
        </w:tc>
        <w:tc>
          <w:tcPr>
            <w:tcW w:w="1587" w:type="dxa"/>
          </w:tcPr>
          <w:p w:rsidR="006E6BEA" w:rsidRDefault="006E6BEA">
            <w:pPr>
              <w:pStyle w:val="ConsPlusNormal"/>
              <w:jc w:val="right"/>
            </w:pPr>
            <w:r>
              <w:t>798,0</w:t>
            </w:r>
          </w:p>
        </w:tc>
        <w:tc>
          <w:tcPr>
            <w:tcW w:w="1531" w:type="dxa"/>
          </w:tcPr>
          <w:p w:rsidR="006E6BEA" w:rsidRDefault="006E6BEA">
            <w:pPr>
              <w:pStyle w:val="ConsPlusNormal"/>
              <w:jc w:val="right"/>
            </w:pPr>
            <w:r>
              <w:t>798,0</w:t>
            </w:r>
          </w:p>
        </w:tc>
      </w:tr>
      <w:tr w:rsidR="006E6BEA">
        <w:tc>
          <w:tcPr>
            <w:tcW w:w="3118" w:type="dxa"/>
          </w:tcPr>
          <w:p w:rsidR="006E6BEA" w:rsidRDefault="006E6BEA">
            <w:pPr>
              <w:pStyle w:val="ConsPlusNormal"/>
              <w:ind w:firstLine="17"/>
            </w:pPr>
            <w:r>
              <w:t>Государственная программа Воронежской области "Доступная среда"</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04 0 00 00000</w:t>
            </w:r>
          </w:p>
        </w:tc>
        <w:tc>
          <w:tcPr>
            <w:tcW w:w="900" w:type="dxa"/>
          </w:tcPr>
          <w:p w:rsidR="006E6BEA" w:rsidRDefault="006E6BEA">
            <w:pPr>
              <w:pStyle w:val="ConsPlusNormal"/>
            </w:pPr>
          </w:p>
        </w:tc>
        <w:tc>
          <w:tcPr>
            <w:tcW w:w="1644" w:type="dxa"/>
          </w:tcPr>
          <w:p w:rsidR="006E6BEA" w:rsidRDefault="006E6BEA">
            <w:pPr>
              <w:pStyle w:val="ConsPlusNormal"/>
              <w:jc w:val="right"/>
            </w:pPr>
            <w:r>
              <w:t>86 153,1</w:t>
            </w:r>
          </w:p>
        </w:tc>
        <w:tc>
          <w:tcPr>
            <w:tcW w:w="1587" w:type="dxa"/>
          </w:tcPr>
          <w:p w:rsidR="006E6BEA" w:rsidRDefault="006E6BEA">
            <w:pPr>
              <w:pStyle w:val="ConsPlusNormal"/>
              <w:jc w:val="right"/>
            </w:pPr>
            <w:r>
              <w:t>78 447,4</w:t>
            </w:r>
          </w:p>
        </w:tc>
        <w:tc>
          <w:tcPr>
            <w:tcW w:w="1531" w:type="dxa"/>
          </w:tcPr>
          <w:p w:rsidR="006E6BEA" w:rsidRDefault="006E6BEA">
            <w:pPr>
              <w:pStyle w:val="ConsPlusNormal"/>
              <w:jc w:val="right"/>
            </w:pPr>
            <w:r>
              <w:t>78 596,5</w:t>
            </w:r>
          </w:p>
        </w:tc>
      </w:tr>
      <w:tr w:rsidR="006E6BEA">
        <w:tc>
          <w:tcPr>
            <w:tcW w:w="3118" w:type="dxa"/>
          </w:tcPr>
          <w:p w:rsidR="006E6BEA" w:rsidRDefault="006E6BEA">
            <w:pPr>
              <w:pStyle w:val="ConsPlusNormal"/>
              <w:ind w:firstLine="17"/>
            </w:pPr>
            <w:r>
              <w:t>Региональный проект "Формирование системы комплексной реабилитации и абилитации инвалидов, в том числе детей-инвалидов"</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04 2 02 00000</w:t>
            </w:r>
          </w:p>
        </w:tc>
        <w:tc>
          <w:tcPr>
            <w:tcW w:w="900" w:type="dxa"/>
          </w:tcPr>
          <w:p w:rsidR="006E6BEA" w:rsidRDefault="006E6BEA">
            <w:pPr>
              <w:pStyle w:val="ConsPlusNormal"/>
            </w:pPr>
          </w:p>
        </w:tc>
        <w:tc>
          <w:tcPr>
            <w:tcW w:w="1644" w:type="dxa"/>
          </w:tcPr>
          <w:p w:rsidR="006E6BEA" w:rsidRDefault="006E6BEA">
            <w:pPr>
              <w:pStyle w:val="ConsPlusNormal"/>
              <w:jc w:val="right"/>
            </w:pPr>
            <w:r>
              <w:t>44 714,5</w:t>
            </w:r>
          </w:p>
        </w:tc>
        <w:tc>
          <w:tcPr>
            <w:tcW w:w="1587" w:type="dxa"/>
          </w:tcPr>
          <w:p w:rsidR="006E6BEA" w:rsidRDefault="006E6BEA">
            <w:pPr>
              <w:pStyle w:val="ConsPlusNormal"/>
              <w:jc w:val="right"/>
            </w:pPr>
            <w:r>
              <w:t>42 079,0</w:t>
            </w:r>
          </w:p>
        </w:tc>
        <w:tc>
          <w:tcPr>
            <w:tcW w:w="1531" w:type="dxa"/>
          </w:tcPr>
          <w:p w:rsidR="006E6BEA" w:rsidRDefault="006E6BEA">
            <w:pPr>
              <w:pStyle w:val="ConsPlusNormal"/>
              <w:jc w:val="right"/>
            </w:pPr>
            <w:r>
              <w:t>42 228,1</w:t>
            </w:r>
          </w:p>
        </w:tc>
      </w:tr>
      <w:tr w:rsidR="006E6BEA">
        <w:tc>
          <w:tcPr>
            <w:tcW w:w="3118" w:type="dxa"/>
          </w:tcPr>
          <w:p w:rsidR="006E6BEA" w:rsidRDefault="006E6BEA">
            <w:pPr>
              <w:pStyle w:val="ConsPlusNormal"/>
              <w:ind w:firstLine="17"/>
            </w:pPr>
            <w:r>
              <w:t>Реализация мероприятий в сфере реабилитации и абилитации инвалидов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2 02 R5140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6 585,3</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800,0</w:t>
            </w:r>
          </w:p>
        </w:tc>
      </w:tr>
      <w:tr w:rsidR="006E6BEA">
        <w:tc>
          <w:tcPr>
            <w:tcW w:w="3118" w:type="dxa"/>
          </w:tcPr>
          <w:p w:rsidR="006E6BEA" w:rsidRDefault="006E6BEA">
            <w:pPr>
              <w:pStyle w:val="ConsPlusNormal"/>
              <w:ind w:firstLine="17"/>
            </w:pPr>
            <w:r>
              <w:t xml:space="preserve">Реализация мероприятий в </w:t>
            </w:r>
            <w:r>
              <w:lastRenderedPageBreak/>
              <w:t>сфере реабилитации и абилитации инвалидов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2 02 R5140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38 129,2</w:t>
            </w:r>
          </w:p>
        </w:tc>
        <w:tc>
          <w:tcPr>
            <w:tcW w:w="1587" w:type="dxa"/>
          </w:tcPr>
          <w:p w:rsidR="006E6BEA" w:rsidRDefault="006E6BEA">
            <w:pPr>
              <w:pStyle w:val="ConsPlusNormal"/>
              <w:jc w:val="right"/>
            </w:pPr>
            <w:r>
              <w:t>42 079,0</w:t>
            </w:r>
          </w:p>
        </w:tc>
        <w:tc>
          <w:tcPr>
            <w:tcW w:w="1531" w:type="dxa"/>
          </w:tcPr>
          <w:p w:rsidR="006E6BEA" w:rsidRDefault="006E6BEA">
            <w:pPr>
              <w:pStyle w:val="ConsPlusNormal"/>
              <w:jc w:val="right"/>
            </w:pPr>
            <w:r>
              <w:t>41 428,1</w:t>
            </w:r>
          </w:p>
        </w:tc>
      </w:tr>
      <w:tr w:rsidR="006E6BEA">
        <w:tc>
          <w:tcPr>
            <w:tcW w:w="3118" w:type="dxa"/>
          </w:tcPr>
          <w:p w:rsidR="006E6BEA" w:rsidRDefault="006E6BEA">
            <w:pPr>
              <w:pStyle w:val="ConsPlusNormal"/>
              <w:ind w:firstLine="17"/>
            </w:pPr>
            <w:r>
              <w:t>Комплекс процессных мероприятий "Адаптация зданий учреждений социальной, транспортной и инженерной инфраструктур и прилегающих к ним территорий для беспрепятственного доступа инвалидов и других маломобильных групп населения с учетом их особых потребностей"</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04 4 01 00000</w:t>
            </w:r>
          </w:p>
        </w:tc>
        <w:tc>
          <w:tcPr>
            <w:tcW w:w="900" w:type="dxa"/>
          </w:tcPr>
          <w:p w:rsidR="006E6BEA" w:rsidRDefault="006E6BEA">
            <w:pPr>
              <w:pStyle w:val="ConsPlusNormal"/>
            </w:pPr>
          </w:p>
        </w:tc>
        <w:tc>
          <w:tcPr>
            <w:tcW w:w="1644" w:type="dxa"/>
          </w:tcPr>
          <w:p w:rsidR="006E6BEA" w:rsidRDefault="006E6BEA">
            <w:pPr>
              <w:pStyle w:val="ConsPlusNormal"/>
              <w:jc w:val="right"/>
            </w:pPr>
            <w:r>
              <w:t>30 947,5</w:t>
            </w:r>
          </w:p>
        </w:tc>
        <w:tc>
          <w:tcPr>
            <w:tcW w:w="1587" w:type="dxa"/>
          </w:tcPr>
          <w:p w:rsidR="006E6BEA" w:rsidRDefault="006E6BEA">
            <w:pPr>
              <w:pStyle w:val="ConsPlusNormal"/>
              <w:jc w:val="right"/>
            </w:pPr>
            <w:r>
              <w:t>25 877,3</w:t>
            </w:r>
          </w:p>
        </w:tc>
        <w:tc>
          <w:tcPr>
            <w:tcW w:w="1531" w:type="dxa"/>
          </w:tcPr>
          <w:p w:rsidR="006E6BEA" w:rsidRDefault="006E6BEA">
            <w:pPr>
              <w:pStyle w:val="ConsPlusNormal"/>
              <w:jc w:val="right"/>
            </w:pPr>
            <w:r>
              <w:t>25 877,3</w:t>
            </w:r>
          </w:p>
        </w:tc>
      </w:tr>
      <w:tr w:rsidR="006E6BEA">
        <w:tc>
          <w:tcPr>
            <w:tcW w:w="3118" w:type="dxa"/>
          </w:tcPr>
          <w:p w:rsidR="006E6BEA" w:rsidRDefault="006E6BEA">
            <w:pPr>
              <w:pStyle w:val="ConsPlusNormal"/>
              <w:ind w:firstLine="17"/>
            </w:pPr>
            <w:r>
              <w:t>Адаптация зданий государственных учреждений и прилегающих к ним территорий для беспрепятственного доступа инвалидов и других МГН с учетом их особых потребностей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04 4 01 71480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1 035,4</w:t>
            </w:r>
          </w:p>
        </w:tc>
        <w:tc>
          <w:tcPr>
            <w:tcW w:w="1587" w:type="dxa"/>
          </w:tcPr>
          <w:p w:rsidR="006E6BEA" w:rsidRDefault="006E6BEA">
            <w:pPr>
              <w:pStyle w:val="ConsPlusNormal"/>
              <w:jc w:val="right"/>
            </w:pPr>
            <w:r>
              <w:t>1 035,4</w:t>
            </w:r>
          </w:p>
        </w:tc>
        <w:tc>
          <w:tcPr>
            <w:tcW w:w="1531" w:type="dxa"/>
          </w:tcPr>
          <w:p w:rsidR="006E6BEA" w:rsidRDefault="006E6BEA">
            <w:pPr>
              <w:pStyle w:val="ConsPlusNormal"/>
              <w:jc w:val="right"/>
            </w:pPr>
            <w:r>
              <w:t>1 035,4</w:t>
            </w:r>
          </w:p>
        </w:tc>
      </w:tr>
      <w:tr w:rsidR="006E6BEA">
        <w:tc>
          <w:tcPr>
            <w:tcW w:w="3118" w:type="dxa"/>
          </w:tcPr>
          <w:p w:rsidR="006E6BEA" w:rsidRDefault="006E6BEA">
            <w:pPr>
              <w:pStyle w:val="ConsPlusNormal"/>
              <w:ind w:firstLine="17"/>
            </w:pPr>
            <w:r>
              <w:t xml:space="preserve">Адаптация зданий </w:t>
            </w:r>
            <w:r>
              <w:lastRenderedPageBreak/>
              <w:t>государственных учреждений и прилегающих к ним территорий для беспрепятственного доступа инвалидов и других МГН с учетом их особых потребностей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04 4 01 71480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13 214,9</w:t>
            </w:r>
          </w:p>
        </w:tc>
        <w:tc>
          <w:tcPr>
            <w:tcW w:w="1587" w:type="dxa"/>
          </w:tcPr>
          <w:p w:rsidR="006E6BEA" w:rsidRDefault="006E6BEA">
            <w:pPr>
              <w:pStyle w:val="ConsPlusNormal"/>
              <w:jc w:val="right"/>
            </w:pPr>
            <w:r>
              <w:t>12 984,9</w:t>
            </w:r>
          </w:p>
        </w:tc>
        <w:tc>
          <w:tcPr>
            <w:tcW w:w="1531" w:type="dxa"/>
          </w:tcPr>
          <w:p w:rsidR="006E6BEA" w:rsidRDefault="006E6BEA">
            <w:pPr>
              <w:pStyle w:val="ConsPlusNormal"/>
              <w:jc w:val="right"/>
            </w:pPr>
            <w:r>
              <w:t>14 411,9</w:t>
            </w:r>
          </w:p>
        </w:tc>
      </w:tr>
      <w:tr w:rsidR="006E6BEA">
        <w:tc>
          <w:tcPr>
            <w:tcW w:w="3118" w:type="dxa"/>
          </w:tcPr>
          <w:p w:rsidR="006E6BEA" w:rsidRDefault="006E6BEA">
            <w:pPr>
              <w:pStyle w:val="ConsPlusNormal"/>
              <w:ind w:firstLine="17"/>
            </w:pPr>
            <w:r>
              <w:t>Субсидии бюджетам муниципальных образований на создание в муниципальных дошкольных образовательных, общеобразовательных организациях, организациях дополнительного образования детей условий для получения детьми-инвалидами качественного образования (Межбюджетные трансферты)</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04 4 01 78951</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c>
          <w:tcPr>
            <w:tcW w:w="1531" w:type="dxa"/>
          </w:tcPr>
          <w:p w:rsidR="006E6BEA" w:rsidRDefault="006E6BEA">
            <w:pPr>
              <w:pStyle w:val="ConsPlusNormal"/>
              <w:jc w:val="right"/>
            </w:pPr>
            <w:r>
              <w:t>2 000,0</w:t>
            </w:r>
          </w:p>
        </w:tc>
      </w:tr>
      <w:tr w:rsidR="006E6BEA">
        <w:tc>
          <w:tcPr>
            <w:tcW w:w="3118" w:type="dxa"/>
          </w:tcPr>
          <w:p w:rsidR="006E6BEA" w:rsidRDefault="006E6BEA">
            <w:pPr>
              <w:pStyle w:val="ConsPlusNormal"/>
              <w:ind w:firstLine="17"/>
            </w:pPr>
            <w:r>
              <w:t>Субсидии бюджетам муниципальных образований на приспособление жилых помещений и общего имущества в многоквартирных домах с учетом потребностей инвалидов (Межбюджетные трансферты)</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04 4 01 78952</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12 670,2</w:t>
            </w:r>
          </w:p>
        </w:tc>
        <w:tc>
          <w:tcPr>
            <w:tcW w:w="1587" w:type="dxa"/>
          </w:tcPr>
          <w:p w:rsidR="006E6BEA" w:rsidRDefault="006E6BEA">
            <w:pPr>
              <w:pStyle w:val="ConsPlusNormal"/>
              <w:jc w:val="right"/>
            </w:pPr>
            <w:r>
              <w:t>7 600,0</w:t>
            </w:r>
          </w:p>
        </w:tc>
        <w:tc>
          <w:tcPr>
            <w:tcW w:w="1531" w:type="dxa"/>
          </w:tcPr>
          <w:p w:rsidR="006E6BEA" w:rsidRDefault="006E6BEA">
            <w:pPr>
              <w:pStyle w:val="ConsPlusNormal"/>
              <w:jc w:val="right"/>
            </w:pPr>
            <w:r>
              <w:t>7 600,0</w:t>
            </w:r>
          </w:p>
        </w:tc>
      </w:tr>
      <w:tr w:rsidR="006E6BEA">
        <w:tc>
          <w:tcPr>
            <w:tcW w:w="3118" w:type="dxa"/>
          </w:tcPr>
          <w:p w:rsidR="006E6BEA" w:rsidRDefault="006E6BEA">
            <w:pPr>
              <w:pStyle w:val="ConsPlusNormal"/>
              <w:ind w:firstLine="17"/>
            </w:pPr>
            <w:r>
              <w:t xml:space="preserve">Субсидии бюджетам </w:t>
            </w:r>
            <w:r>
              <w:lastRenderedPageBreak/>
              <w:t>муниципальных образований на реализацию мероприятий по адаптации приоритетных спортивных объектов, востребованных для занятий адаптивной физической культурой и спортом инвалидов с нарушениями опорно-двигательного аппарата, зрения и слуха (Межбюджетные трансферты)</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04 4 01 78954</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830,0</w:t>
            </w:r>
          </w:p>
        </w:tc>
        <w:tc>
          <w:tcPr>
            <w:tcW w:w="1587" w:type="dxa"/>
          </w:tcPr>
          <w:p w:rsidR="006E6BEA" w:rsidRDefault="006E6BEA">
            <w:pPr>
              <w:pStyle w:val="ConsPlusNormal"/>
              <w:jc w:val="right"/>
            </w:pPr>
            <w:r>
              <w:t>830,0</w:t>
            </w:r>
          </w:p>
        </w:tc>
        <w:tc>
          <w:tcPr>
            <w:tcW w:w="1531" w:type="dxa"/>
          </w:tcPr>
          <w:p w:rsidR="006E6BEA" w:rsidRDefault="006E6BEA">
            <w:pPr>
              <w:pStyle w:val="ConsPlusNormal"/>
              <w:jc w:val="right"/>
            </w:pPr>
            <w:r>
              <w:t>830,0</w:t>
            </w:r>
          </w:p>
        </w:tc>
      </w:tr>
      <w:tr w:rsidR="006E6BEA">
        <w:tc>
          <w:tcPr>
            <w:tcW w:w="3118" w:type="dxa"/>
          </w:tcPr>
          <w:p w:rsidR="006E6BEA" w:rsidRDefault="006E6BEA">
            <w:pPr>
              <w:pStyle w:val="ConsPlusNormal"/>
              <w:ind w:firstLine="17"/>
            </w:pPr>
            <w:r>
              <w:t>Субсидии бюджетам муниципальных образований на адаптацию зданий муниципальных культурно-зрелищных, библиотечных и музейных учреждений и прилегающих к ним территорий для беспрепятственного доступа инвалидов и других МГН с учетом их особых потребностей и получения ими услуг, а также оснащение и приобретение специального оборудования для организации доступа инвалидов к произведениям культуры и искусства, библиотечным фондам и информации в доступных форматах (Межбюджетные трансферты)</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04 4 01 78955</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1 197,0</w:t>
            </w:r>
          </w:p>
        </w:tc>
        <w:tc>
          <w:tcPr>
            <w:tcW w:w="1587" w:type="dxa"/>
          </w:tcPr>
          <w:p w:rsidR="006E6BEA" w:rsidRDefault="006E6BEA">
            <w:pPr>
              <w:pStyle w:val="ConsPlusNormal"/>
              <w:jc w:val="right"/>
            </w:pPr>
            <w:r>
              <w:t>1 427,0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lastRenderedPageBreak/>
              <w:t>Комплекс процессных мероприятий "Организация и проведение общественно-просветительских кампаний по распространению идей, принципов и средств формирования доступной среды для инвалидов и других маломобильных групп населения"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04 4 02 00000</w:t>
            </w:r>
          </w:p>
        </w:tc>
        <w:tc>
          <w:tcPr>
            <w:tcW w:w="900" w:type="dxa"/>
          </w:tcPr>
          <w:p w:rsidR="006E6BEA" w:rsidRDefault="006E6BEA">
            <w:pPr>
              <w:pStyle w:val="ConsPlusNormal"/>
            </w:pPr>
          </w:p>
        </w:tc>
        <w:tc>
          <w:tcPr>
            <w:tcW w:w="1644" w:type="dxa"/>
          </w:tcPr>
          <w:p w:rsidR="006E6BEA" w:rsidRDefault="006E6BEA">
            <w:pPr>
              <w:pStyle w:val="ConsPlusNormal"/>
              <w:jc w:val="right"/>
            </w:pPr>
            <w:r>
              <w:t>750,0</w:t>
            </w:r>
          </w:p>
        </w:tc>
        <w:tc>
          <w:tcPr>
            <w:tcW w:w="1587" w:type="dxa"/>
          </w:tcPr>
          <w:p w:rsidR="006E6BEA" w:rsidRDefault="006E6BEA">
            <w:pPr>
              <w:pStyle w:val="ConsPlusNormal"/>
              <w:jc w:val="right"/>
            </w:pPr>
            <w:r>
              <w:t>750,0</w:t>
            </w:r>
          </w:p>
        </w:tc>
        <w:tc>
          <w:tcPr>
            <w:tcW w:w="1531" w:type="dxa"/>
          </w:tcPr>
          <w:p w:rsidR="006E6BEA" w:rsidRDefault="006E6BEA">
            <w:pPr>
              <w:pStyle w:val="ConsPlusNormal"/>
              <w:jc w:val="right"/>
            </w:pPr>
            <w:r>
              <w:t>750,0</w:t>
            </w:r>
          </w:p>
        </w:tc>
      </w:tr>
      <w:tr w:rsidR="006E6BEA">
        <w:tc>
          <w:tcPr>
            <w:tcW w:w="3118" w:type="dxa"/>
          </w:tcPr>
          <w:p w:rsidR="006E6BEA" w:rsidRDefault="006E6BEA">
            <w:pPr>
              <w:pStyle w:val="ConsPlusNormal"/>
              <w:ind w:firstLine="17"/>
            </w:pPr>
            <w:r>
              <w:t>Проведение социально значимых мероприятий с участием лиц с инвалидностью и общественно-просветительских кампаний, в том числе в средствах массовой информации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04 4 02 73240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750,0</w:t>
            </w:r>
          </w:p>
        </w:tc>
        <w:tc>
          <w:tcPr>
            <w:tcW w:w="1587" w:type="dxa"/>
          </w:tcPr>
          <w:p w:rsidR="006E6BEA" w:rsidRDefault="006E6BEA">
            <w:pPr>
              <w:pStyle w:val="ConsPlusNormal"/>
              <w:jc w:val="right"/>
            </w:pPr>
            <w:r>
              <w:t>750,0</w:t>
            </w:r>
          </w:p>
        </w:tc>
        <w:tc>
          <w:tcPr>
            <w:tcW w:w="1531" w:type="dxa"/>
          </w:tcPr>
          <w:p w:rsidR="006E6BEA" w:rsidRDefault="006E6BEA">
            <w:pPr>
              <w:pStyle w:val="ConsPlusNormal"/>
              <w:jc w:val="right"/>
            </w:pPr>
            <w:r>
              <w:t>750,0</w:t>
            </w:r>
          </w:p>
        </w:tc>
      </w:tr>
      <w:tr w:rsidR="006E6BEA">
        <w:tc>
          <w:tcPr>
            <w:tcW w:w="3118" w:type="dxa"/>
          </w:tcPr>
          <w:p w:rsidR="006E6BEA" w:rsidRDefault="006E6BEA">
            <w:pPr>
              <w:pStyle w:val="ConsPlusNormal"/>
              <w:ind w:firstLine="17"/>
            </w:pPr>
            <w:r>
              <w:t>Комплекс процессных мероприятий "Сопровождаемое содействие занятости инвалидов молодого возраста"</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04 4 04 00000</w:t>
            </w:r>
          </w:p>
        </w:tc>
        <w:tc>
          <w:tcPr>
            <w:tcW w:w="900" w:type="dxa"/>
          </w:tcPr>
          <w:p w:rsidR="006E6BEA" w:rsidRDefault="006E6BEA">
            <w:pPr>
              <w:pStyle w:val="ConsPlusNormal"/>
            </w:pPr>
          </w:p>
        </w:tc>
        <w:tc>
          <w:tcPr>
            <w:tcW w:w="1644" w:type="dxa"/>
          </w:tcPr>
          <w:p w:rsidR="006E6BEA" w:rsidRDefault="006E6BEA">
            <w:pPr>
              <w:pStyle w:val="ConsPlusNormal"/>
              <w:jc w:val="right"/>
            </w:pPr>
            <w:r>
              <w:t>437,7</w:t>
            </w:r>
          </w:p>
        </w:tc>
        <w:tc>
          <w:tcPr>
            <w:tcW w:w="1587" w:type="dxa"/>
          </w:tcPr>
          <w:p w:rsidR="006E6BEA" w:rsidRDefault="006E6BEA">
            <w:pPr>
              <w:pStyle w:val="ConsPlusNormal"/>
              <w:jc w:val="right"/>
            </w:pPr>
            <w:r>
              <w:t>437,7</w:t>
            </w:r>
          </w:p>
        </w:tc>
        <w:tc>
          <w:tcPr>
            <w:tcW w:w="1531" w:type="dxa"/>
          </w:tcPr>
          <w:p w:rsidR="006E6BEA" w:rsidRDefault="006E6BEA">
            <w:pPr>
              <w:pStyle w:val="ConsPlusNormal"/>
              <w:jc w:val="right"/>
            </w:pPr>
            <w:r>
              <w:t>437,7</w:t>
            </w:r>
          </w:p>
        </w:tc>
      </w:tr>
      <w:tr w:rsidR="006E6BEA">
        <w:tc>
          <w:tcPr>
            <w:tcW w:w="3118" w:type="dxa"/>
          </w:tcPr>
          <w:p w:rsidR="006E6BEA" w:rsidRDefault="006E6BEA">
            <w:pPr>
              <w:pStyle w:val="ConsPlusNormal"/>
              <w:ind w:firstLine="17"/>
            </w:pPr>
            <w:r>
              <w:t xml:space="preserve">Осуществление трудоустройства инвалидов молодого возраста с компенсацией затрат </w:t>
            </w:r>
            <w:r>
              <w:lastRenderedPageBreak/>
              <w:t>работодателей при организации сопровождения инвалидов молодого возраста при трудоустройстве (Иные бюджетные ассигнования)</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04 4 04 71510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437,7</w:t>
            </w:r>
          </w:p>
        </w:tc>
        <w:tc>
          <w:tcPr>
            <w:tcW w:w="1587" w:type="dxa"/>
          </w:tcPr>
          <w:p w:rsidR="006E6BEA" w:rsidRDefault="006E6BEA">
            <w:pPr>
              <w:pStyle w:val="ConsPlusNormal"/>
              <w:jc w:val="right"/>
            </w:pPr>
            <w:r>
              <w:t>437,7</w:t>
            </w:r>
          </w:p>
        </w:tc>
        <w:tc>
          <w:tcPr>
            <w:tcW w:w="1531" w:type="dxa"/>
          </w:tcPr>
          <w:p w:rsidR="006E6BEA" w:rsidRDefault="006E6BEA">
            <w:pPr>
              <w:pStyle w:val="ConsPlusNormal"/>
              <w:jc w:val="right"/>
            </w:pPr>
            <w:r>
              <w:t>437,7</w:t>
            </w:r>
          </w:p>
        </w:tc>
      </w:tr>
      <w:tr w:rsidR="006E6BEA">
        <w:tc>
          <w:tcPr>
            <w:tcW w:w="3118" w:type="dxa"/>
          </w:tcPr>
          <w:p w:rsidR="006E6BEA" w:rsidRDefault="006E6BEA">
            <w:pPr>
              <w:pStyle w:val="ConsPlusNormal"/>
              <w:ind w:firstLine="17"/>
            </w:pPr>
            <w:r>
              <w:t>Комплекс процессных мероприятий "Мероприятия по формированию условий для повышения уровня профессионального развития и занятости, включая сопровождаемое содействие занятости, инвалидов, в том числе детей-инвалидов, в Воронежской области"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04 4 05 00000</w:t>
            </w:r>
          </w:p>
        </w:tc>
        <w:tc>
          <w:tcPr>
            <w:tcW w:w="900" w:type="dxa"/>
          </w:tcPr>
          <w:p w:rsidR="006E6BEA" w:rsidRDefault="006E6BEA">
            <w:pPr>
              <w:pStyle w:val="ConsPlusNormal"/>
            </w:pPr>
          </w:p>
        </w:tc>
        <w:tc>
          <w:tcPr>
            <w:tcW w:w="1644" w:type="dxa"/>
          </w:tcPr>
          <w:p w:rsidR="006E6BEA" w:rsidRDefault="006E6BEA">
            <w:pPr>
              <w:pStyle w:val="ConsPlusNormal"/>
              <w:jc w:val="right"/>
            </w:pPr>
            <w:r>
              <w:t>1 615,6</w:t>
            </w:r>
          </w:p>
        </w:tc>
        <w:tc>
          <w:tcPr>
            <w:tcW w:w="1587" w:type="dxa"/>
          </w:tcPr>
          <w:p w:rsidR="006E6BEA" w:rsidRDefault="006E6BEA">
            <w:pPr>
              <w:pStyle w:val="ConsPlusNormal"/>
              <w:jc w:val="right"/>
            </w:pPr>
            <w:r>
              <w:t>1 615,6</w:t>
            </w:r>
          </w:p>
        </w:tc>
        <w:tc>
          <w:tcPr>
            <w:tcW w:w="1531" w:type="dxa"/>
          </w:tcPr>
          <w:p w:rsidR="006E6BEA" w:rsidRDefault="006E6BEA">
            <w:pPr>
              <w:pStyle w:val="ConsPlusNormal"/>
              <w:jc w:val="right"/>
            </w:pPr>
            <w:r>
              <w:t>1 615,6</w:t>
            </w:r>
          </w:p>
        </w:tc>
      </w:tr>
      <w:tr w:rsidR="006E6BEA">
        <w:tc>
          <w:tcPr>
            <w:tcW w:w="3118" w:type="dxa"/>
          </w:tcPr>
          <w:p w:rsidR="006E6BEA" w:rsidRDefault="006E6BEA">
            <w:pPr>
              <w:pStyle w:val="ConsPlusNormal"/>
              <w:ind w:firstLine="17"/>
            </w:pPr>
            <w:r>
              <w:t>Осуществление трудоустройства инвалидов трудоспособного возраста с частичной компенсацией затрат работодателей на оплату труда инвалидов (Иные бюджетные ассигнования)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04 4 05 71650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1 615,6</w:t>
            </w:r>
          </w:p>
        </w:tc>
        <w:tc>
          <w:tcPr>
            <w:tcW w:w="1587" w:type="dxa"/>
          </w:tcPr>
          <w:p w:rsidR="006E6BEA" w:rsidRDefault="006E6BEA">
            <w:pPr>
              <w:pStyle w:val="ConsPlusNormal"/>
              <w:jc w:val="right"/>
            </w:pPr>
            <w:r>
              <w:t>1 615,6</w:t>
            </w:r>
          </w:p>
        </w:tc>
        <w:tc>
          <w:tcPr>
            <w:tcW w:w="1531" w:type="dxa"/>
          </w:tcPr>
          <w:p w:rsidR="006E6BEA" w:rsidRDefault="006E6BEA">
            <w:pPr>
              <w:pStyle w:val="ConsPlusNormal"/>
              <w:jc w:val="right"/>
            </w:pPr>
            <w:r>
              <w:t>1 615,6</w:t>
            </w:r>
          </w:p>
        </w:tc>
      </w:tr>
      <w:tr w:rsidR="006E6BEA">
        <w:tc>
          <w:tcPr>
            <w:tcW w:w="3118" w:type="dxa"/>
          </w:tcPr>
          <w:p w:rsidR="006E6BEA" w:rsidRDefault="006E6BEA">
            <w:pPr>
              <w:pStyle w:val="ConsPlusNormal"/>
              <w:ind w:firstLine="17"/>
            </w:pPr>
            <w:r>
              <w:t>Комплекс процессных мероприятий "Мероприятия по формированию условий для развития системы комплексной реабилитации и абилитации инвалидов, в том числе детей-инвалидов, а также ранней помощи"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04 4 06 00000</w:t>
            </w:r>
          </w:p>
        </w:tc>
        <w:tc>
          <w:tcPr>
            <w:tcW w:w="900" w:type="dxa"/>
          </w:tcPr>
          <w:p w:rsidR="006E6BEA" w:rsidRDefault="006E6BEA">
            <w:pPr>
              <w:pStyle w:val="ConsPlusNormal"/>
            </w:pPr>
          </w:p>
        </w:tc>
        <w:tc>
          <w:tcPr>
            <w:tcW w:w="1644" w:type="dxa"/>
          </w:tcPr>
          <w:p w:rsidR="006E6BEA" w:rsidRDefault="006E6BEA">
            <w:pPr>
              <w:pStyle w:val="ConsPlusNormal"/>
              <w:jc w:val="right"/>
            </w:pPr>
            <w:r>
              <w:t>7 687,8</w:t>
            </w:r>
          </w:p>
        </w:tc>
        <w:tc>
          <w:tcPr>
            <w:tcW w:w="1587" w:type="dxa"/>
          </w:tcPr>
          <w:p w:rsidR="006E6BEA" w:rsidRDefault="006E6BEA">
            <w:pPr>
              <w:pStyle w:val="ConsPlusNormal"/>
              <w:jc w:val="right"/>
            </w:pPr>
            <w:r>
              <w:t>7 687,8</w:t>
            </w:r>
          </w:p>
        </w:tc>
        <w:tc>
          <w:tcPr>
            <w:tcW w:w="1531" w:type="dxa"/>
          </w:tcPr>
          <w:p w:rsidR="006E6BEA" w:rsidRDefault="006E6BEA">
            <w:pPr>
              <w:pStyle w:val="ConsPlusNormal"/>
              <w:jc w:val="right"/>
            </w:pPr>
            <w:r>
              <w:t>7 687,8</w:t>
            </w:r>
          </w:p>
        </w:tc>
      </w:tr>
      <w:tr w:rsidR="006E6BEA">
        <w:tc>
          <w:tcPr>
            <w:tcW w:w="3118" w:type="dxa"/>
          </w:tcPr>
          <w:p w:rsidR="006E6BEA" w:rsidRDefault="006E6BEA">
            <w:pPr>
              <w:pStyle w:val="ConsPlusNormal"/>
              <w:ind w:firstLine="17"/>
            </w:pPr>
            <w:r>
              <w:lastRenderedPageBreak/>
              <w:t>Формирование условий для развития системы комплексной реабилитации и абилитации инвалидов, в том числе детей-инвалидов, а также ранней помощи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04 4 06 73060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6 287,8</w:t>
            </w:r>
          </w:p>
        </w:tc>
        <w:tc>
          <w:tcPr>
            <w:tcW w:w="1587" w:type="dxa"/>
          </w:tcPr>
          <w:p w:rsidR="006E6BEA" w:rsidRDefault="006E6BEA">
            <w:pPr>
              <w:pStyle w:val="ConsPlusNormal"/>
              <w:jc w:val="right"/>
            </w:pPr>
            <w:r>
              <w:t>6 287,8</w:t>
            </w:r>
          </w:p>
        </w:tc>
        <w:tc>
          <w:tcPr>
            <w:tcW w:w="1531" w:type="dxa"/>
          </w:tcPr>
          <w:p w:rsidR="006E6BEA" w:rsidRDefault="006E6BEA">
            <w:pPr>
              <w:pStyle w:val="ConsPlusNormal"/>
              <w:jc w:val="right"/>
            </w:pPr>
            <w:r>
              <w:t>6 287,8</w:t>
            </w:r>
          </w:p>
        </w:tc>
      </w:tr>
      <w:tr w:rsidR="006E6BEA">
        <w:tc>
          <w:tcPr>
            <w:tcW w:w="3118" w:type="dxa"/>
          </w:tcPr>
          <w:p w:rsidR="006E6BEA" w:rsidRDefault="006E6BEA">
            <w:pPr>
              <w:pStyle w:val="ConsPlusNormal"/>
              <w:ind w:firstLine="17"/>
            </w:pPr>
            <w:r>
              <w:t>Поддержка государственных учреждений спортивной направленности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04 4 06 73270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1 400,0</w:t>
            </w:r>
          </w:p>
        </w:tc>
        <w:tc>
          <w:tcPr>
            <w:tcW w:w="1587" w:type="dxa"/>
          </w:tcPr>
          <w:p w:rsidR="006E6BEA" w:rsidRDefault="006E6BEA">
            <w:pPr>
              <w:pStyle w:val="ConsPlusNormal"/>
              <w:jc w:val="right"/>
            </w:pPr>
            <w:r>
              <w:t>1 400,0</w:t>
            </w:r>
          </w:p>
        </w:tc>
        <w:tc>
          <w:tcPr>
            <w:tcW w:w="1531" w:type="dxa"/>
          </w:tcPr>
          <w:p w:rsidR="006E6BEA" w:rsidRDefault="006E6BEA">
            <w:pPr>
              <w:pStyle w:val="ConsPlusNormal"/>
              <w:jc w:val="right"/>
            </w:pPr>
            <w:r>
              <w:t>1 400,0</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07 0 00 00000</w:t>
            </w:r>
          </w:p>
        </w:tc>
        <w:tc>
          <w:tcPr>
            <w:tcW w:w="900" w:type="dxa"/>
          </w:tcPr>
          <w:p w:rsidR="006E6BEA" w:rsidRDefault="006E6BEA">
            <w:pPr>
              <w:pStyle w:val="ConsPlusNormal"/>
            </w:pPr>
          </w:p>
        </w:tc>
        <w:tc>
          <w:tcPr>
            <w:tcW w:w="1644" w:type="dxa"/>
          </w:tcPr>
          <w:p w:rsidR="006E6BEA" w:rsidRDefault="006E6BEA">
            <w:pPr>
              <w:pStyle w:val="ConsPlusNormal"/>
              <w:jc w:val="right"/>
            </w:pPr>
            <w:r>
              <w:t>2 794,5</w:t>
            </w:r>
          </w:p>
        </w:tc>
        <w:tc>
          <w:tcPr>
            <w:tcW w:w="1587" w:type="dxa"/>
          </w:tcPr>
          <w:p w:rsidR="006E6BEA" w:rsidRDefault="006E6BEA">
            <w:pPr>
              <w:pStyle w:val="ConsPlusNormal"/>
              <w:jc w:val="right"/>
            </w:pPr>
            <w:r>
              <w:t>2 794,5</w:t>
            </w:r>
          </w:p>
        </w:tc>
        <w:tc>
          <w:tcPr>
            <w:tcW w:w="1531" w:type="dxa"/>
          </w:tcPr>
          <w:p w:rsidR="006E6BEA" w:rsidRDefault="006E6BEA">
            <w:pPr>
              <w:pStyle w:val="ConsPlusNormal"/>
              <w:jc w:val="right"/>
            </w:pPr>
            <w:r>
              <w:t>2 794,5</w:t>
            </w:r>
          </w:p>
        </w:tc>
      </w:tr>
      <w:tr w:rsidR="006E6BEA">
        <w:tc>
          <w:tcPr>
            <w:tcW w:w="3118" w:type="dxa"/>
          </w:tcPr>
          <w:p w:rsidR="006E6BEA" w:rsidRDefault="006E6BEA">
            <w:pPr>
              <w:pStyle w:val="ConsPlusNormal"/>
              <w:ind w:firstLine="17"/>
            </w:pPr>
            <w:r>
              <w:t>Комплекс процессных мероприятий "Реализация мероприятий по улучшению условий и охраны труда работающего населения области"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07 4 04 00000</w:t>
            </w:r>
          </w:p>
        </w:tc>
        <w:tc>
          <w:tcPr>
            <w:tcW w:w="900" w:type="dxa"/>
          </w:tcPr>
          <w:p w:rsidR="006E6BEA" w:rsidRDefault="006E6BEA">
            <w:pPr>
              <w:pStyle w:val="ConsPlusNormal"/>
            </w:pPr>
          </w:p>
        </w:tc>
        <w:tc>
          <w:tcPr>
            <w:tcW w:w="1644" w:type="dxa"/>
          </w:tcPr>
          <w:p w:rsidR="006E6BEA" w:rsidRDefault="006E6BEA">
            <w:pPr>
              <w:pStyle w:val="ConsPlusNormal"/>
              <w:jc w:val="right"/>
            </w:pPr>
            <w:r>
              <w:t>2 794,5</w:t>
            </w:r>
          </w:p>
        </w:tc>
        <w:tc>
          <w:tcPr>
            <w:tcW w:w="1587" w:type="dxa"/>
          </w:tcPr>
          <w:p w:rsidR="006E6BEA" w:rsidRDefault="006E6BEA">
            <w:pPr>
              <w:pStyle w:val="ConsPlusNormal"/>
              <w:jc w:val="right"/>
            </w:pPr>
            <w:r>
              <w:t>2 794,5</w:t>
            </w:r>
          </w:p>
        </w:tc>
        <w:tc>
          <w:tcPr>
            <w:tcW w:w="1531" w:type="dxa"/>
          </w:tcPr>
          <w:p w:rsidR="006E6BEA" w:rsidRDefault="006E6BEA">
            <w:pPr>
              <w:pStyle w:val="ConsPlusNormal"/>
              <w:jc w:val="right"/>
            </w:pPr>
            <w:r>
              <w:t>2 794,5</w:t>
            </w:r>
          </w:p>
        </w:tc>
      </w:tr>
      <w:tr w:rsidR="006E6BEA">
        <w:tc>
          <w:tcPr>
            <w:tcW w:w="3118" w:type="dxa"/>
          </w:tcPr>
          <w:p w:rsidR="006E6BEA" w:rsidRDefault="006E6BEA">
            <w:pPr>
              <w:pStyle w:val="ConsPlusNormal"/>
              <w:ind w:firstLine="17"/>
            </w:pPr>
            <w:r>
              <w:t xml:space="preserve">Мероприятия в сфере охраны труда (Закупка товаров, работ и услуг для обеспечения </w:t>
            </w:r>
            <w:r>
              <w:lastRenderedPageBreak/>
              <w:t>государственных (муниципальных) нужд)</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07 4 04 73580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94,5</w:t>
            </w:r>
          </w:p>
        </w:tc>
        <w:tc>
          <w:tcPr>
            <w:tcW w:w="1587" w:type="dxa"/>
          </w:tcPr>
          <w:p w:rsidR="006E6BEA" w:rsidRDefault="006E6BEA">
            <w:pPr>
              <w:pStyle w:val="ConsPlusNormal"/>
              <w:jc w:val="right"/>
            </w:pPr>
            <w:r>
              <w:t>94,5</w:t>
            </w:r>
          </w:p>
        </w:tc>
        <w:tc>
          <w:tcPr>
            <w:tcW w:w="1531" w:type="dxa"/>
          </w:tcPr>
          <w:p w:rsidR="006E6BEA" w:rsidRDefault="006E6BEA">
            <w:pPr>
              <w:pStyle w:val="ConsPlusNormal"/>
              <w:jc w:val="right"/>
            </w:pPr>
            <w:r>
              <w:t>94,5</w:t>
            </w:r>
          </w:p>
        </w:tc>
      </w:tr>
      <w:tr w:rsidR="006E6BEA">
        <w:tc>
          <w:tcPr>
            <w:tcW w:w="3118" w:type="dxa"/>
          </w:tcPr>
          <w:p w:rsidR="006E6BEA" w:rsidRDefault="006E6BEA">
            <w:pPr>
              <w:pStyle w:val="ConsPlusNormal"/>
              <w:ind w:firstLine="17"/>
            </w:pPr>
            <w:r>
              <w:t>Мероприятия в сфере охраны труда (Социальное обеспечение и иные выплаты населению)</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07 4 04 73580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2 700,0</w:t>
            </w:r>
          </w:p>
        </w:tc>
        <w:tc>
          <w:tcPr>
            <w:tcW w:w="1587" w:type="dxa"/>
          </w:tcPr>
          <w:p w:rsidR="006E6BEA" w:rsidRDefault="006E6BEA">
            <w:pPr>
              <w:pStyle w:val="ConsPlusNormal"/>
              <w:jc w:val="right"/>
            </w:pPr>
            <w:r>
              <w:t>2 700,0</w:t>
            </w:r>
          </w:p>
        </w:tc>
        <w:tc>
          <w:tcPr>
            <w:tcW w:w="1531" w:type="dxa"/>
          </w:tcPr>
          <w:p w:rsidR="006E6BEA" w:rsidRDefault="006E6BEA">
            <w:pPr>
              <w:pStyle w:val="ConsPlusNormal"/>
              <w:jc w:val="right"/>
            </w:pPr>
            <w:r>
              <w:t>2 700,0</w:t>
            </w:r>
          </w:p>
        </w:tc>
      </w:tr>
      <w:tr w:rsidR="006E6BEA">
        <w:tc>
          <w:tcPr>
            <w:tcW w:w="311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46 0 00 00000</w:t>
            </w:r>
          </w:p>
        </w:tc>
        <w:tc>
          <w:tcPr>
            <w:tcW w:w="900" w:type="dxa"/>
          </w:tcPr>
          <w:p w:rsidR="006E6BEA" w:rsidRDefault="006E6BEA">
            <w:pPr>
              <w:pStyle w:val="ConsPlusNormal"/>
            </w:pPr>
          </w:p>
        </w:tc>
        <w:tc>
          <w:tcPr>
            <w:tcW w:w="1644" w:type="dxa"/>
          </w:tcPr>
          <w:p w:rsidR="006E6BEA" w:rsidRDefault="006E6BEA">
            <w:pPr>
              <w:pStyle w:val="ConsPlusNormal"/>
              <w:jc w:val="right"/>
            </w:pPr>
            <w:r>
              <w:t>40 266,0</w:t>
            </w:r>
          </w:p>
        </w:tc>
        <w:tc>
          <w:tcPr>
            <w:tcW w:w="1587" w:type="dxa"/>
          </w:tcPr>
          <w:p w:rsidR="006E6BEA" w:rsidRDefault="006E6BEA">
            <w:pPr>
              <w:pStyle w:val="ConsPlusNormal"/>
              <w:jc w:val="right"/>
            </w:pPr>
            <w:r>
              <w:t>41 855,0</w:t>
            </w:r>
          </w:p>
        </w:tc>
        <w:tc>
          <w:tcPr>
            <w:tcW w:w="1531" w:type="dxa"/>
          </w:tcPr>
          <w:p w:rsidR="006E6BEA" w:rsidRDefault="006E6BEA">
            <w:pPr>
              <w:pStyle w:val="ConsPlusNormal"/>
              <w:jc w:val="right"/>
            </w:pPr>
            <w:r>
              <w:t>43 510,0</w:t>
            </w:r>
          </w:p>
        </w:tc>
      </w:tr>
      <w:tr w:rsidR="006E6BEA">
        <w:tc>
          <w:tcPr>
            <w:tcW w:w="3118" w:type="dxa"/>
          </w:tcPr>
          <w:p w:rsidR="006E6BEA" w:rsidRDefault="006E6BEA">
            <w:pPr>
              <w:pStyle w:val="ConsPlusNormal"/>
              <w:ind w:firstLine="17"/>
            </w:pPr>
            <w:r>
              <w:t>Комплекс процессных мероприятий "Информационная политика в Воронежской области"</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46 4 01 00000</w:t>
            </w:r>
          </w:p>
        </w:tc>
        <w:tc>
          <w:tcPr>
            <w:tcW w:w="900" w:type="dxa"/>
          </w:tcPr>
          <w:p w:rsidR="006E6BEA" w:rsidRDefault="006E6BEA">
            <w:pPr>
              <w:pStyle w:val="ConsPlusNormal"/>
            </w:pPr>
          </w:p>
        </w:tc>
        <w:tc>
          <w:tcPr>
            <w:tcW w:w="1644" w:type="dxa"/>
          </w:tcPr>
          <w:p w:rsidR="006E6BEA" w:rsidRDefault="006E6BEA">
            <w:pPr>
              <w:pStyle w:val="ConsPlusNormal"/>
              <w:jc w:val="right"/>
            </w:pPr>
            <w:r>
              <w:t>400,0</w:t>
            </w:r>
          </w:p>
        </w:tc>
        <w:tc>
          <w:tcPr>
            <w:tcW w:w="1587" w:type="dxa"/>
          </w:tcPr>
          <w:p w:rsidR="006E6BEA" w:rsidRDefault="006E6BEA">
            <w:pPr>
              <w:pStyle w:val="ConsPlusNormal"/>
              <w:jc w:val="right"/>
            </w:pPr>
            <w:r>
              <w:t>400,0</w:t>
            </w:r>
          </w:p>
        </w:tc>
        <w:tc>
          <w:tcPr>
            <w:tcW w:w="1531" w:type="dxa"/>
          </w:tcPr>
          <w:p w:rsidR="006E6BEA" w:rsidRDefault="006E6BEA">
            <w:pPr>
              <w:pStyle w:val="ConsPlusNormal"/>
              <w:jc w:val="right"/>
            </w:pPr>
            <w:r>
              <w:t>400,0</w:t>
            </w:r>
          </w:p>
        </w:tc>
      </w:tr>
      <w:tr w:rsidR="006E6BEA">
        <w:tc>
          <w:tcPr>
            <w:tcW w:w="3118" w:type="dxa"/>
          </w:tcPr>
          <w:p w:rsidR="006E6BEA" w:rsidRDefault="006E6BEA">
            <w:pPr>
              <w:pStyle w:val="ConsPlusNormal"/>
              <w:ind w:firstLine="17"/>
            </w:pPr>
            <w:r>
              <w:t>Проведение социально значимых мероприятий с участием лиц с инвалидностью и общественно-просветительских кампаний, в том числе в средствах массовой информации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46 4 01 73240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400,0</w:t>
            </w:r>
          </w:p>
        </w:tc>
        <w:tc>
          <w:tcPr>
            <w:tcW w:w="1587" w:type="dxa"/>
          </w:tcPr>
          <w:p w:rsidR="006E6BEA" w:rsidRDefault="006E6BEA">
            <w:pPr>
              <w:pStyle w:val="ConsPlusNormal"/>
              <w:jc w:val="right"/>
            </w:pPr>
            <w:r>
              <w:t>400,0</w:t>
            </w:r>
          </w:p>
        </w:tc>
        <w:tc>
          <w:tcPr>
            <w:tcW w:w="1531" w:type="dxa"/>
          </w:tcPr>
          <w:p w:rsidR="006E6BEA" w:rsidRDefault="006E6BEA">
            <w:pPr>
              <w:pStyle w:val="ConsPlusNormal"/>
              <w:jc w:val="right"/>
            </w:pPr>
            <w:r>
              <w:t>400,0</w:t>
            </w:r>
          </w:p>
        </w:tc>
      </w:tr>
      <w:tr w:rsidR="006E6BEA">
        <w:tc>
          <w:tcPr>
            <w:tcW w:w="3118" w:type="dxa"/>
          </w:tcPr>
          <w:p w:rsidR="006E6BEA" w:rsidRDefault="006E6BEA">
            <w:pPr>
              <w:pStyle w:val="ConsPlusNormal"/>
              <w:ind w:firstLine="17"/>
            </w:pPr>
            <w:r>
              <w:t xml:space="preserve">Комплекс процессных мероприятий "Развитие </w:t>
            </w:r>
            <w:r>
              <w:lastRenderedPageBreak/>
              <w:t>институтов гражданского общества Воронежской области"</w:t>
            </w:r>
          </w:p>
        </w:tc>
        <w:tc>
          <w:tcPr>
            <w:tcW w:w="580" w:type="dxa"/>
          </w:tcPr>
          <w:p w:rsidR="006E6BEA" w:rsidRDefault="006E6BEA">
            <w:pPr>
              <w:pStyle w:val="ConsPlusNormal"/>
              <w:jc w:val="center"/>
            </w:pPr>
            <w:r>
              <w:lastRenderedPageBreak/>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46 4 02 00000</w:t>
            </w:r>
          </w:p>
        </w:tc>
        <w:tc>
          <w:tcPr>
            <w:tcW w:w="900" w:type="dxa"/>
          </w:tcPr>
          <w:p w:rsidR="006E6BEA" w:rsidRDefault="006E6BEA">
            <w:pPr>
              <w:pStyle w:val="ConsPlusNormal"/>
            </w:pPr>
          </w:p>
        </w:tc>
        <w:tc>
          <w:tcPr>
            <w:tcW w:w="1644" w:type="dxa"/>
          </w:tcPr>
          <w:p w:rsidR="006E6BEA" w:rsidRDefault="006E6BEA">
            <w:pPr>
              <w:pStyle w:val="ConsPlusNormal"/>
              <w:jc w:val="right"/>
            </w:pPr>
            <w:r>
              <w:t>39 866,0</w:t>
            </w:r>
          </w:p>
        </w:tc>
        <w:tc>
          <w:tcPr>
            <w:tcW w:w="1587" w:type="dxa"/>
          </w:tcPr>
          <w:p w:rsidR="006E6BEA" w:rsidRDefault="006E6BEA">
            <w:pPr>
              <w:pStyle w:val="ConsPlusNormal"/>
              <w:jc w:val="right"/>
            </w:pPr>
            <w:r>
              <w:t>41 455,0</w:t>
            </w:r>
          </w:p>
        </w:tc>
        <w:tc>
          <w:tcPr>
            <w:tcW w:w="1531" w:type="dxa"/>
          </w:tcPr>
          <w:p w:rsidR="006E6BEA" w:rsidRDefault="006E6BEA">
            <w:pPr>
              <w:pStyle w:val="ConsPlusNormal"/>
              <w:jc w:val="right"/>
            </w:pPr>
            <w:r>
              <w:t>43 110,0</w:t>
            </w:r>
          </w:p>
        </w:tc>
      </w:tr>
      <w:tr w:rsidR="006E6BEA">
        <w:tc>
          <w:tcPr>
            <w:tcW w:w="3118" w:type="dxa"/>
          </w:tcPr>
          <w:p w:rsidR="006E6BEA" w:rsidRDefault="006E6BEA">
            <w:pPr>
              <w:pStyle w:val="ConsPlusNormal"/>
              <w:ind w:firstLine="17"/>
            </w:pPr>
            <w:r>
              <w:t>Проведение социологических исследований по вопросу развития гражданского общества, межсекторного взаимодействия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46 4 02 73690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320,0</w:t>
            </w:r>
          </w:p>
        </w:tc>
        <w:tc>
          <w:tcPr>
            <w:tcW w:w="1587" w:type="dxa"/>
          </w:tcPr>
          <w:p w:rsidR="006E6BEA" w:rsidRDefault="006E6BEA">
            <w:pPr>
              <w:pStyle w:val="ConsPlusNormal"/>
              <w:jc w:val="right"/>
            </w:pPr>
            <w:r>
              <w:t>320,0</w:t>
            </w:r>
          </w:p>
        </w:tc>
        <w:tc>
          <w:tcPr>
            <w:tcW w:w="1531" w:type="dxa"/>
          </w:tcPr>
          <w:p w:rsidR="006E6BEA" w:rsidRDefault="006E6BEA">
            <w:pPr>
              <w:pStyle w:val="ConsPlusNormal"/>
              <w:jc w:val="right"/>
            </w:pPr>
            <w:r>
              <w:t>320,0</w:t>
            </w:r>
          </w:p>
        </w:tc>
      </w:tr>
      <w:tr w:rsidR="006E6BEA">
        <w:tc>
          <w:tcPr>
            <w:tcW w:w="3118" w:type="dxa"/>
          </w:tcPr>
          <w:p w:rsidR="006E6BEA" w:rsidRDefault="006E6BEA">
            <w:pPr>
              <w:pStyle w:val="ConsPlusNormal"/>
              <w:ind w:firstLine="17"/>
            </w:pPr>
            <w:r>
              <w:t>Предоставление субсидии на обеспечение деятельности автономной некоммерческой организации Воронежской области "Ресурсный центр поддержки некоммерческих организаций Воронежской области "Воронежский Дом НКО"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757" w:type="dxa"/>
          </w:tcPr>
          <w:p w:rsidR="006E6BEA" w:rsidRDefault="006E6BEA">
            <w:pPr>
              <w:pStyle w:val="ConsPlusNormal"/>
              <w:jc w:val="center"/>
            </w:pPr>
            <w:r>
              <w:t>46 4 02 73740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39 546,0</w:t>
            </w:r>
          </w:p>
        </w:tc>
        <w:tc>
          <w:tcPr>
            <w:tcW w:w="1587" w:type="dxa"/>
          </w:tcPr>
          <w:p w:rsidR="006E6BEA" w:rsidRDefault="006E6BEA">
            <w:pPr>
              <w:pStyle w:val="ConsPlusNormal"/>
              <w:jc w:val="right"/>
            </w:pPr>
            <w:r>
              <w:t>41 135,0</w:t>
            </w:r>
          </w:p>
        </w:tc>
        <w:tc>
          <w:tcPr>
            <w:tcW w:w="1531" w:type="dxa"/>
          </w:tcPr>
          <w:p w:rsidR="006E6BEA" w:rsidRDefault="006E6BEA">
            <w:pPr>
              <w:pStyle w:val="ConsPlusNormal"/>
              <w:jc w:val="right"/>
            </w:pPr>
            <w:r>
              <w:t>42 790,0</w:t>
            </w:r>
          </w:p>
        </w:tc>
      </w:tr>
      <w:tr w:rsidR="006E6BEA">
        <w:tc>
          <w:tcPr>
            <w:tcW w:w="3118" w:type="dxa"/>
          </w:tcPr>
          <w:p w:rsidR="006E6BEA" w:rsidRDefault="006E6BEA">
            <w:pPr>
              <w:pStyle w:val="ConsPlusNormal"/>
              <w:ind w:firstLine="17"/>
              <w:outlineLvl w:val="1"/>
            </w:pPr>
            <w:r>
              <w:t>ФИЗИЧЕСКАЯ КУЛЬТУРА И СПОРТ</w:t>
            </w:r>
          </w:p>
        </w:tc>
        <w:tc>
          <w:tcPr>
            <w:tcW w:w="580" w:type="dxa"/>
          </w:tcPr>
          <w:p w:rsidR="006E6BEA" w:rsidRDefault="006E6BEA">
            <w:pPr>
              <w:pStyle w:val="ConsPlusNormal"/>
              <w:jc w:val="center"/>
            </w:pPr>
            <w:r>
              <w:t>11</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6 369 810,8</w:t>
            </w:r>
          </w:p>
        </w:tc>
        <w:tc>
          <w:tcPr>
            <w:tcW w:w="1587" w:type="dxa"/>
          </w:tcPr>
          <w:p w:rsidR="006E6BEA" w:rsidRDefault="006E6BEA">
            <w:pPr>
              <w:pStyle w:val="ConsPlusNormal"/>
              <w:jc w:val="right"/>
            </w:pPr>
            <w:r>
              <w:t>10 119 880,0</w:t>
            </w:r>
          </w:p>
        </w:tc>
        <w:tc>
          <w:tcPr>
            <w:tcW w:w="1531" w:type="dxa"/>
          </w:tcPr>
          <w:p w:rsidR="006E6BEA" w:rsidRDefault="006E6BEA">
            <w:pPr>
              <w:pStyle w:val="ConsPlusNormal"/>
              <w:jc w:val="right"/>
            </w:pPr>
            <w:r>
              <w:t>11 047 017,3</w:t>
            </w:r>
          </w:p>
        </w:tc>
      </w:tr>
      <w:tr w:rsidR="006E6BEA">
        <w:tc>
          <w:tcPr>
            <w:tcW w:w="3118" w:type="dxa"/>
          </w:tcPr>
          <w:p w:rsidR="006E6BEA" w:rsidRDefault="006E6BEA">
            <w:pPr>
              <w:pStyle w:val="ConsPlusNormal"/>
              <w:ind w:firstLine="17"/>
              <w:outlineLvl w:val="2"/>
            </w:pPr>
            <w:r>
              <w:t>Массовый спорт</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1 827 683,2</w:t>
            </w:r>
          </w:p>
        </w:tc>
        <w:tc>
          <w:tcPr>
            <w:tcW w:w="1587" w:type="dxa"/>
          </w:tcPr>
          <w:p w:rsidR="006E6BEA" w:rsidRDefault="006E6BEA">
            <w:pPr>
              <w:pStyle w:val="ConsPlusNormal"/>
              <w:jc w:val="right"/>
            </w:pPr>
            <w:r>
              <w:t>1 986 050,9</w:t>
            </w:r>
          </w:p>
        </w:tc>
        <w:tc>
          <w:tcPr>
            <w:tcW w:w="1531" w:type="dxa"/>
          </w:tcPr>
          <w:p w:rsidR="006E6BEA" w:rsidRDefault="006E6BEA">
            <w:pPr>
              <w:pStyle w:val="ConsPlusNormal"/>
              <w:jc w:val="right"/>
            </w:pPr>
            <w:r>
              <w:t>1 220 800,7</w:t>
            </w:r>
          </w:p>
        </w:tc>
      </w:tr>
      <w:tr w:rsidR="006E6BEA">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02 0 00 00000</w:t>
            </w:r>
          </w:p>
        </w:tc>
        <w:tc>
          <w:tcPr>
            <w:tcW w:w="900" w:type="dxa"/>
          </w:tcPr>
          <w:p w:rsidR="006E6BEA" w:rsidRDefault="006E6BEA">
            <w:pPr>
              <w:pStyle w:val="ConsPlusNormal"/>
            </w:pPr>
          </w:p>
        </w:tc>
        <w:tc>
          <w:tcPr>
            <w:tcW w:w="1644" w:type="dxa"/>
          </w:tcPr>
          <w:p w:rsidR="006E6BEA" w:rsidRDefault="006E6BEA">
            <w:pPr>
              <w:pStyle w:val="ConsPlusNormal"/>
              <w:jc w:val="right"/>
            </w:pPr>
            <w:r>
              <w:t>523,0</w:t>
            </w:r>
          </w:p>
        </w:tc>
        <w:tc>
          <w:tcPr>
            <w:tcW w:w="1587" w:type="dxa"/>
          </w:tcPr>
          <w:p w:rsidR="006E6BEA" w:rsidRDefault="006E6BEA">
            <w:pPr>
              <w:pStyle w:val="ConsPlusNormal"/>
              <w:jc w:val="right"/>
            </w:pPr>
            <w:r>
              <w:t>523,0</w:t>
            </w:r>
          </w:p>
        </w:tc>
        <w:tc>
          <w:tcPr>
            <w:tcW w:w="1531" w:type="dxa"/>
          </w:tcPr>
          <w:p w:rsidR="006E6BEA" w:rsidRDefault="006E6BEA">
            <w:pPr>
              <w:pStyle w:val="ConsPlusNormal"/>
              <w:jc w:val="right"/>
            </w:pPr>
            <w:r>
              <w:t>523,0</w:t>
            </w:r>
          </w:p>
        </w:tc>
      </w:tr>
      <w:tr w:rsidR="006E6BEA">
        <w:tc>
          <w:tcPr>
            <w:tcW w:w="3118" w:type="dxa"/>
          </w:tcPr>
          <w:p w:rsidR="006E6BEA" w:rsidRDefault="006E6BEA">
            <w:pPr>
              <w:pStyle w:val="ConsPlusNormal"/>
              <w:ind w:firstLine="17"/>
            </w:pPr>
            <w:r>
              <w:lastRenderedPageBreak/>
              <w:t>Комплекс процессных мероприятий "Создание и совершенствование условий системы организации отдыха и оздоровления детей"</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02 4 09 00000</w:t>
            </w:r>
          </w:p>
        </w:tc>
        <w:tc>
          <w:tcPr>
            <w:tcW w:w="900" w:type="dxa"/>
          </w:tcPr>
          <w:p w:rsidR="006E6BEA" w:rsidRDefault="006E6BEA">
            <w:pPr>
              <w:pStyle w:val="ConsPlusNormal"/>
            </w:pPr>
          </w:p>
        </w:tc>
        <w:tc>
          <w:tcPr>
            <w:tcW w:w="1644" w:type="dxa"/>
          </w:tcPr>
          <w:p w:rsidR="006E6BEA" w:rsidRDefault="006E6BEA">
            <w:pPr>
              <w:pStyle w:val="ConsPlusNormal"/>
              <w:jc w:val="right"/>
            </w:pPr>
            <w:r>
              <w:t>523,0</w:t>
            </w:r>
          </w:p>
        </w:tc>
        <w:tc>
          <w:tcPr>
            <w:tcW w:w="1587" w:type="dxa"/>
          </w:tcPr>
          <w:p w:rsidR="006E6BEA" w:rsidRDefault="006E6BEA">
            <w:pPr>
              <w:pStyle w:val="ConsPlusNormal"/>
              <w:jc w:val="right"/>
            </w:pPr>
            <w:r>
              <w:t>523,0</w:t>
            </w:r>
          </w:p>
        </w:tc>
        <w:tc>
          <w:tcPr>
            <w:tcW w:w="1531" w:type="dxa"/>
          </w:tcPr>
          <w:p w:rsidR="006E6BEA" w:rsidRDefault="006E6BEA">
            <w:pPr>
              <w:pStyle w:val="ConsPlusNormal"/>
              <w:jc w:val="right"/>
            </w:pPr>
            <w:r>
              <w:t>523,0</w:t>
            </w:r>
          </w:p>
        </w:tc>
      </w:tr>
      <w:tr w:rsidR="006E6BEA">
        <w:tc>
          <w:tcPr>
            <w:tcW w:w="3118" w:type="dxa"/>
          </w:tcPr>
          <w:p w:rsidR="006E6BEA" w:rsidRDefault="006E6BEA">
            <w:pPr>
              <w:pStyle w:val="ConsPlusNormal"/>
              <w:ind w:firstLine="17"/>
            </w:pPr>
            <w:r>
              <w:t>Мероприятия по организации отдыха и оздоровления детей и молодежи в рамках подготовки спортивного резерва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02 4 09 70870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523,0</w:t>
            </w:r>
          </w:p>
        </w:tc>
        <w:tc>
          <w:tcPr>
            <w:tcW w:w="1587" w:type="dxa"/>
          </w:tcPr>
          <w:p w:rsidR="006E6BEA" w:rsidRDefault="006E6BEA">
            <w:pPr>
              <w:pStyle w:val="ConsPlusNormal"/>
              <w:jc w:val="right"/>
            </w:pPr>
            <w:r>
              <w:t>523,0</w:t>
            </w:r>
          </w:p>
        </w:tc>
        <w:tc>
          <w:tcPr>
            <w:tcW w:w="1531" w:type="dxa"/>
          </w:tcPr>
          <w:p w:rsidR="006E6BEA" w:rsidRDefault="006E6BEA">
            <w:pPr>
              <w:pStyle w:val="ConsPlusNormal"/>
              <w:jc w:val="right"/>
            </w:pPr>
            <w:r>
              <w:t>523,0</w:t>
            </w:r>
          </w:p>
        </w:tc>
      </w:tr>
      <w:tr w:rsidR="006E6BEA">
        <w:tc>
          <w:tcPr>
            <w:tcW w:w="3118"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13 0 00 00000</w:t>
            </w:r>
          </w:p>
        </w:tc>
        <w:tc>
          <w:tcPr>
            <w:tcW w:w="900" w:type="dxa"/>
          </w:tcPr>
          <w:p w:rsidR="006E6BEA" w:rsidRDefault="006E6BEA">
            <w:pPr>
              <w:pStyle w:val="ConsPlusNormal"/>
            </w:pPr>
          </w:p>
        </w:tc>
        <w:tc>
          <w:tcPr>
            <w:tcW w:w="1644" w:type="dxa"/>
          </w:tcPr>
          <w:p w:rsidR="006E6BEA" w:rsidRDefault="006E6BEA">
            <w:pPr>
              <w:pStyle w:val="ConsPlusNormal"/>
              <w:jc w:val="right"/>
            </w:pPr>
            <w:r>
              <w:t>1 827 160,2</w:t>
            </w:r>
          </w:p>
        </w:tc>
        <w:tc>
          <w:tcPr>
            <w:tcW w:w="1587" w:type="dxa"/>
          </w:tcPr>
          <w:p w:rsidR="006E6BEA" w:rsidRDefault="006E6BEA">
            <w:pPr>
              <w:pStyle w:val="ConsPlusNormal"/>
              <w:jc w:val="right"/>
            </w:pPr>
            <w:r>
              <w:t>1 985 527,9</w:t>
            </w:r>
          </w:p>
        </w:tc>
        <w:tc>
          <w:tcPr>
            <w:tcW w:w="1531" w:type="dxa"/>
          </w:tcPr>
          <w:p w:rsidR="006E6BEA" w:rsidRDefault="006E6BEA">
            <w:pPr>
              <w:pStyle w:val="ConsPlusNormal"/>
              <w:jc w:val="right"/>
            </w:pPr>
            <w:r>
              <w:t>1 220 277,7</w:t>
            </w:r>
          </w:p>
        </w:tc>
      </w:tr>
      <w:tr w:rsidR="006E6BEA">
        <w:tc>
          <w:tcPr>
            <w:tcW w:w="3118" w:type="dxa"/>
          </w:tcPr>
          <w:p w:rsidR="006E6BEA" w:rsidRDefault="006E6BEA">
            <w:pPr>
              <w:pStyle w:val="ConsPlusNormal"/>
              <w:ind w:firstLine="17"/>
            </w:pPr>
            <w:r>
              <w:t>Региональный проект "Капитальный ремонт объектов областной и муниципальной собственности"</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13 2 01 00000</w:t>
            </w:r>
          </w:p>
        </w:tc>
        <w:tc>
          <w:tcPr>
            <w:tcW w:w="900" w:type="dxa"/>
          </w:tcPr>
          <w:p w:rsidR="006E6BEA" w:rsidRDefault="006E6BEA">
            <w:pPr>
              <w:pStyle w:val="ConsPlusNormal"/>
            </w:pPr>
          </w:p>
        </w:tc>
        <w:tc>
          <w:tcPr>
            <w:tcW w:w="1644" w:type="dxa"/>
          </w:tcPr>
          <w:p w:rsidR="006E6BEA" w:rsidRDefault="006E6BEA">
            <w:pPr>
              <w:pStyle w:val="ConsPlusNormal"/>
              <w:jc w:val="right"/>
            </w:pPr>
            <w:r>
              <w:t>517 543,1</w:t>
            </w:r>
          </w:p>
        </w:tc>
        <w:tc>
          <w:tcPr>
            <w:tcW w:w="1587" w:type="dxa"/>
          </w:tcPr>
          <w:p w:rsidR="006E6BEA" w:rsidRDefault="006E6BEA">
            <w:pPr>
              <w:pStyle w:val="ConsPlusNormal"/>
              <w:jc w:val="right"/>
            </w:pPr>
            <w:r>
              <w:t>439 573,7</w:t>
            </w:r>
          </w:p>
        </w:tc>
        <w:tc>
          <w:tcPr>
            <w:tcW w:w="1531" w:type="dxa"/>
          </w:tcPr>
          <w:p w:rsidR="006E6BEA" w:rsidRDefault="006E6BEA">
            <w:pPr>
              <w:pStyle w:val="ConsPlusNormal"/>
              <w:jc w:val="right"/>
            </w:pPr>
            <w:r>
              <w:t>60 364,2</w:t>
            </w:r>
          </w:p>
        </w:tc>
      </w:tr>
      <w:tr w:rsidR="006E6BEA">
        <w:tc>
          <w:tcPr>
            <w:tcW w:w="3118" w:type="dxa"/>
          </w:tcPr>
          <w:p w:rsidR="006E6BEA" w:rsidRDefault="006E6BEA">
            <w:pPr>
              <w:pStyle w:val="ConsPlusNormal"/>
              <w:ind w:firstLine="17"/>
            </w:pPr>
            <w:r>
              <w:t xml:space="preserve">Реализация мероприятий областной адресной программы капитального ремонта по объектам физической культуры и спорта (Закупка товаров, работ и услуг для обеспечения </w:t>
            </w:r>
            <w:r>
              <w:lastRenderedPageBreak/>
              <w:t>государственных (муниципальных) нужд)</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13 2 01 75650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290 000,0</w:t>
            </w:r>
          </w:p>
        </w:tc>
        <w:tc>
          <w:tcPr>
            <w:tcW w:w="1587" w:type="dxa"/>
          </w:tcPr>
          <w:p w:rsidR="006E6BEA" w:rsidRDefault="006E6BEA">
            <w:pPr>
              <w:pStyle w:val="ConsPlusNormal"/>
              <w:jc w:val="right"/>
            </w:pPr>
            <w:r>
              <w:t>200 000,0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физической культуры и спорта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13 2 01 75650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44 000,0</w:t>
            </w:r>
          </w:p>
        </w:tc>
        <w:tc>
          <w:tcPr>
            <w:tcW w:w="1587" w:type="dxa"/>
          </w:tcPr>
          <w:p w:rsidR="006E6BEA" w:rsidRDefault="006E6BEA">
            <w:pPr>
              <w:pStyle w:val="ConsPlusNormal"/>
              <w:jc w:val="right"/>
            </w:pPr>
            <w:r>
              <w:t>66 000,0</w:t>
            </w:r>
          </w:p>
        </w:tc>
        <w:tc>
          <w:tcPr>
            <w:tcW w:w="1531" w:type="dxa"/>
          </w:tcPr>
          <w:p w:rsidR="006E6BEA" w:rsidRDefault="006E6BEA">
            <w:pPr>
              <w:pStyle w:val="ConsPlusNormal"/>
              <w:jc w:val="right"/>
            </w:pPr>
            <w:r>
              <w:t>30 000,0</w:t>
            </w:r>
          </w:p>
        </w:tc>
      </w:tr>
      <w:tr w:rsidR="006E6BEA">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физической культуры и спорта (Межбюджетные трансферты)</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13 2 01 79650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183 543,1</w:t>
            </w:r>
          </w:p>
        </w:tc>
        <w:tc>
          <w:tcPr>
            <w:tcW w:w="1587" w:type="dxa"/>
          </w:tcPr>
          <w:p w:rsidR="006E6BEA" w:rsidRDefault="006E6BEA">
            <w:pPr>
              <w:pStyle w:val="ConsPlusNormal"/>
              <w:jc w:val="right"/>
            </w:pPr>
            <w:r>
              <w:t>173 573,7</w:t>
            </w:r>
          </w:p>
        </w:tc>
        <w:tc>
          <w:tcPr>
            <w:tcW w:w="1531" w:type="dxa"/>
          </w:tcPr>
          <w:p w:rsidR="006E6BEA" w:rsidRDefault="006E6BEA">
            <w:pPr>
              <w:pStyle w:val="ConsPlusNormal"/>
              <w:jc w:val="right"/>
            </w:pPr>
            <w:r>
              <w:t>30 364,2</w:t>
            </w:r>
          </w:p>
        </w:tc>
      </w:tr>
      <w:tr w:rsidR="006E6BEA">
        <w:tc>
          <w:tcPr>
            <w:tcW w:w="3118" w:type="dxa"/>
          </w:tcPr>
          <w:p w:rsidR="006E6BEA" w:rsidRDefault="006E6BEA">
            <w:pPr>
              <w:pStyle w:val="ConsPlusNormal"/>
              <w:ind w:firstLine="17"/>
            </w:pPr>
            <w:r>
              <w:t>Региональный проект "Развитие физической культуры и массового спорта"</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13 2 03 00000</w:t>
            </w:r>
          </w:p>
        </w:tc>
        <w:tc>
          <w:tcPr>
            <w:tcW w:w="900" w:type="dxa"/>
          </w:tcPr>
          <w:p w:rsidR="006E6BEA" w:rsidRDefault="006E6BEA">
            <w:pPr>
              <w:pStyle w:val="ConsPlusNormal"/>
            </w:pPr>
          </w:p>
        </w:tc>
        <w:tc>
          <w:tcPr>
            <w:tcW w:w="1644" w:type="dxa"/>
          </w:tcPr>
          <w:p w:rsidR="006E6BEA" w:rsidRDefault="006E6BEA">
            <w:pPr>
              <w:pStyle w:val="ConsPlusNormal"/>
              <w:jc w:val="right"/>
            </w:pPr>
            <w:r>
              <w:t>21 623,1</w:t>
            </w:r>
          </w:p>
        </w:tc>
        <w:tc>
          <w:tcPr>
            <w:tcW w:w="1587" w:type="dxa"/>
          </w:tcPr>
          <w:p w:rsidR="006E6BEA" w:rsidRDefault="006E6BEA">
            <w:pPr>
              <w:pStyle w:val="ConsPlusNormal"/>
              <w:jc w:val="right"/>
            </w:pPr>
            <w:r>
              <w:t>326 023,2</w:t>
            </w:r>
          </w:p>
        </w:tc>
        <w:tc>
          <w:tcPr>
            <w:tcW w:w="1531" w:type="dxa"/>
          </w:tcPr>
          <w:p w:rsidR="006E6BEA" w:rsidRDefault="006E6BEA">
            <w:pPr>
              <w:pStyle w:val="ConsPlusNormal"/>
              <w:jc w:val="right"/>
            </w:pPr>
            <w:r>
              <w:t>19 535,5</w:t>
            </w:r>
          </w:p>
        </w:tc>
      </w:tr>
      <w:tr w:rsidR="006E6BEA">
        <w:tc>
          <w:tcPr>
            <w:tcW w:w="3118" w:type="dxa"/>
          </w:tcPr>
          <w:p w:rsidR="006E6BEA" w:rsidRDefault="006E6BEA">
            <w:pPr>
              <w:pStyle w:val="ConsPlusNormal"/>
              <w:ind w:firstLine="17"/>
            </w:pPr>
            <w:r>
              <w:t>Реализация мероприятий по закупке и монтажу оборудования для создания модульных спортивных сооружений (Межбюджетные трансферты)</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03 R1440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300 000,0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Оснащение объектов </w:t>
            </w:r>
            <w:r>
              <w:lastRenderedPageBreak/>
              <w:t>спортивной инфраструктуры спортивно-технологическим оборудованием (Межбюджетные трансферты)</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03 R2280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21 623,1</w:t>
            </w:r>
          </w:p>
        </w:tc>
        <w:tc>
          <w:tcPr>
            <w:tcW w:w="1587" w:type="dxa"/>
          </w:tcPr>
          <w:p w:rsidR="006E6BEA" w:rsidRDefault="006E6BEA">
            <w:pPr>
              <w:pStyle w:val="ConsPlusNormal"/>
              <w:jc w:val="right"/>
            </w:pPr>
            <w:r>
              <w:t>26 023,2</w:t>
            </w:r>
          </w:p>
        </w:tc>
        <w:tc>
          <w:tcPr>
            <w:tcW w:w="1531" w:type="dxa"/>
          </w:tcPr>
          <w:p w:rsidR="006E6BEA" w:rsidRDefault="006E6BEA">
            <w:pPr>
              <w:pStyle w:val="ConsPlusNormal"/>
              <w:jc w:val="right"/>
            </w:pPr>
            <w:r>
              <w:t>19 535,5</w:t>
            </w:r>
          </w:p>
        </w:tc>
      </w:tr>
      <w:tr w:rsidR="006E6BEA">
        <w:tc>
          <w:tcPr>
            <w:tcW w:w="3118" w:type="dxa"/>
          </w:tcPr>
          <w:p w:rsidR="006E6BEA" w:rsidRDefault="006E6BEA">
            <w:pPr>
              <w:pStyle w:val="ConsPlusNormal"/>
              <w:ind w:firstLine="17"/>
            </w:pPr>
            <w:r>
              <w:t>Региональный проект "Бизнес-спринт (Я выбираю спорт)"</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8D 00000</w:t>
            </w:r>
          </w:p>
        </w:tc>
        <w:tc>
          <w:tcPr>
            <w:tcW w:w="900" w:type="dxa"/>
          </w:tcPr>
          <w:p w:rsidR="006E6BEA" w:rsidRDefault="006E6BEA">
            <w:pPr>
              <w:pStyle w:val="ConsPlusNormal"/>
            </w:pPr>
          </w:p>
        </w:tc>
        <w:tc>
          <w:tcPr>
            <w:tcW w:w="1644" w:type="dxa"/>
          </w:tcPr>
          <w:p w:rsidR="006E6BEA" w:rsidRDefault="006E6BEA">
            <w:pPr>
              <w:pStyle w:val="ConsPlusNormal"/>
              <w:jc w:val="right"/>
            </w:pPr>
            <w:r>
              <w:t>32 000,0</w:t>
            </w:r>
          </w:p>
        </w:tc>
        <w:tc>
          <w:tcPr>
            <w:tcW w:w="1587" w:type="dxa"/>
          </w:tcPr>
          <w:p w:rsidR="006E6BEA" w:rsidRDefault="006E6BEA">
            <w:pPr>
              <w:pStyle w:val="ConsPlusNormal"/>
              <w:jc w:val="right"/>
            </w:pPr>
            <w:r>
              <w:t>56 000,0</w:t>
            </w:r>
          </w:p>
        </w:tc>
        <w:tc>
          <w:tcPr>
            <w:tcW w:w="1531" w:type="dxa"/>
          </w:tcPr>
          <w:p w:rsidR="006E6BEA" w:rsidRDefault="006E6BEA">
            <w:pPr>
              <w:pStyle w:val="ConsPlusNormal"/>
              <w:jc w:val="right"/>
            </w:pPr>
            <w:r>
              <w:t>64 000,0</w:t>
            </w:r>
          </w:p>
        </w:tc>
      </w:tr>
      <w:tr w:rsidR="006E6BEA">
        <w:tc>
          <w:tcPr>
            <w:tcW w:w="3118" w:type="dxa"/>
          </w:tcPr>
          <w:p w:rsidR="006E6BEA" w:rsidRDefault="006E6BEA">
            <w:pPr>
              <w:pStyle w:val="ConsPlusNormal"/>
              <w:ind w:firstLine="17"/>
            </w:pPr>
            <w:r>
              <w:t>Субсидии на создание "умных" спортивных площадок (Межбюджетные трансферты)</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8D 79190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20 000,0</w:t>
            </w:r>
          </w:p>
        </w:tc>
        <w:tc>
          <w:tcPr>
            <w:tcW w:w="1587" w:type="dxa"/>
          </w:tcPr>
          <w:p w:rsidR="006E6BEA" w:rsidRDefault="006E6BEA">
            <w:pPr>
              <w:pStyle w:val="ConsPlusNormal"/>
              <w:jc w:val="right"/>
            </w:pPr>
            <w:r>
              <w:t>20 000,0</w:t>
            </w:r>
          </w:p>
        </w:tc>
        <w:tc>
          <w:tcPr>
            <w:tcW w:w="1531" w:type="dxa"/>
          </w:tcPr>
          <w:p w:rsidR="006E6BEA" w:rsidRDefault="006E6BEA">
            <w:pPr>
              <w:pStyle w:val="ConsPlusNormal"/>
              <w:jc w:val="right"/>
            </w:pPr>
            <w:r>
              <w:t>20 000,0</w:t>
            </w:r>
          </w:p>
        </w:tc>
      </w:tr>
      <w:tr w:rsidR="006E6BEA">
        <w:tc>
          <w:tcPr>
            <w:tcW w:w="3118" w:type="dxa"/>
          </w:tcPr>
          <w:p w:rsidR="006E6BEA" w:rsidRDefault="006E6BEA">
            <w:pPr>
              <w:pStyle w:val="ConsPlusNormal"/>
              <w:ind w:firstLine="17"/>
            </w:pPr>
            <w:r>
              <w:t>Закупка и монтаж оборудования для создания "умных" спортивных площадок (Межбюджетные трансферты)</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2 8D R7530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12 000,0</w:t>
            </w:r>
          </w:p>
        </w:tc>
        <w:tc>
          <w:tcPr>
            <w:tcW w:w="1587" w:type="dxa"/>
          </w:tcPr>
          <w:p w:rsidR="006E6BEA" w:rsidRDefault="006E6BEA">
            <w:pPr>
              <w:pStyle w:val="ConsPlusNormal"/>
              <w:jc w:val="right"/>
            </w:pPr>
            <w:r>
              <w:t>36 000,0</w:t>
            </w:r>
          </w:p>
        </w:tc>
        <w:tc>
          <w:tcPr>
            <w:tcW w:w="1531" w:type="dxa"/>
          </w:tcPr>
          <w:p w:rsidR="006E6BEA" w:rsidRDefault="006E6BEA">
            <w:pPr>
              <w:pStyle w:val="ConsPlusNormal"/>
              <w:jc w:val="right"/>
            </w:pPr>
            <w:r>
              <w:t>44 000,0</w:t>
            </w:r>
          </w:p>
        </w:tc>
      </w:tr>
      <w:tr w:rsidR="006E6BEA">
        <w:tc>
          <w:tcPr>
            <w:tcW w:w="3118" w:type="dxa"/>
          </w:tcPr>
          <w:p w:rsidR="006E6BEA" w:rsidRDefault="006E6BEA">
            <w:pPr>
              <w:pStyle w:val="ConsPlusNormal"/>
              <w:ind w:firstLine="17"/>
            </w:pPr>
            <w:r>
              <w:t>Комплекс процессных мероприятий "Развитие массового спорта, спорта высших достижений и подготовка спортивного резерва"</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13 4 01 00000</w:t>
            </w:r>
          </w:p>
        </w:tc>
        <w:tc>
          <w:tcPr>
            <w:tcW w:w="900" w:type="dxa"/>
          </w:tcPr>
          <w:p w:rsidR="006E6BEA" w:rsidRDefault="006E6BEA">
            <w:pPr>
              <w:pStyle w:val="ConsPlusNormal"/>
            </w:pPr>
          </w:p>
        </w:tc>
        <w:tc>
          <w:tcPr>
            <w:tcW w:w="1644" w:type="dxa"/>
          </w:tcPr>
          <w:p w:rsidR="006E6BEA" w:rsidRDefault="006E6BEA">
            <w:pPr>
              <w:pStyle w:val="ConsPlusNormal"/>
              <w:jc w:val="right"/>
            </w:pPr>
            <w:r>
              <w:t>697 786,0</w:t>
            </w:r>
          </w:p>
        </w:tc>
        <w:tc>
          <w:tcPr>
            <w:tcW w:w="1587" w:type="dxa"/>
          </w:tcPr>
          <w:p w:rsidR="006E6BEA" w:rsidRDefault="006E6BEA">
            <w:pPr>
              <w:pStyle w:val="ConsPlusNormal"/>
              <w:jc w:val="right"/>
            </w:pPr>
            <w:r>
              <w:t>590 693,0</w:t>
            </w:r>
          </w:p>
        </w:tc>
        <w:tc>
          <w:tcPr>
            <w:tcW w:w="1531" w:type="dxa"/>
          </w:tcPr>
          <w:p w:rsidR="006E6BEA" w:rsidRDefault="006E6BEA">
            <w:pPr>
              <w:pStyle w:val="ConsPlusNormal"/>
              <w:jc w:val="right"/>
            </w:pPr>
            <w:r>
              <w:t>487 668,0</w:t>
            </w:r>
          </w:p>
        </w:tc>
      </w:tr>
      <w:tr w:rsidR="006E6BEA">
        <w:tc>
          <w:tcPr>
            <w:tcW w:w="3118" w:type="dxa"/>
          </w:tcPr>
          <w:p w:rsidR="006E6BEA" w:rsidRDefault="006E6BEA">
            <w:pPr>
              <w:pStyle w:val="ConsPlusNormal"/>
              <w:ind w:firstLine="17"/>
            </w:pPr>
            <w:r>
              <w:t>Субсидия из областного бюджета на обеспечение деятельности Ассоциации Футбольный клуб "Факел"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13 4 01 72380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370 000,0</w:t>
            </w:r>
          </w:p>
        </w:tc>
        <w:tc>
          <w:tcPr>
            <w:tcW w:w="1587" w:type="dxa"/>
          </w:tcPr>
          <w:p w:rsidR="006E6BEA" w:rsidRDefault="006E6BEA">
            <w:pPr>
              <w:pStyle w:val="ConsPlusNormal"/>
              <w:jc w:val="right"/>
            </w:pPr>
            <w:r>
              <w:t>370 000,0</w:t>
            </w:r>
          </w:p>
        </w:tc>
        <w:tc>
          <w:tcPr>
            <w:tcW w:w="1531" w:type="dxa"/>
          </w:tcPr>
          <w:p w:rsidR="006E6BEA" w:rsidRDefault="006E6BEA">
            <w:pPr>
              <w:pStyle w:val="ConsPlusNormal"/>
              <w:jc w:val="right"/>
            </w:pPr>
            <w:r>
              <w:t>370 000,0</w:t>
            </w:r>
          </w:p>
        </w:tc>
      </w:tr>
      <w:tr w:rsidR="006E6BEA">
        <w:tc>
          <w:tcPr>
            <w:tcW w:w="3118" w:type="dxa"/>
          </w:tcPr>
          <w:p w:rsidR="006E6BEA" w:rsidRDefault="006E6BEA">
            <w:pPr>
              <w:pStyle w:val="ConsPlusNormal"/>
              <w:ind w:firstLine="17"/>
            </w:pPr>
            <w:r>
              <w:t xml:space="preserve">Субсидия из областного </w:t>
            </w:r>
            <w:r>
              <w:lastRenderedPageBreak/>
              <w:t>бюджета на обеспечение деятельности автономной некоммерческой организации "Хоккейный клуб "Буран Воронеж"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13 4 01 72460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206 500,0</w:t>
            </w:r>
          </w:p>
        </w:tc>
        <w:tc>
          <w:tcPr>
            <w:tcW w:w="1587" w:type="dxa"/>
          </w:tcPr>
          <w:p w:rsidR="006E6BEA" w:rsidRDefault="006E6BEA">
            <w:pPr>
              <w:pStyle w:val="ConsPlusNormal"/>
              <w:jc w:val="right"/>
            </w:pPr>
            <w:r>
              <w:t>103 300,0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Субсидия из областного бюджета на обеспечение деятельности благотворительной некоммерческой организации "Воронежский областной Фонд помощи ветеранам физической культуры и спорта"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13 4 01 72750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300,0</w:t>
            </w:r>
          </w:p>
        </w:tc>
        <w:tc>
          <w:tcPr>
            <w:tcW w:w="1587" w:type="dxa"/>
          </w:tcPr>
          <w:p w:rsidR="006E6BEA" w:rsidRDefault="006E6BEA">
            <w:pPr>
              <w:pStyle w:val="ConsPlusNormal"/>
              <w:jc w:val="right"/>
            </w:pPr>
            <w:r>
              <w:t>300,0</w:t>
            </w:r>
          </w:p>
        </w:tc>
        <w:tc>
          <w:tcPr>
            <w:tcW w:w="1531" w:type="dxa"/>
          </w:tcPr>
          <w:p w:rsidR="006E6BEA" w:rsidRDefault="006E6BEA">
            <w:pPr>
              <w:pStyle w:val="ConsPlusNormal"/>
              <w:jc w:val="right"/>
            </w:pPr>
            <w:r>
              <w:t>300,0</w:t>
            </w:r>
          </w:p>
        </w:tc>
      </w:tr>
      <w:tr w:rsidR="006E6BEA">
        <w:tc>
          <w:tcPr>
            <w:tcW w:w="3118" w:type="dxa"/>
          </w:tcPr>
          <w:p w:rsidR="006E6BEA" w:rsidRDefault="006E6BEA">
            <w:pPr>
              <w:pStyle w:val="ConsPlusNormal"/>
              <w:ind w:firstLine="17"/>
            </w:pPr>
            <w:r>
              <w:t>Мероприятия по развитию физической культуры и спорта в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13 4 01 72760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1 000,0</w:t>
            </w:r>
          </w:p>
        </w:tc>
        <w:tc>
          <w:tcPr>
            <w:tcW w:w="1531" w:type="dxa"/>
          </w:tcPr>
          <w:p w:rsidR="006E6BEA" w:rsidRDefault="006E6BEA">
            <w:pPr>
              <w:pStyle w:val="ConsPlusNormal"/>
              <w:jc w:val="right"/>
            </w:pPr>
            <w:r>
              <w:t>1 000,0</w:t>
            </w:r>
          </w:p>
        </w:tc>
      </w:tr>
      <w:tr w:rsidR="006E6BEA">
        <w:tc>
          <w:tcPr>
            <w:tcW w:w="3118" w:type="dxa"/>
          </w:tcPr>
          <w:p w:rsidR="006E6BEA" w:rsidRDefault="006E6BEA">
            <w:pPr>
              <w:pStyle w:val="ConsPlusNormal"/>
              <w:ind w:firstLine="17"/>
            </w:pPr>
            <w:r>
              <w:t xml:space="preserve">Организация отдыха и тренировочных мероприятий </w:t>
            </w:r>
            <w:r>
              <w:lastRenderedPageBreak/>
              <w:t>на базе оздоровительных и иных учреждений, включая тренировочные мероприятия в период проведения летней оздоровительной кампании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13 4 01 72770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11 336,0</w:t>
            </w:r>
          </w:p>
        </w:tc>
        <w:tc>
          <w:tcPr>
            <w:tcW w:w="1587" w:type="dxa"/>
          </w:tcPr>
          <w:p w:rsidR="006E6BEA" w:rsidRDefault="006E6BEA">
            <w:pPr>
              <w:pStyle w:val="ConsPlusNormal"/>
              <w:jc w:val="right"/>
            </w:pPr>
            <w:r>
              <w:t>11 593,0</w:t>
            </w:r>
          </w:p>
        </w:tc>
        <w:tc>
          <w:tcPr>
            <w:tcW w:w="1531" w:type="dxa"/>
          </w:tcPr>
          <w:p w:rsidR="006E6BEA" w:rsidRDefault="006E6BEA">
            <w:pPr>
              <w:pStyle w:val="ConsPlusNormal"/>
              <w:jc w:val="right"/>
            </w:pPr>
            <w:r>
              <w:t>11 868,0</w:t>
            </w:r>
          </w:p>
        </w:tc>
      </w:tr>
      <w:tr w:rsidR="006E6BEA">
        <w:tc>
          <w:tcPr>
            <w:tcW w:w="3118" w:type="dxa"/>
          </w:tcPr>
          <w:p w:rsidR="006E6BEA" w:rsidRDefault="006E6BEA">
            <w:pPr>
              <w:pStyle w:val="ConsPlusNormal"/>
              <w:ind w:firstLine="17"/>
            </w:pPr>
            <w:r>
              <w:t>Единовременные выплаты тренерам-преподавателям, прибывшим в сельский населенный пункт, либо поселок городского типа (рабочий поселок), либо город с населением до 55 тысяч человек, принятым на должность тренера-преподавателя (тренера) в муниципальную организацию физической культуры и спорта (Социальное обеспечение и иные выплаты населению)</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13 4 01 74380</w:t>
            </w:r>
          </w:p>
        </w:tc>
        <w:tc>
          <w:tcPr>
            <w:tcW w:w="900" w:type="dxa"/>
          </w:tcPr>
          <w:p w:rsidR="006E6BEA" w:rsidRDefault="006E6BEA">
            <w:pPr>
              <w:pStyle w:val="ConsPlusNormal"/>
              <w:jc w:val="center"/>
            </w:pPr>
            <w:r>
              <w:t>300</w:t>
            </w:r>
          </w:p>
        </w:tc>
        <w:tc>
          <w:tcPr>
            <w:tcW w:w="1644" w:type="dxa"/>
          </w:tcPr>
          <w:p w:rsidR="006E6BEA" w:rsidRDefault="006E6BEA">
            <w:pPr>
              <w:pStyle w:val="ConsPlusNormal"/>
              <w:jc w:val="right"/>
            </w:pPr>
            <w:r>
              <w:t>12 000,0</w:t>
            </w:r>
          </w:p>
        </w:tc>
        <w:tc>
          <w:tcPr>
            <w:tcW w:w="1587" w:type="dxa"/>
          </w:tcPr>
          <w:p w:rsidR="006E6BEA" w:rsidRDefault="006E6BEA">
            <w:pPr>
              <w:pStyle w:val="ConsPlusNormal"/>
              <w:jc w:val="right"/>
            </w:pPr>
            <w:r>
              <w:t>12 000,0</w:t>
            </w:r>
          </w:p>
        </w:tc>
        <w:tc>
          <w:tcPr>
            <w:tcW w:w="1531" w:type="dxa"/>
          </w:tcPr>
          <w:p w:rsidR="006E6BEA" w:rsidRDefault="006E6BEA">
            <w:pPr>
              <w:pStyle w:val="ConsPlusNormal"/>
              <w:jc w:val="right"/>
            </w:pPr>
            <w:r>
              <w:t>12 000,0</w:t>
            </w:r>
          </w:p>
        </w:tc>
      </w:tr>
      <w:tr w:rsidR="006E6BEA">
        <w:tc>
          <w:tcPr>
            <w:tcW w:w="3118" w:type="dxa"/>
          </w:tcPr>
          <w:p w:rsidR="006E6BEA" w:rsidRDefault="006E6BEA">
            <w:pPr>
              <w:pStyle w:val="ConsPlusNormal"/>
              <w:ind w:firstLine="17"/>
            </w:pPr>
            <w:r>
              <w:t xml:space="preserve">Субсидии из областного бюджета бюджетам муниципальных районов и городских округов Воронежской области на реализацию мероприятий по созданию условий для развития физической культуры </w:t>
            </w:r>
            <w:r>
              <w:lastRenderedPageBreak/>
              <w:t>и массового спорта (Межбюджетные трансферты)</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13 4 01 78790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88 000,0</w:t>
            </w:r>
          </w:p>
        </w:tc>
        <w:tc>
          <w:tcPr>
            <w:tcW w:w="1587" w:type="dxa"/>
          </w:tcPr>
          <w:p w:rsidR="006E6BEA" w:rsidRDefault="006E6BEA">
            <w:pPr>
              <w:pStyle w:val="ConsPlusNormal"/>
              <w:jc w:val="right"/>
            </w:pPr>
            <w:r>
              <w:t>88 000,0</w:t>
            </w:r>
          </w:p>
        </w:tc>
        <w:tc>
          <w:tcPr>
            <w:tcW w:w="1531" w:type="dxa"/>
          </w:tcPr>
          <w:p w:rsidR="006E6BEA" w:rsidRDefault="006E6BEA">
            <w:pPr>
              <w:pStyle w:val="ConsPlusNormal"/>
              <w:jc w:val="right"/>
            </w:pPr>
            <w:r>
              <w:t>88 000,0</w:t>
            </w:r>
          </w:p>
        </w:tc>
      </w:tr>
      <w:tr w:rsidR="006E6BEA">
        <w:tc>
          <w:tcPr>
            <w:tcW w:w="3118" w:type="dxa"/>
          </w:tcPr>
          <w:p w:rsidR="006E6BEA" w:rsidRDefault="006E6BEA">
            <w:pPr>
              <w:pStyle w:val="ConsPlusNormal"/>
              <w:ind w:firstLine="17"/>
            </w:pPr>
            <w:r>
              <w:t>Субсидии бюджетам муниципальных образований на реализацию комплекса мероприятий, связанных с использованием спортивной инфраструктуры после значимых спортивных мероприятий по базовому виду спорта - скалолазание (Межбюджетные трансферты)</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13 4 01 79210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4 500,0</w:t>
            </w:r>
          </w:p>
        </w:tc>
        <w:tc>
          <w:tcPr>
            <w:tcW w:w="1587" w:type="dxa"/>
          </w:tcPr>
          <w:p w:rsidR="006E6BEA" w:rsidRDefault="006E6BEA">
            <w:pPr>
              <w:pStyle w:val="ConsPlusNormal"/>
              <w:jc w:val="right"/>
            </w:pPr>
            <w:r>
              <w:t>4 500,0</w:t>
            </w:r>
          </w:p>
        </w:tc>
        <w:tc>
          <w:tcPr>
            <w:tcW w:w="1531" w:type="dxa"/>
          </w:tcPr>
          <w:p w:rsidR="006E6BEA" w:rsidRDefault="006E6BEA">
            <w:pPr>
              <w:pStyle w:val="ConsPlusNormal"/>
              <w:jc w:val="right"/>
            </w:pPr>
            <w:r>
              <w:t>4 500,0</w:t>
            </w:r>
          </w:p>
        </w:tc>
      </w:tr>
      <w:tr w:rsidR="006E6BEA">
        <w:tc>
          <w:tcPr>
            <w:tcW w:w="3118" w:type="dxa"/>
          </w:tcPr>
          <w:p w:rsidR="006E6BEA" w:rsidRDefault="006E6BEA">
            <w:pPr>
              <w:pStyle w:val="ConsPlusNormal"/>
              <w:ind w:firstLine="17"/>
            </w:pPr>
            <w:r>
              <w:t>Субсидии бюджетам муниципальных образований на мероприятия по развитию спортивной инфраструктуры муниципальной собственности (Межбюджетные трансферты)</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13 4 01 79350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4 150,0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13 4 22 00000</w:t>
            </w:r>
          </w:p>
        </w:tc>
        <w:tc>
          <w:tcPr>
            <w:tcW w:w="900" w:type="dxa"/>
          </w:tcPr>
          <w:p w:rsidR="006E6BEA" w:rsidRDefault="006E6BEA">
            <w:pPr>
              <w:pStyle w:val="ConsPlusNormal"/>
            </w:pPr>
          </w:p>
        </w:tc>
        <w:tc>
          <w:tcPr>
            <w:tcW w:w="1644" w:type="dxa"/>
          </w:tcPr>
          <w:p w:rsidR="006E6BEA" w:rsidRDefault="006E6BEA">
            <w:pPr>
              <w:pStyle w:val="ConsPlusNormal"/>
              <w:jc w:val="right"/>
            </w:pPr>
            <w:r>
              <w:t>558 208,0</w:t>
            </w:r>
          </w:p>
        </w:tc>
        <w:tc>
          <w:tcPr>
            <w:tcW w:w="1587" w:type="dxa"/>
          </w:tcPr>
          <w:p w:rsidR="006E6BEA" w:rsidRDefault="006E6BEA">
            <w:pPr>
              <w:pStyle w:val="ConsPlusNormal"/>
              <w:jc w:val="right"/>
            </w:pPr>
            <w:r>
              <w:t>573 238,0</w:t>
            </w:r>
          </w:p>
        </w:tc>
        <w:tc>
          <w:tcPr>
            <w:tcW w:w="1531" w:type="dxa"/>
          </w:tcPr>
          <w:p w:rsidR="006E6BEA" w:rsidRDefault="006E6BEA">
            <w:pPr>
              <w:pStyle w:val="ConsPlusNormal"/>
              <w:jc w:val="right"/>
            </w:pPr>
            <w:r>
              <w:t>588 710,0</w:t>
            </w:r>
          </w:p>
        </w:tc>
      </w:tr>
      <w:tr w:rsidR="006E6BEA">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w:t>
            </w:r>
            <w:r>
              <w:lastRenderedPageBreak/>
              <w:t>организациям)</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13 4 22 00590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558 208,0</w:t>
            </w:r>
          </w:p>
        </w:tc>
        <w:tc>
          <w:tcPr>
            <w:tcW w:w="1587" w:type="dxa"/>
          </w:tcPr>
          <w:p w:rsidR="006E6BEA" w:rsidRDefault="006E6BEA">
            <w:pPr>
              <w:pStyle w:val="ConsPlusNormal"/>
              <w:jc w:val="right"/>
            </w:pPr>
            <w:r>
              <w:t>573 238,0</w:t>
            </w:r>
          </w:p>
        </w:tc>
        <w:tc>
          <w:tcPr>
            <w:tcW w:w="1531" w:type="dxa"/>
          </w:tcPr>
          <w:p w:rsidR="006E6BEA" w:rsidRDefault="006E6BEA">
            <w:pPr>
              <w:pStyle w:val="ConsPlusNormal"/>
              <w:jc w:val="right"/>
            </w:pPr>
            <w:r>
              <w:t>588 710,0</w:t>
            </w:r>
          </w:p>
        </w:tc>
      </w:tr>
      <w:tr w:rsidR="006E6BEA">
        <w:tc>
          <w:tcPr>
            <w:tcW w:w="3118" w:type="dxa"/>
          </w:tcPr>
          <w:p w:rsidR="006E6BEA" w:rsidRDefault="006E6BEA">
            <w:pPr>
              <w:pStyle w:val="ConsPlusNormal"/>
              <w:ind w:firstLine="17"/>
              <w:outlineLvl w:val="2"/>
            </w:pPr>
            <w:r>
              <w:t>Спорт высших достижений</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1 074 513,2</w:t>
            </w:r>
          </w:p>
        </w:tc>
        <w:tc>
          <w:tcPr>
            <w:tcW w:w="1587" w:type="dxa"/>
          </w:tcPr>
          <w:p w:rsidR="006E6BEA" w:rsidRDefault="006E6BEA">
            <w:pPr>
              <w:pStyle w:val="ConsPlusNormal"/>
              <w:jc w:val="right"/>
            </w:pPr>
            <w:r>
              <w:t>1 097 240,6</w:t>
            </w:r>
          </w:p>
        </w:tc>
        <w:tc>
          <w:tcPr>
            <w:tcW w:w="1531" w:type="dxa"/>
          </w:tcPr>
          <w:p w:rsidR="006E6BEA" w:rsidRDefault="006E6BEA">
            <w:pPr>
              <w:pStyle w:val="ConsPlusNormal"/>
              <w:jc w:val="right"/>
            </w:pPr>
            <w:r>
              <w:t>1 143 799,3</w:t>
            </w:r>
          </w:p>
        </w:tc>
      </w:tr>
      <w:tr w:rsidR="006E6BEA">
        <w:tc>
          <w:tcPr>
            <w:tcW w:w="3118"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13 0 00 00000</w:t>
            </w:r>
          </w:p>
        </w:tc>
        <w:tc>
          <w:tcPr>
            <w:tcW w:w="900" w:type="dxa"/>
          </w:tcPr>
          <w:p w:rsidR="006E6BEA" w:rsidRDefault="006E6BEA">
            <w:pPr>
              <w:pStyle w:val="ConsPlusNormal"/>
            </w:pPr>
          </w:p>
        </w:tc>
        <w:tc>
          <w:tcPr>
            <w:tcW w:w="1644" w:type="dxa"/>
          </w:tcPr>
          <w:p w:rsidR="006E6BEA" w:rsidRDefault="006E6BEA">
            <w:pPr>
              <w:pStyle w:val="ConsPlusNormal"/>
              <w:jc w:val="right"/>
            </w:pPr>
            <w:r>
              <w:t>1 074 513,2</w:t>
            </w:r>
          </w:p>
        </w:tc>
        <w:tc>
          <w:tcPr>
            <w:tcW w:w="1587" w:type="dxa"/>
          </w:tcPr>
          <w:p w:rsidR="006E6BEA" w:rsidRDefault="006E6BEA">
            <w:pPr>
              <w:pStyle w:val="ConsPlusNormal"/>
              <w:jc w:val="right"/>
            </w:pPr>
            <w:r>
              <w:t>1 097 240,6</w:t>
            </w:r>
          </w:p>
        </w:tc>
        <w:tc>
          <w:tcPr>
            <w:tcW w:w="1531" w:type="dxa"/>
          </w:tcPr>
          <w:p w:rsidR="006E6BEA" w:rsidRDefault="006E6BEA">
            <w:pPr>
              <w:pStyle w:val="ConsPlusNormal"/>
              <w:jc w:val="right"/>
            </w:pPr>
            <w:r>
              <w:t>1 143 799,3</w:t>
            </w:r>
          </w:p>
        </w:tc>
      </w:tr>
      <w:tr w:rsidR="006E6BEA">
        <w:tc>
          <w:tcPr>
            <w:tcW w:w="3118" w:type="dxa"/>
          </w:tcPr>
          <w:p w:rsidR="006E6BEA" w:rsidRDefault="006E6BEA">
            <w:pPr>
              <w:pStyle w:val="ConsPlusNormal"/>
              <w:ind w:firstLine="17"/>
            </w:pPr>
            <w:r>
              <w:t>Региональный проект "Развитие спорта высших достижений"</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13 2 04 00000</w:t>
            </w:r>
          </w:p>
        </w:tc>
        <w:tc>
          <w:tcPr>
            <w:tcW w:w="900" w:type="dxa"/>
          </w:tcPr>
          <w:p w:rsidR="006E6BEA" w:rsidRDefault="006E6BEA">
            <w:pPr>
              <w:pStyle w:val="ConsPlusNormal"/>
            </w:pPr>
          </w:p>
        </w:tc>
        <w:tc>
          <w:tcPr>
            <w:tcW w:w="1644" w:type="dxa"/>
          </w:tcPr>
          <w:p w:rsidR="006E6BEA" w:rsidRDefault="006E6BEA">
            <w:pPr>
              <w:pStyle w:val="ConsPlusNormal"/>
              <w:jc w:val="right"/>
            </w:pPr>
            <w:r>
              <w:t>24 527,2</w:t>
            </w:r>
          </w:p>
        </w:tc>
        <w:tc>
          <w:tcPr>
            <w:tcW w:w="1587" w:type="dxa"/>
          </w:tcPr>
          <w:p w:rsidR="006E6BEA" w:rsidRDefault="006E6BEA">
            <w:pPr>
              <w:pStyle w:val="ConsPlusNormal"/>
              <w:jc w:val="right"/>
            </w:pPr>
            <w:r>
              <w:t>16 482,6</w:t>
            </w:r>
          </w:p>
        </w:tc>
        <w:tc>
          <w:tcPr>
            <w:tcW w:w="1531" w:type="dxa"/>
          </w:tcPr>
          <w:p w:rsidR="006E6BEA" w:rsidRDefault="006E6BEA">
            <w:pPr>
              <w:pStyle w:val="ConsPlusNormal"/>
              <w:jc w:val="right"/>
            </w:pPr>
            <w:r>
              <w:t>16 957,3</w:t>
            </w:r>
          </w:p>
        </w:tc>
      </w:tr>
      <w:tr w:rsidR="006E6BEA">
        <w:tc>
          <w:tcPr>
            <w:tcW w:w="3118" w:type="dxa"/>
          </w:tcPr>
          <w:p w:rsidR="006E6BEA" w:rsidRDefault="006E6BEA">
            <w:pPr>
              <w:pStyle w:val="ConsPlusNormal"/>
              <w:ind w:firstLine="17"/>
            </w:pPr>
            <w:r>
              <w:t>Государственная поддержка организаций, входящих в систему спортивной подготовки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13 2 04 R0810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8 506,3</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(Предоставление субсидий </w:t>
            </w:r>
            <w:r>
              <w:lastRenderedPageBreak/>
              <w:t>бюджетным, автономным учреждениям и иным некоммерческим организациям)</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13 2 04 R2290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16 020,9</w:t>
            </w:r>
          </w:p>
        </w:tc>
        <w:tc>
          <w:tcPr>
            <w:tcW w:w="1587" w:type="dxa"/>
          </w:tcPr>
          <w:p w:rsidR="006E6BEA" w:rsidRDefault="006E6BEA">
            <w:pPr>
              <w:pStyle w:val="ConsPlusNormal"/>
              <w:jc w:val="right"/>
            </w:pPr>
            <w:r>
              <w:t>16 482,6</w:t>
            </w:r>
          </w:p>
        </w:tc>
        <w:tc>
          <w:tcPr>
            <w:tcW w:w="1531" w:type="dxa"/>
          </w:tcPr>
          <w:p w:rsidR="006E6BEA" w:rsidRDefault="006E6BEA">
            <w:pPr>
              <w:pStyle w:val="ConsPlusNormal"/>
              <w:jc w:val="right"/>
            </w:pPr>
            <w:r>
              <w:t>16 957,3</w:t>
            </w:r>
          </w:p>
        </w:tc>
      </w:tr>
      <w:tr w:rsidR="006E6BEA">
        <w:tc>
          <w:tcPr>
            <w:tcW w:w="3118" w:type="dxa"/>
          </w:tcPr>
          <w:p w:rsidR="006E6BEA" w:rsidRDefault="006E6BEA">
            <w:pPr>
              <w:pStyle w:val="ConsPlusNormal"/>
              <w:ind w:firstLine="17"/>
            </w:pPr>
            <w:r>
              <w:t>Комплекс процессных мероприятий "Развитие массового спорта, спорта высших достижений и подготовка спортивного резерва"</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13 4 01 00000</w:t>
            </w:r>
          </w:p>
        </w:tc>
        <w:tc>
          <w:tcPr>
            <w:tcW w:w="900" w:type="dxa"/>
          </w:tcPr>
          <w:p w:rsidR="006E6BEA" w:rsidRDefault="006E6BEA">
            <w:pPr>
              <w:pStyle w:val="ConsPlusNormal"/>
            </w:pPr>
          </w:p>
        </w:tc>
        <w:tc>
          <w:tcPr>
            <w:tcW w:w="1644" w:type="dxa"/>
          </w:tcPr>
          <w:p w:rsidR="006E6BEA" w:rsidRDefault="006E6BEA">
            <w:pPr>
              <w:pStyle w:val="ConsPlusNormal"/>
              <w:jc w:val="right"/>
            </w:pPr>
            <w:r>
              <w:t>41 500,0</w:t>
            </w:r>
          </w:p>
        </w:tc>
        <w:tc>
          <w:tcPr>
            <w:tcW w:w="1587" w:type="dxa"/>
          </w:tcPr>
          <w:p w:rsidR="006E6BEA" w:rsidRDefault="006E6BEA">
            <w:pPr>
              <w:pStyle w:val="ConsPlusNormal"/>
              <w:jc w:val="right"/>
            </w:pPr>
            <w:r>
              <w:t>41 500,0</w:t>
            </w:r>
          </w:p>
        </w:tc>
        <w:tc>
          <w:tcPr>
            <w:tcW w:w="1531" w:type="dxa"/>
          </w:tcPr>
          <w:p w:rsidR="006E6BEA" w:rsidRDefault="006E6BEA">
            <w:pPr>
              <w:pStyle w:val="ConsPlusNormal"/>
              <w:jc w:val="right"/>
            </w:pPr>
            <w:r>
              <w:t>41 500,0</w:t>
            </w:r>
          </w:p>
        </w:tc>
      </w:tr>
      <w:tr w:rsidR="006E6BEA">
        <w:tc>
          <w:tcPr>
            <w:tcW w:w="3118" w:type="dxa"/>
          </w:tcPr>
          <w:p w:rsidR="006E6BEA" w:rsidRDefault="006E6BEA">
            <w:pPr>
              <w:pStyle w:val="ConsPlusNormal"/>
              <w:ind w:firstLine="17"/>
            </w:pPr>
            <w:r>
              <w:t>Мероприятия по развитию кадрового потенциала в области физической культуры и спорта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13 4 01 72780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40 700,0</w:t>
            </w:r>
          </w:p>
        </w:tc>
        <w:tc>
          <w:tcPr>
            <w:tcW w:w="1587" w:type="dxa"/>
          </w:tcPr>
          <w:p w:rsidR="006E6BEA" w:rsidRDefault="006E6BEA">
            <w:pPr>
              <w:pStyle w:val="ConsPlusNormal"/>
              <w:jc w:val="right"/>
            </w:pPr>
            <w:r>
              <w:t>40 700,0</w:t>
            </w:r>
          </w:p>
        </w:tc>
        <w:tc>
          <w:tcPr>
            <w:tcW w:w="1531" w:type="dxa"/>
          </w:tcPr>
          <w:p w:rsidR="006E6BEA" w:rsidRDefault="006E6BEA">
            <w:pPr>
              <w:pStyle w:val="ConsPlusNormal"/>
              <w:jc w:val="right"/>
            </w:pPr>
            <w:r>
              <w:t>40 700,0</w:t>
            </w:r>
          </w:p>
        </w:tc>
      </w:tr>
      <w:tr w:rsidR="006E6BEA">
        <w:tc>
          <w:tcPr>
            <w:tcW w:w="3118" w:type="dxa"/>
          </w:tcPr>
          <w:p w:rsidR="006E6BEA" w:rsidRDefault="006E6BEA">
            <w:pPr>
              <w:pStyle w:val="ConsPlusNormal"/>
              <w:ind w:firstLine="17"/>
            </w:pPr>
            <w:r>
              <w:t>Субсидии бюджетам муниципальных районов (городских округов) Воронежской области на обеспечение уровня финансирования организаций, входящих в систему спортивной подготовки (Межбюджетные трансферты)</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13 4 01 78170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800,0</w:t>
            </w:r>
          </w:p>
        </w:tc>
        <w:tc>
          <w:tcPr>
            <w:tcW w:w="1587" w:type="dxa"/>
          </w:tcPr>
          <w:p w:rsidR="006E6BEA" w:rsidRDefault="006E6BEA">
            <w:pPr>
              <w:pStyle w:val="ConsPlusNormal"/>
              <w:jc w:val="right"/>
            </w:pPr>
            <w:r>
              <w:t>800,0</w:t>
            </w:r>
          </w:p>
        </w:tc>
        <w:tc>
          <w:tcPr>
            <w:tcW w:w="1531" w:type="dxa"/>
          </w:tcPr>
          <w:p w:rsidR="006E6BEA" w:rsidRDefault="006E6BEA">
            <w:pPr>
              <w:pStyle w:val="ConsPlusNormal"/>
              <w:jc w:val="right"/>
            </w:pPr>
            <w:r>
              <w:t>800,0</w:t>
            </w:r>
          </w:p>
        </w:tc>
      </w:tr>
      <w:tr w:rsidR="006E6BEA">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подведомственных учреждений"</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13 4 22 00000</w:t>
            </w:r>
          </w:p>
        </w:tc>
        <w:tc>
          <w:tcPr>
            <w:tcW w:w="900" w:type="dxa"/>
          </w:tcPr>
          <w:p w:rsidR="006E6BEA" w:rsidRDefault="006E6BEA">
            <w:pPr>
              <w:pStyle w:val="ConsPlusNormal"/>
            </w:pPr>
          </w:p>
        </w:tc>
        <w:tc>
          <w:tcPr>
            <w:tcW w:w="1644" w:type="dxa"/>
          </w:tcPr>
          <w:p w:rsidR="006E6BEA" w:rsidRDefault="006E6BEA">
            <w:pPr>
              <w:pStyle w:val="ConsPlusNormal"/>
              <w:jc w:val="right"/>
            </w:pPr>
            <w:r>
              <w:t>1 008 486,0</w:t>
            </w:r>
          </w:p>
        </w:tc>
        <w:tc>
          <w:tcPr>
            <w:tcW w:w="1587" w:type="dxa"/>
          </w:tcPr>
          <w:p w:rsidR="006E6BEA" w:rsidRDefault="006E6BEA">
            <w:pPr>
              <w:pStyle w:val="ConsPlusNormal"/>
              <w:jc w:val="right"/>
            </w:pPr>
            <w:r>
              <w:t>1 039 258,0</w:t>
            </w:r>
          </w:p>
        </w:tc>
        <w:tc>
          <w:tcPr>
            <w:tcW w:w="1531" w:type="dxa"/>
          </w:tcPr>
          <w:p w:rsidR="006E6BEA" w:rsidRDefault="006E6BEA">
            <w:pPr>
              <w:pStyle w:val="ConsPlusNormal"/>
              <w:jc w:val="right"/>
            </w:pPr>
            <w:r>
              <w:t>1 085 342,0</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13 4 22 00590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1 008 486,0</w:t>
            </w:r>
          </w:p>
        </w:tc>
        <w:tc>
          <w:tcPr>
            <w:tcW w:w="1587" w:type="dxa"/>
          </w:tcPr>
          <w:p w:rsidR="006E6BEA" w:rsidRDefault="006E6BEA">
            <w:pPr>
              <w:pStyle w:val="ConsPlusNormal"/>
              <w:jc w:val="right"/>
            </w:pPr>
            <w:r>
              <w:t>1 039 258,0</w:t>
            </w:r>
          </w:p>
        </w:tc>
        <w:tc>
          <w:tcPr>
            <w:tcW w:w="1531" w:type="dxa"/>
          </w:tcPr>
          <w:p w:rsidR="006E6BEA" w:rsidRDefault="006E6BEA">
            <w:pPr>
              <w:pStyle w:val="ConsPlusNormal"/>
              <w:jc w:val="right"/>
            </w:pPr>
            <w:r>
              <w:t>1 085 342,0</w:t>
            </w:r>
          </w:p>
        </w:tc>
      </w:tr>
      <w:tr w:rsidR="006E6BEA">
        <w:tc>
          <w:tcPr>
            <w:tcW w:w="3118" w:type="dxa"/>
          </w:tcPr>
          <w:p w:rsidR="006E6BEA" w:rsidRDefault="006E6BEA">
            <w:pPr>
              <w:pStyle w:val="ConsPlusNormal"/>
              <w:ind w:firstLine="17"/>
              <w:outlineLvl w:val="2"/>
            </w:pPr>
            <w:r>
              <w:t>Другие вопросы в области физической культуры и спорта</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3 467 614,4</w:t>
            </w:r>
          </w:p>
        </w:tc>
        <w:tc>
          <w:tcPr>
            <w:tcW w:w="1587" w:type="dxa"/>
          </w:tcPr>
          <w:p w:rsidR="006E6BEA" w:rsidRDefault="006E6BEA">
            <w:pPr>
              <w:pStyle w:val="ConsPlusNormal"/>
              <w:jc w:val="right"/>
            </w:pPr>
            <w:r>
              <w:t>7 036 588,5</w:t>
            </w:r>
          </w:p>
        </w:tc>
        <w:tc>
          <w:tcPr>
            <w:tcW w:w="1531" w:type="dxa"/>
          </w:tcPr>
          <w:p w:rsidR="006E6BEA" w:rsidRDefault="006E6BEA">
            <w:pPr>
              <w:pStyle w:val="ConsPlusNormal"/>
              <w:jc w:val="right"/>
            </w:pPr>
            <w:r>
              <w:t>8 682 417,3</w:t>
            </w:r>
          </w:p>
        </w:tc>
      </w:tr>
      <w:tr w:rsidR="006E6BEA">
        <w:tc>
          <w:tcPr>
            <w:tcW w:w="3118"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13 0 00 00000</w:t>
            </w:r>
          </w:p>
        </w:tc>
        <w:tc>
          <w:tcPr>
            <w:tcW w:w="900" w:type="dxa"/>
          </w:tcPr>
          <w:p w:rsidR="006E6BEA" w:rsidRDefault="006E6BEA">
            <w:pPr>
              <w:pStyle w:val="ConsPlusNormal"/>
            </w:pPr>
          </w:p>
        </w:tc>
        <w:tc>
          <w:tcPr>
            <w:tcW w:w="1644" w:type="dxa"/>
          </w:tcPr>
          <w:p w:rsidR="006E6BEA" w:rsidRDefault="006E6BEA">
            <w:pPr>
              <w:pStyle w:val="ConsPlusNormal"/>
              <w:jc w:val="right"/>
            </w:pPr>
            <w:r>
              <w:t>3 383 258,9</w:t>
            </w:r>
          </w:p>
        </w:tc>
        <w:tc>
          <w:tcPr>
            <w:tcW w:w="1587" w:type="dxa"/>
          </w:tcPr>
          <w:p w:rsidR="006E6BEA" w:rsidRDefault="006E6BEA">
            <w:pPr>
              <w:pStyle w:val="ConsPlusNormal"/>
              <w:jc w:val="right"/>
            </w:pPr>
            <w:r>
              <w:t>7 036 588,5</w:t>
            </w:r>
          </w:p>
        </w:tc>
        <w:tc>
          <w:tcPr>
            <w:tcW w:w="1531" w:type="dxa"/>
          </w:tcPr>
          <w:p w:rsidR="006E6BEA" w:rsidRDefault="006E6BEA">
            <w:pPr>
              <w:pStyle w:val="ConsPlusNormal"/>
              <w:jc w:val="right"/>
            </w:pPr>
            <w:r>
              <w:t>8 682 417,3</w:t>
            </w:r>
          </w:p>
        </w:tc>
      </w:tr>
      <w:tr w:rsidR="006E6BEA">
        <w:tc>
          <w:tcPr>
            <w:tcW w:w="3118" w:type="dxa"/>
          </w:tcPr>
          <w:p w:rsidR="006E6BEA" w:rsidRDefault="006E6BEA">
            <w:pPr>
              <w:pStyle w:val="ConsPlusNormal"/>
              <w:ind w:firstLine="17"/>
            </w:pPr>
            <w:r>
              <w:t>Региональный проект "Создание инфраструктуры сферы физической культуры, спорта и отдыха (рекреации)"</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13 2 02 00000</w:t>
            </w:r>
          </w:p>
        </w:tc>
        <w:tc>
          <w:tcPr>
            <w:tcW w:w="900" w:type="dxa"/>
          </w:tcPr>
          <w:p w:rsidR="006E6BEA" w:rsidRDefault="006E6BEA">
            <w:pPr>
              <w:pStyle w:val="ConsPlusNormal"/>
            </w:pPr>
          </w:p>
        </w:tc>
        <w:tc>
          <w:tcPr>
            <w:tcW w:w="1644" w:type="dxa"/>
          </w:tcPr>
          <w:p w:rsidR="006E6BEA" w:rsidRDefault="006E6BEA">
            <w:pPr>
              <w:pStyle w:val="ConsPlusNormal"/>
              <w:jc w:val="right"/>
            </w:pPr>
            <w:r>
              <w:t>3 348 451,9</w:t>
            </w:r>
          </w:p>
        </w:tc>
        <w:tc>
          <w:tcPr>
            <w:tcW w:w="1587" w:type="dxa"/>
          </w:tcPr>
          <w:p w:rsidR="006E6BEA" w:rsidRDefault="006E6BEA">
            <w:pPr>
              <w:pStyle w:val="ConsPlusNormal"/>
              <w:jc w:val="right"/>
            </w:pPr>
            <w:r>
              <w:t>7 000 431,5</w:t>
            </w:r>
          </w:p>
        </w:tc>
        <w:tc>
          <w:tcPr>
            <w:tcW w:w="1531" w:type="dxa"/>
          </w:tcPr>
          <w:p w:rsidR="006E6BEA" w:rsidRDefault="006E6BEA">
            <w:pPr>
              <w:pStyle w:val="ConsPlusNormal"/>
              <w:jc w:val="right"/>
            </w:pPr>
            <w:r>
              <w:t>8 644 857,3</w:t>
            </w:r>
          </w:p>
        </w:tc>
      </w:tr>
      <w:tr w:rsidR="006E6BEA">
        <w:tc>
          <w:tcPr>
            <w:tcW w:w="3118" w:type="dxa"/>
          </w:tcPr>
          <w:p w:rsidR="006E6BEA" w:rsidRDefault="006E6BEA">
            <w:pPr>
              <w:pStyle w:val="ConsPlusNormal"/>
              <w:ind w:firstLine="17"/>
            </w:pPr>
            <w:r>
              <w:t>Капитальные вложения в объекты физической культуры и спорта (Капитальные вложения в объекты государственной (муниципальной) собственности)</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13 2 02 75750</w:t>
            </w:r>
          </w:p>
        </w:tc>
        <w:tc>
          <w:tcPr>
            <w:tcW w:w="900" w:type="dxa"/>
          </w:tcPr>
          <w:p w:rsidR="006E6BEA" w:rsidRDefault="006E6BEA">
            <w:pPr>
              <w:pStyle w:val="ConsPlusNormal"/>
              <w:jc w:val="center"/>
            </w:pPr>
            <w:r>
              <w:t>400</w:t>
            </w:r>
          </w:p>
        </w:tc>
        <w:tc>
          <w:tcPr>
            <w:tcW w:w="1644" w:type="dxa"/>
          </w:tcPr>
          <w:p w:rsidR="006E6BEA" w:rsidRDefault="006E6BEA">
            <w:pPr>
              <w:pStyle w:val="ConsPlusNormal"/>
              <w:jc w:val="right"/>
            </w:pPr>
            <w:r>
              <w:t>2 187 788,4</w:t>
            </w:r>
          </w:p>
        </w:tc>
        <w:tc>
          <w:tcPr>
            <w:tcW w:w="1587" w:type="dxa"/>
          </w:tcPr>
          <w:p w:rsidR="006E6BEA" w:rsidRDefault="006E6BEA">
            <w:pPr>
              <w:pStyle w:val="ConsPlusNormal"/>
              <w:jc w:val="right"/>
            </w:pPr>
            <w:r>
              <w:t>6 849 992,2</w:t>
            </w:r>
          </w:p>
        </w:tc>
        <w:tc>
          <w:tcPr>
            <w:tcW w:w="1531" w:type="dxa"/>
          </w:tcPr>
          <w:p w:rsidR="006E6BEA" w:rsidRDefault="006E6BEA">
            <w:pPr>
              <w:pStyle w:val="ConsPlusNormal"/>
              <w:jc w:val="right"/>
            </w:pPr>
            <w:r>
              <w:t>8 585 637,3</w:t>
            </w:r>
          </w:p>
        </w:tc>
      </w:tr>
      <w:tr w:rsidR="006E6BEA">
        <w:tc>
          <w:tcPr>
            <w:tcW w:w="3118" w:type="dxa"/>
          </w:tcPr>
          <w:p w:rsidR="006E6BEA" w:rsidRDefault="006E6BEA">
            <w:pPr>
              <w:pStyle w:val="ConsPlusNormal"/>
              <w:ind w:firstLine="17"/>
            </w:pPr>
            <w:r>
              <w:t xml:space="preserve">Субсидии муниципальным образованиям на капитальные </w:t>
            </w:r>
            <w:r>
              <w:lastRenderedPageBreak/>
              <w:t>вложения в объекты физической культуры и спорта (Межбюджетные трансферты)</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13 2 02 79750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1 160 663,5</w:t>
            </w:r>
          </w:p>
        </w:tc>
        <w:tc>
          <w:tcPr>
            <w:tcW w:w="1587" w:type="dxa"/>
          </w:tcPr>
          <w:p w:rsidR="006E6BEA" w:rsidRDefault="006E6BEA">
            <w:pPr>
              <w:pStyle w:val="ConsPlusNormal"/>
              <w:jc w:val="right"/>
            </w:pPr>
            <w:r>
              <w:t>150 439,3</w:t>
            </w:r>
          </w:p>
        </w:tc>
        <w:tc>
          <w:tcPr>
            <w:tcW w:w="1531" w:type="dxa"/>
          </w:tcPr>
          <w:p w:rsidR="006E6BEA" w:rsidRDefault="006E6BEA">
            <w:pPr>
              <w:pStyle w:val="ConsPlusNormal"/>
              <w:jc w:val="right"/>
            </w:pPr>
            <w:r>
              <w:t>59 220,0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13 4 21 00000</w:t>
            </w:r>
          </w:p>
        </w:tc>
        <w:tc>
          <w:tcPr>
            <w:tcW w:w="900" w:type="dxa"/>
          </w:tcPr>
          <w:p w:rsidR="006E6BEA" w:rsidRDefault="006E6BEA">
            <w:pPr>
              <w:pStyle w:val="ConsPlusNormal"/>
            </w:pPr>
          </w:p>
        </w:tc>
        <w:tc>
          <w:tcPr>
            <w:tcW w:w="1644" w:type="dxa"/>
          </w:tcPr>
          <w:p w:rsidR="006E6BEA" w:rsidRDefault="006E6BEA">
            <w:pPr>
              <w:pStyle w:val="ConsPlusNormal"/>
              <w:jc w:val="right"/>
            </w:pPr>
            <w:r>
              <w:t>34 807,0</w:t>
            </w:r>
          </w:p>
        </w:tc>
        <w:tc>
          <w:tcPr>
            <w:tcW w:w="1587" w:type="dxa"/>
          </w:tcPr>
          <w:p w:rsidR="006E6BEA" w:rsidRDefault="006E6BEA">
            <w:pPr>
              <w:pStyle w:val="ConsPlusNormal"/>
              <w:jc w:val="right"/>
            </w:pPr>
            <w:r>
              <w:t>36 157,0</w:t>
            </w:r>
          </w:p>
        </w:tc>
        <w:tc>
          <w:tcPr>
            <w:tcW w:w="1531" w:type="dxa"/>
          </w:tcPr>
          <w:p w:rsidR="006E6BEA" w:rsidRDefault="006E6BEA">
            <w:pPr>
              <w:pStyle w:val="ConsPlusNormal"/>
              <w:jc w:val="right"/>
            </w:pPr>
            <w:r>
              <w:t>37 560,0</w:t>
            </w:r>
          </w:p>
        </w:tc>
      </w:tr>
      <w:tr w:rsidR="006E6BEA">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13 4 21 72010</w:t>
            </w:r>
          </w:p>
        </w:tc>
        <w:tc>
          <w:tcPr>
            <w:tcW w:w="900" w:type="dxa"/>
          </w:tcPr>
          <w:p w:rsidR="006E6BEA" w:rsidRDefault="006E6BEA">
            <w:pPr>
              <w:pStyle w:val="ConsPlusNormal"/>
              <w:jc w:val="center"/>
            </w:pPr>
            <w:r>
              <w:t>100</w:t>
            </w:r>
          </w:p>
        </w:tc>
        <w:tc>
          <w:tcPr>
            <w:tcW w:w="1644" w:type="dxa"/>
          </w:tcPr>
          <w:p w:rsidR="006E6BEA" w:rsidRDefault="006E6BEA">
            <w:pPr>
              <w:pStyle w:val="ConsPlusNormal"/>
              <w:jc w:val="right"/>
            </w:pPr>
            <w:r>
              <w:t>33 602,0</w:t>
            </w:r>
          </w:p>
        </w:tc>
        <w:tc>
          <w:tcPr>
            <w:tcW w:w="1587" w:type="dxa"/>
          </w:tcPr>
          <w:p w:rsidR="006E6BEA" w:rsidRDefault="006E6BEA">
            <w:pPr>
              <w:pStyle w:val="ConsPlusNormal"/>
              <w:jc w:val="right"/>
            </w:pPr>
            <w:r>
              <w:t>34 933,0</w:t>
            </w:r>
          </w:p>
        </w:tc>
        <w:tc>
          <w:tcPr>
            <w:tcW w:w="1531" w:type="dxa"/>
          </w:tcPr>
          <w:p w:rsidR="006E6BEA" w:rsidRDefault="006E6BEA">
            <w:pPr>
              <w:pStyle w:val="ConsPlusNormal"/>
              <w:jc w:val="right"/>
            </w:pPr>
            <w:r>
              <w:t>36 318,0</w:t>
            </w:r>
          </w:p>
        </w:tc>
      </w:tr>
      <w:tr w:rsidR="006E6BEA">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13 4 21 72010</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1 203,0</w:t>
            </w:r>
          </w:p>
        </w:tc>
        <w:tc>
          <w:tcPr>
            <w:tcW w:w="1587" w:type="dxa"/>
          </w:tcPr>
          <w:p w:rsidR="006E6BEA" w:rsidRDefault="006E6BEA">
            <w:pPr>
              <w:pStyle w:val="ConsPlusNormal"/>
              <w:jc w:val="right"/>
            </w:pPr>
            <w:r>
              <w:t>1 222,0</w:t>
            </w:r>
          </w:p>
        </w:tc>
        <w:tc>
          <w:tcPr>
            <w:tcW w:w="1531" w:type="dxa"/>
          </w:tcPr>
          <w:p w:rsidR="006E6BEA" w:rsidRDefault="006E6BEA">
            <w:pPr>
              <w:pStyle w:val="ConsPlusNormal"/>
              <w:jc w:val="right"/>
            </w:pPr>
            <w:r>
              <w:t>1 240,0</w:t>
            </w:r>
          </w:p>
        </w:tc>
      </w:tr>
      <w:tr w:rsidR="006E6BEA">
        <w:tc>
          <w:tcPr>
            <w:tcW w:w="3118" w:type="dxa"/>
          </w:tcPr>
          <w:p w:rsidR="006E6BEA" w:rsidRDefault="006E6BEA">
            <w:pPr>
              <w:pStyle w:val="ConsPlusNormal"/>
              <w:ind w:firstLine="17"/>
            </w:pPr>
            <w:r>
              <w:t xml:space="preserve">Расходы на обеспечение функций государственных </w:t>
            </w:r>
            <w:r>
              <w:lastRenderedPageBreak/>
              <w:t>органов (Иные бюджетные ассигнования)</w:t>
            </w:r>
          </w:p>
        </w:tc>
        <w:tc>
          <w:tcPr>
            <w:tcW w:w="580" w:type="dxa"/>
          </w:tcPr>
          <w:p w:rsidR="006E6BEA" w:rsidRDefault="006E6BEA">
            <w:pPr>
              <w:pStyle w:val="ConsPlusNormal"/>
              <w:jc w:val="center"/>
            </w:pPr>
            <w:r>
              <w:lastRenderedPageBreak/>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13 4 21 72010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2,0</w:t>
            </w:r>
          </w:p>
        </w:tc>
        <w:tc>
          <w:tcPr>
            <w:tcW w:w="1587" w:type="dxa"/>
          </w:tcPr>
          <w:p w:rsidR="006E6BEA" w:rsidRDefault="006E6BEA">
            <w:pPr>
              <w:pStyle w:val="ConsPlusNormal"/>
              <w:jc w:val="right"/>
            </w:pPr>
            <w:r>
              <w:t>2,0</w:t>
            </w:r>
          </w:p>
        </w:tc>
        <w:tc>
          <w:tcPr>
            <w:tcW w:w="1531" w:type="dxa"/>
          </w:tcPr>
          <w:p w:rsidR="006E6BEA" w:rsidRDefault="006E6BEA">
            <w:pPr>
              <w:pStyle w:val="ConsPlusNormal"/>
              <w:jc w:val="right"/>
            </w:pPr>
            <w:r>
              <w:t>2,0</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84 355,5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Региональный проект "Современный облик сельских территорий"</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58 2 04 00000</w:t>
            </w:r>
          </w:p>
        </w:tc>
        <w:tc>
          <w:tcPr>
            <w:tcW w:w="900" w:type="dxa"/>
          </w:tcPr>
          <w:p w:rsidR="006E6BEA" w:rsidRDefault="006E6BEA">
            <w:pPr>
              <w:pStyle w:val="ConsPlusNormal"/>
            </w:pPr>
          </w:p>
        </w:tc>
        <w:tc>
          <w:tcPr>
            <w:tcW w:w="1644" w:type="dxa"/>
          </w:tcPr>
          <w:p w:rsidR="006E6BEA" w:rsidRDefault="006E6BEA">
            <w:pPr>
              <w:pStyle w:val="ConsPlusNormal"/>
              <w:jc w:val="right"/>
            </w:pPr>
            <w:r>
              <w:t>84 355,5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2 04 R5760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48 072,9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Обеспечение комплексного развития сельских территорий (дополнительные расходы) (Межбюджетные трансферты)</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757" w:type="dxa"/>
          </w:tcPr>
          <w:p w:rsidR="006E6BEA" w:rsidRDefault="006E6BEA">
            <w:pPr>
              <w:pStyle w:val="ConsPlusNormal"/>
              <w:jc w:val="center"/>
            </w:pPr>
            <w:r>
              <w:t>58 2 04 А5760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36 282,6</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1"/>
            </w:pPr>
            <w:r>
              <w:t>СРЕДСТВА МАССОВОЙ ИНФОРМАЦИИ</w:t>
            </w:r>
          </w:p>
        </w:tc>
        <w:tc>
          <w:tcPr>
            <w:tcW w:w="580" w:type="dxa"/>
          </w:tcPr>
          <w:p w:rsidR="006E6BEA" w:rsidRDefault="006E6BEA">
            <w:pPr>
              <w:pStyle w:val="ConsPlusNormal"/>
              <w:jc w:val="center"/>
            </w:pPr>
            <w:r>
              <w:t>12</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498 200,6</w:t>
            </w:r>
          </w:p>
        </w:tc>
        <w:tc>
          <w:tcPr>
            <w:tcW w:w="1587" w:type="dxa"/>
          </w:tcPr>
          <w:p w:rsidR="006E6BEA" w:rsidRDefault="006E6BEA">
            <w:pPr>
              <w:pStyle w:val="ConsPlusNormal"/>
              <w:jc w:val="right"/>
            </w:pPr>
            <w:r>
              <w:t>506 714,5</w:t>
            </w:r>
          </w:p>
        </w:tc>
        <w:tc>
          <w:tcPr>
            <w:tcW w:w="1531" w:type="dxa"/>
          </w:tcPr>
          <w:p w:rsidR="006E6BEA" w:rsidRDefault="006E6BEA">
            <w:pPr>
              <w:pStyle w:val="ConsPlusNormal"/>
              <w:jc w:val="right"/>
            </w:pPr>
            <w:r>
              <w:t>515 558,7</w:t>
            </w:r>
          </w:p>
        </w:tc>
      </w:tr>
      <w:tr w:rsidR="006E6BEA">
        <w:tc>
          <w:tcPr>
            <w:tcW w:w="3118" w:type="dxa"/>
          </w:tcPr>
          <w:p w:rsidR="006E6BEA" w:rsidRDefault="006E6BEA">
            <w:pPr>
              <w:pStyle w:val="ConsPlusNormal"/>
              <w:ind w:firstLine="17"/>
              <w:outlineLvl w:val="2"/>
            </w:pPr>
            <w:r>
              <w:t>Телевидение и радиовещание</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104 000,0</w:t>
            </w:r>
          </w:p>
        </w:tc>
        <w:tc>
          <w:tcPr>
            <w:tcW w:w="1587" w:type="dxa"/>
          </w:tcPr>
          <w:p w:rsidR="006E6BEA" w:rsidRDefault="006E6BEA">
            <w:pPr>
              <w:pStyle w:val="ConsPlusNormal"/>
              <w:jc w:val="right"/>
            </w:pPr>
            <w:r>
              <w:t>104 000,0</w:t>
            </w:r>
          </w:p>
        </w:tc>
        <w:tc>
          <w:tcPr>
            <w:tcW w:w="1531" w:type="dxa"/>
          </w:tcPr>
          <w:p w:rsidR="006E6BEA" w:rsidRDefault="006E6BEA">
            <w:pPr>
              <w:pStyle w:val="ConsPlusNormal"/>
              <w:jc w:val="right"/>
            </w:pPr>
            <w:r>
              <w:t>104 000,0</w:t>
            </w:r>
          </w:p>
        </w:tc>
      </w:tr>
      <w:tr w:rsidR="006E6BEA">
        <w:tc>
          <w:tcPr>
            <w:tcW w:w="311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46 0 00 00000</w:t>
            </w:r>
          </w:p>
        </w:tc>
        <w:tc>
          <w:tcPr>
            <w:tcW w:w="900" w:type="dxa"/>
          </w:tcPr>
          <w:p w:rsidR="006E6BEA" w:rsidRDefault="006E6BEA">
            <w:pPr>
              <w:pStyle w:val="ConsPlusNormal"/>
            </w:pPr>
          </w:p>
        </w:tc>
        <w:tc>
          <w:tcPr>
            <w:tcW w:w="1644" w:type="dxa"/>
          </w:tcPr>
          <w:p w:rsidR="006E6BEA" w:rsidRDefault="006E6BEA">
            <w:pPr>
              <w:pStyle w:val="ConsPlusNormal"/>
              <w:jc w:val="right"/>
            </w:pPr>
            <w:r>
              <w:t>104 000,0</w:t>
            </w:r>
          </w:p>
        </w:tc>
        <w:tc>
          <w:tcPr>
            <w:tcW w:w="1587" w:type="dxa"/>
          </w:tcPr>
          <w:p w:rsidR="006E6BEA" w:rsidRDefault="006E6BEA">
            <w:pPr>
              <w:pStyle w:val="ConsPlusNormal"/>
              <w:jc w:val="right"/>
            </w:pPr>
            <w:r>
              <w:t>104 000,0</w:t>
            </w:r>
          </w:p>
        </w:tc>
        <w:tc>
          <w:tcPr>
            <w:tcW w:w="1531" w:type="dxa"/>
          </w:tcPr>
          <w:p w:rsidR="006E6BEA" w:rsidRDefault="006E6BEA">
            <w:pPr>
              <w:pStyle w:val="ConsPlusNormal"/>
              <w:jc w:val="right"/>
            </w:pPr>
            <w:r>
              <w:t>104 000,0</w:t>
            </w:r>
          </w:p>
        </w:tc>
      </w:tr>
      <w:tr w:rsidR="006E6BEA">
        <w:tc>
          <w:tcPr>
            <w:tcW w:w="3118" w:type="dxa"/>
          </w:tcPr>
          <w:p w:rsidR="006E6BEA" w:rsidRDefault="006E6BEA">
            <w:pPr>
              <w:pStyle w:val="ConsPlusNormal"/>
              <w:ind w:firstLine="17"/>
            </w:pPr>
            <w:r>
              <w:t xml:space="preserve">Комплекс процессных </w:t>
            </w:r>
            <w:r>
              <w:lastRenderedPageBreak/>
              <w:t>мероприятий "Информационная политика в Воронежской области"</w:t>
            </w:r>
          </w:p>
        </w:tc>
        <w:tc>
          <w:tcPr>
            <w:tcW w:w="580" w:type="dxa"/>
          </w:tcPr>
          <w:p w:rsidR="006E6BEA" w:rsidRDefault="006E6BEA">
            <w:pPr>
              <w:pStyle w:val="ConsPlusNormal"/>
              <w:jc w:val="center"/>
            </w:pPr>
            <w:r>
              <w:lastRenderedPageBreak/>
              <w:t>12</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46 4 01 00000</w:t>
            </w:r>
          </w:p>
        </w:tc>
        <w:tc>
          <w:tcPr>
            <w:tcW w:w="900" w:type="dxa"/>
          </w:tcPr>
          <w:p w:rsidR="006E6BEA" w:rsidRDefault="006E6BEA">
            <w:pPr>
              <w:pStyle w:val="ConsPlusNormal"/>
            </w:pPr>
          </w:p>
        </w:tc>
        <w:tc>
          <w:tcPr>
            <w:tcW w:w="1644" w:type="dxa"/>
          </w:tcPr>
          <w:p w:rsidR="006E6BEA" w:rsidRDefault="006E6BEA">
            <w:pPr>
              <w:pStyle w:val="ConsPlusNormal"/>
              <w:jc w:val="right"/>
            </w:pPr>
            <w:r>
              <w:t>104 000,0</w:t>
            </w:r>
          </w:p>
        </w:tc>
        <w:tc>
          <w:tcPr>
            <w:tcW w:w="1587" w:type="dxa"/>
          </w:tcPr>
          <w:p w:rsidR="006E6BEA" w:rsidRDefault="006E6BEA">
            <w:pPr>
              <w:pStyle w:val="ConsPlusNormal"/>
              <w:jc w:val="right"/>
            </w:pPr>
            <w:r>
              <w:t>104 000,0</w:t>
            </w:r>
          </w:p>
        </w:tc>
        <w:tc>
          <w:tcPr>
            <w:tcW w:w="1531" w:type="dxa"/>
          </w:tcPr>
          <w:p w:rsidR="006E6BEA" w:rsidRDefault="006E6BEA">
            <w:pPr>
              <w:pStyle w:val="ConsPlusNormal"/>
              <w:jc w:val="right"/>
            </w:pPr>
            <w:r>
              <w:t>104 000,0</w:t>
            </w:r>
          </w:p>
        </w:tc>
      </w:tr>
      <w:tr w:rsidR="006E6BEA">
        <w:tc>
          <w:tcPr>
            <w:tcW w:w="3118" w:type="dxa"/>
          </w:tcPr>
          <w:p w:rsidR="006E6BEA" w:rsidRDefault="006E6BEA">
            <w:pPr>
              <w:pStyle w:val="ConsPlusNormal"/>
              <w:ind w:firstLine="17"/>
            </w:pPr>
            <w:r>
              <w:t>Субсидии телекомпаниям с участием Воронежской области (Иные бюджетные ассигнования)</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46 4 01 71280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104 000,0</w:t>
            </w:r>
          </w:p>
        </w:tc>
        <w:tc>
          <w:tcPr>
            <w:tcW w:w="1587" w:type="dxa"/>
          </w:tcPr>
          <w:p w:rsidR="006E6BEA" w:rsidRDefault="006E6BEA">
            <w:pPr>
              <w:pStyle w:val="ConsPlusNormal"/>
              <w:jc w:val="right"/>
            </w:pPr>
            <w:r>
              <w:t>104 000,0</w:t>
            </w:r>
          </w:p>
        </w:tc>
        <w:tc>
          <w:tcPr>
            <w:tcW w:w="1531" w:type="dxa"/>
          </w:tcPr>
          <w:p w:rsidR="006E6BEA" w:rsidRDefault="006E6BEA">
            <w:pPr>
              <w:pStyle w:val="ConsPlusNormal"/>
              <w:jc w:val="right"/>
            </w:pPr>
            <w:r>
              <w:t>104 000,0</w:t>
            </w:r>
          </w:p>
        </w:tc>
      </w:tr>
      <w:tr w:rsidR="006E6BEA">
        <w:tc>
          <w:tcPr>
            <w:tcW w:w="3118" w:type="dxa"/>
          </w:tcPr>
          <w:p w:rsidR="006E6BEA" w:rsidRDefault="006E6BEA">
            <w:pPr>
              <w:pStyle w:val="ConsPlusNormal"/>
              <w:ind w:firstLine="17"/>
              <w:outlineLvl w:val="2"/>
            </w:pPr>
            <w:r>
              <w:t>Периодическая печать и издательства</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02</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250 954,6</w:t>
            </w:r>
          </w:p>
        </w:tc>
        <w:tc>
          <w:tcPr>
            <w:tcW w:w="1587" w:type="dxa"/>
          </w:tcPr>
          <w:p w:rsidR="006E6BEA" w:rsidRDefault="006E6BEA">
            <w:pPr>
              <w:pStyle w:val="ConsPlusNormal"/>
              <w:jc w:val="right"/>
            </w:pPr>
            <w:r>
              <w:t>259 468,5</w:t>
            </w:r>
          </w:p>
        </w:tc>
        <w:tc>
          <w:tcPr>
            <w:tcW w:w="1531" w:type="dxa"/>
          </w:tcPr>
          <w:p w:rsidR="006E6BEA" w:rsidRDefault="006E6BEA">
            <w:pPr>
              <w:pStyle w:val="ConsPlusNormal"/>
              <w:jc w:val="right"/>
            </w:pPr>
            <w:r>
              <w:t>268 312,7</w:t>
            </w:r>
          </w:p>
        </w:tc>
      </w:tr>
      <w:tr w:rsidR="006E6BEA">
        <w:tc>
          <w:tcPr>
            <w:tcW w:w="311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46 0 00 00000</w:t>
            </w:r>
          </w:p>
        </w:tc>
        <w:tc>
          <w:tcPr>
            <w:tcW w:w="900" w:type="dxa"/>
          </w:tcPr>
          <w:p w:rsidR="006E6BEA" w:rsidRDefault="006E6BEA">
            <w:pPr>
              <w:pStyle w:val="ConsPlusNormal"/>
            </w:pPr>
          </w:p>
        </w:tc>
        <w:tc>
          <w:tcPr>
            <w:tcW w:w="1644" w:type="dxa"/>
          </w:tcPr>
          <w:p w:rsidR="006E6BEA" w:rsidRDefault="006E6BEA">
            <w:pPr>
              <w:pStyle w:val="ConsPlusNormal"/>
              <w:jc w:val="right"/>
            </w:pPr>
            <w:r>
              <w:t>250 954,6</w:t>
            </w:r>
          </w:p>
        </w:tc>
        <w:tc>
          <w:tcPr>
            <w:tcW w:w="1587" w:type="dxa"/>
          </w:tcPr>
          <w:p w:rsidR="006E6BEA" w:rsidRDefault="006E6BEA">
            <w:pPr>
              <w:pStyle w:val="ConsPlusNormal"/>
              <w:jc w:val="right"/>
            </w:pPr>
            <w:r>
              <w:t>259 468,5</w:t>
            </w:r>
          </w:p>
        </w:tc>
        <w:tc>
          <w:tcPr>
            <w:tcW w:w="1531" w:type="dxa"/>
          </w:tcPr>
          <w:p w:rsidR="006E6BEA" w:rsidRDefault="006E6BEA">
            <w:pPr>
              <w:pStyle w:val="ConsPlusNormal"/>
              <w:jc w:val="right"/>
            </w:pPr>
            <w:r>
              <w:t>268 312,7</w:t>
            </w:r>
          </w:p>
        </w:tc>
      </w:tr>
      <w:tr w:rsidR="006E6BEA">
        <w:tc>
          <w:tcPr>
            <w:tcW w:w="3118" w:type="dxa"/>
          </w:tcPr>
          <w:p w:rsidR="006E6BEA" w:rsidRDefault="006E6BEA">
            <w:pPr>
              <w:pStyle w:val="ConsPlusNormal"/>
              <w:ind w:firstLine="17"/>
            </w:pPr>
            <w:r>
              <w:t>Комплекс процессных мероприятий "Информационная политика в Воронежской области"</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46 4 01 00000</w:t>
            </w:r>
          </w:p>
        </w:tc>
        <w:tc>
          <w:tcPr>
            <w:tcW w:w="900" w:type="dxa"/>
          </w:tcPr>
          <w:p w:rsidR="006E6BEA" w:rsidRDefault="006E6BEA">
            <w:pPr>
              <w:pStyle w:val="ConsPlusNormal"/>
            </w:pPr>
          </w:p>
        </w:tc>
        <w:tc>
          <w:tcPr>
            <w:tcW w:w="1644" w:type="dxa"/>
          </w:tcPr>
          <w:p w:rsidR="006E6BEA" w:rsidRDefault="006E6BEA">
            <w:pPr>
              <w:pStyle w:val="ConsPlusNormal"/>
              <w:jc w:val="right"/>
            </w:pPr>
            <w:r>
              <w:t>1 640,0</w:t>
            </w:r>
          </w:p>
        </w:tc>
        <w:tc>
          <w:tcPr>
            <w:tcW w:w="1587" w:type="dxa"/>
          </w:tcPr>
          <w:p w:rsidR="006E6BEA" w:rsidRDefault="006E6BEA">
            <w:pPr>
              <w:pStyle w:val="ConsPlusNormal"/>
              <w:jc w:val="right"/>
            </w:pPr>
            <w:r>
              <w:t>1 640,0</w:t>
            </w:r>
          </w:p>
        </w:tc>
        <w:tc>
          <w:tcPr>
            <w:tcW w:w="1531" w:type="dxa"/>
          </w:tcPr>
          <w:p w:rsidR="006E6BEA" w:rsidRDefault="006E6BEA">
            <w:pPr>
              <w:pStyle w:val="ConsPlusNormal"/>
              <w:jc w:val="right"/>
            </w:pPr>
            <w:r>
              <w:t>1 640,0</w:t>
            </w:r>
          </w:p>
        </w:tc>
      </w:tr>
      <w:tr w:rsidR="006E6BEA">
        <w:tc>
          <w:tcPr>
            <w:tcW w:w="3118" w:type="dxa"/>
          </w:tcPr>
          <w:p w:rsidR="006E6BEA" w:rsidRDefault="006E6BEA">
            <w:pPr>
              <w:pStyle w:val="ConsPlusNormal"/>
              <w:ind w:firstLine="17"/>
            </w:pPr>
            <w:r>
              <w:t xml:space="preserve">Субсидии редакциям областных, районных и городских газет, являющимся самостоятельными хозяйствующими субъектами, при условии, что учредителями данных средств массовой информации являются министерство внутренней политики Воронежской области и (или) органы </w:t>
            </w:r>
            <w:r>
              <w:lastRenderedPageBreak/>
              <w:t>местного самоуправления муниципальных образований Воронежской области, на компенсацию части затрат на производство, выпуск и реализацию периодических изданий, книжной, газетной и печатной продукции (Иные бюджетные ассигнования)</w:t>
            </w:r>
          </w:p>
        </w:tc>
        <w:tc>
          <w:tcPr>
            <w:tcW w:w="580" w:type="dxa"/>
          </w:tcPr>
          <w:p w:rsidR="006E6BEA" w:rsidRDefault="006E6BEA">
            <w:pPr>
              <w:pStyle w:val="ConsPlusNormal"/>
              <w:jc w:val="center"/>
            </w:pPr>
            <w:r>
              <w:lastRenderedPageBreak/>
              <w:t>12</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46 4 01 71360</w:t>
            </w:r>
          </w:p>
        </w:tc>
        <w:tc>
          <w:tcPr>
            <w:tcW w:w="900" w:type="dxa"/>
          </w:tcPr>
          <w:p w:rsidR="006E6BEA" w:rsidRDefault="006E6BEA">
            <w:pPr>
              <w:pStyle w:val="ConsPlusNormal"/>
              <w:jc w:val="center"/>
            </w:pPr>
            <w:r>
              <w:t>800</w:t>
            </w:r>
          </w:p>
        </w:tc>
        <w:tc>
          <w:tcPr>
            <w:tcW w:w="1644" w:type="dxa"/>
          </w:tcPr>
          <w:p w:rsidR="006E6BEA" w:rsidRDefault="006E6BEA">
            <w:pPr>
              <w:pStyle w:val="ConsPlusNormal"/>
              <w:jc w:val="right"/>
            </w:pPr>
            <w:r>
              <w:t>1 640,0</w:t>
            </w:r>
          </w:p>
        </w:tc>
        <w:tc>
          <w:tcPr>
            <w:tcW w:w="1587" w:type="dxa"/>
          </w:tcPr>
          <w:p w:rsidR="006E6BEA" w:rsidRDefault="006E6BEA">
            <w:pPr>
              <w:pStyle w:val="ConsPlusNormal"/>
              <w:jc w:val="right"/>
            </w:pPr>
            <w:r>
              <w:t>1 640,0</w:t>
            </w:r>
          </w:p>
        </w:tc>
        <w:tc>
          <w:tcPr>
            <w:tcW w:w="1531" w:type="dxa"/>
          </w:tcPr>
          <w:p w:rsidR="006E6BEA" w:rsidRDefault="006E6BEA">
            <w:pPr>
              <w:pStyle w:val="ConsPlusNormal"/>
              <w:jc w:val="right"/>
            </w:pPr>
            <w:r>
              <w:t>1 640,0</w:t>
            </w:r>
          </w:p>
        </w:tc>
      </w:tr>
      <w:tr w:rsidR="006E6BEA">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46 4 22 00000</w:t>
            </w:r>
          </w:p>
        </w:tc>
        <w:tc>
          <w:tcPr>
            <w:tcW w:w="900" w:type="dxa"/>
          </w:tcPr>
          <w:p w:rsidR="006E6BEA" w:rsidRDefault="006E6BEA">
            <w:pPr>
              <w:pStyle w:val="ConsPlusNormal"/>
            </w:pPr>
          </w:p>
        </w:tc>
        <w:tc>
          <w:tcPr>
            <w:tcW w:w="1644" w:type="dxa"/>
          </w:tcPr>
          <w:p w:rsidR="006E6BEA" w:rsidRDefault="006E6BEA">
            <w:pPr>
              <w:pStyle w:val="ConsPlusNormal"/>
              <w:jc w:val="right"/>
            </w:pPr>
            <w:r>
              <w:t>249 314,6</w:t>
            </w:r>
          </w:p>
        </w:tc>
        <w:tc>
          <w:tcPr>
            <w:tcW w:w="1587" w:type="dxa"/>
          </w:tcPr>
          <w:p w:rsidR="006E6BEA" w:rsidRDefault="006E6BEA">
            <w:pPr>
              <w:pStyle w:val="ConsPlusNormal"/>
              <w:jc w:val="right"/>
            </w:pPr>
            <w:r>
              <w:t>257 828,5</w:t>
            </w:r>
          </w:p>
        </w:tc>
        <w:tc>
          <w:tcPr>
            <w:tcW w:w="1531" w:type="dxa"/>
          </w:tcPr>
          <w:p w:rsidR="006E6BEA" w:rsidRDefault="006E6BEA">
            <w:pPr>
              <w:pStyle w:val="ConsPlusNormal"/>
              <w:jc w:val="right"/>
            </w:pPr>
            <w:r>
              <w:t>266 672,7</w:t>
            </w:r>
          </w:p>
        </w:tc>
      </w:tr>
      <w:tr w:rsidR="006E6BEA">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46 4 22 00590</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249 314,6</w:t>
            </w:r>
          </w:p>
        </w:tc>
        <w:tc>
          <w:tcPr>
            <w:tcW w:w="1587" w:type="dxa"/>
          </w:tcPr>
          <w:p w:rsidR="006E6BEA" w:rsidRDefault="006E6BEA">
            <w:pPr>
              <w:pStyle w:val="ConsPlusNormal"/>
              <w:jc w:val="right"/>
            </w:pPr>
            <w:r>
              <w:t>257 828,5</w:t>
            </w:r>
          </w:p>
        </w:tc>
        <w:tc>
          <w:tcPr>
            <w:tcW w:w="1531" w:type="dxa"/>
          </w:tcPr>
          <w:p w:rsidR="006E6BEA" w:rsidRDefault="006E6BEA">
            <w:pPr>
              <w:pStyle w:val="ConsPlusNormal"/>
              <w:jc w:val="right"/>
            </w:pPr>
            <w:r>
              <w:t>266 672,7</w:t>
            </w:r>
          </w:p>
        </w:tc>
      </w:tr>
      <w:tr w:rsidR="006E6BEA">
        <w:tc>
          <w:tcPr>
            <w:tcW w:w="3118" w:type="dxa"/>
          </w:tcPr>
          <w:p w:rsidR="006E6BEA" w:rsidRDefault="006E6BEA">
            <w:pPr>
              <w:pStyle w:val="ConsPlusNormal"/>
              <w:ind w:firstLine="17"/>
              <w:outlineLvl w:val="2"/>
            </w:pPr>
            <w:r>
              <w:t>Другие вопросы в области средств массовой информации</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143 246,0</w:t>
            </w:r>
          </w:p>
        </w:tc>
        <w:tc>
          <w:tcPr>
            <w:tcW w:w="1587" w:type="dxa"/>
          </w:tcPr>
          <w:p w:rsidR="006E6BEA" w:rsidRDefault="006E6BEA">
            <w:pPr>
              <w:pStyle w:val="ConsPlusNormal"/>
              <w:jc w:val="right"/>
            </w:pPr>
            <w:r>
              <w:t>143 246,0</w:t>
            </w:r>
          </w:p>
        </w:tc>
        <w:tc>
          <w:tcPr>
            <w:tcW w:w="1531" w:type="dxa"/>
          </w:tcPr>
          <w:p w:rsidR="006E6BEA" w:rsidRDefault="006E6BEA">
            <w:pPr>
              <w:pStyle w:val="ConsPlusNormal"/>
              <w:jc w:val="right"/>
            </w:pPr>
            <w:r>
              <w:t>143 246,0</w:t>
            </w:r>
          </w:p>
        </w:tc>
      </w:tr>
      <w:tr w:rsidR="006E6BEA">
        <w:tc>
          <w:tcPr>
            <w:tcW w:w="3118" w:type="dxa"/>
          </w:tcPr>
          <w:p w:rsidR="006E6BEA" w:rsidRDefault="006E6BEA">
            <w:pPr>
              <w:pStyle w:val="ConsPlusNormal"/>
              <w:ind w:firstLine="17"/>
            </w:pPr>
            <w:r>
              <w:t>Государственная программа Воронежской области "Общественное доверие и реализация государственной национальной политики в Воронежской области"</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46 0 00 00000</w:t>
            </w:r>
          </w:p>
        </w:tc>
        <w:tc>
          <w:tcPr>
            <w:tcW w:w="900" w:type="dxa"/>
          </w:tcPr>
          <w:p w:rsidR="006E6BEA" w:rsidRDefault="006E6BEA">
            <w:pPr>
              <w:pStyle w:val="ConsPlusNormal"/>
            </w:pPr>
          </w:p>
        </w:tc>
        <w:tc>
          <w:tcPr>
            <w:tcW w:w="1644" w:type="dxa"/>
          </w:tcPr>
          <w:p w:rsidR="006E6BEA" w:rsidRDefault="006E6BEA">
            <w:pPr>
              <w:pStyle w:val="ConsPlusNormal"/>
              <w:jc w:val="right"/>
            </w:pPr>
            <w:r>
              <w:t>40 000,0</w:t>
            </w:r>
          </w:p>
        </w:tc>
        <w:tc>
          <w:tcPr>
            <w:tcW w:w="1587" w:type="dxa"/>
          </w:tcPr>
          <w:p w:rsidR="006E6BEA" w:rsidRDefault="006E6BEA">
            <w:pPr>
              <w:pStyle w:val="ConsPlusNormal"/>
              <w:jc w:val="right"/>
            </w:pPr>
            <w:r>
              <w:t>40 000,0</w:t>
            </w:r>
          </w:p>
        </w:tc>
        <w:tc>
          <w:tcPr>
            <w:tcW w:w="1531" w:type="dxa"/>
          </w:tcPr>
          <w:p w:rsidR="006E6BEA" w:rsidRDefault="006E6BEA">
            <w:pPr>
              <w:pStyle w:val="ConsPlusNormal"/>
              <w:jc w:val="right"/>
            </w:pPr>
            <w:r>
              <w:t>40 000,0</w:t>
            </w:r>
          </w:p>
        </w:tc>
      </w:tr>
      <w:tr w:rsidR="006E6BEA">
        <w:tc>
          <w:tcPr>
            <w:tcW w:w="3118" w:type="dxa"/>
          </w:tcPr>
          <w:p w:rsidR="006E6BEA" w:rsidRDefault="006E6BEA">
            <w:pPr>
              <w:pStyle w:val="ConsPlusNormal"/>
              <w:ind w:firstLine="17"/>
            </w:pPr>
            <w:r>
              <w:lastRenderedPageBreak/>
              <w:t>Комплекс процессных мероприятий "Информационная политика в Воронежской области"</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46 4 01 00000</w:t>
            </w:r>
          </w:p>
        </w:tc>
        <w:tc>
          <w:tcPr>
            <w:tcW w:w="900" w:type="dxa"/>
          </w:tcPr>
          <w:p w:rsidR="006E6BEA" w:rsidRDefault="006E6BEA">
            <w:pPr>
              <w:pStyle w:val="ConsPlusNormal"/>
            </w:pPr>
          </w:p>
        </w:tc>
        <w:tc>
          <w:tcPr>
            <w:tcW w:w="1644" w:type="dxa"/>
          </w:tcPr>
          <w:p w:rsidR="006E6BEA" w:rsidRDefault="006E6BEA">
            <w:pPr>
              <w:pStyle w:val="ConsPlusNormal"/>
              <w:jc w:val="right"/>
            </w:pPr>
            <w:r>
              <w:t>40 000,0</w:t>
            </w:r>
          </w:p>
        </w:tc>
        <w:tc>
          <w:tcPr>
            <w:tcW w:w="1587" w:type="dxa"/>
          </w:tcPr>
          <w:p w:rsidR="006E6BEA" w:rsidRDefault="006E6BEA">
            <w:pPr>
              <w:pStyle w:val="ConsPlusNormal"/>
              <w:jc w:val="right"/>
            </w:pPr>
            <w:r>
              <w:t>40 000,0</w:t>
            </w:r>
          </w:p>
        </w:tc>
        <w:tc>
          <w:tcPr>
            <w:tcW w:w="1531" w:type="dxa"/>
          </w:tcPr>
          <w:p w:rsidR="006E6BEA" w:rsidRDefault="006E6BEA">
            <w:pPr>
              <w:pStyle w:val="ConsPlusNormal"/>
              <w:jc w:val="right"/>
            </w:pPr>
            <w:r>
              <w:t>40 000,0</w:t>
            </w:r>
          </w:p>
        </w:tc>
      </w:tr>
      <w:tr w:rsidR="006E6BEA">
        <w:tc>
          <w:tcPr>
            <w:tcW w:w="3118" w:type="dxa"/>
          </w:tcPr>
          <w:p w:rsidR="006E6BEA" w:rsidRDefault="006E6BEA">
            <w:pPr>
              <w:pStyle w:val="ConsPlusNormal"/>
              <w:ind w:firstLine="17"/>
            </w:pPr>
            <w:r>
              <w:t>Освещение деятельности органов государственной власти Воронежской области (Предоставление субсидий бюджетным, автономным учреждениям и иным некоммерческим организациям)</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46 4 01 98701</w:t>
            </w:r>
          </w:p>
        </w:tc>
        <w:tc>
          <w:tcPr>
            <w:tcW w:w="900" w:type="dxa"/>
          </w:tcPr>
          <w:p w:rsidR="006E6BEA" w:rsidRDefault="006E6BEA">
            <w:pPr>
              <w:pStyle w:val="ConsPlusNormal"/>
              <w:jc w:val="center"/>
            </w:pPr>
            <w:r>
              <w:t>600</w:t>
            </w:r>
          </w:p>
        </w:tc>
        <w:tc>
          <w:tcPr>
            <w:tcW w:w="1644" w:type="dxa"/>
          </w:tcPr>
          <w:p w:rsidR="006E6BEA" w:rsidRDefault="006E6BEA">
            <w:pPr>
              <w:pStyle w:val="ConsPlusNormal"/>
              <w:jc w:val="right"/>
            </w:pPr>
            <w:r>
              <w:t>40 000,0</w:t>
            </w:r>
          </w:p>
        </w:tc>
        <w:tc>
          <w:tcPr>
            <w:tcW w:w="1587" w:type="dxa"/>
          </w:tcPr>
          <w:p w:rsidR="006E6BEA" w:rsidRDefault="006E6BEA">
            <w:pPr>
              <w:pStyle w:val="ConsPlusNormal"/>
              <w:jc w:val="right"/>
            </w:pPr>
            <w:r>
              <w:t>40 000,0</w:t>
            </w:r>
          </w:p>
        </w:tc>
        <w:tc>
          <w:tcPr>
            <w:tcW w:w="1531" w:type="dxa"/>
          </w:tcPr>
          <w:p w:rsidR="006E6BEA" w:rsidRDefault="006E6BEA">
            <w:pPr>
              <w:pStyle w:val="ConsPlusNormal"/>
              <w:jc w:val="right"/>
            </w:pPr>
            <w:r>
              <w:t>40 000,0</w:t>
            </w:r>
          </w:p>
        </w:tc>
      </w:tr>
      <w:tr w:rsidR="006E6BEA">
        <w:tc>
          <w:tcPr>
            <w:tcW w:w="3118" w:type="dxa"/>
          </w:tcPr>
          <w:p w:rsidR="006E6BEA" w:rsidRDefault="006E6BEA">
            <w:pPr>
              <w:pStyle w:val="ConsPlusNormal"/>
              <w:ind w:firstLine="17"/>
            </w:pPr>
            <w:r>
              <w:t>Обеспечение деятельности Воронежской областной Думы</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96 0 00 00000</w:t>
            </w:r>
          </w:p>
        </w:tc>
        <w:tc>
          <w:tcPr>
            <w:tcW w:w="900" w:type="dxa"/>
          </w:tcPr>
          <w:p w:rsidR="006E6BEA" w:rsidRDefault="006E6BEA">
            <w:pPr>
              <w:pStyle w:val="ConsPlusNormal"/>
            </w:pPr>
          </w:p>
        </w:tc>
        <w:tc>
          <w:tcPr>
            <w:tcW w:w="1644" w:type="dxa"/>
          </w:tcPr>
          <w:p w:rsidR="006E6BEA" w:rsidRDefault="006E6BEA">
            <w:pPr>
              <w:pStyle w:val="ConsPlusNormal"/>
              <w:jc w:val="right"/>
            </w:pPr>
            <w:r>
              <w:t>38 246,0</w:t>
            </w:r>
          </w:p>
        </w:tc>
        <w:tc>
          <w:tcPr>
            <w:tcW w:w="1587" w:type="dxa"/>
          </w:tcPr>
          <w:p w:rsidR="006E6BEA" w:rsidRDefault="006E6BEA">
            <w:pPr>
              <w:pStyle w:val="ConsPlusNormal"/>
              <w:jc w:val="right"/>
            </w:pPr>
            <w:r>
              <w:t>38 246,0</w:t>
            </w:r>
          </w:p>
        </w:tc>
        <w:tc>
          <w:tcPr>
            <w:tcW w:w="1531" w:type="dxa"/>
          </w:tcPr>
          <w:p w:rsidR="006E6BEA" w:rsidRDefault="006E6BEA">
            <w:pPr>
              <w:pStyle w:val="ConsPlusNormal"/>
              <w:jc w:val="right"/>
            </w:pPr>
            <w:r>
              <w:t>38 246,0</w:t>
            </w:r>
          </w:p>
        </w:tc>
      </w:tr>
      <w:tr w:rsidR="006E6BEA">
        <w:tc>
          <w:tcPr>
            <w:tcW w:w="3118" w:type="dxa"/>
          </w:tcPr>
          <w:p w:rsidR="006E6BEA" w:rsidRDefault="006E6BEA">
            <w:pPr>
              <w:pStyle w:val="ConsPlusNormal"/>
              <w:ind w:firstLine="17"/>
            </w:pPr>
            <w:r>
              <w:t>Воронежская областная Дума</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96 9 00 00000</w:t>
            </w:r>
          </w:p>
        </w:tc>
        <w:tc>
          <w:tcPr>
            <w:tcW w:w="900" w:type="dxa"/>
          </w:tcPr>
          <w:p w:rsidR="006E6BEA" w:rsidRDefault="006E6BEA">
            <w:pPr>
              <w:pStyle w:val="ConsPlusNormal"/>
            </w:pPr>
          </w:p>
        </w:tc>
        <w:tc>
          <w:tcPr>
            <w:tcW w:w="1644" w:type="dxa"/>
          </w:tcPr>
          <w:p w:rsidR="006E6BEA" w:rsidRDefault="006E6BEA">
            <w:pPr>
              <w:pStyle w:val="ConsPlusNormal"/>
              <w:jc w:val="right"/>
            </w:pPr>
            <w:r>
              <w:t>38 246,0</w:t>
            </w:r>
          </w:p>
        </w:tc>
        <w:tc>
          <w:tcPr>
            <w:tcW w:w="1587" w:type="dxa"/>
          </w:tcPr>
          <w:p w:rsidR="006E6BEA" w:rsidRDefault="006E6BEA">
            <w:pPr>
              <w:pStyle w:val="ConsPlusNormal"/>
              <w:jc w:val="right"/>
            </w:pPr>
            <w:r>
              <w:t>38 246,0</w:t>
            </w:r>
          </w:p>
        </w:tc>
        <w:tc>
          <w:tcPr>
            <w:tcW w:w="1531" w:type="dxa"/>
          </w:tcPr>
          <w:p w:rsidR="006E6BEA" w:rsidRDefault="006E6BEA">
            <w:pPr>
              <w:pStyle w:val="ConsPlusNormal"/>
              <w:jc w:val="right"/>
            </w:pPr>
            <w:r>
              <w:t>38 246,0</w:t>
            </w:r>
          </w:p>
        </w:tc>
      </w:tr>
      <w:tr w:rsidR="006E6BEA">
        <w:tc>
          <w:tcPr>
            <w:tcW w:w="3118" w:type="dxa"/>
          </w:tcPr>
          <w:p w:rsidR="006E6BEA" w:rsidRDefault="006E6BEA">
            <w:pPr>
              <w:pStyle w:val="ConsPlusNormal"/>
              <w:ind w:firstLine="17"/>
            </w:pPr>
            <w:r>
              <w:t>Освещение деятельности органов государственной власти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96 9 00 98701</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38 246,0</w:t>
            </w:r>
          </w:p>
        </w:tc>
        <w:tc>
          <w:tcPr>
            <w:tcW w:w="1587" w:type="dxa"/>
          </w:tcPr>
          <w:p w:rsidR="006E6BEA" w:rsidRDefault="006E6BEA">
            <w:pPr>
              <w:pStyle w:val="ConsPlusNormal"/>
              <w:jc w:val="right"/>
            </w:pPr>
            <w:r>
              <w:t>38 246,0</w:t>
            </w:r>
          </w:p>
        </w:tc>
        <w:tc>
          <w:tcPr>
            <w:tcW w:w="1531" w:type="dxa"/>
          </w:tcPr>
          <w:p w:rsidR="006E6BEA" w:rsidRDefault="006E6BEA">
            <w:pPr>
              <w:pStyle w:val="ConsPlusNormal"/>
              <w:jc w:val="right"/>
            </w:pPr>
            <w:r>
              <w:t>38 246,0</w:t>
            </w:r>
          </w:p>
        </w:tc>
      </w:tr>
      <w:tr w:rsidR="006E6BEA">
        <w:tc>
          <w:tcPr>
            <w:tcW w:w="3118" w:type="dxa"/>
          </w:tcPr>
          <w:p w:rsidR="006E6BEA" w:rsidRDefault="006E6BEA">
            <w:pPr>
              <w:pStyle w:val="ConsPlusNormal"/>
              <w:ind w:firstLine="17"/>
            </w:pPr>
            <w:r>
              <w:t>Непрограммные расходы органов власти Воронежской области</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99 0 00 00000</w:t>
            </w:r>
          </w:p>
        </w:tc>
        <w:tc>
          <w:tcPr>
            <w:tcW w:w="900" w:type="dxa"/>
          </w:tcPr>
          <w:p w:rsidR="006E6BEA" w:rsidRDefault="006E6BEA">
            <w:pPr>
              <w:pStyle w:val="ConsPlusNormal"/>
            </w:pPr>
          </w:p>
        </w:tc>
        <w:tc>
          <w:tcPr>
            <w:tcW w:w="1644" w:type="dxa"/>
          </w:tcPr>
          <w:p w:rsidR="006E6BEA" w:rsidRDefault="006E6BEA">
            <w:pPr>
              <w:pStyle w:val="ConsPlusNormal"/>
              <w:jc w:val="right"/>
            </w:pPr>
            <w:r>
              <w:t>65 000,0</w:t>
            </w:r>
          </w:p>
        </w:tc>
        <w:tc>
          <w:tcPr>
            <w:tcW w:w="1587" w:type="dxa"/>
          </w:tcPr>
          <w:p w:rsidR="006E6BEA" w:rsidRDefault="006E6BEA">
            <w:pPr>
              <w:pStyle w:val="ConsPlusNormal"/>
              <w:jc w:val="right"/>
            </w:pPr>
            <w:r>
              <w:t>65 000,0</w:t>
            </w:r>
          </w:p>
        </w:tc>
        <w:tc>
          <w:tcPr>
            <w:tcW w:w="1531" w:type="dxa"/>
          </w:tcPr>
          <w:p w:rsidR="006E6BEA" w:rsidRDefault="006E6BEA">
            <w:pPr>
              <w:pStyle w:val="ConsPlusNormal"/>
              <w:jc w:val="right"/>
            </w:pPr>
            <w:r>
              <w:t>65 000,0</w:t>
            </w:r>
          </w:p>
        </w:tc>
      </w:tr>
      <w:tr w:rsidR="006E6BEA">
        <w:tc>
          <w:tcPr>
            <w:tcW w:w="3118" w:type="dxa"/>
          </w:tcPr>
          <w:p w:rsidR="006E6BEA" w:rsidRDefault="006E6BEA">
            <w:pPr>
              <w:pStyle w:val="ConsPlusNormal"/>
              <w:ind w:firstLine="17"/>
            </w:pPr>
            <w:r>
              <w:t>Обеспечение деятельности управления делами Воронежской области</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99 3 00 00000</w:t>
            </w:r>
          </w:p>
        </w:tc>
        <w:tc>
          <w:tcPr>
            <w:tcW w:w="900" w:type="dxa"/>
          </w:tcPr>
          <w:p w:rsidR="006E6BEA" w:rsidRDefault="006E6BEA">
            <w:pPr>
              <w:pStyle w:val="ConsPlusNormal"/>
            </w:pPr>
          </w:p>
        </w:tc>
        <w:tc>
          <w:tcPr>
            <w:tcW w:w="1644" w:type="dxa"/>
          </w:tcPr>
          <w:p w:rsidR="006E6BEA" w:rsidRDefault="006E6BEA">
            <w:pPr>
              <w:pStyle w:val="ConsPlusNormal"/>
              <w:jc w:val="right"/>
            </w:pPr>
            <w:r>
              <w:t>65 000,0</w:t>
            </w:r>
          </w:p>
        </w:tc>
        <w:tc>
          <w:tcPr>
            <w:tcW w:w="1587" w:type="dxa"/>
          </w:tcPr>
          <w:p w:rsidR="006E6BEA" w:rsidRDefault="006E6BEA">
            <w:pPr>
              <w:pStyle w:val="ConsPlusNormal"/>
              <w:jc w:val="right"/>
            </w:pPr>
            <w:r>
              <w:t>65 000,0</w:t>
            </w:r>
          </w:p>
        </w:tc>
        <w:tc>
          <w:tcPr>
            <w:tcW w:w="1531" w:type="dxa"/>
          </w:tcPr>
          <w:p w:rsidR="006E6BEA" w:rsidRDefault="006E6BEA">
            <w:pPr>
              <w:pStyle w:val="ConsPlusNormal"/>
              <w:jc w:val="right"/>
            </w:pPr>
            <w:r>
              <w:t>65 000,0</w:t>
            </w:r>
          </w:p>
        </w:tc>
      </w:tr>
      <w:tr w:rsidR="006E6BEA">
        <w:tc>
          <w:tcPr>
            <w:tcW w:w="3118" w:type="dxa"/>
          </w:tcPr>
          <w:p w:rsidR="006E6BEA" w:rsidRDefault="006E6BEA">
            <w:pPr>
              <w:pStyle w:val="ConsPlusNormal"/>
              <w:ind w:firstLine="17"/>
            </w:pPr>
            <w:r>
              <w:lastRenderedPageBreak/>
              <w:t>Освещение деятельности органов государственной власти Воронежской области (Закупка товаров, работ и услуг для обеспечения государственных (муниципальных) нужд)</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757" w:type="dxa"/>
          </w:tcPr>
          <w:p w:rsidR="006E6BEA" w:rsidRDefault="006E6BEA">
            <w:pPr>
              <w:pStyle w:val="ConsPlusNormal"/>
              <w:jc w:val="center"/>
            </w:pPr>
            <w:r>
              <w:t>99 3 00 98701</w:t>
            </w:r>
          </w:p>
        </w:tc>
        <w:tc>
          <w:tcPr>
            <w:tcW w:w="900" w:type="dxa"/>
          </w:tcPr>
          <w:p w:rsidR="006E6BEA" w:rsidRDefault="006E6BEA">
            <w:pPr>
              <w:pStyle w:val="ConsPlusNormal"/>
              <w:jc w:val="center"/>
            </w:pPr>
            <w:r>
              <w:t>200</w:t>
            </w:r>
          </w:p>
        </w:tc>
        <w:tc>
          <w:tcPr>
            <w:tcW w:w="1644" w:type="dxa"/>
          </w:tcPr>
          <w:p w:rsidR="006E6BEA" w:rsidRDefault="006E6BEA">
            <w:pPr>
              <w:pStyle w:val="ConsPlusNormal"/>
              <w:jc w:val="right"/>
            </w:pPr>
            <w:r>
              <w:t>65 000,0</w:t>
            </w:r>
          </w:p>
        </w:tc>
        <w:tc>
          <w:tcPr>
            <w:tcW w:w="1587" w:type="dxa"/>
          </w:tcPr>
          <w:p w:rsidR="006E6BEA" w:rsidRDefault="006E6BEA">
            <w:pPr>
              <w:pStyle w:val="ConsPlusNormal"/>
              <w:jc w:val="right"/>
            </w:pPr>
            <w:r>
              <w:t>65 000,0</w:t>
            </w:r>
          </w:p>
        </w:tc>
        <w:tc>
          <w:tcPr>
            <w:tcW w:w="1531" w:type="dxa"/>
          </w:tcPr>
          <w:p w:rsidR="006E6BEA" w:rsidRDefault="006E6BEA">
            <w:pPr>
              <w:pStyle w:val="ConsPlusNormal"/>
              <w:jc w:val="right"/>
            </w:pPr>
            <w:r>
              <w:t>65 000,0</w:t>
            </w:r>
          </w:p>
        </w:tc>
      </w:tr>
      <w:tr w:rsidR="006E6BEA">
        <w:tc>
          <w:tcPr>
            <w:tcW w:w="3118" w:type="dxa"/>
          </w:tcPr>
          <w:p w:rsidR="006E6BEA" w:rsidRDefault="006E6BEA">
            <w:pPr>
              <w:pStyle w:val="ConsPlusNormal"/>
              <w:ind w:firstLine="17"/>
              <w:outlineLvl w:val="1"/>
            </w:pPr>
            <w:r>
              <w:t>ОБСЛУЖИВАНИЕ ГОСУДАРСТВЕННОГО И МУНИЦИПАЛЬНОГО ДОЛГА</w:t>
            </w:r>
          </w:p>
        </w:tc>
        <w:tc>
          <w:tcPr>
            <w:tcW w:w="580" w:type="dxa"/>
          </w:tcPr>
          <w:p w:rsidR="006E6BEA" w:rsidRDefault="006E6BEA">
            <w:pPr>
              <w:pStyle w:val="ConsPlusNormal"/>
              <w:jc w:val="center"/>
            </w:pPr>
            <w:r>
              <w:t>13</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968 972,8</w:t>
            </w:r>
          </w:p>
        </w:tc>
        <w:tc>
          <w:tcPr>
            <w:tcW w:w="1587" w:type="dxa"/>
          </w:tcPr>
          <w:p w:rsidR="006E6BEA" w:rsidRDefault="006E6BEA">
            <w:pPr>
              <w:pStyle w:val="ConsPlusNormal"/>
              <w:jc w:val="right"/>
            </w:pPr>
            <w:r>
              <w:t>996 631,1</w:t>
            </w:r>
          </w:p>
        </w:tc>
        <w:tc>
          <w:tcPr>
            <w:tcW w:w="1531" w:type="dxa"/>
          </w:tcPr>
          <w:p w:rsidR="006E6BEA" w:rsidRDefault="006E6BEA">
            <w:pPr>
              <w:pStyle w:val="ConsPlusNormal"/>
              <w:jc w:val="right"/>
            </w:pPr>
            <w:r>
              <w:t>996 631,1</w:t>
            </w:r>
          </w:p>
        </w:tc>
      </w:tr>
      <w:tr w:rsidR="006E6BEA">
        <w:tc>
          <w:tcPr>
            <w:tcW w:w="3118" w:type="dxa"/>
          </w:tcPr>
          <w:p w:rsidR="006E6BEA" w:rsidRDefault="006E6BEA">
            <w:pPr>
              <w:pStyle w:val="ConsPlusNormal"/>
              <w:ind w:firstLine="17"/>
              <w:outlineLvl w:val="2"/>
            </w:pPr>
            <w:r>
              <w:t>Обслуживание государственного внутреннего и муниципального долга</w:t>
            </w:r>
          </w:p>
        </w:tc>
        <w:tc>
          <w:tcPr>
            <w:tcW w:w="580" w:type="dxa"/>
          </w:tcPr>
          <w:p w:rsidR="006E6BEA" w:rsidRDefault="006E6BEA">
            <w:pPr>
              <w:pStyle w:val="ConsPlusNormal"/>
              <w:jc w:val="center"/>
            </w:pPr>
            <w:r>
              <w:t>13</w:t>
            </w:r>
          </w:p>
        </w:tc>
        <w:tc>
          <w:tcPr>
            <w:tcW w:w="580" w:type="dxa"/>
          </w:tcPr>
          <w:p w:rsidR="006E6BEA" w:rsidRDefault="006E6BEA">
            <w:pPr>
              <w:pStyle w:val="ConsPlusNormal"/>
              <w:jc w:val="center"/>
            </w:pPr>
            <w:r>
              <w:t>01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968 972,8</w:t>
            </w:r>
          </w:p>
        </w:tc>
        <w:tc>
          <w:tcPr>
            <w:tcW w:w="1587" w:type="dxa"/>
          </w:tcPr>
          <w:p w:rsidR="006E6BEA" w:rsidRDefault="006E6BEA">
            <w:pPr>
              <w:pStyle w:val="ConsPlusNormal"/>
              <w:jc w:val="right"/>
            </w:pPr>
            <w:r>
              <w:t>996 631,1</w:t>
            </w:r>
          </w:p>
        </w:tc>
        <w:tc>
          <w:tcPr>
            <w:tcW w:w="1531" w:type="dxa"/>
          </w:tcPr>
          <w:p w:rsidR="006E6BEA" w:rsidRDefault="006E6BEA">
            <w:pPr>
              <w:pStyle w:val="ConsPlusNormal"/>
              <w:jc w:val="right"/>
            </w:pPr>
            <w:r>
              <w:t>996 631,1</w:t>
            </w:r>
          </w:p>
        </w:tc>
      </w:tr>
      <w:tr w:rsidR="006E6BEA">
        <w:tc>
          <w:tcPr>
            <w:tcW w:w="311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580" w:type="dxa"/>
          </w:tcPr>
          <w:p w:rsidR="006E6BEA" w:rsidRDefault="006E6BEA">
            <w:pPr>
              <w:pStyle w:val="ConsPlusNormal"/>
              <w:jc w:val="center"/>
            </w:pPr>
            <w:r>
              <w:t>13</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39 0 00 00000</w:t>
            </w:r>
          </w:p>
        </w:tc>
        <w:tc>
          <w:tcPr>
            <w:tcW w:w="900" w:type="dxa"/>
          </w:tcPr>
          <w:p w:rsidR="006E6BEA" w:rsidRDefault="006E6BEA">
            <w:pPr>
              <w:pStyle w:val="ConsPlusNormal"/>
            </w:pPr>
          </w:p>
        </w:tc>
        <w:tc>
          <w:tcPr>
            <w:tcW w:w="1644" w:type="dxa"/>
          </w:tcPr>
          <w:p w:rsidR="006E6BEA" w:rsidRDefault="006E6BEA">
            <w:pPr>
              <w:pStyle w:val="ConsPlusNormal"/>
              <w:jc w:val="right"/>
            </w:pPr>
            <w:r>
              <w:t>968 972,8</w:t>
            </w:r>
          </w:p>
        </w:tc>
        <w:tc>
          <w:tcPr>
            <w:tcW w:w="1587" w:type="dxa"/>
          </w:tcPr>
          <w:p w:rsidR="006E6BEA" w:rsidRDefault="006E6BEA">
            <w:pPr>
              <w:pStyle w:val="ConsPlusNormal"/>
              <w:jc w:val="right"/>
            </w:pPr>
            <w:r>
              <w:t>996 631,1</w:t>
            </w:r>
          </w:p>
        </w:tc>
        <w:tc>
          <w:tcPr>
            <w:tcW w:w="1531" w:type="dxa"/>
          </w:tcPr>
          <w:p w:rsidR="006E6BEA" w:rsidRDefault="006E6BEA">
            <w:pPr>
              <w:pStyle w:val="ConsPlusNormal"/>
              <w:jc w:val="right"/>
            </w:pPr>
            <w:r>
              <w:t>996 631,1</w:t>
            </w:r>
          </w:p>
        </w:tc>
      </w:tr>
      <w:tr w:rsidR="006E6BEA">
        <w:tc>
          <w:tcPr>
            <w:tcW w:w="3118" w:type="dxa"/>
          </w:tcPr>
          <w:p w:rsidR="006E6BEA" w:rsidRDefault="006E6BEA">
            <w:pPr>
              <w:pStyle w:val="ConsPlusNormal"/>
              <w:ind w:firstLine="17"/>
            </w:pPr>
            <w:r>
              <w:t>Комплекс процессных мероприятий "Управление государственными финансами"</w:t>
            </w:r>
          </w:p>
        </w:tc>
        <w:tc>
          <w:tcPr>
            <w:tcW w:w="580" w:type="dxa"/>
          </w:tcPr>
          <w:p w:rsidR="006E6BEA" w:rsidRDefault="006E6BEA">
            <w:pPr>
              <w:pStyle w:val="ConsPlusNormal"/>
              <w:jc w:val="center"/>
            </w:pPr>
            <w:r>
              <w:t>13</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39 4 01 00000</w:t>
            </w:r>
          </w:p>
        </w:tc>
        <w:tc>
          <w:tcPr>
            <w:tcW w:w="900" w:type="dxa"/>
          </w:tcPr>
          <w:p w:rsidR="006E6BEA" w:rsidRDefault="006E6BEA">
            <w:pPr>
              <w:pStyle w:val="ConsPlusNormal"/>
            </w:pPr>
          </w:p>
        </w:tc>
        <w:tc>
          <w:tcPr>
            <w:tcW w:w="1644" w:type="dxa"/>
          </w:tcPr>
          <w:p w:rsidR="006E6BEA" w:rsidRDefault="006E6BEA">
            <w:pPr>
              <w:pStyle w:val="ConsPlusNormal"/>
              <w:jc w:val="right"/>
            </w:pPr>
            <w:r>
              <w:t>968 972,8</w:t>
            </w:r>
          </w:p>
        </w:tc>
        <w:tc>
          <w:tcPr>
            <w:tcW w:w="1587" w:type="dxa"/>
          </w:tcPr>
          <w:p w:rsidR="006E6BEA" w:rsidRDefault="006E6BEA">
            <w:pPr>
              <w:pStyle w:val="ConsPlusNormal"/>
              <w:jc w:val="right"/>
            </w:pPr>
            <w:r>
              <w:t>996 631,1</w:t>
            </w:r>
          </w:p>
        </w:tc>
        <w:tc>
          <w:tcPr>
            <w:tcW w:w="1531" w:type="dxa"/>
          </w:tcPr>
          <w:p w:rsidR="006E6BEA" w:rsidRDefault="006E6BEA">
            <w:pPr>
              <w:pStyle w:val="ConsPlusNormal"/>
              <w:jc w:val="right"/>
            </w:pPr>
            <w:r>
              <w:t>996 631,1</w:t>
            </w:r>
          </w:p>
        </w:tc>
      </w:tr>
      <w:tr w:rsidR="006E6BEA">
        <w:tc>
          <w:tcPr>
            <w:tcW w:w="3118" w:type="dxa"/>
          </w:tcPr>
          <w:p w:rsidR="006E6BEA" w:rsidRDefault="006E6BEA">
            <w:pPr>
              <w:pStyle w:val="ConsPlusNormal"/>
              <w:ind w:firstLine="17"/>
            </w:pPr>
            <w:r>
              <w:t xml:space="preserve">Процентные платежи по государственному долгу Воронежской области </w:t>
            </w:r>
            <w:r>
              <w:lastRenderedPageBreak/>
              <w:t>(Обслуживание государственного (муниципального) долга)</w:t>
            </w:r>
          </w:p>
        </w:tc>
        <w:tc>
          <w:tcPr>
            <w:tcW w:w="580" w:type="dxa"/>
          </w:tcPr>
          <w:p w:rsidR="006E6BEA" w:rsidRDefault="006E6BEA">
            <w:pPr>
              <w:pStyle w:val="ConsPlusNormal"/>
              <w:jc w:val="center"/>
            </w:pPr>
            <w:r>
              <w:lastRenderedPageBreak/>
              <w:t>13</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39 4 01 27880</w:t>
            </w:r>
          </w:p>
        </w:tc>
        <w:tc>
          <w:tcPr>
            <w:tcW w:w="900" w:type="dxa"/>
          </w:tcPr>
          <w:p w:rsidR="006E6BEA" w:rsidRDefault="006E6BEA">
            <w:pPr>
              <w:pStyle w:val="ConsPlusNormal"/>
              <w:jc w:val="center"/>
            </w:pPr>
            <w:r>
              <w:t>700</w:t>
            </w:r>
          </w:p>
        </w:tc>
        <w:tc>
          <w:tcPr>
            <w:tcW w:w="1644" w:type="dxa"/>
          </w:tcPr>
          <w:p w:rsidR="006E6BEA" w:rsidRDefault="006E6BEA">
            <w:pPr>
              <w:pStyle w:val="ConsPlusNormal"/>
              <w:jc w:val="right"/>
            </w:pPr>
            <w:r>
              <w:t>968 972,8</w:t>
            </w:r>
          </w:p>
        </w:tc>
        <w:tc>
          <w:tcPr>
            <w:tcW w:w="1587" w:type="dxa"/>
          </w:tcPr>
          <w:p w:rsidR="006E6BEA" w:rsidRDefault="006E6BEA">
            <w:pPr>
              <w:pStyle w:val="ConsPlusNormal"/>
              <w:jc w:val="right"/>
            </w:pPr>
            <w:r>
              <w:t>996 631,1</w:t>
            </w:r>
          </w:p>
        </w:tc>
        <w:tc>
          <w:tcPr>
            <w:tcW w:w="1531" w:type="dxa"/>
          </w:tcPr>
          <w:p w:rsidR="006E6BEA" w:rsidRDefault="006E6BEA">
            <w:pPr>
              <w:pStyle w:val="ConsPlusNormal"/>
              <w:jc w:val="right"/>
            </w:pPr>
            <w:r>
              <w:t>996 631,1</w:t>
            </w:r>
          </w:p>
        </w:tc>
      </w:tr>
      <w:tr w:rsidR="006E6BEA">
        <w:tc>
          <w:tcPr>
            <w:tcW w:w="3118" w:type="dxa"/>
          </w:tcPr>
          <w:p w:rsidR="006E6BEA" w:rsidRDefault="006E6BEA">
            <w:pPr>
              <w:pStyle w:val="ConsPlusNormal"/>
              <w:ind w:firstLine="17"/>
              <w:outlineLvl w:val="1"/>
            </w:pPr>
            <w:r>
              <w:t>МЕЖБЮДЖЕТНЫЕ ТРАНСФЕРТЫ ОБЩЕГО ХАРАКТЕРА БЮДЖЕТАМ БЮДЖЕТНОЙ СИСТЕМЫ РОССИЙСКОЙ ФЕДЕРАЦИИ</w:t>
            </w:r>
          </w:p>
        </w:tc>
        <w:tc>
          <w:tcPr>
            <w:tcW w:w="580" w:type="dxa"/>
          </w:tcPr>
          <w:p w:rsidR="006E6BEA" w:rsidRDefault="006E6BEA">
            <w:pPr>
              <w:pStyle w:val="ConsPlusNormal"/>
              <w:jc w:val="center"/>
            </w:pPr>
            <w:r>
              <w:t>14</w:t>
            </w:r>
          </w:p>
        </w:tc>
        <w:tc>
          <w:tcPr>
            <w:tcW w:w="580" w:type="dxa"/>
          </w:tcPr>
          <w:p w:rsidR="006E6BEA" w:rsidRDefault="006E6BEA">
            <w:pPr>
              <w:pStyle w:val="ConsPlusNormal"/>
            </w:pP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5 617 079,2</w:t>
            </w:r>
          </w:p>
        </w:tc>
        <w:tc>
          <w:tcPr>
            <w:tcW w:w="1587" w:type="dxa"/>
          </w:tcPr>
          <w:p w:rsidR="006E6BEA" w:rsidRDefault="006E6BEA">
            <w:pPr>
              <w:pStyle w:val="ConsPlusNormal"/>
              <w:jc w:val="right"/>
            </w:pPr>
            <w:r>
              <w:t>3 505 708,0</w:t>
            </w:r>
          </w:p>
        </w:tc>
        <w:tc>
          <w:tcPr>
            <w:tcW w:w="1531" w:type="dxa"/>
          </w:tcPr>
          <w:p w:rsidR="006E6BEA" w:rsidRDefault="006E6BEA">
            <w:pPr>
              <w:pStyle w:val="ConsPlusNormal"/>
              <w:jc w:val="right"/>
            </w:pPr>
            <w:r>
              <w:t>3 583 747,0</w:t>
            </w:r>
          </w:p>
        </w:tc>
      </w:tr>
      <w:tr w:rsidR="006E6BEA">
        <w:tc>
          <w:tcPr>
            <w:tcW w:w="3118" w:type="dxa"/>
          </w:tcPr>
          <w:p w:rsidR="006E6BEA" w:rsidRDefault="006E6BEA">
            <w:pPr>
              <w:pStyle w:val="ConsPlusNormal"/>
              <w:ind w:firstLine="17"/>
              <w:outlineLvl w:val="2"/>
            </w:pPr>
            <w:r>
              <w:t>Дотации на выравнивание бюджетной обеспеченности субъектов Российской Федерации и муниципальных образований</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01</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2 815 489,0</w:t>
            </w:r>
          </w:p>
        </w:tc>
        <w:tc>
          <w:tcPr>
            <w:tcW w:w="1587" w:type="dxa"/>
          </w:tcPr>
          <w:p w:rsidR="006E6BEA" w:rsidRDefault="006E6BEA">
            <w:pPr>
              <w:pStyle w:val="ConsPlusNormal"/>
              <w:jc w:val="right"/>
            </w:pPr>
            <w:r>
              <w:t>2 884 624,0</w:t>
            </w:r>
          </w:p>
        </w:tc>
        <w:tc>
          <w:tcPr>
            <w:tcW w:w="1531" w:type="dxa"/>
          </w:tcPr>
          <w:p w:rsidR="006E6BEA" w:rsidRDefault="006E6BEA">
            <w:pPr>
              <w:pStyle w:val="ConsPlusNormal"/>
              <w:jc w:val="right"/>
            </w:pPr>
            <w:r>
              <w:t>2 951 245,0</w:t>
            </w:r>
          </w:p>
        </w:tc>
      </w:tr>
      <w:tr w:rsidR="006E6BEA">
        <w:tc>
          <w:tcPr>
            <w:tcW w:w="311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39 0 00 00000</w:t>
            </w:r>
          </w:p>
        </w:tc>
        <w:tc>
          <w:tcPr>
            <w:tcW w:w="900" w:type="dxa"/>
          </w:tcPr>
          <w:p w:rsidR="006E6BEA" w:rsidRDefault="006E6BEA">
            <w:pPr>
              <w:pStyle w:val="ConsPlusNormal"/>
            </w:pPr>
          </w:p>
        </w:tc>
        <w:tc>
          <w:tcPr>
            <w:tcW w:w="1644" w:type="dxa"/>
          </w:tcPr>
          <w:p w:rsidR="006E6BEA" w:rsidRDefault="006E6BEA">
            <w:pPr>
              <w:pStyle w:val="ConsPlusNormal"/>
              <w:jc w:val="right"/>
            </w:pPr>
            <w:r>
              <w:t>2 815 489,0</w:t>
            </w:r>
          </w:p>
        </w:tc>
        <w:tc>
          <w:tcPr>
            <w:tcW w:w="1587" w:type="dxa"/>
          </w:tcPr>
          <w:p w:rsidR="006E6BEA" w:rsidRDefault="006E6BEA">
            <w:pPr>
              <w:pStyle w:val="ConsPlusNormal"/>
              <w:jc w:val="right"/>
            </w:pPr>
            <w:r>
              <w:t>2 884 624,0</w:t>
            </w:r>
          </w:p>
        </w:tc>
        <w:tc>
          <w:tcPr>
            <w:tcW w:w="1531" w:type="dxa"/>
          </w:tcPr>
          <w:p w:rsidR="006E6BEA" w:rsidRDefault="006E6BEA">
            <w:pPr>
              <w:pStyle w:val="ConsPlusNormal"/>
              <w:jc w:val="right"/>
            </w:pPr>
            <w:r>
              <w:t>2 951 245,0</w:t>
            </w:r>
          </w:p>
        </w:tc>
      </w:tr>
      <w:tr w:rsidR="006E6BEA">
        <w:tc>
          <w:tcPr>
            <w:tcW w:w="3118" w:type="dxa"/>
          </w:tcPr>
          <w:p w:rsidR="006E6BEA" w:rsidRDefault="006E6BEA">
            <w:pPr>
              <w:pStyle w:val="ConsPlusNormal"/>
              <w:ind w:firstLine="17"/>
            </w:pPr>
            <w:r>
              <w:t xml:space="preserve">Комплекс процессных мероприятий "Совершенствование межбюджетных отношений на региональном уровне и организация направления </w:t>
            </w:r>
            <w:r>
              <w:lastRenderedPageBreak/>
              <w:t>муниципальным образованиям Воронежской области межбюджетных трансфертов с целью повышения финансовой устойчивости местных бюджетов и стимулирования к повышению эффективности управления муниципальными финансами"</w:t>
            </w:r>
          </w:p>
        </w:tc>
        <w:tc>
          <w:tcPr>
            <w:tcW w:w="580" w:type="dxa"/>
          </w:tcPr>
          <w:p w:rsidR="006E6BEA" w:rsidRDefault="006E6BEA">
            <w:pPr>
              <w:pStyle w:val="ConsPlusNormal"/>
              <w:jc w:val="center"/>
            </w:pPr>
            <w:r>
              <w:lastRenderedPageBreak/>
              <w:t>14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39 4 02 00000</w:t>
            </w:r>
          </w:p>
        </w:tc>
        <w:tc>
          <w:tcPr>
            <w:tcW w:w="900" w:type="dxa"/>
          </w:tcPr>
          <w:p w:rsidR="006E6BEA" w:rsidRDefault="006E6BEA">
            <w:pPr>
              <w:pStyle w:val="ConsPlusNormal"/>
            </w:pPr>
          </w:p>
        </w:tc>
        <w:tc>
          <w:tcPr>
            <w:tcW w:w="1644" w:type="dxa"/>
          </w:tcPr>
          <w:p w:rsidR="006E6BEA" w:rsidRDefault="006E6BEA">
            <w:pPr>
              <w:pStyle w:val="ConsPlusNormal"/>
              <w:jc w:val="right"/>
            </w:pPr>
            <w:r>
              <w:t>2 815 489,0</w:t>
            </w:r>
          </w:p>
        </w:tc>
        <w:tc>
          <w:tcPr>
            <w:tcW w:w="1587" w:type="dxa"/>
          </w:tcPr>
          <w:p w:rsidR="006E6BEA" w:rsidRDefault="006E6BEA">
            <w:pPr>
              <w:pStyle w:val="ConsPlusNormal"/>
              <w:jc w:val="right"/>
            </w:pPr>
            <w:r>
              <w:t>2 884 624,0</w:t>
            </w:r>
          </w:p>
        </w:tc>
        <w:tc>
          <w:tcPr>
            <w:tcW w:w="1531" w:type="dxa"/>
          </w:tcPr>
          <w:p w:rsidR="006E6BEA" w:rsidRDefault="006E6BEA">
            <w:pPr>
              <w:pStyle w:val="ConsPlusNormal"/>
              <w:jc w:val="right"/>
            </w:pPr>
            <w:r>
              <w:t>2 951 245,0</w:t>
            </w:r>
          </w:p>
        </w:tc>
      </w:tr>
      <w:tr w:rsidR="006E6BEA">
        <w:tc>
          <w:tcPr>
            <w:tcW w:w="3118" w:type="dxa"/>
          </w:tcPr>
          <w:p w:rsidR="006E6BEA" w:rsidRDefault="006E6BEA">
            <w:pPr>
              <w:pStyle w:val="ConsPlusNormal"/>
              <w:ind w:firstLine="17"/>
            </w:pPr>
            <w:r>
              <w:t>Дотации на выравнивание бюджетной обеспеченности муниципальных районов (городских округов)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01</w:t>
            </w:r>
          </w:p>
        </w:tc>
        <w:tc>
          <w:tcPr>
            <w:tcW w:w="1757" w:type="dxa"/>
          </w:tcPr>
          <w:p w:rsidR="006E6BEA" w:rsidRDefault="006E6BEA">
            <w:pPr>
              <w:pStyle w:val="ConsPlusNormal"/>
              <w:jc w:val="center"/>
            </w:pPr>
            <w:r>
              <w:t>39 4 02 78010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2 815 489,0</w:t>
            </w:r>
          </w:p>
        </w:tc>
        <w:tc>
          <w:tcPr>
            <w:tcW w:w="1587" w:type="dxa"/>
          </w:tcPr>
          <w:p w:rsidR="006E6BEA" w:rsidRDefault="006E6BEA">
            <w:pPr>
              <w:pStyle w:val="ConsPlusNormal"/>
              <w:jc w:val="right"/>
            </w:pPr>
            <w:r>
              <w:t>2 884 624,0</w:t>
            </w:r>
          </w:p>
        </w:tc>
        <w:tc>
          <w:tcPr>
            <w:tcW w:w="1531" w:type="dxa"/>
          </w:tcPr>
          <w:p w:rsidR="006E6BEA" w:rsidRDefault="006E6BEA">
            <w:pPr>
              <w:pStyle w:val="ConsPlusNormal"/>
              <w:jc w:val="right"/>
            </w:pPr>
            <w:r>
              <w:t>2 951 245,0</w:t>
            </w:r>
          </w:p>
        </w:tc>
      </w:tr>
      <w:tr w:rsidR="006E6BEA">
        <w:tc>
          <w:tcPr>
            <w:tcW w:w="3118" w:type="dxa"/>
          </w:tcPr>
          <w:p w:rsidR="006E6BEA" w:rsidRDefault="006E6BEA">
            <w:pPr>
              <w:pStyle w:val="ConsPlusNormal"/>
              <w:ind w:firstLine="17"/>
              <w:outlineLvl w:val="2"/>
            </w:pPr>
            <w:r>
              <w:t>Иные дотации</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02</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1 896 960,0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39 0 00 00000</w:t>
            </w:r>
          </w:p>
        </w:tc>
        <w:tc>
          <w:tcPr>
            <w:tcW w:w="900" w:type="dxa"/>
          </w:tcPr>
          <w:p w:rsidR="006E6BEA" w:rsidRDefault="006E6BEA">
            <w:pPr>
              <w:pStyle w:val="ConsPlusNormal"/>
            </w:pPr>
          </w:p>
        </w:tc>
        <w:tc>
          <w:tcPr>
            <w:tcW w:w="1644" w:type="dxa"/>
          </w:tcPr>
          <w:p w:rsidR="006E6BEA" w:rsidRDefault="006E6BEA">
            <w:pPr>
              <w:pStyle w:val="ConsPlusNormal"/>
              <w:jc w:val="right"/>
            </w:pPr>
            <w:r>
              <w:t>1 896 960,0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Комплекс процессных мероприятий "Совершенствование межбюджетных отношений на </w:t>
            </w:r>
            <w:r>
              <w:lastRenderedPageBreak/>
              <w:t>региональном уровне и организация направления муниципальным образованиям Воронежской области межбюджетных трансфертов с целью повышения финансовой устойчивости местных бюджетов и стимулирования к повышению эффективности управления муниципальными финансами"</w:t>
            </w:r>
          </w:p>
        </w:tc>
        <w:tc>
          <w:tcPr>
            <w:tcW w:w="580" w:type="dxa"/>
          </w:tcPr>
          <w:p w:rsidR="006E6BEA" w:rsidRDefault="006E6BEA">
            <w:pPr>
              <w:pStyle w:val="ConsPlusNormal"/>
              <w:jc w:val="center"/>
            </w:pPr>
            <w:r>
              <w:lastRenderedPageBreak/>
              <w:t>14</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39 4 02 00000</w:t>
            </w:r>
          </w:p>
        </w:tc>
        <w:tc>
          <w:tcPr>
            <w:tcW w:w="900" w:type="dxa"/>
          </w:tcPr>
          <w:p w:rsidR="006E6BEA" w:rsidRDefault="006E6BEA">
            <w:pPr>
              <w:pStyle w:val="ConsPlusNormal"/>
            </w:pPr>
          </w:p>
        </w:tc>
        <w:tc>
          <w:tcPr>
            <w:tcW w:w="1644" w:type="dxa"/>
          </w:tcPr>
          <w:p w:rsidR="006E6BEA" w:rsidRDefault="006E6BEA">
            <w:pPr>
              <w:pStyle w:val="ConsPlusNormal"/>
              <w:jc w:val="right"/>
            </w:pPr>
            <w:r>
              <w:t>1 896 960,0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Дотации бюджетам муниципальных районов и городских округов Воронежской области на поддержку мер по обеспечению сбалансированности местных бюджетов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02</w:t>
            </w:r>
          </w:p>
        </w:tc>
        <w:tc>
          <w:tcPr>
            <w:tcW w:w="1757" w:type="dxa"/>
          </w:tcPr>
          <w:p w:rsidR="006E6BEA" w:rsidRDefault="006E6BEA">
            <w:pPr>
              <w:pStyle w:val="ConsPlusNormal"/>
              <w:jc w:val="center"/>
            </w:pPr>
            <w:r>
              <w:t>39 4 02 78030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1 896 960,0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outlineLvl w:val="2"/>
            </w:pPr>
            <w:r>
              <w:t>Прочие межбюджетные трансферты общего характера</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pPr>
          </w:p>
        </w:tc>
        <w:tc>
          <w:tcPr>
            <w:tcW w:w="900" w:type="dxa"/>
          </w:tcPr>
          <w:p w:rsidR="006E6BEA" w:rsidRDefault="006E6BEA">
            <w:pPr>
              <w:pStyle w:val="ConsPlusNormal"/>
            </w:pPr>
          </w:p>
        </w:tc>
        <w:tc>
          <w:tcPr>
            <w:tcW w:w="1644" w:type="dxa"/>
          </w:tcPr>
          <w:p w:rsidR="006E6BEA" w:rsidRDefault="006E6BEA">
            <w:pPr>
              <w:pStyle w:val="ConsPlusNormal"/>
              <w:jc w:val="right"/>
            </w:pPr>
            <w:r>
              <w:t>904 630,2</w:t>
            </w:r>
          </w:p>
        </w:tc>
        <w:tc>
          <w:tcPr>
            <w:tcW w:w="1587" w:type="dxa"/>
          </w:tcPr>
          <w:p w:rsidR="006E6BEA" w:rsidRDefault="006E6BEA">
            <w:pPr>
              <w:pStyle w:val="ConsPlusNormal"/>
              <w:jc w:val="right"/>
            </w:pPr>
            <w:r>
              <w:t>621 084,0</w:t>
            </w:r>
          </w:p>
        </w:tc>
        <w:tc>
          <w:tcPr>
            <w:tcW w:w="1531" w:type="dxa"/>
          </w:tcPr>
          <w:p w:rsidR="006E6BEA" w:rsidRDefault="006E6BEA">
            <w:pPr>
              <w:pStyle w:val="ConsPlusNormal"/>
              <w:jc w:val="right"/>
            </w:pPr>
            <w:r>
              <w:t>632 502,0</w:t>
            </w:r>
          </w:p>
        </w:tc>
      </w:tr>
      <w:tr w:rsidR="006E6BEA">
        <w:tc>
          <w:tcPr>
            <w:tcW w:w="3118" w:type="dxa"/>
          </w:tcPr>
          <w:p w:rsidR="006E6BEA" w:rsidRDefault="006E6BEA">
            <w:pPr>
              <w:pStyle w:val="ConsPlusNormal"/>
              <w:ind w:firstLine="17"/>
            </w:pPr>
            <w:r>
              <w:t xml:space="preserve">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w:t>
            </w:r>
            <w:r>
              <w:lastRenderedPageBreak/>
              <w:t>муниципальных образований Воронежской области"</w:t>
            </w:r>
          </w:p>
        </w:tc>
        <w:tc>
          <w:tcPr>
            <w:tcW w:w="580" w:type="dxa"/>
          </w:tcPr>
          <w:p w:rsidR="006E6BEA" w:rsidRDefault="006E6BEA">
            <w:pPr>
              <w:pStyle w:val="ConsPlusNormal"/>
              <w:jc w:val="center"/>
            </w:pPr>
            <w:r>
              <w:lastRenderedPageBreak/>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39 0 00 00000</w:t>
            </w:r>
          </w:p>
        </w:tc>
        <w:tc>
          <w:tcPr>
            <w:tcW w:w="900" w:type="dxa"/>
          </w:tcPr>
          <w:p w:rsidR="006E6BEA" w:rsidRDefault="006E6BEA">
            <w:pPr>
              <w:pStyle w:val="ConsPlusNormal"/>
            </w:pPr>
          </w:p>
        </w:tc>
        <w:tc>
          <w:tcPr>
            <w:tcW w:w="1644" w:type="dxa"/>
          </w:tcPr>
          <w:p w:rsidR="006E6BEA" w:rsidRDefault="006E6BEA">
            <w:pPr>
              <w:pStyle w:val="ConsPlusNormal"/>
              <w:jc w:val="right"/>
            </w:pPr>
            <w:r>
              <w:t>265 404,0</w:t>
            </w:r>
          </w:p>
        </w:tc>
        <w:tc>
          <w:tcPr>
            <w:tcW w:w="1587" w:type="dxa"/>
          </w:tcPr>
          <w:p w:rsidR="006E6BEA" w:rsidRDefault="006E6BEA">
            <w:pPr>
              <w:pStyle w:val="ConsPlusNormal"/>
              <w:jc w:val="right"/>
            </w:pPr>
            <w:r>
              <w:t>276 359,0</w:t>
            </w:r>
          </w:p>
        </w:tc>
        <w:tc>
          <w:tcPr>
            <w:tcW w:w="1531" w:type="dxa"/>
          </w:tcPr>
          <w:p w:rsidR="006E6BEA" w:rsidRDefault="006E6BEA">
            <w:pPr>
              <w:pStyle w:val="ConsPlusNormal"/>
              <w:jc w:val="right"/>
            </w:pPr>
            <w:r>
              <w:t>287 777,0</w:t>
            </w:r>
          </w:p>
        </w:tc>
      </w:tr>
      <w:tr w:rsidR="006E6BEA">
        <w:tc>
          <w:tcPr>
            <w:tcW w:w="3118" w:type="dxa"/>
          </w:tcPr>
          <w:p w:rsidR="006E6BEA" w:rsidRDefault="006E6BEA">
            <w:pPr>
              <w:pStyle w:val="ConsPlusNormal"/>
              <w:ind w:firstLine="17"/>
            </w:pPr>
            <w:r>
              <w:t>Комплекс процессных мероприятий "Совершенствование межбюджетных отношений на региональном уровне и организация направления муниципальным образованиям Воронежской области межбюджетных трансфертов с целью повышения финансовой устойчивости местных бюджетов и стимулирования к повышению эффективности управления муниципальными финансами"</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39 4 02 00000</w:t>
            </w:r>
          </w:p>
        </w:tc>
        <w:tc>
          <w:tcPr>
            <w:tcW w:w="900" w:type="dxa"/>
          </w:tcPr>
          <w:p w:rsidR="006E6BEA" w:rsidRDefault="006E6BEA">
            <w:pPr>
              <w:pStyle w:val="ConsPlusNormal"/>
            </w:pPr>
          </w:p>
        </w:tc>
        <w:tc>
          <w:tcPr>
            <w:tcW w:w="1644" w:type="dxa"/>
          </w:tcPr>
          <w:p w:rsidR="006E6BEA" w:rsidRDefault="006E6BEA">
            <w:pPr>
              <w:pStyle w:val="ConsPlusNormal"/>
              <w:jc w:val="right"/>
            </w:pPr>
            <w:r>
              <w:t>265 404,0</w:t>
            </w:r>
          </w:p>
        </w:tc>
        <w:tc>
          <w:tcPr>
            <w:tcW w:w="1587" w:type="dxa"/>
          </w:tcPr>
          <w:p w:rsidR="006E6BEA" w:rsidRDefault="006E6BEA">
            <w:pPr>
              <w:pStyle w:val="ConsPlusNormal"/>
              <w:jc w:val="right"/>
            </w:pPr>
            <w:r>
              <w:t>276 359,0</w:t>
            </w:r>
          </w:p>
        </w:tc>
        <w:tc>
          <w:tcPr>
            <w:tcW w:w="1531" w:type="dxa"/>
          </w:tcPr>
          <w:p w:rsidR="006E6BEA" w:rsidRDefault="006E6BEA">
            <w:pPr>
              <w:pStyle w:val="ConsPlusNormal"/>
              <w:jc w:val="right"/>
            </w:pPr>
            <w:r>
              <w:t>287 777,0</w:t>
            </w:r>
          </w:p>
        </w:tc>
      </w:tr>
      <w:tr w:rsidR="006E6BEA">
        <w:tc>
          <w:tcPr>
            <w:tcW w:w="3118" w:type="dxa"/>
          </w:tcPr>
          <w:p w:rsidR="006E6BEA" w:rsidRDefault="006E6BEA">
            <w:pPr>
              <w:pStyle w:val="ConsPlusNormal"/>
              <w:ind w:firstLine="17"/>
            </w:pPr>
            <w:r>
              <w:t>Субвенции бюджетам муниципальных районов на осуществление полномочий по расчету и предоставлению дотаций бюджетам городских, сельских поселений за счет средств областного бюджета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39 4 02 78050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265 404,0</w:t>
            </w:r>
          </w:p>
        </w:tc>
        <w:tc>
          <w:tcPr>
            <w:tcW w:w="1587" w:type="dxa"/>
          </w:tcPr>
          <w:p w:rsidR="006E6BEA" w:rsidRDefault="006E6BEA">
            <w:pPr>
              <w:pStyle w:val="ConsPlusNormal"/>
              <w:jc w:val="right"/>
            </w:pPr>
            <w:r>
              <w:t>276 359,0</w:t>
            </w:r>
          </w:p>
        </w:tc>
        <w:tc>
          <w:tcPr>
            <w:tcW w:w="1531" w:type="dxa"/>
          </w:tcPr>
          <w:p w:rsidR="006E6BEA" w:rsidRDefault="006E6BEA">
            <w:pPr>
              <w:pStyle w:val="ConsPlusNormal"/>
              <w:jc w:val="right"/>
            </w:pPr>
            <w:r>
              <w:t>287 777,0</w:t>
            </w:r>
          </w:p>
        </w:tc>
      </w:tr>
      <w:tr w:rsidR="006E6BEA">
        <w:tc>
          <w:tcPr>
            <w:tcW w:w="311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58 0 00 00000</w:t>
            </w:r>
          </w:p>
        </w:tc>
        <w:tc>
          <w:tcPr>
            <w:tcW w:w="900" w:type="dxa"/>
          </w:tcPr>
          <w:p w:rsidR="006E6BEA" w:rsidRDefault="006E6BEA">
            <w:pPr>
              <w:pStyle w:val="ConsPlusNormal"/>
            </w:pPr>
          </w:p>
        </w:tc>
        <w:tc>
          <w:tcPr>
            <w:tcW w:w="1644" w:type="dxa"/>
          </w:tcPr>
          <w:p w:rsidR="006E6BEA" w:rsidRDefault="006E6BEA">
            <w:pPr>
              <w:pStyle w:val="ConsPlusNormal"/>
              <w:jc w:val="right"/>
            </w:pPr>
            <w:r>
              <w:t>639 226,2</w:t>
            </w:r>
          </w:p>
        </w:tc>
        <w:tc>
          <w:tcPr>
            <w:tcW w:w="1587" w:type="dxa"/>
          </w:tcPr>
          <w:p w:rsidR="006E6BEA" w:rsidRDefault="006E6BEA">
            <w:pPr>
              <w:pStyle w:val="ConsPlusNormal"/>
              <w:jc w:val="right"/>
            </w:pPr>
            <w:r>
              <w:t>344 725,0</w:t>
            </w:r>
          </w:p>
        </w:tc>
        <w:tc>
          <w:tcPr>
            <w:tcW w:w="1531" w:type="dxa"/>
          </w:tcPr>
          <w:p w:rsidR="006E6BEA" w:rsidRDefault="006E6BEA">
            <w:pPr>
              <w:pStyle w:val="ConsPlusNormal"/>
              <w:jc w:val="right"/>
            </w:pPr>
            <w:r>
              <w:t>344 725,0</w:t>
            </w:r>
          </w:p>
        </w:tc>
      </w:tr>
      <w:tr w:rsidR="006E6BEA">
        <w:tc>
          <w:tcPr>
            <w:tcW w:w="3118" w:type="dxa"/>
          </w:tcPr>
          <w:p w:rsidR="006E6BEA" w:rsidRDefault="006E6BEA">
            <w:pPr>
              <w:pStyle w:val="ConsPlusNormal"/>
              <w:ind w:firstLine="17"/>
            </w:pPr>
            <w:r>
              <w:lastRenderedPageBreak/>
              <w:t>Региональный проект "Развитие муниципальной инфраструктуры"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58 2 01 00000</w:t>
            </w:r>
          </w:p>
        </w:tc>
        <w:tc>
          <w:tcPr>
            <w:tcW w:w="900" w:type="dxa"/>
          </w:tcPr>
          <w:p w:rsidR="006E6BEA" w:rsidRDefault="006E6BEA">
            <w:pPr>
              <w:pStyle w:val="ConsPlusNormal"/>
            </w:pPr>
          </w:p>
        </w:tc>
        <w:tc>
          <w:tcPr>
            <w:tcW w:w="1644" w:type="dxa"/>
          </w:tcPr>
          <w:p w:rsidR="006E6BEA" w:rsidRDefault="006E6BEA">
            <w:pPr>
              <w:pStyle w:val="ConsPlusNormal"/>
              <w:jc w:val="right"/>
            </w:pPr>
            <w:r>
              <w:t>138 554,7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иным объектам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58 2 01 79690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138 554,7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Комплекс процессных мероприятий "Обеспечение эффективности деятельности органов местного самоуправления по решению вопросов местного значения и исполнению переданных полномочий"</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58 4 01 00000</w:t>
            </w:r>
          </w:p>
        </w:tc>
        <w:tc>
          <w:tcPr>
            <w:tcW w:w="900" w:type="dxa"/>
          </w:tcPr>
          <w:p w:rsidR="006E6BEA" w:rsidRDefault="006E6BEA">
            <w:pPr>
              <w:pStyle w:val="ConsPlusNormal"/>
            </w:pPr>
          </w:p>
        </w:tc>
        <w:tc>
          <w:tcPr>
            <w:tcW w:w="1644" w:type="dxa"/>
          </w:tcPr>
          <w:p w:rsidR="006E6BEA" w:rsidRDefault="006E6BEA">
            <w:pPr>
              <w:pStyle w:val="ConsPlusNormal"/>
              <w:jc w:val="right"/>
            </w:pPr>
            <w:r>
              <w:t>265 725,0</w:t>
            </w:r>
          </w:p>
        </w:tc>
        <w:tc>
          <w:tcPr>
            <w:tcW w:w="1587" w:type="dxa"/>
          </w:tcPr>
          <w:p w:rsidR="006E6BEA" w:rsidRDefault="006E6BEA">
            <w:pPr>
              <w:pStyle w:val="ConsPlusNormal"/>
              <w:jc w:val="right"/>
            </w:pPr>
            <w:r>
              <w:t>194 725,0</w:t>
            </w:r>
          </w:p>
        </w:tc>
        <w:tc>
          <w:tcPr>
            <w:tcW w:w="1531" w:type="dxa"/>
          </w:tcPr>
          <w:p w:rsidR="006E6BEA" w:rsidRDefault="006E6BEA">
            <w:pPr>
              <w:pStyle w:val="ConsPlusNormal"/>
              <w:jc w:val="right"/>
            </w:pPr>
            <w:r>
              <w:t>194 725,0</w:t>
            </w:r>
          </w:p>
        </w:tc>
      </w:tr>
      <w:tr w:rsidR="006E6BEA">
        <w:tc>
          <w:tcPr>
            <w:tcW w:w="3118" w:type="dxa"/>
          </w:tcPr>
          <w:p w:rsidR="006E6BEA" w:rsidRDefault="006E6BEA">
            <w:pPr>
              <w:pStyle w:val="ConsPlusNormal"/>
              <w:ind w:firstLine="17"/>
            </w:pPr>
            <w:r>
              <w:t>Иные межбюджетные трансферты на поощрение муниципальных образований Воронежской области за наращивание налогового (экономического) потенциала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58 4 01 78270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50 000,0</w:t>
            </w:r>
          </w:p>
        </w:tc>
        <w:tc>
          <w:tcPr>
            <w:tcW w:w="1587" w:type="dxa"/>
          </w:tcPr>
          <w:p w:rsidR="006E6BEA" w:rsidRDefault="006E6BEA">
            <w:pPr>
              <w:pStyle w:val="ConsPlusNormal"/>
              <w:jc w:val="right"/>
            </w:pPr>
            <w:r>
              <w:t>50 000,0</w:t>
            </w:r>
          </w:p>
        </w:tc>
        <w:tc>
          <w:tcPr>
            <w:tcW w:w="1531" w:type="dxa"/>
          </w:tcPr>
          <w:p w:rsidR="006E6BEA" w:rsidRDefault="006E6BEA">
            <w:pPr>
              <w:pStyle w:val="ConsPlusNormal"/>
              <w:jc w:val="right"/>
            </w:pPr>
            <w:r>
              <w:t>50 000,0</w:t>
            </w:r>
          </w:p>
        </w:tc>
      </w:tr>
      <w:tr w:rsidR="006E6BEA">
        <w:tc>
          <w:tcPr>
            <w:tcW w:w="3118" w:type="dxa"/>
          </w:tcPr>
          <w:p w:rsidR="006E6BEA" w:rsidRDefault="006E6BEA">
            <w:pPr>
              <w:pStyle w:val="ConsPlusNormal"/>
              <w:ind w:firstLine="17"/>
            </w:pPr>
            <w:r>
              <w:t xml:space="preserve">Иные межбюджетные трансферты на поощрение муниципальных образований Воронежской области за достижение наилучших </w:t>
            </w:r>
            <w:r>
              <w:lastRenderedPageBreak/>
              <w:t>значений региональных показателей эффективности развития муниципальных образований Воронежской области (Межбюджетные трансферты)</w:t>
            </w:r>
          </w:p>
        </w:tc>
        <w:tc>
          <w:tcPr>
            <w:tcW w:w="580" w:type="dxa"/>
          </w:tcPr>
          <w:p w:rsidR="006E6BEA" w:rsidRDefault="006E6BEA">
            <w:pPr>
              <w:pStyle w:val="ConsPlusNormal"/>
              <w:jc w:val="center"/>
            </w:pPr>
            <w:r>
              <w:lastRenderedPageBreak/>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58 4 01 78490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80 000,0</w:t>
            </w:r>
          </w:p>
        </w:tc>
        <w:tc>
          <w:tcPr>
            <w:tcW w:w="1587" w:type="dxa"/>
          </w:tcPr>
          <w:p w:rsidR="006E6BEA" w:rsidRDefault="006E6BEA">
            <w:pPr>
              <w:pStyle w:val="ConsPlusNormal"/>
              <w:jc w:val="right"/>
            </w:pPr>
            <w:r>
              <w:t>80 000,0</w:t>
            </w:r>
          </w:p>
        </w:tc>
        <w:tc>
          <w:tcPr>
            <w:tcW w:w="1531" w:type="dxa"/>
          </w:tcPr>
          <w:p w:rsidR="006E6BEA" w:rsidRDefault="006E6BEA">
            <w:pPr>
              <w:pStyle w:val="ConsPlusNormal"/>
              <w:jc w:val="right"/>
            </w:pPr>
            <w:r>
              <w:t>80 000,0</w:t>
            </w:r>
          </w:p>
        </w:tc>
      </w:tr>
      <w:tr w:rsidR="006E6BEA">
        <w:tc>
          <w:tcPr>
            <w:tcW w:w="3118" w:type="dxa"/>
          </w:tcPr>
          <w:p w:rsidR="006E6BEA" w:rsidRDefault="006E6BEA">
            <w:pPr>
              <w:pStyle w:val="ConsPlusNormal"/>
              <w:ind w:firstLine="17"/>
            </w:pPr>
            <w:r>
              <w:t>Иные межбюджетные трансферты на поощрение муниципальных образований - победителей конкурса "Лучшее муниципальное образование Воронежской области"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58 4 01 78500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20 325,0</w:t>
            </w:r>
          </w:p>
        </w:tc>
        <w:tc>
          <w:tcPr>
            <w:tcW w:w="1587" w:type="dxa"/>
          </w:tcPr>
          <w:p w:rsidR="006E6BEA" w:rsidRDefault="006E6BEA">
            <w:pPr>
              <w:pStyle w:val="ConsPlusNormal"/>
              <w:jc w:val="right"/>
            </w:pPr>
            <w:r>
              <w:t>20 325,0</w:t>
            </w:r>
          </w:p>
        </w:tc>
        <w:tc>
          <w:tcPr>
            <w:tcW w:w="1531" w:type="dxa"/>
          </w:tcPr>
          <w:p w:rsidR="006E6BEA" w:rsidRDefault="006E6BEA">
            <w:pPr>
              <w:pStyle w:val="ConsPlusNormal"/>
              <w:jc w:val="right"/>
            </w:pPr>
            <w:r>
              <w:t>20 325,0</w:t>
            </w:r>
          </w:p>
        </w:tc>
      </w:tr>
      <w:tr w:rsidR="006E6BEA">
        <w:tc>
          <w:tcPr>
            <w:tcW w:w="3118" w:type="dxa"/>
          </w:tcPr>
          <w:p w:rsidR="006E6BEA" w:rsidRDefault="006E6BEA">
            <w:pPr>
              <w:pStyle w:val="ConsPlusNormal"/>
              <w:ind w:firstLine="17"/>
            </w:pPr>
            <w:r>
              <w:t>Иные межбюджетные трансферты на поощрение поселений Воронежской области по результатам оценки эффективности развития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58 4 01 78510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15 600,0</w:t>
            </w:r>
          </w:p>
        </w:tc>
        <w:tc>
          <w:tcPr>
            <w:tcW w:w="1587" w:type="dxa"/>
          </w:tcPr>
          <w:p w:rsidR="006E6BEA" w:rsidRDefault="006E6BEA">
            <w:pPr>
              <w:pStyle w:val="ConsPlusNormal"/>
              <w:jc w:val="right"/>
            </w:pPr>
            <w:r>
              <w:t>15 600,0</w:t>
            </w:r>
          </w:p>
        </w:tc>
        <w:tc>
          <w:tcPr>
            <w:tcW w:w="1531" w:type="dxa"/>
          </w:tcPr>
          <w:p w:rsidR="006E6BEA" w:rsidRDefault="006E6BEA">
            <w:pPr>
              <w:pStyle w:val="ConsPlusNormal"/>
              <w:jc w:val="right"/>
            </w:pPr>
            <w:r>
              <w:t>15 600,0</w:t>
            </w:r>
          </w:p>
        </w:tc>
      </w:tr>
      <w:tr w:rsidR="006E6BEA">
        <w:tc>
          <w:tcPr>
            <w:tcW w:w="3118" w:type="dxa"/>
          </w:tcPr>
          <w:p w:rsidR="006E6BEA" w:rsidRDefault="006E6BEA">
            <w:pPr>
              <w:pStyle w:val="ConsPlusNormal"/>
              <w:ind w:firstLine="17"/>
            </w:pPr>
            <w:r>
              <w:t>Иные межбюджетные трансферты на поощрение победителей конкурса "Самое красивое село Воронежской области"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58 4 01 78860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3 800,0</w:t>
            </w:r>
          </w:p>
        </w:tc>
        <w:tc>
          <w:tcPr>
            <w:tcW w:w="1587" w:type="dxa"/>
          </w:tcPr>
          <w:p w:rsidR="006E6BEA" w:rsidRDefault="006E6BEA">
            <w:pPr>
              <w:pStyle w:val="ConsPlusNormal"/>
              <w:jc w:val="right"/>
            </w:pPr>
            <w:r>
              <w:t>3 800,0</w:t>
            </w:r>
          </w:p>
        </w:tc>
        <w:tc>
          <w:tcPr>
            <w:tcW w:w="1531" w:type="dxa"/>
          </w:tcPr>
          <w:p w:rsidR="006E6BEA" w:rsidRDefault="006E6BEA">
            <w:pPr>
              <w:pStyle w:val="ConsPlusNormal"/>
              <w:jc w:val="right"/>
            </w:pPr>
            <w:r>
              <w:t>3 800,0</w:t>
            </w:r>
          </w:p>
        </w:tc>
      </w:tr>
      <w:tr w:rsidR="006E6BEA">
        <w:tc>
          <w:tcPr>
            <w:tcW w:w="3118" w:type="dxa"/>
          </w:tcPr>
          <w:p w:rsidR="006E6BEA" w:rsidRDefault="006E6BEA">
            <w:pPr>
              <w:pStyle w:val="ConsPlusNormal"/>
              <w:ind w:firstLine="17"/>
            </w:pPr>
            <w:r>
              <w:t xml:space="preserve">Иные межбюджетные трансферты на поощрение городских округов и муниципальных районов Воронежской области за </w:t>
            </w:r>
            <w:r>
              <w:lastRenderedPageBreak/>
              <w:t>достижение наилучших значений комплексной оценки показателей эффективности деятельности органов местного самоуправления городских округов и муниципальных районов (Межбюджетные трансферты)</w:t>
            </w:r>
          </w:p>
        </w:tc>
        <w:tc>
          <w:tcPr>
            <w:tcW w:w="580" w:type="dxa"/>
          </w:tcPr>
          <w:p w:rsidR="006E6BEA" w:rsidRDefault="006E6BEA">
            <w:pPr>
              <w:pStyle w:val="ConsPlusNormal"/>
              <w:jc w:val="center"/>
            </w:pPr>
            <w:r>
              <w:lastRenderedPageBreak/>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58 4 01 79060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13 000,0</w:t>
            </w:r>
          </w:p>
        </w:tc>
        <w:tc>
          <w:tcPr>
            <w:tcW w:w="1587" w:type="dxa"/>
          </w:tcPr>
          <w:p w:rsidR="006E6BEA" w:rsidRDefault="006E6BEA">
            <w:pPr>
              <w:pStyle w:val="ConsPlusNormal"/>
              <w:jc w:val="right"/>
            </w:pPr>
            <w:r>
              <w:t>13 000,0</w:t>
            </w:r>
          </w:p>
        </w:tc>
        <w:tc>
          <w:tcPr>
            <w:tcW w:w="1531" w:type="dxa"/>
          </w:tcPr>
          <w:p w:rsidR="006E6BEA" w:rsidRDefault="006E6BEA">
            <w:pPr>
              <w:pStyle w:val="ConsPlusNormal"/>
              <w:jc w:val="right"/>
            </w:pPr>
            <w:r>
              <w:t>13 000,0</w:t>
            </w:r>
          </w:p>
        </w:tc>
      </w:tr>
      <w:tr w:rsidR="006E6BEA">
        <w:tc>
          <w:tcPr>
            <w:tcW w:w="3118" w:type="dxa"/>
          </w:tcPr>
          <w:p w:rsidR="006E6BEA" w:rsidRDefault="006E6BEA">
            <w:pPr>
              <w:pStyle w:val="ConsPlusNormal"/>
              <w:ind w:firstLine="17"/>
            </w:pPr>
            <w:r>
              <w:t>Иные межбюджетные трансферты бюджетам муниципальных районов Воронежской области на приобретение служебного автотранспорта органам местного самоуправления поселений Воронежской области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58 4 01 79180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83 000,0</w:t>
            </w:r>
          </w:p>
        </w:tc>
        <w:tc>
          <w:tcPr>
            <w:tcW w:w="1587" w:type="dxa"/>
          </w:tcPr>
          <w:p w:rsidR="006E6BEA" w:rsidRDefault="006E6BEA">
            <w:pPr>
              <w:pStyle w:val="ConsPlusNormal"/>
              <w:jc w:val="right"/>
            </w:pPr>
            <w:r>
              <w:t>12 000,0</w:t>
            </w:r>
          </w:p>
        </w:tc>
        <w:tc>
          <w:tcPr>
            <w:tcW w:w="1531" w:type="dxa"/>
          </w:tcPr>
          <w:p w:rsidR="006E6BEA" w:rsidRDefault="006E6BEA">
            <w:pPr>
              <w:pStyle w:val="ConsPlusNormal"/>
              <w:jc w:val="right"/>
            </w:pPr>
            <w:r>
              <w:t>12 000,0</w:t>
            </w:r>
          </w:p>
        </w:tc>
      </w:tr>
      <w:tr w:rsidR="006E6BEA">
        <w:tc>
          <w:tcPr>
            <w:tcW w:w="3118" w:type="dxa"/>
          </w:tcPr>
          <w:p w:rsidR="006E6BEA" w:rsidRDefault="006E6BEA">
            <w:pPr>
              <w:pStyle w:val="ConsPlusNormal"/>
              <w:ind w:firstLine="17"/>
            </w:pPr>
            <w:r>
              <w:t>Комплекс процессных мероприятий "Развитие территорий муниципальных образований"</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58 4 02 00000</w:t>
            </w:r>
          </w:p>
        </w:tc>
        <w:tc>
          <w:tcPr>
            <w:tcW w:w="900" w:type="dxa"/>
          </w:tcPr>
          <w:p w:rsidR="006E6BEA" w:rsidRDefault="006E6BEA">
            <w:pPr>
              <w:pStyle w:val="ConsPlusNormal"/>
            </w:pPr>
          </w:p>
        </w:tc>
        <w:tc>
          <w:tcPr>
            <w:tcW w:w="1644" w:type="dxa"/>
          </w:tcPr>
          <w:p w:rsidR="006E6BEA" w:rsidRDefault="006E6BEA">
            <w:pPr>
              <w:pStyle w:val="ConsPlusNormal"/>
              <w:jc w:val="right"/>
            </w:pPr>
            <w:r>
              <w:t>234 946,5</w:t>
            </w:r>
          </w:p>
        </w:tc>
        <w:tc>
          <w:tcPr>
            <w:tcW w:w="1587" w:type="dxa"/>
          </w:tcPr>
          <w:p w:rsidR="006E6BEA" w:rsidRDefault="006E6BEA">
            <w:pPr>
              <w:pStyle w:val="ConsPlusNormal"/>
              <w:jc w:val="right"/>
            </w:pPr>
            <w:r>
              <w:t>150 000,0</w:t>
            </w:r>
          </w:p>
        </w:tc>
        <w:tc>
          <w:tcPr>
            <w:tcW w:w="1531" w:type="dxa"/>
          </w:tcPr>
          <w:p w:rsidR="006E6BEA" w:rsidRDefault="006E6BEA">
            <w:pPr>
              <w:pStyle w:val="ConsPlusNormal"/>
              <w:jc w:val="right"/>
            </w:pPr>
            <w:r>
              <w:t>150 000,0</w:t>
            </w:r>
          </w:p>
        </w:tc>
      </w:tr>
      <w:tr w:rsidR="006E6BEA">
        <w:tc>
          <w:tcPr>
            <w:tcW w:w="3118" w:type="dxa"/>
          </w:tcPr>
          <w:p w:rsidR="006E6BEA" w:rsidRDefault="006E6BEA">
            <w:pPr>
              <w:pStyle w:val="ConsPlusNormal"/>
              <w:ind w:firstLine="17"/>
            </w:pPr>
            <w:r>
              <w:t>Субсидии на подготовку и проведение празднования памятных дат муниципальных образований Воронежской области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58 4 02 78380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316,0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3118" w:type="dxa"/>
          </w:tcPr>
          <w:p w:rsidR="006E6BEA" w:rsidRDefault="006E6BEA">
            <w:pPr>
              <w:pStyle w:val="ConsPlusNormal"/>
              <w:ind w:firstLine="17"/>
            </w:pPr>
            <w:r>
              <w:t xml:space="preserve">Субсидии на реализацию проектов по поддержке </w:t>
            </w:r>
            <w:r>
              <w:lastRenderedPageBreak/>
              <w:t>местных инициатив на территории муниципальных образований Воронежской области (Межбюджетные трансферты)</w:t>
            </w:r>
          </w:p>
        </w:tc>
        <w:tc>
          <w:tcPr>
            <w:tcW w:w="580" w:type="dxa"/>
          </w:tcPr>
          <w:p w:rsidR="006E6BEA" w:rsidRDefault="006E6BEA">
            <w:pPr>
              <w:pStyle w:val="ConsPlusNormal"/>
              <w:jc w:val="center"/>
            </w:pPr>
            <w:r>
              <w:lastRenderedPageBreak/>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58 4 02 78910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150 000,0</w:t>
            </w:r>
          </w:p>
        </w:tc>
        <w:tc>
          <w:tcPr>
            <w:tcW w:w="1587" w:type="dxa"/>
          </w:tcPr>
          <w:p w:rsidR="006E6BEA" w:rsidRDefault="006E6BEA">
            <w:pPr>
              <w:pStyle w:val="ConsPlusNormal"/>
              <w:jc w:val="right"/>
            </w:pPr>
            <w:r>
              <w:t>150 000,0</w:t>
            </w:r>
          </w:p>
        </w:tc>
        <w:tc>
          <w:tcPr>
            <w:tcW w:w="1531" w:type="dxa"/>
          </w:tcPr>
          <w:p w:rsidR="006E6BEA" w:rsidRDefault="006E6BEA">
            <w:pPr>
              <w:pStyle w:val="ConsPlusNormal"/>
              <w:jc w:val="right"/>
            </w:pPr>
            <w:r>
              <w:t>150 000,0</w:t>
            </w:r>
          </w:p>
        </w:tc>
      </w:tr>
      <w:tr w:rsidR="006E6BEA">
        <w:tc>
          <w:tcPr>
            <w:tcW w:w="3118" w:type="dxa"/>
          </w:tcPr>
          <w:p w:rsidR="006E6BEA" w:rsidRDefault="006E6BEA">
            <w:pPr>
              <w:pStyle w:val="ConsPlusNormal"/>
              <w:ind w:firstLine="17"/>
            </w:pPr>
            <w:r>
              <w:t>Субсидии бюджетам муниципальных образований на реализацию мероприятий в рамках заключенных соглашений между Правительством Воронежской области и организациями, осуществляющими деятельность на территории муниципальных образований (Межбюджетные трансферты)</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757" w:type="dxa"/>
          </w:tcPr>
          <w:p w:rsidR="006E6BEA" w:rsidRDefault="006E6BEA">
            <w:pPr>
              <w:pStyle w:val="ConsPlusNormal"/>
              <w:jc w:val="center"/>
            </w:pPr>
            <w:r>
              <w:t>58 4 02 79480</w:t>
            </w:r>
          </w:p>
        </w:tc>
        <w:tc>
          <w:tcPr>
            <w:tcW w:w="900" w:type="dxa"/>
          </w:tcPr>
          <w:p w:rsidR="006E6BEA" w:rsidRDefault="006E6BEA">
            <w:pPr>
              <w:pStyle w:val="ConsPlusNormal"/>
              <w:jc w:val="center"/>
            </w:pPr>
            <w:r>
              <w:t>500</w:t>
            </w:r>
          </w:p>
        </w:tc>
        <w:tc>
          <w:tcPr>
            <w:tcW w:w="1644" w:type="dxa"/>
          </w:tcPr>
          <w:p w:rsidR="006E6BEA" w:rsidRDefault="006E6BEA">
            <w:pPr>
              <w:pStyle w:val="ConsPlusNormal"/>
              <w:jc w:val="right"/>
            </w:pPr>
            <w:r>
              <w:t>84 630,5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7</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2" w:name="P30978"/>
      <w:bookmarkEnd w:id="12"/>
      <w:r>
        <w:t>РАСПРЕДЕЛЕНИЕ</w:t>
      </w:r>
    </w:p>
    <w:p w:rsidR="006E6BEA" w:rsidRDefault="006E6BEA">
      <w:pPr>
        <w:pStyle w:val="ConsPlusTitle"/>
        <w:jc w:val="center"/>
      </w:pPr>
      <w:r>
        <w:t>БЮДЖЕТНЫХ АССИГНОВАНИЙ ПО ЦЕЛЕВЫМ СТАТЬЯМ (ГОСУДАРСТВЕННЫМ</w:t>
      </w:r>
    </w:p>
    <w:p w:rsidR="006E6BEA" w:rsidRDefault="006E6BEA">
      <w:pPr>
        <w:pStyle w:val="ConsPlusTitle"/>
        <w:jc w:val="center"/>
      </w:pPr>
      <w:r>
        <w:t>ПРОГРАММАМ ВОРОНЕЖСКОЙ ОБЛАСТИ И НЕПРОГРАММНЫМ НАПРАВЛЕНИЯМ</w:t>
      </w:r>
    </w:p>
    <w:p w:rsidR="006E6BEA" w:rsidRDefault="006E6BEA">
      <w:pPr>
        <w:pStyle w:val="ConsPlusTitle"/>
        <w:jc w:val="center"/>
      </w:pPr>
      <w:r>
        <w:t>ДЕЯТЕЛЬНОСТИ), ГРУППАМ ВИДОВ РАСХОДОВ, РАЗДЕЛАМ, ПОДРАЗДЕЛАМ</w:t>
      </w:r>
    </w:p>
    <w:p w:rsidR="006E6BEA" w:rsidRDefault="006E6BEA">
      <w:pPr>
        <w:pStyle w:val="ConsPlusTitle"/>
        <w:jc w:val="center"/>
      </w:pPr>
      <w:r>
        <w:t>КЛАССИФИКАЦИИ РАСХОДОВ ОБЛАСТНОГО БЮДЖЕТА НА 2025 ГОД</w:t>
      </w:r>
    </w:p>
    <w:p w:rsidR="006E6BEA" w:rsidRDefault="006E6BEA">
      <w:pPr>
        <w:pStyle w:val="ConsPlusTitle"/>
        <w:jc w:val="center"/>
      </w:pPr>
      <w:r>
        <w:t>И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118"/>
        <w:gridCol w:w="1757"/>
        <w:gridCol w:w="891"/>
        <w:gridCol w:w="580"/>
        <w:gridCol w:w="580"/>
        <w:gridCol w:w="1587"/>
        <w:gridCol w:w="1701"/>
        <w:gridCol w:w="1701"/>
      </w:tblGrid>
      <w:tr w:rsidR="006E6BEA">
        <w:tc>
          <w:tcPr>
            <w:tcW w:w="567" w:type="dxa"/>
            <w:vAlign w:val="center"/>
          </w:tcPr>
          <w:p w:rsidR="006E6BEA" w:rsidRDefault="006E6BEA">
            <w:pPr>
              <w:pStyle w:val="ConsPlusNormal"/>
              <w:jc w:val="center"/>
            </w:pPr>
            <w:r>
              <w:t>N п/п</w:t>
            </w:r>
          </w:p>
        </w:tc>
        <w:tc>
          <w:tcPr>
            <w:tcW w:w="3118" w:type="dxa"/>
            <w:vAlign w:val="center"/>
          </w:tcPr>
          <w:p w:rsidR="006E6BEA" w:rsidRDefault="006E6BEA">
            <w:pPr>
              <w:pStyle w:val="ConsPlusNormal"/>
              <w:jc w:val="center"/>
            </w:pPr>
            <w:r>
              <w:t>Наименование</w:t>
            </w:r>
          </w:p>
        </w:tc>
        <w:tc>
          <w:tcPr>
            <w:tcW w:w="1757" w:type="dxa"/>
            <w:vAlign w:val="center"/>
          </w:tcPr>
          <w:p w:rsidR="006E6BEA" w:rsidRDefault="006E6BEA">
            <w:pPr>
              <w:pStyle w:val="ConsPlusNormal"/>
              <w:jc w:val="center"/>
            </w:pPr>
            <w:r>
              <w:t>ЦСР</w:t>
            </w:r>
          </w:p>
        </w:tc>
        <w:tc>
          <w:tcPr>
            <w:tcW w:w="891" w:type="dxa"/>
            <w:vAlign w:val="center"/>
          </w:tcPr>
          <w:p w:rsidR="006E6BEA" w:rsidRDefault="006E6BEA">
            <w:pPr>
              <w:pStyle w:val="ConsPlusNormal"/>
              <w:jc w:val="center"/>
            </w:pPr>
            <w:r>
              <w:t>ВР</w:t>
            </w:r>
          </w:p>
        </w:tc>
        <w:tc>
          <w:tcPr>
            <w:tcW w:w="580" w:type="dxa"/>
            <w:vAlign w:val="center"/>
          </w:tcPr>
          <w:p w:rsidR="006E6BEA" w:rsidRDefault="006E6BEA">
            <w:pPr>
              <w:pStyle w:val="ConsPlusNormal"/>
              <w:jc w:val="center"/>
            </w:pPr>
            <w:r>
              <w:t>Рз</w:t>
            </w:r>
          </w:p>
        </w:tc>
        <w:tc>
          <w:tcPr>
            <w:tcW w:w="580" w:type="dxa"/>
            <w:vAlign w:val="center"/>
          </w:tcPr>
          <w:p w:rsidR="006E6BEA" w:rsidRDefault="006E6BEA">
            <w:pPr>
              <w:pStyle w:val="ConsPlusNormal"/>
              <w:jc w:val="center"/>
            </w:pPr>
            <w:r>
              <w:t>ПР</w:t>
            </w:r>
          </w:p>
        </w:tc>
        <w:tc>
          <w:tcPr>
            <w:tcW w:w="1587" w:type="dxa"/>
            <w:vAlign w:val="center"/>
          </w:tcPr>
          <w:p w:rsidR="006E6BEA" w:rsidRDefault="006E6BEA">
            <w:pPr>
              <w:pStyle w:val="ConsPlusNormal"/>
              <w:jc w:val="center"/>
            </w:pPr>
            <w:r>
              <w:t>2025 год</w:t>
            </w:r>
          </w:p>
        </w:tc>
        <w:tc>
          <w:tcPr>
            <w:tcW w:w="1701" w:type="dxa"/>
            <w:vAlign w:val="center"/>
          </w:tcPr>
          <w:p w:rsidR="006E6BEA" w:rsidRDefault="006E6BEA">
            <w:pPr>
              <w:pStyle w:val="ConsPlusNormal"/>
              <w:jc w:val="center"/>
            </w:pPr>
            <w:r>
              <w:t>2026 год</w:t>
            </w:r>
          </w:p>
        </w:tc>
        <w:tc>
          <w:tcPr>
            <w:tcW w:w="1701" w:type="dxa"/>
            <w:vAlign w:val="center"/>
          </w:tcPr>
          <w:p w:rsidR="006E6BEA" w:rsidRDefault="006E6BEA">
            <w:pPr>
              <w:pStyle w:val="ConsPlusNormal"/>
              <w:jc w:val="center"/>
            </w:pPr>
            <w:r>
              <w:t>2027 год</w:t>
            </w:r>
          </w:p>
        </w:tc>
      </w:tr>
      <w:tr w:rsidR="006E6BEA">
        <w:tc>
          <w:tcPr>
            <w:tcW w:w="567" w:type="dxa"/>
          </w:tcPr>
          <w:p w:rsidR="006E6BEA" w:rsidRDefault="006E6BEA">
            <w:pPr>
              <w:pStyle w:val="ConsPlusNormal"/>
              <w:jc w:val="center"/>
            </w:pPr>
            <w:r>
              <w:t>1</w:t>
            </w:r>
          </w:p>
        </w:tc>
        <w:tc>
          <w:tcPr>
            <w:tcW w:w="3118" w:type="dxa"/>
          </w:tcPr>
          <w:p w:rsidR="006E6BEA" w:rsidRDefault="006E6BEA">
            <w:pPr>
              <w:pStyle w:val="ConsPlusNormal"/>
              <w:jc w:val="center"/>
            </w:pPr>
            <w:r>
              <w:t>2</w:t>
            </w:r>
          </w:p>
        </w:tc>
        <w:tc>
          <w:tcPr>
            <w:tcW w:w="1757" w:type="dxa"/>
          </w:tcPr>
          <w:p w:rsidR="006E6BEA" w:rsidRDefault="006E6BEA">
            <w:pPr>
              <w:pStyle w:val="ConsPlusNormal"/>
              <w:jc w:val="center"/>
            </w:pPr>
            <w:r>
              <w:t>3</w:t>
            </w:r>
          </w:p>
        </w:tc>
        <w:tc>
          <w:tcPr>
            <w:tcW w:w="891" w:type="dxa"/>
          </w:tcPr>
          <w:p w:rsidR="006E6BEA" w:rsidRDefault="006E6BEA">
            <w:pPr>
              <w:pStyle w:val="ConsPlusNormal"/>
              <w:jc w:val="center"/>
            </w:pPr>
            <w:r>
              <w:t>4</w:t>
            </w:r>
          </w:p>
        </w:tc>
        <w:tc>
          <w:tcPr>
            <w:tcW w:w="580" w:type="dxa"/>
          </w:tcPr>
          <w:p w:rsidR="006E6BEA" w:rsidRDefault="006E6BEA">
            <w:pPr>
              <w:pStyle w:val="ConsPlusNormal"/>
              <w:jc w:val="center"/>
            </w:pPr>
            <w:r>
              <w:t>5</w:t>
            </w:r>
          </w:p>
        </w:tc>
        <w:tc>
          <w:tcPr>
            <w:tcW w:w="580" w:type="dxa"/>
          </w:tcPr>
          <w:p w:rsidR="006E6BEA" w:rsidRDefault="006E6BEA">
            <w:pPr>
              <w:pStyle w:val="ConsPlusNormal"/>
              <w:jc w:val="center"/>
            </w:pPr>
            <w:r>
              <w:t>6</w:t>
            </w:r>
          </w:p>
        </w:tc>
        <w:tc>
          <w:tcPr>
            <w:tcW w:w="1587" w:type="dxa"/>
          </w:tcPr>
          <w:p w:rsidR="006E6BEA" w:rsidRDefault="006E6BEA">
            <w:pPr>
              <w:pStyle w:val="ConsPlusNormal"/>
              <w:jc w:val="center"/>
            </w:pPr>
            <w:r>
              <w:t>7</w:t>
            </w:r>
          </w:p>
        </w:tc>
        <w:tc>
          <w:tcPr>
            <w:tcW w:w="1701" w:type="dxa"/>
          </w:tcPr>
          <w:p w:rsidR="006E6BEA" w:rsidRDefault="006E6BEA">
            <w:pPr>
              <w:pStyle w:val="ConsPlusNormal"/>
              <w:jc w:val="center"/>
            </w:pPr>
            <w:r>
              <w:t>8</w:t>
            </w:r>
          </w:p>
        </w:tc>
        <w:tc>
          <w:tcPr>
            <w:tcW w:w="1701" w:type="dxa"/>
          </w:tcPr>
          <w:p w:rsidR="006E6BEA" w:rsidRDefault="006E6BEA">
            <w:pPr>
              <w:pStyle w:val="ConsPlusNormal"/>
              <w:jc w:val="center"/>
            </w:pPr>
            <w:r>
              <w:t>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outlineLvl w:val="1"/>
            </w:pPr>
            <w:r>
              <w:t>ВСЕГО</w:t>
            </w:r>
          </w:p>
        </w:tc>
        <w:tc>
          <w:tcPr>
            <w:tcW w:w="1757" w:type="dxa"/>
          </w:tcPr>
          <w:p w:rsidR="006E6BEA" w:rsidRDefault="006E6BEA">
            <w:pPr>
              <w:pStyle w:val="ConsPlusNormal"/>
            </w:pP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208 199 360,9</w:t>
            </w:r>
          </w:p>
        </w:tc>
        <w:tc>
          <w:tcPr>
            <w:tcW w:w="1701" w:type="dxa"/>
          </w:tcPr>
          <w:p w:rsidR="006E6BEA" w:rsidRDefault="006E6BEA">
            <w:pPr>
              <w:pStyle w:val="ConsPlusNormal"/>
              <w:jc w:val="right"/>
            </w:pPr>
            <w:r>
              <w:t>200 145 507,2</w:t>
            </w:r>
          </w:p>
        </w:tc>
        <w:tc>
          <w:tcPr>
            <w:tcW w:w="1701" w:type="dxa"/>
          </w:tcPr>
          <w:p w:rsidR="006E6BEA" w:rsidRDefault="006E6BEA">
            <w:pPr>
              <w:pStyle w:val="ConsPlusNormal"/>
              <w:jc w:val="right"/>
            </w:pPr>
            <w:r>
              <w:t>206 579 837,7</w:t>
            </w:r>
          </w:p>
        </w:tc>
      </w:tr>
      <w:tr w:rsidR="006E6BEA">
        <w:tc>
          <w:tcPr>
            <w:tcW w:w="567" w:type="dxa"/>
          </w:tcPr>
          <w:p w:rsidR="006E6BEA" w:rsidRDefault="006E6BEA">
            <w:pPr>
              <w:pStyle w:val="ConsPlusNormal"/>
              <w:jc w:val="center"/>
              <w:outlineLvl w:val="1"/>
            </w:pPr>
            <w:r>
              <w:t>1</w:t>
            </w:r>
          </w:p>
        </w:tc>
        <w:tc>
          <w:tcPr>
            <w:tcW w:w="3118" w:type="dxa"/>
          </w:tcPr>
          <w:p w:rsidR="006E6BEA" w:rsidRDefault="006E6BEA">
            <w:pPr>
              <w:pStyle w:val="ConsPlusNormal"/>
              <w:ind w:firstLine="17"/>
            </w:pPr>
            <w:r>
              <w:t>Государственная программа Воронежской области "Развитие здравоохранения"</w:t>
            </w:r>
          </w:p>
        </w:tc>
        <w:tc>
          <w:tcPr>
            <w:tcW w:w="1757" w:type="dxa"/>
          </w:tcPr>
          <w:p w:rsidR="006E6BEA" w:rsidRDefault="006E6BEA">
            <w:pPr>
              <w:pStyle w:val="ConsPlusNormal"/>
              <w:jc w:val="center"/>
            </w:pPr>
            <w:r>
              <w:t>01 0 00 00000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42 523 478,1</w:t>
            </w:r>
          </w:p>
        </w:tc>
        <w:tc>
          <w:tcPr>
            <w:tcW w:w="1701" w:type="dxa"/>
          </w:tcPr>
          <w:p w:rsidR="006E6BEA" w:rsidRDefault="006E6BEA">
            <w:pPr>
              <w:pStyle w:val="ConsPlusNormal"/>
              <w:jc w:val="right"/>
            </w:pPr>
            <w:r>
              <w:t>39 756 676,2</w:t>
            </w:r>
          </w:p>
        </w:tc>
        <w:tc>
          <w:tcPr>
            <w:tcW w:w="1701" w:type="dxa"/>
          </w:tcPr>
          <w:p w:rsidR="006E6BEA" w:rsidRDefault="006E6BEA">
            <w:pPr>
              <w:pStyle w:val="ConsPlusNormal"/>
              <w:jc w:val="right"/>
            </w:pPr>
            <w:r>
              <w:t>43 149 971,1</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 xml:space="preserve">Региональный проект "Модернизация первичного </w:t>
            </w:r>
            <w:r>
              <w:lastRenderedPageBreak/>
              <w:t>звена здравоохранения"</w:t>
            </w:r>
          </w:p>
        </w:tc>
        <w:tc>
          <w:tcPr>
            <w:tcW w:w="1757" w:type="dxa"/>
          </w:tcPr>
          <w:p w:rsidR="006E6BEA" w:rsidRDefault="006E6BEA">
            <w:pPr>
              <w:pStyle w:val="ConsPlusNormal"/>
              <w:jc w:val="center"/>
            </w:pPr>
            <w:r>
              <w:lastRenderedPageBreak/>
              <w:t>01 1 Д1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5 049 725,6</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региональных проектов модернизации первичного звена здравоохранения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01 1 Д1 53650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972 634,5</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региональных проектов модернизации первичного звена здравоохранения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1 Д1 53650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1 130 528,3</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региональных проектов модернизации первичного звена здравоохранения (дополнительные расходы)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01 1 Д1 А3650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2 946 562,8</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"Борьба с сердечно-сосудистыми заболеваниями"</w:t>
            </w:r>
          </w:p>
        </w:tc>
        <w:tc>
          <w:tcPr>
            <w:tcW w:w="1757" w:type="dxa"/>
          </w:tcPr>
          <w:p w:rsidR="006E6BEA" w:rsidRDefault="006E6BEA">
            <w:pPr>
              <w:pStyle w:val="ConsPlusNormal"/>
              <w:jc w:val="center"/>
            </w:pPr>
            <w:r>
              <w:t>01 1 Д2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210 488,5</w:t>
            </w:r>
          </w:p>
        </w:tc>
        <w:tc>
          <w:tcPr>
            <w:tcW w:w="1701" w:type="dxa"/>
          </w:tcPr>
          <w:p w:rsidR="006E6BEA" w:rsidRDefault="006E6BEA">
            <w:pPr>
              <w:pStyle w:val="ConsPlusNormal"/>
              <w:jc w:val="right"/>
            </w:pPr>
            <w:r>
              <w:t>208 754,3</w:t>
            </w:r>
          </w:p>
        </w:tc>
        <w:tc>
          <w:tcPr>
            <w:tcW w:w="1701" w:type="dxa"/>
          </w:tcPr>
          <w:p w:rsidR="006E6BEA" w:rsidRDefault="006E6BEA">
            <w:pPr>
              <w:pStyle w:val="ConsPlusNormal"/>
              <w:jc w:val="right"/>
            </w:pPr>
            <w:r>
              <w:t>211 973,1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(Социальное обеспечение и иные выплаты населению)</w:t>
            </w:r>
          </w:p>
        </w:tc>
        <w:tc>
          <w:tcPr>
            <w:tcW w:w="1757" w:type="dxa"/>
          </w:tcPr>
          <w:p w:rsidR="006E6BEA" w:rsidRDefault="006E6BEA">
            <w:pPr>
              <w:pStyle w:val="ConsPlusNormal"/>
              <w:jc w:val="center"/>
            </w:pPr>
            <w:r>
              <w:t>01 1 Д2 55860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210 488,5</w:t>
            </w:r>
          </w:p>
        </w:tc>
        <w:tc>
          <w:tcPr>
            <w:tcW w:w="1701" w:type="dxa"/>
          </w:tcPr>
          <w:p w:rsidR="006E6BEA" w:rsidRDefault="006E6BEA">
            <w:pPr>
              <w:pStyle w:val="ConsPlusNormal"/>
              <w:jc w:val="right"/>
            </w:pPr>
            <w:r>
              <w:t>208 754,3</w:t>
            </w:r>
          </w:p>
        </w:tc>
        <w:tc>
          <w:tcPr>
            <w:tcW w:w="1701" w:type="dxa"/>
          </w:tcPr>
          <w:p w:rsidR="006E6BEA" w:rsidRDefault="006E6BEA">
            <w:pPr>
              <w:pStyle w:val="ConsPlusNormal"/>
              <w:jc w:val="right"/>
            </w:pPr>
            <w:r>
              <w:t>211 973,1</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Региональный проект "Борьба с онкологическими заболеваниями"</w:t>
            </w:r>
          </w:p>
        </w:tc>
        <w:tc>
          <w:tcPr>
            <w:tcW w:w="1757" w:type="dxa"/>
          </w:tcPr>
          <w:p w:rsidR="006E6BEA" w:rsidRDefault="006E6BEA">
            <w:pPr>
              <w:pStyle w:val="ConsPlusNormal"/>
              <w:jc w:val="center"/>
            </w:pPr>
            <w:r>
              <w:t>01 1 Д3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300 000,0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Новое строительство и реконструкция (дополнительные расходы)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01 1 Д3 А2270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300 000,0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1.4</w:t>
            </w:r>
          </w:p>
        </w:tc>
        <w:tc>
          <w:tcPr>
            <w:tcW w:w="3118" w:type="dxa"/>
          </w:tcPr>
          <w:p w:rsidR="006E6BEA" w:rsidRDefault="006E6BEA">
            <w:pPr>
              <w:pStyle w:val="ConsPlusNormal"/>
              <w:ind w:firstLine="17"/>
            </w:pPr>
            <w:r>
              <w:t>Региональный проект "Борьба с сахарным диабетом"</w:t>
            </w:r>
          </w:p>
        </w:tc>
        <w:tc>
          <w:tcPr>
            <w:tcW w:w="1757" w:type="dxa"/>
          </w:tcPr>
          <w:p w:rsidR="006E6BEA" w:rsidRDefault="006E6BEA">
            <w:pPr>
              <w:pStyle w:val="ConsPlusNormal"/>
              <w:jc w:val="center"/>
            </w:pPr>
            <w:r>
              <w:t>01 1 Д4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126 632,8</w:t>
            </w:r>
          </w:p>
        </w:tc>
        <w:tc>
          <w:tcPr>
            <w:tcW w:w="1701" w:type="dxa"/>
          </w:tcPr>
          <w:p w:rsidR="006E6BEA" w:rsidRDefault="006E6BEA">
            <w:pPr>
              <w:pStyle w:val="ConsPlusNormal"/>
              <w:jc w:val="right"/>
            </w:pPr>
            <w:r>
              <w:t>140 487,7</w:t>
            </w:r>
          </w:p>
        </w:tc>
        <w:tc>
          <w:tcPr>
            <w:tcW w:w="1701" w:type="dxa"/>
          </w:tcPr>
          <w:p w:rsidR="006E6BEA" w:rsidRDefault="006E6BEA">
            <w:pPr>
              <w:pStyle w:val="ConsPlusNormal"/>
              <w:jc w:val="right"/>
            </w:pPr>
            <w:r>
              <w:t>156 533,4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детей с сахарным диабетом 1 типа в возрасте от 2-х до 17-ти лет включительно системами непрерывного мониторинга глюкозы (Предоставление субсидий бюджетным, автономным учреждениям и иным некоммерческим </w:t>
            </w:r>
            <w:r>
              <w:lastRenderedPageBreak/>
              <w:t>организациям)</w:t>
            </w:r>
          </w:p>
        </w:tc>
        <w:tc>
          <w:tcPr>
            <w:tcW w:w="1757" w:type="dxa"/>
          </w:tcPr>
          <w:p w:rsidR="006E6BEA" w:rsidRDefault="006E6BEA">
            <w:pPr>
              <w:pStyle w:val="ConsPlusNormal"/>
              <w:jc w:val="center"/>
            </w:pPr>
            <w:r>
              <w:lastRenderedPageBreak/>
              <w:t>01 1 Д4 51070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101 032,3</w:t>
            </w:r>
          </w:p>
        </w:tc>
        <w:tc>
          <w:tcPr>
            <w:tcW w:w="1701" w:type="dxa"/>
          </w:tcPr>
          <w:p w:rsidR="006E6BEA" w:rsidRDefault="006E6BEA">
            <w:pPr>
              <w:pStyle w:val="ConsPlusNormal"/>
              <w:jc w:val="right"/>
            </w:pPr>
            <w:r>
              <w:t>105 045,2</w:t>
            </w:r>
          </w:p>
        </w:tc>
        <w:tc>
          <w:tcPr>
            <w:tcW w:w="1701" w:type="dxa"/>
          </w:tcPr>
          <w:p w:rsidR="006E6BEA" w:rsidRDefault="006E6BEA">
            <w:pPr>
              <w:pStyle w:val="ConsPlusNormal"/>
              <w:jc w:val="right"/>
            </w:pPr>
            <w:r>
              <w:t>109 294,3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беременных женщин с сахарным диабетом системами непрерывного мониторинга глюкозы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1 Д4 51520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25 600,5</w:t>
            </w:r>
          </w:p>
        </w:tc>
        <w:tc>
          <w:tcPr>
            <w:tcW w:w="1701" w:type="dxa"/>
          </w:tcPr>
          <w:p w:rsidR="006E6BEA" w:rsidRDefault="006E6BEA">
            <w:pPr>
              <w:pStyle w:val="ConsPlusNormal"/>
              <w:jc w:val="right"/>
            </w:pPr>
            <w:r>
              <w:t>24 990,4</w:t>
            </w:r>
          </w:p>
        </w:tc>
        <w:tc>
          <w:tcPr>
            <w:tcW w:w="1701" w:type="dxa"/>
          </w:tcPr>
          <w:p w:rsidR="006E6BEA" w:rsidRDefault="006E6BEA">
            <w:pPr>
              <w:pStyle w:val="ConsPlusNormal"/>
              <w:jc w:val="right"/>
            </w:pPr>
            <w:r>
              <w:t>24 513,3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Оснащение региональных, межрайонных (районных) центров, оказывающих медицинскую помощь больным с нарушениями углеводного обмена и сахарным диабетом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1 Д4 51580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10 452,1</w:t>
            </w:r>
          </w:p>
        </w:tc>
        <w:tc>
          <w:tcPr>
            <w:tcW w:w="1701" w:type="dxa"/>
          </w:tcPr>
          <w:p w:rsidR="006E6BEA" w:rsidRDefault="006E6BEA">
            <w:pPr>
              <w:pStyle w:val="ConsPlusNormal"/>
              <w:jc w:val="right"/>
            </w:pPr>
            <w:r>
              <w:t>22 725,8</w:t>
            </w:r>
          </w:p>
        </w:tc>
      </w:tr>
      <w:tr w:rsidR="006E6BEA">
        <w:tc>
          <w:tcPr>
            <w:tcW w:w="567" w:type="dxa"/>
          </w:tcPr>
          <w:p w:rsidR="006E6BEA" w:rsidRDefault="006E6BEA">
            <w:pPr>
              <w:pStyle w:val="ConsPlusNormal"/>
              <w:jc w:val="center"/>
            </w:pPr>
            <w:r>
              <w:t>1.5</w:t>
            </w:r>
          </w:p>
        </w:tc>
        <w:tc>
          <w:tcPr>
            <w:tcW w:w="3118" w:type="dxa"/>
          </w:tcPr>
          <w:p w:rsidR="006E6BEA" w:rsidRDefault="006E6BEA">
            <w:pPr>
              <w:pStyle w:val="ConsPlusNormal"/>
              <w:ind w:firstLine="17"/>
            </w:pPr>
            <w:r>
              <w:t>Региональный проект "Борьба с гепатитом С и минимизация рисков распространения данного заболевания"</w:t>
            </w:r>
          </w:p>
        </w:tc>
        <w:tc>
          <w:tcPr>
            <w:tcW w:w="1757" w:type="dxa"/>
          </w:tcPr>
          <w:p w:rsidR="006E6BEA" w:rsidRDefault="006E6BEA">
            <w:pPr>
              <w:pStyle w:val="ConsPlusNormal"/>
              <w:jc w:val="center"/>
            </w:pPr>
            <w:r>
              <w:t>01 1 Д5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91 320,0</w:t>
            </w:r>
          </w:p>
        </w:tc>
        <w:tc>
          <w:tcPr>
            <w:tcW w:w="1701" w:type="dxa"/>
          </w:tcPr>
          <w:p w:rsidR="006E6BEA" w:rsidRDefault="006E6BEA">
            <w:pPr>
              <w:pStyle w:val="ConsPlusNormal"/>
              <w:jc w:val="right"/>
            </w:pPr>
            <w:r>
              <w:t>92 841,2</w:t>
            </w:r>
          </w:p>
        </w:tc>
        <w:tc>
          <w:tcPr>
            <w:tcW w:w="1701" w:type="dxa"/>
          </w:tcPr>
          <w:p w:rsidR="006E6BEA" w:rsidRDefault="006E6BEA">
            <w:pPr>
              <w:pStyle w:val="ConsPlusNormal"/>
              <w:jc w:val="right"/>
            </w:pPr>
            <w:r>
              <w:t>94 641,1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по обеспечению в амбулаторных условиях противовирусными лекарственными препаратами </w:t>
            </w:r>
            <w:r>
              <w:lastRenderedPageBreak/>
              <w:t>лиц, находящихся под диспансерным наблюдением, с диагнозом "хронический вирусный гепатит С"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1 Д5 52140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91 320,0</w:t>
            </w:r>
          </w:p>
        </w:tc>
        <w:tc>
          <w:tcPr>
            <w:tcW w:w="1701" w:type="dxa"/>
          </w:tcPr>
          <w:p w:rsidR="006E6BEA" w:rsidRDefault="006E6BEA">
            <w:pPr>
              <w:pStyle w:val="ConsPlusNormal"/>
              <w:jc w:val="right"/>
            </w:pPr>
            <w:r>
              <w:t>92 841,2</w:t>
            </w:r>
          </w:p>
        </w:tc>
        <w:tc>
          <w:tcPr>
            <w:tcW w:w="1701" w:type="dxa"/>
          </w:tcPr>
          <w:p w:rsidR="006E6BEA" w:rsidRDefault="006E6BEA">
            <w:pPr>
              <w:pStyle w:val="ConsPlusNormal"/>
              <w:jc w:val="right"/>
            </w:pPr>
            <w:r>
              <w:t>94 641,1</w:t>
            </w:r>
          </w:p>
        </w:tc>
      </w:tr>
      <w:tr w:rsidR="006E6BEA">
        <w:tc>
          <w:tcPr>
            <w:tcW w:w="567" w:type="dxa"/>
          </w:tcPr>
          <w:p w:rsidR="006E6BEA" w:rsidRDefault="006E6BEA">
            <w:pPr>
              <w:pStyle w:val="ConsPlusNormal"/>
              <w:jc w:val="center"/>
            </w:pPr>
            <w:r>
              <w:t>1.6</w:t>
            </w:r>
          </w:p>
        </w:tc>
        <w:tc>
          <w:tcPr>
            <w:tcW w:w="3118" w:type="dxa"/>
          </w:tcPr>
          <w:p w:rsidR="006E6BEA" w:rsidRDefault="006E6BEA">
            <w:pPr>
              <w:pStyle w:val="ConsPlusNormal"/>
              <w:ind w:firstLine="17"/>
            </w:pPr>
            <w:r>
              <w:t>Региональный проект "Совершенствование экстренной медицинской помощи"</w:t>
            </w:r>
          </w:p>
        </w:tc>
        <w:tc>
          <w:tcPr>
            <w:tcW w:w="1757" w:type="dxa"/>
          </w:tcPr>
          <w:p w:rsidR="006E6BEA" w:rsidRDefault="006E6BEA">
            <w:pPr>
              <w:pStyle w:val="ConsPlusNormal"/>
              <w:jc w:val="center"/>
            </w:pPr>
            <w:r>
              <w:t>01 1 Д6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144 000,0</w:t>
            </w:r>
          </w:p>
        </w:tc>
        <w:tc>
          <w:tcPr>
            <w:tcW w:w="1701" w:type="dxa"/>
          </w:tcPr>
          <w:p w:rsidR="006E6BEA" w:rsidRDefault="006E6BEA">
            <w:pPr>
              <w:pStyle w:val="ConsPlusNormal"/>
              <w:jc w:val="right"/>
            </w:pPr>
            <w:r>
              <w:t>154 000,0</w:t>
            </w:r>
          </w:p>
        </w:tc>
        <w:tc>
          <w:tcPr>
            <w:tcW w:w="1701" w:type="dxa"/>
          </w:tcPr>
          <w:p w:rsidR="006E6BEA" w:rsidRDefault="006E6BEA">
            <w:pPr>
              <w:pStyle w:val="ConsPlusNormal"/>
              <w:jc w:val="right"/>
            </w:pPr>
            <w:r>
              <w:t>165 000,0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закупки авиационных работ в целях оказания медицинской помощи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1 Д6 55540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144 000,0</w:t>
            </w:r>
          </w:p>
        </w:tc>
        <w:tc>
          <w:tcPr>
            <w:tcW w:w="1701" w:type="dxa"/>
          </w:tcPr>
          <w:p w:rsidR="006E6BEA" w:rsidRDefault="006E6BEA">
            <w:pPr>
              <w:pStyle w:val="ConsPlusNormal"/>
              <w:jc w:val="right"/>
            </w:pPr>
            <w:r>
              <w:t>154 000,0</w:t>
            </w:r>
          </w:p>
        </w:tc>
        <w:tc>
          <w:tcPr>
            <w:tcW w:w="1701" w:type="dxa"/>
          </w:tcPr>
          <w:p w:rsidR="006E6BEA" w:rsidRDefault="006E6BEA">
            <w:pPr>
              <w:pStyle w:val="ConsPlusNormal"/>
              <w:jc w:val="right"/>
            </w:pPr>
            <w:r>
              <w:t>165 000,0</w:t>
            </w:r>
          </w:p>
        </w:tc>
      </w:tr>
      <w:tr w:rsidR="006E6BEA">
        <w:tc>
          <w:tcPr>
            <w:tcW w:w="567" w:type="dxa"/>
          </w:tcPr>
          <w:p w:rsidR="006E6BEA" w:rsidRDefault="006E6BEA">
            <w:pPr>
              <w:pStyle w:val="ConsPlusNormal"/>
              <w:jc w:val="center"/>
            </w:pPr>
            <w:r>
              <w:t>1.7</w:t>
            </w:r>
          </w:p>
        </w:tc>
        <w:tc>
          <w:tcPr>
            <w:tcW w:w="3118" w:type="dxa"/>
          </w:tcPr>
          <w:p w:rsidR="006E6BEA" w:rsidRDefault="006E6BEA">
            <w:pPr>
              <w:pStyle w:val="ConsPlusNormal"/>
              <w:ind w:firstLine="17"/>
            </w:pPr>
            <w:r>
              <w:t>Региональный проект "Оптимальная для восстановления здоровья медицинская реабилитация"</w:t>
            </w:r>
          </w:p>
        </w:tc>
        <w:tc>
          <w:tcPr>
            <w:tcW w:w="1757" w:type="dxa"/>
          </w:tcPr>
          <w:p w:rsidR="006E6BEA" w:rsidRDefault="006E6BEA">
            <w:pPr>
              <w:pStyle w:val="ConsPlusNormal"/>
              <w:jc w:val="center"/>
            </w:pPr>
            <w:r>
              <w:t>01 1 Д7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153 211,3</w:t>
            </w:r>
          </w:p>
        </w:tc>
        <w:tc>
          <w:tcPr>
            <w:tcW w:w="1701" w:type="dxa"/>
          </w:tcPr>
          <w:p w:rsidR="006E6BEA" w:rsidRDefault="006E6BEA">
            <w:pPr>
              <w:pStyle w:val="ConsPlusNormal"/>
              <w:jc w:val="right"/>
            </w:pPr>
            <w:r>
              <w:t>61 680,4</w:t>
            </w:r>
          </w:p>
        </w:tc>
        <w:tc>
          <w:tcPr>
            <w:tcW w:w="1701" w:type="dxa"/>
          </w:tcPr>
          <w:p w:rsidR="006E6BEA" w:rsidRDefault="006E6BEA">
            <w:pPr>
              <w:pStyle w:val="ConsPlusNormal"/>
              <w:jc w:val="right"/>
            </w:pPr>
            <w:r>
              <w:t>26 853,3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Оснащение (дооснащение и (или) переоснащение) медицинскими изделиями медицинских организаций, имеющих в своей структуре подразделения, оказывающие </w:t>
            </w:r>
            <w:r>
              <w:lastRenderedPageBreak/>
              <w:t>медицинскую помощь по медицинской реабилитации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1 Д7 57520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153 211,3</w:t>
            </w:r>
          </w:p>
        </w:tc>
        <w:tc>
          <w:tcPr>
            <w:tcW w:w="1701" w:type="dxa"/>
          </w:tcPr>
          <w:p w:rsidR="006E6BEA" w:rsidRDefault="006E6BEA">
            <w:pPr>
              <w:pStyle w:val="ConsPlusNormal"/>
              <w:jc w:val="right"/>
            </w:pPr>
            <w:r>
              <w:t>61 680,4</w:t>
            </w:r>
          </w:p>
        </w:tc>
        <w:tc>
          <w:tcPr>
            <w:tcW w:w="1701" w:type="dxa"/>
          </w:tcPr>
          <w:p w:rsidR="006E6BEA" w:rsidRDefault="006E6BEA">
            <w:pPr>
              <w:pStyle w:val="ConsPlusNormal"/>
              <w:jc w:val="right"/>
            </w:pPr>
            <w:r>
              <w:t>26 853,3</w:t>
            </w:r>
          </w:p>
        </w:tc>
      </w:tr>
      <w:tr w:rsidR="006E6BEA">
        <w:tc>
          <w:tcPr>
            <w:tcW w:w="567" w:type="dxa"/>
          </w:tcPr>
          <w:p w:rsidR="006E6BEA" w:rsidRDefault="006E6BEA">
            <w:pPr>
              <w:pStyle w:val="ConsPlusNormal"/>
              <w:jc w:val="center"/>
            </w:pPr>
            <w:r>
              <w:t>1.8</w:t>
            </w:r>
          </w:p>
        </w:tc>
        <w:tc>
          <w:tcPr>
            <w:tcW w:w="3118" w:type="dxa"/>
          </w:tcPr>
          <w:p w:rsidR="006E6BEA" w:rsidRDefault="006E6BEA">
            <w:pPr>
              <w:pStyle w:val="ConsPlusNormal"/>
              <w:ind w:firstLine="17"/>
            </w:pPr>
            <w:r>
              <w:t>Региональный проект "Здоровье для каждого"</w:t>
            </w:r>
          </w:p>
        </w:tc>
        <w:tc>
          <w:tcPr>
            <w:tcW w:w="1757" w:type="dxa"/>
          </w:tcPr>
          <w:p w:rsidR="006E6BEA" w:rsidRDefault="006E6BEA">
            <w:pPr>
              <w:pStyle w:val="ConsPlusNormal"/>
              <w:jc w:val="center"/>
            </w:pPr>
            <w:r>
              <w:t>01 1 ДА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8 944,9</w:t>
            </w:r>
          </w:p>
        </w:tc>
        <w:tc>
          <w:tcPr>
            <w:tcW w:w="1701" w:type="dxa"/>
          </w:tcPr>
          <w:p w:rsidR="006E6BEA" w:rsidRDefault="006E6BEA">
            <w:pPr>
              <w:pStyle w:val="ConsPlusNormal"/>
              <w:jc w:val="right"/>
            </w:pPr>
            <w:r>
              <w:t>3 689,9</w:t>
            </w:r>
          </w:p>
        </w:tc>
        <w:tc>
          <w:tcPr>
            <w:tcW w:w="1701" w:type="dxa"/>
          </w:tcPr>
          <w:p w:rsidR="006E6BEA" w:rsidRDefault="006E6BEA">
            <w:pPr>
              <w:pStyle w:val="ConsPlusNormal"/>
              <w:jc w:val="right"/>
            </w:pPr>
            <w:r>
              <w:t>3 855,4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1 ДА 55460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8 944,9</w:t>
            </w:r>
          </w:p>
        </w:tc>
        <w:tc>
          <w:tcPr>
            <w:tcW w:w="1701" w:type="dxa"/>
          </w:tcPr>
          <w:p w:rsidR="006E6BEA" w:rsidRDefault="006E6BEA">
            <w:pPr>
              <w:pStyle w:val="ConsPlusNormal"/>
              <w:jc w:val="right"/>
            </w:pPr>
            <w:r>
              <w:t>3 689,9</w:t>
            </w:r>
          </w:p>
        </w:tc>
        <w:tc>
          <w:tcPr>
            <w:tcW w:w="1701" w:type="dxa"/>
          </w:tcPr>
          <w:p w:rsidR="006E6BEA" w:rsidRDefault="006E6BEA">
            <w:pPr>
              <w:pStyle w:val="ConsPlusNormal"/>
              <w:jc w:val="right"/>
            </w:pPr>
            <w:r>
              <w:t>3 855,4</w:t>
            </w:r>
          </w:p>
        </w:tc>
      </w:tr>
      <w:tr w:rsidR="006E6BEA">
        <w:tc>
          <w:tcPr>
            <w:tcW w:w="567" w:type="dxa"/>
          </w:tcPr>
          <w:p w:rsidR="006E6BEA" w:rsidRDefault="006E6BEA">
            <w:pPr>
              <w:pStyle w:val="ConsPlusNormal"/>
              <w:jc w:val="center"/>
            </w:pPr>
            <w:r>
              <w:t>1.9</w:t>
            </w:r>
          </w:p>
        </w:tc>
        <w:tc>
          <w:tcPr>
            <w:tcW w:w="3118" w:type="dxa"/>
          </w:tcPr>
          <w:p w:rsidR="006E6BEA" w:rsidRDefault="006E6BEA">
            <w:pPr>
              <w:pStyle w:val="ConsPlusNormal"/>
              <w:ind w:firstLine="17"/>
            </w:pPr>
            <w:r>
              <w:t>Региональный проект "Охрана материнства и детства"</w:t>
            </w:r>
          </w:p>
        </w:tc>
        <w:tc>
          <w:tcPr>
            <w:tcW w:w="1757" w:type="dxa"/>
          </w:tcPr>
          <w:p w:rsidR="006E6BEA" w:rsidRDefault="006E6BEA">
            <w:pPr>
              <w:pStyle w:val="ConsPlusNormal"/>
              <w:jc w:val="center"/>
            </w:pPr>
            <w:r>
              <w:t>01 1 Я3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551 363,3</w:t>
            </w:r>
          </w:p>
        </w:tc>
        <w:tc>
          <w:tcPr>
            <w:tcW w:w="1701" w:type="dxa"/>
          </w:tcPr>
          <w:p w:rsidR="006E6BEA" w:rsidRDefault="006E6BEA">
            <w:pPr>
              <w:pStyle w:val="ConsPlusNormal"/>
              <w:jc w:val="right"/>
            </w:pPr>
            <w:r>
              <w:t>630 380,3</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Создание женских консультаций, в том числе в </w:t>
            </w:r>
            <w:r>
              <w:lastRenderedPageBreak/>
              <w:t>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1 Я3 53140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195 865,4</w:t>
            </w:r>
          </w:p>
        </w:tc>
        <w:tc>
          <w:tcPr>
            <w:tcW w:w="1701" w:type="dxa"/>
          </w:tcPr>
          <w:p w:rsidR="006E6BEA" w:rsidRDefault="006E6BEA">
            <w:pPr>
              <w:pStyle w:val="ConsPlusNormal"/>
              <w:jc w:val="right"/>
            </w:pPr>
            <w:r>
              <w:t>630 380,3</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1 Я3 53160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355 497,9</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Региональный проект "Предупреждение и борьба с социально значимыми инфекционными заболеваниями"</w:t>
            </w:r>
          </w:p>
        </w:tc>
        <w:tc>
          <w:tcPr>
            <w:tcW w:w="1757" w:type="dxa"/>
          </w:tcPr>
          <w:p w:rsidR="006E6BEA" w:rsidRDefault="006E6BEA">
            <w:pPr>
              <w:pStyle w:val="ConsPlusNormal"/>
              <w:jc w:val="center"/>
            </w:pPr>
            <w:r>
              <w:t>01 2 01 00000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161 984,6</w:t>
            </w:r>
          </w:p>
        </w:tc>
        <w:tc>
          <w:tcPr>
            <w:tcW w:w="1701" w:type="dxa"/>
          </w:tcPr>
          <w:p w:rsidR="006E6BEA" w:rsidRDefault="006E6BEA">
            <w:pPr>
              <w:pStyle w:val="ConsPlusNormal"/>
              <w:jc w:val="right"/>
            </w:pPr>
            <w:r>
              <w:t>167 478,1</w:t>
            </w:r>
          </w:p>
        </w:tc>
        <w:tc>
          <w:tcPr>
            <w:tcW w:w="1701" w:type="dxa"/>
          </w:tcPr>
          <w:p w:rsidR="006E6BEA" w:rsidRDefault="006E6BEA">
            <w:pPr>
              <w:pStyle w:val="ConsPlusNormal"/>
              <w:jc w:val="right"/>
            </w:pPr>
            <w:r>
              <w:t>173 799,2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Финансовое обеспечение реализации мероприятий по профилактике ВИЧ-инфекции и гепатитов В и С, в том числе с </w:t>
            </w:r>
            <w:r>
              <w:lastRenderedPageBreak/>
              <w:t>привлечением к реализации указанных мероприятий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01 2 01 71140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1 546,1</w:t>
            </w:r>
          </w:p>
        </w:tc>
        <w:tc>
          <w:tcPr>
            <w:tcW w:w="1701" w:type="dxa"/>
          </w:tcPr>
          <w:p w:rsidR="006E6BEA" w:rsidRDefault="006E6BEA">
            <w:pPr>
              <w:pStyle w:val="ConsPlusNormal"/>
              <w:jc w:val="right"/>
            </w:pPr>
            <w:r>
              <w:t>1 589,4</w:t>
            </w:r>
          </w:p>
        </w:tc>
        <w:tc>
          <w:tcPr>
            <w:tcW w:w="1701" w:type="dxa"/>
          </w:tcPr>
          <w:p w:rsidR="006E6BEA" w:rsidRDefault="006E6BEA">
            <w:pPr>
              <w:pStyle w:val="ConsPlusNormal"/>
              <w:jc w:val="right"/>
            </w:pPr>
            <w:r>
              <w:t>1 634,4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направленные на обследование населения с целью выявления туберкулеза, лечения больных туберкулезом, профилактические мероприятия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01 2 01 72900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87 344,6</w:t>
            </w:r>
          </w:p>
        </w:tc>
        <w:tc>
          <w:tcPr>
            <w:tcW w:w="1701" w:type="dxa"/>
          </w:tcPr>
          <w:p w:rsidR="006E6BEA" w:rsidRDefault="006E6BEA">
            <w:pPr>
              <w:pStyle w:val="ConsPlusNormal"/>
              <w:jc w:val="right"/>
            </w:pPr>
            <w:r>
              <w:t>90 824,1</w:t>
            </w:r>
          </w:p>
        </w:tc>
        <w:tc>
          <w:tcPr>
            <w:tcW w:w="1701" w:type="dxa"/>
          </w:tcPr>
          <w:p w:rsidR="006E6BEA" w:rsidRDefault="006E6BEA">
            <w:pPr>
              <w:pStyle w:val="ConsPlusNormal"/>
              <w:jc w:val="right"/>
            </w:pPr>
            <w:r>
              <w:t>94 442,8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закупок диагностических средств для выявления, мониторинга лечения лиц, инфицированных вирусами иммунодефицита человека, вирусами гепатитов В и (или) С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01 2 01 72910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51 098,6</w:t>
            </w:r>
          </w:p>
        </w:tc>
        <w:tc>
          <w:tcPr>
            <w:tcW w:w="1701" w:type="dxa"/>
          </w:tcPr>
          <w:p w:rsidR="006E6BEA" w:rsidRDefault="006E6BEA">
            <w:pPr>
              <w:pStyle w:val="ConsPlusNormal"/>
              <w:jc w:val="right"/>
            </w:pPr>
            <w:r>
              <w:t>53 142,6</w:t>
            </w:r>
          </w:p>
        </w:tc>
        <w:tc>
          <w:tcPr>
            <w:tcW w:w="1701" w:type="dxa"/>
          </w:tcPr>
          <w:p w:rsidR="006E6BEA" w:rsidRDefault="006E6BEA">
            <w:pPr>
              <w:pStyle w:val="ConsPlusNormal"/>
              <w:jc w:val="right"/>
            </w:pPr>
            <w:r>
              <w:t>55 268,3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предупреждению и борьбе с социально значимыми инфекционными заболеваниями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2 01 R2020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5 358,2</w:t>
            </w:r>
          </w:p>
        </w:tc>
        <w:tc>
          <w:tcPr>
            <w:tcW w:w="1701" w:type="dxa"/>
          </w:tcPr>
          <w:p w:rsidR="006E6BEA" w:rsidRDefault="006E6BEA">
            <w:pPr>
              <w:pStyle w:val="ConsPlusNormal"/>
              <w:jc w:val="right"/>
            </w:pPr>
            <w:r>
              <w:t>5 536,8</w:t>
            </w:r>
          </w:p>
        </w:tc>
        <w:tc>
          <w:tcPr>
            <w:tcW w:w="1701" w:type="dxa"/>
          </w:tcPr>
          <w:p w:rsidR="006E6BEA" w:rsidRDefault="006E6BEA">
            <w:pPr>
              <w:pStyle w:val="ConsPlusNormal"/>
              <w:jc w:val="right"/>
            </w:pPr>
            <w:r>
              <w:t>5 747,0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предупреждению и борьбе с социально значимыми инфекционными заболеваниями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01 R2020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16 637,1</w:t>
            </w:r>
          </w:p>
        </w:tc>
        <w:tc>
          <w:tcPr>
            <w:tcW w:w="1701" w:type="dxa"/>
          </w:tcPr>
          <w:p w:rsidR="006E6BEA" w:rsidRDefault="006E6BEA">
            <w:pPr>
              <w:pStyle w:val="ConsPlusNormal"/>
              <w:jc w:val="right"/>
            </w:pPr>
            <w:r>
              <w:t>16 385,2</w:t>
            </w:r>
          </w:p>
        </w:tc>
        <w:tc>
          <w:tcPr>
            <w:tcW w:w="1701" w:type="dxa"/>
          </w:tcPr>
          <w:p w:rsidR="006E6BEA" w:rsidRDefault="006E6BEA">
            <w:pPr>
              <w:pStyle w:val="ConsPlusNormal"/>
              <w:jc w:val="right"/>
            </w:pPr>
            <w:r>
              <w:t>16 706,7</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Региональный проект "Совершенствование высокотехнологичной медицинской помощи, развитие новых эффективных методов лечения"</w:t>
            </w:r>
          </w:p>
        </w:tc>
        <w:tc>
          <w:tcPr>
            <w:tcW w:w="1757" w:type="dxa"/>
          </w:tcPr>
          <w:p w:rsidR="006E6BEA" w:rsidRDefault="006E6BEA">
            <w:pPr>
              <w:pStyle w:val="ConsPlusNormal"/>
              <w:jc w:val="center"/>
            </w:pPr>
            <w:r>
              <w:t>01 2 02 00000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1 719 101,7</w:t>
            </w:r>
          </w:p>
        </w:tc>
        <w:tc>
          <w:tcPr>
            <w:tcW w:w="1701" w:type="dxa"/>
          </w:tcPr>
          <w:p w:rsidR="006E6BEA" w:rsidRDefault="006E6BEA">
            <w:pPr>
              <w:pStyle w:val="ConsPlusNormal"/>
              <w:jc w:val="right"/>
            </w:pPr>
            <w:r>
              <w:t>1 719 680,8</w:t>
            </w:r>
          </w:p>
        </w:tc>
        <w:tc>
          <w:tcPr>
            <w:tcW w:w="1701" w:type="dxa"/>
          </w:tcPr>
          <w:p w:rsidR="006E6BEA" w:rsidRDefault="006E6BEA">
            <w:pPr>
              <w:pStyle w:val="ConsPlusNormal"/>
              <w:jc w:val="right"/>
            </w:pPr>
            <w:r>
              <w:t>1 720 569,9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w:t>
            </w:r>
            <w:r>
              <w:lastRenderedPageBreak/>
              <w:t>(Предоставление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2 02 R4020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1 719 101,7</w:t>
            </w:r>
          </w:p>
        </w:tc>
        <w:tc>
          <w:tcPr>
            <w:tcW w:w="1701" w:type="dxa"/>
          </w:tcPr>
          <w:p w:rsidR="006E6BEA" w:rsidRDefault="006E6BEA">
            <w:pPr>
              <w:pStyle w:val="ConsPlusNormal"/>
              <w:jc w:val="right"/>
            </w:pPr>
            <w:r>
              <w:t>1 719 680,8</w:t>
            </w:r>
          </w:p>
        </w:tc>
        <w:tc>
          <w:tcPr>
            <w:tcW w:w="1701" w:type="dxa"/>
          </w:tcPr>
          <w:p w:rsidR="006E6BEA" w:rsidRDefault="006E6BEA">
            <w:pPr>
              <w:pStyle w:val="ConsPlusNormal"/>
              <w:jc w:val="right"/>
            </w:pPr>
            <w:r>
              <w:t>1 720 569,9</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Региональный проект "Развитие системы оказания паллиативной медицинской помощи"</w:t>
            </w:r>
          </w:p>
        </w:tc>
        <w:tc>
          <w:tcPr>
            <w:tcW w:w="1757" w:type="dxa"/>
          </w:tcPr>
          <w:p w:rsidR="006E6BEA" w:rsidRDefault="006E6BEA">
            <w:pPr>
              <w:pStyle w:val="ConsPlusNormal"/>
              <w:jc w:val="center"/>
            </w:pPr>
            <w:r>
              <w:t>01 2 03 00000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1 022 728,4</w:t>
            </w:r>
          </w:p>
        </w:tc>
        <w:tc>
          <w:tcPr>
            <w:tcW w:w="1701" w:type="dxa"/>
          </w:tcPr>
          <w:p w:rsidR="006E6BEA" w:rsidRDefault="006E6BEA">
            <w:pPr>
              <w:pStyle w:val="ConsPlusNormal"/>
              <w:jc w:val="right"/>
            </w:pPr>
            <w:r>
              <w:t>1 089 808,1</w:t>
            </w:r>
          </w:p>
        </w:tc>
        <w:tc>
          <w:tcPr>
            <w:tcW w:w="1701" w:type="dxa"/>
          </w:tcPr>
          <w:p w:rsidR="006E6BEA" w:rsidRDefault="006E6BEA">
            <w:pPr>
              <w:pStyle w:val="ConsPlusNormal"/>
              <w:jc w:val="right"/>
            </w:pPr>
            <w:r>
              <w:t>1 161 184,2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в целях финансового обеспечения (возмещения) исполнения государственного социального заказа на оказание государственных услуг в социальной сфере (Иные бюджетные ассигнования)</w:t>
            </w:r>
          </w:p>
        </w:tc>
        <w:tc>
          <w:tcPr>
            <w:tcW w:w="1757" w:type="dxa"/>
          </w:tcPr>
          <w:p w:rsidR="006E6BEA" w:rsidRDefault="006E6BEA">
            <w:pPr>
              <w:pStyle w:val="ConsPlusNormal"/>
              <w:jc w:val="center"/>
            </w:pPr>
            <w:r>
              <w:t>01 2 03 72600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699,2</w:t>
            </w:r>
          </w:p>
        </w:tc>
        <w:tc>
          <w:tcPr>
            <w:tcW w:w="1701" w:type="dxa"/>
          </w:tcPr>
          <w:p w:rsidR="006E6BEA" w:rsidRDefault="006E6BEA">
            <w:pPr>
              <w:pStyle w:val="ConsPlusNormal"/>
              <w:jc w:val="right"/>
            </w:pPr>
            <w:r>
              <w:t>699,2</w:t>
            </w:r>
          </w:p>
        </w:tc>
        <w:tc>
          <w:tcPr>
            <w:tcW w:w="1701" w:type="dxa"/>
          </w:tcPr>
          <w:p w:rsidR="006E6BEA" w:rsidRDefault="006E6BEA">
            <w:pPr>
              <w:pStyle w:val="ConsPlusNormal"/>
              <w:jc w:val="right"/>
            </w:pPr>
            <w:r>
              <w:t>699,2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паллиативной медицинской помощи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01 2 03 75010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903 834,6</w:t>
            </w:r>
          </w:p>
        </w:tc>
        <w:tc>
          <w:tcPr>
            <w:tcW w:w="1701" w:type="dxa"/>
          </w:tcPr>
          <w:p w:rsidR="006E6BEA" w:rsidRDefault="006E6BEA">
            <w:pPr>
              <w:pStyle w:val="ConsPlusNormal"/>
              <w:jc w:val="right"/>
            </w:pPr>
            <w:r>
              <w:t>963 188,3</w:t>
            </w:r>
          </w:p>
        </w:tc>
        <w:tc>
          <w:tcPr>
            <w:tcW w:w="1701" w:type="dxa"/>
          </w:tcPr>
          <w:p w:rsidR="006E6BEA" w:rsidRDefault="006E6BEA">
            <w:pPr>
              <w:pStyle w:val="ConsPlusNormal"/>
              <w:jc w:val="right"/>
            </w:pPr>
            <w:r>
              <w:t>1 023 731,2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при оказании паллиативной медицинской помощи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01 2 03 75010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86 617,6</w:t>
            </w:r>
          </w:p>
        </w:tc>
        <w:tc>
          <w:tcPr>
            <w:tcW w:w="1701" w:type="dxa"/>
          </w:tcPr>
          <w:p w:rsidR="006E6BEA" w:rsidRDefault="006E6BEA">
            <w:pPr>
              <w:pStyle w:val="ConsPlusNormal"/>
              <w:jc w:val="right"/>
            </w:pPr>
            <w:r>
              <w:t>96 540,8</w:t>
            </w:r>
          </w:p>
        </w:tc>
        <w:tc>
          <w:tcPr>
            <w:tcW w:w="1701" w:type="dxa"/>
          </w:tcPr>
          <w:p w:rsidR="006E6BEA" w:rsidRDefault="006E6BEA">
            <w:pPr>
              <w:pStyle w:val="ConsPlusNormal"/>
              <w:jc w:val="right"/>
            </w:pPr>
            <w:r>
              <w:t>107 571,0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паллиативной медицинской помощи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03 R2010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31 577,0</w:t>
            </w:r>
          </w:p>
        </w:tc>
        <w:tc>
          <w:tcPr>
            <w:tcW w:w="1701" w:type="dxa"/>
          </w:tcPr>
          <w:p w:rsidR="006E6BEA" w:rsidRDefault="006E6BEA">
            <w:pPr>
              <w:pStyle w:val="ConsPlusNormal"/>
              <w:jc w:val="right"/>
            </w:pPr>
            <w:r>
              <w:t>29 379,8</w:t>
            </w:r>
          </w:p>
        </w:tc>
        <w:tc>
          <w:tcPr>
            <w:tcW w:w="1701" w:type="dxa"/>
          </w:tcPr>
          <w:p w:rsidR="006E6BEA" w:rsidRDefault="006E6BEA">
            <w:pPr>
              <w:pStyle w:val="ConsPlusNormal"/>
              <w:jc w:val="right"/>
            </w:pPr>
            <w:r>
              <w:t>29 182,8</w:t>
            </w:r>
          </w:p>
        </w:tc>
      </w:tr>
      <w:tr w:rsidR="006E6BEA">
        <w:tc>
          <w:tcPr>
            <w:tcW w:w="567" w:type="dxa"/>
          </w:tcPr>
          <w:p w:rsidR="006E6BEA" w:rsidRDefault="006E6BEA">
            <w:pPr>
              <w:pStyle w:val="ConsPlusNormal"/>
              <w:jc w:val="center"/>
            </w:pPr>
            <w:r>
              <w:t>2.4</w:t>
            </w:r>
          </w:p>
        </w:tc>
        <w:tc>
          <w:tcPr>
            <w:tcW w:w="3118" w:type="dxa"/>
          </w:tcPr>
          <w:p w:rsidR="006E6BEA" w:rsidRDefault="006E6BEA">
            <w:pPr>
              <w:pStyle w:val="ConsPlusNormal"/>
              <w:ind w:firstLine="17"/>
            </w:pPr>
            <w:r>
              <w:t>Региональный проект "Оказание медицинской помощи беременным, роженицам и новорожденным"</w:t>
            </w:r>
          </w:p>
        </w:tc>
        <w:tc>
          <w:tcPr>
            <w:tcW w:w="1757" w:type="dxa"/>
          </w:tcPr>
          <w:p w:rsidR="006E6BEA" w:rsidRDefault="006E6BEA">
            <w:pPr>
              <w:pStyle w:val="ConsPlusNormal"/>
              <w:jc w:val="center"/>
            </w:pPr>
            <w:r>
              <w:t>01 2 04 00000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75 748,0</w:t>
            </w:r>
          </w:p>
        </w:tc>
        <w:tc>
          <w:tcPr>
            <w:tcW w:w="1701" w:type="dxa"/>
          </w:tcPr>
          <w:p w:rsidR="006E6BEA" w:rsidRDefault="006E6BEA">
            <w:pPr>
              <w:pStyle w:val="ConsPlusNormal"/>
              <w:jc w:val="right"/>
            </w:pPr>
            <w:r>
              <w:t>76 661,4</w:t>
            </w:r>
          </w:p>
        </w:tc>
        <w:tc>
          <w:tcPr>
            <w:tcW w:w="1701" w:type="dxa"/>
          </w:tcPr>
          <w:p w:rsidR="006E6BEA" w:rsidRDefault="006E6BEA">
            <w:pPr>
              <w:pStyle w:val="ConsPlusNormal"/>
              <w:jc w:val="right"/>
            </w:pPr>
            <w:r>
              <w:t>78 628,6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охране здоровья матери и ребенка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01 2 04 70970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406,1</w:t>
            </w:r>
          </w:p>
        </w:tc>
        <w:tc>
          <w:tcPr>
            <w:tcW w:w="1701" w:type="dxa"/>
          </w:tcPr>
          <w:p w:rsidR="006E6BEA" w:rsidRDefault="006E6BEA">
            <w:pPr>
              <w:pStyle w:val="ConsPlusNormal"/>
              <w:jc w:val="right"/>
            </w:pPr>
            <w:r>
              <w:t>406,1</w:t>
            </w:r>
          </w:p>
        </w:tc>
        <w:tc>
          <w:tcPr>
            <w:tcW w:w="1701" w:type="dxa"/>
          </w:tcPr>
          <w:p w:rsidR="006E6BEA" w:rsidRDefault="006E6BEA">
            <w:pPr>
              <w:pStyle w:val="ConsPlusNormal"/>
              <w:jc w:val="right"/>
            </w:pPr>
            <w:r>
              <w:t>406,1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Мероприятия по аудиологическому и неонатальному скринингу (Предоставление субсидий </w:t>
            </w:r>
            <w:r>
              <w:lastRenderedPageBreak/>
              <w:t>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01 2 04 70980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13 852,6</w:t>
            </w:r>
          </w:p>
        </w:tc>
        <w:tc>
          <w:tcPr>
            <w:tcW w:w="1701" w:type="dxa"/>
          </w:tcPr>
          <w:p w:rsidR="006E6BEA" w:rsidRDefault="006E6BEA">
            <w:pPr>
              <w:pStyle w:val="ConsPlusNormal"/>
              <w:jc w:val="right"/>
            </w:pPr>
            <w:r>
              <w:t>14 398,7</w:t>
            </w:r>
          </w:p>
        </w:tc>
        <w:tc>
          <w:tcPr>
            <w:tcW w:w="1701" w:type="dxa"/>
          </w:tcPr>
          <w:p w:rsidR="006E6BEA" w:rsidRDefault="006E6BEA">
            <w:pPr>
              <w:pStyle w:val="ConsPlusNormal"/>
              <w:jc w:val="right"/>
            </w:pPr>
            <w:r>
              <w:t>14 966,7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осуществлению пренатальной (дородовой) диагностики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01 2 04 70990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20 275,8</w:t>
            </w:r>
          </w:p>
        </w:tc>
        <w:tc>
          <w:tcPr>
            <w:tcW w:w="1701" w:type="dxa"/>
          </w:tcPr>
          <w:p w:rsidR="006E6BEA" w:rsidRDefault="006E6BEA">
            <w:pPr>
              <w:pStyle w:val="ConsPlusNormal"/>
              <w:jc w:val="right"/>
            </w:pPr>
            <w:r>
              <w:t>20 932,3</w:t>
            </w:r>
          </w:p>
        </w:tc>
        <w:tc>
          <w:tcPr>
            <w:tcW w:w="1701" w:type="dxa"/>
          </w:tcPr>
          <w:p w:rsidR="006E6BEA" w:rsidRDefault="006E6BEA">
            <w:pPr>
              <w:pStyle w:val="ConsPlusNormal"/>
              <w:jc w:val="right"/>
            </w:pPr>
            <w:r>
              <w:t>21 615,0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04 R3850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39 803,8</w:t>
            </w:r>
          </w:p>
        </w:tc>
        <w:tc>
          <w:tcPr>
            <w:tcW w:w="1701" w:type="dxa"/>
          </w:tcPr>
          <w:p w:rsidR="006E6BEA" w:rsidRDefault="006E6BEA">
            <w:pPr>
              <w:pStyle w:val="ConsPlusNormal"/>
              <w:jc w:val="right"/>
            </w:pPr>
            <w:r>
              <w:t>39 485,7</w:t>
            </w:r>
          </w:p>
        </w:tc>
        <w:tc>
          <w:tcPr>
            <w:tcW w:w="1701" w:type="dxa"/>
          </w:tcPr>
          <w:p w:rsidR="006E6BEA" w:rsidRDefault="006E6BEA">
            <w:pPr>
              <w:pStyle w:val="ConsPlusNormal"/>
              <w:jc w:val="right"/>
            </w:pPr>
            <w:r>
              <w:t>40 172,2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(в целях достижения значений дополнительного </w:t>
            </w:r>
            <w:r>
              <w:lastRenderedPageBreak/>
              <w:t>результата)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2 04 Д3850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1 409,7</w:t>
            </w:r>
          </w:p>
        </w:tc>
        <w:tc>
          <w:tcPr>
            <w:tcW w:w="1701" w:type="dxa"/>
          </w:tcPr>
          <w:p w:rsidR="006E6BEA" w:rsidRDefault="006E6BEA">
            <w:pPr>
              <w:pStyle w:val="ConsPlusNormal"/>
              <w:jc w:val="right"/>
            </w:pPr>
            <w:r>
              <w:t>1 438,6</w:t>
            </w:r>
          </w:p>
        </w:tc>
        <w:tc>
          <w:tcPr>
            <w:tcW w:w="1701" w:type="dxa"/>
          </w:tcPr>
          <w:p w:rsidR="006E6BEA" w:rsidRDefault="006E6BEA">
            <w:pPr>
              <w:pStyle w:val="ConsPlusNormal"/>
              <w:jc w:val="right"/>
            </w:pPr>
            <w:r>
              <w:t>1 468,6</w:t>
            </w:r>
          </w:p>
        </w:tc>
      </w:tr>
      <w:tr w:rsidR="006E6BEA">
        <w:tc>
          <w:tcPr>
            <w:tcW w:w="567" w:type="dxa"/>
          </w:tcPr>
          <w:p w:rsidR="006E6BEA" w:rsidRDefault="006E6BEA">
            <w:pPr>
              <w:pStyle w:val="ConsPlusNormal"/>
              <w:jc w:val="center"/>
            </w:pPr>
            <w:r>
              <w:t>2.5</w:t>
            </w:r>
          </w:p>
        </w:tc>
        <w:tc>
          <w:tcPr>
            <w:tcW w:w="3118" w:type="dxa"/>
          </w:tcPr>
          <w:p w:rsidR="006E6BEA" w:rsidRDefault="006E6BEA">
            <w:pPr>
              <w:pStyle w:val="ConsPlusNormal"/>
              <w:ind w:firstLine="17"/>
            </w:pPr>
            <w:r>
              <w:t>Региональный проект "Совершенствование медицинской деятельности, связанной с донорством органов человека в целях трансплантации (пересадки)"</w:t>
            </w:r>
          </w:p>
        </w:tc>
        <w:tc>
          <w:tcPr>
            <w:tcW w:w="1757" w:type="dxa"/>
          </w:tcPr>
          <w:p w:rsidR="006E6BEA" w:rsidRDefault="006E6BEA">
            <w:pPr>
              <w:pStyle w:val="ConsPlusNormal"/>
              <w:jc w:val="center"/>
            </w:pPr>
            <w:r>
              <w:t>01 2 05 00000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470,1</w:t>
            </w:r>
          </w:p>
        </w:tc>
        <w:tc>
          <w:tcPr>
            <w:tcW w:w="1701" w:type="dxa"/>
          </w:tcPr>
          <w:p w:rsidR="006E6BEA" w:rsidRDefault="006E6BEA">
            <w:pPr>
              <w:pStyle w:val="ConsPlusNormal"/>
              <w:jc w:val="right"/>
            </w:pPr>
            <w:r>
              <w:t>470,1</w:t>
            </w:r>
          </w:p>
        </w:tc>
        <w:tc>
          <w:tcPr>
            <w:tcW w:w="1701" w:type="dxa"/>
          </w:tcPr>
          <w:p w:rsidR="006E6BEA" w:rsidRDefault="006E6BEA">
            <w:pPr>
              <w:pStyle w:val="ConsPlusNormal"/>
              <w:jc w:val="right"/>
            </w:pPr>
            <w:r>
              <w:t>470,1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медицинской деятельности, связанной с донорством органов человека в целях трансплантации (пересадки)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05 R4760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470,1</w:t>
            </w:r>
          </w:p>
        </w:tc>
        <w:tc>
          <w:tcPr>
            <w:tcW w:w="1701" w:type="dxa"/>
          </w:tcPr>
          <w:p w:rsidR="006E6BEA" w:rsidRDefault="006E6BEA">
            <w:pPr>
              <w:pStyle w:val="ConsPlusNormal"/>
              <w:jc w:val="right"/>
            </w:pPr>
            <w:r>
              <w:t>470,1</w:t>
            </w:r>
          </w:p>
        </w:tc>
        <w:tc>
          <w:tcPr>
            <w:tcW w:w="1701" w:type="dxa"/>
          </w:tcPr>
          <w:p w:rsidR="006E6BEA" w:rsidRDefault="006E6BEA">
            <w:pPr>
              <w:pStyle w:val="ConsPlusNormal"/>
              <w:jc w:val="right"/>
            </w:pPr>
            <w:r>
              <w:t>470,1</w:t>
            </w:r>
          </w:p>
        </w:tc>
      </w:tr>
      <w:tr w:rsidR="006E6BEA">
        <w:tc>
          <w:tcPr>
            <w:tcW w:w="567" w:type="dxa"/>
          </w:tcPr>
          <w:p w:rsidR="006E6BEA" w:rsidRDefault="006E6BEA">
            <w:pPr>
              <w:pStyle w:val="ConsPlusNormal"/>
              <w:jc w:val="center"/>
            </w:pPr>
            <w:r>
              <w:t>2.6</w:t>
            </w:r>
          </w:p>
        </w:tc>
        <w:tc>
          <w:tcPr>
            <w:tcW w:w="3118" w:type="dxa"/>
          </w:tcPr>
          <w:p w:rsidR="006E6BEA" w:rsidRDefault="006E6BEA">
            <w:pPr>
              <w:pStyle w:val="ConsPlusNormal"/>
              <w:ind w:firstLine="17"/>
            </w:pPr>
            <w:r>
              <w:t>Региональный проект "Социальная поддержка отдельных категорий медицинских работников"</w:t>
            </w:r>
          </w:p>
        </w:tc>
        <w:tc>
          <w:tcPr>
            <w:tcW w:w="1757" w:type="dxa"/>
          </w:tcPr>
          <w:p w:rsidR="006E6BEA" w:rsidRDefault="006E6BEA">
            <w:pPr>
              <w:pStyle w:val="ConsPlusNormal"/>
              <w:jc w:val="center"/>
            </w:pPr>
            <w:r>
              <w:t>01 2 07 00000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99 250,0</w:t>
            </w:r>
          </w:p>
        </w:tc>
        <w:tc>
          <w:tcPr>
            <w:tcW w:w="1701" w:type="dxa"/>
          </w:tcPr>
          <w:p w:rsidR="006E6BEA" w:rsidRDefault="006E6BEA">
            <w:pPr>
              <w:pStyle w:val="ConsPlusNormal"/>
              <w:jc w:val="right"/>
            </w:pPr>
            <w:r>
              <w:t>99 000,0</w:t>
            </w:r>
          </w:p>
        </w:tc>
        <w:tc>
          <w:tcPr>
            <w:tcW w:w="1701" w:type="dxa"/>
          </w:tcPr>
          <w:p w:rsidR="006E6BEA" w:rsidRDefault="006E6BEA">
            <w:pPr>
              <w:pStyle w:val="ConsPlusNormal"/>
              <w:jc w:val="right"/>
            </w:pPr>
            <w:r>
              <w:t>99 000,0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Единовременные компенсационные выплаты медицинским работникам (врачам, фельдшерам, а также акушеркам и медицинским сестрам фельдшерских </w:t>
            </w:r>
            <w:r>
              <w:lastRenderedPageBreak/>
              <w:t>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757" w:type="dxa"/>
          </w:tcPr>
          <w:p w:rsidR="006E6BEA" w:rsidRDefault="006E6BEA">
            <w:pPr>
              <w:pStyle w:val="ConsPlusNormal"/>
              <w:jc w:val="center"/>
            </w:pPr>
            <w:r>
              <w:lastRenderedPageBreak/>
              <w:t>01 2 07 R1380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99 250,0</w:t>
            </w:r>
          </w:p>
        </w:tc>
        <w:tc>
          <w:tcPr>
            <w:tcW w:w="1701" w:type="dxa"/>
          </w:tcPr>
          <w:p w:rsidR="006E6BEA" w:rsidRDefault="006E6BEA">
            <w:pPr>
              <w:pStyle w:val="ConsPlusNormal"/>
              <w:jc w:val="right"/>
            </w:pPr>
            <w:r>
              <w:t>99 000,0</w:t>
            </w:r>
          </w:p>
        </w:tc>
        <w:tc>
          <w:tcPr>
            <w:tcW w:w="1701" w:type="dxa"/>
          </w:tcPr>
          <w:p w:rsidR="006E6BEA" w:rsidRDefault="006E6BEA">
            <w:pPr>
              <w:pStyle w:val="ConsPlusNormal"/>
              <w:jc w:val="right"/>
            </w:pPr>
            <w:r>
              <w:t>99 000,0</w:t>
            </w:r>
          </w:p>
        </w:tc>
      </w:tr>
      <w:tr w:rsidR="006E6BEA">
        <w:tc>
          <w:tcPr>
            <w:tcW w:w="567" w:type="dxa"/>
          </w:tcPr>
          <w:p w:rsidR="006E6BEA" w:rsidRDefault="006E6BEA">
            <w:pPr>
              <w:pStyle w:val="ConsPlusNormal"/>
              <w:jc w:val="center"/>
            </w:pPr>
            <w:r>
              <w:t>2.7</w:t>
            </w:r>
          </w:p>
        </w:tc>
        <w:tc>
          <w:tcPr>
            <w:tcW w:w="3118" w:type="dxa"/>
          </w:tcPr>
          <w:p w:rsidR="006E6BEA" w:rsidRDefault="006E6BEA">
            <w:pPr>
              <w:pStyle w:val="ConsPlusNormal"/>
              <w:ind w:firstLine="17"/>
            </w:pPr>
            <w:r>
              <w:t>Региональный проект "Обеспечение отдельных категорий граждан лекарственными препаратами"</w:t>
            </w:r>
          </w:p>
        </w:tc>
        <w:tc>
          <w:tcPr>
            <w:tcW w:w="1757" w:type="dxa"/>
          </w:tcPr>
          <w:p w:rsidR="006E6BEA" w:rsidRDefault="006E6BEA">
            <w:pPr>
              <w:pStyle w:val="ConsPlusNormal"/>
              <w:jc w:val="center"/>
            </w:pPr>
            <w:r>
              <w:t>01 2 08 00000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2 676 937,3</w:t>
            </w:r>
          </w:p>
        </w:tc>
        <w:tc>
          <w:tcPr>
            <w:tcW w:w="1701" w:type="dxa"/>
          </w:tcPr>
          <w:p w:rsidR="006E6BEA" w:rsidRDefault="006E6BEA">
            <w:pPr>
              <w:pStyle w:val="ConsPlusNormal"/>
              <w:jc w:val="right"/>
            </w:pPr>
            <w:r>
              <w:t>2 825 413,8</w:t>
            </w:r>
          </w:p>
        </w:tc>
        <w:tc>
          <w:tcPr>
            <w:tcW w:w="1701" w:type="dxa"/>
          </w:tcPr>
          <w:p w:rsidR="006E6BEA" w:rsidRDefault="006E6BEA">
            <w:pPr>
              <w:pStyle w:val="ConsPlusNormal"/>
              <w:jc w:val="right"/>
            </w:pPr>
            <w:r>
              <w:t>2 943 190,9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отдельных полномочий в области лекарственного обеспечения (Социальное обеспечение и иные выплаты населению)</w:t>
            </w:r>
          </w:p>
        </w:tc>
        <w:tc>
          <w:tcPr>
            <w:tcW w:w="1757" w:type="dxa"/>
          </w:tcPr>
          <w:p w:rsidR="006E6BEA" w:rsidRDefault="006E6BEA">
            <w:pPr>
              <w:pStyle w:val="ConsPlusNormal"/>
              <w:jc w:val="center"/>
            </w:pPr>
            <w:r>
              <w:t>01 2 08 51610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131 512,1</w:t>
            </w:r>
          </w:p>
        </w:tc>
        <w:tc>
          <w:tcPr>
            <w:tcW w:w="1701" w:type="dxa"/>
          </w:tcPr>
          <w:p w:rsidR="006E6BEA" w:rsidRDefault="006E6BEA">
            <w:pPr>
              <w:pStyle w:val="ConsPlusNormal"/>
              <w:jc w:val="right"/>
            </w:pPr>
            <w:r>
              <w:t>131 512,1</w:t>
            </w:r>
          </w:p>
        </w:tc>
        <w:tc>
          <w:tcPr>
            <w:tcW w:w="1701" w:type="dxa"/>
          </w:tcPr>
          <w:p w:rsidR="006E6BEA" w:rsidRDefault="006E6BEA">
            <w:pPr>
              <w:pStyle w:val="ConsPlusNormal"/>
              <w:jc w:val="right"/>
            </w:pPr>
            <w:r>
              <w:t>131 512,1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отдельных полномочий в области лекарственного обеспечения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01 2 08 51610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54 915,2</w:t>
            </w:r>
          </w:p>
        </w:tc>
        <w:tc>
          <w:tcPr>
            <w:tcW w:w="1701" w:type="dxa"/>
          </w:tcPr>
          <w:p w:rsidR="006E6BEA" w:rsidRDefault="006E6BEA">
            <w:pPr>
              <w:pStyle w:val="ConsPlusNormal"/>
              <w:jc w:val="right"/>
            </w:pPr>
            <w:r>
              <w:t>54 915,2</w:t>
            </w:r>
          </w:p>
        </w:tc>
        <w:tc>
          <w:tcPr>
            <w:tcW w:w="1701" w:type="dxa"/>
          </w:tcPr>
          <w:p w:rsidR="006E6BEA" w:rsidRDefault="006E6BEA">
            <w:pPr>
              <w:pStyle w:val="ConsPlusNormal"/>
              <w:jc w:val="right"/>
            </w:pPr>
            <w:r>
              <w:t>54 915,2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(Социальное обеспечение и иные выплаты населению)</w:t>
            </w:r>
          </w:p>
        </w:tc>
        <w:tc>
          <w:tcPr>
            <w:tcW w:w="1757" w:type="dxa"/>
          </w:tcPr>
          <w:p w:rsidR="006E6BEA" w:rsidRDefault="006E6BEA">
            <w:pPr>
              <w:pStyle w:val="ConsPlusNormal"/>
              <w:jc w:val="center"/>
            </w:pPr>
            <w:r>
              <w:t>01 2 08 54600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784 970,2</w:t>
            </w:r>
          </w:p>
        </w:tc>
        <w:tc>
          <w:tcPr>
            <w:tcW w:w="1701" w:type="dxa"/>
          </w:tcPr>
          <w:p w:rsidR="006E6BEA" w:rsidRDefault="006E6BEA">
            <w:pPr>
              <w:pStyle w:val="ConsPlusNormal"/>
              <w:jc w:val="right"/>
            </w:pPr>
            <w:r>
              <w:t>816 727,4</w:t>
            </w:r>
          </w:p>
        </w:tc>
        <w:tc>
          <w:tcPr>
            <w:tcW w:w="1701" w:type="dxa"/>
          </w:tcPr>
          <w:p w:rsidR="006E6BEA" w:rsidRDefault="006E6BEA">
            <w:pPr>
              <w:pStyle w:val="ConsPlusNormal"/>
              <w:jc w:val="right"/>
            </w:pPr>
            <w:r>
              <w:t>849 358,7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Закупки лекарственных препаратов и медицинского оборудования (Социальное обеспечение и иные выплаты населению)</w:t>
            </w:r>
          </w:p>
        </w:tc>
        <w:tc>
          <w:tcPr>
            <w:tcW w:w="1757" w:type="dxa"/>
          </w:tcPr>
          <w:p w:rsidR="006E6BEA" w:rsidRDefault="006E6BEA">
            <w:pPr>
              <w:pStyle w:val="ConsPlusNormal"/>
              <w:jc w:val="center"/>
            </w:pPr>
            <w:r>
              <w:t>01 2 08 71970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1 570 366,6</w:t>
            </w:r>
          </w:p>
        </w:tc>
        <w:tc>
          <w:tcPr>
            <w:tcW w:w="1701" w:type="dxa"/>
          </w:tcPr>
          <w:p w:rsidR="006E6BEA" w:rsidRDefault="006E6BEA">
            <w:pPr>
              <w:pStyle w:val="ConsPlusNormal"/>
              <w:jc w:val="right"/>
            </w:pPr>
            <w:r>
              <w:t>1 684 777,4</w:t>
            </w:r>
          </w:p>
        </w:tc>
        <w:tc>
          <w:tcPr>
            <w:tcW w:w="1701" w:type="dxa"/>
          </w:tcPr>
          <w:p w:rsidR="006E6BEA" w:rsidRDefault="006E6BEA">
            <w:pPr>
              <w:pStyle w:val="ConsPlusNormal"/>
              <w:jc w:val="right"/>
            </w:pPr>
            <w:r>
              <w:t>1 767 443,4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Закупки лекарственных препаратов и медицинского оборудования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01 2 08 71970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79 177,9</w:t>
            </w:r>
          </w:p>
        </w:tc>
        <w:tc>
          <w:tcPr>
            <w:tcW w:w="1701" w:type="dxa"/>
          </w:tcPr>
          <w:p w:rsidR="006E6BEA" w:rsidRDefault="006E6BEA">
            <w:pPr>
              <w:pStyle w:val="ConsPlusNormal"/>
              <w:jc w:val="right"/>
            </w:pPr>
            <w:r>
              <w:t>79 177,9</w:t>
            </w:r>
          </w:p>
        </w:tc>
        <w:tc>
          <w:tcPr>
            <w:tcW w:w="1701" w:type="dxa"/>
          </w:tcPr>
          <w:p w:rsidR="006E6BEA" w:rsidRDefault="006E6BEA">
            <w:pPr>
              <w:pStyle w:val="ConsPlusNormal"/>
              <w:jc w:val="right"/>
            </w:pPr>
            <w:r>
              <w:t>79 177,9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Развитие паллиативной медицинской помощи (Социальное обеспечение и </w:t>
            </w:r>
            <w:r>
              <w:lastRenderedPageBreak/>
              <w:t>иные выплаты населению)</w:t>
            </w:r>
          </w:p>
        </w:tc>
        <w:tc>
          <w:tcPr>
            <w:tcW w:w="1757" w:type="dxa"/>
          </w:tcPr>
          <w:p w:rsidR="006E6BEA" w:rsidRDefault="006E6BEA">
            <w:pPr>
              <w:pStyle w:val="ConsPlusNormal"/>
              <w:jc w:val="center"/>
            </w:pPr>
            <w:r>
              <w:lastRenderedPageBreak/>
              <w:t>01 2 08 R2010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47 553,0</w:t>
            </w:r>
          </w:p>
        </w:tc>
        <w:tc>
          <w:tcPr>
            <w:tcW w:w="1701" w:type="dxa"/>
          </w:tcPr>
          <w:p w:rsidR="006E6BEA" w:rsidRDefault="006E6BEA">
            <w:pPr>
              <w:pStyle w:val="ConsPlusNormal"/>
              <w:jc w:val="right"/>
            </w:pPr>
            <w:r>
              <w:t>49 292,7</w:t>
            </w:r>
          </w:p>
        </w:tc>
        <w:tc>
          <w:tcPr>
            <w:tcW w:w="1701" w:type="dxa"/>
          </w:tcPr>
          <w:p w:rsidR="006E6BEA" w:rsidRDefault="006E6BEA">
            <w:pPr>
              <w:pStyle w:val="ConsPlusNormal"/>
              <w:jc w:val="right"/>
            </w:pPr>
            <w:r>
              <w:t>51 164,6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(Социальное обеспечение и иные выплаты населению)</w:t>
            </w:r>
          </w:p>
        </w:tc>
        <w:tc>
          <w:tcPr>
            <w:tcW w:w="1757" w:type="dxa"/>
          </w:tcPr>
          <w:p w:rsidR="006E6BEA" w:rsidRDefault="006E6BEA">
            <w:pPr>
              <w:pStyle w:val="ConsPlusNormal"/>
              <w:jc w:val="center"/>
            </w:pPr>
            <w:r>
              <w:t>01 2 08 R2160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6 435,5</w:t>
            </w:r>
          </w:p>
        </w:tc>
        <w:tc>
          <w:tcPr>
            <w:tcW w:w="1701" w:type="dxa"/>
          </w:tcPr>
          <w:p w:rsidR="006E6BEA" w:rsidRDefault="006E6BEA">
            <w:pPr>
              <w:pStyle w:val="ConsPlusNormal"/>
              <w:jc w:val="right"/>
            </w:pPr>
            <w:r>
              <w:t>7 004,3</w:t>
            </w:r>
          </w:p>
        </w:tc>
        <w:tc>
          <w:tcPr>
            <w:tcW w:w="1701" w:type="dxa"/>
          </w:tcPr>
          <w:p w:rsidR="006E6BEA" w:rsidRDefault="006E6BEA">
            <w:pPr>
              <w:pStyle w:val="ConsPlusNormal"/>
              <w:jc w:val="right"/>
            </w:pPr>
            <w:r>
              <w:t>7 612,2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организационных мероприятий, связанных с </w:t>
            </w:r>
            <w:r>
              <w:lastRenderedPageBreak/>
              <w:t>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2 08 R2160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2 006,8</w:t>
            </w:r>
          </w:p>
        </w:tc>
        <w:tc>
          <w:tcPr>
            <w:tcW w:w="1701" w:type="dxa"/>
          </w:tcPr>
          <w:p w:rsidR="006E6BEA" w:rsidRDefault="006E6BEA">
            <w:pPr>
              <w:pStyle w:val="ConsPlusNormal"/>
              <w:jc w:val="right"/>
            </w:pPr>
            <w:r>
              <w:t>2 006,8</w:t>
            </w:r>
          </w:p>
        </w:tc>
        <w:tc>
          <w:tcPr>
            <w:tcW w:w="1701" w:type="dxa"/>
          </w:tcPr>
          <w:p w:rsidR="006E6BEA" w:rsidRDefault="006E6BEA">
            <w:pPr>
              <w:pStyle w:val="ConsPlusNormal"/>
              <w:jc w:val="right"/>
            </w:pPr>
            <w:r>
              <w:t>2 006,8</w:t>
            </w:r>
          </w:p>
        </w:tc>
      </w:tr>
      <w:tr w:rsidR="006E6BEA">
        <w:tc>
          <w:tcPr>
            <w:tcW w:w="567" w:type="dxa"/>
          </w:tcPr>
          <w:p w:rsidR="006E6BEA" w:rsidRDefault="006E6BEA">
            <w:pPr>
              <w:pStyle w:val="ConsPlusNormal"/>
              <w:jc w:val="center"/>
            </w:pPr>
            <w:r>
              <w:t>2.8</w:t>
            </w:r>
          </w:p>
        </w:tc>
        <w:tc>
          <w:tcPr>
            <w:tcW w:w="3118" w:type="dxa"/>
          </w:tcPr>
          <w:p w:rsidR="006E6BEA" w:rsidRDefault="006E6BEA">
            <w:pPr>
              <w:pStyle w:val="ConsPlusNormal"/>
              <w:ind w:firstLine="17"/>
            </w:pPr>
            <w:r>
              <w:t>Региональный проект "Строительство, реконструкция объектов здравоохранения"</w:t>
            </w:r>
          </w:p>
        </w:tc>
        <w:tc>
          <w:tcPr>
            <w:tcW w:w="1757" w:type="dxa"/>
          </w:tcPr>
          <w:p w:rsidR="006E6BEA" w:rsidRDefault="006E6BEA">
            <w:pPr>
              <w:pStyle w:val="ConsPlusNormal"/>
              <w:jc w:val="center"/>
            </w:pPr>
            <w:r>
              <w:t>01 2 09 00000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1 381 171,5</w:t>
            </w:r>
          </w:p>
        </w:tc>
        <w:tc>
          <w:tcPr>
            <w:tcW w:w="1701" w:type="dxa"/>
          </w:tcPr>
          <w:p w:rsidR="006E6BEA" w:rsidRDefault="006E6BEA">
            <w:pPr>
              <w:pStyle w:val="ConsPlusNormal"/>
              <w:jc w:val="right"/>
            </w:pPr>
            <w:r>
              <w:t>2 484 298,0</w:t>
            </w:r>
          </w:p>
        </w:tc>
        <w:tc>
          <w:tcPr>
            <w:tcW w:w="1701" w:type="dxa"/>
          </w:tcPr>
          <w:p w:rsidR="006E6BEA" w:rsidRDefault="006E6BEA">
            <w:pPr>
              <w:pStyle w:val="ConsPlusNormal"/>
              <w:jc w:val="right"/>
            </w:pPr>
            <w:r>
              <w:t>4 113 706,1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Капитальные вложения в объекты здравоохранения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01 2 09 75710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1 381 171,5</w:t>
            </w:r>
          </w:p>
        </w:tc>
        <w:tc>
          <w:tcPr>
            <w:tcW w:w="1701" w:type="dxa"/>
          </w:tcPr>
          <w:p w:rsidR="006E6BEA" w:rsidRDefault="006E6BEA">
            <w:pPr>
              <w:pStyle w:val="ConsPlusNormal"/>
              <w:jc w:val="right"/>
            </w:pPr>
            <w:r>
              <w:t>2 484 298,0</w:t>
            </w:r>
          </w:p>
        </w:tc>
        <w:tc>
          <w:tcPr>
            <w:tcW w:w="1701" w:type="dxa"/>
          </w:tcPr>
          <w:p w:rsidR="006E6BEA" w:rsidRDefault="006E6BEA">
            <w:pPr>
              <w:pStyle w:val="ConsPlusNormal"/>
              <w:jc w:val="right"/>
            </w:pPr>
            <w:r>
              <w:t>4 113 706,1</w:t>
            </w:r>
          </w:p>
        </w:tc>
      </w:tr>
      <w:tr w:rsidR="006E6BEA">
        <w:tc>
          <w:tcPr>
            <w:tcW w:w="567" w:type="dxa"/>
          </w:tcPr>
          <w:p w:rsidR="006E6BEA" w:rsidRDefault="006E6BEA">
            <w:pPr>
              <w:pStyle w:val="ConsPlusNormal"/>
              <w:jc w:val="center"/>
            </w:pPr>
            <w:r>
              <w:t>2.9</w:t>
            </w:r>
          </w:p>
        </w:tc>
        <w:tc>
          <w:tcPr>
            <w:tcW w:w="3118" w:type="dxa"/>
          </w:tcPr>
          <w:p w:rsidR="006E6BEA" w:rsidRDefault="006E6BEA">
            <w:pPr>
              <w:pStyle w:val="ConsPlusNormal"/>
              <w:ind w:firstLine="17"/>
            </w:pPr>
            <w:r>
              <w:t>Региональный проект "Капитальный ремонт объектов здравоохранения"</w:t>
            </w:r>
          </w:p>
        </w:tc>
        <w:tc>
          <w:tcPr>
            <w:tcW w:w="1757" w:type="dxa"/>
          </w:tcPr>
          <w:p w:rsidR="006E6BEA" w:rsidRDefault="006E6BEA">
            <w:pPr>
              <w:pStyle w:val="ConsPlusNormal"/>
              <w:jc w:val="center"/>
            </w:pPr>
            <w:r>
              <w:t>01 2 10 00000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1 437 500,0</w:t>
            </w:r>
          </w:p>
        </w:tc>
        <w:tc>
          <w:tcPr>
            <w:tcW w:w="1701" w:type="dxa"/>
          </w:tcPr>
          <w:p w:rsidR="006E6BEA" w:rsidRDefault="006E6BEA">
            <w:pPr>
              <w:pStyle w:val="ConsPlusNormal"/>
              <w:jc w:val="right"/>
            </w:pPr>
            <w:r>
              <w:t>580 808,5</w:t>
            </w:r>
          </w:p>
        </w:tc>
        <w:tc>
          <w:tcPr>
            <w:tcW w:w="1701" w:type="dxa"/>
          </w:tcPr>
          <w:p w:rsidR="006E6BEA" w:rsidRDefault="006E6BEA">
            <w:pPr>
              <w:pStyle w:val="ConsPlusNormal"/>
              <w:jc w:val="right"/>
            </w:pPr>
            <w:r>
              <w:t>641 200,0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здравоохранения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01 2 10 75610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1 222 800,0</w:t>
            </w:r>
          </w:p>
        </w:tc>
        <w:tc>
          <w:tcPr>
            <w:tcW w:w="1701" w:type="dxa"/>
          </w:tcPr>
          <w:p w:rsidR="006E6BEA" w:rsidRDefault="006E6BEA">
            <w:pPr>
              <w:pStyle w:val="ConsPlusNormal"/>
              <w:jc w:val="right"/>
            </w:pPr>
            <w:r>
              <w:t>315 000,0</w:t>
            </w:r>
          </w:p>
        </w:tc>
        <w:tc>
          <w:tcPr>
            <w:tcW w:w="1701" w:type="dxa"/>
          </w:tcPr>
          <w:p w:rsidR="006E6BEA" w:rsidRDefault="006E6BEA">
            <w:pPr>
              <w:pStyle w:val="ConsPlusNormal"/>
              <w:jc w:val="right"/>
            </w:pPr>
            <w:r>
              <w:t>260 000,0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здравоохранения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01 2 10 75610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областной адресной программы капитального </w:t>
            </w:r>
            <w:r>
              <w:lastRenderedPageBreak/>
              <w:t>ремонта по объектам здравоохранения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01 2 10 75610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204 700,0</w:t>
            </w:r>
          </w:p>
        </w:tc>
        <w:tc>
          <w:tcPr>
            <w:tcW w:w="1701" w:type="dxa"/>
          </w:tcPr>
          <w:p w:rsidR="006E6BEA" w:rsidRDefault="006E6BEA">
            <w:pPr>
              <w:pStyle w:val="ConsPlusNormal"/>
              <w:jc w:val="right"/>
            </w:pPr>
            <w:r>
              <w:t>265 808,5</w:t>
            </w:r>
          </w:p>
        </w:tc>
        <w:tc>
          <w:tcPr>
            <w:tcW w:w="1701" w:type="dxa"/>
          </w:tcPr>
          <w:p w:rsidR="006E6BEA" w:rsidRDefault="006E6BEA">
            <w:pPr>
              <w:pStyle w:val="ConsPlusNormal"/>
              <w:jc w:val="right"/>
            </w:pPr>
            <w:r>
              <w:t>381 200,0</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Комплекс процессных мероприятий "Профилактика инфекционных заболеваний, включая иммунопрофилактику"</w:t>
            </w:r>
          </w:p>
        </w:tc>
        <w:tc>
          <w:tcPr>
            <w:tcW w:w="1757" w:type="dxa"/>
          </w:tcPr>
          <w:p w:rsidR="006E6BEA" w:rsidRDefault="006E6BEA">
            <w:pPr>
              <w:pStyle w:val="ConsPlusNormal"/>
              <w:jc w:val="center"/>
            </w:pPr>
            <w:r>
              <w:t>01 4 01 00000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138 042,0</w:t>
            </w:r>
          </w:p>
        </w:tc>
        <w:tc>
          <w:tcPr>
            <w:tcW w:w="1701" w:type="dxa"/>
          </w:tcPr>
          <w:p w:rsidR="006E6BEA" w:rsidRDefault="006E6BEA">
            <w:pPr>
              <w:pStyle w:val="ConsPlusNormal"/>
              <w:jc w:val="right"/>
            </w:pPr>
            <w:r>
              <w:t>143 214,4</w:t>
            </w:r>
          </w:p>
        </w:tc>
        <w:tc>
          <w:tcPr>
            <w:tcW w:w="1701" w:type="dxa"/>
          </w:tcPr>
          <w:p w:rsidR="006E6BEA" w:rsidRDefault="006E6BEA">
            <w:pPr>
              <w:pStyle w:val="ConsPlusNormal"/>
              <w:jc w:val="right"/>
            </w:pPr>
            <w:r>
              <w:t>148 584,3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вакцинопрофилактике населения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01 4 01 71130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137 863,0</w:t>
            </w:r>
          </w:p>
        </w:tc>
        <w:tc>
          <w:tcPr>
            <w:tcW w:w="1701" w:type="dxa"/>
          </w:tcPr>
          <w:p w:rsidR="006E6BEA" w:rsidRDefault="006E6BEA">
            <w:pPr>
              <w:pStyle w:val="ConsPlusNormal"/>
              <w:jc w:val="right"/>
            </w:pPr>
            <w:r>
              <w:t>143 035,8</w:t>
            </w:r>
          </w:p>
        </w:tc>
        <w:tc>
          <w:tcPr>
            <w:tcW w:w="1701" w:type="dxa"/>
          </w:tcPr>
          <w:p w:rsidR="006E6BEA" w:rsidRDefault="006E6BEA">
            <w:pPr>
              <w:pStyle w:val="ConsPlusNormal"/>
              <w:jc w:val="right"/>
            </w:pPr>
            <w:r>
              <w:t>148 401,2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01 R4680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179,0</w:t>
            </w:r>
          </w:p>
        </w:tc>
        <w:tc>
          <w:tcPr>
            <w:tcW w:w="1701" w:type="dxa"/>
          </w:tcPr>
          <w:p w:rsidR="006E6BEA" w:rsidRDefault="006E6BEA">
            <w:pPr>
              <w:pStyle w:val="ConsPlusNormal"/>
              <w:jc w:val="right"/>
            </w:pPr>
            <w:r>
              <w:t>178,6</w:t>
            </w:r>
          </w:p>
        </w:tc>
        <w:tc>
          <w:tcPr>
            <w:tcW w:w="1701" w:type="dxa"/>
          </w:tcPr>
          <w:p w:rsidR="006E6BEA" w:rsidRDefault="006E6BEA">
            <w:pPr>
              <w:pStyle w:val="ConsPlusNormal"/>
              <w:jc w:val="right"/>
            </w:pPr>
            <w:r>
              <w:t>183,1</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 xml:space="preserve">Комплекс процессных мероприятий "Развитие </w:t>
            </w:r>
            <w:r>
              <w:lastRenderedPageBreak/>
              <w:t>службы крови"</w:t>
            </w:r>
          </w:p>
        </w:tc>
        <w:tc>
          <w:tcPr>
            <w:tcW w:w="1757" w:type="dxa"/>
          </w:tcPr>
          <w:p w:rsidR="006E6BEA" w:rsidRDefault="006E6BEA">
            <w:pPr>
              <w:pStyle w:val="ConsPlusNormal"/>
              <w:jc w:val="center"/>
            </w:pPr>
            <w:r>
              <w:lastRenderedPageBreak/>
              <w:t>01 4 02 00000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487 986,7</w:t>
            </w:r>
          </w:p>
        </w:tc>
        <w:tc>
          <w:tcPr>
            <w:tcW w:w="1701" w:type="dxa"/>
          </w:tcPr>
          <w:p w:rsidR="006E6BEA" w:rsidRDefault="006E6BEA">
            <w:pPr>
              <w:pStyle w:val="ConsPlusNormal"/>
              <w:jc w:val="right"/>
            </w:pPr>
            <w:r>
              <w:t>500 142,1</w:t>
            </w:r>
          </w:p>
        </w:tc>
        <w:tc>
          <w:tcPr>
            <w:tcW w:w="1701" w:type="dxa"/>
          </w:tcPr>
          <w:p w:rsidR="006E6BEA" w:rsidRDefault="006E6BEA">
            <w:pPr>
              <w:pStyle w:val="ConsPlusNormal"/>
              <w:jc w:val="right"/>
            </w:pPr>
            <w:r>
              <w:t>527 948,3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развитию службы крови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01 4 02 72290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487 986,7</w:t>
            </w:r>
          </w:p>
        </w:tc>
        <w:tc>
          <w:tcPr>
            <w:tcW w:w="1701" w:type="dxa"/>
          </w:tcPr>
          <w:p w:rsidR="006E6BEA" w:rsidRDefault="006E6BEA">
            <w:pPr>
              <w:pStyle w:val="ConsPlusNormal"/>
              <w:jc w:val="right"/>
            </w:pPr>
            <w:r>
              <w:t>500 142,1</w:t>
            </w:r>
          </w:p>
        </w:tc>
        <w:tc>
          <w:tcPr>
            <w:tcW w:w="1701" w:type="dxa"/>
          </w:tcPr>
          <w:p w:rsidR="006E6BEA" w:rsidRDefault="006E6BEA">
            <w:pPr>
              <w:pStyle w:val="ConsPlusNormal"/>
              <w:jc w:val="right"/>
            </w:pPr>
            <w:r>
              <w:t>527 948,3</w:t>
            </w:r>
          </w:p>
        </w:tc>
      </w:tr>
      <w:tr w:rsidR="006E6BEA">
        <w:tc>
          <w:tcPr>
            <w:tcW w:w="567" w:type="dxa"/>
          </w:tcPr>
          <w:p w:rsidR="006E6BEA" w:rsidRDefault="006E6BEA">
            <w:pPr>
              <w:pStyle w:val="ConsPlusNormal"/>
              <w:jc w:val="center"/>
            </w:pPr>
            <w:r>
              <w:t>3.3</w:t>
            </w:r>
          </w:p>
        </w:tc>
        <w:tc>
          <w:tcPr>
            <w:tcW w:w="3118" w:type="dxa"/>
          </w:tcPr>
          <w:p w:rsidR="006E6BEA" w:rsidRDefault="006E6BEA">
            <w:pPr>
              <w:pStyle w:val="ConsPlusNormal"/>
              <w:ind w:firstLine="17"/>
            </w:pPr>
            <w:r>
              <w:t>Комплекс процессных мероприятий "Развитие специализированной медицинской помощи детям"</w:t>
            </w:r>
          </w:p>
        </w:tc>
        <w:tc>
          <w:tcPr>
            <w:tcW w:w="1757" w:type="dxa"/>
          </w:tcPr>
          <w:p w:rsidR="006E6BEA" w:rsidRDefault="006E6BEA">
            <w:pPr>
              <w:pStyle w:val="ConsPlusNormal"/>
              <w:jc w:val="center"/>
            </w:pPr>
            <w:r>
              <w:t>01 4 03 00000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496 046,9</w:t>
            </w:r>
          </w:p>
        </w:tc>
        <w:tc>
          <w:tcPr>
            <w:tcW w:w="1701" w:type="dxa"/>
          </w:tcPr>
          <w:p w:rsidR="006E6BEA" w:rsidRDefault="006E6BEA">
            <w:pPr>
              <w:pStyle w:val="ConsPlusNormal"/>
              <w:jc w:val="right"/>
            </w:pPr>
            <w:r>
              <w:t>529 253,2</w:t>
            </w:r>
          </w:p>
        </w:tc>
        <w:tc>
          <w:tcPr>
            <w:tcW w:w="1701" w:type="dxa"/>
          </w:tcPr>
          <w:p w:rsidR="006E6BEA" w:rsidRDefault="006E6BEA">
            <w:pPr>
              <w:pStyle w:val="ConsPlusNormal"/>
              <w:jc w:val="right"/>
            </w:pPr>
            <w:r>
              <w:t>563 107,8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специализированной медицинской помощи детям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01 4 03 75020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415 457,2</w:t>
            </w:r>
          </w:p>
        </w:tc>
        <w:tc>
          <w:tcPr>
            <w:tcW w:w="1701" w:type="dxa"/>
          </w:tcPr>
          <w:p w:rsidR="006E6BEA" w:rsidRDefault="006E6BEA">
            <w:pPr>
              <w:pStyle w:val="ConsPlusNormal"/>
              <w:jc w:val="right"/>
            </w:pPr>
            <w:r>
              <w:t>443 627,0</w:t>
            </w:r>
          </w:p>
        </w:tc>
        <w:tc>
          <w:tcPr>
            <w:tcW w:w="1701" w:type="dxa"/>
          </w:tcPr>
          <w:p w:rsidR="006E6BEA" w:rsidRDefault="006E6BEA">
            <w:pPr>
              <w:pStyle w:val="ConsPlusNormal"/>
              <w:jc w:val="right"/>
            </w:pPr>
            <w:r>
              <w:t>472 349,2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при оказании специализированной медицинской помощи детям (Предоставление субсидий </w:t>
            </w:r>
            <w:r>
              <w:lastRenderedPageBreak/>
              <w:t>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01 4 03 75020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80 589,7</w:t>
            </w:r>
          </w:p>
        </w:tc>
        <w:tc>
          <w:tcPr>
            <w:tcW w:w="1701" w:type="dxa"/>
          </w:tcPr>
          <w:p w:rsidR="006E6BEA" w:rsidRDefault="006E6BEA">
            <w:pPr>
              <w:pStyle w:val="ConsPlusNormal"/>
              <w:jc w:val="right"/>
            </w:pPr>
            <w:r>
              <w:t>85 626,2</w:t>
            </w:r>
          </w:p>
        </w:tc>
        <w:tc>
          <w:tcPr>
            <w:tcW w:w="1701" w:type="dxa"/>
          </w:tcPr>
          <w:p w:rsidR="006E6BEA" w:rsidRDefault="006E6BEA">
            <w:pPr>
              <w:pStyle w:val="ConsPlusNormal"/>
              <w:jc w:val="right"/>
            </w:pPr>
            <w:r>
              <w:t>90 758,6</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Комплекс процессных мероприятий "Развитие санаторно-курортного лечения, в том числе детям"</w:t>
            </w:r>
          </w:p>
        </w:tc>
        <w:tc>
          <w:tcPr>
            <w:tcW w:w="1757" w:type="dxa"/>
          </w:tcPr>
          <w:p w:rsidR="006E6BEA" w:rsidRDefault="006E6BEA">
            <w:pPr>
              <w:pStyle w:val="ConsPlusNormal"/>
              <w:jc w:val="center"/>
            </w:pPr>
            <w:r>
              <w:t>01 4 04 00000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692 558,7</w:t>
            </w:r>
          </w:p>
        </w:tc>
        <w:tc>
          <w:tcPr>
            <w:tcW w:w="1701" w:type="dxa"/>
          </w:tcPr>
          <w:p w:rsidR="006E6BEA" w:rsidRDefault="006E6BEA">
            <w:pPr>
              <w:pStyle w:val="ConsPlusNormal"/>
              <w:jc w:val="right"/>
            </w:pPr>
            <w:r>
              <w:t>738 001,0</w:t>
            </w:r>
          </w:p>
        </w:tc>
        <w:tc>
          <w:tcPr>
            <w:tcW w:w="1701" w:type="dxa"/>
          </w:tcPr>
          <w:p w:rsidR="006E6BEA" w:rsidRDefault="006E6BEA">
            <w:pPr>
              <w:pStyle w:val="ConsPlusNormal"/>
              <w:jc w:val="right"/>
            </w:pPr>
            <w:r>
              <w:t>783 663,4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Долечивание взрослого населения в местных санаториях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01 4 04 71110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01 4 04 75030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101 086,6</w:t>
            </w:r>
          </w:p>
        </w:tc>
        <w:tc>
          <w:tcPr>
            <w:tcW w:w="1701" w:type="dxa"/>
          </w:tcPr>
          <w:p w:rsidR="006E6BEA" w:rsidRDefault="006E6BEA">
            <w:pPr>
              <w:pStyle w:val="ConsPlusNormal"/>
              <w:jc w:val="right"/>
            </w:pPr>
            <w:r>
              <w:t>108 927,5</w:t>
            </w:r>
          </w:p>
        </w:tc>
        <w:tc>
          <w:tcPr>
            <w:tcW w:w="1701" w:type="dxa"/>
          </w:tcPr>
          <w:p w:rsidR="006E6BEA" w:rsidRDefault="006E6BEA">
            <w:pPr>
              <w:pStyle w:val="ConsPlusNormal"/>
              <w:jc w:val="right"/>
            </w:pPr>
            <w:r>
              <w:t>116 900,6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w:t>
            </w:r>
            <w:r>
              <w:lastRenderedPageBreak/>
              <w:t>деятельности (оказание услуг) государственных учреждений при оказании санаторно-курортного лечения, в том числе детям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01 4 04 75030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19 493,8</w:t>
            </w:r>
          </w:p>
        </w:tc>
        <w:tc>
          <w:tcPr>
            <w:tcW w:w="1701" w:type="dxa"/>
          </w:tcPr>
          <w:p w:rsidR="006E6BEA" w:rsidRDefault="006E6BEA">
            <w:pPr>
              <w:pStyle w:val="ConsPlusNormal"/>
              <w:jc w:val="right"/>
            </w:pPr>
            <w:r>
              <w:t>20 151,7</w:t>
            </w:r>
          </w:p>
        </w:tc>
        <w:tc>
          <w:tcPr>
            <w:tcW w:w="1701" w:type="dxa"/>
          </w:tcPr>
          <w:p w:rsidR="006E6BEA" w:rsidRDefault="006E6BEA">
            <w:pPr>
              <w:pStyle w:val="ConsPlusNormal"/>
              <w:jc w:val="right"/>
            </w:pPr>
            <w:r>
              <w:t>20 835,9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01 4 04 75030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556 486,4</w:t>
            </w:r>
          </w:p>
        </w:tc>
        <w:tc>
          <w:tcPr>
            <w:tcW w:w="1701" w:type="dxa"/>
          </w:tcPr>
          <w:p w:rsidR="006E6BEA" w:rsidRDefault="006E6BEA">
            <w:pPr>
              <w:pStyle w:val="ConsPlusNormal"/>
              <w:jc w:val="right"/>
            </w:pPr>
            <w:r>
              <w:t>593 429,9</w:t>
            </w:r>
          </w:p>
        </w:tc>
        <w:tc>
          <w:tcPr>
            <w:tcW w:w="1701" w:type="dxa"/>
          </w:tcPr>
          <w:p w:rsidR="006E6BEA" w:rsidRDefault="006E6BEA">
            <w:pPr>
              <w:pStyle w:val="ConsPlusNormal"/>
              <w:jc w:val="right"/>
            </w:pPr>
            <w:r>
              <w:t>630 435,0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(Иные бюджетные ассигнования)</w:t>
            </w:r>
          </w:p>
        </w:tc>
        <w:tc>
          <w:tcPr>
            <w:tcW w:w="1757" w:type="dxa"/>
          </w:tcPr>
          <w:p w:rsidR="006E6BEA" w:rsidRDefault="006E6BEA">
            <w:pPr>
              <w:pStyle w:val="ConsPlusNormal"/>
              <w:jc w:val="center"/>
            </w:pPr>
            <w:r>
              <w:t>01 4 04 75030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491,9</w:t>
            </w:r>
          </w:p>
        </w:tc>
        <w:tc>
          <w:tcPr>
            <w:tcW w:w="1701" w:type="dxa"/>
          </w:tcPr>
          <w:p w:rsidR="006E6BEA" w:rsidRDefault="006E6BEA">
            <w:pPr>
              <w:pStyle w:val="ConsPlusNormal"/>
              <w:jc w:val="right"/>
            </w:pPr>
            <w:r>
              <w:t>491,9</w:t>
            </w:r>
          </w:p>
        </w:tc>
        <w:tc>
          <w:tcPr>
            <w:tcW w:w="1701" w:type="dxa"/>
          </w:tcPr>
          <w:p w:rsidR="006E6BEA" w:rsidRDefault="006E6BEA">
            <w:pPr>
              <w:pStyle w:val="ConsPlusNormal"/>
              <w:jc w:val="right"/>
            </w:pPr>
            <w:r>
              <w:t>491,9</w:t>
            </w:r>
          </w:p>
        </w:tc>
      </w:tr>
      <w:tr w:rsidR="006E6BEA">
        <w:tc>
          <w:tcPr>
            <w:tcW w:w="567" w:type="dxa"/>
          </w:tcPr>
          <w:p w:rsidR="006E6BEA" w:rsidRDefault="006E6BEA">
            <w:pPr>
              <w:pStyle w:val="ConsPlusNormal"/>
              <w:jc w:val="center"/>
            </w:pPr>
            <w:r>
              <w:t>3.5</w:t>
            </w:r>
          </w:p>
        </w:tc>
        <w:tc>
          <w:tcPr>
            <w:tcW w:w="3118" w:type="dxa"/>
          </w:tcPr>
          <w:p w:rsidR="006E6BEA" w:rsidRDefault="006E6BEA">
            <w:pPr>
              <w:pStyle w:val="ConsPlusNormal"/>
              <w:ind w:firstLine="17"/>
            </w:pPr>
            <w:r>
              <w:t>Комплекс процессных мероприятий "Управление кадровыми ресурсами здравоохранения"</w:t>
            </w:r>
          </w:p>
        </w:tc>
        <w:tc>
          <w:tcPr>
            <w:tcW w:w="1757" w:type="dxa"/>
          </w:tcPr>
          <w:p w:rsidR="006E6BEA" w:rsidRDefault="006E6BEA">
            <w:pPr>
              <w:pStyle w:val="ConsPlusNormal"/>
              <w:jc w:val="center"/>
            </w:pPr>
            <w:r>
              <w:t>01 4 05 00000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76 209,5</w:t>
            </w:r>
          </w:p>
        </w:tc>
        <w:tc>
          <w:tcPr>
            <w:tcW w:w="1701" w:type="dxa"/>
          </w:tcPr>
          <w:p w:rsidR="006E6BEA" w:rsidRDefault="006E6BEA">
            <w:pPr>
              <w:pStyle w:val="ConsPlusNormal"/>
              <w:jc w:val="right"/>
            </w:pPr>
            <w:r>
              <w:t>85 265,7</w:t>
            </w:r>
          </w:p>
        </w:tc>
        <w:tc>
          <w:tcPr>
            <w:tcW w:w="1701" w:type="dxa"/>
          </w:tcPr>
          <w:p w:rsidR="006E6BEA" w:rsidRDefault="006E6BEA">
            <w:pPr>
              <w:pStyle w:val="ConsPlusNormal"/>
              <w:jc w:val="right"/>
            </w:pPr>
            <w:r>
              <w:t>94 392,7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w:t>
            </w:r>
            <w:r>
              <w:lastRenderedPageBreak/>
              <w:t>мероприятий по переподготовке и повышению квалификации кадров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01 4 05 70230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42 049,5</w:t>
            </w:r>
          </w:p>
        </w:tc>
        <w:tc>
          <w:tcPr>
            <w:tcW w:w="1701" w:type="dxa"/>
          </w:tcPr>
          <w:p w:rsidR="006E6BEA" w:rsidRDefault="006E6BEA">
            <w:pPr>
              <w:pStyle w:val="ConsPlusNormal"/>
              <w:jc w:val="right"/>
            </w:pPr>
            <w:r>
              <w:t>45 311,3</w:t>
            </w:r>
          </w:p>
        </w:tc>
        <w:tc>
          <w:tcPr>
            <w:tcW w:w="1701" w:type="dxa"/>
          </w:tcPr>
          <w:p w:rsidR="006E6BEA" w:rsidRDefault="006E6BEA">
            <w:pPr>
              <w:pStyle w:val="ConsPlusNormal"/>
              <w:jc w:val="right"/>
            </w:pPr>
            <w:r>
              <w:t>48 628,1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совершенствованию кадровой политики в сфере здравоохранения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01 4 05 73310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9 860,0</w:t>
            </w:r>
          </w:p>
        </w:tc>
        <w:tc>
          <w:tcPr>
            <w:tcW w:w="1701" w:type="dxa"/>
          </w:tcPr>
          <w:p w:rsidR="006E6BEA" w:rsidRDefault="006E6BEA">
            <w:pPr>
              <w:pStyle w:val="ConsPlusNormal"/>
              <w:jc w:val="right"/>
            </w:pPr>
            <w:r>
              <w:t>10 254,4</w:t>
            </w:r>
          </w:p>
        </w:tc>
        <w:tc>
          <w:tcPr>
            <w:tcW w:w="1701" w:type="dxa"/>
          </w:tcPr>
          <w:p w:rsidR="006E6BEA" w:rsidRDefault="006E6BEA">
            <w:pPr>
              <w:pStyle w:val="ConsPlusNormal"/>
              <w:jc w:val="right"/>
            </w:pPr>
            <w:r>
              <w:t>10 664,6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совершенствованию механизмов и условий отбора граждан для заключения договоров о целевом обучении (Социальное обеспечение и иные выплаты населению)</w:t>
            </w:r>
          </w:p>
        </w:tc>
        <w:tc>
          <w:tcPr>
            <w:tcW w:w="1757" w:type="dxa"/>
          </w:tcPr>
          <w:p w:rsidR="006E6BEA" w:rsidRDefault="006E6BEA">
            <w:pPr>
              <w:pStyle w:val="ConsPlusNormal"/>
              <w:jc w:val="center"/>
            </w:pPr>
            <w:r>
              <w:t>01 4 05 73320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24 300,0</w:t>
            </w:r>
          </w:p>
        </w:tc>
        <w:tc>
          <w:tcPr>
            <w:tcW w:w="1701" w:type="dxa"/>
          </w:tcPr>
          <w:p w:rsidR="006E6BEA" w:rsidRDefault="006E6BEA">
            <w:pPr>
              <w:pStyle w:val="ConsPlusNormal"/>
              <w:jc w:val="right"/>
            </w:pPr>
            <w:r>
              <w:t>29 700,0</w:t>
            </w:r>
          </w:p>
        </w:tc>
        <w:tc>
          <w:tcPr>
            <w:tcW w:w="1701" w:type="dxa"/>
          </w:tcPr>
          <w:p w:rsidR="006E6BEA" w:rsidRDefault="006E6BEA">
            <w:pPr>
              <w:pStyle w:val="ConsPlusNormal"/>
              <w:jc w:val="right"/>
            </w:pPr>
            <w:r>
              <w:t>35 100,0</w:t>
            </w:r>
          </w:p>
        </w:tc>
      </w:tr>
      <w:tr w:rsidR="006E6BEA">
        <w:tc>
          <w:tcPr>
            <w:tcW w:w="567" w:type="dxa"/>
          </w:tcPr>
          <w:p w:rsidR="006E6BEA" w:rsidRDefault="006E6BEA">
            <w:pPr>
              <w:pStyle w:val="ConsPlusNormal"/>
              <w:jc w:val="center"/>
            </w:pPr>
            <w:r>
              <w:t>3.6</w:t>
            </w:r>
          </w:p>
        </w:tc>
        <w:tc>
          <w:tcPr>
            <w:tcW w:w="3118" w:type="dxa"/>
          </w:tcPr>
          <w:p w:rsidR="006E6BEA" w:rsidRDefault="006E6BEA">
            <w:pPr>
              <w:pStyle w:val="ConsPlusNormal"/>
              <w:ind w:firstLine="17"/>
            </w:pPr>
            <w:r>
              <w:t>Комплекс процессных мероприятий "Повышение престижа профессии"</w:t>
            </w:r>
          </w:p>
        </w:tc>
        <w:tc>
          <w:tcPr>
            <w:tcW w:w="1757" w:type="dxa"/>
          </w:tcPr>
          <w:p w:rsidR="006E6BEA" w:rsidRDefault="006E6BEA">
            <w:pPr>
              <w:pStyle w:val="ConsPlusNormal"/>
              <w:jc w:val="center"/>
            </w:pPr>
            <w:r>
              <w:t>01 4 06 00000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5 100,0</w:t>
            </w:r>
          </w:p>
        </w:tc>
        <w:tc>
          <w:tcPr>
            <w:tcW w:w="1701" w:type="dxa"/>
          </w:tcPr>
          <w:p w:rsidR="006E6BEA" w:rsidRDefault="006E6BEA">
            <w:pPr>
              <w:pStyle w:val="ConsPlusNormal"/>
              <w:jc w:val="right"/>
            </w:pPr>
            <w:r>
              <w:t>5 100,0</w:t>
            </w:r>
          </w:p>
        </w:tc>
        <w:tc>
          <w:tcPr>
            <w:tcW w:w="1701" w:type="dxa"/>
          </w:tcPr>
          <w:p w:rsidR="006E6BEA" w:rsidRDefault="006E6BEA">
            <w:pPr>
              <w:pStyle w:val="ConsPlusNormal"/>
              <w:jc w:val="right"/>
            </w:pPr>
            <w:r>
              <w:t>5 100,0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Мероприятия по проведению конкурсов профессионального мастерства (Закупка товаров, работ и услуг для обеспечения государственных </w:t>
            </w:r>
            <w:r>
              <w:lastRenderedPageBreak/>
              <w:t>(муниципальных) нужд)</w:t>
            </w:r>
          </w:p>
        </w:tc>
        <w:tc>
          <w:tcPr>
            <w:tcW w:w="1757" w:type="dxa"/>
          </w:tcPr>
          <w:p w:rsidR="006E6BEA" w:rsidRDefault="006E6BEA">
            <w:pPr>
              <w:pStyle w:val="ConsPlusNormal"/>
              <w:jc w:val="center"/>
            </w:pPr>
            <w:r>
              <w:lastRenderedPageBreak/>
              <w:t>01 4 06 73330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проведению конкурсов профессионального мастерства (Социальное обеспечение и иные выплаты населению)</w:t>
            </w:r>
          </w:p>
        </w:tc>
        <w:tc>
          <w:tcPr>
            <w:tcW w:w="1757" w:type="dxa"/>
          </w:tcPr>
          <w:p w:rsidR="006E6BEA" w:rsidRDefault="006E6BEA">
            <w:pPr>
              <w:pStyle w:val="ConsPlusNormal"/>
              <w:jc w:val="center"/>
            </w:pPr>
            <w:r>
              <w:t>01 4 06 73330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4 800,0</w:t>
            </w:r>
          </w:p>
        </w:tc>
        <w:tc>
          <w:tcPr>
            <w:tcW w:w="1701" w:type="dxa"/>
          </w:tcPr>
          <w:p w:rsidR="006E6BEA" w:rsidRDefault="006E6BEA">
            <w:pPr>
              <w:pStyle w:val="ConsPlusNormal"/>
              <w:jc w:val="right"/>
            </w:pPr>
            <w:r>
              <w:t>4 800,0</w:t>
            </w:r>
          </w:p>
        </w:tc>
        <w:tc>
          <w:tcPr>
            <w:tcW w:w="1701" w:type="dxa"/>
          </w:tcPr>
          <w:p w:rsidR="006E6BEA" w:rsidRDefault="006E6BEA">
            <w:pPr>
              <w:pStyle w:val="ConsPlusNormal"/>
              <w:jc w:val="right"/>
            </w:pPr>
            <w:r>
              <w:t>4 800,0</w:t>
            </w:r>
          </w:p>
        </w:tc>
      </w:tr>
      <w:tr w:rsidR="006E6BEA">
        <w:tc>
          <w:tcPr>
            <w:tcW w:w="567" w:type="dxa"/>
          </w:tcPr>
          <w:p w:rsidR="006E6BEA" w:rsidRDefault="006E6BEA">
            <w:pPr>
              <w:pStyle w:val="ConsPlusNormal"/>
              <w:jc w:val="center"/>
            </w:pPr>
            <w:r>
              <w:t>3.7</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01 4 21 00000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165 527,4</w:t>
            </w:r>
          </w:p>
        </w:tc>
        <w:tc>
          <w:tcPr>
            <w:tcW w:w="1701" w:type="dxa"/>
          </w:tcPr>
          <w:p w:rsidR="006E6BEA" w:rsidRDefault="006E6BEA">
            <w:pPr>
              <w:pStyle w:val="ConsPlusNormal"/>
              <w:jc w:val="right"/>
            </w:pPr>
            <w:r>
              <w:t>171 938,1</w:t>
            </w:r>
          </w:p>
        </w:tc>
        <w:tc>
          <w:tcPr>
            <w:tcW w:w="1701" w:type="dxa"/>
          </w:tcPr>
          <w:p w:rsidR="006E6BEA" w:rsidRDefault="006E6BEA">
            <w:pPr>
              <w:pStyle w:val="ConsPlusNormal"/>
              <w:jc w:val="right"/>
            </w:pPr>
            <w:r>
              <w:t>178 592,1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в сфере охраны здоровья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01 4 21 59800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3 074,4</w:t>
            </w:r>
          </w:p>
        </w:tc>
        <w:tc>
          <w:tcPr>
            <w:tcW w:w="1701" w:type="dxa"/>
          </w:tcPr>
          <w:p w:rsidR="006E6BEA" w:rsidRDefault="006E6BEA">
            <w:pPr>
              <w:pStyle w:val="ConsPlusNormal"/>
              <w:jc w:val="right"/>
            </w:pPr>
            <w:r>
              <w:t>3 184,1</w:t>
            </w:r>
          </w:p>
        </w:tc>
        <w:tc>
          <w:tcPr>
            <w:tcW w:w="1701" w:type="dxa"/>
          </w:tcPr>
          <w:p w:rsidR="006E6BEA" w:rsidRDefault="006E6BEA">
            <w:pPr>
              <w:pStyle w:val="ConsPlusNormal"/>
              <w:jc w:val="right"/>
            </w:pPr>
            <w:r>
              <w:t>3 286,1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01 4 21 72010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159 525,0</w:t>
            </w:r>
          </w:p>
        </w:tc>
        <w:tc>
          <w:tcPr>
            <w:tcW w:w="1701" w:type="dxa"/>
          </w:tcPr>
          <w:p w:rsidR="006E6BEA" w:rsidRDefault="006E6BEA">
            <w:pPr>
              <w:pStyle w:val="ConsPlusNormal"/>
              <w:jc w:val="right"/>
            </w:pPr>
            <w:r>
              <w:t>165 872,0</w:t>
            </w:r>
          </w:p>
        </w:tc>
        <w:tc>
          <w:tcPr>
            <w:tcW w:w="1701" w:type="dxa"/>
          </w:tcPr>
          <w:p w:rsidR="006E6BEA" w:rsidRDefault="006E6BEA">
            <w:pPr>
              <w:pStyle w:val="ConsPlusNormal"/>
              <w:jc w:val="right"/>
            </w:pPr>
            <w:r>
              <w:t>172 473,0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2 928,0</w:t>
            </w:r>
          </w:p>
        </w:tc>
        <w:tc>
          <w:tcPr>
            <w:tcW w:w="1701" w:type="dxa"/>
          </w:tcPr>
          <w:p w:rsidR="006E6BEA" w:rsidRDefault="006E6BEA">
            <w:pPr>
              <w:pStyle w:val="ConsPlusNormal"/>
              <w:jc w:val="right"/>
            </w:pPr>
            <w:r>
              <w:t>2 882,0</w:t>
            </w:r>
          </w:p>
        </w:tc>
        <w:tc>
          <w:tcPr>
            <w:tcW w:w="1701" w:type="dxa"/>
          </w:tcPr>
          <w:p w:rsidR="006E6BEA" w:rsidRDefault="006E6BEA">
            <w:pPr>
              <w:pStyle w:val="ConsPlusNormal"/>
              <w:jc w:val="right"/>
            </w:pPr>
            <w:r>
              <w:t>2 833,0</w:t>
            </w:r>
          </w:p>
        </w:tc>
      </w:tr>
      <w:tr w:rsidR="006E6BEA">
        <w:tc>
          <w:tcPr>
            <w:tcW w:w="567" w:type="dxa"/>
          </w:tcPr>
          <w:p w:rsidR="006E6BEA" w:rsidRDefault="006E6BEA">
            <w:pPr>
              <w:pStyle w:val="ConsPlusNormal"/>
              <w:jc w:val="center"/>
            </w:pPr>
            <w:r>
              <w:t>3.8</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01 4 22 00000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11 470 099,6</w:t>
            </w:r>
          </w:p>
        </w:tc>
        <w:tc>
          <w:tcPr>
            <w:tcW w:w="1701" w:type="dxa"/>
          </w:tcPr>
          <w:p w:rsidR="006E6BEA" w:rsidRDefault="006E6BEA">
            <w:pPr>
              <w:pStyle w:val="ConsPlusNormal"/>
              <w:jc w:val="right"/>
            </w:pPr>
            <w:r>
              <w:t>12 030 318,0</w:t>
            </w:r>
          </w:p>
        </w:tc>
        <w:tc>
          <w:tcPr>
            <w:tcW w:w="1701" w:type="dxa"/>
          </w:tcPr>
          <w:p w:rsidR="006E6BEA" w:rsidRDefault="006E6BEA">
            <w:pPr>
              <w:pStyle w:val="ConsPlusNormal"/>
              <w:jc w:val="right"/>
            </w:pPr>
            <w:r>
              <w:t>12 771 650,2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1 796 868,2</w:t>
            </w:r>
          </w:p>
        </w:tc>
        <w:tc>
          <w:tcPr>
            <w:tcW w:w="1701" w:type="dxa"/>
          </w:tcPr>
          <w:p w:rsidR="006E6BEA" w:rsidRDefault="006E6BEA">
            <w:pPr>
              <w:pStyle w:val="ConsPlusNormal"/>
              <w:jc w:val="right"/>
            </w:pPr>
            <w:r>
              <w:t>1 936 617,2</w:t>
            </w:r>
          </w:p>
        </w:tc>
        <w:tc>
          <w:tcPr>
            <w:tcW w:w="1701" w:type="dxa"/>
          </w:tcPr>
          <w:p w:rsidR="006E6BEA" w:rsidRDefault="006E6BEA">
            <w:pPr>
              <w:pStyle w:val="ConsPlusNormal"/>
              <w:jc w:val="right"/>
            </w:pPr>
            <w:r>
              <w:t>2 078 723,0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827 484,9</w:t>
            </w:r>
          </w:p>
        </w:tc>
        <w:tc>
          <w:tcPr>
            <w:tcW w:w="1701" w:type="dxa"/>
          </w:tcPr>
          <w:p w:rsidR="006E6BEA" w:rsidRDefault="006E6BEA">
            <w:pPr>
              <w:pStyle w:val="ConsPlusNormal"/>
              <w:jc w:val="right"/>
            </w:pPr>
            <w:r>
              <w:t>891 553,1</w:t>
            </w:r>
          </w:p>
        </w:tc>
        <w:tc>
          <w:tcPr>
            <w:tcW w:w="1701" w:type="dxa"/>
          </w:tcPr>
          <w:p w:rsidR="006E6BEA" w:rsidRDefault="006E6BEA">
            <w:pPr>
              <w:pStyle w:val="ConsPlusNormal"/>
              <w:jc w:val="right"/>
            </w:pPr>
            <w:r>
              <w:t>956 703,1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80 159,1</w:t>
            </w:r>
          </w:p>
        </w:tc>
        <w:tc>
          <w:tcPr>
            <w:tcW w:w="1701" w:type="dxa"/>
          </w:tcPr>
          <w:p w:rsidR="006E6BEA" w:rsidRDefault="006E6BEA">
            <w:pPr>
              <w:pStyle w:val="ConsPlusNormal"/>
              <w:jc w:val="right"/>
            </w:pPr>
            <w:r>
              <w:t>86 375,7</w:t>
            </w:r>
          </w:p>
        </w:tc>
        <w:tc>
          <w:tcPr>
            <w:tcW w:w="1701" w:type="dxa"/>
          </w:tcPr>
          <w:p w:rsidR="006E6BEA" w:rsidRDefault="006E6BEA">
            <w:pPr>
              <w:pStyle w:val="ConsPlusNormal"/>
              <w:jc w:val="right"/>
            </w:pPr>
            <w:r>
              <w:t>92 697,2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01 4 22 00590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310 901,4</w:t>
            </w:r>
          </w:p>
        </w:tc>
        <w:tc>
          <w:tcPr>
            <w:tcW w:w="1701" w:type="dxa"/>
          </w:tcPr>
          <w:p w:rsidR="006E6BEA" w:rsidRDefault="006E6BEA">
            <w:pPr>
              <w:pStyle w:val="ConsPlusNormal"/>
              <w:jc w:val="right"/>
            </w:pPr>
            <w:r>
              <w:t>330 830,5</w:t>
            </w:r>
          </w:p>
        </w:tc>
        <w:tc>
          <w:tcPr>
            <w:tcW w:w="1701" w:type="dxa"/>
          </w:tcPr>
          <w:p w:rsidR="006E6BEA" w:rsidRDefault="006E6BEA">
            <w:pPr>
              <w:pStyle w:val="ConsPlusNormal"/>
              <w:jc w:val="right"/>
            </w:pPr>
            <w:r>
              <w:t>351 181,8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405 562,1</w:t>
            </w:r>
          </w:p>
        </w:tc>
        <w:tc>
          <w:tcPr>
            <w:tcW w:w="1701" w:type="dxa"/>
          </w:tcPr>
          <w:p w:rsidR="006E6BEA" w:rsidRDefault="006E6BEA">
            <w:pPr>
              <w:pStyle w:val="ConsPlusNormal"/>
              <w:jc w:val="right"/>
            </w:pPr>
            <w:r>
              <w:t>422 093,5</w:t>
            </w:r>
          </w:p>
        </w:tc>
        <w:tc>
          <w:tcPr>
            <w:tcW w:w="1701" w:type="dxa"/>
          </w:tcPr>
          <w:p w:rsidR="006E6BEA" w:rsidRDefault="006E6BEA">
            <w:pPr>
              <w:pStyle w:val="ConsPlusNormal"/>
              <w:jc w:val="right"/>
            </w:pPr>
            <w:r>
              <w:t>436 813,8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72 709,7</w:t>
            </w:r>
          </w:p>
        </w:tc>
        <w:tc>
          <w:tcPr>
            <w:tcW w:w="1701" w:type="dxa"/>
          </w:tcPr>
          <w:p w:rsidR="006E6BEA" w:rsidRDefault="006E6BEA">
            <w:pPr>
              <w:pStyle w:val="ConsPlusNormal"/>
              <w:jc w:val="right"/>
            </w:pPr>
            <w:r>
              <w:t>74 105,5</w:t>
            </w:r>
          </w:p>
        </w:tc>
        <w:tc>
          <w:tcPr>
            <w:tcW w:w="1701" w:type="dxa"/>
          </w:tcPr>
          <w:p w:rsidR="006E6BEA" w:rsidRDefault="006E6BEA">
            <w:pPr>
              <w:pStyle w:val="ConsPlusNormal"/>
              <w:jc w:val="right"/>
            </w:pPr>
            <w:r>
              <w:t>76 123,4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18 034,8</w:t>
            </w:r>
          </w:p>
        </w:tc>
        <w:tc>
          <w:tcPr>
            <w:tcW w:w="1701" w:type="dxa"/>
          </w:tcPr>
          <w:p w:rsidR="006E6BEA" w:rsidRDefault="006E6BEA">
            <w:pPr>
              <w:pStyle w:val="ConsPlusNormal"/>
              <w:jc w:val="right"/>
            </w:pPr>
            <w:r>
              <w:t>18 576,7</w:t>
            </w:r>
          </w:p>
        </w:tc>
        <w:tc>
          <w:tcPr>
            <w:tcW w:w="1701" w:type="dxa"/>
          </w:tcPr>
          <w:p w:rsidR="006E6BEA" w:rsidRDefault="006E6BEA">
            <w:pPr>
              <w:pStyle w:val="ConsPlusNormal"/>
              <w:jc w:val="right"/>
            </w:pPr>
            <w:r>
              <w:t>19 322,6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(Закупка товаров, работ и услуг для обеспечения </w:t>
            </w:r>
            <w:r>
              <w:lastRenderedPageBreak/>
              <w:t>государственных (муниципальных) нужд)</w:t>
            </w:r>
          </w:p>
        </w:tc>
        <w:tc>
          <w:tcPr>
            <w:tcW w:w="1757" w:type="dxa"/>
          </w:tcPr>
          <w:p w:rsidR="006E6BEA" w:rsidRDefault="006E6BEA">
            <w:pPr>
              <w:pStyle w:val="ConsPlusNormal"/>
              <w:jc w:val="center"/>
            </w:pPr>
            <w:r>
              <w:lastRenderedPageBreak/>
              <w:t>01 4 22 00590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109 112,0</w:t>
            </w:r>
          </w:p>
        </w:tc>
        <w:tc>
          <w:tcPr>
            <w:tcW w:w="1701" w:type="dxa"/>
          </w:tcPr>
          <w:p w:rsidR="006E6BEA" w:rsidRDefault="006E6BEA">
            <w:pPr>
              <w:pStyle w:val="ConsPlusNormal"/>
              <w:jc w:val="right"/>
            </w:pPr>
            <w:r>
              <w:t>154 196,2</w:t>
            </w:r>
          </w:p>
        </w:tc>
        <w:tc>
          <w:tcPr>
            <w:tcW w:w="1701" w:type="dxa"/>
          </w:tcPr>
          <w:p w:rsidR="006E6BEA" w:rsidRDefault="006E6BEA">
            <w:pPr>
              <w:pStyle w:val="ConsPlusNormal"/>
              <w:jc w:val="right"/>
            </w:pPr>
            <w:r>
              <w:t>167 986,2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50,0</w:t>
            </w:r>
          </w:p>
        </w:tc>
        <w:tc>
          <w:tcPr>
            <w:tcW w:w="1701" w:type="dxa"/>
          </w:tcPr>
          <w:p w:rsidR="006E6BEA" w:rsidRDefault="006E6BEA">
            <w:pPr>
              <w:pStyle w:val="ConsPlusNormal"/>
              <w:jc w:val="right"/>
            </w:pPr>
            <w:r>
              <w:t>50,0</w:t>
            </w:r>
          </w:p>
        </w:tc>
        <w:tc>
          <w:tcPr>
            <w:tcW w:w="1701" w:type="dxa"/>
          </w:tcPr>
          <w:p w:rsidR="006E6BEA" w:rsidRDefault="006E6BEA">
            <w:pPr>
              <w:pStyle w:val="ConsPlusNormal"/>
              <w:jc w:val="right"/>
            </w:pPr>
            <w:r>
              <w:t>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8,0</w:t>
            </w:r>
          </w:p>
        </w:tc>
        <w:tc>
          <w:tcPr>
            <w:tcW w:w="1701" w:type="dxa"/>
          </w:tcPr>
          <w:p w:rsidR="006E6BEA" w:rsidRDefault="006E6BEA">
            <w:pPr>
              <w:pStyle w:val="ConsPlusNormal"/>
              <w:jc w:val="right"/>
            </w:pPr>
            <w:r>
              <w:t>8,0</w:t>
            </w:r>
          </w:p>
        </w:tc>
        <w:tc>
          <w:tcPr>
            <w:tcW w:w="1701" w:type="dxa"/>
          </w:tcPr>
          <w:p w:rsidR="006E6BEA" w:rsidRDefault="006E6BEA">
            <w:pPr>
              <w:pStyle w:val="ConsPlusNormal"/>
              <w:jc w:val="right"/>
            </w:pPr>
            <w:r>
              <w:t>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340 616,8</w:t>
            </w:r>
          </w:p>
        </w:tc>
        <w:tc>
          <w:tcPr>
            <w:tcW w:w="1701" w:type="dxa"/>
          </w:tcPr>
          <w:p w:rsidR="006E6BEA" w:rsidRDefault="006E6BEA">
            <w:pPr>
              <w:pStyle w:val="ConsPlusNormal"/>
              <w:jc w:val="right"/>
            </w:pPr>
            <w:r>
              <w:t>362 311,9</w:t>
            </w:r>
          </w:p>
        </w:tc>
        <w:tc>
          <w:tcPr>
            <w:tcW w:w="1701" w:type="dxa"/>
          </w:tcPr>
          <w:p w:rsidR="006E6BEA" w:rsidRDefault="006E6BEA">
            <w:pPr>
              <w:pStyle w:val="ConsPlusNormal"/>
              <w:jc w:val="right"/>
            </w:pPr>
            <w:r>
              <w:t>383 991,4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2 302 190,1</w:t>
            </w:r>
          </w:p>
        </w:tc>
        <w:tc>
          <w:tcPr>
            <w:tcW w:w="1701" w:type="dxa"/>
          </w:tcPr>
          <w:p w:rsidR="006E6BEA" w:rsidRDefault="006E6BEA">
            <w:pPr>
              <w:pStyle w:val="ConsPlusNormal"/>
              <w:jc w:val="right"/>
            </w:pPr>
            <w:r>
              <w:t>2 488 402,1</w:t>
            </w:r>
          </w:p>
        </w:tc>
        <w:tc>
          <w:tcPr>
            <w:tcW w:w="1701" w:type="dxa"/>
          </w:tcPr>
          <w:p w:rsidR="006E6BEA" w:rsidRDefault="006E6BEA">
            <w:pPr>
              <w:pStyle w:val="ConsPlusNormal"/>
              <w:jc w:val="right"/>
            </w:pPr>
            <w:r>
              <w:t>2 689 987,9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w:t>
            </w:r>
            <w:r>
              <w:lastRenderedPageBreak/>
              <w:t>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2 634 492,8</w:t>
            </w:r>
          </w:p>
        </w:tc>
        <w:tc>
          <w:tcPr>
            <w:tcW w:w="1701" w:type="dxa"/>
          </w:tcPr>
          <w:p w:rsidR="006E6BEA" w:rsidRDefault="006E6BEA">
            <w:pPr>
              <w:pStyle w:val="ConsPlusNormal"/>
              <w:jc w:val="right"/>
            </w:pPr>
            <w:r>
              <w:t>2 802 954,8</w:t>
            </w:r>
          </w:p>
        </w:tc>
        <w:tc>
          <w:tcPr>
            <w:tcW w:w="1701" w:type="dxa"/>
          </w:tcPr>
          <w:p w:rsidR="006E6BEA" w:rsidRDefault="006E6BEA">
            <w:pPr>
              <w:pStyle w:val="ConsPlusNormal"/>
              <w:jc w:val="right"/>
            </w:pPr>
            <w:r>
              <w:t>2 984 819,6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101 699,7</w:t>
            </w:r>
          </w:p>
        </w:tc>
        <w:tc>
          <w:tcPr>
            <w:tcW w:w="1701" w:type="dxa"/>
          </w:tcPr>
          <w:p w:rsidR="006E6BEA" w:rsidRDefault="006E6BEA">
            <w:pPr>
              <w:pStyle w:val="ConsPlusNormal"/>
              <w:jc w:val="right"/>
            </w:pPr>
            <w:r>
              <w:t>107 250,6</w:t>
            </w:r>
          </w:p>
        </w:tc>
        <w:tc>
          <w:tcPr>
            <w:tcW w:w="1701" w:type="dxa"/>
          </w:tcPr>
          <w:p w:rsidR="006E6BEA" w:rsidRDefault="006E6BEA">
            <w:pPr>
              <w:pStyle w:val="ConsPlusNormal"/>
              <w:jc w:val="right"/>
            </w:pPr>
            <w:r>
              <w:t>112 934,6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182 859,4</w:t>
            </w:r>
          </w:p>
        </w:tc>
        <w:tc>
          <w:tcPr>
            <w:tcW w:w="1701" w:type="dxa"/>
          </w:tcPr>
          <w:p w:rsidR="006E6BEA" w:rsidRDefault="006E6BEA">
            <w:pPr>
              <w:pStyle w:val="ConsPlusNormal"/>
              <w:jc w:val="right"/>
            </w:pPr>
            <w:r>
              <w:t>195 955,2</w:t>
            </w:r>
          </w:p>
        </w:tc>
        <w:tc>
          <w:tcPr>
            <w:tcW w:w="1701" w:type="dxa"/>
          </w:tcPr>
          <w:p w:rsidR="006E6BEA" w:rsidRDefault="006E6BEA">
            <w:pPr>
              <w:pStyle w:val="ConsPlusNormal"/>
              <w:jc w:val="right"/>
            </w:pPr>
            <w:r>
              <w:t>209 287,1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1 783 822,3</w:t>
            </w:r>
          </w:p>
        </w:tc>
        <w:tc>
          <w:tcPr>
            <w:tcW w:w="1701" w:type="dxa"/>
          </w:tcPr>
          <w:p w:rsidR="006E6BEA" w:rsidRDefault="006E6BEA">
            <w:pPr>
              <w:pStyle w:val="ConsPlusNormal"/>
              <w:jc w:val="right"/>
            </w:pPr>
            <w:r>
              <w:t>1 797 329,6</w:t>
            </w:r>
          </w:p>
        </w:tc>
        <w:tc>
          <w:tcPr>
            <w:tcW w:w="1701" w:type="dxa"/>
          </w:tcPr>
          <w:p w:rsidR="006E6BEA" w:rsidRDefault="006E6BEA">
            <w:pPr>
              <w:pStyle w:val="ConsPlusNormal"/>
              <w:jc w:val="right"/>
            </w:pPr>
            <w:r>
              <w:t>1 849 776,8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19 706,0</w:t>
            </w:r>
          </w:p>
        </w:tc>
        <w:tc>
          <w:tcPr>
            <w:tcW w:w="1701" w:type="dxa"/>
          </w:tcPr>
          <w:p w:rsidR="006E6BEA" w:rsidRDefault="006E6BEA">
            <w:pPr>
              <w:pStyle w:val="ConsPlusNormal"/>
              <w:jc w:val="right"/>
            </w:pPr>
            <w:r>
              <w:t>20 268,5</w:t>
            </w:r>
          </w:p>
        </w:tc>
        <w:tc>
          <w:tcPr>
            <w:tcW w:w="1701" w:type="dxa"/>
          </w:tcPr>
          <w:p w:rsidR="006E6BEA" w:rsidRDefault="006E6BEA">
            <w:pPr>
              <w:pStyle w:val="ConsPlusNormal"/>
              <w:jc w:val="right"/>
            </w:pPr>
            <w:r>
              <w:t>20 081,1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13 448,6</w:t>
            </w:r>
          </w:p>
        </w:tc>
        <w:tc>
          <w:tcPr>
            <w:tcW w:w="1701" w:type="dxa"/>
          </w:tcPr>
          <w:p w:rsidR="006E6BEA" w:rsidRDefault="006E6BEA">
            <w:pPr>
              <w:pStyle w:val="ConsPlusNormal"/>
              <w:jc w:val="right"/>
            </w:pPr>
            <w:r>
              <w:t>13 730,2</w:t>
            </w:r>
          </w:p>
        </w:tc>
        <w:tc>
          <w:tcPr>
            <w:tcW w:w="1701" w:type="dxa"/>
          </w:tcPr>
          <w:p w:rsidR="006E6BEA" w:rsidRDefault="006E6BEA">
            <w:pPr>
              <w:pStyle w:val="ConsPlusNormal"/>
              <w:jc w:val="right"/>
            </w:pPr>
            <w:r>
              <w:t>13 456,3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413,1</w:t>
            </w:r>
          </w:p>
        </w:tc>
        <w:tc>
          <w:tcPr>
            <w:tcW w:w="1701" w:type="dxa"/>
          </w:tcPr>
          <w:p w:rsidR="006E6BEA" w:rsidRDefault="006E6BEA">
            <w:pPr>
              <w:pStyle w:val="ConsPlusNormal"/>
              <w:jc w:val="right"/>
            </w:pPr>
            <w:r>
              <w:t>500,9</w:t>
            </w:r>
          </w:p>
        </w:tc>
        <w:tc>
          <w:tcPr>
            <w:tcW w:w="1701" w:type="dxa"/>
          </w:tcPr>
          <w:p w:rsidR="006E6BEA" w:rsidRDefault="006E6BEA">
            <w:pPr>
              <w:pStyle w:val="ConsPlusNormal"/>
              <w:jc w:val="right"/>
            </w:pPr>
            <w:r>
              <w:t>409,9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01 4 22 00590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2 883,9</w:t>
            </w:r>
          </w:p>
        </w:tc>
        <w:tc>
          <w:tcPr>
            <w:tcW w:w="1701" w:type="dxa"/>
          </w:tcPr>
          <w:p w:rsidR="006E6BEA" w:rsidRDefault="006E6BEA">
            <w:pPr>
              <w:pStyle w:val="ConsPlusNormal"/>
              <w:jc w:val="right"/>
            </w:pPr>
            <w:r>
              <w:t>2 875,9</w:t>
            </w:r>
          </w:p>
        </w:tc>
        <w:tc>
          <w:tcPr>
            <w:tcW w:w="1701" w:type="dxa"/>
          </w:tcPr>
          <w:p w:rsidR="006E6BEA" w:rsidRDefault="006E6BEA">
            <w:pPr>
              <w:pStyle w:val="ConsPlusNormal"/>
              <w:jc w:val="right"/>
            </w:pPr>
            <w:r>
              <w:t>2 875,9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информационно-коммуникационной кампании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01 4 22 70040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7 200,0</w:t>
            </w:r>
          </w:p>
        </w:tc>
        <w:tc>
          <w:tcPr>
            <w:tcW w:w="1701" w:type="dxa"/>
          </w:tcPr>
          <w:p w:rsidR="006E6BEA" w:rsidRDefault="006E6BEA">
            <w:pPr>
              <w:pStyle w:val="ConsPlusNormal"/>
              <w:jc w:val="right"/>
            </w:pPr>
            <w:r>
              <w:t>7 200,0</w:t>
            </w:r>
          </w:p>
        </w:tc>
        <w:tc>
          <w:tcPr>
            <w:tcW w:w="1701" w:type="dxa"/>
          </w:tcPr>
          <w:p w:rsidR="006E6BEA" w:rsidRDefault="006E6BEA">
            <w:pPr>
              <w:pStyle w:val="ConsPlusNormal"/>
              <w:jc w:val="right"/>
            </w:pPr>
            <w:r>
              <w:t>7 200,0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Мероприятия в сфере здравоохранения (Предоставление субсидий </w:t>
            </w:r>
            <w:r>
              <w:lastRenderedPageBreak/>
              <w:t>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01 4 22 70890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2 272,7</w:t>
            </w:r>
          </w:p>
        </w:tc>
        <w:tc>
          <w:tcPr>
            <w:tcW w:w="1701" w:type="dxa"/>
          </w:tcPr>
          <w:p w:rsidR="006E6BEA" w:rsidRDefault="006E6BEA">
            <w:pPr>
              <w:pStyle w:val="ConsPlusNormal"/>
              <w:jc w:val="right"/>
            </w:pPr>
            <w:r>
              <w:t>2 357,9</w:t>
            </w:r>
          </w:p>
        </w:tc>
        <w:tc>
          <w:tcPr>
            <w:tcW w:w="1701" w:type="dxa"/>
          </w:tcPr>
          <w:p w:rsidR="006E6BEA" w:rsidRDefault="006E6BEA">
            <w:pPr>
              <w:pStyle w:val="ConsPlusNormal"/>
              <w:jc w:val="right"/>
            </w:pPr>
            <w:r>
              <w:t>2 446,5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направленные на совершенствование системы оказания медицинской помощи больным с психическими расстройствами и расстройствами поведения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01 4 22 70910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направленные на совершенствование системы оказания медицинской помощи больным с психическими расстройствами и расстройствами поведения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01 4 22 70910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Мероприятия по развитию государственно-частного партнерства (Предоставление субсидий бюджетным, </w:t>
            </w:r>
            <w:r>
              <w:lastRenderedPageBreak/>
              <w:t>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01 4 22 70960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10 400,0</w:t>
            </w:r>
          </w:p>
        </w:tc>
        <w:tc>
          <w:tcPr>
            <w:tcW w:w="1701" w:type="dxa"/>
          </w:tcPr>
          <w:p w:rsidR="006E6BEA" w:rsidRDefault="006E6BEA">
            <w:pPr>
              <w:pStyle w:val="ConsPlusNormal"/>
              <w:jc w:val="right"/>
            </w:pPr>
            <w:r>
              <w:t>10 400,0</w:t>
            </w:r>
          </w:p>
        </w:tc>
        <w:tc>
          <w:tcPr>
            <w:tcW w:w="1701" w:type="dxa"/>
          </w:tcPr>
          <w:p w:rsidR="006E6BEA" w:rsidRDefault="006E6BEA">
            <w:pPr>
              <w:pStyle w:val="ConsPlusNormal"/>
              <w:jc w:val="right"/>
            </w:pPr>
            <w:r>
              <w:t>10 400,0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расходов на выплату специальных социальных выплат медицинским работникам (Социальное обеспечение и иные выплаты населению)</w:t>
            </w:r>
          </w:p>
        </w:tc>
        <w:tc>
          <w:tcPr>
            <w:tcW w:w="1757" w:type="dxa"/>
          </w:tcPr>
          <w:p w:rsidR="006E6BEA" w:rsidRDefault="006E6BEA">
            <w:pPr>
              <w:pStyle w:val="ConsPlusNormal"/>
              <w:jc w:val="center"/>
            </w:pPr>
            <w:r>
              <w:t>01 4 22 73160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135 903,8</w:t>
            </w:r>
          </w:p>
        </w:tc>
        <w:tc>
          <w:tcPr>
            <w:tcW w:w="1701" w:type="dxa"/>
          </w:tcPr>
          <w:p w:rsidR="006E6BEA" w:rsidRDefault="006E6BEA">
            <w:pPr>
              <w:pStyle w:val="ConsPlusNormal"/>
              <w:jc w:val="right"/>
            </w:pPr>
            <w:r>
              <w:t>135 903,8</w:t>
            </w:r>
          </w:p>
        </w:tc>
        <w:tc>
          <w:tcPr>
            <w:tcW w:w="1701" w:type="dxa"/>
          </w:tcPr>
          <w:p w:rsidR="006E6BEA" w:rsidRDefault="006E6BEA">
            <w:pPr>
              <w:pStyle w:val="ConsPlusNormal"/>
              <w:jc w:val="right"/>
            </w:pPr>
            <w:r>
              <w:t>135 903,8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расходов на выплату специальных социальных выплат медицинским работникам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01 4 22 73160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310 700,2</w:t>
            </w:r>
          </w:p>
        </w:tc>
        <w:tc>
          <w:tcPr>
            <w:tcW w:w="1701" w:type="dxa"/>
          </w:tcPr>
          <w:p w:rsidR="006E6BEA" w:rsidRDefault="006E6BEA">
            <w:pPr>
              <w:pStyle w:val="ConsPlusNormal"/>
              <w:jc w:val="right"/>
            </w:pPr>
            <w:r>
              <w:t>167 870,2</w:t>
            </w:r>
          </w:p>
        </w:tc>
        <w:tc>
          <w:tcPr>
            <w:tcW w:w="1701" w:type="dxa"/>
          </w:tcPr>
          <w:p w:rsidR="006E6BEA" w:rsidRDefault="006E6BEA">
            <w:pPr>
              <w:pStyle w:val="ConsPlusNormal"/>
              <w:jc w:val="right"/>
            </w:pPr>
            <w:r>
              <w:t>167 870,2</w:t>
            </w:r>
          </w:p>
        </w:tc>
      </w:tr>
      <w:tr w:rsidR="006E6BEA">
        <w:tc>
          <w:tcPr>
            <w:tcW w:w="567" w:type="dxa"/>
          </w:tcPr>
          <w:p w:rsidR="006E6BEA" w:rsidRDefault="006E6BEA">
            <w:pPr>
              <w:pStyle w:val="ConsPlusNormal"/>
              <w:jc w:val="center"/>
            </w:pPr>
            <w:r>
              <w:t>3.9</w:t>
            </w:r>
          </w:p>
        </w:tc>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1757" w:type="dxa"/>
          </w:tcPr>
          <w:p w:rsidR="006E6BEA" w:rsidRDefault="006E6BEA">
            <w:pPr>
              <w:pStyle w:val="ConsPlusNormal"/>
              <w:jc w:val="center"/>
            </w:pPr>
            <w:r>
              <w:t>01 4 23 00000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13 781 329,3</w:t>
            </w:r>
          </w:p>
        </w:tc>
        <w:tc>
          <w:tcPr>
            <w:tcW w:w="1701" w:type="dxa"/>
          </w:tcPr>
          <w:p w:rsidR="006E6BEA" w:rsidRDefault="006E6BEA">
            <w:pPr>
              <w:pStyle w:val="ConsPlusNormal"/>
              <w:jc w:val="right"/>
            </w:pPr>
            <w:r>
              <w:t>15 217 991,1</w:t>
            </w:r>
          </w:p>
        </w:tc>
        <w:tc>
          <w:tcPr>
            <w:tcW w:w="1701" w:type="dxa"/>
          </w:tcPr>
          <w:p w:rsidR="006E6BEA" w:rsidRDefault="006E6BEA">
            <w:pPr>
              <w:pStyle w:val="ConsPlusNormal"/>
              <w:jc w:val="right"/>
            </w:pPr>
            <w:r>
              <w:t>16 486 327,0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w:t>
            </w:r>
            <w:r>
              <w:lastRenderedPageBreak/>
              <w:t>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01 4 23 00590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450,0</w:t>
            </w:r>
          </w:p>
        </w:tc>
        <w:tc>
          <w:tcPr>
            <w:tcW w:w="1701" w:type="dxa"/>
          </w:tcPr>
          <w:p w:rsidR="006E6BEA" w:rsidRDefault="006E6BEA">
            <w:pPr>
              <w:pStyle w:val="ConsPlusNormal"/>
              <w:jc w:val="right"/>
            </w:pPr>
            <w:r>
              <w:t>450,0</w:t>
            </w:r>
          </w:p>
        </w:tc>
        <w:tc>
          <w:tcPr>
            <w:tcW w:w="1701" w:type="dxa"/>
          </w:tcPr>
          <w:p w:rsidR="006E6BEA" w:rsidRDefault="006E6BEA">
            <w:pPr>
              <w:pStyle w:val="ConsPlusNormal"/>
              <w:jc w:val="right"/>
            </w:pPr>
            <w:r>
              <w:t>450,0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сфере здравоохранения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01 4 23 70890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11 687,8</w:t>
            </w:r>
          </w:p>
        </w:tc>
        <w:tc>
          <w:tcPr>
            <w:tcW w:w="1701" w:type="dxa"/>
          </w:tcPr>
          <w:p w:rsidR="006E6BEA" w:rsidRDefault="006E6BEA">
            <w:pPr>
              <w:pStyle w:val="ConsPlusNormal"/>
              <w:jc w:val="right"/>
            </w:pPr>
            <w:r>
              <w:t>11 687,8</w:t>
            </w:r>
          </w:p>
        </w:tc>
        <w:tc>
          <w:tcPr>
            <w:tcW w:w="1701" w:type="dxa"/>
          </w:tcPr>
          <w:p w:rsidR="006E6BEA" w:rsidRDefault="006E6BEA">
            <w:pPr>
              <w:pStyle w:val="ConsPlusNormal"/>
              <w:jc w:val="right"/>
            </w:pPr>
            <w:r>
              <w:t>11 687,8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сфере здравоохранения (Социальное обеспечение и иные выплаты населению)</w:t>
            </w:r>
          </w:p>
        </w:tc>
        <w:tc>
          <w:tcPr>
            <w:tcW w:w="1757" w:type="dxa"/>
          </w:tcPr>
          <w:p w:rsidR="006E6BEA" w:rsidRDefault="006E6BEA">
            <w:pPr>
              <w:pStyle w:val="ConsPlusNormal"/>
              <w:jc w:val="center"/>
            </w:pPr>
            <w:r>
              <w:t>01 4 23 70890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1 883,9</w:t>
            </w:r>
          </w:p>
        </w:tc>
        <w:tc>
          <w:tcPr>
            <w:tcW w:w="1701" w:type="dxa"/>
          </w:tcPr>
          <w:p w:rsidR="006E6BEA" w:rsidRDefault="006E6BEA">
            <w:pPr>
              <w:pStyle w:val="ConsPlusNormal"/>
              <w:jc w:val="right"/>
            </w:pPr>
            <w:r>
              <w:t>1 959,2</w:t>
            </w:r>
          </w:p>
        </w:tc>
        <w:tc>
          <w:tcPr>
            <w:tcW w:w="1701" w:type="dxa"/>
          </w:tcPr>
          <w:p w:rsidR="006E6BEA" w:rsidRDefault="006E6BEA">
            <w:pPr>
              <w:pStyle w:val="ConsPlusNormal"/>
              <w:jc w:val="right"/>
            </w:pPr>
            <w:r>
              <w:t>2 037,6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сфере здравоохранения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01 4 23 70890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2 930,9</w:t>
            </w:r>
          </w:p>
        </w:tc>
        <w:tc>
          <w:tcPr>
            <w:tcW w:w="1701" w:type="dxa"/>
          </w:tcPr>
          <w:p w:rsidR="006E6BEA" w:rsidRDefault="006E6BEA">
            <w:pPr>
              <w:pStyle w:val="ConsPlusNormal"/>
              <w:jc w:val="right"/>
            </w:pPr>
            <w:r>
              <w:t>3 048,1</w:t>
            </w:r>
          </w:p>
        </w:tc>
        <w:tc>
          <w:tcPr>
            <w:tcW w:w="1701" w:type="dxa"/>
          </w:tcPr>
          <w:p w:rsidR="006E6BEA" w:rsidRDefault="006E6BEA">
            <w:pPr>
              <w:pStyle w:val="ConsPlusNormal"/>
              <w:jc w:val="right"/>
            </w:pPr>
            <w:r>
              <w:t>3 170,0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профилактике и лечению сахарного диабета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01 4 23 70950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42 047,1</w:t>
            </w:r>
          </w:p>
        </w:tc>
        <w:tc>
          <w:tcPr>
            <w:tcW w:w="1701" w:type="dxa"/>
          </w:tcPr>
          <w:p w:rsidR="006E6BEA" w:rsidRDefault="006E6BEA">
            <w:pPr>
              <w:pStyle w:val="ConsPlusNormal"/>
              <w:jc w:val="right"/>
            </w:pPr>
            <w:r>
              <w:t>43 729,0</w:t>
            </w:r>
          </w:p>
        </w:tc>
        <w:tc>
          <w:tcPr>
            <w:tcW w:w="1701" w:type="dxa"/>
          </w:tcPr>
          <w:p w:rsidR="006E6BEA" w:rsidRDefault="006E6BEA">
            <w:pPr>
              <w:pStyle w:val="ConsPlusNormal"/>
              <w:jc w:val="right"/>
            </w:pPr>
            <w:r>
              <w:t>45 478,2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Выполнение территориальной программы обязательного </w:t>
            </w:r>
            <w:r>
              <w:lastRenderedPageBreak/>
              <w:t>медицинского страхования (Социальное обеспечение и иные выплаты населению)</w:t>
            </w:r>
          </w:p>
        </w:tc>
        <w:tc>
          <w:tcPr>
            <w:tcW w:w="1757" w:type="dxa"/>
          </w:tcPr>
          <w:p w:rsidR="006E6BEA" w:rsidRDefault="006E6BEA">
            <w:pPr>
              <w:pStyle w:val="ConsPlusNormal"/>
              <w:jc w:val="center"/>
            </w:pPr>
            <w:r>
              <w:lastRenderedPageBreak/>
              <w:t>01 4 23 78570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13 722 329,6</w:t>
            </w:r>
          </w:p>
        </w:tc>
        <w:tc>
          <w:tcPr>
            <w:tcW w:w="1701" w:type="dxa"/>
          </w:tcPr>
          <w:p w:rsidR="006E6BEA" w:rsidRDefault="006E6BEA">
            <w:pPr>
              <w:pStyle w:val="ConsPlusNormal"/>
              <w:jc w:val="right"/>
            </w:pPr>
            <w:r>
              <w:t>15 157 117,0</w:t>
            </w:r>
          </w:p>
        </w:tc>
        <w:tc>
          <w:tcPr>
            <w:tcW w:w="1701" w:type="dxa"/>
          </w:tcPr>
          <w:p w:rsidR="006E6BEA" w:rsidRDefault="006E6BEA">
            <w:pPr>
              <w:pStyle w:val="ConsPlusNormal"/>
              <w:jc w:val="right"/>
            </w:pPr>
            <w:r>
              <w:t>16 423 503,4</w:t>
            </w:r>
          </w:p>
        </w:tc>
      </w:tr>
      <w:tr w:rsidR="006E6BEA">
        <w:tc>
          <w:tcPr>
            <w:tcW w:w="567" w:type="dxa"/>
          </w:tcPr>
          <w:p w:rsidR="006E6BEA" w:rsidRDefault="006E6BEA">
            <w:pPr>
              <w:pStyle w:val="ConsPlusNormal"/>
              <w:jc w:val="center"/>
              <w:outlineLvl w:val="1"/>
            </w:pPr>
            <w:r>
              <w:t>2</w:t>
            </w:r>
          </w:p>
        </w:tc>
        <w:tc>
          <w:tcPr>
            <w:tcW w:w="3118" w:type="dxa"/>
          </w:tcPr>
          <w:p w:rsidR="006E6BEA" w:rsidRDefault="006E6BEA">
            <w:pPr>
              <w:pStyle w:val="ConsPlusNormal"/>
              <w:ind w:firstLine="17"/>
            </w:pPr>
            <w:r>
              <w:t>Государственная программа Воронежской области "Развитие образования"</w:t>
            </w:r>
          </w:p>
        </w:tc>
        <w:tc>
          <w:tcPr>
            <w:tcW w:w="1757" w:type="dxa"/>
          </w:tcPr>
          <w:p w:rsidR="006E6BEA" w:rsidRDefault="006E6BEA">
            <w:pPr>
              <w:pStyle w:val="ConsPlusNormal"/>
              <w:jc w:val="center"/>
            </w:pPr>
            <w:r>
              <w:t>02 0 00 00000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46 418 678,3</w:t>
            </w:r>
          </w:p>
        </w:tc>
        <w:tc>
          <w:tcPr>
            <w:tcW w:w="1701" w:type="dxa"/>
          </w:tcPr>
          <w:p w:rsidR="006E6BEA" w:rsidRDefault="006E6BEA">
            <w:pPr>
              <w:pStyle w:val="ConsPlusNormal"/>
              <w:jc w:val="right"/>
            </w:pPr>
            <w:r>
              <w:t>46 984 611,6</w:t>
            </w:r>
          </w:p>
        </w:tc>
        <w:tc>
          <w:tcPr>
            <w:tcW w:w="1701" w:type="dxa"/>
          </w:tcPr>
          <w:p w:rsidR="006E6BEA" w:rsidRDefault="006E6BEA">
            <w:pPr>
              <w:pStyle w:val="ConsPlusNormal"/>
              <w:jc w:val="right"/>
            </w:pPr>
            <w:r>
              <w:t>47 662 663,5</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"Россия - страна возможностей"</w:t>
            </w:r>
          </w:p>
        </w:tc>
        <w:tc>
          <w:tcPr>
            <w:tcW w:w="1757" w:type="dxa"/>
          </w:tcPr>
          <w:p w:rsidR="006E6BEA" w:rsidRDefault="006E6BEA">
            <w:pPr>
              <w:pStyle w:val="ConsPlusNormal"/>
              <w:jc w:val="center"/>
            </w:pPr>
            <w:r>
              <w:t>02 1 Ю1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109 818,7</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программы комплексного развития молодежной политики в субъектах Российской Федерации "Регион для молодых" (Межбюджетные трансферты)</w:t>
            </w:r>
          </w:p>
        </w:tc>
        <w:tc>
          <w:tcPr>
            <w:tcW w:w="1757" w:type="dxa"/>
          </w:tcPr>
          <w:p w:rsidR="006E6BEA" w:rsidRDefault="006E6BEA">
            <w:pPr>
              <w:pStyle w:val="ConsPlusNormal"/>
              <w:jc w:val="center"/>
            </w:pPr>
            <w:r>
              <w:t>02 1 Ю1 51160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56 084,8</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программы комплексного развития молодежной политики в субъектах Российской Федерации "Регион для молодых"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1 Ю1 51160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33 914,9</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программы комплексного развития молодежной политики в субъектах Российской Федерации "Регион для </w:t>
            </w:r>
            <w:r>
              <w:lastRenderedPageBreak/>
              <w:t>молодых" (в целях достижения значений дополнительного результата) (Межбюджетные трансферты)</w:t>
            </w:r>
          </w:p>
        </w:tc>
        <w:tc>
          <w:tcPr>
            <w:tcW w:w="1757" w:type="dxa"/>
          </w:tcPr>
          <w:p w:rsidR="006E6BEA" w:rsidRDefault="006E6BEA">
            <w:pPr>
              <w:pStyle w:val="ConsPlusNormal"/>
              <w:jc w:val="center"/>
            </w:pPr>
            <w:r>
              <w:lastRenderedPageBreak/>
              <w:t>02 1 Ю1 Д1160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19 819,0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"Мы вместе (Воспитание гармонично развитой личности)"</w:t>
            </w:r>
          </w:p>
        </w:tc>
        <w:tc>
          <w:tcPr>
            <w:tcW w:w="1757" w:type="dxa"/>
          </w:tcPr>
          <w:p w:rsidR="006E6BEA" w:rsidRDefault="006E6BEA">
            <w:pPr>
              <w:pStyle w:val="ConsPlusNormal"/>
              <w:jc w:val="center"/>
            </w:pPr>
            <w:r>
              <w:t>02 1 Ю2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8 210,9</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1 Ю2 54120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8 210,9</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Региональный проект "Все лучшее детям"</w:t>
            </w:r>
          </w:p>
        </w:tc>
        <w:tc>
          <w:tcPr>
            <w:tcW w:w="1757" w:type="dxa"/>
          </w:tcPr>
          <w:p w:rsidR="006E6BEA" w:rsidRDefault="006E6BEA">
            <w:pPr>
              <w:pStyle w:val="ConsPlusNormal"/>
              <w:jc w:val="center"/>
            </w:pPr>
            <w:r>
              <w:t>02 1 Ю4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758 649,7</w:t>
            </w:r>
          </w:p>
        </w:tc>
        <w:tc>
          <w:tcPr>
            <w:tcW w:w="1701" w:type="dxa"/>
          </w:tcPr>
          <w:p w:rsidR="006E6BEA" w:rsidRDefault="006E6BEA">
            <w:pPr>
              <w:pStyle w:val="ConsPlusNormal"/>
              <w:jc w:val="right"/>
            </w:pPr>
            <w:r>
              <w:t>115 588,5</w:t>
            </w:r>
          </w:p>
        </w:tc>
        <w:tc>
          <w:tcPr>
            <w:tcW w:w="1701" w:type="dxa"/>
          </w:tcPr>
          <w:p w:rsidR="006E6BEA" w:rsidRDefault="006E6BEA">
            <w:pPr>
              <w:pStyle w:val="ConsPlusNormal"/>
              <w:jc w:val="right"/>
            </w:pPr>
            <w:r>
              <w:t>920 022,4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Оснащение предметных кабинетов общеобразовательных организаций средствами обучения и воспитания (Предоставление субсидий </w:t>
            </w:r>
            <w:r>
              <w:lastRenderedPageBreak/>
              <w:t>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1 Ю4 55590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46 814,1</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модернизации школьных систем образования (однолетние объекты)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1 Ю4 57501</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116 255,5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модернизации школьных систем образования (однолетние объекты) (Межбюджетные трансферты)</w:t>
            </w:r>
          </w:p>
        </w:tc>
        <w:tc>
          <w:tcPr>
            <w:tcW w:w="1757" w:type="dxa"/>
          </w:tcPr>
          <w:p w:rsidR="006E6BEA" w:rsidRDefault="006E6BEA">
            <w:pPr>
              <w:pStyle w:val="ConsPlusNormal"/>
              <w:jc w:val="center"/>
            </w:pPr>
            <w:r>
              <w:t>02 1 Ю4 57501</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658 720,6</w:t>
            </w:r>
          </w:p>
        </w:tc>
        <w:tc>
          <w:tcPr>
            <w:tcW w:w="1701" w:type="dxa"/>
          </w:tcPr>
          <w:p w:rsidR="006E6BEA" w:rsidRDefault="006E6BEA">
            <w:pPr>
              <w:pStyle w:val="ConsPlusNormal"/>
              <w:jc w:val="right"/>
            </w:pPr>
            <w:r>
              <w:t>65 035,4</w:t>
            </w:r>
          </w:p>
        </w:tc>
        <w:tc>
          <w:tcPr>
            <w:tcW w:w="1701" w:type="dxa"/>
          </w:tcPr>
          <w:p w:rsidR="006E6BEA" w:rsidRDefault="006E6BEA">
            <w:pPr>
              <w:pStyle w:val="ConsPlusNormal"/>
              <w:jc w:val="right"/>
            </w:pPr>
            <w:r>
              <w:t>803 766,9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модернизации школьных систем образования (двухлетние объекты)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1 Ю4 57502</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19 120,4</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модернизации школьных систем образования (двухлетние объекты) (Межбюджетные трансферты)</w:t>
            </w:r>
          </w:p>
        </w:tc>
        <w:tc>
          <w:tcPr>
            <w:tcW w:w="1757" w:type="dxa"/>
          </w:tcPr>
          <w:p w:rsidR="006E6BEA" w:rsidRDefault="006E6BEA">
            <w:pPr>
              <w:pStyle w:val="ConsPlusNormal"/>
              <w:jc w:val="center"/>
            </w:pPr>
            <w:r>
              <w:t>02 1 Ю4 57502</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53 115,0</w:t>
            </w:r>
          </w:p>
        </w:tc>
        <w:tc>
          <w:tcPr>
            <w:tcW w:w="1701" w:type="dxa"/>
          </w:tcPr>
          <w:p w:rsidR="006E6BEA" w:rsidRDefault="006E6BEA">
            <w:pPr>
              <w:pStyle w:val="ConsPlusNormal"/>
              <w:jc w:val="right"/>
            </w:pPr>
            <w:r>
              <w:t>31 432,7</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1.4</w:t>
            </w:r>
          </w:p>
        </w:tc>
        <w:tc>
          <w:tcPr>
            <w:tcW w:w="3118" w:type="dxa"/>
          </w:tcPr>
          <w:p w:rsidR="006E6BEA" w:rsidRDefault="006E6BEA">
            <w:pPr>
              <w:pStyle w:val="ConsPlusNormal"/>
              <w:ind w:firstLine="17"/>
            </w:pPr>
            <w:r>
              <w:t>Региональный проект "Педагоги и наставники"</w:t>
            </w:r>
          </w:p>
        </w:tc>
        <w:tc>
          <w:tcPr>
            <w:tcW w:w="1757" w:type="dxa"/>
          </w:tcPr>
          <w:p w:rsidR="006E6BEA" w:rsidRDefault="006E6BEA">
            <w:pPr>
              <w:pStyle w:val="ConsPlusNormal"/>
              <w:jc w:val="center"/>
            </w:pPr>
            <w:r>
              <w:t>02 1 Ю6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1 927 064,2</w:t>
            </w:r>
          </w:p>
        </w:tc>
        <w:tc>
          <w:tcPr>
            <w:tcW w:w="1701" w:type="dxa"/>
          </w:tcPr>
          <w:p w:rsidR="006E6BEA" w:rsidRDefault="006E6BEA">
            <w:pPr>
              <w:pStyle w:val="ConsPlusNormal"/>
              <w:jc w:val="right"/>
            </w:pPr>
            <w:r>
              <w:t>1 932 692,2</w:t>
            </w:r>
          </w:p>
        </w:tc>
        <w:tc>
          <w:tcPr>
            <w:tcW w:w="1701" w:type="dxa"/>
          </w:tcPr>
          <w:p w:rsidR="006E6BEA" w:rsidRDefault="006E6BEA">
            <w:pPr>
              <w:pStyle w:val="ConsPlusNormal"/>
              <w:jc w:val="right"/>
            </w:pPr>
            <w:r>
              <w:t>1 929 143,4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02 1 Ю6 50500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2 031,1</w:t>
            </w:r>
          </w:p>
        </w:tc>
        <w:tc>
          <w:tcPr>
            <w:tcW w:w="1701" w:type="dxa"/>
          </w:tcPr>
          <w:p w:rsidR="006E6BEA" w:rsidRDefault="006E6BEA">
            <w:pPr>
              <w:pStyle w:val="ConsPlusNormal"/>
              <w:jc w:val="right"/>
            </w:pPr>
            <w:r>
              <w:t>2 031,1</w:t>
            </w:r>
          </w:p>
        </w:tc>
        <w:tc>
          <w:tcPr>
            <w:tcW w:w="1701" w:type="dxa"/>
          </w:tcPr>
          <w:p w:rsidR="006E6BEA" w:rsidRDefault="006E6BEA">
            <w:pPr>
              <w:pStyle w:val="ConsPlusNormal"/>
              <w:jc w:val="right"/>
            </w:pPr>
            <w:r>
              <w:t>2 031,1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выплат ежемесячного денежного вознаграждения советникам директоров по воспитанию и </w:t>
            </w:r>
            <w:r>
              <w:lastRenderedPageBreak/>
              <w:t>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(Межбюджетные трансферты)</w:t>
            </w:r>
          </w:p>
        </w:tc>
        <w:tc>
          <w:tcPr>
            <w:tcW w:w="1757" w:type="dxa"/>
          </w:tcPr>
          <w:p w:rsidR="006E6BEA" w:rsidRDefault="006E6BEA">
            <w:pPr>
              <w:pStyle w:val="ConsPlusNormal"/>
              <w:jc w:val="center"/>
            </w:pPr>
            <w:r>
              <w:lastRenderedPageBreak/>
              <w:t>02 1 Ю6 50500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56 246,5</w:t>
            </w:r>
          </w:p>
        </w:tc>
        <w:tc>
          <w:tcPr>
            <w:tcW w:w="1701" w:type="dxa"/>
          </w:tcPr>
          <w:p w:rsidR="006E6BEA" w:rsidRDefault="006E6BEA">
            <w:pPr>
              <w:pStyle w:val="ConsPlusNormal"/>
              <w:jc w:val="right"/>
            </w:pPr>
            <w:r>
              <w:t>56 246,5</w:t>
            </w:r>
          </w:p>
        </w:tc>
        <w:tc>
          <w:tcPr>
            <w:tcW w:w="1701" w:type="dxa"/>
          </w:tcPr>
          <w:p w:rsidR="006E6BEA" w:rsidRDefault="006E6BEA">
            <w:pPr>
              <w:pStyle w:val="ConsPlusNormal"/>
              <w:jc w:val="right"/>
            </w:pPr>
            <w:r>
              <w:t>56 246,5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w:t>
            </w:r>
            <w:r>
              <w:lastRenderedPageBreak/>
              <w:t>общеобразовательных организаций и профессиональных образовательных организаций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1 Ю6 50500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4 140,3</w:t>
            </w:r>
          </w:p>
        </w:tc>
        <w:tc>
          <w:tcPr>
            <w:tcW w:w="1701" w:type="dxa"/>
          </w:tcPr>
          <w:p w:rsidR="006E6BEA" w:rsidRDefault="006E6BEA">
            <w:pPr>
              <w:pStyle w:val="ConsPlusNormal"/>
              <w:jc w:val="right"/>
            </w:pPr>
            <w:r>
              <w:t>4 140,3</w:t>
            </w:r>
          </w:p>
        </w:tc>
        <w:tc>
          <w:tcPr>
            <w:tcW w:w="1701" w:type="dxa"/>
          </w:tcPr>
          <w:p w:rsidR="006E6BEA" w:rsidRDefault="006E6BEA">
            <w:pPr>
              <w:pStyle w:val="ConsPlusNormal"/>
              <w:jc w:val="right"/>
            </w:pPr>
            <w:r>
              <w:t>4 140,3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(Межбюджетные трансферты)</w:t>
            </w:r>
          </w:p>
        </w:tc>
        <w:tc>
          <w:tcPr>
            <w:tcW w:w="1757" w:type="dxa"/>
          </w:tcPr>
          <w:p w:rsidR="006E6BEA" w:rsidRDefault="006E6BEA">
            <w:pPr>
              <w:pStyle w:val="ConsPlusNormal"/>
              <w:jc w:val="center"/>
            </w:pPr>
            <w:r>
              <w:t>02 1 Ю6 51790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125 819,6</w:t>
            </w:r>
          </w:p>
        </w:tc>
        <w:tc>
          <w:tcPr>
            <w:tcW w:w="1701" w:type="dxa"/>
          </w:tcPr>
          <w:p w:rsidR="006E6BEA" w:rsidRDefault="006E6BEA">
            <w:pPr>
              <w:pStyle w:val="ConsPlusNormal"/>
              <w:jc w:val="right"/>
            </w:pPr>
            <w:r>
              <w:t>127 728,7</w:t>
            </w:r>
          </w:p>
        </w:tc>
        <w:tc>
          <w:tcPr>
            <w:tcW w:w="1701" w:type="dxa"/>
          </w:tcPr>
          <w:p w:rsidR="006E6BEA" w:rsidRDefault="006E6BEA">
            <w:pPr>
              <w:pStyle w:val="ConsPlusNormal"/>
              <w:jc w:val="right"/>
            </w:pPr>
            <w:r>
              <w:t>130 039,1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757" w:type="dxa"/>
          </w:tcPr>
          <w:p w:rsidR="006E6BEA" w:rsidRDefault="006E6BEA">
            <w:pPr>
              <w:pStyle w:val="ConsPlusNormal"/>
              <w:jc w:val="center"/>
            </w:pPr>
            <w:r>
              <w:t>02 1 Ю6 52560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8 000,0</w:t>
            </w:r>
          </w:p>
        </w:tc>
        <w:tc>
          <w:tcPr>
            <w:tcW w:w="1701" w:type="dxa"/>
          </w:tcPr>
          <w:p w:rsidR="006E6BEA" w:rsidRDefault="006E6BEA">
            <w:pPr>
              <w:pStyle w:val="ConsPlusNormal"/>
              <w:jc w:val="right"/>
            </w:pPr>
            <w:r>
              <w:t>15 000,0</w:t>
            </w:r>
          </w:p>
        </w:tc>
        <w:tc>
          <w:tcPr>
            <w:tcW w:w="1701" w:type="dxa"/>
          </w:tcPr>
          <w:p w:rsidR="006E6BEA" w:rsidRDefault="006E6BEA">
            <w:pPr>
              <w:pStyle w:val="ConsPlusNormal"/>
              <w:jc w:val="right"/>
            </w:pPr>
            <w:r>
              <w:t>10 000,0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02 1 Ю6 53030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85 071,4</w:t>
            </w:r>
          </w:p>
        </w:tc>
        <w:tc>
          <w:tcPr>
            <w:tcW w:w="1701" w:type="dxa"/>
          </w:tcPr>
          <w:p w:rsidR="006E6BEA" w:rsidRDefault="006E6BEA">
            <w:pPr>
              <w:pStyle w:val="ConsPlusNormal"/>
              <w:jc w:val="right"/>
            </w:pPr>
            <w:r>
              <w:t>85 071,4</w:t>
            </w:r>
          </w:p>
        </w:tc>
        <w:tc>
          <w:tcPr>
            <w:tcW w:w="1701" w:type="dxa"/>
          </w:tcPr>
          <w:p w:rsidR="006E6BEA" w:rsidRDefault="006E6BEA">
            <w:pPr>
              <w:pStyle w:val="ConsPlusNormal"/>
              <w:jc w:val="right"/>
            </w:pPr>
            <w:r>
              <w:t>85 071,4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(Межбюджетные трансферты)</w:t>
            </w:r>
          </w:p>
        </w:tc>
        <w:tc>
          <w:tcPr>
            <w:tcW w:w="1757" w:type="dxa"/>
          </w:tcPr>
          <w:p w:rsidR="006E6BEA" w:rsidRDefault="006E6BEA">
            <w:pPr>
              <w:pStyle w:val="ConsPlusNormal"/>
              <w:jc w:val="center"/>
            </w:pPr>
            <w:r>
              <w:t>02 1 Ю6 53030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1 482 562,6</w:t>
            </w:r>
          </w:p>
        </w:tc>
        <w:tc>
          <w:tcPr>
            <w:tcW w:w="1701" w:type="dxa"/>
          </w:tcPr>
          <w:p w:rsidR="006E6BEA" w:rsidRDefault="006E6BEA">
            <w:pPr>
              <w:pStyle w:val="ConsPlusNormal"/>
              <w:jc w:val="right"/>
            </w:pPr>
            <w:r>
              <w:t>1 482 562,6</w:t>
            </w:r>
          </w:p>
        </w:tc>
        <w:tc>
          <w:tcPr>
            <w:tcW w:w="1701" w:type="dxa"/>
          </w:tcPr>
          <w:p w:rsidR="006E6BEA" w:rsidRDefault="006E6BEA">
            <w:pPr>
              <w:pStyle w:val="ConsPlusNormal"/>
              <w:jc w:val="right"/>
            </w:pPr>
            <w:r>
              <w:t>1 482 562,6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w:t>
            </w:r>
            <w:r>
              <w:lastRenderedPageBreak/>
              <w:t>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1 Ю6 53630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163 192,7</w:t>
            </w:r>
          </w:p>
        </w:tc>
        <w:tc>
          <w:tcPr>
            <w:tcW w:w="1701" w:type="dxa"/>
          </w:tcPr>
          <w:p w:rsidR="006E6BEA" w:rsidRDefault="006E6BEA">
            <w:pPr>
              <w:pStyle w:val="ConsPlusNormal"/>
              <w:jc w:val="right"/>
            </w:pPr>
            <w:r>
              <w:t>159 911,6</w:t>
            </w:r>
          </w:p>
        </w:tc>
        <w:tc>
          <w:tcPr>
            <w:tcW w:w="1701" w:type="dxa"/>
          </w:tcPr>
          <w:p w:rsidR="006E6BEA" w:rsidRDefault="006E6BEA">
            <w:pPr>
              <w:pStyle w:val="ConsPlusNormal"/>
              <w:jc w:val="right"/>
            </w:pPr>
            <w:r>
              <w:t>159 052,4</w:t>
            </w:r>
          </w:p>
        </w:tc>
      </w:tr>
      <w:tr w:rsidR="006E6BEA">
        <w:tc>
          <w:tcPr>
            <w:tcW w:w="567" w:type="dxa"/>
          </w:tcPr>
          <w:p w:rsidR="006E6BEA" w:rsidRDefault="006E6BEA">
            <w:pPr>
              <w:pStyle w:val="ConsPlusNormal"/>
              <w:jc w:val="center"/>
            </w:pPr>
            <w:r>
              <w:t>1.5</w:t>
            </w:r>
          </w:p>
        </w:tc>
        <w:tc>
          <w:tcPr>
            <w:tcW w:w="3118" w:type="dxa"/>
          </w:tcPr>
          <w:p w:rsidR="006E6BEA" w:rsidRDefault="006E6BEA">
            <w:pPr>
              <w:pStyle w:val="ConsPlusNormal"/>
              <w:ind w:firstLine="17"/>
            </w:pPr>
            <w:r>
              <w:t>Региональный проект "Профессионалитет"</w:t>
            </w:r>
          </w:p>
        </w:tc>
        <w:tc>
          <w:tcPr>
            <w:tcW w:w="1757" w:type="dxa"/>
          </w:tcPr>
          <w:p w:rsidR="006E6BEA" w:rsidRDefault="006E6BEA">
            <w:pPr>
              <w:pStyle w:val="ConsPlusNormal"/>
              <w:jc w:val="center"/>
            </w:pPr>
            <w:r>
              <w:t>02 1 Ю9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45 991,2</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Преобразование учебных корпусов и общежитий колледжей как неотъемлемой части учебно-производственного комплекса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1 Ю9 50520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45 991,2</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1.6</w:t>
            </w:r>
          </w:p>
        </w:tc>
        <w:tc>
          <w:tcPr>
            <w:tcW w:w="3118" w:type="dxa"/>
          </w:tcPr>
          <w:p w:rsidR="006E6BEA" w:rsidRDefault="006E6BEA">
            <w:pPr>
              <w:pStyle w:val="ConsPlusNormal"/>
              <w:ind w:firstLine="17"/>
            </w:pPr>
            <w:r>
              <w:t>Региональный проект "Поддержка семьи"</w:t>
            </w:r>
          </w:p>
        </w:tc>
        <w:tc>
          <w:tcPr>
            <w:tcW w:w="1757" w:type="dxa"/>
          </w:tcPr>
          <w:p w:rsidR="006E6BEA" w:rsidRDefault="006E6BEA">
            <w:pPr>
              <w:pStyle w:val="ConsPlusNormal"/>
              <w:jc w:val="center"/>
            </w:pPr>
            <w:r>
              <w:t>02 1 Я1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128 163,1</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Капитальный ремонт и оснащение образовательных </w:t>
            </w:r>
            <w:r>
              <w:lastRenderedPageBreak/>
              <w:t>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757" w:type="dxa"/>
          </w:tcPr>
          <w:p w:rsidR="006E6BEA" w:rsidRDefault="006E6BEA">
            <w:pPr>
              <w:pStyle w:val="ConsPlusNormal"/>
              <w:jc w:val="center"/>
            </w:pPr>
            <w:r>
              <w:lastRenderedPageBreak/>
              <w:t>02 1 Я1 53150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128 163,1</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Региональный проект "Развитие инфраструктуры системы образования"</w:t>
            </w:r>
          </w:p>
        </w:tc>
        <w:tc>
          <w:tcPr>
            <w:tcW w:w="1757" w:type="dxa"/>
          </w:tcPr>
          <w:p w:rsidR="006E6BEA" w:rsidRDefault="006E6BEA">
            <w:pPr>
              <w:pStyle w:val="ConsPlusNormal"/>
              <w:jc w:val="center"/>
            </w:pPr>
            <w:r>
              <w:t>02 2 02 00000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4 123 098,4</w:t>
            </w:r>
          </w:p>
        </w:tc>
        <w:tc>
          <w:tcPr>
            <w:tcW w:w="1701" w:type="dxa"/>
          </w:tcPr>
          <w:p w:rsidR="006E6BEA" w:rsidRDefault="006E6BEA">
            <w:pPr>
              <w:pStyle w:val="ConsPlusNormal"/>
              <w:jc w:val="right"/>
            </w:pPr>
            <w:r>
              <w:t>3 895 185,7</w:t>
            </w:r>
          </w:p>
        </w:tc>
        <w:tc>
          <w:tcPr>
            <w:tcW w:w="1701" w:type="dxa"/>
          </w:tcPr>
          <w:p w:rsidR="006E6BEA" w:rsidRDefault="006E6BEA">
            <w:pPr>
              <w:pStyle w:val="ConsPlusNormal"/>
              <w:jc w:val="right"/>
            </w:pPr>
            <w:r>
              <w:t>1 369 829,8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капитальные вложения в объекты образования (Межбюджетные трансферты)</w:t>
            </w:r>
          </w:p>
        </w:tc>
        <w:tc>
          <w:tcPr>
            <w:tcW w:w="1757" w:type="dxa"/>
          </w:tcPr>
          <w:p w:rsidR="006E6BEA" w:rsidRDefault="006E6BEA">
            <w:pPr>
              <w:pStyle w:val="ConsPlusNormal"/>
              <w:jc w:val="center"/>
            </w:pPr>
            <w:r>
              <w:t>02 2 02 79720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4 123 098,4</w:t>
            </w:r>
          </w:p>
        </w:tc>
        <w:tc>
          <w:tcPr>
            <w:tcW w:w="1701" w:type="dxa"/>
          </w:tcPr>
          <w:p w:rsidR="006E6BEA" w:rsidRDefault="006E6BEA">
            <w:pPr>
              <w:pStyle w:val="ConsPlusNormal"/>
              <w:jc w:val="right"/>
            </w:pPr>
            <w:r>
              <w:t>3 895 185,7</w:t>
            </w:r>
          </w:p>
        </w:tc>
        <w:tc>
          <w:tcPr>
            <w:tcW w:w="1701" w:type="dxa"/>
          </w:tcPr>
          <w:p w:rsidR="006E6BEA" w:rsidRDefault="006E6BEA">
            <w:pPr>
              <w:pStyle w:val="ConsPlusNormal"/>
              <w:jc w:val="right"/>
            </w:pPr>
            <w:r>
              <w:t>1 369 829,8</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Региональный проект "Капитальный ремонт объектов системы образования"</w:t>
            </w:r>
          </w:p>
        </w:tc>
        <w:tc>
          <w:tcPr>
            <w:tcW w:w="1757" w:type="dxa"/>
          </w:tcPr>
          <w:p w:rsidR="006E6BEA" w:rsidRDefault="006E6BEA">
            <w:pPr>
              <w:pStyle w:val="ConsPlusNormal"/>
              <w:jc w:val="center"/>
            </w:pPr>
            <w:r>
              <w:t>02 2 03 00000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1 216 921,0</w:t>
            </w:r>
          </w:p>
        </w:tc>
        <w:tc>
          <w:tcPr>
            <w:tcW w:w="1701" w:type="dxa"/>
          </w:tcPr>
          <w:p w:rsidR="006E6BEA" w:rsidRDefault="006E6BEA">
            <w:pPr>
              <w:pStyle w:val="ConsPlusNormal"/>
              <w:jc w:val="right"/>
            </w:pPr>
            <w:r>
              <w:t>721 412,8</w:t>
            </w:r>
          </w:p>
        </w:tc>
        <w:tc>
          <w:tcPr>
            <w:tcW w:w="1701" w:type="dxa"/>
          </w:tcPr>
          <w:p w:rsidR="006E6BEA" w:rsidRDefault="006E6BEA">
            <w:pPr>
              <w:pStyle w:val="ConsPlusNormal"/>
              <w:jc w:val="right"/>
            </w:pPr>
            <w:r>
              <w:t>514 801,1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02 2 03 75620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102 839,0</w:t>
            </w:r>
          </w:p>
        </w:tc>
        <w:tc>
          <w:tcPr>
            <w:tcW w:w="1701" w:type="dxa"/>
          </w:tcPr>
          <w:p w:rsidR="006E6BEA" w:rsidRDefault="006E6BEA">
            <w:pPr>
              <w:pStyle w:val="ConsPlusNormal"/>
              <w:jc w:val="right"/>
            </w:pPr>
            <w:r>
              <w:t>42 500,0</w:t>
            </w:r>
          </w:p>
        </w:tc>
        <w:tc>
          <w:tcPr>
            <w:tcW w:w="1701" w:type="dxa"/>
          </w:tcPr>
          <w:p w:rsidR="006E6BEA" w:rsidRDefault="006E6BEA">
            <w:pPr>
              <w:pStyle w:val="ConsPlusNormal"/>
              <w:jc w:val="right"/>
            </w:pPr>
            <w:r>
              <w:t>25 000,0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областной адресной программы капитального ремонта по объектам </w:t>
            </w:r>
            <w:r>
              <w:lastRenderedPageBreak/>
              <w:t>образования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02 2 03 75620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57 642,0</w:t>
            </w:r>
          </w:p>
        </w:tc>
        <w:tc>
          <w:tcPr>
            <w:tcW w:w="1701" w:type="dxa"/>
          </w:tcPr>
          <w:p w:rsidR="006E6BEA" w:rsidRDefault="006E6BEA">
            <w:pPr>
              <w:pStyle w:val="ConsPlusNormal"/>
              <w:jc w:val="right"/>
            </w:pPr>
            <w:r>
              <w:t>39 438,0</w:t>
            </w:r>
          </w:p>
        </w:tc>
        <w:tc>
          <w:tcPr>
            <w:tcW w:w="1701" w:type="dxa"/>
          </w:tcPr>
          <w:p w:rsidR="006E6BEA" w:rsidRDefault="006E6BEA">
            <w:pPr>
              <w:pStyle w:val="ConsPlusNormal"/>
              <w:jc w:val="right"/>
            </w:pPr>
            <w:r>
              <w:t>57 000,0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02 2 03 75620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45 500,0</w:t>
            </w:r>
          </w:p>
        </w:tc>
        <w:tc>
          <w:tcPr>
            <w:tcW w:w="1701" w:type="dxa"/>
          </w:tcPr>
          <w:p w:rsidR="006E6BEA" w:rsidRDefault="006E6BEA">
            <w:pPr>
              <w:pStyle w:val="ConsPlusNormal"/>
              <w:jc w:val="right"/>
            </w:pPr>
            <w:r>
              <w:t>3 000,0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02 2 03 75620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183 063,0</w:t>
            </w:r>
          </w:p>
        </w:tc>
        <w:tc>
          <w:tcPr>
            <w:tcW w:w="1701" w:type="dxa"/>
          </w:tcPr>
          <w:p w:rsidR="006E6BEA" w:rsidRDefault="006E6BEA">
            <w:pPr>
              <w:pStyle w:val="ConsPlusNormal"/>
              <w:jc w:val="right"/>
            </w:pPr>
            <w:r>
              <w:t>142 800,0</w:t>
            </w:r>
          </w:p>
        </w:tc>
        <w:tc>
          <w:tcPr>
            <w:tcW w:w="1701" w:type="dxa"/>
          </w:tcPr>
          <w:p w:rsidR="006E6BEA" w:rsidRDefault="006E6BEA">
            <w:pPr>
              <w:pStyle w:val="ConsPlusNormal"/>
              <w:jc w:val="right"/>
            </w:pPr>
            <w:r>
              <w:t>89 000,0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02 2 03 75620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 (Межбюджетные трансферты)</w:t>
            </w:r>
          </w:p>
        </w:tc>
        <w:tc>
          <w:tcPr>
            <w:tcW w:w="1757" w:type="dxa"/>
          </w:tcPr>
          <w:p w:rsidR="006E6BEA" w:rsidRDefault="006E6BEA">
            <w:pPr>
              <w:pStyle w:val="ConsPlusNormal"/>
              <w:jc w:val="center"/>
            </w:pPr>
            <w:r>
              <w:t>02 2 03 79620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141 434,0</w:t>
            </w:r>
          </w:p>
        </w:tc>
        <w:tc>
          <w:tcPr>
            <w:tcW w:w="1701" w:type="dxa"/>
          </w:tcPr>
          <w:p w:rsidR="006E6BEA" w:rsidRDefault="006E6BEA">
            <w:pPr>
              <w:pStyle w:val="ConsPlusNormal"/>
              <w:jc w:val="right"/>
            </w:pPr>
            <w:r>
              <w:t>202 769,9</w:t>
            </w:r>
          </w:p>
        </w:tc>
        <w:tc>
          <w:tcPr>
            <w:tcW w:w="1701" w:type="dxa"/>
          </w:tcPr>
          <w:p w:rsidR="006E6BEA" w:rsidRDefault="006E6BEA">
            <w:pPr>
              <w:pStyle w:val="ConsPlusNormal"/>
              <w:jc w:val="right"/>
            </w:pPr>
            <w:r>
              <w:t>182 908,1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 (Межбюджетные трансферты)</w:t>
            </w:r>
          </w:p>
        </w:tc>
        <w:tc>
          <w:tcPr>
            <w:tcW w:w="1757" w:type="dxa"/>
          </w:tcPr>
          <w:p w:rsidR="006E6BEA" w:rsidRDefault="006E6BEA">
            <w:pPr>
              <w:pStyle w:val="ConsPlusNormal"/>
              <w:jc w:val="center"/>
            </w:pPr>
            <w:r>
              <w:t>02 2 03 79620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676 443,0</w:t>
            </w:r>
          </w:p>
        </w:tc>
        <w:tc>
          <w:tcPr>
            <w:tcW w:w="1701" w:type="dxa"/>
          </w:tcPr>
          <w:p w:rsidR="006E6BEA" w:rsidRDefault="006E6BEA">
            <w:pPr>
              <w:pStyle w:val="ConsPlusNormal"/>
              <w:jc w:val="right"/>
            </w:pPr>
            <w:r>
              <w:t>290 904,9</w:t>
            </w:r>
          </w:p>
        </w:tc>
        <w:tc>
          <w:tcPr>
            <w:tcW w:w="1701" w:type="dxa"/>
          </w:tcPr>
          <w:p w:rsidR="006E6BEA" w:rsidRDefault="006E6BEA">
            <w:pPr>
              <w:pStyle w:val="ConsPlusNormal"/>
              <w:jc w:val="right"/>
            </w:pPr>
            <w:r>
              <w:t>155 893,0</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Региональный проект "Создание условий для обучения, отдыха и оздоровления детей и молодежи"</w:t>
            </w:r>
          </w:p>
        </w:tc>
        <w:tc>
          <w:tcPr>
            <w:tcW w:w="1757" w:type="dxa"/>
          </w:tcPr>
          <w:p w:rsidR="006E6BEA" w:rsidRDefault="006E6BEA">
            <w:pPr>
              <w:pStyle w:val="ConsPlusNormal"/>
              <w:jc w:val="center"/>
            </w:pPr>
            <w:r>
              <w:t>02 2 04 00000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82 417,1</w:t>
            </w:r>
          </w:p>
        </w:tc>
        <w:tc>
          <w:tcPr>
            <w:tcW w:w="1701" w:type="dxa"/>
          </w:tcPr>
          <w:p w:rsidR="006E6BEA" w:rsidRDefault="006E6BEA">
            <w:pPr>
              <w:pStyle w:val="ConsPlusNormal"/>
              <w:jc w:val="right"/>
            </w:pPr>
            <w:r>
              <w:t>19 014,1</w:t>
            </w:r>
          </w:p>
        </w:tc>
        <w:tc>
          <w:tcPr>
            <w:tcW w:w="1701" w:type="dxa"/>
          </w:tcPr>
          <w:p w:rsidR="006E6BEA" w:rsidRDefault="006E6BEA">
            <w:pPr>
              <w:pStyle w:val="ConsPlusNormal"/>
              <w:jc w:val="right"/>
            </w:pPr>
            <w:r>
              <w:t>247 512,3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w:t>
            </w:r>
            <w:r>
              <w:lastRenderedPageBreak/>
              <w:t>отдыха детей и их оздоровления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02 2 04 R4940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82 417,1</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247 512,3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(Межбюджетные трансферты)</w:t>
            </w:r>
          </w:p>
        </w:tc>
        <w:tc>
          <w:tcPr>
            <w:tcW w:w="1757" w:type="dxa"/>
          </w:tcPr>
          <w:p w:rsidR="006E6BEA" w:rsidRDefault="006E6BEA">
            <w:pPr>
              <w:pStyle w:val="ConsPlusNormal"/>
              <w:jc w:val="center"/>
            </w:pPr>
            <w:r>
              <w:t>02 2 04 R4940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19 014,1</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Комплекс процессных мероприятий "Развитие и модернизация дошкольного образования"</w:t>
            </w:r>
          </w:p>
        </w:tc>
        <w:tc>
          <w:tcPr>
            <w:tcW w:w="1757" w:type="dxa"/>
          </w:tcPr>
          <w:p w:rsidR="006E6BEA" w:rsidRDefault="006E6BEA">
            <w:pPr>
              <w:pStyle w:val="ConsPlusNormal"/>
              <w:jc w:val="center"/>
            </w:pPr>
            <w:r>
              <w:t>02 4 01 00000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47 592,1</w:t>
            </w:r>
          </w:p>
        </w:tc>
        <w:tc>
          <w:tcPr>
            <w:tcW w:w="1701" w:type="dxa"/>
          </w:tcPr>
          <w:p w:rsidR="006E6BEA" w:rsidRDefault="006E6BEA">
            <w:pPr>
              <w:pStyle w:val="ConsPlusNormal"/>
              <w:jc w:val="right"/>
            </w:pPr>
            <w:r>
              <w:t>48 461,8</w:t>
            </w:r>
          </w:p>
        </w:tc>
        <w:tc>
          <w:tcPr>
            <w:tcW w:w="1701" w:type="dxa"/>
          </w:tcPr>
          <w:p w:rsidR="006E6BEA" w:rsidRDefault="006E6BEA">
            <w:pPr>
              <w:pStyle w:val="ConsPlusNormal"/>
              <w:jc w:val="right"/>
            </w:pPr>
            <w:r>
              <w:t>49 366,2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Субвенции на компенсацию, выплачиваемую родителям (законным представителям) в целях материальной поддержки воспитания и обучения детей, посещающих образовательные организации, </w:t>
            </w:r>
            <w:r>
              <w:lastRenderedPageBreak/>
              <w:t>реализующие образовательную программу дошкольного образования (Межбюджетные трансферты)</w:t>
            </w:r>
          </w:p>
        </w:tc>
        <w:tc>
          <w:tcPr>
            <w:tcW w:w="1757" w:type="dxa"/>
          </w:tcPr>
          <w:p w:rsidR="006E6BEA" w:rsidRDefault="006E6BEA">
            <w:pPr>
              <w:pStyle w:val="ConsPlusNormal"/>
              <w:jc w:val="center"/>
            </w:pPr>
            <w:r>
              <w:lastRenderedPageBreak/>
              <w:t>02 4 01 78150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21 742,1</w:t>
            </w:r>
          </w:p>
        </w:tc>
        <w:tc>
          <w:tcPr>
            <w:tcW w:w="1701" w:type="dxa"/>
          </w:tcPr>
          <w:p w:rsidR="006E6BEA" w:rsidRDefault="006E6BEA">
            <w:pPr>
              <w:pStyle w:val="ConsPlusNormal"/>
              <w:jc w:val="right"/>
            </w:pPr>
            <w:r>
              <w:t>22 611,8</w:t>
            </w:r>
          </w:p>
        </w:tc>
        <w:tc>
          <w:tcPr>
            <w:tcW w:w="1701" w:type="dxa"/>
          </w:tcPr>
          <w:p w:rsidR="006E6BEA" w:rsidRDefault="006E6BEA">
            <w:pPr>
              <w:pStyle w:val="ConsPlusNormal"/>
              <w:jc w:val="right"/>
            </w:pPr>
            <w:r>
              <w:t>23 516,2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мероприятия по развитию сети дошкольных образовательных организаций Воронежской области (Межбюджетные трансферты)</w:t>
            </w:r>
          </w:p>
        </w:tc>
        <w:tc>
          <w:tcPr>
            <w:tcW w:w="1757" w:type="dxa"/>
          </w:tcPr>
          <w:p w:rsidR="006E6BEA" w:rsidRDefault="006E6BEA">
            <w:pPr>
              <w:pStyle w:val="ConsPlusNormal"/>
              <w:jc w:val="center"/>
            </w:pPr>
            <w:r>
              <w:t>02 4 01 78300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25 850,0</w:t>
            </w:r>
          </w:p>
        </w:tc>
        <w:tc>
          <w:tcPr>
            <w:tcW w:w="1701" w:type="dxa"/>
          </w:tcPr>
          <w:p w:rsidR="006E6BEA" w:rsidRDefault="006E6BEA">
            <w:pPr>
              <w:pStyle w:val="ConsPlusNormal"/>
              <w:jc w:val="right"/>
            </w:pPr>
            <w:r>
              <w:t>25 850,0</w:t>
            </w:r>
          </w:p>
        </w:tc>
        <w:tc>
          <w:tcPr>
            <w:tcW w:w="1701" w:type="dxa"/>
          </w:tcPr>
          <w:p w:rsidR="006E6BEA" w:rsidRDefault="006E6BEA">
            <w:pPr>
              <w:pStyle w:val="ConsPlusNormal"/>
              <w:jc w:val="right"/>
            </w:pPr>
            <w:r>
              <w:t>25 850,0</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Комплекс процессных мероприятий "Развитие и модернизация общего образования"</w:t>
            </w:r>
          </w:p>
        </w:tc>
        <w:tc>
          <w:tcPr>
            <w:tcW w:w="1757" w:type="dxa"/>
          </w:tcPr>
          <w:p w:rsidR="006E6BEA" w:rsidRDefault="006E6BEA">
            <w:pPr>
              <w:pStyle w:val="ConsPlusNormal"/>
              <w:jc w:val="center"/>
            </w:pPr>
            <w:r>
              <w:t>02 4 02 00000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1 787 674,0</w:t>
            </w:r>
          </w:p>
        </w:tc>
        <w:tc>
          <w:tcPr>
            <w:tcW w:w="1701" w:type="dxa"/>
          </w:tcPr>
          <w:p w:rsidR="006E6BEA" w:rsidRDefault="006E6BEA">
            <w:pPr>
              <w:pStyle w:val="ConsPlusNormal"/>
              <w:jc w:val="right"/>
            </w:pPr>
            <w:r>
              <w:t>1 728 794,9</w:t>
            </w:r>
          </w:p>
        </w:tc>
        <w:tc>
          <w:tcPr>
            <w:tcW w:w="1701" w:type="dxa"/>
          </w:tcPr>
          <w:p w:rsidR="006E6BEA" w:rsidRDefault="006E6BEA">
            <w:pPr>
              <w:pStyle w:val="ConsPlusNormal"/>
              <w:jc w:val="right"/>
            </w:pPr>
            <w:r>
              <w:t>1 718 933,7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области дошкольного и общего образования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02 4 02 70260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5 117,0</w:t>
            </w:r>
          </w:p>
        </w:tc>
        <w:tc>
          <w:tcPr>
            <w:tcW w:w="1701" w:type="dxa"/>
          </w:tcPr>
          <w:p w:rsidR="006E6BEA" w:rsidRDefault="006E6BEA">
            <w:pPr>
              <w:pStyle w:val="ConsPlusNormal"/>
              <w:jc w:val="right"/>
            </w:pPr>
            <w:r>
              <w:t>5 117,0</w:t>
            </w:r>
          </w:p>
        </w:tc>
        <w:tc>
          <w:tcPr>
            <w:tcW w:w="1701" w:type="dxa"/>
          </w:tcPr>
          <w:p w:rsidR="006E6BEA" w:rsidRDefault="006E6BEA">
            <w:pPr>
              <w:pStyle w:val="ConsPlusNormal"/>
              <w:jc w:val="right"/>
            </w:pPr>
            <w:r>
              <w:t>5 117,0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поддержку педагогических работников и руководящих работников (Социальное обеспечение и иные выплаты населению)</w:t>
            </w:r>
          </w:p>
        </w:tc>
        <w:tc>
          <w:tcPr>
            <w:tcW w:w="1757" w:type="dxa"/>
          </w:tcPr>
          <w:p w:rsidR="006E6BEA" w:rsidRDefault="006E6BEA">
            <w:pPr>
              <w:pStyle w:val="ConsPlusNormal"/>
              <w:jc w:val="center"/>
            </w:pPr>
            <w:r>
              <w:t>02 4 02 70940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30 000,0</w:t>
            </w:r>
          </w:p>
        </w:tc>
        <w:tc>
          <w:tcPr>
            <w:tcW w:w="1701" w:type="dxa"/>
          </w:tcPr>
          <w:p w:rsidR="006E6BEA" w:rsidRDefault="006E6BEA">
            <w:pPr>
              <w:pStyle w:val="ConsPlusNormal"/>
              <w:jc w:val="right"/>
            </w:pPr>
            <w:r>
              <w:t>30 000,0</w:t>
            </w:r>
          </w:p>
        </w:tc>
        <w:tc>
          <w:tcPr>
            <w:tcW w:w="1701" w:type="dxa"/>
          </w:tcPr>
          <w:p w:rsidR="006E6BEA" w:rsidRDefault="006E6BEA">
            <w:pPr>
              <w:pStyle w:val="ConsPlusNormal"/>
              <w:jc w:val="right"/>
            </w:pPr>
            <w:r>
              <w:t>30 000,0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Информатизация системы образования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02 4 02 73800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1 235,0</w:t>
            </w:r>
          </w:p>
        </w:tc>
        <w:tc>
          <w:tcPr>
            <w:tcW w:w="1701" w:type="dxa"/>
          </w:tcPr>
          <w:p w:rsidR="006E6BEA" w:rsidRDefault="006E6BEA">
            <w:pPr>
              <w:pStyle w:val="ConsPlusNormal"/>
              <w:jc w:val="right"/>
            </w:pPr>
            <w:r>
              <w:t>1 435,0</w:t>
            </w:r>
          </w:p>
        </w:tc>
        <w:tc>
          <w:tcPr>
            <w:tcW w:w="1701" w:type="dxa"/>
          </w:tcPr>
          <w:p w:rsidR="006E6BEA" w:rsidRDefault="006E6BEA">
            <w:pPr>
              <w:pStyle w:val="ConsPlusNormal"/>
              <w:jc w:val="right"/>
            </w:pPr>
            <w:r>
              <w:t>1 435,0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дистанционного обучения в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02 4 02 75050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6 200,0</w:t>
            </w:r>
          </w:p>
        </w:tc>
        <w:tc>
          <w:tcPr>
            <w:tcW w:w="1701" w:type="dxa"/>
          </w:tcPr>
          <w:p w:rsidR="006E6BEA" w:rsidRDefault="006E6BEA">
            <w:pPr>
              <w:pStyle w:val="ConsPlusNormal"/>
              <w:jc w:val="right"/>
            </w:pPr>
            <w:r>
              <w:t>6 375,0</w:t>
            </w:r>
          </w:p>
        </w:tc>
        <w:tc>
          <w:tcPr>
            <w:tcW w:w="1701" w:type="dxa"/>
          </w:tcPr>
          <w:p w:rsidR="006E6BEA" w:rsidRDefault="006E6BEA">
            <w:pPr>
              <w:pStyle w:val="ConsPlusNormal"/>
              <w:jc w:val="right"/>
            </w:pPr>
            <w:r>
              <w:t>6 475,0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обеспечение учащихся общеобразовательных учреждений молочной продукцией (Межбюджетные трансферты)</w:t>
            </w:r>
          </w:p>
        </w:tc>
        <w:tc>
          <w:tcPr>
            <w:tcW w:w="1757" w:type="dxa"/>
          </w:tcPr>
          <w:p w:rsidR="006E6BEA" w:rsidRDefault="006E6BEA">
            <w:pPr>
              <w:pStyle w:val="ConsPlusNormal"/>
              <w:jc w:val="center"/>
            </w:pPr>
            <w:r>
              <w:t>02 4 02 78130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187 180,2</w:t>
            </w:r>
          </w:p>
        </w:tc>
        <w:tc>
          <w:tcPr>
            <w:tcW w:w="1701" w:type="dxa"/>
          </w:tcPr>
          <w:p w:rsidR="006E6BEA" w:rsidRDefault="006E6BEA">
            <w:pPr>
              <w:pStyle w:val="ConsPlusNormal"/>
              <w:jc w:val="right"/>
            </w:pPr>
            <w:r>
              <w:t>194 667,4</w:t>
            </w:r>
          </w:p>
        </w:tc>
        <w:tc>
          <w:tcPr>
            <w:tcW w:w="1701" w:type="dxa"/>
          </w:tcPr>
          <w:p w:rsidR="006E6BEA" w:rsidRDefault="006E6BEA">
            <w:pPr>
              <w:pStyle w:val="ConsPlusNormal"/>
              <w:jc w:val="right"/>
            </w:pPr>
            <w:r>
              <w:t>202 454,1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мероприятия по развитию сети общеобразовательных организаций Воронежской области (Межбюджетные трансферты)</w:t>
            </w:r>
          </w:p>
        </w:tc>
        <w:tc>
          <w:tcPr>
            <w:tcW w:w="1757" w:type="dxa"/>
          </w:tcPr>
          <w:p w:rsidR="006E6BEA" w:rsidRDefault="006E6BEA">
            <w:pPr>
              <w:pStyle w:val="ConsPlusNormal"/>
              <w:jc w:val="center"/>
            </w:pPr>
            <w:r>
              <w:t>02 4 02 78810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69 350,0</w:t>
            </w:r>
          </w:p>
        </w:tc>
        <w:tc>
          <w:tcPr>
            <w:tcW w:w="1701" w:type="dxa"/>
          </w:tcPr>
          <w:p w:rsidR="006E6BEA" w:rsidRDefault="006E6BEA">
            <w:pPr>
              <w:pStyle w:val="ConsPlusNormal"/>
              <w:jc w:val="right"/>
            </w:pPr>
            <w:r>
              <w:t>69 350,0</w:t>
            </w:r>
          </w:p>
        </w:tc>
        <w:tc>
          <w:tcPr>
            <w:tcW w:w="1701" w:type="dxa"/>
          </w:tcPr>
          <w:p w:rsidR="006E6BEA" w:rsidRDefault="006E6BEA">
            <w:pPr>
              <w:pStyle w:val="ConsPlusNormal"/>
              <w:jc w:val="right"/>
            </w:pPr>
            <w:r>
              <w:t>69 350,0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материально-техническое оснащение муниципальных общеобразовательных организаций (Межбюджетные трансферты)</w:t>
            </w:r>
          </w:p>
        </w:tc>
        <w:tc>
          <w:tcPr>
            <w:tcW w:w="1757" w:type="dxa"/>
          </w:tcPr>
          <w:p w:rsidR="006E6BEA" w:rsidRDefault="006E6BEA">
            <w:pPr>
              <w:pStyle w:val="ConsPlusNormal"/>
              <w:jc w:val="center"/>
            </w:pPr>
            <w:r>
              <w:t>02 4 02 78940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3 900,0</w:t>
            </w:r>
          </w:p>
        </w:tc>
        <w:tc>
          <w:tcPr>
            <w:tcW w:w="1701" w:type="dxa"/>
          </w:tcPr>
          <w:p w:rsidR="006E6BEA" w:rsidRDefault="006E6BEA">
            <w:pPr>
              <w:pStyle w:val="ConsPlusNormal"/>
              <w:jc w:val="right"/>
            </w:pPr>
            <w:r>
              <w:t>3 900,0</w:t>
            </w:r>
          </w:p>
        </w:tc>
        <w:tc>
          <w:tcPr>
            <w:tcW w:w="1701" w:type="dxa"/>
          </w:tcPr>
          <w:p w:rsidR="006E6BEA" w:rsidRDefault="006E6BEA">
            <w:pPr>
              <w:pStyle w:val="ConsPlusNormal"/>
              <w:jc w:val="right"/>
            </w:pPr>
            <w:r>
              <w:t>3 900,0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Субсидии на организацию </w:t>
            </w:r>
            <w:r>
              <w:lastRenderedPageBreak/>
              <w:t>бесплатного питания обучающихся из многодетных семей в муниципальных общеобразовательных организациях (Межбюджетные трансферты)</w:t>
            </w:r>
          </w:p>
        </w:tc>
        <w:tc>
          <w:tcPr>
            <w:tcW w:w="1757" w:type="dxa"/>
          </w:tcPr>
          <w:p w:rsidR="006E6BEA" w:rsidRDefault="006E6BEA">
            <w:pPr>
              <w:pStyle w:val="ConsPlusNormal"/>
              <w:jc w:val="center"/>
            </w:pPr>
            <w:r>
              <w:lastRenderedPageBreak/>
              <w:t>02 4 02 79970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273 121,8</w:t>
            </w:r>
          </w:p>
        </w:tc>
        <w:tc>
          <w:tcPr>
            <w:tcW w:w="1701" w:type="dxa"/>
          </w:tcPr>
          <w:p w:rsidR="006E6BEA" w:rsidRDefault="006E6BEA">
            <w:pPr>
              <w:pStyle w:val="ConsPlusNormal"/>
              <w:jc w:val="right"/>
            </w:pPr>
            <w:r>
              <w:t>284 046,7</w:t>
            </w:r>
          </w:p>
        </w:tc>
        <w:tc>
          <w:tcPr>
            <w:tcW w:w="1701" w:type="dxa"/>
          </w:tcPr>
          <w:p w:rsidR="006E6BEA" w:rsidRDefault="006E6BEA">
            <w:pPr>
              <w:pStyle w:val="ConsPlusNormal"/>
              <w:jc w:val="right"/>
            </w:pPr>
            <w:r>
              <w:t>295 408,6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02 R3040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10 049,9</w:t>
            </w:r>
          </w:p>
        </w:tc>
        <w:tc>
          <w:tcPr>
            <w:tcW w:w="1701" w:type="dxa"/>
          </w:tcPr>
          <w:p w:rsidR="006E6BEA" w:rsidRDefault="006E6BEA">
            <w:pPr>
              <w:pStyle w:val="ConsPlusNormal"/>
              <w:jc w:val="right"/>
            </w:pPr>
            <w:r>
              <w:t>10 049,9</w:t>
            </w:r>
          </w:p>
        </w:tc>
        <w:tc>
          <w:tcPr>
            <w:tcW w:w="1701" w:type="dxa"/>
          </w:tcPr>
          <w:p w:rsidR="006E6BEA" w:rsidRDefault="006E6BEA">
            <w:pPr>
              <w:pStyle w:val="ConsPlusNormal"/>
              <w:jc w:val="right"/>
            </w:pPr>
            <w:r>
              <w:t>10 049,9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(Межбюджетные трансферты)</w:t>
            </w:r>
          </w:p>
        </w:tc>
        <w:tc>
          <w:tcPr>
            <w:tcW w:w="1757" w:type="dxa"/>
          </w:tcPr>
          <w:p w:rsidR="006E6BEA" w:rsidRDefault="006E6BEA">
            <w:pPr>
              <w:pStyle w:val="ConsPlusNormal"/>
              <w:jc w:val="center"/>
            </w:pPr>
            <w:r>
              <w:t>02 4 02 R3040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1 200 546,8</w:t>
            </w:r>
          </w:p>
        </w:tc>
        <w:tc>
          <w:tcPr>
            <w:tcW w:w="1701" w:type="dxa"/>
          </w:tcPr>
          <w:p w:rsidR="006E6BEA" w:rsidRDefault="006E6BEA">
            <w:pPr>
              <w:pStyle w:val="ConsPlusNormal"/>
              <w:jc w:val="right"/>
            </w:pPr>
            <w:r>
              <w:t>1 122 880,6</w:t>
            </w:r>
          </w:p>
        </w:tc>
        <w:tc>
          <w:tcPr>
            <w:tcW w:w="1701" w:type="dxa"/>
          </w:tcPr>
          <w:p w:rsidR="006E6BEA" w:rsidRDefault="006E6BEA">
            <w:pPr>
              <w:pStyle w:val="ConsPlusNormal"/>
              <w:jc w:val="right"/>
            </w:pPr>
            <w:r>
              <w:t>1 093 770,8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Организация бесплатного горячего питания обучающихся, получающих начальное общее образование в государственных и муниципальных </w:t>
            </w:r>
            <w:r>
              <w:lastRenderedPageBreak/>
              <w:t>образовательных организациях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4 02 R3040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973,3</w:t>
            </w:r>
          </w:p>
        </w:tc>
        <w:tc>
          <w:tcPr>
            <w:tcW w:w="1701" w:type="dxa"/>
          </w:tcPr>
          <w:p w:rsidR="006E6BEA" w:rsidRDefault="006E6BEA">
            <w:pPr>
              <w:pStyle w:val="ConsPlusNormal"/>
              <w:jc w:val="right"/>
            </w:pPr>
            <w:r>
              <w:t>973,3</w:t>
            </w:r>
          </w:p>
        </w:tc>
        <w:tc>
          <w:tcPr>
            <w:tcW w:w="1701" w:type="dxa"/>
          </w:tcPr>
          <w:p w:rsidR="006E6BEA" w:rsidRDefault="006E6BEA">
            <w:pPr>
              <w:pStyle w:val="ConsPlusNormal"/>
              <w:jc w:val="right"/>
            </w:pPr>
            <w:r>
              <w:t>973,3</w:t>
            </w:r>
          </w:p>
        </w:tc>
      </w:tr>
      <w:tr w:rsidR="006E6BEA">
        <w:tc>
          <w:tcPr>
            <w:tcW w:w="567" w:type="dxa"/>
          </w:tcPr>
          <w:p w:rsidR="006E6BEA" w:rsidRDefault="006E6BEA">
            <w:pPr>
              <w:pStyle w:val="ConsPlusNormal"/>
              <w:jc w:val="center"/>
            </w:pPr>
            <w:r>
              <w:t>3.3</w:t>
            </w:r>
          </w:p>
        </w:tc>
        <w:tc>
          <w:tcPr>
            <w:tcW w:w="3118" w:type="dxa"/>
          </w:tcPr>
          <w:p w:rsidR="006E6BEA" w:rsidRDefault="006E6BEA">
            <w:pPr>
              <w:pStyle w:val="ConsPlusNormal"/>
              <w:ind w:firstLine="17"/>
            </w:pPr>
            <w:r>
              <w:t>Комплекс процессных мероприятий "Развитие системы поддержки и стимулирования педагогических работников"</w:t>
            </w:r>
          </w:p>
        </w:tc>
        <w:tc>
          <w:tcPr>
            <w:tcW w:w="1757" w:type="dxa"/>
          </w:tcPr>
          <w:p w:rsidR="006E6BEA" w:rsidRDefault="006E6BEA">
            <w:pPr>
              <w:pStyle w:val="ConsPlusNormal"/>
              <w:jc w:val="center"/>
            </w:pPr>
            <w:r>
              <w:t>02 4 03 00000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28 591 810,8</w:t>
            </w:r>
          </w:p>
        </w:tc>
        <w:tc>
          <w:tcPr>
            <w:tcW w:w="1701" w:type="dxa"/>
          </w:tcPr>
          <w:p w:rsidR="006E6BEA" w:rsidRDefault="006E6BEA">
            <w:pPr>
              <w:pStyle w:val="ConsPlusNormal"/>
              <w:jc w:val="right"/>
            </w:pPr>
            <w:r>
              <w:t>30 525 765,3</w:t>
            </w:r>
          </w:p>
        </w:tc>
        <w:tc>
          <w:tcPr>
            <w:tcW w:w="1701" w:type="dxa"/>
          </w:tcPr>
          <w:p w:rsidR="006E6BEA" w:rsidRDefault="006E6BEA">
            <w:pPr>
              <w:pStyle w:val="ConsPlusNormal"/>
              <w:jc w:val="right"/>
            </w:pPr>
            <w:r>
              <w:t>32 494 279,5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частным общеобразовательным организациям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02 4 03 71490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52 000,0</w:t>
            </w:r>
          </w:p>
        </w:tc>
        <w:tc>
          <w:tcPr>
            <w:tcW w:w="1701" w:type="dxa"/>
          </w:tcPr>
          <w:p w:rsidR="006E6BEA" w:rsidRDefault="006E6BEA">
            <w:pPr>
              <w:pStyle w:val="ConsPlusNormal"/>
              <w:jc w:val="right"/>
            </w:pPr>
            <w:r>
              <w:t>52 000,0</w:t>
            </w:r>
          </w:p>
        </w:tc>
        <w:tc>
          <w:tcPr>
            <w:tcW w:w="1701" w:type="dxa"/>
          </w:tcPr>
          <w:p w:rsidR="006E6BEA" w:rsidRDefault="006E6BEA">
            <w:pPr>
              <w:pStyle w:val="ConsPlusNormal"/>
              <w:jc w:val="right"/>
            </w:pPr>
            <w:r>
              <w:t>52 000,0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частным дошкольным образовательным организациям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02 4 03 71500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80 000,0</w:t>
            </w:r>
          </w:p>
        </w:tc>
        <w:tc>
          <w:tcPr>
            <w:tcW w:w="1701" w:type="dxa"/>
          </w:tcPr>
          <w:p w:rsidR="006E6BEA" w:rsidRDefault="006E6BEA">
            <w:pPr>
              <w:pStyle w:val="ConsPlusNormal"/>
              <w:jc w:val="right"/>
            </w:pPr>
            <w:r>
              <w:t>80 000,0</w:t>
            </w:r>
          </w:p>
        </w:tc>
        <w:tc>
          <w:tcPr>
            <w:tcW w:w="1701" w:type="dxa"/>
          </w:tcPr>
          <w:p w:rsidR="006E6BEA" w:rsidRDefault="006E6BEA">
            <w:pPr>
              <w:pStyle w:val="ConsPlusNormal"/>
              <w:jc w:val="right"/>
            </w:pPr>
            <w:r>
              <w:t>80 000,0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Выплаты премий победителям, призерам и лауреатам конкурсов профессионального </w:t>
            </w:r>
            <w:r>
              <w:lastRenderedPageBreak/>
              <w:t>мастерства в сфере образования (Социальное обеспечение и иные выплаты населению)</w:t>
            </w:r>
          </w:p>
        </w:tc>
        <w:tc>
          <w:tcPr>
            <w:tcW w:w="1757" w:type="dxa"/>
          </w:tcPr>
          <w:p w:rsidR="006E6BEA" w:rsidRDefault="006E6BEA">
            <w:pPr>
              <w:pStyle w:val="ConsPlusNormal"/>
              <w:jc w:val="center"/>
            </w:pPr>
            <w:r>
              <w:lastRenderedPageBreak/>
              <w:t>02 4 03 74140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7 070,0</w:t>
            </w:r>
          </w:p>
        </w:tc>
        <w:tc>
          <w:tcPr>
            <w:tcW w:w="1701" w:type="dxa"/>
          </w:tcPr>
          <w:p w:rsidR="006E6BEA" w:rsidRDefault="006E6BEA">
            <w:pPr>
              <w:pStyle w:val="ConsPlusNormal"/>
              <w:jc w:val="right"/>
            </w:pPr>
            <w:r>
              <w:t>7 070,0</w:t>
            </w:r>
          </w:p>
        </w:tc>
        <w:tc>
          <w:tcPr>
            <w:tcW w:w="1701" w:type="dxa"/>
          </w:tcPr>
          <w:p w:rsidR="006E6BEA" w:rsidRDefault="006E6BEA">
            <w:pPr>
              <w:pStyle w:val="ConsPlusNormal"/>
              <w:jc w:val="right"/>
            </w:pPr>
            <w:r>
              <w:t>7 070,0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(Межбюджетные трансферты)</w:t>
            </w:r>
          </w:p>
        </w:tc>
        <w:tc>
          <w:tcPr>
            <w:tcW w:w="1757" w:type="dxa"/>
          </w:tcPr>
          <w:p w:rsidR="006E6BEA" w:rsidRDefault="006E6BEA">
            <w:pPr>
              <w:pStyle w:val="ConsPlusNormal"/>
              <w:jc w:val="center"/>
            </w:pPr>
            <w:r>
              <w:t>02 4 03 78120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20 149 217,5</w:t>
            </w:r>
          </w:p>
        </w:tc>
        <w:tc>
          <w:tcPr>
            <w:tcW w:w="1701" w:type="dxa"/>
          </w:tcPr>
          <w:p w:rsidR="006E6BEA" w:rsidRDefault="006E6BEA">
            <w:pPr>
              <w:pStyle w:val="ConsPlusNormal"/>
              <w:jc w:val="right"/>
            </w:pPr>
            <w:r>
              <w:t>21 604 648,9</w:t>
            </w:r>
          </w:p>
        </w:tc>
        <w:tc>
          <w:tcPr>
            <w:tcW w:w="1701" w:type="dxa"/>
          </w:tcPr>
          <w:p w:rsidR="006E6BEA" w:rsidRDefault="006E6BEA">
            <w:pPr>
              <w:pStyle w:val="ConsPlusNormal"/>
              <w:jc w:val="right"/>
            </w:pPr>
            <w:r>
              <w:t>23 088 160,0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 (Межбюджетные трансферты)</w:t>
            </w:r>
          </w:p>
        </w:tc>
        <w:tc>
          <w:tcPr>
            <w:tcW w:w="1757" w:type="dxa"/>
          </w:tcPr>
          <w:p w:rsidR="006E6BEA" w:rsidRDefault="006E6BEA">
            <w:pPr>
              <w:pStyle w:val="ConsPlusNormal"/>
              <w:jc w:val="center"/>
            </w:pPr>
            <w:r>
              <w:t>02 4 03 78290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8 303 523,3</w:t>
            </w:r>
          </w:p>
        </w:tc>
        <w:tc>
          <w:tcPr>
            <w:tcW w:w="1701" w:type="dxa"/>
          </w:tcPr>
          <w:p w:rsidR="006E6BEA" w:rsidRDefault="006E6BEA">
            <w:pPr>
              <w:pStyle w:val="ConsPlusNormal"/>
              <w:jc w:val="right"/>
            </w:pPr>
            <w:r>
              <w:t>8 782 046,4</w:t>
            </w:r>
          </w:p>
        </w:tc>
        <w:tc>
          <w:tcPr>
            <w:tcW w:w="1701" w:type="dxa"/>
          </w:tcPr>
          <w:p w:rsidR="006E6BEA" w:rsidRDefault="006E6BEA">
            <w:pPr>
              <w:pStyle w:val="ConsPlusNormal"/>
              <w:jc w:val="right"/>
            </w:pPr>
            <w:r>
              <w:t>9 267 049,5</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Комплекс процессных мероприятий "Качество образования"</w:t>
            </w:r>
          </w:p>
        </w:tc>
        <w:tc>
          <w:tcPr>
            <w:tcW w:w="1757" w:type="dxa"/>
          </w:tcPr>
          <w:p w:rsidR="006E6BEA" w:rsidRDefault="006E6BEA">
            <w:pPr>
              <w:pStyle w:val="ConsPlusNormal"/>
              <w:jc w:val="center"/>
            </w:pPr>
            <w:r>
              <w:t>02 4 04 00000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84 489,8</w:t>
            </w:r>
          </w:p>
        </w:tc>
        <w:tc>
          <w:tcPr>
            <w:tcW w:w="1701" w:type="dxa"/>
          </w:tcPr>
          <w:p w:rsidR="006E6BEA" w:rsidRDefault="006E6BEA">
            <w:pPr>
              <w:pStyle w:val="ConsPlusNormal"/>
              <w:jc w:val="right"/>
            </w:pPr>
            <w:r>
              <w:t>85 990,2</w:t>
            </w:r>
          </w:p>
        </w:tc>
        <w:tc>
          <w:tcPr>
            <w:tcW w:w="1701" w:type="dxa"/>
          </w:tcPr>
          <w:p w:rsidR="006E6BEA" w:rsidRDefault="006E6BEA">
            <w:pPr>
              <w:pStyle w:val="ConsPlusNormal"/>
              <w:jc w:val="right"/>
            </w:pPr>
            <w:r>
              <w:t>87 547,9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проведения ГИА </w:t>
            </w:r>
            <w:r>
              <w:lastRenderedPageBreak/>
              <w:t>обучающихся по образовательным программам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02 4 04 73810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84 489,8</w:t>
            </w:r>
          </w:p>
        </w:tc>
        <w:tc>
          <w:tcPr>
            <w:tcW w:w="1701" w:type="dxa"/>
          </w:tcPr>
          <w:p w:rsidR="006E6BEA" w:rsidRDefault="006E6BEA">
            <w:pPr>
              <w:pStyle w:val="ConsPlusNormal"/>
              <w:jc w:val="right"/>
            </w:pPr>
            <w:r>
              <w:t>85 990,2</w:t>
            </w:r>
          </w:p>
        </w:tc>
        <w:tc>
          <w:tcPr>
            <w:tcW w:w="1701" w:type="dxa"/>
          </w:tcPr>
          <w:p w:rsidR="006E6BEA" w:rsidRDefault="006E6BEA">
            <w:pPr>
              <w:pStyle w:val="ConsPlusNormal"/>
              <w:jc w:val="right"/>
            </w:pPr>
            <w:r>
              <w:t>87 547,9</w:t>
            </w:r>
          </w:p>
        </w:tc>
      </w:tr>
      <w:tr w:rsidR="006E6BEA">
        <w:tc>
          <w:tcPr>
            <w:tcW w:w="567" w:type="dxa"/>
          </w:tcPr>
          <w:p w:rsidR="006E6BEA" w:rsidRDefault="006E6BEA">
            <w:pPr>
              <w:pStyle w:val="ConsPlusNormal"/>
              <w:jc w:val="center"/>
            </w:pPr>
            <w:r>
              <w:t>3.5</w:t>
            </w:r>
          </w:p>
        </w:tc>
        <w:tc>
          <w:tcPr>
            <w:tcW w:w="3118" w:type="dxa"/>
          </w:tcPr>
          <w:p w:rsidR="006E6BEA" w:rsidRDefault="006E6BEA">
            <w:pPr>
              <w:pStyle w:val="ConsPlusNormal"/>
              <w:ind w:firstLine="17"/>
            </w:pPr>
            <w:r>
              <w:t>Комплекс процессных мероприятий "Развитие среднего профессионального образования в Воронежской области"</w:t>
            </w:r>
          </w:p>
        </w:tc>
        <w:tc>
          <w:tcPr>
            <w:tcW w:w="1757" w:type="dxa"/>
          </w:tcPr>
          <w:p w:rsidR="006E6BEA" w:rsidRDefault="006E6BEA">
            <w:pPr>
              <w:pStyle w:val="ConsPlusNormal"/>
              <w:jc w:val="center"/>
            </w:pPr>
            <w:r>
              <w:t>02 4 06 00000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183 191,8</w:t>
            </w:r>
          </w:p>
        </w:tc>
        <w:tc>
          <w:tcPr>
            <w:tcW w:w="1701" w:type="dxa"/>
          </w:tcPr>
          <w:p w:rsidR="006E6BEA" w:rsidRDefault="006E6BEA">
            <w:pPr>
              <w:pStyle w:val="ConsPlusNormal"/>
              <w:jc w:val="right"/>
            </w:pPr>
            <w:r>
              <w:t>189 271,8</w:t>
            </w:r>
          </w:p>
        </w:tc>
        <w:tc>
          <w:tcPr>
            <w:tcW w:w="1701" w:type="dxa"/>
          </w:tcPr>
          <w:p w:rsidR="006E6BEA" w:rsidRDefault="006E6BEA">
            <w:pPr>
              <w:pStyle w:val="ConsPlusNormal"/>
              <w:jc w:val="right"/>
            </w:pPr>
            <w:r>
              <w:t>195 595,1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частным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02 4 06 71750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8 018,7</w:t>
            </w:r>
          </w:p>
        </w:tc>
        <w:tc>
          <w:tcPr>
            <w:tcW w:w="1701" w:type="dxa"/>
          </w:tcPr>
          <w:p w:rsidR="006E6BEA" w:rsidRDefault="006E6BEA">
            <w:pPr>
              <w:pStyle w:val="ConsPlusNormal"/>
              <w:jc w:val="right"/>
            </w:pPr>
            <w:r>
              <w:t>6 518,8</w:t>
            </w:r>
          </w:p>
        </w:tc>
        <w:tc>
          <w:tcPr>
            <w:tcW w:w="1701" w:type="dxa"/>
          </w:tcPr>
          <w:p w:rsidR="006E6BEA" w:rsidRDefault="006E6BEA">
            <w:pPr>
              <w:pStyle w:val="ConsPlusNormal"/>
              <w:jc w:val="right"/>
            </w:pPr>
            <w:r>
              <w:t>5 018,9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Развитие системы чемпионатов (включая профессиональные) для всех категорий граждан и </w:t>
            </w:r>
            <w:r>
              <w:lastRenderedPageBreak/>
              <w:t>обеспечение участия региональных команд в них и иных мероприятиях различного уровня, а также поощрение победителей, призеров чемпионатов по профессиональному мастерству различного уровня, а также их наставников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02 4 06 72840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1 507,0</w:t>
            </w:r>
          </w:p>
        </w:tc>
        <w:tc>
          <w:tcPr>
            <w:tcW w:w="1701" w:type="dxa"/>
          </w:tcPr>
          <w:p w:rsidR="006E6BEA" w:rsidRDefault="006E6BEA">
            <w:pPr>
              <w:pStyle w:val="ConsPlusNormal"/>
              <w:jc w:val="right"/>
            </w:pPr>
            <w:r>
              <w:t>1 507,0</w:t>
            </w:r>
          </w:p>
        </w:tc>
        <w:tc>
          <w:tcPr>
            <w:tcW w:w="1701" w:type="dxa"/>
          </w:tcPr>
          <w:p w:rsidR="006E6BEA" w:rsidRDefault="006E6BEA">
            <w:pPr>
              <w:pStyle w:val="ConsPlusNormal"/>
              <w:jc w:val="right"/>
            </w:pPr>
            <w:r>
              <w:t>1 507,0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системы чемпионатов (включая профессиональные) для всех категорий граждан и обеспечение участия региональных команд в них и иных мероприятиях различного уровня, а также поощрение победителей, призеров чемпионатов по профессиональному мастерству различного уровня, а также их наставников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02 4 06 72840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1 500,0</w:t>
            </w:r>
          </w:p>
        </w:tc>
        <w:tc>
          <w:tcPr>
            <w:tcW w:w="1701" w:type="dxa"/>
          </w:tcPr>
          <w:p w:rsidR="006E6BEA" w:rsidRDefault="006E6BEA">
            <w:pPr>
              <w:pStyle w:val="ConsPlusNormal"/>
              <w:jc w:val="right"/>
            </w:pPr>
            <w:r>
              <w:t>1 500,0</w:t>
            </w:r>
          </w:p>
        </w:tc>
        <w:tc>
          <w:tcPr>
            <w:tcW w:w="1701" w:type="dxa"/>
          </w:tcPr>
          <w:p w:rsidR="006E6BEA" w:rsidRDefault="006E6BEA">
            <w:pPr>
              <w:pStyle w:val="ConsPlusNormal"/>
              <w:jc w:val="right"/>
            </w:pPr>
            <w:r>
              <w:t>1 500,0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Назначение и выплата именных стипендий Правительства Российской Федерации и Правительства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02 4 06 72850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30,0</w:t>
            </w:r>
          </w:p>
        </w:tc>
        <w:tc>
          <w:tcPr>
            <w:tcW w:w="1701" w:type="dxa"/>
          </w:tcPr>
          <w:p w:rsidR="006E6BEA" w:rsidRDefault="006E6BEA">
            <w:pPr>
              <w:pStyle w:val="ConsPlusNormal"/>
              <w:jc w:val="right"/>
            </w:pPr>
            <w:r>
              <w:t>30,0</w:t>
            </w:r>
          </w:p>
        </w:tc>
        <w:tc>
          <w:tcPr>
            <w:tcW w:w="1701" w:type="dxa"/>
          </w:tcPr>
          <w:p w:rsidR="006E6BEA" w:rsidRDefault="006E6BEA">
            <w:pPr>
              <w:pStyle w:val="ConsPlusNormal"/>
              <w:jc w:val="right"/>
            </w:pPr>
            <w:r>
              <w:t>30,0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Назначение и выплата именных стипендий Правительства Российской Федерации и Правительства Воронежской области (Социальное обеспечение и иные выплаты населению)</w:t>
            </w:r>
          </w:p>
        </w:tc>
        <w:tc>
          <w:tcPr>
            <w:tcW w:w="1757" w:type="dxa"/>
          </w:tcPr>
          <w:p w:rsidR="006E6BEA" w:rsidRDefault="006E6BEA">
            <w:pPr>
              <w:pStyle w:val="ConsPlusNormal"/>
              <w:jc w:val="center"/>
            </w:pPr>
            <w:r>
              <w:t>02 4 06 72850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909,9</w:t>
            </w:r>
          </w:p>
        </w:tc>
        <w:tc>
          <w:tcPr>
            <w:tcW w:w="1701" w:type="dxa"/>
          </w:tcPr>
          <w:p w:rsidR="006E6BEA" w:rsidRDefault="006E6BEA">
            <w:pPr>
              <w:pStyle w:val="ConsPlusNormal"/>
              <w:jc w:val="right"/>
            </w:pPr>
            <w:r>
              <w:t>946,7</w:t>
            </w:r>
          </w:p>
        </w:tc>
        <w:tc>
          <w:tcPr>
            <w:tcW w:w="1701" w:type="dxa"/>
          </w:tcPr>
          <w:p w:rsidR="006E6BEA" w:rsidRDefault="006E6BEA">
            <w:pPr>
              <w:pStyle w:val="ConsPlusNormal"/>
              <w:jc w:val="right"/>
            </w:pPr>
            <w:r>
              <w:t>984,9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дополнительных мер по привлечению студентов для обучения по образовательным программам среднего профессионального образования - программам подготовки квалифицированных рабочих, служащих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02 4 06 72860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76 806,2</w:t>
            </w:r>
          </w:p>
        </w:tc>
        <w:tc>
          <w:tcPr>
            <w:tcW w:w="1701" w:type="dxa"/>
          </w:tcPr>
          <w:p w:rsidR="006E6BEA" w:rsidRDefault="006E6BEA">
            <w:pPr>
              <w:pStyle w:val="ConsPlusNormal"/>
              <w:jc w:val="right"/>
            </w:pPr>
            <w:r>
              <w:t>81 212,2</w:t>
            </w:r>
          </w:p>
        </w:tc>
        <w:tc>
          <w:tcPr>
            <w:tcW w:w="1701" w:type="dxa"/>
          </w:tcPr>
          <w:p w:rsidR="006E6BEA" w:rsidRDefault="006E6BEA">
            <w:pPr>
              <w:pStyle w:val="ConsPlusNormal"/>
              <w:jc w:val="right"/>
            </w:pPr>
            <w:r>
              <w:t>85 734,5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Внедрение и развитие системы аттестации в виде демонстрационного экзамена </w:t>
            </w:r>
            <w:r>
              <w:lastRenderedPageBreak/>
              <w:t>по всем укрупненным группам специальностей в соответствии с федеральными государственными образовательными стандартами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02 4 06 73140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16 000,0</w:t>
            </w:r>
          </w:p>
        </w:tc>
        <w:tc>
          <w:tcPr>
            <w:tcW w:w="1701" w:type="dxa"/>
          </w:tcPr>
          <w:p w:rsidR="006E6BEA" w:rsidRDefault="006E6BEA">
            <w:pPr>
              <w:pStyle w:val="ConsPlusNormal"/>
              <w:jc w:val="right"/>
            </w:pPr>
            <w:r>
              <w:t>16 000,0</w:t>
            </w:r>
          </w:p>
        </w:tc>
        <w:tc>
          <w:tcPr>
            <w:tcW w:w="1701" w:type="dxa"/>
          </w:tcPr>
          <w:p w:rsidR="006E6BEA" w:rsidRDefault="006E6BEA">
            <w:pPr>
              <w:pStyle w:val="ConsPlusNormal"/>
              <w:jc w:val="right"/>
            </w:pPr>
            <w:r>
              <w:t>16 000,0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бесплатного питания обучающихся из многодетных семей в государственных образовательных организациях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02 4 06 74270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78 420,0</w:t>
            </w:r>
          </w:p>
        </w:tc>
        <w:tc>
          <w:tcPr>
            <w:tcW w:w="1701" w:type="dxa"/>
          </w:tcPr>
          <w:p w:rsidR="006E6BEA" w:rsidRDefault="006E6BEA">
            <w:pPr>
              <w:pStyle w:val="ConsPlusNormal"/>
              <w:jc w:val="right"/>
            </w:pPr>
            <w:r>
              <w:t>81 557,1</w:t>
            </w:r>
          </w:p>
        </w:tc>
        <w:tc>
          <w:tcPr>
            <w:tcW w:w="1701" w:type="dxa"/>
          </w:tcPr>
          <w:p w:rsidR="006E6BEA" w:rsidRDefault="006E6BEA">
            <w:pPr>
              <w:pStyle w:val="ConsPlusNormal"/>
              <w:jc w:val="right"/>
            </w:pPr>
            <w:r>
              <w:t>84 819,8</w:t>
            </w:r>
          </w:p>
        </w:tc>
      </w:tr>
      <w:tr w:rsidR="006E6BEA">
        <w:tc>
          <w:tcPr>
            <w:tcW w:w="567" w:type="dxa"/>
          </w:tcPr>
          <w:p w:rsidR="006E6BEA" w:rsidRDefault="006E6BEA">
            <w:pPr>
              <w:pStyle w:val="ConsPlusNormal"/>
              <w:jc w:val="center"/>
            </w:pPr>
            <w:r>
              <w:t>3.6</w:t>
            </w:r>
          </w:p>
        </w:tc>
        <w:tc>
          <w:tcPr>
            <w:tcW w:w="3118" w:type="dxa"/>
          </w:tcPr>
          <w:p w:rsidR="006E6BEA" w:rsidRDefault="006E6BEA">
            <w:pPr>
              <w:pStyle w:val="ConsPlusNormal"/>
              <w:ind w:firstLine="17"/>
            </w:pPr>
            <w:r>
              <w:t>Комплекс процессных мероприятий "Создание и совершенствование условий для формирования эффективной системы выявления и поддержки детей, проявивших выдающиеся способности"</w:t>
            </w:r>
          </w:p>
        </w:tc>
        <w:tc>
          <w:tcPr>
            <w:tcW w:w="1757" w:type="dxa"/>
          </w:tcPr>
          <w:p w:rsidR="006E6BEA" w:rsidRDefault="006E6BEA">
            <w:pPr>
              <w:pStyle w:val="ConsPlusNormal"/>
              <w:jc w:val="center"/>
            </w:pPr>
            <w:r>
              <w:t>02 4 08 00000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88 745,7</w:t>
            </w:r>
          </w:p>
        </w:tc>
        <w:tc>
          <w:tcPr>
            <w:tcW w:w="1701" w:type="dxa"/>
          </w:tcPr>
          <w:p w:rsidR="006E6BEA" w:rsidRDefault="006E6BEA">
            <w:pPr>
              <w:pStyle w:val="ConsPlusNormal"/>
              <w:jc w:val="right"/>
            </w:pPr>
            <w:r>
              <w:t>90 934,1</w:t>
            </w:r>
          </w:p>
        </w:tc>
        <w:tc>
          <w:tcPr>
            <w:tcW w:w="1701" w:type="dxa"/>
          </w:tcPr>
          <w:p w:rsidR="006E6BEA" w:rsidRDefault="006E6BEA">
            <w:pPr>
              <w:pStyle w:val="ConsPlusNormal"/>
              <w:jc w:val="right"/>
            </w:pPr>
            <w:r>
              <w:t>93 181,8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Грант в форме субсидии </w:t>
            </w:r>
            <w:r>
              <w:lastRenderedPageBreak/>
              <w:t>частным организациям и индивидуальным предпринимателям, осуществляющим образовательную деятельность, имеющим лицензию на реализацию дополнительных образовательных программ для детей и взрослых, на возмещение затрат по реализации дополнительных общеразвивающих программ для детей в возрасте от 5 до 18 лет в рамках персонифицированного финансирования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02 4 08 70090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5 300,0</w:t>
            </w:r>
          </w:p>
        </w:tc>
        <w:tc>
          <w:tcPr>
            <w:tcW w:w="1701" w:type="dxa"/>
          </w:tcPr>
          <w:p w:rsidR="006E6BEA" w:rsidRDefault="006E6BEA">
            <w:pPr>
              <w:pStyle w:val="ConsPlusNormal"/>
              <w:jc w:val="right"/>
            </w:pPr>
            <w:r>
              <w:t>5 300,0</w:t>
            </w:r>
          </w:p>
        </w:tc>
        <w:tc>
          <w:tcPr>
            <w:tcW w:w="1701" w:type="dxa"/>
          </w:tcPr>
          <w:p w:rsidR="006E6BEA" w:rsidRDefault="006E6BEA">
            <w:pPr>
              <w:pStyle w:val="ConsPlusNormal"/>
              <w:jc w:val="right"/>
            </w:pPr>
            <w:r>
              <w:t>5 300,0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области дополнительного образования и воспитания детей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02 4 08 70270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65 915,0</w:t>
            </w:r>
          </w:p>
        </w:tc>
        <w:tc>
          <w:tcPr>
            <w:tcW w:w="1701" w:type="dxa"/>
          </w:tcPr>
          <w:p w:rsidR="006E6BEA" w:rsidRDefault="006E6BEA">
            <w:pPr>
              <w:pStyle w:val="ConsPlusNormal"/>
              <w:jc w:val="right"/>
            </w:pPr>
            <w:r>
              <w:t>68 073,0</w:t>
            </w:r>
          </w:p>
        </w:tc>
        <w:tc>
          <w:tcPr>
            <w:tcW w:w="1701" w:type="dxa"/>
          </w:tcPr>
          <w:p w:rsidR="006E6BEA" w:rsidRDefault="006E6BEA">
            <w:pPr>
              <w:pStyle w:val="ConsPlusNormal"/>
              <w:jc w:val="right"/>
            </w:pPr>
            <w:r>
              <w:t>70 289,0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Развитие системы конкурсов (включая профессиональные), </w:t>
            </w:r>
            <w:r>
              <w:lastRenderedPageBreak/>
              <w:t>олимпиадного движения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02 4 08 72810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7 520,7</w:t>
            </w:r>
          </w:p>
        </w:tc>
        <w:tc>
          <w:tcPr>
            <w:tcW w:w="1701" w:type="dxa"/>
          </w:tcPr>
          <w:p w:rsidR="006E6BEA" w:rsidRDefault="006E6BEA">
            <w:pPr>
              <w:pStyle w:val="ConsPlusNormal"/>
              <w:jc w:val="right"/>
            </w:pPr>
            <w:r>
              <w:t>7 545,1</w:t>
            </w:r>
          </w:p>
        </w:tc>
        <w:tc>
          <w:tcPr>
            <w:tcW w:w="1701" w:type="dxa"/>
          </w:tcPr>
          <w:p w:rsidR="006E6BEA" w:rsidRDefault="006E6BEA">
            <w:pPr>
              <w:pStyle w:val="ConsPlusNormal"/>
              <w:jc w:val="right"/>
            </w:pPr>
            <w:r>
              <w:t>7 570,5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Информационная поддержка системы выявления и поддержки детей, проявивших выдающиеся способности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02 4 08 72930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участия детей и педагогов во всероссийских и международных конкурсах, олимпиадах, соревнованиях и мероприятиях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02 4 08 73050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5 660,0</w:t>
            </w:r>
          </w:p>
        </w:tc>
        <w:tc>
          <w:tcPr>
            <w:tcW w:w="1701" w:type="dxa"/>
          </w:tcPr>
          <w:p w:rsidR="006E6BEA" w:rsidRDefault="006E6BEA">
            <w:pPr>
              <w:pStyle w:val="ConsPlusNormal"/>
              <w:jc w:val="right"/>
            </w:pPr>
            <w:r>
              <w:t>5 666,0</w:t>
            </w:r>
          </w:p>
        </w:tc>
        <w:tc>
          <w:tcPr>
            <w:tcW w:w="1701" w:type="dxa"/>
          </w:tcPr>
          <w:p w:rsidR="006E6BEA" w:rsidRDefault="006E6BEA">
            <w:pPr>
              <w:pStyle w:val="ConsPlusNormal"/>
              <w:jc w:val="right"/>
            </w:pPr>
            <w:r>
              <w:t>5 672,3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мероприятия по развитию сети организации дополнительного образования детей Воронежской области (Межбюджетные трансферты)</w:t>
            </w:r>
          </w:p>
        </w:tc>
        <w:tc>
          <w:tcPr>
            <w:tcW w:w="1757" w:type="dxa"/>
          </w:tcPr>
          <w:p w:rsidR="006E6BEA" w:rsidRDefault="006E6BEA">
            <w:pPr>
              <w:pStyle w:val="ConsPlusNormal"/>
              <w:jc w:val="center"/>
            </w:pPr>
            <w:r>
              <w:t>02 4 08 78420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4 250,0</w:t>
            </w:r>
          </w:p>
        </w:tc>
        <w:tc>
          <w:tcPr>
            <w:tcW w:w="1701" w:type="dxa"/>
          </w:tcPr>
          <w:p w:rsidR="006E6BEA" w:rsidRDefault="006E6BEA">
            <w:pPr>
              <w:pStyle w:val="ConsPlusNormal"/>
              <w:jc w:val="right"/>
            </w:pPr>
            <w:r>
              <w:t>4 250,0</w:t>
            </w:r>
          </w:p>
        </w:tc>
        <w:tc>
          <w:tcPr>
            <w:tcW w:w="1701" w:type="dxa"/>
          </w:tcPr>
          <w:p w:rsidR="006E6BEA" w:rsidRDefault="006E6BEA">
            <w:pPr>
              <w:pStyle w:val="ConsPlusNormal"/>
              <w:jc w:val="right"/>
            </w:pPr>
            <w:r>
              <w:t>4 250,0</w:t>
            </w:r>
          </w:p>
        </w:tc>
      </w:tr>
      <w:tr w:rsidR="006E6BEA">
        <w:tc>
          <w:tcPr>
            <w:tcW w:w="567" w:type="dxa"/>
          </w:tcPr>
          <w:p w:rsidR="006E6BEA" w:rsidRDefault="006E6BEA">
            <w:pPr>
              <w:pStyle w:val="ConsPlusNormal"/>
              <w:jc w:val="center"/>
            </w:pPr>
            <w:r>
              <w:lastRenderedPageBreak/>
              <w:t>3.7</w:t>
            </w:r>
          </w:p>
        </w:tc>
        <w:tc>
          <w:tcPr>
            <w:tcW w:w="3118" w:type="dxa"/>
          </w:tcPr>
          <w:p w:rsidR="006E6BEA" w:rsidRDefault="006E6BEA">
            <w:pPr>
              <w:pStyle w:val="ConsPlusNormal"/>
              <w:ind w:firstLine="17"/>
            </w:pPr>
            <w:r>
              <w:t>Комплекс процессных мероприятий "Создание и совершенствование условий системы организации отдыха и оздоровления детей"</w:t>
            </w:r>
          </w:p>
        </w:tc>
        <w:tc>
          <w:tcPr>
            <w:tcW w:w="1757" w:type="dxa"/>
          </w:tcPr>
          <w:p w:rsidR="006E6BEA" w:rsidRDefault="006E6BEA">
            <w:pPr>
              <w:pStyle w:val="ConsPlusNormal"/>
              <w:jc w:val="center"/>
            </w:pPr>
            <w:r>
              <w:t>02 4 09 00000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173 553,9</w:t>
            </w:r>
          </w:p>
        </w:tc>
        <w:tc>
          <w:tcPr>
            <w:tcW w:w="1701" w:type="dxa"/>
          </w:tcPr>
          <w:p w:rsidR="006E6BEA" w:rsidRDefault="006E6BEA">
            <w:pPr>
              <w:pStyle w:val="ConsPlusNormal"/>
              <w:jc w:val="right"/>
            </w:pPr>
            <w:r>
              <w:t>180 135,9</w:t>
            </w:r>
          </w:p>
        </w:tc>
        <w:tc>
          <w:tcPr>
            <w:tcW w:w="1701" w:type="dxa"/>
          </w:tcPr>
          <w:p w:rsidR="006E6BEA" w:rsidRDefault="006E6BEA">
            <w:pPr>
              <w:pStyle w:val="ConsPlusNormal"/>
              <w:jc w:val="right"/>
            </w:pPr>
            <w:r>
              <w:t>186 978,8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организации отдыха и оздоровления детей и молодежи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02 4 09 70280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3 152,9</w:t>
            </w:r>
          </w:p>
        </w:tc>
        <w:tc>
          <w:tcPr>
            <w:tcW w:w="1701" w:type="dxa"/>
          </w:tcPr>
          <w:p w:rsidR="006E6BEA" w:rsidRDefault="006E6BEA">
            <w:pPr>
              <w:pStyle w:val="ConsPlusNormal"/>
              <w:jc w:val="right"/>
            </w:pPr>
            <w:r>
              <w:t>3 373,6</w:t>
            </w:r>
          </w:p>
        </w:tc>
        <w:tc>
          <w:tcPr>
            <w:tcW w:w="1701" w:type="dxa"/>
          </w:tcPr>
          <w:p w:rsidR="006E6BEA" w:rsidRDefault="006E6BEA">
            <w:pPr>
              <w:pStyle w:val="ConsPlusNormal"/>
              <w:jc w:val="right"/>
            </w:pPr>
            <w:r>
              <w:t>3 609,7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организации отдыха и оздоровления детей и молодежи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02 4 09 70280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10 492,5</w:t>
            </w:r>
          </w:p>
        </w:tc>
        <w:tc>
          <w:tcPr>
            <w:tcW w:w="1701" w:type="dxa"/>
          </w:tcPr>
          <w:p w:rsidR="006E6BEA" w:rsidRDefault="006E6BEA">
            <w:pPr>
              <w:pStyle w:val="ConsPlusNormal"/>
              <w:jc w:val="right"/>
            </w:pPr>
            <w:r>
              <w:t>12 960,7</w:t>
            </w:r>
          </w:p>
        </w:tc>
        <w:tc>
          <w:tcPr>
            <w:tcW w:w="1701" w:type="dxa"/>
          </w:tcPr>
          <w:p w:rsidR="006E6BEA" w:rsidRDefault="006E6BEA">
            <w:pPr>
              <w:pStyle w:val="ConsPlusNormal"/>
              <w:jc w:val="right"/>
            </w:pPr>
            <w:r>
              <w:t>12 960,7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организации отдыха и оздоровления детей и молодежи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02 4 09 70280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14 592,7</w:t>
            </w:r>
          </w:p>
        </w:tc>
        <w:tc>
          <w:tcPr>
            <w:tcW w:w="1701" w:type="dxa"/>
          </w:tcPr>
          <w:p w:rsidR="006E6BEA" w:rsidRDefault="006E6BEA">
            <w:pPr>
              <w:pStyle w:val="ConsPlusNormal"/>
              <w:jc w:val="right"/>
            </w:pPr>
            <w:r>
              <w:t>14 864,0</w:t>
            </w:r>
          </w:p>
        </w:tc>
        <w:tc>
          <w:tcPr>
            <w:tcW w:w="1701" w:type="dxa"/>
          </w:tcPr>
          <w:p w:rsidR="006E6BEA" w:rsidRDefault="006E6BEA">
            <w:pPr>
              <w:pStyle w:val="ConsPlusNormal"/>
              <w:jc w:val="right"/>
            </w:pPr>
            <w:r>
              <w:t>15 665,2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Мероприятия по организации </w:t>
            </w:r>
            <w:r>
              <w:lastRenderedPageBreak/>
              <w:t>отдыха и оздоровления детей и молодежи в рамках подготовки спортивного резерва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02 4 09 70870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523,0</w:t>
            </w:r>
          </w:p>
        </w:tc>
        <w:tc>
          <w:tcPr>
            <w:tcW w:w="1701" w:type="dxa"/>
          </w:tcPr>
          <w:p w:rsidR="006E6BEA" w:rsidRDefault="006E6BEA">
            <w:pPr>
              <w:pStyle w:val="ConsPlusNormal"/>
              <w:jc w:val="right"/>
            </w:pPr>
            <w:r>
              <w:t>523,0</w:t>
            </w:r>
          </w:p>
        </w:tc>
        <w:tc>
          <w:tcPr>
            <w:tcW w:w="1701" w:type="dxa"/>
          </w:tcPr>
          <w:p w:rsidR="006E6BEA" w:rsidRDefault="006E6BEA">
            <w:pPr>
              <w:pStyle w:val="ConsPlusNormal"/>
              <w:jc w:val="right"/>
            </w:pPr>
            <w:r>
              <w:t>523,0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сохранения и развития инфраструктуры детского отдыха и оздоровления в Воронежской области (подведомственных исполнительным органам Воронежской области организаций)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02 4 09 74130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4 000,0</w:t>
            </w:r>
          </w:p>
        </w:tc>
        <w:tc>
          <w:tcPr>
            <w:tcW w:w="1701"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системы нормативного правового регулирования сферы отдыха и оздоровления детей Воронежской области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02 4 09 74300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750,0</w:t>
            </w:r>
          </w:p>
        </w:tc>
        <w:tc>
          <w:tcPr>
            <w:tcW w:w="1701" w:type="dxa"/>
          </w:tcPr>
          <w:p w:rsidR="006E6BEA" w:rsidRDefault="006E6BEA">
            <w:pPr>
              <w:pStyle w:val="ConsPlusNormal"/>
              <w:jc w:val="right"/>
            </w:pPr>
            <w:r>
              <w:t>750,0</w:t>
            </w:r>
          </w:p>
        </w:tc>
        <w:tc>
          <w:tcPr>
            <w:tcW w:w="1701" w:type="dxa"/>
          </w:tcPr>
          <w:p w:rsidR="006E6BEA" w:rsidRDefault="006E6BEA">
            <w:pPr>
              <w:pStyle w:val="ConsPlusNormal"/>
              <w:jc w:val="right"/>
            </w:pPr>
            <w:r>
              <w:t>750,0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Субсидии для организации </w:t>
            </w:r>
            <w:r>
              <w:lastRenderedPageBreak/>
              <w:t>отдыха и оздоровления детей и молодежи (Межбюджетные трансферты)</w:t>
            </w:r>
          </w:p>
        </w:tc>
        <w:tc>
          <w:tcPr>
            <w:tcW w:w="1757" w:type="dxa"/>
          </w:tcPr>
          <w:p w:rsidR="006E6BEA" w:rsidRDefault="006E6BEA">
            <w:pPr>
              <w:pStyle w:val="ConsPlusNormal"/>
              <w:jc w:val="center"/>
            </w:pPr>
            <w:r>
              <w:lastRenderedPageBreak/>
              <w:t>02 4 09 78320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140 042,8</w:t>
            </w:r>
          </w:p>
        </w:tc>
        <w:tc>
          <w:tcPr>
            <w:tcW w:w="1701" w:type="dxa"/>
          </w:tcPr>
          <w:p w:rsidR="006E6BEA" w:rsidRDefault="006E6BEA">
            <w:pPr>
              <w:pStyle w:val="ConsPlusNormal"/>
              <w:jc w:val="right"/>
            </w:pPr>
            <w:r>
              <w:t>145 664,6</w:t>
            </w:r>
          </w:p>
        </w:tc>
        <w:tc>
          <w:tcPr>
            <w:tcW w:w="1701" w:type="dxa"/>
          </w:tcPr>
          <w:p w:rsidR="006E6BEA" w:rsidRDefault="006E6BEA">
            <w:pPr>
              <w:pStyle w:val="ConsPlusNormal"/>
              <w:jc w:val="right"/>
            </w:pPr>
            <w:r>
              <w:t>151 470,2</w:t>
            </w:r>
          </w:p>
        </w:tc>
      </w:tr>
      <w:tr w:rsidR="006E6BEA">
        <w:tc>
          <w:tcPr>
            <w:tcW w:w="567" w:type="dxa"/>
          </w:tcPr>
          <w:p w:rsidR="006E6BEA" w:rsidRDefault="006E6BEA">
            <w:pPr>
              <w:pStyle w:val="ConsPlusNormal"/>
              <w:jc w:val="center"/>
            </w:pPr>
            <w:r>
              <w:t>3.8</w:t>
            </w:r>
          </w:p>
        </w:tc>
        <w:tc>
          <w:tcPr>
            <w:tcW w:w="3118" w:type="dxa"/>
          </w:tcPr>
          <w:p w:rsidR="006E6BEA" w:rsidRDefault="006E6BEA">
            <w:pPr>
              <w:pStyle w:val="ConsPlusNormal"/>
              <w:ind w:firstLine="17"/>
            </w:pPr>
            <w:r>
              <w:t>Комплекс процессных мероприятий "Поддержка гражданских и молодежных инициатив"</w:t>
            </w:r>
          </w:p>
        </w:tc>
        <w:tc>
          <w:tcPr>
            <w:tcW w:w="1757" w:type="dxa"/>
          </w:tcPr>
          <w:p w:rsidR="006E6BEA" w:rsidRDefault="006E6BEA">
            <w:pPr>
              <w:pStyle w:val="ConsPlusNormal"/>
              <w:jc w:val="center"/>
            </w:pPr>
            <w:r>
              <w:t>02 4 10 00000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61 435,4</w:t>
            </w:r>
          </w:p>
        </w:tc>
        <w:tc>
          <w:tcPr>
            <w:tcW w:w="1701" w:type="dxa"/>
          </w:tcPr>
          <w:p w:rsidR="006E6BEA" w:rsidRDefault="006E6BEA">
            <w:pPr>
              <w:pStyle w:val="ConsPlusNormal"/>
              <w:jc w:val="right"/>
            </w:pPr>
            <w:r>
              <w:t>57 846,9</w:t>
            </w:r>
          </w:p>
        </w:tc>
        <w:tc>
          <w:tcPr>
            <w:tcW w:w="1701" w:type="dxa"/>
          </w:tcPr>
          <w:p w:rsidR="006E6BEA" w:rsidRDefault="006E6BEA">
            <w:pPr>
              <w:pStyle w:val="ConsPlusNormal"/>
              <w:jc w:val="right"/>
            </w:pPr>
            <w:r>
              <w:t>57 996,9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Воспитание гражданственности, патриотизма, добровольческой (волонтерской) деятельности, преемственности традиций, уважения к Отечественной истории, историческим и иным традициям народов Российской Федерации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02 4 10 72940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5 138,5</w:t>
            </w:r>
          </w:p>
        </w:tc>
        <w:tc>
          <w:tcPr>
            <w:tcW w:w="1701" w:type="dxa"/>
          </w:tcPr>
          <w:p w:rsidR="006E6BEA" w:rsidRDefault="006E6BEA">
            <w:pPr>
              <w:pStyle w:val="ConsPlusNormal"/>
              <w:jc w:val="right"/>
            </w:pPr>
            <w:r>
              <w:t>1 400,0</w:t>
            </w:r>
          </w:p>
        </w:tc>
        <w:tc>
          <w:tcPr>
            <w:tcW w:w="1701" w:type="dxa"/>
          </w:tcPr>
          <w:p w:rsidR="006E6BEA" w:rsidRDefault="006E6BEA">
            <w:pPr>
              <w:pStyle w:val="ConsPlusNormal"/>
              <w:jc w:val="right"/>
            </w:pPr>
            <w:r>
              <w:t>1 400,0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в сфере молодежной политики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02 4 10 72960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13 850,0</w:t>
            </w:r>
          </w:p>
        </w:tc>
        <w:tc>
          <w:tcPr>
            <w:tcW w:w="1701" w:type="dxa"/>
          </w:tcPr>
          <w:p w:rsidR="006E6BEA" w:rsidRDefault="006E6BEA">
            <w:pPr>
              <w:pStyle w:val="ConsPlusNormal"/>
              <w:jc w:val="right"/>
            </w:pPr>
            <w:r>
              <w:t>13 850,0</w:t>
            </w:r>
          </w:p>
        </w:tc>
        <w:tc>
          <w:tcPr>
            <w:tcW w:w="1701" w:type="dxa"/>
          </w:tcPr>
          <w:p w:rsidR="006E6BEA" w:rsidRDefault="006E6BEA">
            <w:pPr>
              <w:pStyle w:val="ConsPlusNormal"/>
              <w:jc w:val="right"/>
            </w:pPr>
            <w:r>
              <w:t>13 850,0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направленных на поддержку </w:t>
            </w:r>
            <w:r>
              <w:lastRenderedPageBreak/>
              <w:t>деятельности детских, молодежных общественных объединений и иных некоммерческих организаций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02 4 10 73020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7 731,5</w:t>
            </w:r>
          </w:p>
        </w:tc>
        <w:tc>
          <w:tcPr>
            <w:tcW w:w="1701" w:type="dxa"/>
          </w:tcPr>
          <w:p w:rsidR="006E6BEA" w:rsidRDefault="006E6BEA">
            <w:pPr>
              <w:pStyle w:val="ConsPlusNormal"/>
              <w:jc w:val="right"/>
            </w:pPr>
            <w:r>
              <w:t>7 731,5</w:t>
            </w:r>
          </w:p>
        </w:tc>
        <w:tc>
          <w:tcPr>
            <w:tcW w:w="1701" w:type="dxa"/>
          </w:tcPr>
          <w:p w:rsidR="006E6BEA" w:rsidRDefault="006E6BEA">
            <w:pPr>
              <w:pStyle w:val="ConsPlusNormal"/>
              <w:jc w:val="right"/>
            </w:pPr>
            <w:r>
              <w:t>7 731,5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субсидии на обеспечение деятельности регионального отделения Общероссийского общественно-государственного движения детей и молодежи "Движение первых" Воронежской области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02 4 10 73840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1 750,0</w:t>
            </w:r>
          </w:p>
        </w:tc>
        <w:tc>
          <w:tcPr>
            <w:tcW w:w="1701" w:type="dxa"/>
          </w:tcPr>
          <w:p w:rsidR="006E6BEA" w:rsidRDefault="006E6BEA">
            <w:pPr>
              <w:pStyle w:val="ConsPlusNormal"/>
              <w:jc w:val="right"/>
            </w:pPr>
            <w:r>
              <w:t>1 900,0</w:t>
            </w:r>
          </w:p>
        </w:tc>
        <w:tc>
          <w:tcPr>
            <w:tcW w:w="1701" w:type="dxa"/>
          </w:tcPr>
          <w:p w:rsidR="006E6BEA" w:rsidRDefault="006E6BEA">
            <w:pPr>
              <w:pStyle w:val="ConsPlusNormal"/>
              <w:jc w:val="right"/>
            </w:pPr>
            <w:r>
              <w:t>2 050,0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субсидии на обеспечение деятельности автономной некоммерческой организации Воронежской области "Центр тактической подготовки"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02 4 10 74280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32 965,4</w:t>
            </w:r>
          </w:p>
        </w:tc>
        <w:tc>
          <w:tcPr>
            <w:tcW w:w="1701" w:type="dxa"/>
          </w:tcPr>
          <w:p w:rsidR="006E6BEA" w:rsidRDefault="006E6BEA">
            <w:pPr>
              <w:pStyle w:val="ConsPlusNormal"/>
              <w:jc w:val="right"/>
            </w:pPr>
            <w:r>
              <w:t>32 965,4</w:t>
            </w:r>
          </w:p>
        </w:tc>
        <w:tc>
          <w:tcPr>
            <w:tcW w:w="1701" w:type="dxa"/>
          </w:tcPr>
          <w:p w:rsidR="006E6BEA" w:rsidRDefault="006E6BEA">
            <w:pPr>
              <w:pStyle w:val="ConsPlusNormal"/>
              <w:jc w:val="right"/>
            </w:pPr>
            <w:r>
              <w:t>32 965,4</w:t>
            </w:r>
          </w:p>
        </w:tc>
      </w:tr>
      <w:tr w:rsidR="006E6BEA">
        <w:tc>
          <w:tcPr>
            <w:tcW w:w="567" w:type="dxa"/>
          </w:tcPr>
          <w:p w:rsidR="006E6BEA" w:rsidRDefault="006E6BEA">
            <w:pPr>
              <w:pStyle w:val="ConsPlusNormal"/>
              <w:jc w:val="center"/>
            </w:pPr>
            <w:r>
              <w:lastRenderedPageBreak/>
              <w:t>3.9</w:t>
            </w:r>
          </w:p>
        </w:tc>
        <w:tc>
          <w:tcPr>
            <w:tcW w:w="3118" w:type="dxa"/>
          </w:tcPr>
          <w:p w:rsidR="006E6BEA" w:rsidRDefault="006E6BEA">
            <w:pPr>
              <w:pStyle w:val="ConsPlusNormal"/>
              <w:ind w:firstLine="17"/>
            </w:pPr>
            <w:r>
              <w:t>Комплекс процессных мероприятий "Создание условий для образования детей с ограниченными возможностями здоровья"</w:t>
            </w:r>
          </w:p>
        </w:tc>
        <w:tc>
          <w:tcPr>
            <w:tcW w:w="1757" w:type="dxa"/>
          </w:tcPr>
          <w:p w:rsidR="006E6BEA" w:rsidRDefault="006E6BEA">
            <w:pPr>
              <w:pStyle w:val="ConsPlusNormal"/>
              <w:jc w:val="center"/>
            </w:pPr>
            <w:r>
              <w:t>02 4 12 00000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27 500,0</w:t>
            </w:r>
          </w:p>
        </w:tc>
        <w:tc>
          <w:tcPr>
            <w:tcW w:w="1701" w:type="dxa"/>
          </w:tcPr>
          <w:p w:rsidR="006E6BEA" w:rsidRDefault="006E6BEA">
            <w:pPr>
              <w:pStyle w:val="ConsPlusNormal"/>
              <w:jc w:val="right"/>
            </w:pPr>
            <w:r>
              <w:t>27 500,0</w:t>
            </w:r>
          </w:p>
        </w:tc>
        <w:tc>
          <w:tcPr>
            <w:tcW w:w="1701" w:type="dxa"/>
          </w:tcPr>
          <w:p w:rsidR="006E6BEA" w:rsidRDefault="006E6BEA">
            <w:pPr>
              <w:pStyle w:val="ConsPlusNormal"/>
              <w:jc w:val="right"/>
            </w:pPr>
            <w:r>
              <w:t>27 500,0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создание системы обеспечения равного доступа к образованию детей с ограниченными возможностями здоровья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02 4 12 72510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2 100,0</w:t>
            </w:r>
          </w:p>
        </w:tc>
        <w:tc>
          <w:tcPr>
            <w:tcW w:w="1701" w:type="dxa"/>
          </w:tcPr>
          <w:p w:rsidR="006E6BEA" w:rsidRDefault="006E6BEA">
            <w:pPr>
              <w:pStyle w:val="ConsPlusNormal"/>
              <w:jc w:val="right"/>
            </w:pPr>
            <w:r>
              <w:t>2 100,0</w:t>
            </w:r>
          </w:p>
        </w:tc>
        <w:tc>
          <w:tcPr>
            <w:tcW w:w="1701" w:type="dxa"/>
          </w:tcPr>
          <w:p w:rsidR="006E6BEA" w:rsidRDefault="006E6BEA">
            <w:pPr>
              <w:pStyle w:val="ConsPlusNormal"/>
              <w:jc w:val="right"/>
            </w:pPr>
            <w:r>
              <w:t>2 100,0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формирование организационно-методического обеспечения и создание доступной пространственно-развивающей образовательной среды для организации специальных условий обучения детей с ограниченными возможностями здоровья (Межбюджетные трансферты)</w:t>
            </w:r>
          </w:p>
        </w:tc>
        <w:tc>
          <w:tcPr>
            <w:tcW w:w="1757" w:type="dxa"/>
          </w:tcPr>
          <w:p w:rsidR="006E6BEA" w:rsidRDefault="006E6BEA">
            <w:pPr>
              <w:pStyle w:val="ConsPlusNormal"/>
              <w:jc w:val="center"/>
            </w:pPr>
            <w:r>
              <w:t>02 4 12 78400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Иные межбюджетные трансферты на формирование организационно-методического обеспечения и создание доступной </w:t>
            </w:r>
            <w:r>
              <w:lastRenderedPageBreak/>
              <w:t>пространственно-развивающей образовательной среды для организации специальных условий обучения детей с ограниченными возможностями здоровья (Межбюджетные трансферты)</w:t>
            </w:r>
          </w:p>
        </w:tc>
        <w:tc>
          <w:tcPr>
            <w:tcW w:w="1757" w:type="dxa"/>
          </w:tcPr>
          <w:p w:rsidR="006E6BEA" w:rsidRDefault="006E6BEA">
            <w:pPr>
              <w:pStyle w:val="ConsPlusNormal"/>
              <w:jc w:val="center"/>
            </w:pPr>
            <w:r>
              <w:lastRenderedPageBreak/>
              <w:t>02 4 12 78400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20 400,0</w:t>
            </w:r>
          </w:p>
        </w:tc>
        <w:tc>
          <w:tcPr>
            <w:tcW w:w="1701" w:type="dxa"/>
          </w:tcPr>
          <w:p w:rsidR="006E6BEA" w:rsidRDefault="006E6BEA">
            <w:pPr>
              <w:pStyle w:val="ConsPlusNormal"/>
              <w:jc w:val="right"/>
            </w:pPr>
            <w:r>
              <w:t>20 400,0</w:t>
            </w:r>
          </w:p>
        </w:tc>
        <w:tc>
          <w:tcPr>
            <w:tcW w:w="1701" w:type="dxa"/>
          </w:tcPr>
          <w:p w:rsidR="006E6BEA" w:rsidRDefault="006E6BEA">
            <w:pPr>
              <w:pStyle w:val="ConsPlusNormal"/>
              <w:jc w:val="right"/>
            </w:pPr>
            <w:r>
              <w:t>20 400,0</w:t>
            </w:r>
          </w:p>
        </w:tc>
      </w:tr>
      <w:tr w:rsidR="006E6BEA">
        <w:tc>
          <w:tcPr>
            <w:tcW w:w="567" w:type="dxa"/>
          </w:tcPr>
          <w:p w:rsidR="006E6BEA" w:rsidRDefault="006E6BEA">
            <w:pPr>
              <w:pStyle w:val="ConsPlusNormal"/>
              <w:jc w:val="center"/>
            </w:pPr>
            <w:r>
              <w:t>3.10</w:t>
            </w:r>
          </w:p>
        </w:tc>
        <w:tc>
          <w:tcPr>
            <w:tcW w:w="3118" w:type="dxa"/>
          </w:tcPr>
          <w:p w:rsidR="006E6BEA" w:rsidRDefault="006E6BEA">
            <w:pPr>
              <w:pStyle w:val="ConsPlusNormal"/>
              <w:ind w:firstLine="17"/>
            </w:pPr>
            <w:r>
              <w:t>Комплекс процессных мероприятий "Выполнение переданных полномочий по организации и осуществлению деятельности комиссий по делам несовершеннолетних и защите их прав"</w:t>
            </w:r>
          </w:p>
        </w:tc>
        <w:tc>
          <w:tcPr>
            <w:tcW w:w="1757" w:type="dxa"/>
          </w:tcPr>
          <w:p w:rsidR="006E6BEA" w:rsidRDefault="006E6BEA">
            <w:pPr>
              <w:pStyle w:val="ConsPlusNormal"/>
              <w:jc w:val="center"/>
            </w:pPr>
            <w:r>
              <w:t>02 4 14 00000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27 533,0</w:t>
            </w:r>
          </w:p>
        </w:tc>
        <w:tc>
          <w:tcPr>
            <w:tcW w:w="1701" w:type="dxa"/>
          </w:tcPr>
          <w:p w:rsidR="006E6BEA" w:rsidRDefault="006E6BEA">
            <w:pPr>
              <w:pStyle w:val="ConsPlusNormal"/>
              <w:jc w:val="right"/>
            </w:pPr>
            <w:r>
              <w:t>28 538,0</w:t>
            </w:r>
          </w:p>
        </w:tc>
        <w:tc>
          <w:tcPr>
            <w:tcW w:w="1701" w:type="dxa"/>
          </w:tcPr>
          <w:p w:rsidR="006E6BEA" w:rsidRDefault="006E6BEA">
            <w:pPr>
              <w:pStyle w:val="ConsPlusNormal"/>
              <w:jc w:val="right"/>
            </w:pPr>
            <w:r>
              <w:t>29 555,0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Субвенция бюджетам муниципальных районов и городских округов Воронежской области для осуществления отдельных полномочий Воронежской области по созданию и организации деятельности комиссий по делам несовершеннолетних и защите их прав (Межбюджетные трансферты)</w:t>
            </w:r>
          </w:p>
        </w:tc>
        <w:tc>
          <w:tcPr>
            <w:tcW w:w="1757" w:type="dxa"/>
          </w:tcPr>
          <w:p w:rsidR="006E6BEA" w:rsidRDefault="006E6BEA">
            <w:pPr>
              <w:pStyle w:val="ConsPlusNormal"/>
              <w:jc w:val="center"/>
            </w:pPr>
            <w:r>
              <w:t>02 4 14 78080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27 533,0</w:t>
            </w:r>
          </w:p>
        </w:tc>
        <w:tc>
          <w:tcPr>
            <w:tcW w:w="1701" w:type="dxa"/>
          </w:tcPr>
          <w:p w:rsidR="006E6BEA" w:rsidRDefault="006E6BEA">
            <w:pPr>
              <w:pStyle w:val="ConsPlusNormal"/>
              <w:jc w:val="right"/>
            </w:pPr>
            <w:r>
              <w:t>28 538,0</w:t>
            </w:r>
          </w:p>
        </w:tc>
        <w:tc>
          <w:tcPr>
            <w:tcW w:w="1701" w:type="dxa"/>
          </w:tcPr>
          <w:p w:rsidR="006E6BEA" w:rsidRDefault="006E6BEA">
            <w:pPr>
              <w:pStyle w:val="ConsPlusNormal"/>
              <w:jc w:val="right"/>
            </w:pPr>
            <w:r>
              <w:t>29 555,0</w:t>
            </w:r>
          </w:p>
        </w:tc>
      </w:tr>
      <w:tr w:rsidR="006E6BEA">
        <w:tc>
          <w:tcPr>
            <w:tcW w:w="567" w:type="dxa"/>
          </w:tcPr>
          <w:p w:rsidR="006E6BEA" w:rsidRDefault="006E6BEA">
            <w:pPr>
              <w:pStyle w:val="ConsPlusNormal"/>
              <w:jc w:val="center"/>
            </w:pPr>
            <w:r>
              <w:t>3.11</w:t>
            </w:r>
          </w:p>
        </w:tc>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w:t>
            </w:r>
            <w:r>
              <w:lastRenderedPageBreak/>
              <w:t>главных распорядителей средств областного бюджета - соисполнителей"</w:t>
            </w:r>
          </w:p>
        </w:tc>
        <w:tc>
          <w:tcPr>
            <w:tcW w:w="1757" w:type="dxa"/>
          </w:tcPr>
          <w:p w:rsidR="006E6BEA" w:rsidRDefault="006E6BEA">
            <w:pPr>
              <w:pStyle w:val="ConsPlusNormal"/>
              <w:jc w:val="center"/>
            </w:pPr>
            <w:r>
              <w:lastRenderedPageBreak/>
              <w:t>02 4 21 00000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124 908,7</w:t>
            </w:r>
          </w:p>
        </w:tc>
        <w:tc>
          <w:tcPr>
            <w:tcW w:w="1701" w:type="dxa"/>
          </w:tcPr>
          <w:p w:rsidR="006E6BEA" w:rsidRDefault="006E6BEA">
            <w:pPr>
              <w:pStyle w:val="ConsPlusNormal"/>
              <w:jc w:val="right"/>
            </w:pPr>
            <w:r>
              <w:t>129 816,5</w:t>
            </w:r>
          </w:p>
        </w:tc>
        <w:tc>
          <w:tcPr>
            <w:tcW w:w="1701" w:type="dxa"/>
          </w:tcPr>
          <w:p w:rsidR="006E6BEA" w:rsidRDefault="006E6BEA">
            <w:pPr>
              <w:pStyle w:val="ConsPlusNormal"/>
              <w:jc w:val="right"/>
            </w:pPr>
            <w:r>
              <w:t>134 888,3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02 4 21 59900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8 376,7</w:t>
            </w:r>
          </w:p>
        </w:tc>
        <w:tc>
          <w:tcPr>
            <w:tcW w:w="1701" w:type="dxa"/>
          </w:tcPr>
          <w:p w:rsidR="006E6BEA" w:rsidRDefault="006E6BEA">
            <w:pPr>
              <w:pStyle w:val="ConsPlusNormal"/>
              <w:jc w:val="right"/>
            </w:pPr>
            <w:r>
              <w:t>8 710,5</w:t>
            </w:r>
          </w:p>
        </w:tc>
        <w:tc>
          <w:tcPr>
            <w:tcW w:w="1701" w:type="dxa"/>
          </w:tcPr>
          <w:p w:rsidR="006E6BEA" w:rsidRDefault="006E6BEA">
            <w:pPr>
              <w:pStyle w:val="ConsPlusNormal"/>
              <w:jc w:val="right"/>
            </w:pPr>
            <w:r>
              <w:t>9 027,3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02 4 21 72010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115 323,0</w:t>
            </w:r>
          </w:p>
        </w:tc>
        <w:tc>
          <w:tcPr>
            <w:tcW w:w="1701" w:type="dxa"/>
          </w:tcPr>
          <w:p w:rsidR="006E6BEA" w:rsidRDefault="006E6BEA">
            <w:pPr>
              <w:pStyle w:val="ConsPlusNormal"/>
              <w:jc w:val="right"/>
            </w:pPr>
            <w:r>
              <w:t>119 897,0</w:t>
            </w:r>
          </w:p>
        </w:tc>
        <w:tc>
          <w:tcPr>
            <w:tcW w:w="1701" w:type="dxa"/>
          </w:tcPr>
          <w:p w:rsidR="006E6BEA" w:rsidRDefault="006E6BEA">
            <w:pPr>
              <w:pStyle w:val="ConsPlusNormal"/>
              <w:jc w:val="right"/>
            </w:pPr>
            <w:r>
              <w:t>124 651,0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(Закупка товаров, работ и услуг для обеспечения государственных </w:t>
            </w:r>
            <w:r>
              <w:lastRenderedPageBreak/>
              <w:t>(муниципальных) нужд)</w:t>
            </w:r>
          </w:p>
        </w:tc>
        <w:tc>
          <w:tcPr>
            <w:tcW w:w="1757" w:type="dxa"/>
          </w:tcPr>
          <w:p w:rsidR="006E6BEA" w:rsidRDefault="006E6BEA">
            <w:pPr>
              <w:pStyle w:val="ConsPlusNormal"/>
              <w:jc w:val="center"/>
            </w:pPr>
            <w:r>
              <w:lastRenderedPageBreak/>
              <w:t>02 4 21 72010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1 209,0</w:t>
            </w:r>
          </w:p>
        </w:tc>
        <w:tc>
          <w:tcPr>
            <w:tcW w:w="1701" w:type="dxa"/>
          </w:tcPr>
          <w:p w:rsidR="006E6BEA" w:rsidRDefault="006E6BEA">
            <w:pPr>
              <w:pStyle w:val="ConsPlusNormal"/>
              <w:jc w:val="right"/>
            </w:pPr>
            <w:r>
              <w:t>1 209,0</w:t>
            </w:r>
          </w:p>
        </w:tc>
        <w:tc>
          <w:tcPr>
            <w:tcW w:w="1701" w:type="dxa"/>
          </w:tcPr>
          <w:p w:rsidR="006E6BEA" w:rsidRDefault="006E6BEA">
            <w:pPr>
              <w:pStyle w:val="ConsPlusNormal"/>
              <w:jc w:val="right"/>
            </w:pPr>
            <w:r>
              <w:t>1 210,0</w:t>
            </w:r>
          </w:p>
        </w:tc>
      </w:tr>
      <w:tr w:rsidR="006E6BEA">
        <w:tc>
          <w:tcPr>
            <w:tcW w:w="567" w:type="dxa"/>
          </w:tcPr>
          <w:p w:rsidR="006E6BEA" w:rsidRDefault="006E6BEA">
            <w:pPr>
              <w:pStyle w:val="ConsPlusNormal"/>
              <w:jc w:val="center"/>
            </w:pPr>
            <w:r>
              <w:t>3.12</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02 4 22 00000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6 817 179,0</w:t>
            </w:r>
          </w:p>
        </w:tc>
        <w:tc>
          <w:tcPr>
            <w:tcW w:w="1701" w:type="dxa"/>
          </w:tcPr>
          <w:p w:rsidR="006E6BEA" w:rsidRDefault="006E6BEA">
            <w:pPr>
              <w:pStyle w:val="ConsPlusNormal"/>
              <w:jc w:val="right"/>
            </w:pPr>
            <w:r>
              <w:t>7 204 912,6</w:t>
            </w:r>
          </w:p>
        </w:tc>
        <w:tc>
          <w:tcPr>
            <w:tcW w:w="1701" w:type="dxa"/>
          </w:tcPr>
          <w:p w:rsidR="006E6BEA" w:rsidRDefault="006E6BEA">
            <w:pPr>
              <w:pStyle w:val="ConsPlusNormal"/>
              <w:jc w:val="right"/>
            </w:pPr>
            <w:r>
              <w:t>7 602 760,4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1 691 532,1</w:t>
            </w:r>
          </w:p>
        </w:tc>
        <w:tc>
          <w:tcPr>
            <w:tcW w:w="1701" w:type="dxa"/>
          </w:tcPr>
          <w:p w:rsidR="006E6BEA" w:rsidRDefault="006E6BEA">
            <w:pPr>
              <w:pStyle w:val="ConsPlusNormal"/>
              <w:jc w:val="right"/>
            </w:pPr>
            <w:r>
              <w:t>1 821 219,6</w:t>
            </w:r>
          </w:p>
        </w:tc>
        <w:tc>
          <w:tcPr>
            <w:tcW w:w="1701" w:type="dxa"/>
          </w:tcPr>
          <w:p w:rsidR="006E6BEA" w:rsidRDefault="006E6BEA">
            <w:pPr>
              <w:pStyle w:val="ConsPlusNormal"/>
              <w:jc w:val="right"/>
            </w:pPr>
            <w:r>
              <w:t>1 945 464,9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90 000,0</w:t>
            </w:r>
          </w:p>
        </w:tc>
        <w:tc>
          <w:tcPr>
            <w:tcW w:w="1701" w:type="dxa"/>
          </w:tcPr>
          <w:p w:rsidR="006E6BEA" w:rsidRDefault="006E6BEA">
            <w:pPr>
              <w:pStyle w:val="ConsPlusNormal"/>
              <w:jc w:val="right"/>
            </w:pPr>
            <w:r>
              <w:t>97 000,0</w:t>
            </w:r>
          </w:p>
        </w:tc>
        <w:tc>
          <w:tcPr>
            <w:tcW w:w="1701" w:type="dxa"/>
          </w:tcPr>
          <w:p w:rsidR="006E6BEA" w:rsidRDefault="006E6BEA">
            <w:pPr>
              <w:pStyle w:val="ConsPlusNormal"/>
              <w:jc w:val="right"/>
            </w:pPr>
            <w:r>
              <w:t>101 000,0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375 467,9</w:t>
            </w:r>
          </w:p>
        </w:tc>
        <w:tc>
          <w:tcPr>
            <w:tcW w:w="1701" w:type="dxa"/>
          </w:tcPr>
          <w:p w:rsidR="006E6BEA" w:rsidRDefault="006E6BEA">
            <w:pPr>
              <w:pStyle w:val="ConsPlusNormal"/>
              <w:jc w:val="right"/>
            </w:pPr>
            <w:r>
              <w:t>387 156,7</w:t>
            </w:r>
          </w:p>
        </w:tc>
        <w:tc>
          <w:tcPr>
            <w:tcW w:w="1701" w:type="dxa"/>
          </w:tcPr>
          <w:p w:rsidR="006E6BEA" w:rsidRDefault="006E6BEA">
            <w:pPr>
              <w:pStyle w:val="ConsPlusNormal"/>
              <w:jc w:val="right"/>
            </w:pPr>
            <w:r>
              <w:t>407 833,5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10 980,0</w:t>
            </w:r>
          </w:p>
        </w:tc>
        <w:tc>
          <w:tcPr>
            <w:tcW w:w="1701" w:type="dxa"/>
          </w:tcPr>
          <w:p w:rsidR="006E6BEA" w:rsidRDefault="006E6BEA">
            <w:pPr>
              <w:pStyle w:val="ConsPlusNormal"/>
              <w:jc w:val="right"/>
            </w:pPr>
            <w:r>
              <w:t>12 980,0</w:t>
            </w:r>
          </w:p>
        </w:tc>
        <w:tc>
          <w:tcPr>
            <w:tcW w:w="1701" w:type="dxa"/>
          </w:tcPr>
          <w:p w:rsidR="006E6BEA" w:rsidRDefault="006E6BEA">
            <w:pPr>
              <w:pStyle w:val="ConsPlusNormal"/>
              <w:jc w:val="right"/>
            </w:pPr>
            <w:r>
              <w:t>12 980,0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7 000,0</w:t>
            </w:r>
          </w:p>
        </w:tc>
        <w:tc>
          <w:tcPr>
            <w:tcW w:w="1701" w:type="dxa"/>
          </w:tcPr>
          <w:p w:rsidR="006E6BEA" w:rsidRDefault="006E6BEA">
            <w:pPr>
              <w:pStyle w:val="ConsPlusNormal"/>
              <w:jc w:val="right"/>
            </w:pPr>
            <w:r>
              <w:t>4 215,2</w:t>
            </w:r>
          </w:p>
        </w:tc>
        <w:tc>
          <w:tcPr>
            <w:tcW w:w="1701" w:type="dxa"/>
          </w:tcPr>
          <w:p w:rsidR="006E6BEA" w:rsidRDefault="006E6BEA">
            <w:pPr>
              <w:pStyle w:val="ConsPlusNormal"/>
              <w:jc w:val="right"/>
            </w:pPr>
            <w:r>
              <w:t>4 376,6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13,0</w:t>
            </w:r>
          </w:p>
        </w:tc>
        <w:tc>
          <w:tcPr>
            <w:tcW w:w="1701" w:type="dxa"/>
          </w:tcPr>
          <w:p w:rsidR="006E6BEA" w:rsidRDefault="006E6BEA">
            <w:pPr>
              <w:pStyle w:val="ConsPlusNormal"/>
              <w:jc w:val="right"/>
            </w:pPr>
            <w:r>
              <w:t>13,0</w:t>
            </w:r>
          </w:p>
        </w:tc>
        <w:tc>
          <w:tcPr>
            <w:tcW w:w="1701" w:type="dxa"/>
          </w:tcPr>
          <w:p w:rsidR="006E6BEA" w:rsidRDefault="006E6BEA">
            <w:pPr>
              <w:pStyle w:val="ConsPlusNormal"/>
              <w:jc w:val="right"/>
            </w:pPr>
            <w:r>
              <w:t>13,0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учреждениям и иным </w:t>
            </w:r>
            <w:r>
              <w:lastRenderedPageBreak/>
              <w:t>некоммерческим организациям)</w:t>
            </w:r>
          </w:p>
        </w:tc>
        <w:tc>
          <w:tcPr>
            <w:tcW w:w="1757" w:type="dxa"/>
          </w:tcPr>
          <w:p w:rsidR="006E6BEA" w:rsidRDefault="006E6BEA">
            <w:pPr>
              <w:pStyle w:val="ConsPlusNormal"/>
              <w:jc w:val="center"/>
            </w:pPr>
            <w:r>
              <w:lastRenderedPageBreak/>
              <w:t>02 4 22 00590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78 086,7</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387 715,6</w:t>
            </w:r>
          </w:p>
        </w:tc>
        <w:tc>
          <w:tcPr>
            <w:tcW w:w="1701" w:type="dxa"/>
          </w:tcPr>
          <w:p w:rsidR="006E6BEA" w:rsidRDefault="006E6BEA">
            <w:pPr>
              <w:pStyle w:val="ConsPlusNormal"/>
              <w:jc w:val="right"/>
            </w:pPr>
            <w:r>
              <w:t>398 274,3</w:t>
            </w:r>
          </w:p>
        </w:tc>
        <w:tc>
          <w:tcPr>
            <w:tcW w:w="1701" w:type="dxa"/>
          </w:tcPr>
          <w:p w:rsidR="006E6BEA" w:rsidRDefault="006E6BEA">
            <w:pPr>
              <w:pStyle w:val="ConsPlusNormal"/>
              <w:jc w:val="right"/>
            </w:pPr>
            <w:r>
              <w:t>417 632,9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3 689 249,9</w:t>
            </w:r>
          </w:p>
        </w:tc>
        <w:tc>
          <w:tcPr>
            <w:tcW w:w="1701" w:type="dxa"/>
          </w:tcPr>
          <w:p w:rsidR="006E6BEA" w:rsidRDefault="006E6BEA">
            <w:pPr>
              <w:pStyle w:val="ConsPlusNormal"/>
              <w:jc w:val="right"/>
            </w:pPr>
            <w:r>
              <w:t>3 988 070,2</w:t>
            </w:r>
          </w:p>
        </w:tc>
        <w:tc>
          <w:tcPr>
            <w:tcW w:w="1701" w:type="dxa"/>
          </w:tcPr>
          <w:p w:rsidR="006E6BEA" w:rsidRDefault="006E6BEA">
            <w:pPr>
              <w:pStyle w:val="ConsPlusNormal"/>
              <w:jc w:val="right"/>
            </w:pPr>
            <w:r>
              <w:t>4 193 680,4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301 556,8</w:t>
            </w:r>
          </w:p>
        </w:tc>
        <w:tc>
          <w:tcPr>
            <w:tcW w:w="1701" w:type="dxa"/>
          </w:tcPr>
          <w:p w:rsidR="006E6BEA" w:rsidRDefault="006E6BEA">
            <w:pPr>
              <w:pStyle w:val="ConsPlusNormal"/>
              <w:jc w:val="right"/>
            </w:pPr>
            <w:r>
              <w:t>312 871,9</w:t>
            </w:r>
          </w:p>
        </w:tc>
        <w:tc>
          <w:tcPr>
            <w:tcW w:w="1701" w:type="dxa"/>
          </w:tcPr>
          <w:p w:rsidR="006E6BEA" w:rsidRDefault="006E6BEA">
            <w:pPr>
              <w:pStyle w:val="ConsPlusNormal"/>
              <w:jc w:val="right"/>
            </w:pPr>
            <w:r>
              <w:t>325 086,4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w:t>
            </w:r>
            <w:r>
              <w:lastRenderedPageBreak/>
              <w:t>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02 4 22 00590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49 662,3</w:t>
            </w:r>
          </w:p>
        </w:tc>
        <w:tc>
          <w:tcPr>
            <w:tcW w:w="1701" w:type="dxa"/>
          </w:tcPr>
          <w:p w:rsidR="006E6BEA" w:rsidRDefault="006E6BEA">
            <w:pPr>
              <w:pStyle w:val="ConsPlusNormal"/>
              <w:jc w:val="right"/>
            </w:pPr>
            <w:r>
              <w:t>48 725,5</w:t>
            </w:r>
          </w:p>
        </w:tc>
        <w:tc>
          <w:tcPr>
            <w:tcW w:w="1701" w:type="dxa"/>
          </w:tcPr>
          <w:p w:rsidR="006E6BEA" w:rsidRDefault="006E6BEA">
            <w:pPr>
              <w:pStyle w:val="ConsPlusNormal"/>
              <w:jc w:val="right"/>
            </w:pPr>
            <w:r>
              <w:t>50 587,7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115 907,7</w:t>
            </w:r>
          </w:p>
        </w:tc>
        <w:tc>
          <w:tcPr>
            <w:tcW w:w="1701" w:type="dxa"/>
          </w:tcPr>
          <w:p w:rsidR="006E6BEA" w:rsidRDefault="006E6BEA">
            <w:pPr>
              <w:pStyle w:val="ConsPlusNormal"/>
              <w:jc w:val="right"/>
            </w:pPr>
            <w:r>
              <w:t>116 867,1</w:t>
            </w:r>
          </w:p>
        </w:tc>
        <w:tc>
          <w:tcPr>
            <w:tcW w:w="1701" w:type="dxa"/>
          </w:tcPr>
          <w:p w:rsidR="006E6BEA" w:rsidRDefault="006E6BEA">
            <w:pPr>
              <w:pStyle w:val="ConsPlusNormal"/>
              <w:jc w:val="right"/>
            </w:pPr>
            <w:r>
              <w:t>121 004,1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20 000,0</w:t>
            </w:r>
          </w:p>
        </w:tc>
        <w:tc>
          <w:tcPr>
            <w:tcW w:w="1701" w:type="dxa"/>
          </w:tcPr>
          <w:p w:rsidR="006E6BEA" w:rsidRDefault="006E6BEA">
            <w:pPr>
              <w:pStyle w:val="ConsPlusNormal"/>
              <w:jc w:val="right"/>
            </w:pPr>
            <w:r>
              <w:t>17 512,0</w:t>
            </w:r>
          </w:p>
        </w:tc>
        <w:tc>
          <w:tcPr>
            <w:tcW w:w="1701" w:type="dxa"/>
          </w:tcPr>
          <w:p w:rsidR="006E6BEA" w:rsidRDefault="006E6BEA">
            <w:pPr>
              <w:pStyle w:val="ConsPlusNormal"/>
              <w:jc w:val="right"/>
            </w:pPr>
            <w:r>
              <w:t>23 094,0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02 4 22 00590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7,0</w:t>
            </w:r>
          </w:p>
        </w:tc>
        <w:tc>
          <w:tcPr>
            <w:tcW w:w="1701" w:type="dxa"/>
          </w:tcPr>
          <w:p w:rsidR="006E6BEA" w:rsidRDefault="006E6BEA">
            <w:pPr>
              <w:pStyle w:val="ConsPlusNormal"/>
              <w:jc w:val="right"/>
            </w:pPr>
            <w:r>
              <w:t>7,0</w:t>
            </w:r>
          </w:p>
        </w:tc>
        <w:tc>
          <w:tcPr>
            <w:tcW w:w="1701" w:type="dxa"/>
          </w:tcPr>
          <w:p w:rsidR="006E6BEA" w:rsidRDefault="006E6BEA">
            <w:pPr>
              <w:pStyle w:val="ConsPlusNormal"/>
              <w:jc w:val="right"/>
            </w:pPr>
            <w:r>
              <w:t>7,0</w:t>
            </w:r>
          </w:p>
        </w:tc>
      </w:tr>
      <w:tr w:rsidR="006E6BEA">
        <w:tc>
          <w:tcPr>
            <w:tcW w:w="567" w:type="dxa"/>
          </w:tcPr>
          <w:p w:rsidR="006E6BEA" w:rsidRDefault="006E6BEA">
            <w:pPr>
              <w:pStyle w:val="ConsPlusNormal"/>
              <w:jc w:val="center"/>
            </w:pPr>
            <w:r>
              <w:t>3.13</w:t>
            </w:r>
          </w:p>
        </w:tc>
        <w:tc>
          <w:tcPr>
            <w:tcW w:w="3118" w:type="dxa"/>
          </w:tcPr>
          <w:p w:rsidR="006E6BEA" w:rsidRDefault="006E6BEA">
            <w:pPr>
              <w:pStyle w:val="ConsPlusNormal"/>
              <w:ind w:firstLine="17"/>
            </w:pPr>
            <w:r>
              <w:t xml:space="preserve">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w:t>
            </w:r>
            <w:r>
              <w:lastRenderedPageBreak/>
              <w:t>средств областного бюджета - соисполнителями"</w:t>
            </w:r>
          </w:p>
        </w:tc>
        <w:tc>
          <w:tcPr>
            <w:tcW w:w="1757" w:type="dxa"/>
          </w:tcPr>
          <w:p w:rsidR="006E6BEA" w:rsidRDefault="006E6BEA">
            <w:pPr>
              <w:pStyle w:val="ConsPlusNormal"/>
              <w:jc w:val="center"/>
            </w:pPr>
            <w:r>
              <w:lastRenderedPageBreak/>
              <w:t>02 4 23 00000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2 729,8</w:t>
            </w:r>
          </w:p>
        </w:tc>
        <w:tc>
          <w:tcPr>
            <w:tcW w:w="1701" w:type="dxa"/>
          </w:tcPr>
          <w:p w:rsidR="006E6BEA" w:rsidRDefault="006E6BEA">
            <w:pPr>
              <w:pStyle w:val="ConsPlusNormal"/>
              <w:jc w:val="right"/>
            </w:pPr>
            <w:r>
              <w:t>2 750,3</w:t>
            </w:r>
          </w:p>
        </w:tc>
        <w:tc>
          <w:tcPr>
            <w:tcW w:w="1701" w:type="dxa"/>
          </w:tcPr>
          <w:p w:rsidR="006E6BEA" w:rsidRDefault="006E6BEA">
            <w:pPr>
              <w:pStyle w:val="ConsPlusNormal"/>
              <w:jc w:val="right"/>
            </w:pPr>
            <w:r>
              <w:t>2 770,9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Прочие мероприятия в области образования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02 4 23 70300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1 704,8</w:t>
            </w:r>
          </w:p>
        </w:tc>
        <w:tc>
          <w:tcPr>
            <w:tcW w:w="1701" w:type="dxa"/>
          </w:tcPr>
          <w:p w:rsidR="006E6BEA" w:rsidRDefault="006E6BEA">
            <w:pPr>
              <w:pStyle w:val="ConsPlusNormal"/>
              <w:jc w:val="right"/>
            </w:pPr>
            <w:r>
              <w:t>1 707,3</w:t>
            </w:r>
          </w:p>
        </w:tc>
        <w:tc>
          <w:tcPr>
            <w:tcW w:w="1701" w:type="dxa"/>
          </w:tcPr>
          <w:p w:rsidR="006E6BEA" w:rsidRDefault="006E6BEA">
            <w:pPr>
              <w:pStyle w:val="ConsPlusNormal"/>
              <w:jc w:val="right"/>
            </w:pPr>
            <w:r>
              <w:t>1 709,9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связанные с осуществлением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02 4 23 71540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1 025,0</w:t>
            </w:r>
          </w:p>
        </w:tc>
        <w:tc>
          <w:tcPr>
            <w:tcW w:w="1701" w:type="dxa"/>
          </w:tcPr>
          <w:p w:rsidR="006E6BEA" w:rsidRDefault="006E6BEA">
            <w:pPr>
              <w:pStyle w:val="ConsPlusNormal"/>
              <w:jc w:val="right"/>
            </w:pPr>
            <w:r>
              <w:t>1 043,0</w:t>
            </w:r>
          </w:p>
        </w:tc>
        <w:tc>
          <w:tcPr>
            <w:tcW w:w="1701" w:type="dxa"/>
          </w:tcPr>
          <w:p w:rsidR="006E6BEA" w:rsidRDefault="006E6BEA">
            <w:pPr>
              <w:pStyle w:val="ConsPlusNormal"/>
              <w:jc w:val="right"/>
            </w:pPr>
            <w:r>
              <w:t>1 061,0</w:t>
            </w:r>
          </w:p>
        </w:tc>
      </w:tr>
      <w:tr w:rsidR="006E6BEA">
        <w:tc>
          <w:tcPr>
            <w:tcW w:w="567" w:type="dxa"/>
          </w:tcPr>
          <w:p w:rsidR="006E6BEA" w:rsidRDefault="006E6BEA">
            <w:pPr>
              <w:pStyle w:val="ConsPlusNormal"/>
              <w:jc w:val="center"/>
              <w:outlineLvl w:val="1"/>
            </w:pPr>
            <w:r>
              <w:t>3</w:t>
            </w:r>
          </w:p>
        </w:tc>
        <w:tc>
          <w:tcPr>
            <w:tcW w:w="3118"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1757" w:type="dxa"/>
          </w:tcPr>
          <w:p w:rsidR="006E6BEA" w:rsidRDefault="006E6BEA">
            <w:pPr>
              <w:pStyle w:val="ConsPlusNormal"/>
              <w:jc w:val="center"/>
            </w:pPr>
            <w:r>
              <w:t>03 0 00 00000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24 832 640,7</w:t>
            </w:r>
          </w:p>
        </w:tc>
        <w:tc>
          <w:tcPr>
            <w:tcW w:w="1701" w:type="dxa"/>
          </w:tcPr>
          <w:p w:rsidR="006E6BEA" w:rsidRDefault="006E6BEA">
            <w:pPr>
              <w:pStyle w:val="ConsPlusNormal"/>
              <w:jc w:val="right"/>
            </w:pPr>
            <w:r>
              <w:t>27 021 090,9</w:t>
            </w:r>
          </w:p>
        </w:tc>
        <w:tc>
          <w:tcPr>
            <w:tcW w:w="1701" w:type="dxa"/>
          </w:tcPr>
          <w:p w:rsidR="006E6BEA" w:rsidRDefault="006E6BEA">
            <w:pPr>
              <w:pStyle w:val="ConsPlusNormal"/>
              <w:jc w:val="right"/>
            </w:pPr>
            <w:r>
              <w:t>28 000 869,8</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"Поддержка семьи"</w:t>
            </w:r>
          </w:p>
        </w:tc>
        <w:tc>
          <w:tcPr>
            <w:tcW w:w="1757" w:type="dxa"/>
          </w:tcPr>
          <w:p w:rsidR="006E6BEA" w:rsidRDefault="006E6BEA">
            <w:pPr>
              <w:pStyle w:val="ConsPlusNormal"/>
              <w:jc w:val="center"/>
            </w:pPr>
            <w:r>
              <w:t>03 1 Я1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3 606 882,7</w:t>
            </w:r>
          </w:p>
        </w:tc>
        <w:tc>
          <w:tcPr>
            <w:tcW w:w="1701" w:type="dxa"/>
          </w:tcPr>
          <w:p w:rsidR="006E6BEA" w:rsidRDefault="006E6BEA">
            <w:pPr>
              <w:pStyle w:val="ConsPlusNormal"/>
              <w:jc w:val="right"/>
            </w:pPr>
            <w:r>
              <w:t>4 265 425,8</w:t>
            </w:r>
          </w:p>
        </w:tc>
        <w:tc>
          <w:tcPr>
            <w:tcW w:w="1701" w:type="dxa"/>
          </w:tcPr>
          <w:p w:rsidR="006E6BEA" w:rsidRDefault="006E6BEA">
            <w:pPr>
              <w:pStyle w:val="ConsPlusNormal"/>
              <w:jc w:val="right"/>
            </w:pPr>
            <w:r>
              <w:t>4 891 687,2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Субвенции бюджету Фонда пенсионного и социального </w:t>
            </w:r>
            <w:r>
              <w:lastRenderedPageBreak/>
              <w:t>страхования Российской Федерации на выплату ежемесячного пособия в связи с рождением и воспитанием ребенка (Межбюджетные трансферты)</w:t>
            </w:r>
          </w:p>
        </w:tc>
        <w:tc>
          <w:tcPr>
            <w:tcW w:w="1757" w:type="dxa"/>
          </w:tcPr>
          <w:p w:rsidR="006E6BEA" w:rsidRDefault="006E6BEA">
            <w:pPr>
              <w:pStyle w:val="ConsPlusNormal"/>
              <w:jc w:val="center"/>
            </w:pPr>
            <w:r>
              <w:lastRenderedPageBreak/>
              <w:t>03 1 Я1 31460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2 686 882,7</w:t>
            </w:r>
          </w:p>
        </w:tc>
        <w:tc>
          <w:tcPr>
            <w:tcW w:w="1701" w:type="dxa"/>
          </w:tcPr>
          <w:p w:rsidR="006E6BEA" w:rsidRDefault="006E6BEA">
            <w:pPr>
              <w:pStyle w:val="ConsPlusNormal"/>
              <w:jc w:val="right"/>
            </w:pPr>
            <w:r>
              <w:t>3 345 425,8</w:t>
            </w:r>
          </w:p>
        </w:tc>
        <w:tc>
          <w:tcPr>
            <w:tcW w:w="1701" w:type="dxa"/>
          </w:tcPr>
          <w:p w:rsidR="006E6BEA" w:rsidRDefault="006E6BEA">
            <w:pPr>
              <w:pStyle w:val="ConsPlusNormal"/>
              <w:jc w:val="right"/>
            </w:pPr>
            <w:r>
              <w:t>3 971 687,2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семей в виде регионального материнского капитала (Социальное обеспечение и иные выплаты населению)</w:t>
            </w:r>
          </w:p>
        </w:tc>
        <w:tc>
          <w:tcPr>
            <w:tcW w:w="1757" w:type="dxa"/>
          </w:tcPr>
          <w:p w:rsidR="006E6BEA" w:rsidRDefault="006E6BEA">
            <w:pPr>
              <w:pStyle w:val="ConsPlusNormal"/>
              <w:jc w:val="center"/>
            </w:pPr>
            <w:r>
              <w:t>03 1 Я1 70690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360 000,0</w:t>
            </w:r>
          </w:p>
        </w:tc>
        <w:tc>
          <w:tcPr>
            <w:tcW w:w="1701" w:type="dxa"/>
          </w:tcPr>
          <w:p w:rsidR="006E6BEA" w:rsidRDefault="006E6BEA">
            <w:pPr>
              <w:pStyle w:val="ConsPlusNormal"/>
              <w:jc w:val="right"/>
            </w:pPr>
            <w:r>
              <w:t>360 000,0</w:t>
            </w:r>
          </w:p>
        </w:tc>
        <w:tc>
          <w:tcPr>
            <w:tcW w:w="1701" w:type="dxa"/>
          </w:tcPr>
          <w:p w:rsidR="006E6BEA" w:rsidRDefault="006E6BEA">
            <w:pPr>
              <w:pStyle w:val="ConsPlusNormal"/>
              <w:jc w:val="right"/>
            </w:pPr>
            <w:r>
              <w:t>360 000,0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многодетных граждан в виде единовременной денежной выплаты взамен предоставления земельного участка (Социальное обеспечение и иные выплаты населению)</w:t>
            </w:r>
          </w:p>
        </w:tc>
        <w:tc>
          <w:tcPr>
            <w:tcW w:w="1757" w:type="dxa"/>
          </w:tcPr>
          <w:p w:rsidR="006E6BEA" w:rsidRDefault="006E6BEA">
            <w:pPr>
              <w:pStyle w:val="ConsPlusNormal"/>
              <w:jc w:val="center"/>
            </w:pPr>
            <w:r>
              <w:t>03 1 Я1 71720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200 000,0</w:t>
            </w:r>
          </w:p>
        </w:tc>
        <w:tc>
          <w:tcPr>
            <w:tcW w:w="1701" w:type="dxa"/>
          </w:tcPr>
          <w:p w:rsidR="006E6BEA" w:rsidRDefault="006E6BEA">
            <w:pPr>
              <w:pStyle w:val="ConsPlusNormal"/>
              <w:jc w:val="right"/>
            </w:pPr>
            <w:r>
              <w:t>200 000,0</w:t>
            </w:r>
          </w:p>
        </w:tc>
        <w:tc>
          <w:tcPr>
            <w:tcW w:w="1701" w:type="dxa"/>
          </w:tcPr>
          <w:p w:rsidR="006E6BEA" w:rsidRDefault="006E6BEA">
            <w:pPr>
              <w:pStyle w:val="ConsPlusNormal"/>
              <w:jc w:val="right"/>
            </w:pPr>
            <w:r>
              <w:t>200 000,0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Единовременная денежная выплата при рождении второго ребенка (Социальное обеспечение и иные выплаты населению)</w:t>
            </w:r>
          </w:p>
        </w:tc>
        <w:tc>
          <w:tcPr>
            <w:tcW w:w="1757" w:type="dxa"/>
          </w:tcPr>
          <w:p w:rsidR="006E6BEA" w:rsidRDefault="006E6BEA">
            <w:pPr>
              <w:pStyle w:val="ConsPlusNormal"/>
              <w:jc w:val="center"/>
            </w:pPr>
            <w:r>
              <w:t>03 1 Я1 71760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360 000,0</w:t>
            </w:r>
          </w:p>
        </w:tc>
        <w:tc>
          <w:tcPr>
            <w:tcW w:w="1701" w:type="dxa"/>
          </w:tcPr>
          <w:p w:rsidR="006E6BEA" w:rsidRDefault="006E6BEA">
            <w:pPr>
              <w:pStyle w:val="ConsPlusNormal"/>
              <w:jc w:val="right"/>
            </w:pPr>
            <w:r>
              <w:t>360 000,0</w:t>
            </w:r>
          </w:p>
        </w:tc>
        <w:tc>
          <w:tcPr>
            <w:tcW w:w="1701" w:type="dxa"/>
          </w:tcPr>
          <w:p w:rsidR="006E6BEA" w:rsidRDefault="006E6BEA">
            <w:pPr>
              <w:pStyle w:val="ConsPlusNormal"/>
              <w:jc w:val="right"/>
            </w:pPr>
            <w:r>
              <w:t>360 000,0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"Многодетная семья"</w:t>
            </w:r>
          </w:p>
        </w:tc>
        <w:tc>
          <w:tcPr>
            <w:tcW w:w="1757" w:type="dxa"/>
          </w:tcPr>
          <w:p w:rsidR="006E6BEA" w:rsidRDefault="006E6BEA">
            <w:pPr>
              <w:pStyle w:val="ConsPlusNormal"/>
              <w:jc w:val="center"/>
            </w:pPr>
            <w:r>
              <w:t>03 1 Я2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1 513 718,1</w:t>
            </w:r>
          </w:p>
        </w:tc>
        <w:tc>
          <w:tcPr>
            <w:tcW w:w="1701" w:type="dxa"/>
          </w:tcPr>
          <w:p w:rsidR="006E6BEA" w:rsidRDefault="006E6BEA">
            <w:pPr>
              <w:pStyle w:val="ConsPlusNormal"/>
              <w:jc w:val="right"/>
            </w:pPr>
            <w:r>
              <w:t>1 809 737,9</w:t>
            </w:r>
          </w:p>
        </w:tc>
        <w:tc>
          <w:tcPr>
            <w:tcW w:w="1701" w:type="dxa"/>
          </w:tcPr>
          <w:p w:rsidR="006E6BEA" w:rsidRDefault="006E6BEA">
            <w:pPr>
              <w:pStyle w:val="ConsPlusNormal"/>
              <w:jc w:val="right"/>
            </w:pPr>
            <w:r>
              <w:t>1 705 983,1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Региональные программы по повышению рождаемости в субъектах Российской Федерации, в которых </w:t>
            </w:r>
            <w:r>
              <w:lastRenderedPageBreak/>
              <w:t>суммарный коэффициент рождаемости ниже среднероссийского уровня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03 1 Я2 53130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5 200,0</w:t>
            </w:r>
          </w:p>
        </w:tc>
        <w:tc>
          <w:tcPr>
            <w:tcW w:w="1701" w:type="dxa"/>
          </w:tcPr>
          <w:p w:rsidR="006E6BEA" w:rsidRDefault="006E6BEA">
            <w:pPr>
              <w:pStyle w:val="ConsPlusNormal"/>
              <w:jc w:val="right"/>
            </w:pPr>
            <w:r>
              <w:t>5 200,0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1 Я2 53130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(Социальное обеспечение и иные выплаты населению)</w:t>
            </w:r>
          </w:p>
        </w:tc>
        <w:tc>
          <w:tcPr>
            <w:tcW w:w="1757" w:type="dxa"/>
          </w:tcPr>
          <w:p w:rsidR="006E6BEA" w:rsidRDefault="006E6BEA">
            <w:pPr>
              <w:pStyle w:val="ConsPlusNormal"/>
              <w:jc w:val="center"/>
            </w:pPr>
            <w:r>
              <w:t>03 1 Я2 53130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377 600,0</w:t>
            </w:r>
          </w:p>
        </w:tc>
        <w:tc>
          <w:tcPr>
            <w:tcW w:w="1701" w:type="dxa"/>
          </w:tcPr>
          <w:p w:rsidR="006E6BEA" w:rsidRDefault="006E6BEA">
            <w:pPr>
              <w:pStyle w:val="ConsPlusNormal"/>
              <w:jc w:val="right"/>
            </w:pPr>
            <w:r>
              <w:t>396 700,0</w:t>
            </w:r>
          </w:p>
        </w:tc>
        <w:tc>
          <w:tcPr>
            <w:tcW w:w="1701" w:type="dxa"/>
          </w:tcPr>
          <w:p w:rsidR="006E6BEA" w:rsidRDefault="006E6BEA">
            <w:pPr>
              <w:pStyle w:val="ConsPlusNormal"/>
              <w:jc w:val="right"/>
            </w:pPr>
            <w:r>
              <w:t>404 200,0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1 Я2 53130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24 500,0</w:t>
            </w:r>
          </w:p>
        </w:tc>
        <w:tc>
          <w:tcPr>
            <w:tcW w:w="1701" w:type="dxa"/>
          </w:tcPr>
          <w:p w:rsidR="006E6BEA" w:rsidRDefault="006E6BEA">
            <w:pPr>
              <w:pStyle w:val="ConsPlusNormal"/>
              <w:jc w:val="right"/>
            </w:pPr>
            <w:r>
              <w:t>27 000,0</w:t>
            </w:r>
          </w:p>
        </w:tc>
        <w:tc>
          <w:tcPr>
            <w:tcW w:w="1701" w:type="dxa"/>
          </w:tcPr>
          <w:p w:rsidR="006E6BEA" w:rsidRDefault="006E6BEA">
            <w:pPr>
              <w:pStyle w:val="ConsPlusNormal"/>
              <w:jc w:val="right"/>
            </w:pPr>
            <w:r>
              <w:t>27 600,0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(Иные бюджетные ассигнования)</w:t>
            </w:r>
          </w:p>
        </w:tc>
        <w:tc>
          <w:tcPr>
            <w:tcW w:w="1757" w:type="dxa"/>
          </w:tcPr>
          <w:p w:rsidR="006E6BEA" w:rsidRDefault="006E6BEA">
            <w:pPr>
              <w:pStyle w:val="ConsPlusNormal"/>
              <w:jc w:val="center"/>
            </w:pPr>
            <w:r>
              <w:t>03 1 Я2 53130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867,1</w:t>
            </w:r>
          </w:p>
        </w:tc>
        <w:tc>
          <w:tcPr>
            <w:tcW w:w="1701" w:type="dxa"/>
          </w:tcPr>
          <w:p w:rsidR="006E6BEA" w:rsidRDefault="006E6BEA">
            <w:pPr>
              <w:pStyle w:val="ConsPlusNormal"/>
              <w:jc w:val="right"/>
            </w:pPr>
            <w:r>
              <w:t>820,1</w:t>
            </w:r>
          </w:p>
        </w:tc>
        <w:tc>
          <w:tcPr>
            <w:tcW w:w="1701" w:type="dxa"/>
          </w:tcPr>
          <w:p w:rsidR="006E6BEA" w:rsidRDefault="006E6BEA">
            <w:pPr>
              <w:pStyle w:val="ConsPlusNormal"/>
              <w:jc w:val="right"/>
            </w:pPr>
            <w:r>
              <w:t>883,5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Оказание государственной социальной помощи на основании социального контракта отдельным категориям граждан (Социальное обеспечение и иные выплаты населению)</w:t>
            </w:r>
          </w:p>
        </w:tc>
        <w:tc>
          <w:tcPr>
            <w:tcW w:w="1757" w:type="dxa"/>
          </w:tcPr>
          <w:p w:rsidR="006E6BEA" w:rsidRDefault="006E6BEA">
            <w:pPr>
              <w:pStyle w:val="ConsPlusNormal"/>
              <w:jc w:val="center"/>
            </w:pPr>
            <w:r>
              <w:t>03 1 Я2 54040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929 465,1</w:t>
            </w:r>
          </w:p>
        </w:tc>
        <w:tc>
          <w:tcPr>
            <w:tcW w:w="1701" w:type="dxa"/>
          </w:tcPr>
          <w:p w:rsidR="006E6BEA" w:rsidRDefault="006E6BEA">
            <w:pPr>
              <w:pStyle w:val="ConsPlusNormal"/>
              <w:jc w:val="right"/>
            </w:pPr>
            <w:r>
              <w:t>1 041 718,9</w:t>
            </w:r>
          </w:p>
        </w:tc>
        <w:tc>
          <w:tcPr>
            <w:tcW w:w="1701" w:type="dxa"/>
          </w:tcPr>
          <w:p w:rsidR="006E6BEA" w:rsidRDefault="006E6BEA">
            <w:pPr>
              <w:pStyle w:val="ConsPlusNormal"/>
              <w:jc w:val="right"/>
            </w:pPr>
            <w:r>
              <w:t>1 092 245,1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Социальная поддержка в виде денежной выплаты на приобретение школьной </w:t>
            </w:r>
            <w:r>
              <w:lastRenderedPageBreak/>
              <w:t>формы для детей из многодетных и приемных семей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1 Я2 70730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10,0</w:t>
            </w:r>
          </w:p>
        </w:tc>
        <w:tc>
          <w:tcPr>
            <w:tcW w:w="1701" w:type="dxa"/>
          </w:tcPr>
          <w:p w:rsidR="006E6BEA" w:rsidRDefault="006E6BEA">
            <w:pPr>
              <w:pStyle w:val="ConsPlusNormal"/>
              <w:jc w:val="right"/>
            </w:pPr>
            <w:r>
              <w:t>20,0</w:t>
            </w:r>
          </w:p>
        </w:tc>
        <w:tc>
          <w:tcPr>
            <w:tcW w:w="1701" w:type="dxa"/>
          </w:tcPr>
          <w:p w:rsidR="006E6BEA" w:rsidRDefault="006E6BEA">
            <w:pPr>
              <w:pStyle w:val="ConsPlusNormal"/>
              <w:jc w:val="right"/>
            </w:pPr>
            <w:r>
              <w:t>10,0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в виде денежной выплаты на приобретение школьной формы для детей из многодетных и приемных семей (Социальное обеспечение и иные выплаты населению)</w:t>
            </w:r>
          </w:p>
        </w:tc>
        <w:tc>
          <w:tcPr>
            <w:tcW w:w="1757" w:type="dxa"/>
          </w:tcPr>
          <w:p w:rsidR="006E6BEA" w:rsidRDefault="006E6BEA">
            <w:pPr>
              <w:pStyle w:val="ConsPlusNormal"/>
              <w:jc w:val="center"/>
            </w:pPr>
            <w:r>
              <w:t>03 1 Я2 70730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113 280,0</w:t>
            </w:r>
          </w:p>
        </w:tc>
        <w:tc>
          <w:tcPr>
            <w:tcW w:w="1701" w:type="dxa"/>
          </w:tcPr>
          <w:p w:rsidR="006E6BEA" w:rsidRDefault="006E6BEA">
            <w:pPr>
              <w:pStyle w:val="ConsPlusNormal"/>
              <w:jc w:val="right"/>
            </w:pPr>
            <w:r>
              <w:t>225 505,0</w:t>
            </w:r>
          </w:p>
        </w:tc>
        <w:tc>
          <w:tcPr>
            <w:tcW w:w="1701" w:type="dxa"/>
          </w:tcPr>
          <w:p w:rsidR="006E6BEA" w:rsidRDefault="006E6BEA">
            <w:pPr>
              <w:pStyle w:val="ConsPlusNormal"/>
              <w:jc w:val="right"/>
            </w:pPr>
            <w:r>
              <w:t>122 523,0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Денежная компенсация в размере 50 процентов расходов за обучение каждого ребенка из многодетной семьи, обучающегося в организациях профессионального образования Воронежской области по образовательным программам среднего профессионального образования на платной основе (Социальное обеспечение и иные выплаты населению)</w:t>
            </w:r>
          </w:p>
        </w:tc>
        <w:tc>
          <w:tcPr>
            <w:tcW w:w="1757" w:type="dxa"/>
          </w:tcPr>
          <w:p w:rsidR="006E6BEA" w:rsidRDefault="006E6BEA">
            <w:pPr>
              <w:pStyle w:val="ConsPlusNormal"/>
              <w:jc w:val="center"/>
            </w:pPr>
            <w:r>
              <w:t>03 1 Я2 73120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7 000,0</w:t>
            </w:r>
          </w:p>
        </w:tc>
        <w:tc>
          <w:tcPr>
            <w:tcW w:w="1701" w:type="dxa"/>
          </w:tcPr>
          <w:p w:rsidR="006E6BEA" w:rsidRDefault="006E6BEA">
            <w:pPr>
              <w:pStyle w:val="ConsPlusNormal"/>
              <w:jc w:val="right"/>
            </w:pPr>
            <w:r>
              <w:t>7 830,0</w:t>
            </w:r>
          </w:p>
        </w:tc>
        <w:tc>
          <w:tcPr>
            <w:tcW w:w="1701" w:type="dxa"/>
          </w:tcPr>
          <w:p w:rsidR="006E6BEA" w:rsidRDefault="006E6BEA">
            <w:pPr>
              <w:pStyle w:val="ConsPlusNormal"/>
              <w:jc w:val="right"/>
            </w:pPr>
            <w:r>
              <w:t>9 000,0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Денежная выплата на приобретение спортивной </w:t>
            </w:r>
            <w:r>
              <w:lastRenderedPageBreak/>
              <w:t>формы для каждого ребенка из многодетной и приемной семьи, обучающегося в общеобразовательной организации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1 Я2 74180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4,0</w:t>
            </w:r>
          </w:p>
        </w:tc>
        <w:tc>
          <w:tcPr>
            <w:tcW w:w="1701" w:type="dxa"/>
          </w:tcPr>
          <w:p w:rsidR="006E6BEA" w:rsidRDefault="006E6BEA">
            <w:pPr>
              <w:pStyle w:val="ConsPlusNormal"/>
              <w:jc w:val="right"/>
            </w:pPr>
            <w:r>
              <w:t>10,0</w:t>
            </w:r>
          </w:p>
        </w:tc>
        <w:tc>
          <w:tcPr>
            <w:tcW w:w="1701" w:type="dxa"/>
          </w:tcPr>
          <w:p w:rsidR="006E6BEA" w:rsidRDefault="006E6BEA">
            <w:pPr>
              <w:pStyle w:val="ConsPlusNormal"/>
              <w:jc w:val="right"/>
            </w:pPr>
            <w:r>
              <w:t>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Денежная выплата на приобретение спортивной формы для каждого ребенка из многодетной и приемной семьи, обучающегося в общеобразовательной организации (Социальное обеспечение и иные выплаты населению)</w:t>
            </w:r>
          </w:p>
        </w:tc>
        <w:tc>
          <w:tcPr>
            <w:tcW w:w="1757" w:type="dxa"/>
          </w:tcPr>
          <w:p w:rsidR="006E6BEA" w:rsidRDefault="006E6BEA">
            <w:pPr>
              <w:pStyle w:val="ConsPlusNormal"/>
              <w:jc w:val="center"/>
            </w:pPr>
            <w:r>
              <w:t>03 1 Я2 74180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40 959,0</w:t>
            </w:r>
          </w:p>
        </w:tc>
        <w:tc>
          <w:tcPr>
            <w:tcW w:w="1701" w:type="dxa"/>
          </w:tcPr>
          <w:p w:rsidR="006E6BEA" w:rsidRDefault="006E6BEA">
            <w:pPr>
              <w:pStyle w:val="ConsPlusNormal"/>
              <w:jc w:val="right"/>
            </w:pPr>
            <w:r>
              <w:t>104 854,0</w:t>
            </w:r>
          </w:p>
        </w:tc>
        <w:tc>
          <w:tcPr>
            <w:tcW w:w="1701" w:type="dxa"/>
          </w:tcPr>
          <w:p w:rsidR="006E6BEA" w:rsidRDefault="006E6BEA">
            <w:pPr>
              <w:pStyle w:val="ConsPlusNormal"/>
              <w:jc w:val="right"/>
            </w:pPr>
            <w:r>
              <w:t>44 301,0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целях достижения значений дополнительного результата) (Иные бюджетные ассигнования)</w:t>
            </w:r>
          </w:p>
        </w:tc>
        <w:tc>
          <w:tcPr>
            <w:tcW w:w="1757" w:type="dxa"/>
          </w:tcPr>
          <w:p w:rsidR="006E6BEA" w:rsidRDefault="006E6BEA">
            <w:pPr>
              <w:pStyle w:val="ConsPlusNormal"/>
              <w:jc w:val="center"/>
            </w:pPr>
            <w:r>
              <w:t>03 1 Я2 Д3130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32,9</w:t>
            </w:r>
          </w:p>
        </w:tc>
        <w:tc>
          <w:tcPr>
            <w:tcW w:w="1701" w:type="dxa"/>
          </w:tcPr>
          <w:p w:rsidR="006E6BEA" w:rsidRDefault="006E6BEA">
            <w:pPr>
              <w:pStyle w:val="ConsPlusNormal"/>
              <w:jc w:val="right"/>
            </w:pPr>
            <w:r>
              <w:t>79,9</w:t>
            </w:r>
          </w:p>
        </w:tc>
        <w:tc>
          <w:tcPr>
            <w:tcW w:w="1701" w:type="dxa"/>
          </w:tcPr>
          <w:p w:rsidR="006E6BEA" w:rsidRDefault="006E6BEA">
            <w:pPr>
              <w:pStyle w:val="ConsPlusNormal"/>
              <w:jc w:val="right"/>
            </w:pPr>
            <w:r>
              <w:t>16,5</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Региональный проект "Старшее поколение"</w:t>
            </w:r>
          </w:p>
        </w:tc>
        <w:tc>
          <w:tcPr>
            <w:tcW w:w="1757" w:type="dxa"/>
          </w:tcPr>
          <w:p w:rsidR="006E6BEA" w:rsidRDefault="006E6BEA">
            <w:pPr>
              <w:pStyle w:val="ConsPlusNormal"/>
              <w:jc w:val="center"/>
            </w:pPr>
            <w:r>
              <w:t>03 1 Я4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556 722,8</w:t>
            </w:r>
          </w:p>
        </w:tc>
        <w:tc>
          <w:tcPr>
            <w:tcW w:w="1701" w:type="dxa"/>
          </w:tcPr>
          <w:p w:rsidR="006E6BEA" w:rsidRDefault="006E6BEA">
            <w:pPr>
              <w:pStyle w:val="ConsPlusNormal"/>
              <w:jc w:val="right"/>
            </w:pPr>
            <w:r>
              <w:t>1 249 946,5</w:t>
            </w:r>
          </w:p>
        </w:tc>
        <w:tc>
          <w:tcPr>
            <w:tcW w:w="1701" w:type="dxa"/>
          </w:tcPr>
          <w:p w:rsidR="006E6BEA" w:rsidRDefault="006E6BEA">
            <w:pPr>
              <w:pStyle w:val="ConsPlusNormal"/>
              <w:jc w:val="right"/>
            </w:pPr>
            <w:r>
              <w:t>1 334 200,3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03 1 Я4 51210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381 171,5</w:t>
            </w:r>
          </w:p>
        </w:tc>
        <w:tc>
          <w:tcPr>
            <w:tcW w:w="1701" w:type="dxa"/>
          </w:tcPr>
          <w:p w:rsidR="006E6BEA" w:rsidRDefault="006E6BEA">
            <w:pPr>
              <w:pStyle w:val="ConsPlusNormal"/>
              <w:jc w:val="right"/>
            </w:pPr>
            <w:r>
              <w:t>492 024,5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1 Я4 51210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153 051,0</w:t>
            </w:r>
          </w:p>
        </w:tc>
        <w:tc>
          <w:tcPr>
            <w:tcW w:w="1701" w:type="dxa"/>
          </w:tcPr>
          <w:p w:rsidR="006E6BEA" w:rsidRDefault="006E6BEA">
            <w:pPr>
              <w:pStyle w:val="ConsPlusNormal"/>
              <w:jc w:val="right"/>
            </w:pPr>
            <w:r>
              <w:t>173 247,5</w:t>
            </w:r>
          </w:p>
        </w:tc>
        <w:tc>
          <w:tcPr>
            <w:tcW w:w="1701" w:type="dxa"/>
          </w:tcPr>
          <w:p w:rsidR="006E6BEA" w:rsidRDefault="006E6BEA">
            <w:pPr>
              <w:pStyle w:val="ConsPlusNormal"/>
              <w:jc w:val="right"/>
            </w:pPr>
            <w:r>
              <w:t>226 752,5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Создание системы долговременного ухода за гражданами пожилого возраста и инвалидами (Расходы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03 1 Я4 51630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388 971,8</w:t>
            </w:r>
          </w:p>
        </w:tc>
        <w:tc>
          <w:tcPr>
            <w:tcW w:w="1701" w:type="dxa"/>
          </w:tcPr>
          <w:p w:rsidR="006E6BEA" w:rsidRDefault="006E6BEA">
            <w:pPr>
              <w:pStyle w:val="ConsPlusNormal"/>
              <w:jc w:val="right"/>
            </w:pPr>
            <w:r>
              <w:t>592 064,3</w:t>
            </w:r>
          </w:p>
        </w:tc>
        <w:tc>
          <w:tcPr>
            <w:tcW w:w="1701" w:type="dxa"/>
          </w:tcPr>
          <w:p w:rsidR="006E6BEA" w:rsidRDefault="006E6BEA">
            <w:pPr>
              <w:pStyle w:val="ConsPlusNormal"/>
              <w:jc w:val="right"/>
            </w:pPr>
            <w:r>
              <w:t>515 285,7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(дополнительные расходы)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03 1 Я4 А1210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5 400,0</w:t>
            </w:r>
          </w:p>
        </w:tc>
        <w:tc>
          <w:tcPr>
            <w:tcW w:w="1701" w:type="dxa"/>
          </w:tcPr>
          <w:p w:rsidR="006E6BEA" w:rsidRDefault="006E6BEA">
            <w:pPr>
              <w:pStyle w:val="ConsPlusNormal"/>
              <w:jc w:val="right"/>
            </w:pPr>
            <w:r>
              <w:t>103 463,2</w:t>
            </w:r>
          </w:p>
        </w:tc>
        <w:tc>
          <w:tcPr>
            <w:tcW w:w="1701" w:type="dxa"/>
          </w:tcPr>
          <w:p w:rsidR="006E6BEA" w:rsidRDefault="006E6BEA">
            <w:pPr>
              <w:pStyle w:val="ConsPlusNormal"/>
              <w:jc w:val="right"/>
            </w:pPr>
            <w:r>
              <w:t>100 137,6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(дополнительные расходы)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1 Я4 А1210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9 300,0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 xml:space="preserve">Региональный проект "Строительство, </w:t>
            </w:r>
            <w:r>
              <w:lastRenderedPageBreak/>
              <w:t>реконструкция, приобретение в областную собственность, проведение капитального ремонта зданий подведомственных учреждений"</w:t>
            </w:r>
          </w:p>
        </w:tc>
        <w:tc>
          <w:tcPr>
            <w:tcW w:w="1757" w:type="dxa"/>
          </w:tcPr>
          <w:p w:rsidR="006E6BEA" w:rsidRDefault="006E6BEA">
            <w:pPr>
              <w:pStyle w:val="ConsPlusNormal"/>
              <w:jc w:val="center"/>
            </w:pPr>
            <w:r>
              <w:lastRenderedPageBreak/>
              <w:t>03 2 01 00000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668 250,4</w:t>
            </w:r>
          </w:p>
        </w:tc>
        <w:tc>
          <w:tcPr>
            <w:tcW w:w="1701" w:type="dxa"/>
          </w:tcPr>
          <w:p w:rsidR="006E6BEA" w:rsidRDefault="006E6BEA">
            <w:pPr>
              <w:pStyle w:val="ConsPlusNormal"/>
              <w:jc w:val="right"/>
            </w:pPr>
            <w:r>
              <w:t>1 108 593,3</w:t>
            </w:r>
          </w:p>
        </w:tc>
        <w:tc>
          <w:tcPr>
            <w:tcW w:w="1701" w:type="dxa"/>
          </w:tcPr>
          <w:p w:rsidR="006E6BEA" w:rsidRDefault="006E6BEA">
            <w:pPr>
              <w:pStyle w:val="ConsPlusNormal"/>
              <w:jc w:val="right"/>
            </w:pPr>
            <w:r>
              <w:t>736 932,0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социальной защиты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03 2 01 75630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536 483,0</w:t>
            </w:r>
          </w:p>
        </w:tc>
        <w:tc>
          <w:tcPr>
            <w:tcW w:w="1701" w:type="dxa"/>
          </w:tcPr>
          <w:p w:rsidR="006E6BEA" w:rsidRDefault="006E6BEA">
            <w:pPr>
              <w:pStyle w:val="ConsPlusNormal"/>
              <w:jc w:val="right"/>
            </w:pPr>
            <w:r>
              <w:t>575 618,0</w:t>
            </w:r>
          </w:p>
        </w:tc>
        <w:tc>
          <w:tcPr>
            <w:tcW w:w="1701" w:type="dxa"/>
          </w:tcPr>
          <w:p w:rsidR="006E6BEA" w:rsidRDefault="006E6BEA">
            <w:pPr>
              <w:pStyle w:val="ConsPlusNormal"/>
              <w:jc w:val="right"/>
            </w:pPr>
            <w:r>
              <w:t>255 200,0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социальной защиты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03 2 01 75630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37 000,0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областной адресной программы капитального ремонта по объектам социальной защиты (Предоставление субсидий бюджетным, автономным учреждениям и иным некоммерческим </w:t>
            </w:r>
            <w:r>
              <w:lastRenderedPageBreak/>
              <w:t>организациям)</w:t>
            </w:r>
          </w:p>
        </w:tc>
        <w:tc>
          <w:tcPr>
            <w:tcW w:w="1757" w:type="dxa"/>
          </w:tcPr>
          <w:p w:rsidR="006E6BEA" w:rsidRDefault="006E6BEA">
            <w:pPr>
              <w:pStyle w:val="ConsPlusNormal"/>
              <w:jc w:val="center"/>
            </w:pPr>
            <w:r>
              <w:lastRenderedPageBreak/>
              <w:t>03 2 01 75630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86 734,0</w:t>
            </w:r>
          </w:p>
        </w:tc>
        <w:tc>
          <w:tcPr>
            <w:tcW w:w="1701" w:type="dxa"/>
          </w:tcPr>
          <w:p w:rsidR="006E6BEA" w:rsidRDefault="006E6BEA">
            <w:pPr>
              <w:pStyle w:val="ConsPlusNormal"/>
              <w:jc w:val="right"/>
            </w:pPr>
            <w:r>
              <w:t>244 487,0</w:t>
            </w:r>
          </w:p>
        </w:tc>
        <w:tc>
          <w:tcPr>
            <w:tcW w:w="1701" w:type="dxa"/>
          </w:tcPr>
          <w:p w:rsidR="006E6BEA" w:rsidRDefault="006E6BEA">
            <w:pPr>
              <w:pStyle w:val="ConsPlusNormal"/>
              <w:jc w:val="right"/>
            </w:pPr>
            <w:r>
              <w:t>105 584,7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Капитальные вложения в объекты социальной защиты населения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03 2 01 75730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8 033,4</w:t>
            </w:r>
          </w:p>
        </w:tc>
        <w:tc>
          <w:tcPr>
            <w:tcW w:w="1701" w:type="dxa"/>
          </w:tcPr>
          <w:p w:rsidR="006E6BEA" w:rsidRDefault="006E6BEA">
            <w:pPr>
              <w:pStyle w:val="ConsPlusNormal"/>
              <w:jc w:val="right"/>
            </w:pPr>
            <w:r>
              <w:t>288 488,3</w:t>
            </w:r>
          </w:p>
        </w:tc>
        <w:tc>
          <w:tcPr>
            <w:tcW w:w="1701" w:type="dxa"/>
          </w:tcPr>
          <w:p w:rsidR="006E6BEA" w:rsidRDefault="006E6BEA">
            <w:pPr>
              <w:pStyle w:val="ConsPlusNormal"/>
              <w:jc w:val="right"/>
            </w:pPr>
            <w:r>
              <w:t>376 147,3</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Комплекс процессных мероприятий "Обеспечение государственной поддержки отдельным категориям граждан"</w:t>
            </w:r>
          </w:p>
        </w:tc>
        <w:tc>
          <w:tcPr>
            <w:tcW w:w="1757" w:type="dxa"/>
          </w:tcPr>
          <w:p w:rsidR="006E6BEA" w:rsidRDefault="006E6BEA">
            <w:pPr>
              <w:pStyle w:val="ConsPlusNormal"/>
              <w:jc w:val="center"/>
            </w:pPr>
            <w:r>
              <w:t>03 4 01 00000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7 662 407,5</w:t>
            </w:r>
          </w:p>
        </w:tc>
        <w:tc>
          <w:tcPr>
            <w:tcW w:w="1701" w:type="dxa"/>
          </w:tcPr>
          <w:p w:rsidR="006E6BEA" w:rsidRDefault="006E6BEA">
            <w:pPr>
              <w:pStyle w:val="ConsPlusNormal"/>
              <w:jc w:val="right"/>
            </w:pPr>
            <w:r>
              <w:t>7 536 257,5</w:t>
            </w:r>
          </w:p>
        </w:tc>
        <w:tc>
          <w:tcPr>
            <w:tcW w:w="1701" w:type="dxa"/>
          </w:tcPr>
          <w:p w:rsidR="006E6BEA" w:rsidRDefault="006E6BEA">
            <w:pPr>
              <w:pStyle w:val="ConsPlusNormal"/>
              <w:jc w:val="right"/>
            </w:pPr>
            <w:r>
              <w:t>7 752 799,8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03 4 01 52200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30,0</w:t>
            </w:r>
          </w:p>
        </w:tc>
        <w:tc>
          <w:tcPr>
            <w:tcW w:w="1701" w:type="dxa"/>
          </w:tcPr>
          <w:p w:rsidR="006E6BEA" w:rsidRDefault="006E6BEA">
            <w:pPr>
              <w:pStyle w:val="ConsPlusNormal"/>
              <w:jc w:val="right"/>
            </w:pPr>
            <w:r>
              <w:t>30,0</w:t>
            </w:r>
          </w:p>
        </w:tc>
        <w:tc>
          <w:tcPr>
            <w:tcW w:w="1701" w:type="dxa"/>
          </w:tcPr>
          <w:p w:rsidR="006E6BEA" w:rsidRDefault="006E6BEA">
            <w:pPr>
              <w:pStyle w:val="ConsPlusNormal"/>
              <w:jc w:val="right"/>
            </w:pPr>
            <w:r>
              <w:t>30,0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(Социальное </w:t>
            </w:r>
            <w:r>
              <w:lastRenderedPageBreak/>
              <w:t>обеспечение и иные выплаты населению)</w:t>
            </w:r>
          </w:p>
        </w:tc>
        <w:tc>
          <w:tcPr>
            <w:tcW w:w="1757" w:type="dxa"/>
          </w:tcPr>
          <w:p w:rsidR="006E6BEA" w:rsidRDefault="006E6BEA">
            <w:pPr>
              <w:pStyle w:val="ConsPlusNormal"/>
              <w:jc w:val="center"/>
            </w:pPr>
            <w:r>
              <w:lastRenderedPageBreak/>
              <w:t>03 4 01 52200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150 513,3</w:t>
            </w:r>
          </w:p>
        </w:tc>
        <w:tc>
          <w:tcPr>
            <w:tcW w:w="1701" w:type="dxa"/>
          </w:tcPr>
          <w:p w:rsidR="006E6BEA" w:rsidRDefault="006E6BEA">
            <w:pPr>
              <w:pStyle w:val="ConsPlusNormal"/>
              <w:jc w:val="right"/>
            </w:pPr>
            <w:r>
              <w:t>156 535,7</w:t>
            </w:r>
          </w:p>
        </w:tc>
        <w:tc>
          <w:tcPr>
            <w:tcW w:w="1701" w:type="dxa"/>
          </w:tcPr>
          <w:p w:rsidR="006E6BEA" w:rsidRDefault="006E6BEA">
            <w:pPr>
              <w:pStyle w:val="ConsPlusNormal"/>
              <w:jc w:val="right"/>
            </w:pPr>
            <w:r>
              <w:t>162 795,4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48">
              <w:r>
                <w:rPr>
                  <w:color w:val="0000FF"/>
                </w:rPr>
                <w:t>законом</w:t>
              </w:r>
            </w:hyperlink>
            <w:r>
              <w:t xml:space="preserve"> от 17 сентября 1998 года N 157-ФЗ "Об иммунопрофилактике инфекционных болезней" (Социальное обеспечение и иные выплаты населению)</w:t>
            </w:r>
          </w:p>
        </w:tc>
        <w:tc>
          <w:tcPr>
            <w:tcW w:w="1757" w:type="dxa"/>
          </w:tcPr>
          <w:p w:rsidR="006E6BEA" w:rsidRDefault="006E6BEA">
            <w:pPr>
              <w:pStyle w:val="ConsPlusNormal"/>
              <w:jc w:val="center"/>
            </w:pPr>
            <w:r>
              <w:t>03 4 01 52400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229,1</w:t>
            </w:r>
          </w:p>
        </w:tc>
        <w:tc>
          <w:tcPr>
            <w:tcW w:w="1701" w:type="dxa"/>
          </w:tcPr>
          <w:p w:rsidR="006E6BEA" w:rsidRDefault="006E6BEA">
            <w:pPr>
              <w:pStyle w:val="ConsPlusNormal"/>
              <w:jc w:val="right"/>
            </w:pPr>
            <w:r>
              <w:t>236,7</w:t>
            </w:r>
          </w:p>
        </w:tc>
        <w:tc>
          <w:tcPr>
            <w:tcW w:w="1701" w:type="dxa"/>
          </w:tcPr>
          <w:p w:rsidR="006E6BEA" w:rsidRDefault="006E6BEA">
            <w:pPr>
              <w:pStyle w:val="ConsPlusNormal"/>
              <w:jc w:val="right"/>
            </w:pPr>
            <w:r>
              <w:t>267,1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Оплата жилищно-коммунальных услуг отдельным категориям граждан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03 4 01 52500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9 000,0</w:t>
            </w:r>
          </w:p>
        </w:tc>
        <w:tc>
          <w:tcPr>
            <w:tcW w:w="1701" w:type="dxa"/>
          </w:tcPr>
          <w:p w:rsidR="006E6BEA" w:rsidRDefault="006E6BEA">
            <w:pPr>
              <w:pStyle w:val="ConsPlusNormal"/>
              <w:jc w:val="right"/>
            </w:pPr>
            <w:r>
              <w:t>9 000,0</w:t>
            </w:r>
          </w:p>
        </w:tc>
        <w:tc>
          <w:tcPr>
            <w:tcW w:w="1701" w:type="dxa"/>
          </w:tcPr>
          <w:p w:rsidR="006E6BEA" w:rsidRDefault="006E6BEA">
            <w:pPr>
              <w:pStyle w:val="ConsPlusNormal"/>
              <w:jc w:val="right"/>
            </w:pPr>
            <w:r>
              <w:t>9 000,0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Оплата жилищно-коммунальных услуг отдельным категориям граждан (Социальное обеспечение и иные выплаты населению)</w:t>
            </w:r>
          </w:p>
        </w:tc>
        <w:tc>
          <w:tcPr>
            <w:tcW w:w="1757" w:type="dxa"/>
          </w:tcPr>
          <w:p w:rsidR="006E6BEA" w:rsidRDefault="006E6BEA">
            <w:pPr>
              <w:pStyle w:val="ConsPlusNormal"/>
              <w:jc w:val="center"/>
            </w:pPr>
            <w:r>
              <w:t>03 4 01 52500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1 799 382,1</w:t>
            </w:r>
          </w:p>
        </w:tc>
        <w:tc>
          <w:tcPr>
            <w:tcW w:w="1701" w:type="dxa"/>
          </w:tcPr>
          <w:p w:rsidR="006E6BEA" w:rsidRDefault="006E6BEA">
            <w:pPr>
              <w:pStyle w:val="ConsPlusNormal"/>
              <w:jc w:val="right"/>
            </w:pPr>
            <w:r>
              <w:t>1 770 878,6</w:t>
            </w:r>
          </w:p>
        </w:tc>
        <w:tc>
          <w:tcPr>
            <w:tcW w:w="1701" w:type="dxa"/>
          </w:tcPr>
          <w:p w:rsidR="006E6BEA" w:rsidRDefault="006E6BEA">
            <w:pPr>
              <w:pStyle w:val="ConsPlusNormal"/>
              <w:jc w:val="right"/>
            </w:pPr>
            <w:r>
              <w:t>1 770 878,6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Социальная поддержка реабилитированных лиц и лиц, </w:t>
            </w:r>
            <w:r>
              <w:lastRenderedPageBreak/>
              <w:t>признанных пострадавшими от политических репрессий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03 4 01 70430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55,0</w:t>
            </w:r>
          </w:p>
        </w:tc>
        <w:tc>
          <w:tcPr>
            <w:tcW w:w="1701" w:type="dxa"/>
          </w:tcPr>
          <w:p w:rsidR="006E6BEA" w:rsidRDefault="006E6BEA">
            <w:pPr>
              <w:pStyle w:val="ConsPlusNormal"/>
              <w:jc w:val="right"/>
            </w:pPr>
            <w:r>
              <w:t>55,0</w:t>
            </w:r>
          </w:p>
        </w:tc>
        <w:tc>
          <w:tcPr>
            <w:tcW w:w="1701" w:type="dxa"/>
          </w:tcPr>
          <w:p w:rsidR="006E6BEA" w:rsidRDefault="006E6BEA">
            <w:pPr>
              <w:pStyle w:val="ConsPlusNormal"/>
              <w:jc w:val="right"/>
            </w:pPr>
            <w:r>
              <w:t>55,0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реабилитированных лиц и лиц, признанных пострадавшими от политических репрессий (Социальное обеспечение и иные выплаты населению)</w:t>
            </w:r>
          </w:p>
        </w:tc>
        <w:tc>
          <w:tcPr>
            <w:tcW w:w="1757" w:type="dxa"/>
          </w:tcPr>
          <w:p w:rsidR="006E6BEA" w:rsidRDefault="006E6BEA">
            <w:pPr>
              <w:pStyle w:val="ConsPlusNormal"/>
              <w:jc w:val="center"/>
            </w:pPr>
            <w:r>
              <w:t>03 4 01 70430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12 169,0</w:t>
            </w:r>
          </w:p>
        </w:tc>
        <w:tc>
          <w:tcPr>
            <w:tcW w:w="1701" w:type="dxa"/>
          </w:tcPr>
          <w:p w:rsidR="006E6BEA" w:rsidRDefault="006E6BEA">
            <w:pPr>
              <w:pStyle w:val="ConsPlusNormal"/>
              <w:jc w:val="right"/>
            </w:pPr>
            <w:r>
              <w:t>12 464,0</w:t>
            </w:r>
          </w:p>
        </w:tc>
        <w:tc>
          <w:tcPr>
            <w:tcW w:w="1701" w:type="dxa"/>
          </w:tcPr>
          <w:p w:rsidR="006E6BEA" w:rsidRDefault="006E6BEA">
            <w:pPr>
              <w:pStyle w:val="ConsPlusNormal"/>
              <w:jc w:val="right"/>
            </w:pPr>
            <w:r>
              <w:t>12 963,0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ветеранов труда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03 4 01 70440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4 300,0</w:t>
            </w:r>
          </w:p>
        </w:tc>
        <w:tc>
          <w:tcPr>
            <w:tcW w:w="1701" w:type="dxa"/>
          </w:tcPr>
          <w:p w:rsidR="006E6BEA" w:rsidRDefault="006E6BEA">
            <w:pPr>
              <w:pStyle w:val="ConsPlusNormal"/>
              <w:jc w:val="right"/>
            </w:pPr>
            <w:r>
              <w:t>4 300,0</w:t>
            </w:r>
          </w:p>
        </w:tc>
        <w:tc>
          <w:tcPr>
            <w:tcW w:w="1701" w:type="dxa"/>
          </w:tcPr>
          <w:p w:rsidR="006E6BEA" w:rsidRDefault="006E6BEA">
            <w:pPr>
              <w:pStyle w:val="ConsPlusNormal"/>
              <w:jc w:val="right"/>
            </w:pPr>
            <w:r>
              <w:t>4 300,0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ветеранов труда (Социальное обеспечение и иные выплаты населению)</w:t>
            </w:r>
          </w:p>
        </w:tc>
        <w:tc>
          <w:tcPr>
            <w:tcW w:w="1757" w:type="dxa"/>
          </w:tcPr>
          <w:p w:rsidR="006E6BEA" w:rsidRDefault="006E6BEA">
            <w:pPr>
              <w:pStyle w:val="ConsPlusNormal"/>
              <w:jc w:val="center"/>
            </w:pPr>
            <w:r>
              <w:t>03 4 01 70440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978 264,0</w:t>
            </w:r>
          </w:p>
        </w:tc>
        <w:tc>
          <w:tcPr>
            <w:tcW w:w="1701" w:type="dxa"/>
          </w:tcPr>
          <w:p w:rsidR="006E6BEA" w:rsidRDefault="006E6BEA">
            <w:pPr>
              <w:pStyle w:val="ConsPlusNormal"/>
              <w:jc w:val="right"/>
            </w:pPr>
            <w:r>
              <w:t>1 003 620,0</w:t>
            </w:r>
          </w:p>
        </w:tc>
        <w:tc>
          <w:tcPr>
            <w:tcW w:w="1701" w:type="dxa"/>
          </w:tcPr>
          <w:p w:rsidR="006E6BEA" w:rsidRDefault="006E6BEA">
            <w:pPr>
              <w:pStyle w:val="ConsPlusNormal"/>
              <w:jc w:val="right"/>
            </w:pPr>
            <w:r>
              <w:t>1 036 155,0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тружеников тыла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03 4 01 70450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25,0</w:t>
            </w:r>
          </w:p>
        </w:tc>
        <w:tc>
          <w:tcPr>
            <w:tcW w:w="1701" w:type="dxa"/>
          </w:tcPr>
          <w:p w:rsidR="006E6BEA" w:rsidRDefault="006E6BEA">
            <w:pPr>
              <w:pStyle w:val="ConsPlusNormal"/>
              <w:jc w:val="right"/>
            </w:pPr>
            <w:r>
              <w:t>25,0</w:t>
            </w:r>
          </w:p>
        </w:tc>
        <w:tc>
          <w:tcPr>
            <w:tcW w:w="1701" w:type="dxa"/>
          </w:tcPr>
          <w:p w:rsidR="006E6BEA" w:rsidRDefault="006E6BEA">
            <w:pPr>
              <w:pStyle w:val="ConsPlusNormal"/>
              <w:jc w:val="right"/>
            </w:pPr>
            <w:r>
              <w:t>25,0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тружеников тыла (Социальное обеспечение и иные выплаты населению)</w:t>
            </w:r>
          </w:p>
        </w:tc>
        <w:tc>
          <w:tcPr>
            <w:tcW w:w="1757" w:type="dxa"/>
          </w:tcPr>
          <w:p w:rsidR="006E6BEA" w:rsidRDefault="006E6BEA">
            <w:pPr>
              <w:pStyle w:val="ConsPlusNormal"/>
              <w:jc w:val="center"/>
            </w:pPr>
            <w:r>
              <w:t>03 4 01 70450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1 662,0</w:t>
            </w:r>
          </w:p>
        </w:tc>
        <w:tc>
          <w:tcPr>
            <w:tcW w:w="1701" w:type="dxa"/>
          </w:tcPr>
          <w:p w:rsidR="006E6BEA" w:rsidRDefault="006E6BEA">
            <w:pPr>
              <w:pStyle w:val="ConsPlusNormal"/>
              <w:jc w:val="right"/>
            </w:pPr>
            <w:r>
              <w:t>1 606,0</w:t>
            </w:r>
          </w:p>
        </w:tc>
        <w:tc>
          <w:tcPr>
            <w:tcW w:w="1701" w:type="dxa"/>
          </w:tcPr>
          <w:p w:rsidR="006E6BEA" w:rsidRDefault="006E6BEA">
            <w:pPr>
              <w:pStyle w:val="ConsPlusNormal"/>
              <w:jc w:val="right"/>
            </w:pPr>
            <w:r>
              <w:t>1 606,0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Ежемесячные денежные выплаты Героям Социалистического Труда и полным кавалерам ордена Трудовой Славы (Социальное обеспечение и иные выплаты населению)</w:t>
            </w:r>
          </w:p>
        </w:tc>
        <w:tc>
          <w:tcPr>
            <w:tcW w:w="1757" w:type="dxa"/>
          </w:tcPr>
          <w:p w:rsidR="006E6BEA" w:rsidRDefault="006E6BEA">
            <w:pPr>
              <w:pStyle w:val="ConsPlusNormal"/>
              <w:jc w:val="center"/>
            </w:pPr>
            <w:r>
              <w:t>03 4 01 70460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1 283,0</w:t>
            </w:r>
          </w:p>
        </w:tc>
        <w:tc>
          <w:tcPr>
            <w:tcW w:w="1701" w:type="dxa"/>
          </w:tcPr>
          <w:p w:rsidR="006E6BEA" w:rsidRDefault="006E6BEA">
            <w:pPr>
              <w:pStyle w:val="ConsPlusNormal"/>
              <w:jc w:val="right"/>
            </w:pPr>
            <w:r>
              <w:t>1 130,0</w:t>
            </w:r>
          </w:p>
        </w:tc>
        <w:tc>
          <w:tcPr>
            <w:tcW w:w="1701" w:type="dxa"/>
          </w:tcPr>
          <w:p w:rsidR="006E6BEA" w:rsidRDefault="006E6BEA">
            <w:pPr>
              <w:pStyle w:val="ConsPlusNormal"/>
              <w:jc w:val="right"/>
            </w:pPr>
            <w:r>
              <w:t>1 176,0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Доплаты к пенсиям государственных служащих Воронежской области (Социальное обеспечение и иные выплаты населению)</w:t>
            </w:r>
          </w:p>
        </w:tc>
        <w:tc>
          <w:tcPr>
            <w:tcW w:w="1757" w:type="dxa"/>
          </w:tcPr>
          <w:p w:rsidR="006E6BEA" w:rsidRDefault="006E6BEA">
            <w:pPr>
              <w:pStyle w:val="ConsPlusNormal"/>
              <w:jc w:val="center"/>
            </w:pPr>
            <w:r>
              <w:t>03 4 01 70470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418 015,0</w:t>
            </w:r>
          </w:p>
        </w:tc>
        <w:tc>
          <w:tcPr>
            <w:tcW w:w="1701" w:type="dxa"/>
          </w:tcPr>
          <w:p w:rsidR="006E6BEA" w:rsidRDefault="006E6BEA">
            <w:pPr>
              <w:pStyle w:val="ConsPlusNormal"/>
              <w:jc w:val="right"/>
            </w:pPr>
            <w:r>
              <w:t>421 155,0</w:t>
            </w:r>
          </w:p>
        </w:tc>
        <w:tc>
          <w:tcPr>
            <w:tcW w:w="1701" w:type="dxa"/>
          </w:tcPr>
          <w:p w:rsidR="006E6BEA" w:rsidRDefault="006E6BEA">
            <w:pPr>
              <w:pStyle w:val="ConsPlusNormal"/>
              <w:jc w:val="right"/>
            </w:pPr>
            <w:r>
              <w:t>424 319,0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Выплата социального пособия на погребение и возмещение расходов по гарантированному перечню услуг по погребению за счет областного бюджета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03 4 01 70480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400,0</w:t>
            </w:r>
          </w:p>
        </w:tc>
        <w:tc>
          <w:tcPr>
            <w:tcW w:w="1701" w:type="dxa"/>
          </w:tcPr>
          <w:p w:rsidR="006E6BEA" w:rsidRDefault="006E6BEA">
            <w:pPr>
              <w:pStyle w:val="ConsPlusNormal"/>
              <w:jc w:val="right"/>
            </w:pPr>
            <w:r>
              <w:t>400,0</w:t>
            </w:r>
          </w:p>
        </w:tc>
        <w:tc>
          <w:tcPr>
            <w:tcW w:w="1701" w:type="dxa"/>
          </w:tcPr>
          <w:p w:rsidR="006E6BEA" w:rsidRDefault="006E6BEA">
            <w:pPr>
              <w:pStyle w:val="ConsPlusNormal"/>
              <w:jc w:val="right"/>
            </w:pPr>
            <w:r>
              <w:t>400,0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Выплата социального пособия на погребение и возмещение расходов по гарантированному перечню услуг по погребению за счет областного бюджета (Социальное обеспечение и иные выплаты населению)</w:t>
            </w:r>
          </w:p>
        </w:tc>
        <w:tc>
          <w:tcPr>
            <w:tcW w:w="1757" w:type="dxa"/>
          </w:tcPr>
          <w:p w:rsidR="006E6BEA" w:rsidRDefault="006E6BEA">
            <w:pPr>
              <w:pStyle w:val="ConsPlusNormal"/>
              <w:jc w:val="center"/>
            </w:pPr>
            <w:r>
              <w:t>03 4 01 70480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29 030,0</w:t>
            </w:r>
          </w:p>
        </w:tc>
        <w:tc>
          <w:tcPr>
            <w:tcW w:w="1701" w:type="dxa"/>
          </w:tcPr>
          <w:p w:rsidR="006E6BEA" w:rsidRDefault="006E6BEA">
            <w:pPr>
              <w:pStyle w:val="ConsPlusNormal"/>
              <w:jc w:val="right"/>
            </w:pPr>
            <w:r>
              <w:t>30 191,0</w:t>
            </w:r>
          </w:p>
        </w:tc>
        <w:tc>
          <w:tcPr>
            <w:tcW w:w="1701" w:type="dxa"/>
          </w:tcPr>
          <w:p w:rsidR="006E6BEA" w:rsidRDefault="006E6BEA">
            <w:pPr>
              <w:pStyle w:val="ConsPlusNormal"/>
              <w:jc w:val="right"/>
            </w:pPr>
            <w:r>
              <w:t>31 399,0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Выплата социального пособия на погребение и возмещение </w:t>
            </w:r>
            <w:r>
              <w:lastRenderedPageBreak/>
              <w:t>расходов по гарантированному перечню услуг по погребению за счет областного бюджета (Иные бюджетные ассигнования)</w:t>
            </w:r>
          </w:p>
        </w:tc>
        <w:tc>
          <w:tcPr>
            <w:tcW w:w="1757" w:type="dxa"/>
          </w:tcPr>
          <w:p w:rsidR="006E6BEA" w:rsidRDefault="006E6BEA">
            <w:pPr>
              <w:pStyle w:val="ConsPlusNormal"/>
              <w:jc w:val="center"/>
            </w:pPr>
            <w:r>
              <w:lastRenderedPageBreak/>
              <w:t>03 4 01 70480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1 759,0</w:t>
            </w:r>
          </w:p>
        </w:tc>
        <w:tc>
          <w:tcPr>
            <w:tcW w:w="1701" w:type="dxa"/>
          </w:tcPr>
          <w:p w:rsidR="006E6BEA" w:rsidRDefault="006E6BEA">
            <w:pPr>
              <w:pStyle w:val="ConsPlusNormal"/>
              <w:jc w:val="right"/>
            </w:pPr>
            <w:r>
              <w:t>1 829,0</w:t>
            </w:r>
          </w:p>
        </w:tc>
        <w:tc>
          <w:tcPr>
            <w:tcW w:w="1701" w:type="dxa"/>
          </w:tcPr>
          <w:p w:rsidR="006E6BEA" w:rsidRDefault="006E6BEA">
            <w:pPr>
              <w:pStyle w:val="ConsPlusNormal"/>
              <w:jc w:val="right"/>
            </w:pPr>
            <w:r>
              <w:t>1 902,0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Дополнительное материальное обеспечение гражданам за особые заслуги перед Воронежской областью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03 4 01 70510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14,0</w:t>
            </w:r>
          </w:p>
        </w:tc>
        <w:tc>
          <w:tcPr>
            <w:tcW w:w="1701" w:type="dxa"/>
          </w:tcPr>
          <w:p w:rsidR="006E6BEA" w:rsidRDefault="006E6BEA">
            <w:pPr>
              <w:pStyle w:val="ConsPlusNormal"/>
              <w:jc w:val="right"/>
            </w:pPr>
            <w:r>
              <w:t>14,0</w:t>
            </w:r>
          </w:p>
        </w:tc>
        <w:tc>
          <w:tcPr>
            <w:tcW w:w="1701" w:type="dxa"/>
          </w:tcPr>
          <w:p w:rsidR="006E6BEA" w:rsidRDefault="006E6BEA">
            <w:pPr>
              <w:pStyle w:val="ConsPlusNormal"/>
              <w:jc w:val="right"/>
            </w:pPr>
            <w:r>
              <w:t>14,0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Дополнительное материальное обеспечение гражданам за особые заслуги перед Воронежской областью (Социальное обеспечение и иные выплаты населению)</w:t>
            </w:r>
          </w:p>
        </w:tc>
        <w:tc>
          <w:tcPr>
            <w:tcW w:w="1757" w:type="dxa"/>
          </w:tcPr>
          <w:p w:rsidR="006E6BEA" w:rsidRDefault="006E6BEA">
            <w:pPr>
              <w:pStyle w:val="ConsPlusNormal"/>
              <w:jc w:val="center"/>
            </w:pPr>
            <w:r>
              <w:t>03 4 01 70510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26 888,0</w:t>
            </w:r>
          </w:p>
        </w:tc>
        <w:tc>
          <w:tcPr>
            <w:tcW w:w="1701" w:type="dxa"/>
          </w:tcPr>
          <w:p w:rsidR="006E6BEA" w:rsidRDefault="006E6BEA">
            <w:pPr>
              <w:pStyle w:val="ConsPlusNormal"/>
              <w:jc w:val="right"/>
            </w:pPr>
            <w:r>
              <w:t>29 172,0</w:t>
            </w:r>
          </w:p>
        </w:tc>
        <w:tc>
          <w:tcPr>
            <w:tcW w:w="1701" w:type="dxa"/>
          </w:tcPr>
          <w:p w:rsidR="006E6BEA" w:rsidRDefault="006E6BEA">
            <w:pPr>
              <w:pStyle w:val="ConsPlusNormal"/>
              <w:jc w:val="right"/>
            </w:pPr>
            <w:r>
              <w:t>32 176,0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граждан, имеющих почетное звание "Почетный гражданин Воронежской области" (Социальное обеспечение и иные выплаты населению)</w:t>
            </w:r>
          </w:p>
        </w:tc>
        <w:tc>
          <w:tcPr>
            <w:tcW w:w="1757" w:type="dxa"/>
          </w:tcPr>
          <w:p w:rsidR="006E6BEA" w:rsidRDefault="006E6BEA">
            <w:pPr>
              <w:pStyle w:val="ConsPlusNormal"/>
              <w:jc w:val="center"/>
            </w:pPr>
            <w:r>
              <w:t>03 4 01 70520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12 652,0</w:t>
            </w:r>
          </w:p>
        </w:tc>
        <w:tc>
          <w:tcPr>
            <w:tcW w:w="1701" w:type="dxa"/>
          </w:tcPr>
          <w:p w:rsidR="006E6BEA" w:rsidRDefault="006E6BEA">
            <w:pPr>
              <w:pStyle w:val="ConsPlusNormal"/>
              <w:jc w:val="right"/>
            </w:pPr>
            <w:r>
              <w:t>13 933,0</w:t>
            </w:r>
          </w:p>
        </w:tc>
        <w:tc>
          <w:tcPr>
            <w:tcW w:w="1701" w:type="dxa"/>
          </w:tcPr>
          <w:p w:rsidR="006E6BEA" w:rsidRDefault="006E6BEA">
            <w:pPr>
              <w:pStyle w:val="ConsPlusNormal"/>
              <w:jc w:val="right"/>
            </w:pPr>
            <w:r>
              <w:t>15 368,0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Социальная поддержка граждан, страдающих социально значимыми заболеваниями, представляющими опасность </w:t>
            </w:r>
            <w:r>
              <w:lastRenderedPageBreak/>
              <w:t>для окружающих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03 4 01 70530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w:t>
            </w:r>
          </w:p>
        </w:tc>
        <w:tc>
          <w:tcPr>
            <w:tcW w:w="1701" w:type="dxa"/>
          </w:tcPr>
          <w:p w:rsidR="006E6BEA" w:rsidRDefault="006E6BEA">
            <w:pPr>
              <w:pStyle w:val="ConsPlusNormal"/>
              <w:jc w:val="right"/>
            </w:pPr>
            <w:r>
              <w:t>1,0</w:t>
            </w:r>
          </w:p>
        </w:tc>
        <w:tc>
          <w:tcPr>
            <w:tcW w:w="1701" w:type="dxa"/>
          </w:tcPr>
          <w:p w:rsidR="006E6BEA" w:rsidRDefault="006E6BEA">
            <w:pPr>
              <w:pStyle w:val="ConsPlusNormal"/>
              <w:jc w:val="right"/>
            </w:pPr>
            <w:r>
              <w:t>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граждан, страдающих социально значимыми заболеваниями, представляющими опасность для окружающих (Социальное обеспечение и иные выплаты населению)</w:t>
            </w:r>
          </w:p>
        </w:tc>
        <w:tc>
          <w:tcPr>
            <w:tcW w:w="1757" w:type="dxa"/>
          </w:tcPr>
          <w:p w:rsidR="006E6BEA" w:rsidRDefault="006E6BEA">
            <w:pPr>
              <w:pStyle w:val="ConsPlusNormal"/>
              <w:jc w:val="center"/>
            </w:pPr>
            <w:r>
              <w:t>03 4 01 70530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123,0</w:t>
            </w:r>
          </w:p>
        </w:tc>
        <w:tc>
          <w:tcPr>
            <w:tcW w:w="1701" w:type="dxa"/>
          </w:tcPr>
          <w:p w:rsidR="006E6BEA" w:rsidRDefault="006E6BEA">
            <w:pPr>
              <w:pStyle w:val="ConsPlusNormal"/>
              <w:jc w:val="right"/>
            </w:pPr>
            <w:r>
              <w:t>128,0</w:t>
            </w:r>
          </w:p>
        </w:tc>
        <w:tc>
          <w:tcPr>
            <w:tcW w:w="1701" w:type="dxa"/>
          </w:tcPr>
          <w:p w:rsidR="006E6BEA" w:rsidRDefault="006E6BEA">
            <w:pPr>
              <w:pStyle w:val="ConsPlusNormal"/>
              <w:jc w:val="right"/>
            </w:pPr>
            <w:r>
              <w:t>133,0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членов семьей работников добровольной пожарной охраны и добровольных пожарных (Социальное обеспечение и иные выплаты населению)</w:t>
            </w:r>
          </w:p>
        </w:tc>
        <w:tc>
          <w:tcPr>
            <w:tcW w:w="1757" w:type="dxa"/>
          </w:tcPr>
          <w:p w:rsidR="006E6BEA" w:rsidRDefault="006E6BEA">
            <w:pPr>
              <w:pStyle w:val="ConsPlusNormal"/>
              <w:jc w:val="center"/>
            </w:pPr>
            <w:r>
              <w:t>03 4 01 70540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320,0</w:t>
            </w:r>
          </w:p>
        </w:tc>
        <w:tc>
          <w:tcPr>
            <w:tcW w:w="1701" w:type="dxa"/>
          </w:tcPr>
          <w:p w:rsidR="006E6BEA" w:rsidRDefault="006E6BEA">
            <w:pPr>
              <w:pStyle w:val="ConsPlusNormal"/>
              <w:jc w:val="right"/>
            </w:pPr>
            <w:r>
              <w:t>320,0</w:t>
            </w:r>
          </w:p>
        </w:tc>
        <w:tc>
          <w:tcPr>
            <w:tcW w:w="1701" w:type="dxa"/>
          </w:tcPr>
          <w:p w:rsidR="006E6BEA" w:rsidRDefault="006E6BEA">
            <w:pPr>
              <w:pStyle w:val="ConsPlusNormal"/>
              <w:jc w:val="right"/>
            </w:pPr>
            <w:r>
              <w:t>320,0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Единовременное денежное вознаграждение лицам, награжденным медалью "За труды во благо земли Воронежской" (Социальное обеспечение и иные выплаты населению)</w:t>
            </w:r>
          </w:p>
        </w:tc>
        <w:tc>
          <w:tcPr>
            <w:tcW w:w="1757" w:type="dxa"/>
          </w:tcPr>
          <w:p w:rsidR="006E6BEA" w:rsidRDefault="006E6BEA">
            <w:pPr>
              <w:pStyle w:val="ConsPlusNormal"/>
              <w:jc w:val="center"/>
            </w:pPr>
            <w:r>
              <w:t>03 4 01 70550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Социальная поддержка граждан, проживающих в реорганизованных населенных пунктах городского округа </w:t>
            </w:r>
            <w:r>
              <w:lastRenderedPageBreak/>
              <w:t>город Воронеж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03 4 01 70560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701" w:type="dxa"/>
          </w:tcPr>
          <w:p w:rsidR="006E6BEA" w:rsidRDefault="006E6BEA">
            <w:pPr>
              <w:pStyle w:val="ConsPlusNormal"/>
              <w:jc w:val="right"/>
            </w:pPr>
            <w:r>
              <w:t>10,0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граждан, проживающих в реорганизованных населенных пунктах городского округа город Воронеж (Социальное обеспечение и иные выплаты населению)</w:t>
            </w:r>
          </w:p>
        </w:tc>
        <w:tc>
          <w:tcPr>
            <w:tcW w:w="1757" w:type="dxa"/>
          </w:tcPr>
          <w:p w:rsidR="006E6BEA" w:rsidRDefault="006E6BEA">
            <w:pPr>
              <w:pStyle w:val="ConsPlusNormal"/>
              <w:jc w:val="center"/>
            </w:pPr>
            <w:r>
              <w:t>03 4 01 70560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10 663,0</w:t>
            </w:r>
          </w:p>
        </w:tc>
        <w:tc>
          <w:tcPr>
            <w:tcW w:w="1701" w:type="dxa"/>
          </w:tcPr>
          <w:p w:rsidR="006E6BEA" w:rsidRDefault="006E6BEA">
            <w:pPr>
              <w:pStyle w:val="ConsPlusNormal"/>
              <w:jc w:val="right"/>
            </w:pPr>
            <w:r>
              <w:t>11 089,0</w:t>
            </w:r>
          </w:p>
        </w:tc>
        <w:tc>
          <w:tcPr>
            <w:tcW w:w="1701" w:type="dxa"/>
          </w:tcPr>
          <w:p w:rsidR="006E6BEA" w:rsidRDefault="006E6BEA">
            <w:pPr>
              <w:pStyle w:val="ConsPlusNormal"/>
              <w:jc w:val="right"/>
            </w:pPr>
            <w:r>
              <w:t>11 562,0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членов семей военнослужащего, погибшего в период прохождения военной службы в мирное время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03 4 01 70570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94,0</w:t>
            </w:r>
          </w:p>
        </w:tc>
        <w:tc>
          <w:tcPr>
            <w:tcW w:w="1701" w:type="dxa"/>
          </w:tcPr>
          <w:p w:rsidR="006E6BEA" w:rsidRDefault="006E6BEA">
            <w:pPr>
              <w:pStyle w:val="ConsPlusNormal"/>
              <w:jc w:val="right"/>
            </w:pPr>
            <w:r>
              <w:t>94,0</w:t>
            </w:r>
          </w:p>
        </w:tc>
        <w:tc>
          <w:tcPr>
            <w:tcW w:w="1701" w:type="dxa"/>
          </w:tcPr>
          <w:p w:rsidR="006E6BEA" w:rsidRDefault="006E6BEA">
            <w:pPr>
              <w:pStyle w:val="ConsPlusNormal"/>
              <w:jc w:val="right"/>
            </w:pPr>
            <w:r>
              <w:t>94,0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членов семей военнослужащего, погибшего в период прохождения военной службы в мирное время (Социальное обеспечение и иные выплаты населению)</w:t>
            </w:r>
          </w:p>
        </w:tc>
        <w:tc>
          <w:tcPr>
            <w:tcW w:w="1757" w:type="dxa"/>
          </w:tcPr>
          <w:p w:rsidR="006E6BEA" w:rsidRDefault="006E6BEA">
            <w:pPr>
              <w:pStyle w:val="ConsPlusNormal"/>
              <w:jc w:val="center"/>
            </w:pPr>
            <w:r>
              <w:t>03 4 01 70570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207 137,0</w:t>
            </w:r>
          </w:p>
        </w:tc>
        <w:tc>
          <w:tcPr>
            <w:tcW w:w="1701" w:type="dxa"/>
          </w:tcPr>
          <w:p w:rsidR="006E6BEA" w:rsidRDefault="006E6BEA">
            <w:pPr>
              <w:pStyle w:val="ConsPlusNormal"/>
              <w:jc w:val="right"/>
            </w:pPr>
            <w:r>
              <w:t>228 023,0</w:t>
            </w:r>
          </w:p>
        </w:tc>
        <w:tc>
          <w:tcPr>
            <w:tcW w:w="1701" w:type="dxa"/>
          </w:tcPr>
          <w:p w:rsidR="006E6BEA" w:rsidRDefault="006E6BEA">
            <w:pPr>
              <w:pStyle w:val="ConsPlusNormal"/>
              <w:jc w:val="right"/>
            </w:pPr>
            <w:r>
              <w:t>251 421,0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Социальная поддержка социальных работников государственного сектора системы социального </w:t>
            </w:r>
            <w:r>
              <w:lastRenderedPageBreak/>
              <w:t>обслуживания (Социальное обеспечение и иные выплаты населению)</w:t>
            </w:r>
          </w:p>
        </w:tc>
        <w:tc>
          <w:tcPr>
            <w:tcW w:w="1757" w:type="dxa"/>
          </w:tcPr>
          <w:p w:rsidR="006E6BEA" w:rsidRDefault="006E6BEA">
            <w:pPr>
              <w:pStyle w:val="ConsPlusNormal"/>
              <w:jc w:val="center"/>
            </w:pPr>
            <w:r>
              <w:lastRenderedPageBreak/>
              <w:t>03 4 01 70600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16 541,0</w:t>
            </w:r>
          </w:p>
        </w:tc>
        <w:tc>
          <w:tcPr>
            <w:tcW w:w="1701" w:type="dxa"/>
          </w:tcPr>
          <w:p w:rsidR="006E6BEA" w:rsidRDefault="006E6BEA">
            <w:pPr>
              <w:pStyle w:val="ConsPlusNormal"/>
              <w:jc w:val="right"/>
            </w:pPr>
            <w:r>
              <w:t>16 541,0</w:t>
            </w:r>
          </w:p>
        </w:tc>
        <w:tc>
          <w:tcPr>
            <w:tcW w:w="1701" w:type="dxa"/>
          </w:tcPr>
          <w:p w:rsidR="006E6BEA" w:rsidRDefault="006E6BEA">
            <w:pPr>
              <w:pStyle w:val="ConsPlusNormal"/>
              <w:jc w:val="right"/>
            </w:pPr>
            <w:r>
              <w:t>16 541,0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лиц, организующих приемные семьи для граждан пожилого возраста (Социальное обеспечение и иные выплаты населению)</w:t>
            </w:r>
          </w:p>
        </w:tc>
        <w:tc>
          <w:tcPr>
            <w:tcW w:w="1757" w:type="dxa"/>
          </w:tcPr>
          <w:p w:rsidR="006E6BEA" w:rsidRDefault="006E6BEA">
            <w:pPr>
              <w:pStyle w:val="ConsPlusNormal"/>
              <w:jc w:val="center"/>
            </w:pPr>
            <w:r>
              <w:t>03 4 01 70610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2 969,0</w:t>
            </w:r>
          </w:p>
        </w:tc>
        <w:tc>
          <w:tcPr>
            <w:tcW w:w="1701" w:type="dxa"/>
          </w:tcPr>
          <w:p w:rsidR="006E6BEA" w:rsidRDefault="006E6BEA">
            <w:pPr>
              <w:pStyle w:val="ConsPlusNormal"/>
              <w:jc w:val="right"/>
            </w:pPr>
            <w:r>
              <w:t>3 090,0</w:t>
            </w:r>
          </w:p>
        </w:tc>
        <w:tc>
          <w:tcPr>
            <w:tcW w:w="1701" w:type="dxa"/>
          </w:tcPr>
          <w:p w:rsidR="006E6BEA" w:rsidRDefault="006E6BEA">
            <w:pPr>
              <w:pStyle w:val="ConsPlusNormal"/>
              <w:jc w:val="right"/>
            </w:pPr>
            <w:r>
              <w:t>3 214,0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Оказание государственной социальной помощи отдельным категориям граждан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03 4 01 70620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Оказание государственной социальной помощи отдельным категориям граждан (Социальное обеспечение и иные выплаты населению)</w:t>
            </w:r>
          </w:p>
        </w:tc>
        <w:tc>
          <w:tcPr>
            <w:tcW w:w="1757" w:type="dxa"/>
          </w:tcPr>
          <w:p w:rsidR="006E6BEA" w:rsidRDefault="006E6BEA">
            <w:pPr>
              <w:pStyle w:val="ConsPlusNormal"/>
              <w:jc w:val="center"/>
            </w:pPr>
            <w:r>
              <w:t>03 4 01 70620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102 800,0</w:t>
            </w:r>
          </w:p>
        </w:tc>
        <w:tc>
          <w:tcPr>
            <w:tcW w:w="1701" w:type="dxa"/>
          </w:tcPr>
          <w:p w:rsidR="006E6BEA" w:rsidRDefault="006E6BEA">
            <w:pPr>
              <w:pStyle w:val="ConsPlusNormal"/>
              <w:jc w:val="right"/>
            </w:pPr>
            <w:r>
              <w:t>102 800,0</w:t>
            </w:r>
          </w:p>
        </w:tc>
        <w:tc>
          <w:tcPr>
            <w:tcW w:w="1701" w:type="dxa"/>
          </w:tcPr>
          <w:p w:rsidR="006E6BEA" w:rsidRDefault="006E6BEA">
            <w:pPr>
              <w:pStyle w:val="ConsPlusNormal"/>
              <w:jc w:val="right"/>
            </w:pPr>
            <w:r>
              <w:t>102 800,0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Оказание государственной социальной помощи отдельным категориям граждан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03 4 01 70620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25 970,0</w:t>
            </w:r>
          </w:p>
        </w:tc>
        <w:tc>
          <w:tcPr>
            <w:tcW w:w="1701" w:type="dxa"/>
          </w:tcPr>
          <w:p w:rsidR="006E6BEA" w:rsidRDefault="006E6BEA">
            <w:pPr>
              <w:pStyle w:val="ConsPlusNormal"/>
              <w:jc w:val="right"/>
            </w:pPr>
            <w:r>
              <w:t>27 009,0</w:t>
            </w:r>
          </w:p>
        </w:tc>
        <w:tc>
          <w:tcPr>
            <w:tcW w:w="1701" w:type="dxa"/>
          </w:tcPr>
          <w:p w:rsidR="006E6BEA" w:rsidRDefault="006E6BEA">
            <w:pPr>
              <w:pStyle w:val="ConsPlusNormal"/>
              <w:jc w:val="right"/>
            </w:pPr>
            <w:r>
              <w:t>28 089,0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граждан, страдающих хронической почечной недостаточностью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03 4 01 70630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701" w:type="dxa"/>
          </w:tcPr>
          <w:p w:rsidR="006E6BEA" w:rsidRDefault="006E6BEA">
            <w:pPr>
              <w:pStyle w:val="ConsPlusNormal"/>
              <w:jc w:val="right"/>
            </w:pPr>
            <w:r>
              <w:t>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граждан, страдающих хронической почечной недостаточностью (Социальное обеспечение и иные выплаты населению)</w:t>
            </w:r>
          </w:p>
        </w:tc>
        <w:tc>
          <w:tcPr>
            <w:tcW w:w="1757" w:type="dxa"/>
          </w:tcPr>
          <w:p w:rsidR="006E6BEA" w:rsidRDefault="006E6BEA">
            <w:pPr>
              <w:pStyle w:val="ConsPlusNormal"/>
              <w:jc w:val="center"/>
            </w:pPr>
            <w:r>
              <w:t>03 4 01 70630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62 093,0</w:t>
            </w:r>
          </w:p>
        </w:tc>
        <w:tc>
          <w:tcPr>
            <w:tcW w:w="1701" w:type="dxa"/>
          </w:tcPr>
          <w:p w:rsidR="006E6BEA" w:rsidRDefault="006E6BEA">
            <w:pPr>
              <w:pStyle w:val="ConsPlusNormal"/>
              <w:jc w:val="right"/>
            </w:pPr>
            <w:r>
              <w:t>64 577,0</w:t>
            </w:r>
          </w:p>
        </w:tc>
        <w:tc>
          <w:tcPr>
            <w:tcW w:w="1701" w:type="dxa"/>
          </w:tcPr>
          <w:p w:rsidR="006E6BEA" w:rsidRDefault="006E6BEA">
            <w:pPr>
              <w:pStyle w:val="ConsPlusNormal"/>
              <w:jc w:val="right"/>
            </w:pPr>
            <w:r>
              <w:t>67 160,0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Компенсация расходов адвокатам и нотариусам, оказывающим гражданам юридическую помощь бесплатно (Социальное обеспечение и иные выплаты населению)</w:t>
            </w:r>
          </w:p>
        </w:tc>
        <w:tc>
          <w:tcPr>
            <w:tcW w:w="1757" w:type="dxa"/>
          </w:tcPr>
          <w:p w:rsidR="006E6BEA" w:rsidRDefault="006E6BEA">
            <w:pPr>
              <w:pStyle w:val="ConsPlusNormal"/>
              <w:jc w:val="center"/>
            </w:pPr>
            <w:r>
              <w:t>03 4 01 70640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2 500,0</w:t>
            </w:r>
          </w:p>
        </w:tc>
        <w:tc>
          <w:tcPr>
            <w:tcW w:w="1701" w:type="dxa"/>
          </w:tcPr>
          <w:p w:rsidR="006E6BEA" w:rsidRDefault="006E6BEA">
            <w:pPr>
              <w:pStyle w:val="ConsPlusNormal"/>
              <w:jc w:val="right"/>
            </w:pPr>
            <w:r>
              <w:t>2 500,0</w:t>
            </w:r>
          </w:p>
        </w:tc>
        <w:tc>
          <w:tcPr>
            <w:tcW w:w="1701" w:type="dxa"/>
          </w:tcPr>
          <w:p w:rsidR="006E6BEA" w:rsidRDefault="006E6BEA">
            <w:pPr>
              <w:pStyle w:val="ConsPlusNormal"/>
              <w:jc w:val="right"/>
            </w:pPr>
            <w:r>
              <w:t>2 500,0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гражданам субсидий на оплату жилого помещения и коммунальных услуг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03 4 01 70830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700,0</w:t>
            </w:r>
          </w:p>
        </w:tc>
        <w:tc>
          <w:tcPr>
            <w:tcW w:w="1701" w:type="dxa"/>
          </w:tcPr>
          <w:p w:rsidR="006E6BEA" w:rsidRDefault="006E6BEA">
            <w:pPr>
              <w:pStyle w:val="ConsPlusNormal"/>
              <w:jc w:val="right"/>
            </w:pPr>
            <w:r>
              <w:t>700,0</w:t>
            </w:r>
          </w:p>
        </w:tc>
        <w:tc>
          <w:tcPr>
            <w:tcW w:w="1701" w:type="dxa"/>
          </w:tcPr>
          <w:p w:rsidR="006E6BEA" w:rsidRDefault="006E6BEA">
            <w:pPr>
              <w:pStyle w:val="ConsPlusNormal"/>
              <w:jc w:val="right"/>
            </w:pPr>
            <w:r>
              <w:t>700,0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Предоставление гражданам субсидий на оплату жилого помещения и коммунальных </w:t>
            </w:r>
            <w:r>
              <w:lastRenderedPageBreak/>
              <w:t>услуг (Социальное обеспечение и иные выплаты населению)</w:t>
            </w:r>
          </w:p>
        </w:tc>
        <w:tc>
          <w:tcPr>
            <w:tcW w:w="1757" w:type="dxa"/>
          </w:tcPr>
          <w:p w:rsidR="006E6BEA" w:rsidRDefault="006E6BEA">
            <w:pPr>
              <w:pStyle w:val="ConsPlusNormal"/>
              <w:jc w:val="center"/>
            </w:pPr>
            <w:r>
              <w:lastRenderedPageBreak/>
              <w:t>03 4 01 70830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1 653 148,9</w:t>
            </w:r>
          </w:p>
        </w:tc>
        <w:tc>
          <w:tcPr>
            <w:tcW w:w="1701" w:type="dxa"/>
          </w:tcPr>
          <w:p w:rsidR="006E6BEA" w:rsidRDefault="006E6BEA">
            <w:pPr>
              <w:pStyle w:val="ConsPlusNormal"/>
              <w:jc w:val="right"/>
            </w:pPr>
            <w:r>
              <w:t>1 723 936,3</w:t>
            </w:r>
          </w:p>
        </w:tc>
        <w:tc>
          <w:tcPr>
            <w:tcW w:w="1701" w:type="dxa"/>
          </w:tcPr>
          <w:p w:rsidR="006E6BEA" w:rsidRDefault="006E6BEA">
            <w:pPr>
              <w:pStyle w:val="ConsPlusNormal"/>
              <w:jc w:val="right"/>
            </w:pPr>
            <w:r>
              <w:t>1 792 039,5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Ежемесячная денежная выплата гражданам, имеющим почетные спортивные звания, постоянно проживающим на территории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03 4 01 71160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30,0</w:t>
            </w:r>
          </w:p>
        </w:tc>
        <w:tc>
          <w:tcPr>
            <w:tcW w:w="1701" w:type="dxa"/>
          </w:tcPr>
          <w:p w:rsidR="006E6BEA" w:rsidRDefault="006E6BEA">
            <w:pPr>
              <w:pStyle w:val="ConsPlusNormal"/>
              <w:jc w:val="right"/>
            </w:pPr>
            <w:r>
              <w:t>30,0</w:t>
            </w:r>
          </w:p>
        </w:tc>
        <w:tc>
          <w:tcPr>
            <w:tcW w:w="1701" w:type="dxa"/>
          </w:tcPr>
          <w:p w:rsidR="006E6BEA" w:rsidRDefault="006E6BEA">
            <w:pPr>
              <w:pStyle w:val="ConsPlusNormal"/>
              <w:jc w:val="right"/>
            </w:pPr>
            <w:r>
              <w:t>30,0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Ежемесячная денежная выплата гражданам, имеющим почетные спортивные звания, постоянно проживающим на территории Воронежской области (Социальное обеспечение и иные выплаты населению)</w:t>
            </w:r>
          </w:p>
        </w:tc>
        <w:tc>
          <w:tcPr>
            <w:tcW w:w="1757" w:type="dxa"/>
          </w:tcPr>
          <w:p w:rsidR="006E6BEA" w:rsidRDefault="006E6BEA">
            <w:pPr>
              <w:pStyle w:val="ConsPlusNormal"/>
              <w:jc w:val="center"/>
            </w:pPr>
            <w:r>
              <w:t>03 4 01 71160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17 040,0</w:t>
            </w:r>
          </w:p>
        </w:tc>
        <w:tc>
          <w:tcPr>
            <w:tcW w:w="1701" w:type="dxa"/>
          </w:tcPr>
          <w:p w:rsidR="006E6BEA" w:rsidRDefault="006E6BEA">
            <w:pPr>
              <w:pStyle w:val="ConsPlusNormal"/>
              <w:jc w:val="right"/>
            </w:pPr>
            <w:r>
              <w:t>17 040,0</w:t>
            </w:r>
          </w:p>
        </w:tc>
        <w:tc>
          <w:tcPr>
            <w:tcW w:w="1701" w:type="dxa"/>
          </w:tcPr>
          <w:p w:rsidR="006E6BEA" w:rsidRDefault="006E6BEA">
            <w:pPr>
              <w:pStyle w:val="ConsPlusNormal"/>
              <w:jc w:val="right"/>
            </w:pPr>
            <w:r>
              <w:t>17 040,0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Ежемесячная денежная выплата гражданам, завоевавшим звания чемпионов или призеров Олимпийских, Паралимпийских и Сурдлимпийских игр, победителям и призерам международных соревнований "Дружба 84", постоянно проживающим на территории </w:t>
            </w:r>
            <w:r>
              <w:lastRenderedPageBreak/>
              <w:t>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03 4 01 71180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13,0</w:t>
            </w:r>
          </w:p>
        </w:tc>
        <w:tc>
          <w:tcPr>
            <w:tcW w:w="1701" w:type="dxa"/>
          </w:tcPr>
          <w:p w:rsidR="006E6BEA" w:rsidRDefault="006E6BEA">
            <w:pPr>
              <w:pStyle w:val="ConsPlusNormal"/>
              <w:jc w:val="right"/>
            </w:pPr>
            <w:r>
              <w:t>13,0</w:t>
            </w:r>
          </w:p>
        </w:tc>
        <w:tc>
          <w:tcPr>
            <w:tcW w:w="1701" w:type="dxa"/>
          </w:tcPr>
          <w:p w:rsidR="006E6BEA" w:rsidRDefault="006E6BEA">
            <w:pPr>
              <w:pStyle w:val="ConsPlusNormal"/>
              <w:jc w:val="right"/>
            </w:pPr>
            <w:r>
              <w:t>13,0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Ежемесячная денежная выплата гражданам, завоевавшим звания чемпионов или призеров Олимпийских, Паралимпийских и Сурдлимпийских игр, победителям и призерам международных соревнований "Дружба 84", постоянно проживающим на территории Воронежской области (Социальное обеспечение и иные выплаты населению)</w:t>
            </w:r>
          </w:p>
        </w:tc>
        <w:tc>
          <w:tcPr>
            <w:tcW w:w="1757" w:type="dxa"/>
          </w:tcPr>
          <w:p w:rsidR="006E6BEA" w:rsidRDefault="006E6BEA">
            <w:pPr>
              <w:pStyle w:val="ConsPlusNormal"/>
              <w:jc w:val="center"/>
            </w:pPr>
            <w:r>
              <w:t>03 4 01 71180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6 840,0</w:t>
            </w:r>
          </w:p>
        </w:tc>
        <w:tc>
          <w:tcPr>
            <w:tcW w:w="1701" w:type="dxa"/>
          </w:tcPr>
          <w:p w:rsidR="006E6BEA" w:rsidRDefault="006E6BEA">
            <w:pPr>
              <w:pStyle w:val="ConsPlusNormal"/>
              <w:jc w:val="right"/>
            </w:pPr>
            <w:r>
              <w:t>6 840,0</w:t>
            </w:r>
          </w:p>
        </w:tc>
        <w:tc>
          <w:tcPr>
            <w:tcW w:w="1701" w:type="dxa"/>
          </w:tcPr>
          <w:p w:rsidR="006E6BEA" w:rsidRDefault="006E6BEA">
            <w:pPr>
              <w:pStyle w:val="ConsPlusNormal"/>
              <w:jc w:val="right"/>
            </w:pPr>
            <w:r>
              <w:t>6 840,0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мер социальной поддержки по оплате жилищно-коммунальных услуг ветеранам труда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03 4 01 71200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6 500,0</w:t>
            </w:r>
          </w:p>
        </w:tc>
        <w:tc>
          <w:tcPr>
            <w:tcW w:w="1701" w:type="dxa"/>
          </w:tcPr>
          <w:p w:rsidR="006E6BEA" w:rsidRDefault="006E6BEA">
            <w:pPr>
              <w:pStyle w:val="ConsPlusNormal"/>
              <w:jc w:val="right"/>
            </w:pPr>
            <w:r>
              <w:t>6 500,0</w:t>
            </w:r>
          </w:p>
        </w:tc>
        <w:tc>
          <w:tcPr>
            <w:tcW w:w="1701" w:type="dxa"/>
          </w:tcPr>
          <w:p w:rsidR="006E6BEA" w:rsidRDefault="006E6BEA">
            <w:pPr>
              <w:pStyle w:val="ConsPlusNormal"/>
              <w:jc w:val="right"/>
            </w:pPr>
            <w:r>
              <w:t>6 500,0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Предоставление мер социальной поддержки по оплате жилищно-коммунальных услуг ветеранам труда (Социальное </w:t>
            </w:r>
            <w:r>
              <w:lastRenderedPageBreak/>
              <w:t>обеспечение и иные выплаты населению)</w:t>
            </w:r>
          </w:p>
        </w:tc>
        <w:tc>
          <w:tcPr>
            <w:tcW w:w="1757" w:type="dxa"/>
          </w:tcPr>
          <w:p w:rsidR="006E6BEA" w:rsidRDefault="006E6BEA">
            <w:pPr>
              <w:pStyle w:val="ConsPlusNormal"/>
              <w:jc w:val="center"/>
            </w:pPr>
            <w:r>
              <w:lastRenderedPageBreak/>
              <w:t>03 4 01 71200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1 255 461,5</w:t>
            </w:r>
          </w:p>
        </w:tc>
        <w:tc>
          <w:tcPr>
            <w:tcW w:w="1701" w:type="dxa"/>
          </w:tcPr>
          <w:p w:rsidR="006E6BEA" w:rsidRDefault="006E6BEA">
            <w:pPr>
              <w:pStyle w:val="ConsPlusNormal"/>
              <w:jc w:val="right"/>
            </w:pPr>
            <w:r>
              <w:t>1 305 680,0</w:t>
            </w:r>
          </w:p>
        </w:tc>
        <w:tc>
          <w:tcPr>
            <w:tcW w:w="1701" w:type="dxa"/>
          </w:tcPr>
          <w:p w:rsidR="006E6BEA" w:rsidRDefault="006E6BEA">
            <w:pPr>
              <w:pStyle w:val="ConsPlusNormal"/>
              <w:jc w:val="right"/>
            </w:pPr>
            <w:r>
              <w:t>1 357 907,2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03 4 01 71210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130,0</w:t>
            </w:r>
          </w:p>
        </w:tc>
        <w:tc>
          <w:tcPr>
            <w:tcW w:w="1701" w:type="dxa"/>
          </w:tcPr>
          <w:p w:rsidR="006E6BEA" w:rsidRDefault="006E6BEA">
            <w:pPr>
              <w:pStyle w:val="ConsPlusNormal"/>
              <w:jc w:val="right"/>
            </w:pPr>
            <w:r>
              <w:t>130,0</w:t>
            </w:r>
          </w:p>
        </w:tc>
        <w:tc>
          <w:tcPr>
            <w:tcW w:w="1701" w:type="dxa"/>
          </w:tcPr>
          <w:p w:rsidR="006E6BEA" w:rsidRDefault="006E6BEA">
            <w:pPr>
              <w:pStyle w:val="ConsPlusNormal"/>
              <w:jc w:val="right"/>
            </w:pPr>
            <w:r>
              <w:t>130,0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1757" w:type="dxa"/>
          </w:tcPr>
          <w:p w:rsidR="006E6BEA" w:rsidRDefault="006E6BEA">
            <w:pPr>
              <w:pStyle w:val="ConsPlusNormal"/>
              <w:jc w:val="center"/>
            </w:pPr>
            <w:r>
              <w:t>03 4 01 71210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19 924,6</w:t>
            </w:r>
          </w:p>
        </w:tc>
        <w:tc>
          <w:tcPr>
            <w:tcW w:w="1701" w:type="dxa"/>
          </w:tcPr>
          <w:p w:rsidR="006E6BEA" w:rsidRDefault="006E6BEA">
            <w:pPr>
              <w:pStyle w:val="ConsPlusNormal"/>
              <w:jc w:val="right"/>
            </w:pPr>
            <w:r>
              <w:t>20 721,6</w:t>
            </w:r>
          </w:p>
        </w:tc>
        <w:tc>
          <w:tcPr>
            <w:tcW w:w="1701" w:type="dxa"/>
          </w:tcPr>
          <w:p w:rsidR="006E6BEA" w:rsidRDefault="006E6BEA">
            <w:pPr>
              <w:pStyle w:val="ConsPlusNormal"/>
              <w:jc w:val="right"/>
            </w:pPr>
            <w:r>
              <w:t>21 550,5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Социальная поддержка отдельных категорий граждан, проживающих и осуществляющих профессиональную деятельность в сельской местности (Закупка товаров, </w:t>
            </w:r>
            <w:r>
              <w:lastRenderedPageBreak/>
              <w:t>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03 4 01 71410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900,0</w:t>
            </w:r>
          </w:p>
        </w:tc>
        <w:tc>
          <w:tcPr>
            <w:tcW w:w="1701" w:type="dxa"/>
          </w:tcPr>
          <w:p w:rsidR="006E6BEA" w:rsidRDefault="006E6BEA">
            <w:pPr>
              <w:pStyle w:val="ConsPlusNormal"/>
              <w:jc w:val="right"/>
            </w:pPr>
            <w:r>
              <w:t>900,0</w:t>
            </w:r>
          </w:p>
        </w:tc>
        <w:tc>
          <w:tcPr>
            <w:tcW w:w="1701" w:type="dxa"/>
          </w:tcPr>
          <w:p w:rsidR="006E6BEA" w:rsidRDefault="006E6BEA">
            <w:pPr>
              <w:pStyle w:val="ConsPlusNormal"/>
              <w:jc w:val="right"/>
            </w:pPr>
            <w:r>
              <w:t>900,0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отдельных категорий граждан, проживающих и осуществляющих профессиональную деятельность в сельской местности (Социальное обеспечение и иные выплаты населению)</w:t>
            </w:r>
          </w:p>
        </w:tc>
        <w:tc>
          <w:tcPr>
            <w:tcW w:w="1757" w:type="dxa"/>
          </w:tcPr>
          <w:p w:rsidR="006E6BEA" w:rsidRDefault="006E6BEA">
            <w:pPr>
              <w:pStyle w:val="ConsPlusNormal"/>
              <w:jc w:val="center"/>
            </w:pPr>
            <w:r>
              <w:t>03 4 01 71410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450 664,0</w:t>
            </w:r>
          </w:p>
        </w:tc>
        <w:tc>
          <w:tcPr>
            <w:tcW w:w="1701" w:type="dxa"/>
          </w:tcPr>
          <w:p w:rsidR="006E6BEA" w:rsidRDefault="006E6BEA">
            <w:pPr>
              <w:pStyle w:val="ConsPlusNormal"/>
              <w:jc w:val="right"/>
            </w:pPr>
            <w:r>
              <w:t>468 743,0</w:t>
            </w:r>
          </w:p>
        </w:tc>
        <w:tc>
          <w:tcPr>
            <w:tcW w:w="1701" w:type="dxa"/>
          </w:tcPr>
          <w:p w:rsidR="006E6BEA" w:rsidRDefault="006E6BEA">
            <w:pPr>
              <w:pStyle w:val="ConsPlusNormal"/>
              <w:jc w:val="right"/>
            </w:pPr>
            <w:r>
              <w:t>487 434,0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Единовременная денежная выплата лицам, награжденным почетным знаком "За заслуги в воспитании детей" (Социальное обеспечение и иные выплаты населению)</w:t>
            </w:r>
          </w:p>
        </w:tc>
        <w:tc>
          <w:tcPr>
            <w:tcW w:w="1757" w:type="dxa"/>
          </w:tcPr>
          <w:p w:rsidR="006E6BEA" w:rsidRDefault="006E6BEA">
            <w:pPr>
              <w:pStyle w:val="ConsPlusNormal"/>
              <w:jc w:val="center"/>
            </w:pPr>
            <w:r>
              <w:t>03 4 01 71520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Единовременная денежная выплата лицам, награжденным почетным знаком "За заслуги в развитии сельского хозяйства" (Социальное обеспечение и иные выплаты населению)</w:t>
            </w:r>
          </w:p>
        </w:tc>
        <w:tc>
          <w:tcPr>
            <w:tcW w:w="1757" w:type="dxa"/>
          </w:tcPr>
          <w:p w:rsidR="006E6BEA" w:rsidRDefault="006E6BEA">
            <w:pPr>
              <w:pStyle w:val="ConsPlusNormal"/>
              <w:jc w:val="center"/>
            </w:pPr>
            <w:r>
              <w:t>03 4 01 71530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Ежемесячная денежная выплата сотрудникам патрульно-постовой службы полиции Главного управления Министерства внутренних дел России по Воронежской </w:t>
            </w:r>
            <w:r>
              <w:lastRenderedPageBreak/>
              <w:t>области, замещающих должности младшего начальствующего состава (Социальное обеспечение и иные выплаты населению)</w:t>
            </w:r>
          </w:p>
        </w:tc>
        <w:tc>
          <w:tcPr>
            <w:tcW w:w="1757" w:type="dxa"/>
          </w:tcPr>
          <w:p w:rsidR="006E6BEA" w:rsidRDefault="006E6BEA">
            <w:pPr>
              <w:pStyle w:val="ConsPlusNormal"/>
              <w:jc w:val="center"/>
            </w:pPr>
            <w:r>
              <w:lastRenderedPageBreak/>
              <w:t>03 4 01 71670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51 600,0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Ежемесячная денежная выплата участковым уполномоченным полиции Главного управления Министерства внутренних дел России по Воронежской области (Социальное обеспечение и иные выплаты населению)</w:t>
            </w:r>
          </w:p>
        </w:tc>
        <w:tc>
          <w:tcPr>
            <w:tcW w:w="1757" w:type="dxa"/>
          </w:tcPr>
          <w:p w:rsidR="006E6BEA" w:rsidRDefault="006E6BEA">
            <w:pPr>
              <w:pStyle w:val="ConsPlusNormal"/>
              <w:jc w:val="center"/>
            </w:pPr>
            <w:r>
              <w:t>03 4 01 71680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37 140,0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Компенсация за наем жилого помещения медицинским работникам государственных медицинских организаций, оказывающих первичную медико-санитарную и скорую медицинскую помощь (Социальное обеспечение и иные выплаты населению)</w:t>
            </w:r>
          </w:p>
        </w:tc>
        <w:tc>
          <w:tcPr>
            <w:tcW w:w="1757" w:type="dxa"/>
          </w:tcPr>
          <w:p w:rsidR="006E6BEA" w:rsidRDefault="006E6BEA">
            <w:pPr>
              <w:pStyle w:val="ConsPlusNormal"/>
              <w:jc w:val="center"/>
            </w:pPr>
            <w:r>
              <w:t>03 4 01 71740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1 080,0</w:t>
            </w:r>
          </w:p>
        </w:tc>
        <w:tc>
          <w:tcPr>
            <w:tcW w:w="1701" w:type="dxa"/>
          </w:tcPr>
          <w:p w:rsidR="006E6BEA" w:rsidRDefault="006E6BEA">
            <w:pPr>
              <w:pStyle w:val="ConsPlusNormal"/>
              <w:jc w:val="right"/>
            </w:pPr>
            <w:r>
              <w:t>1 080,0</w:t>
            </w:r>
          </w:p>
        </w:tc>
        <w:tc>
          <w:tcPr>
            <w:tcW w:w="1701" w:type="dxa"/>
          </w:tcPr>
          <w:p w:rsidR="006E6BEA" w:rsidRDefault="006E6BEA">
            <w:pPr>
              <w:pStyle w:val="ConsPlusNormal"/>
              <w:jc w:val="right"/>
            </w:pPr>
            <w:r>
              <w:t>1 080,0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Единовременная денежная выплата медицинским работникам медицинских организаций, подведомственных исполнительному органу Воронежской области в сфере охраны здоровья, </w:t>
            </w:r>
            <w:r>
              <w:lastRenderedPageBreak/>
              <w:t>оказывающим первичную доврачебную медико-санитарную помощь, первичную врачебную медико-санитарную помощь, скорую, в том числе скорую специализированную, медицинскую помощь (Социальное обеспечение и иные выплаты населению)</w:t>
            </w:r>
          </w:p>
        </w:tc>
        <w:tc>
          <w:tcPr>
            <w:tcW w:w="1757" w:type="dxa"/>
          </w:tcPr>
          <w:p w:rsidR="006E6BEA" w:rsidRDefault="006E6BEA">
            <w:pPr>
              <w:pStyle w:val="ConsPlusNormal"/>
              <w:jc w:val="center"/>
            </w:pPr>
            <w:r>
              <w:lastRenderedPageBreak/>
              <w:t>03 4 01 71910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21 500,0</w:t>
            </w:r>
          </w:p>
        </w:tc>
        <w:tc>
          <w:tcPr>
            <w:tcW w:w="1701" w:type="dxa"/>
          </w:tcPr>
          <w:p w:rsidR="006E6BEA" w:rsidRDefault="006E6BEA">
            <w:pPr>
              <w:pStyle w:val="ConsPlusNormal"/>
              <w:jc w:val="right"/>
            </w:pPr>
            <w:r>
              <w:t>21 950,0</w:t>
            </w:r>
          </w:p>
        </w:tc>
        <w:tc>
          <w:tcPr>
            <w:tcW w:w="1701" w:type="dxa"/>
          </w:tcPr>
          <w:p w:rsidR="006E6BEA" w:rsidRDefault="006E6BEA">
            <w:pPr>
              <w:pStyle w:val="ConsPlusNormal"/>
              <w:jc w:val="right"/>
            </w:pPr>
            <w:r>
              <w:t>22 300,0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Единовременное поощрение лицам, награжденным почетным знаком "За верность медицинскому долгу" (Социальное обеспечение и иные выплаты населению)</w:t>
            </w:r>
          </w:p>
        </w:tc>
        <w:tc>
          <w:tcPr>
            <w:tcW w:w="1757" w:type="dxa"/>
          </w:tcPr>
          <w:p w:rsidR="006E6BEA" w:rsidRDefault="006E6BEA">
            <w:pPr>
              <w:pStyle w:val="ConsPlusNormal"/>
              <w:jc w:val="center"/>
            </w:pPr>
            <w:r>
              <w:t>03 4 01 72110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граждан по газификации жилого помещения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03 4 01 72410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граждан по газификации жилого помещения (Социальное обеспечение и иные выплаты населению)</w:t>
            </w:r>
          </w:p>
        </w:tc>
        <w:tc>
          <w:tcPr>
            <w:tcW w:w="1757" w:type="dxa"/>
          </w:tcPr>
          <w:p w:rsidR="006E6BEA" w:rsidRDefault="006E6BEA">
            <w:pPr>
              <w:pStyle w:val="ConsPlusNormal"/>
              <w:jc w:val="center"/>
            </w:pPr>
            <w:r>
              <w:t>03 4 01 72410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51 682,0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Социальная поддержка отдельных категорий сотрудников войск </w:t>
            </w:r>
            <w:r>
              <w:lastRenderedPageBreak/>
              <w:t>национальной гвардии Российской Федерации (Социальное обеспечение и иные выплаты населению)</w:t>
            </w:r>
          </w:p>
        </w:tc>
        <w:tc>
          <w:tcPr>
            <w:tcW w:w="1757" w:type="dxa"/>
          </w:tcPr>
          <w:p w:rsidR="006E6BEA" w:rsidRDefault="006E6BEA">
            <w:pPr>
              <w:pStyle w:val="ConsPlusNormal"/>
              <w:jc w:val="center"/>
            </w:pPr>
            <w:r>
              <w:lastRenderedPageBreak/>
              <w:t>03 4 01 72490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37 320,0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мер социальной поддержки в виде единовременной денежной выплаты на приобретение сжиженного углеводородного газа в баллонах для бытовых нужд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03 4 01 72500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60,0</w:t>
            </w:r>
          </w:p>
        </w:tc>
        <w:tc>
          <w:tcPr>
            <w:tcW w:w="1701" w:type="dxa"/>
          </w:tcPr>
          <w:p w:rsidR="006E6BEA" w:rsidRDefault="006E6BEA">
            <w:pPr>
              <w:pStyle w:val="ConsPlusNormal"/>
              <w:jc w:val="right"/>
            </w:pPr>
            <w:r>
              <w:t>60,0</w:t>
            </w:r>
          </w:p>
        </w:tc>
        <w:tc>
          <w:tcPr>
            <w:tcW w:w="1701" w:type="dxa"/>
          </w:tcPr>
          <w:p w:rsidR="006E6BEA" w:rsidRDefault="006E6BEA">
            <w:pPr>
              <w:pStyle w:val="ConsPlusNormal"/>
              <w:jc w:val="right"/>
            </w:pPr>
            <w:r>
              <w:t>60,0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мер социальной поддержки в виде единовременной денежной выплаты на приобретение сжиженного углеводородного газа в баллонах для бытовых нужд (Социальное обеспечение и иные выплаты населению)</w:t>
            </w:r>
          </w:p>
        </w:tc>
        <w:tc>
          <w:tcPr>
            <w:tcW w:w="1757" w:type="dxa"/>
          </w:tcPr>
          <w:p w:rsidR="006E6BEA" w:rsidRDefault="006E6BEA">
            <w:pPr>
              <w:pStyle w:val="ConsPlusNormal"/>
              <w:jc w:val="center"/>
            </w:pPr>
            <w:r>
              <w:t>03 4 01 72500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12 000,0</w:t>
            </w:r>
          </w:p>
        </w:tc>
        <w:tc>
          <w:tcPr>
            <w:tcW w:w="1701" w:type="dxa"/>
          </w:tcPr>
          <w:p w:rsidR="006E6BEA" w:rsidRDefault="006E6BEA">
            <w:pPr>
              <w:pStyle w:val="ConsPlusNormal"/>
              <w:jc w:val="right"/>
            </w:pPr>
            <w:r>
              <w:t>12 000,0</w:t>
            </w:r>
          </w:p>
        </w:tc>
        <w:tc>
          <w:tcPr>
            <w:tcW w:w="1701" w:type="dxa"/>
          </w:tcPr>
          <w:p w:rsidR="006E6BEA" w:rsidRDefault="006E6BEA">
            <w:pPr>
              <w:pStyle w:val="ConsPlusNormal"/>
              <w:jc w:val="right"/>
            </w:pPr>
            <w:r>
              <w:t>12 000,0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Социальная поддержка гражданского персонала Федерального казенного учреждения "Военный комиссариат Воронежской области" и его структурных подразделений (Социальное обеспечение и иные выплаты </w:t>
            </w:r>
            <w:r>
              <w:lastRenderedPageBreak/>
              <w:t>населению)</w:t>
            </w:r>
          </w:p>
        </w:tc>
        <w:tc>
          <w:tcPr>
            <w:tcW w:w="1757" w:type="dxa"/>
          </w:tcPr>
          <w:p w:rsidR="006E6BEA" w:rsidRDefault="006E6BEA">
            <w:pPr>
              <w:pStyle w:val="ConsPlusNormal"/>
              <w:jc w:val="center"/>
            </w:pPr>
            <w:r>
              <w:lastRenderedPageBreak/>
              <w:t>03 4 01 72570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103 680,0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Оказание единовременной материальной помощи семьям граждан, призванных на военную службу по частичной мобилизации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03 4 01 72690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мер социальной поддержки по оплате жилищно-коммунальных услуг членам семей военнослужащего, погибшего в период прохождения военной службы в мирное время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03 4 01 73570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16,0</w:t>
            </w:r>
          </w:p>
        </w:tc>
        <w:tc>
          <w:tcPr>
            <w:tcW w:w="1701" w:type="dxa"/>
          </w:tcPr>
          <w:p w:rsidR="006E6BEA" w:rsidRDefault="006E6BEA">
            <w:pPr>
              <w:pStyle w:val="ConsPlusNormal"/>
              <w:jc w:val="right"/>
            </w:pPr>
            <w:r>
              <w:t>15,0</w:t>
            </w:r>
          </w:p>
        </w:tc>
        <w:tc>
          <w:tcPr>
            <w:tcW w:w="1701" w:type="dxa"/>
          </w:tcPr>
          <w:p w:rsidR="006E6BEA" w:rsidRDefault="006E6BEA">
            <w:pPr>
              <w:pStyle w:val="ConsPlusNormal"/>
              <w:jc w:val="right"/>
            </w:pPr>
            <w:r>
              <w:t>15,0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мер социальной поддержки по оплате жилищно-коммунальных услуг членам семей военнослужащего, погибшего в период прохождения военной службы в мирное время (Социальное обеспечение и иные выплаты населению)</w:t>
            </w:r>
          </w:p>
        </w:tc>
        <w:tc>
          <w:tcPr>
            <w:tcW w:w="1757" w:type="dxa"/>
          </w:tcPr>
          <w:p w:rsidR="006E6BEA" w:rsidRDefault="006E6BEA">
            <w:pPr>
              <w:pStyle w:val="ConsPlusNormal"/>
              <w:jc w:val="center"/>
            </w:pPr>
            <w:r>
              <w:t>03 4 01 73570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7 805,0</w:t>
            </w:r>
          </w:p>
        </w:tc>
        <w:tc>
          <w:tcPr>
            <w:tcW w:w="1701" w:type="dxa"/>
          </w:tcPr>
          <w:p w:rsidR="006E6BEA" w:rsidRDefault="006E6BEA">
            <w:pPr>
              <w:pStyle w:val="ConsPlusNormal"/>
              <w:jc w:val="right"/>
            </w:pPr>
            <w:r>
              <w:t>8 118,0</w:t>
            </w:r>
          </w:p>
        </w:tc>
        <w:tc>
          <w:tcPr>
            <w:tcW w:w="1701" w:type="dxa"/>
          </w:tcPr>
          <w:p w:rsidR="006E6BEA" w:rsidRDefault="006E6BEA">
            <w:pPr>
              <w:pStyle w:val="ConsPlusNormal"/>
              <w:jc w:val="right"/>
            </w:pPr>
            <w:r>
              <w:t>8 441,0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Меры по организации свободного времени и культурного досуга пожилых людей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03 4 01 73590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485,0</w:t>
            </w:r>
          </w:p>
        </w:tc>
        <w:tc>
          <w:tcPr>
            <w:tcW w:w="1701" w:type="dxa"/>
          </w:tcPr>
          <w:p w:rsidR="006E6BEA" w:rsidRDefault="006E6BEA">
            <w:pPr>
              <w:pStyle w:val="ConsPlusNormal"/>
              <w:jc w:val="right"/>
            </w:pPr>
            <w:r>
              <w:t>485,0</w:t>
            </w:r>
          </w:p>
        </w:tc>
        <w:tc>
          <w:tcPr>
            <w:tcW w:w="1701" w:type="dxa"/>
          </w:tcPr>
          <w:p w:rsidR="006E6BEA" w:rsidRDefault="006E6BEA">
            <w:pPr>
              <w:pStyle w:val="ConsPlusNormal"/>
              <w:jc w:val="right"/>
            </w:pPr>
            <w:r>
              <w:t>485,0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Единовременное денежное вознаграждение лицам, удостоенным почетного знака святителя Митрофана Воронежского (Социальное обеспечение и иные выплаты населению)</w:t>
            </w:r>
          </w:p>
        </w:tc>
        <w:tc>
          <w:tcPr>
            <w:tcW w:w="1757" w:type="dxa"/>
          </w:tcPr>
          <w:p w:rsidR="006E6BEA" w:rsidRDefault="006E6BEA">
            <w:pPr>
              <w:pStyle w:val="ConsPlusNormal"/>
              <w:jc w:val="center"/>
            </w:pPr>
            <w:r>
              <w:t>03 4 01 73640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Единовременное денежное вознаграждение лицам, удостоенным почетного звания "Почетный работник высшей школы Воронежской области" (Социальное обеспечение и иные выплаты населению)</w:t>
            </w:r>
          </w:p>
        </w:tc>
        <w:tc>
          <w:tcPr>
            <w:tcW w:w="1757" w:type="dxa"/>
          </w:tcPr>
          <w:p w:rsidR="006E6BEA" w:rsidRDefault="006E6BEA">
            <w:pPr>
              <w:pStyle w:val="ConsPlusNormal"/>
              <w:jc w:val="center"/>
            </w:pPr>
            <w:r>
              <w:t>03 4 01 73850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c>
          <w:tcPr>
            <w:tcW w:w="1701" w:type="dxa"/>
          </w:tcPr>
          <w:p w:rsidR="006E6BEA" w:rsidRDefault="006E6BEA">
            <w:pPr>
              <w:pStyle w:val="ConsPlusNormal"/>
              <w:jc w:val="right"/>
            </w:pPr>
            <w:r>
              <w:t>250,0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Единовременная денежная выплата лицам, включенным в реестр участников специальной военной операции и членов семей погибших (умерших) участников специальной военной операции, имеющих право на бесплатное предоставление в </w:t>
            </w:r>
            <w:r>
              <w:lastRenderedPageBreak/>
              <w:t>собственность земельных участков (Социальное обеспечение и иные выплаты населению)</w:t>
            </w:r>
          </w:p>
        </w:tc>
        <w:tc>
          <w:tcPr>
            <w:tcW w:w="1757" w:type="dxa"/>
          </w:tcPr>
          <w:p w:rsidR="006E6BEA" w:rsidRDefault="006E6BEA">
            <w:pPr>
              <w:pStyle w:val="ConsPlusNormal"/>
              <w:jc w:val="center"/>
            </w:pPr>
            <w:r>
              <w:lastRenderedPageBreak/>
              <w:t>03 4 01 74080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Ежемесячная денежная выплата сотрудникам патрульно-постовой службы полиции Юго-Восточного линейного управления Министерства внутренних дел Российской Федерации на транспорте, несущих службу на территории Воронежской области (Социальное обеспечение и иные выплаты населению)</w:t>
            </w:r>
          </w:p>
        </w:tc>
        <w:tc>
          <w:tcPr>
            <w:tcW w:w="1757" w:type="dxa"/>
          </w:tcPr>
          <w:p w:rsidR="006E6BEA" w:rsidRDefault="006E6BEA">
            <w:pPr>
              <w:pStyle w:val="ConsPlusNormal"/>
              <w:jc w:val="center"/>
            </w:pPr>
            <w:r>
              <w:t>03 4 01 74420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12 960,0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757" w:type="dxa"/>
          </w:tcPr>
          <w:p w:rsidR="006E6BEA" w:rsidRDefault="006E6BEA">
            <w:pPr>
              <w:pStyle w:val="ConsPlusNormal"/>
              <w:jc w:val="center"/>
            </w:pPr>
            <w:r>
              <w:t>03 4 01 R4620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4 316,0</w:t>
            </w:r>
          </w:p>
        </w:tc>
        <w:tc>
          <w:tcPr>
            <w:tcW w:w="1701" w:type="dxa"/>
          </w:tcPr>
          <w:p w:rsidR="006E6BEA" w:rsidRDefault="006E6BEA">
            <w:pPr>
              <w:pStyle w:val="ConsPlusNormal"/>
              <w:jc w:val="right"/>
            </w:pPr>
            <w:r>
              <w:t>4 677,9</w:t>
            </w:r>
          </w:p>
        </w:tc>
        <w:tc>
          <w:tcPr>
            <w:tcW w:w="1701" w:type="dxa"/>
          </w:tcPr>
          <w:p w:rsidR="006E6BEA" w:rsidRDefault="006E6BEA">
            <w:pPr>
              <w:pStyle w:val="ConsPlusNormal"/>
              <w:jc w:val="right"/>
            </w:pPr>
            <w:r>
              <w:t>4 779,8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Компенсация отдельным категориям граждан оплаты взноса на капитальный ремонт общего имущества в многоквартирном доме (дополнительные расходы) (Закупка товаров, работ и услуг для обеспечения </w:t>
            </w:r>
            <w:r>
              <w:lastRenderedPageBreak/>
              <w:t>государственных (муниципальных) нужд)</w:t>
            </w:r>
          </w:p>
        </w:tc>
        <w:tc>
          <w:tcPr>
            <w:tcW w:w="1757" w:type="dxa"/>
          </w:tcPr>
          <w:p w:rsidR="006E6BEA" w:rsidRDefault="006E6BEA">
            <w:pPr>
              <w:pStyle w:val="ConsPlusNormal"/>
              <w:jc w:val="center"/>
            </w:pPr>
            <w:r>
              <w:lastRenderedPageBreak/>
              <w:t>03 4 01 А4620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17,0</w:t>
            </w:r>
          </w:p>
        </w:tc>
        <w:tc>
          <w:tcPr>
            <w:tcW w:w="1701" w:type="dxa"/>
          </w:tcPr>
          <w:p w:rsidR="006E6BEA" w:rsidRDefault="006E6BEA">
            <w:pPr>
              <w:pStyle w:val="ConsPlusNormal"/>
              <w:jc w:val="right"/>
            </w:pPr>
            <w:r>
              <w:t>17,0</w:t>
            </w:r>
          </w:p>
        </w:tc>
        <w:tc>
          <w:tcPr>
            <w:tcW w:w="1701" w:type="dxa"/>
          </w:tcPr>
          <w:p w:rsidR="006E6BEA" w:rsidRDefault="006E6BEA">
            <w:pPr>
              <w:pStyle w:val="ConsPlusNormal"/>
              <w:jc w:val="right"/>
            </w:pPr>
            <w:r>
              <w:t>17,0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Компенсация отдельным категориям граждан оплаты взноса на капитальный ремонт общего имущества в многоквартирном доме (дополнительные расходы) (Социальное обеспечение и иные выплаты населению)</w:t>
            </w:r>
          </w:p>
        </w:tc>
        <w:tc>
          <w:tcPr>
            <w:tcW w:w="1757" w:type="dxa"/>
          </w:tcPr>
          <w:p w:rsidR="006E6BEA" w:rsidRDefault="006E6BEA">
            <w:pPr>
              <w:pStyle w:val="ConsPlusNormal"/>
              <w:jc w:val="center"/>
            </w:pPr>
            <w:r>
              <w:t>03 4 01 А4620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16 000,0</w:t>
            </w:r>
          </w:p>
        </w:tc>
        <w:tc>
          <w:tcPr>
            <w:tcW w:w="1701" w:type="dxa"/>
          </w:tcPr>
          <w:p w:rsidR="006E6BEA" w:rsidRDefault="006E6BEA">
            <w:pPr>
              <w:pStyle w:val="ConsPlusNormal"/>
              <w:jc w:val="right"/>
            </w:pPr>
            <w:r>
              <w:t>11 460,7</w:t>
            </w:r>
          </w:p>
        </w:tc>
        <w:tc>
          <w:tcPr>
            <w:tcW w:w="1701" w:type="dxa"/>
          </w:tcPr>
          <w:p w:rsidR="006E6BEA" w:rsidRDefault="006E6BEA">
            <w:pPr>
              <w:pStyle w:val="ConsPlusNormal"/>
              <w:jc w:val="right"/>
            </w:pPr>
            <w:r>
              <w:t>11 460,7</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Комплекс процессных мероприятий "Улучшение уровня и качества жизни семей с детьми в Воронежской области"</w:t>
            </w:r>
          </w:p>
        </w:tc>
        <w:tc>
          <w:tcPr>
            <w:tcW w:w="1757" w:type="dxa"/>
          </w:tcPr>
          <w:p w:rsidR="006E6BEA" w:rsidRDefault="006E6BEA">
            <w:pPr>
              <w:pStyle w:val="ConsPlusNormal"/>
              <w:jc w:val="center"/>
            </w:pPr>
            <w:r>
              <w:t>03 4 02 00000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2 597 754,4</w:t>
            </w:r>
          </w:p>
        </w:tc>
        <w:tc>
          <w:tcPr>
            <w:tcW w:w="1701" w:type="dxa"/>
          </w:tcPr>
          <w:p w:rsidR="006E6BEA" w:rsidRDefault="006E6BEA">
            <w:pPr>
              <w:pStyle w:val="ConsPlusNormal"/>
              <w:jc w:val="right"/>
            </w:pPr>
            <w:r>
              <w:t>2 385 275,0</w:t>
            </w:r>
          </w:p>
        </w:tc>
        <w:tc>
          <w:tcPr>
            <w:tcW w:w="1701" w:type="dxa"/>
          </w:tcPr>
          <w:p w:rsidR="006E6BEA" w:rsidRDefault="006E6BEA">
            <w:pPr>
              <w:pStyle w:val="ConsPlusNormal"/>
              <w:jc w:val="right"/>
            </w:pPr>
            <w:r>
              <w:t>2 463 309,1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w:t>
            </w:r>
            <w:r>
              <w:lastRenderedPageBreak/>
              <w:t>и иных организаций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03 4 02 59400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54,0</w:t>
            </w:r>
          </w:p>
        </w:tc>
        <w:tc>
          <w:tcPr>
            <w:tcW w:w="1701" w:type="dxa"/>
          </w:tcPr>
          <w:p w:rsidR="006E6BEA" w:rsidRDefault="006E6BEA">
            <w:pPr>
              <w:pStyle w:val="ConsPlusNormal"/>
              <w:jc w:val="right"/>
            </w:pPr>
            <w:r>
              <w:t>57,3</w:t>
            </w:r>
          </w:p>
        </w:tc>
        <w:tc>
          <w:tcPr>
            <w:tcW w:w="1701" w:type="dxa"/>
          </w:tcPr>
          <w:p w:rsidR="006E6BEA" w:rsidRDefault="006E6BEA">
            <w:pPr>
              <w:pStyle w:val="ConsPlusNormal"/>
              <w:jc w:val="right"/>
            </w:pPr>
            <w:r>
              <w:t>60,8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Денежная компенсация расходов за самостоятельно оплаченные услуги по проживанию в городских гостиницах (отелях) родителям, имеющим детей, проходящих курс реабилитации в реабилитационных учреждениях (Социальное обеспечение и иные выплаты населению)</w:t>
            </w:r>
          </w:p>
        </w:tc>
        <w:tc>
          <w:tcPr>
            <w:tcW w:w="1757" w:type="dxa"/>
          </w:tcPr>
          <w:p w:rsidR="006E6BEA" w:rsidRDefault="006E6BEA">
            <w:pPr>
              <w:pStyle w:val="ConsPlusNormal"/>
              <w:jc w:val="center"/>
            </w:pPr>
            <w:r>
              <w:t>03 4 02 70060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4 800,0</w:t>
            </w:r>
          </w:p>
        </w:tc>
        <w:tc>
          <w:tcPr>
            <w:tcW w:w="1701" w:type="dxa"/>
          </w:tcPr>
          <w:p w:rsidR="006E6BEA" w:rsidRDefault="006E6BEA">
            <w:pPr>
              <w:pStyle w:val="ConsPlusNormal"/>
              <w:jc w:val="right"/>
            </w:pPr>
            <w:r>
              <w:t>4 800,0</w:t>
            </w:r>
          </w:p>
        </w:tc>
        <w:tc>
          <w:tcPr>
            <w:tcW w:w="1701" w:type="dxa"/>
          </w:tcPr>
          <w:p w:rsidR="006E6BEA" w:rsidRDefault="006E6BEA">
            <w:pPr>
              <w:pStyle w:val="ConsPlusNormal"/>
              <w:jc w:val="right"/>
            </w:pPr>
            <w:r>
              <w:t>4 800,0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Выплаты на содержание в семье каждого усыновленного ребенка до достижения им возраста 18 лет (Социальное обеспечение и иные выплаты населению)</w:t>
            </w:r>
          </w:p>
        </w:tc>
        <w:tc>
          <w:tcPr>
            <w:tcW w:w="1757" w:type="dxa"/>
          </w:tcPr>
          <w:p w:rsidR="006E6BEA" w:rsidRDefault="006E6BEA">
            <w:pPr>
              <w:pStyle w:val="ConsPlusNormal"/>
              <w:jc w:val="center"/>
            </w:pPr>
            <w:r>
              <w:t>03 4 02 70250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328 476,0</w:t>
            </w:r>
          </w:p>
        </w:tc>
        <w:tc>
          <w:tcPr>
            <w:tcW w:w="1701" w:type="dxa"/>
          </w:tcPr>
          <w:p w:rsidR="006E6BEA" w:rsidRDefault="006E6BEA">
            <w:pPr>
              <w:pStyle w:val="ConsPlusNormal"/>
              <w:jc w:val="right"/>
            </w:pPr>
            <w:r>
              <w:t>341 615,0</w:t>
            </w:r>
          </w:p>
        </w:tc>
        <w:tc>
          <w:tcPr>
            <w:tcW w:w="1701" w:type="dxa"/>
          </w:tcPr>
          <w:p w:rsidR="006E6BEA" w:rsidRDefault="006E6BEA">
            <w:pPr>
              <w:pStyle w:val="ConsPlusNormal"/>
              <w:jc w:val="right"/>
            </w:pPr>
            <w:r>
              <w:t>355 279,0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области социальной политики (Социальное обеспечение и иные выплаты населению)</w:t>
            </w:r>
          </w:p>
        </w:tc>
        <w:tc>
          <w:tcPr>
            <w:tcW w:w="1757" w:type="dxa"/>
          </w:tcPr>
          <w:p w:rsidR="006E6BEA" w:rsidRDefault="006E6BEA">
            <w:pPr>
              <w:pStyle w:val="ConsPlusNormal"/>
              <w:jc w:val="center"/>
            </w:pPr>
            <w:r>
              <w:t>03 4 02 70490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11 700,0</w:t>
            </w:r>
          </w:p>
        </w:tc>
        <w:tc>
          <w:tcPr>
            <w:tcW w:w="1701" w:type="dxa"/>
          </w:tcPr>
          <w:p w:rsidR="006E6BEA" w:rsidRDefault="006E6BEA">
            <w:pPr>
              <w:pStyle w:val="ConsPlusNormal"/>
              <w:jc w:val="right"/>
            </w:pPr>
            <w:r>
              <w:t>12 168,0</w:t>
            </w:r>
          </w:p>
        </w:tc>
        <w:tc>
          <w:tcPr>
            <w:tcW w:w="1701" w:type="dxa"/>
          </w:tcPr>
          <w:p w:rsidR="006E6BEA" w:rsidRDefault="006E6BEA">
            <w:pPr>
              <w:pStyle w:val="ConsPlusNormal"/>
              <w:jc w:val="right"/>
            </w:pPr>
            <w:r>
              <w:t>12 655,0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приемных семей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03 4 02 70580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0,4</w:t>
            </w:r>
          </w:p>
        </w:tc>
        <w:tc>
          <w:tcPr>
            <w:tcW w:w="1701" w:type="dxa"/>
          </w:tcPr>
          <w:p w:rsidR="006E6BEA" w:rsidRDefault="006E6BEA">
            <w:pPr>
              <w:pStyle w:val="ConsPlusNormal"/>
              <w:jc w:val="right"/>
            </w:pPr>
            <w:r>
              <w:t>0,4</w:t>
            </w:r>
          </w:p>
        </w:tc>
        <w:tc>
          <w:tcPr>
            <w:tcW w:w="1701" w:type="dxa"/>
          </w:tcPr>
          <w:p w:rsidR="006E6BEA" w:rsidRDefault="006E6BEA">
            <w:pPr>
              <w:pStyle w:val="ConsPlusNormal"/>
              <w:jc w:val="right"/>
            </w:pPr>
            <w:r>
              <w:t>0,4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приемных семей (Социальное обеспечение и иные выплаты населению)</w:t>
            </w:r>
          </w:p>
        </w:tc>
        <w:tc>
          <w:tcPr>
            <w:tcW w:w="1757" w:type="dxa"/>
          </w:tcPr>
          <w:p w:rsidR="006E6BEA" w:rsidRDefault="006E6BEA">
            <w:pPr>
              <w:pStyle w:val="ConsPlusNormal"/>
              <w:jc w:val="center"/>
            </w:pPr>
            <w:r>
              <w:t>03 4 02 70580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3 221,0</w:t>
            </w:r>
          </w:p>
        </w:tc>
        <w:tc>
          <w:tcPr>
            <w:tcW w:w="1701" w:type="dxa"/>
          </w:tcPr>
          <w:p w:rsidR="006E6BEA" w:rsidRDefault="006E6BEA">
            <w:pPr>
              <w:pStyle w:val="ConsPlusNormal"/>
              <w:jc w:val="right"/>
            </w:pPr>
            <w:r>
              <w:t>3 349,0</w:t>
            </w:r>
          </w:p>
        </w:tc>
        <w:tc>
          <w:tcPr>
            <w:tcW w:w="1701" w:type="dxa"/>
          </w:tcPr>
          <w:p w:rsidR="006E6BEA" w:rsidRDefault="006E6BEA">
            <w:pPr>
              <w:pStyle w:val="ConsPlusNormal"/>
              <w:jc w:val="right"/>
            </w:pPr>
            <w:r>
              <w:t>3 485,0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малоимущих многодетных семей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03 4 02 70590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8,0</w:t>
            </w:r>
          </w:p>
        </w:tc>
        <w:tc>
          <w:tcPr>
            <w:tcW w:w="1701" w:type="dxa"/>
          </w:tcPr>
          <w:p w:rsidR="006E6BEA" w:rsidRDefault="006E6BEA">
            <w:pPr>
              <w:pStyle w:val="ConsPlusNormal"/>
              <w:jc w:val="right"/>
            </w:pPr>
            <w:r>
              <w:t>8,0</w:t>
            </w:r>
          </w:p>
        </w:tc>
        <w:tc>
          <w:tcPr>
            <w:tcW w:w="1701" w:type="dxa"/>
          </w:tcPr>
          <w:p w:rsidR="006E6BEA" w:rsidRDefault="006E6BEA">
            <w:pPr>
              <w:pStyle w:val="ConsPlusNormal"/>
              <w:jc w:val="right"/>
            </w:pPr>
            <w:r>
              <w:t>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малоимущих многодетных семей (Социальное обеспечение и иные выплаты населению)</w:t>
            </w:r>
          </w:p>
        </w:tc>
        <w:tc>
          <w:tcPr>
            <w:tcW w:w="1757" w:type="dxa"/>
          </w:tcPr>
          <w:p w:rsidR="006E6BEA" w:rsidRDefault="006E6BEA">
            <w:pPr>
              <w:pStyle w:val="ConsPlusNormal"/>
              <w:jc w:val="center"/>
            </w:pPr>
            <w:r>
              <w:t>03 4 02 70590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81 852,0</w:t>
            </w:r>
          </w:p>
        </w:tc>
        <w:tc>
          <w:tcPr>
            <w:tcW w:w="1701" w:type="dxa"/>
          </w:tcPr>
          <w:p w:rsidR="006E6BEA" w:rsidRDefault="006E6BEA">
            <w:pPr>
              <w:pStyle w:val="ConsPlusNormal"/>
              <w:jc w:val="right"/>
            </w:pPr>
            <w:r>
              <w:t>85 126,0</w:t>
            </w:r>
          </w:p>
        </w:tc>
        <w:tc>
          <w:tcPr>
            <w:tcW w:w="1701" w:type="dxa"/>
          </w:tcPr>
          <w:p w:rsidR="006E6BEA" w:rsidRDefault="006E6BEA">
            <w:pPr>
              <w:pStyle w:val="ConsPlusNormal"/>
              <w:jc w:val="right"/>
            </w:pPr>
            <w:r>
              <w:t>88 531,0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беременных женщин, кормящих матерей и детей в возрасте до трех лет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03 4 02 70660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701" w:type="dxa"/>
          </w:tcPr>
          <w:p w:rsidR="006E6BEA" w:rsidRDefault="006E6BEA">
            <w:pPr>
              <w:pStyle w:val="ConsPlusNormal"/>
              <w:jc w:val="right"/>
            </w:pPr>
            <w:r>
              <w:t>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беременных женщин, кормящих матерей и детей в возрасте до трех лет (Социальное обеспечение и иные выплаты населению)</w:t>
            </w:r>
          </w:p>
        </w:tc>
        <w:tc>
          <w:tcPr>
            <w:tcW w:w="1757" w:type="dxa"/>
          </w:tcPr>
          <w:p w:rsidR="006E6BEA" w:rsidRDefault="006E6BEA">
            <w:pPr>
              <w:pStyle w:val="ConsPlusNormal"/>
              <w:jc w:val="center"/>
            </w:pPr>
            <w:r>
              <w:t>03 4 02 70660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30 460,0</w:t>
            </w:r>
          </w:p>
        </w:tc>
        <w:tc>
          <w:tcPr>
            <w:tcW w:w="1701" w:type="dxa"/>
          </w:tcPr>
          <w:p w:rsidR="006E6BEA" w:rsidRDefault="006E6BEA">
            <w:pPr>
              <w:pStyle w:val="ConsPlusNormal"/>
              <w:jc w:val="right"/>
            </w:pPr>
            <w:r>
              <w:t>31 678,0</w:t>
            </w:r>
          </w:p>
        </w:tc>
        <w:tc>
          <w:tcPr>
            <w:tcW w:w="1701" w:type="dxa"/>
          </w:tcPr>
          <w:p w:rsidR="006E6BEA" w:rsidRDefault="006E6BEA">
            <w:pPr>
              <w:pStyle w:val="ConsPlusNormal"/>
              <w:jc w:val="right"/>
            </w:pPr>
            <w:r>
              <w:t>32 945,0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родителей, имеющих детей-</w:t>
            </w:r>
            <w:r>
              <w:lastRenderedPageBreak/>
              <w:t>инвалидов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03 4 02 70700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40,0</w:t>
            </w:r>
          </w:p>
        </w:tc>
        <w:tc>
          <w:tcPr>
            <w:tcW w:w="1701" w:type="dxa"/>
          </w:tcPr>
          <w:p w:rsidR="006E6BEA" w:rsidRDefault="006E6BEA">
            <w:pPr>
              <w:pStyle w:val="ConsPlusNormal"/>
              <w:jc w:val="right"/>
            </w:pPr>
            <w:r>
              <w:t>40,0</w:t>
            </w:r>
          </w:p>
        </w:tc>
        <w:tc>
          <w:tcPr>
            <w:tcW w:w="1701" w:type="dxa"/>
          </w:tcPr>
          <w:p w:rsidR="006E6BEA" w:rsidRDefault="006E6BEA">
            <w:pPr>
              <w:pStyle w:val="ConsPlusNormal"/>
              <w:jc w:val="right"/>
            </w:pPr>
            <w:r>
              <w:t>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родителей, имеющих детей-инвалидов (Социальное обеспечение и иные выплаты населению)</w:t>
            </w:r>
          </w:p>
        </w:tc>
        <w:tc>
          <w:tcPr>
            <w:tcW w:w="1757" w:type="dxa"/>
          </w:tcPr>
          <w:p w:rsidR="006E6BEA" w:rsidRDefault="006E6BEA">
            <w:pPr>
              <w:pStyle w:val="ConsPlusNormal"/>
              <w:jc w:val="center"/>
            </w:pPr>
            <w:r>
              <w:t>03 4 02 70700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262 080,0</w:t>
            </w:r>
          </w:p>
        </w:tc>
        <w:tc>
          <w:tcPr>
            <w:tcW w:w="1701" w:type="dxa"/>
          </w:tcPr>
          <w:p w:rsidR="006E6BEA" w:rsidRDefault="006E6BEA">
            <w:pPr>
              <w:pStyle w:val="ConsPlusNormal"/>
              <w:jc w:val="right"/>
            </w:pPr>
            <w:r>
              <w:t>262 080,0</w:t>
            </w:r>
          </w:p>
        </w:tc>
        <w:tc>
          <w:tcPr>
            <w:tcW w:w="1701" w:type="dxa"/>
          </w:tcPr>
          <w:p w:rsidR="006E6BEA" w:rsidRDefault="006E6BEA">
            <w:pPr>
              <w:pStyle w:val="ConsPlusNormal"/>
              <w:jc w:val="right"/>
            </w:pPr>
            <w:r>
              <w:t>262 080,0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Единовременная денежная выплата на ремонт жилого помещения детям-сиротам и детям, оставшимся без попечения родителей, достигшим возраста 18 лет (Социальное обеспечение и иные выплаты населению)</w:t>
            </w:r>
          </w:p>
        </w:tc>
        <w:tc>
          <w:tcPr>
            <w:tcW w:w="1757" w:type="dxa"/>
          </w:tcPr>
          <w:p w:rsidR="006E6BEA" w:rsidRDefault="006E6BEA">
            <w:pPr>
              <w:pStyle w:val="ConsPlusNormal"/>
              <w:jc w:val="center"/>
            </w:pPr>
            <w:r>
              <w:t>03 4 02 70710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955,0</w:t>
            </w:r>
          </w:p>
        </w:tc>
        <w:tc>
          <w:tcPr>
            <w:tcW w:w="1701" w:type="dxa"/>
          </w:tcPr>
          <w:p w:rsidR="006E6BEA" w:rsidRDefault="006E6BEA">
            <w:pPr>
              <w:pStyle w:val="ConsPlusNormal"/>
              <w:jc w:val="right"/>
            </w:pPr>
            <w:r>
              <w:t>993,0</w:t>
            </w:r>
          </w:p>
        </w:tc>
        <w:tc>
          <w:tcPr>
            <w:tcW w:w="1701" w:type="dxa"/>
          </w:tcPr>
          <w:p w:rsidR="006E6BEA" w:rsidRDefault="006E6BEA">
            <w:pPr>
              <w:pStyle w:val="ConsPlusNormal"/>
              <w:jc w:val="right"/>
            </w:pPr>
            <w:r>
              <w:t>1 033,0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Компенсация за аренду жилых помещений детям-сиротам, состоящим на учете в качестве нуждающихся в улучшении жилищных условий, до предоставления им жилья по договорам найма специализированных жилых помещений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03 4 02 70760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701" w:type="dxa"/>
          </w:tcPr>
          <w:p w:rsidR="006E6BEA" w:rsidRDefault="006E6BEA">
            <w:pPr>
              <w:pStyle w:val="ConsPlusNormal"/>
              <w:jc w:val="right"/>
            </w:pPr>
            <w:r>
              <w:t>10,0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Компенсация за аренду жилых </w:t>
            </w:r>
            <w:r>
              <w:lastRenderedPageBreak/>
              <w:t>помещений детям-сиротам, состоящим на учете в качестве нуждающихся в улучшении жилищных условий, до предоставления им жилья по договорам найма специализированных жилых помещений (Социальное обеспечение и иные выплаты населению)</w:t>
            </w:r>
          </w:p>
        </w:tc>
        <w:tc>
          <w:tcPr>
            <w:tcW w:w="1757" w:type="dxa"/>
          </w:tcPr>
          <w:p w:rsidR="006E6BEA" w:rsidRDefault="006E6BEA">
            <w:pPr>
              <w:pStyle w:val="ConsPlusNormal"/>
              <w:jc w:val="center"/>
            </w:pPr>
            <w:r>
              <w:lastRenderedPageBreak/>
              <w:t>03 4 02 70760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91 800,0</w:t>
            </w:r>
          </w:p>
        </w:tc>
        <w:tc>
          <w:tcPr>
            <w:tcW w:w="1701" w:type="dxa"/>
          </w:tcPr>
          <w:p w:rsidR="006E6BEA" w:rsidRDefault="006E6BEA">
            <w:pPr>
              <w:pStyle w:val="ConsPlusNormal"/>
              <w:jc w:val="right"/>
            </w:pPr>
            <w:r>
              <w:t>91 800,0</w:t>
            </w:r>
          </w:p>
        </w:tc>
        <w:tc>
          <w:tcPr>
            <w:tcW w:w="1701" w:type="dxa"/>
          </w:tcPr>
          <w:p w:rsidR="006E6BEA" w:rsidRDefault="006E6BEA">
            <w:pPr>
              <w:pStyle w:val="ConsPlusNormal"/>
              <w:jc w:val="right"/>
            </w:pPr>
            <w:r>
              <w:t>91 800,0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Оздоровление детей (Социальное обеспечение и иные выплаты населению)</w:t>
            </w:r>
          </w:p>
        </w:tc>
        <w:tc>
          <w:tcPr>
            <w:tcW w:w="1757" w:type="dxa"/>
          </w:tcPr>
          <w:p w:rsidR="006E6BEA" w:rsidRDefault="006E6BEA">
            <w:pPr>
              <w:pStyle w:val="ConsPlusNormal"/>
              <w:jc w:val="center"/>
            </w:pPr>
            <w:r>
              <w:t>03 4 02 70770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172 487,0</w:t>
            </w:r>
          </w:p>
        </w:tc>
        <w:tc>
          <w:tcPr>
            <w:tcW w:w="1701" w:type="dxa"/>
          </w:tcPr>
          <w:p w:rsidR="006E6BEA" w:rsidRDefault="006E6BEA">
            <w:pPr>
              <w:pStyle w:val="ConsPlusNormal"/>
              <w:jc w:val="right"/>
            </w:pPr>
            <w:r>
              <w:t>179 386,0</w:t>
            </w:r>
          </w:p>
        </w:tc>
        <w:tc>
          <w:tcPr>
            <w:tcW w:w="1701" w:type="dxa"/>
          </w:tcPr>
          <w:p w:rsidR="006E6BEA" w:rsidRDefault="006E6BEA">
            <w:pPr>
              <w:pStyle w:val="ConsPlusNormal"/>
              <w:jc w:val="right"/>
            </w:pPr>
            <w:r>
              <w:t>186 561,0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Оздоровление детей (Иные бюджетные ассигнования)</w:t>
            </w:r>
          </w:p>
        </w:tc>
        <w:tc>
          <w:tcPr>
            <w:tcW w:w="1757" w:type="dxa"/>
          </w:tcPr>
          <w:p w:rsidR="006E6BEA" w:rsidRDefault="006E6BEA">
            <w:pPr>
              <w:pStyle w:val="ConsPlusNormal"/>
              <w:jc w:val="center"/>
            </w:pPr>
            <w:r>
              <w:t>03 4 02 70770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21 302,0</w:t>
            </w:r>
          </w:p>
        </w:tc>
        <w:tc>
          <w:tcPr>
            <w:tcW w:w="1701" w:type="dxa"/>
          </w:tcPr>
          <w:p w:rsidR="006E6BEA" w:rsidRDefault="006E6BEA">
            <w:pPr>
              <w:pStyle w:val="ConsPlusNormal"/>
              <w:jc w:val="right"/>
            </w:pPr>
            <w:r>
              <w:t>22 154,0</w:t>
            </w:r>
          </w:p>
        </w:tc>
        <w:tc>
          <w:tcPr>
            <w:tcW w:w="1701" w:type="dxa"/>
          </w:tcPr>
          <w:p w:rsidR="006E6BEA" w:rsidRDefault="006E6BEA">
            <w:pPr>
              <w:pStyle w:val="ConsPlusNormal"/>
              <w:jc w:val="right"/>
            </w:pPr>
            <w:r>
              <w:t>23 040,0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ежемесячной денежной выплаты, назначаемой в случае рождения третьего ребенка или последующих детей до достижения ребенком возраста трех лет, в части предоставления выплаты за счет средств областного бюджета (Социальное обеспечение и иные выплаты населению)</w:t>
            </w:r>
          </w:p>
        </w:tc>
        <w:tc>
          <w:tcPr>
            <w:tcW w:w="1757" w:type="dxa"/>
          </w:tcPr>
          <w:p w:rsidR="006E6BEA" w:rsidRDefault="006E6BEA">
            <w:pPr>
              <w:pStyle w:val="ConsPlusNormal"/>
              <w:jc w:val="center"/>
            </w:pPr>
            <w:r>
              <w:t>03 4 02 70841</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13 000,0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ежемесячной денежной выплаты, назначаемой в случае </w:t>
            </w:r>
            <w:r>
              <w:lastRenderedPageBreak/>
              <w:t>рождения третьего ребенка или последующих детей до достижения ребенком возраста трех лет, в части оплаты услуг по перечислению выплаты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03 4 02 70842</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единовременной денежной выплаты при усыновлении (удочерении) детей-сирот и детей, оставшихся без попечения родителей (Социальное обеспечение и иные выплаты населению)</w:t>
            </w:r>
          </w:p>
        </w:tc>
        <w:tc>
          <w:tcPr>
            <w:tcW w:w="1757" w:type="dxa"/>
          </w:tcPr>
          <w:p w:rsidR="006E6BEA" w:rsidRDefault="006E6BEA">
            <w:pPr>
              <w:pStyle w:val="ConsPlusNormal"/>
              <w:jc w:val="center"/>
            </w:pPr>
            <w:r>
              <w:t>03 4 02 70930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6 880,0</w:t>
            </w:r>
          </w:p>
        </w:tc>
        <w:tc>
          <w:tcPr>
            <w:tcW w:w="1701" w:type="dxa"/>
          </w:tcPr>
          <w:p w:rsidR="006E6BEA" w:rsidRDefault="006E6BEA">
            <w:pPr>
              <w:pStyle w:val="ConsPlusNormal"/>
              <w:jc w:val="right"/>
            </w:pPr>
            <w:r>
              <w:t>7 155,0</w:t>
            </w:r>
          </w:p>
        </w:tc>
        <w:tc>
          <w:tcPr>
            <w:tcW w:w="1701" w:type="dxa"/>
          </w:tcPr>
          <w:p w:rsidR="006E6BEA" w:rsidRDefault="006E6BEA">
            <w:pPr>
              <w:pStyle w:val="ConsPlusNormal"/>
              <w:jc w:val="right"/>
            </w:pPr>
            <w:r>
              <w:t>7 441,0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Компенсация части потерь в доходах организаций железнодорожного транспорта, осуществляющих перевозки по льготным тарифам на проезд учащихся железнодорожным транспортом общего пользования в пригородном сообщении (Иные бюджетные ассигнования)</w:t>
            </w:r>
          </w:p>
        </w:tc>
        <w:tc>
          <w:tcPr>
            <w:tcW w:w="1757" w:type="dxa"/>
          </w:tcPr>
          <w:p w:rsidR="006E6BEA" w:rsidRDefault="006E6BEA">
            <w:pPr>
              <w:pStyle w:val="ConsPlusNormal"/>
              <w:jc w:val="center"/>
            </w:pPr>
            <w:r>
              <w:t>03 4 02 71390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42 658,4</w:t>
            </w:r>
          </w:p>
        </w:tc>
        <w:tc>
          <w:tcPr>
            <w:tcW w:w="1701" w:type="dxa"/>
          </w:tcPr>
          <w:p w:rsidR="006E6BEA" w:rsidRDefault="006E6BEA">
            <w:pPr>
              <w:pStyle w:val="ConsPlusNormal"/>
              <w:jc w:val="right"/>
            </w:pPr>
            <w:r>
              <w:t>44 364,7</w:t>
            </w:r>
          </w:p>
        </w:tc>
        <w:tc>
          <w:tcPr>
            <w:tcW w:w="1701" w:type="dxa"/>
          </w:tcPr>
          <w:p w:rsidR="006E6BEA" w:rsidRDefault="006E6BEA">
            <w:pPr>
              <w:pStyle w:val="ConsPlusNormal"/>
              <w:jc w:val="right"/>
            </w:pPr>
            <w:r>
              <w:t>46 139,3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Социальная поддержка семей при рождении второго ребенка в виде сертификата на </w:t>
            </w:r>
            <w:r>
              <w:lastRenderedPageBreak/>
              <w:t>переобучение (повышение квалификации) одного из родителей, состоящего в трудовых отношениях (Социальное обеспечение и иные выплаты населению)</w:t>
            </w:r>
          </w:p>
        </w:tc>
        <w:tc>
          <w:tcPr>
            <w:tcW w:w="1757" w:type="dxa"/>
          </w:tcPr>
          <w:p w:rsidR="006E6BEA" w:rsidRDefault="006E6BEA">
            <w:pPr>
              <w:pStyle w:val="ConsPlusNormal"/>
              <w:jc w:val="center"/>
            </w:pPr>
            <w:r>
              <w:lastRenderedPageBreak/>
              <w:t>03 4 02 72270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15 000,0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Ежегодная денежная компенсация инвалидам, в том числе детям-инвалидам, страдающим нейросенсорной (сенсоневральной) тугоухостью 4 степени или глухотой, которым проведена операция по вживлению кохлеарных имплантов (Социальное обеспечение и иные выплаты населению)</w:t>
            </w:r>
          </w:p>
        </w:tc>
        <w:tc>
          <w:tcPr>
            <w:tcW w:w="1757" w:type="dxa"/>
          </w:tcPr>
          <w:p w:rsidR="006E6BEA" w:rsidRDefault="006E6BEA">
            <w:pPr>
              <w:pStyle w:val="ConsPlusNormal"/>
              <w:jc w:val="center"/>
            </w:pPr>
            <w:r>
              <w:t>03 4 02 73260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7 800,0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Ежемесячные денежные выплаты в целях компенсации проезда учащихся из многодетных малоимущих семей к месту учебы и обратно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03 4 02 73510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701" w:type="dxa"/>
          </w:tcPr>
          <w:p w:rsidR="006E6BEA" w:rsidRDefault="006E6BEA">
            <w:pPr>
              <w:pStyle w:val="ConsPlusNormal"/>
              <w:jc w:val="right"/>
            </w:pPr>
            <w:r>
              <w:t>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Ежемесячные денежные выплаты в целях компенсации проезда учащихся из многодетных малоимущих семей к месту учебы и обратно </w:t>
            </w:r>
            <w:r>
              <w:lastRenderedPageBreak/>
              <w:t>(Социальное обеспечение и иные выплаты населению)</w:t>
            </w:r>
          </w:p>
        </w:tc>
        <w:tc>
          <w:tcPr>
            <w:tcW w:w="1757" w:type="dxa"/>
          </w:tcPr>
          <w:p w:rsidR="006E6BEA" w:rsidRDefault="006E6BEA">
            <w:pPr>
              <w:pStyle w:val="ConsPlusNormal"/>
              <w:jc w:val="center"/>
            </w:pPr>
            <w:r>
              <w:lastRenderedPageBreak/>
              <w:t>03 4 02 73510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22 897,0</w:t>
            </w:r>
          </w:p>
        </w:tc>
        <w:tc>
          <w:tcPr>
            <w:tcW w:w="1701" w:type="dxa"/>
          </w:tcPr>
          <w:p w:rsidR="006E6BEA" w:rsidRDefault="006E6BEA">
            <w:pPr>
              <w:pStyle w:val="ConsPlusNormal"/>
              <w:jc w:val="right"/>
            </w:pPr>
            <w:r>
              <w:t>23 813,0</w:t>
            </w:r>
          </w:p>
        </w:tc>
        <w:tc>
          <w:tcPr>
            <w:tcW w:w="1701" w:type="dxa"/>
          </w:tcPr>
          <w:p w:rsidR="006E6BEA" w:rsidRDefault="006E6BEA">
            <w:pPr>
              <w:pStyle w:val="ConsPlusNormal"/>
              <w:jc w:val="right"/>
            </w:pPr>
            <w:r>
              <w:t>24 766,0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Ежемесячные денежные выплаты в целях компенсации питания учащихся из многодетных малоимущих семей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03 4 02 73520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701" w:type="dxa"/>
          </w:tcPr>
          <w:p w:rsidR="006E6BEA" w:rsidRDefault="006E6BEA">
            <w:pPr>
              <w:pStyle w:val="ConsPlusNormal"/>
              <w:jc w:val="right"/>
            </w:pPr>
            <w:r>
              <w:t>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Ежемесячные денежные выплаты в целях компенсации питания учащихся из многодетных малоимущих семей (Социальное обеспечение и иные выплаты населению)</w:t>
            </w:r>
          </w:p>
        </w:tc>
        <w:tc>
          <w:tcPr>
            <w:tcW w:w="1757" w:type="dxa"/>
          </w:tcPr>
          <w:p w:rsidR="006E6BEA" w:rsidRDefault="006E6BEA">
            <w:pPr>
              <w:pStyle w:val="ConsPlusNormal"/>
              <w:jc w:val="center"/>
            </w:pPr>
            <w:r>
              <w:t>03 4 02 73520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41 789,0</w:t>
            </w:r>
          </w:p>
        </w:tc>
        <w:tc>
          <w:tcPr>
            <w:tcW w:w="1701" w:type="dxa"/>
          </w:tcPr>
          <w:p w:rsidR="006E6BEA" w:rsidRDefault="006E6BEA">
            <w:pPr>
              <w:pStyle w:val="ConsPlusNormal"/>
              <w:jc w:val="right"/>
            </w:pPr>
            <w:r>
              <w:t>43 461,0</w:t>
            </w:r>
          </w:p>
        </w:tc>
        <w:tc>
          <w:tcPr>
            <w:tcW w:w="1701" w:type="dxa"/>
          </w:tcPr>
          <w:p w:rsidR="006E6BEA" w:rsidRDefault="006E6BEA">
            <w:pPr>
              <w:pStyle w:val="ConsPlusNormal"/>
              <w:jc w:val="right"/>
            </w:pPr>
            <w:r>
              <w:t>45 199,0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Ежемесячные денежные выплаты в целях компенсации проезда учащихся из приемных семей к месту учебы и обратно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03 4 02 73530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0,3</w:t>
            </w:r>
          </w:p>
        </w:tc>
        <w:tc>
          <w:tcPr>
            <w:tcW w:w="1701" w:type="dxa"/>
          </w:tcPr>
          <w:p w:rsidR="006E6BEA" w:rsidRDefault="006E6BEA">
            <w:pPr>
              <w:pStyle w:val="ConsPlusNormal"/>
              <w:jc w:val="right"/>
            </w:pPr>
            <w:r>
              <w:t>0,3</w:t>
            </w:r>
          </w:p>
        </w:tc>
        <w:tc>
          <w:tcPr>
            <w:tcW w:w="1701" w:type="dxa"/>
          </w:tcPr>
          <w:p w:rsidR="006E6BEA" w:rsidRDefault="006E6BEA">
            <w:pPr>
              <w:pStyle w:val="ConsPlusNormal"/>
              <w:jc w:val="right"/>
            </w:pPr>
            <w:r>
              <w:t>0,3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Ежемесячные денежные выплаты в целях компенсации проезда учащихся из приемных семей к месту учебы и обратно (Социальное обеспечение и </w:t>
            </w:r>
            <w:r>
              <w:lastRenderedPageBreak/>
              <w:t>иные выплаты населению)</w:t>
            </w:r>
          </w:p>
        </w:tc>
        <w:tc>
          <w:tcPr>
            <w:tcW w:w="1757" w:type="dxa"/>
          </w:tcPr>
          <w:p w:rsidR="006E6BEA" w:rsidRDefault="006E6BEA">
            <w:pPr>
              <w:pStyle w:val="ConsPlusNormal"/>
              <w:jc w:val="center"/>
            </w:pPr>
            <w:r>
              <w:lastRenderedPageBreak/>
              <w:t>03 4 02 73530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1 655,0</w:t>
            </w:r>
          </w:p>
        </w:tc>
        <w:tc>
          <w:tcPr>
            <w:tcW w:w="1701" w:type="dxa"/>
          </w:tcPr>
          <w:p w:rsidR="006E6BEA" w:rsidRDefault="006E6BEA">
            <w:pPr>
              <w:pStyle w:val="ConsPlusNormal"/>
              <w:jc w:val="right"/>
            </w:pPr>
            <w:r>
              <w:t>1 728,0</w:t>
            </w:r>
          </w:p>
        </w:tc>
        <w:tc>
          <w:tcPr>
            <w:tcW w:w="1701" w:type="dxa"/>
          </w:tcPr>
          <w:p w:rsidR="006E6BEA" w:rsidRDefault="006E6BEA">
            <w:pPr>
              <w:pStyle w:val="ConsPlusNormal"/>
              <w:jc w:val="right"/>
            </w:pPr>
            <w:r>
              <w:t>1 797,0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Ежемесячные денежные выплаты в целях компенсации питания учащихся из приемных семей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03 4 02 73540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0,3</w:t>
            </w:r>
          </w:p>
        </w:tc>
        <w:tc>
          <w:tcPr>
            <w:tcW w:w="1701" w:type="dxa"/>
          </w:tcPr>
          <w:p w:rsidR="006E6BEA" w:rsidRDefault="006E6BEA">
            <w:pPr>
              <w:pStyle w:val="ConsPlusNormal"/>
              <w:jc w:val="right"/>
            </w:pPr>
            <w:r>
              <w:t>0,3</w:t>
            </w:r>
          </w:p>
        </w:tc>
        <w:tc>
          <w:tcPr>
            <w:tcW w:w="1701" w:type="dxa"/>
          </w:tcPr>
          <w:p w:rsidR="006E6BEA" w:rsidRDefault="006E6BEA">
            <w:pPr>
              <w:pStyle w:val="ConsPlusNormal"/>
              <w:jc w:val="right"/>
            </w:pPr>
            <w:r>
              <w:t>0,3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Ежемесячные денежные выплаты в целях компенсации питания учащихся из приемных семей (Социальное обеспечение и иные выплаты населению)</w:t>
            </w:r>
          </w:p>
        </w:tc>
        <w:tc>
          <w:tcPr>
            <w:tcW w:w="1757" w:type="dxa"/>
          </w:tcPr>
          <w:p w:rsidR="006E6BEA" w:rsidRDefault="006E6BEA">
            <w:pPr>
              <w:pStyle w:val="ConsPlusNormal"/>
              <w:jc w:val="center"/>
            </w:pPr>
            <w:r>
              <w:t>03 4 02 73540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2 960,0</w:t>
            </w:r>
          </w:p>
        </w:tc>
        <w:tc>
          <w:tcPr>
            <w:tcW w:w="1701" w:type="dxa"/>
          </w:tcPr>
          <w:p w:rsidR="006E6BEA" w:rsidRDefault="006E6BEA">
            <w:pPr>
              <w:pStyle w:val="ConsPlusNormal"/>
              <w:jc w:val="right"/>
            </w:pPr>
            <w:r>
              <w:t>3 078,0</w:t>
            </w:r>
          </w:p>
        </w:tc>
        <w:tc>
          <w:tcPr>
            <w:tcW w:w="1701" w:type="dxa"/>
          </w:tcPr>
          <w:p w:rsidR="006E6BEA" w:rsidRDefault="006E6BEA">
            <w:pPr>
              <w:pStyle w:val="ConsPlusNormal"/>
              <w:jc w:val="right"/>
            </w:pPr>
            <w:r>
              <w:t>3 202,0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Оказание адресной социальной помощи многодетным семьям на улучшение жилищных условий (в том числе оказание адресной социальной помощи на возмещение расходов по газификации или ремонту жилья) (Социальное обеспечение и иные выплаты населению)</w:t>
            </w:r>
          </w:p>
        </w:tc>
        <w:tc>
          <w:tcPr>
            <w:tcW w:w="1757" w:type="dxa"/>
          </w:tcPr>
          <w:p w:rsidR="006E6BEA" w:rsidRDefault="006E6BEA">
            <w:pPr>
              <w:pStyle w:val="ConsPlusNormal"/>
              <w:jc w:val="center"/>
            </w:pPr>
            <w:r>
              <w:t>03 4 02 73550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141 100,0</w:t>
            </w:r>
          </w:p>
        </w:tc>
        <w:tc>
          <w:tcPr>
            <w:tcW w:w="1701" w:type="dxa"/>
          </w:tcPr>
          <w:p w:rsidR="006E6BEA" w:rsidRDefault="006E6BEA">
            <w:pPr>
              <w:pStyle w:val="ConsPlusNormal"/>
              <w:jc w:val="right"/>
            </w:pPr>
            <w:r>
              <w:t>71 100,0</w:t>
            </w:r>
          </w:p>
        </w:tc>
        <w:tc>
          <w:tcPr>
            <w:tcW w:w="1701" w:type="dxa"/>
          </w:tcPr>
          <w:p w:rsidR="006E6BEA" w:rsidRDefault="006E6BEA">
            <w:pPr>
              <w:pStyle w:val="ConsPlusNormal"/>
              <w:jc w:val="right"/>
            </w:pPr>
            <w:r>
              <w:t>71 100,0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Социальная поддержка семей с детьми-инвалидами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03 4 02 73600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73,0</w:t>
            </w:r>
          </w:p>
        </w:tc>
        <w:tc>
          <w:tcPr>
            <w:tcW w:w="1701" w:type="dxa"/>
          </w:tcPr>
          <w:p w:rsidR="006E6BEA" w:rsidRDefault="006E6BEA">
            <w:pPr>
              <w:pStyle w:val="ConsPlusNormal"/>
              <w:jc w:val="right"/>
            </w:pPr>
            <w:r>
              <w:t>76,0</w:t>
            </w:r>
          </w:p>
        </w:tc>
        <w:tc>
          <w:tcPr>
            <w:tcW w:w="1701" w:type="dxa"/>
          </w:tcPr>
          <w:p w:rsidR="006E6BEA" w:rsidRDefault="006E6BEA">
            <w:pPr>
              <w:pStyle w:val="ConsPlusNormal"/>
              <w:jc w:val="right"/>
            </w:pPr>
            <w:r>
              <w:t>79,0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праздничных мероприятий для многодетных семей, направленных на повышение общественного статуса многодетной семьи и развитие их нравственного потенциала, с вручением памятных подарков и бытовой техники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03 4 02 73610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Губернаторской елки (Социальное обеспечение и иные выплаты населению)</w:t>
            </w:r>
          </w:p>
        </w:tc>
        <w:tc>
          <w:tcPr>
            <w:tcW w:w="1757" w:type="dxa"/>
          </w:tcPr>
          <w:p w:rsidR="006E6BEA" w:rsidRDefault="006E6BEA">
            <w:pPr>
              <w:pStyle w:val="ConsPlusNormal"/>
              <w:jc w:val="center"/>
            </w:pPr>
            <w:r>
              <w:t>03 4 02 73620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1 786,0</w:t>
            </w:r>
          </w:p>
        </w:tc>
        <w:tc>
          <w:tcPr>
            <w:tcW w:w="1701" w:type="dxa"/>
          </w:tcPr>
          <w:p w:rsidR="006E6BEA" w:rsidRDefault="006E6BEA">
            <w:pPr>
              <w:pStyle w:val="ConsPlusNormal"/>
              <w:jc w:val="right"/>
            </w:pPr>
            <w:r>
              <w:t>1 857,0</w:t>
            </w:r>
          </w:p>
        </w:tc>
        <w:tc>
          <w:tcPr>
            <w:tcW w:w="1701" w:type="dxa"/>
          </w:tcPr>
          <w:p w:rsidR="006E6BEA" w:rsidRDefault="006E6BEA">
            <w:pPr>
              <w:pStyle w:val="ConsPlusNormal"/>
              <w:jc w:val="right"/>
            </w:pPr>
            <w:r>
              <w:t>1 931,0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Ежемесячная денежная компенсация проезда на пассажирском автомобильном транспорте общего пользования на пригородных и междугородных маршрутах членам семей участников специальной военной операции (Социальное обеспечение и иные выплаты населению)</w:t>
            </w:r>
          </w:p>
        </w:tc>
        <w:tc>
          <w:tcPr>
            <w:tcW w:w="1757" w:type="dxa"/>
          </w:tcPr>
          <w:p w:rsidR="006E6BEA" w:rsidRDefault="006E6BEA">
            <w:pPr>
              <w:pStyle w:val="ConsPlusNormal"/>
              <w:jc w:val="center"/>
            </w:pPr>
            <w:r>
              <w:t>03 4 02 74170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3 568,0</w:t>
            </w:r>
          </w:p>
        </w:tc>
        <w:tc>
          <w:tcPr>
            <w:tcW w:w="1701" w:type="dxa"/>
          </w:tcPr>
          <w:p w:rsidR="006E6BEA" w:rsidRDefault="006E6BEA">
            <w:pPr>
              <w:pStyle w:val="ConsPlusNormal"/>
              <w:jc w:val="right"/>
            </w:pPr>
            <w:r>
              <w:t>3 568,0</w:t>
            </w:r>
          </w:p>
        </w:tc>
        <w:tc>
          <w:tcPr>
            <w:tcW w:w="1701" w:type="dxa"/>
          </w:tcPr>
          <w:p w:rsidR="006E6BEA" w:rsidRDefault="006E6BEA">
            <w:pPr>
              <w:pStyle w:val="ConsPlusNormal"/>
              <w:jc w:val="right"/>
            </w:pPr>
            <w:r>
              <w:t>3 568,0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оздоровление детей (Межбюджетные трансферты)</w:t>
            </w:r>
          </w:p>
        </w:tc>
        <w:tc>
          <w:tcPr>
            <w:tcW w:w="1757" w:type="dxa"/>
          </w:tcPr>
          <w:p w:rsidR="006E6BEA" w:rsidRDefault="006E6BEA">
            <w:pPr>
              <w:pStyle w:val="ConsPlusNormal"/>
              <w:jc w:val="center"/>
            </w:pPr>
            <w:r>
              <w:t>03 4 02 78410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120 632,0</w:t>
            </w:r>
          </w:p>
        </w:tc>
        <w:tc>
          <w:tcPr>
            <w:tcW w:w="1701" w:type="dxa"/>
          </w:tcPr>
          <w:p w:rsidR="006E6BEA" w:rsidRDefault="006E6BEA">
            <w:pPr>
              <w:pStyle w:val="ConsPlusNormal"/>
              <w:jc w:val="right"/>
            </w:pPr>
            <w:r>
              <w:t>125 457,0</w:t>
            </w:r>
          </w:p>
        </w:tc>
        <w:tc>
          <w:tcPr>
            <w:tcW w:w="1701" w:type="dxa"/>
          </w:tcPr>
          <w:p w:rsidR="006E6BEA" w:rsidRDefault="006E6BEA">
            <w:pPr>
              <w:pStyle w:val="ConsPlusNormal"/>
              <w:jc w:val="right"/>
            </w:pPr>
            <w:r>
              <w:t>130 475,0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Единая субвенция для осуществления отдельных государственных полномочий по оказанию мер социальной поддержки семьям, взявшим на воспитание детей-сирот и детей, оставшихся без попечения родителей (Межбюджетные трансферты)</w:t>
            </w:r>
          </w:p>
        </w:tc>
        <w:tc>
          <w:tcPr>
            <w:tcW w:w="1757" w:type="dxa"/>
          </w:tcPr>
          <w:p w:rsidR="006E6BEA" w:rsidRDefault="006E6BEA">
            <w:pPr>
              <w:pStyle w:val="ConsPlusNormal"/>
              <w:jc w:val="center"/>
            </w:pPr>
            <w:r>
              <w:t>03 4 02 78540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886 644,0</w:t>
            </w:r>
          </w:p>
        </w:tc>
        <w:tc>
          <w:tcPr>
            <w:tcW w:w="1701" w:type="dxa"/>
          </w:tcPr>
          <w:p w:rsidR="006E6BEA" w:rsidRDefault="006E6BEA">
            <w:pPr>
              <w:pStyle w:val="ConsPlusNormal"/>
              <w:jc w:val="right"/>
            </w:pPr>
            <w:r>
              <w:t>922 098,0</w:t>
            </w:r>
          </w:p>
        </w:tc>
        <w:tc>
          <w:tcPr>
            <w:tcW w:w="1701" w:type="dxa"/>
          </w:tcPr>
          <w:p w:rsidR="006E6BEA" w:rsidRDefault="006E6BEA">
            <w:pPr>
              <w:pStyle w:val="ConsPlusNormal"/>
              <w:jc w:val="right"/>
            </w:pPr>
            <w:r>
              <w:t>959 014,0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Субвенция бюджетам муниципальных районов и городских округов Воронежской области по организации и осуществлению деятельности по опеке и попечительству (Межбюджетные трансферты)</w:t>
            </w:r>
          </w:p>
        </w:tc>
        <w:tc>
          <w:tcPr>
            <w:tcW w:w="1757" w:type="dxa"/>
          </w:tcPr>
          <w:p w:rsidR="006E6BEA" w:rsidRDefault="006E6BEA">
            <w:pPr>
              <w:pStyle w:val="ConsPlusNormal"/>
              <w:jc w:val="center"/>
            </w:pPr>
            <w:r>
              <w:t>03 4 02 79430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98 283,0</w:t>
            </w:r>
          </w:p>
        </w:tc>
        <w:tc>
          <w:tcPr>
            <w:tcW w:w="1701" w:type="dxa"/>
          </w:tcPr>
          <w:p w:rsidR="006E6BEA" w:rsidRDefault="006E6BEA">
            <w:pPr>
              <w:pStyle w:val="ConsPlusNormal"/>
              <w:jc w:val="right"/>
            </w:pPr>
            <w:r>
              <w:t>102 145,0</w:t>
            </w:r>
          </w:p>
        </w:tc>
        <w:tc>
          <w:tcPr>
            <w:tcW w:w="1701" w:type="dxa"/>
          </w:tcPr>
          <w:p w:rsidR="006E6BEA" w:rsidRDefault="006E6BEA">
            <w:pPr>
              <w:pStyle w:val="ConsPlusNormal"/>
              <w:jc w:val="right"/>
            </w:pPr>
            <w:r>
              <w:t>106 160,0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(Социальное обеспечение и иные выплаты населению)</w:t>
            </w:r>
          </w:p>
        </w:tc>
        <w:tc>
          <w:tcPr>
            <w:tcW w:w="1757" w:type="dxa"/>
          </w:tcPr>
          <w:p w:rsidR="006E6BEA" w:rsidRDefault="006E6BEA">
            <w:pPr>
              <w:pStyle w:val="ConsPlusNormal"/>
              <w:jc w:val="center"/>
            </w:pPr>
            <w:r>
              <w:t>03 4 02 R0840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181 644,0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3.3</w:t>
            </w:r>
          </w:p>
        </w:tc>
        <w:tc>
          <w:tcPr>
            <w:tcW w:w="3118" w:type="dxa"/>
          </w:tcPr>
          <w:p w:rsidR="006E6BEA" w:rsidRDefault="006E6BEA">
            <w:pPr>
              <w:pStyle w:val="ConsPlusNormal"/>
              <w:ind w:firstLine="17"/>
            </w:pPr>
            <w:r>
              <w:t>Комплекс процессных мероприятий "Государственная поддержка социально ориентированных некоммерческих организаций"</w:t>
            </w:r>
          </w:p>
        </w:tc>
        <w:tc>
          <w:tcPr>
            <w:tcW w:w="1757" w:type="dxa"/>
          </w:tcPr>
          <w:p w:rsidR="006E6BEA" w:rsidRDefault="006E6BEA">
            <w:pPr>
              <w:pStyle w:val="ConsPlusNormal"/>
              <w:jc w:val="center"/>
            </w:pPr>
            <w:r>
              <w:t>03 4 03 00000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199 874,8</w:t>
            </w:r>
          </w:p>
        </w:tc>
        <w:tc>
          <w:tcPr>
            <w:tcW w:w="1701" w:type="dxa"/>
          </w:tcPr>
          <w:p w:rsidR="006E6BEA" w:rsidRDefault="006E6BEA">
            <w:pPr>
              <w:pStyle w:val="ConsPlusNormal"/>
              <w:jc w:val="right"/>
            </w:pPr>
            <w:r>
              <w:t>200 762,9</w:t>
            </w:r>
          </w:p>
        </w:tc>
        <w:tc>
          <w:tcPr>
            <w:tcW w:w="1701" w:type="dxa"/>
          </w:tcPr>
          <w:p w:rsidR="006E6BEA" w:rsidRDefault="006E6BEA">
            <w:pPr>
              <w:pStyle w:val="ConsPlusNormal"/>
              <w:jc w:val="right"/>
            </w:pPr>
            <w:r>
              <w:t>201 676,3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субсидии на обеспечение деятельности Воронежской областной общественной организации Всероссийской общественной организации ветеранов (пенсионеров) войны, труда, Вооруженных Сил и правоохранительных органов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03 4 03 73710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4 815,0</w:t>
            </w:r>
          </w:p>
        </w:tc>
        <w:tc>
          <w:tcPr>
            <w:tcW w:w="1701" w:type="dxa"/>
          </w:tcPr>
          <w:p w:rsidR="006E6BEA" w:rsidRDefault="006E6BEA">
            <w:pPr>
              <w:pStyle w:val="ConsPlusNormal"/>
              <w:jc w:val="right"/>
            </w:pPr>
            <w:r>
              <w:t>4 947,0</w:t>
            </w:r>
          </w:p>
        </w:tc>
        <w:tc>
          <w:tcPr>
            <w:tcW w:w="1701" w:type="dxa"/>
          </w:tcPr>
          <w:p w:rsidR="006E6BEA" w:rsidRDefault="006E6BEA">
            <w:pPr>
              <w:pStyle w:val="ConsPlusNormal"/>
              <w:jc w:val="right"/>
            </w:pPr>
            <w:r>
              <w:t>5 083,0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субсидии на обеспечение деятельности Воронежской областной организации Общероссийской общественной организации "Всероссийское общество инвалидов"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03 4 03 73720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2 419,0</w:t>
            </w:r>
          </w:p>
        </w:tc>
        <w:tc>
          <w:tcPr>
            <w:tcW w:w="1701" w:type="dxa"/>
          </w:tcPr>
          <w:p w:rsidR="006E6BEA" w:rsidRDefault="006E6BEA">
            <w:pPr>
              <w:pStyle w:val="ConsPlusNormal"/>
              <w:jc w:val="right"/>
            </w:pPr>
            <w:r>
              <w:t>2 506,0</w:t>
            </w:r>
          </w:p>
        </w:tc>
        <w:tc>
          <w:tcPr>
            <w:tcW w:w="1701" w:type="dxa"/>
          </w:tcPr>
          <w:p w:rsidR="006E6BEA" w:rsidRDefault="006E6BEA">
            <w:pPr>
              <w:pStyle w:val="ConsPlusNormal"/>
              <w:jc w:val="right"/>
            </w:pPr>
            <w:r>
              <w:t>2 596,0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Предоставление субсидии на обеспечение деятельности Воронежского регионального отделения Общероссийской общественной организации инвалидов "Всероссийское общество глухих" </w:t>
            </w:r>
            <w:r>
              <w:lastRenderedPageBreak/>
              <w:t>(Предоставление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03 4 03 73730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4 320,3</w:t>
            </w:r>
          </w:p>
        </w:tc>
        <w:tc>
          <w:tcPr>
            <w:tcW w:w="1701" w:type="dxa"/>
          </w:tcPr>
          <w:p w:rsidR="006E6BEA" w:rsidRDefault="006E6BEA">
            <w:pPr>
              <w:pStyle w:val="ConsPlusNormal"/>
              <w:jc w:val="right"/>
            </w:pPr>
            <w:r>
              <w:t>4 492,3</w:t>
            </w:r>
          </w:p>
        </w:tc>
        <w:tc>
          <w:tcPr>
            <w:tcW w:w="1701" w:type="dxa"/>
          </w:tcPr>
          <w:p w:rsidR="006E6BEA" w:rsidRDefault="006E6BEA">
            <w:pPr>
              <w:pStyle w:val="ConsPlusNormal"/>
              <w:jc w:val="right"/>
            </w:pPr>
            <w:r>
              <w:t>4 671,3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субсидии на обеспечение деятельности Воронежского областного отделения общероссийского общественного благотворительного фонда "Российский детский фонд"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03 4 03 73750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2 736,6</w:t>
            </w:r>
          </w:p>
        </w:tc>
        <w:tc>
          <w:tcPr>
            <w:tcW w:w="1701" w:type="dxa"/>
          </w:tcPr>
          <w:p w:rsidR="006E6BEA" w:rsidRDefault="006E6BEA">
            <w:pPr>
              <w:pStyle w:val="ConsPlusNormal"/>
              <w:jc w:val="right"/>
            </w:pPr>
            <w:r>
              <w:t>2 820,6</w:t>
            </w:r>
          </w:p>
        </w:tc>
        <w:tc>
          <w:tcPr>
            <w:tcW w:w="1701" w:type="dxa"/>
          </w:tcPr>
          <w:p w:rsidR="006E6BEA" w:rsidRDefault="006E6BEA">
            <w:pPr>
              <w:pStyle w:val="ConsPlusNormal"/>
              <w:jc w:val="right"/>
            </w:pPr>
            <w:r>
              <w:t>2 907,6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субсидии на обеспечение деятельности Воронежского регионального отделения общероссийской общественной организации инвалидов "Всероссийское ордена Трудового Красного Знамени общество слепых"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03 4 03 73760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1 888,4</w:t>
            </w:r>
          </w:p>
        </w:tc>
        <w:tc>
          <w:tcPr>
            <w:tcW w:w="1701" w:type="dxa"/>
          </w:tcPr>
          <w:p w:rsidR="006E6BEA" w:rsidRDefault="006E6BEA">
            <w:pPr>
              <w:pStyle w:val="ConsPlusNormal"/>
              <w:jc w:val="right"/>
            </w:pPr>
            <w:r>
              <w:t>1 947,4</w:t>
            </w:r>
          </w:p>
        </w:tc>
        <w:tc>
          <w:tcPr>
            <w:tcW w:w="1701" w:type="dxa"/>
          </w:tcPr>
          <w:p w:rsidR="006E6BEA" w:rsidRDefault="006E6BEA">
            <w:pPr>
              <w:pStyle w:val="ConsPlusNormal"/>
              <w:jc w:val="right"/>
            </w:pPr>
            <w:r>
              <w:t>2 008,4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Предоставление субсидии на </w:t>
            </w:r>
            <w:r>
              <w:lastRenderedPageBreak/>
              <w:t>проведение Всероссийского чемпионата по компьютерному многоборью среди пенсионеров Воронежскому региональному отделению Общероссийской общественной организации "Союз пенсионеров России"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03 4 03 73770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120,0</w:t>
            </w:r>
          </w:p>
        </w:tc>
        <w:tc>
          <w:tcPr>
            <w:tcW w:w="1701" w:type="dxa"/>
          </w:tcPr>
          <w:p w:rsidR="006E6BEA" w:rsidRDefault="006E6BEA">
            <w:pPr>
              <w:pStyle w:val="ConsPlusNormal"/>
              <w:jc w:val="right"/>
            </w:pPr>
            <w:r>
              <w:t>120,0</w:t>
            </w:r>
          </w:p>
        </w:tc>
        <w:tc>
          <w:tcPr>
            <w:tcW w:w="1701" w:type="dxa"/>
          </w:tcPr>
          <w:p w:rsidR="006E6BEA" w:rsidRDefault="006E6BEA">
            <w:pPr>
              <w:pStyle w:val="ConsPlusNormal"/>
              <w:jc w:val="right"/>
            </w:pPr>
            <w:r>
              <w:t>120,0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Предоставление субсидии автономной некоммерческой организации "Центр поддержки и продвижения общественных, государственных и муниципальных инициатив Воронежской области "Образ Будущего" на проведение конкурсов и осуществление поддержки проектов граждан, социально ориентированных некоммерческих организаций, территориального общественного самоуправления на конкурсной основе (Предоставление субсидий бюджетным, автономным учреждениям и иным некоммерческим </w:t>
            </w:r>
            <w:r>
              <w:lastRenderedPageBreak/>
              <w:t>организациям)</w:t>
            </w:r>
          </w:p>
        </w:tc>
        <w:tc>
          <w:tcPr>
            <w:tcW w:w="1757" w:type="dxa"/>
          </w:tcPr>
          <w:p w:rsidR="006E6BEA" w:rsidRDefault="006E6BEA">
            <w:pPr>
              <w:pStyle w:val="ConsPlusNormal"/>
              <w:jc w:val="center"/>
            </w:pPr>
            <w:r>
              <w:lastRenderedPageBreak/>
              <w:t>03 4 03 73780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130 000,0</w:t>
            </w:r>
          </w:p>
        </w:tc>
        <w:tc>
          <w:tcPr>
            <w:tcW w:w="1701" w:type="dxa"/>
          </w:tcPr>
          <w:p w:rsidR="006E6BEA" w:rsidRDefault="006E6BEA">
            <w:pPr>
              <w:pStyle w:val="ConsPlusNormal"/>
              <w:jc w:val="right"/>
            </w:pPr>
            <w:r>
              <w:t>130 000,0</w:t>
            </w:r>
          </w:p>
        </w:tc>
        <w:tc>
          <w:tcPr>
            <w:tcW w:w="1701" w:type="dxa"/>
          </w:tcPr>
          <w:p w:rsidR="006E6BEA" w:rsidRDefault="006E6BEA">
            <w:pPr>
              <w:pStyle w:val="ConsPlusNormal"/>
              <w:jc w:val="right"/>
            </w:pPr>
            <w:r>
              <w:t>130 000,0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субсидии автономной некоммерческой организации "Комитет семей воинов Отечества Воронежской области"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03 4 03 74070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8 030,4</w:t>
            </w:r>
          </w:p>
        </w:tc>
        <w:tc>
          <w:tcPr>
            <w:tcW w:w="1701" w:type="dxa"/>
          </w:tcPr>
          <w:p w:rsidR="006E6BEA" w:rsidRDefault="006E6BEA">
            <w:pPr>
              <w:pStyle w:val="ConsPlusNormal"/>
              <w:jc w:val="right"/>
            </w:pPr>
            <w:r>
              <w:t>8 359,5</w:t>
            </w:r>
          </w:p>
        </w:tc>
        <w:tc>
          <w:tcPr>
            <w:tcW w:w="1701" w:type="dxa"/>
          </w:tcPr>
          <w:p w:rsidR="006E6BEA" w:rsidRDefault="006E6BEA">
            <w:pPr>
              <w:pStyle w:val="ConsPlusNormal"/>
              <w:jc w:val="right"/>
            </w:pPr>
            <w:r>
              <w:t>8 693,9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субсидий на выплату компенсаций расходов поставщикам социальных услуг, включенным в реестр поставщиков социальных услуг Воронежской области, но не участвующим в выполнении государственного задания (заказа), за предоставленные гражданам социальные услуги, предусмотренные индивидуальной программой предоставления социальных услуг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03 4 03 74390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631,0</w:t>
            </w:r>
          </w:p>
        </w:tc>
        <w:tc>
          <w:tcPr>
            <w:tcW w:w="1701" w:type="dxa"/>
          </w:tcPr>
          <w:p w:rsidR="006E6BEA" w:rsidRDefault="006E6BEA">
            <w:pPr>
              <w:pStyle w:val="ConsPlusNormal"/>
              <w:jc w:val="right"/>
            </w:pPr>
            <w:r>
              <w:t>656,0</w:t>
            </w:r>
          </w:p>
        </w:tc>
        <w:tc>
          <w:tcPr>
            <w:tcW w:w="1701" w:type="dxa"/>
          </w:tcPr>
          <w:p w:rsidR="006E6BEA" w:rsidRDefault="006E6BEA">
            <w:pPr>
              <w:pStyle w:val="ConsPlusNormal"/>
              <w:jc w:val="right"/>
            </w:pPr>
            <w:r>
              <w:t>682,0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Субсидии на поддержку </w:t>
            </w:r>
            <w:r>
              <w:lastRenderedPageBreak/>
              <w:t>социально ориентированных некоммерческих организаций (Межбюджетные трансферты)</w:t>
            </w:r>
          </w:p>
        </w:tc>
        <w:tc>
          <w:tcPr>
            <w:tcW w:w="1757" w:type="dxa"/>
          </w:tcPr>
          <w:p w:rsidR="006E6BEA" w:rsidRDefault="006E6BEA">
            <w:pPr>
              <w:pStyle w:val="ConsPlusNormal"/>
              <w:jc w:val="center"/>
            </w:pPr>
            <w:r>
              <w:lastRenderedPageBreak/>
              <w:t>03 4 03 78890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44 914,1</w:t>
            </w:r>
          </w:p>
        </w:tc>
        <w:tc>
          <w:tcPr>
            <w:tcW w:w="1701" w:type="dxa"/>
          </w:tcPr>
          <w:p w:rsidR="006E6BEA" w:rsidRDefault="006E6BEA">
            <w:pPr>
              <w:pStyle w:val="ConsPlusNormal"/>
              <w:jc w:val="right"/>
            </w:pPr>
            <w:r>
              <w:t>44 914,1</w:t>
            </w:r>
          </w:p>
        </w:tc>
        <w:tc>
          <w:tcPr>
            <w:tcW w:w="1701" w:type="dxa"/>
          </w:tcPr>
          <w:p w:rsidR="006E6BEA" w:rsidRDefault="006E6BEA">
            <w:pPr>
              <w:pStyle w:val="ConsPlusNormal"/>
              <w:jc w:val="right"/>
            </w:pPr>
            <w:r>
              <w:t>44 914,1</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03 4 21 00000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191 305,0</w:t>
            </w:r>
          </w:p>
        </w:tc>
        <w:tc>
          <w:tcPr>
            <w:tcW w:w="1701" w:type="dxa"/>
          </w:tcPr>
          <w:p w:rsidR="006E6BEA" w:rsidRDefault="006E6BEA">
            <w:pPr>
              <w:pStyle w:val="ConsPlusNormal"/>
              <w:jc w:val="right"/>
            </w:pPr>
            <w:r>
              <w:t>198 790,0</w:t>
            </w:r>
          </w:p>
        </w:tc>
        <w:tc>
          <w:tcPr>
            <w:tcW w:w="1701" w:type="dxa"/>
          </w:tcPr>
          <w:p w:rsidR="006E6BEA" w:rsidRDefault="006E6BEA">
            <w:pPr>
              <w:pStyle w:val="ConsPlusNormal"/>
              <w:jc w:val="right"/>
            </w:pPr>
            <w:r>
              <w:t>206 574,0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03 4 21 72010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187 557,0</w:t>
            </w:r>
          </w:p>
        </w:tc>
        <w:tc>
          <w:tcPr>
            <w:tcW w:w="1701" w:type="dxa"/>
          </w:tcPr>
          <w:p w:rsidR="006E6BEA" w:rsidRDefault="006E6BEA">
            <w:pPr>
              <w:pStyle w:val="ConsPlusNormal"/>
              <w:jc w:val="right"/>
            </w:pPr>
            <w:r>
              <w:t>195 019,0</w:t>
            </w:r>
          </w:p>
        </w:tc>
        <w:tc>
          <w:tcPr>
            <w:tcW w:w="1701" w:type="dxa"/>
          </w:tcPr>
          <w:p w:rsidR="006E6BEA" w:rsidRDefault="006E6BEA">
            <w:pPr>
              <w:pStyle w:val="ConsPlusNormal"/>
              <w:jc w:val="right"/>
            </w:pPr>
            <w:r>
              <w:t>202 779,0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3 345,0</w:t>
            </w:r>
          </w:p>
        </w:tc>
        <w:tc>
          <w:tcPr>
            <w:tcW w:w="1701" w:type="dxa"/>
          </w:tcPr>
          <w:p w:rsidR="006E6BEA" w:rsidRDefault="006E6BEA">
            <w:pPr>
              <w:pStyle w:val="ConsPlusNormal"/>
              <w:jc w:val="right"/>
            </w:pPr>
            <w:r>
              <w:t>3 368,0</w:t>
            </w:r>
          </w:p>
        </w:tc>
        <w:tc>
          <w:tcPr>
            <w:tcW w:w="1701" w:type="dxa"/>
          </w:tcPr>
          <w:p w:rsidR="006E6BEA" w:rsidRDefault="006E6BEA">
            <w:pPr>
              <w:pStyle w:val="ConsPlusNormal"/>
              <w:jc w:val="right"/>
            </w:pPr>
            <w:r>
              <w:t>3 392,0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w:t>
            </w:r>
            <w:r>
              <w:lastRenderedPageBreak/>
              <w:t>органов (Иные бюджетные ассигнования)</w:t>
            </w:r>
          </w:p>
        </w:tc>
        <w:tc>
          <w:tcPr>
            <w:tcW w:w="1757" w:type="dxa"/>
          </w:tcPr>
          <w:p w:rsidR="006E6BEA" w:rsidRDefault="006E6BEA">
            <w:pPr>
              <w:pStyle w:val="ConsPlusNormal"/>
              <w:jc w:val="center"/>
            </w:pPr>
            <w:r>
              <w:lastRenderedPageBreak/>
              <w:t>03 4 21 72010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403,0</w:t>
            </w:r>
          </w:p>
        </w:tc>
        <w:tc>
          <w:tcPr>
            <w:tcW w:w="1701" w:type="dxa"/>
          </w:tcPr>
          <w:p w:rsidR="006E6BEA" w:rsidRDefault="006E6BEA">
            <w:pPr>
              <w:pStyle w:val="ConsPlusNormal"/>
              <w:jc w:val="right"/>
            </w:pPr>
            <w:r>
              <w:t>403,0</w:t>
            </w:r>
          </w:p>
        </w:tc>
        <w:tc>
          <w:tcPr>
            <w:tcW w:w="1701" w:type="dxa"/>
          </w:tcPr>
          <w:p w:rsidR="006E6BEA" w:rsidRDefault="006E6BEA">
            <w:pPr>
              <w:pStyle w:val="ConsPlusNormal"/>
              <w:jc w:val="right"/>
            </w:pPr>
            <w:r>
              <w:t>403,0</w:t>
            </w:r>
          </w:p>
        </w:tc>
      </w:tr>
      <w:tr w:rsidR="006E6BEA">
        <w:tc>
          <w:tcPr>
            <w:tcW w:w="567" w:type="dxa"/>
          </w:tcPr>
          <w:p w:rsidR="006E6BEA" w:rsidRDefault="006E6BEA">
            <w:pPr>
              <w:pStyle w:val="ConsPlusNormal"/>
              <w:jc w:val="center"/>
            </w:pPr>
            <w:r>
              <w:t>3.5</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03 4 22 00000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7 835 725,0</w:t>
            </w:r>
          </w:p>
        </w:tc>
        <w:tc>
          <w:tcPr>
            <w:tcW w:w="1701" w:type="dxa"/>
          </w:tcPr>
          <w:p w:rsidR="006E6BEA" w:rsidRDefault="006E6BEA">
            <w:pPr>
              <w:pStyle w:val="ConsPlusNormal"/>
              <w:jc w:val="right"/>
            </w:pPr>
            <w:r>
              <w:t>8 266 302,0</w:t>
            </w:r>
          </w:p>
        </w:tc>
        <w:tc>
          <w:tcPr>
            <w:tcW w:w="1701" w:type="dxa"/>
          </w:tcPr>
          <w:p w:rsidR="006E6BEA" w:rsidRDefault="006E6BEA">
            <w:pPr>
              <w:pStyle w:val="ConsPlusNormal"/>
              <w:jc w:val="right"/>
            </w:pPr>
            <w:r>
              <w:t>8 707 708,0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03 4 22 00590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3 785 364,0</w:t>
            </w:r>
          </w:p>
        </w:tc>
        <w:tc>
          <w:tcPr>
            <w:tcW w:w="1701" w:type="dxa"/>
          </w:tcPr>
          <w:p w:rsidR="006E6BEA" w:rsidRDefault="006E6BEA">
            <w:pPr>
              <w:pStyle w:val="ConsPlusNormal"/>
              <w:jc w:val="right"/>
            </w:pPr>
            <w:r>
              <w:t>4 006 005,0</w:t>
            </w:r>
          </w:p>
        </w:tc>
        <w:tc>
          <w:tcPr>
            <w:tcW w:w="1701" w:type="dxa"/>
          </w:tcPr>
          <w:p w:rsidR="006E6BEA" w:rsidRDefault="006E6BEA">
            <w:pPr>
              <w:pStyle w:val="ConsPlusNormal"/>
              <w:jc w:val="right"/>
            </w:pPr>
            <w:r>
              <w:t>4 229 929,0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03 4 22 00590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146 749,0</w:t>
            </w:r>
          </w:p>
        </w:tc>
        <w:tc>
          <w:tcPr>
            <w:tcW w:w="1701" w:type="dxa"/>
          </w:tcPr>
          <w:p w:rsidR="006E6BEA" w:rsidRDefault="006E6BEA">
            <w:pPr>
              <w:pStyle w:val="ConsPlusNormal"/>
              <w:jc w:val="right"/>
            </w:pPr>
            <w:r>
              <w:t>152 617,0</w:t>
            </w:r>
          </w:p>
        </w:tc>
        <w:tc>
          <w:tcPr>
            <w:tcW w:w="1701" w:type="dxa"/>
          </w:tcPr>
          <w:p w:rsidR="006E6BEA" w:rsidRDefault="006E6BEA">
            <w:pPr>
              <w:pStyle w:val="ConsPlusNormal"/>
              <w:jc w:val="right"/>
            </w:pPr>
            <w:r>
              <w:t>158 719,0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246 778,0</w:t>
            </w:r>
          </w:p>
        </w:tc>
        <w:tc>
          <w:tcPr>
            <w:tcW w:w="1701" w:type="dxa"/>
          </w:tcPr>
          <w:p w:rsidR="006E6BEA" w:rsidRDefault="006E6BEA">
            <w:pPr>
              <w:pStyle w:val="ConsPlusNormal"/>
              <w:jc w:val="right"/>
            </w:pPr>
            <w:r>
              <w:t>267 115,0</w:t>
            </w:r>
          </w:p>
        </w:tc>
        <w:tc>
          <w:tcPr>
            <w:tcW w:w="1701" w:type="dxa"/>
          </w:tcPr>
          <w:p w:rsidR="006E6BEA" w:rsidRDefault="006E6BEA">
            <w:pPr>
              <w:pStyle w:val="ConsPlusNormal"/>
              <w:jc w:val="right"/>
            </w:pPr>
            <w:r>
              <w:t>272 673,0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03 4 22 00590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38 777,0</w:t>
            </w:r>
          </w:p>
        </w:tc>
        <w:tc>
          <w:tcPr>
            <w:tcW w:w="1701" w:type="dxa"/>
          </w:tcPr>
          <w:p w:rsidR="006E6BEA" w:rsidRDefault="006E6BEA">
            <w:pPr>
              <w:pStyle w:val="ConsPlusNormal"/>
              <w:jc w:val="right"/>
            </w:pPr>
            <w:r>
              <w:t>39 685,0</w:t>
            </w:r>
          </w:p>
        </w:tc>
        <w:tc>
          <w:tcPr>
            <w:tcW w:w="1701" w:type="dxa"/>
          </w:tcPr>
          <w:p w:rsidR="006E6BEA" w:rsidRDefault="006E6BEA">
            <w:pPr>
              <w:pStyle w:val="ConsPlusNormal"/>
              <w:jc w:val="right"/>
            </w:pPr>
            <w:r>
              <w:t>40 571,0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1757" w:type="dxa"/>
          </w:tcPr>
          <w:p w:rsidR="006E6BEA" w:rsidRDefault="006E6BEA">
            <w:pPr>
              <w:pStyle w:val="ConsPlusNormal"/>
              <w:jc w:val="center"/>
            </w:pPr>
            <w:r>
              <w:t>03 4 22 00590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1 456,0</w:t>
            </w:r>
          </w:p>
        </w:tc>
        <w:tc>
          <w:tcPr>
            <w:tcW w:w="1701" w:type="dxa"/>
          </w:tcPr>
          <w:p w:rsidR="006E6BEA" w:rsidRDefault="006E6BEA">
            <w:pPr>
              <w:pStyle w:val="ConsPlusNormal"/>
              <w:jc w:val="right"/>
            </w:pPr>
            <w:r>
              <w:t>1 456,0</w:t>
            </w:r>
          </w:p>
        </w:tc>
        <w:tc>
          <w:tcPr>
            <w:tcW w:w="1701" w:type="dxa"/>
          </w:tcPr>
          <w:p w:rsidR="006E6BEA" w:rsidRDefault="006E6BEA">
            <w:pPr>
              <w:pStyle w:val="ConsPlusNormal"/>
              <w:jc w:val="right"/>
            </w:pPr>
            <w:r>
              <w:t>1 456,0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03 4 22 00590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3 605 589,0</w:t>
            </w:r>
          </w:p>
        </w:tc>
        <w:tc>
          <w:tcPr>
            <w:tcW w:w="1701" w:type="dxa"/>
          </w:tcPr>
          <w:p w:rsidR="006E6BEA" w:rsidRDefault="006E6BEA">
            <w:pPr>
              <w:pStyle w:val="ConsPlusNormal"/>
              <w:jc w:val="right"/>
            </w:pPr>
            <w:r>
              <w:t>3 788 440,0</w:t>
            </w:r>
          </w:p>
        </w:tc>
        <w:tc>
          <w:tcPr>
            <w:tcW w:w="1701" w:type="dxa"/>
          </w:tcPr>
          <w:p w:rsidR="006E6BEA" w:rsidRDefault="006E6BEA">
            <w:pPr>
              <w:pStyle w:val="ConsPlusNormal"/>
              <w:jc w:val="right"/>
            </w:pPr>
            <w:r>
              <w:t>3 993 376,0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(Иные бюджетные ассигнования)</w:t>
            </w:r>
          </w:p>
        </w:tc>
        <w:tc>
          <w:tcPr>
            <w:tcW w:w="1757" w:type="dxa"/>
          </w:tcPr>
          <w:p w:rsidR="006E6BEA" w:rsidRDefault="006E6BEA">
            <w:pPr>
              <w:pStyle w:val="ConsPlusNormal"/>
              <w:jc w:val="center"/>
            </w:pPr>
            <w:r>
              <w:lastRenderedPageBreak/>
              <w:t>03 4 22 00590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10 186,0</w:t>
            </w:r>
          </w:p>
        </w:tc>
        <w:tc>
          <w:tcPr>
            <w:tcW w:w="1701" w:type="dxa"/>
          </w:tcPr>
          <w:p w:rsidR="006E6BEA" w:rsidRDefault="006E6BEA">
            <w:pPr>
              <w:pStyle w:val="ConsPlusNormal"/>
              <w:jc w:val="right"/>
            </w:pPr>
            <w:r>
              <w:t>10 186,0</w:t>
            </w:r>
          </w:p>
        </w:tc>
        <w:tc>
          <w:tcPr>
            <w:tcW w:w="1701" w:type="dxa"/>
          </w:tcPr>
          <w:p w:rsidR="006E6BEA" w:rsidRDefault="006E6BEA">
            <w:pPr>
              <w:pStyle w:val="ConsPlusNormal"/>
              <w:jc w:val="right"/>
            </w:pPr>
            <w:r>
              <w:t>10 186,0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03 4 22 00590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826,0</w:t>
            </w:r>
          </w:p>
        </w:tc>
        <w:tc>
          <w:tcPr>
            <w:tcW w:w="1701" w:type="dxa"/>
          </w:tcPr>
          <w:p w:rsidR="006E6BEA" w:rsidRDefault="006E6BEA">
            <w:pPr>
              <w:pStyle w:val="ConsPlusNormal"/>
              <w:jc w:val="right"/>
            </w:pPr>
            <w:r>
              <w:t>798,0</w:t>
            </w:r>
          </w:p>
        </w:tc>
        <w:tc>
          <w:tcPr>
            <w:tcW w:w="1701" w:type="dxa"/>
          </w:tcPr>
          <w:p w:rsidR="006E6BEA" w:rsidRDefault="006E6BEA">
            <w:pPr>
              <w:pStyle w:val="ConsPlusNormal"/>
              <w:jc w:val="right"/>
            </w:pPr>
            <w:r>
              <w:t>798,0</w:t>
            </w:r>
          </w:p>
        </w:tc>
      </w:tr>
      <w:tr w:rsidR="006E6BEA">
        <w:tc>
          <w:tcPr>
            <w:tcW w:w="567" w:type="dxa"/>
          </w:tcPr>
          <w:p w:rsidR="006E6BEA" w:rsidRDefault="006E6BEA">
            <w:pPr>
              <w:pStyle w:val="ConsPlusNormal"/>
              <w:jc w:val="center"/>
              <w:outlineLvl w:val="1"/>
            </w:pPr>
            <w:r>
              <w:t>4</w:t>
            </w:r>
          </w:p>
        </w:tc>
        <w:tc>
          <w:tcPr>
            <w:tcW w:w="3118" w:type="dxa"/>
          </w:tcPr>
          <w:p w:rsidR="006E6BEA" w:rsidRDefault="006E6BEA">
            <w:pPr>
              <w:pStyle w:val="ConsPlusNormal"/>
              <w:ind w:firstLine="17"/>
            </w:pPr>
            <w:r>
              <w:t>Государственная программа Воронежской области "Доступная среда"</w:t>
            </w:r>
          </w:p>
        </w:tc>
        <w:tc>
          <w:tcPr>
            <w:tcW w:w="1757" w:type="dxa"/>
          </w:tcPr>
          <w:p w:rsidR="006E6BEA" w:rsidRDefault="006E6BEA">
            <w:pPr>
              <w:pStyle w:val="ConsPlusNormal"/>
              <w:jc w:val="center"/>
            </w:pPr>
            <w:r>
              <w:t>04 0 00 00000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86 153,1</w:t>
            </w:r>
          </w:p>
        </w:tc>
        <w:tc>
          <w:tcPr>
            <w:tcW w:w="1701" w:type="dxa"/>
          </w:tcPr>
          <w:p w:rsidR="006E6BEA" w:rsidRDefault="006E6BEA">
            <w:pPr>
              <w:pStyle w:val="ConsPlusNormal"/>
              <w:jc w:val="right"/>
            </w:pPr>
            <w:r>
              <w:t>78 447,4</w:t>
            </w:r>
          </w:p>
        </w:tc>
        <w:tc>
          <w:tcPr>
            <w:tcW w:w="1701" w:type="dxa"/>
          </w:tcPr>
          <w:p w:rsidR="006E6BEA" w:rsidRDefault="006E6BEA">
            <w:pPr>
              <w:pStyle w:val="ConsPlusNormal"/>
              <w:jc w:val="right"/>
            </w:pPr>
            <w:r>
              <w:t>78 596,5</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"Формирование системы комплексной реабилитации и абилитации инвалидов, в том числе детей-инвалидов"</w:t>
            </w:r>
          </w:p>
        </w:tc>
        <w:tc>
          <w:tcPr>
            <w:tcW w:w="1757" w:type="dxa"/>
          </w:tcPr>
          <w:p w:rsidR="006E6BEA" w:rsidRDefault="006E6BEA">
            <w:pPr>
              <w:pStyle w:val="ConsPlusNormal"/>
              <w:jc w:val="center"/>
            </w:pPr>
            <w:r>
              <w:t>04 2 02 00000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44 714,5</w:t>
            </w:r>
          </w:p>
        </w:tc>
        <w:tc>
          <w:tcPr>
            <w:tcW w:w="1701" w:type="dxa"/>
          </w:tcPr>
          <w:p w:rsidR="006E6BEA" w:rsidRDefault="006E6BEA">
            <w:pPr>
              <w:pStyle w:val="ConsPlusNormal"/>
              <w:jc w:val="right"/>
            </w:pPr>
            <w:r>
              <w:t>42 079,0</w:t>
            </w:r>
          </w:p>
        </w:tc>
        <w:tc>
          <w:tcPr>
            <w:tcW w:w="1701" w:type="dxa"/>
          </w:tcPr>
          <w:p w:rsidR="006E6BEA" w:rsidRDefault="006E6BEA">
            <w:pPr>
              <w:pStyle w:val="ConsPlusNormal"/>
              <w:jc w:val="right"/>
            </w:pPr>
            <w:r>
              <w:t>42 228,1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в сфере реабилитации и абилитации инвалидов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04 2 02 R5140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6 585,3</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800,0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в сфере реабилитации и абилитации инвалидов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04 2 02 R5140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38 129,2</w:t>
            </w:r>
          </w:p>
        </w:tc>
        <w:tc>
          <w:tcPr>
            <w:tcW w:w="1701" w:type="dxa"/>
          </w:tcPr>
          <w:p w:rsidR="006E6BEA" w:rsidRDefault="006E6BEA">
            <w:pPr>
              <w:pStyle w:val="ConsPlusNormal"/>
              <w:jc w:val="right"/>
            </w:pPr>
            <w:r>
              <w:t>42 079,0</w:t>
            </w:r>
          </w:p>
        </w:tc>
        <w:tc>
          <w:tcPr>
            <w:tcW w:w="1701" w:type="dxa"/>
          </w:tcPr>
          <w:p w:rsidR="006E6BEA" w:rsidRDefault="006E6BEA">
            <w:pPr>
              <w:pStyle w:val="ConsPlusNormal"/>
              <w:jc w:val="right"/>
            </w:pPr>
            <w:r>
              <w:t>41 428,1</w:t>
            </w:r>
          </w:p>
        </w:tc>
      </w:tr>
      <w:tr w:rsidR="006E6BEA">
        <w:tc>
          <w:tcPr>
            <w:tcW w:w="567" w:type="dxa"/>
          </w:tcPr>
          <w:p w:rsidR="006E6BEA" w:rsidRDefault="006E6BEA">
            <w:pPr>
              <w:pStyle w:val="ConsPlusNormal"/>
              <w:jc w:val="center"/>
            </w:pPr>
            <w:r>
              <w:lastRenderedPageBreak/>
              <w:t>2.1</w:t>
            </w:r>
          </w:p>
        </w:tc>
        <w:tc>
          <w:tcPr>
            <w:tcW w:w="3118" w:type="dxa"/>
          </w:tcPr>
          <w:p w:rsidR="006E6BEA" w:rsidRDefault="006E6BEA">
            <w:pPr>
              <w:pStyle w:val="ConsPlusNormal"/>
              <w:ind w:firstLine="17"/>
            </w:pPr>
            <w:r>
              <w:t>Комплекс процессных мероприятий "Адаптация зданий учреждений социальной, транспортной и инженерной инфраструктур и прилегающих к ним территорий для беспрепятственного доступа инвалидов и других маломобильных групп населения с учетом их особых потребностей"</w:t>
            </w:r>
          </w:p>
        </w:tc>
        <w:tc>
          <w:tcPr>
            <w:tcW w:w="1757" w:type="dxa"/>
          </w:tcPr>
          <w:p w:rsidR="006E6BEA" w:rsidRDefault="006E6BEA">
            <w:pPr>
              <w:pStyle w:val="ConsPlusNormal"/>
              <w:jc w:val="center"/>
            </w:pPr>
            <w:r>
              <w:t>04 4 01 00000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30 947,5</w:t>
            </w:r>
          </w:p>
        </w:tc>
        <w:tc>
          <w:tcPr>
            <w:tcW w:w="1701" w:type="dxa"/>
          </w:tcPr>
          <w:p w:rsidR="006E6BEA" w:rsidRDefault="006E6BEA">
            <w:pPr>
              <w:pStyle w:val="ConsPlusNormal"/>
              <w:jc w:val="right"/>
            </w:pPr>
            <w:r>
              <w:t>25 877,3</w:t>
            </w:r>
          </w:p>
        </w:tc>
        <w:tc>
          <w:tcPr>
            <w:tcW w:w="1701" w:type="dxa"/>
          </w:tcPr>
          <w:p w:rsidR="006E6BEA" w:rsidRDefault="006E6BEA">
            <w:pPr>
              <w:pStyle w:val="ConsPlusNormal"/>
              <w:jc w:val="right"/>
            </w:pPr>
            <w:r>
              <w:t>25 877,3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Адаптация зданий государственных учреждений и прилегающих к ним территорий для беспрепятственного доступа инвалидов и других МГН с учетом их особых потребностей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04 4 01 71480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1 035,4</w:t>
            </w:r>
          </w:p>
        </w:tc>
        <w:tc>
          <w:tcPr>
            <w:tcW w:w="1701" w:type="dxa"/>
          </w:tcPr>
          <w:p w:rsidR="006E6BEA" w:rsidRDefault="006E6BEA">
            <w:pPr>
              <w:pStyle w:val="ConsPlusNormal"/>
              <w:jc w:val="right"/>
            </w:pPr>
            <w:r>
              <w:t>1 035,4</w:t>
            </w:r>
          </w:p>
        </w:tc>
        <w:tc>
          <w:tcPr>
            <w:tcW w:w="1701" w:type="dxa"/>
          </w:tcPr>
          <w:p w:rsidR="006E6BEA" w:rsidRDefault="006E6BEA">
            <w:pPr>
              <w:pStyle w:val="ConsPlusNormal"/>
              <w:jc w:val="right"/>
            </w:pPr>
            <w:r>
              <w:t>1 035,4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Адаптация зданий государственных учреждений и прилегающих к ним территорий для беспрепятственного доступа инвалидов и других МГН с учетом их особых потребностей (Предоставление субсидий бюджетным, </w:t>
            </w:r>
            <w:r>
              <w:lastRenderedPageBreak/>
              <w:t>автономным учреждениям и иным некоммерческим организациям)</w:t>
            </w:r>
          </w:p>
        </w:tc>
        <w:tc>
          <w:tcPr>
            <w:tcW w:w="1757" w:type="dxa"/>
          </w:tcPr>
          <w:p w:rsidR="006E6BEA" w:rsidRDefault="006E6BEA">
            <w:pPr>
              <w:pStyle w:val="ConsPlusNormal"/>
              <w:jc w:val="center"/>
            </w:pPr>
            <w:r>
              <w:lastRenderedPageBreak/>
              <w:t>04 4 01 71480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13 214,9</w:t>
            </w:r>
          </w:p>
        </w:tc>
        <w:tc>
          <w:tcPr>
            <w:tcW w:w="1701" w:type="dxa"/>
          </w:tcPr>
          <w:p w:rsidR="006E6BEA" w:rsidRDefault="006E6BEA">
            <w:pPr>
              <w:pStyle w:val="ConsPlusNormal"/>
              <w:jc w:val="right"/>
            </w:pPr>
            <w:r>
              <w:t>12 984,9</w:t>
            </w:r>
          </w:p>
        </w:tc>
        <w:tc>
          <w:tcPr>
            <w:tcW w:w="1701" w:type="dxa"/>
          </w:tcPr>
          <w:p w:rsidR="006E6BEA" w:rsidRDefault="006E6BEA">
            <w:pPr>
              <w:pStyle w:val="ConsPlusNormal"/>
              <w:jc w:val="right"/>
            </w:pPr>
            <w:r>
              <w:t>14 411,9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создание в муниципальных дошкольных образовательных, общеобразовательных организациях, организациях дополнительного образования детей условий для получения детьми-инвалидами качественного образования (Межбюджетные трансферты)</w:t>
            </w:r>
          </w:p>
        </w:tc>
        <w:tc>
          <w:tcPr>
            <w:tcW w:w="1757" w:type="dxa"/>
          </w:tcPr>
          <w:p w:rsidR="006E6BEA" w:rsidRDefault="006E6BEA">
            <w:pPr>
              <w:pStyle w:val="ConsPlusNormal"/>
              <w:jc w:val="center"/>
            </w:pPr>
            <w:r>
              <w:t>04 4 01 78951</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приспособление жилых помещений и общего имущества в многоквартирных домах с учетом потребностей инвалидов (Межбюджетные трансферты)</w:t>
            </w:r>
          </w:p>
        </w:tc>
        <w:tc>
          <w:tcPr>
            <w:tcW w:w="1757" w:type="dxa"/>
          </w:tcPr>
          <w:p w:rsidR="006E6BEA" w:rsidRDefault="006E6BEA">
            <w:pPr>
              <w:pStyle w:val="ConsPlusNormal"/>
              <w:jc w:val="center"/>
            </w:pPr>
            <w:r>
              <w:t>04 4 01 78952</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12 670,2</w:t>
            </w:r>
          </w:p>
        </w:tc>
        <w:tc>
          <w:tcPr>
            <w:tcW w:w="1701" w:type="dxa"/>
          </w:tcPr>
          <w:p w:rsidR="006E6BEA" w:rsidRDefault="006E6BEA">
            <w:pPr>
              <w:pStyle w:val="ConsPlusNormal"/>
              <w:jc w:val="right"/>
            </w:pPr>
            <w:r>
              <w:t>7 600,0</w:t>
            </w:r>
          </w:p>
        </w:tc>
        <w:tc>
          <w:tcPr>
            <w:tcW w:w="1701" w:type="dxa"/>
          </w:tcPr>
          <w:p w:rsidR="006E6BEA" w:rsidRDefault="006E6BEA">
            <w:pPr>
              <w:pStyle w:val="ConsPlusNormal"/>
              <w:jc w:val="right"/>
            </w:pPr>
            <w:r>
              <w:t>7 600,0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Субсидии бюджетам муниципальных образований на реализацию мероприятий по адаптации приоритетных спортивных объектов, востребованных для занятий адаптивной физической культурой и спортом инвалидов с нарушениями </w:t>
            </w:r>
            <w:r>
              <w:lastRenderedPageBreak/>
              <w:t>опорно-двигательного аппарата, зрения и слуха (Межбюджетные трансферты)</w:t>
            </w:r>
          </w:p>
        </w:tc>
        <w:tc>
          <w:tcPr>
            <w:tcW w:w="1757" w:type="dxa"/>
          </w:tcPr>
          <w:p w:rsidR="006E6BEA" w:rsidRDefault="006E6BEA">
            <w:pPr>
              <w:pStyle w:val="ConsPlusNormal"/>
              <w:jc w:val="center"/>
            </w:pPr>
            <w:r>
              <w:lastRenderedPageBreak/>
              <w:t>04 4 01 78954</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830,0</w:t>
            </w:r>
          </w:p>
        </w:tc>
        <w:tc>
          <w:tcPr>
            <w:tcW w:w="1701" w:type="dxa"/>
          </w:tcPr>
          <w:p w:rsidR="006E6BEA" w:rsidRDefault="006E6BEA">
            <w:pPr>
              <w:pStyle w:val="ConsPlusNormal"/>
              <w:jc w:val="right"/>
            </w:pPr>
            <w:r>
              <w:t>830,0</w:t>
            </w:r>
          </w:p>
        </w:tc>
        <w:tc>
          <w:tcPr>
            <w:tcW w:w="1701" w:type="dxa"/>
          </w:tcPr>
          <w:p w:rsidR="006E6BEA" w:rsidRDefault="006E6BEA">
            <w:pPr>
              <w:pStyle w:val="ConsPlusNormal"/>
              <w:jc w:val="right"/>
            </w:pPr>
            <w:r>
              <w:t>830,0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адаптацию зданий муниципальных культурно-зрелищных, библиотечных и музейных учреждений и прилегающих к ним территорий для беспрепятственного доступа инвалидов и других МГН с учетом их особых потребностей и получения ими услуг, а также оснащение и приобретение специального оборудования для организации доступа инвалидов к произведениям культуры и искусства, библиотечным фондам и информации в доступных форматах (Межбюджетные трансферты)</w:t>
            </w:r>
          </w:p>
        </w:tc>
        <w:tc>
          <w:tcPr>
            <w:tcW w:w="1757" w:type="dxa"/>
          </w:tcPr>
          <w:p w:rsidR="006E6BEA" w:rsidRDefault="006E6BEA">
            <w:pPr>
              <w:pStyle w:val="ConsPlusNormal"/>
              <w:jc w:val="center"/>
            </w:pPr>
            <w:r>
              <w:t>04 4 01 78955</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1 197,0</w:t>
            </w:r>
          </w:p>
        </w:tc>
        <w:tc>
          <w:tcPr>
            <w:tcW w:w="1701" w:type="dxa"/>
          </w:tcPr>
          <w:p w:rsidR="006E6BEA" w:rsidRDefault="006E6BEA">
            <w:pPr>
              <w:pStyle w:val="ConsPlusNormal"/>
              <w:jc w:val="right"/>
            </w:pPr>
            <w:r>
              <w:t>1 427,0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 xml:space="preserve">Комплекс процессных мероприятий "Организация и проведение общественно-просветительских кампаний по распространению идей, принципов и средств формирования доступной </w:t>
            </w:r>
            <w:r>
              <w:lastRenderedPageBreak/>
              <w:t>среды для инвалидов и других маломобильных групп населения"</w:t>
            </w:r>
          </w:p>
        </w:tc>
        <w:tc>
          <w:tcPr>
            <w:tcW w:w="1757" w:type="dxa"/>
          </w:tcPr>
          <w:p w:rsidR="006E6BEA" w:rsidRDefault="006E6BEA">
            <w:pPr>
              <w:pStyle w:val="ConsPlusNormal"/>
              <w:jc w:val="center"/>
            </w:pPr>
            <w:r>
              <w:lastRenderedPageBreak/>
              <w:t>04 4 02 00000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750,0</w:t>
            </w:r>
          </w:p>
        </w:tc>
        <w:tc>
          <w:tcPr>
            <w:tcW w:w="1701" w:type="dxa"/>
          </w:tcPr>
          <w:p w:rsidR="006E6BEA" w:rsidRDefault="006E6BEA">
            <w:pPr>
              <w:pStyle w:val="ConsPlusNormal"/>
              <w:jc w:val="right"/>
            </w:pPr>
            <w:r>
              <w:t>750,0</w:t>
            </w:r>
          </w:p>
        </w:tc>
        <w:tc>
          <w:tcPr>
            <w:tcW w:w="1701" w:type="dxa"/>
          </w:tcPr>
          <w:p w:rsidR="006E6BEA" w:rsidRDefault="006E6BEA">
            <w:pPr>
              <w:pStyle w:val="ConsPlusNormal"/>
              <w:jc w:val="right"/>
            </w:pPr>
            <w:r>
              <w:t>750,0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социально значимых мероприятий с участием лиц с инвалидностью и общественно-просветительских кампаний, в том числе в средствах массовой информации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04 4 02 73240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750,0</w:t>
            </w:r>
          </w:p>
        </w:tc>
        <w:tc>
          <w:tcPr>
            <w:tcW w:w="1701" w:type="dxa"/>
          </w:tcPr>
          <w:p w:rsidR="006E6BEA" w:rsidRDefault="006E6BEA">
            <w:pPr>
              <w:pStyle w:val="ConsPlusNormal"/>
              <w:jc w:val="right"/>
            </w:pPr>
            <w:r>
              <w:t>750,0</w:t>
            </w:r>
          </w:p>
        </w:tc>
        <w:tc>
          <w:tcPr>
            <w:tcW w:w="1701" w:type="dxa"/>
          </w:tcPr>
          <w:p w:rsidR="006E6BEA" w:rsidRDefault="006E6BEA">
            <w:pPr>
              <w:pStyle w:val="ConsPlusNormal"/>
              <w:jc w:val="right"/>
            </w:pPr>
            <w:r>
              <w:t>750,0</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Комплекс процессных мероприятий "Сопровождаемое содействие занятости инвалидов молодого возраста"</w:t>
            </w:r>
          </w:p>
        </w:tc>
        <w:tc>
          <w:tcPr>
            <w:tcW w:w="1757" w:type="dxa"/>
          </w:tcPr>
          <w:p w:rsidR="006E6BEA" w:rsidRDefault="006E6BEA">
            <w:pPr>
              <w:pStyle w:val="ConsPlusNormal"/>
              <w:jc w:val="center"/>
            </w:pPr>
            <w:r>
              <w:t>04 4 04 00000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437,7</w:t>
            </w:r>
          </w:p>
        </w:tc>
        <w:tc>
          <w:tcPr>
            <w:tcW w:w="1701" w:type="dxa"/>
          </w:tcPr>
          <w:p w:rsidR="006E6BEA" w:rsidRDefault="006E6BEA">
            <w:pPr>
              <w:pStyle w:val="ConsPlusNormal"/>
              <w:jc w:val="right"/>
            </w:pPr>
            <w:r>
              <w:t>437,7</w:t>
            </w:r>
          </w:p>
        </w:tc>
        <w:tc>
          <w:tcPr>
            <w:tcW w:w="1701" w:type="dxa"/>
          </w:tcPr>
          <w:p w:rsidR="006E6BEA" w:rsidRDefault="006E6BEA">
            <w:pPr>
              <w:pStyle w:val="ConsPlusNormal"/>
              <w:jc w:val="right"/>
            </w:pPr>
            <w:r>
              <w:t>437,7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трудоустройства инвалидов молодого возраста с компенсацией затрат работодателей при организации сопровождения инвалидов молодого возраста при трудоустройстве (Иные бюджетные ассигнования)</w:t>
            </w:r>
          </w:p>
        </w:tc>
        <w:tc>
          <w:tcPr>
            <w:tcW w:w="1757" w:type="dxa"/>
          </w:tcPr>
          <w:p w:rsidR="006E6BEA" w:rsidRDefault="006E6BEA">
            <w:pPr>
              <w:pStyle w:val="ConsPlusNormal"/>
              <w:jc w:val="center"/>
            </w:pPr>
            <w:r>
              <w:t>04 4 04 71510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437,7</w:t>
            </w:r>
          </w:p>
        </w:tc>
        <w:tc>
          <w:tcPr>
            <w:tcW w:w="1701" w:type="dxa"/>
          </w:tcPr>
          <w:p w:rsidR="006E6BEA" w:rsidRDefault="006E6BEA">
            <w:pPr>
              <w:pStyle w:val="ConsPlusNormal"/>
              <w:jc w:val="right"/>
            </w:pPr>
            <w:r>
              <w:t>437,7</w:t>
            </w:r>
          </w:p>
        </w:tc>
        <w:tc>
          <w:tcPr>
            <w:tcW w:w="1701" w:type="dxa"/>
          </w:tcPr>
          <w:p w:rsidR="006E6BEA" w:rsidRDefault="006E6BEA">
            <w:pPr>
              <w:pStyle w:val="ConsPlusNormal"/>
              <w:jc w:val="right"/>
            </w:pPr>
            <w:r>
              <w:t>437,7</w:t>
            </w:r>
          </w:p>
        </w:tc>
      </w:tr>
      <w:tr w:rsidR="006E6BEA">
        <w:tc>
          <w:tcPr>
            <w:tcW w:w="567" w:type="dxa"/>
          </w:tcPr>
          <w:p w:rsidR="006E6BEA" w:rsidRDefault="006E6BEA">
            <w:pPr>
              <w:pStyle w:val="ConsPlusNormal"/>
              <w:jc w:val="center"/>
            </w:pPr>
            <w:r>
              <w:t>2.4</w:t>
            </w:r>
          </w:p>
        </w:tc>
        <w:tc>
          <w:tcPr>
            <w:tcW w:w="3118" w:type="dxa"/>
          </w:tcPr>
          <w:p w:rsidR="006E6BEA" w:rsidRDefault="006E6BEA">
            <w:pPr>
              <w:pStyle w:val="ConsPlusNormal"/>
              <w:ind w:firstLine="17"/>
            </w:pPr>
            <w:r>
              <w:t xml:space="preserve">Комплекс процессных </w:t>
            </w:r>
            <w:r>
              <w:lastRenderedPageBreak/>
              <w:t>мероприятий "Мероприятия по формированию условий для повышения уровня профессионального развития и занятости, включая сопровождаемое содействие занятости, инвалидов, в том числе детей-инвалидов, в Воронежской области"</w:t>
            </w:r>
          </w:p>
        </w:tc>
        <w:tc>
          <w:tcPr>
            <w:tcW w:w="1757" w:type="dxa"/>
          </w:tcPr>
          <w:p w:rsidR="006E6BEA" w:rsidRDefault="006E6BEA">
            <w:pPr>
              <w:pStyle w:val="ConsPlusNormal"/>
              <w:jc w:val="center"/>
            </w:pPr>
            <w:r>
              <w:lastRenderedPageBreak/>
              <w:t>04 4 05 00000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1 615,6</w:t>
            </w:r>
          </w:p>
        </w:tc>
        <w:tc>
          <w:tcPr>
            <w:tcW w:w="1701" w:type="dxa"/>
          </w:tcPr>
          <w:p w:rsidR="006E6BEA" w:rsidRDefault="006E6BEA">
            <w:pPr>
              <w:pStyle w:val="ConsPlusNormal"/>
              <w:jc w:val="right"/>
            </w:pPr>
            <w:r>
              <w:t>1 615,6</w:t>
            </w:r>
          </w:p>
        </w:tc>
        <w:tc>
          <w:tcPr>
            <w:tcW w:w="1701" w:type="dxa"/>
          </w:tcPr>
          <w:p w:rsidR="006E6BEA" w:rsidRDefault="006E6BEA">
            <w:pPr>
              <w:pStyle w:val="ConsPlusNormal"/>
              <w:jc w:val="right"/>
            </w:pPr>
            <w:r>
              <w:t>1 615,6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трудоустройства инвалидов трудоспособного возраста с частичной компенсацией затрат работодателей на оплату труда инвалидов (Иные бюджетные ассигнования)</w:t>
            </w:r>
          </w:p>
        </w:tc>
        <w:tc>
          <w:tcPr>
            <w:tcW w:w="1757" w:type="dxa"/>
          </w:tcPr>
          <w:p w:rsidR="006E6BEA" w:rsidRDefault="006E6BEA">
            <w:pPr>
              <w:pStyle w:val="ConsPlusNormal"/>
              <w:jc w:val="center"/>
            </w:pPr>
            <w:r>
              <w:t>04 4 05 71650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1 615,6</w:t>
            </w:r>
          </w:p>
        </w:tc>
        <w:tc>
          <w:tcPr>
            <w:tcW w:w="1701" w:type="dxa"/>
          </w:tcPr>
          <w:p w:rsidR="006E6BEA" w:rsidRDefault="006E6BEA">
            <w:pPr>
              <w:pStyle w:val="ConsPlusNormal"/>
              <w:jc w:val="right"/>
            </w:pPr>
            <w:r>
              <w:t>1 615,6</w:t>
            </w:r>
          </w:p>
        </w:tc>
        <w:tc>
          <w:tcPr>
            <w:tcW w:w="1701" w:type="dxa"/>
          </w:tcPr>
          <w:p w:rsidR="006E6BEA" w:rsidRDefault="006E6BEA">
            <w:pPr>
              <w:pStyle w:val="ConsPlusNormal"/>
              <w:jc w:val="right"/>
            </w:pPr>
            <w:r>
              <w:t>1 615,6</w:t>
            </w:r>
          </w:p>
        </w:tc>
      </w:tr>
      <w:tr w:rsidR="006E6BEA">
        <w:tc>
          <w:tcPr>
            <w:tcW w:w="567" w:type="dxa"/>
          </w:tcPr>
          <w:p w:rsidR="006E6BEA" w:rsidRDefault="006E6BEA">
            <w:pPr>
              <w:pStyle w:val="ConsPlusNormal"/>
              <w:jc w:val="center"/>
            </w:pPr>
            <w:r>
              <w:t>2.5</w:t>
            </w:r>
          </w:p>
        </w:tc>
        <w:tc>
          <w:tcPr>
            <w:tcW w:w="3118" w:type="dxa"/>
          </w:tcPr>
          <w:p w:rsidR="006E6BEA" w:rsidRDefault="006E6BEA">
            <w:pPr>
              <w:pStyle w:val="ConsPlusNormal"/>
              <w:ind w:firstLine="17"/>
            </w:pPr>
            <w:r>
              <w:t>Комплекс процессных мероприятий "Мероприятия по формированию условий для развития системы комплексной реабилитации и абилитации инвалидов, в том числе детей-инвалидов, а также ранней помощи"</w:t>
            </w:r>
          </w:p>
        </w:tc>
        <w:tc>
          <w:tcPr>
            <w:tcW w:w="1757" w:type="dxa"/>
          </w:tcPr>
          <w:p w:rsidR="006E6BEA" w:rsidRDefault="006E6BEA">
            <w:pPr>
              <w:pStyle w:val="ConsPlusNormal"/>
              <w:jc w:val="center"/>
            </w:pPr>
            <w:r>
              <w:t>04 4 06 00000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7 687,8</w:t>
            </w:r>
          </w:p>
        </w:tc>
        <w:tc>
          <w:tcPr>
            <w:tcW w:w="1701" w:type="dxa"/>
          </w:tcPr>
          <w:p w:rsidR="006E6BEA" w:rsidRDefault="006E6BEA">
            <w:pPr>
              <w:pStyle w:val="ConsPlusNormal"/>
              <w:jc w:val="right"/>
            </w:pPr>
            <w:r>
              <w:t>7 687,8</w:t>
            </w:r>
          </w:p>
        </w:tc>
        <w:tc>
          <w:tcPr>
            <w:tcW w:w="1701" w:type="dxa"/>
          </w:tcPr>
          <w:p w:rsidR="006E6BEA" w:rsidRDefault="006E6BEA">
            <w:pPr>
              <w:pStyle w:val="ConsPlusNormal"/>
              <w:jc w:val="right"/>
            </w:pPr>
            <w:r>
              <w:t>7 687,8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Формирование условий для развития системы комплексной реабилитации и абилитации инвалидов, в том числе детей-инвалидов, а также ранней помощи (Закупка товаров, работ и услуг для обеспечения </w:t>
            </w:r>
            <w:r>
              <w:lastRenderedPageBreak/>
              <w:t>государственных (муниципальных) нужд)</w:t>
            </w:r>
          </w:p>
        </w:tc>
        <w:tc>
          <w:tcPr>
            <w:tcW w:w="1757" w:type="dxa"/>
          </w:tcPr>
          <w:p w:rsidR="006E6BEA" w:rsidRDefault="006E6BEA">
            <w:pPr>
              <w:pStyle w:val="ConsPlusNormal"/>
              <w:jc w:val="center"/>
            </w:pPr>
            <w:r>
              <w:lastRenderedPageBreak/>
              <w:t>04 4 06 73060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6 287,8</w:t>
            </w:r>
          </w:p>
        </w:tc>
        <w:tc>
          <w:tcPr>
            <w:tcW w:w="1701" w:type="dxa"/>
          </w:tcPr>
          <w:p w:rsidR="006E6BEA" w:rsidRDefault="006E6BEA">
            <w:pPr>
              <w:pStyle w:val="ConsPlusNormal"/>
              <w:jc w:val="right"/>
            </w:pPr>
            <w:r>
              <w:t>6 287,8</w:t>
            </w:r>
          </w:p>
        </w:tc>
        <w:tc>
          <w:tcPr>
            <w:tcW w:w="1701" w:type="dxa"/>
          </w:tcPr>
          <w:p w:rsidR="006E6BEA" w:rsidRDefault="006E6BEA">
            <w:pPr>
              <w:pStyle w:val="ConsPlusNormal"/>
              <w:jc w:val="right"/>
            </w:pPr>
            <w:r>
              <w:t>6 287,8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государственных учреждений спортивной направленности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04 4 06 73270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1 400,0</w:t>
            </w:r>
          </w:p>
        </w:tc>
        <w:tc>
          <w:tcPr>
            <w:tcW w:w="1701" w:type="dxa"/>
          </w:tcPr>
          <w:p w:rsidR="006E6BEA" w:rsidRDefault="006E6BEA">
            <w:pPr>
              <w:pStyle w:val="ConsPlusNormal"/>
              <w:jc w:val="right"/>
            </w:pPr>
            <w:r>
              <w:t>1 400,0</w:t>
            </w:r>
          </w:p>
        </w:tc>
        <w:tc>
          <w:tcPr>
            <w:tcW w:w="1701" w:type="dxa"/>
          </w:tcPr>
          <w:p w:rsidR="006E6BEA" w:rsidRDefault="006E6BEA">
            <w:pPr>
              <w:pStyle w:val="ConsPlusNormal"/>
              <w:jc w:val="right"/>
            </w:pPr>
            <w:r>
              <w:t>1 400,0</w:t>
            </w:r>
          </w:p>
        </w:tc>
      </w:tr>
      <w:tr w:rsidR="006E6BEA">
        <w:tc>
          <w:tcPr>
            <w:tcW w:w="567" w:type="dxa"/>
          </w:tcPr>
          <w:p w:rsidR="006E6BEA" w:rsidRDefault="006E6BEA">
            <w:pPr>
              <w:pStyle w:val="ConsPlusNormal"/>
              <w:jc w:val="center"/>
              <w:outlineLvl w:val="1"/>
            </w:pPr>
            <w:r>
              <w:t>5</w:t>
            </w:r>
          </w:p>
        </w:tc>
        <w:tc>
          <w:tcPr>
            <w:tcW w:w="3118"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1757" w:type="dxa"/>
          </w:tcPr>
          <w:p w:rsidR="006E6BEA" w:rsidRDefault="006E6BEA">
            <w:pPr>
              <w:pStyle w:val="ConsPlusNormal"/>
              <w:jc w:val="center"/>
            </w:pPr>
            <w:r>
              <w:t>05 0 00 00000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4 848 379,5</w:t>
            </w:r>
          </w:p>
        </w:tc>
        <w:tc>
          <w:tcPr>
            <w:tcW w:w="1701" w:type="dxa"/>
          </w:tcPr>
          <w:p w:rsidR="006E6BEA" w:rsidRDefault="006E6BEA">
            <w:pPr>
              <w:pStyle w:val="ConsPlusNormal"/>
              <w:jc w:val="right"/>
            </w:pPr>
            <w:r>
              <w:t>3 241 301,7</w:t>
            </w:r>
          </w:p>
        </w:tc>
        <w:tc>
          <w:tcPr>
            <w:tcW w:w="1701" w:type="dxa"/>
          </w:tcPr>
          <w:p w:rsidR="006E6BEA" w:rsidRDefault="006E6BEA">
            <w:pPr>
              <w:pStyle w:val="ConsPlusNormal"/>
              <w:jc w:val="right"/>
            </w:pPr>
            <w:r>
              <w:t>3 190 107,8</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"Создание условий для развития комфортного жилищного строительства на территории Воронежской области"</w:t>
            </w:r>
          </w:p>
        </w:tc>
        <w:tc>
          <w:tcPr>
            <w:tcW w:w="1757" w:type="dxa"/>
          </w:tcPr>
          <w:p w:rsidR="006E6BEA" w:rsidRDefault="006E6BEA">
            <w:pPr>
              <w:pStyle w:val="ConsPlusNormal"/>
              <w:jc w:val="center"/>
            </w:pPr>
            <w:r>
              <w:t>05 2 01 00000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1 960 850,1</w:t>
            </w:r>
          </w:p>
        </w:tc>
        <w:tc>
          <w:tcPr>
            <w:tcW w:w="1701" w:type="dxa"/>
          </w:tcPr>
          <w:p w:rsidR="006E6BEA" w:rsidRDefault="006E6BEA">
            <w:pPr>
              <w:pStyle w:val="ConsPlusNormal"/>
              <w:jc w:val="right"/>
            </w:pPr>
            <w:r>
              <w:t>251 493,9</w:t>
            </w:r>
          </w:p>
        </w:tc>
        <w:tc>
          <w:tcPr>
            <w:tcW w:w="1701" w:type="dxa"/>
          </w:tcPr>
          <w:p w:rsidR="006E6BEA" w:rsidRDefault="006E6BEA">
            <w:pPr>
              <w:pStyle w:val="ConsPlusNormal"/>
              <w:jc w:val="right"/>
            </w:pPr>
            <w:r>
              <w:t>111 840,0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Капитальные вложения в объекты газораспределительных сетей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05 2 01 75760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126 887,3</w:t>
            </w:r>
          </w:p>
        </w:tc>
        <w:tc>
          <w:tcPr>
            <w:tcW w:w="1701" w:type="dxa"/>
          </w:tcPr>
          <w:p w:rsidR="006E6BEA" w:rsidRDefault="006E6BEA">
            <w:pPr>
              <w:pStyle w:val="ConsPlusNormal"/>
              <w:jc w:val="right"/>
            </w:pPr>
            <w:r>
              <w:t>105 093,3</w:t>
            </w:r>
          </w:p>
        </w:tc>
        <w:tc>
          <w:tcPr>
            <w:tcW w:w="1701" w:type="dxa"/>
          </w:tcPr>
          <w:p w:rsidR="006E6BEA" w:rsidRDefault="006E6BEA">
            <w:pPr>
              <w:pStyle w:val="ConsPlusNormal"/>
              <w:jc w:val="right"/>
            </w:pPr>
            <w:r>
              <w:t>103 800,0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Капитальные вложения в </w:t>
            </w:r>
            <w:r>
              <w:lastRenderedPageBreak/>
              <w:t>объекты инфраструктуры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lastRenderedPageBreak/>
              <w:t>05 2 01 75810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43 500,0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капитальные вложения в объекты теплоснабжения (Межбюджетные трансферты)</w:t>
            </w:r>
          </w:p>
        </w:tc>
        <w:tc>
          <w:tcPr>
            <w:tcW w:w="1757" w:type="dxa"/>
          </w:tcPr>
          <w:p w:rsidR="006E6BEA" w:rsidRDefault="006E6BEA">
            <w:pPr>
              <w:pStyle w:val="ConsPlusNormal"/>
              <w:jc w:val="center"/>
            </w:pPr>
            <w:r>
              <w:t>05 2 01 79760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187 059,7</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капитальные вложения в объекты инфраструктуры на земельных участках, предназначенных для предоставления семьям, имеющим трех и более детей (Межбюджетные трансферты)</w:t>
            </w:r>
          </w:p>
        </w:tc>
        <w:tc>
          <w:tcPr>
            <w:tcW w:w="1757" w:type="dxa"/>
          </w:tcPr>
          <w:p w:rsidR="006E6BEA" w:rsidRDefault="006E6BEA">
            <w:pPr>
              <w:pStyle w:val="ConsPlusNormal"/>
              <w:jc w:val="center"/>
            </w:pPr>
            <w:r>
              <w:t>05 2 01 79770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147 295,5</w:t>
            </w:r>
          </w:p>
        </w:tc>
        <w:tc>
          <w:tcPr>
            <w:tcW w:w="1701" w:type="dxa"/>
          </w:tcPr>
          <w:p w:rsidR="006E6BEA" w:rsidRDefault="006E6BEA">
            <w:pPr>
              <w:pStyle w:val="ConsPlusNormal"/>
              <w:jc w:val="right"/>
            </w:pPr>
            <w:r>
              <w:t>146 400,6</w:t>
            </w:r>
          </w:p>
        </w:tc>
        <w:tc>
          <w:tcPr>
            <w:tcW w:w="1701" w:type="dxa"/>
          </w:tcPr>
          <w:p w:rsidR="006E6BEA" w:rsidRDefault="006E6BEA">
            <w:pPr>
              <w:pStyle w:val="ConsPlusNormal"/>
              <w:jc w:val="right"/>
            </w:pPr>
            <w:r>
              <w:t>8 040,0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по ул. Шишкова, ул. Загоровского, Московскому проспекту и ул. Ломоносова в г. Воронеже" (Межбюджетные трансферты)</w:t>
            </w:r>
          </w:p>
        </w:tc>
        <w:tc>
          <w:tcPr>
            <w:tcW w:w="1757" w:type="dxa"/>
          </w:tcPr>
          <w:p w:rsidR="006E6BEA" w:rsidRDefault="006E6BEA">
            <w:pPr>
              <w:pStyle w:val="ConsPlusNormal"/>
              <w:jc w:val="center"/>
            </w:pPr>
            <w:r>
              <w:t>05 2 01 98040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838 078,6</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реализации инфраструктурного проекта "Проектирование и строительство сети ливневой канализации с очистными сооружениями, проходящей по территории Новоусманского района и городского округа город Воронеж, соединяющей квартальные застройки ЖК "Черемушки", ЖМ "Новое Отрадное", ЖК "Озерки"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05 2 01 98100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618 029,0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Комплекс процессных мероприятий "Обеспечение жильем отдельных категорий граждан"</w:t>
            </w:r>
          </w:p>
        </w:tc>
        <w:tc>
          <w:tcPr>
            <w:tcW w:w="1757" w:type="dxa"/>
          </w:tcPr>
          <w:p w:rsidR="006E6BEA" w:rsidRDefault="006E6BEA">
            <w:pPr>
              <w:pStyle w:val="ConsPlusNormal"/>
              <w:jc w:val="center"/>
            </w:pPr>
            <w:r>
              <w:t>05 4 01 00000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2 134 904,8</w:t>
            </w:r>
          </w:p>
        </w:tc>
        <w:tc>
          <w:tcPr>
            <w:tcW w:w="1701" w:type="dxa"/>
          </w:tcPr>
          <w:p w:rsidR="006E6BEA" w:rsidRDefault="006E6BEA">
            <w:pPr>
              <w:pStyle w:val="ConsPlusNormal"/>
              <w:jc w:val="right"/>
            </w:pPr>
            <w:r>
              <w:t>2 215 920,1</w:t>
            </w:r>
          </w:p>
        </w:tc>
        <w:tc>
          <w:tcPr>
            <w:tcW w:w="1701" w:type="dxa"/>
          </w:tcPr>
          <w:p w:rsidR="006E6BEA" w:rsidRDefault="006E6BEA">
            <w:pPr>
              <w:pStyle w:val="ConsPlusNormal"/>
              <w:jc w:val="right"/>
            </w:pPr>
            <w:r>
              <w:t>2 281 277,1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полномочий по обеспечению жильем отдельных категорий граждан, установленных Федеральным </w:t>
            </w:r>
            <w:hyperlink r:id="rId149">
              <w:r>
                <w:rPr>
                  <w:color w:val="0000FF"/>
                </w:rPr>
                <w:t>законом</w:t>
              </w:r>
            </w:hyperlink>
            <w:r>
              <w:t xml:space="preserve"> от 12 января 1995 года N 5-ФЗ "О ветеранах" (Социальное обеспечение и иные выплаты населению)</w:t>
            </w:r>
          </w:p>
        </w:tc>
        <w:tc>
          <w:tcPr>
            <w:tcW w:w="1757" w:type="dxa"/>
          </w:tcPr>
          <w:p w:rsidR="006E6BEA" w:rsidRDefault="006E6BEA">
            <w:pPr>
              <w:pStyle w:val="ConsPlusNormal"/>
              <w:jc w:val="center"/>
            </w:pPr>
            <w:r>
              <w:t>05 4 01 51350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15 555,8</w:t>
            </w:r>
          </w:p>
        </w:tc>
        <w:tc>
          <w:tcPr>
            <w:tcW w:w="1701" w:type="dxa"/>
          </w:tcPr>
          <w:p w:rsidR="006E6BEA" w:rsidRDefault="006E6BEA">
            <w:pPr>
              <w:pStyle w:val="ConsPlusNormal"/>
              <w:jc w:val="right"/>
            </w:pPr>
            <w:r>
              <w:t>15 477,0</w:t>
            </w:r>
          </w:p>
        </w:tc>
        <w:tc>
          <w:tcPr>
            <w:tcW w:w="1701" w:type="dxa"/>
          </w:tcPr>
          <w:p w:rsidR="006E6BEA" w:rsidRDefault="006E6BEA">
            <w:pPr>
              <w:pStyle w:val="ConsPlusNormal"/>
              <w:jc w:val="right"/>
            </w:pPr>
            <w:r>
              <w:t>15 691,1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полномочий по обеспечению жильем отдельных категорий граждан, </w:t>
            </w:r>
            <w:r>
              <w:lastRenderedPageBreak/>
              <w:t xml:space="preserve">установленных Федеральным </w:t>
            </w:r>
            <w:hyperlink r:id="rId150">
              <w:r>
                <w:rPr>
                  <w:color w:val="0000FF"/>
                </w:rPr>
                <w:t>законом</w:t>
              </w:r>
            </w:hyperlink>
            <w:r>
              <w:t xml:space="preserve"> от 24 ноября 1995 года N 181-ФЗ "О социальной защите инвалидов в Российской Федерации" (Социальное обеспечение и иные выплаты населению)</w:t>
            </w:r>
          </w:p>
        </w:tc>
        <w:tc>
          <w:tcPr>
            <w:tcW w:w="1757" w:type="dxa"/>
          </w:tcPr>
          <w:p w:rsidR="006E6BEA" w:rsidRDefault="006E6BEA">
            <w:pPr>
              <w:pStyle w:val="ConsPlusNormal"/>
              <w:jc w:val="center"/>
            </w:pPr>
            <w:r>
              <w:lastRenderedPageBreak/>
              <w:t>05 4 01 51760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46 640,1</w:t>
            </w:r>
          </w:p>
        </w:tc>
        <w:tc>
          <w:tcPr>
            <w:tcW w:w="1701" w:type="dxa"/>
          </w:tcPr>
          <w:p w:rsidR="006E6BEA" w:rsidRDefault="006E6BEA">
            <w:pPr>
              <w:pStyle w:val="ConsPlusNormal"/>
              <w:jc w:val="right"/>
            </w:pPr>
            <w:r>
              <w:t>46 996,8</w:t>
            </w:r>
          </w:p>
        </w:tc>
        <w:tc>
          <w:tcPr>
            <w:tcW w:w="1701" w:type="dxa"/>
          </w:tcPr>
          <w:p w:rsidR="006E6BEA" w:rsidRDefault="006E6BEA">
            <w:pPr>
              <w:pStyle w:val="ConsPlusNormal"/>
              <w:jc w:val="right"/>
            </w:pPr>
            <w:r>
              <w:t>46 893,8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Оказание государственной (областной) поддержки в обеспечении льготным наемным жильем отдельных категорий граждан (Иные бюджетные ассигнования)</w:t>
            </w:r>
          </w:p>
        </w:tc>
        <w:tc>
          <w:tcPr>
            <w:tcW w:w="1757" w:type="dxa"/>
          </w:tcPr>
          <w:p w:rsidR="006E6BEA" w:rsidRDefault="006E6BEA">
            <w:pPr>
              <w:pStyle w:val="ConsPlusNormal"/>
              <w:jc w:val="center"/>
            </w:pPr>
            <w:r>
              <w:t>05 4 01 72340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10 648,1</w:t>
            </w:r>
          </w:p>
        </w:tc>
        <w:tc>
          <w:tcPr>
            <w:tcW w:w="1701" w:type="dxa"/>
          </w:tcPr>
          <w:p w:rsidR="006E6BEA" w:rsidRDefault="006E6BEA">
            <w:pPr>
              <w:pStyle w:val="ConsPlusNormal"/>
              <w:jc w:val="right"/>
            </w:pPr>
            <w:r>
              <w:t>11 510,6</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обеспечению жилыми помещениями детей-сирот и детей, оставшихся без попечения родителей, лиц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05 4 01 72470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1 418 103,6</w:t>
            </w:r>
          </w:p>
        </w:tc>
        <w:tc>
          <w:tcPr>
            <w:tcW w:w="1701" w:type="dxa"/>
          </w:tcPr>
          <w:p w:rsidR="006E6BEA" w:rsidRDefault="006E6BEA">
            <w:pPr>
              <w:pStyle w:val="ConsPlusNormal"/>
              <w:jc w:val="right"/>
            </w:pPr>
            <w:r>
              <w:t>1 482 701,0</w:t>
            </w:r>
          </w:p>
        </w:tc>
        <w:tc>
          <w:tcPr>
            <w:tcW w:w="1701" w:type="dxa"/>
          </w:tcPr>
          <w:p w:rsidR="006E6BEA" w:rsidRDefault="006E6BEA">
            <w:pPr>
              <w:pStyle w:val="ConsPlusNormal"/>
              <w:jc w:val="right"/>
            </w:pPr>
            <w:r>
              <w:t>1 549 128,9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Предоставление лицам, которые относились к категории детей-сирот и детей, оставшихся без попечения родителей, лиц из числа детей-сирот и детей, оставшихся без </w:t>
            </w:r>
            <w:r>
              <w:lastRenderedPageBreak/>
              <w:t xml:space="preserve">попечения родителей, и достигли возраста 23 лет, выплаты на приобретение благоустроенного жилого помещения в собственность или </w:t>
            </w:r>
            <w:proofErr w:type="gramStart"/>
            <w:r>
              <w:t>для полного погашения</w:t>
            </w:r>
            <w:proofErr w:type="gramEnd"/>
            <w:r>
              <w:t xml:space="preserve"> предоставленного на приобретение жилого помещения кредита (займа) по договору, обязательства заемщика по которому обеспечены ипотекой (Социальное обеспечение и иные выплаты населению)</w:t>
            </w:r>
          </w:p>
        </w:tc>
        <w:tc>
          <w:tcPr>
            <w:tcW w:w="1757" w:type="dxa"/>
          </w:tcPr>
          <w:p w:rsidR="006E6BEA" w:rsidRDefault="006E6BEA">
            <w:pPr>
              <w:pStyle w:val="ConsPlusNormal"/>
              <w:jc w:val="center"/>
            </w:pPr>
            <w:r>
              <w:lastRenderedPageBreak/>
              <w:t>05 4 01 72620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293 630,0</w:t>
            </w:r>
          </w:p>
        </w:tc>
        <w:tc>
          <w:tcPr>
            <w:tcW w:w="1701" w:type="dxa"/>
          </w:tcPr>
          <w:p w:rsidR="006E6BEA" w:rsidRDefault="006E6BEA">
            <w:pPr>
              <w:pStyle w:val="ConsPlusNormal"/>
              <w:jc w:val="right"/>
            </w:pPr>
            <w:r>
              <w:t>309 666,0</w:t>
            </w:r>
          </w:p>
        </w:tc>
        <w:tc>
          <w:tcPr>
            <w:tcW w:w="1701" w:type="dxa"/>
          </w:tcPr>
          <w:p w:rsidR="006E6BEA" w:rsidRDefault="006E6BEA">
            <w:pPr>
              <w:pStyle w:val="ConsPlusNormal"/>
              <w:jc w:val="right"/>
            </w:pPr>
            <w:r>
              <w:t>317 520,0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05 4 01 R0820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157 246,4</w:t>
            </w:r>
          </w:p>
        </w:tc>
        <w:tc>
          <w:tcPr>
            <w:tcW w:w="1701" w:type="dxa"/>
          </w:tcPr>
          <w:p w:rsidR="006E6BEA" w:rsidRDefault="006E6BEA">
            <w:pPr>
              <w:pStyle w:val="ConsPlusNormal"/>
              <w:jc w:val="right"/>
            </w:pPr>
            <w:r>
              <w:t>159 862,0</w:t>
            </w:r>
          </w:p>
        </w:tc>
        <w:tc>
          <w:tcPr>
            <w:tcW w:w="1701" w:type="dxa"/>
          </w:tcPr>
          <w:p w:rsidR="006E6BEA" w:rsidRDefault="006E6BEA">
            <w:pPr>
              <w:pStyle w:val="ConsPlusNormal"/>
              <w:jc w:val="right"/>
            </w:pPr>
            <w:r>
              <w:t>162 581,1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обеспечению жильем молодых семей (Межбюджетные трансферты)</w:t>
            </w:r>
          </w:p>
        </w:tc>
        <w:tc>
          <w:tcPr>
            <w:tcW w:w="1757" w:type="dxa"/>
          </w:tcPr>
          <w:p w:rsidR="006E6BEA" w:rsidRDefault="006E6BEA">
            <w:pPr>
              <w:pStyle w:val="ConsPlusNormal"/>
              <w:jc w:val="center"/>
            </w:pPr>
            <w:r>
              <w:t>05 4 01 R4970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193 080,8</w:t>
            </w:r>
          </w:p>
        </w:tc>
        <w:tc>
          <w:tcPr>
            <w:tcW w:w="1701" w:type="dxa"/>
          </w:tcPr>
          <w:p w:rsidR="006E6BEA" w:rsidRDefault="006E6BEA">
            <w:pPr>
              <w:pStyle w:val="ConsPlusNormal"/>
              <w:jc w:val="right"/>
            </w:pPr>
            <w:r>
              <w:t>189 706,7</w:t>
            </w:r>
          </w:p>
        </w:tc>
        <w:tc>
          <w:tcPr>
            <w:tcW w:w="1701" w:type="dxa"/>
          </w:tcPr>
          <w:p w:rsidR="006E6BEA" w:rsidRDefault="006E6BEA">
            <w:pPr>
              <w:pStyle w:val="ConsPlusNormal"/>
              <w:jc w:val="right"/>
            </w:pPr>
            <w:r>
              <w:t>189 462,2</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 xml:space="preserve">Комплекс процессных мероприятий "Создание </w:t>
            </w:r>
            <w:r>
              <w:lastRenderedPageBreak/>
              <w:t>условий для планирования территориального развития и повышения качества архитектурной деятельности на территории Воронежской области"</w:t>
            </w:r>
          </w:p>
        </w:tc>
        <w:tc>
          <w:tcPr>
            <w:tcW w:w="1757" w:type="dxa"/>
          </w:tcPr>
          <w:p w:rsidR="006E6BEA" w:rsidRDefault="006E6BEA">
            <w:pPr>
              <w:pStyle w:val="ConsPlusNormal"/>
              <w:jc w:val="center"/>
            </w:pPr>
            <w:r>
              <w:lastRenderedPageBreak/>
              <w:t>05 4 02 00000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25 753,2</w:t>
            </w:r>
          </w:p>
        </w:tc>
        <w:tc>
          <w:tcPr>
            <w:tcW w:w="1701" w:type="dxa"/>
          </w:tcPr>
          <w:p w:rsidR="006E6BEA" w:rsidRDefault="006E6BEA">
            <w:pPr>
              <w:pStyle w:val="ConsPlusNormal"/>
              <w:jc w:val="right"/>
            </w:pPr>
            <w:r>
              <w:t>25 069,4</w:t>
            </w:r>
          </w:p>
        </w:tc>
        <w:tc>
          <w:tcPr>
            <w:tcW w:w="1701" w:type="dxa"/>
          </w:tcPr>
          <w:p w:rsidR="006E6BEA" w:rsidRDefault="006E6BEA">
            <w:pPr>
              <w:pStyle w:val="ConsPlusNormal"/>
              <w:jc w:val="right"/>
            </w:pPr>
            <w:r>
              <w:t>24 341,5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развитию градостроительной деятельности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05 4 02 70850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мероприятия по развитию градостроительной деятельности (Межбюджетные трансферты)</w:t>
            </w:r>
          </w:p>
        </w:tc>
        <w:tc>
          <w:tcPr>
            <w:tcW w:w="1757" w:type="dxa"/>
          </w:tcPr>
          <w:p w:rsidR="006E6BEA" w:rsidRDefault="006E6BEA">
            <w:pPr>
              <w:pStyle w:val="ConsPlusNormal"/>
              <w:jc w:val="center"/>
            </w:pPr>
            <w:r>
              <w:t>05 4 02 78460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6 268,4</w:t>
            </w:r>
          </w:p>
        </w:tc>
        <w:tc>
          <w:tcPr>
            <w:tcW w:w="1701" w:type="dxa"/>
          </w:tcPr>
          <w:p w:rsidR="006E6BEA" w:rsidRDefault="006E6BEA">
            <w:pPr>
              <w:pStyle w:val="ConsPlusNormal"/>
              <w:jc w:val="right"/>
            </w:pPr>
            <w:r>
              <w:t>5 205,9</w:t>
            </w:r>
          </w:p>
        </w:tc>
        <w:tc>
          <w:tcPr>
            <w:tcW w:w="1701" w:type="dxa"/>
          </w:tcPr>
          <w:p w:rsidR="006E6BEA" w:rsidRDefault="006E6BEA">
            <w:pPr>
              <w:pStyle w:val="ConsPlusNormal"/>
              <w:jc w:val="right"/>
            </w:pPr>
            <w:r>
              <w:t>4 083,1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Субсидия на подготовку документации по планировке территории городского округа город Воронеж (Межбюджетные трансферты)</w:t>
            </w:r>
          </w:p>
        </w:tc>
        <w:tc>
          <w:tcPr>
            <w:tcW w:w="1757" w:type="dxa"/>
          </w:tcPr>
          <w:p w:rsidR="006E6BEA" w:rsidRDefault="006E6BEA">
            <w:pPr>
              <w:pStyle w:val="ConsPlusNormal"/>
              <w:jc w:val="center"/>
            </w:pPr>
            <w:r>
              <w:t>05 4 02 79490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9 484,8</w:t>
            </w:r>
          </w:p>
        </w:tc>
        <w:tc>
          <w:tcPr>
            <w:tcW w:w="1701" w:type="dxa"/>
          </w:tcPr>
          <w:p w:rsidR="006E6BEA" w:rsidRDefault="006E6BEA">
            <w:pPr>
              <w:pStyle w:val="ConsPlusNormal"/>
              <w:jc w:val="right"/>
            </w:pPr>
            <w:r>
              <w:t>9 863,5</w:t>
            </w:r>
          </w:p>
        </w:tc>
        <w:tc>
          <w:tcPr>
            <w:tcW w:w="1701" w:type="dxa"/>
          </w:tcPr>
          <w:p w:rsidR="006E6BEA" w:rsidRDefault="006E6BEA">
            <w:pPr>
              <w:pStyle w:val="ConsPlusNormal"/>
              <w:jc w:val="right"/>
            </w:pPr>
            <w:r>
              <w:t>10 258,4</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05 4 21 00000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251 403,0</w:t>
            </w:r>
          </w:p>
        </w:tc>
        <w:tc>
          <w:tcPr>
            <w:tcW w:w="1701" w:type="dxa"/>
          </w:tcPr>
          <w:p w:rsidR="006E6BEA" w:rsidRDefault="006E6BEA">
            <w:pPr>
              <w:pStyle w:val="ConsPlusNormal"/>
              <w:jc w:val="right"/>
            </w:pPr>
            <w:r>
              <w:t>261 129,0</w:t>
            </w:r>
          </w:p>
        </w:tc>
        <w:tc>
          <w:tcPr>
            <w:tcW w:w="1701" w:type="dxa"/>
          </w:tcPr>
          <w:p w:rsidR="006E6BEA" w:rsidRDefault="006E6BEA">
            <w:pPr>
              <w:pStyle w:val="ConsPlusNormal"/>
              <w:jc w:val="right"/>
            </w:pPr>
            <w:r>
              <w:t>271 194,0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w:t>
            </w:r>
            <w:r>
              <w:lastRenderedPageBreak/>
              <w:t>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05 4 21 72010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239 952,0</w:t>
            </w:r>
          </w:p>
        </w:tc>
        <w:tc>
          <w:tcPr>
            <w:tcW w:w="1701" w:type="dxa"/>
          </w:tcPr>
          <w:p w:rsidR="006E6BEA" w:rsidRDefault="006E6BEA">
            <w:pPr>
              <w:pStyle w:val="ConsPlusNormal"/>
              <w:jc w:val="right"/>
            </w:pPr>
            <w:r>
              <w:t>249 477,0</w:t>
            </w:r>
          </w:p>
        </w:tc>
        <w:tc>
          <w:tcPr>
            <w:tcW w:w="1701" w:type="dxa"/>
          </w:tcPr>
          <w:p w:rsidR="006E6BEA" w:rsidRDefault="006E6BEA">
            <w:pPr>
              <w:pStyle w:val="ConsPlusNormal"/>
              <w:jc w:val="right"/>
            </w:pPr>
            <w:r>
              <w:t>259 364,0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05 4 21 72010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11 055,0</w:t>
            </w:r>
          </w:p>
        </w:tc>
        <w:tc>
          <w:tcPr>
            <w:tcW w:w="1701" w:type="dxa"/>
          </w:tcPr>
          <w:p w:rsidR="006E6BEA" w:rsidRDefault="006E6BEA">
            <w:pPr>
              <w:pStyle w:val="ConsPlusNormal"/>
              <w:jc w:val="right"/>
            </w:pPr>
            <w:r>
              <w:t>11 256,0</w:t>
            </w:r>
          </w:p>
        </w:tc>
        <w:tc>
          <w:tcPr>
            <w:tcW w:w="1701" w:type="dxa"/>
          </w:tcPr>
          <w:p w:rsidR="006E6BEA" w:rsidRDefault="006E6BEA">
            <w:pPr>
              <w:pStyle w:val="ConsPlusNormal"/>
              <w:jc w:val="right"/>
            </w:pPr>
            <w:r>
              <w:t>11 434,0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05 4 21 72010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396,0</w:t>
            </w:r>
          </w:p>
        </w:tc>
        <w:tc>
          <w:tcPr>
            <w:tcW w:w="1701" w:type="dxa"/>
          </w:tcPr>
          <w:p w:rsidR="006E6BEA" w:rsidRDefault="006E6BEA">
            <w:pPr>
              <w:pStyle w:val="ConsPlusNormal"/>
              <w:jc w:val="right"/>
            </w:pPr>
            <w:r>
              <w:t>396,0</w:t>
            </w:r>
          </w:p>
        </w:tc>
        <w:tc>
          <w:tcPr>
            <w:tcW w:w="1701" w:type="dxa"/>
          </w:tcPr>
          <w:p w:rsidR="006E6BEA" w:rsidRDefault="006E6BEA">
            <w:pPr>
              <w:pStyle w:val="ConsPlusNormal"/>
              <w:jc w:val="right"/>
            </w:pPr>
            <w:r>
              <w:t>396,0</w:t>
            </w:r>
          </w:p>
        </w:tc>
      </w:tr>
      <w:tr w:rsidR="006E6BEA">
        <w:tc>
          <w:tcPr>
            <w:tcW w:w="567" w:type="dxa"/>
          </w:tcPr>
          <w:p w:rsidR="006E6BEA" w:rsidRDefault="006E6BEA">
            <w:pPr>
              <w:pStyle w:val="ConsPlusNormal"/>
              <w:jc w:val="center"/>
            </w:pPr>
            <w:r>
              <w:t>2.4</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05 4 22 00000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475 468,4</w:t>
            </w:r>
          </w:p>
        </w:tc>
        <w:tc>
          <w:tcPr>
            <w:tcW w:w="1701" w:type="dxa"/>
          </w:tcPr>
          <w:p w:rsidR="006E6BEA" w:rsidRDefault="006E6BEA">
            <w:pPr>
              <w:pStyle w:val="ConsPlusNormal"/>
              <w:jc w:val="right"/>
            </w:pPr>
            <w:r>
              <w:t>487 689,3</w:t>
            </w:r>
          </w:p>
        </w:tc>
        <w:tc>
          <w:tcPr>
            <w:tcW w:w="1701" w:type="dxa"/>
          </w:tcPr>
          <w:p w:rsidR="006E6BEA" w:rsidRDefault="006E6BEA">
            <w:pPr>
              <w:pStyle w:val="ConsPlusNormal"/>
              <w:jc w:val="right"/>
            </w:pPr>
            <w:r>
              <w:t>501 455,2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05 4 22 00590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30 976,3</w:t>
            </w:r>
          </w:p>
        </w:tc>
        <w:tc>
          <w:tcPr>
            <w:tcW w:w="1701" w:type="dxa"/>
          </w:tcPr>
          <w:p w:rsidR="006E6BEA" w:rsidRDefault="006E6BEA">
            <w:pPr>
              <w:pStyle w:val="ConsPlusNormal"/>
              <w:jc w:val="right"/>
            </w:pPr>
            <w:r>
              <w:t>32 180,8</w:t>
            </w:r>
          </w:p>
        </w:tc>
        <w:tc>
          <w:tcPr>
            <w:tcW w:w="1701" w:type="dxa"/>
          </w:tcPr>
          <w:p w:rsidR="006E6BEA" w:rsidRDefault="006E6BEA">
            <w:pPr>
              <w:pStyle w:val="ConsPlusNormal"/>
              <w:jc w:val="right"/>
            </w:pPr>
            <w:r>
              <w:t>33 443,0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05 4 22 00590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30 594,1</w:t>
            </w:r>
          </w:p>
        </w:tc>
        <w:tc>
          <w:tcPr>
            <w:tcW w:w="1701" w:type="dxa"/>
          </w:tcPr>
          <w:p w:rsidR="006E6BEA" w:rsidRDefault="006E6BEA">
            <w:pPr>
              <w:pStyle w:val="ConsPlusNormal"/>
              <w:jc w:val="right"/>
            </w:pPr>
            <w:r>
              <w:t>31 129,4</w:t>
            </w:r>
          </w:p>
        </w:tc>
        <w:tc>
          <w:tcPr>
            <w:tcW w:w="1701" w:type="dxa"/>
          </w:tcPr>
          <w:p w:rsidR="006E6BEA" w:rsidRDefault="006E6BEA">
            <w:pPr>
              <w:pStyle w:val="ConsPlusNormal"/>
              <w:jc w:val="right"/>
            </w:pPr>
            <w:r>
              <w:t>31 936,5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05 4 22 00590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413 893,0</w:t>
            </w:r>
          </w:p>
        </w:tc>
        <w:tc>
          <w:tcPr>
            <w:tcW w:w="1701" w:type="dxa"/>
          </w:tcPr>
          <w:p w:rsidR="006E6BEA" w:rsidRDefault="006E6BEA">
            <w:pPr>
              <w:pStyle w:val="ConsPlusNormal"/>
              <w:jc w:val="right"/>
            </w:pPr>
            <w:r>
              <w:t>424 374,1</w:t>
            </w:r>
          </w:p>
        </w:tc>
        <w:tc>
          <w:tcPr>
            <w:tcW w:w="1701" w:type="dxa"/>
          </w:tcPr>
          <w:p w:rsidR="006E6BEA" w:rsidRDefault="006E6BEA">
            <w:pPr>
              <w:pStyle w:val="ConsPlusNormal"/>
              <w:jc w:val="right"/>
            </w:pPr>
            <w:r>
              <w:t>436 070,7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05 4 22 00590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5,0</w:t>
            </w:r>
          </w:p>
        </w:tc>
        <w:tc>
          <w:tcPr>
            <w:tcW w:w="1701" w:type="dxa"/>
          </w:tcPr>
          <w:p w:rsidR="006E6BEA" w:rsidRDefault="006E6BEA">
            <w:pPr>
              <w:pStyle w:val="ConsPlusNormal"/>
              <w:jc w:val="right"/>
            </w:pPr>
            <w:r>
              <w:t>5,0</w:t>
            </w:r>
          </w:p>
        </w:tc>
        <w:tc>
          <w:tcPr>
            <w:tcW w:w="1701" w:type="dxa"/>
          </w:tcPr>
          <w:p w:rsidR="006E6BEA" w:rsidRDefault="006E6BEA">
            <w:pPr>
              <w:pStyle w:val="ConsPlusNormal"/>
              <w:jc w:val="right"/>
            </w:pPr>
            <w:r>
              <w:t>5,0</w:t>
            </w:r>
          </w:p>
        </w:tc>
      </w:tr>
      <w:tr w:rsidR="006E6BEA">
        <w:tc>
          <w:tcPr>
            <w:tcW w:w="567" w:type="dxa"/>
          </w:tcPr>
          <w:p w:rsidR="006E6BEA" w:rsidRDefault="006E6BEA">
            <w:pPr>
              <w:pStyle w:val="ConsPlusNormal"/>
              <w:jc w:val="center"/>
              <w:outlineLvl w:val="1"/>
            </w:pPr>
            <w:r>
              <w:t>6</w:t>
            </w:r>
          </w:p>
        </w:tc>
        <w:tc>
          <w:tcPr>
            <w:tcW w:w="3118" w:type="dxa"/>
          </w:tcPr>
          <w:p w:rsidR="006E6BEA" w:rsidRDefault="006E6BEA">
            <w:pPr>
              <w:pStyle w:val="ConsPlusNormal"/>
              <w:ind w:firstLine="17"/>
            </w:pPr>
            <w:r>
              <w:t xml:space="preserve">Государственная программа Воронежской области "Содействие занятости </w:t>
            </w:r>
            <w:r>
              <w:lastRenderedPageBreak/>
              <w:t>населения"</w:t>
            </w:r>
          </w:p>
        </w:tc>
        <w:tc>
          <w:tcPr>
            <w:tcW w:w="1757" w:type="dxa"/>
          </w:tcPr>
          <w:p w:rsidR="006E6BEA" w:rsidRDefault="006E6BEA">
            <w:pPr>
              <w:pStyle w:val="ConsPlusNormal"/>
              <w:jc w:val="center"/>
            </w:pPr>
            <w:r>
              <w:lastRenderedPageBreak/>
              <w:t>07 0 00 00000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1 254 157,4</w:t>
            </w:r>
          </w:p>
        </w:tc>
        <w:tc>
          <w:tcPr>
            <w:tcW w:w="1701" w:type="dxa"/>
          </w:tcPr>
          <w:p w:rsidR="006E6BEA" w:rsidRDefault="006E6BEA">
            <w:pPr>
              <w:pStyle w:val="ConsPlusNormal"/>
              <w:jc w:val="right"/>
            </w:pPr>
            <w:r>
              <w:t>1 280 603,5</w:t>
            </w:r>
          </w:p>
        </w:tc>
        <w:tc>
          <w:tcPr>
            <w:tcW w:w="1701" w:type="dxa"/>
          </w:tcPr>
          <w:p w:rsidR="006E6BEA" w:rsidRDefault="006E6BEA">
            <w:pPr>
              <w:pStyle w:val="ConsPlusNormal"/>
              <w:jc w:val="right"/>
            </w:pPr>
            <w:r>
              <w:t>1 333 386,0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"Образование для рынка труда"</w:t>
            </w:r>
          </w:p>
        </w:tc>
        <w:tc>
          <w:tcPr>
            <w:tcW w:w="1757" w:type="dxa"/>
          </w:tcPr>
          <w:p w:rsidR="006E6BEA" w:rsidRDefault="006E6BEA">
            <w:pPr>
              <w:pStyle w:val="ConsPlusNormal"/>
              <w:jc w:val="center"/>
            </w:pPr>
            <w:r>
              <w:t>07 1 Л2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9 949,9</w:t>
            </w:r>
          </w:p>
        </w:tc>
        <w:tc>
          <w:tcPr>
            <w:tcW w:w="1701" w:type="dxa"/>
          </w:tcPr>
          <w:p w:rsidR="006E6BEA" w:rsidRDefault="006E6BEA">
            <w:pPr>
              <w:pStyle w:val="ConsPlusNormal"/>
              <w:jc w:val="right"/>
            </w:pPr>
            <w:r>
              <w:t>9 949,9</w:t>
            </w:r>
          </w:p>
        </w:tc>
        <w:tc>
          <w:tcPr>
            <w:tcW w:w="1701" w:type="dxa"/>
          </w:tcPr>
          <w:p w:rsidR="006E6BEA" w:rsidRDefault="006E6BEA">
            <w:pPr>
              <w:pStyle w:val="ConsPlusNormal"/>
              <w:jc w:val="right"/>
            </w:pPr>
            <w:r>
              <w:t>11 141,5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профессионального обучения и дополнительного профессионального образования работников организаций оборонно-промышленного комплекса (Иные бюджетные ассигнования)</w:t>
            </w:r>
          </w:p>
        </w:tc>
        <w:tc>
          <w:tcPr>
            <w:tcW w:w="1757" w:type="dxa"/>
          </w:tcPr>
          <w:p w:rsidR="006E6BEA" w:rsidRDefault="006E6BEA">
            <w:pPr>
              <w:pStyle w:val="ConsPlusNormal"/>
              <w:jc w:val="center"/>
            </w:pPr>
            <w:r>
              <w:t>07 1 Л2 52920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9 949,9</w:t>
            </w:r>
          </w:p>
        </w:tc>
        <w:tc>
          <w:tcPr>
            <w:tcW w:w="1701" w:type="dxa"/>
          </w:tcPr>
          <w:p w:rsidR="006E6BEA" w:rsidRDefault="006E6BEA">
            <w:pPr>
              <w:pStyle w:val="ConsPlusNormal"/>
              <w:jc w:val="right"/>
            </w:pPr>
            <w:r>
              <w:t>9 949,9</w:t>
            </w:r>
          </w:p>
        </w:tc>
        <w:tc>
          <w:tcPr>
            <w:tcW w:w="1701" w:type="dxa"/>
          </w:tcPr>
          <w:p w:rsidR="006E6BEA" w:rsidRDefault="006E6BEA">
            <w:pPr>
              <w:pStyle w:val="ConsPlusNormal"/>
              <w:jc w:val="right"/>
            </w:pPr>
            <w:r>
              <w:t>11 141,5</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Комплекс процессных мероприятий "Реализация мероприятий активной политики занятости населения"</w:t>
            </w:r>
          </w:p>
        </w:tc>
        <w:tc>
          <w:tcPr>
            <w:tcW w:w="1757" w:type="dxa"/>
          </w:tcPr>
          <w:p w:rsidR="006E6BEA" w:rsidRDefault="006E6BEA">
            <w:pPr>
              <w:pStyle w:val="ConsPlusNormal"/>
              <w:jc w:val="center"/>
            </w:pPr>
            <w:r>
              <w:t>07 4 01 00000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63 447,6</w:t>
            </w:r>
          </w:p>
        </w:tc>
        <w:tc>
          <w:tcPr>
            <w:tcW w:w="1701" w:type="dxa"/>
          </w:tcPr>
          <w:p w:rsidR="006E6BEA" w:rsidRDefault="006E6BEA">
            <w:pPr>
              <w:pStyle w:val="ConsPlusNormal"/>
              <w:jc w:val="right"/>
            </w:pPr>
            <w:r>
              <w:t>63 871,4</w:t>
            </w:r>
          </w:p>
        </w:tc>
        <w:tc>
          <w:tcPr>
            <w:tcW w:w="1701" w:type="dxa"/>
          </w:tcPr>
          <w:p w:rsidR="006E6BEA" w:rsidRDefault="006E6BEA">
            <w:pPr>
              <w:pStyle w:val="ConsPlusNormal"/>
              <w:jc w:val="right"/>
            </w:pPr>
            <w:r>
              <w:t>64 312,2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активной политики занятости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07 4 01 70810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44 536,4</w:t>
            </w:r>
          </w:p>
        </w:tc>
        <w:tc>
          <w:tcPr>
            <w:tcW w:w="1701" w:type="dxa"/>
          </w:tcPr>
          <w:p w:rsidR="006E6BEA" w:rsidRDefault="006E6BEA">
            <w:pPr>
              <w:pStyle w:val="ConsPlusNormal"/>
              <w:jc w:val="right"/>
            </w:pPr>
            <w:r>
              <w:t>44 536,4</w:t>
            </w:r>
          </w:p>
        </w:tc>
        <w:tc>
          <w:tcPr>
            <w:tcW w:w="1701" w:type="dxa"/>
          </w:tcPr>
          <w:p w:rsidR="006E6BEA" w:rsidRDefault="006E6BEA">
            <w:pPr>
              <w:pStyle w:val="ConsPlusNormal"/>
              <w:jc w:val="right"/>
            </w:pPr>
            <w:r>
              <w:t>44 536,4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активной политики занятости (Социальное обеспечение и иные выплаты населению)</w:t>
            </w:r>
          </w:p>
        </w:tc>
        <w:tc>
          <w:tcPr>
            <w:tcW w:w="1757" w:type="dxa"/>
          </w:tcPr>
          <w:p w:rsidR="006E6BEA" w:rsidRDefault="006E6BEA">
            <w:pPr>
              <w:pStyle w:val="ConsPlusNormal"/>
              <w:jc w:val="center"/>
            </w:pPr>
            <w:r>
              <w:t>07 4 01 70810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9 921,4</w:t>
            </w:r>
          </w:p>
        </w:tc>
        <w:tc>
          <w:tcPr>
            <w:tcW w:w="1701" w:type="dxa"/>
          </w:tcPr>
          <w:p w:rsidR="006E6BEA" w:rsidRDefault="006E6BEA">
            <w:pPr>
              <w:pStyle w:val="ConsPlusNormal"/>
              <w:jc w:val="right"/>
            </w:pPr>
            <w:r>
              <w:t>10 345,2</w:t>
            </w:r>
          </w:p>
        </w:tc>
        <w:tc>
          <w:tcPr>
            <w:tcW w:w="1701" w:type="dxa"/>
          </w:tcPr>
          <w:p w:rsidR="006E6BEA" w:rsidRDefault="006E6BEA">
            <w:pPr>
              <w:pStyle w:val="ConsPlusNormal"/>
              <w:jc w:val="right"/>
            </w:pPr>
            <w:r>
              <w:t>10 786,0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активной политики занятости (Иные бюджетные ассигнования)</w:t>
            </w:r>
          </w:p>
        </w:tc>
        <w:tc>
          <w:tcPr>
            <w:tcW w:w="1757" w:type="dxa"/>
          </w:tcPr>
          <w:p w:rsidR="006E6BEA" w:rsidRDefault="006E6BEA">
            <w:pPr>
              <w:pStyle w:val="ConsPlusNormal"/>
              <w:jc w:val="center"/>
            </w:pPr>
            <w:r>
              <w:t>07 4 01 70810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ярмарок вакансий и учебных рабочих мест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07 4 01 74360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профессиональных конкурсов в сфере содействия занятости населения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07 4 01 74370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145,0</w:t>
            </w:r>
          </w:p>
        </w:tc>
        <w:tc>
          <w:tcPr>
            <w:tcW w:w="1701" w:type="dxa"/>
          </w:tcPr>
          <w:p w:rsidR="006E6BEA" w:rsidRDefault="006E6BEA">
            <w:pPr>
              <w:pStyle w:val="ConsPlusNormal"/>
              <w:jc w:val="right"/>
            </w:pPr>
            <w:r>
              <w:t>145,0</w:t>
            </w:r>
          </w:p>
        </w:tc>
        <w:tc>
          <w:tcPr>
            <w:tcW w:w="1701" w:type="dxa"/>
          </w:tcPr>
          <w:p w:rsidR="006E6BEA" w:rsidRDefault="006E6BEA">
            <w:pPr>
              <w:pStyle w:val="ConsPlusNormal"/>
              <w:jc w:val="right"/>
            </w:pPr>
            <w:r>
              <w:t>145,0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бюджетам муниципальных образований на организацию проведения оплачиваемых общественных работ (Межбюджетные трансферты)</w:t>
            </w:r>
          </w:p>
        </w:tc>
        <w:tc>
          <w:tcPr>
            <w:tcW w:w="1757" w:type="dxa"/>
          </w:tcPr>
          <w:p w:rsidR="006E6BEA" w:rsidRDefault="006E6BEA">
            <w:pPr>
              <w:pStyle w:val="ConsPlusNormal"/>
              <w:jc w:val="center"/>
            </w:pPr>
            <w:r>
              <w:t>07 4 01 78430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5 844,8</w:t>
            </w:r>
          </w:p>
        </w:tc>
        <w:tc>
          <w:tcPr>
            <w:tcW w:w="1701" w:type="dxa"/>
          </w:tcPr>
          <w:p w:rsidR="006E6BEA" w:rsidRDefault="006E6BEA">
            <w:pPr>
              <w:pStyle w:val="ConsPlusNormal"/>
              <w:jc w:val="right"/>
            </w:pPr>
            <w:r>
              <w:t>5 844,8</w:t>
            </w:r>
          </w:p>
        </w:tc>
        <w:tc>
          <w:tcPr>
            <w:tcW w:w="1701" w:type="dxa"/>
          </w:tcPr>
          <w:p w:rsidR="006E6BEA" w:rsidRDefault="006E6BEA">
            <w:pPr>
              <w:pStyle w:val="ConsPlusNormal"/>
              <w:jc w:val="right"/>
            </w:pPr>
            <w:r>
              <w:t>5 844,8</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Комплекс процессных мероприятий "Социальные выплаты безработным гражданам"</w:t>
            </w:r>
          </w:p>
        </w:tc>
        <w:tc>
          <w:tcPr>
            <w:tcW w:w="1757" w:type="dxa"/>
          </w:tcPr>
          <w:p w:rsidR="006E6BEA" w:rsidRDefault="006E6BEA">
            <w:pPr>
              <w:pStyle w:val="ConsPlusNormal"/>
              <w:jc w:val="center"/>
            </w:pPr>
            <w:r>
              <w:t>07 4 03 00000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605 687,8</w:t>
            </w:r>
          </w:p>
        </w:tc>
        <w:tc>
          <w:tcPr>
            <w:tcW w:w="1701" w:type="dxa"/>
          </w:tcPr>
          <w:p w:rsidR="006E6BEA" w:rsidRDefault="006E6BEA">
            <w:pPr>
              <w:pStyle w:val="ConsPlusNormal"/>
              <w:jc w:val="right"/>
            </w:pPr>
            <w:r>
              <w:t>637 618,7</w:t>
            </w:r>
          </w:p>
        </w:tc>
        <w:tc>
          <w:tcPr>
            <w:tcW w:w="1701" w:type="dxa"/>
          </w:tcPr>
          <w:p w:rsidR="006E6BEA" w:rsidRDefault="006E6BEA">
            <w:pPr>
              <w:pStyle w:val="ConsPlusNormal"/>
              <w:jc w:val="right"/>
            </w:pPr>
            <w:r>
              <w:t>667 563,5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Социальные выплаты безработным гражданам и иным категориям граждан в соответствии с законодательством о занятости населения (Расходы на </w:t>
            </w:r>
            <w: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07 4 03 52900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6 600,0</w:t>
            </w:r>
          </w:p>
        </w:tc>
        <w:tc>
          <w:tcPr>
            <w:tcW w:w="1701" w:type="dxa"/>
          </w:tcPr>
          <w:p w:rsidR="006E6BEA" w:rsidRDefault="006E6BEA">
            <w:pPr>
              <w:pStyle w:val="ConsPlusNormal"/>
              <w:jc w:val="right"/>
            </w:pPr>
            <w:r>
              <w:t>6 600,0</w:t>
            </w:r>
          </w:p>
        </w:tc>
        <w:tc>
          <w:tcPr>
            <w:tcW w:w="1701" w:type="dxa"/>
          </w:tcPr>
          <w:p w:rsidR="006E6BEA" w:rsidRDefault="006E6BEA">
            <w:pPr>
              <w:pStyle w:val="ConsPlusNormal"/>
              <w:jc w:val="right"/>
            </w:pPr>
            <w:r>
              <w:t>6 600,0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Социальные выплаты безработным гражданам и иным категориям граждан в соответствии с законодательством о занятости населения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07 4 03 52900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2 600,0</w:t>
            </w:r>
          </w:p>
        </w:tc>
        <w:tc>
          <w:tcPr>
            <w:tcW w:w="1701" w:type="dxa"/>
          </w:tcPr>
          <w:p w:rsidR="006E6BEA" w:rsidRDefault="006E6BEA">
            <w:pPr>
              <w:pStyle w:val="ConsPlusNormal"/>
              <w:jc w:val="right"/>
            </w:pPr>
            <w:r>
              <w:t>2 600,0</w:t>
            </w:r>
          </w:p>
        </w:tc>
        <w:tc>
          <w:tcPr>
            <w:tcW w:w="1701" w:type="dxa"/>
          </w:tcPr>
          <w:p w:rsidR="006E6BEA" w:rsidRDefault="006E6BEA">
            <w:pPr>
              <w:pStyle w:val="ConsPlusNormal"/>
              <w:jc w:val="right"/>
            </w:pPr>
            <w:r>
              <w:t>2 600,0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Социальные выплаты безработным гражданам и иным категориям граждан в соответствии с законодательством о занятости населения (Социальное обеспечение и иные выплаты населению)</w:t>
            </w:r>
          </w:p>
        </w:tc>
        <w:tc>
          <w:tcPr>
            <w:tcW w:w="1757" w:type="dxa"/>
          </w:tcPr>
          <w:p w:rsidR="006E6BEA" w:rsidRDefault="006E6BEA">
            <w:pPr>
              <w:pStyle w:val="ConsPlusNormal"/>
              <w:jc w:val="center"/>
            </w:pPr>
            <w:r>
              <w:t>07 4 03 52900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571 487,8</w:t>
            </w:r>
          </w:p>
        </w:tc>
        <w:tc>
          <w:tcPr>
            <w:tcW w:w="1701" w:type="dxa"/>
          </w:tcPr>
          <w:p w:rsidR="006E6BEA" w:rsidRDefault="006E6BEA">
            <w:pPr>
              <w:pStyle w:val="ConsPlusNormal"/>
              <w:jc w:val="right"/>
            </w:pPr>
            <w:r>
              <w:t>603 418,7</w:t>
            </w:r>
          </w:p>
        </w:tc>
        <w:tc>
          <w:tcPr>
            <w:tcW w:w="1701" w:type="dxa"/>
          </w:tcPr>
          <w:p w:rsidR="006E6BEA" w:rsidRDefault="006E6BEA">
            <w:pPr>
              <w:pStyle w:val="ConsPlusNormal"/>
              <w:jc w:val="right"/>
            </w:pPr>
            <w:r>
              <w:t>633 363,5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Социальные выплаты безработным гражданам и иным категориям граждан в соответствии с законодательством о занятости населения (Межбюджетные </w:t>
            </w:r>
            <w:r>
              <w:lastRenderedPageBreak/>
              <w:t>трансферты)</w:t>
            </w:r>
          </w:p>
        </w:tc>
        <w:tc>
          <w:tcPr>
            <w:tcW w:w="1757" w:type="dxa"/>
          </w:tcPr>
          <w:p w:rsidR="006E6BEA" w:rsidRDefault="006E6BEA">
            <w:pPr>
              <w:pStyle w:val="ConsPlusNormal"/>
              <w:jc w:val="center"/>
            </w:pPr>
            <w:r>
              <w:lastRenderedPageBreak/>
              <w:t>07 4 03 52900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25 000,0</w:t>
            </w:r>
          </w:p>
        </w:tc>
        <w:tc>
          <w:tcPr>
            <w:tcW w:w="1701" w:type="dxa"/>
          </w:tcPr>
          <w:p w:rsidR="006E6BEA" w:rsidRDefault="006E6BEA">
            <w:pPr>
              <w:pStyle w:val="ConsPlusNormal"/>
              <w:jc w:val="right"/>
            </w:pPr>
            <w:r>
              <w:t>25 000,0</w:t>
            </w:r>
          </w:p>
        </w:tc>
        <w:tc>
          <w:tcPr>
            <w:tcW w:w="1701" w:type="dxa"/>
          </w:tcPr>
          <w:p w:rsidR="006E6BEA" w:rsidRDefault="006E6BEA">
            <w:pPr>
              <w:pStyle w:val="ConsPlusNormal"/>
              <w:jc w:val="right"/>
            </w:pPr>
            <w:r>
              <w:t>25 000,0</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Комплекс процессных мероприятий "Реализация мероприятий по улучшению условий и охраны труда работающего населения области"</w:t>
            </w:r>
          </w:p>
        </w:tc>
        <w:tc>
          <w:tcPr>
            <w:tcW w:w="1757" w:type="dxa"/>
          </w:tcPr>
          <w:p w:rsidR="006E6BEA" w:rsidRDefault="006E6BEA">
            <w:pPr>
              <w:pStyle w:val="ConsPlusNormal"/>
              <w:jc w:val="center"/>
            </w:pPr>
            <w:r>
              <w:t>07 4 04 00000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2 794,5</w:t>
            </w:r>
          </w:p>
        </w:tc>
        <w:tc>
          <w:tcPr>
            <w:tcW w:w="1701" w:type="dxa"/>
          </w:tcPr>
          <w:p w:rsidR="006E6BEA" w:rsidRDefault="006E6BEA">
            <w:pPr>
              <w:pStyle w:val="ConsPlusNormal"/>
              <w:jc w:val="right"/>
            </w:pPr>
            <w:r>
              <w:t>2 794,5</w:t>
            </w:r>
          </w:p>
        </w:tc>
        <w:tc>
          <w:tcPr>
            <w:tcW w:w="1701" w:type="dxa"/>
          </w:tcPr>
          <w:p w:rsidR="006E6BEA" w:rsidRDefault="006E6BEA">
            <w:pPr>
              <w:pStyle w:val="ConsPlusNormal"/>
              <w:jc w:val="right"/>
            </w:pPr>
            <w:r>
              <w:t>2 794,5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сфере охраны труда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07 4 04 73580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94,5</w:t>
            </w:r>
          </w:p>
        </w:tc>
        <w:tc>
          <w:tcPr>
            <w:tcW w:w="1701" w:type="dxa"/>
          </w:tcPr>
          <w:p w:rsidR="006E6BEA" w:rsidRDefault="006E6BEA">
            <w:pPr>
              <w:pStyle w:val="ConsPlusNormal"/>
              <w:jc w:val="right"/>
            </w:pPr>
            <w:r>
              <w:t>94,5</w:t>
            </w:r>
          </w:p>
        </w:tc>
        <w:tc>
          <w:tcPr>
            <w:tcW w:w="1701" w:type="dxa"/>
          </w:tcPr>
          <w:p w:rsidR="006E6BEA" w:rsidRDefault="006E6BEA">
            <w:pPr>
              <w:pStyle w:val="ConsPlusNormal"/>
              <w:jc w:val="right"/>
            </w:pPr>
            <w:r>
              <w:t>94,5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сфере охраны труда (Социальное обеспечение и иные выплаты населению)</w:t>
            </w:r>
          </w:p>
        </w:tc>
        <w:tc>
          <w:tcPr>
            <w:tcW w:w="1757" w:type="dxa"/>
          </w:tcPr>
          <w:p w:rsidR="006E6BEA" w:rsidRDefault="006E6BEA">
            <w:pPr>
              <w:pStyle w:val="ConsPlusNormal"/>
              <w:jc w:val="center"/>
            </w:pPr>
            <w:r>
              <w:t>07 4 04 73580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2 700,0</w:t>
            </w:r>
          </w:p>
        </w:tc>
        <w:tc>
          <w:tcPr>
            <w:tcW w:w="1701" w:type="dxa"/>
          </w:tcPr>
          <w:p w:rsidR="006E6BEA" w:rsidRDefault="006E6BEA">
            <w:pPr>
              <w:pStyle w:val="ConsPlusNormal"/>
              <w:jc w:val="right"/>
            </w:pPr>
            <w:r>
              <w:t>2 700,0</w:t>
            </w:r>
          </w:p>
        </w:tc>
        <w:tc>
          <w:tcPr>
            <w:tcW w:w="1701" w:type="dxa"/>
          </w:tcPr>
          <w:p w:rsidR="006E6BEA" w:rsidRDefault="006E6BEA">
            <w:pPr>
              <w:pStyle w:val="ConsPlusNormal"/>
              <w:jc w:val="right"/>
            </w:pPr>
            <w:r>
              <w:t>2 700,0</w:t>
            </w:r>
          </w:p>
        </w:tc>
      </w:tr>
      <w:tr w:rsidR="006E6BEA">
        <w:tc>
          <w:tcPr>
            <w:tcW w:w="567" w:type="dxa"/>
          </w:tcPr>
          <w:p w:rsidR="006E6BEA" w:rsidRDefault="006E6BEA">
            <w:pPr>
              <w:pStyle w:val="ConsPlusNormal"/>
              <w:jc w:val="center"/>
            </w:pPr>
            <w:r>
              <w:t>2.4</w:t>
            </w:r>
          </w:p>
        </w:tc>
        <w:tc>
          <w:tcPr>
            <w:tcW w:w="3118" w:type="dxa"/>
          </w:tcPr>
          <w:p w:rsidR="006E6BEA" w:rsidRDefault="006E6BEA">
            <w:pPr>
              <w:pStyle w:val="ConsPlusNormal"/>
              <w:ind w:firstLine="17"/>
            </w:pPr>
            <w:r>
              <w:t>Комплекс процессных мероприятий "Содействие добровольному переселению в Российскую Федерацию соотечественников, проживающих за рубежом"</w:t>
            </w:r>
          </w:p>
        </w:tc>
        <w:tc>
          <w:tcPr>
            <w:tcW w:w="1757" w:type="dxa"/>
          </w:tcPr>
          <w:p w:rsidR="006E6BEA" w:rsidRDefault="006E6BEA">
            <w:pPr>
              <w:pStyle w:val="ConsPlusNormal"/>
              <w:jc w:val="center"/>
            </w:pPr>
            <w:r>
              <w:t>07 4 12 00000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10 800,0</w:t>
            </w:r>
          </w:p>
        </w:tc>
        <w:tc>
          <w:tcPr>
            <w:tcW w:w="1701" w:type="dxa"/>
          </w:tcPr>
          <w:p w:rsidR="006E6BEA" w:rsidRDefault="006E6BEA">
            <w:pPr>
              <w:pStyle w:val="ConsPlusNormal"/>
              <w:jc w:val="right"/>
            </w:pPr>
            <w:r>
              <w:t>11 000,0</w:t>
            </w:r>
          </w:p>
        </w:tc>
        <w:tc>
          <w:tcPr>
            <w:tcW w:w="1701" w:type="dxa"/>
          </w:tcPr>
          <w:p w:rsidR="006E6BEA" w:rsidRDefault="006E6BEA">
            <w:pPr>
              <w:pStyle w:val="ConsPlusNormal"/>
              <w:jc w:val="right"/>
            </w:pPr>
            <w:r>
              <w:t>11 200,0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w:t>
            </w:r>
            <w:r>
              <w:lastRenderedPageBreak/>
              <w:t>соотечественников, проживающих за рубежом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07 4 12 R0860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587" w:type="dxa"/>
          </w:tcPr>
          <w:p w:rsidR="006E6BEA" w:rsidRDefault="006E6BEA">
            <w:pPr>
              <w:pStyle w:val="ConsPlusNormal"/>
              <w:jc w:val="right"/>
            </w:pPr>
            <w:r>
              <w:t>2 329,5</w:t>
            </w:r>
          </w:p>
        </w:tc>
        <w:tc>
          <w:tcPr>
            <w:tcW w:w="1701" w:type="dxa"/>
          </w:tcPr>
          <w:p w:rsidR="006E6BEA" w:rsidRDefault="006E6BEA">
            <w:pPr>
              <w:pStyle w:val="ConsPlusNormal"/>
              <w:jc w:val="right"/>
            </w:pPr>
            <w:r>
              <w:t>2 345,6</w:t>
            </w:r>
          </w:p>
        </w:tc>
        <w:tc>
          <w:tcPr>
            <w:tcW w:w="1701" w:type="dxa"/>
          </w:tcPr>
          <w:p w:rsidR="006E6BEA" w:rsidRDefault="006E6BEA">
            <w:pPr>
              <w:pStyle w:val="ConsPlusNormal"/>
              <w:jc w:val="right"/>
            </w:pPr>
            <w:r>
              <w:t>2 343,1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(Социальное обеспечение и иные выплаты населению)</w:t>
            </w:r>
          </w:p>
        </w:tc>
        <w:tc>
          <w:tcPr>
            <w:tcW w:w="1757" w:type="dxa"/>
          </w:tcPr>
          <w:p w:rsidR="006E6BEA" w:rsidRDefault="006E6BEA">
            <w:pPr>
              <w:pStyle w:val="ConsPlusNormal"/>
              <w:jc w:val="center"/>
            </w:pPr>
            <w:r>
              <w:t>07 4 12 R0860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587" w:type="dxa"/>
          </w:tcPr>
          <w:p w:rsidR="006E6BEA" w:rsidRDefault="006E6BEA">
            <w:pPr>
              <w:pStyle w:val="ConsPlusNormal"/>
              <w:jc w:val="right"/>
            </w:pPr>
            <w:r>
              <w:t>8 180,5</w:t>
            </w:r>
          </w:p>
        </w:tc>
        <w:tc>
          <w:tcPr>
            <w:tcW w:w="1701" w:type="dxa"/>
          </w:tcPr>
          <w:p w:rsidR="006E6BEA" w:rsidRDefault="006E6BEA">
            <w:pPr>
              <w:pStyle w:val="ConsPlusNormal"/>
              <w:jc w:val="right"/>
            </w:pPr>
            <w:r>
              <w:t>8 374,4</w:t>
            </w:r>
          </w:p>
        </w:tc>
        <w:tc>
          <w:tcPr>
            <w:tcW w:w="1701" w:type="dxa"/>
          </w:tcPr>
          <w:p w:rsidR="006E6BEA" w:rsidRDefault="006E6BEA">
            <w:pPr>
              <w:pStyle w:val="ConsPlusNormal"/>
              <w:jc w:val="right"/>
            </w:pPr>
            <w:r>
              <w:t>8 587,0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(Иные бюджетные ассигнования)</w:t>
            </w:r>
          </w:p>
        </w:tc>
        <w:tc>
          <w:tcPr>
            <w:tcW w:w="1757" w:type="dxa"/>
          </w:tcPr>
          <w:p w:rsidR="006E6BEA" w:rsidRDefault="006E6BEA">
            <w:pPr>
              <w:pStyle w:val="ConsPlusNormal"/>
              <w:jc w:val="center"/>
            </w:pPr>
            <w:r>
              <w:t>07 4 12 R0860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587" w:type="dxa"/>
          </w:tcPr>
          <w:p w:rsidR="006E6BEA" w:rsidRDefault="006E6BEA">
            <w:pPr>
              <w:pStyle w:val="ConsPlusNormal"/>
              <w:jc w:val="right"/>
            </w:pPr>
            <w:r>
              <w:t>290,0</w:t>
            </w:r>
          </w:p>
        </w:tc>
        <w:tc>
          <w:tcPr>
            <w:tcW w:w="1701" w:type="dxa"/>
          </w:tcPr>
          <w:p w:rsidR="006E6BEA" w:rsidRDefault="006E6BEA">
            <w:pPr>
              <w:pStyle w:val="ConsPlusNormal"/>
              <w:jc w:val="right"/>
            </w:pPr>
            <w:r>
              <w:t>280,0</w:t>
            </w:r>
          </w:p>
        </w:tc>
        <w:tc>
          <w:tcPr>
            <w:tcW w:w="1701" w:type="dxa"/>
          </w:tcPr>
          <w:p w:rsidR="006E6BEA" w:rsidRDefault="006E6BEA">
            <w:pPr>
              <w:pStyle w:val="ConsPlusNormal"/>
              <w:jc w:val="right"/>
            </w:pPr>
            <w:r>
              <w:t>269,9</w:t>
            </w:r>
          </w:p>
        </w:tc>
      </w:tr>
      <w:tr w:rsidR="006E6BEA">
        <w:tc>
          <w:tcPr>
            <w:tcW w:w="567" w:type="dxa"/>
          </w:tcPr>
          <w:p w:rsidR="006E6BEA" w:rsidRDefault="006E6BEA">
            <w:pPr>
              <w:pStyle w:val="ConsPlusNormal"/>
              <w:jc w:val="center"/>
            </w:pPr>
            <w:r>
              <w:t>2.5</w:t>
            </w:r>
          </w:p>
        </w:tc>
        <w:tc>
          <w:tcPr>
            <w:tcW w:w="3118" w:type="dxa"/>
          </w:tcPr>
          <w:p w:rsidR="006E6BEA" w:rsidRDefault="006E6BEA">
            <w:pPr>
              <w:pStyle w:val="ConsPlusNormal"/>
              <w:ind w:firstLine="17"/>
            </w:pPr>
            <w:r>
              <w:t xml:space="preserve">Комплекс процессных </w:t>
            </w:r>
            <w:r>
              <w:lastRenderedPageBreak/>
              <w:t>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lastRenderedPageBreak/>
              <w:t>07 4 21 00000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115 630,0</w:t>
            </w:r>
          </w:p>
        </w:tc>
        <w:tc>
          <w:tcPr>
            <w:tcW w:w="1701" w:type="dxa"/>
          </w:tcPr>
          <w:p w:rsidR="006E6BEA" w:rsidRDefault="006E6BEA">
            <w:pPr>
              <w:pStyle w:val="ConsPlusNormal"/>
              <w:jc w:val="right"/>
            </w:pPr>
            <w:r>
              <w:t>120 107,0</w:t>
            </w:r>
          </w:p>
        </w:tc>
        <w:tc>
          <w:tcPr>
            <w:tcW w:w="1701" w:type="dxa"/>
          </w:tcPr>
          <w:p w:rsidR="006E6BEA" w:rsidRDefault="006E6BEA">
            <w:pPr>
              <w:pStyle w:val="ConsPlusNormal"/>
              <w:jc w:val="right"/>
            </w:pPr>
            <w:r>
              <w:t>124 763,0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07 4 21 72010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112 516,0</w:t>
            </w:r>
          </w:p>
        </w:tc>
        <w:tc>
          <w:tcPr>
            <w:tcW w:w="1701" w:type="dxa"/>
          </w:tcPr>
          <w:p w:rsidR="006E6BEA" w:rsidRDefault="006E6BEA">
            <w:pPr>
              <w:pStyle w:val="ConsPlusNormal"/>
              <w:jc w:val="right"/>
            </w:pPr>
            <w:r>
              <w:t>116 963,0</w:t>
            </w:r>
          </w:p>
        </w:tc>
        <w:tc>
          <w:tcPr>
            <w:tcW w:w="1701" w:type="dxa"/>
          </w:tcPr>
          <w:p w:rsidR="006E6BEA" w:rsidRDefault="006E6BEA">
            <w:pPr>
              <w:pStyle w:val="ConsPlusNormal"/>
              <w:jc w:val="right"/>
            </w:pPr>
            <w:r>
              <w:t>121 589,0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07 4 21 72010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3 064,0</w:t>
            </w:r>
          </w:p>
        </w:tc>
        <w:tc>
          <w:tcPr>
            <w:tcW w:w="1701" w:type="dxa"/>
          </w:tcPr>
          <w:p w:rsidR="006E6BEA" w:rsidRDefault="006E6BEA">
            <w:pPr>
              <w:pStyle w:val="ConsPlusNormal"/>
              <w:jc w:val="right"/>
            </w:pPr>
            <w:r>
              <w:t>3 144,0</w:t>
            </w:r>
          </w:p>
        </w:tc>
        <w:tc>
          <w:tcPr>
            <w:tcW w:w="1701" w:type="dxa"/>
          </w:tcPr>
          <w:p w:rsidR="006E6BEA" w:rsidRDefault="006E6BEA">
            <w:pPr>
              <w:pStyle w:val="ConsPlusNormal"/>
              <w:jc w:val="right"/>
            </w:pPr>
            <w:r>
              <w:t>3 174,0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07 4 21 72010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50,0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2.6</w:t>
            </w:r>
          </w:p>
        </w:tc>
        <w:tc>
          <w:tcPr>
            <w:tcW w:w="3118" w:type="dxa"/>
          </w:tcPr>
          <w:p w:rsidR="006E6BEA" w:rsidRDefault="006E6BEA">
            <w:pPr>
              <w:pStyle w:val="ConsPlusNormal"/>
              <w:ind w:firstLine="17"/>
            </w:pPr>
            <w:r>
              <w:t xml:space="preserve">Комплекс процессных мероприятий "Финансовое </w:t>
            </w:r>
            <w:r>
              <w:lastRenderedPageBreak/>
              <w:t>обеспечение деятельности подведомственных учреждений"</w:t>
            </w:r>
          </w:p>
        </w:tc>
        <w:tc>
          <w:tcPr>
            <w:tcW w:w="1757" w:type="dxa"/>
          </w:tcPr>
          <w:p w:rsidR="006E6BEA" w:rsidRDefault="006E6BEA">
            <w:pPr>
              <w:pStyle w:val="ConsPlusNormal"/>
              <w:jc w:val="center"/>
            </w:pPr>
            <w:r>
              <w:lastRenderedPageBreak/>
              <w:t>07 4 22 00000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445 847,6</w:t>
            </w:r>
          </w:p>
        </w:tc>
        <w:tc>
          <w:tcPr>
            <w:tcW w:w="1701" w:type="dxa"/>
          </w:tcPr>
          <w:p w:rsidR="006E6BEA" w:rsidRDefault="006E6BEA">
            <w:pPr>
              <w:pStyle w:val="ConsPlusNormal"/>
              <w:jc w:val="right"/>
            </w:pPr>
            <w:r>
              <w:t>435 262,0</w:t>
            </w:r>
          </w:p>
        </w:tc>
        <w:tc>
          <w:tcPr>
            <w:tcW w:w="1701" w:type="dxa"/>
          </w:tcPr>
          <w:p w:rsidR="006E6BEA" w:rsidRDefault="006E6BEA">
            <w:pPr>
              <w:pStyle w:val="ConsPlusNormal"/>
              <w:jc w:val="right"/>
            </w:pPr>
            <w:r>
              <w:t>451 611,3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07 4 22 00590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587" w:type="dxa"/>
          </w:tcPr>
          <w:p w:rsidR="006E6BEA" w:rsidRDefault="006E6BEA">
            <w:pPr>
              <w:pStyle w:val="ConsPlusNormal"/>
              <w:jc w:val="right"/>
            </w:pPr>
            <w:r>
              <w:t>10 792,8</w:t>
            </w:r>
          </w:p>
        </w:tc>
        <w:tc>
          <w:tcPr>
            <w:tcW w:w="1701" w:type="dxa"/>
          </w:tcPr>
          <w:p w:rsidR="006E6BEA" w:rsidRDefault="006E6BEA">
            <w:pPr>
              <w:pStyle w:val="ConsPlusNormal"/>
              <w:jc w:val="right"/>
            </w:pPr>
            <w:r>
              <w:t>11 224,6</w:t>
            </w:r>
          </w:p>
        </w:tc>
        <w:tc>
          <w:tcPr>
            <w:tcW w:w="1701" w:type="dxa"/>
          </w:tcPr>
          <w:p w:rsidR="006E6BEA" w:rsidRDefault="006E6BEA">
            <w:pPr>
              <w:pStyle w:val="ConsPlusNormal"/>
              <w:jc w:val="right"/>
            </w:pPr>
            <w:r>
              <w:t>11 673,6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07 4 22 00590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342 307,2</w:t>
            </w:r>
          </w:p>
        </w:tc>
        <w:tc>
          <w:tcPr>
            <w:tcW w:w="1701" w:type="dxa"/>
          </w:tcPr>
          <w:p w:rsidR="006E6BEA" w:rsidRDefault="006E6BEA">
            <w:pPr>
              <w:pStyle w:val="ConsPlusNormal"/>
              <w:jc w:val="right"/>
            </w:pPr>
            <w:r>
              <w:t>355 956,9</w:t>
            </w:r>
          </w:p>
        </w:tc>
        <w:tc>
          <w:tcPr>
            <w:tcW w:w="1701" w:type="dxa"/>
          </w:tcPr>
          <w:p w:rsidR="006E6BEA" w:rsidRDefault="006E6BEA">
            <w:pPr>
              <w:pStyle w:val="ConsPlusNormal"/>
              <w:jc w:val="right"/>
            </w:pPr>
            <w:r>
              <w:t>370 152,7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(Закупка товаров, работ и услуг </w:t>
            </w:r>
            <w:r>
              <w:lastRenderedPageBreak/>
              <w:t>для обеспечения государственных (муниципальных) нужд)</w:t>
            </w:r>
          </w:p>
        </w:tc>
        <w:tc>
          <w:tcPr>
            <w:tcW w:w="1757" w:type="dxa"/>
          </w:tcPr>
          <w:p w:rsidR="006E6BEA" w:rsidRDefault="006E6BEA">
            <w:pPr>
              <w:pStyle w:val="ConsPlusNormal"/>
              <w:jc w:val="center"/>
            </w:pPr>
            <w:r>
              <w:lastRenderedPageBreak/>
              <w:t>07 4 22 00590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11</w:t>
            </w:r>
          </w:p>
        </w:tc>
        <w:tc>
          <w:tcPr>
            <w:tcW w:w="1587" w:type="dxa"/>
          </w:tcPr>
          <w:p w:rsidR="006E6BEA" w:rsidRDefault="006E6BEA">
            <w:pPr>
              <w:pStyle w:val="ConsPlusNormal"/>
              <w:jc w:val="right"/>
            </w:pPr>
            <w:r>
              <w:t>956,3</w:t>
            </w:r>
          </w:p>
        </w:tc>
        <w:tc>
          <w:tcPr>
            <w:tcW w:w="1701" w:type="dxa"/>
          </w:tcPr>
          <w:p w:rsidR="006E6BEA" w:rsidRDefault="006E6BEA">
            <w:pPr>
              <w:pStyle w:val="ConsPlusNormal"/>
              <w:jc w:val="right"/>
            </w:pPr>
            <w:r>
              <w:t>1 106,6</w:t>
            </w:r>
          </w:p>
        </w:tc>
        <w:tc>
          <w:tcPr>
            <w:tcW w:w="1701" w:type="dxa"/>
          </w:tcPr>
          <w:p w:rsidR="006E6BEA" w:rsidRDefault="006E6BEA">
            <w:pPr>
              <w:pStyle w:val="ConsPlusNormal"/>
              <w:jc w:val="right"/>
            </w:pPr>
            <w:r>
              <w:t>1 150,8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07 4 22 00590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83 364,8</w:t>
            </w:r>
          </w:p>
        </w:tc>
        <w:tc>
          <w:tcPr>
            <w:tcW w:w="1701" w:type="dxa"/>
          </w:tcPr>
          <w:p w:rsidR="006E6BEA" w:rsidRDefault="006E6BEA">
            <w:pPr>
              <w:pStyle w:val="ConsPlusNormal"/>
              <w:jc w:val="right"/>
            </w:pPr>
            <w:r>
              <w:t>58 299,1</w:t>
            </w:r>
          </w:p>
        </w:tc>
        <w:tc>
          <w:tcPr>
            <w:tcW w:w="1701" w:type="dxa"/>
          </w:tcPr>
          <w:p w:rsidR="006E6BEA" w:rsidRDefault="006E6BEA">
            <w:pPr>
              <w:pStyle w:val="ConsPlusNormal"/>
              <w:jc w:val="right"/>
            </w:pPr>
            <w:r>
              <w:t>59 692,2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07 4 22 00590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6 206,5</w:t>
            </w:r>
          </w:p>
        </w:tc>
        <w:tc>
          <w:tcPr>
            <w:tcW w:w="1701" w:type="dxa"/>
          </w:tcPr>
          <w:p w:rsidR="006E6BEA" w:rsidRDefault="006E6BEA">
            <w:pPr>
              <w:pStyle w:val="ConsPlusNormal"/>
              <w:jc w:val="right"/>
            </w:pPr>
            <w:r>
              <w:t>6 454,8</w:t>
            </w:r>
          </w:p>
        </w:tc>
        <w:tc>
          <w:tcPr>
            <w:tcW w:w="1701" w:type="dxa"/>
          </w:tcPr>
          <w:p w:rsidR="006E6BEA" w:rsidRDefault="006E6BEA">
            <w:pPr>
              <w:pStyle w:val="ConsPlusNormal"/>
              <w:jc w:val="right"/>
            </w:pPr>
            <w:r>
              <w:t>6 713,0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07 4 22 00590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2 220,0</w:t>
            </w:r>
          </w:p>
        </w:tc>
        <w:tc>
          <w:tcPr>
            <w:tcW w:w="1701" w:type="dxa"/>
          </w:tcPr>
          <w:p w:rsidR="006E6BEA" w:rsidRDefault="006E6BEA">
            <w:pPr>
              <w:pStyle w:val="ConsPlusNormal"/>
              <w:jc w:val="right"/>
            </w:pPr>
            <w:r>
              <w:t>2 220,0</w:t>
            </w:r>
          </w:p>
        </w:tc>
        <w:tc>
          <w:tcPr>
            <w:tcW w:w="1701" w:type="dxa"/>
          </w:tcPr>
          <w:p w:rsidR="006E6BEA" w:rsidRDefault="006E6BEA">
            <w:pPr>
              <w:pStyle w:val="ConsPlusNormal"/>
              <w:jc w:val="right"/>
            </w:pPr>
            <w:r>
              <w:t>2 229,0</w:t>
            </w:r>
          </w:p>
        </w:tc>
      </w:tr>
      <w:tr w:rsidR="006E6BEA">
        <w:tc>
          <w:tcPr>
            <w:tcW w:w="567" w:type="dxa"/>
          </w:tcPr>
          <w:p w:rsidR="006E6BEA" w:rsidRDefault="006E6BEA">
            <w:pPr>
              <w:pStyle w:val="ConsPlusNormal"/>
              <w:jc w:val="center"/>
              <w:outlineLvl w:val="1"/>
            </w:pPr>
            <w:r>
              <w:t>7</w:t>
            </w:r>
          </w:p>
        </w:tc>
        <w:tc>
          <w:tcPr>
            <w:tcW w:w="3118" w:type="dxa"/>
          </w:tcPr>
          <w:p w:rsidR="006E6BEA" w:rsidRDefault="006E6BEA">
            <w:pPr>
              <w:pStyle w:val="ConsPlusNormal"/>
              <w:ind w:firstLine="17"/>
            </w:pPr>
            <w:r>
              <w:t>Государственная программа Воронежской области "Обеспечение общественного порядка и противодействие преступности"</w:t>
            </w:r>
          </w:p>
        </w:tc>
        <w:tc>
          <w:tcPr>
            <w:tcW w:w="1757" w:type="dxa"/>
          </w:tcPr>
          <w:p w:rsidR="006E6BEA" w:rsidRDefault="006E6BEA">
            <w:pPr>
              <w:pStyle w:val="ConsPlusNormal"/>
              <w:jc w:val="center"/>
            </w:pPr>
            <w:r>
              <w:t>08 0 00 00000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938 164,2</w:t>
            </w:r>
          </w:p>
        </w:tc>
        <w:tc>
          <w:tcPr>
            <w:tcW w:w="1701" w:type="dxa"/>
          </w:tcPr>
          <w:p w:rsidR="006E6BEA" w:rsidRDefault="006E6BEA">
            <w:pPr>
              <w:pStyle w:val="ConsPlusNormal"/>
              <w:jc w:val="right"/>
            </w:pPr>
            <w:r>
              <w:t>523 136,7</w:t>
            </w:r>
          </w:p>
        </w:tc>
        <w:tc>
          <w:tcPr>
            <w:tcW w:w="1701" w:type="dxa"/>
          </w:tcPr>
          <w:p w:rsidR="006E6BEA" w:rsidRDefault="006E6BEA">
            <w:pPr>
              <w:pStyle w:val="ConsPlusNormal"/>
              <w:jc w:val="right"/>
            </w:pPr>
            <w:r>
              <w:t>123 675,9</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 xml:space="preserve">Региональный проект "Поддержка военных </w:t>
            </w:r>
            <w:r>
              <w:lastRenderedPageBreak/>
              <w:t>комиссариатов"</w:t>
            </w:r>
          </w:p>
        </w:tc>
        <w:tc>
          <w:tcPr>
            <w:tcW w:w="1757" w:type="dxa"/>
          </w:tcPr>
          <w:p w:rsidR="006E6BEA" w:rsidRDefault="006E6BEA">
            <w:pPr>
              <w:pStyle w:val="ConsPlusNormal"/>
              <w:jc w:val="center"/>
            </w:pPr>
            <w:r>
              <w:lastRenderedPageBreak/>
              <w:t>08 2 01 00000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196 300,0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военным комиссариатам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08 2 01 75660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196 300,0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"Устройство зданий и сооружений для подготовки бойцов подразделений специального назначения"</w:t>
            </w:r>
          </w:p>
        </w:tc>
        <w:tc>
          <w:tcPr>
            <w:tcW w:w="1757" w:type="dxa"/>
          </w:tcPr>
          <w:p w:rsidR="006E6BEA" w:rsidRDefault="006E6BEA">
            <w:pPr>
              <w:pStyle w:val="ConsPlusNormal"/>
              <w:jc w:val="center"/>
            </w:pPr>
            <w:r>
              <w:t>08 2 02 00000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600 000,0</w:t>
            </w:r>
          </w:p>
        </w:tc>
        <w:tc>
          <w:tcPr>
            <w:tcW w:w="1701" w:type="dxa"/>
          </w:tcPr>
          <w:p w:rsidR="006E6BEA" w:rsidRDefault="006E6BEA">
            <w:pPr>
              <w:pStyle w:val="ConsPlusNormal"/>
              <w:jc w:val="right"/>
            </w:pPr>
            <w:r>
              <w:t>400 000,0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Капитальные вложения в объекты специального назначения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08 2 02 75820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600 000,0</w:t>
            </w:r>
          </w:p>
        </w:tc>
        <w:tc>
          <w:tcPr>
            <w:tcW w:w="1701" w:type="dxa"/>
          </w:tcPr>
          <w:p w:rsidR="006E6BEA" w:rsidRDefault="006E6BEA">
            <w:pPr>
              <w:pStyle w:val="ConsPlusNormal"/>
              <w:jc w:val="right"/>
            </w:pPr>
            <w:r>
              <w:t>400 000,0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Комплекс процессных мероприятий "Повышение безопасности дорожного движения"</w:t>
            </w:r>
          </w:p>
        </w:tc>
        <w:tc>
          <w:tcPr>
            <w:tcW w:w="1757" w:type="dxa"/>
          </w:tcPr>
          <w:p w:rsidR="006E6BEA" w:rsidRDefault="006E6BEA">
            <w:pPr>
              <w:pStyle w:val="ConsPlusNormal"/>
              <w:jc w:val="center"/>
            </w:pPr>
            <w:r>
              <w:t>08 4 01 00000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33 809,4</w:t>
            </w:r>
          </w:p>
        </w:tc>
        <w:tc>
          <w:tcPr>
            <w:tcW w:w="1701" w:type="dxa"/>
          </w:tcPr>
          <w:p w:rsidR="006E6BEA" w:rsidRDefault="006E6BEA">
            <w:pPr>
              <w:pStyle w:val="ConsPlusNormal"/>
              <w:jc w:val="right"/>
            </w:pPr>
            <w:r>
              <w:t>33 809,4</w:t>
            </w:r>
          </w:p>
        </w:tc>
        <w:tc>
          <w:tcPr>
            <w:tcW w:w="1701" w:type="dxa"/>
          </w:tcPr>
          <w:p w:rsidR="006E6BEA" w:rsidRDefault="006E6BEA">
            <w:pPr>
              <w:pStyle w:val="ConsPlusNormal"/>
              <w:jc w:val="right"/>
            </w:pPr>
            <w:r>
              <w:t>31 809,4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Мероприятия в сфере повышения безопасности дорожного движения (Предоставление субсидий бюджетным, автономным </w:t>
            </w:r>
            <w:r>
              <w:lastRenderedPageBreak/>
              <w:t>учреждениям и иным некоммерческим организациям)</w:t>
            </w:r>
          </w:p>
        </w:tc>
        <w:tc>
          <w:tcPr>
            <w:tcW w:w="1757" w:type="dxa"/>
          </w:tcPr>
          <w:p w:rsidR="006E6BEA" w:rsidRDefault="006E6BEA">
            <w:pPr>
              <w:pStyle w:val="ConsPlusNormal"/>
              <w:jc w:val="center"/>
            </w:pPr>
            <w:r>
              <w:lastRenderedPageBreak/>
              <w:t>08 4 01 71380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проведение и участие в профилактических мероприятиях различного уровня по безопасности дорожного движения среди детей и подростков, осуществление поддержки деятельности объединений юных инспекторов движения (ЮИД)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08 4 01 71690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1 700,0</w:t>
            </w:r>
          </w:p>
        </w:tc>
        <w:tc>
          <w:tcPr>
            <w:tcW w:w="1701" w:type="dxa"/>
          </w:tcPr>
          <w:p w:rsidR="006E6BEA" w:rsidRDefault="006E6BEA">
            <w:pPr>
              <w:pStyle w:val="ConsPlusNormal"/>
              <w:jc w:val="right"/>
            </w:pPr>
            <w:r>
              <w:t>1 700,0</w:t>
            </w:r>
          </w:p>
        </w:tc>
        <w:tc>
          <w:tcPr>
            <w:tcW w:w="1701" w:type="dxa"/>
          </w:tcPr>
          <w:p w:rsidR="006E6BEA" w:rsidRDefault="006E6BEA">
            <w:pPr>
              <w:pStyle w:val="ConsPlusNormal"/>
              <w:jc w:val="right"/>
            </w:pPr>
            <w:r>
              <w:t>1 700,0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разъяснительной кампании среди участников дорожного движения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08 4 01 73700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Мероприятия в целях оказания медицинской помощи пострадавшим при дорожно-транспортных происшествиях (Предоставление субсидий бюджетным, автономным учреждениям и иным некоммерческим </w:t>
            </w:r>
            <w:r>
              <w:lastRenderedPageBreak/>
              <w:t>организациям)</w:t>
            </w:r>
          </w:p>
        </w:tc>
        <w:tc>
          <w:tcPr>
            <w:tcW w:w="1757" w:type="dxa"/>
          </w:tcPr>
          <w:p w:rsidR="006E6BEA" w:rsidRDefault="006E6BEA">
            <w:pPr>
              <w:pStyle w:val="ConsPlusNormal"/>
              <w:jc w:val="center"/>
            </w:pPr>
            <w:r>
              <w:lastRenderedPageBreak/>
              <w:t>08 4 01 74090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4 309,4</w:t>
            </w:r>
          </w:p>
        </w:tc>
        <w:tc>
          <w:tcPr>
            <w:tcW w:w="1701" w:type="dxa"/>
          </w:tcPr>
          <w:p w:rsidR="006E6BEA" w:rsidRDefault="006E6BEA">
            <w:pPr>
              <w:pStyle w:val="ConsPlusNormal"/>
              <w:jc w:val="right"/>
            </w:pPr>
            <w:r>
              <w:t>4 309,4</w:t>
            </w:r>
          </w:p>
        </w:tc>
        <w:tc>
          <w:tcPr>
            <w:tcW w:w="1701" w:type="dxa"/>
          </w:tcPr>
          <w:p w:rsidR="006E6BEA" w:rsidRDefault="006E6BEA">
            <w:pPr>
              <w:pStyle w:val="ConsPlusNormal"/>
              <w:jc w:val="right"/>
            </w:pPr>
            <w:r>
              <w:t>4 309,4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направленные на развитие и поддержку деятельности объединений юных инспекторов дорожного движения (Межбюджетные трансферты)</w:t>
            </w:r>
          </w:p>
        </w:tc>
        <w:tc>
          <w:tcPr>
            <w:tcW w:w="1757" w:type="dxa"/>
          </w:tcPr>
          <w:p w:rsidR="006E6BEA" w:rsidRDefault="006E6BEA">
            <w:pPr>
              <w:pStyle w:val="ConsPlusNormal"/>
              <w:jc w:val="center"/>
            </w:pPr>
            <w:r>
              <w:t>08 4 01 78480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12 600,0</w:t>
            </w:r>
          </w:p>
        </w:tc>
        <w:tc>
          <w:tcPr>
            <w:tcW w:w="1701" w:type="dxa"/>
          </w:tcPr>
          <w:p w:rsidR="006E6BEA" w:rsidRDefault="006E6BEA">
            <w:pPr>
              <w:pStyle w:val="ConsPlusNormal"/>
              <w:jc w:val="right"/>
            </w:pPr>
            <w:r>
              <w:t>12 600,0</w:t>
            </w:r>
          </w:p>
        </w:tc>
        <w:tc>
          <w:tcPr>
            <w:tcW w:w="1701" w:type="dxa"/>
          </w:tcPr>
          <w:p w:rsidR="006E6BEA" w:rsidRDefault="006E6BEA">
            <w:pPr>
              <w:pStyle w:val="ConsPlusNormal"/>
              <w:jc w:val="right"/>
            </w:pPr>
            <w:r>
              <w:t>12 600,0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мероприятие в сфере повышения безопасности дорожного движения (Межбюджетные трансферты)</w:t>
            </w:r>
          </w:p>
        </w:tc>
        <w:tc>
          <w:tcPr>
            <w:tcW w:w="1757" w:type="dxa"/>
          </w:tcPr>
          <w:p w:rsidR="006E6BEA" w:rsidRDefault="006E6BEA">
            <w:pPr>
              <w:pStyle w:val="ConsPlusNormal"/>
              <w:jc w:val="center"/>
            </w:pPr>
            <w:r>
              <w:t>08 4 01 79030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11 200,0</w:t>
            </w:r>
          </w:p>
        </w:tc>
        <w:tc>
          <w:tcPr>
            <w:tcW w:w="1701" w:type="dxa"/>
          </w:tcPr>
          <w:p w:rsidR="006E6BEA" w:rsidRDefault="006E6BEA">
            <w:pPr>
              <w:pStyle w:val="ConsPlusNormal"/>
              <w:jc w:val="right"/>
            </w:pPr>
            <w:r>
              <w:t>11 200,0</w:t>
            </w:r>
          </w:p>
        </w:tc>
        <w:tc>
          <w:tcPr>
            <w:tcW w:w="1701" w:type="dxa"/>
          </w:tcPr>
          <w:p w:rsidR="006E6BEA" w:rsidRDefault="006E6BEA">
            <w:pPr>
              <w:pStyle w:val="ConsPlusNormal"/>
              <w:jc w:val="right"/>
            </w:pPr>
            <w:r>
              <w:t>11 200,0</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Комплекс процессных мероприятий "Комплексные меры противодействия злоупотреблению наркотиками и их незаконному обороту"</w:t>
            </w:r>
          </w:p>
        </w:tc>
        <w:tc>
          <w:tcPr>
            <w:tcW w:w="1757" w:type="dxa"/>
          </w:tcPr>
          <w:p w:rsidR="006E6BEA" w:rsidRDefault="006E6BEA">
            <w:pPr>
              <w:pStyle w:val="ConsPlusNormal"/>
              <w:jc w:val="center"/>
            </w:pPr>
            <w:r>
              <w:t>08 4 02 00000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2 666,7</w:t>
            </w:r>
          </w:p>
        </w:tc>
        <w:tc>
          <w:tcPr>
            <w:tcW w:w="1701" w:type="dxa"/>
          </w:tcPr>
          <w:p w:rsidR="006E6BEA" w:rsidRDefault="006E6BEA">
            <w:pPr>
              <w:pStyle w:val="ConsPlusNormal"/>
              <w:jc w:val="right"/>
            </w:pPr>
            <w:r>
              <w:t>2 753,4</w:t>
            </w:r>
          </w:p>
        </w:tc>
        <w:tc>
          <w:tcPr>
            <w:tcW w:w="1701" w:type="dxa"/>
          </w:tcPr>
          <w:p w:rsidR="006E6BEA" w:rsidRDefault="006E6BEA">
            <w:pPr>
              <w:pStyle w:val="ConsPlusNormal"/>
              <w:jc w:val="right"/>
            </w:pPr>
            <w:r>
              <w:t>2 843,5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направленные на совершенствование системы оказания медицинской помощи наркологическим больным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08 4 02 70900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2 666,7</w:t>
            </w:r>
          </w:p>
        </w:tc>
        <w:tc>
          <w:tcPr>
            <w:tcW w:w="1701" w:type="dxa"/>
          </w:tcPr>
          <w:p w:rsidR="006E6BEA" w:rsidRDefault="006E6BEA">
            <w:pPr>
              <w:pStyle w:val="ConsPlusNormal"/>
              <w:jc w:val="right"/>
            </w:pPr>
            <w:r>
              <w:t>2 753,4</w:t>
            </w:r>
          </w:p>
        </w:tc>
        <w:tc>
          <w:tcPr>
            <w:tcW w:w="1701" w:type="dxa"/>
          </w:tcPr>
          <w:p w:rsidR="006E6BEA" w:rsidRDefault="006E6BEA">
            <w:pPr>
              <w:pStyle w:val="ConsPlusNormal"/>
              <w:jc w:val="right"/>
            </w:pPr>
            <w:r>
              <w:t>2 843,5</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 xml:space="preserve">Комплекс процессных </w:t>
            </w:r>
            <w:r>
              <w:lastRenderedPageBreak/>
              <w:t>мероприятий "Комплексные меры профилактики правонарушений"</w:t>
            </w:r>
          </w:p>
        </w:tc>
        <w:tc>
          <w:tcPr>
            <w:tcW w:w="1757" w:type="dxa"/>
          </w:tcPr>
          <w:p w:rsidR="006E6BEA" w:rsidRDefault="006E6BEA">
            <w:pPr>
              <w:pStyle w:val="ConsPlusNormal"/>
              <w:jc w:val="center"/>
            </w:pPr>
            <w:r>
              <w:lastRenderedPageBreak/>
              <w:t>08 4 03 00000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созданию сегментов системы круглосуточного видеонаблюдения на территории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08 4 03 71460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14</w:t>
            </w:r>
          </w:p>
        </w:tc>
        <w:tc>
          <w:tcPr>
            <w:tcW w:w="1587"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r>
      <w:tr w:rsidR="006E6BEA">
        <w:tc>
          <w:tcPr>
            <w:tcW w:w="567" w:type="dxa"/>
          </w:tcPr>
          <w:p w:rsidR="006E6BEA" w:rsidRDefault="006E6BEA">
            <w:pPr>
              <w:pStyle w:val="ConsPlusNormal"/>
              <w:jc w:val="center"/>
            </w:pPr>
            <w:r>
              <w:t>2.4</w:t>
            </w:r>
          </w:p>
        </w:tc>
        <w:tc>
          <w:tcPr>
            <w:tcW w:w="3118" w:type="dxa"/>
          </w:tcPr>
          <w:p w:rsidR="006E6BEA" w:rsidRDefault="006E6BEA">
            <w:pPr>
              <w:pStyle w:val="ConsPlusNormal"/>
              <w:ind w:firstLine="17"/>
            </w:pPr>
            <w:r>
              <w:t>Комплекс процессных мероприятий "Проведение мероприятий по обеспечению общественной безопасности и противодействию терроризму в приграничных районах Воронежской области"</w:t>
            </w:r>
          </w:p>
        </w:tc>
        <w:tc>
          <w:tcPr>
            <w:tcW w:w="1757" w:type="dxa"/>
          </w:tcPr>
          <w:p w:rsidR="006E6BEA" w:rsidRDefault="006E6BEA">
            <w:pPr>
              <w:pStyle w:val="ConsPlusNormal"/>
              <w:jc w:val="center"/>
            </w:pPr>
            <w:r>
              <w:t>08 4 04 00000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21 170,0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проведение мероприятий по обеспечению общественной безопасности и противодействию терроризму в приграничных районах Воронежской области (Межбюджетные трансферты)</w:t>
            </w:r>
          </w:p>
        </w:tc>
        <w:tc>
          <w:tcPr>
            <w:tcW w:w="1757" w:type="dxa"/>
          </w:tcPr>
          <w:p w:rsidR="006E6BEA" w:rsidRDefault="006E6BEA">
            <w:pPr>
              <w:pStyle w:val="ConsPlusNormal"/>
              <w:jc w:val="center"/>
            </w:pPr>
            <w:r>
              <w:t>08 4 04 79240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21 170,0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2.5</w:t>
            </w:r>
          </w:p>
        </w:tc>
        <w:tc>
          <w:tcPr>
            <w:tcW w:w="3118" w:type="dxa"/>
          </w:tcPr>
          <w:p w:rsidR="006E6BEA" w:rsidRDefault="006E6BEA">
            <w:pPr>
              <w:pStyle w:val="ConsPlusNormal"/>
              <w:ind w:firstLine="17"/>
            </w:pPr>
            <w:r>
              <w:t xml:space="preserve">Комплекс процессных мероприятий "Медицинская реабилитация и социальная </w:t>
            </w:r>
            <w:r>
              <w:lastRenderedPageBreak/>
              <w:t>адаптация лиц, освободившихся из мест лишения свободы"</w:t>
            </w:r>
          </w:p>
        </w:tc>
        <w:tc>
          <w:tcPr>
            <w:tcW w:w="1757" w:type="dxa"/>
          </w:tcPr>
          <w:p w:rsidR="006E6BEA" w:rsidRDefault="006E6BEA">
            <w:pPr>
              <w:pStyle w:val="ConsPlusNormal"/>
              <w:jc w:val="center"/>
            </w:pPr>
            <w:r>
              <w:lastRenderedPageBreak/>
              <w:t>08 4 05 00000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2 840,1</w:t>
            </w:r>
          </w:p>
        </w:tc>
        <w:tc>
          <w:tcPr>
            <w:tcW w:w="1701" w:type="dxa"/>
          </w:tcPr>
          <w:p w:rsidR="006E6BEA" w:rsidRDefault="006E6BEA">
            <w:pPr>
              <w:pStyle w:val="ConsPlusNormal"/>
              <w:jc w:val="right"/>
            </w:pPr>
            <w:r>
              <w:t>2 949,9</w:t>
            </w:r>
          </w:p>
        </w:tc>
        <w:tc>
          <w:tcPr>
            <w:tcW w:w="1701" w:type="dxa"/>
          </w:tcPr>
          <w:p w:rsidR="006E6BEA" w:rsidRDefault="006E6BEA">
            <w:pPr>
              <w:pStyle w:val="ConsPlusNormal"/>
              <w:jc w:val="right"/>
            </w:pPr>
            <w:r>
              <w:t>3 064,0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Предоставление грантов в форме субсидий для поддержки социально значимых проектов, реализуемых социально ориентированными некоммерческими организациями по направлению "Социальная реабилитация лиц, освободившихся из мест лишения свободы"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08 4 05 73080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95,0</w:t>
            </w:r>
          </w:p>
        </w:tc>
        <w:tc>
          <w:tcPr>
            <w:tcW w:w="1701" w:type="dxa"/>
          </w:tcPr>
          <w:p w:rsidR="006E6BEA" w:rsidRDefault="006E6BEA">
            <w:pPr>
              <w:pStyle w:val="ConsPlusNormal"/>
              <w:jc w:val="right"/>
            </w:pPr>
            <w:r>
              <w:t>95,0</w:t>
            </w:r>
          </w:p>
        </w:tc>
        <w:tc>
          <w:tcPr>
            <w:tcW w:w="1701" w:type="dxa"/>
          </w:tcPr>
          <w:p w:rsidR="006E6BEA" w:rsidRDefault="006E6BEA">
            <w:pPr>
              <w:pStyle w:val="ConsPlusNormal"/>
              <w:jc w:val="right"/>
            </w:pPr>
            <w:r>
              <w:t>95,0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Приобретение лекарственных средств для проведения комбинированной противовирусной терапии хронических вирусных гепатитов и для лечения туберкулеза у лиц, освободившихся из мест лишения свободы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08 4 05 74320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1 345,5</w:t>
            </w:r>
          </w:p>
        </w:tc>
        <w:tc>
          <w:tcPr>
            <w:tcW w:w="1701" w:type="dxa"/>
          </w:tcPr>
          <w:p w:rsidR="006E6BEA" w:rsidRDefault="006E6BEA">
            <w:pPr>
              <w:pStyle w:val="ConsPlusNormal"/>
              <w:jc w:val="right"/>
            </w:pPr>
            <w:r>
              <w:t>1 399,3</w:t>
            </w:r>
          </w:p>
        </w:tc>
        <w:tc>
          <w:tcPr>
            <w:tcW w:w="1701" w:type="dxa"/>
          </w:tcPr>
          <w:p w:rsidR="006E6BEA" w:rsidRDefault="006E6BEA">
            <w:pPr>
              <w:pStyle w:val="ConsPlusNormal"/>
              <w:jc w:val="right"/>
            </w:pPr>
            <w:r>
              <w:t>1 455,2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Приобретение лекарственных средств для проведения комбинированной противовирусной терапии хронических вирусных гепатитов и для лечения туберкулеза у лиц, освободившихся из мест лишения свободы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08 4 05 74320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1 399,6</w:t>
            </w:r>
          </w:p>
        </w:tc>
        <w:tc>
          <w:tcPr>
            <w:tcW w:w="1701" w:type="dxa"/>
          </w:tcPr>
          <w:p w:rsidR="006E6BEA" w:rsidRDefault="006E6BEA">
            <w:pPr>
              <w:pStyle w:val="ConsPlusNormal"/>
              <w:jc w:val="right"/>
            </w:pPr>
            <w:r>
              <w:t>1 455,6</w:t>
            </w:r>
          </w:p>
        </w:tc>
        <w:tc>
          <w:tcPr>
            <w:tcW w:w="1701" w:type="dxa"/>
          </w:tcPr>
          <w:p w:rsidR="006E6BEA" w:rsidRDefault="006E6BEA">
            <w:pPr>
              <w:pStyle w:val="ConsPlusNormal"/>
              <w:jc w:val="right"/>
            </w:pPr>
            <w:r>
              <w:t>1 513,8</w:t>
            </w:r>
          </w:p>
        </w:tc>
      </w:tr>
      <w:tr w:rsidR="006E6BEA">
        <w:tc>
          <w:tcPr>
            <w:tcW w:w="567" w:type="dxa"/>
          </w:tcPr>
          <w:p w:rsidR="006E6BEA" w:rsidRDefault="006E6BEA">
            <w:pPr>
              <w:pStyle w:val="ConsPlusNormal"/>
              <w:jc w:val="center"/>
            </w:pPr>
            <w:r>
              <w:t>2.6</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08 4 21 00000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56 978,0</w:t>
            </w:r>
          </w:p>
        </w:tc>
        <w:tc>
          <w:tcPr>
            <w:tcW w:w="1701" w:type="dxa"/>
          </w:tcPr>
          <w:p w:rsidR="006E6BEA" w:rsidRDefault="006E6BEA">
            <w:pPr>
              <w:pStyle w:val="ConsPlusNormal"/>
              <w:jc w:val="right"/>
            </w:pPr>
            <w:r>
              <w:t>59 224,0</w:t>
            </w:r>
          </w:p>
        </w:tc>
        <w:tc>
          <w:tcPr>
            <w:tcW w:w="1701" w:type="dxa"/>
          </w:tcPr>
          <w:p w:rsidR="006E6BEA" w:rsidRDefault="006E6BEA">
            <w:pPr>
              <w:pStyle w:val="ConsPlusNormal"/>
              <w:jc w:val="right"/>
            </w:pPr>
            <w:r>
              <w:t>61 559,0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1757" w:type="dxa"/>
          </w:tcPr>
          <w:p w:rsidR="006E6BEA" w:rsidRDefault="006E6BEA">
            <w:pPr>
              <w:pStyle w:val="ConsPlusNormal"/>
              <w:jc w:val="center"/>
            </w:pPr>
            <w:r>
              <w:lastRenderedPageBreak/>
              <w:t>08 4 21 72010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56 211,0</w:t>
            </w:r>
          </w:p>
        </w:tc>
        <w:tc>
          <w:tcPr>
            <w:tcW w:w="1701" w:type="dxa"/>
          </w:tcPr>
          <w:p w:rsidR="006E6BEA" w:rsidRDefault="006E6BEA">
            <w:pPr>
              <w:pStyle w:val="ConsPlusNormal"/>
              <w:jc w:val="right"/>
            </w:pPr>
            <w:r>
              <w:t>58 470,0</w:t>
            </w:r>
          </w:p>
        </w:tc>
        <w:tc>
          <w:tcPr>
            <w:tcW w:w="1701" w:type="dxa"/>
          </w:tcPr>
          <w:p w:rsidR="006E6BEA" w:rsidRDefault="006E6BEA">
            <w:pPr>
              <w:pStyle w:val="ConsPlusNormal"/>
              <w:jc w:val="right"/>
            </w:pPr>
            <w:r>
              <w:t>60 778,0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08 4 21 72010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767,0</w:t>
            </w:r>
          </w:p>
        </w:tc>
        <w:tc>
          <w:tcPr>
            <w:tcW w:w="1701" w:type="dxa"/>
          </w:tcPr>
          <w:p w:rsidR="006E6BEA" w:rsidRDefault="006E6BEA">
            <w:pPr>
              <w:pStyle w:val="ConsPlusNormal"/>
              <w:jc w:val="right"/>
            </w:pPr>
            <w:r>
              <w:t>754,0</w:t>
            </w:r>
          </w:p>
        </w:tc>
        <w:tc>
          <w:tcPr>
            <w:tcW w:w="1701" w:type="dxa"/>
          </w:tcPr>
          <w:p w:rsidR="006E6BEA" w:rsidRDefault="006E6BEA">
            <w:pPr>
              <w:pStyle w:val="ConsPlusNormal"/>
              <w:jc w:val="right"/>
            </w:pPr>
            <w:r>
              <w:t>781,0</w:t>
            </w:r>
          </w:p>
        </w:tc>
      </w:tr>
      <w:tr w:rsidR="006E6BEA">
        <w:tc>
          <w:tcPr>
            <w:tcW w:w="567" w:type="dxa"/>
          </w:tcPr>
          <w:p w:rsidR="006E6BEA" w:rsidRDefault="006E6BEA">
            <w:pPr>
              <w:pStyle w:val="ConsPlusNormal"/>
              <w:jc w:val="center"/>
            </w:pPr>
            <w:r>
              <w:t>2.7</w:t>
            </w:r>
          </w:p>
        </w:tc>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1757" w:type="dxa"/>
          </w:tcPr>
          <w:p w:rsidR="006E6BEA" w:rsidRDefault="006E6BEA">
            <w:pPr>
              <w:pStyle w:val="ConsPlusNormal"/>
              <w:jc w:val="center"/>
            </w:pPr>
            <w:r>
              <w:t>08 4 23 00000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9 400,0</w:t>
            </w:r>
          </w:p>
        </w:tc>
        <w:tc>
          <w:tcPr>
            <w:tcW w:w="1701" w:type="dxa"/>
          </w:tcPr>
          <w:p w:rsidR="006E6BEA" w:rsidRDefault="006E6BEA">
            <w:pPr>
              <w:pStyle w:val="ConsPlusNormal"/>
              <w:jc w:val="right"/>
            </w:pPr>
            <w:r>
              <w:t>9 400,0</w:t>
            </w:r>
          </w:p>
        </w:tc>
        <w:tc>
          <w:tcPr>
            <w:tcW w:w="1701" w:type="dxa"/>
          </w:tcPr>
          <w:p w:rsidR="006E6BEA" w:rsidRDefault="006E6BEA">
            <w:pPr>
              <w:pStyle w:val="ConsPlusNormal"/>
              <w:jc w:val="right"/>
            </w:pPr>
            <w:r>
              <w:t>9 400,0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Выполнение других расходных обязательств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08 4 23 70200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14</w:t>
            </w:r>
          </w:p>
        </w:tc>
        <w:tc>
          <w:tcPr>
            <w:tcW w:w="1587" w:type="dxa"/>
          </w:tcPr>
          <w:p w:rsidR="006E6BEA" w:rsidRDefault="006E6BEA">
            <w:pPr>
              <w:pStyle w:val="ConsPlusNormal"/>
              <w:jc w:val="right"/>
            </w:pPr>
            <w:r>
              <w:t>9 400,0</w:t>
            </w:r>
          </w:p>
        </w:tc>
        <w:tc>
          <w:tcPr>
            <w:tcW w:w="1701" w:type="dxa"/>
          </w:tcPr>
          <w:p w:rsidR="006E6BEA" w:rsidRDefault="006E6BEA">
            <w:pPr>
              <w:pStyle w:val="ConsPlusNormal"/>
              <w:jc w:val="right"/>
            </w:pPr>
            <w:r>
              <w:t>9 400,0</w:t>
            </w:r>
          </w:p>
        </w:tc>
        <w:tc>
          <w:tcPr>
            <w:tcW w:w="1701" w:type="dxa"/>
          </w:tcPr>
          <w:p w:rsidR="006E6BEA" w:rsidRDefault="006E6BEA">
            <w:pPr>
              <w:pStyle w:val="ConsPlusNormal"/>
              <w:jc w:val="right"/>
            </w:pPr>
            <w:r>
              <w:t>9 400,0</w:t>
            </w:r>
          </w:p>
        </w:tc>
      </w:tr>
      <w:tr w:rsidR="006E6BEA">
        <w:tc>
          <w:tcPr>
            <w:tcW w:w="567" w:type="dxa"/>
          </w:tcPr>
          <w:p w:rsidR="006E6BEA" w:rsidRDefault="006E6BEA">
            <w:pPr>
              <w:pStyle w:val="ConsPlusNormal"/>
              <w:jc w:val="center"/>
              <w:outlineLvl w:val="1"/>
            </w:pPr>
            <w:r>
              <w:t>8</w:t>
            </w:r>
          </w:p>
        </w:tc>
        <w:tc>
          <w:tcPr>
            <w:tcW w:w="3118" w:type="dxa"/>
          </w:tcPr>
          <w:p w:rsidR="006E6BEA" w:rsidRDefault="006E6BEA">
            <w:pPr>
              <w:pStyle w:val="ConsPlusNormal"/>
              <w:ind w:firstLine="17"/>
            </w:pPr>
            <w:r>
              <w:t>Государственная программа Воронежской области "Защита населения и территории Воронежской области от чрезвычайных ситуаций, обеспечение пожарной безопасности и безопасности людей на водных объектах"</w:t>
            </w:r>
          </w:p>
        </w:tc>
        <w:tc>
          <w:tcPr>
            <w:tcW w:w="1757" w:type="dxa"/>
          </w:tcPr>
          <w:p w:rsidR="006E6BEA" w:rsidRDefault="006E6BEA">
            <w:pPr>
              <w:pStyle w:val="ConsPlusNormal"/>
              <w:jc w:val="center"/>
            </w:pPr>
            <w:r>
              <w:t>10 0 00 00000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1 782 788,0</w:t>
            </w:r>
          </w:p>
        </w:tc>
        <w:tc>
          <w:tcPr>
            <w:tcW w:w="1701" w:type="dxa"/>
          </w:tcPr>
          <w:p w:rsidR="006E6BEA" w:rsidRDefault="006E6BEA">
            <w:pPr>
              <w:pStyle w:val="ConsPlusNormal"/>
              <w:jc w:val="right"/>
            </w:pPr>
            <w:r>
              <w:t>1 685 491,9</w:t>
            </w:r>
          </w:p>
        </w:tc>
        <w:tc>
          <w:tcPr>
            <w:tcW w:w="1701" w:type="dxa"/>
          </w:tcPr>
          <w:p w:rsidR="006E6BEA" w:rsidRDefault="006E6BEA">
            <w:pPr>
              <w:pStyle w:val="ConsPlusNormal"/>
              <w:jc w:val="right"/>
            </w:pPr>
            <w:r>
              <w:t>1 745 399,8</w:t>
            </w:r>
          </w:p>
        </w:tc>
      </w:tr>
      <w:tr w:rsidR="006E6BEA">
        <w:tc>
          <w:tcPr>
            <w:tcW w:w="567" w:type="dxa"/>
          </w:tcPr>
          <w:p w:rsidR="006E6BEA" w:rsidRDefault="006E6BEA">
            <w:pPr>
              <w:pStyle w:val="ConsPlusNormal"/>
              <w:jc w:val="center"/>
            </w:pPr>
            <w:r>
              <w:lastRenderedPageBreak/>
              <w:t>1.1</w:t>
            </w:r>
          </w:p>
        </w:tc>
        <w:tc>
          <w:tcPr>
            <w:tcW w:w="3118" w:type="dxa"/>
          </w:tcPr>
          <w:p w:rsidR="006E6BEA" w:rsidRDefault="006E6BEA">
            <w:pPr>
              <w:pStyle w:val="ConsPlusNormal"/>
              <w:ind w:firstLine="17"/>
            </w:pPr>
            <w:r>
              <w:t>Комплекс процессных мероприятий "Обеспечение развития систем связи и оповещения"</w:t>
            </w:r>
          </w:p>
        </w:tc>
        <w:tc>
          <w:tcPr>
            <w:tcW w:w="1757" w:type="dxa"/>
          </w:tcPr>
          <w:p w:rsidR="006E6BEA" w:rsidRDefault="006E6BEA">
            <w:pPr>
              <w:pStyle w:val="ConsPlusNormal"/>
              <w:jc w:val="center"/>
            </w:pPr>
            <w:r>
              <w:t>10 4 01 00000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Поддержание в состоянии постоянной готовности к использованию технических систем оповещения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10 4 01 71430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Комплекс процессных мероприятий "Повышение готовности к ликвидации чрезвычайных ситуаций и тушению пожаров"</w:t>
            </w:r>
          </w:p>
        </w:tc>
        <w:tc>
          <w:tcPr>
            <w:tcW w:w="1757" w:type="dxa"/>
          </w:tcPr>
          <w:p w:rsidR="006E6BEA" w:rsidRDefault="006E6BEA">
            <w:pPr>
              <w:pStyle w:val="ConsPlusNormal"/>
              <w:jc w:val="center"/>
            </w:pPr>
            <w:r>
              <w:t>10 4 02 00000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100 141,0</w:t>
            </w:r>
          </w:p>
        </w:tc>
        <w:tc>
          <w:tcPr>
            <w:tcW w:w="1701" w:type="dxa"/>
          </w:tcPr>
          <w:p w:rsidR="006E6BEA" w:rsidRDefault="006E6BEA">
            <w:pPr>
              <w:pStyle w:val="ConsPlusNormal"/>
              <w:jc w:val="right"/>
            </w:pPr>
            <w:r>
              <w:t>100 141,0</w:t>
            </w:r>
          </w:p>
        </w:tc>
        <w:tc>
          <w:tcPr>
            <w:tcW w:w="1701" w:type="dxa"/>
          </w:tcPr>
          <w:p w:rsidR="006E6BEA" w:rsidRDefault="006E6BEA">
            <w:pPr>
              <w:pStyle w:val="ConsPlusNormal"/>
              <w:jc w:val="right"/>
            </w:pPr>
            <w:r>
              <w:t>100 141,0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некоммерческим организациям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10 4 02 71440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95 557,0</w:t>
            </w:r>
          </w:p>
        </w:tc>
        <w:tc>
          <w:tcPr>
            <w:tcW w:w="1701" w:type="dxa"/>
          </w:tcPr>
          <w:p w:rsidR="006E6BEA" w:rsidRDefault="006E6BEA">
            <w:pPr>
              <w:pStyle w:val="ConsPlusNormal"/>
              <w:jc w:val="right"/>
            </w:pPr>
            <w:r>
              <w:t>95 557,0</w:t>
            </w:r>
          </w:p>
        </w:tc>
        <w:tc>
          <w:tcPr>
            <w:tcW w:w="1701" w:type="dxa"/>
          </w:tcPr>
          <w:p w:rsidR="006E6BEA" w:rsidRDefault="006E6BEA">
            <w:pPr>
              <w:pStyle w:val="ConsPlusNormal"/>
              <w:jc w:val="right"/>
            </w:pPr>
            <w:r>
              <w:t>95 557,0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Приобретение средств индивидуальной защиты для населения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10 4 02 74020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640,0</w:t>
            </w:r>
          </w:p>
        </w:tc>
        <w:tc>
          <w:tcPr>
            <w:tcW w:w="1701" w:type="dxa"/>
          </w:tcPr>
          <w:p w:rsidR="006E6BEA" w:rsidRDefault="006E6BEA">
            <w:pPr>
              <w:pStyle w:val="ConsPlusNormal"/>
              <w:jc w:val="right"/>
            </w:pPr>
            <w:r>
              <w:t>640,0</w:t>
            </w:r>
          </w:p>
        </w:tc>
        <w:tc>
          <w:tcPr>
            <w:tcW w:w="1701" w:type="dxa"/>
          </w:tcPr>
          <w:p w:rsidR="006E6BEA" w:rsidRDefault="006E6BEA">
            <w:pPr>
              <w:pStyle w:val="ConsPlusNormal"/>
              <w:jc w:val="right"/>
            </w:pPr>
            <w:r>
              <w:t>640,0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повышению готовности аварийно-спасательной службы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10 4 02 74030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1 750,0</w:t>
            </w:r>
          </w:p>
        </w:tc>
        <w:tc>
          <w:tcPr>
            <w:tcW w:w="1701" w:type="dxa"/>
          </w:tcPr>
          <w:p w:rsidR="006E6BEA" w:rsidRDefault="006E6BEA">
            <w:pPr>
              <w:pStyle w:val="ConsPlusNormal"/>
              <w:jc w:val="right"/>
            </w:pPr>
            <w:r>
              <w:t>1 750,0</w:t>
            </w:r>
          </w:p>
        </w:tc>
        <w:tc>
          <w:tcPr>
            <w:tcW w:w="1701" w:type="dxa"/>
          </w:tcPr>
          <w:p w:rsidR="006E6BEA" w:rsidRDefault="006E6BEA">
            <w:pPr>
              <w:pStyle w:val="ConsPlusNormal"/>
              <w:jc w:val="right"/>
            </w:pPr>
            <w:r>
              <w:t>1 750,0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повышению готовности противопожарной службы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10 4 02 74040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2 194,0</w:t>
            </w:r>
          </w:p>
        </w:tc>
        <w:tc>
          <w:tcPr>
            <w:tcW w:w="1701" w:type="dxa"/>
          </w:tcPr>
          <w:p w:rsidR="006E6BEA" w:rsidRDefault="006E6BEA">
            <w:pPr>
              <w:pStyle w:val="ConsPlusNormal"/>
              <w:jc w:val="right"/>
            </w:pPr>
            <w:r>
              <w:t>2 194,0</w:t>
            </w:r>
          </w:p>
        </w:tc>
        <w:tc>
          <w:tcPr>
            <w:tcW w:w="1701" w:type="dxa"/>
          </w:tcPr>
          <w:p w:rsidR="006E6BEA" w:rsidRDefault="006E6BEA">
            <w:pPr>
              <w:pStyle w:val="ConsPlusNormal"/>
              <w:jc w:val="right"/>
            </w:pPr>
            <w:r>
              <w:t>2 194,0</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Комплекс процессных мероприятий "Развитие системы-112 на территории Воронежской области и обеспечение ее функционирования"</w:t>
            </w:r>
          </w:p>
        </w:tc>
        <w:tc>
          <w:tcPr>
            <w:tcW w:w="1757" w:type="dxa"/>
          </w:tcPr>
          <w:p w:rsidR="006E6BEA" w:rsidRDefault="006E6BEA">
            <w:pPr>
              <w:pStyle w:val="ConsPlusNormal"/>
              <w:jc w:val="center"/>
            </w:pPr>
            <w:r>
              <w:t>10 4 03 00000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Система обеспечения вызова экстренных оперативных служб по единому номеру "112"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10 4 03 71450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jc w:val="center"/>
            </w:pPr>
            <w:r>
              <w:t>1.4</w:t>
            </w:r>
          </w:p>
        </w:tc>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подведомственных учреждений"</w:t>
            </w:r>
          </w:p>
        </w:tc>
        <w:tc>
          <w:tcPr>
            <w:tcW w:w="1757" w:type="dxa"/>
          </w:tcPr>
          <w:p w:rsidR="006E6BEA" w:rsidRDefault="006E6BEA">
            <w:pPr>
              <w:pStyle w:val="ConsPlusNormal"/>
              <w:jc w:val="center"/>
            </w:pPr>
            <w:r>
              <w:lastRenderedPageBreak/>
              <w:t>10 4 22 00000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1 676 787,0</w:t>
            </w:r>
          </w:p>
        </w:tc>
        <w:tc>
          <w:tcPr>
            <w:tcW w:w="1701" w:type="dxa"/>
          </w:tcPr>
          <w:p w:rsidR="006E6BEA" w:rsidRDefault="006E6BEA">
            <w:pPr>
              <w:pStyle w:val="ConsPlusNormal"/>
              <w:jc w:val="right"/>
            </w:pPr>
            <w:r>
              <w:t>1 579 490,9</w:t>
            </w:r>
          </w:p>
        </w:tc>
        <w:tc>
          <w:tcPr>
            <w:tcW w:w="1701" w:type="dxa"/>
          </w:tcPr>
          <w:p w:rsidR="006E6BEA" w:rsidRDefault="006E6BEA">
            <w:pPr>
              <w:pStyle w:val="ConsPlusNormal"/>
              <w:jc w:val="right"/>
            </w:pPr>
            <w:r>
              <w:t>1 639 398,8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10 4 22 00590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1 308 082,5</w:t>
            </w:r>
          </w:p>
        </w:tc>
        <w:tc>
          <w:tcPr>
            <w:tcW w:w="1701" w:type="dxa"/>
          </w:tcPr>
          <w:p w:rsidR="006E6BEA" w:rsidRDefault="006E6BEA">
            <w:pPr>
              <w:pStyle w:val="ConsPlusNormal"/>
              <w:jc w:val="right"/>
            </w:pPr>
            <w:r>
              <w:t>1 360 367,5</w:t>
            </w:r>
          </w:p>
        </w:tc>
        <w:tc>
          <w:tcPr>
            <w:tcW w:w="1701" w:type="dxa"/>
          </w:tcPr>
          <w:p w:rsidR="006E6BEA" w:rsidRDefault="006E6BEA">
            <w:pPr>
              <w:pStyle w:val="ConsPlusNormal"/>
              <w:jc w:val="right"/>
            </w:pPr>
            <w:r>
              <w:t>1 414 742,5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10 4 22 00590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112 700,5</w:t>
            </w:r>
          </w:p>
        </w:tc>
        <w:tc>
          <w:tcPr>
            <w:tcW w:w="1701" w:type="dxa"/>
          </w:tcPr>
          <w:p w:rsidR="006E6BEA" w:rsidRDefault="006E6BEA">
            <w:pPr>
              <w:pStyle w:val="ConsPlusNormal"/>
              <w:jc w:val="right"/>
            </w:pPr>
            <w:r>
              <w:t>114 876,4</w:t>
            </w:r>
          </w:p>
        </w:tc>
        <w:tc>
          <w:tcPr>
            <w:tcW w:w="1701" w:type="dxa"/>
          </w:tcPr>
          <w:p w:rsidR="006E6BEA" w:rsidRDefault="006E6BEA">
            <w:pPr>
              <w:pStyle w:val="ConsPlusNormal"/>
              <w:jc w:val="right"/>
            </w:pPr>
            <w:r>
              <w:t>117 038,3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10 4 22 00590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245 881,0</w:t>
            </w:r>
          </w:p>
        </w:tc>
        <w:tc>
          <w:tcPr>
            <w:tcW w:w="1701" w:type="dxa"/>
          </w:tcPr>
          <w:p w:rsidR="006E6BEA" w:rsidRDefault="006E6BEA">
            <w:pPr>
              <w:pStyle w:val="ConsPlusNormal"/>
              <w:jc w:val="right"/>
            </w:pPr>
            <w:r>
              <w:t>94 067,0</w:t>
            </w:r>
          </w:p>
        </w:tc>
        <w:tc>
          <w:tcPr>
            <w:tcW w:w="1701" w:type="dxa"/>
          </w:tcPr>
          <w:p w:rsidR="006E6BEA" w:rsidRDefault="006E6BEA">
            <w:pPr>
              <w:pStyle w:val="ConsPlusNormal"/>
              <w:jc w:val="right"/>
            </w:pPr>
            <w:r>
              <w:t>97 379,0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w:t>
            </w:r>
            <w:r>
              <w:lastRenderedPageBreak/>
              <w:t>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lastRenderedPageBreak/>
              <w:t>10 4 22 00590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10 123,0</w:t>
            </w:r>
          </w:p>
        </w:tc>
        <w:tc>
          <w:tcPr>
            <w:tcW w:w="1701" w:type="dxa"/>
          </w:tcPr>
          <w:p w:rsidR="006E6BEA" w:rsidRDefault="006E6BEA">
            <w:pPr>
              <w:pStyle w:val="ConsPlusNormal"/>
              <w:jc w:val="right"/>
            </w:pPr>
            <w:r>
              <w:t>10 180,0</w:t>
            </w:r>
          </w:p>
        </w:tc>
        <w:tc>
          <w:tcPr>
            <w:tcW w:w="1701" w:type="dxa"/>
          </w:tcPr>
          <w:p w:rsidR="006E6BEA" w:rsidRDefault="006E6BEA">
            <w:pPr>
              <w:pStyle w:val="ConsPlusNormal"/>
              <w:jc w:val="right"/>
            </w:pPr>
            <w:r>
              <w:t>10 239,0</w:t>
            </w:r>
          </w:p>
        </w:tc>
      </w:tr>
      <w:tr w:rsidR="006E6BEA">
        <w:tc>
          <w:tcPr>
            <w:tcW w:w="567" w:type="dxa"/>
          </w:tcPr>
          <w:p w:rsidR="006E6BEA" w:rsidRDefault="006E6BEA">
            <w:pPr>
              <w:pStyle w:val="ConsPlusNormal"/>
              <w:jc w:val="center"/>
              <w:outlineLvl w:val="1"/>
            </w:pPr>
            <w:r>
              <w:t>9</w:t>
            </w:r>
          </w:p>
        </w:tc>
        <w:tc>
          <w:tcPr>
            <w:tcW w:w="3118"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1757" w:type="dxa"/>
          </w:tcPr>
          <w:p w:rsidR="006E6BEA" w:rsidRDefault="006E6BEA">
            <w:pPr>
              <w:pStyle w:val="ConsPlusNormal"/>
              <w:jc w:val="center"/>
            </w:pPr>
            <w:r>
              <w:t>11 0 00 00000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5 207 772,8</w:t>
            </w:r>
          </w:p>
        </w:tc>
        <w:tc>
          <w:tcPr>
            <w:tcW w:w="1701" w:type="dxa"/>
          </w:tcPr>
          <w:p w:rsidR="006E6BEA" w:rsidRDefault="006E6BEA">
            <w:pPr>
              <w:pStyle w:val="ConsPlusNormal"/>
              <w:jc w:val="right"/>
            </w:pPr>
            <w:r>
              <w:t>5 306 300,5</w:t>
            </w:r>
          </w:p>
        </w:tc>
        <w:tc>
          <w:tcPr>
            <w:tcW w:w="1701" w:type="dxa"/>
          </w:tcPr>
          <w:p w:rsidR="006E6BEA" w:rsidRDefault="006E6BEA">
            <w:pPr>
              <w:pStyle w:val="ConsPlusNormal"/>
              <w:jc w:val="right"/>
            </w:pPr>
            <w:r>
              <w:t>5 096 060,6</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"Создание номерного фонда, инфраструктуры и новых точек притяжения"</w:t>
            </w:r>
          </w:p>
        </w:tc>
        <w:tc>
          <w:tcPr>
            <w:tcW w:w="1757" w:type="dxa"/>
          </w:tcPr>
          <w:p w:rsidR="006E6BEA" w:rsidRDefault="006E6BEA">
            <w:pPr>
              <w:pStyle w:val="ConsPlusNormal"/>
              <w:jc w:val="center"/>
            </w:pPr>
            <w:r>
              <w:t>11 1 П1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567 618,6</w:t>
            </w:r>
          </w:p>
        </w:tc>
        <w:tc>
          <w:tcPr>
            <w:tcW w:w="1701" w:type="dxa"/>
          </w:tcPr>
          <w:p w:rsidR="006E6BEA" w:rsidRDefault="006E6BEA">
            <w:pPr>
              <w:pStyle w:val="ConsPlusNormal"/>
              <w:jc w:val="right"/>
            </w:pPr>
            <w:r>
              <w:t>948 596,1</w:t>
            </w:r>
          </w:p>
        </w:tc>
        <w:tc>
          <w:tcPr>
            <w:tcW w:w="1701" w:type="dxa"/>
          </w:tcPr>
          <w:p w:rsidR="006E6BEA" w:rsidRDefault="006E6BEA">
            <w:pPr>
              <w:pStyle w:val="ConsPlusNormal"/>
              <w:jc w:val="right"/>
            </w:pPr>
            <w:r>
              <w:t>407 070,3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инженерной и транспортной инфраструктуры в целях развития туристских кластеров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11 1 П1 53380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281 855,7</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инженерной и транспортной инфраструктуры в целях развития туристских кластеров (Межбюджетные трансферты)</w:t>
            </w:r>
          </w:p>
        </w:tc>
        <w:tc>
          <w:tcPr>
            <w:tcW w:w="1757" w:type="dxa"/>
          </w:tcPr>
          <w:p w:rsidR="006E6BEA" w:rsidRDefault="006E6BEA">
            <w:pPr>
              <w:pStyle w:val="ConsPlusNormal"/>
              <w:jc w:val="center"/>
            </w:pPr>
            <w:r>
              <w:t>11 1 П1 53380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265 510,2</w:t>
            </w:r>
          </w:p>
        </w:tc>
        <w:tc>
          <w:tcPr>
            <w:tcW w:w="1701" w:type="dxa"/>
          </w:tcPr>
          <w:p w:rsidR="006E6BEA" w:rsidRDefault="006E6BEA">
            <w:pPr>
              <w:pStyle w:val="ConsPlusNormal"/>
              <w:jc w:val="right"/>
            </w:pPr>
            <w:r>
              <w:t>571 257,7</w:t>
            </w:r>
          </w:p>
        </w:tc>
        <w:tc>
          <w:tcPr>
            <w:tcW w:w="1701" w:type="dxa"/>
          </w:tcPr>
          <w:p w:rsidR="006E6BEA" w:rsidRDefault="006E6BEA">
            <w:pPr>
              <w:pStyle w:val="ConsPlusNormal"/>
              <w:jc w:val="right"/>
            </w:pPr>
            <w:r>
              <w:t>311 587,6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Единая субсидия на достижение показателей государственной программы Российской Федерации "Развитие туризма" (Иные бюджетные ассигнования)</w:t>
            </w:r>
          </w:p>
        </w:tc>
        <w:tc>
          <w:tcPr>
            <w:tcW w:w="1757" w:type="dxa"/>
          </w:tcPr>
          <w:p w:rsidR="006E6BEA" w:rsidRDefault="006E6BEA">
            <w:pPr>
              <w:pStyle w:val="ConsPlusNormal"/>
              <w:jc w:val="center"/>
            </w:pPr>
            <w:r>
              <w:t>11 1 П1 55580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94 508,4</w:t>
            </w:r>
          </w:p>
        </w:tc>
        <w:tc>
          <w:tcPr>
            <w:tcW w:w="1701" w:type="dxa"/>
          </w:tcPr>
          <w:p w:rsidR="006E6BEA" w:rsidRDefault="006E6BEA">
            <w:pPr>
              <w:pStyle w:val="ConsPlusNormal"/>
              <w:jc w:val="right"/>
            </w:pPr>
            <w:r>
              <w:t>95 482,7</w:t>
            </w:r>
          </w:p>
        </w:tc>
        <w:tc>
          <w:tcPr>
            <w:tcW w:w="1701" w:type="dxa"/>
          </w:tcPr>
          <w:p w:rsidR="006E6BEA" w:rsidRDefault="006E6BEA">
            <w:pPr>
              <w:pStyle w:val="ConsPlusNormal"/>
              <w:jc w:val="right"/>
            </w:pPr>
            <w:r>
              <w:t>95 482,7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поддержку особо значимых инвестиционных проектов (Иные бюджетные ассигнования)</w:t>
            </w:r>
          </w:p>
        </w:tc>
        <w:tc>
          <w:tcPr>
            <w:tcW w:w="1757" w:type="dxa"/>
          </w:tcPr>
          <w:p w:rsidR="006E6BEA" w:rsidRDefault="006E6BEA">
            <w:pPr>
              <w:pStyle w:val="ConsPlusNormal"/>
              <w:jc w:val="center"/>
            </w:pPr>
            <w:r>
              <w:t>11 1 П1 70130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207 600,0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"Семейные ценности и инфраструктура культуры"</w:t>
            </w:r>
          </w:p>
        </w:tc>
        <w:tc>
          <w:tcPr>
            <w:tcW w:w="1757" w:type="dxa"/>
          </w:tcPr>
          <w:p w:rsidR="006E6BEA" w:rsidRDefault="006E6BEA">
            <w:pPr>
              <w:pStyle w:val="ConsPlusNormal"/>
              <w:jc w:val="center"/>
            </w:pPr>
            <w:r>
              <w:t>11 1 Я5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151 682,4</w:t>
            </w:r>
          </w:p>
        </w:tc>
        <w:tc>
          <w:tcPr>
            <w:tcW w:w="1701" w:type="dxa"/>
          </w:tcPr>
          <w:p w:rsidR="006E6BEA" w:rsidRDefault="006E6BEA">
            <w:pPr>
              <w:pStyle w:val="ConsPlusNormal"/>
              <w:jc w:val="right"/>
            </w:pPr>
            <w:r>
              <w:t>88 565,3</w:t>
            </w:r>
          </w:p>
        </w:tc>
        <w:tc>
          <w:tcPr>
            <w:tcW w:w="1701" w:type="dxa"/>
          </w:tcPr>
          <w:p w:rsidR="006E6BEA" w:rsidRDefault="006E6BEA">
            <w:pPr>
              <w:pStyle w:val="ConsPlusNormal"/>
              <w:jc w:val="right"/>
            </w:pPr>
            <w:r>
              <w:t>484 859,8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модельных муниципальных библиотек (Межбюджетные трансферты)</w:t>
            </w:r>
          </w:p>
        </w:tc>
        <w:tc>
          <w:tcPr>
            <w:tcW w:w="1757" w:type="dxa"/>
          </w:tcPr>
          <w:p w:rsidR="006E6BEA" w:rsidRDefault="006E6BEA">
            <w:pPr>
              <w:pStyle w:val="ConsPlusNormal"/>
              <w:jc w:val="center"/>
            </w:pPr>
            <w:r>
              <w:t>11 1 Я5 54540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45 000,0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сети учреждений культурно-досугового типа (Межбюджетные трансферты)</w:t>
            </w:r>
          </w:p>
        </w:tc>
        <w:tc>
          <w:tcPr>
            <w:tcW w:w="1757" w:type="dxa"/>
          </w:tcPr>
          <w:p w:rsidR="006E6BEA" w:rsidRDefault="006E6BEA">
            <w:pPr>
              <w:pStyle w:val="ConsPlusNormal"/>
              <w:jc w:val="center"/>
            </w:pPr>
            <w:r>
              <w:t>11 1 Я5 55130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14 285,8</w:t>
            </w:r>
          </w:p>
        </w:tc>
        <w:tc>
          <w:tcPr>
            <w:tcW w:w="1701" w:type="dxa"/>
          </w:tcPr>
          <w:p w:rsidR="006E6BEA" w:rsidRDefault="006E6BEA">
            <w:pPr>
              <w:pStyle w:val="ConsPlusNormal"/>
              <w:jc w:val="right"/>
            </w:pPr>
            <w:r>
              <w:t>58 525,8</w:t>
            </w:r>
          </w:p>
        </w:tc>
        <w:tc>
          <w:tcPr>
            <w:tcW w:w="1701" w:type="dxa"/>
          </w:tcPr>
          <w:p w:rsidR="006E6BEA" w:rsidRDefault="006E6BEA">
            <w:pPr>
              <w:pStyle w:val="ConsPlusNormal"/>
              <w:jc w:val="right"/>
            </w:pPr>
            <w:r>
              <w:t>56 822,0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Государственная поддержка отрасли культуры (Межбюджетные трансферты)</w:t>
            </w:r>
          </w:p>
        </w:tc>
        <w:tc>
          <w:tcPr>
            <w:tcW w:w="1757" w:type="dxa"/>
          </w:tcPr>
          <w:p w:rsidR="006E6BEA" w:rsidRDefault="006E6BEA">
            <w:pPr>
              <w:pStyle w:val="ConsPlusNormal"/>
              <w:jc w:val="center"/>
            </w:pPr>
            <w:r>
              <w:t>11 1 Я5 55190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89 659,4</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61 938,9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Государственная поддержка отрасли культуры (Межбюджетные трансферты)</w:t>
            </w:r>
          </w:p>
        </w:tc>
        <w:tc>
          <w:tcPr>
            <w:tcW w:w="1757" w:type="dxa"/>
          </w:tcPr>
          <w:p w:rsidR="006E6BEA" w:rsidRDefault="006E6BEA">
            <w:pPr>
              <w:pStyle w:val="ConsPlusNormal"/>
              <w:jc w:val="center"/>
            </w:pPr>
            <w:r>
              <w:t>11 1 Я5 55190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309 278,4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Оснащение региональных и муниципальных театров, находящихся в городах с численностью более 300 тысяч человек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1 Я5 55840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11 482,7</w:t>
            </w:r>
          </w:p>
        </w:tc>
        <w:tc>
          <w:tcPr>
            <w:tcW w:w="1701" w:type="dxa"/>
          </w:tcPr>
          <w:p w:rsidR="006E6BEA" w:rsidRDefault="006E6BEA">
            <w:pPr>
              <w:pStyle w:val="ConsPlusNormal"/>
              <w:jc w:val="right"/>
            </w:pPr>
            <w:r>
              <w:t>28 985,4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Техническое оснащение региональных и муниципальных музеев (Межбюджетные трансферты)</w:t>
            </w:r>
          </w:p>
        </w:tc>
        <w:tc>
          <w:tcPr>
            <w:tcW w:w="1757" w:type="dxa"/>
          </w:tcPr>
          <w:p w:rsidR="006E6BEA" w:rsidRDefault="006E6BEA">
            <w:pPr>
              <w:pStyle w:val="ConsPlusNormal"/>
              <w:jc w:val="center"/>
            </w:pPr>
            <w:r>
              <w:t>11 1 Я5 55900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2 737,2</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Техническое оснащение региональных и муниципальных музеев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1 Я5 55900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18 556,8</w:t>
            </w:r>
          </w:p>
        </w:tc>
        <w:tc>
          <w:tcPr>
            <w:tcW w:w="1701" w:type="dxa"/>
          </w:tcPr>
          <w:p w:rsidR="006E6BEA" w:rsidRDefault="006E6BEA">
            <w:pPr>
              <w:pStyle w:val="ConsPlusNormal"/>
              <w:jc w:val="right"/>
            </w:pPr>
            <w:r>
              <w:t>27 835,1</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1757" w:type="dxa"/>
          </w:tcPr>
          <w:p w:rsidR="006E6BEA" w:rsidRDefault="006E6BEA">
            <w:pPr>
              <w:pStyle w:val="ConsPlusNormal"/>
              <w:jc w:val="center"/>
            </w:pPr>
            <w:r>
              <w:t>11 2 01 00000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1 483 556,2</w:t>
            </w:r>
          </w:p>
        </w:tc>
        <w:tc>
          <w:tcPr>
            <w:tcW w:w="1701" w:type="dxa"/>
          </w:tcPr>
          <w:p w:rsidR="006E6BEA" w:rsidRDefault="006E6BEA">
            <w:pPr>
              <w:pStyle w:val="ConsPlusNormal"/>
              <w:jc w:val="right"/>
            </w:pPr>
            <w:r>
              <w:t>1 154 012,7</w:t>
            </w:r>
          </w:p>
        </w:tc>
        <w:tc>
          <w:tcPr>
            <w:tcW w:w="1701" w:type="dxa"/>
          </w:tcPr>
          <w:p w:rsidR="006E6BEA" w:rsidRDefault="006E6BEA">
            <w:pPr>
              <w:pStyle w:val="ConsPlusNormal"/>
              <w:jc w:val="right"/>
            </w:pPr>
            <w:r>
              <w:t>878 353,4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Грант в форме субсидии Воронежскому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 на проведение ремонтных работ и укрепление материально-технической базы (Предоставление субсидий бюджетным, автономным учреждениям и иным </w:t>
            </w:r>
            <w:r>
              <w:lastRenderedPageBreak/>
              <w:t>некоммерческим организациям)</w:t>
            </w:r>
          </w:p>
        </w:tc>
        <w:tc>
          <w:tcPr>
            <w:tcW w:w="1757" w:type="dxa"/>
          </w:tcPr>
          <w:p w:rsidR="006E6BEA" w:rsidRDefault="006E6BEA">
            <w:pPr>
              <w:pStyle w:val="ConsPlusNormal"/>
              <w:jc w:val="center"/>
            </w:pPr>
            <w:r>
              <w:lastRenderedPageBreak/>
              <w:t>11 2 01 74400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культуры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11 2 01 75640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100 000,0</w:t>
            </w:r>
          </w:p>
        </w:tc>
        <w:tc>
          <w:tcPr>
            <w:tcW w:w="1701" w:type="dxa"/>
          </w:tcPr>
          <w:p w:rsidR="006E6BEA" w:rsidRDefault="006E6BEA">
            <w:pPr>
              <w:pStyle w:val="ConsPlusNormal"/>
              <w:jc w:val="right"/>
            </w:pPr>
            <w:r>
              <w:t>100 000,0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культуры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11 2 01 75640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107 000,0</w:t>
            </w:r>
          </w:p>
        </w:tc>
        <w:tc>
          <w:tcPr>
            <w:tcW w:w="1701" w:type="dxa"/>
          </w:tcPr>
          <w:p w:rsidR="006E6BEA" w:rsidRDefault="006E6BEA">
            <w:pPr>
              <w:pStyle w:val="ConsPlusNormal"/>
              <w:jc w:val="right"/>
            </w:pPr>
            <w:r>
              <w:t>135 000,0</w:t>
            </w:r>
          </w:p>
        </w:tc>
        <w:tc>
          <w:tcPr>
            <w:tcW w:w="1701" w:type="dxa"/>
          </w:tcPr>
          <w:p w:rsidR="006E6BEA" w:rsidRDefault="006E6BEA">
            <w:pPr>
              <w:pStyle w:val="ConsPlusNormal"/>
              <w:jc w:val="right"/>
            </w:pPr>
            <w:r>
              <w:t>140 000,0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культуры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11 2 01 75640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188 300,0</w:t>
            </w:r>
          </w:p>
        </w:tc>
        <w:tc>
          <w:tcPr>
            <w:tcW w:w="1701" w:type="dxa"/>
          </w:tcPr>
          <w:p w:rsidR="006E6BEA" w:rsidRDefault="006E6BEA">
            <w:pPr>
              <w:pStyle w:val="ConsPlusNormal"/>
              <w:jc w:val="right"/>
            </w:pPr>
            <w:r>
              <w:t>98 000,0</w:t>
            </w:r>
          </w:p>
        </w:tc>
        <w:tc>
          <w:tcPr>
            <w:tcW w:w="1701" w:type="dxa"/>
          </w:tcPr>
          <w:p w:rsidR="006E6BEA" w:rsidRDefault="006E6BEA">
            <w:pPr>
              <w:pStyle w:val="ConsPlusNormal"/>
              <w:jc w:val="right"/>
            </w:pPr>
            <w:r>
              <w:t>172 000,0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Капитальные вложения в объекты культуры </w:t>
            </w:r>
            <w:r>
              <w:lastRenderedPageBreak/>
              <w:t>(Капитальные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lastRenderedPageBreak/>
              <w:t>11 2 01 75740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701 601,8</w:t>
            </w:r>
          </w:p>
        </w:tc>
        <w:tc>
          <w:tcPr>
            <w:tcW w:w="1701" w:type="dxa"/>
          </w:tcPr>
          <w:p w:rsidR="006E6BEA" w:rsidRDefault="006E6BEA">
            <w:pPr>
              <w:pStyle w:val="ConsPlusNormal"/>
              <w:jc w:val="right"/>
            </w:pPr>
            <w:r>
              <w:t>664 000,0</w:t>
            </w:r>
          </w:p>
        </w:tc>
        <w:tc>
          <w:tcPr>
            <w:tcW w:w="1701" w:type="dxa"/>
          </w:tcPr>
          <w:p w:rsidR="006E6BEA" w:rsidRDefault="006E6BEA">
            <w:pPr>
              <w:pStyle w:val="ConsPlusNormal"/>
              <w:jc w:val="right"/>
            </w:pPr>
            <w:r>
              <w:t>344 000,0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культуры (Межбюджетные трансферты)</w:t>
            </w:r>
          </w:p>
        </w:tc>
        <w:tc>
          <w:tcPr>
            <w:tcW w:w="1757" w:type="dxa"/>
          </w:tcPr>
          <w:p w:rsidR="006E6BEA" w:rsidRDefault="006E6BEA">
            <w:pPr>
              <w:pStyle w:val="ConsPlusNormal"/>
              <w:jc w:val="center"/>
            </w:pPr>
            <w:r>
              <w:t>11 2 01 79640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378 652,8</w:t>
            </w:r>
          </w:p>
        </w:tc>
        <w:tc>
          <w:tcPr>
            <w:tcW w:w="1701" w:type="dxa"/>
          </w:tcPr>
          <w:p w:rsidR="006E6BEA" w:rsidRDefault="006E6BEA">
            <w:pPr>
              <w:pStyle w:val="ConsPlusNormal"/>
              <w:jc w:val="right"/>
            </w:pPr>
            <w:r>
              <w:t>89 100,0</w:t>
            </w:r>
          </w:p>
        </w:tc>
        <w:tc>
          <w:tcPr>
            <w:tcW w:w="1701" w:type="dxa"/>
          </w:tcPr>
          <w:p w:rsidR="006E6BEA" w:rsidRDefault="006E6BEA">
            <w:pPr>
              <w:pStyle w:val="ConsPlusNormal"/>
              <w:jc w:val="right"/>
            </w:pPr>
            <w:r>
              <w:t>9 850,0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капитальные вложения в объекты культуры (Межбюджетные трансферты)</w:t>
            </w:r>
          </w:p>
        </w:tc>
        <w:tc>
          <w:tcPr>
            <w:tcW w:w="1757" w:type="dxa"/>
          </w:tcPr>
          <w:p w:rsidR="006E6BEA" w:rsidRDefault="006E6BEA">
            <w:pPr>
              <w:pStyle w:val="ConsPlusNormal"/>
              <w:jc w:val="center"/>
            </w:pPr>
            <w:r>
              <w:t>11 2 01 79740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8 000,0</w:t>
            </w:r>
          </w:p>
        </w:tc>
        <w:tc>
          <w:tcPr>
            <w:tcW w:w="1701" w:type="dxa"/>
          </w:tcPr>
          <w:p w:rsidR="006E6BEA" w:rsidRDefault="006E6BEA">
            <w:pPr>
              <w:pStyle w:val="ConsPlusNormal"/>
              <w:jc w:val="right"/>
            </w:pPr>
            <w:r>
              <w:t>55 000,0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школ креативных индустрий (Межбюджетные трансферты)</w:t>
            </w:r>
          </w:p>
        </w:tc>
        <w:tc>
          <w:tcPr>
            <w:tcW w:w="1757" w:type="dxa"/>
          </w:tcPr>
          <w:p w:rsidR="006E6BEA" w:rsidRDefault="006E6BEA">
            <w:pPr>
              <w:pStyle w:val="ConsPlusNormal"/>
              <w:jc w:val="center"/>
            </w:pPr>
            <w:r>
              <w:t>11 2 01 R3530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28 504,0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(Межбюджетные трансферты)</w:t>
            </w:r>
          </w:p>
        </w:tc>
        <w:tc>
          <w:tcPr>
            <w:tcW w:w="1757" w:type="dxa"/>
          </w:tcPr>
          <w:p w:rsidR="006E6BEA" w:rsidRDefault="006E6BEA">
            <w:pPr>
              <w:pStyle w:val="ConsPlusNormal"/>
              <w:jc w:val="center"/>
            </w:pPr>
            <w:r>
              <w:t>11 2 01 R4660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4 106,8</w:t>
            </w:r>
          </w:p>
        </w:tc>
        <w:tc>
          <w:tcPr>
            <w:tcW w:w="1701" w:type="dxa"/>
          </w:tcPr>
          <w:p w:rsidR="006E6BEA" w:rsidRDefault="006E6BEA">
            <w:pPr>
              <w:pStyle w:val="ConsPlusNormal"/>
              <w:jc w:val="right"/>
            </w:pPr>
            <w:r>
              <w:t>4 752,4</w:t>
            </w:r>
          </w:p>
        </w:tc>
        <w:tc>
          <w:tcPr>
            <w:tcW w:w="1701" w:type="dxa"/>
          </w:tcPr>
          <w:p w:rsidR="006E6BEA" w:rsidRDefault="006E6BEA">
            <w:pPr>
              <w:pStyle w:val="ConsPlusNormal"/>
              <w:jc w:val="right"/>
            </w:pPr>
            <w:r>
              <w:t>4 654,0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развития и укрепления материально-технической базы домов культуры в населенных пунктах </w:t>
            </w:r>
            <w:r>
              <w:lastRenderedPageBreak/>
              <w:t>с числом жителей до 50 тысяч человек (Межбюджетные трансферты)</w:t>
            </w:r>
          </w:p>
        </w:tc>
        <w:tc>
          <w:tcPr>
            <w:tcW w:w="1757" w:type="dxa"/>
          </w:tcPr>
          <w:p w:rsidR="006E6BEA" w:rsidRDefault="006E6BEA">
            <w:pPr>
              <w:pStyle w:val="ConsPlusNormal"/>
              <w:jc w:val="center"/>
            </w:pPr>
            <w:r>
              <w:lastRenderedPageBreak/>
              <w:t>11 2 01 R4670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29 440,9</w:t>
            </w:r>
          </w:p>
        </w:tc>
        <w:tc>
          <w:tcPr>
            <w:tcW w:w="1701" w:type="dxa"/>
          </w:tcPr>
          <w:p w:rsidR="006E6BEA" w:rsidRDefault="006E6BEA">
            <w:pPr>
              <w:pStyle w:val="ConsPlusNormal"/>
              <w:jc w:val="right"/>
            </w:pPr>
            <w:r>
              <w:t>33 580,4</w:t>
            </w:r>
          </w:p>
        </w:tc>
        <w:tc>
          <w:tcPr>
            <w:tcW w:w="1701" w:type="dxa"/>
          </w:tcPr>
          <w:p w:rsidR="006E6BEA" w:rsidRDefault="006E6BEA">
            <w:pPr>
              <w:pStyle w:val="ConsPlusNormal"/>
              <w:jc w:val="right"/>
            </w:pPr>
            <w:r>
              <w:t>31 135,6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творческой деятельности и техническое оснащение детских и кукольных театров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2 01 R5170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8 693,7</w:t>
            </w:r>
          </w:p>
        </w:tc>
        <w:tc>
          <w:tcPr>
            <w:tcW w:w="1701" w:type="dxa"/>
          </w:tcPr>
          <w:p w:rsidR="006E6BEA" w:rsidRDefault="006E6BEA">
            <w:pPr>
              <w:pStyle w:val="ConsPlusNormal"/>
              <w:jc w:val="right"/>
            </w:pPr>
            <w:r>
              <w:t>8 070,9</w:t>
            </w:r>
          </w:p>
        </w:tc>
        <w:tc>
          <w:tcPr>
            <w:tcW w:w="1701" w:type="dxa"/>
          </w:tcPr>
          <w:p w:rsidR="006E6BEA" w:rsidRDefault="006E6BEA">
            <w:pPr>
              <w:pStyle w:val="ConsPlusNormal"/>
              <w:jc w:val="right"/>
            </w:pPr>
            <w:r>
              <w:t>8 067,0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Государственная поддержка отрасли культуры (Межбюджетные трансферты)</w:t>
            </w:r>
          </w:p>
        </w:tc>
        <w:tc>
          <w:tcPr>
            <w:tcW w:w="1757" w:type="dxa"/>
          </w:tcPr>
          <w:p w:rsidR="006E6BEA" w:rsidRDefault="006E6BEA">
            <w:pPr>
              <w:pStyle w:val="ConsPlusNormal"/>
              <w:jc w:val="center"/>
            </w:pPr>
            <w:r>
              <w:t>11 2 01 R5190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11 956,2</w:t>
            </w:r>
          </w:p>
        </w:tc>
        <w:tc>
          <w:tcPr>
            <w:tcW w:w="1701" w:type="dxa"/>
          </w:tcPr>
          <w:p w:rsidR="006E6BEA" w:rsidRDefault="006E6BEA">
            <w:pPr>
              <w:pStyle w:val="ConsPlusNormal"/>
              <w:jc w:val="right"/>
            </w:pPr>
            <w:r>
              <w:t>12 209,0</w:t>
            </w:r>
          </w:p>
        </w:tc>
        <w:tc>
          <w:tcPr>
            <w:tcW w:w="1701" w:type="dxa"/>
          </w:tcPr>
          <w:p w:rsidR="006E6BEA" w:rsidRDefault="006E6BEA">
            <w:pPr>
              <w:pStyle w:val="ConsPlusNormal"/>
              <w:jc w:val="right"/>
            </w:pPr>
            <w:r>
              <w:t>12 346,8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Государственная поддержка отрасли культуры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2 01 R5190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1 300,0</w:t>
            </w:r>
          </w:p>
        </w:tc>
        <w:tc>
          <w:tcPr>
            <w:tcW w:w="1701" w:type="dxa"/>
          </w:tcPr>
          <w:p w:rsidR="006E6BEA" w:rsidRDefault="006E6BEA">
            <w:pPr>
              <w:pStyle w:val="ConsPlusNormal"/>
              <w:jc w:val="right"/>
            </w:pPr>
            <w:r>
              <w:t>1 300,0</w:t>
            </w:r>
          </w:p>
        </w:tc>
        <w:tc>
          <w:tcPr>
            <w:tcW w:w="1701" w:type="dxa"/>
          </w:tcPr>
          <w:p w:rsidR="006E6BEA" w:rsidRDefault="006E6BEA">
            <w:pPr>
              <w:pStyle w:val="ConsPlusNormal"/>
              <w:jc w:val="right"/>
            </w:pPr>
            <w:r>
              <w:t>1 300,0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работников отрасли культуры, прибывших (переехавших) в населенные пункты регионов Российской Федерации с числом жителей до 50 тысяч человек (Социальное обеспечение и иные выплаты населению)</w:t>
            </w:r>
          </w:p>
        </w:tc>
        <w:tc>
          <w:tcPr>
            <w:tcW w:w="1757" w:type="dxa"/>
          </w:tcPr>
          <w:p w:rsidR="006E6BEA" w:rsidRDefault="006E6BEA">
            <w:pPr>
              <w:pStyle w:val="ConsPlusNormal"/>
              <w:jc w:val="center"/>
            </w:pPr>
            <w:r>
              <w:t>11 2 01 R5530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14 000,0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lastRenderedPageBreak/>
              <w:t>3.1</w:t>
            </w:r>
          </w:p>
        </w:tc>
        <w:tc>
          <w:tcPr>
            <w:tcW w:w="3118" w:type="dxa"/>
          </w:tcPr>
          <w:p w:rsidR="006E6BEA" w:rsidRDefault="006E6BEA">
            <w:pPr>
              <w:pStyle w:val="ConsPlusNormal"/>
              <w:ind w:firstLine="17"/>
            </w:pPr>
            <w:r>
              <w:t>Комплекс процессных мероприятий "Поддержка творческих инициатив населения и организаций в сфере культуры, развитие кадрового потенциала, подготовка и проведение мероприятий, посвященных значимым событиям"</w:t>
            </w:r>
          </w:p>
        </w:tc>
        <w:tc>
          <w:tcPr>
            <w:tcW w:w="1757" w:type="dxa"/>
          </w:tcPr>
          <w:p w:rsidR="006E6BEA" w:rsidRDefault="006E6BEA">
            <w:pPr>
              <w:pStyle w:val="ConsPlusNormal"/>
              <w:jc w:val="center"/>
            </w:pPr>
            <w:r>
              <w:t>11 4 01 00000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140 486,0</w:t>
            </w:r>
          </w:p>
        </w:tc>
        <w:tc>
          <w:tcPr>
            <w:tcW w:w="1701" w:type="dxa"/>
          </w:tcPr>
          <w:p w:rsidR="006E6BEA" w:rsidRDefault="006E6BEA">
            <w:pPr>
              <w:pStyle w:val="ConsPlusNormal"/>
              <w:jc w:val="right"/>
            </w:pPr>
            <w:r>
              <w:t>58 576,0</w:t>
            </w:r>
          </w:p>
        </w:tc>
        <w:tc>
          <w:tcPr>
            <w:tcW w:w="1701" w:type="dxa"/>
          </w:tcPr>
          <w:p w:rsidR="006E6BEA" w:rsidRDefault="006E6BEA">
            <w:pPr>
              <w:pStyle w:val="ConsPlusNormal"/>
              <w:jc w:val="right"/>
            </w:pPr>
            <w:r>
              <w:t>58 667,0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(Социальное обеспечение и иные выплаты населению)</w:t>
            </w:r>
          </w:p>
        </w:tc>
        <w:tc>
          <w:tcPr>
            <w:tcW w:w="1757" w:type="dxa"/>
          </w:tcPr>
          <w:p w:rsidR="006E6BEA" w:rsidRDefault="006E6BEA">
            <w:pPr>
              <w:pStyle w:val="ConsPlusNormal"/>
              <w:jc w:val="center"/>
            </w:pPr>
            <w:r>
              <w:t>11 4 01 72240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1 924,0</w:t>
            </w:r>
          </w:p>
        </w:tc>
        <w:tc>
          <w:tcPr>
            <w:tcW w:w="1701" w:type="dxa"/>
          </w:tcPr>
          <w:p w:rsidR="006E6BEA" w:rsidRDefault="006E6BEA">
            <w:pPr>
              <w:pStyle w:val="ConsPlusNormal"/>
              <w:jc w:val="right"/>
            </w:pPr>
            <w:r>
              <w:t>1 956,0</w:t>
            </w:r>
          </w:p>
        </w:tc>
        <w:tc>
          <w:tcPr>
            <w:tcW w:w="1701" w:type="dxa"/>
          </w:tcPr>
          <w:p w:rsidR="006E6BEA" w:rsidRDefault="006E6BEA">
            <w:pPr>
              <w:pStyle w:val="ConsPlusNormal"/>
              <w:jc w:val="right"/>
            </w:pPr>
            <w:r>
              <w:t>1 987,0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и проведение значимых мероприятий в сфере культуры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11 4 01 73400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111 000,0</w:t>
            </w:r>
          </w:p>
        </w:tc>
        <w:tc>
          <w:tcPr>
            <w:tcW w:w="1701" w:type="dxa"/>
          </w:tcPr>
          <w:p w:rsidR="006E6BEA" w:rsidRDefault="006E6BEA">
            <w:pPr>
              <w:pStyle w:val="ConsPlusNormal"/>
              <w:jc w:val="right"/>
            </w:pPr>
            <w:r>
              <w:t>29 000,0</w:t>
            </w:r>
          </w:p>
        </w:tc>
        <w:tc>
          <w:tcPr>
            <w:tcW w:w="1701" w:type="dxa"/>
          </w:tcPr>
          <w:p w:rsidR="006E6BEA" w:rsidRDefault="006E6BEA">
            <w:pPr>
              <w:pStyle w:val="ConsPlusNormal"/>
              <w:jc w:val="right"/>
            </w:pPr>
            <w:r>
              <w:t>29 000,0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Гранты на поддержку театрально-концертной деятельности (Предоставление субсидий бюджетным, автономным учреждениям и иным некоммерческим </w:t>
            </w:r>
            <w:r>
              <w:lastRenderedPageBreak/>
              <w:t>организациям)</w:t>
            </w:r>
          </w:p>
        </w:tc>
        <w:tc>
          <w:tcPr>
            <w:tcW w:w="1757" w:type="dxa"/>
          </w:tcPr>
          <w:p w:rsidR="006E6BEA" w:rsidRDefault="006E6BEA">
            <w:pPr>
              <w:pStyle w:val="ConsPlusNormal"/>
              <w:jc w:val="center"/>
            </w:pPr>
            <w:r>
              <w:lastRenderedPageBreak/>
              <w:t>11 4 01 73410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Грант в форме субсидии на развитие деятельности негосударственных организаций в сфере театрального искусства Воронежской области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11 4 01 73420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Гранты в форме субсидий социально ориентированным некоммерческим организациям на реализацию программ (проектов) в сфере культуры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11 4 01 73430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5 800,0</w:t>
            </w:r>
          </w:p>
        </w:tc>
        <w:tc>
          <w:tcPr>
            <w:tcW w:w="1701" w:type="dxa"/>
          </w:tcPr>
          <w:p w:rsidR="006E6BEA" w:rsidRDefault="006E6BEA">
            <w:pPr>
              <w:pStyle w:val="ConsPlusNormal"/>
              <w:jc w:val="right"/>
            </w:pPr>
            <w:r>
              <w:t>5 800,0</w:t>
            </w:r>
          </w:p>
        </w:tc>
        <w:tc>
          <w:tcPr>
            <w:tcW w:w="1701" w:type="dxa"/>
          </w:tcPr>
          <w:p w:rsidR="006E6BEA" w:rsidRDefault="006E6BEA">
            <w:pPr>
              <w:pStyle w:val="ConsPlusNormal"/>
              <w:jc w:val="right"/>
            </w:pPr>
            <w:r>
              <w:t>5 800,0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Оплата целевого обучения в учреждениях высшего образования сферы культуры и искусства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11 4 01 73440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1 462,0</w:t>
            </w:r>
          </w:p>
        </w:tc>
        <w:tc>
          <w:tcPr>
            <w:tcW w:w="1701" w:type="dxa"/>
          </w:tcPr>
          <w:p w:rsidR="006E6BEA" w:rsidRDefault="006E6BEA">
            <w:pPr>
              <w:pStyle w:val="ConsPlusNormal"/>
              <w:jc w:val="right"/>
            </w:pPr>
            <w:r>
              <w:t>1 520,0</w:t>
            </w:r>
          </w:p>
        </w:tc>
        <w:tc>
          <w:tcPr>
            <w:tcW w:w="1701" w:type="dxa"/>
          </w:tcPr>
          <w:p w:rsidR="006E6BEA" w:rsidRDefault="006E6BEA">
            <w:pPr>
              <w:pStyle w:val="ConsPlusNormal"/>
              <w:jc w:val="right"/>
            </w:pPr>
            <w:r>
              <w:t>1 580,0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предоставление грантов в области науки, культуры, искусства и средств массовой информации (Межбюджетные трансферты)</w:t>
            </w:r>
          </w:p>
        </w:tc>
        <w:tc>
          <w:tcPr>
            <w:tcW w:w="1757" w:type="dxa"/>
          </w:tcPr>
          <w:p w:rsidR="006E6BEA" w:rsidRDefault="006E6BEA">
            <w:pPr>
              <w:pStyle w:val="ConsPlusNormal"/>
              <w:jc w:val="center"/>
            </w:pPr>
            <w:r>
              <w:t>11 4 01 78900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Комплекс процессных мероприятий "Развитие туристской индустрии"</w:t>
            </w:r>
          </w:p>
        </w:tc>
        <w:tc>
          <w:tcPr>
            <w:tcW w:w="1757" w:type="dxa"/>
          </w:tcPr>
          <w:p w:rsidR="006E6BEA" w:rsidRDefault="006E6BEA">
            <w:pPr>
              <w:pStyle w:val="ConsPlusNormal"/>
              <w:jc w:val="center"/>
            </w:pPr>
            <w:r>
              <w:t>11 4 02 00000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24 940,0</w:t>
            </w:r>
          </w:p>
        </w:tc>
        <w:tc>
          <w:tcPr>
            <w:tcW w:w="1701" w:type="dxa"/>
          </w:tcPr>
          <w:p w:rsidR="006E6BEA" w:rsidRDefault="006E6BEA">
            <w:pPr>
              <w:pStyle w:val="ConsPlusNormal"/>
              <w:jc w:val="right"/>
            </w:pPr>
            <w:r>
              <w:t>24 940,0</w:t>
            </w:r>
          </w:p>
        </w:tc>
        <w:tc>
          <w:tcPr>
            <w:tcW w:w="1701" w:type="dxa"/>
          </w:tcPr>
          <w:p w:rsidR="006E6BEA" w:rsidRDefault="006E6BEA">
            <w:pPr>
              <w:pStyle w:val="ConsPlusNormal"/>
              <w:jc w:val="right"/>
            </w:pPr>
            <w:r>
              <w:t>24 940,0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развитию туризма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11 4 02 70240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6 000,0</w:t>
            </w:r>
          </w:p>
        </w:tc>
        <w:tc>
          <w:tcPr>
            <w:tcW w:w="1701" w:type="dxa"/>
          </w:tcPr>
          <w:p w:rsidR="006E6BEA" w:rsidRDefault="006E6BEA">
            <w:pPr>
              <w:pStyle w:val="ConsPlusNormal"/>
              <w:jc w:val="right"/>
            </w:pPr>
            <w:r>
              <w:t>6 000,0</w:t>
            </w:r>
          </w:p>
        </w:tc>
        <w:tc>
          <w:tcPr>
            <w:tcW w:w="1701" w:type="dxa"/>
          </w:tcPr>
          <w:p w:rsidR="006E6BEA" w:rsidRDefault="006E6BEA">
            <w:pPr>
              <w:pStyle w:val="ConsPlusNormal"/>
              <w:jc w:val="right"/>
            </w:pPr>
            <w:r>
              <w:t>6 000,0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Гранты в форме субсидий на реализацию проектов по приоритетным направлениям развития туризма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11 4 02 72360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3 000,0</w:t>
            </w:r>
          </w:p>
        </w:tc>
        <w:tc>
          <w:tcPr>
            <w:tcW w:w="1701" w:type="dxa"/>
          </w:tcPr>
          <w:p w:rsidR="006E6BEA" w:rsidRDefault="006E6BEA">
            <w:pPr>
              <w:pStyle w:val="ConsPlusNormal"/>
              <w:jc w:val="right"/>
            </w:pPr>
            <w:r>
              <w:t>3 000,0</w:t>
            </w:r>
          </w:p>
        </w:tc>
        <w:tc>
          <w:tcPr>
            <w:tcW w:w="1701" w:type="dxa"/>
          </w:tcPr>
          <w:p w:rsidR="006E6BEA" w:rsidRDefault="006E6BEA">
            <w:pPr>
              <w:pStyle w:val="ConsPlusNormal"/>
              <w:jc w:val="right"/>
            </w:pPr>
            <w:r>
              <w:t>3 000,0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системы навигации и ориентирования в сфере туризма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11 4 02 73860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1 040,0</w:t>
            </w:r>
          </w:p>
        </w:tc>
        <w:tc>
          <w:tcPr>
            <w:tcW w:w="1701" w:type="dxa"/>
          </w:tcPr>
          <w:p w:rsidR="006E6BEA" w:rsidRDefault="006E6BEA">
            <w:pPr>
              <w:pStyle w:val="ConsPlusNormal"/>
              <w:jc w:val="right"/>
            </w:pPr>
            <w:r>
              <w:t>1 040,0</w:t>
            </w:r>
          </w:p>
        </w:tc>
        <w:tc>
          <w:tcPr>
            <w:tcW w:w="1701" w:type="dxa"/>
          </w:tcPr>
          <w:p w:rsidR="006E6BEA" w:rsidRDefault="006E6BEA">
            <w:pPr>
              <w:pStyle w:val="ConsPlusNormal"/>
              <w:jc w:val="right"/>
            </w:pPr>
            <w:r>
              <w:t>1 040,0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созданию благоприятных условий для развития туризма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11 4 02 73870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14 900,0</w:t>
            </w:r>
          </w:p>
        </w:tc>
        <w:tc>
          <w:tcPr>
            <w:tcW w:w="1701" w:type="dxa"/>
          </w:tcPr>
          <w:p w:rsidR="006E6BEA" w:rsidRDefault="006E6BEA">
            <w:pPr>
              <w:pStyle w:val="ConsPlusNormal"/>
              <w:jc w:val="right"/>
            </w:pPr>
            <w:r>
              <w:t>14 900,0</w:t>
            </w:r>
          </w:p>
        </w:tc>
        <w:tc>
          <w:tcPr>
            <w:tcW w:w="1701" w:type="dxa"/>
          </w:tcPr>
          <w:p w:rsidR="006E6BEA" w:rsidRDefault="006E6BEA">
            <w:pPr>
              <w:pStyle w:val="ConsPlusNormal"/>
              <w:jc w:val="right"/>
            </w:pPr>
            <w:r>
              <w:t>14 900,0</w:t>
            </w:r>
          </w:p>
        </w:tc>
      </w:tr>
      <w:tr w:rsidR="006E6BEA">
        <w:tc>
          <w:tcPr>
            <w:tcW w:w="567" w:type="dxa"/>
          </w:tcPr>
          <w:p w:rsidR="006E6BEA" w:rsidRDefault="006E6BEA">
            <w:pPr>
              <w:pStyle w:val="ConsPlusNormal"/>
              <w:jc w:val="center"/>
            </w:pPr>
            <w:r>
              <w:t>3.3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11 4 21 00000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46 110,0</w:t>
            </w:r>
          </w:p>
        </w:tc>
        <w:tc>
          <w:tcPr>
            <w:tcW w:w="1701" w:type="dxa"/>
          </w:tcPr>
          <w:p w:rsidR="006E6BEA" w:rsidRDefault="006E6BEA">
            <w:pPr>
              <w:pStyle w:val="ConsPlusNormal"/>
              <w:jc w:val="right"/>
            </w:pPr>
            <w:r>
              <w:t>47 890,0</w:t>
            </w:r>
          </w:p>
        </w:tc>
        <w:tc>
          <w:tcPr>
            <w:tcW w:w="1701" w:type="dxa"/>
          </w:tcPr>
          <w:p w:rsidR="006E6BEA" w:rsidRDefault="006E6BEA">
            <w:pPr>
              <w:pStyle w:val="ConsPlusNormal"/>
              <w:jc w:val="right"/>
            </w:pPr>
            <w:r>
              <w:t>49 740,0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11 4 21 72010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44 984,0</w:t>
            </w:r>
          </w:p>
        </w:tc>
        <w:tc>
          <w:tcPr>
            <w:tcW w:w="1701" w:type="dxa"/>
          </w:tcPr>
          <w:p w:rsidR="006E6BEA" w:rsidRDefault="006E6BEA">
            <w:pPr>
              <w:pStyle w:val="ConsPlusNormal"/>
              <w:jc w:val="right"/>
            </w:pPr>
            <w:r>
              <w:t>46 738,0</w:t>
            </w:r>
          </w:p>
        </w:tc>
        <w:tc>
          <w:tcPr>
            <w:tcW w:w="1701" w:type="dxa"/>
          </w:tcPr>
          <w:p w:rsidR="006E6BEA" w:rsidRDefault="006E6BEA">
            <w:pPr>
              <w:pStyle w:val="ConsPlusNormal"/>
              <w:jc w:val="right"/>
            </w:pPr>
            <w:r>
              <w:t>48 582,0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(Закупка товаров, работ и услуг для обеспечения </w:t>
            </w:r>
            <w:r>
              <w:lastRenderedPageBreak/>
              <w:t>государственных (муниципальных) нужд)</w:t>
            </w:r>
          </w:p>
        </w:tc>
        <w:tc>
          <w:tcPr>
            <w:tcW w:w="1757" w:type="dxa"/>
          </w:tcPr>
          <w:p w:rsidR="006E6BEA" w:rsidRDefault="006E6BEA">
            <w:pPr>
              <w:pStyle w:val="ConsPlusNormal"/>
              <w:jc w:val="center"/>
            </w:pPr>
            <w:r>
              <w:lastRenderedPageBreak/>
              <w:t>11 4 21 72010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1 126,0</w:t>
            </w:r>
          </w:p>
        </w:tc>
        <w:tc>
          <w:tcPr>
            <w:tcW w:w="1701" w:type="dxa"/>
          </w:tcPr>
          <w:p w:rsidR="006E6BEA" w:rsidRDefault="006E6BEA">
            <w:pPr>
              <w:pStyle w:val="ConsPlusNormal"/>
              <w:jc w:val="right"/>
            </w:pPr>
            <w:r>
              <w:t>1 152,0</w:t>
            </w:r>
          </w:p>
        </w:tc>
        <w:tc>
          <w:tcPr>
            <w:tcW w:w="1701" w:type="dxa"/>
          </w:tcPr>
          <w:p w:rsidR="006E6BEA" w:rsidRDefault="006E6BEA">
            <w:pPr>
              <w:pStyle w:val="ConsPlusNormal"/>
              <w:jc w:val="right"/>
            </w:pPr>
            <w:r>
              <w:t>1 158,0</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11 4 22 00000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2 793 029,6</w:t>
            </w:r>
          </w:p>
        </w:tc>
        <w:tc>
          <w:tcPr>
            <w:tcW w:w="1701" w:type="dxa"/>
          </w:tcPr>
          <w:p w:rsidR="006E6BEA" w:rsidRDefault="006E6BEA">
            <w:pPr>
              <w:pStyle w:val="ConsPlusNormal"/>
              <w:jc w:val="right"/>
            </w:pPr>
            <w:r>
              <w:t>2 983 370,4</w:t>
            </w:r>
          </w:p>
        </w:tc>
        <w:tc>
          <w:tcPr>
            <w:tcW w:w="1701" w:type="dxa"/>
          </w:tcPr>
          <w:p w:rsidR="006E6BEA" w:rsidRDefault="006E6BEA">
            <w:pPr>
              <w:pStyle w:val="ConsPlusNormal"/>
              <w:jc w:val="right"/>
            </w:pPr>
            <w:r>
              <w:t>3 192 080,1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11 4 22 00590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104 775,9</w:t>
            </w:r>
          </w:p>
        </w:tc>
        <w:tc>
          <w:tcPr>
            <w:tcW w:w="1701" w:type="dxa"/>
          </w:tcPr>
          <w:p w:rsidR="006E6BEA" w:rsidRDefault="006E6BEA">
            <w:pPr>
              <w:pStyle w:val="ConsPlusNormal"/>
              <w:jc w:val="right"/>
            </w:pPr>
            <w:r>
              <w:t>108 823,3</w:t>
            </w:r>
          </w:p>
        </w:tc>
        <w:tc>
          <w:tcPr>
            <w:tcW w:w="1701" w:type="dxa"/>
          </w:tcPr>
          <w:p w:rsidR="006E6BEA" w:rsidRDefault="006E6BEA">
            <w:pPr>
              <w:pStyle w:val="ConsPlusNormal"/>
              <w:jc w:val="right"/>
            </w:pPr>
            <w:r>
              <w:t>113 084,7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11 4 22 00590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26 600,0</w:t>
            </w:r>
          </w:p>
        </w:tc>
        <w:tc>
          <w:tcPr>
            <w:tcW w:w="1701" w:type="dxa"/>
          </w:tcPr>
          <w:p w:rsidR="006E6BEA" w:rsidRDefault="006E6BEA">
            <w:pPr>
              <w:pStyle w:val="ConsPlusNormal"/>
              <w:jc w:val="right"/>
            </w:pPr>
            <w:r>
              <w:t>27 600,0</w:t>
            </w:r>
          </w:p>
        </w:tc>
        <w:tc>
          <w:tcPr>
            <w:tcW w:w="1701" w:type="dxa"/>
          </w:tcPr>
          <w:p w:rsidR="006E6BEA" w:rsidRDefault="006E6BEA">
            <w:pPr>
              <w:pStyle w:val="ConsPlusNormal"/>
              <w:jc w:val="right"/>
            </w:pPr>
            <w:r>
              <w:t>28 596,0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11 4 22 00590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93 537,5</w:t>
            </w:r>
          </w:p>
        </w:tc>
        <w:tc>
          <w:tcPr>
            <w:tcW w:w="1701" w:type="dxa"/>
          </w:tcPr>
          <w:p w:rsidR="006E6BEA" w:rsidRDefault="006E6BEA">
            <w:pPr>
              <w:pStyle w:val="ConsPlusNormal"/>
              <w:jc w:val="right"/>
            </w:pPr>
            <w:r>
              <w:t>79 350,3</w:t>
            </w:r>
          </w:p>
        </w:tc>
        <w:tc>
          <w:tcPr>
            <w:tcW w:w="1701" w:type="dxa"/>
          </w:tcPr>
          <w:p w:rsidR="006E6BEA" w:rsidRDefault="006E6BEA">
            <w:pPr>
              <w:pStyle w:val="ConsPlusNormal"/>
              <w:jc w:val="right"/>
            </w:pPr>
            <w:r>
              <w:t>80 097,6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11 4 22 00590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8 369,0</w:t>
            </w:r>
          </w:p>
        </w:tc>
        <w:tc>
          <w:tcPr>
            <w:tcW w:w="1701" w:type="dxa"/>
          </w:tcPr>
          <w:p w:rsidR="006E6BEA" w:rsidRDefault="006E6BEA">
            <w:pPr>
              <w:pStyle w:val="ConsPlusNormal"/>
              <w:jc w:val="right"/>
            </w:pPr>
            <w:r>
              <w:t>8 534,0</w:t>
            </w:r>
          </w:p>
        </w:tc>
        <w:tc>
          <w:tcPr>
            <w:tcW w:w="1701" w:type="dxa"/>
          </w:tcPr>
          <w:p w:rsidR="006E6BEA" w:rsidRDefault="006E6BEA">
            <w:pPr>
              <w:pStyle w:val="ConsPlusNormal"/>
              <w:jc w:val="right"/>
            </w:pPr>
            <w:r>
              <w:t>8 695,0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462 681,3</w:t>
            </w:r>
          </w:p>
        </w:tc>
        <w:tc>
          <w:tcPr>
            <w:tcW w:w="1701" w:type="dxa"/>
          </w:tcPr>
          <w:p w:rsidR="006E6BEA" w:rsidRDefault="006E6BEA">
            <w:pPr>
              <w:pStyle w:val="ConsPlusNormal"/>
              <w:jc w:val="right"/>
            </w:pPr>
            <w:r>
              <w:t>491 314,1</w:t>
            </w:r>
          </w:p>
        </w:tc>
        <w:tc>
          <w:tcPr>
            <w:tcW w:w="1701" w:type="dxa"/>
          </w:tcPr>
          <w:p w:rsidR="006E6BEA" w:rsidRDefault="006E6BEA">
            <w:pPr>
              <w:pStyle w:val="ConsPlusNormal"/>
              <w:jc w:val="right"/>
            </w:pPr>
            <w:r>
              <w:t>521 069,9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96 732,0</w:t>
            </w:r>
          </w:p>
        </w:tc>
        <w:tc>
          <w:tcPr>
            <w:tcW w:w="1701" w:type="dxa"/>
          </w:tcPr>
          <w:p w:rsidR="006E6BEA" w:rsidRDefault="006E6BEA">
            <w:pPr>
              <w:pStyle w:val="ConsPlusNormal"/>
              <w:jc w:val="right"/>
            </w:pPr>
            <w:r>
              <w:t>100 430,0</w:t>
            </w:r>
          </w:p>
        </w:tc>
        <w:tc>
          <w:tcPr>
            <w:tcW w:w="1701" w:type="dxa"/>
          </w:tcPr>
          <w:p w:rsidR="006E6BEA" w:rsidRDefault="006E6BEA">
            <w:pPr>
              <w:pStyle w:val="ConsPlusNormal"/>
              <w:jc w:val="right"/>
            </w:pPr>
            <w:r>
              <w:t>104 265,0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11 4 22 00590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2 000 059,0</w:t>
            </w:r>
          </w:p>
        </w:tc>
        <w:tc>
          <w:tcPr>
            <w:tcW w:w="1701" w:type="dxa"/>
          </w:tcPr>
          <w:p w:rsidR="006E6BEA" w:rsidRDefault="006E6BEA">
            <w:pPr>
              <w:pStyle w:val="ConsPlusNormal"/>
              <w:jc w:val="right"/>
            </w:pPr>
            <w:r>
              <w:t>2 167 043,8</w:t>
            </w:r>
          </w:p>
        </w:tc>
        <w:tc>
          <w:tcPr>
            <w:tcW w:w="1701" w:type="dxa"/>
          </w:tcPr>
          <w:p w:rsidR="006E6BEA" w:rsidRDefault="006E6BEA">
            <w:pPr>
              <w:pStyle w:val="ConsPlusNormal"/>
              <w:jc w:val="right"/>
            </w:pPr>
            <w:r>
              <w:t>2 335 997,0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11 4 22 00590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275,0</w:t>
            </w:r>
          </w:p>
        </w:tc>
        <w:tc>
          <w:tcPr>
            <w:tcW w:w="1701" w:type="dxa"/>
          </w:tcPr>
          <w:p w:rsidR="006E6BEA" w:rsidRDefault="006E6BEA">
            <w:pPr>
              <w:pStyle w:val="ConsPlusNormal"/>
              <w:jc w:val="right"/>
            </w:pPr>
            <w:r>
              <w:t>275,0</w:t>
            </w:r>
          </w:p>
        </w:tc>
        <w:tc>
          <w:tcPr>
            <w:tcW w:w="1701" w:type="dxa"/>
          </w:tcPr>
          <w:p w:rsidR="006E6BEA" w:rsidRDefault="006E6BEA">
            <w:pPr>
              <w:pStyle w:val="ConsPlusNormal"/>
              <w:jc w:val="right"/>
            </w:pPr>
            <w:r>
              <w:t>275,0</w:t>
            </w:r>
          </w:p>
        </w:tc>
      </w:tr>
      <w:tr w:rsidR="006E6BEA">
        <w:tc>
          <w:tcPr>
            <w:tcW w:w="567" w:type="dxa"/>
          </w:tcPr>
          <w:p w:rsidR="006E6BEA" w:rsidRDefault="006E6BEA">
            <w:pPr>
              <w:pStyle w:val="ConsPlusNormal"/>
              <w:jc w:val="center"/>
            </w:pPr>
            <w:r>
              <w:t>3.5</w:t>
            </w:r>
          </w:p>
        </w:tc>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1757" w:type="dxa"/>
          </w:tcPr>
          <w:p w:rsidR="006E6BEA" w:rsidRDefault="006E6BEA">
            <w:pPr>
              <w:pStyle w:val="ConsPlusNormal"/>
              <w:jc w:val="center"/>
            </w:pPr>
            <w:r>
              <w:t>11 4 23 00000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Выполнение других расходных обязательств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11 4 23 70200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r>
      <w:tr w:rsidR="006E6BEA">
        <w:tc>
          <w:tcPr>
            <w:tcW w:w="567" w:type="dxa"/>
          </w:tcPr>
          <w:p w:rsidR="006E6BEA" w:rsidRDefault="006E6BEA">
            <w:pPr>
              <w:pStyle w:val="ConsPlusNormal"/>
              <w:jc w:val="center"/>
              <w:outlineLvl w:val="1"/>
            </w:pPr>
            <w:r>
              <w:t>10</w:t>
            </w:r>
          </w:p>
        </w:tc>
        <w:tc>
          <w:tcPr>
            <w:tcW w:w="3118" w:type="dxa"/>
          </w:tcPr>
          <w:p w:rsidR="006E6BEA" w:rsidRDefault="006E6BEA">
            <w:pPr>
              <w:pStyle w:val="ConsPlusNormal"/>
              <w:ind w:firstLine="17"/>
            </w:pPr>
            <w:r>
              <w:t xml:space="preserve">Государственная программа Воронежской области "Охрана </w:t>
            </w:r>
            <w:r>
              <w:lastRenderedPageBreak/>
              <w:t>окружающей среды и природные ресурсы"</w:t>
            </w:r>
          </w:p>
        </w:tc>
        <w:tc>
          <w:tcPr>
            <w:tcW w:w="1757" w:type="dxa"/>
          </w:tcPr>
          <w:p w:rsidR="006E6BEA" w:rsidRDefault="006E6BEA">
            <w:pPr>
              <w:pStyle w:val="ConsPlusNormal"/>
              <w:jc w:val="center"/>
            </w:pPr>
            <w:r>
              <w:lastRenderedPageBreak/>
              <w:t>12 0 00 00000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345 990,0</w:t>
            </w:r>
          </w:p>
        </w:tc>
        <w:tc>
          <w:tcPr>
            <w:tcW w:w="1701" w:type="dxa"/>
          </w:tcPr>
          <w:p w:rsidR="006E6BEA" w:rsidRDefault="006E6BEA">
            <w:pPr>
              <w:pStyle w:val="ConsPlusNormal"/>
              <w:jc w:val="right"/>
            </w:pPr>
            <w:r>
              <w:t>386 195,6</w:t>
            </w:r>
          </w:p>
        </w:tc>
        <w:tc>
          <w:tcPr>
            <w:tcW w:w="1701" w:type="dxa"/>
          </w:tcPr>
          <w:p w:rsidR="006E6BEA" w:rsidRDefault="006E6BEA">
            <w:pPr>
              <w:pStyle w:val="ConsPlusNormal"/>
              <w:jc w:val="right"/>
            </w:pPr>
            <w:r>
              <w:t>660 645,7</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"Вода России"</w:t>
            </w:r>
          </w:p>
        </w:tc>
        <w:tc>
          <w:tcPr>
            <w:tcW w:w="1757" w:type="dxa"/>
          </w:tcPr>
          <w:p w:rsidR="006E6BEA" w:rsidRDefault="006E6BEA">
            <w:pPr>
              <w:pStyle w:val="ConsPlusNormal"/>
              <w:jc w:val="center"/>
            </w:pPr>
            <w:r>
              <w:t>12 1 Ч5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53 700,0</w:t>
            </w:r>
          </w:p>
        </w:tc>
        <w:tc>
          <w:tcPr>
            <w:tcW w:w="1701" w:type="dxa"/>
          </w:tcPr>
          <w:p w:rsidR="006E6BEA" w:rsidRDefault="006E6BEA">
            <w:pPr>
              <w:pStyle w:val="ConsPlusNormal"/>
              <w:jc w:val="right"/>
            </w:pPr>
            <w:r>
              <w:t>49 100,0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Улучшение экологического состояния гидрографической сети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1 Ч5 50900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53 700,0</w:t>
            </w:r>
          </w:p>
        </w:tc>
        <w:tc>
          <w:tcPr>
            <w:tcW w:w="1701" w:type="dxa"/>
          </w:tcPr>
          <w:p w:rsidR="006E6BEA" w:rsidRDefault="006E6BEA">
            <w:pPr>
              <w:pStyle w:val="ConsPlusNormal"/>
              <w:jc w:val="right"/>
            </w:pPr>
            <w:r>
              <w:t>49 100,0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Региональный проект "Защита от негативного воздействия вод"</w:t>
            </w:r>
          </w:p>
        </w:tc>
        <w:tc>
          <w:tcPr>
            <w:tcW w:w="1757" w:type="dxa"/>
          </w:tcPr>
          <w:p w:rsidR="006E6BEA" w:rsidRDefault="006E6BEA">
            <w:pPr>
              <w:pStyle w:val="ConsPlusNormal"/>
              <w:jc w:val="center"/>
            </w:pPr>
            <w:r>
              <w:t>12 2 01 00000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35 230,7</w:t>
            </w:r>
          </w:p>
        </w:tc>
        <w:tc>
          <w:tcPr>
            <w:tcW w:w="1701" w:type="dxa"/>
          </w:tcPr>
          <w:p w:rsidR="006E6BEA" w:rsidRDefault="006E6BEA">
            <w:pPr>
              <w:pStyle w:val="ConsPlusNormal"/>
              <w:jc w:val="right"/>
            </w:pPr>
            <w:r>
              <w:t>33 623,2</w:t>
            </w:r>
          </w:p>
        </w:tc>
        <w:tc>
          <w:tcPr>
            <w:tcW w:w="1701" w:type="dxa"/>
          </w:tcPr>
          <w:p w:rsidR="006E6BEA" w:rsidRDefault="006E6BEA">
            <w:pPr>
              <w:pStyle w:val="ConsPlusNormal"/>
              <w:jc w:val="right"/>
            </w:pPr>
            <w:r>
              <w:t>34 661,4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Выполнение работ по капитальному ремонту гидротехнических сооружений, находящихся в областной собственности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12 2 01 73900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11 783,4</w:t>
            </w:r>
          </w:p>
        </w:tc>
        <w:tc>
          <w:tcPr>
            <w:tcW w:w="1701" w:type="dxa"/>
          </w:tcPr>
          <w:p w:rsidR="006E6BEA" w:rsidRDefault="006E6BEA">
            <w:pPr>
              <w:pStyle w:val="ConsPlusNormal"/>
              <w:jc w:val="right"/>
            </w:pPr>
            <w:r>
              <w:t>8 214,3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местным бюджетам на выполнение инженерных изысканий и разработку проектной документации для выполнения работ по капитальному ремонту гидротехнических сооружений (Межбюджетные трансферты)</w:t>
            </w:r>
          </w:p>
        </w:tc>
        <w:tc>
          <w:tcPr>
            <w:tcW w:w="1757" w:type="dxa"/>
          </w:tcPr>
          <w:p w:rsidR="006E6BEA" w:rsidRDefault="006E6BEA">
            <w:pPr>
              <w:pStyle w:val="ConsPlusNormal"/>
              <w:jc w:val="center"/>
            </w:pPr>
            <w:r>
              <w:t>12 2 01 78980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3 752,7</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местным бюджетам на выполнение работ по капитальному ремонту гидротехнических сооружений, находящихся в муниципальной собственности (Межбюджетные трансферты)</w:t>
            </w:r>
          </w:p>
        </w:tc>
        <w:tc>
          <w:tcPr>
            <w:tcW w:w="1757" w:type="dxa"/>
          </w:tcPr>
          <w:p w:rsidR="006E6BEA" w:rsidRDefault="006E6BEA">
            <w:pPr>
              <w:pStyle w:val="ConsPlusNormal"/>
              <w:jc w:val="center"/>
            </w:pPr>
            <w:r>
              <w:t>12 2 01 79290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31 478,0</w:t>
            </w:r>
          </w:p>
        </w:tc>
        <w:tc>
          <w:tcPr>
            <w:tcW w:w="1701" w:type="dxa"/>
          </w:tcPr>
          <w:p w:rsidR="006E6BEA" w:rsidRDefault="006E6BEA">
            <w:pPr>
              <w:pStyle w:val="ConsPlusNormal"/>
              <w:jc w:val="right"/>
            </w:pPr>
            <w:r>
              <w:t>21 839,8</w:t>
            </w:r>
          </w:p>
        </w:tc>
        <w:tc>
          <w:tcPr>
            <w:tcW w:w="1701" w:type="dxa"/>
          </w:tcPr>
          <w:p w:rsidR="006E6BEA" w:rsidRDefault="006E6BEA">
            <w:pPr>
              <w:pStyle w:val="ConsPlusNormal"/>
              <w:jc w:val="right"/>
            </w:pPr>
            <w:r>
              <w:t>26 447,1</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Региональный проект "Создание условий устойчивого развития территории БУ ВО "Ломовской природный ландшафтный парк"</w:t>
            </w:r>
          </w:p>
        </w:tc>
        <w:tc>
          <w:tcPr>
            <w:tcW w:w="1757" w:type="dxa"/>
          </w:tcPr>
          <w:p w:rsidR="006E6BEA" w:rsidRDefault="006E6BEA">
            <w:pPr>
              <w:pStyle w:val="ConsPlusNormal"/>
              <w:jc w:val="center"/>
            </w:pPr>
            <w:r>
              <w:t>12 2 02 00000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137 864,2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территории БУ ВО "Ломовской природный ландшафтный парк"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12 2 02 73930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137 864,2</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Региональный проект "Создание условий устойчивого развития территории АУ ВО "Воронежский зоопарк имени А.С. Попова"</w:t>
            </w:r>
          </w:p>
        </w:tc>
        <w:tc>
          <w:tcPr>
            <w:tcW w:w="1757" w:type="dxa"/>
          </w:tcPr>
          <w:p w:rsidR="006E6BEA" w:rsidRDefault="006E6BEA">
            <w:pPr>
              <w:pStyle w:val="ConsPlusNormal"/>
              <w:jc w:val="center"/>
            </w:pPr>
            <w:r>
              <w:t>12 2 03 00000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150 000,0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Развитие территории АУ ВО "Воронежский зоопарк имени А.С. Попова" (Капитальные вложения в объекты </w:t>
            </w:r>
            <w:r>
              <w:lastRenderedPageBreak/>
              <w:t>государственной (муниципальной) собственности)</w:t>
            </w:r>
          </w:p>
        </w:tc>
        <w:tc>
          <w:tcPr>
            <w:tcW w:w="1757" w:type="dxa"/>
          </w:tcPr>
          <w:p w:rsidR="006E6BEA" w:rsidRDefault="006E6BEA">
            <w:pPr>
              <w:pStyle w:val="ConsPlusNormal"/>
              <w:jc w:val="center"/>
            </w:pPr>
            <w:r>
              <w:lastRenderedPageBreak/>
              <w:t>12 2 03 73940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150 000,0</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Комплекс процессных мероприятий "Мониторинг окружающей среды"</w:t>
            </w:r>
          </w:p>
        </w:tc>
        <w:tc>
          <w:tcPr>
            <w:tcW w:w="1757" w:type="dxa"/>
          </w:tcPr>
          <w:p w:rsidR="006E6BEA" w:rsidRDefault="006E6BEA">
            <w:pPr>
              <w:pStyle w:val="ConsPlusNormal"/>
              <w:jc w:val="center"/>
            </w:pPr>
            <w:r>
              <w:t>12 4 01 00000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8 100,0</w:t>
            </w:r>
          </w:p>
        </w:tc>
        <w:tc>
          <w:tcPr>
            <w:tcW w:w="1701" w:type="dxa"/>
          </w:tcPr>
          <w:p w:rsidR="006E6BEA" w:rsidRDefault="006E6BEA">
            <w:pPr>
              <w:pStyle w:val="ConsPlusNormal"/>
              <w:jc w:val="right"/>
            </w:pPr>
            <w:r>
              <w:t>8 100,0</w:t>
            </w:r>
          </w:p>
        </w:tc>
        <w:tc>
          <w:tcPr>
            <w:tcW w:w="1701" w:type="dxa"/>
          </w:tcPr>
          <w:p w:rsidR="006E6BEA" w:rsidRDefault="006E6BEA">
            <w:pPr>
              <w:pStyle w:val="ConsPlusNormal"/>
              <w:jc w:val="right"/>
            </w:pPr>
            <w:r>
              <w:t>5 323,9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мониторинга окружающей среды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12 4 01 73880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8 100,0</w:t>
            </w:r>
          </w:p>
        </w:tc>
        <w:tc>
          <w:tcPr>
            <w:tcW w:w="1701" w:type="dxa"/>
          </w:tcPr>
          <w:p w:rsidR="006E6BEA" w:rsidRDefault="006E6BEA">
            <w:pPr>
              <w:pStyle w:val="ConsPlusNormal"/>
              <w:jc w:val="right"/>
            </w:pPr>
            <w:r>
              <w:t>8 100,0</w:t>
            </w:r>
          </w:p>
        </w:tc>
        <w:tc>
          <w:tcPr>
            <w:tcW w:w="1701" w:type="dxa"/>
          </w:tcPr>
          <w:p w:rsidR="006E6BEA" w:rsidRDefault="006E6BEA">
            <w:pPr>
              <w:pStyle w:val="ConsPlusNormal"/>
              <w:jc w:val="right"/>
            </w:pPr>
            <w:r>
              <w:t>5 323,9</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Комплекс процессных мероприятий "Экологическое просвещение"</w:t>
            </w:r>
          </w:p>
        </w:tc>
        <w:tc>
          <w:tcPr>
            <w:tcW w:w="1757" w:type="dxa"/>
          </w:tcPr>
          <w:p w:rsidR="006E6BEA" w:rsidRDefault="006E6BEA">
            <w:pPr>
              <w:pStyle w:val="ConsPlusNormal"/>
              <w:jc w:val="center"/>
            </w:pPr>
            <w:r>
              <w:t>12 4 02 00000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5 070,0</w:t>
            </w:r>
          </w:p>
        </w:tc>
        <w:tc>
          <w:tcPr>
            <w:tcW w:w="1701" w:type="dxa"/>
          </w:tcPr>
          <w:p w:rsidR="006E6BEA" w:rsidRDefault="006E6BEA">
            <w:pPr>
              <w:pStyle w:val="ConsPlusNormal"/>
              <w:jc w:val="right"/>
            </w:pPr>
            <w:r>
              <w:t>4 570,0</w:t>
            </w:r>
          </w:p>
        </w:tc>
        <w:tc>
          <w:tcPr>
            <w:tcW w:w="1701" w:type="dxa"/>
          </w:tcPr>
          <w:p w:rsidR="006E6BEA" w:rsidRDefault="006E6BEA">
            <w:pPr>
              <w:pStyle w:val="ConsPlusNormal"/>
              <w:jc w:val="right"/>
            </w:pPr>
            <w:r>
              <w:t>4 570,0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охране окружающей среды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12 4 02 70400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800,0</w:t>
            </w:r>
          </w:p>
        </w:tc>
        <w:tc>
          <w:tcPr>
            <w:tcW w:w="1701"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охране окружающей среды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12 4 02 70400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2 800,0</w:t>
            </w:r>
          </w:p>
        </w:tc>
        <w:tc>
          <w:tcPr>
            <w:tcW w:w="1701" w:type="dxa"/>
          </w:tcPr>
          <w:p w:rsidR="006E6BEA" w:rsidRDefault="006E6BEA">
            <w:pPr>
              <w:pStyle w:val="ConsPlusNormal"/>
              <w:jc w:val="right"/>
            </w:pPr>
            <w:r>
              <w:t>2 800,0</w:t>
            </w:r>
          </w:p>
        </w:tc>
        <w:tc>
          <w:tcPr>
            <w:tcW w:w="1701" w:type="dxa"/>
          </w:tcPr>
          <w:p w:rsidR="006E6BEA" w:rsidRDefault="006E6BEA">
            <w:pPr>
              <w:pStyle w:val="ConsPlusNormal"/>
              <w:jc w:val="right"/>
            </w:pPr>
            <w:r>
              <w:t>2 800,0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Гранты в форме субсидий на реализацию проектов в области охраны окружающей среды (Иные бюджетные ассигнования)</w:t>
            </w:r>
          </w:p>
        </w:tc>
        <w:tc>
          <w:tcPr>
            <w:tcW w:w="1757" w:type="dxa"/>
          </w:tcPr>
          <w:p w:rsidR="006E6BEA" w:rsidRDefault="006E6BEA">
            <w:pPr>
              <w:pStyle w:val="ConsPlusNormal"/>
              <w:jc w:val="center"/>
            </w:pPr>
            <w:r>
              <w:t>12 4 02 72330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1 470,0</w:t>
            </w:r>
          </w:p>
        </w:tc>
        <w:tc>
          <w:tcPr>
            <w:tcW w:w="1701" w:type="dxa"/>
          </w:tcPr>
          <w:p w:rsidR="006E6BEA" w:rsidRDefault="006E6BEA">
            <w:pPr>
              <w:pStyle w:val="ConsPlusNormal"/>
              <w:jc w:val="right"/>
            </w:pPr>
            <w:r>
              <w:t>1 470,0</w:t>
            </w:r>
          </w:p>
        </w:tc>
        <w:tc>
          <w:tcPr>
            <w:tcW w:w="1701" w:type="dxa"/>
          </w:tcPr>
          <w:p w:rsidR="006E6BEA" w:rsidRDefault="006E6BEA">
            <w:pPr>
              <w:pStyle w:val="ConsPlusNormal"/>
              <w:jc w:val="right"/>
            </w:pPr>
            <w:r>
              <w:t>1 470,0</w:t>
            </w:r>
          </w:p>
        </w:tc>
      </w:tr>
      <w:tr w:rsidR="006E6BEA">
        <w:tc>
          <w:tcPr>
            <w:tcW w:w="567" w:type="dxa"/>
          </w:tcPr>
          <w:p w:rsidR="006E6BEA" w:rsidRDefault="006E6BEA">
            <w:pPr>
              <w:pStyle w:val="ConsPlusNormal"/>
              <w:jc w:val="center"/>
            </w:pPr>
            <w:r>
              <w:lastRenderedPageBreak/>
              <w:t>3.3</w:t>
            </w:r>
          </w:p>
        </w:tc>
        <w:tc>
          <w:tcPr>
            <w:tcW w:w="3118" w:type="dxa"/>
          </w:tcPr>
          <w:p w:rsidR="006E6BEA" w:rsidRDefault="006E6BEA">
            <w:pPr>
              <w:pStyle w:val="ConsPlusNormal"/>
              <w:ind w:firstLine="17"/>
            </w:pPr>
            <w:r>
              <w:t>Комплекс процессных мероприятий "Воспроизводство минерально-сырьевой базы"</w:t>
            </w:r>
          </w:p>
        </w:tc>
        <w:tc>
          <w:tcPr>
            <w:tcW w:w="1757" w:type="dxa"/>
          </w:tcPr>
          <w:p w:rsidR="006E6BEA" w:rsidRDefault="006E6BEA">
            <w:pPr>
              <w:pStyle w:val="ConsPlusNormal"/>
              <w:jc w:val="center"/>
            </w:pPr>
            <w:r>
              <w:t>12 4 03 00000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4 200,0</w:t>
            </w:r>
          </w:p>
        </w:tc>
        <w:tc>
          <w:tcPr>
            <w:tcW w:w="1701"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воспроизводству и использованию природных ресурсов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12 4 03 70390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4 200,0</w:t>
            </w:r>
          </w:p>
        </w:tc>
        <w:tc>
          <w:tcPr>
            <w:tcW w:w="1701"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Комплекс процессных мероприятий "Развитие системы особо охраняемых природных территорий"</w:t>
            </w:r>
          </w:p>
        </w:tc>
        <w:tc>
          <w:tcPr>
            <w:tcW w:w="1757" w:type="dxa"/>
          </w:tcPr>
          <w:p w:rsidR="006E6BEA" w:rsidRDefault="006E6BEA">
            <w:pPr>
              <w:pStyle w:val="ConsPlusNormal"/>
              <w:jc w:val="center"/>
            </w:pPr>
            <w:r>
              <w:t>12 4 05 00000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сохранению и развитию системы особо охраняемых природных территорий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12 4 05 73920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3.5</w:t>
            </w:r>
          </w:p>
        </w:tc>
        <w:tc>
          <w:tcPr>
            <w:tcW w:w="3118" w:type="dxa"/>
          </w:tcPr>
          <w:p w:rsidR="006E6BEA" w:rsidRDefault="006E6BEA">
            <w:pPr>
              <w:pStyle w:val="ConsPlusNormal"/>
              <w:ind w:firstLine="17"/>
            </w:pPr>
            <w:r>
              <w:t>Комплекс процессных мероприятий "Устойчивое функционирование водохозяйственного комплекса"</w:t>
            </w:r>
          </w:p>
        </w:tc>
        <w:tc>
          <w:tcPr>
            <w:tcW w:w="1757" w:type="dxa"/>
          </w:tcPr>
          <w:p w:rsidR="006E6BEA" w:rsidRDefault="006E6BEA">
            <w:pPr>
              <w:pStyle w:val="ConsPlusNormal"/>
              <w:jc w:val="center"/>
            </w:pPr>
            <w:r>
              <w:t>12 4 08 00000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40 603,6</w:t>
            </w:r>
          </w:p>
        </w:tc>
        <w:tc>
          <w:tcPr>
            <w:tcW w:w="1701" w:type="dxa"/>
          </w:tcPr>
          <w:p w:rsidR="006E6BEA" w:rsidRDefault="006E6BEA">
            <w:pPr>
              <w:pStyle w:val="ConsPlusNormal"/>
              <w:jc w:val="right"/>
            </w:pPr>
            <w:r>
              <w:t>27 005,8</w:t>
            </w:r>
          </w:p>
        </w:tc>
        <w:tc>
          <w:tcPr>
            <w:tcW w:w="1701" w:type="dxa"/>
          </w:tcPr>
          <w:p w:rsidR="006E6BEA" w:rsidRDefault="006E6BEA">
            <w:pPr>
              <w:pStyle w:val="ConsPlusNormal"/>
              <w:jc w:val="right"/>
            </w:pPr>
            <w:r>
              <w:t>17 566,4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отдельных полномочий в области водных отношений (Закупка товаров, </w:t>
            </w:r>
            <w:r>
              <w:lastRenderedPageBreak/>
              <w:t>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12 4 08 51280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15 712,8</w:t>
            </w:r>
          </w:p>
        </w:tc>
        <w:tc>
          <w:tcPr>
            <w:tcW w:w="1701" w:type="dxa"/>
          </w:tcPr>
          <w:p w:rsidR="006E6BEA" w:rsidRDefault="006E6BEA">
            <w:pPr>
              <w:pStyle w:val="ConsPlusNormal"/>
              <w:jc w:val="right"/>
            </w:pPr>
            <w:r>
              <w:t>14 997,2</w:t>
            </w:r>
          </w:p>
        </w:tc>
        <w:tc>
          <w:tcPr>
            <w:tcW w:w="1701" w:type="dxa"/>
          </w:tcPr>
          <w:p w:rsidR="006E6BEA" w:rsidRDefault="006E6BEA">
            <w:pPr>
              <w:pStyle w:val="ConsPlusNormal"/>
              <w:jc w:val="right"/>
            </w:pPr>
            <w:r>
              <w:t>14 997,2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федеральному бюджету на софинансирование расходных обязательств Российской Федерации по содержанию судовых ходов и инфраструктуры внутренних водных путей на внутренних водных путях федерального значения, расположенных в границах Воронежской области (Межбюджетные трансферты)</w:t>
            </w:r>
          </w:p>
        </w:tc>
        <w:tc>
          <w:tcPr>
            <w:tcW w:w="1757" w:type="dxa"/>
          </w:tcPr>
          <w:p w:rsidR="006E6BEA" w:rsidRDefault="006E6BEA">
            <w:pPr>
              <w:pStyle w:val="ConsPlusNormal"/>
              <w:jc w:val="center"/>
            </w:pPr>
            <w:r>
              <w:t>12 4 08 57060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2 400,0</w:t>
            </w:r>
          </w:p>
        </w:tc>
        <w:tc>
          <w:tcPr>
            <w:tcW w:w="1701" w:type="dxa"/>
          </w:tcPr>
          <w:p w:rsidR="006E6BEA" w:rsidRDefault="006E6BEA">
            <w:pPr>
              <w:pStyle w:val="ConsPlusNormal"/>
              <w:jc w:val="right"/>
            </w:pPr>
            <w:r>
              <w:t>2 470,4</w:t>
            </w:r>
          </w:p>
        </w:tc>
        <w:tc>
          <w:tcPr>
            <w:tcW w:w="1701" w:type="dxa"/>
          </w:tcPr>
          <w:p w:rsidR="006E6BEA" w:rsidRDefault="006E6BEA">
            <w:pPr>
              <w:pStyle w:val="ConsPlusNormal"/>
              <w:jc w:val="right"/>
            </w:pPr>
            <w:r>
              <w:t>2 569,2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с целью расчистки русел рек и гидротехнических сооружений на территории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12 4 08 73910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7 490,8</w:t>
            </w:r>
          </w:p>
        </w:tc>
        <w:tc>
          <w:tcPr>
            <w:tcW w:w="1701" w:type="dxa"/>
          </w:tcPr>
          <w:p w:rsidR="006E6BEA" w:rsidRDefault="006E6BEA">
            <w:pPr>
              <w:pStyle w:val="ConsPlusNormal"/>
              <w:jc w:val="right"/>
            </w:pPr>
            <w:r>
              <w:t>9 538,2</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определению границ зон затопления и подтопления на территории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12 4 08 74410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15 000,0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3.6</w:t>
            </w:r>
          </w:p>
        </w:tc>
        <w:tc>
          <w:tcPr>
            <w:tcW w:w="3118" w:type="dxa"/>
          </w:tcPr>
          <w:p w:rsidR="006E6BEA" w:rsidRDefault="006E6BEA">
            <w:pPr>
              <w:pStyle w:val="ConsPlusNormal"/>
              <w:ind w:firstLine="17"/>
            </w:pPr>
            <w:r>
              <w:t xml:space="preserve">Комплекс процессных </w:t>
            </w:r>
            <w:r>
              <w:lastRenderedPageBreak/>
              <w:t>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lastRenderedPageBreak/>
              <w:t>12 4 21 00000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77 818,0</w:t>
            </w:r>
          </w:p>
        </w:tc>
        <w:tc>
          <w:tcPr>
            <w:tcW w:w="1701" w:type="dxa"/>
          </w:tcPr>
          <w:p w:rsidR="006E6BEA" w:rsidRDefault="006E6BEA">
            <w:pPr>
              <w:pStyle w:val="ConsPlusNormal"/>
              <w:jc w:val="right"/>
            </w:pPr>
            <w:r>
              <w:t>80 856,0</w:t>
            </w:r>
          </w:p>
        </w:tc>
        <w:tc>
          <w:tcPr>
            <w:tcW w:w="1701" w:type="dxa"/>
          </w:tcPr>
          <w:p w:rsidR="006E6BEA" w:rsidRDefault="006E6BEA">
            <w:pPr>
              <w:pStyle w:val="ConsPlusNormal"/>
              <w:jc w:val="right"/>
            </w:pPr>
            <w:r>
              <w:t>84 015,0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12 4 21 72010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76 144,0</w:t>
            </w:r>
          </w:p>
        </w:tc>
        <w:tc>
          <w:tcPr>
            <w:tcW w:w="1701" w:type="dxa"/>
          </w:tcPr>
          <w:p w:rsidR="006E6BEA" w:rsidRDefault="006E6BEA">
            <w:pPr>
              <w:pStyle w:val="ConsPlusNormal"/>
              <w:jc w:val="right"/>
            </w:pPr>
            <w:r>
              <w:t>79 169,0</w:t>
            </w:r>
          </w:p>
        </w:tc>
        <w:tc>
          <w:tcPr>
            <w:tcW w:w="1701" w:type="dxa"/>
          </w:tcPr>
          <w:p w:rsidR="006E6BEA" w:rsidRDefault="006E6BEA">
            <w:pPr>
              <w:pStyle w:val="ConsPlusNormal"/>
              <w:jc w:val="right"/>
            </w:pPr>
            <w:r>
              <w:t>82 315,0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12 4 21 72010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1 664,0</w:t>
            </w:r>
          </w:p>
        </w:tc>
        <w:tc>
          <w:tcPr>
            <w:tcW w:w="1701" w:type="dxa"/>
          </w:tcPr>
          <w:p w:rsidR="006E6BEA" w:rsidRDefault="006E6BEA">
            <w:pPr>
              <w:pStyle w:val="ConsPlusNormal"/>
              <w:jc w:val="right"/>
            </w:pPr>
            <w:r>
              <w:t>1 677,0</w:t>
            </w:r>
          </w:p>
        </w:tc>
        <w:tc>
          <w:tcPr>
            <w:tcW w:w="1701" w:type="dxa"/>
          </w:tcPr>
          <w:p w:rsidR="006E6BEA" w:rsidRDefault="006E6BEA">
            <w:pPr>
              <w:pStyle w:val="ConsPlusNormal"/>
              <w:jc w:val="right"/>
            </w:pPr>
            <w:r>
              <w:t>1 690,0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12 4 21 72010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701" w:type="dxa"/>
          </w:tcPr>
          <w:p w:rsidR="006E6BEA" w:rsidRDefault="006E6BEA">
            <w:pPr>
              <w:pStyle w:val="ConsPlusNormal"/>
              <w:jc w:val="right"/>
            </w:pPr>
            <w:r>
              <w:t>10,0</w:t>
            </w:r>
          </w:p>
        </w:tc>
      </w:tr>
      <w:tr w:rsidR="006E6BEA">
        <w:tc>
          <w:tcPr>
            <w:tcW w:w="567" w:type="dxa"/>
          </w:tcPr>
          <w:p w:rsidR="006E6BEA" w:rsidRDefault="006E6BEA">
            <w:pPr>
              <w:pStyle w:val="ConsPlusNormal"/>
              <w:jc w:val="center"/>
            </w:pPr>
            <w:r>
              <w:t>3.7</w:t>
            </w:r>
          </w:p>
        </w:tc>
        <w:tc>
          <w:tcPr>
            <w:tcW w:w="3118" w:type="dxa"/>
          </w:tcPr>
          <w:p w:rsidR="006E6BEA" w:rsidRDefault="006E6BEA">
            <w:pPr>
              <w:pStyle w:val="ConsPlusNormal"/>
              <w:ind w:firstLine="17"/>
            </w:pPr>
            <w:r>
              <w:t xml:space="preserve">Комплекс процессных мероприятий "Финансовое </w:t>
            </w:r>
            <w:r>
              <w:lastRenderedPageBreak/>
              <w:t>обеспечение деятельности подведомственных учреждений"</w:t>
            </w:r>
          </w:p>
        </w:tc>
        <w:tc>
          <w:tcPr>
            <w:tcW w:w="1757" w:type="dxa"/>
          </w:tcPr>
          <w:p w:rsidR="006E6BEA" w:rsidRDefault="006E6BEA">
            <w:pPr>
              <w:pStyle w:val="ConsPlusNormal"/>
              <w:jc w:val="center"/>
            </w:pPr>
            <w:r>
              <w:lastRenderedPageBreak/>
              <w:t>12 4 22 00000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168 967,7</w:t>
            </w:r>
          </w:p>
        </w:tc>
        <w:tc>
          <w:tcPr>
            <w:tcW w:w="1701" w:type="dxa"/>
          </w:tcPr>
          <w:p w:rsidR="006E6BEA" w:rsidRDefault="006E6BEA">
            <w:pPr>
              <w:pStyle w:val="ConsPlusNormal"/>
              <w:jc w:val="right"/>
            </w:pPr>
            <w:r>
              <w:t>173 140,6</w:t>
            </w:r>
          </w:p>
        </w:tc>
        <w:tc>
          <w:tcPr>
            <w:tcW w:w="1701" w:type="dxa"/>
          </w:tcPr>
          <w:p w:rsidR="006E6BEA" w:rsidRDefault="006E6BEA">
            <w:pPr>
              <w:pStyle w:val="ConsPlusNormal"/>
              <w:jc w:val="right"/>
            </w:pPr>
            <w:r>
              <w:t>177 344,8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12 4 22 00590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7 815,1</w:t>
            </w:r>
          </w:p>
        </w:tc>
        <w:tc>
          <w:tcPr>
            <w:tcW w:w="1701" w:type="dxa"/>
          </w:tcPr>
          <w:p w:rsidR="006E6BEA" w:rsidRDefault="006E6BEA">
            <w:pPr>
              <w:pStyle w:val="ConsPlusNormal"/>
              <w:jc w:val="right"/>
            </w:pPr>
            <w:r>
              <w:t>8 131,9</w:t>
            </w:r>
          </w:p>
        </w:tc>
        <w:tc>
          <w:tcPr>
            <w:tcW w:w="1701" w:type="dxa"/>
          </w:tcPr>
          <w:p w:rsidR="006E6BEA" w:rsidRDefault="006E6BEA">
            <w:pPr>
              <w:pStyle w:val="ConsPlusNormal"/>
              <w:jc w:val="right"/>
            </w:pPr>
            <w:r>
              <w:t>8 361,8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АУ ВО "Воронежский зоопарк имени А.С. Попова"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12 4 22 72210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67 781,5</w:t>
            </w:r>
          </w:p>
        </w:tc>
        <w:tc>
          <w:tcPr>
            <w:tcW w:w="1701" w:type="dxa"/>
          </w:tcPr>
          <w:p w:rsidR="006E6BEA" w:rsidRDefault="006E6BEA">
            <w:pPr>
              <w:pStyle w:val="ConsPlusNormal"/>
              <w:jc w:val="right"/>
            </w:pPr>
            <w:r>
              <w:t>69 908,1</w:t>
            </w:r>
          </w:p>
        </w:tc>
        <w:tc>
          <w:tcPr>
            <w:tcW w:w="1701" w:type="dxa"/>
          </w:tcPr>
          <w:p w:rsidR="006E6BEA" w:rsidRDefault="006E6BEA">
            <w:pPr>
              <w:pStyle w:val="ConsPlusNormal"/>
              <w:jc w:val="right"/>
            </w:pPr>
            <w:r>
              <w:t>72 089,8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БУ ВО "Ломовской природный ландшафтный парк"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12 4 22 72220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45 802,8</w:t>
            </w:r>
          </w:p>
        </w:tc>
        <w:tc>
          <w:tcPr>
            <w:tcW w:w="1701" w:type="dxa"/>
          </w:tcPr>
          <w:p w:rsidR="006E6BEA" w:rsidRDefault="006E6BEA">
            <w:pPr>
              <w:pStyle w:val="ConsPlusNormal"/>
              <w:jc w:val="right"/>
            </w:pPr>
            <w:r>
              <w:t>46 624,4</w:t>
            </w:r>
          </w:p>
        </w:tc>
        <w:tc>
          <w:tcPr>
            <w:tcW w:w="1701" w:type="dxa"/>
          </w:tcPr>
          <w:p w:rsidR="006E6BEA" w:rsidRDefault="006E6BEA">
            <w:pPr>
              <w:pStyle w:val="ConsPlusNormal"/>
              <w:jc w:val="right"/>
            </w:pPr>
            <w:r>
              <w:t>47 472,6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БУ ВО "Дирекция </w:t>
            </w:r>
            <w:r>
              <w:lastRenderedPageBreak/>
              <w:t>особо охраняемых природных территорий Воронежской области"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12 4 22 73960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47 568,3</w:t>
            </w:r>
          </w:p>
        </w:tc>
        <w:tc>
          <w:tcPr>
            <w:tcW w:w="1701" w:type="dxa"/>
          </w:tcPr>
          <w:p w:rsidR="006E6BEA" w:rsidRDefault="006E6BEA">
            <w:pPr>
              <w:pStyle w:val="ConsPlusNormal"/>
              <w:jc w:val="right"/>
            </w:pPr>
            <w:r>
              <w:t>48 476,2</w:t>
            </w:r>
          </w:p>
        </w:tc>
        <w:tc>
          <w:tcPr>
            <w:tcW w:w="1701" w:type="dxa"/>
          </w:tcPr>
          <w:p w:rsidR="006E6BEA" w:rsidRDefault="006E6BEA">
            <w:pPr>
              <w:pStyle w:val="ConsPlusNormal"/>
              <w:jc w:val="right"/>
            </w:pPr>
            <w:r>
              <w:t>49 420,6</w:t>
            </w:r>
          </w:p>
        </w:tc>
      </w:tr>
      <w:tr w:rsidR="006E6BEA">
        <w:tc>
          <w:tcPr>
            <w:tcW w:w="567" w:type="dxa"/>
          </w:tcPr>
          <w:p w:rsidR="006E6BEA" w:rsidRDefault="006E6BEA">
            <w:pPr>
              <w:pStyle w:val="ConsPlusNormal"/>
              <w:jc w:val="center"/>
              <w:outlineLvl w:val="1"/>
            </w:pPr>
            <w:r>
              <w:t>11</w:t>
            </w:r>
          </w:p>
        </w:tc>
        <w:tc>
          <w:tcPr>
            <w:tcW w:w="3118"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1757" w:type="dxa"/>
          </w:tcPr>
          <w:p w:rsidR="006E6BEA" w:rsidRDefault="006E6BEA">
            <w:pPr>
              <w:pStyle w:val="ConsPlusNormal"/>
              <w:jc w:val="center"/>
            </w:pPr>
            <w:r>
              <w:t>13 0 00 00000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6 284 932,3</w:t>
            </w:r>
          </w:p>
        </w:tc>
        <w:tc>
          <w:tcPr>
            <w:tcW w:w="1701" w:type="dxa"/>
          </w:tcPr>
          <w:p w:rsidR="006E6BEA" w:rsidRDefault="006E6BEA">
            <w:pPr>
              <w:pStyle w:val="ConsPlusNormal"/>
              <w:jc w:val="right"/>
            </w:pPr>
            <w:r>
              <w:t>10 119 357,0</w:t>
            </w:r>
          </w:p>
        </w:tc>
        <w:tc>
          <w:tcPr>
            <w:tcW w:w="1701" w:type="dxa"/>
          </w:tcPr>
          <w:p w:rsidR="006E6BEA" w:rsidRDefault="006E6BEA">
            <w:pPr>
              <w:pStyle w:val="ConsPlusNormal"/>
              <w:jc w:val="right"/>
            </w:pPr>
            <w:r>
              <w:t>11 046 494,3</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"Капитальный ремонт объектов областной и муниципальной собственности"</w:t>
            </w:r>
          </w:p>
        </w:tc>
        <w:tc>
          <w:tcPr>
            <w:tcW w:w="1757" w:type="dxa"/>
          </w:tcPr>
          <w:p w:rsidR="006E6BEA" w:rsidRDefault="006E6BEA">
            <w:pPr>
              <w:pStyle w:val="ConsPlusNormal"/>
              <w:jc w:val="center"/>
            </w:pPr>
            <w:r>
              <w:t>13 2 01 00000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517 543,1</w:t>
            </w:r>
          </w:p>
        </w:tc>
        <w:tc>
          <w:tcPr>
            <w:tcW w:w="1701" w:type="dxa"/>
          </w:tcPr>
          <w:p w:rsidR="006E6BEA" w:rsidRDefault="006E6BEA">
            <w:pPr>
              <w:pStyle w:val="ConsPlusNormal"/>
              <w:jc w:val="right"/>
            </w:pPr>
            <w:r>
              <w:t>439 573,7</w:t>
            </w:r>
          </w:p>
        </w:tc>
        <w:tc>
          <w:tcPr>
            <w:tcW w:w="1701" w:type="dxa"/>
          </w:tcPr>
          <w:p w:rsidR="006E6BEA" w:rsidRDefault="006E6BEA">
            <w:pPr>
              <w:pStyle w:val="ConsPlusNormal"/>
              <w:jc w:val="right"/>
            </w:pPr>
            <w:r>
              <w:t>60 364,2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физической культуры и спорта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13 2 01 75650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290 000,0</w:t>
            </w:r>
          </w:p>
        </w:tc>
        <w:tc>
          <w:tcPr>
            <w:tcW w:w="1701" w:type="dxa"/>
          </w:tcPr>
          <w:p w:rsidR="006E6BEA" w:rsidRDefault="006E6BEA">
            <w:pPr>
              <w:pStyle w:val="ConsPlusNormal"/>
              <w:jc w:val="right"/>
            </w:pPr>
            <w:r>
              <w:t>200 000,0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областной адресной программы капитального ремонта по объектам физической культуры и спорта </w:t>
            </w:r>
            <w:r>
              <w:lastRenderedPageBreak/>
              <w:t>(Предоставление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13 2 01 75650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44 000,0</w:t>
            </w:r>
          </w:p>
        </w:tc>
        <w:tc>
          <w:tcPr>
            <w:tcW w:w="1701" w:type="dxa"/>
          </w:tcPr>
          <w:p w:rsidR="006E6BEA" w:rsidRDefault="006E6BEA">
            <w:pPr>
              <w:pStyle w:val="ConsPlusNormal"/>
              <w:jc w:val="right"/>
            </w:pPr>
            <w:r>
              <w:t>66 000,0</w:t>
            </w:r>
          </w:p>
        </w:tc>
        <w:tc>
          <w:tcPr>
            <w:tcW w:w="1701" w:type="dxa"/>
          </w:tcPr>
          <w:p w:rsidR="006E6BEA" w:rsidRDefault="006E6BEA">
            <w:pPr>
              <w:pStyle w:val="ConsPlusNormal"/>
              <w:jc w:val="right"/>
            </w:pPr>
            <w:r>
              <w:t>30 000,0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физической культуры и спорта (Межбюджетные трансферты)</w:t>
            </w:r>
          </w:p>
        </w:tc>
        <w:tc>
          <w:tcPr>
            <w:tcW w:w="1757" w:type="dxa"/>
          </w:tcPr>
          <w:p w:rsidR="006E6BEA" w:rsidRDefault="006E6BEA">
            <w:pPr>
              <w:pStyle w:val="ConsPlusNormal"/>
              <w:jc w:val="center"/>
            </w:pPr>
            <w:r>
              <w:t>13 2 01 79650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183 543,1</w:t>
            </w:r>
          </w:p>
        </w:tc>
        <w:tc>
          <w:tcPr>
            <w:tcW w:w="1701" w:type="dxa"/>
          </w:tcPr>
          <w:p w:rsidR="006E6BEA" w:rsidRDefault="006E6BEA">
            <w:pPr>
              <w:pStyle w:val="ConsPlusNormal"/>
              <w:jc w:val="right"/>
            </w:pPr>
            <w:r>
              <w:t>173 573,7</w:t>
            </w:r>
          </w:p>
        </w:tc>
        <w:tc>
          <w:tcPr>
            <w:tcW w:w="1701" w:type="dxa"/>
          </w:tcPr>
          <w:p w:rsidR="006E6BEA" w:rsidRDefault="006E6BEA">
            <w:pPr>
              <w:pStyle w:val="ConsPlusNormal"/>
              <w:jc w:val="right"/>
            </w:pPr>
            <w:r>
              <w:t>30 364,2</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"Создание инфраструктуры сферы физической культуры, спорта и отдыха (рекреации)"</w:t>
            </w:r>
          </w:p>
        </w:tc>
        <w:tc>
          <w:tcPr>
            <w:tcW w:w="1757" w:type="dxa"/>
          </w:tcPr>
          <w:p w:rsidR="006E6BEA" w:rsidRDefault="006E6BEA">
            <w:pPr>
              <w:pStyle w:val="ConsPlusNormal"/>
              <w:jc w:val="center"/>
            </w:pPr>
            <w:r>
              <w:t>13 2 02 00000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3 348 451,9</w:t>
            </w:r>
          </w:p>
        </w:tc>
        <w:tc>
          <w:tcPr>
            <w:tcW w:w="1701" w:type="dxa"/>
          </w:tcPr>
          <w:p w:rsidR="006E6BEA" w:rsidRDefault="006E6BEA">
            <w:pPr>
              <w:pStyle w:val="ConsPlusNormal"/>
              <w:jc w:val="right"/>
            </w:pPr>
            <w:r>
              <w:t>7 000 431,5</w:t>
            </w:r>
          </w:p>
        </w:tc>
        <w:tc>
          <w:tcPr>
            <w:tcW w:w="1701" w:type="dxa"/>
          </w:tcPr>
          <w:p w:rsidR="006E6BEA" w:rsidRDefault="006E6BEA">
            <w:pPr>
              <w:pStyle w:val="ConsPlusNormal"/>
              <w:jc w:val="right"/>
            </w:pPr>
            <w:r>
              <w:t>8 644 857,3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Капитальные вложения в объекты физической культуры и спорта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13 2 02 75750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2 187 788,4</w:t>
            </w:r>
          </w:p>
        </w:tc>
        <w:tc>
          <w:tcPr>
            <w:tcW w:w="1701" w:type="dxa"/>
          </w:tcPr>
          <w:p w:rsidR="006E6BEA" w:rsidRDefault="006E6BEA">
            <w:pPr>
              <w:pStyle w:val="ConsPlusNormal"/>
              <w:jc w:val="right"/>
            </w:pPr>
            <w:r>
              <w:t>6 849 992,2</w:t>
            </w:r>
          </w:p>
        </w:tc>
        <w:tc>
          <w:tcPr>
            <w:tcW w:w="1701" w:type="dxa"/>
          </w:tcPr>
          <w:p w:rsidR="006E6BEA" w:rsidRDefault="006E6BEA">
            <w:pPr>
              <w:pStyle w:val="ConsPlusNormal"/>
              <w:jc w:val="right"/>
            </w:pPr>
            <w:r>
              <w:t>8 585 637,3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капитальные вложения в объекты физической культуры и спорта (Межбюджетные трансферты)</w:t>
            </w:r>
          </w:p>
        </w:tc>
        <w:tc>
          <w:tcPr>
            <w:tcW w:w="1757" w:type="dxa"/>
          </w:tcPr>
          <w:p w:rsidR="006E6BEA" w:rsidRDefault="006E6BEA">
            <w:pPr>
              <w:pStyle w:val="ConsPlusNormal"/>
              <w:jc w:val="center"/>
            </w:pPr>
            <w:r>
              <w:t>13 2 02 79750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1 160 663,5</w:t>
            </w:r>
          </w:p>
        </w:tc>
        <w:tc>
          <w:tcPr>
            <w:tcW w:w="1701" w:type="dxa"/>
          </w:tcPr>
          <w:p w:rsidR="006E6BEA" w:rsidRDefault="006E6BEA">
            <w:pPr>
              <w:pStyle w:val="ConsPlusNormal"/>
              <w:jc w:val="right"/>
            </w:pPr>
            <w:r>
              <w:t>150 439,3</w:t>
            </w:r>
          </w:p>
        </w:tc>
        <w:tc>
          <w:tcPr>
            <w:tcW w:w="1701" w:type="dxa"/>
          </w:tcPr>
          <w:p w:rsidR="006E6BEA" w:rsidRDefault="006E6BEA">
            <w:pPr>
              <w:pStyle w:val="ConsPlusNormal"/>
              <w:jc w:val="right"/>
            </w:pPr>
            <w:r>
              <w:t>59 220,0</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 xml:space="preserve">Региональный проект </w:t>
            </w:r>
            <w:r>
              <w:lastRenderedPageBreak/>
              <w:t>"Развитие физической культуры и массового спорта"</w:t>
            </w:r>
          </w:p>
        </w:tc>
        <w:tc>
          <w:tcPr>
            <w:tcW w:w="1757" w:type="dxa"/>
          </w:tcPr>
          <w:p w:rsidR="006E6BEA" w:rsidRDefault="006E6BEA">
            <w:pPr>
              <w:pStyle w:val="ConsPlusNormal"/>
              <w:jc w:val="center"/>
            </w:pPr>
            <w:r>
              <w:lastRenderedPageBreak/>
              <w:t>13 2 03 00000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21 623,1</w:t>
            </w:r>
          </w:p>
        </w:tc>
        <w:tc>
          <w:tcPr>
            <w:tcW w:w="1701" w:type="dxa"/>
          </w:tcPr>
          <w:p w:rsidR="006E6BEA" w:rsidRDefault="006E6BEA">
            <w:pPr>
              <w:pStyle w:val="ConsPlusNormal"/>
              <w:jc w:val="right"/>
            </w:pPr>
            <w:r>
              <w:t>326 023,2</w:t>
            </w:r>
          </w:p>
        </w:tc>
        <w:tc>
          <w:tcPr>
            <w:tcW w:w="1701" w:type="dxa"/>
          </w:tcPr>
          <w:p w:rsidR="006E6BEA" w:rsidRDefault="006E6BEA">
            <w:pPr>
              <w:pStyle w:val="ConsPlusNormal"/>
              <w:jc w:val="right"/>
            </w:pPr>
            <w:r>
              <w:t>19 535,5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закупке и монтажу оборудования для создания модульных спортивных сооружений (Межбюджетные трансферты)</w:t>
            </w:r>
          </w:p>
        </w:tc>
        <w:tc>
          <w:tcPr>
            <w:tcW w:w="1757" w:type="dxa"/>
          </w:tcPr>
          <w:p w:rsidR="006E6BEA" w:rsidRDefault="006E6BEA">
            <w:pPr>
              <w:pStyle w:val="ConsPlusNormal"/>
              <w:jc w:val="center"/>
            </w:pPr>
            <w:r>
              <w:t>13 2 03 R1440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300 000,0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Оснащение объектов спортивной инфраструктуры спортивно-технологическим оборудованием (Межбюджетные трансферты)</w:t>
            </w:r>
          </w:p>
        </w:tc>
        <w:tc>
          <w:tcPr>
            <w:tcW w:w="1757" w:type="dxa"/>
          </w:tcPr>
          <w:p w:rsidR="006E6BEA" w:rsidRDefault="006E6BEA">
            <w:pPr>
              <w:pStyle w:val="ConsPlusNormal"/>
              <w:jc w:val="center"/>
            </w:pPr>
            <w:r>
              <w:t>13 2 03 R2280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21 623,1</w:t>
            </w:r>
          </w:p>
        </w:tc>
        <w:tc>
          <w:tcPr>
            <w:tcW w:w="1701" w:type="dxa"/>
          </w:tcPr>
          <w:p w:rsidR="006E6BEA" w:rsidRDefault="006E6BEA">
            <w:pPr>
              <w:pStyle w:val="ConsPlusNormal"/>
              <w:jc w:val="right"/>
            </w:pPr>
            <w:r>
              <w:t>26 023,2</w:t>
            </w:r>
          </w:p>
        </w:tc>
        <w:tc>
          <w:tcPr>
            <w:tcW w:w="1701" w:type="dxa"/>
          </w:tcPr>
          <w:p w:rsidR="006E6BEA" w:rsidRDefault="006E6BEA">
            <w:pPr>
              <w:pStyle w:val="ConsPlusNormal"/>
              <w:jc w:val="right"/>
            </w:pPr>
            <w:r>
              <w:t>19 535,5</w:t>
            </w:r>
          </w:p>
        </w:tc>
      </w:tr>
      <w:tr w:rsidR="006E6BEA">
        <w:tc>
          <w:tcPr>
            <w:tcW w:w="567" w:type="dxa"/>
          </w:tcPr>
          <w:p w:rsidR="006E6BEA" w:rsidRDefault="006E6BEA">
            <w:pPr>
              <w:pStyle w:val="ConsPlusNormal"/>
              <w:jc w:val="center"/>
            </w:pPr>
            <w:r>
              <w:t>1.4</w:t>
            </w:r>
          </w:p>
        </w:tc>
        <w:tc>
          <w:tcPr>
            <w:tcW w:w="3118" w:type="dxa"/>
          </w:tcPr>
          <w:p w:rsidR="006E6BEA" w:rsidRDefault="006E6BEA">
            <w:pPr>
              <w:pStyle w:val="ConsPlusNormal"/>
              <w:ind w:firstLine="17"/>
            </w:pPr>
            <w:r>
              <w:t>Региональный проект "Развитие спорта высших достижений"</w:t>
            </w:r>
          </w:p>
        </w:tc>
        <w:tc>
          <w:tcPr>
            <w:tcW w:w="1757" w:type="dxa"/>
          </w:tcPr>
          <w:p w:rsidR="006E6BEA" w:rsidRDefault="006E6BEA">
            <w:pPr>
              <w:pStyle w:val="ConsPlusNormal"/>
              <w:jc w:val="center"/>
            </w:pPr>
            <w:r>
              <w:t>13 2 04 00000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24 527,2</w:t>
            </w:r>
          </w:p>
        </w:tc>
        <w:tc>
          <w:tcPr>
            <w:tcW w:w="1701" w:type="dxa"/>
          </w:tcPr>
          <w:p w:rsidR="006E6BEA" w:rsidRDefault="006E6BEA">
            <w:pPr>
              <w:pStyle w:val="ConsPlusNormal"/>
              <w:jc w:val="right"/>
            </w:pPr>
            <w:r>
              <w:t>16 482,6</w:t>
            </w:r>
          </w:p>
        </w:tc>
        <w:tc>
          <w:tcPr>
            <w:tcW w:w="1701" w:type="dxa"/>
          </w:tcPr>
          <w:p w:rsidR="006E6BEA" w:rsidRDefault="006E6BEA">
            <w:pPr>
              <w:pStyle w:val="ConsPlusNormal"/>
              <w:jc w:val="right"/>
            </w:pPr>
            <w:r>
              <w:t>16 957,3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Государственная поддержка организаций, входящих в систему спортивной подготовки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13 2 04 R0810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8 506,3</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Приобретение спортивного оборудования и инвентаря для приведения организаций дополнительного образования со специальным наименованием "спортивная </w:t>
            </w:r>
            <w:r>
              <w:lastRenderedPageBreak/>
              <w:t>школа", использующих в своем наименовании слово "олимпийский" или образованные на его основе слова или словосочетания, в нормативное состояние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13 2 04 R2290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16 020,9</w:t>
            </w:r>
          </w:p>
        </w:tc>
        <w:tc>
          <w:tcPr>
            <w:tcW w:w="1701" w:type="dxa"/>
          </w:tcPr>
          <w:p w:rsidR="006E6BEA" w:rsidRDefault="006E6BEA">
            <w:pPr>
              <w:pStyle w:val="ConsPlusNormal"/>
              <w:jc w:val="right"/>
            </w:pPr>
            <w:r>
              <w:t>16 482,6</w:t>
            </w:r>
          </w:p>
        </w:tc>
        <w:tc>
          <w:tcPr>
            <w:tcW w:w="1701" w:type="dxa"/>
          </w:tcPr>
          <w:p w:rsidR="006E6BEA" w:rsidRDefault="006E6BEA">
            <w:pPr>
              <w:pStyle w:val="ConsPlusNormal"/>
              <w:jc w:val="right"/>
            </w:pPr>
            <w:r>
              <w:t>16 957,3</w:t>
            </w:r>
          </w:p>
        </w:tc>
      </w:tr>
      <w:tr w:rsidR="006E6BEA">
        <w:tc>
          <w:tcPr>
            <w:tcW w:w="567" w:type="dxa"/>
          </w:tcPr>
          <w:p w:rsidR="006E6BEA" w:rsidRDefault="006E6BEA">
            <w:pPr>
              <w:pStyle w:val="ConsPlusNormal"/>
              <w:jc w:val="center"/>
            </w:pPr>
            <w:r>
              <w:t>1.5</w:t>
            </w:r>
          </w:p>
        </w:tc>
        <w:tc>
          <w:tcPr>
            <w:tcW w:w="3118" w:type="dxa"/>
          </w:tcPr>
          <w:p w:rsidR="006E6BEA" w:rsidRDefault="006E6BEA">
            <w:pPr>
              <w:pStyle w:val="ConsPlusNormal"/>
              <w:ind w:firstLine="17"/>
            </w:pPr>
            <w:r>
              <w:t>Региональный проект "Бизнес-спринт (Я выбираю спорт)"</w:t>
            </w:r>
          </w:p>
        </w:tc>
        <w:tc>
          <w:tcPr>
            <w:tcW w:w="1757" w:type="dxa"/>
          </w:tcPr>
          <w:p w:rsidR="006E6BEA" w:rsidRDefault="006E6BEA">
            <w:pPr>
              <w:pStyle w:val="ConsPlusNormal"/>
              <w:jc w:val="center"/>
            </w:pPr>
            <w:r>
              <w:t>13 2 8D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32 000,0</w:t>
            </w:r>
          </w:p>
        </w:tc>
        <w:tc>
          <w:tcPr>
            <w:tcW w:w="1701" w:type="dxa"/>
          </w:tcPr>
          <w:p w:rsidR="006E6BEA" w:rsidRDefault="006E6BEA">
            <w:pPr>
              <w:pStyle w:val="ConsPlusNormal"/>
              <w:jc w:val="right"/>
            </w:pPr>
            <w:r>
              <w:t>56 000,0</w:t>
            </w:r>
          </w:p>
        </w:tc>
        <w:tc>
          <w:tcPr>
            <w:tcW w:w="1701" w:type="dxa"/>
          </w:tcPr>
          <w:p w:rsidR="006E6BEA" w:rsidRDefault="006E6BEA">
            <w:pPr>
              <w:pStyle w:val="ConsPlusNormal"/>
              <w:jc w:val="right"/>
            </w:pPr>
            <w:r>
              <w:t>64 000,0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создание "умных" спортивных площадок (Межбюджетные трансферты)</w:t>
            </w:r>
          </w:p>
        </w:tc>
        <w:tc>
          <w:tcPr>
            <w:tcW w:w="1757" w:type="dxa"/>
          </w:tcPr>
          <w:p w:rsidR="006E6BEA" w:rsidRDefault="006E6BEA">
            <w:pPr>
              <w:pStyle w:val="ConsPlusNormal"/>
              <w:jc w:val="center"/>
            </w:pPr>
            <w:r>
              <w:t>13 2 8D 79190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20 000,0</w:t>
            </w:r>
          </w:p>
        </w:tc>
        <w:tc>
          <w:tcPr>
            <w:tcW w:w="1701" w:type="dxa"/>
          </w:tcPr>
          <w:p w:rsidR="006E6BEA" w:rsidRDefault="006E6BEA">
            <w:pPr>
              <w:pStyle w:val="ConsPlusNormal"/>
              <w:jc w:val="right"/>
            </w:pPr>
            <w:r>
              <w:t>20 000,0</w:t>
            </w:r>
          </w:p>
        </w:tc>
        <w:tc>
          <w:tcPr>
            <w:tcW w:w="1701" w:type="dxa"/>
          </w:tcPr>
          <w:p w:rsidR="006E6BEA" w:rsidRDefault="006E6BEA">
            <w:pPr>
              <w:pStyle w:val="ConsPlusNormal"/>
              <w:jc w:val="right"/>
            </w:pPr>
            <w:r>
              <w:t>20 000,0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Закупка и монтаж оборудования для создания "умных" спортивных площадок (Межбюджетные трансферты)</w:t>
            </w:r>
          </w:p>
        </w:tc>
        <w:tc>
          <w:tcPr>
            <w:tcW w:w="1757" w:type="dxa"/>
          </w:tcPr>
          <w:p w:rsidR="006E6BEA" w:rsidRDefault="006E6BEA">
            <w:pPr>
              <w:pStyle w:val="ConsPlusNormal"/>
              <w:jc w:val="center"/>
            </w:pPr>
            <w:r>
              <w:t>13 2 8D R7530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12 000,0</w:t>
            </w:r>
          </w:p>
        </w:tc>
        <w:tc>
          <w:tcPr>
            <w:tcW w:w="1701" w:type="dxa"/>
          </w:tcPr>
          <w:p w:rsidR="006E6BEA" w:rsidRDefault="006E6BEA">
            <w:pPr>
              <w:pStyle w:val="ConsPlusNormal"/>
              <w:jc w:val="right"/>
            </w:pPr>
            <w:r>
              <w:t>36 000,0</w:t>
            </w:r>
          </w:p>
        </w:tc>
        <w:tc>
          <w:tcPr>
            <w:tcW w:w="1701" w:type="dxa"/>
          </w:tcPr>
          <w:p w:rsidR="006E6BEA" w:rsidRDefault="006E6BEA">
            <w:pPr>
              <w:pStyle w:val="ConsPlusNormal"/>
              <w:jc w:val="right"/>
            </w:pPr>
            <w:r>
              <w:t>44 000,0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Комплекс процессных мероприятий "Развитие массового спорта, спорта высших достижений и подготовка спортивного резерва"</w:t>
            </w:r>
          </w:p>
        </w:tc>
        <w:tc>
          <w:tcPr>
            <w:tcW w:w="1757" w:type="dxa"/>
          </w:tcPr>
          <w:p w:rsidR="006E6BEA" w:rsidRDefault="006E6BEA">
            <w:pPr>
              <w:pStyle w:val="ConsPlusNormal"/>
              <w:jc w:val="center"/>
            </w:pPr>
            <w:r>
              <w:t>13 4 01 00000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739 286,0</w:t>
            </w:r>
          </w:p>
        </w:tc>
        <w:tc>
          <w:tcPr>
            <w:tcW w:w="1701" w:type="dxa"/>
          </w:tcPr>
          <w:p w:rsidR="006E6BEA" w:rsidRDefault="006E6BEA">
            <w:pPr>
              <w:pStyle w:val="ConsPlusNormal"/>
              <w:jc w:val="right"/>
            </w:pPr>
            <w:r>
              <w:t>632 193,0</w:t>
            </w:r>
          </w:p>
        </w:tc>
        <w:tc>
          <w:tcPr>
            <w:tcW w:w="1701" w:type="dxa"/>
          </w:tcPr>
          <w:p w:rsidR="006E6BEA" w:rsidRDefault="006E6BEA">
            <w:pPr>
              <w:pStyle w:val="ConsPlusNormal"/>
              <w:jc w:val="right"/>
            </w:pPr>
            <w:r>
              <w:t>529 168,0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Субсидия из областного бюджета на обеспечение деятельности Ассоциации Футбольный клуб "Факел" </w:t>
            </w:r>
            <w:r>
              <w:lastRenderedPageBreak/>
              <w:t>(Предоставление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13 4 01 72380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370 000,0</w:t>
            </w:r>
          </w:p>
        </w:tc>
        <w:tc>
          <w:tcPr>
            <w:tcW w:w="1701" w:type="dxa"/>
          </w:tcPr>
          <w:p w:rsidR="006E6BEA" w:rsidRDefault="006E6BEA">
            <w:pPr>
              <w:pStyle w:val="ConsPlusNormal"/>
              <w:jc w:val="right"/>
            </w:pPr>
            <w:r>
              <w:t>370 000,0</w:t>
            </w:r>
          </w:p>
        </w:tc>
        <w:tc>
          <w:tcPr>
            <w:tcW w:w="1701" w:type="dxa"/>
          </w:tcPr>
          <w:p w:rsidR="006E6BEA" w:rsidRDefault="006E6BEA">
            <w:pPr>
              <w:pStyle w:val="ConsPlusNormal"/>
              <w:jc w:val="right"/>
            </w:pPr>
            <w:r>
              <w:t>370 000,0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Субсидия из областного бюджета на обеспечение деятельности автономной некоммерческой организации "Хоккейный клуб "Буран Воронеж"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13 4 01 72460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206 500,0</w:t>
            </w:r>
          </w:p>
        </w:tc>
        <w:tc>
          <w:tcPr>
            <w:tcW w:w="1701" w:type="dxa"/>
          </w:tcPr>
          <w:p w:rsidR="006E6BEA" w:rsidRDefault="006E6BEA">
            <w:pPr>
              <w:pStyle w:val="ConsPlusNormal"/>
              <w:jc w:val="right"/>
            </w:pPr>
            <w:r>
              <w:t>103 300,0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Субсидия из областного бюджета на обеспечение деятельности благотворительной некоммерческой организации "Воронежский областной Фонд помощи ветеранам физической культуры и спорта"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13 4 01 72750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Мероприятия по развитию физической культуры и спорта в Воронежской области </w:t>
            </w:r>
            <w:r>
              <w:lastRenderedPageBreak/>
              <w:t>(Закупка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13 4 01 72760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отдыха и тренировочных мероприятий на базе оздоровительных и иных учреждений, включая тренировочные мероприятия в период проведения летней оздоровительной кампании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13 4 01 72770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11 336,0</w:t>
            </w:r>
          </w:p>
        </w:tc>
        <w:tc>
          <w:tcPr>
            <w:tcW w:w="1701" w:type="dxa"/>
          </w:tcPr>
          <w:p w:rsidR="006E6BEA" w:rsidRDefault="006E6BEA">
            <w:pPr>
              <w:pStyle w:val="ConsPlusNormal"/>
              <w:jc w:val="right"/>
            </w:pPr>
            <w:r>
              <w:t>11 593,0</w:t>
            </w:r>
          </w:p>
        </w:tc>
        <w:tc>
          <w:tcPr>
            <w:tcW w:w="1701" w:type="dxa"/>
          </w:tcPr>
          <w:p w:rsidR="006E6BEA" w:rsidRDefault="006E6BEA">
            <w:pPr>
              <w:pStyle w:val="ConsPlusNormal"/>
              <w:jc w:val="right"/>
            </w:pPr>
            <w:r>
              <w:t>11 868,0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развитию кадрового потенциала в области физической культуры и спорта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13 4 01 72780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40 700,0</w:t>
            </w:r>
          </w:p>
        </w:tc>
        <w:tc>
          <w:tcPr>
            <w:tcW w:w="1701" w:type="dxa"/>
          </w:tcPr>
          <w:p w:rsidR="006E6BEA" w:rsidRDefault="006E6BEA">
            <w:pPr>
              <w:pStyle w:val="ConsPlusNormal"/>
              <w:jc w:val="right"/>
            </w:pPr>
            <w:r>
              <w:t>40 700,0</w:t>
            </w:r>
          </w:p>
        </w:tc>
        <w:tc>
          <w:tcPr>
            <w:tcW w:w="1701" w:type="dxa"/>
          </w:tcPr>
          <w:p w:rsidR="006E6BEA" w:rsidRDefault="006E6BEA">
            <w:pPr>
              <w:pStyle w:val="ConsPlusNormal"/>
              <w:jc w:val="right"/>
            </w:pPr>
            <w:r>
              <w:t>40 700,0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Единовременные выплаты тренерам-преподавателям, прибывшим в сельский населенный пункт, либо поселок городского типа (рабочий поселок), либо город с населением до 55 тысяч </w:t>
            </w:r>
            <w:r>
              <w:lastRenderedPageBreak/>
              <w:t>человек, принятым на должность тренера-преподавателя (тренера) в муниципальную организацию физической культуры и спорта (Социальное обеспечение и иные выплаты населению)</w:t>
            </w:r>
          </w:p>
        </w:tc>
        <w:tc>
          <w:tcPr>
            <w:tcW w:w="1757" w:type="dxa"/>
          </w:tcPr>
          <w:p w:rsidR="006E6BEA" w:rsidRDefault="006E6BEA">
            <w:pPr>
              <w:pStyle w:val="ConsPlusNormal"/>
              <w:jc w:val="center"/>
            </w:pPr>
            <w:r>
              <w:lastRenderedPageBreak/>
              <w:t>13 4 01 74380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12 000,0</w:t>
            </w:r>
          </w:p>
        </w:tc>
        <w:tc>
          <w:tcPr>
            <w:tcW w:w="1701" w:type="dxa"/>
          </w:tcPr>
          <w:p w:rsidR="006E6BEA" w:rsidRDefault="006E6BEA">
            <w:pPr>
              <w:pStyle w:val="ConsPlusNormal"/>
              <w:jc w:val="right"/>
            </w:pPr>
            <w:r>
              <w:t>12 000,0</w:t>
            </w:r>
          </w:p>
        </w:tc>
        <w:tc>
          <w:tcPr>
            <w:tcW w:w="1701" w:type="dxa"/>
          </w:tcPr>
          <w:p w:rsidR="006E6BEA" w:rsidRDefault="006E6BEA">
            <w:pPr>
              <w:pStyle w:val="ConsPlusNormal"/>
              <w:jc w:val="right"/>
            </w:pPr>
            <w:r>
              <w:t>12 000,0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районов (городских округов) Воронежской области на обеспечение уровня финансирования организаций, входящих в систему спортивной подготовки (Межбюджетные трансферты)</w:t>
            </w:r>
          </w:p>
        </w:tc>
        <w:tc>
          <w:tcPr>
            <w:tcW w:w="1757" w:type="dxa"/>
          </w:tcPr>
          <w:p w:rsidR="006E6BEA" w:rsidRDefault="006E6BEA">
            <w:pPr>
              <w:pStyle w:val="ConsPlusNormal"/>
              <w:jc w:val="center"/>
            </w:pPr>
            <w:r>
              <w:t>13 4 01 78170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800,0</w:t>
            </w:r>
          </w:p>
        </w:tc>
        <w:tc>
          <w:tcPr>
            <w:tcW w:w="1701" w:type="dxa"/>
          </w:tcPr>
          <w:p w:rsidR="006E6BEA" w:rsidRDefault="006E6BEA">
            <w:pPr>
              <w:pStyle w:val="ConsPlusNormal"/>
              <w:jc w:val="right"/>
            </w:pPr>
            <w:r>
              <w:t>800,0</w:t>
            </w:r>
          </w:p>
        </w:tc>
        <w:tc>
          <w:tcPr>
            <w:tcW w:w="1701" w:type="dxa"/>
          </w:tcPr>
          <w:p w:rsidR="006E6BEA" w:rsidRDefault="006E6BEA">
            <w:pPr>
              <w:pStyle w:val="ConsPlusNormal"/>
              <w:jc w:val="right"/>
            </w:pPr>
            <w:r>
              <w:t>800,0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из областного бюджета бюджетам муниципальных районов и городских округов Воронежской области на реализацию мероприятий по созданию условий для развития физической культуры и массового спорта (Межбюджетные трансферты)</w:t>
            </w:r>
          </w:p>
        </w:tc>
        <w:tc>
          <w:tcPr>
            <w:tcW w:w="1757" w:type="dxa"/>
          </w:tcPr>
          <w:p w:rsidR="006E6BEA" w:rsidRDefault="006E6BEA">
            <w:pPr>
              <w:pStyle w:val="ConsPlusNormal"/>
              <w:jc w:val="center"/>
            </w:pPr>
            <w:r>
              <w:t>13 4 01 78790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88 000,0</w:t>
            </w:r>
          </w:p>
        </w:tc>
        <w:tc>
          <w:tcPr>
            <w:tcW w:w="1701" w:type="dxa"/>
          </w:tcPr>
          <w:p w:rsidR="006E6BEA" w:rsidRDefault="006E6BEA">
            <w:pPr>
              <w:pStyle w:val="ConsPlusNormal"/>
              <w:jc w:val="right"/>
            </w:pPr>
            <w:r>
              <w:t>88 000,0</w:t>
            </w:r>
          </w:p>
        </w:tc>
        <w:tc>
          <w:tcPr>
            <w:tcW w:w="1701" w:type="dxa"/>
          </w:tcPr>
          <w:p w:rsidR="006E6BEA" w:rsidRDefault="006E6BEA">
            <w:pPr>
              <w:pStyle w:val="ConsPlusNormal"/>
              <w:jc w:val="right"/>
            </w:pPr>
            <w:r>
              <w:t>88 000,0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Субсидии бюджетам муниципальных образований на реализацию комплекса мероприятий, связанных с использованием спортивной </w:t>
            </w:r>
            <w:r>
              <w:lastRenderedPageBreak/>
              <w:t>инфраструктуры после значимых спортивных мероприятий по базовому виду спорта - скалолазание (Межбюджетные трансферты)</w:t>
            </w:r>
          </w:p>
        </w:tc>
        <w:tc>
          <w:tcPr>
            <w:tcW w:w="1757" w:type="dxa"/>
          </w:tcPr>
          <w:p w:rsidR="006E6BEA" w:rsidRDefault="006E6BEA">
            <w:pPr>
              <w:pStyle w:val="ConsPlusNormal"/>
              <w:jc w:val="center"/>
            </w:pPr>
            <w:r>
              <w:lastRenderedPageBreak/>
              <w:t>13 4 01 79210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4 500,0</w:t>
            </w:r>
          </w:p>
        </w:tc>
        <w:tc>
          <w:tcPr>
            <w:tcW w:w="1701" w:type="dxa"/>
          </w:tcPr>
          <w:p w:rsidR="006E6BEA" w:rsidRDefault="006E6BEA">
            <w:pPr>
              <w:pStyle w:val="ConsPlusNormal"/>
              <w:jc w:val="right"/>
            </w:pPr>
            <w:r>
              <w:t>4 500,0</w:t>
            </w:r>
          </w:p>
        </w:tc>
        <w:tc>
          <w:tcPr>
            <w:tcW w:w="1701" w:type="dxa"/>
          </w:tcPr>
          <w:p w:rsidR="006E6BEA" w:rsidRDefault="006E6BEA">
            <w:pPr>
              <w:pStyle w:val="ConsPlusNormal"/>
              <w:jc w:val="right"/>
            </w:pPr>
            <w:r>
              <w:t>4 500,0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мероприятия по развитию спортивной инфраструктуры муниципальной собственности (Межбюджетные трансферты)</w:t>
            </w:r>
          </w:p>
        </w:tc>
        <w:tc>
          <w:tcPr>
            <w:tcW w:w="1757" w:type="dxa"/>
          </w:tcPr>
          <w:p w:rsidR="006E6BEA" w:rsidRDefault="006E6BEA">
            <w:pPr>
              <w:pStyle w:val="ConsPlusNormal"/>
              <w:jc w:val="center"/>
            </w:pPr>
            <w:r>
              <w:t>13 4 01 79350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4 150,0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13 4 21 00000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34 807,0</w:t>
            </w:r>
          </w:p>
        </w:tc>
        <w:tc>
          <w:tcPr>
            <w:tcW w:w="1701" w:type="dxa"/>
          </w:tcPr>
          <w:p w:rsidR="006E6BEA" w:rsidRDefault="006E6BEA">
            <w:pPr>
              <w:pStyle w:val="ConsPlusNormal"/>
              <w:jc w:val="right"/>
            </w:pPr>
            <w:r>
              <w:t>36 157,0</w:t>
            </w:r>
          </w:p>
        </w:tc>
        <w:tc>
          <w:tcPr>
            <w:tcW w:w="1701" w:type="dxa"/>
          </w:tcPr>
          <w:p w:rsidR="006E6BEA" w:rsidRDefault="006E6BEA">
            <w:pPr>
              <w:pStyle w:val="ConsPlusNormal"/>
              <w:jc w:val="right"/>
            </w:pPr>
            <w:r>
              <w:t>37 560,0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13 4 21 72010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33 602,0</w:t>
            </w:r>
          </w:p>
        </w:tc>
        <w:tc>
          <w:tcPr>
            <w:tcW w:w="1701" w:type="dxa"/>
          </w:tcPr>
          <w:p w:rsidR="006E6BEA" w:rsidRDefault="006E6BEA">
            <w:pPr>
              <w:pStyle w:val="ConsPlusNormal"/>
              <w:jc w:val="right"/>
            </w:pPr>
            <w:r>
              <w:t>34 933,0</w:t>
            </w:r>
          </w:p>
        </w:tc>
        <w:tc>
          <w:tcPr>
            <w:tcW w:w="1701" w:type="dxa"/>
          </w:tcPr>
          <w:p w:rsidR="006E6BEA" w:rsidRDefault="006E6BEA">
            <w:pPr>
              <w:pStyle w:val="ConsPlusNormal"/>
              <w:jc w:val="right"/>
            </w:pPr>
            <w:r>
              <w:t>36 318,0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13 4 21 72010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1 203,0</w:t>
            </w:r>
          </w:p>
        </w:tc>
        <w:tc>
          <w:tcPr>
            <w:tcW w:w="1701" w:type="dxa"/>
          </w:tcPr>
          <w:p w:rsidR="006E6BEA" w:rsidRDefault="006E6BEA">
            <w:pPr>
              <w:pStyle w:val="ConsPlusNormal"/>
              <w:jc w:val="right"/>
            </w:pPr>
            <w:r>
              <w:t>1 222,0</w:t>
            </w:r>
          </w:p>
        </w:tc>
        <w:tc>
          <w:tcPr>
            <w:tcW w:w="1701" w:type="dxa"/>
          </w:tcPr>
          <w:p w:rsidR="006E6BEA" w:rsidRDefault="006E6BEA">
            <w:pPr>
              <w:pStyle w:val="ConsPlusNormal"/>
              <w:jc w:val="right"/>
            </w:pPr>
            <w:r>
              <w:t>1 240,0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13 4 21 72010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2,0</w:t>
            </w:r>
          </w:p>
        </w:tc>
        <w:tc>
          <w:tcPr>
            <w:tcW w:w="1701" w:type="dxa"/>
          </w:tcPr>
          <w:p w:rsidR="006E6BEA" w:rsidRDefault="006E6BEA">
            <w:pPr>
              <w:pStyle w:val="ConsPlusNormal"/>
              <w:jc w:val="right"/>
            </w:pPr>
            <w:r>
              <w:t>2,0</w:t>
            </w:r>
          </w:p>
        </w:tc>
        <w:tc>
          <w:tcPr>
            <w:tcW w:w="1701" w:type="dxa"/>
          </w:tcPr>
          <w:p w:rsidR="006E6BEA" w:rsidRDefault="006E6BEA">
            <w:pPr>
              <w:pStyle w:val="ConsPlusNormal"/>
              <w:jc w:val="right"/>
            </w:pPr>
            <w:r>
              <w:t>2,0</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13 4 22 00000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1 566 694,0</w:t>
            </w:r>
          </w:p>
        </w:tc>
        <w:tc>
          <w:tcPr>
            <w:tcW w:w="1701" w:type="dxa"/>
          </w:tcPr>
          <w:p w:rsidR="006E6BEA" w:rsidRDefault="006E6BEA">
            <w:pPr>
              <w:pStyle w:val="ConsPlusNormal"/>
              <w:jc w:val="right"/>
            </w:pPr>
            <w:r>
              <w:t>1 612 496,0</w:t>
            </w:r>
          </w:p>
        </w:tc>
        <w:tc>
          <w:tcPr>
            <w:tcW w:w="1701" w:type="dxa"/>
          </w:tcPr>
          <w:p w:rsidR="006E6BEA" w:rsidRDefault="006E6BEA">
            <w:pPr>
              <w:pStyle w:val="ConsPlusNormal"/>
              <w:jc w:val="right"/>
            </w:pPr>
            <w:r>
              <w:t>1 674 052,0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13 4 22 00590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558 208,0</w:t>
            </w:r>
          </w:p>
        </w:tc>
        <w:tc>
          <w:tcPr>
            <w:tcW w:w="1701" w:type="dxa"/>
          </w:tcPr>
          <w:p w:rsidR="006E6BEA" w:rsidRDefault="006E6BEA">
            <w:pPr>
              <w:pStyle w:val="ConsPlusNormal"/>
              <w:jc w:val="right"/>
            </w:pPr>
            <w:r>
              <w:t>573 238,0</w:t>
            </w:r>
          </w:p>
        </w:tc>
        <w:tc>
          <w:tcPr>
            <w:tcW w:w="1701" w:type="dxa"/>
          </w:tcPr>
          <w:p w:rsidR="006E6BEA" w:rsidRDefault="006E6BEA">
            <w:pPr>
              <w:pStyle w:val="ConsPlusNormal"/>
              <w:jc w:val="right"/>
            </w:pPr>
            <w:r>
              <w:t>588 710,0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w:t>
            </w:r>
            <w:r>
              <w:lastRenderedPageBreak/>
              <w:t>организациям)</w:t>
            </w:r>
          </w:p>
        </w:tc>
        <w:tc>
          <w:tcPr>
            <w:tcW w:w="1757" w:type="dxa"/>
          </w:tcPr>
          <w:p w:rsidR="006E6BEA" w:rsidRDefault="006E6BEA">
            <w:pPr>
              <w:pStyle w:val="ConsPlusNormal"/>
              <w:jc w:val="center"/>
            </w:pPr>
            <w:r>
              <w:lastRenderedPageBreak/>
              <w:t>13 4 22 00590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1 008 486,0</w:t>
            </w:r>
          </w:p>
        </w:tc>
        <w:tc>
          <w:tcPr>
            <w:tcW w:w="1701" w:type="dxa"/>
          </w:tcPr>
          <w:p w:rsidR="006E6BEA" w:rsidRDefault="006E6BEA">
            <w:pPr>
              <w:pStyle w:val="ConsPlusNormal"/>
              <w:jc w:val="right"/>
            </w:pPr>
            <w:r>
              <w:t>1 039 258,0</w:t>
            </w:r>
          </w:p>
        </w:tc>
        <w:tc>
          <w:tcPr>
            <w:tcW w:w="1701" w:type="dxa"/>
          </w:tcPr>
          <w:p w:rsidR="006E6BEA" w:rsidRDefault="006E6BEA">
            <w:pPr>
              <w:pStyle w:val="ConsPlusNormal"/>
              <w:jc w:val="right"/>
            </w:pPr>
            <w:r>
              <w:t>1 085 342,0</w:t>
            </w:r>
          </w:p>
        </w:tc>
      </w:tr>
      <w:tr w:rsidR="006E6BEA">
        <w:tc>
          <w:tcPr>
            <w:tcW w:w="567" w:type="dxa"/>
          </w:tcPr>
          <w:p w:rsidR="006E6BEA" w:rsidRDefault="006E6BEA">
            <w:pPr>
              <w:pStyle w:val="ConsPlusNormal"/>
              <w:jc w:val="center"/>
              <w:outlineLvl w:val="1"/>
            </w:pPr>
            <w:r>
              <w:t>12</w:t>
            </w:r>
          </w:p>
        </w:tc>
        <w:tc>
          <w:tcPr>
            <w:tcW w:w="3118" w:type="dxa"/>
          </w:tcPr>
          <w:p w:rsidR="006E6BEA" w:rsidRDefault="006E6BEA">
            <w:pPr>
              <w:pStyle w:val="ConsPlusNormal"/>
              <w:ind w:firstLine="17"/>
            </w:pPr>
            <w:r>
              <w:t>Государственная программа Воронежской области "Экономическое развитие и инновационная экономика"</w:t>
            </w:r>
          </w:p>
        </w:tc>
        <w:tc>
          <w:tcPr>
            <w:tcW w:w="1757" w:type="dxa"/>
          </w:tcPr>
          <w:p w:rsidR="006E6BEA" w:rsidRDefault="006E6BEA">
            <w:pPr>
              <w:pStyle w:val="ConsPlusNormal"/>
              <w:jc w:val="center"/>
            </w:pPr>
            <w:r>
              <w:t>15 0 00 00000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675 695,6</w:t>
            </w:r>
          </w:p>
        </w:tc>
        <w:tc>
          <w:tcPr>
            <w:tcW w:w="1701" w:type="dxa"/>
          </w:tcPr>
          <w:p w:rsidR="006E6BEA" w:rsidRDefault="006E6BEA">
            <w:pPr>
              <w:pStyle w:val="ConsPlusNormal"/>
              <w:jc w:val="right"/>
            </w:pPr>
            <w:r>
              <w:t>666 802,8</w:t>
            </w:r>
          </w:p>
        </w:tc>
        <w:tc>
          <w:tcPr>
            <w:tcW w:w="1701" w:type="dxa"/>
          </w:tcPr>
          <w:p w:rsidR="006E6BEA" w:rsidRDefault="006E6BEA">
            <w:pPr>
              <w:pStyle w:val="ConsPlusNormal"/>
              <w:jc w:val="right"/>
            </w:pPr>
            <w:r>
              <w:t>690 216,3</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"Производительность труда"</w:t>
            </w:r>
          </w:p>
        </w:tc>
        <w:tc>
          <w:tcPr>
            <w:tcW w:w="1757" w:type="dxa"/>
          </w:tcPr>
          <w:p w:rsidR="006E6BEA" w:rsidRDefault="006E6BEA">
            <w:pPr>
              <w:pStyle w:val="ConsPlusNormal"/>
              <w:jc w:val="center"/>
            </w:pPr>
            <w:r>
              <w:t>15 1 Э2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79 650,8</w:t>
            </w:r>
          </w:p>
        </w:tc>
        <w:tc>
          <w:tcPr>
            <w:tcW w:w="1701" w:type="dxa"/>
          </w:tcPr>
          <w:p w:rsidR="006E6BEA" w:rsidRDefault="006E6BEA">
            <w:pPr>
              <w:pStyle w:val="ConsPlusNormal"/>
              <w:jc w:val="right"/>
            </w:pPr>
            <w:r>
              <w:t>51 852,6</w:t>
            </w:r>
          </w:p>
        </w:tc>
        <w:tc>
          <w:tcPr>
            <w:tcW w:w="1701" w:type="dxa"/>
          </w:tcPr>
          <w:p w:rsidR="006E6BEA" w:rsidRDefault="006E6BEA">
            <w:pPr>
              <w:pStyle w:val="ConsPlusNormal"/>
              <w:jc w:val="right"/>
            </w:pPr>
            <w:r>
              <w:t>54 893,0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Государственная поддержка субъектов Российской Федерации в целях достижения результатов федерального проекта "Производительность труда"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15 1 Э2 52890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55 610,8</w:t>
            </w:r>
          </w:p>
        </w:tc>
        <w:tc>
          <w:tcPr>
            <w:tcW w:w="1701" w:type="dxa"/>
          </w:tcPr>
          <w:p w:rsidR="006E6BEA" w:rsidRDefault="006E6BEA">
            <w:pPr>
              <w:pStyle w:val="ConsPlusNormal"/>
              <w:jc w:val="right"/>
            </w:pPr>
            <w:r>
              <w:t>51 852,6</w:t>
            </w:r>
          </w:p>
        </w:tc>
        <w:tc>
          <w:tcPr>
            <w:tcW w:w="1701" w:type="dxa"/>
          </w:tcPr>
          <w:p w:rsidR="006E6BEA" w:rsidRDefault="006E6BEA">
            <w:pPr>
              <w:pStyle w:val="ConsPlusNormal"/>
              <w:jc w:val="right"/>
            </w:pPr>
            <w:r>
              <w:t>54 893,0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Государственная поддержка субъектов Российской Федерации в целях достижения результатов федерального проекта "Производительность труда" (в целях достижения значений дополнительного результата) (Предоставление субсидий бюджетным, автономным учреждениям и иным некоммерческим </w:t>
            </w:r>
            <w:r>
              <w:lastRenderedPageBreak/>
              <w:t>организациям)</w:t>
            </w:r>
          </w:p>
        </w:tc>
        <w:tc>
          <w:tcPr>
            <w:tcW w:w="1757" w:type="dxa"/>
          </w:tcPr>
          <w:p w:rsidR="006E6BEA" w:rsidRDefault="006E6BEA">
            <w:pPr>
              <w:pStyle w:val="ConsPlusNormal"/>
              <w:jc w:val="center"/>
            </w:pPr>
            <w:r>
              <w:lastRenderedPageBreak/>
              <w:t>15 1 Э2 Д2890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24 040,0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Региональный проект "Подготовка управленческих кадров для организаций народного хозяйства"</w:t>
            </w:r>
          </w:p>
        </w:tc>
        <w:tc>
          <w:tcPr>
            <w:tcW w:w="1757" w:type="dxa"/>
          </w:tcPr>
          <w:p w:rsidR="006E6BEA" w:rsidRDefault="006E6BEA">
            <w:pPr>
              <w:pStyle w:val="ConsPlusNormal"/>
              <w:jc w:val="center"/>
            </w:pPr>
            <w:r>
              <w:t>15 2 03 00000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2 782,9</w:t>
            </w:r>
          </w:p>
        </w:tc>
        <w:tc>
          <w:tcPr>
            <w:tcW w:w="1701" w:type="dxa"/>
          </w:tcPr>
          <w:p w:rsidR="006E6BEA" w:rsidRDefault="006E6BEA">
            <w:pPr>
              <w:pStyle w:val="ConsPlusNormal"/>
              <w:jc w:val="right"/>
            </w:pPr>
            <w:r>
              <w:t>2 096,3</w:t>
            </w:r>
          </w:p>
        </w:tc>
        <w:tc>
          <w:tcPr>
            <w:tcW w:w="1701" w:type="dxa"/>
          </w:tcPr>
          <w:p w:rsidR="006E6BEA" w:rsidRDefault="006E6BEA">
            <w:pPr>
              <w:pStyle w:val="ConsPlusNormal"/>
              <w:jc w:val="right"/>
            </w:pPr>
            <w:r>
              <w:t>2 096,4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подготовку управленческих кадров для организаций народного хозяйства Российской Федерации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15 2 03 R0660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2 782,9</w:t>
            </w:r>
          </w:p>
        </w:tc>
        <w:tc>
          <w:tcPr>
            <w:tcW w:w="1701" w:type="dxa"/>
          </w:tcPr>
          <w:p w:rsidR="006E6BEA" w:rsidRDefault="006E6BEA">
            <w:pPr>
              <w:pStyle w:val="ConsPlusNormal"/>
              <w:jc w:val="right"/>
            </w:pPr>
            <w:r>
              <w:t>2 096,3</w:t>
            </w:r>
          </w:p>
        </w:tc>
        <w:tc>
          <w:tcPr>
            <w:tcW w:w="1701" w:type="dxa"/>
          </w:tcPr>
          <w:p w:rsidR="006E6BEA" w:rsidRDefault="006E6BEA">
            <w:pPr>
              <w:pStyle w:val="ConsPlusNormal"/>
              <w:jc w:val="right"/>
            </w:pPr>
            <w:r>
              <w:t>2 096,4</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Комплекс процессных мероприятий "Повышение инвестиционной привлекательности"</w:t>
            </w:r>
          </w:p>
        </w:tc>
        <w:tc>
          <w:tcPr>
            <w:tcW w:w="1757" w:type="dxa"/>
          </w:tcPr>
          <w:p w:rsidR="006E6BEA" w:rsidRDefault="006E6BEA">
            <w:pPr>
              <w:pStyle w:val="ConsPlusNormal"/>
              <w:jc w:val="center"/>
            </w:pPr>
            <w:r>
              <w:t>15 4 01 00000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2 150,0</w:t>
            </w:r>
          </w:p>
        </w:tc>
        <w:tc>
          <w:tcPr>
            <w:tcW w:w="1701" w:type="dxa"/>
          </w:tcPr>
          <w:p w:rsidR="006E6BEA" w:rsidRDefault="006E6BEA">
            <w:pPr>
              <w:pStyle w:val="ConsPlusNormal"/>
              <w:jc w:val="right"/>
            </w:pPr>
            <w:r>
              <w:t>2 150,0</w:t>
            </w:r>
          </w:p>
        </w:tc>
        <w:tc>
          <w:tcPr>
            <w:tcW w:w="1701" w:type="dxa"/>
          </w:tcPr>
          <w:p w:rsidR="006E6BEA" w:rsidRDefault="006E6BEA">
            <w:pPr>
              <w:pStyle w:val="ConsPlusNormal"/>
              <w:jc w:val="right"/>
            </w:pPr>
            <w:r>
              <w:t>2 150,0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международного сотрудничества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15 4 01 70180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2 150,0</w:t>
            </w:r>
          </w:p>
        </w:tc>
        <w:tc>
          <w:tcPr>
            <w:tcW w:w="1701" w:type="dxa"/>
          </w:tcPr>
          <w:p w:rsidR="006E6BEA" w:rsidRDefault="006E6BEA">
            <w:pPr>
              <w:pStyle w:val="ConsPlusNormal"/>
              <w:jc w:val="right"/>
            </w:pPr>
            <w:r>
              <w:t>2 150,0</w:t>
            </w:r>
          </w:p>
        </w:tc>
        <w:tc>
          <w:tcPr>
            <w:tcW w:w="1701" w:type="dxa"/>
          </w:tcPr>
          <w:p w:rsidR="006E6BEA" w:rsidRDefault="006E6BEA">
            <w:pPr>
              <w:pStyle w:val="ConsPlusNormal"/>
              <w:jc w:val="right"/>
            </w:pPr>
            <w:r>
              <w:t>2 150,0</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Комплекс процессных мероприятий "Развитие системы государственных закупок"</w:t>
            </w:r>
          </w:p>
        </w:tc>
        <w:tc>
          <w:tcPr>
            <w:tcW w:w="1757" w:type="dxa"/>
          </w:tcPr>
          <w:p w:rsidR="006E6BEA" w:rsidRDefault="006E6BEA">
            <w:pPr>
              <w:pStyle w:val="ConsPlusNormal"/>
              <w:jc w:val="center"/>
            </w:pPr>
            <w:r>
              <w:t>15 4 04 00000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17 500,0</w:t>
            </w:r>
          </w:p>
        </w:tc>
        <w:tc>
          <w:tcPr>
            <w:tcW w:w="1701" w:type="dxa"/>
          </w:tcPr>
          <w:p w:rsidR="006E6BEA" w:rsidRDefault="006E6BEA">
            <w:pPr>
              <w:pStyle w:val="ConsPlusNormal"/>
              <w:jc w:val="right"/>
            </w:pPr>
            <w:r>
              <w:t>17 500,0</w:t>
            </w:r>
          </w:p>
        </w:tc>
        <w:tc>
          <w:tcPr>
            <w:tcW w:w="1701" w:type="dxa"/>
          </w:tcPr>
          <w:p w:rsidR="006E6BEA" w:rsidRDefault="006E6BEA">
            <w:pPr>
              <w:pStyle w:val="ConsPlusNormal"/>
              <w:jc w:val="right"/>
            </w:pPr>
            <w:r>
              <w:t>17 500,0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функционирования и развития автоматизированной </w:t>
            </w:r>
            <w:r>
              <w:lastRenderedPageBreak/>
              <w:t>информационной системы в сфере закупок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15 4 04 71090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17 500,0</w:t>
            </w:r>
          </w:p>
        </w:tc>
        <w:tc>
          <w:tcPr>
            <w:tcW w:w="1701" w:type="dxa"/>
          </w:tcPr>
          <w:p w:rsidR="006E6BEA" w:rsidRDefault="006E6BEA">
            <w:pPr>
              <w:pStyle w:val="ConsPlusNormal"/>
              <w:jc w:val="right"/>
            </w:pPr>
            <w:r>
              <w:t>17 500,0</w:t>
            </w:r>
          </w:p>
        </w:tc>
        <w:tc>
          <w:tcPr>
            <w:tcW w:w="1701" w:type="dxa"/>
          </w:tcPr>
          <w:p w:rsidR="006E6BEA" w:rsidRDefault="006E6BEA">
            <w:pPr>
              <w:pStyle w:val="ConsPlusNormal"/>
              <w:jc w:val="right"/>
            </w:pPr>
            <w:r>
              <w:t>17 500,0</w:t>
            </w:r>
          </w:p>
        </w:tc>
      </w:tr>
      <w:tr w:rsidR="006E6BEA">
        <w:tc>
          <w:tcPr>
            <w:tcW w:w="567" w:type="dxa"/>
          </w:tcPr>
          <w:p w:rsidR="006E6BEA" w:rsidRDefault="006E6BEA">
            <w:pPr>
              <w:pStyle w:val="ConsPlusNormal"/>
              <w:jc w:val="center"/>
            </w:pPr>
            <w:r>
              <w:t>3.3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15 4 21 00000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229 687,0</w:t>
            </w:r>
          </w:p>
        </w:tc>
        <w:tc>
          <w:tcPr>
            <w:tcW w:w="1701" w:type="dxa"/>
          </w:tcPr>
          <w:p w:rsidR="006E6BEA" w:rsidRDefault="006E6BEA">
            <w:pPr>
              <w:pStyle w:val="ConsPlusNormal"/>
              <w:jc w:val="right"/>
            </w:pPr>
            <w:r>
              <w:t>238 540,0</w:t>
            </w:r>
          </w:p>
        </w:tc>
        <w:tc>
          <w:tcPr>
            <w:tcW w:w="1701" w:type="dxa"/>
          </w:tcPr>
          <w:p w:rsidR="006E6BEA" w:rsidRDefault="006E6BEA">
            <w:pPr>
              <w:pStyle w:val="ConsPlusNormal"/>
              <w:jc w:val="right"/>
            </w:pPr>
            <w:r>
              <w:t>247 750,0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15 4 21 72010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165 140,0</w:t>
            </w:r>
          </w:p>
        </w:tc>
        <w:tc>
          <w:tcPr>
            <w:tcW w:w="1701" w:type="dxa"/>
          </w:tcPr>
          <w:p w:rsidR="006E6BEA" w:rsidRDefault="006E6BEA">
            <w:pPr>
              <w:pStyle w:val="ConsPlusNormal"/>
              <w:jc w:val="right"/>
            </w:pPr>
            <w:r>
              <w:t>171 633,0</w:t>
            </w:r>
          </w:p>
        </w:tc>
        <w:tc>
          <w:tcPr>
            <w:tcW w:w="1701" w:type="dxa"/>
          </w:tcPr>
          <w:p w:rsidR="006E6BEA" w:rsidRDefault="006E6BEA">
            <w:pPr>
              <w:pStyle w:val="ConsPlusNormal"/>
              <w:jc w:val="right"/>
            </w:pPr>
            <w:r>
              <w:t>178 386,0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15 4 21 72010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58 973,0</w:t>
            </w:r>
          </w:p>
        </w:tc>
        <w:tc>
          <w:tcPr>
            <w:tcW w:w="1701" w:type="dxa"/>
          </w:tcPr>
          <w:p w:rsidR="006E6BEA" w:rsidRDefault="006E6BEA">
            <w:pPr>
              <w:pStyle w:val="ConsPlusNormal"/>
              <w:jc w:val="right"/>
            </w:pPr>
            <w:r>
              <w:t>61 308,0</w:t>
            </w:r>
          </w:p>
        </w:tc>
        <w:tc>
          <w:tcPr>
            <w:tcW w:w="1701" w:type="dxa"/>
          </w:tcPr>
          <w:p w:rsidR="006E6BEA" w:rsidRDefault="006E6BEA">
            <w:pPr>
              <w:pStyle w:val="ConsPlusNormal"/>
              <w:jc w:val="right"/>
            </w:pPr>
            <w:r>
              <w:t>63 738,0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15 4 21 72010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2 644,0</w:t>
            </w:r>
          </w:p>
        </w:tc>
        <w:tc>
          <w:tcPr>
            <w:tcW w:w="1701" w:type="dxa"/>
          </w:tcPr>
          <w:p w:rsidR="006E6BEA" w:rsidRDefault="006E6BEA">
            <w:pPr>
              <w:pStyle w:val="ConsPlusNormal"/>
              <w:jc w:val="right"/>
            </w:pPr>
            <w:r>
              <w:t>2 651,0</w:t>
            </w:r>
          </w:p>
        </w:tc>
        <w:tc>
          <w:tcPr>
            <w:tcW w:w="1701" w:type="dxa"/>
          </w:tcPr>
          <w:p w:rsidR="006E6BEA" w:rsidRDefault="006E6BEA">
            <w:pPr>
              <w:pStyle w:val="ConsPlusNormal"/>
              <w:jc w:val="right"/>
            </w:pPr>
            <w:r>
              <w:t>2 659,0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15 4 21 72010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2 917,0</w:t>
            </w:r>
          </w:p>
        </w:tc>
        <w:tc>
          <w:tcPr>
            <w:tcW w:w="1701" w:type="dxa"/>
          </w:tcPr>
          <w:p w:rsidR="006E6BEA" w:rsidRDefault="006E6BEA">
            <w:pPr>
              <w:pStyle w:val="ConsPlusNormal"/>
              <w:jc w:val="right"/>
            </w:pPr>
            <w:r>
              <w:t>2 935,0</w:t>
            </w:r>
          </w:p>
        </w:tc>
        <w:tc>
          <w:tcPr>
            <w:tcW w:w="1701" w:type="dxa"/>
          </w:tcPr>
          <w:p w:rsidR="006E6BEA" w:rsidRDefault="006E6BEA">
            <w:pPr>
              <w:pStyle w:val="ConsPlusNormal"/>
              <w:jc w:val="right"/>
            </w:pPr>
            <w:r>
              <w:t>2 954,0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15 4 21 72010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701" w:type="dxa"/>
          </w:tcPr>
          <w:p w:rsidR="006E6BEA" w:rsidRDefault="006E6BEA">
            <w:pPr>
              <w:pStyle w:val="ConsPlusNormal"/>
              <w:jc w:val="right"/>
            </w:pPr>
            <w:r>
              <w:t>10,0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15 4 21 72010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701" w:type="dxa"/>
          </w:tcPr>
          <w:p w:rsidR="006E6BEA" w:rsidRDefault="006E6BEA">
            <w:pPr>
              <w:pStyle w:val="ConsPlusNormal"/>
              <w:jc w:val="right"/>
            </w:pPr>
            <w:r>
              <w:t>3,0</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15 4 22 00000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343 924,9</w:t>
            </w:r>
          </w:p>
        </w:tc>
        <w:tc>
          <w:tcPr>
            <w:tcW w:w="1701" w:type="dxa"/>
          </w:tcPr>
          <w:p w:rsidR="006E6BEA" w:rsidRDefault="006E6BEA">
            <w:pPr>
              <w:pStyle w:val="ConsPlusNormal"/>
              <w:jc w:val="right"/>
            </w:pPr>
            <w:r>
              <w:t>354 663,9</w:t>
            </w:r>
          </w:p>
        </w:tc>
        <w:tc>
          <w:tcPr>
            <w:tcW w:w="1701" w:type="dxa"/>
          </w:tcPr>
          <w:p w:rsidR="006E6BEA" w:rsidRDefault="006E6BEA">
            <w:pPr>
              <w:pStyle w:val="ConsPlusNormal"/>
              <w:jc w:val="right"/>
            </w:pPr>
            <w:r>
              <w:t>365 826,9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15 4 22 00590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143 786,0</w:t>
            </w:r>
          </w:p>
        </w:tc>
        <w:tc>
          <w:tcPr>
            <w:tcW w:w="1701" w:type="dxa"/>
          </w:tcPr>
          <w:p w:rsidR="006E6BEA" w:rsidRDefault="006E6BEA">
            <w:pPr>
              <w:pStyle w:val="ConsPlusNormal"/>
              <w:jc w:val="right"/>
            </w:pPr>
            <w:r>
              <w:t>149 468,0</w:t>
            </w:r>
          </w:p>
        </w:tc>
        <w:tc>
          <w:tcPr>
            <w:tcW w:w="1701" w:type="dxa"/>
          </w:tcPr>
          <w:p w:rsidR="006E6BEA" w:rsidRDefault="006E6BEA">
            <w:pPr>
              <w:pStyle w:val="ConsPlusNormal"/>
              <w:jc w:val="right"/>
            </w:pPr>
            <w:r>
              <w:t>155 390,0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15 4 22 00590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46 562,0</w:t>
            </w:r>
          </w:p>
        </w:tc>
        <w:tc>
          <w:tcPr>
            <w:tcW w:w="1701" w:type="dxa"/>
          </w:tcPr>
          <w:p w:rsidR="006E6BEA" w:rsidRDefault="006E6BEA">
            <w:pPr>
              <w:pStyle w:val="ConsPlusNormal"/>
              <w:jc w:val="right"/>
            </w:pPr>
            <w:r>
              <w:t>47 691,0</w:t>
            </w:r>
          </w:p>
        </w:tc>
        <w:tc>
          <w:tcPr>
            <w:tcW w:w="1701" w:type="dxa"/>
          </w:tcPr>
          <w:p w:rsidR="006E6BEA" w:rsidRDefault="006E6BEA">
            <w:pPr>
              <w:pStyle w:val="ConsPlusNormal"/>
              <w:jc w:val="right"/>
            </w:pPr>
            <w:r>
              <w:t>48 849,0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15 4 22 00590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99 646,0</w:t>
            </w:r>
          </w:p>
        </w:tc>
        <w:tc>
          <w:tcPr>
            <w:tcW w:w="1701" w:type="dxa"/>
          </w:tcPr>
          <w:p w:rsidR="006E6BEA" w:rsidRDefault="006E6BEA">
            <w:pPr>
              <w:pStyle w:val="ConsPlusNormal"/>
              <w:jc w:val="right"/>
            </w:pPr>
            <w:r>
              <w:t>103 446,0</w:t>
            </w:r>
          </w:p>
        </w:tc>
        <w:tc>
          <w:tcPr>
            <w:tcW w:w="1701" w:type="dxa"/>
          </w:tcPr>
          <w:p w:rsidR="006E6BEA" w:rsidRDefault="006E6BEA">
            <w:pPr>
              <w:pStyle w:val="ConsPlusNormal"/>
              <w:jc w:val="right"/>
            </w:pPr>
            <w:r>
              <w:t>107 396,0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w:t>
            </w:r>
            <w:r>
              <w:lastRenderedPageBreak/>
              <w:t>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15 4 22 00590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53 706,9</w:t>
            </w:r>
          </w:p>
        </w:tc>
        <w:tc>
          <w:tcPr>
            <w:tcW w:w="1701" w:type="dxa"/>
          </w:tcPr>
          <w:p w:rsidR="006E6BEA" w:rsidRDefault="006E6BEA">
            <w:pPr>
              <w:pStyle w:val="ConsPlusNormal"/>
              <w:jc w:val="right"/>
            </w:pPr>
            <w:r>
              <w:t>53 834,9</w:t>
            </w:r>
          </w:p>
        </w:tc>
        <w:tc>
          <w:tcPr>
            <w:tcW w:w="1701" w:type="dxa"/>
          </w:tcPr>
          <w:p w:rsidR="006E6BEA" w:rsidRDefault="006E6BEA">
            <w:pPr>
              <w:pStyle w:val="ConsPlusNormal"/>
              <w:jc w:val="right"/>
            </w:pPr>
            <w:r>
              <w:t>53 967,9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15 4 22 00590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224,0</w:t>
            </w:r>
          </w:p>
        </w:tc>
        <w:tc>
          <w:tcPr>
            <w:tcW w:w="1701" w:type="dxa"/>
          </w:tcPr>
          <w:p w:rsidR="006E6BEA" w:rsidRDefault="006E6BEA">
            <w:pPr>
              <w:pStyle w:val="ConsPlusNormal"/>
              <w:jc w:val="right"/>
            </w:pPr>
            <w:r>
              <w:t>224,0</w:t>
            </w:r>
          </w:p>
        </w:tc>
        <w:tc>
          <w:tcPr>
            <w:tcW w:w="1701" w:type="dxa"/>
          </w:tcPr>
          <w:p w:rsidR="006E6BEA" w:rsidRDefault="006E6BEA">
            <w:pPr>
              <w:pStyle w:val="ConsPlusNormal"/>
              <w:jc w:val="right"/>
            </w:pPr>
            <w:r>
              <w:t>224,0</w:t>
            </w:r>
          </w:p>
        </w:tc>
      </w:tr>
      <w:tr w:rsidR="006E6BEA">
        <w:tc>
          <w:tcPr>
            <w:tcW w:w="567" w:type="dxa"/>
          </w:tcPr>
          <w:p w:rsidR="006E6BEA" w:rsidRDefault="006E6BEA">
            <w:pPr>
              <w:pStyle w:val="ConsPlusNormal"/>
              <w:jc w:val="center"/>
              <w:outlineLvl w:val="1"/>
            </w:pPr>
            <w:r>
              <w:t>13</w:t>
            </w:r>
          </w:p>
        </w:tc>
        <w:tc>
          <w:tcPr>
            <w:tcW w:w="3118" w:type="dxa"/>
          </w:tcPr>
          <w:p w:rsidR="006E6BEA" w:rsidRDefault="006E6BEA">
            <w:pPr>
              <w:pStyle w:val="ConsPlusNormal"/>
              <w:ind w:firstLine="17"/>
            </w:pPr>
            <w:r>
              <w:t>Государственная программа Воронежской области "Развитие промышленности и повышение ее конкурентоспособности"</w:t>
            </w:r>
          </w:p>
        </w:tc>
        <w:tc>
          <w:tcPr>
            <w:tcW w:w="1757" w:type="dxa"/>
          </w:tcPr>
          <w:p w:rsidR="006E6BEA" w:rsidRDefault="006E6BEA">
            <w:pPr>
              <w:pStyle w:val="ConsPlusNormal"/>
              <w:jc w:val="center"/>
            </w:pPr>
            <w:r>
              <w:t>16 0 00 00000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390 682,8</w:t>
            </w:r>
          </w:p>
        </w:tc>
        <w:tc>
          <w:tcPr>
            <w:tcW w:w="1701" w:type="dxa"/>
          </w:tcPr>
          <w:p w:rsidR="006E6BEA" w:rsidRDefault="006E6BEA">
            <w:pPr>
              <w:pStyle w:val="ConsPlusNormal"/>
              <w:jc w:val="right"/>
            </w:pPr>
            <w:r>
              <w:t>317 826,0</w:t>
            </w:r>
          </w:p>
        </w:tc>
        <w:tc>
          <w:tcPr>
            <w:tcW w:w="1701" w:type="dxa"/>
          </w:tcPr>
          <w:p w:rsidR="006E6BEA" w:rsidRDefault="006E6BEA">
            <w:pPr>
              <w:pStyle w:val="ConsPlusNormal"/>
              <w:jc w:val="right"/>
            </w:pPr>
            <w:r>
              <w:t>325 817,0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"Развитие промышленности"</w:t>
            </w:r>
          </w:p>
        </w:tc>
        <w:tc>
          <w:tcPr>
            <w:tcW w:w="1757" w:type="dxa"/>
          </w:tcPr>
          <w:p w:rsidR="006E6BEA" w:rsidRDefault="006E6BEA">
            <w:pPr>
              <w:pStyle w:val="ConsPlusNormal"/>
              <w:jc w:val="center"/>
            </w:pPr>
            <w:r>
              <w:t>16 2 01 00000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76 171,4</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региональных программ развития промышленности, в части обеспечения деятельности (докапитализации) региональных фондов развития промышленности, созданного в организационно-правовой форме, предусмотренной </w:t>
            </w:r>
            <w:hyperlink r:id="rId151">
              <w:r>
                <w:rPr>
                  <w:color w:val="0000FF"/>
                </w:rPr>
                <w:t>частью 1 статьи 11</w:t>
              </w:r>
            </w:hyperlink>
            <w:r>
              <w:t xml:space="preserve"> Федерального закона "О промышленной политике Российской Федерации" (Предоставление субсидий </w:t>
            </w:r>
            <w:r>
              <w:lastRenderedPageBreak/>
              <w:t>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16 2 01 R5911</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76 171,4</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Комплекс процессных мероприятий "Содействие реализации промышленной политики и развитию промышленного комплекса"</w:t>
            </w:r>
          </w:p>
        </w:tc>
        <w:tc>
          <w:tcPr>
            <w:tcW w:w="1757" w:type="dxa"/>
          </w:tcPr>
          <w:p w:rsidR="006E6BEA" w:rsidRDefault="006E6BEA">
            <w:pPr>
              <w:pStyle w:val="ConsPlusNormal"/>
              <w:jc w:val="center"/>
            </w:pPr>
            <w:r>
              <w:t>16 4 01 00000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7 097,4</w:t>
            </w:r>
          </w:p>
        </w:tc>
        <w:tc>
          <w:tcPr>
            <w:tcW w:w="1701" w:type="dxa"/>
          </w:tcPr>
          <w:p w:rsidR="006E6BEA" w:rsidRDefault="006E6BEA">
            <w:pPr>
              <w:pStyle w:val="ConsPlusNormal"/>
              <w:jc w:val="right"/>
            </w:pPr>
            <w:r>
              <w:t>7 760,0</w:t>
            </w:r>
          </w:p>
        </w:tc>
        <w:tc>
          <w:tcPr>
            <w:tcW w:w="1701" w:type="dxa"/>
          </w:tcPr>
          <w:p w:rsidR="006E6BEA" w:rsidRDefault="006E6BEA">
            <w:pPr>
              <w:pStyle w:val="ConsPlusNormal"/>
              <w:jc w:val="right"/>
            </w:pPr>
            <w:r>
              <w:t>7 840,0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содействию развитию промышленного комплекса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16 4 01 71800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250,0</w:t>
            </w:r>
          </w:p>
        </w:tc>
        <w:tc>
          <w:tcPr>
            <w:tcW w:w="1701" w:type="dxa"/>
          </w:tcPr>
          <w:p w:rsidR="006E6BEA" w:rsidRDefault="006E6BEA">
            <w:pPr>
              <w:pStyle w:val="ConsPlusNormal"/>
              <w:jc w:val="right"/>
            </w:pPr>
            <w:r>
              <w:t>300,0</w:t>
            </w:r>
          </w:p>
        </w:tc>
        <w:tc>
          <w:tcPr>
            <w:tcW w:w="1701" w:type="dxa"/>
          </w:tcPr>
          <w:p w:rsidR="006E6BEA" w:rsidRDefault="006E6BEA">
            <w:pPr>
              <w:pStyle w:val="ConsPlusNormal"/>
              <w:jc w:val="right"/>
            </w:pPr>
            <w:r>
              <w:t>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проведению ежегодных областных конкурсов, выставок, ярмарок, конференций (в том числе международных)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16 4 01 73390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6 387,4</w:t>
            </w:r>
          </w:p>
        </w:tc>
        <w:tc>
          <w:tcPr>
            <w:tcW w:w="1701" w:type="dxa"/>
          </w:tcPr>
          <w:p w:rsidR="006E6BEA" w:rsidRDefault="006E6BEA">
            <w:pPr>
              <w:pStyle w:val="ConsPlusNormal"/>
              <w:jc w:val="right"/>
            </w:pPr>
            <w:r>
              <w:t>7 000,0</w:t>
            </w:r>
          </w:p>
        </w:tc>
        <w:tc>
          <w:tcPr>
            <w:tcW w:w="1701" w:type="dxa"/>
          </w:tcPr>
          <w:p w:rsidR="006E6BEA" w:rsidRDefault="006E6BEA">
            <w:pPr>
              <w:pStyle w:val="ConsPlusNormal"/>
              <w:jc w:val="right"/>
            </w:pPr>
            <w:r>
              <w:t>7 080,0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проведению ежегодных областных конкурсов, выставок, ярмарок, конференций (в том числе международных) (Социальное обеспечение и иные выплаты населению)</w:t>
            </w:r>
          </w:p>
        </w:tc>
        <w:tc>
          <w:tcPr>
            <w:tcW w:w="1757" w:type="dxa"/>
          </w:tcPr>
          <w:p w:rsidR="006E6BEA" w:rsidRDefault="006E6BEA">
            <w:pPr>
              <w:pStyle w:val="ConsPlusNormal"/>
              <w:jc w:val="center"/>
            </w:pPr>
            <w:r>
              <w:t>16 4 01 73390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460,0</w:t>
            </w:r>
          </w:p>
        </w:tc>
        <w:tc>
          <w:tcPr>
            <w:tcW w:w="1701" w:type="dxa"/>
          </w:tcPr>
          <w:p w:rsidR="006E6BEA" w:rsidRDefault="006E6BEA">
            <w:pPr>
              <w:pStyle w:val="ConsPlusNormal"/>
              <w:jc w:val="right"/>
            </w:pPr>
            <w:r>
              <w:t>460,0</w:t>
            </w:r>
          </w:p>
        </w:tc>
        <w:tc>
          <w:tcPr>
            <w:tcW w:w="1701" w:type="dxa"/>
          </w:tcPr>
          <w:p w:rsidR="006E6BEA" w:rsidRDefault="006E6BEA">
            <w:pPr>
              <w:pStyle w:val="ConsPlusNormal"/>
              <w:jc w:val="right"/>
            </w:pPr>
            <w:r>
              <w:t>460,0</w:t>
            </w:r>
          </w:p>
        </w:tc>
      </w:tr>
      <w:tr w:rsidR="006E6BEA">
        <w:tc>
          <w:tcPr>
            <w:tcW w:w="567" w:type="dxa"/>
          </w:tcPr>
          <w:p w:rsidR="006E6BEA" w:rsidRDefault="006E6BEA">
            <w:pPr>
              <w:pStyle w:val="ConsPlusNormal"/>
              <w:jc w:val="center"/>
            </w:pPr>
            <w:r>
              <w:lastRenderedPageBreak/>
              <w:t>2.2</w:t>
            </w:r>
          </w:p>
        </w:tc>
        <w:tc>
          <w:tcPr>
            <w:tcW w:w="3118" w:type="dxa"/>
          </w:tcPr>
          <w:p w:rsidR="006E6BEA" w:rsidRDefault="006E6BEA">
            <w:pPr>
              <w:pStyle w:val="ConsPlusNormal"/>
              <w:ind w:firstLine="17"/>
            </w:pPr>
            <w:r>
              <w:t>Комплекс процессных мероприятий "Государственная поддержка организаций промышленности"</w:t>
            </w:r>
          </w:p>
        </w:tc>
        <w:tc>
          <w:tcPr>
            <w:tcW w:w="1757" w:type="dxa"/>
          </w:tcPr>
          <w:p w:rsidR="006E6BEA" w:rsidRDefault="006E6BEA">
            <w:pPr>
              <w:pStyle w:val="ConsPlusNormal"/>
              <w:jc w:val="center"/>
            </w:pPr>
            <w:r>
              <w:t>16 4 02 00000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127 100,0</w:t>
            </w:r>
          </w:p>
        </w:tc>
        <w:tc>
          <w:tcPr>
            <w:tcW w:w="1701" w:type="dxa"/>
          </w:tcPr>
          <w:p w:rsidR="006E6BEA" w:rsidRDefault="006E6BEA">
            <w:pPr>
              <w:pStyle w:val="ConsPlusNormal"/>
              <w:jc w:val="right"/>
            </w:pPr>
            <w:r>
              <w:t>126 000,0</w:t>
            </w:r>
          </w:p>
        </w:tc>
        <w:tc>
          <w:tcPr>
            <w:tcW w:w="1701" w:type="dxa"/>
          </w:tcPr>
          <w:p w:rsidR="006E6BEA" w:rsidRDefault="006E6BEA">
            <w:pPr>
              <w:pStyle w:val="ConsPlusNormal"/>
              <w:jc w:val="right"/>
            </w:pPr>
            <w:r>
              <w:t>130 000,0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поддержку особо значимых инвестиционных проектов (Иные бюджетные ассигнования)</w:t>
            </w:r>
          </w:p>
        </w:tc>
        <w:tc>
          <w:tcPr>
            <w:tcW w:w="1757" w:type="dxa"/>
          </w:tcPr>
          <w:p w:rsidR="006E6BEA" w:rsidRDefault="006E6BEA">
            <w:pPr>
              <w:pStyle w:val="ConsPlusNormal"/>
              <w:jc w:val="center"/>
            </w:pPr>
            <w:r>
              <w:t>16 4 02 70130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127 100,0</w:t>
            </w:r>
          </w:p>
        </w:tc>
        <w:tc>
          <w:tcPr>
            <w:tcW w:w="1701" w:type="dxa"/>
          </w:tcPr>
          <w:p w:rsidR="006E6BEA" w:rsidRDefault="006E6BEA">
            <w:pPr>
              <w:pStyle w:val="ConsPlusNormal"/>
              <w:jc w:val="right"/>
            </w:pPr>
            <w:r>
              <w:t>126 000,0</w:t>
            </w:r>
          </w:p>
        </w:tc>
        <w:tc>
          <w:tcPr>
            <w:tcW w:w="1701" w:type="dxa"/>
          </w:tcPr>
          <w:p w:rsidR="006E6BEA" w:rsidRDefault="006E6BEA">
            <w:pPr>
              <w:pStyle w:val="ConsPlusNormal"/>
              <w:jc w:val="right"/>
            </w:pPr>
            <w:r>
              <w:t>130 000,0</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16 4 21 00000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61 463,0</w:t>
            </w:r>
          </w:p>
        </w:tc>
        <w:tc>
          <w:tcPr>
            <w:tcW w:w="1701" w:type="dxa"/>
          </w:tcPr>
          <w:p w:rsidR="006E6BEA" w:rsidRDefault="006E6BEA">
            <w:pPr>
              <w:pStyle w:val="ConsPlusNormal"/>
              <w:jc w:val="right"/>
            </w:pPr>
            <w:r>
              <w:t>63 873,0</w:t>
            </w:r>
          </w:p>
        </w:tc>
        <w:tc>
          <w:tcPr>
            <w:tcW w:w="1701" w:type="dxa"/>
          </w:tcPr>
          <w:p w:rsidR="006E6BEA" w:rsidRDefault="006E6BEA">
            <w:pPr>
              <w:pStyle w:val="ConsPlusNormal"/>
              <w:jc w:val="right"/>
            </w:pPr>
            <w:r>
              <w:t>66 381,0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16 4 21 72010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60 797,0</w:t>
            </w:r>
          </w:p>
        </w:tc>
        <w:tc>
          <w:tcPr>
            <w:tcW w:w="1701" w:type="dxa"/>
          </w:tcPr>
          <w:p w:rsidR="006E6BEA" w:rsidRDefault="006E6BEA">
            <w:pPr>
              <w:pStyle w:val="ConsPlusNormal"/>
              <w:jc w:val="right"/>
            </w:pPr>
            <w:r>
              <w:t>63 197,0</w:t>
            </w:r>
          </w:p>
        </w:tc>
        <w:tc>
          <w:tcPr>
            <w:tcW w:w="1701" w:type="dxa"/>
          </w:tcPr>
          <w:p w:rsidR="006E6BEA" w:rsidRDefault="006E6BEA">
            <w:pPr>
              <w:pStyle w:val="ConsPlusNormal"/>
              <w:jc w:val="right"/>
            </w:pPr>
            <w:r>
              <w:t>65 693,0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(Закупка товаров, </w:t>
            </w:r>
            <w:r>
              <w:lastRenderedPageBreak/>
              <w:t>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16 4 21 72010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666,0</w:t>
            </w:r>
          </w:p>
        </w:tc>
        <w:tc>
          <w:tcPr>
            <w:tcW w:w="1701" w:type="dxa"/>
          </w:tcPr>
          <w:p w:rsidR="006E6BEA" w:rsidRDefault="006E6BEA">
            <w:pPr>
              <w:pStyle w:val="ConsPlusNormal"/>
              <w:jc w:val="right"/>
            </w:pPr>
            <w:r>
              <w:t>676,0</w:t>
            </w:r>
          </w:p>
        </w:tc>
        <w:tc>
          <w:tcPr>
            <w:tcW w:w="1701" w:type="dxa"/>
          </w:tcPr>
          <w:p w:rsidR="006E6BEA" w:rsidRDefault="006E6BEA">
            <w:pPr>
              <w:pStyle w:val="ConsPlusNormal"/>
              <w:jc w:val="right"/>
            </w:pPr>
            <w:r>
              <w:t>688,0</w:t>
            </w:r>
          </w:p>
        </w:tc>
      </w:tr>
      <w:tr w:rsidR="006E6BEA">
        <w:tc>
          <w:tcPr>
            <w:tcW w:w="567" w:type="dxa"/>
          </w:tcPr>
          <w:p w:rsidR="006E6BEA" w:rsidRDefault="006E6BEA">
            <w:pPr>
              <w:pStyle w:val="ConsPlusNormal"/>
              <w:jc w:val="center"/>
            </w:pPr>
            <w:r>
              <w:t>2.4</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16 4 22 00000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118 851,0</w:t>
            </w:r>
          </w:p>
        </w:tc>
        <w:tc>
          <w:tcPr>
            <w:tcW w:w="1701" w:type="dxa"/>
          </w:tcPr>
          <w:p w:rsidR="006E6BEA" w:rsidRDefault="006E6BEA">
            <w:pPr>
              <w:pStyle w:val="ConsPlusNormal"/>
              <w:jc w:val="right"/>
            </w:pPr>
            <w:r>
              <w:t>120 193,0</w:t>
            </w:r>
          </w:p>
        </w:tc>
        <w:tc>
          <w:tcPr>
            <w:tcW w:w="1701" w:type="dxa"/>
          </w:tcPr>
          <w:p w:rsidR="006E6BEA" w:rsidRDefault="006E6BEA">
            <w:pPr>
              <w:pStyle w:val="ConsPlusNormal"/>
              <w:jc w:val="right"/>
            </w:pPr>
            <w:r>
              <w:t>121 596,0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16 4 22 00590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35 851,0</w:t>
            </w:r>
          </w:p>
        </w:tc>
        <w:tc>
          <w:tcPr>
            <w:tcW w:w="1701" w:type="dxa"/>
          </w:tcPr>
          <w:p w:rsidR="006E6BEA" w:rsidRDefault="006E6BEA">
            <w:pPr>
              <w:pStyle w:val="ConsPlusNormal"/>
              <w:jc w:val="right"/>
            </w:pPr>
            <w:r>
              <w:t>37 193,0</w:t>
            </w:r>
          </w:p>
        </w:tc>
        <w:tc>
          <w:tcPr>
            <w:tcW w:w="1701" w:type="dxa"/>
          </w:tcPr>
          <w:p w:rsidR="006E6BEA" w:rsidRDefault="006E6BEA">
            <w:pPr>
              <w:pStyle w:val="ConsPlusNormal"/>
              <w:jc w:val="right"/>
            </w:pPr>
            <w:r>
              <w:t>38 596,0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государственных учреждений, в части оказания финансовой поддержки субъектов деятельности в сфере промышленности на территории Воронежской области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16 4 22 75040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50 000,0</w:t>
            </w:r>
          </w:p>
        </w:tc>
        <w:tc>
          <w:tcPr>
            <w:tcW w:w="1701" w:type="dxa"/>
          </w:tcPr>
          <w:p w:rsidR="006E6BEA" w:rsidRDefault="006E6BEA">
            <w:pPr>
              <w:pStyle w:val="ConsPlusNormal"/>
              <w:jc w:val="right"/>
            </w:pPr>
            <w:r>
              <w:t>50 000,0</w:t>
            </w:r>
          </w:p>
        </w:tc>
        <w:tc>
          <w:tcPr>
            <w:tcW w:w="1701" w:type="dxa"/>
          </w:tcPr>
          <w:p w:rsidR="006E6BEA" w:rsidRDefault="006E6BEA">
            <w:pPr>
              <w:pStyle w:val="ConsPlusNormal"/>
              <w:jc w:val="right"/>
            </w:pPr>
            <w:r>
              <w:t>50 000,0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государственных </w:t>
            </w:r>
            <w:r>
              <w:lastRenderedPageBreak/>
              <w:t>учреждений, в части оказания финансовой поддержки субъектов деятельности в сфере промышленности в форме грантов на возмещение части затрат на разработку и внедрение инновационных технологий, научно-исследовательских работ и опытно-конструкторских разработок для реализации инвестиционных проектов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16 4 22 75060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государственных учреждений, в части оказания финансовой поддержки субъектов деятельности в сфере промышленности в форме грантов на возмещение части затрат по участию в выставочно-ярмарочных мероприятиях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16 4 22 75070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государственных учреждений, в части оказания финансовой поддержки субъектов деятельности в сфере промышленности в форме грантов на возмещение части затрат промышленных предприятий за предоставление банковской гарантии для обеспечения исполнения обязательств по договору займа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16 4 22 75080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18 000,0</w:t>
            </w:r>
          </w:p>
        </w:tc>
        <w:tc>
          <w:tcPr>
            <w:tcW w:w="1701" w:type="dxa"/>
          </w:tcPr>
          <w:p w:rsidR="006E6BEA" w:rsidRDefault="006E6BEA">
            <w:pPr>
              <w:pStyle w:val="ConsPlusNormal"/>
              <w:jc w:val="right"/>
            </w:pPr>
            <w:r>
              <w:t>18 000,0</w:t>
            </w:r>
          </w:p>
        </w:tc>
        <w:tc>
          <w:tcPr>
            <w:tcW w:w="1701" w:type="dxa"/>
          </w:tcPr>
          <w:p w:rsidR="006E6BEA" w:rsidRDefault="006E6BEA">
            <w:pPr>
              <w:pStyle w:val="ConsPlusNormal"/>
              <w:jc w:val="right"/>
            </w:pPr>
            <w:r>
              <w:t>18 000,0</w:t>
            </w:r>
          </w:p>
        </w:tc>
      </w:tr>
      <w:tr w:rsidR="006E6BEA">
        <w:tc>
          <w:tcPr>
            <w:tcW w:w="567" w:type="dxa"/>
          </w:tcPr>
          <w:p w:rsidR="006E6BEA" w:rsidRDefault="006E6BEA">
            <w:pPr>
              <w:pStyle w:val="ConsPlusNormal"/>
              <w:jc w:val="center"/>
              <w:outlineLvl w:val="1"/>
            </w:pPr>
            <w:r>
              <w:t>14</w:t>
            </w:r>
          </w:p>
        </w:tc>
        <w:tc>
          <w:tcPr>
            <w:tcW w:w="3118" w:type="dxa"/>
          </w:tcPr>
          <w:p w:rsidR="006E6BEA" w:rsidRDefault="006E6BEA">
            <w:pPr>
              <w:pStyle w:val="ConsPlusNormal"/>
              <w:ind w:firstLine="17"/>
            </w:pPr>
            <w:r>
              <w:t>Государственная программа Воронежской области "Информационное общество"</w:t>
            </w:r>
          </w:p>
        </w:tc>
        <w:tc>
          <w:tcPr>
            <w:tcW w:w="1757" w:type="dxa"/>
          </w:tcPr>
          <w:p w:rsidR="006E6BEA" w:rsidRDefault="006E6BEA">
            <w:pPr>
              <w:pStyle w:val="ConsPlusNormal"/>
              <w:jc w:val="center"/>
            </w:pPr>
            <w:r>
              <w:t>23 0 00 00000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1 892 615,4</w:t>
            </w:r>
          </w:p>
        </w:tc>
        <w:tc>
          <w:tcPr>
            <w:tcW w:w="1701" w:type="dxa"/>
          </w:tcPr>
          <w:p w:rsidR="006E6BEA" w:rsidRDefault="006E6BEA">
            <w:pPr>
              <w:pStyle w:val="ConsPlusNormal"/>
              <w:jc w:val="right"/>
            </w:pPr>
            <w:r>
              <w:t>1 960 891,7</w:t>
            </w:r>
          </w:p>
        </w:tc>
        <w:tc>
          <w:tcPr>
            <w:tcW w:w="1701" w:type="dxa"/>
          </w:tcPr>
          <w:p w:rsidR="006E6BEA" w:rsidRDefault="006E6BEA">
            <w:pPr>
              <w:pStyle w:val="ConsPlusNormal"/>
              <w:jc w:val="right"/>
            </w:pPr>
            <w:r>
              <w:t>2 058 595,4</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"Цифровые платформы в отраслях социальной сферы"</w:t>
            </w:r>
          </w:p>
        </w:tc>
        <w:tc>
          <w:tcPr>
            <w:tcW w:w="1757" w:type="dxa"/>
          </w:tcPr>
          <w:p w:rsidR="006E6BEA" w:rsidRDefault="006E6BEA">
            <w:pPr>
              <w:pStyle w:val="ConsPlusNormal"/>
              <w:jc w:val="center"/>
            </w:pPr>
            <w:r>
              <w:t>23 1 Ц2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122 081,4</w:t>
            </w:r>
          </w:p>
        </w:tc>
        <w:tc>
          <w:tcPr>
            <w:tcW w:w="1701" w:type="dxa"/>
          </w:tcPr>
          <w:p w:rsidR="006E6BEA" w:rsidRDefault="006E6BEA">
            <w:pPr>
              <w:pStyle w:val="ConsPlusNormal"/>
              <w:jc w:val="right"/>
            </w:pPr>
            <w:r>
              <w:t>184 260,2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Формирование ИТ-инфраструктуры в государственных и муниципальных образовательных организациях для обеспечения в помещениях безопасного </w:t>
            </w:r>
            <w:r>
              <w:lastRenderedPageBreak/>
              <w:t>доступа к государственным, муниципальным и иным информационным системам, а также к информационно-телекоммуникационной сети "Интернет"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23 1 Ц2 55450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122 081,4</w:t>
            </w:r>
          </w:p>
        </w:tc>
        <w:tc>
          <w:tcPr>
            <w:tcW w:w="1701" w:type="dxa"/>
          </w:tcPr>
          <w:p w:rsidR="006E6BEA" w:rsidRDefault="006E6BEA">
            <w:pPr>
              <w:pStyle w:val="ConsPlusNormal"/>
              <w:jc w:val="right"/>
            </w:pPr>
            <w:r>
              <w:t>184 260,2</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"Цифровое государственное управление"</w:t>
            </w:r>
          </w:p>
        </w:tc>
        <w:tc>
          <w:tcPr>
            <w:tcW w:w="1757" w:type="dxa"/>
          </w:tcPr>
          <w:p w:rsidR="006E6BEA" w:rsidRDefault="006E6BEA">
            <w:pPr>
              <w:pStyle w:val="ConsPlusNormal"/>
              <w:jc w:val="center"/>
            </w:pPr>
            <w:r>
              <w:t>23 1 Ц4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13 007,3</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23 1 Ц4 55440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13 007,3</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 xml:space="preserve">Комплекс процессных мероприятий "Цифровая трансформация органов государственной власти Воронежской области. Развитие и обеспечение </w:t>
            </w:r>
            <w:r>
              <w:lastRenderedPageBreak/>
              <w:t>функционирования информационно-телекоммуникационной инфраструктуры"</w:t>
            </w:r>
          </w:p>
        </w:tc>
        <w:tc>
          <w:tcPr>
            <w:tcW w:w="1757" w:type="dxa"/>
          </w:tcPr>
          <w:p w:rsidR="006E6BEA" w:rsidRDefault="006E6BEA">
            <w:pPr>
              <w:pStyle w:val="ConsPlusNormal"/>
              <w:jc w:val="center"/>
            </w:pPr>
            <w:r>
              <w:lastRenderedPageBreak/>
              <w:t>23 4 01 00000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840 256,6</w:t>
            </w:r>
          </w:p>
        </w:tc>
        <w:tc>
          <w:tcPr>
            <w:tcW w:w="1701" w:type="dxa"/>
          </w:tcPr>
          <w:p w:rsidR="006E6BEA" w:rsidRDefault="006E6BEA">
            <w:pPr>
              <w:pStyle w:val="ConsPlusNormal"/>
              <w:jc w:val="right"/>
            </w:pPr>
            <w:r>
              <w:t>790 229,3</w:t>
            </w:r>
          </w:p>
        </w:tc>
        <w:tc>
          <w:tcPr>
            <w:tcW w:w="1701" w:type="dxa"/>
          </w:tcPr>
          <w:p w:rsidR="006E6BEA" w:rsidRDefault="006E6BEA">
            <w:pPr>
              <w:pStyle w:val="ConsPlusNormal"/>
              <w:jc w:val="right"/>
            </w:pPr>
            <w:r>
              <w:t>786 067,2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области информатизации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23 4 01 71260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840 256,6</w:t>
            </w:r>
          </w:p>
        </w:tc>
        <w:tc>
          <w:tcPr>
            <w:tcW w:w="1701" w:type="dxa"/>
          </w:tcPr>
          <w:p w:rsidR="006E6BEA" w:rsidRDefault="006E6BEA">
            <w:pPr>
              <w:pStyle w:val="ConsPlusNormal"/>
              <w:jc w:val="right"/>
            </w:pPr>
            <w:r>
              <w:t>790 229,3</w:t>
            </w:r>
          </w:p>
        </w:tc>
        <w:tc>
          <w:tcPr>
            <w:tcW w:w="1701" w:type="dxa"/>
          </w:tcPr>
          <w:p w:rsidR="006E6BEA" w:rsidRDefault="006E6BEA">
            <w:pPr>
              <w:pStyle w:val="ConsPlusNormal"/>
              <w:jc w:val="right"/>
            </w:pPr>
            <w:r>
              <w:t>786 067,2</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23 4 21 00000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68 533,0</w:t>
            </w:r>
          </w:p>
        </w:tc>
        <w:tc>
          <w:tcPr>
            <w:tcW w:w="1701" w:type="dxa"/>
          </w:tcPr>
          <w:p w:rsidR="006E6BEA" w:rsidRDefault="006E6BEA">
            <w:pPr>
              <w:pStyle w:val="ConsPlusNormal"/>
              <w:jc w:val="right"/>
            </w:pPr>
            <w:r>
              <w:t>71 215,0</w:t>
            </w:r>
          </w:p>
        </w:tc>
        <w:tc>
          <w:tcPr>
            <w:tcW w:w="1701" w:type="dxa"/>
          </w:tcPr>
          <w:p w:rsidR="006E6BEA" w:rsidRDefault="006E6BEA">
            <w:pPr>
              <w:pStyle w:val="ConsPlusNormal"/>
              <w:jc w:val="right"/>
            </w:pPr>
            <w:r>
              <w:t>74 006,0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23 4 21 72010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68 258,0</w:t>
            </w:r>
          </w:p>
        </w:tc>
        <w:tc>
          <w:tcPr>
            <w:tcW w:w="1701" w:type="dxa"/>
          </w:tcPr>
          <w:p w:rsidR="006E6BEA" w:rsidRDefault="006E6BEA">
            <w:pPr>
              <w:pStyle w:val="ConsPlusNormal"/>
              <w:jc w:val="right"/>
            </w:pPr>
            <w:r>
              <w:t>70 977,0</w:t>
            </w:r>
          </w:p>
        </w:tc>
        <w:tc>
          <w:tcPr>
            <w:tcW w:w="1701" w:type="dxa"/>
          </w:tcPr>
          <w:p w:rsidR="006E6BEA" w:rsidRDefault="006E6BEA">
            <w:pPr>
              <w:pStyle w:val="ConsPlusNormal"/>
              <w:jc w:val="right"/>
            </w:pPr>
            <w:r>
              <w:t>73 764,0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w:t>
            </w:r>
            <w:r>
              <w:lastRenderedPageBreak/>
              <w:t>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23 4 21 72010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235,0</w:t>
            </w:r>
          </w:p>
        </w:tc>
        <w:tc>
          <w:tcPr>
            <w:tcW w:w="1701" w:type="dxa"/>
          </w:tcPr>
          <w:p w:rsidR="006E6BEA" w:rsidRDefault="006E6BEA">
            <w:pPr>
              <w:pStyle w:val="ConsPlusNormal"/>
              <w:jc w:val="right"/>
            </w:pPr>
            <w:r>
              <w:t>198,0</w:t>
            </w:r>
          </w:p>
        </w:tc>
        <w:tc>
          <w:tcPr>
            <w:tcW w:w="1701" w:type="dxa"/>
          </w:tcPr>
          <w:p w:rsidR="006E6BEA" w:rsidRDefault="006E6BEA">
            <w:pPr>
              <w:pStyle w:val="ConsPlusNormal"/>
              <w:jc w:val="right"/>
            </w:pPr>
            <w:r>
              <w:t>202,0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23 4 21 72010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40,0</w:t>
            </w:r>
          </w:p>
        </w:tc>
        <w:tc>
          <w:tcPr>
            <w:tcW w:w="1701" w:type="dxa"/>
          </w:tcPr>
          <w:p w:rsidR="006E6BEA" w:rsidRDefault="006E6BEA">
            <w:pPr>
              <w:pStyle w:val="ConsPlusNormal"/>
              <w:jc w:val="right"/>
            </w:pPr>
            <w:r>
              <w:t>40,0</w:t>
            </w:r>
          </w:p>
        </w:tc>
        <w:tc>
          <w:tcPr>
            <w:tcW w:w="1701" w:type="dxa"/>
          </w:tcPr>
          <w:p w:rsidR="006E6BEA" w:rsidRDefault="006E6BEA">
            <w:pPr>
              <w:pStyle w:val="ConsPlusNormal"/>
              <w:jc w:val="right"/>
            </w:pPr>
            <w:r>
              <w:t>40,0</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23 4 22 00000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970 818,5</w:t>
            </w:r>
          </w:p>
        </w:tc>
        <w:tc>
          <w:tcPr>
            <w:tcW w:w="1701" w:type="dxa"/>
          </w:tcPr>
          <w:p w:rsidR="006E6BEA" w:rsidRDefault="006E6BEA">
            <w:pPr>
              <w:pStyle w:val="ConsPlusNormal"/>
              <w:jc w:val="right"/>
            </w:pPr>
            <w:r>
              <w:t>977 366,0</w:t>
            </w:r>
          </w:p>
        </w:tc>
        <w:tc>
          <w:tcPr>
            <w:tcW w:w="1701" w:type="dxa"/>
          </w:tcPr>
          <w:p w:rsidR="006E6BEA" w:rsidRDefault="006E6BEA">
            <w:pPr>
              <w:pStyle w:val="ConsPlusNormal"/>
              <w:jc w:val="right"/>
            </w:pPr>
            <w:r>
              <w:t>1 014 262,0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23 4 22 00590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921 675,5</w:t>
            </w:r>
          </w:p>
        </w:tc>
        <w:tc>
          <w:tcPr>
            <w:tcW w:w="1701" w:type="dxa"/>
          </w:tcPr>
          <w:p w:rsidR="006E6BEA" w:rsidRDefault="006E6BEA">
            <w:pPr>
              <w:pStyle w:val="ConsPlusNormal"/>
              <w:jc w:val="right"/>
            </w:pPr>
            <w:r>
              <w:t>926 290,0</w:t>
            </w:r>
          </w:p>
        </w:tc>
        <w:tc>
          <w:tcPr>
            <w:tcW w:w="1701" w:type="dxa"/>
          </w:tcPr>
          <w:p w:rsidR="006E6BEA" w:rsidRDefault="006E6BEA">
            <w:pPr>
              <w:pStyle w:val="ConsPlusNormal"/>
              <w:jc w:val="right"/>
            </w:pPr>
            <w:r>
              <w:t>961 175,0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23 4 22 00590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10</w:t>
            </w:r>
          </w:p>
        </w:tc>
        <w:tc>
          <w:tcPr>
            <w:tcW w:w="1587" w:type="dxa"/>
          </w:tcPr>
          <w:p w:rsidR="006E6BEA" w:rsidRDefault="006E6BEA">
            <w:pPr>
              <w:pStyle w:val="ConsPlusNormal"/>
              <w:jc w:val="right"/>
            </w:pPr>
            <w:r>
              <w:t>49 143,0</w:t>
            </w:r>
          </w:p>
        </w:tc>
        <w:tc>
          <w:tcPr>
            <w:tcW w:w="1701" w:type="dxa"/>
          </w:tcPr>
          <w:p w:rsidR="006E6BEA" w:rsidRDefault="006E6BEA">
            <w:pPr>
              <w:pStyle w:val="ConsPlusNormal"/>
              <w:jc w:val="right"/>
            </w:pPr>
            <w:r>
              <w:t>51 076,0</w:t>
            </w:r>
          </w:p>
        </w:tc>
        <w:tc>
          <w:tcPr>
            <w:tcW w:w="1701" w:type="dxa"/>
          </w:tcPr>
          <w:p w:rsidR="006E6BEA" w:rsidRDefault="006E6BEA">
            <w:pPr>
              <w:pStyle w:val="ConsPlusNormal"/>
              <w:jc w:val="right"/>
            </w:pPr>
            <w:r>
              <w:t>53 087,0</w:t>
            </w:r>
          </w:p>
        </w:tc>
      </w:tr>
      <w:tr w:rsidR="006E6BEA">
        <w:tc>
          <w:tcPr>
            <w:tcW w:w="567" w:type="dxa"/>
          </w:tcPr>
          <w:p w:rsidR="006E6BEA" w:rsidRDefault="006E6BEA">
            <w:pPr>
              <w:pStyle w:val="ConsPlusNormal"/>
              <w:jc w:val="center"/>
              <w:outlineLvl w:val="1"/>
            </w:pPr>
            <w:r>
              <w:lastRenderedPageBreak/>
              <w:t>15</w:t>
            </w:r>
          </w:p>
        </w:tc>
        <w:tc>
          <w:tcPr>
            <w:tcW w:w="3118" w:type="dxa"/>
          </w:tcPr>
          <w:p w:rsidR="006E6BEA" w:rsidRDefault="006E6BEA">
            <w:pPr>
              <w:pStyle w:val="ConsPlusNormal"/>
              <w:ind w:firstLine="17"/>
            </w:pPr>
            <w:r>
              <w:t>Государственная программа Воронежской области "Развитие транспортной системы"</w:t>
            </w:r>
          </w:p>
        </w:tc>
        <w:tc>
          <w:tcPr>
            <w:tcW w:w="1757" w:type="dxa"/>
          </w:tcPr>
          <w:p w:rsidR="006E6BEA" w:rsidRDefault="006E6BEA">
            <w:pPr>
              <w:pStyle w:val="ConsPlusNormal"/>
              <w:jc w:val="center"/>
            </w:pPr>
            <w:r>
              <w:t>24 0 00 00000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25 827 339,3</w:t>
            </w:r>
          </w:p>
        </w:tc>
        <w:tc>
          <w:tcPr>
            <w:tcW w:w="1701" w:type="dxa"/>
          </w:tcPr>
          <w:p w:rsidR="006E6BEA" w:rsidRDefault="006E6BEA">
            <w:pPr>
              <w:pStyle w:val="ConsPlusNormal"/>
              <w:jc w:val="right"/>
            </w:pPr>
            <w:r>
              <w:t>26 329 255,0</w:t>
            </w:r>
          </w:p>
        </w:tc>
        <w:tc>
          <w:tcPr>
            <w:tcW w:w="1701" w:type="dxa"/>
          </w:tcPr>
          <w:p w:rsidR="006E6BEA" w:rsidRDefault="006E6BEA">
            <w:pPr>
              <w:pStyle w:val="ConsPlusNormal"/>
              <w:jc w:val="right"/>
            </w:pPr>
            <w:r>
              <w:t>28 776 178,0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"Региональная и местная дорожная сеть"</w:t>
            </w:r>
          </w:p>
        </w:tc>
        <w:tc>
          <w:tcPr>
            <w:tcW w:w="1757" w:type="dxa"/>
          </w:tcPr>
          <w:p w:rsidR="006E6BEA" w:rsidRDefault="006E6BEA">
            <w:pPr>
              <w:pStyle w:val="ConsPlusNormal"/>
              <w:jc w:val="center"/>
            </w:pPr>
            <w:r>
              <w:t>24 1 И8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7 742 683,7</w:t>
            </w:r>
          </w:p>
        </w:tc>
        <w:tc>
          <w:tcPr>
            <w:tcW w:w="1701" w:type="dxa"/>
          </w:tcPr>
          <w:p w:rsidR="006E6BEA" w:rsidRDefault="006E6BEA">
            <w:pPr>
              <w:pStyle w:val="ConsPlusNormal"/>
              <w:jc w:val="right"/>
            </w:pPr>
            <w:r>
              <w:t>6 030 451,6</w:t>
            </w:r>
          </w:p>
        </w:tc>
        <w:tc>
          <w:tcPr>
            <w:tcW w:w="1701" w:type="dxa"/>
          </w:tcPr>
          <w:p w:rsidR="006E6BEA" w:rsidRDefault="006E6BEA">
            <w:pPr>
              <w:pStyle w:val="ConsPlusNormal"/>
              <w:jc w:val="right"/>
            </w:pPr>
            <w:r>
              <w:t>5 354 760,4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24 1 И8 54470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3 393 734,7</w:t>
            </w:r>
          </w:p>
        </w:tc>
        <w:tc>
          <w:tcPr>
            <w:tcW w:w="1701" w:type="dxa"/>
          </w:tcPr>
          <w:p w:rsidR="006E6BEA" w:rsidRDefault="006E6BEA">
            <w:pPr>
              <w:pStyle w:val="ConsPlusNormal"/>
              <w:jc w:val="right"/>
            </w:pPr>
            <w:r>
              <w:t>3 799 241,8</w:t>
            </w:r>
          </w:p>
        </w:tc>
        <w:tc>
          <w:tcPr>
            <w:tcW w:w="1701" w:type="dxa"/>
          </w:tcPr>
          <w:p w:rsidR="006E6BEA" w:rsidRDefault="006E6BEA">
            <w:pPr>
              <w:pStyle w:val="ConsPlusNormal"/>
              <w:jc w:val="right"/>
            </w:pPr>
            <w:r>
              <w:t>5 354 733,7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(дополнительные расходы)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24 1 И8 А4470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1 968 949,0</w:t>
            </w:r>
          </w:p>
        </w:tc>
        <w:tc>
          <w:tcPr>
            <w:tcW w:w="1701" w:type="dxa"/>
          </w:tcPr>
          <w:p w:rsidR="006E6BEA" w:rsidRDefault="006E6BEA">
            <w:pPr>
              <w:pStyle w:val="ConsPlusNormal"/>
              <w:jc w:val="right"/>
            </w:pPr>
            <w:r>
              <w:t>1 731 209,8</w:t>
            </w:r>
          </w:p>
        </w:tc>
        <w:tc>
          <w:tcPr>
            <w:tcW w:w="1701" w:type="dxa"/>
          </w:tcPr>
          <w:p w:rsidR="006E6BEA" w:rsidRDefault="006E6BEA">
            <w:pPr>
              <w:pStyle w:val="ConsPlusNormal"/>
              <w:jc w:val="right"/>
            </w:pPr>
            <w:r>
              <w:t>26,7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(дополнительные расходы) (Межбюджетные трансферты)</w:t>
            </w:r>
          </w:p>
        </w:tc>
        <w:tc>
          <w:tcPr>
            <w:tcW w:w="1757" w:type="dxa"/>
          </w:tcPr>
          <w:p w:rsidR="006E6BEA" w:rsidRDefault="006E6BEA">
            <w:pPr>
              <w:pStyle w:val="ConsPlusNormal"/>
              <w:jc w:val="center"/>
            </w:pPr>
            <w:r>
              <w:t>24 1 И8 А4470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2 380 000,0</w:t>
            </w:r>
          </w:p>
        </w:tc>
        <w:tc>
          <w:tcPr>
            <w:tcW w:w="1701" w:type="dxa"/>
          </w:tcPr>
          <w:p w:rsidR="006E6BEA" w:rsidRDefault="006E6BEA">
            <w:pPr>
              <w:pStyle w:val="ConsPlusNormal"/>
              <w:jc w:val="right"/>
            </w:pPr>
            <w:r>
              <w:t>500 000,0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"Общесистемные меры развития дорожного хозяйства"</w:t>
            </w:r>
          </w:p>
        </w:tc>
        <w:tc>
          <w:tcPr>
            <w:tcW w:w="1757" w:type="dxa"/>
          </w:tcPr>
          <w:p w:rsidR="006E6BEA" w:rsidRDefault="006E6BEA">
            <w:pPr>
              <w:pStyle w:val="ConsPlusNormal"/>
              <w:jc w:val="center"/>
            </w:pPr>
            <w:r>
              <w:t>24 1 И9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444 289,4</w:t>
            </w:r>
          </w:p>
        </w:tc>
        <w:tc>
          <w:tcPr>
            <w:tcW w:w="1701" w:type="dxa"/>
          </w:tcPr>
          <w:p w:rsidR="006E6BEA" w:rsidRDefault="006E6BEA">
            <w:pPr>
              <w:pStyle w:val="ConsPlusNormal"/>
              <w:jc w:val="right"/>
            </w:pPr>
            <w:r>
              <w:t>547 740,0</w:t>
            </w:r>
          </w:p>
        </w:tc>
        <w:tc>
          <w:tcPr>
            <w:tcW w:w="1701" w:type="dxa"/>
          </w:tcPr>
          <w:p w:rsidR="006E6BEA" w:rsidRDefault="006E6BEA">
            <w:pPr>
              <w:pStyle w:val="ConsPlusNormal"/>
              <w:jc w:val="right"/>
            </w:pPr>
            <w:r>
              <w:t>547 548,8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24 1 И9 54180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79 575,4</w:t>
            </w:r>
          </w:p>
        </w:tc>
        <w:tc>
          <w:tcPr>
            <w:tcW w:w="1701" w:type="dxa"/>
          </w:tcPr>
          <w:p w:rsidR="006E6BEA" w:rsidRDefault="006E6BEA">
            <w:pPr>
              <w:pStyle w:val="ConsPlusNormal"/>
              <w:jc w:val="right"/>
            </w:pPr>
            <w:r>
              <w:t>255 814,5</w:t>
            </w:r>
          </w:p>
        </w:tc>
        <w:tc>
          <w:tcPr>
            <w:tcW w:w="1701" w:type="dxa"/>
          </w:tcPr>
          <w:p w:rsidR="006E6BEA" w:rsidRDefault="006E6BEA">
            <w:pPr>
              <w:pStyle w:val="ConsPlusNormal"/>
              <w:jc w:val="right"/>
            </w:pPr>
            <w:r>
              <w:t>259 741,1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по приобретению и установке стационарных камер фотовидеофиксации нарушений Правил дорожного </w:t>
            </w:r>
            <w:r>
              <w:lastRenderedPageBreak/>
              <w:t>движения и автоматических пунктов весогабаритного контроля транспортных средств на автомобильных дорогах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24 1 И9 9Д820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364 114,0</w:t>
            </w:r>
          </w:p>
        </w:tc>
        <w:tc>
          <w:tcPr>
            <w:tcW w:w="1701" w:type="dxa"/>
          </w:tcPr>
          <w:p w:rsidR="006E6BEA" w:rsidRDefault="006E6BEA">
            <w:pPr>
              <w:pStyle w:val="ConsPlusNormal"/>
              <w:jc w:val="right"/>
            </w:pPr>
            <w:r>
              <w:t>234 535,6</w:t>
            </w:r>
          </w:p>
        </w:tc>
        <w:tc>
          <w:tcPr>
            <w:tcW w:w="1701" w:type="dxa"/>
          </w:tcPr>
          <w:p w:rsidR="006E6BEA" w:rsidRDefault="006E6BEA">
            <w:pPr>
              <w:pStyle w:val="ConsPlusNormal"/>
              <w:jc w:val="right"/>
            </w:pPr>
            <w:r>
              <w:t>287 207,7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(дополнительные расходы)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24 1 И9 А4180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600,0</w:t>
            </w:r>
          </w:p>
        </w:tc>
        <w:tc>
          <w:tcPr>
            <w:tcW w:w="1701" w:type="dxa"/>
          </w:tcPr>
          <w:p w:rsidR="006E6BEA" w:rsidRDefault="006E6BEA">
            <w:pPr>
              <w:pStyle w:val="ConsPlusNormal"/>
              <w:jc w:val="right"/>
            </w:pPr>
            <w:r>
              <w:t>57 389,9</w:t>
            </w:r>
          </w:p>
        </w:tc>
        <w:tc>
          <w:tcPr>
            <w:tcW w:w="1701" w:type="dxa"/>
          </w:tcPr>
          <w:p w:rsidR="006E6BEA" w:rsidRDefault="006E6BEA">
            <w:pPr>
              <w:pStyle w:val="ConsPlusNormal"/>
              <w:jc w:val="right"/>
            </w:pPr>
            <w:r>
              <w:t>600,0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Региональный проект "Строительство и реконструкция автомобильных дорог общего пользования Воронежской области"</w:t>
            </w:r>
          </w:p>
        </w:tc>
        <w:tc>
          <w:tcPr>
            <w:tcW w:w="1757" w:type="dxa"/>
          </w:tcPr>
          <w:p w:rsidR="006E6BEA" w:rsidRDefault="006E6BEA">
            <w:pPr>
              <w:pStyle w:val="ConsPlusNormal"/>
              <w:jc w:val="center"/>
            </w:pPr>
            <w:r>
              <w:t>24 2 01 00000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543 510,9</w:t>
            </w:r>
          </w:p>
        </w:tc>
        <w:tc>
          <w:tcPr>
            <w:tcW w:w="1701" w:type="dxa"/>
          </w:tcPr>
          <w:p w:rsidR="006E6BEA" w:rsidRDefault="006E6BEA">
            <w:pPr>
              <w:pStyle w:val="ConsPlusNormal"/>
              <w:jc w:val="right"/>
            </w:pPr>
            <w:r>
              <w:t>887 087,7</w:t>
            </w:r>
          </w:p>
        </w:tc>
        <w:tc>
          <w:tcPr>
            <w:tcW w:w="1701" w:type="dxa"/>
          </w:tcPr>
          <w:p w:rsidR="006E6BEA" w:rsidRDefault="006E6BEA">
            <w:pPr>
              <w:pStyle w:val="ConsPlusNormal"/>
              <w:jc w:val="right"/>
            </w:pPr>
            <w:r>
              <w:t>110 962,1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Строительство и реконструкция автомобильных дорог общего пользования регионального или </w:t>
            </w:r>
            <w:r>
              <w:lastRenderedPageBreak/>
              <w:t>межмуниципального значения и сооружений на них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lastRenderedPageBreak/>
              <w:t>24 2 01 9Д010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543 510,9</w:t>
            </w:r>
          </w:p>
        </w:tc>
        <w:tc>
          <w:tcPr>
            <w:tcW w:w="1701" w:type="dxa"/>
          </w:tcPr>
          <w:p w:rsidR="006E6BEA" w:rsidRDefault="006E6BEA">
            <w:pPr>
              <w:pStyle w:val="ConsPlusNormal"/>
              <w:jc w:val="right"/>
            </w:pPr>
            <w:r>
              <w:t>887 087,7</w:t>
            </w:r>
          </w:p>
        </w:tc>
        <w:tc>
          <w:tcPr>
            <w:tcW w:w="1701" w:type="dxa"/>
          </w:tcPr>
          <w:p w:rsidR="006E6BEA" w:rsidRDefault="006E6BEA">
            <w:pPr>
              <w:pStyle w:val="ConsPlusNormal"/>
              <w:jc w:val="right"/>
            </w:pPr>
            <w:r>
              <w:t>110 962,1</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Региональный проект "Развитие улично-дорожной сети административного центра Воронежской области городского округа город Воронеж"</w:t>
            </w:r>
          </w:p>
        </w:tc>
        <w:tc>
          <w:tcPr>
            <w:tcW w:w="1757" w:type="dxa"/>
          </w:tcPr>
          <w:p w:rsidR="006E6BEA" w:rsidRDefault="006E6BEA">
            <w:pPr>
              <w:pStyle w:val="ConsPlusNormal"/>
              <w:jc w:val="center"/>
            </w:pPr>
            <w:r>
              <w:t>24 2 02 00000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3 241 449,0</w:t>
            </w:r>
          </w:p>
        </w:tc>
        <w:tc>
          <w:tcPr>
            <w:tcW w:w="1701" w:type="dxa"/>
          </w:tcPr>
          <w:p w:rsidR="006E6BEA" w:rsidRDefault="006E6BEA">
            <w:pPr>
              <w:pStyle w:val="ConsPlusNormal"/>
              <w:jc w:val="right"/>
            </w:pPr>
            <w:r>
              <w:t>2 277 719,0</w:t>
            </w:r>
          </w:p>
        </w:tc>
        <w:tc>
          <w:tcPr>
            <w:tcW w:w="1701" w:type="dxa"/>
          </w:tcPr>
          <w:p w:rsidR="006E6BEA" w:rsidRDefault="006E6BEA">
            <w:pPr>
              <w:pStyle w:val="ConsPlusNormal"/>
              <w:jc w:val="right"/>
            </w:pPr>
            <w:r>
              <w:t>2 277 719,0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развитие улично-дорожной сети административного центра Воронежской области городского округа город Воронеж (Межбюджетные трансферты)</w:t>
            </w:r>
          </w:p>
        </w:tc>
        <w:tc>
          <w:tcPr>
            <w:tcW w:w="1757" w:type="dxa"/>
          </w:tcPr>
          <w:p w:rsidR="006E6BEA" w:rsidRDefault="006E6BEA">
            <w:pPr>
              <w:pStyle w:val="ConsPlusNormal"/>
              <w:jc w:val="center"/>
            </w:pPr>
            <w:r>
              <w:t>24 2 02 9Д120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3 241 449,0</w:t>
            </w:r>
          </w:p>
        </w:tc>
        <w:tc>
          <w:tcPr>
            <w:tcW w:w="1701" w:type="dxa"/>
          </w:tcPr>
          <w:p w:rsidR="006E6BEA" w:rsidRDefault="006E6BEA">
            <w:pPr>
              <w:pStyle w:val="ConsPlusNormal"/>
              <w:jc w:val="right"/>
            </w:pPr>
            <w:r>
              <w:t>2 277 719,0</w:t>
            </w:r>
          </w:p>
        </w:tc>
        <w:tc>
          <w:tcPr>
            <w:tcW w:w="1701" w:type="dxa"/>
          </w:tcPr>
          <w:p w:rsidR="006E6BEA" w:rsidRDefault="006E6BEA">
            <w:pPr>
              <w:pStyle w:val="ConsPlusNormal"/>
              <w:jc w:val="right"/>
            </w:pPr>
            <w:r>
              <w:t>2 277 719,0</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Региональный проект "Развитие альтернативных источников топлива"</w:t>
            </w:r>
          </w:p>
        </w:tc>
        <w:tc>
          <w:tcPr>
            <w:tcW w:w="1757" w:type="dxa"/>
          </w:tcPr>
          <w:p w:rsidR="006E6BEA" w:rsidRDefault="006E6BEA">
            <w:pPr>
              <w:pStyle w:val="ConsPlusNormal"/>
              <w:jc w:val="center"/>
            </w:pPr>
            <w:r>
              <w:t>24 2 03 00000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149 663,1</w:t>
            </w:r>
          </w:p>
        </w:tc>
        <w:tc>
          <w:tcPr>
            <w:tcW w:w="1701" w:type="dxa"/>
          </w:tcPr>
          <w:p w:rsidR="006E6BEA" w:rsidRDefault="006E6BEA">
            <w:pPr>
              <w:pStyle w:val="ConsPlusNormal"/>
              <w:jc w:val="right"/>
            </w:pPr>
            <w:r>
              <w:t>97 591,6</w:t>
            </w:r>
          </w:p>
        </w:tc>
        <w:tc>
          <w:tcPr>
            <w:tcW w:w="1701" w:type="dxa"/>
          </w:tcPr>
          <w:p w:rsidR="006E6BEA" w:rsidRDefault="006E6BEA">
            <w:pPr>
              <w:pStyle w:val="ConsPlusNormal"/>
              <w:jc w:val="right"/>
            </w:pPr>
            <w:r>
              <w:t>111 230,6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заправочной инфраструктуры компримированного природного газа (Иные бюджетные ассигнования)</w:t>
            </w:r>
          </w:p>
        </w:tc>
        <w:tc>
          <w:tcPr>
            <w:tcW w:w="1757" w:type="dxa"/>
          </w:tcPr>
          <w:p w:rsidR="006E6BEA" w:rsidRDefault="006E6BEA">
            <w:pPr>
              <w:pStyle w:val="ConsPlusNormal"/>
              <w:jc w:val="center"/>
            </w:pPr>
            <w:r>
              <w:t>24 2 03 R2610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108 000,0</w:t>
            </w:r>
          </w:p>
        </w:tc>
        <w:tc>
          <w:tcPr>
            <w:tcW w:w="1701" w:type="dxa"/>
          </w:tcPr>
          <w:p w:rsidR="006E6BEA" w:rsidRDefault="006E6BEA">
            <w:pPr>
              <w:pStyle w:val="ConsPlusNormal"/>
              <w:jc w:val="right"/>
            </w:pPr>
            <w:r>
              <w:t>36 000,0</w:t>
            </w:r>
          </w:p>
        </w:tc>
        <w:tc>
          <w:tcPr>
            <w:tcW w:w="1701" w:type="dxa"/>
          </w:tcPr>
          <w:p w:rsidR="006E6BEA" w:rsidRDefault="006E6BEA">
            <w:pPr>
              <w:pStyle w:val="ConsPlusNormal"/>
              <w:jc w:val="right"/>
            </w:pPr>
            <w:r>
              <w:t>36 000,0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Поддержка переоборудования существующей автомобильной техники, включая </w:t>
            </w:r>
            <w:r>
              <w:lastRenderedPageBreak/>
              <w:t>общественный транспорт и коммунальную технику, для использования природного газа в качестве топлива (Иные бюджетные ассигнования)</w:t>
            </w:r>
          </w:p>
        </w:tc>
        <w:tc>
          <w:tcPr>
            <w:tcW w:w="1757" w:type="dxa"/>
          </w:tcPr>
          <w:p w:rsidR="006E6BEA" w:rsidRDefault="006E6BEA">
            <w:pPr>
              <w:pStyle w:val="ConsPlusNormal"/>
              <w:jc w:val="center"/>
            </w:pPr>
            <w:r>
              <w:lastRenderedPageBreak/>
              <w:t>24 2 03 R2760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41 663,1</w:t>
            </w:r>
          </w:p>
        </w:tc>
        <w:tc>
          <w:tcPr>
            <w:tcW w:w="1701" w:type="dxa"/>
          </w:tcPr>
          <w:p w:rsidR="006E6BEA" w:rsidRDefault="006E6BEA">
            <w:pPr>
              <w:pStyle w:val="ConsPlusNormal"/>
              <w:jc w:val="right"/>
            </w:pPr>
            <w:r>
              <w:t>61 591,6</w:t>
            </w:r>
          </w:p>
        </w:tc>
        <w:tc>
          <w:tcPr>
            <w:tcW w:w="1701" w:type="dxa"/>
          </w:tcPr>
          <w:p w:rsidR="006E6BEA" w:rsidRDefault="006E6BEA">
            <w:pPr>
              <w:pStyle w:val="ConsPlusNormal"/>
              <w:jc w:val="right"/>
            </w:pPr>
            <w:r>
              <w:t>75 230,6</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Комплекс процессных мероприятий "Развитие сети автомобильных дорог общего пользования"</w:t>
            </w:r>
          </w:p>
        </w:tc>
        <w:tc>
          <w:tcPr>
            <w:tcW w:w="1757" w:type="dxa"/>
          </w:tcPr>
          <w:p w:rsidR="006E6BEA" w:rsidRDefault="006E6BEA">
            <w:pPr>
              <w:pStyle w:val="ConsPlusNormal"/>
              <w:jc w:val="center"/>
            </w:pPr>
            <w:r>
              <w:t>24 4 01 00000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11 632 285,6</w:t>
            </w:r>
          </w:p>
        </w:tc>
        <w:tc>
          <w:tcPr>
            <w:tcW w:w="1701" w:type="dxa"/>
          </w:tcPr>
          <w:p w:rsidR="006E6BEA" w:rsidRDefault="006E6BEA">
            <w:pPr>
              <w:pStyle w:val="ConsPlusNormal"/>
              <w:jc w:val="right"/>
            </w:pPr>
            <w:r>
              <w:t>14 572 827,0</w:t>
            </w:r>
          </w:p>
        </w:tc>
        <w:tc>
          <w:tcPr>
            <w:tcW w:w="1701" w:type="dxa"/>
          </w:tcPr>
          <w:p w:rsidR="006E6BEA" w:rsidRDefault="006E6BEA">
            <w:pPr>
              <w:pStyle w:val="ConsPlusNormal"/>
              <w:jc w:val="right"/>
            </w:pPr>
            <w:r>
              <w:t>18 425 506,0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развитию сети автомобильных дорог общего пользования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24 4 01 9Д020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6 369 874,1</w:t>
            </w:r>
          </w:p>
        </w:tc>
        <w:tc>
          <w:tcPr>
            <w:tcW w:w="1701" w:type="dxa"/>
          </w:tcPr>
          <w:p w:rsidR="006E6BEA" w:rsidRDefault="006E6BEA">
            <w:pPr>
              <w:pStyle w:val="ConsPlusNormal"/>
              <w:jc w:val="right"/>
            </w:pPr>
            <w:r>
              <w:t>9 270 996,9</w:t>
            </w:r>
          </w:p>
        </w:tc>
        <w:tc>
          <w:tcPr>
            <w:tcW w:w="1701" w:type="dxa"/>
          </w:tcPr>
          <w:p w:rsidR="006E6BEA" w:rsidRDefault="006E6BEA">
            <w:pPr>
              <w:pStyle w:val="ConsPlusNormal"/>
              <w:jc w:val="right"/>
            </w:pPr>
            <w:r>
              <w:t>13 024 425,9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капитальный ремонт и ремонт автомобильных дорог общего пользования местного значения (Межбюджетные трансферты)</w:t>
            </w:r>
          </w:p>
        </w:tc>
        <w:tc>
          <w:tcPr>
            <w:tcW w:w="1757" w:type="dxa"/>
          </w:tcPr>
          <w:p w:rsidR="006E6BEA" w:rsidRDefault="006E6BEA">
            <w:pPr>
              <w:pStyle w:val="ConsPlusNormal"/>
              <w:jc w:val="center"/>
            </w:pPr>
            <w:r>
              <w:t>24 4 01 9Д130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4 000 000,0</w:t>
            </w:r>
          </w:p>
        </w:tc>
        <w:tc>
          <w:tcPr>
            <w:tcW w:w="1701" w:type="dxa"/>
          </w:tcPr>
          <w:p w:rsidR="006E6BEA" w:rsidRDefault="006E6BEA">
            <w:pPr>
              <w:pStyle w:val="ConsPlusNormal"/>
              <w:jc w:val="right"/>
            </w:pPr>
            <w:r>
              <w:t>4 000 000,0</w:t>
            </w:r>
          </w:p>
        </w:tc>
        <w:tc>
          <w:tcPr>
            <w:tcW w:w="1701" w:type="dxa"/>
          </w:tcPr>
          <w:p w:rsidR="006E6BEA" w:rsidRDefault="006E6BEA">
            <w:pPr>
              <w:pStyle w:val="ConsPlusNormal"/>
              <w:jc w:val="right"/>
            </w:pPr>
            <w:r>
              <w:t>4 000 000,0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w:t>
            </w:r>
            <w:r>
              <w:lastRenderedPageBreak/>
              <w:t>и искусственных дорожных сооружений на них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24 4 01 9Д400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115 000,0</w:t>
            </w:r>
          </w:p>
        </w:tc>
        <w:tc>
          <w:tcPr>
            <w:tcW w:w="1701" w:type="dxa"/>
          </w:tcPr>
          <w:p w:rsidR="006E6BEA" w:rsidRDefault="006E6BEA">
            <w:pPr>
              <w:pStyle w:val="ConsPlusNormal"/>
              <w:jc w:val="right"/>
            </w:pPr>
            <w:r>
              <w:t>115 000,0</w:t>
            </w:r>
          </w:p>
        </w:tc>
        <w:tc>
          <w:tcPr>
            <w:tcW w:w="1701" w:type="dxa"/>
          </w:tcPr>
          <w:p w:rsidR="006E6BEA" w:rsidRDefault="006E6BEA">
            <w:pPr>
              <w:pStyle w:val="ConsPlusNormal"/>
              <w:jc w:val="right"/>
            </w:pPr>
            <w:r>
              <w:t>115 000,0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развития и содержания системы весогабаритного контроля транспортных средств, системы автоматического контроля и выявления нарушений Правил дорожного движения на территории области и интеллектуальной транспортной системы городской агломерации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24 4 01 9Д810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1 147 411,5</w:t>
            </w:r>
          </w:p>
        </w:tc>
        <w:tc>
          <w:tcPr>
            <w:tcW w:w="1701" w:type="dxa"/>
          </w:tcPr>
          <w:p w:rsidR="006E6BEA" w:rsidRDefault="006E6BEA">
            <w:pPr>
              <w:pStyle w:val="ConsPlusNormal"/>
              <w:jc w:val="right"/>
            </w:pPr>
            <w:r>
              <w:t>1 186 830,1</w:t>
            </w:r>
          </w:p>
        </w:tc>
        <w:tc>
          <w:tcPr>
            <w:tcW w:w="1701" w:type="dxa"/>
          </w:tcPr>
          <w:p w:rsidR="006E6BEA" w:rsidRDefault="006E6BEA">
            <w:pPr>
              <w:pStyle w:val="ConsPlusNormal"/>
              <w:jc w:val="right"/>
            </w:pPr>
            <w:r>
              <w:t>1 286 080,1</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Комплекс процессных мероприятий "Развитие пассажирского автомобильного транспорта"</w:t>
            </w:r>
          </w:p>
        </w:tc>
        <w:tc>
          <w:tcPr>
            <w:tcW w:w="1757" w:type="dxa"/>
          </w:tcPr>
          <w:p w:rsidR="006E6BEA" w:rsidRDefault="006E6BEA">
            <w:pPr>
              <w:pStyle w:val="ConsPlusNormal"/>
              <w:jc w:val="center"/>
            </w:pPr>
            <w:r>
              <w:t>24 4 02 00000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189 002,0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Иные межбюджетные трансферты на обеспечение лизинговых платежей на закупку автобусов для пассажирских перевозок в городском округе город </w:t>
            </w:r>
            <w:r>
              <w:lastRenderedPageBreak/>
              <w:t>Воронеж (Межбюджетные трансферты)</w:t>
            </w:r>
          </w:p>
        </w:tc>
        <w:tc>
          <w:tcPr>
            <w:tcW w:w="1757" w:type="dxa"/>
          </w:tcPr>
          <w:p w:rsidR="006E6BEA" w:rsidRDefault="006E6BEA">
            <w:pPr>
              <w:pStyle w:val="ConsPlusNormal"/>
              <w:jc w:val="center"/>
            </w:pPr>
            <w:r>
              <w:lastRenderedPageBreak/>
              <w:t>24 4 02 79050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189 002,0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3.3</w:t>
            </w:r>
          </w:p>
        </w:tc>
        <w:tc>
          <w:tcPr>
            <w:tcW w:w="3118" w:type="dxa"/>
          </w:tcPr>
          <w:p w:rsidR="006E6BEA" w:rsidRDefault="006E6BEA">
            <w:pPr>
              <w:pStyle w:val="ConsPlusNormal"/>
              <w:ind w:firstLine="17"/>
            </w:pPr>
            <w:r>
              <w:t>Комплекс процессных мероприятий "Обеспечение экономической устойчивости организаций воздушного транспорта, транспортных предприятий автомобильного транспорта и пригородного железнодорожного транспорта"</w:t>
            </w:r>
          </w:p>
        </w:tc>
        <w:tc>
          <w:tcPr>
            <w:tcW w:w="1757" w:type="dxa"/>
          </w:tcPr>
          <w:p w:rsidR="006E6BEA" w:rsidRDefault="006E6BEA">
            <w:pPr>
              <w:pStyle w:val="ConsPlusNormal"/>
              <w:jc w:val="center"/>
            </w:pPr>
            <w:r>
              <w:t>24 4 03 00000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1 371 510,1</w:t>
            </w:r>
          </w:p>
        </w:tc>
        <w:tc>
          <w:tcPr>
            <w:tcW w:w="1701" w:type="dxa"/>
          </w:tcPr>
          <w:p w:rsidR="006E6BEA" w:rsidRDefault="006E6BEA">
            <w:pPr>
              <w:pStyle w:val="ConsPlusNormal"/>
              <w:jc w:val="right"/>
            </w:pPr>
            <w:r>
              <w:t>1 391 908,8</w:t>
            </w:r>
          </w:p>
        </w:tc>
        <w:tc>
          <w:tcPr>
            <w:tcW w:w="1701" w:type="dxa"/>
          </w:tcPr>
          <w:p w:rsidR="006E6BEA" w:rsidRDefault="006E6BEA">
            <w:pPr>
              <w:pStyle w:val="ConsPlusNormal"/>
              <w:jc w:val="right"/>
            </w:pPr>
            <w:r>
              <w:t>1 413 123,5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Возмещение недополученных доходов организациям автомобильного и железнодорожного транспорта, осуществляющим деятельность по перевозке пассажиров, при перевозке автомобильным и железнодорожным транспортом пригородного сообщения отдельных категорий граждан (Иные бюджетные ассигнования)</w:t>
            </w:r>
          </w:p>
        </w:tc>
        <w:tc>
          <w:tcPr>
            <w:tcW w:w="1757" w:type="dxa"/>
          </w:tcPr>
          <w:p w:rsidR="006E6BEA" w:rsidRDefault="006E6BEA">
            <w:pPr>
              <w:pStyle w:val="ConsPlusNormal"/>
              <w:jc w:val="center"/>
            </w:pPr>
            <w:r>
              <w:t>24 4 03 70820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319 470,0</w:t>
            </w:r>
          </w:p>
        </w:tc>
        <w:tc>
          <w:tcPr>
            <w:tcW w:w="1701" w:type="dxa"/>
          </w:tcPr>
          <w:p w:rsidR="006E6BEA" w:rsidRDefault="006E6BEA">
            <w:pPr>
              <w:pStyle w:val="ConsPlusNormal"/>
              <w:jc w:val="right"/>
            </w:pPr>
            <w:r>
              <w:t>319 470,0</w:t>
            </w:r>
          </w:p>
        </w:tc>
        <w:tc>
          <w:tcPr>
            <w:tcW w:w="1701" w:type="dxa"/>
          </w:tcPr>
          <w:p w:rsidR="006E6BEA" w:rsidRDefault="006E6BEA">
            <w:pPr>
              <w:pStyle w:val="ConsPlusNormal"/>
              <w:jc w:val="right"/>
            </w:pPr>
            <w:r>
              <w:t>319 470,0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Субсидии организациям железнодорожного транспорта на компенсацию части потерь в доходах вследствие регулирования тарифов на перевозку пассажиров железнодорожным </w:t>
            </w:r>
            <w:r>
              <w:lastRenderedPageBreak/>
              <w:t>транспортом общего пользования в пригородном сообщении (Иные бюджетные ассигнования)</w:t>
            </w:r>
          </w:p>
        </w:tc>
        <w:tc>
          <w:tcPr>
            <w:tcW w:w="1757" w:type="dxa"/>
          </w:tcPr>
          <w:p w:rsidR="006E6BEA" w:rsidRDefault="006E6BEA">
            <w:pPr>
              <w:pStyle w:val="ConsPlusNormal"/>
              <w:jc w:val="center"/>
            </w:pPr>
            <w:r>
              <w:lastRenderedPageBreak/>
              <w:t>24 4 03 71330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542 072,0</w:t>
            </w:r>
          </w:p>
        </w:tc>
        <w:tc>
          <w:tcPr>
            <w:tcW w:w="1701" w:type="dxa"/>
          </w:tcPr>
          <w:p w:rsidR="006E6BEA" w:rsidRDefault="006E6BEA">
            <w:pPr>
              <w:pStyle w:val="ConsPlusNormal"/>
              <w:jc w:val="right"/>
            </w:pPr>
            <w:r>
              <w:t>542 072,0</w:t>
            </w:r>
          </w:p>
        </w:tc>
        <w:tc>
          <w:tcPr>
            <w:tcW w:w="1701" w:type="dxa"/>
          </w:tcPr>
          <w:p w:rsidR="006E6BEA" w:rsidRDefault="006E6BEA">
            <w:pPr>
              <w:pStyle w:val="ConsPlusNormal"/>
              <w:jc w:val="right"/>
            </w:pPr>
            <w:r>
              <w:t>542 072,0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Оказание мер государственной поддержки организациям и индивидуальным предпринимателям, осуществляющим деятельность по перевозке пассажиров автомобильным транспортом общего пользования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24 4 03 71920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222 709,0</w:t>
            </w:r>
          </w:p>
        </w:tc>
        <w:tc>
          <w:tcPr>
            <w:tcW w:w="1701" w:type="dxa"/>
          </w:tcPr>
          <w:p w:rsidR="006E6BEA" w:rsidRDefault="006E6BEA">
            <w:pPr>
              <w:pStyle w:val="ConsPlusNormal"/>
              <w:jc w:val="right"/>
            </w:pPr>
            <w:r>
              <w:t>231 617,3</w:t>
            </w:r>
          </w:p>
        </w:tc>
        <w:tc>
          <w:tcPr>
            <w:tcW w:w="1701" w:type="dxa"/>
          </w:tcPr>
          <w:p w:rsidR="006E6BEA" w:rsidRDefault="006E6BEA">
            <w:pPr>
              <w:pStyle w:val="ConsPlusNormal"/>
              <w:jc w:val="right"/>
            </w:pPr>
            <w:r>
              <w:t>240 882,0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организацию перевозок пассажиров автомобильным транспортом общего пользования по муниципальным маршрутам регулярных перевозок по регулируемым тарифам (Межбюджетные трансферты)</w:t>
            </w:r>
          </w:p>
        </w:tc>
        <w:tc>
          <w:tcPr>
            <w:tcW w:w="1757" w:type="dxa"/>
          </w:tcPr>
          <w:p w:rsidR="006E6BEA" w:rsidRDefault="006E6BEA">
            <w:pPr>
              <w:pStyle w:val="ConsPlusNormal"/>
              <w:jc w:val="center"/>
            </w:pPr>
            <w:r>
              <w:t>24 4 03 79260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287 259,1</w:t>
            </w:r>
          </w:p>
        </w:tc>
        <w:tc>
          <w:tcPr>
            <w:tcW w:w="1701" w:type="dxa"/>
          </w:tcPr>
          <w:p w:rsidR="006E6BEA" w:rsidRDefault="006E6BEA">
            <w:pPr>
              <w:pStyle w:val="ConsPlusNormal"/>
              <w:jc w:val="right"/>
            </w:pPr>
            <w:r>
              <w:t>298 749,5</w:t>
            </w:r>
          </w:p>
        </w:tc>
        <w:tc>
          <w:tcPr>
            <w:tcW w:w="1701" w:type="dxa"/>
          </w:tcPr>
          <w:p w:rsidR="006E6BEA" w:rsidRDefault="006E6BEA">
            <w:pPr>
              <w:pStyle w:val="ConsPlusNormal"/>
              <w:jc w:val="right"/>
            </w:pPr>
            <w:r>
              <w:t>310 699,5</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главных распорядителей </w:t>
            </w:r>
            <w:r>
              <w:lastRenderedPageBreak/>
              <w:t>средств областного бюджета - соисполнителей"</w:t>
            </w:r>
          </w:p>
        </w:tc>
        <w:tc>
          <w:tcPr>
            <w:tcW w:w="1757" w:type="dxa"/>
          </w:tcPr>
          <w:p w:rsidR="006E6BEA" w:rsidRDefault="006E6BEA">
            <w:pPr>
              <w:pStyle w:val="ConsPlusNormal"/>
              <w:jc w:val="center"/>
            </w:pPr>
            <w:r>
              <w:lastRenderedPageBreak/>
              <w:t>24 4 21 00000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55 989,0</w:t>
            </w:r>
          </w:p>
        </w:tc>
        <w:tc>
          <w:tcPr>
            <w:tcW w:w="1701" w:type="dxa"/>
          </w:tcPr>
          <w:p w:rsidR="006E6BEA" w:rsidRDefault="006E6BEA">
            <w:pPr>
              <w:pStyle w:val="ConsPlusNormal"/>
              <w:jc w:val="right"/>
            </w:pPr>
            <w:r>
              <w:t>58 126,0</w:t>
            </w:r>
          </w:p>
        </w:tc>
        <w:tc>
          <w:tcPr>
            <w:tcW w:w="1701" w:type="dxa"/>
          </w:tcPr>
          <w:p w:rsidR="006E6BEA" w:rsidRDefault="006E6BEA">
            <w:pPr>
              <w:pStyle w:val="ConsPlusNormal"/>
              <w:jc w:val="right"/>
            </w:pPr>
            <w:r>
              <w:t>60 350,0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24 4 21 72010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53 668,0</w:t>
            </w:r>
          </w:p>
        </w:tc>
        <w:tc>
          <w:tcPr>
            <w:tcW w:w="1701" w:type="dxa"/>
          </w:tcPr>
          <w:p w:rsidR="006E6BEA" w:rsidRDefault="006E6BEA">
            <w:pPr>
              <w:pStyle w:val="ConsPlusNormal"/>
              <w:jc w:val="right"/>
            </w:pPr>
            <w:r>
              <w:t>55 793,0</w:t>
            </w:r>
          </w:p>
        </w:tc>
        <w:tc>
          <w:tcPr>
            <w:tcW w:w="1701" w:type="dxa"/>
          </w:tcPr>
          <w:p w:rsidR="006E6BEA" w:rsidRDefault="006E6BEA">
            <w:pPr>
              <w:pStyle w:val="ConsPlusNormal"/>
              <w:jc w:val="right"/>
            </w:pPr>
            <w:r>
              <w:t>58 012,0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24 4 21 72010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2 319,0</w:t>
            </w:r>
          </w:p>
        </w:tc>
        <w:tc>
          <w:tcPr>
            <w:tcW w:w="1701" w:type="dxa"/>
          </w:tcPr>
          <w:p w:rsidR="006E6BEA" w:rsidRDefault="006E6BEA">
            <w:pPr>
              <w:pStyle w:val="ConsPlusNormal"/>
              <w:jc w:val="right"/>
            </w:pPr>
            <w:r>
              <w:t>2 331,0</w:t>
            </w:r>
          </w:p>
        </w:tc>
        <w:tc>
          <w:tcPr>
            <w:tcW w:w="1701" w:type="dxa"/>
          </w:tcPr>
          <w:p w:rsidR="006E6BEA" w:rsidRDefault="006E6BEA">
            <w:pPr>
              <w:pStyle w:val="ConsPlusNormal"/>
              <w:jc w:val="right"/>
            </w:pPr>
            <w:r>
              <w:t>2 336,0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24 4 21 72010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2,0</w:t>
            </w:r>
          </w:p>
        </w:tc>
        <w:tc>
          <w:tcPr>
            <w:tcW w:w="1701" w:type="dxa"/>
          </w:tcPr>
          <w:p w:rsidR="006E6BEA" w:rsidRDefault="006E6BEA">
            <w:pPr>
              <w:pStyle w:val="ConsPlusNormal"/>
              <w:jc w:val="right"/>
            </w:pPr>
            <w:r>
              <w:t>2,0</w:t>
            </w:r>
          </w:p>
        </w:tc>
        <w:tc>
          <w:tcPr>
            <w:tcW w:w="1701" w:type="dxa"/>
          </w:tcPr>
          <w:p w:rsidR="006E6BEA" w:rsidRDefault="006E6BEA">
            <w:pPr>
              <w:pStyle w:val="ConsPlusNormal"/>
              <w:jc w:val="right"/>
            </w:pPr>
            <w:r>
              <w:t>2,0</w:t>
            </w:r>
          </w:p>
        </w:tc>
      </w:tr>
      <w:tr w:rsidR="006E6BEA">
        <w:tc>
          <w:tcPr>
            <w:tcW w:w="567" w:type="dxa"/>
          </w:tcPr>
          <w:p w:rsidR="006E6BEA" w:rsidRDefault="006E6BEA">
            <w:pPr>
              <w:pStyle w:val="ConsPlusNormal"/>
              <w:jc w:val="center"/>
            </w:pPr>
            <w:r>
              <w:t>3.5</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24 4 22 00000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255 756,5</w:t>
            </w:r>
          </w:p>
        </w:tc>
        <w:tc>
          <w:tcPr>
            <w:tcW w:w="1701" w:type="dxa"/>
          </w:tcPr>
          <w:p w:rsidR="006E6BEA" w:rsidRDefault="006E6BEA">
            <w:pPr>
              <w:pStyle w:val="ConsPlusNormal"/>
              <w:jc w:val="right"/>
            </w:pPr>
            <w:r>
              <w:t>264 603,3</w:t>
            </w:r>
          </w:p>
        </w:tc>
        <w:tc>
          <w:tcPr>
            <w:tcW w:w="1701" w:type="dxa"/>
          </w:tcPr>
          <w:p w:rsidR="006E6BEA" w:rsidRDefault="006E6BEA">
            <w:pPr>
              <w:pStyle w:val="ConsPlusNormal"/>
              <w:jc w:val="right"/>
            </w:pPr>
            <w:r>
              <w:t>273 777,6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w:t>
            </w:r>
            <w:r>
              <w:lastRenderedPageBreak/>
              <w:t>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24 4 22 00590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08</w:t>
            </w:r>
          </w:p>
        </w:tc>
        <w:tc>
          <w:tcPr>
            <w:tcW w:w="1587" w:type="dxa"/>
          </w:tcPr>
          <w:p w:rsidR="006E6BEA" w:rsidRDefault="006E6BEA">
            <w:pPr>
              <w:pStyle w:val="ConsPlusNormal"/>
              <w:jc w:val="right"/>
            </w:pPr>
            <w:r>
              <w:t>28 564,5</w:t>
            </w:r>
          </w:p>
        </w:tc>
        <w:tc>
          <w:tcPr>
            <w:tcW w:w="1701" w:type="dxa"/>
          </w:tcPr>
          <w:p w:rsidR="006E6BEA" w:rsidRDefault="006E6BEA">
            <w:pPr>
              <w:pStyle w:val="ConsPlusNormal"/>
              <w:jc w:val="right"/>
            </w:pPr>
            <w:r>
              <w:t>29 215,3</w:t>
            </w:r>
          </w:p>
        </w:tc>
        <w:tc>
          <w:tcPr>
            <w:tcW w:w="1701" w:type="dxa"/>
          </w:tcPr>
          <w:p w:rsidR="006E6BEA" w:rsidRDefault="006E6BEA">
            <w:pPr>
              <w:pStyle w:val="ConsPlusNormal"/>
              <w:jc w:val="right"/>
            </w:pPr>
            <w:r>
              <w:t>29 891,6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 счет бюджетных ассигнований дорожного фонда Воронежской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24 4 22 9Д600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191 745,0</w:t>
            </w:r>
          </w:p>
        </w:tc>
        <w:tc>
          <w:tcPr>
            <w:tcW w:w="1701" w:type="dxa"/>
          </w:tcPr>
          <w:p w:rsidR="006E6BEA" w:rsidRDefault="006E6BEA">
            <w:pPr>
              <w:pStyle w:val="ConsPlusNormal"/>
              <w:jc w:val="right"/>
            </w:pPr>
            <w:r>
              <w:t>199 083,0</w:t>
            </w:r>
          </w:p>
        </w:tc>
        <w:tc>
          <w:tcPr>
            <w:tcW w:w="1701" w:type="dxa"/>
          </w:tcPr>
          <w:p w:rsidR="006E6BEA" w:rsidRDefault="006E6BEA">
            <w:pPr>
              <w:pStyle w:val="ConsPlusNormal"/>
              <w:jc w:val="right"/>
            </w:pPr>
            <w:r>
              <w:t>207 190,0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 счет бюджетных ассигнований дорожного фонда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24 4 22 9Д600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35 417,0</w:t>
            </w:r>
          </w:p>
        </w:tc>
        <w:tc>
          <w:tcPr>
            <w:tcW w:w="1701" w:type="dxa"/>
          </w:tcPr>
          <w:p w:rsidR="006E6BEA" w:rsidRDefault="006E6BEA">
            <w:pPr>
              <w:pStyle w:val="ConsPlusNormal"/>
              <w:jc w:val="right"/>
            </w:pPr>
            <w:r>
              <w:t>36 265,0</w:t>
            </w:r>
          </w:p>
        </w:tc>
        <w:tc>
          <w:tcPr>
            <w:tcW w:w="1701" w:type="dxa"/>
          </w:tcPr>
          <w:p w:rsidR="006E6BEA" w:rsidRDefault="006E6BEA">
            <w:pPr>
              <w:pStyle w:val="ConsPlusNormal"/>
              <w:jc w:val="right"/>
            </w:pPr>
            <w:r>
              <w:t>36 656,0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 счет бюджетных ассигнований дорожного фонда Воронежской области (Иные бюджетные ассигнования)</w:t>
            </w:r>
          </w:p>
        </w:tc>
        <w:tc>
          <w:tcPr>
            <w:tcW w:w="1757" w:type="dxa"/>
          </w:tcPr>
          <w:p w:rsidR="006E6BEA" w:rsidRDefault="006E6BEA">
            <w:pPr>
              <w:pStyle w:val="ConsPlusNormal"/>
              <w:jc w:val="center"/>
            </w:pPr>
            <w:r>
              <w:t>24 4 22 9Д600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30,0</w:t>
            </w:r>
          </w:p>
        </w:tc>
        <w:tc>
          <w:tcPr>
            <w:tcW w:w="1701" w:type="dxa"/>
          </w:tcPr>
          <w:p w:rsidR="006E6BEA" w:rsidRDefault="006E6BEA">
            <w:pPr>
              <w:pStyle w:val="ConsPlusNormal"/>
              <w:jc w:val="right"/>
            </w:pPr>
            <w:r>
              <w:t>40,0</w:t>
            </w:r>
          </w:p>
        </w:tc>
        <w:tc>
          <w:tcPr>
            <w:tcW w:w="1701" w:type="dxa"/>
          </w:tcPr>
          <w:p w:rsidR="006E6BEA" w:rsidRDefault="006E6BEA">
            <w:pPr>
              <w:pStyle w:val="ConsPlusNormal"/>
              <w:jc w:val="right"/>
            </w:pPr>
            <w:r>
              <w:t>40,0</w:t>
            </w:r>
          </w:p>
        </w:tc>
      </w:tr>
      <w:tr w:rsidR="006E6BEA">
        <w:tc>
          <w:tcPr>
            <w:tcW w:w="567" w:type="dxa"/>
          </w:tcPr>
          <w:p w:rsidR="006E6BEA" w:rsidRDefault="006E6BEA">
            <w:pPr>
              <w:pStyle w:val="ConsPlusNormal"/>
              <w:jc w:val="center"/>
            </w:pPr>
            <w:r>
              <w:t>3.6</w:t>
            </w:r>
          </w:p>
        </w:tc>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1757" w:type="dxa"/>
          </w:tcPr>
          <w:p w:rsidR="006E6BEA" w:rsidRDefault="006E6BEA">
            <w:pPr>
              <w:pStyle w:val="ConsPlusNormal"/>
              <w:jc w:val="center"/>
            </w:pPr>
            <w:r>
              <w:t>24 4 23 00000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201 200,0</w:t>
            </w:r>
          </w:p>
        </w:tc>
        <w:tc>
          <w:tcPr>
            <w:tcW w:w="1701" w:type="dxa"/>
          </w:tcPr>
          <w:p w:rsidR="006E6BEA" w:rsidRDefault="006E6BEA">
            <w:pPr>
              <w:pStyle w:val="ConsPlusNormal"/>
              <w:jc w:val="right"/>
            </w:pPr>
            <w:r>
              <w:t>201 200,0</w:t>
            </w:r>
          </w:p>
        </w:tc>
        <w:tc>
          <w:tcPr>
            <w:tcW w:w="1701" w:type="dxa"/>
          </w:tcPr>
          <w:p w:rsidR="006E6BEA" w:rsidRDefault="006E6BEA">
            <w:pPr>
              <w:pStyle w:val="ConsPlusNormal"/>
              <w:jc w:val="right"/>
            </w:pPr>
            <w:r>
              <w:t>201 200,0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Выполнение других расходных обязательств за счет бюджетных ассигнований дорожного фонда Воронежской области (Иные бюджетные ассигнования)</w:t>
            </w:r>
          </w:p>
        </w:tc>
        <w:tc>
          <w:tcPr>
            <w:tcW w:w="1757" w:type="dxa"/>
          </w:tcPr>
          <w:p w:rsidR="006E6BEA" w:rsidRDefault="006E6BEA">
            <w:pPr>
              <w:pStyle w:val="ConsPlusNormal"/>
              <w:jc w:val="center"/>
            </w:pPr>
            <w:r>
              <w:t>24 4 23 9Д830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1 200,0</w:t>
            </w:r>
          </w:p>
        </w:tc>
        <w:tc>
          <w:tcPr>
            <w:tcW w:w="1701" w:type="dxa"/>
          </w:tcPr>
          <w:p w:rsidR="006E6BEA" w:rsidRDefault="006E6BEA">
            <w:pPr>
              <w:pStyle w:val="ConsPlusNormal"/>
              <w:jc w:val="right"/>
            </w:pPr>
            <w:r>
              <w:t>1 200,0</w:t>
            </w:r>
          </w:p>
        </w:tc>
        <w:tc>
          <w:tcPr>
            <w:tcW w:w="1701" w:type="dxa"/>
          </w:tcPr>
          <w:p w:rsidR="006E6BEA" w:rsidRDefault="006E6BEA">
            <w:pPr>
              <w:pStyle w:val="ConsPlusNormal"/>
              <w:jc w:val="right"/>
            </w:pPr>
            <w:r>
              <w:t>1 200,0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Отдельные мероприятия в области дорожного хозяйства в части уплаты налогов (Иные бюджетные ассигнования)</w:t>
            </w:r>
          </w:p>
        </w:tc>
        <w:tc>
          <w:tcPr>
            <w:tcW w:w="1757" w:type="dxa"/>
          </w:tcPr>
          <w:p w:rsidR="006E6BEA" w:rsidRDefault="006E6BEA">
            <w:pPr>
              <w:pStyle w:val="ConsPlusNormal"/>
              <w:jc w:val="center"/>
            </w:pPr>
            <w:r>
              <w:t>24 4 23 9Д840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200 000,0</w:t>
            </w:r>
          </w:p>
        </w:tc>
        <w:tc>
          <w:tcPr>
            <w:tcW w:w="1701" w:type="dxa"/>
          </w:tcPr>
          <w:p w:rsidR="006E6BEA" w:rsidRDefault="006E6BEA">
            <w:pPr>
              <w:pStyle w:val="ConsPlusNormal"/>
              <w:jc w:val="right"/>
            </w:pPr>
            <w:r>
              <w:t>200 000,0</w:t>
            </w:r>
          </w:p>
        </w:tc>
        <w:tc>
          <w:tcPr>
            <w:tcW w:w="1701" w:type="dxa"/>
          </w:tcPr>
          <w:p w:rsidR="006E6BEA" w:rsidRDefault="006E6BEA">
            <w:pPr>
              <w:pStyle w:val="ConsPlusNormal"/>
              <w:jc w:val="right"/>
            </w:pPr>
            <w:r>
              <w:t>200 000,0</w:t>
            </w:r>
          </w:p>
        </w:tc>
      </w:tr>
      <w:tr w:rsidR="006E6BEA">
        <w:tc>
          <w:tcPr>
            <w:tcW w:w="567" w:type="dxa"/>
          </w:tcPr>
          <w:p w:rsidR="006E6BEA" w:rsidRDefault="006E6BEA">
            <w:pPr>
              <w:pStyle w:val="ConsPlusNormal"/>
              <w:jc w:val="center"/>
              <w:outlineLvl w:val="1"/>
            </w:pPr>
            <w:r>
              <w:t>16</w:t>
            </w:r>
          </w:p>
        </w:tc>
        <w:tc>
          <w:tcPr>
            <w:tcW w:w="3118" w:type="dxa"/>
          </w:tcPr>
          <w:p w:rsidR="006E6BEA" w:rsidRDefault="006E6BEA">
            <w:pPr>
              <w:pStyle w:val="ConsPlusNormal"/>
              <w:ind w:firstLine="17"/>
            </w:pPr>
            <w:r>
              <w:t xml:space="preserve">Государственная программа Воронежской области </w:t>
            </w:r>
            <w:r>
              <w:lastRenderedPageBreak/>
              <w:t>"Развитие сельского хозяйства, производства пищевых продуктов и инфраструктуры агропродовольственного рынка"</w:t>
            </w:r>
          </w:p>
        </w:tc>
        <w:tc>
          <w:tcPr>
            <w:tcW w:w="1757" w:type="dxa"/>
          </w:tcPr>
          <w:p w:rsidR="006E6BEA" w:rsidRDefault="006E6BEA">
            <w:pPr>
              <w:pStyle w:val="ConsPlusNormal"/>
              <w:jc w:val="center"/>
            </w:pPr>
            <w:r>
              <w:lastRenderedPageBreak/>
              <w:t>25 0 00 00000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7 430 843,0</w:t>
            </w:r>
          </w:p>
        </w:tc>
        <w:tc>
          <w:tcPr>
            <w:tcW w:w="1701" w:type="dxa"/>
          </w:tcPr>
          <w:p w:rsidR="006E6BEA" w:rsidRDefault="006E6BEA">
            <w:pPr>
              <w:pStyle w:val="ConsPlusNormal"/>
              <w:jc w:val="right"/>
            </w:pPr>
            <w:r>
              <w:t>6 311 667,2</w:t>
            </w:r>
          </w:p>
        </w:tc>
        <w:tc>
          <w:tcPr>
            <w:tcW w:w="1701" w:type="dxa"/>
          </w:tcPr>
          <w:p w:rsidR="006E6BEA" w:rsidRDefault="006E6BEA">
            <w:pPr>
              <w:pStyle w:val="ConsPlusNormal"/>
              <w:jc w:val="right"/>
            </w:pPr>
            <w:r>
              <w:t>6 161 551,9</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"Кадры в агропромышленном комплексе"</w:t>
            </w:r>
          </w:p>
        </w:tc>
        <w:tc>
          <w:tcPr>
            <w:tcW w:w="1757" w:type="dxa"/>
          </w:tcPr>
          <w:p w:rsidR="006E6BEA" w:rsidRDefault="006E6BEA">
            <w:pPr>
              <w:pStyle w:val="ConsPlusNormal"/>
              <w:jc w:val="center"/>
            </w:pPr>
            <w:r>
              <w:t>25 1 Е4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588 046,3</w:t>
            </w:r>
          </w:p>
        </w:tc>
        <w:tc>
          <w:tcPr>
            <w:tcW w:w="1701" w:type="dxa"/>
          </w:tcPr>
          <w:p w:rsidR="006E6BEA" w:rsidRDefault="006E6BEA">
            <w:pPr>
              <w:pStyle w:val="ConsPlusNormal"/>
              <w:jc w:val="right"/>
            </w:pPr>
            <w:r>
              <w:t>112 285,2</w:t>
            </w:r>
          </w:p>
        </w:tc>
        <w:tc>
          <w:tcPr>
            <w:tcW w:w="1701" w:type="dxa"/>
          </w:tcPr>
          <w:p w:rsidR="006E6BEA" w:rsidRDefault="006E6BEA">
            <w:pPr>
              <w:pStyle w:val="ConsPlusNormal"/>
              <w:jc w:val="right"/>
            </w:pPr>
            <w:r>
              <w:t>64 003,5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содействию повышения кадровой обеспеченности предприятий агропромышленного комплекса (Иные бюджетные ассигнования)</w:t>
            </w:r>
          </w:p>
        </w:tc>
        <w:tc>
          <w:tcPr>
            <w:tcW w:w="1757" w:type="dxa"/>
          </w:tcPr>
          <w:p w:rsidR="006E6BEA" w:rsidRDefault="006E6BEA">
            <w:pPr>
              <w:pStyle w:val="ConsPlusNormal"/>
              <w:jc w:val="center"/>
            </w:pPr>
            <w:r>
              <w:t>25 1 Е4 55330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588 046,3</w:t>
            </w:r>
          </w:p>
        </w:tc>
        <w:tc>
          <w:tcPr>
            <w:tcW w:w="1701" w:type="dxa"/>
          </w:tcPr>
          <w:p w:rsidR="006E6BEA" w:rsidRDefault="006E6BEA">
            <w:pPr>
              <w:pStyle w:val="ConsPlusNormal"/>
              <w:jc w:val="right"/>
            </w:pPr>
            <w:r>
              <w:t>112 285,2</w:t>
            </w:r>
          </w:p>
        </w:tc>
        <w:tc>
          <w:tcPr>
            <w:tcW w:w="1701" w:type="dxa"/>
          </w:tcPr>
          <w:p w:rsidR="006E6BEA" w:rsidRDefault="006E6BEA">
            <w:pPr>
              <w:pStyle w:val="ConsPlusNormal"/>
              <w:jc w:val="right"/>
            </w:pPr>
            <w:r>
              <w:t>64 003,5</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Региональный проект "Развитие отраслей сельского хозяйства"</w:t>
            </w:r>
          </w:p>
        </w:tc>
        <w:tc>
          <w:tcPr>
            <w:tcW w:w="1757" w:type="dxa"/>
          </w:tcPr>
          <w:p w:rsidR="006E6BEA" w:rsidRDefault="006E6BEA">
            <w:pPr>
              <w:pStyle w:val="ConsPlusNormal"/>
              <w:jc w:val="center"/>
            </w:pPr>
            <w:r>
              <w:t>25 2 01 00000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2 973 160,4</w:t>
            </w:r>
          </w:p>
        </w:tc>
        <w:tc>
          <w:tcPr>
            <w:tcW w:w="1701" w:type="dxa"/>
          </w:tcPr>
          <w:p w:rsidR="006E6BEA" w:rsidRDefault="006E6BEA">
            <w:pPr>
              <w:pStyle w:val="ConsPlusNormal"/>
              <w:jc w:val="right"/>
            </w:pPr>
            <w:r>
              <w:t>2 995 226,9</w:t>
            </w:r>
          </w:p>
        </w:tc>
        <w:tc>
          <w:tcPr>
            <w:tcW w:w="1701" w:type="dxa"/>
          </w:tcPr>
          <w:p w:rsidR="006E6BEA" w:rsidRDefault="006E6BEA">
            <w:pPr>
              <w:pStyle w:val="ConsPlusNormal"/>
              <w:jc w:val="right"/>
            </w:pPr>
            <w:r>
              <w:t>3 096 352,4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Возмещение производителям зерновых культур части затрат на производство и реализацию зерновых культур (Иные бюджетные ассигнования)</w:t>
            </w:r>
          </w:p>
        </w:tc>
        <w:tc>
          <w:tcPr>
            <w:tcW w:w="1757" w:type="dxa"/>
          </w:tcPr>
          <w:p w:rsidR="006E6BEA" w:rsidRDefault="006E6BEA">
            <w:pPr>
              <w:pStyle w:val="ConsPlusNormal"/>
              <w:jc w:val="center"/>
            </w:pPr>
            <w:r>
              <w:t>25 2 01 R3580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538 641,7</w:t>
            </w:r>
          </w:p>
        </w:tc>
        <w:tc>
          <w:tcPr>
            <w:tcW w:w="1701" w:type="dxa"/>
          </w:tcPr>
          <w:p w:rsidR="006E6BEA" w:rsidRDefault="006E6BEA">
            <w:pPr>
              <w:pStyle w:val="ConsPlusNormal"/>
              <w:jc w:val="right"/>
            </w:pPr>
            <w:r>
              <w:t>547 308,3</w:t>
            </w:r>
          </w:p>
        </w:tc>
        <w:tc>
          <w:tcPr>
            <w:tcW w:w="1701" w:type="dxa"/>
          </w:tcPr>
          <w:p w:rsidR="006E6BEA" w:rsidRDefault="006E6BEA">
            <w:pPr>
              <w:pStyle w:val="ConsPlusNormal"/>
              <w:jc w:val="right"/>
            </w:pPr>
            <w:r>
              <w:t>555 474,9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системы поддержки фермеров и развитие сельской кооперации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25 2 01 R4800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4 705,9</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системы поддержки фермеров и развитие сельской кооперации (Иные бюджетные ассигнования)</w:t>
            </w:r>
          </w:p>
        </w:tc>
        <w:tc>
          <w:tcPr>
            <w:tcW w:w="1757" w:type="dxa"/>
          </w:tcPr>
          <w:p w:rsidR="006E6BEA" w:rsidRDefault="006E6BEA">
            <w:pPr>
              <w:pStyle w:val="ConsPlusNormal"/>
              <w:jc w:val="center"/>
            </w:pPr>
            <w:r>
              <w:t>25 2 01 R4800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50 805,9</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элитного семеноводства) (Иные бюджетные ассигнования)</w:t>
            </w:r>
          </w:p>
        </w:tc>
        <w:tc>
          <w:tcPr>
            <w:tcW w:w="1757" w:type="dxa"/>
          </w:tcPr>
          <w:p w:rsidR="006E6BEA" w:rsidRDefault="006E6BEA">
            <w:pPr>
              <w:pStyle w:val="ConsPlusNormal"/>
              <w:jc w:val="center"/>
            </w:pPr>
            <w:r>
              <w:t>25 2 01 R5012</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43 728,6</w:t>
            </w:r>
          </w:p>
        </w:tc>
        <w:tc>
          <w:tcPr>
            <w:tcW w:w="1701" w:type="dxa"/>
          </w:tcPr>
          <w:p w:rsidR="006E6BEA" w:rsidRDefault="006E6BEA">
            <w:pPr>
              <w:pStyle w:val="ConsPlusNormal"/>
              <w:jc w:val="right"/>
            </w:pPr>
            <w:r>
              <w:t>45 328,4</w:t>
            </w:r>
          </w:p>
        </w:tc>
        <w:tc>
          <w:tcPr>
            <w:tcW w:w="1701" w:type="dxa"/>
          </w:tcPr>
          <w:p w:rsidR="006E6BEA" w:rsidRDefault="006E6BEA">
            <w:pPr>
              <w:pStyle w:val="ConsPlusNormal"/>
              <w:jc w:val="right"/>
            </w:pPr>
            <w:r>
              <w:t>47 049,7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племенного животноводства) (Иные бюджетные ассигнования)</w:t>
            </w:r>
          </w:p>
        </w:tc>
        <w:tc>
          <w:tcPr>
            <w:tcW w:w="1757" w:type="dxa"/>
          </w:tcPr>
          <w:p w:rsidR="006E6BEA" w:rsidRDefault="006E6BEA">
            <w:pPr>
              <w:pStyle w:val="ConsPlusNormal"/>
              <w:jc w:val="center"/>
            </w:pPr>
            <w:r>
              <w:t>25 2 01 R5013</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510 712,5</w:t>
            </w:r>
          </w:p>
        </w:tc>
        <w:tc>
          <w:tcPr>
            <w:tcW w:w="1701" w:type="dxa"/>
          </w:tcPr>
          <w:p w:rsidR="006E6BEA" w:rsidRDefault="006E6BEA">
            <w:pPr>
              <w:pStyle w:val="ConsPlusNormal"/>
              <w:jc w:val="right"/>
            </w:pPr>
            <w:r>
              <w:t>529 397,1</w:t>
            </w:r>
          </w:p>
        </w:tc>
        <w:tc>
          <w:tcPr>
            <w:tcW w:w="1701" w:type="dxa"/>
          </w:tcPr>
          <w:p w:rsidR="006E6BEA" w:rsidRDefault="006E6BEA">
            <w:pPr>
              <w:pStyle w:val="ConsPlusNormal"/>
              <w:jc w:val="right"/>
            </w:pPr>
            <w:r>
              <w:t>549 500,8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производства продукции плодово-ягодных насаждений) (Иные бюджетные ассигнования)</w:t>
            </w:r>
          </w:p>
        </w:tc>
        <w:tc>
          <w:tcPr>
            <w:tcW w:w="1757" w:type="dxa"/>
          </w:tcPr>
          <w:p w:rsidR="006E6BEA" w:rsidRDefault="006E6BEA">
            <w:pPr>
              <w:pStyle w:val="ConsPlusNormal"/>
              <w:jc w:val="center"/>
            </w:pPr>
            <w:r>
              <w:t>25 2 01 R5014</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262 913,5</w:t>
            </w:r>
          </w:p>
        </w:tc>
        <w:tc>
          <w:tcPr>
            <w:tcW w:w="1701" w:type="dxa"/>
          </w:tcPr>
          <w:p w:rsidR="006E6BEA" w:rsidRDefault="006E6BEA">
            <w:pPr>
              <w:pStyle w:val="ConsPlusNormal"/>
              <w:jc w:val="right"/>
            </w:pPr>
            <w:r>
              <w:t>254 407,2</w:t>
            </w:r>
          </w:p>
        </w:tc>
        <w:tc>
          <w:tcPr>
            <w:tcW w:w="1701" w:type="dxa"/>
          </w:tcPr>
          <w:p w:rsidR="006E6BEA" w:rsidRDefault="006E6BEA">
            <w:pPr>
              <w:pStyle w:val="ConsPlusNormal"/>
              <w:jc w:val="right"/>
            </w:pPr>
            <w:r>
              <w:t>264 068,2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Поддержка приоритетных </w:t>
            </w:r>
            <w:r>
              <w:lastRenderedPageBreak/>
              <w:t>направлений агропромышленного комплекса и развитие малых форм хозяйствования (поддержка производства молока) (Иные бюджетные ассигнования)</w:t>
            </w:r>
          </w:p>
        </w:tc>
        <w:tc>
          <w:tcPr>
            <w:tcW w:w="1757" w:type="dxa"/>
          </w:tcPr>
          <w:p w:rsidR="006E6BEA" w:rsidRDefault="006E6BEA">
            <w:pPr>
              <w:pStyle w:val="ConsPlusNormal"/>
              <w:jc w:val="center"/>
            </w:pPr>
            <w:r>
              <w:lastRenderedPageBreak/>
              <w:t>25 2 01 R5015</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759 961,6</w:t>
            </w:r>
          </w:p>
        </w:tc>
        <w:tc>
          <w:tcPr>
            <w:tcW w:w="1701" w:type="dxa"/>
          </w:tcPr>
          <w:p w:rsidR="006E6BEA" w:rsidRDefault="006E6BEA">
            <w:pPr>
              <w:pStyle w:val="ConsPlusNormal"/>
              <w:jc w:val="right"/>
            </w:pPr>
            <w:r>
              <w:t>787 765,0</w:t>
            </w:r>
          </w:p>
        </w:tc>
        <w:tc>
          <w:tcPr>
            <w:tcW w:w="1701" w:type="dxa"/>
          </w:tcPr>
          <w:p w:rsidR="006E6BEA" w:rsidRDefault="006E6BEA">
            <w:pPr>
              <w:pStyle w:val="ConsPlusNormal"/>
              <w:jc w:val="right"/>
            </w:pPr>
            <w:r>
              <w:t>817 680,1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мясного скотоводства) (Иные бюджетные ассигнования)</w:t>
            </w:r>
          </w:p>
        </w:tc>
        <w:tc>
          <w:tcPr>
            <w:tcW w:w="1757" w:type="dxa"/>
          </w:tcPr>
          <w:p w:rsidR="006E6BEA" w:rsidRDefault="006E6BEA">
            <w:pPr>
              <w:pStyle w:val="ConsPlusNormal"/>
              <w:jc w:val="center"/>
            </w:pPr>
            <w:r>
              <w:t>25 2 01 R5016</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84 072,7</w:t>
            </w:r>
          </w:p>
        </w:tc>
        <w:tc>
          <w:tcPr>
            <w:tcW w:w="1701" w:type="dxa"/>
          </w:tcPr>
          <w:p w:rsidR="006E6BEA" w:rsidRDefault="006E6BEA">
            <w:pPr>
              <w:pStyle w:val="ConsPlusNormal"/>
              <w:jc w:val="right"/>
            </w:pPr>
            <w:r>
              <w:t>87 148,5</w:t>
            </w:r>
          </w:p>
        </w:tc>
        <w:tc>
          <w:tcPr>
            <w:tcW w:w="1701" w:type="dxa"/>
          </w:tcPr>
          <w:p w:rsidR="006E6BEA" w:rsidRDefault="006E6BEA">
            <w:pPr>
              <w:pStyle w:val="ConsPlusNormal"/>
              <w:jc w:val="right"/>
            </w:pPr>
            <w:r>
              <w:t>90 458,0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(гранты на развитие семейных ферм) (Иные бюджетные ассигнования)</w:t>
            </w:r>
          </w:p>
        </w:tc>
        <w:tc>
          <w:tcPr>
            <w:tcW w:w="1757" w:type="dxa"/>
          </w:tcPr>
          <w:p w:rsidR="006E6BEA" w:rsidRDefault="006E6BEA">
            <w:pPr>
              <w:pStyle w:val="ConsPlusNormal"/>
              <w:jc w:val="center"/>
            </w:pPr>
            <w:r>
              <w:t>25 2 01 R5017</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55 092,0</w:t>
            </w:r>
          </w:p>
        </w:tc>
        <w:tc>
          <w:tcPr>
            <w:tcW w:w="1701" w:type="dxa"/>
          </w:tcPr>
          <w:p w:rsidR="006E6BEA" w:rsidRDefault="006E6BEA">
            <w:pPr>
              <w:pStyle w:val="ConsPlusNormal"/>
              <w:jc w:val="right"/>
            </w:pPr>
            <w:r>
              <w:t>59 851,5</w:t>
            </w:r>
          </w:p>
        </w:tc>
        <w:tc>
          <w:tcPr>
            <w:tcW w:w="1701" w:type="dxa"/>
          </w:tcPr>
          <w:p w:rsidR="006E6BEA" w:rsidRDefault="006E6BEA">
            <w:pPr>
              <w:pStyle w:val="ConsPlusNormal"/>
              <w:jc w:val="right"/>
            </w:pPr>
            <w:r>
              <w:t>62 124,3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Поддержка приоритетных направлений агропромышленного комплекса и развитие малых форм хозяйствования (гранты на развитие материально-технической базы сельскохозяйственных </w:t>
            </w:r>
            <w:r>
              <w:lastRenderedPageBreak/>
              <w:t>потребительских кооперативов) (Иные бюджетные ассигнования)</w:t>
            </w:r>
          </w:p>
        </w:tc>
        <w:tc>
          <w:tcPr>
            <w:tcW w:w="1757" w:type="dxa"/>
          </w:tcPr>
          <w:p w:rsidR="006E6BEA" w:rsidRDefault="006E6BEA">
            <w:pPr>
              <w:pStyle w:val="ConsPlusNormal"/>
              <w:jc w:val="center"/>
            </w:pPr>
            <w:r>
              <w:lastRenderedPageBreak/>
              <w:t>25 2 01 R5018</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44 470,6</w:t>
            </w:r>
          </w:p>
        </w:tc>
        <w:tc>
          <w:tcPr>
            <w:tcW w:w="1701" w:type="dxa"/>
          </w:tcPr>
          <w:p w:rsidR="006E6BEA" w:rsidRDefault="006E6BEA">
            <w:pPr>
              <w:pStyle w:val="ConsPlusNormal"/>
              <w:jc w:val="right"/>
            </w:pPr>
            <w:r>
              <w:t>43 353,7</w:t>
            </w:r>
          </w:p>
        </w:tc>
        <w:tc>
          <w:tcPr>
            <w:tcW w:w="1701" w:type="dxa"/>
          </w:tcPr>
          <w:p w:rsidR="006E6BEA" w:rsidRDefault="006E6BEA">
            <w:pPr>
              <w:pStyle w:val="ConsPlusNormal"/>
              <w:jc w:val="right"/>
            </w:pPr>
            <w:r>
              <w:t>45 000,0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приоритетных направлений агропромышленного комплекса и развитие малых форм хозяйствования (поддержка сельскохозяйственного страхования) (Иные бюджетные ассигнования)</w:t>
            </w:r>
          </w:p>
        </w:tc>
        <w:tc>
          <w:tcPr>
            <w:tcW w:w="1757" w:type="dxa"/>
          </w:tcPr>
          <w:p w:rsidR="006E6BEA" w:rsidRDefault="006E6BEA">
            <w:pPr>
              <w:pStyle w:val="ConsPlusNormal"/>
              <w:jc w:val="center"/>
            </w:pPr>
            <w:r>
              <w:t>25 2 01 R5019</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618 055,4</w:t>
            </w:r>
          </w:p>
        </w:tc>
        <w:tc>
          <w:tcPr>
            <w:tcW w:w="1701" w:type="dxa"/>
          </w:tcPr>
          <w:p w:rsidR="006E6BEA" w:rsidRDefault="006E6BEA">
            <w:pPr>
              <w:pStyle w:val="ConsPlusNormal"/>
              <w:jc w:val="right"/>
            </w:pPr>
            <w:r>
              <w:t>640 667,2</w:t>
            </w:r>
          </w:p>
        </w:tc>
        <w:tc>
          <w:tcPr>
            <w:tcW w:w="1701" w:type="dxa"/>
          </w:tcPr>
          <w:p w:rsidR="006E6BEA" w:rsidRDefault="006E6BEA">
            <w:pPr>
              <w:pStyle w:val="ConsPlusNormal"/>
              <w:jc w:val="right"/>
            </w:pPr>
            <w:r>
              <w:t>664 996,3</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Региональный проект "Стимулирование инвестиционной деятельности в агропромышленном комплексе"</w:t>
            </w:r>
          </w:p>
        </w:tc>
        <w:tc>
          <w:tcPr>
            <w:tcW w:w="1757" w:type="dxa"/>
          </w:tcPr>
          <w:p w:rsidR="006E6BEA" w:rsidRDefault="006E6BEA">
            <w:pPr>
              <w:pStyle w:val="ConsPlusNormal"/>
              <w:jc w:val="center"/>
            </w:pPr>
            <w:r>
              <w:t>25 2 03 00000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925 700,5</w:t>
            </w:r>
          </w:p>
        </w:tc>
        <w:tc>
          <w:tcPr>
            <w:tcW w:w="1701" w:type="dxa"/>
          </w:tcPr>
          <w:p w:rsidR="006E6BEA" w:rsidRDefault="006E6BEA">
            <w:pPr>
              <w:pStyle w:val="ConsPlusNormal"/>
              <w:jc w:val="right"/>
            </w:pPr>
            <w:r>
              <w:t>736 511,3</w:t>
            </w:r>
          </w:p>
        </w:tc>
        <w:tc>
          <w:tcPr>
            <w:tcW w:w="1701" w:type="dxa"/>
          </w:tcPr>
          <w:p w:rsidR="006E6BEA" w:rsidRDefault="006E6BEA">
            <w:pPr>
              <w:pStyle w:val="ConsPlusNormal"/>
              <w:jc w:val="right"/>
            </w:pPr>
            <w:r>
              <w:t>741 637,0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Возмещение части затрат на уплату процентов по инвестиционным кредитам (займам) в агропромышленном комплексе (Иные бюджетные ассигнования)</w:t>
            </w:r>
          </w:p>
        </w:tc>
        <w:tc>
          <w:tcPr>
            <w:tcW w:w="1757" w:type="dxa"/>
          </w:tcPr>
          <w:p w:rsidR="006E6BEA" w:rsidRDefault="006E6BEA">
            <w:pPr>
              <w:pStyle w:val="ConsPlusNormal"/>
              <w:jc w:val="center"/>
            </w:pPr>
            <w:r>
              <w:t>25 2 03 R4360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727 700,5</w:t>
            </w:r>
          </w:p>
        </w:tc>
        <w:tc>
          <w:tcPr>
            <w:tcW w:w="1701" w:type="dxa"/>
          </w:tcPr>
          <w:p w:rsidR="006E6BEA" w:rsidRDefault="006E6BEA">
            <w:pPr>
              <w:pStyle w:val="ConsPlusNormal"/>
              <w:jc w:val="right"/>
            </w:pPr>
            <w:r>
              <w:t>494 426,6</w:t>
            </w:r>
          </w:p>
        </w:tc>
        <w:tc>
          <w:tcPr>
            <w:tcW w:w="1701" w:type="dxa"/>
          </w:tcPr>
          <w:p w:rsidR="006E6BEA" w:rsidRDefault="006E6BEA">
            <w:pPr>
              <w:pStyle w:val="ConsPlusNormal"/>
              <w:jc w:val="right"/>
            </w:pPr>
            <w:r>
              <w:t>338 908,4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Возмещение части прямых понесенных затрат на создание и (или) модернизацию объектов агропромышленного комплекса, а также на приобретение и ввод в </w:t>
            </w:r>
            <w:r>
              <w:lastRenderedPageBreak/>
              <w:t>промышленную эксплуатацию маркировочного оборудования для внедрения обязательной маркировки отдельных видов молочной продукции (Иные бюджетные ассигнования)</w:t>
            </w:r>
          </w:p>
        </w:tc>
        <w:tc>
          <w:tcPr>
            <w:tcW w:w="1757" w:type="dxa"/>
          </w:tcPr>
          <w:p w:rsidR="006E6BEA" w:rsidRDefault="006E6BEA">
            <w:pPr>
              <w:pStyle w:val="ConsPlusNormal"/>
              <w:jc w:val="center"/>
            </w:pPr>
            <w:r>
              <w:lastRenderedPageBreak/>
              <w:t>25 2 03 R4740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198 000,0</w:t>
            </w:r>
          </w:p>
        </w:tc>
        <w:tc>
          <w:tcPr>
            <w:tcW w:w="1701" w:type="dxa"/>
          </w:tcPr>
          <w:p w:rsidR="006E6BEA" w:rsidRDefault="006E6BEA">
            <w:pPr>
              <w:pStyle w:val="ConsPlusNormal"/>
              <w:jc w:val="right"/>
            </w:pPr>
            <w:r>
              <w:t>242 084,7</w:t>
            </w:r>
          </w:p>
        </w:tc>
        <w:tc>
          <w:tcPr>
            <w:tcW w:w="1701" w:type="dxa"/>
          </w:tcPr>
          <w:p w:rsidR="006E6BEA" w:rsidRDefault="006E6BEA">
            <w:pPr>
              <w:pStyle w:val="ConsPlusNormal"/>
              <w:jc w:val="right"/>
            </w:pPr>
            <w:r>
              <w:t>402 728,6</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Региональный проект "Развитие отраслей овощеводства и картофелеводства"</w:t>
            </w:r>
          </w:p>
        </w:tc>
        <w:tc>
          <w:tcPr>
            <w:tcW w:w="1757" w:type="dxa"/>
          </w:tcPr>
          <w:p w:rsidR="006E6BEA" w:rsidRDefault="006E6BEA">
            <w:pPr>
              <w:pStyle w:val="ConsPlusNormal"/>
              <w:jc w:val="center"/>
            </w:pPr>
            <w:r>
              <w:t>25 2 04 00000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42 517,5</w:t>
            </w:r>
          </w:p>
        </w:tc>
        <w:tc>
          <w:tcPr>
            <w:tcW w:w="1701" w:type="dxa"/>
          </w:tcPr>
          <w:p w:rsidR="006E6BEA" w:rsidRDefault="006E6BEA">
            <w:pPr>
              <w:pStyle w:val="ConsPlusNormal"/>
              <w:jc w:val="right"/>
            </w:pPr>
            <w:r>
              <w:t>45 977,0</w:t>
            </w:r>
          </w:p>
        </w:tc>
        <w:tc>
          <w:tcPr>
            <w:tcW w:w="1701" w:type="dxa"/>
          </w:tcPr>
          <w:p w:rsidR="006E6BEA" w:rsidRDefault="006E6BEA">
            <w:pPr>
              <w:pStyle w:val="ConsPlusNormal"/>
              <w:jc w:val="right"/>
            </w:pPr>
            <w:r>
              <w:t>46 866,6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Стимулирование увеличения производства картофеля и овощей (проведение агротехнологических работ) (Иные бюджетные ассигнования)</w:t>
            </w:r>
          </w:p>
        </w:tc>
        <w:tc>
          <w:tcPr>
            <w:tcW w:w="1757" w:type="dxa"/>
          </w:tcPr>
          <w:p w:rsidR="006E6BEA" w:rsidRDefault="006E6BEA">
            <w:pPr>
              <w:pStyle w:val="ConsPlusNormal"/>
              <w:jc w:val="center"/>
            </w:pPr>
            <w:r>
              <w:t>25 2 04 R0141</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5 771,3</w:t>
            </w:r>
          </w:p>
        </w:tc>
        <w:tc>
          <w:tcPr>
            <w:tcW w:w="1701" w:type="dxa"/>
          </w:tcPr>
          <w:p w:rsidR="006E6BEA" w:rsidRDefault="006E6BEA">
            <w:pPr>
              <w:pStyle w:val="ConsPlusNormal"/>
              <w:jc w:val="right"/>
            </w:pPr>
            <w:r>
              <w:t>6 206,1</w:t>
            </w:r>
          </w:p>
        </w:tc>
        <w:tc>
          <w:tcPr>
            <w:tcW w:w="1701" w:type="dxa"/>
          </w:tcPr>
          <w:p w:rsidR="006E6BEA" w:rsidRDefault="006E6BEA">
            <w:pPr>
              <w:pStyle w:val="ConsPlusNormal"/>
              <w:jc w:val="right"/>
            </w:pPr>
            <w:r>
              <w:t>6 300,3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Стимулирование увеличения производства картофеля и овощей (поддержка элитного семеноводства) (Иные бюджетные ассигнования)</w:t>
            </w:r>
          </w:p>
        </w:tc>
        <w:tc>
          <w:tcPr>
            <w:tcW w:w="1757" w:type="dxa"/>
          </w:tcPr>
          <w:p w:rsidR="006E6BEA" w:rsidRDefault="006E6BEA">
            <w:pPr>
              <w:pStyle w:val="ConsPlusNormal"/>
              <w:jc w:val="center"/>
            </w:pPr>
            <w:r>
              <w:t>25 2 04 R0142</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535,9</w:t>
            </w:r>
          </w:p>
        </w:tc>
        <w:tc>
          <w:tcPr>
            <w:tcW w:w="1701" w:type="dxa"/>
          </w:tcPr>
          <w:p w:rsidR="006E6BEA" w:rsidRDefault="006E6BEA">
            <w:pPr>
              <w:pStyle w:val="ConsPlusNormal"/>
              <w:jc w:val="right"/>
            </w:pPr>
            <w:r>
              <w:t>575,0</w:t>
            </w:r>
          </w:p>
        </w:tc>
        <w:tc>
          <w:tcPr>
            <w:tcW w:w="1701" w:type="dxa"/>
          </w:tcPr>
          <w:p w:rsidR="006E6BEA" w:rsidRDefault="006E6BEA">
            <w:pPr>
              <w:pStyle w:val="ConsPlusNormal"/>
              <w:jc w:val="right"/>
            </w:pPr>
            <w:r>
              <w:t>580,9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Стимулирование увеличения производства картофеля и овощей (производство овощей защищенного грунта, произведенных с применением технологии досвечивания) (Иные бюджетные ассигнования)</w:t>
            </w:r>
          </w:p>
        </w:tc>
        <w:tc>
          <w:tcPr>
            <w:tcW w:w="1757" w:type="dxa"/>
          </w:tcPr>
          <w:p w:rsidR="006E6BEA" w:rsidRDefault="006E6BEA">
            <w:pPr>
              <w:pStyle w:val="ConsPlusNormal"/>
              <w:jc w:val="center"/>
            </w:pPr>
            <w:r>
              <w:t>25 2 04 R0143</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25 479,2</w:t>
            </w:r>
          </w:p>
        </w:tc>
        <w:tc>
          <w:tcPr>
            <w:tcW w:w="1701" w:type="dxa"/>
          </w:tcPr>
          <w:p w:rsidR="006E6BEA" w:rsidRDefault="006E6BEA">
            <w:pPr>
              <w:pStyle w:val="ConsPlusNormal"/>
              <w:jc w:val="right"/>
            </w:pPr>
            <w:r>
              <w:t>27 661,7</w:t>
            </w:r>
          </w:p>
        </w:tc>
        <w:tc>
          <w:tcPr>
            <w:tcW w:w="1701" w:type="dxa"/>
          </w:tcPr>
          <w:p w:rsidR="006E6BEA" w:rsidRDefault="006E6BEA">
            <w:pPr>
              <w:pStyle w:val="ConsPlusNormal"/>
              <w:jc w:val="right"/>
            </w:pPr>
            <w:r>
              <w:t>28 309,3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Стимулирование увеличения </w:t>
            </w:r>
            <w:r>
              <w:lastRenderedPageBreak/>
              <w:t>производства картофеля и овощей (поддержка производства картофеля и овощей открытого грунта) (Иные бюджетные ассигнования)</w:t>
            </w:r>
          </w:p>
        </w:tc>
        <w:tc>
          <w:tcPr>
            <w:tcW w:w="1757" w:type="dxa"/>
          </w:tcPr>
          <w:p w:rsidR="006E6BEA" w:rsidRDefault="006E6BEA">
            <w:pPr>
              <w:pStyle w:val="ConsPlusNormal"/>
              <w:jc w:val="center"/>
            </w:pPr>
            <w:r>
              <w:lastRenderedPageBreak/>
              <w:t>25 2 04 R0144</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10 731,1</w:t>
            </w:r>
          </w:p>
        </w:tc>
        <w:tc>
          <w:tcPr>
            <w:tcW w:w="1701" w:type="dxa"/>
          </w:tcPr>
          <w:p w:rsidR="006E6BEA" w:rsidRDefault="006E6BEA">
            <w:pPr>
              <w:pStyle w:val="ConsPlusNormal"/>
              <w:jc w:val="right"/>
            </w:pPr>
            <w:r>
              <w:t>11 534,2</w:t>
            </w:r>
          </w:p>
        </w:tc>
        <w:tc>
          <w:tcPr>
            <w:tcW w:w="1701" w:type="dxa"/>
          </w:tcPr>
          <w:p w:rsidR="006E6BEA" w:rsidRDefault="006E6BEA">
            <w:pPr>
              <w:pStyle w:val="ConsPlusNormal"/>
              <w:jc w:val="right"/>
            </w:pPr>
            <w:r>
              <w:t>11 676,2</w:t>
            </w:r>
          </w:p>
        </w:tc>
      </w:tr>
      <w:tr w:rsidR="006E6BEA">
        <w:tc>
          <w:tcPr>
            <w:tcW w:w="567" w:type="dxa"/>
          </w:tcPr>
          <w:p w:rsidR="006E6BEA" w:rsidRDefault="006E6BEA">
            <w:pPr>
              <w:pStyle w:val="ConsPlusNormal"/>
              <w:jc w:val="center"/>
            </w:pPr>
            <w:r>
              <w:t>2.4</w:t>
            </w:r>
          </w:p>
        </w:tc>
        <w:tc>
          <w:tcPr>
            <w:tcW w:w="3118" w:type="dxa"/>
          </w:tcPr>
          <w:p w:rsidR="006E6BEA" w:rsidRDefault="006E6BEA">
            <w:pPr>
              <w:pStyle w:val="ConsPlusNormal"/>
              <w:ind w:firstLine="17"/>
            </w:pPr>
            <w:r>
              <w:t>Региональный проект "Вовлечение в оборот и комплексная мелиорация земель сельскохозяйственного назначения"</w:t>
            </w:r>
          </w:p>
        </w:tc>
        <w:tc>
          <w:tcPr>
            <w:tcW w:w="1757" w:type="dxa"/>
          </w:tcPr>
          <w:p w:rsidR="006E6BEA" w:rsidRDefault="006E6BEA">
            <w:pPr>
              <w:pStyle w:val="ConsPlusNormal"/>
              <w:jc w:val="center"/>
            </w:pPr>
            <w:r>
              <w:t>25 2 05 00000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439 732,5</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(Иные бюджетные ассигнования)</w:t>
            </w:r>
          </w:p>
        </w:tc>
        <w:tc>
          <w:tcPr>
            <w:tcW w:w="1757" w:type="dxa"/>
          </w:tcPr>
          <w:p w:rsidR="006E6BEA" w:rsidRDefault="006E6BEA">
            <w:pPr>
              <w:pStyle w:val="ConsPlusNormal"/>
              <w:jc w:val="center"/>
            </w:pPr>
            <w:r>
              <w:t>25 2 05 R5980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439 732,5</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2.5</w:t>
            </w:r>
          </w:p>
        </w:tc>
        <w:tc>
          <w:tcPr>
            <w:tcW w:w="3118" w:type="dxa"/>
          </w:tcPr>
          <w:p w:rsidR="006E6BEA" w:rsidRDefault="006E6BEA">
            <w:pPr>
              <w:pStyle w:val="ConsPlusNormal"/>
              <w:ind w:firstLine="17"/>
            </w:pPr>
            <w:r>
              <w:t>Региональный проект "Создание условий для организации мероприятий при осуществлении деятельности по обращению с животными без владельцев"</w:t>
            </w:r>
          </w:p>
        </w:tc>
        <w:tc>
          <w:tcPr>
            <w:tcW w:w="1757" w:type="dxa"/>
          </w:tcPr>
          <w:p w:rsidR="006E6BEA" w:rsidRDefault="006E6BEA">
            <w:pPr>
              <w:pStyle w:val="ConsPlusNormal"/>
              <w:jc w:val="center"/>
            </w:pPr>
            <w:r>
              <w:t>25 2 06 00000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18 000,0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Субсидии муниципальным образованиям на капитальные вложения при осуществлении </w:t>
            </w:r>
            <w:r>
              <w:lastRenderedPageBreak/>
              <w:t>деятельности по обращению с животными без владельцев (Межбюджетные трансферты)</w:t>
            </w:r>
          </w:p>
        </w:tc>
        <w:tc>
          <w:tcPr>
            <w:tcW w:w="1757" w:type="dxa"/>
          </w:tcPr>
          <w:p w:rsidR="006E6BEA" w:rsidRDefault="006E6BEA">
            <w:pPr>
              <w:pStyle w:val="ConsPlusNormal"/>
              <w:jc w:val="center"/>
            </w:pPr>
            <w:r>
              <w:lastRenderedPageBreak/>
              <w:t>25 2 06 79790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18 000,0</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Комплекс процессных мероприятий "Развитие и техническая модернизация отдельных подотраслей агропромышленного комплекса Воронежской области"</w:t>
            </w:r>
          </w:p>
        </w:tc>
        <w:tc>
          <w:tcPr>
            <w:tcW w:w="1757" w:type="dxa"/>
          </w:tcPr>
          <w:p w:rsidR="006E6BEA" w:rsidRDefault="006E6BEA">
            <w:pPr>
              <w:pStyle w:val="ConsPlusNormal"/>
              <w:jc w:val="center"/>
            </w:pPr>
            <w:r>
              <w:t>25 4 01 00000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1 606 291,1</w:t>
            </w:r>
          </w:p>
        </w:tc>
        <w:tc>
          <w:tcPr>
            <w:tcW w:w="1701" w:type="dxa"/>
          </w:tcPr>
          <w:p w:rsidR="006E6BEA" w:rsidRDefault="006E6BEA">
            <w:pPr>
              <w:pStyle w:val="ConsPlusNormal"/>
              <w:jc w:val="right"/>
            </w:pPr>
            <w:r>
              <w:t>1 562 251,8</w:t>
            </w:r>
          </w:p>
        </w:tc>
        <w:tc>
          <w:tcPr>
            <w:tcW w:w="1701" w:type="dxa"/>
          </w:tcPr>
          <w:p w:rsidR="006E6BEA" w:rsidRDefault="006E6BEA">
            <w:pPr>
              <w:pStyle w:val="ConsPlusNormal"/>
              <w:jc w:val="right"/>
            </w:pPr>
            <w:r>
              <w:t>1 307 407,4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поддержку особо значимых инвестиционных проектов (Иные бюджетные ассигнования)</w:t>
            </w:r>
          </w:p>
        </w:tc>
        <w:tc>
          <w:tcPr>
            <w:tcW w:w="1757" w:type="dxa"/>
          </w:tcPr>
          <w:p w:rsidR="006E6BEA" w:rsidRDefault="006E6BEA">
            <w:pPr>
              <w:pStyle w:val="ConsPlusNormal"/>
              <w:jc w:val="center"/>
            </w:pPr>
            <w:r>
              <w:t>25 4 01 70130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615 300,0</w:t>
            </w:r>
          </w:p>
        </w:tc>
        <w:tc>
          <w:tcPr>
            <w:tcW w:w="1701" w:type="dxa"/>
          </w:tcPr>
          <w:p w:rsidR="006E6BEA" w:rsidRDefault="006E6BEA">
            <w:pPr>
              <w:pStyle w:val="ConsPlusNormal"/>
              <w:jc w:val="right"/>
            </w:pPr>
            <w:r>
              <w:t>217 000,0</w:t>
            </w:r>
          </w:p>
        </w:tc>
        <w:tc>
          <w:tcPr>
            <w:tcW w:w="1701" w:type="dxa"/>
          </w:tcPr>
          <w:p w:rsidR="006E6BEA" w:rsidRDefault="006E6BEA">
            <w:pPr>
              <w:pStyle w:val="ConsPlusNormal"/>
              <w:jc w:val="right"/>
            </w:pPr>
            <w:r>
              <w:t>217 000,0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Государственная поддержка сельскохозяйственных товаропроизводителей (Иные бюджетные ассигнования)</w:t>
            </w:r>
          </w:p>
        </w:tc>
        <w:tc>
          <w:tcPr>
            <w:tcW w:w="1757" w:type="dxa"/>
          </w:tcPr>
          <w:p w:rsidR="006E6BEA" w:rsidRDefault="006E6BEA">
            <w:pPr>
              <w:pStyle w:val="ConsPlusNormal"/>
              <w:jc w:val="center"/>
            </w:pPr>
            <w:r>
              <w:t>25 4 01 71710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990 991,1</w:t>
            </w:r>
          </w:p>
        </w:tc>
        <w:tc>
          <w:tcPr>
            <w:tcW w:w="1701" w:type="dxa"/>
          </w:tcPr>
          <w:p w:rsidR="006E6BEA" w:rsidRDefault="006E6BEA">
            <w:pPr>
              <w:pStyle w:val="ConsPlusNormal"/>
              <w:jc w:val="right"/>
            </w:pPr>
            <w:r>
              <w:t>1 345 251,8</w:t>
            </w:r>
          </w:p>
        </w:tc>
        <w:tc>
          <w:tcPr>
            <w:tcW w:w="1701" w:type="dxa"/>
          </w:tcPr>
          <w:p w:rsidR="006E6BEA" w:rsidRDefault="006E6BEA">
            <w:pPr>
              <w:pStyle w:val="ConsPlusNormal"/>
              <w:jc w:val="right"/>
            </w:pPr>
            <w:r>
              <w:t>1 090 407,4</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Комплекс процессных мероприятий "Обеспечение эпизоотического благополучия"</w:t>
            </w:r>
          </w:p>
        </w:tc>
        <w:tc>
          <w:tcPr>
            <w:tcW w:w="1757" w:type="dxa"/>
          </w:tcPr>
          <w:p w:rsidR="006E6BEA" w:rsidRDefault="006E6BEA">
            <w:pPr>
              <w:pStyle w:val="ConsPlusNormal"/>
              <w:jc w:val="center"/>
            </w:pPr>
            <w:r>
              <w:t>25 4 02 00000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104 979,0</w:t>
            </w:r>
          </w:p>
        </w:tc>
        <w:tc>
          <w:tcPr>
            <w:tcW w:w="1701" w:type="dxa"/>
          </w:tcPr>
          <w:p w:rsidR="006E6BEA" w:rsidRDefault="006E6BEA">
            <w:pPr>
              <w:pStyle w:val="ConsPlusNormal"/>
              <w:jc w:val="right"/>
            </w:pPr>
            <w:r>
              <w:t>81 700,0</w:t>
            </w:r>
          </w:p>
        </w:tc>
        <w:tc>
          <w:tcPr>
            <w:tcW w:w="1701" w:type="dxa"/>
          </w:tcPr>
          <w:p w:rsidR="006E6BEA" w:rsidRDefault="006E6BEA">
            <w:pPr>
              <w:pStyle w:val="ConsPlusNormal"/>
              <w:jc w:val="right"/>
            </w:pPr>
            <w:r>
              <w:t>81 700,0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условий для развития ветеринарной службы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25 4 02 72420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1 676,0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 (Межбюджетные трансферты)</w:t>
            </w:r>
          </w:p>
        </w:tc>
        <w:tc>
          <w:tcPr>
            <w:tcW w:w="1757" w:type="dxa"/>
          </w:tcPr>
          <w:p w:rsidR="006E6BEA" w:rsidRDefault="006E6BEA">
            <w:pPr>
              <w:pStyle w:val="ConsPlusNormal"/>
              <w:jc w:val="center"/>
            </w:pPr>
            <w:r>
              <w:t>25 4 02 78450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103 303,0</w:t>
            </w:r>
          </w:p>
        </w:tc>
        <w:tc>
          <w:tcPr>
            <w:tcW w:w="1701" w:type="dxa"/>
          </w:tcPr>
          <w:p w:rsidR="006E6BEA" w:rsidRDefault="006E6BEA">
            <w:pPr>
              <w:pStyle w:val="ConsPlusNormal"/>
              <w:jc w:val="right"/>
            </w:pPr>
            <w:r>
              <w:t>81 700,0</w:t>
            </w:r>
          </w:p>
        </w:tc>
        <w:tc>
          <w:tcPr>
            <w:tcW w:w="1701" w:type="dxa"/>
          </w:tcPr>
          <w:p w:rsidR="006E6BEA" w:rsidRDefault="006E6BEA">
            <w:pPr>
              <w:pStyle w:val="ConsPlusNormal"/>
              <w:jc w:val="right"/>
            </w:pPr>
            <w:r>
              <w:t>81 700,0</w:t>
            </w:r>
          </w:p>
        </w:tc>
      </w:tr>
      <w:tr w:rsidR="006E6BEA">
        <w:tc>
          <w:tcPr>
            <w:tcW w:w="567" w:type="dxa"/>
          </w:tcPr>
          <w:p w:rsidR="006E6BEA" w:rsidRDefault="006E6BEA">
            <w:pPr>
              <w:pStyle w:val="ConsPlusNormal"/>
              <w:jc w:val="center"/>
            </w:pPr>
            <w:r>
              <w:t>3.3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25 4 21 00000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285 617,0</w:t>
            </w:r>
          </w:p>
        </w:tc>
        <w:tc>
          <w:tcPr>
            <w:tcW w:w="1701" w:type="dxa"/>
          </w:tcPr>
          <w:p w:rsidR="006E6BEA" w:rsidRDefault="006E6BEA">
            <w:pPr>
              <w:pStyle w:val="ConsPlusNormal"/>
              <w:jc w:val="right"/>
            </w:pPr>
            <w:r>
              <w:t>296 407,0</w:t>
            </w:r>
          </w:p>
        </w:tc>
        <w:tc>
          <w:tcPr>
            <w:tcW w:w="1701" w:type="dxa"/>
          </w:tcPr>
          <w:p w:rsidR="006E6BEA" w:rsidRDefault="006E6BEA">
            <w:pPr>
              <w:pStyle w:val="ConsPlusNormal"/>
              <w:jc w:val="right"/>
            </w:pPr>
            <w:r>
              <w:t>307 514,0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25 4 21 72010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85 946,0</w:t>
            </w:r>
          </w:p>
        </w:tc>
        <w:tc>
          <w:tcPr>
            <w:tcW w:w="1701" w:type="dxa"/>
          </w:tcPr>
          <w:p w:rsidR="006E6BEA" w:rsidRDefault="006E6BEA">
            <w:pPr>
              <w:pStyle w:val="ConsPlusNormal"/>
              <w:jc w:val="right"/>
            </w:pPr>
            <w:r>
              <w:t>89 369,0</w:t>
            </w:r>
          </w:p>
        </w:tc>
        <w:tc>
          <w:tcPr>
            <w:tcW w:w="1701" w:type="dxa"/>
          </w:tcPr>
          <w:p w:rsidR="006E6BEA" w:rsidRDefault="006E6BEA">
            <w:pPr>
              <w:pStyle w:val="ConsPlusNormal"/>
              <w:jc w:val="right"/>
            </w:pPr>
            <w:r>
              <w:t>92 910,0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25 4 21 72010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176 320,0</w:t>
            </w:r>
          </w:p>
        </w:tc>
        <w:tc>
          <w:tcPr>
            <w:tcW w:w="1701" w:type="dxa"/>
          </w:tcPr>
          <w:p w:rsidR="006E6BEA" w:rsidRDefault="006E6BEA">
            <w:pPr>
              <w:pStyle w:val="ConsPlusNormal"/>
              <w:jc w:val="right"/>
            </w:pPr>
            <w:r>
              <w:t>183 323,0</w:t>
            </w:r>
          </w:p>
        </w:tc>
        <w:tc>
          <w:tcPr>
            <w:tcW w:w="1701" w:type="dxa"/>
          </w:tcPr>
          <w:p w:rsidR="006E6BEA" w:rsidRDefault="006E6BEA">
            <w:pPr>
              <w:pStyle w:val="ConsPlusNormal"/>
              <w:jc w:val="right"/>
            </w:pPr>
            <w:r>
              <w:t>190 606,0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25 4 21 72010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21 181,0</w:t>
            </w:r>
          </w:p>
        </w:tc>
        <w:tc>
          <w:tcPr>
            <w:tcW w:w="1701" w:type="dxa"/>
          </w:tcPr>
          <w:p w:rsidR="006E6BEA" w:rsidRDefault="006E6BEA">
            <w:pPr>
              <w:pStyle w:val="ConsPlusNormal"/>
              <w:jc w:val="right"/>
            </w:pPr>
            <w:r>
              <w:t>21 413,0</w:t>
            </w:r>
          </w:p>
        </w:tc>
        <w:tc>
          <w:tcPr>
            <w:tcW w:w="1701" w:type="dxa"/>
          </w:tcPr>
          <w:p w:rsidR="006E6BEA" w:rsidRDefault="006E6BEA">
            <w:pPr>
              <w:pStyle w:val="ConsPlusNormal"/>
              <w:jc w:val="right"/>
            </w:pPr>
            <w:r>
              <w:t>21 672,0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25 4 21 72010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2 166,0</w:t>
            </w:r>
          </w:p>
        </w:tc>
        <w:tc>
          <w:tcPr>
            <w:tcW w:w="1701" w:type="dxa"/>
          </w:tcPr>
          <w:p w:rsidR="006E6BEA" w:rsidRDefault="006E6BEA">
            <w:pPr>
              <w:pStyle w:val="ConsPlusNormal"/>
              <w:jc w:val="right"/>
            </w:pPr>
            <w:r>
              <w:t>2 298,0</w:t>
            </w:r>
          </w:p>
        </w:tc>
        <w:tc>
          <w:tcPr>
            <w:tcW w:w="1701" w:type="dxa"/>
          </w:tcPr>
          <w:p w:rsidR="006E6BEA" w:rsidRDefault="006E6BEA">
            <w:pPr>
              <w:pStyle w:val="ConsPlusNormal"/>
              <w:jc w:val="right"/>
            </w:pPr>
            <w:r>
              <w:t>2 322,0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25 4 21 72010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1,0</w:t>
            </w:r>
          </w:p>
        </w:tc>
        <w:tc>
          <w:tcPr>
            <w:tcW w:w="1701" w:type="dxa"/>
          </w:tcPr>
          <w:p w:rsidR="006E6BEA" w:rsidRDefault="006E6BEA">
            <w:pPr>
              <w:pStyle w:val="ConsPlusNormal"/>
              <w:jc w:val="right"/>
            </w:pPr>
            <w:r>
              <w:t>1,0</w:t>
            </w:r>
          </w:p>
        </w:tc>
        <w:tc>
          <w:tcPr>
            <w:tcW w:w="1701" w:type="dxa"/>
          </w:tcPr>
          <w:p w:rsidR="006E6BEA" w:rsidRDefault="006E6BEA">
            <w:pPr>
              <w:pStyle w:val="ConsPlusNormal"/>
              <w:jc w:val="right"/>
            </w:pPr>
            <w:r>
              <w:t>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25 4 21 72010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3,0</w:t>
            </w:r>
          </w:p>
        </w:tc>
        <w:tc>
          <w:tcPr>
            <w:tcW w:w="1701" w:type="dxa"/>
          </w:tcPr>
          <w:p w:rsidR="006E6BEA" w:rsidRDefault="006E6BEA">
            <w:pPr>
              <w:pStyle w:val="ConsPlusNormal"/>
              <w:jc w:val="right"/>
            </w:pPr>
            <w:r>
              <w:t>3,0</w:t>
            </w:r>
          </w:p>
        </w:tc>
        <w:tc>
          <w:tcPr>
            <w:tcW w:w="1701" w:type="dxa"/>
          </w:tcPr>
          <w:p w:rsidR="006E6BEA" w:rsidRDefault="006E6BEA">
            <w:pPr>
              <w:pStyle w:val="ConsPlusNormal"/>
              <w:jc w:val="right"/>
            </w:pPr>
            <w:r>
              <w:t>3,0</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w:t>
            </w:r>
            <w:r>
              <w:lastRenderedPageBreak/>
              <w:t>подведомственных учреждений"</w:t>
            </w:r>
          </w:p>
        </w:tc>
        <w:tc>
          <w:tcPr>
            <w:tcW w:w="1757" w:type="dxa"/>
          </w:tcPr>
          <w:p w:rsidR="006E6BEA" w:rsidRDefault="006E6BEA">
            <w:pPr>
              <w:pStyle w:val="ConsPlusNormal"/>
              <w:jc w:val="center"/>
            </w:pPr>
            <w:r>
              <w:lastRenderedPageBreak/>
              <w:t>25 4 22 00000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441 122,3</w:t>
            </w:r>
          </w:p>
        </w:tc>
        <w:tc>
          <w:tcPr>
            <w:tcW w:w="1701" w:type="dxa"/>
          </w:tcPr>
          <w:p w:rsidR="006E6BEA" w:rsidRDefault="006E6BEA">
            <w:pPr>
              <w:pStyle w:val="ConsPlusNormal"/>
              <w:jc w:val="right"/>
            </w:pPr>
            <w:r>
              <w:t>457 213,2</w:t>
            </w:r>
          </w:p>
        </w:tc>
        <w:tc>
          <w:tcPr>
            <w:tcW w:w="1701" w:type="dxa"/>
          </w:tcPr>
          <w:p w:rsidR="006E6BEA" w:rsidRDefault="006E6BEA">
            <w:pPr>
              <w:pStyle w:val="ConsPlusNormal"/>
              <w:jc w:val="right"/>
            </w:pPr>
            <w:r>
              <w:t>473 976,2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25 4 22 00590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441 122,3</w:t>
            </w:r>
          </w:p>
        </w:tc>
        <w:tc>
          <w:tcPr>
            <w:tcW w:w="1701" w:type="dxa"/>
          </w:tcPr>
          <w:p w:rsidR="006E6BEA" w:rsidRDefault="006E6BEA">
            <w:pPr>
              <w:pStyle w:val="ConsPlusNormal"/>
              <w:jc w:val="right"/>
            </w:pPr>
            <w:r>
              <w:t>457 213,2</w:t>
            </w:r>
          </w:p>
        </w:tc>
        <w:tc>
          <w:tcPr>
            <w:tcW w:w="1701" w:type="dxa"/>
          </w:tcPr>
          <w:p w:rsidR="006E6BEA" w:rsidRDefault="006E6BEA">
            <w:pPr>
              <w:pStyle w:val="ConsPlusNormal"/>
              <w:jc w:val="right"/>
            </w:pPr>
            <w:r>
              <w:t>473 976,2</w:t>
            </w:r>
          </w:p>
        </w:tc>
      </w:tr>
      <w:tr w:rsidR="006E6BEA">
        <w:tc>
          <w:tcPr>
            <w:tcW w:w="567" w:type="dxa"/>
          </w:tcPr>
          <w:p w:rsidR="006E6BEA" w:rsidRDefault="006E6BEA">
            <w:pPr>
              <w:pStyle w:val="ConsPlusNormal"/>
              <w:jc w:val="center"/>
            </w:pPr>
            <w:r>
              <w:t>3.5</w:t>
            </w:r>
          </w:p>
        </w:tc>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1757" w:type="dxa"/>
          </w:tcPr>
          <w:p w:rsidR="006E6BEA" w:rsidRDefault="006E6BEA">
            <w:pPr>
              <w:pStyle w:val="ConsPlusNormal"/>
              <w:jc w:val="center"/>
            </w:pPr>
            <w:r>
              <w:t>25 4 23 00000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23 676,4</w:t>
            </w:r>
          </w:p>
        </w:tc>
        <w:tc>
          <w:tcPr>
            <w:tcW w:w="1701" w:type="dxa"/>
          </w:tcPr>
          <w:p w:rsidR="006E6BEA" w:rsidRDefault="006E6BEA">
            <w:pPr>
              <w:pStyle w:val="ConsPlusNormal"/>
              <w:jc w:val="right"/>
            </w:pPr>
            <w:r>
              <w:t>24 094,8</w:t>
            </w:r>
          </w:p>
        </w:tc>
        <w:tc>
          <w:tcPr>
            <w:tcW w:w="1701" w:type="dxa"/>
          </w:tcPr>
          <w:p w:rsidR="006E6BEA" w:rsidRDefault="006E6BEA">
            <w:pPr>
              <w:pStyle w:val="ConsPlusNormal"/>
              <w:jc w:val="right"/>
            </w:pPr>
            <w:r>
              <w:t>24 094,8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области сельского хозяйства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25 4 23 71550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17 623,7</w:t>
            </w:r>
          </w:p>
        </w:tc>
        <w:tc>
          <w:tcPr>
            <w:tcW w:w="1701" w:type="dxa"/>
          </w:tcPr>
          <w:p w:rsidR="006E6BEA" w:rsidRDefault="006E6BEA">
            <w:pPr>
              <w:pStyle w:val="ConsPlusNormal"/>
              <w:jc w:val="right"/>
            </w:pPr>
            <w:r>
              <w:t>17 623,7</w:t>
            </w:r>
          </w:p>
        </w:tc>
        <w:tc>
          <w:tcPr>
            <w:tcW w:w="1701" w:type="dxa"/>
          </w:tcPr>
          <w:p w:rsidR="006E6BEA" w:rsidRDefault="006E6BEA">
            <w:pPr>
              <w:pStyle w:val="ConsPlusNormal"/>
              <w:jc w:val="right"/>
            </w:pPr>
            <w:r>
              <w:t>17 623,7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области сельского хозяйства (Социальное обеспечение и иные выплаты населению)</w:t>
            </w:r>
          </w:p>
        </w:tc>
        <w:tc>
          <w:tcPr>
            <w:tcW w:w="1757" w:type="dxa"/>
          </w:tcPr>
          <w:p w:rsidR="006E6BEA" w:rsidRDefault="006E6BEA">
            <w:pPr>
              <w:pStyle w:val="ConsPlusNormal"/>
              <w:jc w:val="center"/>
            </w:pPr>
            <w:r>
              <w:t>25 4 23 71550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4 052,7</w:t>
            </w:r>
          </w:p>
        </w:tc>
        <w:tc>
          <w:tcPr>
            <w:tcW w:w="1701" w:type="dxa"/>
          </w:tcPr>
          <w:p w:rsidR="006E6BEA" w:rsidRDefault="006E6BEA">
            <w:pPr>
              <w:pStyle w:val="ConsPlusNormal"/>
              <w:jc w:val="right"/>
            </w:pPr>
            <w:r>
              <w:t>4 471,1</w:t>
            </w:r>
          </w:p>
        </w:tc>
        <w:tc>
          <w:tcPr>
            <w:tcW w:w="1701" w:type="dxa"/>
          </w:tcPr>
          <w:p w:rsidR="006E6BEA" w:rsidRDefault="006E6BEA">
            <w:pPr>
              <w:pStyle w:val="ConsPlusNormal"/>
              <w:jc w:val="right"/>
            </w:pPr>
            <w:r>
              <w:t>4 471,1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Иные межбюджетные </w:t>
            </w:r>
            <w:r>
              <w:lastRenderedPageBreak/>
              <w:t>трансферты на поощрение муниципальных районов и городских округов по итогам ежегодного экономического соревнования в агропромышленном комплексе Воронежской области (Межбюджетные трансферты)</w:t>
            </w:r>
          </w:p>
        </w:tc>
        <w:tc>
          <w:tcPr>
            <w:tcW w:w="1757" w:type="dxa"/>
          </w:tcPr>
          <w:p w:rsidR="006E6BEA" w:rsidRDefault="006E6BEA">
            <w:pPr>
              <w:pStyle w:val="ConsPlusNormal"/>
              <w:jc w:val="center"/>
            </w:pPr>
            <w:r>
              <w:lastRenderedPageBreak/>
              <w:t>25 4 23 78590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c>
          <w:tcPr>
            <w:tcW w:w="1701" w:type="dxa"/>
          </w:tcPr>
          <w:p w:rsidR="006E6BEA" w:rsidRDefault="006E6BEA">
            <w:pPr>
              <w:pStyle w:val="ConsPlusNormal"/>
              <w:jc w:val="right"/>
            </w:pPr>
            <w:r>
              <w:t>2 000,0</w:t>
            </w:r>
          </w:p>
        </w:tc>
      </w:tr>
      <w:tr w:rsidR="006E6BEA">
        <w:tc>
          <w:tcPr>
            <w:tcW w:w="567" w:type="dxa"/>
          </w:tcPr>
          <w:p w:rsidR="006E6BEA" w:rsidRDefault="006E6BEA">
            <w:pPr>
              <w:pStyle w:val="ConsPlusNormal"/>
              <w:jc w:val="center"/>
              <w:outlineLvl w:val="1"/>
            </w:pPr>
            <w:r>
              <w:t>17</w:t>
            </w:r>
          </w:p>
        </w:tc>
        <w:tc>
          <w:tcPr>
            <w:tcW w:w="3118" w:type="dxa"/>
          </w:tcPr>
          <w:p w:rsidR="006E6BEA" w:rsidRDefault="006E6BEA">
            <w:pPr>
              <w:pStyle w:val="ConsPlusNormal"/>
              <w:ind w:firstLine="17"/>
            </w:pPr>
            <w:r>
              <w:t>Государственная программа Воронежской области "Развитие лесного хозяйства"</w:t>
            </w:r>
          </w:p>
        </w:tc>
        <w:tc>
          <w:tcPr>
            <w:tcW w:w="1757" w:type="dxa"/>
          </w:tcPr>
          <w:p w:rsidR="006E6BEA" w:rsidRDefault="006E6BEA">
            <w:pPr>
              <w:pStyle w:val="ConsPlusNormal"/>
              <w:jc w:val="center"/>
            </w:pPr>
            <w:r>
              <w:t>29 0 00 00000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871 537,1</w:t>
            </w:r>
          </w:p>
        </w:tc>
        <w:tc>
          <w:tcPr>
            <w:tcW w:w="1701" w:type="dxa"/>
          </w:tcPr>
          <w:p w:rsidR="006E6BEA" w:rsidRDefault="006E6BEA">
            <w:pPr>
              <w:pStyle w:val="ConsPlusNormal"/>
              <w:jc w:val="right"/>
            </w:pPr>
            <w:r>
              <w:t>895 529,5</w:t>
            </w:r>
          </w:p>
        </w:tc>
        <w:tc>
          <w:tcPr>
            <w:tcW w:w="1701" w:type="dxa"/>
          </w:tcPr>
          <w:p w:rsidR="006E6BEA" w:rsidRDefault="006E6BEA">
            <w:pPr>
              <w:pStyle w:val="ConsPlusNormal"/>
              <w:jc w:val="right"/>
            </w:pPr>
            <w:r>
              <w:t>962 189,3</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"Стимулирование спроса на отечественные беспилотные авиационные системы"</w:t>
            </w:r>
          </w:p>
        </w:tc>
        <w:tc>
          <w:tcPr>
            <w:tcW w:w="1757" w:type="dxa"/>
          </w:tcPr>
          <w:p w:rsidR="006E6BEA" w:rsidRDefault="006E6BEA">
            <w:pPr>
              <w:pStyle w:val="ConsPlusNormal"/>
              <w:jc w:val="center"/>
            </w:pPr>
            <w:r>
              <w:t>29 1 Y4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7 500,0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Закупка беспилотных авиационных систем органами исполнительной власти субъектов Российской Федерации в области лесных отношений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29 1 Y4 51270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7 500,0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"Сохранение лесов"</w:t>
            </w:r>
          </w:p>
        </w:tc>
        <w:tc>
          <w:tcPr>
            <w:tcW w:w="1757" w:type="dxa"/>
          </w:tcPr>
          <w:p w:rsidR="006E6BEA" w:rsidRDefault="006E6BEA">
            <w:pPr>
              <w:pStyle w:val="ConsPlusNormal"/>
              <w:jc w:val="center"/>
            </w:pPr>
            <w:r>
              <w:t>29 1 Ч6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49 388,6</w:t>
            </w:r>
          </w:p>
        </w:tc>
        <w:tc>
          <w:tcPr>
            <w:tcW w:w="1701" w:type="dxa"/>
          </w:tcPr>
          <w:p w:rsidR="006E6BEA" w:rsidRDefault="006E6BEA">
            <w:pPr>
              <w:pStyle w:val="ConsPlusNormal"/>
              <w:jc w:val="right"/>
            </w:pPr>
            <w:r>
              <w:t>104 260,4</w:t>
            </w:r>
          </w:p>
        </w:tc>
        <w:tc>
          <w:tcPr>
            <w:tcW w:w="1701" w:type="dxa"/>
          </w:tcPr>
          <w:p w:rsidR="006E6BEA" w:rsidRDefault="006E6BEA">
            <w:pPr>
              <w:pStyle w:val="ConsPlusNormal"/>
              <w:jc w:val="right"/>
            </w:pPr>
            <w:r>
              <w:t>142 742,3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Создание и развитие (модернизация) объектов лесного семеноводства и </w:t>
            </w:r>
            <w:r>
              <w:lastRenderedPageBreak/>
              <w:t>питомнических хозяйств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29 1 Ч6 50630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42 688,2</w:t>
            </w:r>
          </w:p>
        </w:tc>
        <w:tc>
          <w:tcPr>
            <w:tcW w:w="1701" w:type="dxa"/>
          </w:tcPr>
          <w:p w:rsidR="006E6BEA" w:rsidRDefault="006E6BEA">
            <w:pPr>
              <w:pStyle w:val="ConsPlusNormal"/>
              <w:jc w:val="right"/>
            </w:pPr>
            <w:r>
              <w:t>86 583,6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уходу за лесными культурами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29 1 Ч6 50690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109,4</w:t>
            </w:r>
          </w:p>
        </w:tc>
        <w:tc>
          <w:tcPr>
            <w:tcW w:w="1701" w:type="dxa"/>
          </w:tcPr>
          <w:p w:rsidR="006E6BEA" w:rsidRDefault="006E6BEA">
            <w:pPr>
              <w:pStyle w:val="ConsPlusNormal"/>
              <w:jc w:val="right"/>
            </w:pPr>
            <w:r>
              <w:t>76,9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Увеличение площади лесовосстановления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29 1 Ч6 54290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49 388,6</w:t>
            </w:r>
          </w:p>
        </w:tc>
        <w:tc>
          <w:tcPr>
            <w:tcW w:w="1701" w:type="dxa"/>
          </w:tcPr>
          <w:p w:rsidR="006E6BEA" w:rsidRDefault="006E6BEA">
            <w:pPr>
              <w:pStyle w:val="ConsPlusNormal"/>
              <w:jc w:val="right"/>
            </w:pPr>
            <w:r>
              <w:t>47 385,4</w:t>
            </w:r>
          </w:p>
        </w:tc>
        <w:tc>
          <w:tcPr>
            <w:tcW w:w="1701" w:type="dxa"/>
          </w:tcPr>
          <w:p w:rsidR="006E6BEA" w:rsidRDefault="006E6BEA">
            <w:pPr>
              <w:pStyle w:val="ConsPlusNormal"/>
              <w:jc w:val="right"/>
            </w:pPr>
            <w:r>
              <w:t>47 211,9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(Предоставление субсидий бюджетным, </w:t>
            </w:r>
            <w:r>
              <w:lastRenderedPageBreak/>
              <w:t>автономным учреждениям и иным некоммерческим организациям)</w:t>
            </w:r>
          </w:p>
        </w:tc>
        <w:tc>
          <w:tcPr>
            <w:tcW w:w="1757" w:type="dxa"/>
          </w:tcPr>
          <w:p w:rsidR="006E6BEA" w:rsidRDefault="006E6BEA">
            <w:pPr>
              <w:pStyle w:val="ConsPlusNormal"/>
              <w:jc w:val="center"/>
            </w:pPr>
            <w:r>
              <w:lastRenderedPageBreak/>
              <w:t>29 1 Ч6 54320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14 077,4</w:t>
            </w:r>
          </w:p>
        </w:tc>
        <w:tc>
          <w:tcPr>
            <w:tcW w:w="1701" w:type="dxa"/>
          </w:tcPr>
          <w:p w:rsidR="006E6BEA" w:rsidRDefault="006E6BEA">
            <w:pPr>
              <w:pStyle w:val="ConsPlusNormal"/>
              <w:jc w:val="right"/>
            </w:pPr>
            <w:r>
              <w:t>8 869,9</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Региональный проект "Капитальный ремонт объектов областной собственности"</w:t>
            </w:r>
          </w:p>
        </w:tc>
        <w:tc>
          <w:tcPr>
            <w:tcW w:w="1757" w:type="dxa"/>
          </w:tcPr>
          <w:p w:rsidR="006E6BEA" w:rsidRDefault="006E6BEA">
            <w:pPr>
              <w:pStyle w:val="ConsPlusNormal"/>
              <w:jc w:val="center"/>
            </w:pPr>
            <w:r>
              <w:t>29 2 01 00000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60 511,4</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лесного хозяйства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29 2 01 75680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17 403,1</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лесного хозяйства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29 2 01 75680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43 108,3</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Комплекс процессных мероприятий "Охрана, защита, воспроизводство и использование лесов"</w:t>
            </w:r>
          </w:p>
        </w:tc>
        <w:tc>
          <w:tcPr>
            <w:tcW w:w="1757" w:type="dxa"/>
          </w:tcPr>
          <w:p w:rsidR="006E6BEA" w:rsidRDefault="006E6BEA">
            <w:pPr>
              <w:pStyle w:val="ConsPlusNormal"/>
              <w:jc w:val="center"/>
            </w:pPr>
            <w:r>
              <w:t>29 4 01 00000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77 196,7</w:t>
            </w:r>
          </w:p>
        </w:tc>
        <w:tc>
          <w:tcPr>
            <w:tcW w:w="1701" w:type="dxa"/>
          </w:tcPr>
          <w:p w:rsidR="006E6BEA" w:rsidRDefault="006E6BEA">
            <w:pPr>
              <w:pStyle w:val="ConsPlusNormal"/>
              <w:jc w:val="right"/>
            </w:pPr>
            <w:r>
              <w:t>92 254,4</w:t>
            </w:r>
          </w:p>
        </w:tc>
        <w:tc>
          <w:tcPr>
            <w:tcW w:w="1701" w:type="dxa"/>
          </w:tcPr>
          <w:p w:rsidR="006E6BEA" w:rsidRDefault="006E6BEA">
            <w:pPr>
              <w:pStyle w:val="ConsPlusNormal"/>
              <w:jc w:val="right"/>
            </w:pPr>
            <w:r>
              <w:t>92 326,3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отдельных полномочий в области лесных </w:t>
            </w:r>
            <w:r>
              <w:lastRenderedPageBreak/>
              <w:t>отношений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29 4 01 51290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7 195,6</w:t>
            </w:r>
          </w:p>
        </w:tc>
        <w:tc>
          <w:tcPr>
            <w:tcW w:w="1701" w:type="dxa"/>
          </w:tcPr>
          <w:p w:rsidR="006E6BEA" w:rsidRDefault="006E6BEA">
            <w:pPr>
              <w:pStyle w:val="ConsPlusNormal"/>
              <w:jc w:val="right"/>
            </w:pPr>
            <w:r>
              <w:t>20 254,2</w:t>
            </w:r>
          </w:p>
        </w:tc>
        <w:tc>
          <w:tcPr>
            <w:tcW w:w="1701" w:type="dxa"/>
          </w:tcPr>
          <w:p w:rsidR="006E6BEA" w:rsidRDefault="006E6BEA">
            <w:pPr>
              <w:pStyle w:val="ConsPlusNormal"/>
              <w:jc w:val="right"/>
            </w:pPr>
            <w:r>
              <w:t>17 443,8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мер пожарной безопасности и тушение лесных пожаров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29 4 01 53450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39 836,5</w:t>
            </w:r>
          </w:p>
        </w:tc>
        <w:tc>
          <w:tcPr>
            <w:tcW w:w="1701" w:type="dxa"/>
          </w:tcPr>
          <w:p w:rsidR="006E6BEA" w:rsidRDefault="006E6BEA">
            <w:pPr>
              <w:pStyle w:val="ConsPlusNormal"/>
              <w:jc w:val="right"/>
            </w:pPr>
            <w:r>
              <w:t>40 799,4</w:t>
            </w:r>
          </w:p>
        </w:tc>
        <w:tc>
          <w:tcPr>
            <w:tcW w:w="1701" w:type="dxa"/>
          </w:tcPr>
          <w:p w:rsidR="006E6BEA" w:rsidRDefault="006E6BEA">
            <w:pPr>
              <w:pStyle w:val="ConsPlusNormal"/>
              <w:jc w:val="right"/>
            </w:pPr>
            <w:r>
              <w:t>41 780,4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сфере лесного хозяйства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29 4 01 70150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400,0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в сфере лесного хозяйства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29 4 01 70150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29 764,6</w:t>
            </w:r>
          </w:p>
        </w:tc>
        <w:tc>
          <w:tcPr>
            <w:tcW w:w="1701" w:type="dxa"/>
          </w:tcPr>
          <w:p w:rsidR="006E6BEA" w:rsidRDefault="006E6BEA">
            <w:pPr>
              <w:pStyle w:val="ConsPlusNormal"/>
              <w:jc w:val="right"/>
            </w:pPr>
            <w:r>
              <w:t>31 200,8</w:t>
            </w:r>
          </w:p>
        </w:tc>
        <w:tc>
          <w:tcPr>
            <w:tcW w:w="1701" w:type="dxa"/>
          </w:tcPr>
          <w:p w:rsidR="006E6BEA" w:rsidRDefault="006E6BEA">
            <w:pPr>
              <w:pStyle w:val="ConsPlusNormal"/>
              <w:jc w:val="right"/>
            </w:pPr>
            <w:r>
              <w:t>33 102,1</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 xml:space="preserve">Комплекс процессных мероприятий "Охрана, регулирование и использование объектов животного мира, водных биологических и охотничьих </w:t>
            </w:r>
            <w:r>
              <w:lastRenderedPageBreak/>
              <w:t>ресурсов"</w:t>
            </w:r>
          </w:p>
        </w:tc>
        <w:tc>
          <w:tcPr>
            <w:tcW w:w="1757" w:type="dxa"/>
          </w:tcPr>
          <w:p w:rsidR="006E6BEA" w:rsidRDefault="006E6BEA">
            <w:pPr>
              <w:pStyle w:val="ConsPlusNormal"/>
              <w:jc w:val="center"/>
            </w:pPr>
            <w:r>
              <w:lastRenderedPageBreak/>
              <w:t>29 4 02 00000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707,1</w:t>
            </w:r>
          </w:p>
        </w:tc>
        <w:tc>
          <w:tcPr>
            <w:tcW w:w="1701" w:type="dxa"/>
          </w:tcPr>
          <w:p w:rsidR="006E6BEA" w:rsidRDefault="006E6BEA">
            <w:pPr>
              <w:pStyle w:val="ConsPlusNormal"/>
              <w:jc w:val="right"/>
            </w:pPr>
            <w:r>
              <w:t>707,1</w:t>
            </w:r>
          </w:p>
        </w:tc>
        <w:tc>
          <w:tcPr>
            <w:tcW w:w="1701" w:type="dxa"/>
          </w:tcPr>
          <w:p w:rsidR="006E6BEA" w:rsidRDefault="006E6BEA">
            <w:pPr>
              <w:pStyle w:val="ConsPlusNormal"/>
              <w:jc w:val="right"/>
            </w:pPr>
            <w:r>
              <w:t>707,1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в области организации, регулирования и охраны водных биологических ресурсов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29 4 02 59100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112,6</w:t>
            </w:r>
          </w:p>
        </w:tc>
        <w:tc>
          <w:tcPr>
            <w:tcW w:w="1701" w:type="dxa"/>
          </w:tcPr>
          <w:p w:rsidR="006E6BEA" w:rsidRDefault="006E6BEA">
            <w:pPr>
              <w:pStyle w:val="ConsPlusNormal"/>
              <w:jc w:val="right"/>
            </w:pPr>
            <w:r>
              <w:t>112,6</w:t>
            </w:r>
          </w:p>
        </w:tc>
        <w:tc>
          <w:tcPr>
            <w:tcW w:w="1701" w:type="dxa"/>
          </w:tcPr>
          <w:p w:rsidR="006E6BEA" w:rsidRDefault="006E6BEA">
            <w:pPr>
              <w:pStyle w:val="ConsPlusNormal"/>
              <w:jc w:val="right"/>
            </w:pPr>
            <w:r>
              <w:t>112,6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29 4 02 59200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94,5</w:t>
            </w:r>
          </w:p>
        </w:tc>
        <w:tc>
          <w:tcPr>
            <w:tcW w:w="1701" w:type="dxa"/>
          </w:tcPr>
          <w:p w:rsidR="006E6BEA" w:rsidRDefault="006E6BEA">
            <w:pPr>
              <w:pStyle w:val="ConsPlusNormal"/>
              <w:jc w:val="right"/>
            </w:pPr>
            <w:r>
              <w:t>94,5</w:t>
            </w:r>
          </w:p>
        </w:tc>
        <w:tc>
          <w:tcPr>
            <w:tcW w:w="1701" w:type="dxa"/>
          </w:tcPr>
          <w:p w:rsidR="006E6BEA" w:rsidRDefault="006E6BEA">
            <w:pPr>
              <w:pStyle w:val="ConsPlusNormal"/>
              <w:jc w:val="right"/>
            </w:pPr>
            <w:r>
              <w:t>94,5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29 4 02 59700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500,0</w:t>
            </w:r>
          </w:p>
        </w:tc>
        <w:tc>
          <w:tcPr>
            <w:tcW w:w="1701" w:type="dxa"/>
          </w:tcPr>
          <w:p w:rsidR="006E6BEA" w:rsidRDefault="006E6BEA">
            <w:pPr>
              <w:pStyle w:val="ConsPlusNormal"/>
              <w:jc w:val="right"/>
            </w:pPr>
            <w:r>
              <w:t>500,0</w:t>
            </w:r>
          </w:p>
        </w:tc>
        <w:tc>
          <w:tcPr>
            <w:tcW w:w="1701" w:type="dxa"/>
          </w:tcPr>
          <w:p w:rsidR="006E6BEA" w:rsidRDefault="006E6BEA">
            <w:pPr>
              <w:pStyle w:val="ConsPlusNormal"/>
              <w:jc w:val="right"/>
            </w:pPr>
            <w:r>
              <w:t>500,0</w:t>
            </w:r>
          </w:p>
        </w:tc>
      </w:tr>
      <w:tr w:rsidR="006E6BEA">
        <w:tc>
          <w:tcPr>
            <w:tcW w:w="567" w:type="dxa"/>
          </w:tcPr>
          <w:p w:rsidR="006E6BEA" w:rsidRDefault="006E6BEA">
            <w:pPr>
              <w:pStyle w:val="ConsPlusNormal"/>
              <w:jc w:val="center"/>
            </w:pPr>
            <w:r>
              <w:lastRenderedPageBreak/>
              <w:t>3.3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29 4 21 00000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84 073,4</w:t>
            </w:r>
          </w:p>
        </w:tc>
        <w:tc>
          <w:tcPr>
            <w:tcW w:w="1701" w:type="dxa"/>
          </w:tcPr>
          <w:p w:rsidR="006E6BEA" w:rsidRDefault="006E6BEA">
            <w:pPr>
              <w:pStyle w:val="ConsPlusNormal"/>
              <w:jc w:val="right"/>
            </w:pPr>
            <w:r>
              <w:t>87 263,6</w:t>
            </w:r>
          </w:p>
        </w:tc>
        <w:tc>
          <w:tcPr>
            <w:tcW w:w="1701" w:type="dxa"/>
          </w:tcPr>
          <w:p w:rsidR="006E6BEA" w:rsidRDefault="006E6BEA">
            <w:pPr>
              <w:pStyle w:val="ConsPlusNormal"/>
              <w:jc w:val="right"/>
            </w:pPr>
            <w:r>
              <w:t>90 604,4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29 4 21 51290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45 472,0</w:t>
            </w:r>
          </w:p>
        </w:tc>
        <w:tc>
          <w:tcPr>
            <w:tcW w:w="1701" w:type="dxa"/>
          </w:tcPr>
          <w:p w:rsidR="006E6BEA" w:rsidRDefault="006E6BEA">
            <w:pPr>
              <w:pStyle w:val="ConsPlusNormal"/>
              <w:jc w:val="right"/>
            </w:pPr>
            <w:r>
              <w:t>47 266,0</w:t>
            </w:r>
          </w:p>
        </w:tc>
        <w:tc>
          <w:tcPr>
            <w:tcW w:w="1701" w:type="dxa"/>
          </w:tcPr>
          <w:p w:rsidR="006E6BEA" w:rsidRDefault="006E6BEA">
            <w:pPr>
              <w:pStyle w:val="ConsPlusNormal"/>
              <w:jc w:val="right"/>
            </w:pPr>
            <w:r>
              <w:t>49 202,0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29 4 21 51290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1 336,0</w:t>
            </w:r>
          </w:p>
        </w:tc>
        <w:tc>
          <w:tcPr>
            <w:tcW w:w="1701" w:type="dxa"/>
          </w:tcPr>
          <w:p w:rsidR="006E6BEA" w:rsidRDefault="006E6BEA">
            <w:pPr>
              <w:pStyle w:val="ConsPlusNormal"/>
              <w:jc w:val="right"/>
            </w:pPr>
            <w:r>
              <w:t>1 336,0</w:t>
            </w:r>
          </w:p>
        </w:tc>
        <w:tc>
          <w:tcPr>
            <w:tcW w:w="1701" w:type="dxa"/>
          </w:tcPr>
          <w:p w:rsidR="006E6BEA" w:rsidRDefault="006E6BEA">
            <w:pPr>
              <w:pStyle w:val="ConsPlusNormal"/>
              <w:jc w:val="right"/>
            </w:pPr>
            <w:r>
              <w:t>1 336,0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переданных полномочий Российской Федерации в области охраны и использования охотничьих ресурсов (Расходы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29 4 21 59700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14 365,4</w:t>
            </w:r>
          </w:p>
        </w:tc>
        <w:tc>
          <w:tcPr>
            <w:tcW w:w="1701" w:type="dxa"/>
          </w:tcPr>
          <w:p w:rsidR="006E6BEA" w:rsidRDefault="006E6BEA">
            <w:pPr>
              <w:pStyle w:val="ConsPlusNormal"/>
              <w:jc w:val="right"/>
            </w:pPr>
            <w:r>
              <w:t>14 971,6</w:t>
            </w:r>
          </w:p>
        </w:tc>
        <w:tc>
          <w:tcPr>
            <w:tcW w:w="1701" w:type="dxa"/>
          </w:tcPr>
          <w:p w:rsidR="006E6BEA" w:rsidRDefault="006E6BEA">
            <w:pPr>
              <w:pStyle w:val="ConsPlusNormal"/>
              <w:jc w:val="right"/>
            </w:pPr>
            <w:r>
              <w:t>15 552,4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29 4 21 59700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500,0</w:t>
            </w:r>
          </w:p>
        </w:tc>
        <w:tc>
          <w:tcPr>
            <w:tcW w:w="1701" w:type="dxa"/>
          </w:tcPr>
          <w:p w:rsidR="006E6BEA" w:rsidRDefault="006E6BEA">
            <w:pPr>
              <w:pStyle w:val="ConsPlusNormal"/>
              <w:jc w:val="right"/>
            </w:pPr>
            <w:r>
              <w:t>500,0</w:t>
            </w:r>
          </w:p>
        </w:tc>
        <w:tc>
          <w:tcPr>
            <w:tcW w:w="1701" w:type="dxa"/>
          </w:tcPr>
          <w:p w:rsidR="006E6BEA" w:rsidRDefault="006E6BEA">
            <w:pPr>
              <w:pStyle w:val="ConsPlusNormal"/>
              <w:jc w:val="right"/>
            </w:pPr>
            <w:r>
              <w:t>500,0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29 4 21 72010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13 085,0</w:t>
            </w:r>
          </w:p>
        </w:tc>
        <w:tc>
          <w:tcPr>
            <w:tcW w:w="1701" w:type="dxa"/>
          </w:tcPr>
          <w:p w:rsidR="006E6BEA" w:rsidRDefault="006E6BEA">
            <w:pPr>
              <w:pStyle w:val="ConsPlusNormal"/>
              <w:jc w:val="right"/>
            </w:pPr>
            <w:r>
              <w:t>13 584,0</w:t>
            </w:r>
          </w:p>
        </w:tc>
        <w:tc>
          <w:tcPr>
            <w:tcW w:w="1701" w:type="dxa"/>
          </w:tcPr>
          <w:p w:rsidR="006E6BEA" w:rsidRDefault="006E6BEA">
            <w:pPr>
              <w:pStyle w:val="ConsPlusNormal"/>
              <w:jc w:val="right"/>
            </w:pPr>
            <w:r>
              <w:t>14 103,0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29 4 21 72010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7 202,0</w:t>
            </w:r>
          </w:p>
        </w:tc>
        <w:tc>
          <w:tcPr>
            <w:tcW w:w="1701" w:type="dxa"/>
          </w:tcPr>
          <w:p w:rsidR="006E6BEA" w:rsidRDefault="006E6BEA">
            <w:pPr>
              <w:pStyle w:val="ConsPlusNormal"/>
              <w:jc w:val="right"/>
            </w:pPr>
            <w:r>
              <w:t>7 485,0</w:t>
            </w:r>
          </w:p>
        </w:tc>
        <w:tc>
          <w:tcPr>
            <w:tcW w:w="1701" w:type="dxa"/>
          </w:tcPr>
          <w:p w:rsidR="006E6BEA" w:rsidRDefault="006E6BEA">
            <w:pPr>
              <w:pStyle w:val="ConsPlusNormal"/>
              <w:jc w:val="right"/>
            </w:pPr>
            <w:r>
              <w:t>7 783,0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917,0</w:t>
            </w:r>
          </w:p>
        </w:tc>
        <w:tc>
          <w:tcPr>
            <w:tcW w:w="1701" w:type="dxa"/>
          </w:tcPr>
          <w:p w:rsidR="006E6BEA" w:rsidRDefault="006E6BEA">
            <w:pPr>
              <w:pStyle w:val="ConsPlusNormal"/>
              <w:jc w:val="right"/>
            </w:pPr>
            <w:r>
              <w:t>921,0</w:t>
            </w:r>
          </w:p>
        </w:tc>
        <w:tc>
          <w:tcPr>
            <w:tcW w:w="1701" w:type="dxa"/>
          </w:tcPr>
          <w:p w:rsidR="006E6BEA" w:rsidRDefault="006E6BEA">
            <w:pPr>
              <w:pStyle w:val="ConsPlusNormal"/>
              <w:jc w:val="right"/>
            </w:pPr>
            <w:r>
              <w:t>928,0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1 044,0</w:t>
            </w:r>
          </w:p>
        </w:tc>
        <w:tc>
          <w:tcPr>
            <w:tcW w:w="1701" w:type="dxa"/>
          </w:tcPr>
          <w:p w:rsidR="006E6BEA" w:rsidRDefault="006E6BEA">
            <w:pPr>
              <w:pStyle w:val="ConsPlusNormal"/>
              <w:jc w:val="right"/>
            </w:pPr>
            <w:r>
              <w:t>1 050,0</w:t>
            </w:r>
          </w:p>
        </w:tc>
        <w:tc>
          <w:tcPr>
            <w:tcW w:w="1701" w:type="dxa"/>
          </w:tcPr>
          <w:p w:rsidR="006E6BEA" w:rsidRDefault="006E6BEA">
            <w:pPr>
              <w:pStyle w:val="ConsPlusNormal"/>
              <w:jc w:val="right"/>
            </w:pPr>
            <w:r>
              <w:t>1 050,0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29 4 21 72010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152,0</w:t>
            </w:r>
          </w:p>
        </w:tc>
        <w:tc>
          <w:tcPr>
            <w:tcW w:w="1701" w:type="dxa"/>
          </w:tcPr>
          <w:p w:rsidR="006E6BEA" w:rsidRDefault="006E6BEA">
            <w:pPr>
              <w:pStyle w:val="ConsPlusNormal"/>
              <w:jc w:val="right"/>
            </w:pPr>
            <w:r>
              <w:t>150,0</w:t>
            </w:r>
          </w:p>
        </w:tc>
        <w:tc>
          <w:tcPr>
            <w:tcW w:w="1701" w:type="dxa"/>
          </w:tcPr>
          <w:p w:rsidR="006E6BEA" w:rsidRDefault="006E6BEA">
            <w:pPr>
              <w:pStyle w:val="ConsPlusNormal"/>
              <w:jc w:val="right"/>
            </w:pPr>
            <w:r>
              <w:t>150,0</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29 4 22 00000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590 559,9</w:t>
            </w:r>
          </w:p>
        </w:tc>
        <w:tc>
          <w:tcPr>
            <w:tcW w:w="1701" w:type="dxa"/>
          </w:tcPr>
          <w:p w:rsidR="006E6BEA" w:rsidRDefault="006E6BEA">
            <w:pPr>
              <w:pStyle w:val="ConsPlusNormal"/>
              <w:jc w:val="right"/>
            </w:pPr>
            <w:r>
              <w:t>609 444,0</w:t>
            </w:r>
          </w:p>
        </w:tc>
        <w:tc>
          <w:tcPr>
            <w:tcW w:w="1701" w:type="dxa"/>
          </w:tcPr>
          <w:p w:rsidR="006E6BEA" w:rsidRDefault="006E6BEA">
            <w:pPr>
              <w:pStyle w:val="ConsPlusNormal"/>
              <w:jc w:val="right"/>
            </w:pPr>
            <w:r>
              <w:t>634 209,2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29 4 22 00590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90 343,1</w:t>
            </w:r>
          </w:p>
        </w:tc>
        <w:tc>
          <w:tcPr>
            <w:tcW w:w="1701" w:type="dxa"/>
          </w:tcPr>
          <w:p w:rsidR="006E6BEA" w:rsidRDefault="006E6BEA">
            <w:pPr>
              <w:pStyle w:val="ConsPlusNormal"/>
              <w:jc w:val="right"/>
            </w:pPr>
            <w:r>
              <w:t>93 952,5</w:t>
            </w:r>
          </w:p>
        </w:tc>
        <w:tc>
          <w:tcPr>
            <w:tcW w:w="1701" w:type="dxa"/>
          </w:tcPr>
          <w:p w:rsidR="006E6BEA" w:rsidRDefault="006E6BEA">
            <w:pPr>
              <w:pStyle w:val="ConsPlusNormal"/>
              <w:jc w:val="right"/>
            </w:pPr>
            <w:r>
              <w:t>97 706,2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29 4 22 00590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30 606,5</w:t>
            </w:r>
          </w:p>
        </w:tc>
        <w:tc>
          <w:tcPr>
            <w:tcW w:w="1701" w:type="dxa"/>
          </w:tcPr>
          <w:p w:rsidR="006E6BEA" w:rsidRDefault="006E6BEA">
            <w:pPr>
              <w:pStyle w:val="ConsPlusNormal"/>
              <w:jc w:val="right"/>
            </w:pPr>
            <w:r>
              <w:t>31 839,5</w:t>
            </w:r>
          </w:p>
        </w:tc>
        <w:tc>
          <w:tcPr>
            <w:tcW w:w="1701" w:type="dxa"/>
          </w:tcPr>
          <w:p w:rsidR="006E6BEA" w:rsidRDefault="006E6BEA">
            <w:pPr>
              <w:pStyle w:val="ConsPlusNormal"/>
              <w:jc w:val="right"/>
            </w:pPr>
            <w:r>
              <w:t>33 121,1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31 623,6</w:t>
            </w:r>
          </w:p>
        </w:tc>
        <w:tc>
          <w:tcPr>
            <w:tcW w:w="1701" w:type="dxa"/>
          </w:tcPr>
          <w:p w:rsidR="006E6BEA" w:rsidRDefault="006E6BEA">
            <w:pPr>
              <w:pStyle w:val="ConsPlusNormal"/>
              <w:jc w:val="right"/>
            </w:pPr>
            <w:r>
              <w:t>32 563,4</w:t>
            </w:r>
          </w:p>
        </w:tc>
        <w:tc>
          <w:tcPr>
            <w:tcW w:w="1701" w:type="dxa"/>
          </w:tcPr>
          <w:p w:rsidR="006E6BEA" w:rsidRDefault="006E6BEA">
            <w:pPr>
              <w:pStyle w:val="ConsPlusNormal"/>
              <w:jc w:val="right"/>
            </w:pPr>
            <w:r>
              <w:t>33 408,4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29 4 22 00590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15 902,6</w:t>
            </w:r>
          </w:p>
        </w:tc>
        <w:tc>
          <w:tcPr>
            <w:tcW w:w="1701" w:type="dxa"/>
          </w:tcPr>
          <w:p w:rsidR="006E6BEA" w:rsidRDefault="006E6BEA">
            <w:pPr>
              <w:pStyle w:val="ConsPlusNormal"/>
              <w:jc w:val="right"/>
            </w:pPr>
            <w:r>
              <w:t>14 591,6</w:t>
            </w:r>
          </w:p>
        </w:tc>
        <w:tc>
          <w:tcPr>
            <w:tcW w:w="1701" w:type="dxa"/>
          </w:tcPr>
          <w:p w:rsidR="006E6BEA" w:rsidRDefault="006E6BEA">
            <w:pPr>
              <w:pStyle w:val="ConsPlusNormal"/>
              <w:jc w:val="right"/>
            </w:pPr>
            <w:r>
              <w:t>14 909,0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1757" w:type="dxa"/>
          </w:tcPr>
          <w:p w:rsidR="006E6BEA" w:rsidRDefault="006E6BEA">
            <w:pPr>
              <w:pStyle w:val="ConsPlusNormal"/>
              <w:jc w:val="center"/>
            </w:pPr>
            <w:r>
              <w:t>29 4 22 00590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109,0</w:t>
            </w:r>
          </w:p>
        </w:tc>
        <w:tc>
          <w:tcPr>
            <w:tcW w:w="1701" w:type="dxa"/>
          </w:tcPr>
          <w:p w:rsidR="006E6BEA" w:rsidRDefault="006E6BEA">
            <w:pPr>
              <w:pStyle w:val="ConsPlusNormal"/>
              <w:jc w:val="right"/>
            </w:pPr>
            <w:r>
              <w:t>109,0</w:t>
            </w:r>
          </w:p>
        </w:tc>
        <w:tc>
          <w:tcPr>
            <w:tcW w:w="1701" w:type="dxa"/>
          </w:tcPr>
          <w:p w:rsidR="006E6BEA" w:rsidRDefault="006E6BEA">
            <w:pPr>
              <w:pStyle w:val="ConsPlusNormal"/>
              <w:jc w:val="right"/>
            </w:pPr>
            <w:r>
              <w:t>109,0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29 4 22 00590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307 040,5</w:t>
            </w:r>
          </w:p>
        </w:tc>
        <w:tc>
          <w:tcPr>
            <w:tcW w:w="1701" w:type="dxa"/>
          </w:tcPr>
          <w:p w:rsidR="006E6BEA" w:rsidRDefault="006E6BEA">
            <w:pPr>
              <w:pStyle w:val="ConsPlusNormal"/>
              <w:jc w:val="right"/>
            </w:pPr>
            <w:r>
              <w:t>311 617,5</w:t>
            </w:r>
          </w:p>
        </w:tc>
        <w:tc>
          <w:tcPr>
            <w:tcW w:w="1701" w:type="dxa"/>
          </w:tcPr>
          <w:p w:rsidR="006E6BEA" w:rsidRDefault="006E6BEA">
            <w:pPr>
              <w:pStyle w:val="ConsPlusNormal"/>
              <w:jc w:val="right"/>
            </w:pPr>
            <w:r>
              <w:t>323 418,1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29 4 22 00590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2 160,5</w:t>
            </w:r>
          </w:p>
        </w:tc>
        <w:tc>
          <w:tcPr>
            <w:tcW w:w="1701" w:type="dxa"/>
          </w:tcPr>
          <w:p w:rsidR="006E6BEA" w:rsidRDefault="006E6BEA">
            <w:pPr>
              <w:pStyle w:val="ConsPlusNormal"/>
              <w:jc w:val="right"/>
            </w:pPr>
            <w:r>
              <w:t>2 160,5</w:t>
            </w:r>
          </w:p>
        </w:tc>
        <w:tc>
          <w:tcPr>
            <w:tcW w:w="1701" w:type="dxa"/>
          </w:tcPr>
          <w:p w:rsidR="006E6BEA" w:rsidRDefault="006E6BEA">
            <w:pPr>
              <w:pStyle w:val="ConsPlusNormal"/>
              <w:jc w:val="right"/>
            </w:pPr>
            <w:r>
              <w:t>2 160,5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29 4 22 00590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75,0</w:t>
            </w:r>
          </w:p>
        </w:tc>
        <w:tc>
          <w:tcPr>
            <w:tcW w:w="1701" w:type="dxa"/>
          </w:tcPr>
          <w:p w:rsidR="006E6BEA" w:rsidRDefault="006E6BEA">
            <w:pPr>
              <w:pStyle w:val="ConsPlusNormal"/>
              <w:jc w:val="right"/>
            </w:pPr>
            <w:r>
              <w:t>75,0</w:t>
            </w:r>
          </w:p>
        </w:tc>
        <w:tc>
          <w:tcPr>
            <w:tcW w:w="1701" w:type="dxa"/>
          </w:tcPr>
          <w:p w:rsidR="006E6BEA" w:rsidRDefault="006E6BEA">
            <w:pPr>
              <w:pStyle w:val="ConsPlusNormal"/>
              <w:jc w:val="right"/>
            </w:pPr>
            <w:r>
              <w:t>75,0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отдельных полномочий в области лесных отношений (Расходы на </w:t>
            </w:r>
            <w: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29 4 22 51290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112 699,1</w:t>
            </w:r>
          </w:p>
        </w:tc>
        <w:tc>
          <w:tcPr>
            <w:tcW w:w="1701" w:type="dxa"/>
          </w:tcPr>
          <w:p w:rsidR="006E6BEA" w:rsidRDefault="006E6BEA">
            <w:pPr>
              <w:pStyle w:val="ConsPlusNormal"/>
              <w:jc w:val="right"/>
            </w:pPr>
            <w:r>
              <w:t>122 535,0</w:t>
            </w:r>
          </w:p>
        </w:tc>
        <w:tc>
          <w:tcPr>
            <w:tcW w:w="1701" w:type="dxa"/>
          </w:tcPr>
          <w:p w:rsidR="006E6BEA" w:rsidRDefault="006E6BEA">
            <w:pPr>
              <w:pStyle w:val="ConsPlusNormal"/>
              <w:jc w:val="right"/>
            </w:pPr>
            <w:r>
              <w:t>129 302,0</w:t>
            </w:r>
          </w:p>
        </w:tc>
      </w:tr>
      <w:tr w:rsidR="006E6BEA">
        <w:tc>
          <w:tcPr>
            <w:tcW w:w="567" w:type="dxa"/>
          </w:tcPr>
          <w:p w:rsidR="006E6BEA" w:rsidRDefault="006E6BEA">
            <w:pPr>
              <w:pStyle w:val="ConsPlusNormal"/>
              <w:jc w:val="center"/>
            </w:pPr>
            <w:r>
              <w:t>3.5</w:t>
            </w:r>
          </w:p>
        </w:tc>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1757" w:type="dxa"/>
          </w:tcPr>
          <w:p w:rsidR="006E6BEA" w:rsidRDefault="006E6BEA">
            <w:pPr>
              <w:pStyle w:val="ConsPlusNormal"/>
              <w:jc w:val="center"/>
            </w:pPr>
            <w:r>
              <w:t>29 4 23 00000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1 600,0</w:t>
            </w:r>
          </w:p>
        </w:tc>
        <w:tc>
          <w:tcPr>
            <w:tcW w:w="1701" w:type="dxa"/>
          </w:tcPr>
          <w:p w:rsidR="006E6BEA" w:rsidRDefault="006E6BEA">
            <w:pPr>
              <w:pStyle w:val="ConsPlusNormal"/>
              <w:jc w:val="right"/>
            </w:pPr>
            <w:r>
              <w:t>1 600,0</w:t>
            </w:r>
          </w:p>
        </w:tc>
        <w:tc>
          <w:tcPr>
            <w:tcW w:w="1701" w:type="dxa"/>
          </w:tcPr>
          <w:p w:rsidR="006E6BEA" w:rsidRDefault="006E6BEA">
            <w:pPr>
              <w:pStyle w:val="ConsPlusNormal"/>
              <w:jc w:val="right"/>
            </w:pPr>
            <w:r>
              <w:t>1 600,0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и восполнение резервов материальных ресурсов для ликвидации чрезвычайных ситуаций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29 4 23 73070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1 600,0</w:t>
            </w:r>
          </w:p>
        </w:tc>
        <w:tc>
          <w:tcPr>
            <w:tcW w:w="1701" w:type="dxa"/>
          </w:tcPr>
          <w:p w:rsidR="006E6BEA" w:rsidRDefault="006E6BEA">
            <w:pPr>
              <w:pStyle w:val="ConsPlusNormal"/>
              <w:jc w:val="right"/>
            </w:pPr>
            <w:r>
              <w:t>1 600,0</w:t>
            </w:r>
          </w:p>
        </w:tc>
        <w:tc>
          <w:tcPr>
            <w:tcW w:w="1701" w:type="dxa"/>
          </w:tcPr>
          <w:p w:rsidR="006E6BEA" w:rsidRDefault="006E6BEA">
            <w:pPr>
              <w:pStyle w:val="ConsPlusNormal"/>
              <w:jc w:val="right"/>
            </w:pPr>
            <w:r>
              <w:t>1 600,0</w:t>
            </w:r>
          </w:p>
        </w:tc>
      </w:tr>
      <w:tr w:rsidR="006E6BEA">
        <w:tc>
          <w:tcPr>
            <w:tcW w:w="567" w:type="dxa"/>
          </w:tcPr>
          <w:p w:rsidR="006E6BEA" w:rsidRDefault="006E6BEA">
            <w:pPr>
              <w:pStyle w:val="ConsPlusNormal"/>
              <w:jc w:val="center"/>
              <w:outlineLvl w:val="1"/>
            </w:pPr>
            <w:r>
              <w:t>18</w:t>
            </w:r>
          </w:p>
        </w:tc>
        <w:tc>
          <w:tcPr>
            <w:tcW w:w="3118" w:type="dxa"/>
          </w:tcPr>
          <w:p w:rsidR="006E6BEA" w:rsidRDefault="006E6BEA">
            <w:pPr>
              <w:pStyle w:val="ConsPlusNormal"/>
              <w:ind w:firstLine="17"/>
            </w:pPr>
            <w:r>
              <w:t>Государственная программа Воронежской области "Энергоэффективность и развитие энергетики"</w:t>
            </w:r>
          </w:p>
        </w:tc>
        <w:tc>
          <w:tcPr>
            <w:tcW w:w="1757" w:type="dxa"/>
          </w:tcPr>
          <w:p w:rsidR="006E6BEA" w:rsidRDefault="006E6BEA">
            <w:pPr>
              <w:pStyle w:val="ConsPlusNormal"/>
              <w:jc w:val="center"/>
            </w:pPr>
            <w:r>
              <w:t>30 0 00 00000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197 897,8</w:t>
            </w:r>
          </w:p>
        </w:tc>
        <w:tc>
          <w:tcPr>
            <w:tcW w:w="1701" w:type="dxa"/>
          </w:tcPr>
          <w:p w:rsidR="006E6BEA" w:rsidRDefault="006E6BEA">
            <w:pPr>
              <w:pStyle w:val="ConsPlusNormal"/>
              <w:jc w:val="right"/>
            </w:pPr>
            <w:r>
              <w:t>199 519,5</w:t>
            </w:r>
          </w:p>
        </w:tc>
        <w:tc>
          <w:tcPr>
            <w:tcW w:w="1701" w:type="dxa"/>
          </w:tcPr>
          <w:p w:rsidR="006E6BEA" w:rsidRDefault="006E6BEA">
            <w:pPr>
              <w:pStyle w:val="ConsPlusNormal"/>
              <w:jc w:val="right"/>
            </w:pPr>
            <w:r>
              <w:t>201 506,3</w:t>
            </w:r>
          </w:p>
        </w:tc>
      </w:tr>
      <w:tr w:rsidR="006E6BEA">
        <w:tc>
          <w:tcPr>
            <w:tcW w:w="567" w:type="dxa"/>
          </w:tcPr>
          <w:p w:rsidR="006E6BEA" w:rsidRDefault="006E6BEA">
            <w:pPr>
              <w:pStyle w:val="ConsPlusNormal"/>
              <w:jc w:val="center"/>
            </w:pPr>
            <w:r>
              <w:lastRenderedPageBreak/>
              <w:t>1.1</w:t>
            </w:r>
          </w:p>
        </w:tc>
        <w:tc>
          <w:tcPr>
            <w:tcW w:w="3118" w:type="dxa"/>
          </w:tcPr>
          <w:p w:rsidR="006E6BEA" w:rsidRDefault="006E6BEA">
            <w:pPr>
              <w:pStyle w:val="ConsPlusNormal"/>
              <w:ind w:firstLine="17"/>
            </w:pPr>
            <w:r>
              <w:t>Комплекс процессных мероприятий "Энергосбережение и повышение энергетической эффективности"</w:t>
            </w:r>
          </w:p>
        </w:tc>
        <w:tc>
          <w:tcPr>
            <w:tcW w:w="1757" w:type="dxa"/>
          </w:tcPr>
          <w:p w:rsidR="006E6BEA" w:rsidRDefault="006E6BEA">
            <w:pPr>
              <w:pStyle w:val="ConsPlusNormal"/>
              <w:jc w:val="center"/>
            </w:pPr>
            <w:r>
              <w:t>30 4 01 00000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145 690,2</w:t>
            </w:r>
          </w:p>
        </w:tc>
        <w:tc>
          <w:tcPr>
            <w:tcW w:w="1701" w:type="dxa"/>
          </w:tcPr>
          <w:p w:rsidR="006E6BEA" w:rsidRDefault="006E6BEA">
            <w:pPr>
              <w:pStyle w:val="ConsPlusNormal"/>
              <w:jc w:val="right"/>
            </w:pPr>
            <w:r>
              <w:t>145 690,2</w:t>
            </w:r>
          </w:p>
        </w:tc>
        <w:tc>
          <w:tcPr>
            <w:tcW w:w="1701" w:type="dxa"/>
          </w:tcPr>
          <w:p w:rsidR="006E6BEA" w:rsidRDefault="006E6BEA">
            <w:pPr>
              <w:pStyle w:val="ConsPlusNormal"/>
              <w:jc w:val="right"/>
            </w:pPr>
            <w:r>
              <w:t>145 690,2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софинансирование расходных обязательств, возникающих при выполнении полномочий органов местного самоуправления по вопросам местного значения в сфере модернизации уличного освещения (Межбюджетные трансферты)</w:t>
            </w:r>
          </w:p>
        </w:tc>
        <w:tc>
          <w:tcPr>
            <w:tcW w:w="1757" w:type="dxa"/>
          </w:tcPr>
          <w:p w:rsidR="006E6BEA" w:rsidRDefault="006E6BEA">
            <w:pPr>
              <w:pStyle w:val="ConsPlusNormal"/>
              <w:jc w:val="center"/>
            </w:pPr>
            <w:r>
              <w:t>30 4 01 78140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57 271,5</w:t>
            </w:r>
          </w:p>
        </w:tc>
        <w:tc>
          <w:tcPr>
            <w:tcW w:w="1701" w:type="dxa"/>
          </w:tcPr>
          <w:p w:rsidR="006E6BEA" w:rsidRDefault="006E6BEA">
            <w:pPr>
              <w:pStyle w:val="ConsPlusNormal"/>
              <w:jc w:val="right"/>
            </w:pPr>
            <w:r>
              <w:t>57 271,5</w:t>
            </w:r>
          </w:p>
        </w:tc>
        <w:tc>
          <w:tcPr>
            <w:tcW w:w="1701" w:type="dxa"/>
          </w:tcPr>
          <w:p w:rsidR="006E6BEA" w:rsidRDefault="006E6BEA">
            <w:pPr>
              <w:pStyle w:val="ConsPlusNormal"/>
              <w:jc w:val="right"/>
            </w:pPr>
            <w:r>
              <w:t>57 271,5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софинансирование расходных обязательств, возникающих при выполнении полномочий органов местного самоуправления по вопросам местного значения в сфере обеспечения уличного освещения (Межбюджетные трансферты)</w:t>
            </w:r>
          </w:p>
        </w:tc>
        <w:tc>
          <w:tcPr>
            <w:tcW w:w="1757" w:type="dxa"/>
          </w:tcPr>
          <w:p w:rsidR="006E6BEA" w:rsidRDefault="006E6BEA">
            <w:pPr>
              <w:pStyle w:val="ConsPlusNormal"/>
              <w:jc w:val="center"/>
            </w:pPr>
            <w:r>
              <w:t>30 4 01 78670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88 418,7</w:t>
            </w:r>
          </w:p>
        </w:tc>
        <w:tc>
          <w:tcPr>
            <w:tcW w:w="1701" w:type="dxa"/>
          </w:tcPr>
          <w:p w:rsidR="006E6BEA" w:rsidRDefault="006E6BEA">
            <w:pPr>
              <w:pStyle w:val="ConsPlusNormal"/>
              <w:jc w:val="right"/>
            </w:pPr>
            <w:r>
              <w:t>88 418,7</w:t>
            </w:r>
          </w:p>
        </w:tc>
        <w:tc>
          <w:tcPr>
            <w:tcW w:w="1701" w:type="dxa"/>
          </w:tcPr>
          <w:p w:rsidR="006E6BEA" w:rsidRDefault="006E6BEA">
            <w:pPr>
              <w:pStyle w:val="ConsPlusNormal"/>
              <w:jc w:val="right"/>
            </w:pPr>
            <w:r>
              <w:t>88 418,7</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подведомственных </w:t>
            </w:r>
            <w:r>
              <w:lastRenderedPageBreak/>
              <w:t>учреждений"</w:t>
            </w:r>
          </w:p>
        </w:tc>
        <w:tc>
          <w:tcPr>
            <w:tcW w:w="1757" w:type="dxa"/>
          </w:tcPr>
          <w:p w:rsidR="006E6BEA" w:rsidRDefault="006E6BEA">
            <w:pPr>
              <w:pStyle w:val="ConsPlusNormal"/>
              <w:jc w:val="center"/>
            </w:pPr>
            <w:r>
              <w:lastRenderedPageBreak/>
              <w:t>30 4 22 00000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43 207,6</w:t>
            </w:r>
          </w:p>
        </w:tc>
        <w:tc>
          <w:tcPr>
            <w:tcW w:w="1701" w:type="dxa"/>
          </w:tcPr>
          <w:p w:rsidR="006E6BEA" w:rsidRDefault="006E6BEA">
            <w:pPr>
              <w:pStyle w:val="ConsPlusNormal"/>
              <w:jc w:val="right"/>
            </w:pPr>
            <w:r>
              <w:t>44 829,3</w:t>
            </w:r>
          </w:p>
        </w:tc>
        <w:tc>
          <w:tcPr>
            <w:tcW w:w="1701" w:type="dxa"/>
          </w:tcPr>
          <w:p w:rsidR="006E6BEA" w:rsidRDefault="006E6BEA">
            <w:pPr>
              <w:pStyle w:val="ConsPlusNormal"/>
              <w:jc w:val="right"/>
            </w:pPr>
            <w:r>
              <w:t>46 816,1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30 4 22 00590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43 207,6</w:t>
            </w:r>
          </w:p>
        </w:tc>
        <w:tc>
          <w:tcPr>
            <w:tcW w:w="1701" w:type="dxa"/>
          </w:tcPr>
          <w:p w:rsidR="006E6BEA" w:rsidRDefault="006E6BEA">
            <w:pPr>
              <w:pStyle w:val="ConsPlusNormal"/>
              <w:jc w:val="right"/>
            </w:pPr>
            <w:r>
              <w:t>44 829,3</w:t>
            </w:r>
          </w:p>
        </w:tc>
        <w:tc>
          <w:tcPr>
            <w:tcW w:w="1701" w:type="dxa"/>
          </w:tcPr>
          <w:p w:rsidR="006E6BEA" w:rsidRDefault="006E6BEA">
            <w:pPr>
              <w:pStyle w:val="ConsPlusNormal"/>
              <w:jc w:val="right"/>
            </w:pPr>
            <w:r>
              <w:t>46 816,1</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1757" w:type="dxa"/>
          </w:tcPr>
          <w:p w:rsidR="006E6BEA" w:rsidRDefault="006E6BEA">
            <w:pPr>
              <w:pStyle w:val="ConsPlusNormal"/>
              <w:jc w:val="center"/>
            </w:pPr>
            <w:r>
              <w:t>30 4 23 00000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9 000,0</w:t>
            </w:r>
          </w:p>
        </w:tc>
        <w:tc>
          <w:tcPr>
            <w:tcW w:w="1701" w:type="dxa"/>
          </w:tcPr>
          <w:p w:rsidR="006E6BEA" w:rsidRDefault="006E6BEA">
            <w:pPr>
              <w:pStyle w:val="ConsPlusNormal"/>
              <w:jc w:val="right"/>
            </w:pPr>
            <w:r>
              <w:t>9 000,0</w:t>
            </w:r>
          </w:p>
        </w:tc>
        <w:tc>
          <w:tcPr>
            <w:tcW w:w="1701" w:type="dxa"/>
          </w:tcPr>
          <w:p w:rsidR="006E6BEA" w:rsidRDefault="006E6BEA">
            <w:pPr>
              <w:pStyle w:val="ConsPlusNormal"/>
              <w:jc w:val="right"/>
            </w:pPr>
            <w:r>
              <w:t>9 000,0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Формирование областного аварийного запаса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30 4 23 70010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9 000,0</w:t>
            </w:r>
          </w:p>
        </w:tc>
        <w:tc>
          <w:tcPr>
            <w:tcW w:w="1701" w:type="dxa"/>
          </w:tcPr>
          <w:p w:rsidR="006E6BEA" w:rsidRDefault="006E6BEA">
            <w:pPr>
              <w:pStyle w:val="ConsPlusNormal"/>
              <w:jc w:val="right"/>
            </w:pPr>
            <w:r>
              <w:t>9 000,0</w:t>
            </w:r>
          </w:p>
        </w:tc>
        <w:tc>
          <w:tcPr>
            <w:tcW w:w="1701" w:type="dxa"/>
          </w:tcPr>
          <w:p w:rsidR="006E6BEA" w:rsidRDefault="006E6BEA">
            <w:pPr>
              <w:pStyle w:val="ConsPlusNormal"/>
              <w:jc w:val="right"/>
            </w:pPr>
            <w:r>
              <w:t>9 000,0</w:t>
            </w:r>
          </w:p>
        </w:tc>
      </w:tr>
      <w:tr w:rsidR="006E6BEA">
        <w:tc>
          <w:tcPr>
            <w:tcW w:w="567" w:type="dxa"/>
          </w:tcPr>
          <w:p w:rsidR="006E6BEA" w:rsidRDefault="006E6BEA">
            <w:pPr>
              <w:pStyle w:val="ConsPlusNormal"/>
              <w:jc w:val="center"/>
              <w:outlineLvl w:val="1"/>
            </w:pPr>
            <w:r>
              <w:t>19</w:t>
            </w:r>
          </w:p>
        </w:tc>
        <w:tc>
          <w:tcPr>
            <w:tcW w:w="3118" w:type="dxa"/>
          </w:tcPr>
          <w:p w:rsidR="006E6BEA" w:rsidRDefault="006E6BEA">
            <w:pPr>
              <w:pStyle w:val="ConsPlusNormal"/>
              <w:ind w:firstLine="17"/>
            </w:pPr>
            <w:r>
              <w:t>Государственная программа Воронежской области "Управление государственным имуществом"</w:t>
            </w:r>
          </w:p>
        </w:tc>
        <w:tc>
          <w:tcPr>
            <w:tcW w:w="1757" w:type="dxa"/>
          </w:tcPr>
          <w:p w:rsidR="006E6BEA" w:rsidRDefault="006E6BEA">
            <w:pPr>
              <w:pStyle w:val="ConsPlusNormal"/>
              <w:jc w:val="center"/>
            </w:pPr>
            <w:r>
              <w:t>38 0 00 00000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681 906,5</w:t>
            </w:r>
          </w:p>
        </w:tc>
        <w:tc>
          <w:tcPr>
            <w:tcW w:w="1701" w:type="dxa"/>
          </w:tcPr>
          <w:p w:rsidR="006E6BEA" w:rsidRDefault="006E6BEA">
            <w:pPr>
              <w:pStyle w:val="ConsPlusNormal"/>
              <w:jc w:val="right"/>
            </w:pPr>
            <w:r>
              <w:t>666 640,0</w:t>
            </w:r>
          </w:p>
        </w:tc>
        <w:tc>
          <w:tcPr>
            <w:tcW w:w="1701" w:type="dxa"/>
          </w:tcPr>
          <w:p w:rsidR="006E6BEA" w:rsidRDefault="006E6BEA">
            <w:pPr>
              <w:pStyle w:val="ConsPlusNormal"/>
              <w:jc w:val="right"/>
            </w:pPr>
            <w:r>
              <w:t>673 629,0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 xml:space="preserve">Региональный проект "Приобретение объектов </w:t>
            </w:r>
            <w:r>
              <w:lastRenderedPageBreak/>
              <w:t>недвижимого имущества в собственность Воронежской области"</w:t>
            </w:r>
          </w:p>
        </w:tc>
        <w:tc>
          <w:tcPr>
            <w:tcW w:w="1757" w:type="dxa"/>
          </w:tcPr>
          <w:p w:rsidR="006E6BEA" w:rsidRDefault="006E6BEA">
            <w:pPr>
              <w:pStyle w:val="ConsPlusNormal"/>
              <w:jc w:val="center"/>
            </w:pPr>
            <w:r>
              <w:lastRenderedPageBreak/>
              <w:t>38 2 01 00000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направленных на приобретение объектов недвижимого имущества в собственность Воронежской области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38 2 01 73980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"Проведение комплексных кадастровых работ"</w:t>
            </w:r>
          </w:p>
        </w:tc>
        <w:tc>
          <w:tcPr>
            <w:tcW w:w="1757" w:type="dxa"/>
          </w:tcPr>
          <w:p w:rsidR="006E6BEA" w:rsidRDefault="006E6BEA">
            <w:pPr>
              <w:pStyle w:val="ConsPlusNormal"/>
              <w:jc w:val="center"/>
            </w:pPr>
            <w:r>
              <w:t>38 2 02 00000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проведению комплексных кадастровых работ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38 2 02 72660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Комплекс процессных мероприятий "Регулирование и совершенствование деятельности в сфере имущественных и земельных отношений"</w:t>
            </w:r>
          </w:p>
        </w:tc>
        <w:tc>
          <w:tcPr>
            <w:tcW w:w="1757" w:type="dxa"/>
          </w:tcPr>
          <w:p w:rsidR="006E6BEA" w:rsidRDefault="006E6BEA">
            <w:pPr>
              <w:pStyle w:val="ConsPlusNormal"/>
              <w:jc w:val="center"/>
            </w:pPr>
            <w:r>
              <w:t>38 4 01 00000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181 055,5</w:t>
            </w:r>
          </w:p>
        </w:tc>
        <w:tc>
          <w:tcPr>
            <w:tcW w:w="1701" w:type="dxa"/>
          </w:tcPr>
          <w:p w:rsidR="006E6BEA" w:rsidRDefault="006E6BEA">
            <w:pPr>
              <w:pStyle w:val="ConsPlusNormal"/>
              <w:jc w:val="right"/>
            </w:pPr>
            <w:r>
              <w:t>148 548,0</w:t>
            </w:r>
          </w:p>
        </w:tc>
        <w:tc>
          <w:tcPr>
            <w:tcW w:w="1701" w:type="dxa"/>
          </w:tcPr>
          <w:p w:rsidR="006E6BEA" w:rsidRDefault="006E6BEA">
            <w:pPr>
              <w:pStyle w:val="ConsPlusNormal"/>
              <w:jc w:val="right"/>
            </w:pPr>
            <w:r>
              <w:t>138 089,0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w:t>
            </w:r>
            <w:r>
              <w:lastRenderedPageBreak/>
              <w:t>органов, в том числе территориальных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38 4 01 00190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131 055,5</w:t>
            </w:r>
          </w:p>
        </w:tc>
        <w:tc>
          <w:tcPr>
            <w:tcW w:w="1701" w:type="dxa"/>
          </w:tcPr>
          <w:p w:rsidR="006E6BEA" w:rsidRDefault="006E6BEA">
            <w:pPr>
              <w:pStyle w:val="ConsPlusNormal"/>
              <w:jc w:val="right"/>
            </w:pPr>
            <w:r>
              <w:t>98 548,0</w:t>
            </w:r>
          </w:p>
        </w:tc>
        <w:tc>
          <w:tcPr>
            <w:tcW w:w="1701" w:type="dxa"/>
          </w:tcPr>
          <w:p w:rsidR="006E6BEA" w:rsidRDefault="006E6BEA">
            <w:pPr>
              <w:pStyle w:val="ConsPlusNormal"/>
              <w:jc w:val="right"/>
            </w:pPr>
            <w:r>
              <w:t>88 089,0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в том числе территориальных органов (Капитальные вложения в объекты государственной (муниципальной) собственности)</w:t>
            </w:r>
          </w:p>
        </w:tc>
        <w:tc>
          <w:tcPr>
            <w:tcW w:w="1757" w:type="dxa"/>
          </w:tcPr>
          <w:p w:rsidR="006E6BEA" w:rsidRDefault="006E6BEA">
            <w:pPr>
              <w:pStyle w:val="ConsPlusNormal"/>
              <w:jc w:val="center"/>
            </w:pPr>
            <w:r>
              <w:t>38 4 01 00190</w:t>
            </w:r>
          </w:p>
        </w:tc>
        <w:tc>
          <w:tcPr>
            <w:tcW w:w="891" w:type="dxa"/>
          </w:tcPr>
          <w:p w:rsidR="006E6BEA" w:rsidRDefault="006E6BEA">
            <w:pPr>
              <w:pStyle w:val="ConsPlusNormal"/>
              <w:jc w:val="center"/>
            </w:pPr>
            <w:r>
              <w:t>400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c>
          <w:tcPr>
            <w:tcW w:w="1701" w:type="dxa"/>
          </w:tcPr>
          <w:p w:rsidR="006E6BEA" w:rsidRDefault="006E6BEA">
            <w:pPr>
              <w:pStyle w:val="ConsPlusNormal"/>
              <w:jc w:val="right"/>
            </w:pPr>
            <w:r>
              <w:t>15 000,0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в том числе территориальных органов (Иные бюджетные ассигнования)</w:t>
            </w:r>
          </w:p>
        </w:tc>
        <w:tc>
          <w:tcPr>
            <w:tcW w:w="1757" w:type="dxa"/>
          </w:tcPr>
          <w:p w:rsidR="006E6BEA" w:rsidRDefault="006E6BEA">
            <w:pPr>
              <w:pStyle w:val="ConsPlusNormal"/>
              <w:jc w:val="center"/>
            </w:pPr>
            <w:r>
              <w:t>38 4 01 00190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35 000,0</w:t>
            </w:r>
          </w:p>
        </w:tc>
        <w:tc>
          <w:tcPr>
            <w:tcW w:w="1701" w:type="dxa"/>
          </w:tcPr>
          <w:p w:rsidR="006E6BEA" w:rsidRDefault="006E6BEA">
            <w:pPr>
              <w:pStyle w:val="ConsPlusNormal"/>
              <w:jc w:val="right"/>
            </w:pPr>
            <w:r>
              <w:t>35 000,0</w:t>
            </w:r>
          </w:p>
        </w:tc>
        <w:tc>
          <w:tcPr>
            <w:tcW w:w="1701" w:type="dxa"/>
          </w:tcPr>
          <w:p w:rsidR="006E6BEA" w:rsidRDefault="006E6BEA">
            <w:pPr>
              <w:pStyle w:val="ConsPlusNormal"/>
              <w:jc w:val="right"/>
            </w:pPr>
            <w:r>
              <w:t>35 000,0</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Комплекс процессных мероприятий "Организация работ по инвентаризации автомобильных дорог общего пользования регионального или межмуниципального значения и регистрации прав собственности Воронежской области на них"</w:t>
            </w:r>
          </w:p>
        </w:tc>
        <w:tc>
          <w:tcPr>
            <w:tcW w:w="1757" w:type="dxa"/>
          </w:tcPr>
          <w:p w:rsidR="006E6BEA" w:rsidRDefault="006E6BEA">
            <w:pPr>
              <w:pStyle w:val="ConsPlusNormal"/>
              <w:jc w:val="center"/>
            </w:pPr>
            <w:r>
              <w:t>38 4 03 00000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Реализация мероприятий, </w:t>
            </w:r>
            <w:r>
              <w:lastRenderedPageBreak/>
              <w:t>направленных на оформление прав собственности на автомобильные дороги общего пользования регионального или межмуниципального значения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lastRenderedPageBreak/>
              <w:t>38 4 03 70680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c>
          <w:tcPr>
            <w:tcW w:w="1701" w:type="dxa"/>
          </w:tcPr>
          <w:p w:rsidR="006E6BEA" w:rsidRDefault="006E6BEA">
            <w:pPr>
              <w:pStyle w:val="ConsPlusNormal"/>
              <w:jc w:val="right"/>
            </w:pPr>
            <w:r>
              <w:t>5 000,0</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38 4 21 00000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195 059,0</w:t>
            </w:r>
          </w:p>
        </w:tc>
        <w:tc>
          <w:tcPr>
            <w:tcW w:w="1701" w:type="dxa"/>
          </w:tcPr>
          <w:p w:rsidR="006E6BEA" w:rsidRDefault="006E6BEA">
            <w:pPr>
              <w:pStyle w:val="ConsPlusNormal"/>
              <w:jc w:val="right"/>
            </w:pPr>
            <w:r>
              <w:t>202 800,0</w:t>
            </w:r>
          </w:p>
        </w:tc>
        <w:tc>
          <w:tcPr>
            <w:tcW w:w="1701" w:type="dxa"/>
          </w:tcPr>
          <w:p w:rsidR="006E6BEA" w:rsidRDefault="006E6BEA">
            <w:pPr>
              <w:pStyle w:val="ConsPlusNormal"/>
              <w:jc w:val="right"/>
            </w:pPr>
            <w:r>
              <w:t>210 850,0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38 4 21 72010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195 050,0</w:t>
            </w:r>
          </w:p>
        </w:tc>
        <w:tc>
          <w:tcPr>
            <w:tcW w:w="1701" w:type="dxa"/>
          </w:tcPr>
          <w:p w:rsidR="006E6BEA" w:rsidRDefault="006E6BEA">
            <w:pPr>
              <w:pStyle w:val="ConsPlusNormal"/>
              <w:jc w:val="right"/>
            </w:pPr>
            <w:r>
              <w:t>202 789,0</w:t>
            </w:r>
          </w:p>
        </w:tc>
        <w:tc>
          <w:tcPr>
            <w:tcW w:w="1701" w:type="dxa"/>
          </w:tcPr>
          <w:p w:rsidR="006E6BEA" w:rsidRDefault="006E6BEA">
            <w:pPr>
              <w:pStyle w:val="ConsPlusNormal"/>
              <w:jc w:val="right"/>
            </w:pPr>
            <w:r>
              <w:t>210 836,0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(Иные бюджетные </w:t>
            </w:r>
            <w:r>
              <w:lastRenderedPageBreak/>
              <w:t>ассигнования)</w:t>
            </w:r>
          </w:p>
        </w:tc>
        <w:tc>
          <w:tcPr>
            <w:tcW w:w="1757" w:type="dxa"/>
          </w:tcPr>
          <w:p w:rsidR="006E6BEA" w:rsidRDefault="006E6BEA">
            <w:pPr>
              <w:pStyle w:val="ConsPlusNormal"/>
              <w:jc w:val="center"/>
            </w:pPr>
            <w:r>
              <w:lastRenderedPageBreak/>
              <w:t>38 4 21 72010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9,0</w:t>
            </w:r>
          </w:p>
        </w:tc>
        <w:tc>
          <w:tcPr>
            <w:tcW w:w="1701" w:type="dxa"/>
          </w:tcPr>
          <w:p w:rsidR="006E6BEA" w:rsidRDefault="006E6BEA">
            <w:pPr>
              <w:pStyle w:val="ConsPlusNormal"/>
              <w:jc w:val="right"/>
            </w:pPr>
            <w:r>
              <w:t>11,0</w:t>
            </w:r>
          </w:p>
        </w:tc>
        <w:tc>
          <w:tcPr>
            <w:tcW w:w="1701" w:type="dxa"/>
          </w:tcPr>
          <w:p w:rsidR="006E6BEA" w:rsidRDefault="006E6BEA">
            <w:pPr>
              <w:pStyle w:val="ConsPlusNormal"/>
              <w:jc w:val="right"/>
            </w:pPr>
            <w:r>
              <w:t>14,0</w:t>
            </w:r>
          </w:p>
        </w:tc>
      </w:tr>
      <w:tr w:rsidR="006E6BEA">
        <w:tc>
          <w:tcPr>
            <w:tcW w:w="567" w:type="dxa"/>
          </w:tcPr>
          <w:p w:rsidR="006E6BEA" w:rsidRDefault="006E6BEA">
            <w:pPr>
              <w:pStyle w:val="ConsPlusNormal"/>
              <w:jc w:val="center"/>
            </w:pPr>
            <w:r>
              <w:t>2.4</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38 4 22 00000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285 792,0</w:t>
            </w:r>
          </w:p>
        </w:tc>
        <w:tc>
          <w:tcPr>
            <w:tcW w:w="1701" w:type="dxa"/>
          </w:tcPr>
          <w:p w:rsidR="006E6BEA" w:rsidRDefault="006E6BEA">
            <w:pPr>
              <w:pStyle w:val="ConsPlusNormal"/>
              <w:jc w:val="right"/>
            </w:pPr>
            <w:r>
              <w:t>295 292,0</w:t>
            </w:r>
          </w:p>
        </w:tc>
        <w:tc>
          <w:tcPr>
            <w:tcW w:w="1701" w:type="dxa"/>
          </w:tcPr>
          <w:p w:rsidR="006E6BEA" w:rsidRDefault="006E6BEA">
            <w:pPr>
              <w:pStyle w:val="ConsPlusNormal"/>
              <w:jc w:val="right"/>
            </w:pPr>
            <w:r>
              <w:t>304 690,0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38 4 22 00590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81 788,0</w:t>
            </w:r>
          </w:p>
        </w:tc>
        <w:tc>
          <w:tcPr>
            <w:tcW w:w="1701" w:type="dxa"/>
          </w:tcPr>
          <w:p w:rsidR="006E6BEA" w:rsidRDefault="006E6BEA">
            <w:pPr>
              <w:pStyle w:val="ConsPlusNormal"/>
              <w:jc w:val="right"/>
            </w:pPr>
            <w:r>
              <w:t>85 001,0</w:t>
            </w:r>
          </w:p>
        </w:tc>
        <w:tc>
          <w:tcPr>
            <w:tcW w:w="1701" w:type="dxa"/>
          </w:tcPr>
          <w:p w:rsidR="006E6BEA" w:rsidRDefault="006E6BEA">
            <w:pPr>
              <w:pStyle w:val="ConsPlusNormal"/>
              <w:jc w:val="right"/>
            </w:pPr>
            <w:r>
              <w:t>87 717,0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38 4 22 00590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27 179,0</w:t>
            </w:r>
          </w:p>
        </w:tc>
        <w:tc>
          <w:tcPr>
            <w:tcW w:w="1701" w:type="dxa"/>
          </w:tcPr>
          <w:p w:rsidR="006E6BEA" w:rsidRDefault="006E6BEA">
            <w:pPr>
              <w:pStyle w:val="ConsPlusNormal"/>
              <w:jc w:val="right"/>
            </w:pPr>
            <w:r>
              <w:t>27 379,0</w:t>
            </w:r>
          </w:p>
        </w:tc>
        <w:tc>
          <w:tcPr>
            <w:tcW w:w="1701" w:type="dxa"/>
          </w:tcPr>
          <w:p w:rsidR="006E6BEA" w:rsidRDefault="006E6BEA">
            <w:pPr>
              <w:pStyle w:val="ConsPlusNormal"/>
              <w:jc w:val="right"/>
            </w:pPr>
            <w:r>
              <w:t>27 583,0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(Предоставление субсидий бюджетным, автономным </w:t>
            </w:r>
            <w:r>
              <w:lastRenderedPageBreak/>
              <w:t>учреждениям и иным некоммерческим организациям)</w:t>
            </w:r>
          </w:p>
        </w:tc>
        <w:tc>
          <w:tcPr>
            <w:tcW w:w="1757" w:type="dxa"/>
          </w:tcPr>
          <w:p w:rsidR="006E6BEA" w:rsidRDefault="006E6BEA">
            <w:pPr>
              <w:pStyle w:val="ConsPlusNormal"/>
              <w:jc w:val="center"/>
            </w:pPr>
            <w:r>
              <w:lastRenderedPageBreak/>
              <w:t>38 4 22 00590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176 805,0</w:t>
            </w:r>
          </w:p>
        </w:tc>
        <w:tc>
          <w:tcPr>
            <w:tcW w:w="1701" w:type="dxa"/>
          </w:tcPr>
          <w:p w:rsidR="006E6BEA" w:rsidRDefault="006E6BEA">
            <w:pPr>
              <w:pStyle w:val="ConsPlusNormal"/>
              <w:jc w:val="right"/>
            </w:pPr>
            <w:r>
              <w:t>182 892,0</w:t>
            </w:r>
          </w:p>
        </w:tc>
        <w:tc>
          <w:tcPr>
            <w:tcW w:w="1701" w:type="dxa"/>
          </w:tcPr>
          <w:p w:rsidR="006E6BEA" w:rsidRDefault="006E6BEA">
            <w:pPr>
              <w:pStyle w:val="ConsPlusNormal"/>
              <w:jc w:val="right"/>
            </w:pPr>
            <w:r>
              <w:t>189 370,0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38 4 22 00590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20,0</w:t>
            </w:r>
          </w:p>
        </w:tc>
        <w:tc>
          <w:tcPr>
            <w:tcW w:w="1701" w:type="dxa"/>
          </w:tcPr>
          <w:p w:rsidR="006E6BEA" w:rsidRDefault="006E6BEA">
            <w:pPr>
              <w:pStyle w:val="ConsPlusNormal"/>
              <w:jc w:val="right"/>
            </w:pPr>
            <w:r>
              <w:t>20,0</w:t>
            </w:r>
          </w:p>
        </w:tc>
        <w:tc>
          <w:tcPr>
            <w:tcW w:w="1701" w:type="dxa"/>
          </w:tcPr>
          <w:p w:rsidR="006E6BEA" w:rsidRDefault="006E6BEA">
            <w:pPr>
              <w:pStyle w:val="ConsPlusNormal"/>
              <w:jc w:val="right"/>
            </w:pPr>
            <w:r>
              <w:t>20,0</w:t>
            </w:r>
          </w:p>
        </w:tc>
      </w:tr>
      <w:tr w:rsidR="006E6BEA">
        <w:tc>
          <w:tcPr>
            <w:tcW w:w="567" w:type="dxa"/>
          </w:tcPr>
          <w:p w:rsidR="006E6BEA" w:rsidRDefault="006E6BEA">
            <w:pPr>
              <w:pStyle w:val="ConsPlusNormal"/>
              <w:jc w:val="center"/>
              <w:outlineLvl w:val="1"/>
            </w:pPr>
            <w:r>
              <w:t>20</w:t>
            </w:r>
          </w:p>
        </w:tc>
        <w:tc>
          <w:tcPr>
            <w:tcW w:w="3118"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1757" w:type="dxa"/>
          </w:tcPr>
          <w:p w:rsidR="006E6BEA" w:rsidRDefault="006E6BEA">
            <w:pPr>
              <w:pStyle w:val="ConsPlusNormal"/>
              <w:jc w:val="center"/>
            </w:pPr>
            <w:r>
              <w:t>39 0 00 00000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22 289 122,1</w:t>
            </w:r>
          </w:p>
        </w:tc>
        <w:tc>
          <w:tcPr>
            <w:tcW w:w="1701" w:type="dxa"/>
          </w:tcPr>
          <w:p w:rsidR="006E6BEA" w:rsidRDefault="006E6BEA">
            <w:pPr>
              <w:pStyle w:val="ConsPlusNormal"/>
              <w:jc w:val="right"/>
            </w:pPr>
            <w:r>
              <w:t>15 034 056,0</w:t>
            </w:r>
          </w:p>
        </w:tc>
        <w:tc>
          <w:tcPr>
            <w:tcW w:w="1701" w:type="dxa"/>
          </w:tcPr>
          <w:p w:rsidR="006E6BEA" w:rsidRDefault="006E6BEA">
            <w:pPr>
              <w:pStyle w:val="ConsPlusNormal"/>
              <w:jc w:val="right"/>
            </w:pPr>
            <w:r>
              <w:t>11 312 839,9</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Комплекс процессных мероприятий "Управление государственными финансами"</w:t>
            </w:r>
          </w:p>
        </w:tc>
        <w:tc>
          <w:tcPr>
            <w:tcW w:w="1757" w:type="dxa"/>
          </w:tcPr>
          <w:p w:rsidR="006E6BEA" w:rsidRDefault="006E6BEA">
            <w:pPr>
              <w:pStyle w:val="ConsPlusNormal"/>
              <w:jc w:val="center"/>
            </w:pPr>
            <w:r>
              <w:t>39 4 01 00000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16 178 449,1</w:t>
            </w:r>
          </w:p>
        </w:tc>
        <w:tc>
          <w:tcPr>
            <w:tcW w:w="1701" w:type="dxa"/>
          </w:tcPr>
          <w:p w:rsidR="006E6BEA" w:rsidRDefault="006E6BEA">
            <w:pPr>
              <w:pStyle w:val="ConsPlusNormal"/>
              <w:jc w:val="right"/>
            </w:pPr>
            <w:r>
              <w:t>8 650 064,1</w:t>
            </w:r>
          </w:p>
        </w:tc>
        <w:tc>
          <w:tcPr>
            <w:tcW w:w="1701" w:type="dxa"/>
          </w:tcPr>
          <w:p w:rsidR="006E6BEA" w:rsidRDefault="006E6BEA">
            <w:pPr>
              <w:pStyle w:val="ConsPlusNormal"/>
              <w:jc w:val="right"/>
            </w:pPr>
            <w:r>
              <w:t>4 907 284,0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Резервный фонд Правительства Воронежской области (финансовое обеспечение непредвиденных расходов) (Иные бюджетные ассигнования)</w:t>
            </w:r>
          </w:p>
        </w:tc>
        <w:tc>
          <w:tcPr>
            <w:tcW w:w="1757" w:type="dxa"/>
          </w:tcPr>
          <w:p w:rsidR="006E6BEA" w:rsidRDefault="006E6BEA">
            <w:pPr>
              <w:pStyle w:val="ConsPlusNormal"/>
              <w:jc w:val="center"/>
            </w:pPr>
            <w:r>
              <w:t>39 4 01 20540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11</w:t>
            </w:r>
          </w:p>
        </w:tc>
        <w:tc>
          <w:tcPr>
            <w:tcW w:w="1587" w:type="dxa"/>
          </w:tcPr>
          <w:p w:rsidR="006E6BEA" w:rsidRDefault="006E6BEA">
            <w:pPr>
              <w:pStyle w:val="ConsPlusNormal"/>
              <w:jc w:val="right"/>
            </w:pPr>
            <w:r>
              <w:t>645 455,0</w:t>
            </w:r>
          </w:p>
        </w:tc>
        <w:tc>
          <w:tcPr>
            <w:tcW w:w="1701" w:type="dxa"/>
          </w:tcPr>
          <w:p w:rsidR="006E6BEA" w:rsidRDefault="006E6BEA">
            <w:pPr>
              <w:pStyle w:val="ConsPlusNormal"/>
              <w:jc w:val="right"/>
            </w:pPr>
            <w:r>
              <w:t>671 273,0</w:t>
            </w:r>
          </w:p>
        </w:tc>
        <w:tc>
          <w:tcPr>
            <w:tcW w:w="1701" w:type="dxa"/>
          </w:tcPr>
          <w:p w:rsidR="006E6BEA" w:rsidRDefault="006E6BEA">
            <w:pPr>
              <w:pStyle w:val="ConsPlusNormal"/>
              <w:jc w:val="right"/>
            </w:pPr>
            <w:r>
              <w:t>698 124,0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Резервный фонд Правительства Воронежской </w:t>
            </w:r>
            <w:r>
              <w:lastRenderedPageBreak/>
              <w:t>области (проведение аварийно-восстановительных работ и иных мероприятий, связанных с предупреждением и ликвидацией последствий стихийных бедствий и других чрезвычайных ситуаций) (Иные бюджетные ассигнования)</w:t>
            </w:r>
          </w:p>
        </w:tc>
        <w:tc>
          <w:tcPr>
            <w:tcW w:w="1757" w:type="dxa"/>
          </w:tcPr>
          <w:p w:rsidR="006E6BEA" w:rsidRDefault="006E6BEA">
            <w:pPr>
              <w:pStyle w:val="ConsPlusNormal"/>
              <w:jc w:val="center"/>
            </w:pPr>
            <w:r>
              <w:lastRenderedPageBreak/>
              <w:t>39 4 01 20570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11</w:t>
            </w:r>
          </w:p>
        </w:tc>
        <w:tc>
          <w:tcPr>
            <w:tcW w:w="1587" w:type="dxa"/>
          </w:tcPr>
          <w:p w:rsidR="006E6BEA" w:rsidRDefault="006E6BEA">
            <w:pPr>
              <w:pStyle w:val="ConsPlusNormal"/>
              <w:jc w:val="right"/>
            </w:pPr>
            <w:r>
              <w:t>48 485,0</w:t>
            </w:r>
          </w:p>
        </w:tc>
        <w:tc>
          <w:tcPr>
            <w:tcW w:w="1701" w:type="dxa"/>
          </w:tcPr>
          <w:p w:rsidR="006E6BEA" w:rsidRDefault="006E6BEA">
            <w:pPr>
              <w:pStyle w:val="ConsPlusNormal"/>
              <w:jc w:val="right"/>
            </w:pPr>
            <w:r>
              <w:t>50 424,0</w:t>
            </w:r>
          </w:p>
        </w:tc>
        <w:tc>
          <w:tcPr>
            <w:tcW w:w="1701" w:type="dxa"/>
          </w:tcPr>
          <w:p w:rsidR="006E6BEA" w:rsidRDefault="006E6BEA">
            <w:pPr>
              <w:pStyle w:val="ConsPlusNormal"/>
              <w:jc w:val="right"/>
            </w:pPr>
            <w:r>
              <w:t>52 444,0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Процентные платежи по государственному долгу Воронежской области (Обслуживание государственного (муниципального) долга)</w:t>
            </w:r>
          </w:p>
        </w:tc>
        <w:tc>
          <w:tcPr>
            <w:tcW w:w="1757" w:type="dxa"/>
          </w:tcPr>
          <w:p w:rsidR="006E6BEA" w:rsidRDefault="006E6BEA">
            <w:pPr>
              <w:pStyle w:val="ConsPlusNormal"/>
              <w:jc w:val="center"/>
            </w:pPr>
            <w:r>
              <w:t>39 4 01 27880</w:t>
            </w:r>
          </w:p>
        </w:tc>
        <w:tc>
          <w:tcPr>
            <w:tcW w:w="891" w:type="dxa"/>
          </w:tcPr>
          <w:p w:rsidR="006E6BEA" w:rsidRDefault="006E6BEA">
            <w:pPr>
              <w:pStyle w:val="ConsPlusNormal"/>
              <w:jc w:val="center"/>
            </w:pPr>
            <w:r>
              <w:t>700</w:t>
            </w:r>
          </w:p>
        </w:tc>
        <w:tc>
          <w:tcPr>
            <w:tcW w:w="580" w:type="dxa"/>
          </w:tcPr>
          <w:p w:rsidR="006E6BEA" w:rsidRDefault="006E6BEA">
            <w:pPr>
              <w:pStyle w:val="ConsPlusNormal"/>
              <w:jc w:val="center"/>
            </w:pPr>
            <w:r>
              <w:t>13</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968 972,8</w:t>
            </w:r>
          </w:p>
        </w:tc>
        <w:tc>
          <w:tcPr>
            <w:tcW w:w="1701" w:type="dxa"/>
          </w:tcPr>
          <w:p w:rsidR="006E6BEA" w:rsidRDefault="006E6BEA">
            <w:pPr>
              <w:pStyle w:val="ConsPlusNormal"/>
              <w:jc w:val="right"/>
            </w:pPr>
            <w:r>
              <w:t>996 631,1</w:t>
            </w:r>
          </w:p>
        </w:tc>
        <w:tc>
          <w:tcPr>
            <w:tcW w:w="1701" w:type="dxa"/>
          </w:tcPr>
          <w:p w:rsidR="006E6BEA" w:rsidRDefault="006E6BEA">
            <w:pPr>
              <w:pStyle w:val="ConsPlusNormal"/>
              <w:jc w:val="right"/>
            </w:pPr>
            <w:r>
              <w:t>996 631,1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Зарезервированные средства, связанные с особенностями исполнения бюджета (Иные бюджетные ассигнования)</w:t>
            </w:r>
          </w:p>
        </w:tc>
        <w:tc>
          <w:tcPr>
            <w:tcW w:w="1757" w:type="dxa"/>
          </w:tcPr>
          <w:p w:rsidR="006E6BEA" w:rsidRDefault="006E6BEA">
            <w:pPr>
              <w:pStyle w:val="ConsPlusNormal"/>
              <w:jc w:val="center"/>
            </w:pPr>
            <w:r>
              <w:t>39 4 01 70100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14 505 536,3</w:t>
            </w:r>
          </w:p>
        </w:tc>
        <w:tc>
          <w:tcPr>
            <w:tcW w:w="1701" w:type="dxa"/>
          </w:tcPr>
          <w:p w:rsidR="006E6BEA" w:rsidRDefault="006E6BEA">
            <w:pPr>
              <w:pStyle w:val="ConsPlusNormal"/>
              <w:jc w:val="right"/>
            </w:pPr>
            <w:r>
              <w:t>6 921 736,0</w:t>
            </w:r>
          </w:p>
        </w:tc>
        <w:tc>
          <w:tcPr>
            <w:tcW w:w="1701" w:type="dxa"/>
          </w:tcPr>
          <w:p w:rsidR="006E6BEA" w:rsidRDefault="006E6BEA">
            <w:pPr>
              <w:pStyle w:val="ConsPlusNormal"/>
              <w:jc w:val="right"/>
            </w:pPr>
            <w:r>
              <w:t>3 150 084,9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Выполнение других расходных обязательств (Иные бюджетные ассигнования)</w:t>
            </w:r>
          </w:p>
        </w:tc>
        <w:tc>
          <w:tcPr>
            <w:tcW w:w="1757" w:type="dxa"/>
          </w:tcPr>
          <w:p w:rsidR="006E6BEA" w:rsidRDefault="006E6BEA">
            <w:pPr>
              <w:pStyle w:val="ConsPlusNormal"/>
              <w:jc w:val="center"/>
            </w:pPr>
            <w:r>
              <w:t>39 4 01 70200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c>
          <w:tcPr>
            <w:tcW w:w="1701" w:type="dxa"/>
          </w:tcPr>
          <w:p w:rsidR="006E6BEA" w:rsidRDefault="006E6BEA">
            <w:pPr>
              <w:pStyle w:val="ConsPlusNormal"/>
              <w:jc w:val="right"/>
            </w:pPr>
            <w:r>
              <w:t>10 000,0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 xml:space="preserve">Комплекс процессных мероприятий "Совершенствование межбюджетных отношений на региональном уровне и организация направления муниципальным образованиям Воронежской области межбюджетных трансфертов с </w:t>
            </w:r>
            <w:r>
              <w:lastRenderedPageBreak/>
              <w:t>целью повышения финансовой устойчивости местных бюджетов и стимулирования к повышению эффективности управления муниципальными финансами"</w:t>
            </w:r>
          </w:p>
        </w:tc>
        <w:tc>
          <w:tcPr>
            <w:tcW w:w="1757" w:type="dxa"/>
          </w:tcPr>
          <w:p w:rsidR="006E6BEA" w:rsidRDefault="006E6BEA">
            <w:pPr>
              <w:pStyle w:val="ConsPlusNormal"/>
              <w:jc w:val="center"/>
            </w:pPr>
            <w:r>
              <w:lastRenderedPageBreak/>
              <w:t>39 4 02 00000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5 518 707,0</w:t>
            </w:r>
          </w:p>
        </w:tc>
        <w:tc>
          <w:tcPr>
            <w:tcW w:w="1701" w:type="dxa"/>
          </w:tcPr>
          <w:p w:rsidR="006E6BEA" w:rsidRDefault="006E6BEA">
            <w:pPr>
              <w:pStyle w:val="ConsPlusNormal"/>
              <w:jc w:val="right"/>
            </w:pPr>
            <w:r>
              <w:t>5 766 303,0</w:t>
            </w:r>
          </w:p>
        </w:tc>
        <w:tc>
          <w:tcPr>
            <w:tcW w:w="1701" w:type="dxa"/>
          </w:tcPr>
          <w:p w:rsidR="006E6BEA" w:rsidRDefault="006E6BEA">
            <w:pPr>
              <w:pStyle w:val="ConsPlusNormal"/>
              <w:jc w:val="right"/>
            </w:pPr>
            <w:r>
              <w:t>5 766 303,0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Зарезервированные средства, связанные с особенностями исполнения бюджета (Иные бюджетные ассигнования)</w:t>
            </w:r>
          </w:p>
        </w:tc>
        <w:tc>
          <w:tcPr>
            <w:tcW w:w="1757" w:type="dxa"/>
          </w:tcPr>
          <w:p w:rsidR="006E6BEA" w:rsidRDefault="006E6BEA">
            <w:pPr>
              <w:pStyle w:val="ConsPlusNormal"/>
              <w:jc w:val="center"/>
            </w:pPr>
            <w:r>
              <w:t>39 4 02 70100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540 854,0</w:t>
            </w:r>
          </w:p>
        </w:tc>
        <w:tc>
          <w:tcPr>
            <w:tcW w:w="1701" w:type="dxa"/>
          </w:tcPr>
          <w:p w:rsidR="006E6BEA" w:rsidRDefault="006E6BEA">
            <w:pPr>
              <w:pStyle w:val="ConsPlusNormal"/>
              <w:jc w:val="right"/>
            </w:pPr>
            <w:r>
              <w:t>2 605 320,0</w:t>
            </w:r>
          </w:p>
        </w:tc>
        <w:tc>
          <w:tcPr>
            <w:tcW w:w="1701" w:type="dxa"/>
          </w:tcPr>
          <w:p w:rsidR="006E6BEA" w:rsidRDefault="006E6BEA">
            <w:pPr>
              <w:pStyle w:val="ConsPlusNormal"/>
              <w:jc w:val="right"/>
            </w:pPr>
            <w:r>
              <w:t>2 527 281,0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Дотации на выравнивание бюджетной обеспеченности муниципальных районов (городских округов) (Межбюджетные трансферты)</w:t>
            </w:r>
          </w:p>
        </w:tc>
        <w:tc>
          <w:tcPr>
            <w:tcW w:w="1757" w:type="dxa"/>
          </w:tcPr>
          <w:p w:rsidR="006E6BEA" w:rsidRDefault="006E6BEA">
            <w:pPr>
              <w:pStyle w:val="ConsPlusNormal"/>
              <w:jc w:val="center"/>
            </w:pPr>
            <w:r>
              <w:t>39 4 02 78010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2 815 489,0</w:t>
            </w:r>
          </w:p>
        </w:tc>
        <w:tc>
          <w:tcPr>
            <w:tcW w:w="1701" w:type="dxa"/>
          </w:tcPr>
          <w:p w:rsidR="006E6BEA" w:rsidRDefault="006E6BEA">
            <w:pPr>
              <w:pStyle w:val="ConsPlusNormal"/>
              <w:jc w:val="right"/>
            </w:pPr>
            <w:r>
              <w:t>2 884 624,0</w:t>
            </w:r>
          </w:p>
        </w:tc>
        <w:tc>
          <w:tcPr>
            <w:tcW w:w="1701" w:type="dxa"/>
          </w:tcPr>
          <w:p w:rsidR="006E6BEA" w:rsidRDefault="006E6BEA">
            <w:pPr>
              <w:pStyle w:val="ConsPlusNormal"/>
              <w:jc w:val="right"/>
            </w:pPr>
            <w:r>
              <w:t>2 951 245,0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Дотации бюджетам муниципальных районов и городских округов Воронежской области на поддержку мер по обеспечению сбалансированности местных бюджетов (Межбюджетные трансферты)</w:t>
            </w:r>
          </w:p>
        </w:tc>
        <w:tc>
          <w:tcPr>
            <w:tcW w:w="1757" w:type="dxa"/>
          </w:tcPr>
          <w:p w:rsidR="006E6BEA" w:rsidRDefault="006E6BEA">
            <w:pPr>
              <w:pStyle w:val="ConsPlusNormal"/>
              <w:jc w:val="center"/>
            </w:pPr>
            <w:r>
              <w:t>39 4 02 78030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1 896 960,0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Субвенции бюджетам муниципальных районов на осуществление полномочий по расчету и предоставлению дотаций бюджетам городских, сельских поселений за счет </w:t>
            </w:r>
            <w:r>
              <w:lastRenderedPageBreak/>
              <w:t>средств областного бюджета (Межбюджетные трансферты)</w:t>
            </w:r>
          </w:p>
        </w:tc>
        <w:tc>
          <w:tcPr>
            <w:tcW w:w="1757" w:type="dxa"/>
          </w:tcPr>
          <w:p w:rsidR="006E6BEA" w:rsidRDefault="006E6BEA">
            <w:pPr>
              <w:pStyle w:val="ConsPlusNormal"/>
              <w:jc w:val="center"/>
            </w:pPr>
            <w:r>
              <w:lastRenderedPageBreak/>
              <w:t>39 4 02 78050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265 404,0</w:t>
            </w:r>
          </w:p>
        </w:tc>
        <w:tc>
          <w:tcPr>
            <w:tcW w:w="1701" w:type="dxa"/>
          </w:tcPr>
          <w:p w:rsidR="006E6BEA" w:rsidRDefault="006E6BEA">
            <w:pPr>
              <w:pStyle w:val="ConsPlusNormal"/>
              <w:jc w:val="right"/>
            </w:pPr>
            <w:r>
              <w:t>276 359,0</w:t>
            </w:r>
          </w:p>
        </w:tc>
        <w:tc>
          <w:tcPr>
            <w:tcW w:w="1701" w:type="dxa"/>
          </w:tcPr>
          <w:p w:rsidR="006E6BEA" w:rsidRDefault="006E6BEA">
            <w:pPr>
              <w:pStyle w:val="ConsPlusNormal"/>
              <w:jc w:val="right"/>
            </w:pPr>
            <w:r>
              <w:t>287 777,0</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Комплекс процессных мероприятий "Финансовое обеспечение муниципальных образований Воронежской области для исполнения переданных полномочий"</w:t>
            </w:r>
          </w:p>
        </w:tc>
        <w:tc>
          <w:tcPr>
            <w:tcW w:w="1757" w:type="dxa"/>
          </w:tcPr>
          <w:p w:rsidR="006E6BEA" w:rsidRDefault="006E6BEA">
            <w:pPr>
              <w:pStyle w:val="ConsPlusNormal"/>
              <w:jc w:val="center"/>
            </w:pPr>
            <w:r>
              <w:t>39 4 03 00000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109 612,0</w:t>
            </w:r>
          </w:p>
        </w:tc>
        <w:tc>
          <w:tcPr>
            <w:tcW w:w="1701" w:type="dxa"/>
          </w:tcPr>
          <w:p w:rsidR="006E6BEA" w:rsidRDefault="006E6BEA">
            <w:pPr>
              <w:pStyle w:val="ConsPlusNormal"/>
              <w:jc w:val="right"/>
            </w:pPr>
            <w:r>
              <w:t>118 587,9</w:t>
            </w:r>
          </w:p>
        </w:tc>
        <w:tc>
          <w:tcPr>
            <w:tcW w:w="1701" w:type="dxa"/>
          </w:tcPr>
          <w:p w:rsidR="006E6BEA" w:rsidRDefault="006E6BEA">
            <w:pPr>
              <w:pStyle w:val="ConsPlusNormal"/>
              <w:jc w:val="right"/>
            </w:pPr>
            <w:r>
              <w:t>122 773,9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первичного воинского учета органами местного самоуправления поселений, муниципальных и городских округов (Межбюджетные трансферты)</w:t>
            </w:r>
          </w:p>
        </w:tc>
        <w:tc>
          <w:tcPr>
            <w:tcW w:w="1757" w:type="dxa"/>
          </w:tcPr>
          <w:p w:rsidR="006E6BEA" w:rsidRDefault="006E6BEA">
            <w:pPr>
              <w:pStyle w:val="ConsPlusNormal"/>
              <w:jc w:val="center"/>
            </w:pPr>
            <w:r>
              <w:t>39 4 03 51180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02</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90 231,0</w:t>
            </w:r>
          </w:p>
        </w:tc>
        <w:tc>
          <w:tcPr>
            <w:tcW w:w="1701" w:type="dxa"/>
          </w:tcPr>
          <w:p w:rsidR="006E6BEA" w:rsidRDefault="006E6BEA">
            <w:pPr>
              <w:pStyle w:val="ConsPlusNormal"/>
              <w:jc w:val="right"/>
            </w:pPr>
            <w:r>
              <w:t>98 484,9</w:t>
            </w:r>
          </w:p>
        </w:tc>
        <w:tc>
          <w:tcPr>
            <w:tcW w:w="1701" w:type="dxa"/>
          </w:tcPr>
          <w:p w:rsidR="006E6BEA" w:rsidRDefault="006E6BEA">
            <w:pPr>
              <w:pStyle w:val="ConsPlusNormal"/>
              <w:jc w:val="right"/>
            </w:pPr>
            <w:r>
              <w:t>101 940,9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Субвенции на осуществление полномочий по сбору информации от поселений, входящих в муниципальный район, необходимой для ведения регистра муниципальных нормативных правовых актов (Межбюджетные трансферты)</w:t>
            </w:r>
          </w:p>
        </w:tc>
        <w:tc>
          <w:tcPr>
            <w:tcW w:w="1757" w:type="dxa"/>
          </w:tcPr>
          <w:p w:rsidR="006E6BEA" w:rsidRDefault="006E6BEA">
            <w:pPr>
              <w:pStyle w:val="ConsPlusNormal"/>
              <w:jc w:val="center"/>
            </w:pPr>
            <w:r>
              <w:t>39 4 03 78090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19 381,0</w:t>
            </w:r>
          </w:p>
        </w:tc>
        <w:tc>
          <w:tcPr>
            <w:tcW w:w="1701" w:type="dxa"/>
          </w:tcPr>
          <w:p w:rsidR="006E6BEA" w:rsidRDefault="006E6BEA">
            <w:pPr>
              <w:pStyle w:val="ConsPlusNormal"/>
              <w:jc w:val="right"/>
            </w:pPr>
            <w:r>
              <w:t>20 103,0</w:t>
            </w:r>
          </w:p>
        </w:tc>
        <w:tc>
          <w:tcPr>
            <w:tcW w:w="1701" w:type="dxa"/>
          </w:tcPr>
          <w:p w:rsidR="006E6BEA" w:rsidRDefault="006E6BEA">
            <w:pPr>
              <w:pStyle w:val="ConsPlusNormal"/>
              <w:jc w:val="right"/>
            </w:pPr>
            <w:r>
              <w:t>20 833,0</w:t>
            </w:r>
          </w:p>
        </w:tc>
      </w:tr>
      <w:tr w:rsidR="006E6BEA">
        <w:tc>
          <w:tcPr>
            <w:tcW w:w="567" w:type="dxa"/>
          </w:tcPr>
          <w:p w:rsidR="006E6BEA" w:rsidRDefault="006E6BEA">
            <w:pPr>
              <w:pStyle w:val="ConsPlusNormal"/>
              <w:jc w:val="center"/>
            </w:pPr>
            <w:r>
              <w:t>1.4</w:t>
            </w:r>
          </w:p>
        </w:tc>
        <w:tc>
          <w:tcPr>
            <w:tcW w:w="3118" w:type="dxa"/>
          </w:tcPr>
          <w:p w:rsidR="006E6BEA" w:rsidRDefault="006E6BEA">
            <w:pPr>
              <w:pStyle w:val="ConsPlusNormal"/>
              <w:ind w:firstLine="17"/>
            </w:pPr>
            <w:r>
              <w:t xml:space="preserve">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w:t>
            </w:r>
            <w:r>
              <w:lastRenderedPageBreak/>
              <w:t>соисполнителей"</w:t>
            </w:r>
          </w:p>
        </w:tc>
        <w:tc>
          <w:tcPr>
            <w:tcW w:w="1757" w:type="dxa"/>
          </w:tcPr>
          <w:p w:rsidR="006E6BEA" w:rsidRDefault="006E6BEA">
            <w:pPr>
              <w:pStyle w:val="ConsPlusNormal"/>
              <w:jc w:val="center"/>
            </w:pPr>
            <w:r>
              <w:lastRenderedPageBreak/>
              <w:t>39 4 21 00000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217 288,0</w:t>
            </w:r>
          </w:p>
        </w:tc>
        <w:tc>
          <w:tcPr>
            <w:tcW w:w="1701" w:type="dxa"/>
          </w:tcPr>
          <w:p w:rsidR="006E6BEA" w:rsidRDefault="006E6BEA">
            <w:pPr>
              <w:pStyle w:val="ConsPlusNormal"/>
              <w:jc w:val="right"/>
            </w:pPr>
            <w:r>
              <w:t>225 625,0</w:t>
            </w:r>
          </w:p>
        </w:tc>
        <w:tc>
          <w:tcPr>
            <w:tcW w:w="1701" w:type="dxa"/>
          </w:tcPr>
          <w:p w:rsidR="006E6BEA" w:rsidRDefault="006E6BEA">
            <w:pPr>
              <w:pStyle w:val="ConsPlusNormal"/>
              <w:jc w:val="right"/>
            </w:pPr>
            <w:r>
              <w:t>234 293,0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39 4 21 72010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211 443,0</w:t>
            </w:r>
          </w:p>
        </w:tc>
        <w:tc>
          <w:tcPr>
            <w:tcW w:w="1701" w:type="dxa"/>
          </w:tcPr>
          <w:p w:rsidR="006E6BEA" w:rsidRDefault="006E6BEA">
            <w:pPr>
              <w:pStyle w:val="ConsPlusNormal"/>
              <w:jc w:val="right"/>
            </w:pPr>
            <w:r>
              <w:t>219 680,0</w:t>
            </w:r>
          </w:p>
        </w:tc>
        <w:tc>
          <w:tcPr>
            <w:tcW w:w="1701" w:type="dxa"/>
          </w:tcPr>
          <w:p w:rsidR="006E6BEA" w:rsidRDefault="006E6BEA">
            <w:pPr>
              <w:pStyle w:val="ConsPlusNormal"/>
              <w:jc w:val="right"/>
            </w:pPr>
            <w:r>
              <w:t>228 245,0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39 4 21 72010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5 745,0</w:t>
            </w:r>
          </w:p>
        </w:tc>
        <w:tc>
          <w:tcPr>
            <w:tcW w:w="1701" w:type="dxa"/>
          </w:tcPr>
          <w:p w:rsidR="006E6BEA" w:rsidRDefault="006E6BEA">
            <w:pPr>
              <w:pStyle w:val="ConsPlusNormal"/>
              <w:jc w:val="right"/>
            </w:pPr>
            <w:r>
              <w:t>5 845,0</w:t>
            </w:r>
          </w:p>
        </w:tc>
        <w:tc>
          <w:tcPr>
            <w:tcW w:w="1701" w:type="dxa"/>
          </w:tcPr>
          <w:p w:rsidR="006E6BEA" w:rsidRDefault="006E6BEA">
            <w:pPr>
              <w:pStyle w:val="ConsPlusNormal"/>
              <w:jc w:val="right"/>
            </w:pPr>
            <w:r>
              <w:t>5 948,0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39 4 21 72010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r>
      <w:tr w:rsidR="006E6BEA">
        <w:tc>
          <w:tcPr>
            <w:tcW w:w="567" w:type="dxa"/>
          </w:tcPr>
          <w:p w:rsidR="006E6BEA" w:rsidRDefault="006E6BEA">
            <w:pPr>
              <w:pStyle w:val="ConsPlusNormal"/>
              <w:jc w:val="center"/>
            </w:pPr>
            <w:r>
              <w:t>1.5</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39 4 22 00000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265 066,0</w:t>
            </w:r>
          </w:p>
        </w:tc>
        <w:tc>
          <w:tcPr>
            <w:tcW w:w="1701" w:type="dxa"/>
          </w:tcPr>
          <w:p w:rsidR="006E6BEA" w:rsidRDefault="006E6BEA">
            <w:pPr>
              <w:pStyle w:val="ConsPlusNormal"/>
              <w:jc w:val="right"/>
            </w:pPr>
            <w:r>
              <w:t>273 476,0</w:t>
            </w:r>
          </w:p>
        </w:tc>
        <w:tc>
          <w:tcPr>
            <w:tcW w:w="1701" w:type="dxa"/>
          </w:tcPr>
          <w:p w:rsidR="006E6BEA" w:rsidRDefault="006E6BEA">
            <w:pPr>
              <w:pStyle w:val="ConsPlusNormal"/>
              <w:jc w:val="right"/>
            </w:pPr>
            <w:r>
              <w:t>282 186,0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w:t>
            </w: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39 4 22 00590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191 686,0</w:t>
            </w:r>
          </w:p>
        </w:tc>
        <w:tc>
          <w:tcPr>
            <w:tcW w:w="1701" w:type="dxa"/>
          </w:tcPr>
          <w:p w:rsidR="006E6BEA" w:rsidRDefault="006E6BEA">
            <w:pPr>
              <w:pStyle w:val="ConsPlusNormal"/>
              <w:jc w:val="right"/>
            </w:pPr>
            <w:r>
              <w:t>199 289,0</w:t>
            </w:r>
          </w:p>
        </w:tc>
        <w:tc>
          <w:tcPr>
            <w:tcW w:w="1701" w:type="dxa"/>
          </w:tcPr>
          <w:p w:rsidR="006E6BEA" w:rsidRDefault="006E6BEA">
            <w:pPr>
              <w:pStyle w:val="ConsPlusNormal"/>
              <w:jc w:val="right"/>
            </w:pPr>
            <w:r>
              <w:t>207 184,0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39 4 22 00590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33 296,0</w:t>
            </w:r>
          </w:p>
        </w:tc>
        <w:tc>
          <w:tcPr>
            <w:tcW w:w="1701" w:type="dxa"/>
          </w:tcPr>
          <w:p w:rsidR="006E6BEA" w:rsidRDefault="006E6BEA">
            <w:pPr>
              <w:pStyle w:val="ConsPlusNormal"/>
              <w:jc w:val="right"/>
            </w:pPr>
            <w:r>
              <w:t>33 740,0</w:t>
            </w:r>
          </w:p>
        </w:tc>
        <w:tc>
          <w:tcPr>
            <w:tcW w:w="1701" w:type="dxa"/>
          </w:tcPr>
          <w:p w:rsidR="006E6BEA" w:rsidRDefault="006E6BEA">
            <w:pPr>
              <w:pStyle w:val="ConsPlusNormal"/>
              <w:jc w:val="right"/>
            </w:pPr>
            <w:r>
              <w:t>34 187,0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39 4 22 00590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39 217,0</w:t>
            </w:r>
          </w:p>
        </w:tc>
        <w:tc>
          <w:tcPr>
            <w:tcW w:w="1701" w:type="dxa"/>
          </w:tcPr>
          <w:p w:rsidR="006E6BEA" w:rsidRDefault="006E6BEA">
            <w:pPr>
              <w:pStyle w:val="ConsPlusNormal"/>
              <w:jc w:val="right"/>
            </w:pPr>
            <w:r>
              <w:t>39 580,0</w:t>
            </w:r>
          </w:p>
        </w:tc>
        <w:tc>
          <w:tcPr>
            <w:tcW w:w="1701" w:type="dxa"/>
          </w:tcPr>
          <w:p w:rsidR="006E6BEA" w:rsidRDefault="006E6BEA">
            <w:pPr>
              <w:pStyle w:val="ConsPlusNormal"/>
              <w:jc w:val="right"/>
            </w:pPr>
            <w:r>
              <w:t>39 948,0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39 4 22 00590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867,0</w:t>
            </w:r>
          </w:p>
        </w:tc>
        <w:tc>
          <w:tcPr>
            <w:tcW w:w="1701" w:type="dxa"/>
          </w:tcPr>
          <w:p w:rsidR="006E6BEA" w:rsidRDefault="006E6BEA">
            <w:pPr>
              <w:pStyle w:val="ConsPlusNormal"/>
              <w:jc w:val="right"/>
            </w:pPr>
            <w:r>
              <w:t>867,0</w:t>
            </w:r>
          </w:p>
        </w:tc>
        <w:tc>
          <w:tcPr>
            <w:tcW w:w="1701" w:type="dxa"/>
          </w:tcPr>
          <w:p w:rsidR="006E6BEA" w:rsidRDefault="006E6BEA">
            <w:pPr>
              <w:pStyle w:val="ConsPlusNormal"/>
              <w:jc w:val="right"/>
            </w:pPr>
            <w:r>
              <w:t>867,0</w:t>
            </w:r>
          </w:p>
        </w:tc>
      </w:tr>
      <w:tr w:rsidR="006E6BEA">
        <w:tc>
          <w:tcPr>
            <w:tcW w:w="567" w:type="dxa"/>
          </w:tcPr>
          <w:p w:rsidR="006E6BEA" w:rsidRDefault="006E6BEA">
            <w:pPr>
              <w:pStyle w:val="ConsPlusNormal"/>
              <w:jc w:val="center"/>
              <w:outlineLvl w:val="1"/>
            </w:pPr>
            <w:r>
              <w:t>21</w:t>
            </w:r>
          </w:p>
        </w:tc>
        <w:tc>
          <w:tcPr>
            <w:tcW w:w="3118" w:type="dxa"/>
          </w:tcPr>
          <w:p w:rsidR="006E6BEA" w:rsidRDefault="006E6BEA">
            <w:pPr>
              <w:pStyle w:val="ConsPlusNormal"/>
              <w:ind w:firstLine="17"/>
            </w:pPr>
            <w:r>
              <w:t xml:space="preserve">Государственная программа </w:t>
            </w:r>
            <w:r>
              <w:lastRenderedPageBreak/>
              <w:t>Воронежской области "Общественное доверие и реализация государственной национальной политики в Воронежской области"</w:t>
            </w:r>
          </w:p>
        </w:tc>
        <w:tc>
          <w:tcPr>
            <w:tcW w:w="1757" w:type="dxa"/>
          </w:tcPr>
          <w:p w:rsidR="006E6BEA" w:rsidRDefault="006E6BEA">
            <w:pPr>
              <w:pStyle w:val="ConsPlusNormal"/>
              <w:jc w:val="center"/>
            </w:pPr>
            <w:r>
              <w:lastRenderedPageBreak/>
              <w:t>46 0 00 00000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629 478,6</w:t>
            </w:r>
          </w:p>
        </w:tc>
        <w:tc>
          <w:tcPr>
            <w:tcW w:w="1701" w:type="dxa"/>
          </w:tcPr>
          <w:p w:rsidR="006E6BEA" w:rsidRDefault="006E6BEA">
            <w:pPr>
              <w:pStyle w:val="ConsPlusNormal"/>
              <w:jc w:val="right"/>
            </w:pPr>
            <w:r>
              <w:t>642 835,5</w:t>
            </w:r>
          </w:p>
        </w:tc>
        <w:tc>
          <w:tcPr>
            <w:tcW w:w="1701" w:type="dxa"/>
          </w:tcPr>
          <w:p w:rsidR="006E6BEA" w:rsidRDefault="006E6BEA">
            <w:pPr>
              <w:pStyle w:val="ConsPlusNormal"/>
              <w:jc w:val="right"/>
            </w:pPr>
            <w:r>
              <w:t>656 716,7</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Комплекс процессных мероприятий "Информационная политика в Воронежской области"</w:t>
            </w:r>
          </w:p>
        </w:tc>
        <w:tc>
          <w:tcPr>
            <w:tcW w:w="1757" w:type="dxa"/>
          </w:tcPr>
          <w:p w:rsidR="006E6BEA" w:rsidRDefault="006E6BEA">
            <w:pPr>
              <w:pStyle w:val="ConsPlusNormal"/>
              <w:jc w:val="center"/>
            </w:pPr>
            <w:r>
              <w:t>46 4 01 00000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146 100,0</w:t>
            </w:r>
          </w:p>
        </w:tc>
        <w:tc>
          <w:tcPr>
            <w:tcW w:w="1701" w:type="dxa"/>
          </w:tcPr>
          <w:p w:rsidR="006E6BEA" w:rsidRDefault="006E6BEA">
            <w:pPr>
              <w:pStyle w:val="ConsPlusNormal"/>
              <w:jc w:val="right"/>
            </w:pPr>
            <w:r>
              <w:t>146 100,0</w:t>
            </w:r>
          </w:p>
        </w:tc>
        <w:tc>
          <w:tcPr>
            <w:tcW w:w="1701" w:type="dxa"/>
          </w:tcPr>
          <w:p w:rsidR="006E6BEA" w:rsidRDefault="006E6BEA">
            <w:pPr>
              <w:pStyle w:val="ConsPlusNormal"/>
              <w:jc w:val="right"/>
            </w:pPr>
            <w:r>
              <w:t>146 100,0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телекомпаниям с участием Воронежской области (Иные бюджетные ассигнования)</w:t>
            </w:r>
          </w:p>
        </w:tc>
        <w:tc>
          <w:tcPr>
            <w:tcW w:w="1757" w:type="dxa"/>
          </w:tcPr>
          <w:p w:rsidR="006E6BEA" w:rsidRDefault="006E6BEA">
            <w:pPr>
              <w:pStyle w:val="ConsPlusNormal"/>
              <w:jc w:val="center"/>
            </w:pPr>
            <w:r>
              <w:t>46 4 01 71280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104 000,0</w:t>
            </w:r>
          </w:p>
        </w:tc>
        <w:tc>
          <w:tcPr>
            <w:tcW w:w="1701" w:type="dxa"/>
          </w:tcPr>
          <w:p w:rsidR="006E6BEA" w:rsidRDefault="006E6BEA">
            <w:pPr>
              <w:pStyle w:val="ConsPlusNormal"/>
              <w:jc w:val="right"/>
            </w:pPr>
            <w:r>
              <w:t>104 000,0</w:t>
            </w:r>
          </w:p>
        </w:tc>
        <w:tc>
          <w:tcPr>
            <w:tcW w:w="1701" w:type="dxa"/>
          </w:tcPr>
          <w:p w:rsidR="006E6BEA" w:rsidRDefault="006E6BEA">
            <w:pPr>
              <w:pStyle w:val="ConsPlusNormal"/>
              <w:jc w:val="right"/>
            </w:pPr>
            <w:r>
              <w:t>104 000,0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Субсидии редакциям областных, районных и городских газет, являющимся самостоятельными хозяйствующими субъектами, при условии, что учредителями данных средств массовой информации являются министерство внутренней политики Воронежской области и (или) органы местного самоуправления муниципальных образований Воронежской области, на компенсацию части затрат на производство, выпуск и реализацию периодических изданий, книжной, газетной и </w:t>
            </w:r>
            <w:r>
              <w:lastRenderedPageBreak/>
              <w:t>печатной продукции (Иные бюджетные ассигнования)</w:t>
            </w:r>
          </w:p>
        </w:tc>
        <w:tc>
          <w:tcPr>
            <w:tcW w:w="1757" w:type="dxa"/>
          </w:tcPr>
          <w:p w:rsidR="006E6BEA" w:rsidRDefault="006E6BEA">
            <w:pPr>
              <w:pStyle w:val="ConsPlusNormal"/>
              <w:jc w:val="center"/>
            </w:pPr>
            <w:r>
              <w:lastRenderedPageBreak/>
              <w:t>46 4 01 71360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1 640,0</w:t>
            </w:r>
          </w:p>
        </w:tc>
        <w:tc>
          <w:tcPr>
            <w:tcW w:w="1701" w:type="dxa"/>
          </w:tcPr>
          <w:p w:rsidR="006E6BEA" w:rsidRDefault="006E6BEA">
            <w:pPr>
              <w:pStyle w:val="ConsPlusNormal"/>
              <w:jc w:val="right"/>
            </w:pPr>
            <w:r>
              <w:t>1 640,0</w:t>
            </w:r>
          </w:p>
        </w:tc>
        <w:tc>
          <w:tcPr>
            <w:tcW w:w="1701" w:type="dxa"/>
          </w:tcPr>
          <w:p w:rsidR="006E6BEA" w:rsidRDefault="006E6BEA">
            <w:pPr>
              <w:pStyle w:val="ConsPlusNormal"/>
              <w:jc w:val="right"/>
            </w:pPr>
            <w:r>
              <w:t>1 640,0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Единовременное денежное поощрение лицам, награжденным почетным знаком "Заслуженный работник медиаотрасли Воронежской области" (Социальное обеспечение и иные выплаты населению)</w:t>
            </w:r>
          </w:p>
        </w:tc>
        <w:tc>
          <w:tcPr>
            <w:tcW w:w="1757" w:type="dxa"/>
          </w:tcPr>
          <w:p w:rsidR="006E6BEA" w:rsidRDefault="006E6BEA">
            <w:pPr>
              <w:pStyle w:val="ConsPlusNormal"/>
              <w:jc w:val="center"/>
            </w:pPr>
            <w:r>
              <w:t>46 4 01 71370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60,0</w:t>
            </w:r>
          </w:p>
        </w:tc>
        <w:tc>
          <w:tcPr>
            <w:tcW w:w="1701" w:type="dxa"/>
          </w:tcPr>
          <w:p w:rsidR="006E6BEA" w:rsidRDefault="006E6BEA">
            <w:pPr>
              <w:pStyle w:val="ConsPlusNormal"/>
              <w:jc w:val="right"/>
            </w:pPr>
            <w:r>
              <w:t>60,0</w:t>
            </w:r>
          </w:p>
        </w:tc>
        <w:tc>
          <w:tcPr>
            <w:tcW w:w="1701" w:type="dxa"/>
          </w:tcPr>
          <w:p w:rsidR="006E6BEA" w:rsidRDefault="006E6BEA">
            <w:pPr>
              <w:pStyle w:val="ConsPlusNormal"/>
              <w:jc w:val="right"/>
            </w:pPr>
            <w:r>
              <w:t>60,0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социально значимых мероприятий с участием лиц с инвалидностью и общественно-просветительских кампаний, в том числе в средствах массовой информации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46 4 01 73240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400,0</w:t>
            </w:r>
          </w:p>
        </w:tc>
        <w:tc>
          <w:tcPr>
            <w:tcW w:w="1701" w:type="dxa"/>
          </w:tcPr>
          <w:p w:rsidR="006E6BEA" w:rsidRDefault="006E6BEA">
            <w:pPr>
              <w:pStyle w:val="ConsPlusNormal"/>
              <w:jc w:val="right"/>
            </w:pPr>
            <w:r>
              <w:t>400,0</w:t>
            </w:r>
          </w:p>
        </w:tc>
        <w:tc>
          <w:tcPr>
            <w:tcW w:w="1701" w:type="dxa"/>
          </w:tcPr>
          <w:p w:rsidR="006E6BEA" w:rsidRDefault="006E6BEA">
            <w:pPr>
              <w:pStyle w:val="ConsPlusNormal"/>
              <w:jc w:val="right"/>
            </w:pPr>
            <w:r>
              <w:t>400,0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Освещение деятельности органов государственной власти Воронежской области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46 4 01 98701</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40 000,0</w:t>
            </w:r>
          </w:p>
        </w:tc>
        <w:tc>
          <w:tcPr>
            <w:tcW w:w="1701" w:type="dxa"/>
          </w:tcPr>
          <w:p w:rsidR="006E6BEA" w:rsidRDefault="006E6BEA">
            <w:pPr>
              <w:pStyle w:val="ConsPlusNormal"/>
              <w:jc w:val="right"/>
            </w:pPr>
            <w:r>
              <w:t>40 000,0</w:t>
            </w:r>
          </w:p>
        </w:tc>
        <w:tc>
          <w:tcPr>
            <w:tcW w:w="1701" w:type="dxa"/>
          </w:tcPr>
          <w:p w:rsidR="006E6BEA" w:rsidRDefault="006E6BEA">
            <w:pPr>
              <w:pStyle w:val="ConsPlusNormal"/>
              <w:jc w:val="right"/>
            </w:pPr>
            <w:r>
              <w:t>40 000,0</w:t>
            </w:r>
          </w:p>
        </w:tc>
      </w:tr>
      <w:tr w:rsidR="006E6BEA">
        <w:tc>
          <w:tcPr>
            <w:tcW w:w="567" w:type="dxa"/>
          </w:tcPr>
          <w:p w:rsidR="006E6BEA" w:rsidRDefault="006E6BEA">
            <w:pPr>
              <w:pStyle w:val="ConsPlusNormal"/>
              <w:jc w:val="center"/>
            </w:pPr>
            <w:r>
              <w:lastRenderedPageBreak/>
              <w:t>1.2</w:t>
            </w:r>
          </w:p>
        </w:tc>
        <w:tc>
          <w:tcPr>
            <w:tcW w:w="3118" w:type="dxa"/>
          </w:tcPr>
          <w:p w:rsidR="006E6BEA" w:rsidRDefault="006E6BEA">
            <w:pPr>
              <w:pStyle w:val="ConsPlusNormal"/>
              <w:ind w:firstLine="17"/>
            </w:pPr>
            <w:r>
              <w:t>Комплекс процессных мероприятий "Развитие институтов гражданского общества Воронежской области"</w:t>
            </w:r>
          </w:p>
        </w:tc>
        <w:tc>
          <w:tcPr>
            <w:tcW w:w="1757" w:type="dxa"/>
          </w:tcPr>
          <w:p w:rsidR="006E6BEA" w:rsidRDefault="006E6BEA">
            <w:pPr>
              <w:pStyle w:val="ConsPlusNormal"/>
              <w:jc w:val="center"/>
            </w:pPr>
            <w:r>
              <w:t>46 4 02 00000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40 466,0</w:t>
            </w:r>
          </w:p>
        </w:tc>
        <w:tc>
          <w:tcPr>
            <w:tcW w:w="1701" w:type="dxa"/>
          </w:tcPr>
          <w:p w:rsidR="006E6BEA" w:rsidRDefault="006E6BEA">
            <w:pPr>
              <w:pStyle w:val="ConsPlusNormal"/>
              <w:jc w:val="right"/>
            </w:pPr>
            <w:r>
              <w:t>42 055,0</w:t>
            </w:r>
          </w:p>
        </w:tc>
        <w:tc>
          <w:tcPr>
            <w:tcW w:w="1701" w:type="dxa"/>
          </w:tcPr>
          <w:p w:rsidR="006E6BEA" w:rsidRDefault="006E6BEA">
            <w:pPr>
              <w:pStyle w:val="ConsPlusNormal"/>
              <w:jc w:val="right"/>
            </w:pPr>
            <w:r>
              <w:t>43 710,0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Гранты в форме субсидий социально ориентированным некоммерческим организациям на реализацию программ (проектов) в сфере культуры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46 4 02 73430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600,0</w:t>
            </w:r>
          </w:p>
        </w:tc>
        <w:tc>
          <w:tcPr>
            <w:tcW w:w="1701" w:type="dxa"/>
          </w:tcPr>
          <w:p w:rsidR="006E6BEA" w:rsidRDefault="006E6BEA">
            <w:pPr>
              <w:pStyle w:val="ConsPlusNormal"/>
              <w:jc w:val="right"/>
            </w:pPr>
            <w:r>
              <w:t>600,0</w:t>
            </w:r>
          </w:p>
        </w:tc>
        <w:tc>
          <w:tcPr>
            <w:tcW w:w="1701" w:type="dxa"/>
          </w:tcPr>
          <w:p w:rsidR="006E6BEA" w:rsidRDefault="006E6BEA">
            <w:pPr>
              <w:pStyle w:val="ConsPlusNormal"/>
              <w:jc w:val="right"/>
            </w:pPr>
            <w:r>
              <w:t>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социологических исследований по вопросу развития гражданского общества, межсекторного взаимодействия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46 4 02 73690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320,0</w:t>
            </w:r>
          </w:p>
        </w:tc>
        <w:tc>
          <w:tcPr>
            <w:tcW w:w="1701" w:type="dxa"/>
          </w:tcPr>
          <w:p w:rsidR="006E6BEA" w:rsidRDefault="006E6BEA">
            <w:pPr>
              <w:pStyle w:val="ConsPlusNormal"/>
              <w:jc w:val="right"/>
            </w:pPr>
            <w:r>
              <w:t>320,0</w:t>
            </w:r>
          </w:p>
        </w:tc>
        <w:tc>
          <w:tcPr>
            <w:tcW w:w="1701" w:type="dxa"/>
          </w:tcPr>
          <w:p w:rsidR="006E6BEA" w:rsidRDefault="006E6BEA">
            <w:pPr>
              <w:pStyle w:val="ConsPlusNormal"/>
              <w:jc w:val="right"/>
            </w:pPr>
            <w:r>
              <w:t>320,0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Предоставление субсидии на обеспечение деятельности автономной некоммерческой организации Воронежской области "Ресурсный центр поддержки некоммерческих организаций Воронежской области "Воронежский Дом </w:t>
            </w:r>
            <w:r>
              <w:lastRenderedPageBreak/>
              <w:t>НКО"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46 4 02 73740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39 546,0</w:t>
            </w:r>
          </w:p>
        </w:tc>
        <w:tc>
          <w:tcPr>
            <w:tcW w:w="1701" w:type="dxa"/>
          </w:tcPr>
          <w:p w:rsidR="006E6BEA" w:rsidRDefault="006E6BEA">
            <w:pPr>
              <w:pStyle w:val="ConsPlusNormal"/>
              <w:jc w:val="right"/>
            </w:pPr>
            <w:r>
              <w:t>41 135,0</w:t>
            </w:r>
          </w:p>
        </w:tc>
        <w:tc>
          <w:tcPr>
            <w:tcW w:w="1701" w:type="dxa"/>
          </w:tcPr>
          <w:p w:rsidR="006E6BEA" w:rsidRDefault="006E6BEA">
            <w:pPr>
              <w:pStyle w:val="ConsPlusNormal"/>
              <w:jc w:val="right"/>
            </w:pPr>
            <w:r>
              <w:t>42 790,0</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Комплекс процессных мероприятий "Реализация национальной политики на территории Воронежской области"</w:t>
            </w:r>
          </w:p>
        </w:tc>
        <w:tc>
          <w:tcPr>
            <w:tcW w:w="1757" w:type="dxa"/>
          </w:tcPr>
          <w:p w:rsidR="006E6BEA" w:rsidRDefault="006E6BEA">
            <w:pPr>
              <w:pStyle w:val="ConsPlusNormal"/>
              <w:jc w:val="center"/>
            </w:pPr>
            <w:r>
              <w:t>46 4 03 00000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1 460,0</w:t>
            </w:r>
          </w:p>
        </w:tc>
        <w:tc>
          <w:tcPr>
            <w:tcW w:w="1701" w:type="dxa"/>
          </w:tcPr>
          <w:p w:rsidR="006E6BEA" w:rsidRDefault="006E6BEA">
            <w:pPr>
              <w:pStyle w:val="ConsPlusNormal"/>
              <w:jc w:val="right"/>
            </w:pPr>
            <w:r>
              <w:t>1 460,0</w:t>
            </w:r>
          </w:p>
        </w:tc>
        <w:tc>
          <w:tcPr>
            <w:tcW w:w="1701" w:type="dxa"/>
          </w:tcPr>
          <w:p w:rsidR="006E6BEA" w:rsidRDefault="006E6BEA">
            <w:pPr>
              <w:pStyle w:val="ConsPlusNormal"/>
              <w:jc w:val="right"/>
            </w:pPr>
            <w:r>
              <w:t>1 460,0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Выполнение других расходных обязательств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46 4 03 70200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600,0</w:t>
            </w:r>
          </w:p>
        </w:tc>
        <w:tc>
          <w:tcPr>
            <w:tcW w:w="1701" w:type="dxa"/>
          </w:tcPr>
          <w:p w:rsidR="006E6BEA" w:rsidRDefault="006E6BEA">
            <w:pPr>
              <w:pStyle w:val="ConsPlusNormal"/>
              <w:jc w:val="right"/>
            </w:pPr>
            <w:r>
              <w:t>600,0</w:t>
            </w:r>
          </w:p>
        </w:tc>
        <w:tc>
          <w:tcPr>
            <w:tcW w:w="1701" w:type="dxa"/>
          </w:tcPr>
          <w:p w:rsidR="006E6BEA" w:rsidRDefault="006E6BEA">
            <w:pPr>
              <w:pStyle w:val="ConsPlusNormal"/>
              <w:jc w:val="right"/>
            </w:pPr>
            <w:r>
              <w:t>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направленные на укрепление гражданского единства многонационального народа Российской Федерации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46 4 03 73350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c>
          <w:tcPr>
            <w:tcW w:w="1701" w:type="dxa"/>
          </w:tcPr>
          <w:p w:rsidR="006E6BEA" w:rsidRDefault="006E6BEA">
            <w:pPr>
              <w:pStyle w:val="ConsPlusNormal"/>
              <w:jc w:val="right"/>
            </w:pPr>
            <w:r>
              <w:t>860,0</w:t>
            </w:r>
          </w:p>
        </w:tc>
      </w:tr>
      <w:tr w:rsidR="006E6BEA">
        <w:tc>
          <w:tcPr>
            <w:tcW w:w="567" w:type="dxa"/>
          </w:tcPr>
          <w:p w:rsidR="006E6BEA" w:rsidRDefault="006E6BEA">
            <w:pPr>
              <w:pStyle w:val="ConsPlusNormal"/>
              <w:jc w:val="center"/>
            </w:pPr>
            <w:r>
              <w:t>1.4</w:t>
            </w:r>
          </w:p>
        </w:tc>
        <w:tc>
          <w:tcPr>
            <w:tcW w:w="3118" w:type="dxa"/>
          </w:tcPr>
          <w:p w:rsidR="006E6BEA" w:rsidRDefault="006E6BEA">
            <w:pPr>
              <w:pStyle w:val="ConsPlusNormal"/>
              <w:ind w:firstLine="17"/>
            </w:pPr>
            <w:r>
              <w:t xml:space="preserve">Комплекс процессных мероприятий "Содействие развитию местного самоуправления, в том числе территориального общественного </w:t>
            </w:r>
            <w:r>
              <w:lastRenderedPageBreak/>
              <w:t>самоуправления"</w:t>
            </w:r>
          </w:p>
        </w:tc>
        <w:tc>
          <w:tcPr>
            <w:tcW w:w="1757" w:type="dxa"/>
          </w:tcPr>
          <w:p w:rsidR="006E6BEA" w:rsidRDefault="006E6BEA">
            <w:pPr>
              <w:pStyle w:val="ConsPlusNormal"/>
              <w:jc w:val="center"/>
            </w:pPr>
            <w:r>
              <w:lastRenderedPageBreak/>
              <w:t>46 4 04 00000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99 620,0</w:t>
            </w:r>
          </w:p>
        </w:tc>
        <w:tc>
          <w:tcPr>
            <w:tcW w:w="1701" w:type="dxa"/>
          </w:tcPr>
          <w:p w:rsidR="006E6BEA" w:rsidRDefault="006E6BEA">
            <w:pPr>
              <w:pStyle w:val="ConsPlusNormal"/>
              <w:jc w:val="right"/>
            </w:pPr>
            <w:r>
              <w:t>99 620,0</w:t>
            </w:r>
          </w:p>
        </w:tc>
        <w:tc>
          <w:tcPr>
            <w:tcW w:w="1701" w:type="dxa"/>
          </w:tcPr>
          <w:p w:rsidR="006E6BEA" w:rsidRDefault="006E6BEA">
            <w:pPr>
              <w:pStyle w:val="ConsPlusNormal"/>
              <w:jc w:val="right"/>
            </w:pPr>
            <w:r>
              <w:t>99 620,0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некоммерческой организации - Ассоциация "Совет муниципальных образований Воронежской области"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46 4 04 70860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9 620,0</w:t>
            </w:r>
          </w:p>
        </w:tc>
        <w:tc>
          <w:tcPr>
            <w:tcW w:w="1701" w:type="dxa"/>
          </w:tcPr>
          <w:p w:rsidR="006E6BEA" w:rsidRDefault="006E6BEA">
            <w:pPr>
              <w:pStyle w:val="ConsPlusNormal"/>
              <w:jc w:val="right"/>
            </w:pPr>
            <w:r>
              <w:t>9 620,0</w:t>
            </w:r>
          </w:p>
        </w:tc>
        <w:tc>
          <w:tcPr>
            <w:tcW w:w="1701" w:type="dxa"/>
          </w:tcPr>
          <w:p w:rsidR="006E6BEA" w:rsidRDefault="006E6BEA">
            <w:pPr>
              <w:pStyle w:val="ConsPlusNormal"/>
              <w:jc w:val="right"/>
            </w:pPr>
            <w:r>
              <w:t>9 620,0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Поощрение проектов, реализуемых в рамках территориального общественного самоуправления в муниципальных образованиях Воронежской области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46 4 04 71790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90 000,0</w:t>
            </w:r>
          </w:p>
        </w:tc>
        <w:tc>
          <w:tcPr>
            <w:tcW w:w="1701" w:type="dxa"/>
          </w:tcPr>
          <w:p w:rsidR="006E6BEA" w:rsidRDefault="006E6BEA">
            <w:pPr>
              <w:pStyle w:val="ConsPlusNormal"/>
              <w:jc w:val="right"/>
            </w:pPr>
            <w:r>
              <w:t>90 000,0</w:t>
            </w:r>
          </w:p>
        </w:tc>
        <w:tc>
          <w:tcPr>
            <w:tcW w:w="1701" w:type="dxa"/>
          </w:tcPr>
          <w:p w:rsidR="006E6BEA" w:rsidRDefault="006E6BEA">
            <w:pPr>
              <w:pStyle w:val="ConsPlusNormal"/>
              <w:jc w:val="right"/>
            </w:pPr>
            <w:r>
              <w:t>90 000,0</w:t>
            </w:r>
          </w:p>
        </w:tc>
      </w:tr>
      <w:tr w:rsidR="006E6BEA">
        <w:tc>
          <w:tcPr>
            <w:tcW w:w="567" w:type="dxa"/>
          </w:tcPr>
          <w:p w:rsidR="006E6BEA" w:rsidRDefault="006E6BEA">
            <w:pPr>
              <w:pStyle w:val="ConsPlusNormal"/>
              <w:jc w:val="center"/>
            </w:pPr>
            <w:r>
              <w:t>1.5</w:t>
            </w:r>
          </w:p>
        </w:tc>
        <w:tc>
          <w:tcPr>
            <w:tcW w:w="3118" w:type="dxa"/>
          </w:tcPr>
          <w:p w:rsidR="006E6BEA" w:rsidRDefault="006E6BEA">
            <w:pPr>
              <w:pStyle w:val="ConsPlusNormal"/>
              <w:ind w:firstLine="17"/>
            </w:pPr>
            <w:r>
              <w:t>Комплекс процессных мероприятий "Экспертно-аналитическое обеспечение деятельности Губернатора и Правительства Воронежской области"</w:t>
            </w:r>
          </w:p>
        </w:tc>
        <w:tc>
          <w:tcPr>
            <w:tcW w:w="1757" w:type="dxa"/>
          </w:tcPr>
          <w:p w:rsidR="006E6BEA" w:rsidRDefault="006E6BEA">
            <w:pPr>
              <w:pStyle w:val="ConsPlusNormal"/>
              <w:jc w:val="center"/>
            </w:pPr>
            <w:r>
              <w:t>46 4 05 00000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7 580,0</w:t>
            </w:r>
          </w:p>
        </w:tc>
        <w:tc>
          <w:tcPr>
            <w:tcW w:w="1701" w:type="dxa"/>
          </w:tcPr>
          <w:p w:rsidR="006E6BEA" w:rsidRDefault="006E6BEA">
            <w:pPr>
              <w:pStyle w:val="ConsPlusNormal"/>
              <w:jc w:val="right"/>
            </w:pPr>
            <w:r>
              <w:t>7 580,0</w:t>
            </w:r>
          </w:p>
        </w:tc>
        <w:tc>
          <w:tcPr>
            <w:tcW w:w="1701" w:type="dxa"/>
          </w:tcPr>
          <w:p w:rsidR="006E6BEA" w:rsidRDefault="006E6BEA">
            <w:pPr>
              <w:pStyle w:val="ConsPlusNormal"/>
              <w:jc w:val="right"/>
            </w:pPr>
            <w:r>
              <w:t>7 580,0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Выполнение других расходных обязательств (Предоставление </w:t>
            </w:r>
            <w:r>
              <w:lastRenderedPageBreak/>
              <w:t>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46 4 05 70200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7 580,0</w:t>
            </w:r>
          </w:p>
        </w:tc>
        <w:tc>
          <w:tcPr>
            <w:tcW w:w="1701" w:type="dxa"/>
          </w:tcPr>
          <w:p w:rsidR="006E6BEA" w:rsidRDefault="006E6BEA">
            <w:pPr>
              <w:pStyle w:val="ConsPlusNormal"/>
              <w:jc w:val="right"/>
            </w:pPr>
            <w:r>
              <w:t>7 580,0</w:t>
            </w:r>
          </w:p>
        </w:tc>
        <w:tc>
          <w:tcPr>
            <w:tcW w:w="1701" w:type="dxa"/>
          </w:tcPr>
          <w:p w:rsidR="006E6BEA" w:rsidRDefault="006E6BEA">
            <w:pPr>
              <w:pStyle w:val="ConsPlusNormal"/>
              <w:jc w:val="right"/>
            </w:pPr>
            <w:r>
              <w:t>7 580,0</w:t>
            </w:r>
          </w:p>
        </w:tc>
      </w:tr>
      <w:tr w:rsidR="006E6BEA">
        <w:tc>
          <w:tcPr>
            <w:tcW w:w="567" w:type="dxa"/>
          </w:tcPr>
          <w:p w:rsidR="006E6BEA" w:rsidRDefault="006E6BEA">
            <w:pPr>
              <w:pStyle w:val="ConsPlusNormal"/>
              <w:jc w:val="center"/>
            </w:pPr>
            <w:r>
              <w:t>1.6</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46 4 21 00000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63 344,0</w:t>
            </w:r>
          </w:p>
        </w:tc>
        <w:tc>
          <w:tcPr>
            <w:tcW w:w="1701" w:type="dxa"/>
          </w:tcPr>
          <w:p w:rsidR="006E6BEA" w:rsidRDefault="006E6BEA">
            <w:pPr>
              <w:pStyle w:val="ConsPlusNormal"/>
              <w:jc w:val="right"/>
            </w:pPr>
            <w:r>
              <w:t>65 831,0</w:t>
            </w:r>
          </w:p>
        </w:tc>
        <w:tc>
          <w:tcPr>
            <w:tcW w:w="1701" w:type="dxa"/>
          </w:tcPr>
          <w:p w:rsidR="006E6BEA" w:rsidRDefault="006E6BEA">
            <w:pPr>
              <w:pStyle w:val="ConsPlusNormal"/>
              <w:jc w:val="right"/>
            </w:pPr>
            <w:r>
              <w:t>68 416,0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46 4 21 72010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62 840,0</w:t>
            </w:r>
          </w:p>
        </w:tc>
        <w:tc>
          <w:tcPr>
            <w:tcW w:w="1701" w:type="dxa"/>
          </w:tcPr>
          <w:p w:rsidR="006E6BEA" w:rsidRDefault="006E6BEA">
            <w:pPr>
              <w:pStyle w:val="ConsPlusNormal"/>
              <w:jc w:val="right"/>
            </w:pPr>
            <w:r>
              <w:t>65 325,0</w:t>
            </w:r>
          </w:p>
        </w:tc>
        <w:tc>
          <w:tcPr>
            <w:tcW w:w="1701" w:type="dxa"/>
          </w:tcPr>
          <w:p w:rsidR="006E6BEA" w:rsidRDefault="006E6BEA">
            <w:pPr>
              <w:pStyle w:val="ConsPlusNormal"/>
              <w:jc w:val="right"/>
            </w:pPr>
            <w:r>
              <w:t>67 908,0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46 4 21 72010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504,0</w:t>
            </w:r>
          </w:p>
        </w:tc>
        <w:tc>
          <w:tcPr>
            <w:tcW w:w="1701" w:type="dxa"/>
          </w:tcPr>
          <w:p w:rsidR="006E6BEA" w:rsidRDefault="006E6BEA">
            <w:pPr>
              <w:pStyle w:val="ConsPlusNormal"/>
              <w:jc w:val="right"/>
            </w:pPr>
            <w:r>
              <w:t>506,0</w:t>
            </w:r>
          </w:p>
        </w:tc>
        <w:tc>
          <w:tcPr>
            <w:tcW w:w="1701" w:type="dxa"/>
          </w:tcPr>
          <w:p w:rsidR="006E6BEA" w:rsidRDefault="006E6BEA">
            <w:pPr>
              <w:pStyle w:val="ConsPlusNormal"/>
              <w:jc w:val="right"/>
            </w:pPr>
            <w:r>
              <w:t>508,0</w:t>
            </w:r>
          </w:p>
        </w:tc>
      </w:tr>
      <w:tr w:rsidR="006E6BEA">
        <w:tc>
          <w:tcPr>
            <w:tcW w:w="567" w:type="dxa"/>
          </w:tcPr>
          <w:p w:rsidR="006E6BEA" w:rsidRDefault="006E6BEA">
            <w:pPr>
              <w:pStyle w:val="ConsPlusNormal"/>
              <w:jc w:val="center"/>
            </w:pPr>
            <w:r>
              <w:t>1.7</w:t>
            </w:r>
          </w:p>
        </w:tc>
        <w:tc>
          <w:tcPr>
            <w:tcW w:w="3118" w:type="dxa"/>
          </w:tcPr>
          <w:p w:rsidR="006E6BEA" w:rsidRDefault="006E6BEA">
            <w:pPr>
              <w:pStyle w:val="ConsPlusNormal"/>
              <w:ind w:firstLine="17"/>
            </w:pPr>
            <w:r>
              <w:t xml:space="preserve">Комплекс процессных </w:t>
            </w:r>
            <w:r>
              <w:lastRenderedPageBreak/>
              <w:t>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lastRenderedPageBreak/>
              <w:t>46 4 22 00000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270 908,6</w:t>
            </w:r>
          </w:p>
        </w:tc>
        <w:tc>
          <w:tcPr>
            <w:tcW w:w="1701" w:type="dxa"/>
          </w:tcPr>
          <w:p w:rsidR="006E6BEA" w:rsidRDefault="006E6BEA">
            <w:pPr>
              <w:pStyle w:val="ConsPlusNormal"/>
              <w:jc w:val="right"/>
            </w:pPr>
            <w:r>
              <w:t>280 189,5</w:t>
            </w:r>
          </w:p>
        </w:tc>
        <w:tc>
          <w:tcPr>
            <w:tcW w:w="1701" w:type="dxa"/>
          </w:tcPr>
          <w:p w:rsidR="006E6BEA" w:rsidRDefault="006E6BEA">
            <w:pPr>
              <w:pStyle w:val="ConsPlusNormal"/>
              <w:jc w:val="right"/>
            </w:pPr>
            <w:r>
              <w:t>289 830,7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46 4 22 00590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21 594,0</w:t>
            </w:r>
          </w:p>
        </w:tc>
        <w:tc>
          <w:tcPr>
            <w:tcW w:w="1701" w:type="dxa"/>
          </w:tcPr>
          <w:p w:rsidR="006E6BEA" w:rsidRDefault="006E6BEA">
            <w:pPr>
              <w:pStyle w:val="ConsPlusNormal"/>
              <w:jc w:val="right"/>
            </w:pPr>
            <w:r>
              <w:t>22 361,0</w:t>
            </w:r>
          </w:p>
        </w:tc>
        <w:tc>
          <w:tcPr>
            <w:tcW w:w="1701" w:type="dxa"/>
          </w:tcPr>
          <w:p w:rsidR="006E6BEA" w:rsidRDefault="006E6BEA">
            <w:pPr>
              <w:pStyle w:val="ConsPlusNormal"/>
              <w:jc w:val="right"/>
            </w:pPr>
            <w:r>
              <w:t>23 158,0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46 4 22 00590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249 314,6</w:t>
            </w:r>
          </w:p>
        </w:tc>
        <w:tc>
          <w:tcPr>
            <w:tcW w:w="1701" w:type="dxa"/>
          </w:tcPr>
          <w:p w:rsidR="006E6BEA" w:rsidRDefault="006E6BEA">
            <w:pPr>
              <w:pStyle w:val="ConsPlusNormal"/>
              <w:jc w:val="right"/>
            </w:pPr>
            <w:r>
              <w:t>257 828,5</w:t>
            </w:r>
          </w:p>
        </w:tc>
        <w:tc>
          <w:tcPr>
            <w:tcW w:w="1701" w:type="dxa"/>
          </w:tcPr>
          <w:p w:rsidR="006E6BEA" w:rsidRDefault="006E6BEA">
            <w:pPr>
              <w:pStyle w:val="ConsPlusNormal"/>
              <w:jc w:val="right"/>
            </w:pPr>
            <w:r>
              <w:t>266 672,7</w:t>
            </w:r>
          </w:p>
        </w:tc>
      </w:tr>
      <w:tr w:rsidR="006E6BEA">
        <w:tc>
          <w:tcPr>
            <w:tcW w:w="567" w:type="dxa"/>
          </w:tcPr>
          <w:p w:rsidR="006E6BEA" w:rsidRDefault="006E6BEA">
            <w:pPr>
              <w:pStyle w:val="ConsPlusNormal"/>
              <w:jc w:val="center"/>
              <w:outlineLvl w:val="1"/>
            </w:pPr>
            <w:r>
              <w:t>22</w:t>
            </w:r>
          </w:p>
        </w:tc>
        <w:tc>
          <w:tcPr>
            <w:tcW w:w="3118" w:type="dxa"/>
          </w:tcPr>
          <w:p w:rsidR="006E6BEA" w:rsidRDefault="006E6BEA">
            <w:pPr>
              <w:pStyle w:val="ConsPlusNormal"/>
              <w:ind w:firstLine="17"/>
            </w:pPr>
            <w:r>
              <w:t>Государственная программа Воронежской области "Научно-технологическое развитие Воронежской области"</w:t>
            </w:r>
          </w:p>
        </w:tc>
        <w:tc>
          <w:tcPr>
            <w:tcW w:w="1757" w:type="dxa"/>
          </w:tcPr>
          <w:p w:rsidR="006E6BEA" w:rsidRDefault="006E6BEA">
            <w:pPr>
              <w:pStyle w:val="ConsPlusNormal"/>
              <w:jc w:val="center"/>
            </w:pPr>
            <w:r>
              <w:t>47 0 00 00000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123 600,0</w:t>
            </w:r>
          </w:p>
        </w:tc>
        <w:tc>
          <w:tcPr>
            <w:tcW w:w="1701" w:type="dxa"/>
          </w:tcPr>
          <w:p w:rsidR="006E6BEA" w:rsidRDefault="006E6BEA">
            <w:pPr>
              <w:pStyle w:val="ConsPlusNormal"/>
              <w:jc w:val="right"/>
            </w:pPr>
            <w:r>
              <w:t>123 600,0</w:t>
            </w:r>
          </w:p>
        </w:tc>
        <w:tc>
          <w:tcPr>
            <w:tcW w:w="1701" w:type="dxa"/>
          </w:tcPr>
          <w:p w:rsidR="006E6BEA" w:rsidRDefault="006E6BEA">
            <w:pPr>
              <w:pStyle w:val="ConsPlusNormal"/>
              <w:jc w:val="right"/>
            </w:pPr>
            <w:r>
              <w:t>2 329 262,6</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"Разработка, стандартизация и серийное производство беспилотных авиационных систем и их комплектующих"</w:t>
            </w:r>
          </w:p>
        </w:tc>
        <w:tc>
          <w:tcPr>
            <w:tcW w:w="1757" w:type="dxa"/>
          </w:tcPr>
          <w:p w:rsidR="006E6BEA" w:rsidRDefault="006E6BEA">
            <w:pPr>
              <w:pStyle w:val="ConsPlusNormal"/>
              <w:jc w:val="center"/>
            </w:pPr>
            <w:r>
              <w:t>47 1 Y5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2 305 662,6</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сети научно-</w:t>
            </w:r>
            <w:r>
              <w:lastRenderedPageBreak/>
              <w:t>производственных центров испытаний и компетенций в области развития технологий беспилотных авиационных систем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47 1 Y5 51400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2 305 662,6</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Комплекс процессных мероприятий "Содействие развитию научного потенциала Воронежской области"</w:t>
            </w:r>
          </w:p>
        </w:tc>
        <w:tc>
          <w:tcPr>
            <w:tcW w:w="1757" w:type="dxa"/>
          </w:tcPr>
          <w:p w:rsidR="006E6BEA" w:rsidRDefault="006E6BEA">
            <w:pPr>
              <w:pStyle w:val="ConsPlusNormal"/>
              <w:jc w:val="center"/>
            </w:pPr>
            <w:r>
              <w:t>47 4 01 00000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123 600,0</w:t>
            </w:r>
          </w:p>
        </w:tc>
        <w:tc>
          <w:tcPr>
            <w:tcW w:w="1701" w:type="dxa"/>
          </w:tcPr>
          <w:p w:rsidR="006E6BEA" w:rsidRDefault="006E6BEA">
            <w:pPr>
              <w:pStyle w:val="ConsPlusNormal"/>
              <w:jc w:val="right"/>
            </w:pPr>
            <w:r>
              <w:t>123 600,0</w:t>
            </w:r>
          </w:p>
        </w:tc>
        <w:tc>
          <w:tcPr>
            <w:tcW w:w="1701" w:type="dxa"/>
          </w:tcPr>
          <w:p w:rsidR="006E6BEA" w:rsidRDefault="006E6BEA">
            <w:pPr>
              <w:pStyle w:val="ConsPlusNormal"/>
              <w:jc w:val="right"/>
            </w:pPr>
            <w:r>
              <w:t>23 600,0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и проведение межвузовского конкурса инновационных проектов "Кубок инноваций"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47 4 01 72320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и проведение межвузовского конкурса инновационных проектов "Кубок инноваций" (Социальное обеспечение и иные выплаты населению)</w:t>
            </w:r>
          </w:p>
        </w:tc>
        <w:tc>
          <w:tcPr>
            <w:tcW w:w="1757" w:type="dxa"/>
          </w:tcPr>
          <w:p w:rsidR="006E6BEA" w:rsidRDefault="006E6BEA">
            <w:pPr>
              <w:pStyle w:val="ConsPlusNormal"/>
              <w:jc w:val="center"/>
            </w:pPr>
            <w:r>
              <w:t>47 4 01 72320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2 050,0</w:t>
            </w:r>
          </w:p>
        </w:tc>
        <w:tc>
          <w:tcPr>
            <w:tcW w:w="1701" w:type="dxa"/>
          </w:tcPr>
          <w:p w:rsidR="006E6BEA" w:rsidRDefault="006E6BEA">
            <w:pPr>
              <w:pStyle w:val="ConsPlusNormal"/>
              <w:jc w:val="right"/>
            </w:pPr>
            <w:r>
              <w:t>2 050,0</w:t>
            </w:r>
          </w:p>
        </w:tc>
        <w:tc>
          <w:tcPr>
            <w:tcW w:w="1701" w:type="dxa"/>
          </w:tcPr>
          <w:p w:rsidR="006E6BEA" w:rsidRDefault="006E6BEA">
            <w:pPr>
              <w:pStyle w:val="ConsPlusNormal"/>
              <w:jc w:val="right"/>
            </w:pPr>
            <w:r>
              <w:t>2 050,0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Организация и проведение на территории Воронежской области форума молодых ученых (Предоставление </w:t>
            </w:r>
            <w:r>
              <w:lastRenderedPageBreak/>
              <w:t>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47 4 01 72640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Гранты в форме субсидий на финансовое обеспечение затрат победителям региональных конкурсов фундаментальных научных исследований совместно с Российским научным фондом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47 4 01 72870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17 000,0</w:t>
            </w:r>
          </w:p>
        </w:tc>
        <w:tc>
          <w:tcPr>
            <w:tcW w:w="1701" w:type="dxa"/>
          </w:tcPr>
          <w:p w:rsidR="006E6BEA" w:rsidRDefault="006E6BEA">
            <w:pPr>
              <w:pStyle w:val="ConsPlusNormal"/>
              <w:jc w:val="right"/>
            </w:pPr>
            <w:r>
              <w:t>17 000,0</w:t>
            </w:r>
          </w:p>
        </w:tc>
        <w:tc>
          <w:tcPr>
            <w:tcW w:w="1701" w:type="dxa"/>
          </w:tcPr>
          <w:p w:rsidR="006E6BEA" w:rsidRDefault="006E6BEA">
            <w:pPr>
              <w:pStyle w:val="ConsPlusNormal"/>
              <w:jc w:val="right"/>
            </w:pPr>
            <w:r>
              <w:t>17 000,0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и проведение областных конкурсов на соискание премий в области науки и образования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47 4 01 72880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c>
          <w:tcPr>
            <w:tcW w:w="1701" w:type="dxa"/>
          </w:tcPr>
          <w:p w:rsidR="006E6BEA" w:rsidRDefault="006E6BEA">
            <w:pPr>
              <w:pStyle w:val="ConsPlusNormal"/>
              <w:jc w:val="right"/>
            </w:pPr>
            <w:r>
              <w:t>350,0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Организация и проведение областных конкурсов на соискание премий в области науки и образования (Социальное обеспечение и иные выплаты населению)</w:t>
            </w:r>
          </w:p>
        </w:tc>
        <w:tc>
          <w:tcPr>
            <w:tcW w:w="1757" w:type="dxa"/>
          </w:tcPr>
          <w:p w:rsidR="006E6BEA" w:rsidRDefault="006E6BEA">
            <w:pPr>
              <w:pStyle w:val="ConsPlusNormal"/>
              <w:jc w:val="center"/>
            </w:pPr>
            <w:r>
              <w:t>47 4 01 72880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2 100,0</w:t>
            </w:r>
          </w:p>
        </w:tc>
        <w:tc>
          <w:tcPr>
            <w:tcW w:w="1701" w:type="dxa"/>
          </w:tcPr>
          <w:p w:rsidR="006E6BEA" w:rsidRDefault="006E6BEA">
            <w:pPr>
              <w:pStyle w:val="ConsPlusNormal"/>
              <w:jc w:val="right"/>
            </w:pPr>
            <w:r>
              <w:t>2 100,0</w:t>
            </w:r>
          </w:p>
        </w:tc>
        <w:tc>
          <w:tcPr>
            <w:tcW w:w="1701" w:type="dxa"/>
          </w:tcPr>
          <w:p w:rsidR="006E6BEA" w:rsidRDefault="006E6BEA">
            <w:pPr>
              <w:pStyle w:val="ConsPlusNormal"/>
              <w:jc w:val="right"/>
            </w:pPr>
            <w:r>
              <w:t>2 100,0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Назначение и выплата </w:t>
            </w:r>
            <w:r>
              <w:lastRenderedPageBreak/>
              <w:t>именных стипендий студентам и аспирантам образовательных организаций высшего образования (Социальное обеспечение и иные выплаты населению)</w:t>
            </w:r>
          </w:p>
        </w:tc>
        <w:tc>
          <w:tcPr>
            <w:tcW w:w="1757" w:type="dxa"/>
          </w:tcPr>
          <w:p w:rsidR="006E6BEA" w:rsidRDefault="006E6BEA">
            <w:pPr>
              <w:pStyle w:val="ConsPlusNormal"/>
              <w:jc w:val="center"/>
            </w:pPr>
            <w:r>
              <w:lastRenderedPageBreak/>
              <w:t>47 4 01 72890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c>
          <w:tcPr>
            <w:tcW w:w="1701" w:type="dxa"/>
          </w:tcPr>
          <w:p w:rsidR="006E6BEA" w:rsidRDefault="006E6BEA">
            <w:pPr>
              <w:pStyle w:val="ConsPlusNormal"/>
              <w:jc w:val="right"/>
            </w:pPr>
            <w:r>
              <w:t>1 000,0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Субсидия федеральному бюджету в целях софинансирования исполнения расходных обязательств Российской Федерации на развитие инфраструктуры образовательных организаций высшего образования (Межбюджетные трансферты)</w:t>
            </w:r>
          </w:p>
        </w:tc>
        <w:tc>
          <w:tcPr>
            <w:tcW w:w="1757" w:type="dxa"/>
          </w:tcPr>
          <w:p w:rsidR="006E6BEA" w:rsidRDefault="006E6BEA">
            <w:pPr>
              <w:pStyle w:val="ConsPlusNormal"/>
              <w:jc w:val="center"/>
            </w:pPr>
            <w:r>
              <w:t>47 4 01 79980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100 000,0</w:t>
            </w:r>
          </w:p>
        </w:tc>
        <w:tc>
          <w:tcPr>
            <w:tcW w:w="1701" w:type="dxa"/>
          </w:tcPr>
          <w:p w:rsidR="006E6BEA" w:rsidRDefault="006E6BEA">
            <w:pPr>
              <w:pStyle w:val="ConsPlusNormal"/>
              <w:jc w:val="right"/>
            </w:pPr>
            <w:r>
              <w:t>100 000,0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outlineLvl w:val="1"/>
            </w:pPr>
            <w:r>
              <w:t>23</w:t>
            </w:r>
          </w:p>
        </w:tc>
        <w:tc>
          <w:tcPr>
            <w:tcW w:w="3118"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1757" w:type="dxa"/>
          </w:tcPr>
          <w:p w:rsidR="006E6BEA" w:rsidRDefault="006E6BEA">
            <w:pPr>
              <w:pStyle w:val="ConsPlusNormal"/>
              <w:jc w:val="center"/>
            </w:pPr>
            <w:r>
              <w:t>56 0 00 00000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5 790 587,1</w:t>
            </w:r>
          </w:p>
        </w:tc>
        <w:tc>
          <w:tcPr>
            <w:tcW w:w="1701" w:type="dxa"/>
          </w:tcPr>
          <w:p w:rsidR="006E6BEA" w:rsidRDefault="006E6BEA">
            <w:pPr>
              <w:pStyle w:val="ConsPlusNormal"/>
              <w:jc w:val="right"/>
            </w:pPr>
            <w:r>
              <w:t>3 913 541,1</w:t>
            </w:r>
          </w:p>
        </w:tc>
        <w:tc>
          <w:tcPr>
            <w:tcW w:w="1701" w:type="dxa"/>
          </w:tcPr>
          <w:p w:rsidR="006E6BEA" w:rsidRDefault="006E6BEA">
            <w:pPr>
              <w:pStyle w:val="ConsPlusNormal"/>
              <w:jc w:val="right"/>
            </w:pPr>
            <w:r>
              <w:t>4 138 151,5</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"Модернизация коммунальной инфраструктуры"</w:t>
            </w:r>
          </w:p>
        </w:tc>
        <w:tc>
          <w:tcPr>
            <w:tcW w:w="1757" w:type="dxa"/>
          </w:tcPr>
          <w:p w:rsidR="006E6BEA" w:rsidRDefault="006E6BEA">
            <w:pPr>
              <w:pStyle w:val="ConsPlusNormal"/>
              <w:jc w:val="center"/>
            </w:pPr>
            <w:r>
              <w:t>56 1 И3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763 670,7</w:t>
            </w:r>
          </w:p>
        </w:tc>
        <w:tc>
          <w:tcPr>
            <w:tcW w:w="1701" w:type="dxa"/>
          </w:tcPr>
          <w:p w:rsidR="006E6BEA" w:rsidRDefault="006E6BEA">
            <w:pPr>
              <w:pStyle w:val="ConsPlusNormal"/>
              <w:jc w:val="right"/>
            </w:pPr>
            <w:r>
              <w:t>848 135,7</w:t>
            </w:r>
          </w:p>
        </w:tc>
        <w:tc>
          <w:tcPr>
            <w:tcW w:w="1701" w:type="dxa"/>
          </w:tcPr>
          <w:p w:rsidR="006E6BEA" w:rsidRDefault="006E6BEA">
            <w:pPr>
              <w:pStyle w:val="ConsPlusNormal"/>
              <w:jc w:val="right"/>
            </w:pPr>
            <w:r>
              <w:t>1 118 638,8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по модернизации коммунальной инфраструктуры (Межбюджетные трансферты)</w:t>
            </w:r>
          </w:p>
        </w:tc>
        <w:tc>
          <w:tcPr>
            <w:tcW w:w="1757" w:type="dxa"/>
          </w:tcPr>
          <w:p w:rsidR="006E6BEA" w:rsidRDefault="006E6BEA">
            <w:pPr>
              <w:pStyle w:val="ConsPlusNormal"/>
              <w:jc w:val="center"/>
            </w:pPr>
            <w:r>
              <w:t>56 1 И3 51540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763 670,7</w:t>
            </w:r>
          </w:p>
        </w:tc>
        <w:tc>
          <w:tcPr>
            <w:tcW w:w="1701" w:type="dxa"/>
          </w:tcPr>
          <w:p w:rsidR="006E6BEA" w:rsidRDefault="006E6BEA">
            <w:pPr>
              <w:pStyle w:val="ConsPlusNormal"/>
              <w:jc w:val="right"/>
            </w:pPr>
            <w:r>
              <w:t>848 135,7</w:t>
            </w:r>
          </w:p>
        </w:tc>
        <w:tc>
          <w:tcPr>
            <w:tcW w:w="1701" w:type="dxa"/>
          </w:tcPr>
          <w:p w:rsidR="006E6BEA" w:rsidRDefault="006E6BEA">
            <w:pPr>
              <w:pStyle w:val="ConsPlusNormal"/>
              <w:jc w:val="right"/>
            </w:pPr>
            <w:r>
              <w:t>1 118 638,8</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 xml:space="preserve">Региональный проект "Формирование комфортной </w:t>
            </w:r>
            <w:r>
              <w:lastRenderedPageBreak/>
              <w:t>городской среды"</w:t>
            </w:r>
          </w:p>
        </w:tc>
        <w:tc>
          <w:tcPr>
            <w:tcW w:w="1757" w:type="dxa"/>
          </w:tcPr>
          <w:p w:rsidR="006E6BEA" w:rsidRDefault="006E6BEA">
            <w:pPr>
              <w:pStyle w:val="ConsPlusNormal"/>
              <w:jc w:val="center"/>
            </w:pPr>
            <w:r>
              <w:lastRenderedPageBreak/>
              <w:t>56 1 И4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1 433 221,8</w:t>
            </w:r>
          </w:p>
        </w:tc>
        <w:tc>
          <w:tcPr>
            <w:tcW w:w="1701" w:type="dxa"/>
          </w:tcPr>
          <w:p w:rsidR="006E6BEA" w:rsidRDefault="006E6BEA">
            <w:pPr>
              <w:pStyle w:val="ConsPlusNormal"/>
              <w:jc w:val="right"/>
            </w:pPr>
            <w:r>
              <w:t>968 567,3</w:t>
            </w:r>
          </w:p>
        </w:tc>
        <w:tc>
          <w:tcPr>
            <w:tcW w:w="1701" w:type="dxa"/>
          </w:tcPr>
          <w:p w:rsidR="006E6BEA" w:rsidRDefault="006E6BEA">
            <w:pPr>
              <w:pStyle w:val="ConsPlusNormal"/>
              <w:jc w:val="right"/>
            </w:pPr>
            <w:r>
              <w:t>943 909,2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(Межбюджетные трансферты)</w:t>
            </w:r>
          </w:p>
        </w:tc>
        <w:tc>
          <w:tcPr>
            <w:tcW w:w="1757" w:type="dxa"/>
          </w:tcPr>
          <w:p w:rsidR="006E6BEA" w:rsidRDefault="006E6BEA">
            <w:pPr>
              <w:pStyle w:val="ConsPlusNormal"/>
              <w:jc w:val="center"/>
            </w:pPr>
            <w:r>
              <w:t>56 1 И4 54240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325 524,0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программ формирования современной городской среды в части реализации проектов благоустройства общественных территорий (Межбюджетные трансферты)</w:t>
            </w:r>
          </w:p>
        </w:tc>
        <w:tc>
          <w:tcPr>
            <w:tcW w:w="1757" w:type="dxa"/>
          </w:tcPr>
          <w:p w:rsidR="006E6BEA" w:rsidRDefault="006E6BEA">
            <w:pPr>
              <w:pStyle w:val="ConsPlusNormal"/>
              <w:jc w:val="center"/>
            </w:pPr>
            <w:r>
              <w:t>56 1 И4 55551</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643 749,4</w:t>
            </w:r>
          </w:p>
        </w:tc>
        <w:tc>
          <w:tcPr>
            <w:tcW w:w="1701" w:type="dxa"/>
          </w:tcPr>
          <w:p w:rsidR="006E6BEA" w:rsidRDefault="006E6BEA">
            <w:pPr>
              <w:pStyle w:val="ConsPlusNormal"/>
              <w:jc w:val="right"/>
            </w:pPr>
            <w:r>
              <w:t>618 567,3</w:t>
            </w:r>
          </w:p>
        </w:tc>
        <w:tc>
          <w:tcPr>
            <w:tcW w:w="1701" w:type="dxa"/>
          </w:tcPr>
          <w:p w:rsidR="006E6BEA" w:rsidRDefault="006E6BEA">
            <w:pPr>
              <w:pStyle w:val="ConsPlusNormal"/>
              <w:jc w:val="right"/>
            </w:pPr>
            <w:r>
              <w:t>593 909,2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реализацию мероприятий по повышению уровня информирования граждан о проведении голосования по отбору общественных территорий, подлежащих благоустройству в рамках реализации муниципальных программ формирования современной городской среды (Межбюджетные трансферты)</w:t>
            </w:r>
          </w:p>
        </w:tc>
        <w:tc>
          <w:tcPr>
            <w:tcW w:w="1757" w:type="dxa"/>
          </w:tcPr>
          <w:p w:rsidR="006E6BEA" w:rsidRDefault="006E6BEA">
            <w:pPr>
              <w:pStyle w:val="ConsPlusNormal"/>
              <w:jc w:val="center"/>
            </w:pPr>
            <w:r>
              <w:t>56 1 И4 79090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1 500,0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Создание комфортной </w:t>
            </w:r>
            <w:r>
              <w:lastRenderedPageBreak/>
              <w:t>городской среды в малых городах и исторических поселениях - победителях Всероссийского конкурса лучших проектов создания комфортной городской среды (дополнительные расходы) (Межбюджетные трансферты)</w:t>
            </w:r>
          </w:p>
        </w:tc>
        <w:tc>
          <w:tcPr>
            <w:tcW w:w="1757" w:type="dxa"/>
          </w:tcPr>
          <w:p w:rsidR="006E6BEA" w:rsidRDefault="006E6BEA">
            <w:pPr>
              <w:pStyle w:val="ConsPlusNormal"/>
              <w:jc w:val="center"/>
            </w:pPr>
            <w:r>
              <w:lastRenderedPageBreak/>
              <w:t>56 1 И4 А4240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64 453,8</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программ формирования современной городской среды в части реализации проектов благоустройства общественных территорий (дополнительные расходы) (Межбюджетные трансферты)</w:t>
            </w:r>
          </w:p>
        </w:tc>
        <w:tc>
          <w:tcPr>
            <w:tcW w:w="1757" w:type="dxa"/>
          </w:tcPr>
          <w:p w:rsidR="006E6BEA" w:rsidRDefault="006E6BEA">
            <w:pPr>
              <w:pStyle w:val="ConsPlusNormal"/>
              <w:jc w:val="center"/>
            </w:pPr>
            <w:r>
              <w:t>56 1 И4 А5551</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47 994,6</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программ формирования современной городской среды в части реализации проектов благоустройства дворовых территорий (дополнительные расходы) (Межбюджетные трансферты)</w:t>
            </w:r>
          </w:p>
        </w:tc>
        <w:tc>
          <w:tcPr>
            <w:tcW w:w="1757" w:type="dxa"/>
          </w:tcPr>
          <w:p w:rsidR="006E6BEA" w:rsidRDefault="006E6BEA">
            <w:pPr>
              <w:pStyle w:val="ConsPlusNormal"/>
              <w:jc w:val="center"/>
            </w:pPr>
            <w:r>
              <w:t>56 1 И4 А5552</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350 000,0</w:t>
            </w:r>
          </w:p>
        </w:tc>
        <w:tc>
          <w:tcPr>
            <w:tcW w:w="1701" w:type="dxa"/>
          </w:tcPr>
          <w:p w:rsidR="006E6BEA" w:rsidRDefault="006E6BEA">
            <w:pPr>
              <w:pStyle w:val="ConsPlusNormal"/>
              <w:jc w:val="right"/>
            </w:pPr>
            <w:r>
              <w:t>350 000,0</w:t>
            </w:r>
          </w:p>
        </w:tc>
        <w:tc>
          <w:tcPr>
            <w:tcW w:w="1701" w:type="dxa"/>
          </w:tcPr>
          <w:p w:rsidR="006E6BEA" w:rsidRDefault="006E6BEA">
            <w:pPr>
              <w:pStyle w:val="ConsPlusNormal"/>
              <w:jc w:val="right"/>
            </w:pPr>
            <w:r>
              <w:t>350 000,0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Региональный проект "Содействие развитию коммунальной инфраструктуры государственной (муниципальной) собственности на территории Воронежской области"</w:t>
            </w:r>
          </w:p>
        </w:tc>
        <w:tc>
          <w:tcPr>
            <w:tcW w:w="1757" w:type="dxa"/>
          </w:tcPr>
          <w:p w:rsidR="006E6BEA" w:rsidRDefault="006E6BEA">
            <w:pPr>
              <w:pStyle w:val="ConsPlusNormal"/>
              <w:jc w:val="center"/>
            </w:pPr>
            <w:r>
              <w:t>56 2 01 00000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641 409,5</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капитальные вложения в объекты коммунальной инфраструктуры (Межбюджетные трансферты)</w:t>
            </w:r>
          </w:p>
        </w:tc>
        <w:tc>
          <w:tcPr>
            <w:tcW w:w="1757" w:type="dxa"/>
          </w:tcPr>
          <w:p w:rsidR="006E6BEA" w:rsidRDefault="006E6BEA">
            <w:pPr>
              <w:pStyle w:val="ConsPlusNormal"/>
              <w:jc w:val="center"/>
            </w:pPr>
            <w:r>
              <w:t>56 2 01 79780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641 409,5</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Региональный проект "Инфраструктурное меню"</w:t>
            </w:r>
          </w:p>
        </w:tc>
        <w:tc>
          <w:tcPr>
            <w:tcW w:w="1757" w:type="dxa"/>
          </w:tcPr>
          <w:p w:rsidR="006E6BEA" w:rsidRDefault="006E6BEA">
            <w:pPr>
              <w:pStyle w:val="ConsPlusNormal"/>
              <w:jc w:val="center"/>
            </w:pPr>
            <w:r>
              <w:t>56 2 02 00000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705 650,3</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территорий "Ленинградский квартал" и "Озерки" (Строительство объекта регионального значения "Воронежская перекачивающая станция N 21" (ВПС-21))" (Межбюджетные трансферты)</w:t>
            </w:r>
          </w:p>
        </w:tc>
        <w:tc>
          <w:tcPr>
            <w:tcW w:w="1757" w:type="dxa"/>
          </w:tcPr>
          <w:p w:rsidR="006E6BEA" w:rsidRDefault="006E6BEA">
            <w:pPr>
              <w:pStyle w:val="ConsPlusNormal"/>
              <w:jc w:val="center"/>
            </w:pPr>
            <w:r>
              <w:t>56 2 02 98030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409 918,6</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Финансовое обеспечение реализации инфраструктурного проекта "Строительство двух водопроводных линий и напорных канализационных линий по ул. Изыскателей" (Межбюджетные трансферты)</w:t>
            </w:r>
          </w:p>
        </w:tc>
        <w:tc>
          <w:tcPr>
            <w:tcW w:w="1757" w:type="dxa"/>
          </w:tcPr>
          <w:p w:rsidR="006E6BEA" w:rsidRDefault="006E6BEA">
            <w:pPr>
              <w:pStyle w:val="ConsPlusNormal"/>
              <w:jc w:val="center"/>
            </w:pPr>
            <w:r>
              <w:t>56 2 02 98060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295 731,7</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 xml:space="preserve">Комплекс процессных </w:t>
            </w:r>
            <w:r>
              <w:lastRenderedPageBreak/>
              <w:t>мероприятий "Ремонт объектов теплоэнергетического хозяйства"</w:t>
            </w:r>
          </w:p>
        </w:tc>
        <w:tc>
          <w:tcPr>
            <w:tcW w:w="1757" w:type="dxa"/>
          </w:tcPr>
          <w:p w:rsidR="006E6BEA" w:rsidRDefault="006E6BEA">
            <w:pPr>
              <w:pStyle w:val="ConsPlusNormal"/>
              <w:jc w:val="center"/>
            </w:pPr>
            <w:r>
              <w:lastRenderedPageBreak/>
              <w:t>56 4 01 00000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132 538,0</w:t>
            </w:r>
          </w:p>
        </w:tc>
        <w:tc>
          <w:tcPr>
            <w:tcW w:w="1701" w:type="dxa"/>
          </w:tcPr>
          <w:p w:rsidR="006E6BEA" w:rsidRDefault="006E6BEA">
            <w:pPr>
              <w:pStyle w:val="ConsPlusNormal"/>
              <w:jc w:val="right"/>
            </w:pPr>
            <w:r>
              <w:t>132 538,0</w:t>
            </w:r>
          </w:p>
        </w:tc>
        <w:tc>
          <w:tcPr>
            <w:tcW w:w="1701" w:type="dxa"/>
          </w:tcPr>
          <w:p w:rsidR="006E6BEA" w:rsidRDefault="006E6BEA">
            <w:pPr>
              <w:pStyle w:val="ConsPlusNormal"/>
              <w:jc w:val="right"/>
            </w:pPr>
            <w:r>
              <w:t>132 538,0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мероприятия по подготовке объектов теплоэнергетического хозяйства и коммунальной инфраструктуры к очередному отопительному периоду (Межбюджетные трансферты)</w:t>
            </w:r>
          </w:p>
        </w:tc>
        <w:tc>
          <w:tcPr>
            <w:tcW w:w="1757" w:type="dxa"/>
          </w:tcPr>
          <w:p w:rsidR="006E6BEA" w:rsidRDefault="006E6BEA">
            <w:pPr>
              <w:pStyle w:val="ConsPlusNormal"/>
              <w:jc w:val="center"/>
            </w:pPr>
            <w:r>
              <w:t>56 4 01 79120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132 538,0</w:t>
            </w:r>
          </w:p>
        </w:tc>
        <w:tc>
          <w:tcPr>
            <w:tcW w:w="1701" w:type="dxa"/>
          </w:tcPr>
          <w:p w:rsidR="006E6BEA" w:rsidRDefault="006E6BEA">
            <w:pPr>
              <w:pStyle w:val="ConsPlusNormal"/>
              <w:jc w:val="right"/>
            </w:pPr>
            <w:r>
              <w:t>132 538,0</w:t>
            </w:r>
          </w:p>
        </w:tc>
        <w:tc>
          <w:tcPr>
            <w:tcW w:w="1701" w:type="dxa"/>
          </w:tcPr>
          <w:p w:rsidR="006E6BEA" w:rsidRDefault="006E6BEA">
            <w:pPr>
              <w:pStyle w:val="ConsPlusNormal"/>
              <w:jc w:val="right"/>
            </w:pPr>
            <w:r>
              <w:t>132 538,0</w:t>
            </w:r>
          </w:p>
        </w:tc>
      </w:tr>
      <w:tr w:rsidR="006E6BEA">
        <w:tc>
          <w:tcPr>
            <w:tcW w:w="567" w:type="dxa"/>
          </w:tcPr>
          <w:p w:rsidR="006E6BEA" w:rsidRDefault="006E6BEA">
            <w:pPr>
              <w:pStyle w:val="ConsPlusNormal"/>
              <w:jc w:val="center"/>
            </w:pPr>
            <w:r>
              <w:t>3.2</w:t>
            </w:r>
          </w:p>
        </w:tc>
        <w:tc>
          <w:tcPr>
            <w:tcW w:w="3118" w:type="dxa"/>
          </w:tcPr>
          <w:p w:rsidR="006E6BEA" w:rsidRDefault="006E6BEA">
            <w:pPr>
              <w:pStyle w:val="ConsPlusNormal"/>
              <w:ind w:firstLine="17"/>
            </w:pPr>
            <w:r>
              <w:t>Комплекс процессных мероприятий "Переселение граждан из непригодного для проживания жилищного фонда"</w:t>
            </w:r>
          </w:p>
        </w:tc>
        <w:tc>
          <w:tcPr>
            <w:tcW w:w="1757" w:type="dxa"/>
          </w:tcPr>
          <w:p w:rsidR="006E6BEA" w:rsidRDefault="006E6BEA">
            <w:pPr>
              <w:pStyle w:val="ConsPlusNormal"/>
              <w:jc w:val="center"/>
            </w:pPr>
            <w:r>
              <w:t>56 4 02 00000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578 548,1</w:t>
            </w:r>
          </w:p>
        </w:tc>
        <w:tc>
          <w:tcPr>
            <w:tcW w:w="1701" w:type="dxa"/>
          </w:tcPr>
          <w:p w:rsidR="006E6BEA" w:rsidRDefault="006E6BEA">
            <w:pPr>
              <w:pStyle w:val="ConsPlusNormal"/>
              <w:jc w:val="right"/>
            </w:pPr>
            <w:r>
              <w:t>465 061,4</w:t>
            </w:r>
          </w:p>
        </w:tc>
        <w:tc>
          <w:tcPr>
            <w:tcW w:w="1701" w:type="dxa"/>
          </w:tcPr>
          <w:p w:rsidR="006E6BEA" w:rsidRDefault="006E6BEA">
            <w:pPr>
              <w:pStyle w:val="ConsPlusNormal"/>
              <w:jc w:val="right"/>
            </w:pPr>
            <w:r>
              <w:t>465 061,4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обеспечение мероприятий по переселению граждан из непригодного для проживания жилищного фонда (Межбюджетные трансферты)</w:t>
            </w:r>
          </w:p>
        </w:tc>
        <w:tc>
          <w:tcPr>
            <w:tcW w:w="1757" w:type="dxa"/>
          </w:tcPr>
          <w:p w:rsidR="006E6BEA" w:rsidRDefault="006E6BEA">
            <w:pPr>
              <w:pStyle w:val="ConsPlusNormal"/>
              <w:jc w:val="center"/>
            </w:pPr>
            <w:r>
              <w:t>56 4 02 79330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578 548,1</w:t>
            </w:r>
          </w:p>
        </w:tc>
        <w:tc>
          <w:tcPr>
            <w:tcW w:w="1701" w:type="dxa"/>
          </w:tcPr>
          <w:p w:rsidR="006E6BEA" w:rsidRDefault="006E6BEA">
            <w:pPr>
              <w:pStyle w:val="ConsPlusNormal"/>
              <w:jc w:val="right"/>
            </w:pPr>
            <w:r>
              <w:t>465 061,4</w:t>
            </w:r>
          </w:p>
        </w:tc>
        <w:tc>
          <w:tcPr>
            <w:tcW w:w="1701" w:type="dxa"/>
          </w:tcPr>
          <w:p w:rsidR="006E6BEA" w:rsidRDefault="006E6BEA">
            <w:pPr>
              <w:pStyle w:val="ConsPlusNormal"/>
              <w:jc w:val="right"/>
            </w:pPr>
            <w:r>
              <w:t>465 061,4</w:t>
            </w:r>
          </w:p>
        </w:tc>
      </w:tr>
      <w:tr w:rsidR="006E6BEA">
        <w:tc>
          <w:tcPr>
            <w:tcW w:w="567" w:type="dxa"/>
          </w:tcPr>
          <w:p w:rsidR="006E6BEA" w:rsidRDefault="006E6BEA">
            <w:pPr>
              <w:pStyle w:val="ConsPlusNormal"/>
              <w:jc w:val="center"/>
            </w:pPr>
            <w:r>
              <w:t>3.3</w:t>
            </w:r>
          </w:p>
        </w:tc>
        <w:tc>
          <w:tcPr>
            <w:tcW w:w="3118" w:type="dxa"/>
          </w:tcPr>
          <w:p w:rsidR="006E6BEA" w:rsidRDefault="006E6BEA">
            <w:pPr>
              <w:pStyle w:val="ConsPlusNormal"/>
              <w:ind w:firstLine="17"/>
            </w:pPr>
            <w:r>
              <w:t>Комплекс процессных мероприятий "Проведение капитального ремонта общего имущества в многоквартирных домах"</w:t>
            </w:r>
          </w:p>
        </w:tc>
        <w:tc>
          <w:tcPr>
            <w:tcW w:w="1757" w:type="dxa"/>
          </w:tcPr>
          <w:p w:rsidR="006E6BEA" w:rsidRDefault="006E6BEA">
            <w:pPr>
              <w:pStyle w:val="ConsPlusNormal"/>
              <w:jc w:val="center"/>
            </w:pPr>
            <w:r>
              <w:t>56 4 03 00000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597 900,0</w:t>
            </w:r>
          </w:p>
        </w:tc>
        <w:tc>
          <w:tcPr>
            <w:tcW w:w="1701" w:type="dxa"/>
          </w:tcPr>
          <w:p w:rsidR="006E6BEA" w:rsidRDefault="006E6BEA">
            <w:pPr>
              <w:pStyle w:val="ConsPlusNormal"/>
              <w:jc w:val="right"/>
            </w:pPr>
            <w:r>
              <w:t>597 900,0</w:t>
            </w:r>
          </w:p>
        </w:tc>
        <w:tc>
          <w:tcPr>
            <w:tcW w:w="1701" w:type="dxa"/>
          </w:tcPr>
          <w:p w:rsidR="006E6BEA" w:rsidRDefault="006E6BEA">
            <w:pPr>
              <w:pStyle w:val="ConsPlusNormal"/>
              <w:jc w:val="right"/>
            </w:pPr>
            <w:r>
              <w:t>597 900,0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мероприятий по капитальному ремонту общего имущества в многоквартирных домах за счет средств бюджетов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56 4 03 09601</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450 000,0</w:t>
            </w:r>
          </w:p>
        </w:tc>
        <w:tc>
          <w:tcPr>
            <w:tcW w:w="1701" w:type="dxa"/>
          </w:tcPr>
          <w:p w:rsidR="006E6BEA" w:rsidRDefault="006E6BEA">
            <w:pPr>
              <w:pStyle w:val="ConsPlusNormal"/>
              <w:jc w:val="right"/>
            </w:pPr>
            <w:r>
              <w:t>450 000,0</w:t>
            </w:r>
          </w:p>
        </w:tc>
        <w:tc>
          <w:tcPr>
            <w:tcW w:w="1701" w:type="dxa"/>
          </w:tcPr>
          <w:p w:rsidR="006E6BEA" w:rsidRDefault="006E6BEA">
            <w:pPr>
              <w:pStyle w:val="ConsPlusNormal"/>
              <w:jc w:val="right"/>
            </w:pPr>
            <w:r>
              <w:t>450 000,0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государственных функций в сфере обеспечения проведения капитального ремонта общего имущества в многоквартирных домах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56 4 03 71190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147 900,0</w:t>
            </w:r>
          </w:p>
        </w:tc>
        <w:tc>
          <w:tcPr>
            <w:tcW w:w="1701" w:type="dxa"/>
          </w:tcPr>
          <w:p w:rsidR="006E6BEA" w:rsidRDefault="006E6BEA">
            <w:pPr>
              <w:pStyle w:val="ConsPlusNormal"/>
              <w:jc w:val="right"/>
            </w:pPr>
            <w:r>
              <w:t>147 900,0</w:t>
            </w:r>
          </w:p>
        </w:tc>
        <w:tc>
          <w:tcPr>
            <w:tcW w:w="1701" w:type="dxa"/>
          </w:tcPr>
          <w:p w:rsidR="006E6BEA" w:rsidRDefault="006E6BEA">
            <w:pPr>
              <w:pStyle w:val="ConsPlusNormal"/>
              <w:jc w:val="right"/>
            </w:pPr>
            <w:r>
              <w:t>147 900,0</w:t>
            </w:r>
          </w:p>
        </w:tc>
      </w:tr>
      <w:tr w:rsidR="006E6BEA">
        <w:tc>
          <w:tcPr>
            <w:tcW w:w="567" w:type="dxa"/>
          </w:tcPr>
          <w:p w:rsidR="006E6BEA" w:rsidRDefault="006E6BEA">
            <w:pPr>
              <w:pStyle w:val="ConsPlusNormal"/>
              <w:jc w:val="center"/>
            </w:pPr>
            <w:r>
              <w:t>3.4</w:t>
            </w:r>
          </w:p>
        </w:tc>
        <w:tc>
          <w:tcPr>
            <w:tcW w:w="3118" w:type="dxa"/>
          </w:tcPr>
          <w:p w:rsidR="006E6BEA" w:rsidRDefault="006E6BEA">
            <w:pPr>
              <w:pStyle w:val="ConsPlusNormal"/>
              <w:ind w:firstLine="17"/>
            </w:pPr>
            <w:r>
              <w:t>Комплекс процессных мероприятий "Обеспечение и улучшение качества услуг в сфере жилищно-коммунального хозяйства"</w:t>
            </w:r>
          </w:p>
        </w:tc>
        <w:tc>
          <w:tcPr>
            <w:tcW w:w="1757" w:type="dxa"/>
          </w:tcPr>
          <w:p w:rsidR="006E6BEA" w:rsidRDefault="006E6BEA">
            <w:pPr>
              <w:pStyle w:val="ConsPlusNormal"/>
              <w:jc w:val="center"/>
            </w:pPr>
            <w:r>
              <w:t>56 4 04 00000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38 862,6</w:t>
            </w:r>
          </w:p>
        </w:tc>
        <w:tc>
          <w:tcPr>
            <w:tcW w:w="1701" w:type="dxa"/>
          </w:tcPr>
          <w:p w:rsidR="006E6BEA" w:rsidRDefault="006E6BEA">
            <w:pPr>
              <w:pStyle w:val="ConsPlusNormal"/>
              <w:jc w:val="right"/>
            </w:pPr>
            <w:r>
              <w:t>38 862,6</w:t>
            </w:r>
          </w:p>
        </w:tc>
        <w:tc>
          <w:tcPr>
            <w:tcW w:w="1701" w:type="dxa"/>
          </w:tcPr>
          <w:p w:rsidR="006E6BEA" w:rsidRDefault="006E6BEA">
            <w:pPr>
              <w:pStyle w:val="ConsPlusNormal"/>
              <w:jc w:val="right"/>
            </w:pPr>
            <w:r>
              <w:t>33 246,1</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Гранты в форме субсидий на поощрение победителей открытого публичного конкурса "Жители области - за чистоту и благоустройство" ("Уютный дом") (Иные бюджетные ассигнования)</w:t>
            </w:r>
          </w:p>
        </w:tc>
        <w:tc>
          <w:tcPr>
            <w:tcW w:w="1757" w:type="dxa"/>
          </w:tcPr>
          <w:p w:rsidR="006E6BEA" w:rsidRDefault="006E6BEA">
            <w:pPr>
              <w:pStyle w:val="ConsPlusNormal"/>
              <w:jc w:val="center"/>
            </w:pPr>
            <w:r>
              <w:t>56 4 04 71100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1 087,7</w:t>
            </w:r>
          </w:p>
        </w:tc>
        <w:tc>
          <w:tcPr>
            <w:tcW w:w="1701" w:type="dxa"/>
          </w:tcPr>
          <w:p w:rsidR="006E6BEA" w:rsidRDefault="006E6BEA">
            <w:pPr>
              <w:pStyle w:val="ConsPlusNormal"/>
              <w:jc w:val="right"/>
            </w:pPr>
            <w:r>
              <w:t>1 087,7</w:t>
            </w:r>
          </w:p>
        </w:tc>
        <w:tc>
          <w:tcPr>
            <w:tcW w:w="1701" w:type="dxa"/>
          </w:tcPr>
          <w:p w:rsidR="006E6BEA" w:rsidRDefault="006E6BEA">
            <w:pPr>
              <w:pStyle w:val="ConsPlusNormal"/>
              <w:jc w:val="right"/>
            </w:pPr>
            <w:r>
              <w:t>1 087,7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региональных конкурсов в области благоустройства территории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56 4 04 71250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Поддержка системы общественного контроля в жилищно-коммунальном хозяйстве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56 4 04 71580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5 662,5</w:t>
            </w:r>
          </w:p>
        </w:tc>
        <w:tc>
          <w:tcPr>
            <w:tcW w:w="1701" w:type="dxa"/>
          </w:tcPr>
          <w:p w:rsidR="006E6BEA" w:rsidRDefault="006E6BEA">
            <w:pPr>
              <w:pStyle w:val="ConsPlusNormal"/>
              <w:jc w:val="right"/>
            </w:pPr>
            <w:r>
              <w:t>5 662,5</w:t>
            </w:r>
          </w:p>
        </w:tc>
        <w:tc>
          <w:tcPr>
            <w:tcW w:w="1701" w:type="dxa"/>
          </w:tcPr>
          <w:p w:rsidR="006E6BEA" w:rsidRDefault="006E6BEA">
            <w:pPr>
              <w:pStyle w:val="ConsPlusNormal"/>
              <w:jc w:val="right"/>
            </w:pPr>
            <w:r>
              <w:t>5 662,5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софинансирование расходов муниципальных образований на приобретение коммунальной специализированной техники и оборудования (Межбюджетные трансферты)</w:t>
            </w:r>
          </w:p>
        </w:tc>
        <w:tc>
          <w:tcPr>
            <w:tcW w:w="1757" w:type="dxa"/>
          </w:tcPr>
          <w:p w:rsidR="006E6BEA" w:rsidRDefault="006E6BEA">
            <w:pPr>
              <w:pStyle w:val="ConsPlusNormal"/>
              <w:jc w:val="center"/>
            </w:pPr>
            <w:r>
              <w:t>56 4 04 78620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26 395,9</w:t>
            </w:r>
          </w:p>
        </w:tc>
        <w:tc>
          <w:tcPr>
            <w:tcW w:w="1701" w:type="dxa"/>
          </w:tcPr>
          <w:p w:rsidR="006E6BEA" w:rsidRDefault="006E6BEA">
            <w:pPr>
              <w:pStyle w:val="ConsPlusNormal"/>
              <w:jc w:val="right"/>
            </w:pPr>
            <w:r>
              <w:t>26 395,9</w:t>
            </w:r>
          </w:p>
        </w:tc>
        <w:tc>
          <w:tcPr>
            <w:tcW w:w="1701" w:type="dxa"/>
          </w:tcPr>
          <w:p w:rsidR="006E6BEA" w:rsidRDefault="006E6BEA">
            <w:pPr>
              <w:pStyle w:val="ConsPlusNormal"/>
              <w:jc w:val="right"/>
            </w:pPr>
            <w:r>
              <w:t>26 395,9</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софинансирование оплаты контрактов на оказание услуг финансовой аренды (лизинга) объектов теплоснабжения (Межбюджетные трансферты)</w:t>
            </w:r>
          </w:p>
        </w:tc>
        <w:tc>
          <w:tcPr>
            <w:tcW w:w="1757" w:type="dxa"/>
          </w:tcPr>
          <w:p w:rsidR="006E6BEA" w:rsidRDefault="006E6BEA">
            <w:pPr>
              <w:pStyle w:val="ConsPlusNormal"/>
              <w:jc w:val="center"/>
            </w:pPr>
            <w:r>
              <w:t>56 4 04 79810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5 616,5</w:t>
            </w:r>
          </w:p>
        </w:tc>
        <w:tc>
          <w:tcPr>
            <w:tcW w:w="1701" w:type="dxa"/>
          </w:tcPr>
          <w:p w:rsidR="006E6BEA" w:rsidRDefault="006E6BEA">
            <w:pPr>
              <w:pStyle w:val="ConsPlusNormal"/>
              <w:jc w:val="right"/>
            </w:pPr>
            <w:r>
              <w:t>5 616,5</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lastRenderedPageBreak/>
              <w:t>3.5</w:t>
            </w:r>
          </w:p>
        </w:tc>
        <w:tc>
          <w:tcPr>
            <w:tcW w:w="3118" w:type="dxa"/>
          </w:tcPr>
          <w:p w:rsidR="006E6BEA" w:rsidRDefault="006E6BEA">
            <w:pPr>
              <w:pStyle w:val="ConsPlusNormal"/>
              <w:ind w:firstLine="17"/>
            </w:pPr>
            <w:r>
              <w:t>Комплекс процессных мероприятий "Региональная программа в области обращения с отходами, в том числе с твердыми коммунальными отходами"</w:t>
            </w:r>
          </w:p>
        </w:tc>
        <w:tc>
          <w:tcPr>
            <w:tcW w:w="1757" w:type="dxa"/>
          </w:tcPr>
          <w:p w:rsidR="006E6BEA" w:rsidRDefault="006E6BEA">
            <w:pPr>
              <w:pStyle w:val="ConsPlusNormal"/>
              <w:jc w:val="center"/>
            </w:pPr>
            <w:r>
              <w:t>56 4 07 00000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822 873,1</w:t>
            </w:r>
          </w:p>
        </w:tc>
        <w:tc>
          <w:tcPr>
            <w:tcW w:w="1701" w:type="dxa"/>
          </w:tcPr>
          <w:p w:rsidR="006E6BEA" w:rsidRDefault="006E6BEA">
            <w:pPr>
              <w:pStyle w:val="ConsPlusNormal"/>
              <w:jc w:val="right"/>
            </w:pPr>
            <w:r>
              <w:t>783 583,1</w:t>
            </w:r>
          </w:p>
        </w:tc>
        <w:tc>
          <w:tcPr>
            <w:tcW w:w="1701" w:type="dxa"/>
          </w:tcPr>
          <w:p w:rsidR="006E6BEA" w:rsidRDefault="006E6BEA">
            <w:pPr>
              <w:pStyle w:val="ConsPlusNormal"/>
              <w:jc w:val="right"/>
            </w:pPr>
            <w:r>
              <w:t>764 866,0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из областного бюджета юридическим лицам, индивидуальным предпринимателям, являющимся стороной концессионных соглашений, заключенных с Правительством Воронежской области в целях создания и эксплуатации объектов обращения с отходами (Иные бюджетные ассигнования)</w:t>
            </w:r>
          </w:p>
        </w:tc>
        <w:tc>
          <w:tcPr>
            <w:tcW w:w="1757" w:type="dxa"/>
          </w:tcPr>
          <w:p w:rsidR="006E6BEA" w:rsidRDefault="006E6BEA">
            <w:pPr>
              <w:pStyle w:val="ConsPlusNormal"/>
              <w:jc w:val="center"/>
            </w:pPr>
            <w:r>
              <w:t>56 4 07 73200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249 750,0</w:t>
            </w:r>
          </w:p>
        </w:tc>
        <w:tc>
          <w:tcPr>
            <w:tcW w:w="1701" w:type="dxa"/>
          </w:tcPr>
          <w:p w:rsidR="006E6BEA" w:rsidRDefault="006E6BEA">
            <w:pPr>
              <w:pStyle w:val="ConsPlusNormal"/>
              <w:jc w:val="right"/>
            </w:pPr>
            <w:r>
              <w:t>249 750,0</w:t>
            </w:r>
          </w:p>
        </w:tc>
        <w:tc>
          <w:tcPr>
            <w:tcW w:w="1701" w:type="dxa"/>
          </w:tcPr>
          <w:p w:rsidR="006E6BEA" w:rsidRDefault="006E6BEA">
            <w:pPr>
              <w:pStyle w:val="ConsPlusNormal"/>
              <w:jc w:val="right"/>
            </w:pPr>
            <w:r>
              <w:t>249 750,0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организацию системы раздельного накопления твердых коммунальных отходов на территории Воронежской области (Межбюджетные трансферты)</w:t>
            </w:r>
          </w:p>
        </w:tc>
        <w:tc>
          <w:tcPr>
            <w:tcW w:w="1757" w:type="dxa"/>
          </w:tcPr>
          <w:p w:rsidR="006E6BEA" w:rsidRDefault="006E6BEA">
            <w:pPr>
              <w:pStyle w:val="ConsPlusNormal"/>
              <w:jc w:val="center"/>
            </w:pPr>
            <w:r>
              <w:t>56 4 07 78000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297 200,0</w:t>
            </w:r>
          </w:p>
        </w:tc>
        <w:tc>
          <w:tcPr>
            <w:tcW w:w="1701" w:type="dxa"/>
          </w:tcPr>
          <w:p w:rsidR="006E6BEA" w:rsidRDefault="006E6BEA">
            <w:pPr>
              <w:pStyle w:val="ConsPlusNormal"/>
              <w:jc w:val="right"/>
            </w:pPr>
            <w:r>
              <w:t>297 200,0</w:t>
            </w:r>
          </w:p>
        </w:tc>
        <w:tc>
          <w:tcPr>
            <w:tcW w:w="1701" w:type="dxa"/>
          </w:tcPr>
          <w:p w:rsidR="006E6BEA" w:rsidRDefault="006E6BEA">
            <w:pPr>
              <w:pStyle w:val="ConsPlusNormal"/>
              <w:jc w:val="right"/>
            </w:pPr>
            <w:r>
              <w:t>297 200,0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Субсидии бюджетам муниципальных образований на софинансирование проведения работ по разработке проектной </w:t>
            </w:r>
            <w:r>
              <w:lastRenderedPageBreak/>
              <w:t>документации по рекультивации несанкционированных свалок и проектной документации по ликвидации объектов накопленного вреда окружающей среде (Межбюджетные трансферты)</w:t>
            </w:r>
          </w:p>
        </w:tc>
        <w:tc>
          <w:tcPr>
            <w:tcW w:w="1757" w:type="dxa"/>
          </w:tcPr>
          <w:p w:rsidR="006E6BEA" w:rsidRDefault="006E6BEA">
            <w:pPr>
              <w:pStyle w:val="ConsPlusNormal"/>
              <w:jc w:val="center"/>
            </w:pPr>
            <w:r>
              <w:lastRenderedPageBreak/>
              <w:t>56 4 07 78740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18 876,1</w:t>
            </w:r>
          </w:p>
        </w:tc>
        <w:tc>
          <w:tcPr>
            <w:tcW w:w="1701" w:type="dxa"/>
          </w:tcPr>
          <w:p w:rsidR="006E6BEA" w:rsidRDefault="006E6BEA">
            <w:pPr>
              <w:pStyle w:val="ConsPlusNormal"/>
              <w:jc w:val="right"/>
            </w:pPr>
            <w:r>
              <w:t>18 876,1</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софинансирование проведения работ по рекультивации несанкционированных свалок и ликвидации объектов накопленного вреда окружающей среде (Межбюджетные трансферты)</w:t>
            </w:r>
          </w:p>
        </w:tc>
        <w:tc>
          <w:tcPr>
            <w:tcW w:w="1757" w:type="dxa"/>
          </w:tcPr>
          <w:p w:rsidR="006E6BEA" w:rsidRDefault="006E6BEA">
            <w:pPr>
              <w:pStyle w:val="ConsPlusNormal"/>
              <w:jc w:val="center"/>
            </w:pPr>
            <w:r>
              <w:t>56 4 07 79020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215 400,0</w:t>
            </w:r>
          </w:p>
        </w:tc>
        <w:tc>
          <w:tcPr>
            <w:tcW w:w="1701" w:type="dxa"/>
          </w:tcPr>
          <w:p w:rsidR="006E6BEA" w:rsidRDefault="006E6BEA">
            <w:pPr>
              <w:pStyle w:val="ConsPlusNormal"/>
              <w:jc w:val="right"/>
            </w:pPr>
            <w:r>
              <w:t>215 400,0</w:t>
            </w:r>
          </w:p>
        </w:tc>
        <w:tc>
          <w:tcPr>
            <w:tcW w:w="1701" w:type="dxa"/>
          </w:tcPr>
          <w:p w:rsidR="006E6BEA" w:rsidRDefault="006E6BEA">
            <w:pPr>
              <w:pStyle w:val="ConsPlusNormal"/>
              <w:jc w:val="right"/>
            </w:pPr>
            <w:r>
              <w:t>215 400,0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Субвенция, предоставляемая органам местного самоуправления Острогожского муниципального района Воронежской области из областного бюджета для осуществления государственных полномочий органов государственной власти Воронежской области по реализации региональной программы в области обращения с отходами, в том </w:t>
            </w:r>
            <w:r>
              <w:lastRenderedPageBreak/>
              <w:t>числе с твердыми коммунальными отходами, в части строительства полигонов твердых коммунальных отходов в Острогожском муниципальном районе Воронежской области (Межбюджетные трансферты)</w:t>
            </w:r>
          </w:p>
        </w:tc>
        <w:tc>
          <w:tcPr>
            <w:tcW w:w="1757" w:type="dxa"/>
          </w:tcPr>
          <w:p w:rsidR="006E6BEA" w:rsidRDefault="006E6BEA">
            <w:pPr>
              <w:pStyle w:val="ConsPlusNormal"/>
              <w:jc w:val="center"/>
            </w:pPr>
            <w:r>
              <w:lastRenderedPageBreak/>
              <w:t>56 4 07 79150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06</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39 344,0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обеспечение мероприятий по формированию экологической культуры раздельного накопления твердых коммунальных отходов (Межбюджетные трансферты)</w:t>
            </w:r>
          </w:p>
        </w:tc>
        <w:tc>
          <w:tcPr>
            <w:tcW w:w="1757" w:type="dxa"/>
          </w:tcPr>
          <w:p w:rsidR="006E6BEA" w:rsidRDefault="006E6BEA">
            <w:pPr>
              <w:pStyle w:val="ConsPlusNormal"/>
              <w:jc w:val="center"/>
            </w:pPr>
            <w:r>
              <w:t>56 4 07 79340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2 303,0</w:t>
            </w:r>
          </w:p>
        </w:tc>
        <w:tc>
          <w:tcPr>
            <w:tcW w:w="1701" w:type="dxa"/>
          </w:tcPr>
          <w:p w:rsidR="006E6BEA" w:rsidRDefault="006E6BEA">
            <w:pPr>
              <w:pStyle w:val="ConsPlusNormal"/>
              <w:jc w:val="right"/>
            </w:pPr>
            <w:r>
              <w:t>2 357,0</w:t>
            </w:r>
          </w:p>
        </w:tc>
        <w:tc>
          <w:tcPr>
            <w:tcW w:w="1701" w:type="dxa"/>
          </w:tcPr>
          <w:p w:rsidR="006E6BEA" w:rsidRDefault="006E6BEA">
            <w:pPr>
              <w:pStyle w:val="ConsPlusNormal"/>
              <w:jc w:val="right"/>
            </w:pPr>
            <w:r>
              <w:t>2 516,0</w:t>
            </w:r>
          </w:p>
        </w:tc>
      </w:tr>
      <w:tr w:rsidR="006E6BEA">
        <w:tc>
          <w:tcPr>
            <w:tcW w:w="567" w:type="dxa"/>
          </w:tcPr>
          <w:p w:rsidR="006E6BEA" w:rsidRDefault="006E6BEA">
            <w:pPr>
              <w:pStyle w:val="ConsPlusNormal"/>
              <w:jc w:val="center"/>
            </w:pPr>
            <w:r>
              <w:t>3.6</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56 4 21 00000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75 913,0</w:t>
            </w:r>
          </w:p>
        </w:tc>
        <w:tc>
          <w:tcPr>
            <w:tcW w:w="1701" w:type="dxa"/>
          </w:tcPr>
          <w:p w:rsidR="006E6BEA" w:rsidRDefault="006E6BEA">
            <w:pPr>
              <w:pStyle w:val="ConsPlusNormal"/>
              <w:jc w:val="right"/>
            </w:pPr>
            <w:r>
              <w:t>78 893,0</w:t>
            </w:r>
          </w:p>
        </w:tc>
        <w:tc>
          <w:tcPr>
            <w:tcW w:w="1701" w:type="dxa"/>
          </w:tcPr>
          <w:p w:rsidR="006E6BEA" w:rsidRDefault="006E6BEA">
            <w:pPr>
              <w:pStyle w:val="ConsPlusNormal"/>
              <w:jc w:val="right"/>
            </w:pPr>
            <w:r>
              <w:t>81 992,0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56 4 21 72010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74 371,0</w:t>
            </w:r>
          </w:p>
        </w:tc>
        <w:tc>
          <w:tcPr>
            <w:tcW w:w="1701" w:type="dxa"/>
          </w:tcPr>
          <w:p w:rsidR="006E6BEA" w:rsidRDefault="006E6BEA">
            <w:pPr>
              <w:pStyle w:val="ConsPlusNormal"/>
              <w:jc w:val="right"/>
            </w:pPr>
            <w:r>
              <w:t>77 334,0</w:t>
            </w:r>
          </w:p>
        </w:tc>
        <w:tc>
          <w:tcPr>
            <w:tcW w:w="1701" w:type="dxa"/>
          </w:tcPr>
          <w:p w:rsidR="006E6BEA" w:rsidRDefault="006E6BEA">
            <w:pPr>
              <w:pStyle w:val="ConsPlusNormal"/>
              <w:jc w:val="right"/>
            </w:pPr>
            <w:r>
              <w:t>80 417,0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56 4 21 72010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1 198,0</w:t>
            </w:r>
          </w:p>
        </w:tc>
        <w:tc>
          <w:tcPr>
            <w:tcW w:w="1701" w:type="dxa"/>
          </w:tcPr>
          <w:p w:rsidR="006E6BEA" w:rsidRDefault="006E6BEA">
            <w:pPr>
              <w:pStyle w:val="ConsPlusNormal"/>
              <w:jc w:val="right"/>
            </w:pPr>
            <w:r>
              <w:t>1 215,0</w:t>
            </w:r>
          </w:p>
        </w:tc>
        <w:tc>
          <w:tcPr>
            <w:tcW w:w="1701" w:type="dxa"/>
          </w:tcPr>
          <w:p w:rsidR="006E6BEA" w:rsidRDefault="006E6BEA">
            <w:pPr>
              <w:pStyle w:val="ConsPlusNormal"/>
              <w:jc w:val="right"/>
            </w:pPr>
            <w:r>
              <w:t>1 231,0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56 4 21 72010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344,0</w:t>
            </w:r>
          </w:p>
        </w:tc>
        <w:tc>
          <w:tcPr>
            <w:tcW w:w="1701" w:type="dxa"/>
          </w:tcPr>
          <w:p w:rsidR="006E6BEA" w:rsidRDefault="006E6BEA">
            <w:pPr>
              <w:pStyle w:val="ConsPlusNormal"/>
              <w:jc w:val="right"/>
            </w:pPr>
            <w:r>
              <w:t>344,0</w:t>
            </w:r>
          </w:p>
        </w:tc>
        <w:tc>
          <w:tcPr>
            <w:tcW w:w="1701" w:type="dxa"/>
          </w:tcPr>
          <w:p w:rsidR="006E6BEA" w:rsidRDefault="006E6BEA">
            <w:pPr>
              <w:pStyle w:val="ConsPlusNormal"/>
              <w:jc w:val="right"/>
            </w:pPr>
            <w:r>
              <w:t>344,0</w:t>
            </w:r>
          </w:p>
        </w:tc>
      </w:tr>
      <w:tr w:rsidR="006E6BEA">
        <w:tc>
          <w:tcPr>
            <w:tcW w:w="567" w:type="dxa"/>
          </w:tcPr>
          <w:p w:rsidR="006E6BEA" w:rsidRDefault="006E6BEA">
            <w:pPr>
              <w:pStyle w:val="ConsPlusNormal"/>
              <w:jc w:val="center"/>
              <w:outlineLvl w:val="1"/>
            </w:pPr>
            <w:r>
              <w:t>24</w:t>
            </w:r>
          </w:p>
        </w:tc>
        <w:tc>
          <w:tcPr>
            <w:tcW w:w="3118" w:type="dxa"/>
          </w:tcPr>
          <w:p w:rsidR="006E6BEA" w:rsidRDefault="006E6BEA">
            <w:pPr>
              <w:pStyle w:val="ConsPlusNormal"/>
              <w:ind w:firstLine="17"/>
            </w:pPr>
            <w:r>
              <w:t>Государственная программа Воронежской области "Развитие предпринимательства и торговли"</w:t>
            </w:r>
          </w:p>
        </w:tc>
        <w:tc>
          <w:tcPr>
            <w:tcW w:w="1757" w:type="dxa"/>
          </w:tcPr>
          <w:p w:rsidR="006E6BEA" w:rsidRDefault="006E6BEA">
            <w:pPr>
              <w:pStyle w:val="ConsPlusNormal"/>
              <w:jc w:val="center"/>
            </w:pPr>
            <w:r>
              <w:t>57 0 00 00000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187 066,3</w:t>
            </w:r>
          </w:p>
        </w:tc>
        <w:tc>
          <w:tcPr>
            <w:tcW w:w="1701" w:type="dxa"/>
          </w:tcPr>
          <w:p w:rsidR="006E6BEA" w:rsidRDefault="006E6BEA">
            <w:pPr>
              <w:pStyle w:val="ConsPlusNormal"/>
              <w:jc w:val="right"/>
            </w:pPr>
            <w:r>
              <w:t>191 076,7</w:t>
            </w:r>
          </w:p>
        </w:tc>
        <w:tc>
          <w:tcPr>
            <w:tcW w:w="1701" w:type="dxa"/>
          </w:tcPr>
          <w:p w:rsidR="006E6BEA" w:rsidRDefault="006E6BEA">
            <w:pPr>
              <w:pStyle w:val="ConsPlusNormal"/>
              <w:jc w:val="right"/>
            </w:pPr>
            <w:r>
              <w:t>194 700,0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Комплекс процессных мероприятий "Развитие инфраструктуры поддержки предпринимательства"</w:t>
            </w:r>
          </w:p>
        </w:tc>
        <w:tc>
          <w:tcPr>
            <w:tcW w:w="1757" w:type="dxa"/>
          </w:tcPr>
          <w:p w:rsidR="006E6BEA" w:rsidRDefault="006E6BEA">
            <w:pPr>
              <w:pStyle w:val="ConsPlusNormal"/>
              <w:jc w:val="center"/>
            </w:pPr>
            <w:r>
              <w:t>57 4 01 00000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8 968,7</w:t>
            </w:r>
          </w:p>
        </w:tc>
        <w:tc>
          <w:tcPr>
            <w:tcW w:w="1701" w:type="dxa"/>
          </w:tcPr>
          <w:p w:rsidR="006E6BEA" w:rsidRDefault="006E6BEA">
            <w:pPr>
              <w:pStyle w:val="ConsPlusNormal"/>
              <w:jc w:val="right"/>
            </w:pPr>
            <w:r>
              <w:t>9 327,0</w:t>
            </w:r>
          </w:p>
        </w:tc>
        <w:tc>
          <w:tcPr>
            <w:tcW w:w="1701" w:type="dxa"/>
          </w:tcPr>
          <w:p w:rsidR="006E6BEA" w:rsidRDefault="006E6BEA">
            <w:pPr>
              <w:pStyle w:val="ConsPlusNormal"/>
              <w:jc w:val="right"/>
            </w:pPr>
            <w:r>
              <w:t>9 327,0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Мероприятия по продвижению туристского продукта и туристических услуг (Предоставление субсидий бюджетным, автономным учреждениям и иным </w:t>
            </w:r>
            <w:r>
              <w:lastRenderedPageBreak/>
              <w:t>некоммерческим организациям)</w:t>
            </w:r>
          </w:p>
        </w:tc>
        <w:tc>
          <w:tcPr>
            <w:tcW w:w="1757" w:type="dxa"/>
          </w:tcPr>
          <w:p w:rsidR="006E6BEA" w:rsidRDefault="006E6BEA">
            <w:pPr>
              <w:pStyle w:val="ConsPlusNormal"/>
              <w:jc w:val="center"/>
            </w:pPr>
            <w:r>
              <w:lastRenderedPageBreak/>
              <w:t>57 4 01 73380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8 968,7</w:t>
            </w:r>
          </w:p>
        </w:tc>
        <w:tc>
          <w:tcPr>
            <w:tcW w:w="1701" w:type="dxa"/>
          </w:tcPr>
          <w:p w:rsidR="006E6BEA" w:rsidRDefault="006E6BEA">
            <w:pPr>
              <w:pStyle w:val="ConsPlusNormal"/>
              <w:jc w:val="right"/>
            </w:pPr>
            <w:r>
              <w:t>9 327,0</w:t>
            </w:r>
          </w:p>
        </w:tc>
        <w:tc>
          <w:tcPr>
            <w:tcW w:w="1701" w:type="dxa"/>
          </w:tcPr>
          <w:p w:rsidR="006E6BEA" w:rsidRDefault="006E6BEA">
            <w:pPr>
              <w:pStyle w:val="ConsPlusNormal"/>
              <w:jc w:val="right"/>
            </w:pPr>
            <w:r>
              <w:t>9 327,0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Комплекс процессных мероприятий "Акселерация субъектов малого и среднего предпринимательства и самозанятых граждан"</w:t>
            </w:r>
          </w:p>
        </w:tc>
        <w:tc>
          <w:tcPr>
            <w:tcW w:w="1757" w:type="dxa"/>
          </w:tcPr>
          <w:p w:rsidR="006E6BEA" w:rsidRDefault="006E6BEA">
            <w:pPr>
              <w:pStyle w:val="ConsPlusNormal"/>
              <w:jc w:val="center"/>
            </w:pPr>
            <w:r>
              <w:t>57 4 02 00000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107 917,6</w:t>
            </w:r>
          </w:p>
        </w:tc>
        <w:tc>
          <w:tcPr>
            <w:tcW w:w="1701" w:type="dxa"/>
          </w:tcPr>
          <w:p w:rsidR="006E6BEA" w:rsidRDefault="006E6BEA">
            <w:pPr>
              <w:pStyle w:val="ConsPlusNormal"/>
              <w:jc w:val="right"/>
            </w:pPr>
            <w:r>
              <w:t>109 248,7</w:t>
            </w:r>
          </w:p>
        </w:tc>
        <w:tc>
          <w:tcPr>
            <w:tcW w:w="1701" w:type="dxa"/>
          </w:tcPr>
          <w:p w:rsidR="006E6BEA" w:rsidRDefault="006E6BEA">
            <w:pPr>
              <w:pStyle w:val="ConsPlusNormal"/>
              <w:jc w:val="right"/>
            </w:pPr>
            <w:r>
              <w:t>110 455,0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развитию и поддержке малого и среднего предпринимательства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57 4 02 70380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38 138,3</w:t>
            </w:r>
          </w:p>
        </w:tc>
        <w:tc>
          <w:tcPr>
            <w:tcW w:w="1701" w:type="dxa"/>
          </w:tcPr>
          <w:p w:rsidR="006E6BEA" w:rsidRDefault="006E6BEA">
            <w:pPr>
              <w:pStyle w:val="ConsPlusNormal"/>
              <w:jc w:val="right"/>
            </w:pPr>
            <w:r>
              <w:t>39 238,0</w:t>
            </w:r>
          </w:p>
        </w:tc>
        <w:tc>
          <w:tcPr>
            <w:tcW w:w="1701" w:type="dxa"/>
          </w:tcPr>
          <w:p w:rsidR="006E6BEA" w:rsidRDefault="006E6BEA">
            <w:pPr>
              <w:pStyle w:val="ConsPlusNormal"/>
              <w:jc w:val="right"/>
            </w:pPr>
            <w:r>
              <w:t>39 238,0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поддержке малых производственных предприятий (Иные бюджетные ассигнования)</w:t>
            </w:r>
          </w:p>
        </w:tc>
        <w:tc>
          <w:tcPr>
            <w:tcW w:w="1757" w:type="dxa"/>
          </w:tcPr>
          <w:p w:rsidR="006E6BEA" w:rsidRDefault="006E6BEA">
            <w:pPr>
              <w:pStyle w:val="ConsPlusNormal"/>
              <w:jc w:val="center"/>
            </w:pPr>
            <w:r>
              <w:t>57 4 02 73360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50 000,0</w:t>
            </w:r>
          </w:p>
        </w:tc>
        <w:tc>
          <w:tcPr>
            <w:tcW w:w="1701" w:type="dxa"/>
          </w:tcPr>
          <w:p w:rsidR="006E6BEA" w:rsidRDefault="006E6BEA">
            <w:pPr>
              <w:pStyle w:val="ConsPlusNormal"/>
              <w:jc w:val="right"/>
            </w:pPr>
            <w:r>
              <w:t>50 000,0</w:t>
            </w:r>
          </w:p>
        </w:tc>
        <w:tc>
          <w:tcPr>
            <w:tcW w:w="1701" w:type="dxa"/>
          </w:tcPr>
          <w:p w:rsidR="006E6BEA" w:rsidRDefault="006E6BEA">
            <w:pPr>
              <w:pStyle w:val="ConsPlusNormal"/>
              <w:jc w:val="right"/>
            </w:pPr>
            <w:r>
              <w:t>50 000,0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развитию и поддержке экспортно ориентированных субъектов малого и среднего предпринимательства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57 4 02 73370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19 779,3</w:t>
            </w:r>
          </w:p>
        </w:tc>
        <w:tc>
          <w:tcPr>
            <w:tcW w:w="1701" w:type="dxa"/>
          </w:tcPr>
          <w:p w:rsidR="006E6BEA" w:rsidRDefault="006E6BEA">
            <w:pPr>
              <w:pStyle w:val="ConsPlusNormal"/>
              <w:jc w:val="right"/>
            </w:pPr>
            <w:r>
              <w:t>20 010,7</w:t>
            </w:r>
          </w:p>
        </w:tc>
        <w:tc>
          <w:tcPr>
            <w:tcW w:w="1701" w:type="dxa"/>
          </w:tcPr>
          <w:p w:rsidR="006E6BEA" w:rsidRDefault="006E6BEA">
            <w:pPr>
              <w:pStyle w:val="ConsPlusNormal"/>
              <w:jc w:val="right"/>
            </w:pPr>
            <w:r>
              <w:t>21 217,0</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 xml:space="preserve">Комплекс процессных </w:t>
            </w:r>
            <w:r>
              <w:lastRenderedPageBreak/>
              <w:t>мероприятий "Развитие многоформатной торговли"</w:t>
            </w:r>
          </w:p>
        </w:tc>
        <w:tc>
          <w:tcPr>
            <w:tcW w:w="1757" w:type="dxa"/>
          </w:tcPr>
          <w:p w:rsidR="006E6BEA" w:rsidRDefault="006E6BEA">
            <w:pPr>
              <w:pStyle w:val="ConsPlusNormal"/>
              <w:jc w:val="center"/>
            </w:pPr>
            <w:r>
              <w:lastRenderedPageBreak/>
              <w:t>57 4 03 00000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9 450,0</w:t>
            </w:r>
          </w:p>
        </w:tc>
        <w:tc>
          <w:tcPr>
            <w:tcW w:w="1701" w:type="dxa"/>
          </w:tcPr>
          <w:p w:rsidR="006E6BEA" w:rsidRDefault="006E6BEA">
            <w:pPr>
              <w:pStyle w:val="ConsPlusNormal"/>
              <w:jc w:val="right"/>
            </w:pPr>
            <w:r>
              <w:t>9 450,0</w:t>
            </w:r>
          </w:p>
        </w:tc>
        <w:tc>
          <w:tcPr>
            <w:tcW w:w="1701" w:type="dxa"/>
          </w:tcPr>
          <w:p w:rsidR="006E6BEA" w:rsidRDefault="006E6BEA">
            <w:pPr>
              <w:pStyle w:val="ConsPlusNormal"/>
              <w:jc w:val="right"/>
            </w:pPr>
            <w:r>
              <w:t>9 450,0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софинансирование мероприятий по приобретению муниципальными образованиями Воронежской области специализированного автотранспорта для торгового обслуживания сельского населения, проживающего в отдаленных и малонаселенных пунктах (Межбюджетные трансферты)</w:t>
            </w:r>
          </w:p>
        </w:tc>
        <w:tc>
          <w:tcPr>
            <w:tcW w:w="1757" w:type="dxa"/>
          </w:tcPr>
          <w:p w:rsidR="006E6BEA" w:rsidRDefault="006E6BEA">
            <w:pPr>
              <w:pStyle w:val="ConsPlusNormal"/>
              <w:jc w:val="center"/>
            </w:pPr>
            <w:r>
              <w:t>57 4 03 78340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9 450,0</w:t>
            </w:r>
          </w:p>
        </w:tc>
        <w:tc>
          <w:tcPr>
            <w:tcW w:w="1701" w:type="dxa"/>
          </w:tcPr>
          <w:p w:rsidR="006E6BEA" w:rsidRDefault="006E6BEA">
            <w:pPr>
              <w:pStyle w:val="ConsPlusNormal"/>
              <w:jc w:val="right"/>
            </w:pPr>
            <w:r>
              <w:t>9 450,0</w:t>
            </w:r>
          </w:p>
        </w:tc>
        <w:tc>
          <w:tcPr>
            <w:tcW w:w="1701" w:type="dxa"/>
          </w:tcPr>
          <w:p w:rsidR="006E6BEA" w:rsidRDefault="006E6BEA">
            <w:pPr>
              <w:pStyle w:val="ConsPlusNormal"/>
              <w:jc w:val="right"/>
            </w:pPr>
            <w:r>
              <w:t>9 450,0</w:t>
            </w:r>
          </w:p>
        </w:tc>
      </w:tr>
      <w:tr w:rsidR="006E6BEA">
        <w:tc>
          <w:tcPr>
            <w:tcW w:w="567" w:type="dxa"/>
          </w:tcPr>
          <w:p w:rsidR="006E6BEA" w:rsidRDefault="006E6BEA">
            <w:pPr>
              <w:pStyle w:val="ConsPlusNormal"/>
              <w:jc w:val="center"/>
            </w:pPr>
            <w:r>
              <w:t>1.4</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57 4 21 00000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60 730,0</w:t>
            </w:r>
          </w:p>
        </w:tc>
        <w:tc>
          <w:tcPr>
            <w:tcW w:w="1701" w:type="dxa"/>
          </w:tcPr>
          <w:p w:rsidR="006E6BEA" w:rsidRDefault="006E6BEA">
            <w:pPr>
              <w:pStyle w:val="ConsPlusNormal"/>
              <w:jc w:val="right"/>
            </w:pPr>
            <w:r>
              <w:t>63 051,0</w:t>
            </w:r>
          </w:p>
        </w:tc>
        <w:tc>
          <w:tcPr>
            <w:tcW w:w="1701" w:type="dxa"/>
          </w:tcPr>
          <w:p w:rsidR="006E6BEA" w:rsidRDefault="006E6BEA">
            <w:pPr>
              <w:pStyle w:val="ConsPlusNormal"/>
              <w:jc w:val="right"/>
            </w:pPr>
            <w:r>
              <w:t>65 468,0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57 4 21 72010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59 467,0</w:t>
            </w:r>
          </w:p>
        </w:tc>
        <w:tc>
          <w:tcPr>
            <w:tcW w:w="1701" w:type="dxa"/>
          </w:tcPr>
          <w:p w:rsidR="006E6BEA" w:rsidRDefault="006E6BEA">
            <w:pPr>
              <w:pStyle w:val="ConsPlusNormal"/>
              <w:jc w:val="right"/>
            </w:pPr>
            <w:r>
              <w:t>61 781,0</w:t>
            </w:r>
          </w:p>
        </w:tc>
        <w:tc>
          <w:tcPr>
            <w:tcW w:w="1701" w:type="dxa"/>
          </w:tcPr>
          <w:p w:rsidR="006E6BEA" w:rsidRDefault="006E6BEA">
            <w:pPr>
              <w:pStyle w:val="ConsPlusNormal"/>
              <w:jc w:val="right"/>
            </w:pPr>
            <w:r>
              <w:t>64 189,0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57 4 21 72010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1 148,0</w:t>
            </w:r>
          </w:p>
        </w:tc>
        <w:tc>
          <w:tcPr>
            <w:tcW w:w="1701" w:type="dxa"/>
          </w:tcPr>
          <w:p w:rsidR="006E6BEA" w:rsidRDefault="006E6BEA">
            <w:pPr>
              <w:pStyle w:val="ConsPlusNormal"/>
              <w:jc w:val="right"/>
            </w:pPr>
            <w:r>
              <w:t>1 155,0</w:t>
            </w:r>
          </w:p>
        </w:tc>
        <w:tc>
          <w:tcPr>
            <w:tcW w:w="1701" w:type="dxa"/>
          </w:tcPr>
          <w:p w:rsidR="006E6BEA" w:rsidRDefault="006E6BEA">
            <w:pPr>
              <w:pStyle w:val="ConsPlusNormal"/>
              <w:jc w:val="right"/>
            </w:pPr>
            <w:r>
              <w:t>1 164,0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57 4 21 72010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115,0</w:t>
            </w:r>
          </w:p>
        </w:tc>
        <w:tc>
          <w:tcPr>
            <w:tcW w:w="1701" w:type="dxa"/>
          </w:tcPr>
          <w:p w:rsidR="006E6BEA" w:rsidRDefault="006E6BEA">
            <w:pPr>
              <w:pStyle w:val="ConsPlusNormal"/>
              <w:jc w:val="right"/>
            </w:pPr>
            <w:r>
              <w:t>115,0</w:t>
            </w:r>
          </w:p>
        </w:tc>
        <w:tc>
          <w:tcPr>
            <w:tcW w:w="1701" w:type="dxa"/>
          </w:tcPr>
          <w:p w:rsidR="006E6BEA" w:rsidRDefault="006E6BEA">
            <w:pPr>
              <w:pStyle w:val="ConsPlusNormal"/>
              <w:jc w:val="right"/>
            </w:pPr>
            <w:r>
              <w:t>115,0</w:t>
            </w:r>
          </w:p>
        </w:tc>
      </w:tr>
      <w:tr w:rsidR="006E6BEA">
        <w:tc>
          <w:tcPr>
            <w:tcW w:w="567" w:type="dxa"/>
          </w:tcPr>
          <w:p w:rsidR="006E6BEA" w:rsidRDefault="006E6BEA">
            <w:pPr>
              <w:pStyle w:val="ConsPlusNormal"/>
              <w:jc w:val="center"/>
              <w:outlineLvl w:val="1"/>
            </w:pPr>
            <w:r>
              <w:t>25</w:t>
            </w:r>
          </w:p>
        </w:tc>
        <w:tc>
          <w:tcPr>
            <w:tcW w:w="3118"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1757" w:type="dxa"/>
          </w:tcPr>
          <w:p w:rsidR="006E6BEA" w:rsidRDefault="006E6BEA">
            <w:pPr>
              <w:pStyle w:val="ConsPlusNormal"/>
              <w:jc w:val="center"/>
            </w:pPr>
            <w:r>
              <w:t>58 0 00 00000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2 434 249,5</w:t>
            </w:r>
          </w:p>
        </w:tc>
        <w:tc>
          <w:tcPr>
            <w:tcW w:w="1701" w:type="dxa"/>
          </w:tcPr>
          <w:p w:rsidR="006E6BEA" w:rsidRDefault="006E6BEA">
            <w:pPr>
              <w:pStyle w:val="ConsPlusNormal"/>
              <w:jc w:val="right"/>
            </w:pPr>
            <w:r>
              <w:t>2 706 610,3</w:t>
            </w:r>
          </w:p>
        </w:tc>
        <w:tc>
          <w:tcPr>
            <w:tcW w:w="1701" w:type="dxa"/>
          </w:tcPr>
          <w:p w:rsidR="006E6BEA" w:rsidRDefault="006E6BEA">
            <w:pPr>
              <w:pStyle w:val="ConsPlusNormal"/>
              <w:jc w:val="right"/>
            </w:pPr>
            <w:r>
              <w:t>2 099 242,8</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Региональный проект "Развитие муниципальной инфраструктуры"</w:t>
            </w:r>
          </w:p>
        </w:tc>
        <w:tc>
          <w:tcPr>
            <w:tcW w:w="1757" w:type="dxa"/>
          </w:tcPr>
          <w:p w:rsidR="006E6BEA" w:rsidRDefault="006E6BEA">
            <w:pPr>
              <w:pStyle w:val="ConsPlusNormal"/>
              <w:jc w:val="center"/>
            </w:pPr>
            <w:r>
              <w:t>58 2 01 00000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202 054,7</w:t>
            </w:r>
          </w:p>
        </w:tc>
        <w:tc>
          <w:tcPr>
            <w:tcW w:w="1701" w:type="dxa"/>
          </w:tcPr>
          <w:p w:rsidR="006E6BEA" w:rsidRDefault="006E6BEA">
            <w:pPr>
              <w:pStyle w:val="ConsPlusNormal"/>
              <w:jc w:val="right"/>
            </w:pPr>
            <w:r>
              <w:t>16 000,0</w:t>
            </w:r>
          </w:p>
        </w:tc>
        <w:tc>
          <w:tcPr>
            <w:tcW w:w="1701" w:type="dxa"/>
          </w:tcPr>
          <w:p w:rsidR="006E6BEA" w:rsidRDefault="006E6BEA">
            <w:pPr>
              <w:pStyle w:val="ConsPlusNormal"/>
              <w:jc w:val="right"/>
            </w:pPr>
            <w:r>
              <w:t>1 000,0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ЗАГСа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58 2 01 75670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63 000,0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объектам ЗАГСа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58 2 01 75670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500,0</w:t>
            </w:r>
          </w:p>
        </w:tc>
        <w:tc>
          <w:tcPr>
            <w:tcW w:w="1701" w:type="dxa"/>
          </w:tcPr>
          <w:p w:rsidR="006E6BEA" w:rsidRDefault="006E6BEA">
            <w:pPr>
              <w:pStyle w:val="ConsPlusNormal"/>
              <w:jc w:val="right"/>
            </w:pPr>
            <w:r>
              <w:t>16 000,0</w:t>
            </w:r>
          </w:p>
        </w:tc>
        <w:tc>
          <w:tcPr>
            <w:tcW w:w="1701" w:type="dxa"/>
          </w:tcPr>
          <w:p w:rsidR="006E6BEA" w:rsidRDefault="006E6BEA">
            <w:pPr>
              <w:pStyle w:val="ConsPlusNormal"/>
              <w:jc w:val="right"/>
            </w:pPr>
            <w:r>
              <w:t>1 000,0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иным объектам (Межбюджетные трансферты)</w:t>
            </w:r>
          </w:p>
        </w:tc>
        <w:tc>
          <w:tcPr>
            <w:tcW w:w="1757" w:type="dxa"/>
          </w:tcPr>
          <w:p w:rsidR="006E6BEA" w:rsidRDefault="006E6BEA">
            <w:pPr>
              <w:pStyle w:val="ConsPlusNormal"/>
              <w:jc w:val="center"/>
            </w:pPr>
            <w:r>
              <w:t>58 2 01 79690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138 554,7</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Региональный проект "Развитие жилищного строительства на сельских территориях и повышение уровня благоустройства домовладений"</w:t>
            </w:r>
          </w:p>
        </w:tc>
        <w:tc>
          <w:tcPr>
            <w:tcW w:w="1757" w:type="dxa"/>
          </w:tcPr>
          <w:p w:rsidR="006E6BEA" w:rsidRDefault="006E6BEA">
            <w:pPr>
              <w:pStyle w:val="ConsPlusNormal"/>
              <w:jc w:val="center"/>
            </w:pPr>
            <w:r>
              <w:t>58 2 02 00000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583 599,4</w:t>
            </w:r>
          </w:p>
        </w:tc>
        <w:tc>
          <w:tcPr>
            <w:tcW w:w="1701" w:type="dxa"/>
          </w:tcPr>
          <w:p w:rsidR="006E6BEA" w:rsidRDefault="006E6BEA">
            <w:pPr>
              <w:pStyle w:val="ConsPlusNormal"/>
              <w:jc w:val="right"/>
            </w:pPr>
            <w:r>
              <w:t>839 661,9</w:t>
            </w:r>
          </w:p>
        </w:tc>
        <w:tc>
          <w:tcPr>
            <w:tcW w:w="1701" w:type="dxa"/>
          </w:tcPr>
          <w:p w:rsidR="006E6BEA" w:rsidRDefault="006E6BEA">
            <w:pPr>
              <w:pStyle w:val="ConsPlusNormal"/>
              <w:jc w:val="right"/>
            </w:pPr>
            <w:r>
              <w:t>212 177,2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1757" w:type="dxa"/>
          </w:tcPr>
          <w:p w:rsidR="006E6BEA" w:rsidRDefault="006E6BEA">
            <w:pPr>
              <w:pStyle w:val="ConsPlusNormal"/>
              <w:jc w:val="center"/>
            </w:pPr>
            <w:r>
              <w:t>58 2 02 R5760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513 801,7</w:t>
            </w:r>
          </w:p>
        </w:tc>
        <w:tc>
          <w:tcPr>
            <w:tcW w:w="1701" w:type="dxa"/>
          </w:tcPr>
          <w:p w:rsidR="006E6BEA" w:rsidRDefault="006E6BEA">
            <w:pPr>
              <w:pStyle w:val="ConsPlusNormal"/>
              <w:jc w:val="right"/>
            </w:pPr>
            <w:r>
              <w:t>692 420,9</w:t>
            </w:r>
          </w:p>
        </w:tc>
        <w:tc>
          <w:tcPr>
            <w:tcW w:w="1701" w:type="dxa"/>
          </w:tcPr>
          <w:p w:rsidR="006E6BEA" w:rsidRDefault="006E6BEA">
            <w:pPr>
              <w:pStyle w:val="ConsPlusNormal"/>
              <w:jc w:val="right"/>
            </w:pPr>
            <w:r>
              <w:t>200 463,0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1757" w:type="dxa"/>
          </w:tcPr>
          <w:p w:rsidR="006E6BEA" w:rsidRDefault="006E6BEA">
            <w:pPr>
              <w:pStyle w:val="ConsPlusNormal"/>
              <w:jc w:val="center"/>
            </w:pPr>
            <w:r>
              <w:t>58 2 02 R5760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8 323,4</w:t>
            </w:r>
          </w:p>
        </w:tc>
        <w:tc>
          <w:tcPr>
            <w:tcW w:w="1701" w:type="dxa"/>
          </w:tcPr>
          <w:p w:rsidR="006E6BEA" w:rsidRDefault="006E6BEA">
            <w:pPr>
              <w:pStyle w:val="ConsPlusNormal"/>
              <w:jc w:val="right"/>
            </w:pPr>
            <w:r>
              <w:t>17 573,4</w:t>
            </w:r>
          </w:p>
        </w:tc>
        <w:tc>
          <w:tcPr>
            <w:tcW w:w="1701" w:type="dxa"/>
          </w:tcPr>
          <w:p w:rsidR="006E6BEA" w:rsidRDefault="006E6BEA">
            <w:pPr>
              <w:pStyle w:val="ConsPlusNormal"/>
              <w:jc w:val="right"/>
            </w:pPr>
            <w:r>
              <w:t>11 714,2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комплексного развития сельских территорий </w:t>
            </w:r>
            <w:r>
              <w:lastRenderedPageBreak/>
              <w:t>(дополнительные расходы) (Межбюджетные трансферты)</w:t>
            </w:r>
          </w:p>
        </w:tc>
        <w:tc>
          <w:tcPr>
            <w:tcW w:w="1757" w:type="dxa"/>
          </w:tcPr>
          <w:p w:rsidR="006E6BEA" w:rsidRDefault="006E6BEA">
            <w:pPr>
              <w:pStyle w:val="ConsPlusNormal"/>
              <w:jc w:val="center"/>
            </w:pPr>
            <w:r>
              <w:lastRenderedPageBreak/>
              <w:t>58 2 02 А5760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61 474,3</w:t>
            </w:r>
          </w:p>
        </w:tc>
        <w:tc>
          <w:tcPr>
            <w:tcW w:w="1701" w:type="dxa"/>
          </w:tcPr>
          <w:p w:rsidR="006E6BEA" w:rsidRDefault="006E6BEA">
            <w:pPr>
              <w:pStyle w:val="ConsPlusNormal"/>
              <w:jc w:val="right"/>
            </w:pPr>
            <w:r>
              <w:t>129 667,6</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Региональный проект "Современный облик сельских территорий"</w:t>
            </w:r>
          </w:p>
        </w:tc>
        <w:tc>
          <w:tcPr>
            <w:tcW w:w="1757" w:type="dxa"/>
          </w:tcPr>
          <w:p w:rsidR="006E6BEA" w:rsidRDefault="006E6BEA">
            <w:pPr>
              <w:pStyle w:val="ConsPlusNormal"/>
              <w:jc w:val="center"/>
            </w:pPr>
            <w:r>
              <w:t>58 2 04 00000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190 696,6</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543 734,8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1757" w:type="dxa"/>
          </w:tcPr>
          <w:p w:rsidR="006E6BEA" w:rsidRDefault="006E6BEA">
            <w:pPr>
              <w:pStyle w:val="ConsPlusNormal"/>
              <w:jc w:val="center"/>
            </w:pPr>
            <w:r>
              <w:t>58 2 04 R5760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40 463,5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1757" w:type="dxa"/>
          </w:tcPr>
          <w:p w:rsidR="006E6BEA" w:rsidRDefault="006E6BEA">
            <w:pPr>
              <w:pStyle w:val="ConsPlusNormal"/>
              <w:jc w:val="center"/>
            </w:pPr>
            <w:r>
              <w:t>58 2 04 R5760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119 086,7</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1757" w:type="dxa"/>
          </w:tcPr>
          <w:p w:rsidR="006E6BEA" w:rsidRDefault="006E6BEA">
            <w:pPr>
              <w:pStyle w:val="ConsPlusNormal"/>
              <w:jc w:val="center"/>
            </w:pPr>
            <w:r>
              <w:t>58 2 04 R5760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60 027,9</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4 813,2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1757" w:type="dxa"/>
          </w:tcPr>
          <w:p w:rsidR="006E6BEA" w:rsidRDefault="006E6BEA">
            <w:pPr>
              <w:pStyle w:val="ConsPlusNormal"/>
              <w:jc w:val="center"/>
            </w:pPr>
            <w:r>
              <w:t>58 2 04 R5760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48 072,9</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комплексного развития сельских территорий (дополнительные расходы) (Межбюджетные трансферты)</w:t>
            </w:r>
          </w:p>
        </w:tc>
        <w:tc>
          <w:tcPr>
            <w:tcW w:w="1757" w:type="dxa"/>
          </w:tcPr>
          <w:p w:rsidR="006E6BEA" w:rsidRDefault="006E6BEA">
            <w:pPr>
              <w:pStyle w:val="ConsPlusNormal"/>
              <w:jc w:val="center"/>
            </w:pPr>
            <w:r>
              <w:t>58 2 04 А5760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379 371,4</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комплексного развития сельских территорий (дополнительные расходы) (Межбюджетные трансферты)</w:t>
            </w:r>
          </w:p>
        </w:tc>
        <w:tc>
          <w:tcPr>
            <w:tcW w:w="1757" w:type="dxa"/>
          </w:tcPr>
          <w:p w:rsidR="006E6BEA" w:rsidRDefault="006E6BEA">
            <w:pPr>
              <w:pStyle w:val="ConsPlusNormal"/>
              <w:jc w:val="center"/>
            </w:pPr>
            <w:r>
              <w:t>58 2 04 А5760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46 313,2</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комплексного развития сельских территорий </w:t>
            </w:r>
            <w:r>
              <w:lastRenderedPageBreak/>
              <w:t>(дополнительные расходы) (Межбюджетные трансферты)</w:t>
            </w:r>
          </w:p>
        </w:tc>
        <w:tc>
          <w:tcPr>
            <w:tcW w:w="1757" w:type="dxa"/>
          </w:tcPr>
          <w:p w:rsidR="006E6BEA" w:rsidRDefault="006E6BEA">
            <w:pPr>
              <w:pStyle w:val="ConsPlusNormal"/>
              <w:jc w:val="center"/>
            </w:pPr>
            <w:r>
              <w:lastRenderedPageBreak/>
              <w:t>58 2 04 А5760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36 282,6</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1.4</w:t>
            </w:r>
          </w:p>
        </w:tc>
        <w:tc>
          <w:tcPr>
            <w:tcW w:w="3118" w:type="dxa"/>
          </w:tcPr>
          <w:p w:rsidR="006E6BEA" w:rsidRDefault="006E6BEA">
            <w:pPr>
              <w:pStyle w:val="ConsPlusNormal"/>
              <w:ind w:firstLine="17"/>
            </w:pPr>
            <w:r>
              <w:t>Региональный проект "Благоустройство сельских территорий"</w:t>
            </w:r>
          </w:p>
        </w:tc>
        <w:tc>
          <w:tcPr>
            <w:tcW w:w="1757" w:type="dxa"/>
          </w:tcPr>
          <w:p w:rsidR="006E6BEA" w:rsidRDefault="006E6BEA">
            <w:pPr>
              <w:pStyle w:val="ConsPlusNormal"/>
              <w:jc w:val="center"/>
            </w:pPr>
            <w:r>
              <w:t>58 2 05 00000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24 720,0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1757" w:type="dxa"/>
          </w:tcPr>
          <w:p w:rsidR="006E6BEA" w:rsidRDefault="006E6BEA">
            <w:pPr>
              <w:pStyle w:val="ConsPlusNormal"/>
              <w:jc w:val="center"/>
            </w:pPr>
            <w:r>
              <w:t>58 2 05 R5760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24 720,0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1.5</w:t>
            </w:r>
          </w:p>
        </w:tc>
        <w:tc>
          <w:tcPr>
            <w:tcW w:w="3118" w:type="dxa"/>
          </w:tcPr>
          <w:p w:rsidR="006E6BEA" w:rsidRDefault="006E6BEA">
            <w:pPr>
              <w:pStyle w:val="ConsPlusNormal"/>
              <w:ind w:firstLine="17"/>
            </w:pPr>
            <w:r>
              <w:t>Региональный проект "Развитие транспортной инфраструктуры на сельских территориях"</w:t>
            </w:r>
          </w:p>
        </w:tc>
        <w:tc>
          <w:tcPr>
            <w:tcW w:w="1757" w:type="dxa"/>
          </w:tcPr>
          <w:p w:rsidR="006E6BEA" w:rsidRDefault="006E6BEA">
            <w:pPr>
              <w:pStyle w:val="ConsPlusNormal"/>
              <w:jc w:val="center"/>
            </w:pPr>
            <w:r>
              <w:t>58 2 06 00000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14 657,5</w:t>
            </w:r>
          </w:p>
        </w:tc>
        <w:tc>
          <w:tcPr>
            <w:tcW w:w="1701" w:type="dxa"/>
          </w:tcPr>
          <w:p w:rsidR="006E6BEA" w:rsidRDefault="006E6BEA">
            <w:pPr>
              <w:pStyle w:val="ConsPlusNormal"/>
              <w:jc w:val="right"/>
            </w:pPr>
            <w:r>
              <w:t>658 954,3</w:t>
            </w:r>
          </w:p>
        </w:tc>
        <w:tc>
          <w:tcPr>
            <w:tcW w:w="1701" w:type="dxa"/>
          </w:tcPr>
          <w:p w:rsidR="006E6BEA" w:rsidRDefault="006E6BEA">
            <w:pPr>
              <w:pStyle w:val="ConsPlusNormal"/>
              <w:jc w:val="right"/>
            </w:pPr>
            <w:r>
              <w:t>137 098,3</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Развитие транспортной инфраструктуры на сельских территориях (Межбюджетные трансферты)</w:t>
            </w:r>
          </w:p>
        </w:tc>
        <w:tc>
          <w:tcPr>
            <w:tcW w:w="1757" w:type="dxa"/>
          </w:tcPr>
          <w:p w:rsidR="006E6BEA" w:rsidRDefault="006E6BEA">
            <w:pPr>
              <w:pStyle w:val="ConsPlusNormal"/>
              <w:jc w:val="center"/>
            </w:pPr>
            <w:r>
              <w:t>58 2 06 R3720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14 657,5</w:t>
            </w:r>
          </w:p>
        </w:tc>
        <w:tc>
          <w:tcPr>
            <w:tcW w:w="1701" w:type="dxa"/>
          </w:tcPr>
          <w:p w:rsidR="006E6BEA" w:rsidRDefault="006E6BEA">
            <w:pPr>
              <w:pStyle w:val="ConsPlusNormal"/>
              <w:jc w:val="right"/>
            </w:pPr>
            <w:r>
              <w:t>658 954,3</w:t>
            </w:r>
          </w:p>
        </w:tc>
        <w:tc>
          <w:tcPr>
            <w:tcW w:w="1701" w:type="dxa"/>
          </w:tcPr>
          <w:p w:rsidR="006E6BEA" w:rsidRDefault="006E6BEA">
            <w:pPr>
              <w:pStyle w:val="ConsPlusNormal"/>
              <w:jc w:val="right"/>
            </w:pPr>
            <w:r>
              <w:t>137 098,3</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Комплекс процессных мероприятий "Обеспечение эффективности деятельности органов местного самоуправления по решению вопросов местного значения и исполнению переданных полномочий"</w:t>
            </w:r>
          </w:p>
        </w:tc>
        <w:tc>
          <w:tcPr>
            <w:tcW w:w="1757" w:type="dxa"/>
          </w:tcPr>
          <w:p w:rsidR="006E6BEA" w:rsidRDefault="006E6BEA">
            <w:pPr>
              <w:pStyle w:val="ConsPlusNormal"/>
              <w:jc w:val="center"/>
            </w:pPr>
            <w:r>
              <w:t>58 4 01 00000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288 458,0</w:t>
            </w:r>
          </w:p>
        </w:tc>
        <w:tc>
          <w:tcPr>
            <w:tcW w:w="1701" w:type="dxa"/>
          </w:tcPr>
          <w:p w:rsidR="006E6BEA" w:rsidRDefault="006E6BEA">
            <w:pPr>
              <w:pStyle w:val="ConsPlusNormal"/>
              <w:jc w:val="right"/>
            </w:pPr>
            <w:r>
              <w:t>218 387,0</w:t>
            </w:r>
          </w:p>
        </w:tc>
        <w:tc>
          <w:tcPr>
            <w:tcW w:w="1701" w:type="dxa"/>
          </w:tcPr>
          <w:p w:rsidR="006E6BEA" w:rsidRDefault="006E6BEA">
            <w:pPr>
              <w:pStyle w:val="ConsPlusNormal"/>
              <w:jc w:val="right"/>
            </w:pPr>
            <w:r>
              <w:t>219 306,0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Организационные расходы по проведению конкурсов, награждений и прочих мероприятий (Закупка товаров, работ и услуг для обеспечения </w:t>
            </w:r>
            <w:r>
              <w:lastRenderedPageBreak/>
              <w:t>государственных (муниципальных) нужд)</w:t>
            </w:r>
          </w:p>
        </w:tc>
        <w:tc>
          <w:tcPr>
            <w:tcW w:w="1757" w:type="dxa"/>
          </w:tcPr>
          <w:p w:rsidR="006E6BEA" w:rsidRDefault="006E6BEA">
            <w:pPr>
              <w:pStyle w:val="ConsPlusNormal"/>
              <w:jc w:val="center"/>
            </w:pPr>
            <w:r>
              <w:lastRenderedPageBreak/>
              <w:t>58 4 01 71830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c>
          <w:tcPr>
            <w:tcW w:w="1701" w:type="dxa"/>
          </w:tcPr>
          <w:p w:rsidR="006E6BEA" w:rsidRDefault="006E6BEA">
            <w:pPr>
              <w:pStyle w:val="ConsPlusNormal"/>
              <w:jc w:val="right"/>
            </w:pPr>
            <w:r>
              <w:t>200,0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поощрение муниципальных образований Воронежской области за наращивание налогового (экономического) потенциала (Межбюджетные трансферты)</w:t>
            </w:r>
          </w:p>
        </w:tc>
        <w:tc>
          <w:tcPr>
            <w:tcW w:w="1757" w:type="dxa"/>
          </w:tcPr>
          <w:p w:rsidR="006E6BEA" w:rsidRDefault="006E6BEA">
            <w:pPr>
              <w:pStyle w:val="ConsPlusNormal"/>
              <w:jc w:val="center"/>
            </w:pPr>
            <w:r>
              <w:t>58 4 01 78270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50 000,0</w:t>
            </w:r>
          </w:p>
        </w:tc>
        <w:tc>
          <w:tcPr>
            <w:tcW w:w="1701" w:type="dxa"/>
          </w:tcPr>
          <w:p w:rsidR="006E6BEA" w:rsidRDefault="006E6BEA">
            <w:pPr>
              <w:pStyle w:val="ConsPlusNormal"/>
              <w:jc w:val="right"/>
            </w:pPr>
            <w:r>
              <w:t>50 000,0</w:t>
            </w:r>
          </w:p>
        </w:tc>
        <w:tc>
          <w:tcPr>
            <w:tcW w:w="1701" w:type="dxa"/>
          </w:tcPr>
          <w:p w:rsidR="006E6BEA" w:rsidRDefault="006E6BEA">
            <w:pPr>
              <w:pStyle w:val="ConsPlusNormal"/>
              <w:jc w:val="right"/>
            </w:pPr>
            <w:r>
              <w:t>50 000,0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Субвенции на осуществление полномочий по созданию и организации деятельности административных комиссий (Межбюджетные трансферты)</w:t>
            </w:r>
          </w:p>
        </w:tc>
        <w:tc>
          <w:tcPr>
            <w:tcW w:w="1757" w:type="dxa"/>
          </w:tcPr>
          <w:p w:rsidR="006E6BEA" w:rsidRDefault="006E6BEA">
            <w:pPr>
              <w:pStyle w:val="ConsPlusNormal"/>
              <w:jc w:val="center"/>
            </w:pPr>
            <w:r>
              <w:t>58 4 01 78470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22 533,0</w:t>
            </w:r>
          </w:p>
        </w:tc>
        <w:tc>
          <w:tcPr>
            <w:tcW w:w="1701" w:type="dxa"/>
          </w:tcPr>
          <w:p w:rsidR="006E6BEA" w:rsidRDefault="006E6BEA">
            <w:pPr>
              <w:pStyle w:val="ConsPlusNormal"/>
              <w:jc w:val="right"/>
            </w:pPr>
            <w:r>
              <w:t>23 462,0</w:t>
            </w:r>
          </w:p>
        </w:tc>
        <w:tc>
          <w:tcPr>
            <w:tcW w:w="1701" w:type="dxa"/>
          </w:tcPr>
          <w:p w:rsidR="006E6BEA" w:rsidRDefault="006E6BEA">
            <w:pPr>
              <w:pStyle w:val="ConsPlusNormal"/>
              <w:jc w:val="right"/>
            </w:pPr>
            <w:r>
              <w:t>24 381,0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поощрение муниципальных образований Воронежской области за достижение наилучших значений региональных показателей эффективности развития муниципальных образований Воронежской области (Межбюджетные трансферты)</w:t>
            </w:r>
          </w:p>
        </w:tc>
        <w:tc>
          <w:tcPr>
            <w:tcW w:w="1757" w:type="dxa"/>
          </w:tcPr>
          <w:p w:rsidR="006E6BEA" w:rsidRDefault="006E6BEA">
            <w:pPr>
              <w:pStyle w:val="ConsPlusNormal"/>
              <w:jc w:val="center"/>
            </w:pPr>
            <w:r>
              <w:t>58 4 01 78490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80 000,0</w:t>
            </w:r>
          </w:p>
        </w:tc>
        <w:tc>
          <w:tcPr>
            <w:tcW w:w="1701" w:type="dxa"/>
          </w:tcPr>
          <w:p w:rsidR="006E6BEA" w:rsidRDefault="006E6BEA">
            <w:pPr>
              <w:pStyle w:val="ConsPlusNormal"/>
              <w:jc w:val="right"/>
            </w:pPr>
            <w:r>
              <w:t>80 000,0</w:t>
            </w:r>
          </w:p>
        </w:tc>
        <w:tc>
          <w:tcPr>
            <w:tcW w:w="1701" w:type="dxa"/>
          </w:tcPr>
          <w:p w:rsidR="006E6BEA" w:rsidRDefault="006E6BEA">
            <w:pPr>
              <w:pStyle w:val="ConsPlusNormal"/>
              <w:jc w:val="right"/>
            </w:pPr>
            <w:r>
              <w:t>80 000,0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Иные межбюджетные трансферты на поощрение муниципальных образований - победителей конкурса "Лучшее муниципальное образование </w:t>
            </w:r>
            <w:r>
              <w:lastRenderedPageBreak/>
              <w:t>Воронежской области" (Межбюджетные трансферты)</w:t>
            </w:r>
          </w:p>
        </w:tc>
        <w:tc>
          <w:tcPr>
            <w:tcW w:w="1757" w:type="dxa"/>
          </w:tcPr>
          <w:p w:rsidR="006E6BEA" w:rsidRDefault="006E6BEA">
            <w:pPr>
              <w:pStyle w:val="ConsPlusNormal"/>
              <w:jc w:val="center"/>
            </w:pPr>
            <w:r>
              <w:lastRenderedPageBreak/>
              <w:t>58 4 01 78500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20 325,0</w:t>
            </w:r>
          </w:p>
        </w:tc>
        <w:tc>
          <w:tcPr>
            <w:tcW w:w="1701" w:type="dxa"/>
          </w:tcPr>
          <w:p w:rsidR="006E6BEA" w:rsidRDefault="006E6BEA">
            <w:pPr>
              <w:pStyle w:val="ConsPlusNormal"/>
              <w:jc w:val="right"/>
            </w:pPr>
            <w:r>
              <w:t>20 325,0</w:t>
            </w:r>
          </w:p>
        </w:tc>
        <w:tc>
          <w:tcPr>
            <w:tcW w:w="1701" w:type="dxa"/>
          </w:tcPr>
          <w:p w:rsidR="006E6BEA" w:rsidRDefault="006E6BEA">
            <w:pPr>
              <w:pStyle w:val="ConsPlusNormal"/>
              <w:jc w:val="right"/>
            </w:pPr>
            <w:r>
              <w:t>20 325,0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поощрение поселений Воронежской области по результатам оценки эффективности развития (Межбюджетные трансферты)</w:t>
            </w:r>
          </w:p>
        </w:tc>
        <w:tc>
          <w:tcPr>
            <w:tcW w:w="1757" w:type="dxa"/>
          </w:tcPr>
          <w:p w:rsidR="006E6BEA" w:rsidRDefault="006E6BEA">
            <w:pPr>
              <w:pStyle w:val="ConsPlusNormal"/>
              <w:jc w:val="center"/>
            </w:pPr>
            <w:r>
              <w:t>58 4 01 78510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15 600,0</w:t>
            </w:r>
          </w:p>
        </w:tc>
        <w:tc>
          <w:tcPr>
            <w:tcW w:w="1701" w:type="dxa"/>
          </w:tcPr>
          <w:p w:rsidR="006E6BEA" w:rsidRDefault="006E6BEA">
            <w:pPr>
              <w:pStyle w:val="ConsPlusNormal"/>
              <w:jc w:val="right"/>
            </w:pPr>
            <w:r>
              <w:t>15 600,0</w:t>
            </w:r>
          </w:p>
        </w:tc>
        <w:tc>
          <w:tcPr>
            <w:tcW w:w="1701" w:type="dxa"/>
          </w:tcPr>
          <w:p w:rsidR="006E6BEA" w:rsidRDefault="006E6BEA">
            <w:pPr>
              <w:pStyle w:val="ConsPlusNormal"/>
              <w:jc w:val="right"/>
            </w:pPr>
            <w:r>
              <w:t>15 600,0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поощрение победителей конкурса "Самое красивое село Воронежской области" (Межбюджетные трансферты)</w:t>
            </w:r>
          </w:p>
        </w:tc>
        <w:tc>
          <w:tcPr>
            <w:tcW w:w="1757" w:type="dxa"/>
          </w:tcPr>
          <w:p w:rsidR="006E6BEA" w:rsidRDefault="006E6BEA">
            <w:pPr>
              <w:pStyle w:val="ConsPlusNormal"/>
              <w:jc w:val="center"/>
            </w:pPr>
            <w:r>
              <w:t>58 4 01 78860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3 800,0</w:t>
            </w:r>
          </w:p>
        </w:tc>
        <w:tc>
          <w:tcPr>
            <w:tcW w:w="1701" w:type="dxa"/>
          </w:tcPr>
          <w:p w:rsidR="006E6BEA" w:rsidRDefault="006E6BEA">
            <w:pPr>
              <w:pStyle w:val="ConsPlusNormal"/>
              <w:jc w:val="right"/>
            </w:pPr>
            <w:r>
              <w:t>3 800,0</w:t>
            </w:r>
          </w:p>
        </w:tc>
        <w:tc>
          <w:tcPr>
            <w:tcW w:w="1701" w:type="dxa"/>
          </w:tcPr>
          <w:p w:rsidR="006E6BEA" w:rsidRDefault="006E6BEA">
            <w:pPr>
              <w:pStyle w:val="ConsPlusNormal"/>
              <w:jc w:val="right"/>
            </w:pPr>
            <w:r>
              <w:t>3 800,0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поощрение городских округов и муниципальных районов Воронежской области за достижение наилучших значений комплексной оценки показателей эффективности деятельности органов местного самоуправления городских округов и муниципальных районов (Межбюджетные трансферты)</w:t>
            </w:r>
          </w:p>
        </w:tc>
        <w:tc>
          <w:tcPr>
            <w:tcW w:w="1757" w:type="dxa"/>
          </w:tcPr>
          <w:p w:rsidR="006E6BEA" w:rsidRDefault="006E6BEA">
            <w:pPr>
              <w:pStyle w:val="ConsPlusNormal"/>
              <w:jc w:val="center"/>
            </w:pPr>
            <w:r>
              <w:t>58 4 01 79060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13 000,0</w:t>
            </w:r>
          </w:p>
        </w:tc>
        <w:tc>
          <w:tcPr>
            <w:tcW w:w="1701" w:type="dxa"/>
          </w:tcPr>
          <w:p w:rsidR="006E6BEA" w:rsidRDefault="006E6BEA">
            <w:pPr>
              <w:pStyle w:val="ConsPlusNormal"/>
              <w:jc w:val="right"/>
            </w:pPr>
            <w:r>
              <w:t>13 000,0</w:t>
            </w:r>
          </w:p>
        </w:tc>
        <w:tc>
          <w:tcPr>
            <w:tcW w:w="1701" w:type="dxa"/>
          </w:tcPr>
          <w:p w:rsidR="006E6BEA" w:rsidRDefault="006E6BEA">
            <w:pPr>
              <w:pStyle w:val="ConsPlusNormal"/>
              <w:jc w:val="right"/>
            </w:pPr>
            <w:r>
              <w:t>13 000,0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Иные межбюджетные трансферты бюджетам муниципальных районов </w:t>
            </w:r>
            <w:r>
              <w:lastRenderedPageBreak/>
              <w:t>Воронежской области на приобретение служебного автотранспорта органам местного самоуправления поселений Воронежской области (Межбюджетные трансферты)</w:t>
            </w:r>
          </w:p>
        </w:tc>
        <w:tc>
          <w:tcPr>
            <w:tcW w:w="1757" w:type="dxa"/>
          </w:tcPr>
          <w:p w:rsidR="006E6BEA" w:rsidRDefault="006E6BEA">
            <w:pPr>
              <w:pStyle w:val="ConsPlusNormal"/>
              <w:jc w:val="center"/>
            </w:pPr>
            <w:r>
              <w:lastRenderedPageBreak/>
              <w:t>58 4 01 79180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83 000,0</w:t>
            </w:r>
          </w:p>
        </w:tc>
        <w:tc>
          <w:tcPr>
            <w:tcW w:w="1701" w:type="dxa"/>
          </w:tcPr>
          <w:p w:rsidR="006E6BEA" w:rsidRDefault="006E6BEA">
            <w:pPr>
              <w:pStyle w:val="ConsPlusNormal"/>
              <w:jc w:val="right"/>
            </w:pPr>
            <w:r>
              <w:t>12 000,0</w:t>
            </w:r>
          </w:p>
        </w:tc>
        <w:tc>
          <w:tcPr>
            <w:tcW w:w="1701" w:type="dxa"/>
          </w:tcPr>
          <w:p w:rsidR="006E6BEA" w:rsidRDefault="006E6BEA">
            <w:pPr>
              <w:pStyle w:val="ConsPlusNormal"/>
              <w:jc w:val="right"/>
            </w:pPr>
            <w:r>
              <w:t>12 000,0</w:t>
            </w:r>
          </w:p>
        </w:tc>
      </w:tr>
      <w:tr w:rsidR="006E6BEA">
        <w:tc>
          <w:tcPr>
            <w:tcW w:w="567" w:type="dxa"/>
          </w:tcPr>
          <w:p w:rsidR="006E6BEA" w:rsidRDefault="006E6BEA">
            <w:pPr>
              <w:pStyle w:val="ConsPlusNormal"/>
              <w:jc w:val="center"/>
            </w:pPr>
            <w:r>
              <w:t>2.2</w:t>
            </w:r>
          </w:p>
        </w:tc>
        <w:tc>
          <w:tcPr>
            <w:tcW w:w="3118" w:type="dxa"/>
          </w:tcPr>
          <w:p w:rsidR="006E6BEA" w:rsidRDefault="006E6BEA">
            <w:pPr>
              <w:pStyle w:val="ConsPlusNormal"/>
              <w:ind w:firstLine="17"/>
            </w:pPr>
            <w:r>
              <w:t>Комплекс процессных мероприятий "Развитие территорий муниципальных образований"</w:t>
            </w:r>
          </w:p>
        </w:tc>
        <w:tc>
          <w:tcPr>
            <w:tcW w:w="1757" w:type="dxa"/>
          </w:tcPr>
          <w:p w:rsidR="006E6BEA" w:rsidRDefault="006E6BEA">
            <w:pPr>
              <w:pStyle w:val="ConsPlusNormal"/>
              <w:jc w:val="center"/>
            </w:pPr>
            <w:r>
              <w:t>58 4 02 00000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703 523,7</w:t>
            </w:r>
          </w:p>
        </w:tc>
        <w:tc>
          <w:tcPr>
            <w:tcW w:w="1701" w:type="dxa"/>
          </w:tcPr>
          <w:p w:rsidR="006E6BEA" w:rsidRDefault="006E6BEA">
            <w:pPr>
              <w:pStyle w:val="ConsPlusNormal"/>
              <w:jc w:val="right"/>
            </w:pPr>
            <w:r>
              <w:t>546 102,5</w:t>
            </w:r>
          </w:p>
        </w:tc>
        <w:tc>
          <w:tcPr>
            <w:tcW w:w="1701" w:type="dxa"/>
          </w:tcPr>
          <w:p w:rsidR="006E6BEA" w:rsidRDefault="006E6BEA">
            <w:pPr>
              <w:pStyle w:val="ConsPlusNormal"/>
              <w:jc w:val="right"/>
            </w:pPr>
            <w:r>
              <w:t>546 102,5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софинансирование расходов муниципальных образований на обустройство территорий муниципальных образований (Межбюджетные трансферты)</w:t>
            </w:r>
          </w:p>
        </w:tc>
        <w:tc>
          <w:tcPr>
            <w:tcW w:w="1757" w:type="dxa"/>
          </w:tcPr>
          <w:p w:rsidR="006E6BEA" w:rsidRDefault="006E6BEA">
            <w:pPr>
              <w:pStyle w:val="ConsPlusNormal"/>
              <w:jc w:val="center"/>
            </w:pPr>
            <w:r>
              <w:t>58 4 02 78070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232 474,7</w:t>
            </w:r>
          </w:p>
        </w:tc>
        <w:tc>
          <w:tcPr>
            <w:tcW w:w="1701" w:type="dxa"/>
          </w:tcPr>
          <w:p w:rsidR="006E6BEA" w:rsidRDefault="006E6BEA">
            <w:pPr>
              <w:pStyle w:val="ConsPlusNormal"/>
              <w:jc w:val="right"/>
            </w:pPr>
            <w:r>
              <w:t>220 000,0</w:t>
            </w:r>
          </w:p>
        </w:tc>
        <w:tc>
          <w:tcPr>
            <w:tcW w:w="1701" w:type="dxa"/>
          </w:tcPr>
          <w:p w:rsidR="006E6BEA" w:rsidRDefault="006E6BEA">
            <w:pPr>
              <w:pStyle w:val="ConsPlusNormal"/>
              <w:jc w:val="right"/>
            </w:pPr>
            <w:r>
              <w:t>220 000,0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подготовку и проведение празднования памятных дат муниципальных образований Воронежской области (Межбюджетные трансферты)</w:t>
            </w:r>
          </w:p>
        </w:tc>
        <w:tc>
          <w:tcPr>
            <w:tcW w:w="1757" w:type="dxa"/>
          </w:tcPr>
          <w:p w:rsidR="006E6BEA" w:rsidRDefault="006E6BEA">
            <w:pPr>
              <w:pStyle w:val="ConsPlusNormal"/>
              <w:jc w:val="center"/>
            </w:pPr>
            <w:r>
              <w:t>58 4 02 78380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316,0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содержание и обслуживание мест массового отдыха населения (Межбюджетные трансферты)</w:t>
            </w:r>
          </w:p>
        </w:tc>
        <w:tc>
          <w:tcPr>
            <w:tcW w:w="1757" w:type="dxa"/>
          </w:tcPr>
          <w:p w:rsidR="006E6BEA" w:rsidRDefault="006E6BEA">
            <w:pPr>
              <w:pStyle w:val="ConsPlusNormal"/>
              <w:jc w:val="center"/>
            </w:pPr>
            <w:r>
              <w:t>58 4 02 78520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146 102,5</w:t>
            </w:r>
          </w:p>
        </w:tc>
        <w:tc>
          <w:tcPr>
            <w:tcW w:w="1701" w:type="dxa"/>
          </w:tcPr>
          <w:p w:rsidR="006E6BEA" w:rsidRDefault="006E6BEA">
            <w:pPr>
              <w:pStyle w:val="ConsPlusNormal"/>
              <w:jc w:val="right"/>
            </w:pPr>
            <w:r>
              <w:t>146 102,5</w:t>
            </w:r>
          </w:p>
        </w:tc>
        <w:tc>
          <w:tcPr>
            <w:tcW w:w="1701" w:type="dxa"/>
          </w:tcPr>
          <w:p w:rsidR="006E6BEA" w:rsidRDefault="006E6BEA">
            <w:pPr>
              <w:pStyle w:val="ConsPlusNormal"/>
              <w:jc w:val="right"/>
            </w:pPr>
            <w:r>
              <w:t>146 102,5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софинансирование расходов муниципальных образований на устройство тротуаров и велопешеходных дорожек (Межбюджетные трансферты)</w:t>
            </w:r>
          </w:p>
        </w:tc>
        <w:tc>
          <w:tcPr>
            <w:tcW w:w="1757" w:type="dxa"/>
          </w:tcPr>
          <w:p w:rsidR="006E6BEA" w:rsidRDefault="006E6BEA">
            <w:pPr>
              <w:pStyle w:val="ConsPlusNormal"/>
              <w:jc w:val="center"/>
            </w:pPr>
            <w:r>
              <w:t>58 4 02 78770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90 000,0</w:t>
            </w:r>
          </w:p>
        </w:tc>
        <w:tc>
          <w:tcPr>
            <w:tcW w:w="1701" w:type="dxa"/>
          </w:tcPr>
          <w:p w:rsidR="006E6BEA" w:rsidRDefault="006E6BEA">
            <w:pPr>
              <w:pStyle w:val="ConsPlusNormal"/>
              <w:jc w:val="right"/>
            </w:pPr>
            <w:r>
              <w:t>30 000,0</w:t>
            </w:r>
          </w:p>
        </w:tc>
        <w:tc>
          <w:tcPr>
            <w:tcW w:w="1701" w:type="dxa"/>
          </w:tcPr>
          <w:p w:rsidR="006E6BEA" w:rsidRDefault="006E6BEA">
            <w:pPr>
              <w:pStyle w:val="ConsPlusNormal"/>
              <w:jc w:val="right"/>
            </w:pPr>
            <w:r>
              <w:t>30 000,0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на реализацию проектов по поддержке местных инициатив на территории муниципальных образований Воронежской области (Межбюджетные трансферты)</w:t>
            </w:r>
          </w:p>
        </w:tc>
        <w:tc>
          <w:tcPr>
            <w:tcW w:w="1757" w:type="dxa"/>
          </w:tcPr>
          <w:p w:rsidR="006E6BEA" w:rsidRDefault="006E6BEA">
            <w:pPr>
              <w:pStyle w:val="ConsPlusNormal"/>
              <w:jc w:val="center"/>
            </w:pPr>
            <w:r>
              <w:t>58 4 02 78910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150 000,0</w:t>
            </w:r>
          </w:p>
        </w:tc>
        <w:tc>
          <w:tcPr>
            <w:tcW w:w="1701" w:type="dxa"/>
          </w:tcPr>
          <w:p w:rsidR="006E6BEA" w:rsidRDefault="006E6BEA">
            <w:pPr>
              <w:pStyle w:val="ConsPlusNormal"/>
              <w:jc w:val="right"/>
            </w:pPr>
            <w:r>
              <w:t>150 000,0</w:t>
            </w:r>
          </w:p>
        </w:tc>
        <w:tc>
          <w:tcPr>
            <w:tcW w:w="1701" w:type="dxa"/>
          </w:tcPr>
          <w:p w:rsidR="006E6BEA" w:rsidRDefault="006E6BEA">
            <w:pPr>
              <w:pStyle w:val="ConsPlusNormal"/>
              <w:jc w:val="right"/>
            </w:pPr>
            <w:r>
              <w:t>150 000,0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реализацию мероприятий в рамках заключенных соглашений между Правительством Воронежской области и организациями, осуществляющими деятельность на территории муниципальных образований (Межбюджетные трансферты)</w:t>
            </w:r>
          </w:p>
        </w:tc>
        <w:tc>
          <w:tcPr>
            <w:tcW w:w="1757" w:type="dxa"/>
          </w:tcPr>
          <w:p w:rsidR="006E6BEA" w:rsidRDefault="006E6BEA">
            <w:pPr>
              <w:pStyle w:val="ConsPlusNormal"/>
              <w:jc w:val="center"/>
            </w:pPr>
            <w:r>
              <w:t>58 4 02 79480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14</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84 630,5</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2.3</w:t>
            </w:r>
          </w:p>
        </w:tc>
        <w:tc>
          <w:tcPr>
            <w:tcW w:w="3118" w:type="dxa"/>
          </w:tcPr>
          <w:p w:rsidR="006E6BEA" w:rsidRDefault="006E6BEA">
            <w:pPr>
              <w:pStyle w:val="ConsPlusNormal"/>
              <w:ind w:firstLine="17"/>
            </w:pPr>
            <w:r>
              <w:t xml:space="preserve">Комплекс процессных мероприятий "Обеспечение исполнения органами местного самоуправления Воронежской области полномочий по увековечению памяти погибших при защите </w:t>
            </w:r>
            <w:r>
              <w:lastRenderedPageBreak/>
              <w:t>Отечества"</w:t>
            </w:r>
          </w:p>
        </w:tc>
        <w:tc>
          <w:tcPr>
            <w:tcW w:w="1757" w:type="dxa"/>
          </w:tcPr>
          <w:p w:rsidR="006E6BEA" w:rsidRDefault="006E6BEA">
            <w:pPr>
              <w:pStyle w:val="ConsPlusNormal"/>
              <w:jc w:val="center"/>
            </w:pPr>
            <w:r>
              <w:lastRenderedPageBreak/>
              <w:t>58 4 04 00000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79 177,6</w:t>
            </w:r>
          </w:p>
        </w:tc>
        <w:tc>
          <w:tcPr>
            <w:tcW w:w="1701" w:type="dxa"/>
          </w:tcPr>
          <w:p w:rsidR="006E6BEA" w:rsidRDefault="006E6BEA">
            <w:pPr>
              <w:pStyle w:val="ConsPlusNormal"/>
              <w:jc w:val="right"/>
            </w:pPr>
            <w:r>
              <w:t>70 000,0</w:t>
            </w:r>
          </w:p>
        </w:tc>
        <w:tc>
          <w:tcPr>
            <w:tcW w:w="1701" w:type="dxa"/>
          </w:tcPr>
          <w:p w:rsidR="006E6BEA" w:rsidRDefault="006E6BEA">
            <w:pPr>
              <w:pStyle w:val="ConsPlusNormal"/>
              <w:jc w:val="right"/>
            </w:pPr>
            <w:r>
              <w:t>70 000,0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бюджетам муниципальных образований на обустройство и восстановление воинских захоронений на территории Воронежской области (вне рамок софинансирования) (Межбюджетные трансферты)</w:t>
            </w:r>
          </w:p>
        </w:tc>
        <w:tc>
          <w:tcPr>
            <w:tcW w:w="1757" w:type="dxa"/>
          </w:tcPr>
          <w:p w:rsidR="006E6BEA" w:rsidRDefault="006E6BEA">
            <w:pPr>
              <w:pStyle w:val="ConsPlusNormal"/>
              <w:jc w:val="center"/>
            </w:pPr>
            <w:r>
              <w:t>58 4 04 78530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76 531,7</w:t>
            </w:r>
          </w:p>
        </w:tc>
        <w:tc>
          <w:tcPr>
            <w:tcW w:w="1701" w:type="dxa"/>
          </w:tcPr>
          <w:p w:rsidR="006E6BEA" w:rsidRDefault="006E6BEA">
            <w:pPr>
              <w:pStyle w:val="ConsPlusNormal"/>
              <w:jc w:val="right"/>
            </w:pPr>
            <w:r>
              <w:t>70 000,0</w:t>
            </w:r>
          </w:p>
        </w:tc>
        <w:tc>
          <w:tcPr>
            <w:tcW w:w="1701" w:type="dxa"/>
          </w:tcPr>
          <w:p w:rsidR="006E6BEA" w:rsidRDefault="006E6BEA">
            <w:pPr>
              <w:pStyle w:val="ConsPlusNormal"/>
              <w:jc w:val="right"/>
            </w:pPr>
            <w:r>
              <w:t>70 000,0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Иные межбюджетные трансферты на изготовление и установку мемориальных знаков на территории муниципальных образований Воронежской области, увековечивающих память мирных жителей, погибших в годы Великой Отечественной войны (Межбюджетные трансферты)</w:t>
            </w:r>
          </w:p>
        </w:tc>
        <w:tc>
          <w:tcPr>
            <w:tcW w:w="1757" w:type="dxa"/>
          </w:tcPr>
          <w:p w:rsidR="006E6BEA" w:rsidRDefault="006E6BEA">
            <w:pPr>
              <w:pStyle w:val="ConsPlusNormal"/>
              <w:jc w:val="center"/>
            </w:pPr>
            <w:r>
              <w:t>58 4 04 79160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2 645,9</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2.4</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58 4 21 00000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308 155,9</w:t>
            </w:r>
          </w:p>
        </w:tc>
        <w:tc>
          <w:tcPr>
            <w:tcW w:w="1701" w:type="dxa"/>
          </w:tcPr>
          <w:p w:rsidR="006E6BEA" w:rsidRDefault="006E6BEA">
            <w:pPr>
              <w:pStyle w:val="ConsPlusNormal"/>
              <w:jc w:val="right"/>
            </w:pPr>
            <w:r>
              <w:t>317 063,2</w:t>
            </w:r>
          </w:p>
        </w:tc>
        <w:tc>
          <w:tcPr>
            <w:tcW w:w="1701" w:type="dxa"/>
          </w:tcPr>
          <w:p w:rsidR="006E6BEA" w:rsidRDefault="006E6BEA">
            <w:pPr>
              <w:pStyle w:val="ConsPlusNormal"/>
              <w:jc w:val="right"/>
            </w:pPr>
            <w:r>
              <w:t>328 108,8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переданных полномочий Российской </w:t>
            </w:r>
            <w:r>
              <w:lastRenderedPageBreak/>
              <w:t>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58 4 21 59300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109 484,6</w:t>
            </w:r>
          </w:p>
        </w:tc>
        <w:tc>
          <w:tcPr>
            <w:tcW w:w="1701" w:type="dxa"/>
          </w:tcPr>
          <w:p w:rsidR="006E6BEA" w:rsidRDefault="006E6BEA">
            <w:pPr>
              <w:pStyle w:val="ConsPlusNormal"/>
              <w:jc w:val="right"/>
            </w:pPr>
            <w:r>
              <w:t>112 987,2</w:t>
            </w:r>
          </w:p>
        </w:tc>
        <w:tc>
          <w:tcPr>
            <w:tcW w:w="1701" w:type="dxa"/>
          </w:tcPr>
          <w:p w:rsidR="006E6BEA" w:rsidRDefault="006E6BEA">
            <w:pPr>
              <w:pStyle w:val="ConsPlusNormal"/>
              <w:jc w:val="right"/>
            </w:pPr>
            <w:r>
              <w:t>113 359,8</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58 4 21 59300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33 917,3</w:t>
            </w:r>
          </w:p>
        </w:tc>
        <w:tc>
          <w:tcPr>
            <w:tcW w:w="1701" w:type="dxa"/>
          </w:tcPr>
          <w:p w:rsidR="006E6BEA" w:rsidRDefault="006E6BEA">
            <w:pPr>
              <w:pStyle w:val="ConsPlusNormal"/>
              <w:jc w:val="right"/>
            </w:pPr>
            <w:r>
              <w:t>34 556,0</w:t>
            </w:r>
          </w:p>
        </w:tc>
        <w:tc>
          <w:tcPr>
            <w:tcW w:w="1701" w:type="dxa"/>
          </w:tcPr>
          <w:p w:rsidR="006E6BEA" w:rsidRDefault="006E6BEA">
            <w:pPr>
              <w:pStyle w:val="ConsPlusNormal"/>
              <w:jc w:val="right"/>
            </w:pPr>
            <w:r>
              <w:t>38 243,0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на государственную регистрацию актов гражданского состояния (Иные бюджетные ассигнования)</w:t>
            </w:r>
          </w:p>
        </w:tc>
        <w:tc>
          <w:tcPr>
            <w:tcW w:w="1757" w:type="dxa"/>
          </w:tcPr>
          <w:p w:rsidR="006E6BEA" w:rsidRDefault="006E6BEA">
            <w:pPr>
              <w:pStyle w:val="ConsPlusNormal"/>
              <w:jc w:val="center"/>
            </w:pPr>
            <w:r>
              <w:t>58 4 21 59300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c>
          <w:tcPr>
            <w:tcW w:w="1701" w:type="dxa"/>
          </w:tcPr>
          <w:p w:rsidR="006E6BEA" w:rsidRDefault="006E6BEA">
            <w:pPr>
              <w:pStyle w:val="ConsPlusNormal"/>
              <w:jc w:val="right"/>
            </w:pPr>
            <w:r>
              <w:t>100,0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58 4 21 72010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56 684,0</w:t>
            </w:r>
          </w:p>
        </w:tc>
        <w:tc>
          <w:tcPr>
            <w:tcW w:w="1701" w:type="dxa"/>
          </w:tcPr>
          <w:p w:rsidR="006E6BEA" w:rsidRDefault="006E6BEA">
            <w:pPr>
              <w:pStyle w:val="ConsPlusNormal"/>
              <w:jc w:val="right"/>
            </w:pPr>
            <w:r>
              <w:t>59 013,0</w:t>
            </w:r>
          </w:p>
        </w:tc>
        <w:tc>
          <w:tcPr>
            <w:tcW w:w="1701" w:type="dxa"/>
          </w:tcPr>
          <w:p w:rsidR="006E6BEA" w:rsidRDefault="006E6BEA">
            <w:pPr>
              <w:pStyle w:val="ConsPlusNormal"/>
              <w:jc w:val="right"/>
            </w:pPr>
            <w:r>
              <w:t>61 450,0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58 4 21 72010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97 679,0</w:t>
            </w:r>
          </w:p>
        </w:tc>
        <w:tc>
          <w:tcPr>
            <w:tcW w:w="1701" w:type="dxa"/>
          </w:tcPr>
          <w:p w:rsidR="006E6BEA" w:rsidRDefault="006E6BEA">
            <w:pPr>
              <w:pStyle w:val="ConsPlusNormal"/>
              <w:jc w:val="right"/>
            </w:pPr>
            <w:r>
              <w:t>100 157,0</w:t>
            </w:r>
          </w:p>
        </w:tc>
        <w:tc>
          <w:tcPr>
            <w:tcW w:w="1701" w:type="dxa"/>
          </w:tcPr>
          <w:p w:rsidR="006E6BEA" w:rsidRDefault="006E6BEA">
            <w:pPr>
              <w:pStyle w:val="ConsPlusNormal"/>
              <w:jc w:val="right"/>
            </w:pPr>
            <w:r>
              <w:t>104 764,0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58 4 21 72010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4 029,0</w:t>
            </w:r>
          </w:p>
        </w:tc>
        <w:tc>
          <w:tcPr>
            <w:tcW w:w="1701" w:type="dxa"/>
          </w:tcPr>
          <w:p w:rsidR="006E6BEA" w:rsidRDefault="006E6BEA">
            <w:pPr>
              <w:pStyle w:val="ConsPlusNormal"/>
              <w:jc w:val="right"/>
            </w:pPr>
            <w:r>
              <w:t>3 988,0</w:t>
            </w:r>
          </w:p>
        </w:tc>
        <w:tc>
          <w:tcPr>
            <w:tcW w:w="1701" w:type="dxa"/>
          </w:tcPr>
          <w:p w:rsidR="006E6BEA" w:rsidRDefault="006E6BEA">
            <w:pPr>
              <w:pStyle w:val="ConsPlusNormal"/>
              <w:jc w:val="right"/>
            </w:pPr>
            <w:r>
              <w:t>3 930,0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58 4 21 72010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33,0</w:t>
            </w:r>
          </w:p>
        </w:tc>
        <w:tc>
          <w:tcPr>
            <w:tcW w:w="1701" w:type="dxa"/>
          </w:tcPr>
          <w:p w:rsidR="006E6BEA" w:rsidRDefault="006E6BEA">
            <w:pPr>
              <w:pStyle w:val="ConsPlusNormal"/>
              <w:jc w:val="right"/>
            </w:pPr>
            <w:r>
              <w:t>33,0</w:t>
            </w:r>
          </w:p>
        </w:tc>
        <w:tc>
          <w:tcPr>
            <w:tcW w:w="1701" w:type="dxa"/>
          </w:tcPr>
          <w:p w:rsidR="006E6BEA" w:rsidRDefault="006E6BEA">
            <w:pPr>
              <w:pStyle w:val="ConsPlusNormal"/>
              <w:jc w:val="right"/>
            </w:pPr>
            <w:r>
              <w:t>33,0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w:t>
            </w:r>
            <w:r>
              <w:lastRenderedPageBreak/>
              <w:t>функций государственных органов (Иные бюджетные ассигнования)</w:t>
            </w:r>
          </w:p>
        </w:tc>
        <w:tc>
          <w:tcPr>
            <w:tcW w:w="1757" w:type="dxa"/>
          </w:tcPr>
          <w:p w:rsidR="006E6BEA" w:rsidRDefault="006E6BEA">
            <w:pPr>
              <w:pStyle w:val="ConsPlusNormal"/>
              <w:jc w:val="center"/>
            </w:pPr>
            <w:r>
              <w:lastRenderedPageBreak/>
              <w:t>58 4 21 72010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6 229,0</w:t>
            </w:r>
          </w:p>
        </w:tc>
        <w:tc>
          <w:tcPr>
            <w:tcW w:w="1701" w:type="dxa"/>
          </w:tcPr>
          <w:p w:rsidR="006E6BEA" w:rsidRDefault="006E6BEA">
            <w:pPr>
              <w:pStyle w:val="ConsPlusNormal"/>
              <w:jc w:val="right"/>
            </w:pPr>
            <w:r>
              <w:t>6 229,0</w:t>
            </w:r>
          </w:p>
        </w:tc>
        <w:tc>
          <w:tcPr>
            <w:tcW w:w="1701" w:type="dxa"/>
          </w:tcPr>
          <w:p w:rsidR="006E6BEA" w:rsidRDefault="006E6BEA">
            <w:pPr>
              <w:pStyle w:val="ConsPlusNormal"/>
              <w:jc w:val="right"/>
            </w:pPr>
            <w:r>
              <w:t>6 229,0</w:t>
            </w:r>
          </w:p>
        </w:tc>
      </w:tr>
      <w:tr w:rsidR="006E6BEA">
        <w:tc>
          <w:tcPr>
            <w:tcW w:w="567" w:type="dxa"/>
          </w:tcPr>
          <w:p w:rsidR="006E6BEA" w:rsidRDefault="006E6BEA">
            <w:pPr>
              <w:pStyle w:val="ConsPlusNormal"/>
              <w:jc w:val="center"/>
            </w:pPr>
            <w:r>
              <w:t>2.5</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58 4 22 00000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39 206,1</w:t>
            </w:r>
          </w:p>
        </w:tc>
        <w:tc>
          <w:tcPr>
            <w:tcW w:w="1701" w:type="dxa"/>
          </w:tcPr>
          <w:p w:rsidR="006E6BEA" w:rsidRDefault="006E6BEA">
            <w:pPr>
              <w:pStyle w:val="ConsPlusNormal"/>
              <w:jc w:val="right"/>
            </w:pPr>
            <w:r>
              <w:t>40 441,4</w:t>
            </w:r>
          </w:p>
        </w:tc>
        <w:tc>
          <w:tcPr>
            <w:tcW w:w="1701" w:type="dxa"/>
          </w:tcPr>
          <w:p w:rsidR="006E6BEA" w:rsidRDefault="006E6BEA">
            <w:pPr>
              <w:pStyle w:val="ConsPlusNormal"/>
              <w:jc w:val="right"/>
            </w:pPr>
            <w:r>
              <w:t>41 715,2</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58 4 22 00590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32 994,0</w:t>
            </w:r>
          </w:p>
        </w:tc>
        <w:tc>
          <w:tcPr>
            <w:tcW w:w="1701" w:type="dxa"/>
          </w:tcPr>
          <w:p w:rsidR="006E6BEA" w:rsidRDefault="006E6BEA">
            <w:pPr>
              <w:pStyle w:val="ConsPlusNormal"/>
              <w:jc w:val="right"/>
            </w:pPr>
            <w:r>
              <w:t>34 050,0</w:t>
            </w:r>
          </w:p>
        </w:tc>
        <w:tc>
          <w:tcPr>
            <w:tcW w:w="1701" w:type="dxa"/>
          </w:tcPr>
          <w:p w:rsidR="006E6BEA" w:rsidRDefault="006E6BEA">
            <w:pPr>
              <w:pStyle w:val="ConsPlusNormal"/>
              <w:jc w:val="right"/>
            </w:pPr>
            <w:r>
              <w:t>35 148,0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на государственную регистрацию актов гражданского состояния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58 4 22 59300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6 212,1</w:t>
            </w:r>
          </w:p>
        </w:tc>
        <w:tc>
          <w:tcPr>
            <w:tcW w:w="1701" w:type="dxa"/>
          </w:tcPr>
          <w:p w:rsidR="006E6BEA" w:rsidRDefault="006E6BEA">
            <w:pPr>
              <w:pStyle w:val="ConsPlusNormal"/>
              <w:jc w:val="right"/>
            </w:pPr>
            <w:r>
              <w:t>6 391,4</w:t>
            </w:r>
          </w:p>
        </w:tc>
        <w:tc>
          <w:tcPr>
            <w:tcW w:w="1701" w:type="dxa"/>
          </w:tcPr>
          <w:p w:rsidR="006E6BEA" w:rsidRDefault="006E6BEA">
            <w:pPr>
              <w:pStyle w:val="ConsPlusNormal"/>
              <w:jc w:val="right"/>
            </w:pPr>
            <w:r>
              <w:t>6 567,2</w:t>
            </w:r>
          </w:p>
        </w:tc>
      </w:tr>
      <w:tr w:rsidR="006E6BEA">
        <w:tc>
          <w:tcPr>
            <w:tcW w:w="567" w:type="dxa"/>
          </w:tcPr>
          <w:p w:rsidR="006E6BEA" w:rsidRDefault="006E6BEA">
            <w:pPr>
              <w:pStyle w:val="ConsPlusNormal"/>
              <w:jc w:val="center"/>
              <w:outlineLvl w:val="1"/>
            </w:pPr>
            <w:r>
              <w:t>26</w:t>
            </w:r>
          </w:p>
        </w:tc>
        <w:tc>
          <w:tcPr>
            <w:tcW w:w="3118" w:type="dxa"/>
          </w:tcPr>
          <w:p w:rsidR="006E6BEA" w:rsidRDefault="006E6BEA">
            <w:pPr>
              <w:pStyle w:val="ConsPlusNormal"/>
              <w:ind w:firstLine="17"/>
            </w:pPr>
            <w:r>
              <w:t xml:space="preserve">Государственная программа Воронежской области "Государственная охрана объектов культурного </w:t>
            </w:r>
            <w:r>
              <w:lastRenderedPageBreak/>
              <w:t>наследия"</w:t>
            </w:r>
          </w:p>
        </w:tc>
        <w:tc>
          <w:tcPr>
            <w:tcW w:w="1757" w:type="dxa"/>
          </w:tcPr>
          <w:p w:rsidR="006E6BEA" w:rsidRDefault="006E6BEA">
            <w:pPr>
              <w:pStyle w:val="ConsPlusNormal"/>
              <w:jc w:val="center"/>
            </w:pPr>
            <w:r>
              <w:lastRenderedPageBreak/>
              <w:t>59 0 00 00000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100 965,9</w:t>
            </w:r>
          </w:p>
        </w:tc>
        <w:tc>
          <w:tcPr>
            <w:tcW w:w="1701" w:type="dxa"/>
          </w:tcPr>
          <w:p w:rsidR="006E6BEA" w:rsidRDefault="006E6BEA">
            <w:pPr>
              <w:pStyle w:val="ConsPlusNormal"/>
              <w:jc w:val="right"/>
            </w:pPr>
            <w:r>
              <w:t>103 803,9</w:t>
            </w:r>
          </w:p>
        </w:tc>
        <w:tc>
          <w:tcPr>
            <w:tcW w:w="1701" w:type="dxa"/>
          </w:tcPr>
          <w:p w:rsidR="006E6BEA" w:rsidRDefault="006E6BEA">
            <w:pPr>
              <w:pStyle w:val="ConsPlusNormal"/>
              <w:jc w:val="right"/>
            </w:pPr>
            <w:r>
              <w:t>106 710,0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Комплекс процессных мероприятий "Государственная охрана, популяризация и сохранение объектов культурного наследия"</w:t>
            </w:r>
          </w:p>
        </w:tc>
        <w:tc>
          <w:tcPr>
            <w:tcW w:w="1757" w:type="dxa"/>
          </w:tcPr>
          <w:p w:rsidR="006E6BEA" w:rsidRDefault="006E6BEA">
            <w:pPr>
              <w:pStyle w:val="ConsPlusNormal"/>
              <w:jc w:val="center"/>
            </w:pPr>
            <w:r>
              <w:t>59 4 01 00000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24 947,0</w:t>
            </w:r>
          </w:p>
        </w:tc>
        <w:tc>
          <w:tcPr>
            <w:tcW w:w="1701" w:type="dxa"/>
          </w:tcPr>
          <w:p w:rsidR="006E6BEA" w:rsidRDefault="006E6BEA">
            <w:pPr>
              <w:pStyle w:val="ConsPlusNormal"/>
              <w:jc w:val="right"/>
            </w:pPr>
            <w:r>
              <w:t>24 884,0</w:t>
            </w:r>
          </w:p>
        </w:tc>
        <w:tc>
          <w:tcPr>
            <w:tcW w:w="1701" w:type="dxa"/>
          </w:tcPr>
          <w:p w:rsidR="006E6BEA" w:rsidRDefault="006E6BEA">
            <w:pPr>
              <w:pStyle w:val="ConsPlusNormal"/>
              <w:jc w:val="right"/>
            </w:pPr>
            <w:r>
              <w:t>24 926,0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государственной охране объектов культурного наследия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59 4 01 71840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24 695,0</w:t>
            </w:r>
          </w:p>
        </w:tc>
        <w:tc>
          <w:tcPr>
            <w:tcW w:w="1701" w:type="dxa"/>
          </w:tcPr>
          <w:p w:rsidR="006E6BEA" w:rsidRDefault="006E6BEA">
            <w:pPr>
              <w:pStyle w:val="ConsPlusNormal"/>
              <w:jc w:val="right"/>
            </w:pPr>
            <w:r>
              <w:t>24 632,0</w:t>
            </w:r>
          </w:p>
        </w:tc>
        <w:tc>
          <w:tcPr>
            <w:tcW w:w="1701" w:type="dxa"/>
          </w:tcPr>
          <w:p w:rsidR="006E6BEA" w:rsidRDefault="006E6BEA">
            <w:pPr>
              <w:pStyle w:val="ConsPlusNormal"/>
              <w:jc w:val="right"/>
            </w:pPr>
            <w:r>
              <w:t>24 674,0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популяризации объектов культурного наследия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59 4 01 73460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252,0</w:t>
            </w:r>
          </w:p>
        </w:tc>
        <w:tc>
          <w:tcPr>
            <w:tcW w:w="1701" w:type="dxa"/>
          </w:tcPr>
          <w:p w:rsidR="006E6BEA" w:rsidRDefault="006E6BEA">
            <w:pPr>
              <w:pStyle w:val="ConsPlusNormal"/>
              <w:jc w:val="right"/>
            </w:pPr>
            <w:r>
              <w:t>252,0</w:t>
            </w:r>
          </w:p>
        </w:tc>
        <w:tc>
          <w:tcPr>
            <w:tcW w:w="1701" w:type="dxa"/>
          </w:tcPr>
          <w:p w:rsidR="006E6BEA" w:rsidRDefault="006E6BEA">
            <w:pPr>
              <w:pStyle w:val="ConsPlusNormal"/>
              <w:jc w:val="right"/>
            </w:pPr>
            <w:r>
              <w:t>252,0</w:t>
            </w:r>
          </w:p>
        </w:tc>
      </w:tr>
      <w:tr w:rsidR="006E6BEA">
        <w:tc>
          <w:tcPr>
            <w:tcW w:w="567" w:type="dxa"/>
          </w:tcPr>
          <w:p w:rsidR="006E6BEA" w:rsidRDefault="006E6BEA">
            <w:pPr>
              <w:pStyle w:val="ConsPlusNormal"/>
              <w:jc w:val="center"/>
            </w:pPr>
            <w:r>
              <w:t>1.2</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исполнительных органов Воронежской области, иных главных распорядителей средств областного бюджета - соисполнителей"</w:t>
            </w:r>
          </w:p>
        </w:tc>
        <w:tc>
          <w:tcPr>
            <w:tcW w:w="1757" w:type="dxa"/>
          </w:tcPr>
          <w:p w:rsidR="006E6BEA" w:rsidRDefault="006E6BEA">
            <w:pPr>
              <w:pStyle w:val="ConsPlusNormal"/>
              <w:jc w:val="center"/>
            </w:pPr>
            <w:r>
              <w:t>59 4 21 00000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26 327,9</w:t>
            </w:r>
          </w:p>
        </w:tc>
        <w:tc>
          <w:tcPr>
            <w:tcW w:w="1701" w:type="dxa"/>
          </w:tcPr>
          <w:p w:rsidR="006E6BEA" w:rsidRDefault="006E6BEA">
            <w:pPr>
              <w:pStyle w:val="ConsPlusNormal"/>
              <w:jc w:val="right"/>
            </w:pPr>
            <w:r>
              <w:t>27 341,9</w:t>
            </w:r>
          </w:p>
        </w:tc>
        <w:tc>
          <w:tcPr>
            <w:tcW w:w="1701" w:type="dxa"/>
          </w:tcPr>
          <w:p w:rsidR="006E6BEA" w:rsidRDefault="006E6BEA">
            <w:pPr>
              <w:pStyle w:val="ConsPlusNormal"/>
              <w:jc w:val="right"/>
            </w:pPr>
            <w:r>
              <w:t>28 359,0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в отношении объектов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59 4 21 59500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10 396,4</w:t>
            </w:r>
          </w:p>
        </w:tc>
        <w:tc>
          <w:tcPr>
            <w:tcW w:w="1701" w:type="dxa"/>
          </w:tcPr>
          <w:p w:rsidR="006E6BEA" w:rsidRDefault="006E6BEA">
            <w:pPr>
              <w:pStyle w:val="ConsPlusNormal"/>
              <w:jc w:val="right"/>
            </w:pPr>
            <w:r>
              <w:t>10 802,8</w:t>
            </w:r>
          </w:p>
        </w:tc>
        <w:tc>
          <w:tcPr>
            <w:tcW w:w="1701" w:type="dxa"/>
          </w:tcPr>
          <w:p w:rsidR="006E6BEA" w:rsidRDefault="006E6BEA">
            <w:pPr>
              <w:pStyle w:val="ConsPlusNormal"/>
              <w:jc w:val="right"/>
            </w:pPr>
            <w:r>
              <w:t>11 224,5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Осуществление переданных полномочий Российской Федерации в отношении объектов культурного наследия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59 4 21 59500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107,5</w:t>
            </w:r>
          </w:p>
        </w:tc>
        <w:tc>
          <w:tcPr>
            <w:tcW w:w="1701" w:type="dxa"/>
          </w:tcPr>
          <w:p w:rsidR="006E6BEA" w:rsidRDefault="006E6BEA">
            <w:pPr>
              <w:pStyle w:val="ConsPlusNormal"/>
              <w:jc w:val="right"/>
            </w:pPr>
            <w:r>
              <w:t>118,1</w:t>
            </w:r>
          </w:p>
        </w:tc>
        <w:tc>
          <w:tcPr>
            <w:tcW w:w="1701" w:type="dxa"/>
          </w:tcPr>
          <w:p w:rsidR="006E6BEA" w:rsidRDefault="006E6BEA">
            <w:pPr>
              <w:pStyle w:val="ConsPlusNormal"/>
              <w:jc w:val="right"/>
            </w:pPr>
            <w:r>
              <w:t>93,5</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59 4 21 72010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15 314,0</w:t>
            </w:r>
          </w:p>
        </w:tc>
        <w:tc>
          <w:tcPr>
            <w:tcW w:w="1701" w:type="dxa"/>
          </w:tcPr>
          <w:p w:rsidR="006E6BEA" w:rsidRDefault="006E6BEA">
            <w:pPr>
              <w:pStyle w:val="ConsPlusNormal"/>
              <w:jc w:val="right"/>
            </w:pPr>
            <w:r>
              <w:t>15 940,0</w:t>
            </w:r>
          </w:p>
        </w:tc>
        <w:tc>
          <w:tcPr>
            <w:tcW w:w="1701" w:type="dxa"/>
          </w:tcPr>
          <w:p w:rsidR="006E6BEA" w:rsidRDefault="006E6BEA">
            <w:pPr>
              <w:pStyle w:val="ConsPlusNormal"/>
              <w:jc w:val="right"/>
            </w:pPr>
            <w:r>
              <w:t>16 559,0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59 4 21 72010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436,0</w:t>
            </w:r>
          </w:p>
        </w:tc>
        <w:tc>
          <w:tcPr>
            <w:tcW w:w="1701" w:type="dxa"/>
          </w:tcPr>
          <w:p w:rsidR="006E6BEA" w:rsidRDefault="006E6BEA">
            <w:pPr>
              <w:pStyle w:val="ConsPlusNormal"/>
              <w:jc w:val="right"/>
            </w:pPr>
            <w:r>
              <w:t>481,0</w:t>
            </w:r>
          </w:p>
        </w:tc>
        <w:tc>
          <w:tcPr>
            <w:tcW w:w="1701" w:type="dxa"/>
          </w:tcPr>
          <w:p w:rsidR="006E6BEA" w:rsidRDefault="006E6BEA">
            <w:pPr>
              <w:pStyle w:val="ConsPlusNormal"/>
              <w:jc w:val="right"/>
            </w:pPr>
            <w:r>
              <w:t>482,0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59 4 21 72010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74,0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1.3</w:t>
            </w:r>
          </w:p>
        </w:tc>
        <w:tc>
          <w:tcPr>
            <w:tcW w:w="3118"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57" w:type="dxa"/>
          </w:tcPr>
          <w:p w:rsidR="006E6BEA" w:rsidRDefault="006E6BEA">
            <w:pPr>
              <w:pStyle w:val="ConsPlusNormal"/>
              <w:jc w:val="center"/>
            </w:pPr>
            <w:r>
              <w:t>59 4 22 00000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49 691,0</w:t>
            </w:r>
          </w:p>
        </w:tc>
        <w:tc>
          <w:tcPr>
            <w:tcW w:w="1701" w:type="dxa"/>
          </w:tcPr>
          <w:p w:rsidR="006E6BEA" w:rsidRDefault="006E6BEA">
            <w:pPr>
              <w:pStyle w:val="ConsPlusNormal"/>
              <w:jc w:val="right"/>
            </w:pPr>
            <w:r>
              <w:t>51 578,0</w:t>
            </w:r>
          </w:p>
        </w:tc>
        <w:tc>
          <w:tcPr>
            <w:tcW w:w="1701" w:type="dxa"/>
          </w:tcPr>
          <w:p w:rsidR="006E6BEA" w:rsidRDefault="006E6BEA">
            <w:pPr>
              <w:pStyle w:val="ConsPlusNormal"/>
              <w:jc w:val="right"/>
            </w:pPr>
            <w:r>
              <w:t>53 425,0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59 4 22 00590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49 691,0</w:t>
            </w:r>
          </w:p>
        </w:tc>
        <w:tc>
          <w:tcPr>
            <w:tcW w:w="1701" w:type="dxa"/>
          </w:tcPr>
          <w:p w:rsidR="006E6BEA" w:rsidRDefault="006E6BEA">
            <w:pPr>
              <w:pStyle w:val="ConsPlusNormal"/>
              <w:jc w:val="right"/>
            </w:pPr>
            <w:r>
              <w:t>51 578,0</w:t>
            </w:r>
          </w:p>
        </w:tc>
        <w:tc>
          <w:tcPr>
            <w:tcW w:w="1701" w:type="dxa"/>
          </w:tcPr>
          <w:p w:rsidR="006E6BEA" w:rsidRDefault="006E6BEA">
            <w:pPr>
              <w:pStyle w:val="ConsPlusNormal"/>
              <w:jc w:val="right"/>
            </w:pPr>
            <w:r>
              <w:t>53 425,0</w:t>
            </w:r>
          </w:p>
        </w:tc>
      </w:tr>
      <w:tr w:rsidR="006E6BEA">
        <w:tc>
          <w:tcPr>
            <w:tcW w:w="567" w:type="dxa"/>
          </w:tcPr>
          <w:p w:rsidR="006E6BEA" w:rsidRDefault="006E6BEA">
            <w:pPr>
              <w:pStyle w:val="ConsPlusNormal"/>
              <w:jc w:val="center"/>
              <w:outlineLvl w:val="1"/>
            </w:pPr>
            <w:r>
              <w:t>27</w:t>
            </w:r>
          </w:p>
        </w:tc>
        <w:tc>
          <w:tcPr>
            <w:tcW w:w="3118" w:type="dxa"/>
          </w:tcPr>
          <w:p w:rsidR="006E6BEA" w:rsidRDefault="006E6BEA">
            <w:pPr>
              <w:pStyle w:val="ConsPlusNormal"/>
              <w:ind w:firstLine="17"/>
            </w:pPr>
            <w:r>
              <w:t>Обеспечение деятельности Уполномоченного по правам человека в Воронежской области</w:t>
            </w:r>
          </w:p>
        </w:tc>
        <w:tc>
          <w:tcPr>
            <w:tcW w:w="1757" w:type="dxa"/>
          </w:tcPr>
          <w:p w:rsidR="006E6BEA" w:rsidRDefault="006E6BEA">
            <w:pPr>
              <w:pStyle w:val="ConsPlusNormal"/>
              <w:jc w:val="center"/>
            </w:pPr>
            <w:r>
              <w:t>92 0 00 00000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23 979,0</w:t>
            </w:r>
          </w:p>
        </w:tc>
        <w:tc>
          <w:tcPr>
            <w:tcW w:w="1701" w:type="dxa"/>
          </w:tcPr>
          <w:p w:rsidR="006E6BEA" w:rsidRDefault="006E6BEA">
            <w:pPr>
              <w:pStyle w:val="ConsPlusNormal"/>
              <w:jc w:val="right"/>
            </w:pPr>
            <w:r>
              <w:t>24 868,0</w:t>
            </w:r>
          </w:p>
        </w:tc>
        <w:tc>
          <w:tcPr>
            <w:tcW w:w="1701" w:type="dxa"/>
          </w:tcPr>
          <w:p w:rsidR="006E6BEA" w:rsidRDefault="006E6BEA">
            <w:pPr>
              <w:pStyle w:val="ConsPlusNormal"/>
              <w:jc w:val="right"/>
            </w:pPr>
            <w:r>
              <w:t>25 792,0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Уполномоченный по правам человека в Воронежской области</w:t>
            </w:r>
          </w:p>
        </w:tc>
        <w:tc>
          <w:tcPr>
            <w:tcW w:w="1757" w:type="dxa"/>
          </w:tcPr>
          <w:p w:rsidR="006E6BEA" w:rsidRDefault="006E6BEA">
            <w:pPr>
              <w:pStyle w:val="ConsPlusNormal"/>
              <w:jc w:val="center"/>
            </w:pPr>
            <w:r>
              <w:t>92 9 00 00000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23 979,0</w:t>
            </w:r>
          </w:p>
        </w:tc>
        <w:tc>
          <w:tcPr>
            <w:tcW w:w="1701" w:type="dxa"/>
          </w:tcPr>
          <w:p w:rsidR="006E6BEA" w:rsidRDefault="006E6BEA">
            <w:pPr>
              <w:pStyle w:val="ConsPlusNormal"/>
              <w:jc w:val="right"/>
            </w:pPr>
            <w:r>
              <w:t>24 868,0</w:t>
            </w:r>
          </w:p>
        </w:tc>
        <w:tc>
          <w:tcPr>
            <w:tcW w:w="1701" w:type="dxa"/>
          </w:tcPr>
          <w:p w:rsidR="006E6BEA" w:rsidRDefault="006E6BEA">
            <w:pPr>
              <w:pStyle w:val="ConsPlusNormal"/>
              <w:jc w:val="right"/>
            </w:pPr>
            <w:r>
              <w:t>25 792,0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92 9 00 72010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22 124,0</w:t>
            </w:r>
          </w:p>
        </w:tc>
        <w:tc>
          <w:tcPr>
            <w:tcW w:w="1701" w:type="dxa"/>
          </w:tcPr>
          <w:p w:rsidR="006E6BEA" w:rsidRDefault="006E6BEA">
            <w:pPr>
              <w:pStyle w:val="ConsPlusNormal"/>
              <w:jc w:val="right"/>
            </w:pPr>
            <w:r>
              <w:t>22 990,0</w:t>
            </w:r>
          </w:p>
        </w:tc>
        <w:tc>
          <w:tcPr>
            <w:tcW w:w="1701" w:type="dxa"/>
          </w:tcPr>
          <w:p w:rsidR="006E6BEA" w:rsidRDefault="006E6BEA">
            <w:pPr>
              <w:pStyle w:val="ConsPlusNormal"/>
              <w:jc w:val="right"/>
            </w:pPr>
            <w:r>
              <w:t>23 892,0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92 9 00 72010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1 855,0</w:t>
            </w:r>
          </w:p>
        </w:tc>
        <w:tc>
          <w:tcPr>
            <w:tcW w:w="1701" w:type="dxa"/>
          </w:tcPr>
          <w:p w:rsidR="006E6BEA" w:rsidRDefault="006E6BEA">
            <w:pPr>
              <w:pStyle w:val="ConsPlusNormal"/>
              <w:jc w:val="right"/>
            </w:pPr>
            <w:r>
              <w:t>1 878,0</w:t>
            </w:r>
          </w:p>
        </w:tc>
        <w:tc>
          <w:tcPr>
            <w:tcW w:w="1701" w:type="dxa"/>
          </w:tcPr>
          <w:p w:rsidR="006E6BEA" w:rsidRDefault="006E6BEA">
            <w:pPr>
              <w:pStyle w:val="ConsPlusNormal"/>
              <w:jc w:val="right"/>
            </w:pPr>
            <w:r>
              <w:t>1 900,0</w:t>
            </w:r>
          </w:p>
        </w:tc>
      </w:tr>
      <w:tr w:rsidR="006E6BEA">
        <w:tc>
          <w:tcPr>
            <w:tcW w:w="567" w:type="dxa"/>
          </w:tcPr>
          <w:p w:rsidR="006E6BEA" w:rsidRDefault="006E6BEA">
            <w:pPr>
              <w:pStyle w:val="ConsPlusNormal"/>
              <w:jc w:val="center"/>
              <w:outlineLvl w:val="1"/>
            </w:pPr>
            <w:r>
              <w:t>28</w:t>
            </w:r>
          </w:p>
        </w:tc>
        <w:tc>
          <w:tcPr>
            <w:tcW w:w="3118" w:type="dxa"/>
          </w:tcPr>
          <w:p w:rsidR="006E6BEA" w:rsidRDefault="006E6BEA">
            <w:pPr>
              <w:pStyle w:val="ConsPlusNormal"/>
              <w:ind w:firstLine="17"/>
            </w:pPr>
            <w:r>
              <w:t>Обеспечение деятельности Контрольно-счетной палаты Воронежской области</w:t>
            </w:r>
          </w:p>
        </w:tc>
        <w:tc>
          <w:tcPr>
            <w:tcW w:w="1757" w:type="dxa"/>
          </w:tcPr>
          <w:p w:rsidR="006E6BEA" w:rsidRDefault="006E6BEA">
            <w:pPr>
              <w:pStyle w:val="ConsPlusNormal"/>
              <w:jc w:val="center"/>
            </w:pPr>
            <w:r>
              <w:t>93 0 00 00000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107 456,0</w:t>
            </w:r>
          </w:p>
        </w:tc>
        <w:tc>
          <w:tcPr>
            <w:tcW w:w="1701" w:type="dxa"/>
          </w:tcPr>
          <w:p w:rsidR="006E6BEA" w:rsidRDefault="006E6BEA">
            <w:pPr>
              <w:pStyle w:val="ConsPlusNormal"/>
              <w:jc w:val="right"/>
            </w:pPr>
            <w:r>
              <w:t>111 455,0</w:t>
            </w:r>
          </w:p>
        </w:tc>
        <w:tc>
          <w:tcPr>
            <w:tcW w:w="1701" w:type="dxa"/>
          </w:tcPr>
          <w:p w:rsidR="006E6BEA" w:rsidRDefault="006E6BEA">
            <w:pPr>
              <w:pStyle w:val="ConsPlusNormal"/>
              <w:jc w:val="right"/>
            </w:pPr>
            <w:r>
              <w:t>115 615,0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Председатель Контрольно-счетной палаты Воронежской области и его заместители (аудиторы)</w:t>
            </w:r>
          </w:p>
        </w:tc>
        <w:tc>
          <w:tcPr>
            <w:tcW w:w="1757" w:type="dxa"/>
          </w:tcPr>
          <w:p w:rsidR="006E6BEA" w:rsidRDefault="006E6BEA">
            <w:pPr>
              <w:pStyle w:val="ConsPlusNormal"/>
              <w:jc w:val="center"/>
            </w:pPr>
            <w:r>
              <w:t>93 1 00 00000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24 389,0</w:t>
            </w:r>
          </w:p>
        </w:tc>
        <w:tc>
          <w:tcPr>
            <w:tcW w:w="1701" w:type="dxa"/>
          </w:tcPr>
          <w:p w:rsidR="006E6BEA" w:rsidRDefault="006E6BEA">
            <w:pPr>
              <w:pStyle w:val="ConsPlusNormal"/>
              <w:jc w:val="right"/>
            </w:pPr>
            <w:r>
              <w:t>25 344,0</w:t>
            </w:r>
          </w:p>
        </w:tc>
        <w:tc>
          <w:tcPr>
            <w:tcW w:w="1701" w:type="dxa"/>
          </w:tcPr>
          <w:p w:rsidR="006E6BEA" w:rsidRDefault="006E6BEA">
            <w:pPr>
              <w:pStyle w:val="ConsPlusNormal"/>
              <w:jc w:val="right"/>
            </w:pPr>
            <w:r>
              <w:t>26 337,0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председателя Контрольно-счетной палаты области и его заместителей (аудиторов) (Расходы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93 1 00 72050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24 389,0</w:t>
            </w:r>
          </w:p>
        </w:tc>
        <w:tc>
          <w:tcPr>
            <w:tcW w:w="1701" w:type="dxa"/>
          </w:tcPr>
          <w:p w:rsidR="006E6BEA" w:rsidRDefault="006E6BEA">
            <w:pPr>
              <w:pStyle w:val="ConsPlusNormal"/>
              <w:jc w:val="right"/>
            </w:pPr>
            <w:r>
              <w:t>25 344,0</w:t>
            </w:r>
          </w:p>
        </w:tc>
        <w:tc>
          <w:tcPr>
            <w:tcW w:w="1701" w:type="dxa"/>
          </w:tcPr>
          <w:p w:rsidR="006E6BEA" w:rsidRDefault="006E6BEA">
            <w:pPr>
              <w:pStyle w:val="ConsPlusNormal"/>
              <w:jc w:val="right"/>
            </w:pPr>
            <w:r>
              <w:t>26 337,0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Контрольно-счетная палата Воронежской области</w:t>
            </w:r>
          </w:p>
        </w:tc>
        <w:tc>
          <w:tcPr>
            <w:tcW w:w="1757" w:type="dxa"/>
          </w:tcPr>
          <w:p w:rsidR="006E6BEA" w:rsidRDefault="006E6BEA">
            <w:pPr>
              <w:pStyle w:val="ConsPlusNormal"/>
              <w:jc w:val="center"/>
            </w:pPr>
            <w:r>
              <w:t>93 9 00 00000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83 067,0</w:t>
            </w:r>
          </w:p>
        </w:tc>
        <w:tc>
          <w:tcPr>
            <w:tcW w:w="1701" w:type="dxa"/>
          </w:tcPr>
          <w:p w:rsidR="006E6BEA" w:rsidRDefault="006E6BEA">
            <w:pPr>
              <w:pStyle w:val="ConsPlusNormal"/>
              <w:jc w:val="right"/>
            </w:pPr>
            <w:r>
              <w:t>86 111,0</w:t>
            </w:r>
          </w:p>
        </w:tc>
        <w:tc>
          <w:tcPr>
            <w:tcW w:w="1701" w:type="dxa"/>
          </w:tcPr>
          <w:p w:rsidR="006E6BEA" w:rsidRDefault="006E6BEA">
            <w:pPr>
              <w:pStyle w:val="ConsPlusNormal"/>
              <w:jc w:val="right"/>
            </w:pPr>
            <w:r>
              <w:t>89 278,0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93 9 00 72010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76 881,0</w:t>
            </w:r>
          </w:p>
        </w:tc>
        <w:tc>
          <w:tcPr>
            <w:tcW w:w="1701" w:type="dxa"/>
          </w:tcPr>
          <w:p w:rsidR="006E6BEA" w:rsidRDefault="006E6BEA">
            <w:pPr>
              <w:pStyle w:val="ConsPlusNormal"/>
              <w:jc w:val="right"/>
            </w:pPr>
            <w:r>
              <w:t>79 861,0</w:t>
            </w:r>
          </w:p>
        </w:tc>
        <w:tc>
          <w:tcPr>
            <w:tcW w:w="1701" w:type="dxa"/>
          </w:tcPr>
          <w:p w:rsidR="006E6BEA" w:rsidRDefault="006E6BEA">
            <w:pPr>
              <w:pStyle w:val="ConsPlusNormal"/>
              <w:jc w:val="right"/>
            </w:pPr>
            <w:r>
              <w:t>82 963,0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93 9 00 72010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6 186,0</w:t>
            </w:r>
          </w:p>
        </w:tc>
        <w:tc>
          <w:tcPr>
            <w:tcW w:w="1701" w:type="dxa"/>
          </w:tcPr>
          <w:p w:rsidR="006E6BEA" w:rsidRDefault="006E6BEA">
            <w:pPr>
              <w:pStyle w:val="ConsPlusNormal"/>
              <w:jc w:val="right"/>
            </w:pPr>
            <w:r>
              <w:t>6 250,0</w:t>
            </w:r>
          </w:p>
        </w:tc>
        <w:tc>
          <w:tcPr>
            <w:tcW w:w="1701" w:type="dxa"/>
          </w:tcPr>
          <w:p w:rsidR="006E6BEA" w:rsidRDefault="006E6BEA">
            <w:pPr>
              <w:pStyle w:val="ConsPlusNormal"/>
              <w:jc w:val="right"/>
            </w:pPr>
            <w:r>
              <w:t>6 315,0</w:t>
            </w:r>
          </w:p>
        </w:tc>
      </w:tr>
      <w:tr w:rsidR="006E6BEA">
        <w:tc>
          <w:tcPr>
            <w:tcW w:w="567" w:type="dxa"/>
          </w:tcPr>
          <w:p w:rsidR="006E6BEA" w:rsidRDefault="006E6BEA">
            <w:pPr>
              <w:pStyle w:val="ConsPlusNormal"/>
              <w:jc w:val="center"/>
              <w:outlineLvl w:val="1"/>
            </w:pPr>
            <w:r>
              <w:t>29</w:t>
            </w:r>
          </w:p>
        </w:tc>
        <w:tc>
          <w:tcPr>
            <w:tcW w:w="3118" w:type="dxa"/>
          </w:tcPr>
          <w:p w:rsidR="006E6BEA" w:rsidRDefault="006E6BEA">
            <w:pPr>
              <w:pStyle w:val="ConsPlusNormal"/>
              <w:ind w:firstLine="17"/>
            </w:pPr>
            <w:r>
              <w:t>Обеспечение деятельности Избирательной комиссии Воронежской области</w:t>
            </w:r>
          </w:p>
        </w:tc>
        <w:tc>
          <w:tcPr>
            <w:tcW w:w="1757" w:type="dxa"/>
          </w:tcPr>
          <w:p w:rsidR="006E6BEA" w:rsidRDefault="006E6BEA">
            <w:pPr>
              <w:pStyle w:val="ConsPlusNormal"/>
              <w:jc w:val="center"/>
            </w:pPr>
            <w:r>
              <w:t>94 0 00 00000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638 520,0</w:t>
            </w:r>
          </w:p>
        </w:tc>
        <w:tc>
          <w:tcPr>
            <w:tcW w:w="1701" w:type="dxa"/>
          </w:tcPr>
          <w:p w:rsidR="006E6BEA" w:rsidRDefault="006E6BEA">
            <w:pPr>
              <w:pStyle w:val="ConsPlusNormal"/>
              <w:jc w:val="right"/>
            </w:pPr>
            <w:r>
              <w:t>174 000,0</w:t>
            </w:r>
          </w:p>
        </w:tc>
        <w:tc>
          <w:tcPr>
            <w:tcW w:w="1701" w:type="dxa"/>
          </w:tcPr>
          <w:p w:rsidR="006E6BEA" w:rsidRDefault="006E6BEA">
            <w:pPr>
              <w:pStyle w:val="ConsPlusNormal"/>
              <w:jc w:val="right"/>
            </w:pPr>
            <w:r>
              <w:t>180 852,0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 xml:space="preserve">Члены Избирательной </w:t>
            </w:r>
            <w:r>
              <w:lastRenderedPageBreak/>
              <w:t>комиссии Воронежской области</w:t>
            </w:r>
          </w:p>
        </w:tc>
        <w:tc>
          <w:tcPr>
            <w:tcW w:w="1757" w:type="dxa"/>
          </w:tcPr>
          <w:p w:rsidR="006E6BEA" w:rsidRDefault="006E6BEA">
            <w:pPr>
              <w:pStyle w:val="ConsPlusNormal"/>
              <w:jc w:val="center"/>
            </w:pPr>
            <w:r>
              <w:lastRenderedPageBreak/>
              <w:t>94 1 00 00000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87 672,0</w:t>
            </w:r>
          </w:p>
        </w:tc>
        <w:tc>
          <w:tcPr>
            <w:tcW w:w="1701" w:type="dxa"/>
          </w:tcPr>
          <w:p w:rsidR="006E6BEA" w:rsidRDefault="006E6BEA">
            <w:pPr>
              <w:pStyle w:val="ConsPlusNormal"/>
              <w:jc w:val="right"/>
            </w:pPr>
            <w:r>
              <w:t>91 163,0</w:t>
            </w:r>
          </w:p>
        </w:tc>
        <w:tc>
          <w:tcPr>
            <w:tcW w:w="1701" w:type="dxa"/>
          </w:tcPr>
          <w:p w:rsidR="006E6BEA" w:rsidRDefault="006E6BEA">
            <w:pPr>
              <w:pStyle w:val="ConsPlusNormal"/>
              <w:jc w:val="right"/>
            </w:pPr>
            <w:r>
              <w:t>94 794,0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членов Избирательной комиссии Воронежской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94 1 00 72080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87 672,0</w:t>
            </w:r>
          </w:p>
        </w:tc>
        <w:tc>
          <w:tcPr>
            <w:tcW w:w="1701" w:type="dxa"/>
          </w:tcPr>
          <w:p w:rsidR="006E6BEA" w:rsidRDefault="006E6BEA">
            <w:pPr>
              <w:pStyle w:val="ConsPlusNormal"/>
              <w:jc w:val="right"/>
            </w:pPr>
            <w:r>
              <w:t>91 163,0</w:t>
            </w:r>
          </w:p>
        </w:tc>
        <w:tc>
          <w:tcPr>
            <w:tcW w:w="1701" w:type="dxa"/>
          </w:tcPr>
          <w:p w:rsidR="006E6BEA" w:rsidRDefault="006E6BEA">
            <w:pPr>
              <w:pStyle w:val="ConsPlusNormal"/>
              <w:jc w:val="right"/>
            </w:pPr>
            <w:r>
              <w:t>94 794,0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Проведение выборов в Воронежскую областную Думу</w:t>
            </w:r>
          </w:p>
        </w:tc>
        <w:tc>
          <w:tcPr>
            <w:tcW w:w="1757" w:type="dxa"/>
          </w:tcPr>
          <w:p w:rsidR="006E6BEA" w:rsidRDefault="006E6BEA">
            <w:pPr>
              <w:pStyle w:val="ConsPlusNormal"/>
              <w:jc w:val="center"/>
            </w:pPr>
            <w:r>
              <w:t>94 4 00 00000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471 107,0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Проведение выборов в Воронежскую областную Думу (Иные бюджетные ассигнования)</w:t>
            </w:r>
          </w:p>
        </w:tc>
        <w:tc>
          <w:tcPr>
            <w:tcW w:w="1757" w:type="dxa"/>
          </w:tcPr>
          <w:p w:rsidR="006E6BEA" w:rsidRDefault="006E6BEA">
            <w:pPr>
              <w:pStyle w:val="ConsPlusNormal"/>
              <w:jc w:val="center"/>
            </w:pPr>
            <w:r>
              <w:t>94 4 00 70110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471 107,0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Избирательная комиссия Воронежской области</w:t>
            </w:r>
          </w:p>
        </w:tc>
        <w:tc>
          <w:tcPr>
            <w:tcW w:w="1757" w:type="dxa"/>
          </w:tcPr>
          <w:p w:rsidR="006E6BEA" w:rsidRDefault="006E6BEA">
            <w:pPr>
              <w:pStyle w:val="ConsPlusNormal"/>
              <w:jc w:val="center"/>
            </w:pPr>
            <w:r>
              <w:t>94 9 00 00000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79 741,0</w:t>
            </w:r>
          </w:p>
        </w:tc>
        <w:tc>
          <w:tcPr>
            <w:tcW w:w="1701" w:type="dxa"/>
          </w:tcPr>
          <w:p w:rsidR="006E6BEA" w:rsidRDefault="006E6BEA">
            <w:pPr>
              <w:pStyle w:val="ConsPlusNormal"/>
              <w:jc w:val="right"/>
            </w:pPr>
            <w:r>
              <w:t>82 837,0</w:t>
            </w:r>
          </w:p>
        </w:tc>
        <w:tc>
          <w:tcPr>
            <w:tcW w:w="1701" w:type="dxa"/>
          </w:tcPr>
          <w:p w:rsidR="006E6BEA" w:rsidRDefault="006E6BEA">
            <w:pPr>
              <w:pStyle w:val="ConsPlusNormal"/>
              <w:jc w:val="right"/>
            </w:pPr>
            <w:r>
              <w:t>86 058,0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Избирательной комиссии Воронежской области (Расходы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94 9 00 72070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74 101,0</w:t>
            </w:r>
          </w:p>
        </w:tc>
        <w:tc>
          <w:tcPr>
            <w:tcW w:w="1701" w:type="dxa"/>
          </w:tcPr>
          <w:p w:rsidR="006E6BEA" w:rsidRDefault="006E6BEA">
            <w:pPr>
              <w:pStyle w:val="ConsPlusNormal"/>
              <w:jc w:val="right"/>
            </w:pPr>
            <w:r>
              <w:t>77 053,0</w:t>
            </w:r>
          </w:p>
        </w:tc>
        <w:tc>
          <w:tcPr>
            <w:tcW w:w="1701" w:type="dxa"/>
          </w:tcPr>
          <w:p w:rsidR="006E6BEA" w:rsidRDefault="006E6BEA">
            <w:pPr>
              <w:pStyle w:val="ConsPlusNormal"/>
              <w:jc w:val="right"/>
            </w:pPr>
            <w:r>
              <w:t>80 124,0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Избирательной комиссии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94 9 00 72070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5 640,0</w:t>
            </w:r>
          </w:p>
        </w:tc>
        <w:tc>
          <w:tcPr>
            <w:tcW w:w="1701" w:type="dxa"/>
          </w:tcPr>
          <w:p w:rsidR="006E6BEA" w:rsidRDefault="006E6BEA">
            <w:pPr>
              <w:pStyle w:val="ConsPlusNormal"/>
              <w:jc w:val="right"/>
            </w:pPr>
            <w:r>
              <w:t>5 784,0</w:t>
            </w:r>
          </w:p>
        </w:tc>
        <w:tc>
          <w:tcPr>
            <w:tcW w:w="1701" w:type="dxa"/>
          </w:tcPr>
          <w:p w:rsidR="006E6BEA" w:rsidRDefault="006E6BEA">
            <w:pPr>
              <w:pStyle w:val="ConsPlusNormal"/>
              <w:jc w:val="right"/>
            </w:pPr>
            <w:r>
              <w:t>5 934,0</w:t>
            </w:r>
          </w:p>
        </w:tc>
      </w:tr>
      <w:tr w:rsidR="006E6BEA">
        <w:tc>
          <w:tcPr>
            <w:tcW w:w="567" w:type="dxa"/>
          </w:tcPr>
          <w:p w:rsidR="006E6BEA" w:rsidRDefault="006E6BEA">
            <w:pPr>
              <w:pStyle w:val="ConsPlusNormal"/>
              <w:jc w:val="center"/>
              <w:outlineLvl w:val="1"/>
            </w:pPr>
            <w:r>
              <w:t>30</w:t>
            </w:r>
          </w:p>
        </w:tc>
        <w:tc>
          <w:tcPr>
            <w:tcW w:w="3118" w:type="dxa"/>
          </w:tcPr>
          <w:p w:rsidR="006E6BEA" w:rsidRDefault="006E6BEA">
            <w:pPr>
              <w:pStyle w:val="ConsPlusNormal"/>
              <w:ind w:firstLine="17"/>
            </w:pPr>
            <w:r>
              <w:t>Обеспечение деятельности Воронежской областной Думы</w:t>
            </w:r>
          </w:p>
        </w:tc>
        <w:tc>
          <w:tcPr>
            <w:tcW w:w="1757" w:type="dxa"/>
          </w:tcPr>
          <w:p w:rsidR="006E6BEA" w:rsidRDefault="006E6BEA">
            <w:pPr>
              <w:pStyle w:val="ConsPlusNormal"/>
              <w:jc w:val="center"/>
            </w:pPr>
            <w:r>
              <w:t>96 0 00 00000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456 833,0</w:t>
            </w:r>
          </w:p>
        </w:tc>
        <w:tc>
          <w:tcPr>
            <w:tcW w:w="1701" w:type="dxa"/>
          </w:tcPr>
          <w:p w:rsidR="006E6BEA" w:rsidRDefault="006E6BEA">
            <w:pPr>
              <w:pStyle w:val="ConsPlusNormal"/>
              <w:jc w:val="right"/>
            </w:pPr>
            <w:r>
              <w:t>468 758,0</w:t>
            </w:r>
          </w:p>
        </w:tc>
        <w:tc>
          <w:tcPr>
            <w:tcW w:w="1701" w:type="dxa"/>
          </w:tcPr>
          <w:p w:rsidR="006E6BEA" w:rsidRDefault="006E6BEA">
            <w:pPr>
              <w:pStyle w:val="ConsPlusNormal"/>
              <w:jc w:val="right"/>
            </w:pPr>
            <w:r>
              <w:t>481 162,0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Председатель Воронежской областной Думы и его заместители</w:t>
            </w:r>
          </w:p>
        </w:tc>
        <w:tc>
          <w:tcPr>
            <w:tcW w:w="1757" w:type="dxa"/>
          </w:tcPr>
          <w:p w:rsidR="006E6BEA" w:rsidRDefault="006E6BEA">
            <w:pPr>
              <w:pStyle w:val="ConsPlusNormal"/>
              <w:jc w:val="center"/>
            </w:pPr>
            <w:r>
              <w:t>96 1 00 00000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40 991,0</w:t>
            </w:r>
          </w:p>
        </w:tc>
        <w:tc>
          <w:tcPr>
            <w:tcW w:w="1701" w:type="dxa"/>
          </w:tcPr>
          <w:p w:rsidR="006E6BEA" w:rsidRDefault="006E6BEA">
            <w:pPr>
              <w:pStyle w:val="ConsPlusNormal"/>
              <w:jc w:val="right"/>
            </w:pPr>
            <w:r>
              <w:t>42 630,0</w:t>
            </w:r>
          </w:p>
        </w:tc>
        <w:tc>
          <w:tcPr>
            <w:tcW w:w="1701" w:type="dxa"/>
          </w:tcPr>
          <w:p w:rsidR="006E6BEA" w:rsidRDefault="006E6BEA">
            <w:pPr>
              <w:pStyle w:val="ConsPlusNormal"/>
              <w:jc w:val="right"/>
            </w:pPr>
            <w:r>
              <w:t>44 335,0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председателя Воронежской областной Думы и его заместителей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96 1 00 72030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40 991,0</w:t>
            </w:r>
          </w:p>
        </w:tc>
        <w:tc>
          <w:tcPr>
            <w:tcW w:w="1701" w:type="dxa"/>
          </w:tcPr>
          <w:p w:rsidR="006E6BEA" w:rsidRDefault="006E6BEA">
            <w:pPr>
              <w:pStyle w:val="ConsPlusNormal"/>
              <w:jc w:val="right"/>
            </w:pPr>
            <w:r>
              <w:t>42 630,0</w:t>
            </w:r>
          </w:p>
        </w:tc>
        <w:tc>
          <w:tcPr>
            <w:tcW w:w="1701" w:type="dxa"/>
          </w:tcPr>
          <w:p w:rsidR="006E6BEA" w:rsidRDefault="006E6BEA">
            <w:pPr>
              <w:pStyle w:val="ConsPlusNormal"/>
              <w:jc w:val="right"/>
            </w:pPr>
            <w:r>
              <w:t>44 335,0</w:t>
            </w:r>
          </w:p>
        </w:tc>
      </w:tr>
      <w:tr w:rsidR="006E6BEA">
        <w:tc>
          <w:tcPr>
            <w:tcW w:w="567" w:type="dxa"/>
          </w:tcPr>
          <w:p w:rsidR="006E6BEA" w:rsidRDefault="006E6BEA">
            <w:pPr>
              <w:pStyle w:val="ConsPlusNormal"/>
              <w:jc w:val="center"/>
            </w:pPr>
            <w:r>
              <w:t>2.1</w:t>
            </w:r>
          </w:p>
        </w:tc>
        <w:tc>
          <w:tcPr>
            <w:tcW w:w="3118" w:type="dxa"/>
          </w:tcPr>
          <w:p w:rsidR="006E6BEA" w:rsidRDefault="006E6BEA">
            <w:pPr>
              <w:pStyle w:val="ConsPlusNormal"/>
              <w:ind w:firstLine="17"/>
            </w:pPr>
            <w:r>
              <w:t xml:space="preserve">Депутаты Воронежской областной Думы и их </w:t>
            </w:r>
            <w:r>
              <w:lastRenderedPageBreak/>
              <w:t>помощники</w:t>
            </w:r>
          </w:p>
        </w:tc>
        <w:tc>
          <w:tcPr>
            <w:tcW w:w="1757" w:type="dxa"/>
          </w:tcPr>
          <w:p w:rsidR="006E6BEA" w:rsidRDefault="006E6BEA">
            <w:pPr>
              <w:pStyle w:val="ConsPlusNormal"/>
              <w:jc w:val="center"/>
            </w:pPr>
            <w:r>
              <w:lastRenderedPageBreak/>
              <w:t>96 2 00 00000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137 166,0</w:t>
            </w:r>
          </w:p>
        </w:tc>
        <w:tc>
          <w:tcPr>
            <w:tcW w:w="1701" w:type="dxa"/>
          </w:tcPr>
          <w:p w:rsidR="006E6BEA" w:rsidRDefault="006E6BEA">
            <w:pPr>
              <w:pStyle w:val="ConsPlusNormal"/>
              <w:jc w:val="right"/>
            </w:pPr>
            <w:r>
              <w:t>140 610,0</w:t>
            </w:r>
          </w:p>
        </w:tc>
        <w:tc>
          <w:tcPr>
            <w:tcW w:w="1701" w:type="dxa"/>
          </w:tcPr>
          <w:p w:rsidR="006E6BEA" w:rsidRDefault="006E6BEA">
            <w:pPr>
              <w:pStyle w:val="ConsPlusNormal"/>
              <w:jc w:val="right"/>
            </w:pPr>
            <w:r>
              <w:t>144 188,0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депутатов Воронежской областной Думы и их помощников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96 2 00 72040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137 166,0</w:t>
            </w:r>
          </w:p>
        </w:tc>
        <w:tc>
          <w:tcPr>
            <w:tcW w:w="1701" w:type="dxa"/>
          </w:tcPr>
          <w:p w:rsidR="006E6BEA" w:rsidRDefault="006E6BEA">
            <w:pPr>
              <w:pStyle w:val="ConsPlusNormal"/>
              <w:jc w:val="right"/>
            </w:pPr>
            <w:r>
              <w:t>140 610,0</w:t>
            </w:r>
          </w:p>
        </w:tc>
        <w:tc>
          <w:tcPr>
            <w:tcW w:w="1701" w:type="dxa"/>
          </w:tcPr>
          <w:p w:rsidR="006E6BEA" w:rsidRDefault="006E6BEA">
            <w:pPr>
              <w:pStyle w:val="ConsPlusNormal"/>
              <w:jc w:val="right"/>
            </w:pPr>
            <w:r>
              <w:t>144 188,0</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Воронежская областная Дума</w:t>
            </w:r>
          </w:p>
        </w:tc>
        <w:tc>
          <w:tcPr>
            <w:tcW w:w="1757" w:type="dxa"/>
          </w:tcPr>
          <w:p w:rsidR="006E6BEA" w:rsidRDefault="006E6BEA">
            <w:pPr>
              <w:pStyle w:val="ConsPlusNormal"/>
              <w:jc w:val="center"/>
            </w:pPr>
            <w:r>
              <w:t>96 9 00 00000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278 676,0</w:t>
            </w:r>
          </w:p>
        </w:tc>
        <w:tc>
          <w:tcPr>
            <w:tcW w:w="1701" w:type="dxa"/>
          </w:tcPr>
          <w:p w:rsidR="006E6BEA" w:rsidRDefault="006E6BEA">
            <w:pPr>
              <w:pStyle w:val="ConsPlusNormal"/>
              <w:jc w:val="right"/>
            </w:pPr>
            <w:r>
              <w:t>285 518,0</w:t>
            </w:r>
          </w:p>
        </w:tc>
        <w:tc>
          <w:tcPr>
            <w:tcW w:w="1701" w:type="dxa"/>
          </w:tcPr>
          <w:p w:rsidR="006E6BEA" w:rsidRDefault="006E6BEA">
            <w:pPr>
              <w:pStyle w:val="ConsPlusNormal"/>
              <w:jc w:val="right"/>
            </w:pPr>
            <w:r>
              <w:t>292 639,0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96 9 00 72010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161 236,0</w:t>
            </w:r>
          </w:p>
        </w:tc>
        <w:tc>
          <w:tcPr>
            <w:tcW w:w="1701" w:type="dxa"/>
          </w:tcPr>
          <w:p w:rsidR="006E6BEA" w:rsidRDefault="006E6BEA">
            <w:pPr>
              <w:pStyle w:val="ConsPlusNormal"/>
              <w:jc w:val="right"/>
            </w:pPr>
            <w:r>
              <w:t>167 263,0</w:t>
            </w:r>
          </w:p>
        </w:tc>
        <w:tc>
          <w:tcPr>
            <w:tcW w:w="1701" w:type="dxa"/>
          </w:tcPr>
          <w:p w:rsidR="006E6BEA" w:rsidRDefault="006E6BEA">
            <w:pPr>
              <w:pStyle w:val="ConsPlusNormal"/>
              <w:jc w:val="right"/>
            </w:pPr>
            <w:r>
              <w:t>173 534,0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функций государственных органов (Закупка товаров, работ и услуг для обеспечения государственных </w:t>
            </w:r>
            <w:r>
              <w:lastRenderedPageBreak/>
              <w:t>(муниципальных) нужд)</w:t>
            </w:r>
          </w:p>
        </w:tc>
        <w:tc>
          <w:tcPr>
            <w:tcW w:w="1757" w:type="dxa"/>
          </w:tcPr>
          <w:p w:rsidR="006E6BEA" w:rsidRDefault="006E6BEA">
            <w:pPr>
              <w:pStyle w:val="ConsPlusNormal"/>
              <w:jc w:val="center"/>
            </w:pPr>
            <w:r>
              <w:lastRenderedPageBreak/>
              <w:t>96 9 00 72010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79 184,0</w:t>
            </w:r>
          </w:p>
        </w:tc>
        <w:tc>
          <w:tcPr>
            <w:tcW w:w="1701" w:type="dxa"/>
          </w:tcPr>
          <w:p w:rsidR="006E6BEA" w:rsidRDefault="006E6BEA">
            <w:pPr>
              <w:pStyle w:val="ConsPlusNormal"/>
              <w:jc w:val="right"/>
            </w:pPr>
            <w:r>
              <w:t>79 999,0</w:t>
            </w:r>
          </w:p>
        </w:tc>
        <w:tc>
          <w:tcPr>
            <w:tcW w:w="1701" w:type="dxa"/>
          </w:tcPr>
          <w:p w:rsidR="006E6BEA" w:rsidRDefault="006E6BEA">
            <w:pPr>
              <w:pStyle w:val="ConsPlusNormal"/>
              <w:jc w:val="right"/>
            </w:pPr>
            <w:r>
              <w:t>80 849,0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96 9 00 72010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10,0</w:t>
            </w:r>
          </w:p>
        </w:tc>
        <w:tc>
          <w:tcPr>
            <w:tcW w:w="1701" w:type="dxa"/>
          </w:tcPr>
          <w:p w:rsidR="006E6BEA" w:rsidRDefault="006E6BEA">
            <w:pPr>
              <w:pStyle w:val="ConsPlusNormal"/>
              <w:jc w:val="right"/>
            </w:pPr>
            <w:r>
              <w:t>10,0</w:t>
            </w:r>
          </w:p>
        </w:tc>
        <w:tc>
          <w:tcPr>
            <w:tcW w:w="1701" w:type="dxa"/>
          </w:tcPr>
          <w:p w:rsidR="006E6BEA" w:rsidRDefault="006E6BEA">
            <w:pPr>
              <w:pStyle w:val="ConsPlusNormal"/>
              <w:jc w:val="right"/>
            </w:pPr>
            <w:r>
              <w:t>10,0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Освещение деятельности органов государственной власти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96 9 00 98701</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38 246,0</w:t>
            </w:r>
          </w:p>
        </w:tc>
        <w:tc>
          <w:tcPr>
            <w:tcW w:w="1701" w:type="dxa"/>
          </w:tcPr>
          <w:p w:rsidR="006E6BEA" w:rsidRDefault="006E6BEA">
            <w:pPr>
              <w:pStyle w:val="ConsPlusNormal"/>
              <w:jc w:val="right"/>
            </w:pPr>
            <w:r>
              <w:t>38 246,0</w:t>
            </w:r>
          </w:p>
        </w:tc>
        <w:tc>
          <w:tcPr>
            <w:tcW w:w="1701" w:type="dxa"/>
          </w:tcPr>
          <w:p w:rsidR="006E6BEA" w:rsidRDefault="006E6BEA">
            <w:pPr>
              <w:pStyle w:val="ConsPlusNormal"/>
              <w:jc w:val="right"/>
            </w:pPr>
            <w:r>
              <w:t>38 246,0</w:t>
            </w:r>
          </w:p>
        </w:tc>
      </w:tr>
      <w:tr w:rsidR="006E6BEA">
        <w:tc>
          <w:tcPr>
            <w:tcW w:w="567" w:type="dxa"/>
          </w:tcPr>
          <w:p w:rsidR="006E6BEA" w:rsidRDefault="006E6BEA">
            <w:pPr>
              <w:pStyle w:val="ConsPlusNormal"/>
              <w:jc w:val="center"/>
              <w:outlineLvl w:val="1"/>
            </w:pPr>
            <w:r>
              <w:t>31</w:t>
            </w:r>
          </w:p>
        </w:tc>
        <w:tc>
          <w:tcPr>
            <w:tcW w:w="3118" w:type="dxa"/>
          </w:tcPr>
          <w:p w:rsidR="006E6BEA" w:rsidRDefault="006E6BEA">
            <w:pPr>
              <w:pStyle w:val="ConsPlusNormal"/>
              <w:ind w:firstLine="17"/>
            </w:pPr>
            <w:r>
              <w:t>Непрограммные расходы органов власти Воронежской области</w:t>
            </w:r>
          </w:p>
        </w:tc>
        <w:tc>
          <w:tcPr>
            <w:tcW w:w="1757" w:type="dxa"/>
          </w:tcPr>
          <w:p w:rsidR="006E6BEA" w:rsidRDefault="006E6BEA">
            <w:pPr>
              <w:pStyle w:val="ConsPlusNormal"/>
              <w:jc w:val="center"/>
            </w:pPr>
            <w:r>
              <w:t>99 0 00 00000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2 925 851,5</w:t>
            </w:r>
          </w:p>
        </w:tc>
        <w:tc>
          <w:tcPr>
            <w:tcW w:w="1701" w:type="dxa"/>
          </w:tcPr>
          <w:p w:rsidR="006E6BEA" w:rsidRDefault="006E6BEA">
            <w:pPr>
              <w:pStyle w:val="ConsPlusNormal"/>
              <w:jc w:val="right"/>
            </w:pPr>
            <w:r>
              <w:t>2 919 558,0</w:t>
            </w:r>
          </w:p>
        </w:tc>
        <w:tc>
          <w:tcPr>
            <w:tcW w:w="1701" w:type="dxa"/>
          </w:tcPr>
          <w:p w:rsidR="006E6BEA" w:rsidRDefault="006E6BEA">
            <w:pPr>
              <w:pStyle w:val="ConsPlusNormal"/>
              <w:jc w:val="right"/>
            </w:pPr>
            <w:r>
              <w:t>3 001 239,0</w:t>
            </w:r>
          </w:p>
        </w:tc>
      </w:tr>
      <w:tr w:rsidR="006E6BEA">
        <w:tc>
          <w:tcPr>
            <w:tcW w:w="567" w:type="dxa"/>
          </w:tcPr>
          <w:p w:rsidR="006E6BEA" w:rsidRDefault="006E6BEA">
            <w:pPr>
              <w:pStyle w:val="ConsPlusNormal"/>
              <w:jc w:val="center"/>
            </w:pPr>
            <w:r>
              <w:t>1.1</w:t>
            </w:r>
          </w:p>
        </w:tc>
        <w:tc>
          <w:tcPr>
            <w:tcW w:w="3118" w:type="dxa"/>
          </w:tcPr>
          <w:p w:rsidR="006E6BEA" w:rsidRDefault="006E6BEA">
            <w:pPr>
              <w:pStyle w:val="ConsPlusNormal"/>
              <w:ind w:firstLine="17"/>
            </w:pPr>
            <w:r>
              <w:t>Обеспечение деятельности Губернатора Воронежской области</w:t>
            </w:r>
          </w:p>
        </w:tc>
        <w:tc>
          <w:tcPr>
            <w:tcW w:w="1757" w:type="dxa"/>
          </w:tcPr>
          <w:p w:rsidR="006E6BEA" w:rsidRDefault="006E6BEA">
            <w:pPr>
              <w:pStyle w:val="ConsPlusNormal"/>
              <w:jc w:val="center"/>
            </w:pPr>
            <w:r>
              <w:t>99 2 00 00000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9 494,0</w:t>
            </w:r>
          </w:p>
        </w:tc>
        <w:tc>
          <w:tcPr>
            <w:tcW w:w="1701" w:type="dxa"/>
          </w:tcPr>
          <w:p w:rsidR="006E6BEA" w:rsidRDefault="006E6BEA">
            <w:pPr>
              <w:pStyle w:val="ConsPlusNormal"/>
              <w:jc w:val="right"/>
            </w:pPr>
            <w:r>
              <w:t>9 874,0</w:t>
            </w:r>
          </w:p>
        </w:tc>
        <w:tc>
          <w:tcPr>
            <w:tcW w:w="1701" w:type="dxa"/>
          </w:tcPr>
          <w:p w:rsidR="006E6BEA" w:rsidRDefault="006E6BEA">
            <w:pPr>
              <w:pStyle w:val="ConsPlusNormal"/>
              <w:jc w:val="right"/>
            </w:pPr>
            <w:r>
              <w:t>10 267,0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Губернатора Воронежской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99 2 00 72020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9 494,0</w:t>
            </w:r>
          </w:p>
        </w:tc>
        <w:tc>
          <w:tcPr>
            <w:tcW w:w="1701" w:type="dxa"/>
          </w:tcPr>
          <w:p w:rsidR="006E6BEA" w:rsidRDefault="006E6BEA">
            <w:pPr>
              <w:pStyle w:val="ConsPlusNormal"/>
              <w:jc w:val="right"/>
            </w:pPr>
            <w:r>
              <w:t>9 874,0</w:t>
            </w:r>
          </w:p>
        </w:tc>
        <w:tc>
          <w:tcPr>
            <w:tcW w:w="1701" w:type="dxa"/>
          </w:tcPr>
          <w:p w:rsidR="006E6BEA" w:rsidRDefault="006E6BEA">
            <w:pPr>
              <w:pStyle w:val="ConsPlusNormal"/>
              <w:jc w:val="right"/>
            </w:pPr>
            <w:r>
              <w:t>10 267,0</w:t>
            </w:r>
          </w:p>
        </w:tc>
      </w:tr>
      <w:tr w:rsidR="006E6BEA">
        <w:tc>
          <w:tcPr>
            <w:tcW w:w="567" w:type="dxa"/>
          </w:tcPr>
          <w:p w:rsidR="006E6BEA" w:rsidRDefault="006E6BEA">
            <w:pPr>
              <w:pStyle w:val="ConsPlusNormal"/>
              <w:jc w:val="center"/>
            </w:pPr>
            <w:r>
              <w:lastRenderedPageBreak/>
              <w:t>2.1</w:t>
            </w:r>
          </w:p>
        </w:tc>
        <w:tc>
          <w:tcPr>
            <w:tcW w:w="3118" w:type="dxa"/>
          </w:tcPr>
          <w:p w:rsidR="006E6BEA" w:rsidRDefault="006E6BEA">
            <w:pPr>
              <w:pStyle w:val="ConsPlusNormal"/>
              <w:ind w:firstLine="17"/>
            </w:pPr>
            <w:r>
              <w:t>Обеспечение деятельности управления делами Воронежской области</w:t>
            </w:r>
          </w:p>
        </w:tc>
        <w:tc>
          <w:tcPr>
            <w:tcW w:w="1757" w:type="dxa"/>
          </w:tcPr>
          <w:p w:rsidR="006E6BEA" w:rsidRDefault="006E6BEA">
            <w:pPr>
              <w:pStyle w:val="ConsPlusNormal"/>
              <w:jc w:val="center"/>
            </w:pPr>
            <w:r>
              <w:t>99 3 00 00000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2 269 033,4</w:t>
            </w:r>
          </w:p>
        </w:tc>
        <w:tc>
          <w:tcPr>
            <w:tcW w:w="1701" w:type="dxa"/>
          </w:tcPr>
          <w:p w:rsidR="006E6BEA" w:rsidRDefault="006E6BEA">
            <w:pPr>
              <w:pStyle w:val="ConsPlusNormal"/>
              <w:jc w:val="right"/>
            </w:pPr>
            <w:r>
              <w:t>2 329 975,0</w:t>
            </w:r>
          </w:p>
        </w:tc>
        <w:tc>
          <w:tcPr>
            <w:tcW w:w="1701" w:type="dxa"/>
          </w:tcPr>
          <w:p w:rsidR="006E6BEA" w:rsidRDefault="006E6BEA">
            <w:pPr>
              <w:pStyle w:val="ConsPlusNormal"/>
              <w:jc w:val="right"/>
            </w:pPr>
            <w:r>
              <w:t>2 389 124,0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99 3 00 00590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45 043,0</w:t>
            </w:r>
          </w:p>
        </w:tc>
        <w:tc>
          <w:tcPr>
            <w:tcW w:w="1701" w:type="dxa"/>
          </w:tcPr>
          <w:p w:rsidR="006E6BEA" w:rsidRDefault="006E6BEA">
            <w:pPr>
              <w:pStyle w:val="ConsPlusNormal"/>
              <w:jc w:val="right"/>
            </w:pPr>
            <w:r>
              <w:t>46 884,0</w:t>
            </w:r>
          </w:p>
        </w:tc>
        <w:tc>
          <w:tcPr>
            <w:tcW w:w="1701" w:type="dxa"/>
          </w:tcPr>
          <w:p w:rsidR="006E6BEA" w:rsidRDefault="006E6BEA">
            <w:pPr>
              <w:pStyle w:val="ConsPlusNormal"/>
              <w:jc w:val="right"/>
            </w:pPr>
            <w:r>
              <w:t>48 755,0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99 3 00 00590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36 161,0</w:t>
            </w:r>
          </w:p>
        </w:tc>
        <w:tc>
          <w:tcPr>
            <w:tcW w:w="1701" w:type="dxa"/>
          </w:tcPr>
          <w:p w:rsidR="006E6BEA" w:rsidRDefault="006E6BEA">
            <w:pPr>
              <w:pStyle w:val="ConsPlusNormal"/>
              <w:jc w:val="right"/>
            </w:pPr>
            <w:r>
              <w:t>37 604,0</w:t>
            </w:r>
          </w:p>
        </w:tc>
        <w:tc>
          <w:tcPr>
            <w:tcW w:w="1701" w:type="dxa"/>
          </w:tcPr>
          <w:p w:rsidR="006E6BEA" w:rsidRDefault="006E6BEA">
            <w:pPr>
              <w:pStyle w:val="ConsPlusNormal"/>
              <w:jc w:val="right"/>
            </w:pPr>
            <w:r>
              <w:t>39 106,0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(Закупка товаров, работ и услуг </w:t>
            </w:r>
            <w:r>
              <w:lastRenderedPageBreak/>
              <w:t>для обеспечения государственных (муниципальных) нужд)</w:t>
            </w:r>
          </w:p>
        </w:tc>
        <w:tc>
          <w:tcPr>
            <w:tcW w:w="1757" w:type="dxa"/>
          </w:tcPr>
          <w:p w:rsidR="006E6BEA" w:rsidRDefault="006E6BEA">
            <w:pPr>
              <w:pStyle w:val="ConsPlusNormal"/>
              <w:jc w:val="center"/>
            </w:pPr>
            <w:r>
              <w:lastRenderedPageBreak/>
              <w:t>99 3 00 00590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25 750,0</w:t>
            </w:r>
          </w:p>
        </w:tc>
        <w:tc>
          <w:tcPr>
            <w:tcW w:w="1701" w:type="dxa"/>
          </w:tcPr>
          <w:p w:rsidR="006E6BEA" w:rsidRDefault="006E6BEA">
            <w:pPr>
              <w:pStyle w:val="ConsPlusNormal"/>
              <w:jc w:val="right"/>
            </w:pPr>
            <w:r>
              <w:t>26 362,0</w:t>
            </w:r>
          </w:p>
        </w:tc>
        <w:tc>
          <w:tcPr>
            <w:tcW w:w="1701" w:type="dxa"/>
          </w:tcPr>
          <w:p w:rsidR="006E6BEA" w:rsidRDefault="006E6BEA">
            <w:pPr>
              <w:pStyle w:val="ConsPlusNormal"/>
              <w:jc w:val="right"/>
            </w:pPr>
            <w:r>
              <w:t>27 041,0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99 3 00 00590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9 100,0</w:t>
            </w:r>
          </w:p>
        </w:tc>
        <w:tc>
          <w:tcPr>
            <w:tcW w:w="1701" w:type="dxa"/>
          </w:tcPr>
          <w:p w:rsidR="006E6BEA" w:rsidRDefault="006E6BEA">
            <w:pPr>
              <w:pStyle w:val="ConsPlusNormal"/>
              <w:jc w:val="right"/>
            </w:pPr>
            <w:r>
              <w:t>9 379,0</w:t>
            </w:r>
          </w:p>
        </w:tc>
        <w:tc>
          <w:tcPr>
            <w:tcW w:w="1701" w:type="dxa"/>
          </w:tcPr>
          <w:p w:rsidR="006E6BEA" w:rsidRDefault="006E6BEA">
            <w:pPr>
              <w:pStyle w:val="ConsPlusNormal"/>
              <w:jc w:val="right"/>
            </w:pPr>
            <w:r>
              <w:t>9 658,0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99 3 00 00590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1 207 447,0</w:t>
            </w:r>
          </w:p>
        </w:tc>
        <w:tc>
          <w:tcPr>
            <w:tcW w:w="1701" w:type="dxa"/>
          </w:tcPr>
          <w:p w:rsidR="006E6BEA" w:rsidRDefault="006E6BEA">
            <w:pPr>
              <w:pStyle w:val="ConsPlusNormal"/>
              <w:jc w:val="right"/>
            </w:pPr>
            <w:r>
              <w:t>1 231 123,0</w:t>
            </w:r>
          </w:p>
        </w:tc>
        <w:tc>
          <w:tcPr>
            <w:tcW w:w="1701" w:type="dxa"/>
          </w:tcPr>
          <w:p w:rsidR="006E6BEA" w:rsidRDefault="006E6BEA">
            <w:pPr>
              <w:pStyle w:val="ConsPlusNormal"/>
              <w:jc w:val="right"/>
            </w:pPr>
            <w:r>
              <w:t>1 255 458,0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99 3 00 00590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13</w:t>
            </w:r>
          </w:p>
        </w:tc>
        <w:tc>
          <w:tcPr>
            <w:tcW w:w="1587" w:type="dxa"/>
          </w:tcPr>
          <w:p w:rsidR="006E6BEA" w:rsidRDefault="006E6BEA">
            <w:pPr>
              <w:pStyle w:val="ConsPlusNormal"/>
              <w:jc w:val="right"/>
            </w:pPr>
            <w:r>
              <w:t>2,0</w:t>
            </w:r>
          </w:p>
        </w:tc>
        <w:tc>
          <w:tcPr>
            <w:tcW w:w="1701" w:type="dxa"/>
          </w:tcPr>
          <w:p w:rsidR="006E6BEA" w:rsidRDefault="006E6BEA">
            <w:pPr>
              <w:pStyle w:val="ConsPlusNormal"/>
              <w:jc w:val="right"/>
            </w:pPr>
            <w:r>
              <w:t>2,0</w:t>
            </w:r>
          </w:p>
        </w:tc>
        <w:tc>
          <w:tcPr>
            <w:tcW w:w="1701" w:type="dxa"/>
          </w:tcPr>
          <w:p w:rsidR="006E6BEA" w:rsidRDefault="006E6BEA">
            <w:pPr>
              <w:pStyle w:val="ConsPlusNormal"/>
              <w:jc w:val="right"/>
            </w:pPr>
            <w:r>
              <w:t>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57" w:type="dxa"/>
          </w:tcPr>
          <w:p w:rsidR="006E6BEA" w:rsidRDefault="006E6BEA">
            <w:pPr>
              <w:pStyle w:val="ConsPlusNormal"/>
              <w:jc w:val="center"/>
            </w:pPr>
            <w:r>
              <w:t>99 3 00 00590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03</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1 110,0</w:t>
            </w:r>
          </w:p>
        </w:tc>
        <w:tc>
          <w:tcPr>
            <w:tcW w:w="1701" w:type="dxa"/>
          </w:tcPr>
          <w:p w:rsidR="006E6BEA" w:rsidRDefault="006E6BEA">
            <w:pPr>
              <w:pStyle w:val="ConsPlusNormal"/>
              <w:jc w:val="right"/>
            </w:pPr>
            <w:r>
              <w:t>1 110,0</w:t>
            </w:r>
          </w:p>
        </w:tc>
        <w:tc>
          <w:tcPr>
            <w:tcW w:w="1701" w:type="dxa"/>
          </w:tcPr>
          <w:p w:rsidR="006E6BEA" w:rsidRDefault="006E6BEA">
            <w:pPr>
              <w:pStyle w:val="ConsPlusNormal"/>
              <w:jc w:val="right"/>
            </w:pPr>
            <w:r>
              <w:t>1 110,0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Осуществление полномочий по составлению (изменению) </w:t>
            </w:r>
            <w:r>
              <w:lastRenderedPageBreak/>
              <w:t>списков кандидатов в присяжные заседатели федеральных судов общей юрисдикции в Российской Федерации (Межбюджетные трансферты)</w:t>
            </w:r>
          </w:p>
        </w:tc>
        <w:tc>
          <w:tcPr>
            <w:tcW w:w="1757" w:type="dxa"/>
          </w:tcPr>
          <w:p w:rsidR="006E6BEA" w:rsidRDefault="006E6BEA">
            <w:pPr>
              <w:pStyle w:val="ConsPlusNormal"/>
              <w:jc w:val="center"/>
            </w:pPr>
            <w:r>
              <w:lastRenderedPageBreak/>
              <w:t>99 3 00 51200</w:t>
            </w:r>
          </w:p>
        </w:tc>
        <w:tc>
          <w:tcPr>
            <w:tcW w:w="891" w:type="dxa"/>
          </w:tcPr>
          <w:p w:rsidR="006E6BEA" w:rsidRDefault="006E6BEA">
            <w:pPr>
              <w:pStyle w:val="ConsPlusNormal"/>
              <w:jc w:val="center"/>
            </w:pPr>
            <w:r>
              <w:t>500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200,4</w:t>
            </w:r>
          </w:p>
        </w:tc>
        <w:tc>
          <w:tcPr>
            <w:tcW w:w="1701" w:type="dxa"/>
          </w:tcPr>
          <w:p w:rsidR="006E6BEA" w:rsidRDefault="006E6BEA">
            <w:pPr>
              <w:pStyle w:val="ConsPlusNormal"/>
              <w:jc w:val="right"/>
            </w:pPr>
            <w:r>
              <w:t>2 306,0</w:t>
            </w:r>
          </w:p>
        </w:tc>
        <w:tc>
          <w:tcPr>
            <w:tcW w:w="1701" w:type="dxa"/>
          </w:tcPr>
          <w:p w:rsidR="006E6BEA" w:rsidRDefault="006E6BEA">
            <w:pPr>
              <w:pStyle w:val="ConsPlusNormal"/>
              <w:jc w:val="right"/>
            </w:pPr>
            <w:r>
              <w:t>197,0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деятельности депутатов Государственной Думы и их помощников в избирательных округах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99 3 00 51410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17 011,0</w:t>
            </w:r>
          </w:p>
        </w:tc>
        <w:tc>
          <w:tcPr>
            <w:tcW w:w="1701" w:type="dxa"/>
          </w:tcPr>
          <w:p w:rsidR="006E6BEA" w:rsidRDefault="006E6BEA">
            <w:pPr>
              <w:pStyle w:val="ConsPlusNormal"/>
              <w:jc w:val="right"/>
            </w:pPr>
            <w:r>
              <w:t>17 011,0</w:t>
            </w:r>
          </w:p>
        </w:tc>
        <w:tc>
          <w:tcPr>
            <w:tcW w:w="1701" w:type="dxa"/>
          </w:tcPr>
          <w:p w:rsidR="006E6BEA" w:rsidRDefault="006E6BEA">
            <w:pPr>
              <w:pStyle w:val="ConsPlusNormal"/>
              <w:jc w:val="right"/>
            </w:pPr>
            <w:r>
              <w:t>17 011,0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деятельности депутатов Государственной Думы и их помощников в избирательных округах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99 3 00 51410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4 364,0</w:t>
            </w:r>
          </w:p>
        </w:tc>
        <w:tc>
          <w:tcPr>
            <w:tcW w:w="1701" w:type="dxa"/>
          </w:tcPr>
          <w:p w:rsidR="006E6BEA" w:rsidRDefault="006E6BEA">
            <w:pPr>
              <w:pStyle w:val="ConsPlusNormal"/>
              <w:jc w:val="right"/>
            </w:pPr>
            <w:r>
              <w:t>4 379,0</w:t>
            </w:r>
          </w:p>
        </w:tc>
        <w:tc>
          <w:tcPr>
            <w:tcW w:w="1701" w:type="dxa"/>
          </w:tcPr>
          <w:p w:rsidR="006E6BEA" w:rsidRDefault="006E6BEA">
            <w:pPr>
              <w:pStyle w:val="ConsPlusNormal"/>
              <w:jc w:val="right"/>
            </w:pPr>
            <w:r>
              <w:t>4 393,0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Обеспечение деятельности сенаторов Российской Федерации и их помощников в субъектах Российской </w:t>
            </w:r>
            <w:r>
              <w:lastRenderedPageBreak/>
              <w:t>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lastRenderedPageBreak/>
              <w:t>99 3 00 51420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5 287,0</w:t>
            </w:r>
          </w:p>
        </w:tc>
        <w:tc>
          <w:tcPr>
            <w:tcW w:w="1701" w:type="dxa"/>
          </w:tcPr>
          <w:p w:rsidR="006E6BEA" w:rsidRDefault="006E6BEA">
            <w:pPr>
              <w:pStyle w:val="ConsPlusNormal"/>
              <w:jc w:val="right"/>
            </w:pPr>
            <w:r>
              <w:t>5 287,0</w:t>
            </w:r>
          </w:p>
        </w:tc>
        <w:tc>
          <w:tcPr>
            <w:tcW w:w="1701" w:type="dxa"/>
          </w:tcPr>
          <w:p w:rsidR="006E6BEA" w:rsidRDefault="006E6BEA">
            <w:pPr>
              <w:pStyle w:val="ConsPlusNormal"/>
              <w:jc w:val="right"/>
            </w:pPr>
            <w:r>
              <w:t>5 287,0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деятельности сенаторов Российской Федерации и их помощников в субъектах Российской Федерации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99 3 00 51420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365,0</w:t>
            </w:r>
          </w:p>
        </w:tc>
        <w:tc>
          <w:tcPr>
            <w:tcW w:w="1701" w:type="dxa"/>
          </w:tcPr>
          <w:p w:rsidR="006E6BEA" w:rsidRDefault="006E6BEA">
            <w:pPr>
              <w:pStyle w:val="ConsPlusNormal"/>
              <w:jc w:val="right"/>
            </w:pPr>
            <w:r>
              <w:t>366,0</w:t>
            </w:r>
          </w:p>
        </w:tc>
        <w:tc>
          <w:tcPr>
            <w:tcW w:w="1701" w:type="dxa"/>
          </w:tcPr>
          <w:p w:rsidR="006E6BEA" w:rsidRDefault="006E6BEA">
            <w:pPr>
              <w:pStyle w:val="ConsPlusNormal"/>
              <w:jc w:val="right"/>
            </w:pPr>
            <w:r>
              <w:t>367,0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мероприятий по профессиональному развитию кадров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99 3 00 70050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2 905,0</w:t>
            </w:r>
          </w:p>
        </w:tc>
        <w:tc>
          <w:tcPr>
            <w:tcW w:w="1701" w:type="dxa"/>
          </w:tcPr>
          <w:p w:rsidR="006E6BEA" w:rsidRDefault="006E6BEA">
            <w:pPr>
              <w:pStyle w:val="ConsPlusNormal"/>
              <w:jc w:val="right"/>
            </w:pPr>
            <w:r>
              <w:t>2 905,0</w:t>
            </w:r>
          </w:p>
        </w:tc>
        <w:tc>
          <w:tcPr>
            <w:tcW w:w="1701" w:type="dxa"/>
          </w:tcPr>
          <w:p w:rsidR="006E6BEA" w:rsidRDefault="006E6BEA">
            <w:pPr>
              <w:pStyle w:val="ConsPlusNormal"/>
              <w:jc w:val="right"/>
            </w:pPr>
            <w:r>
              <w:t>2 905,0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Мероприятия по обеспечению мобилизационной готовности экономики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99 3 00 70350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02</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11 162,0</w:t>
            </w:r>
          </w:p>
        </w:tc>
        <w:tc>
          <w:tcPr>
            <w:tcW w:w="1701" w:type="dxa"/>
          </w:tcPr>
          <w:p w:rsidR="006E6BEA" w:rsidRDefault="006E6BEA">
            <w:pPr>
              <w:pStyle w:val="ConsPlusNormal"/>
              <w:jc w:val="right"/>
            </w:pPr>
            <w:r>
              <w:t>10 712,0</w:t>
            </w:r>
          </w:p>
        </w:tc>
        <w:tc>
          <w:tcPr>
            <w:tcW w:w="1701" w:type="dxa"/>
          </w:tcPr>
          <w:p w:rsidR="006E6BEA" w:rsidRDefault="006E6BEA">
            <w:pPr>
              <w:pStyle w:val="ConsPlusNormal"/>
              <w:jc w:val="right"/>
            </w:pPr>
            <w:r>
              <w:t>10 612,0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99 3 00 72010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785 648,0</w:t>
            </w:r>
          </w:p>
        </w:tc>
        <w:tc>
          <w:tcPr>
            <w:tcW w:w="1701" w:type="dxa"/>
          </w:tcPr>
          <w:p w:rsidR="006E6BEA" w:rsidRDefault="006E6BEA">
            <w:pPr>
              <w:pStyle w:val="ConsPlusNormal"/>
              <w:jc w:val="right"/>
            </w:pPr>
            <w:r>
              <w:t>816 550,0</w:t>
            </w:r>
          </w:p>
        </w:tc>
        <w:tc>
          <w:tcPr>
            <w:tcW w:w="1701" w:type="dxa"/>
          </w:tcPr>
          <w:p w:rsidR="006E6BEA" w:rsidRDefault="006E6BEA">
            <w:pPr>
              <w:pStyle w:val="ConsPlusNormal"/>
              <w:jc w:val="right"/>
            </w:pPr>
            <w:r>
              <w:t>848 689,0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99 3 00 72010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51 128,0</w:t>
            </w:r>
          </w:p>
        </w:tc>
        <w:tc>
          <w:tcPr>
            <w:tcW w:w="1701" w:type="dxa"/>
          </w:tcPr>
          <w:p w:rsidR="006E6BEA" w:rsidRDefault="006E6BEA">
            <w:pPr>
              <w:pStyle w:val="ConsPlusNormal"/>
              <w:jc w:val="right"/>
            </w:pPr>
            <w:r>
              <w:t>51 645,0</w:t>
            </w:r>
          </w:p>
        </w:tc>
        <w:tc>
          <w:tcPr>
            <w:tcW w:w="1701" w:type="dxa"/>
          </w:tcPr>
          <w:p w:rsidR="006E6BEA" w:rsidRDefault="006E6BEA">
            <w:pPr>
              <w:pStyle w:val="ConsPlusNormal"/>
              <w:jc w:val="right"/>
            </w:pPr>
            <w:r>
              <w:t>52 183,0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функций государственных органов (Иные бюджетные ассигнования)</w:t>
            </w:r>
          </w:p>
        </w:tc>
        <w:tc>
          <w:tcPr>
            <w:tcW w:w="1757" w:type="dxa"/>
          </w:tcPr>
          <w:p w:rsidR="006E6BEA" w:rsidRDefault="006E6BEA">
            <w:pPr>
              <w:pStyle w:val="ConsPlusNormal"/>
              <w:jc w:val="center"/>
            </w:pPr>
            <w:r>
              <w:t>99 3 00 72010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50,0</w:t>
            </w:r>
          </w:p>
        </w:tc>
        <w:tc>
          <w:tcPr>
            <w:tcW w:w="1701" w:type="dxa"/>
          </w:tcPr>
          <w:p w:rsidR="006E6BEA" w:rsidRDefault="006E6BEA">
            <w:pPr>
              <w:pStyle w:val="ConsPlusNormal"/>
              <w:jc w:val="right"/>
            </w:pPr>
            <w:r>
              <w:t>50,0</w:t>
            </w:r>
          </w:p>
        </w:tc>
        <w:tc>
          <w:tcPr>
            <w:tcW w:w="1701" w:type="dxa"/>
          </w:tcPr>
          <w:p w:rsidR="006E6BEA" w:rsidRDefault="006E6BEA">
            <w:pPr>
              <w:pStyle w:val="ConsPlusNormal"/>
              <w:jc w:val="right"/>
            </w:pPr>
            <w:r>
              <w:t>50,0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Гранты в форме субсидий организациям, осуществляющим образовательную деятельность, в целях возмещения затрат, связанных с обучением гражданских служащих на основании государственных образовательных сертификатов </w:t>
            </w:r>
            <w:r>
              <w:lastRenderedPageBreak/>
              <w:t>на дополнительное профессиональное образование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lastRenderedPageBreak/>
              <w:t>99 3 00 72560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1 300,0</w:t>
            </w:r>
          </w:p>
        </w:tc>
        <w:tc>
          <w:tcPr>
            <w:tcW w:w="1701" w:type="dxa"/>
          </w:tcPr>
          <w:p w:rsidR="006E6BEA" w:rsidRDefault="006E6BEA">
            <w:pPr>
              <w:pStyle w:val="ConsPlusNormal"/>
              <w:jc w:val="right"/>
            </w:pPr>
            <w:r>
              <w:t>1 300,0</w:t>
            </w:r>
          </w:p>
        </w:tc>
        <w:tc>
          <w:tcPr>
            <w:tcW w:w="1701" w:type="dxa"/>
          </w:tcPr>
          <w:p w:rsidR="006E6BEA" w:rsidRDefault="006E6BEA">
            <w:pPr>
              <w:pStyle w:val="ConsPlusNormal"/>
              <w:jc w:val="right"/>
            </w:pPr>
            <w:r>
              <w:t>1 300,0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Освещение деятельности органов государственной власти Воронежской области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99 3 00 98701</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12</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65 000,0</w:t>
            </w:r>
          </w:p>
        </w:tc>
        <w:tc>
          <w:tcPr>
            <w:tcW w:w="1701" w:type="dxa"/>
          </w:tcPr>
          <w:p w:rsidR="006E6BEA" w:rsidRDefault="006E6BEA">
            <w:pPr>
              <w:pStyle w:val="ConsPlusNormal"/>
              <w:jc w:val="right"/>
            </w:pPr>
            <w:r>
              <w:t>65 000,0</w:t>
            </w:r>
          </w:p>
        </w:tc>
        <w:tc>
          <w:tcPr>
            <w:tcW w:w="1701" w:type="dxa"/>
          </w:tcPr>
          <w:p w:rsidR="006E6BEA" w:rsidRDefault="006E6BEA">
            <w:pPr>
              <w:pStyle w:val="ConsPlusNormal"/>
              <w:jc w:val="right"/>
            </w:pPr>
            <w:r>
              <w:t>65 000,0</w:t>
            </w:r>
          </w:p>
        </w:tc>
      </w:tr>
      <w:tr w:rsidR="006E6BEA">
        <w:tc>
          <w:tcPr>
            <w:tcW w:w="567" w:type="dxa"/>
          </w:tcPr>
          <w:p w:rsidR="006E6BEA" w:rsidRDefault="006E6BEA">
            <w:pPr>
              <w:pStyle w:val="ConsPlusNormal"/>
              <w:jc w:val="center"/>
            </w:pPr>
            <w:r>
              <w:t>3.1</w:t>
            </w:r>
          </w:p>
        </w:tc>
        <w:tc>
          <w:tcPr>
            <w:tcW w:w="3118" w:type="dxa"/>
          </w:tcPr>
          <w:p w:rsidR="006E6BEA" w:rsidRDefault="006E6BEA">
            <w:pPr>
              <w:pStyle w:val="ConsPlusNormal"/>
              <w:ind w:firstLine="17"/>
            </w:pPr>
            <w:r>
              <w:t>Обеспечение деятельности аппаратов судов</w:t>
            </w:r>
          </w:p>
        </w:tc>
        <w:tc>
          <w:tcPr>
            <w:tcW w:w="1757" w:type="dxa"/>
          </w:tcPr>
          <w:p w:rsidR="006E6BEA" w:rsidRDefault="006E6BEA">
            <w:pPr>
              <w:pStyle w:val="ConsPlusNormal"/>
              <w:jc w:val="center"/>
            </w:pPr>
            <w:r>
              <w:t>99 4 00 00000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558 418,0</w:t>
            </w:r>
          </w:p>
        </w:tc>
        <w:tc>
          <w:tcPr>
            <w:tcW w:w="1701" w:type="dxa"/>
          </w:tcPr>
          <w:p w:rsidR="006E6BEA" w:rsidRDefault="006E6BEA">
            <w:pPr>
              <w:pStyle w:val="ConsPlusNormal"/>
              <w:jc w:val="right"/>
            </w:pPr>
            <w:r>
              <w:t>579 709,0</w:t>
            </w:r>
          </w:p>
        </w:tc>
        <w:tc>
          <w:tcPr>
            <w:tcW w:w="1701" w:type="dxa"/>
          </w:tcPr>
          <w:p w:rsidR="006E6BEA" w:rsidRDefault="006E6BEA">
            <w:pPr>
              <w:pStyle w:val="ConsPlusNormal"/>
              <w:jc w:val="right"/>
            </w:pPr>
            <w:r>
              <w:t>601 848,0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аппаратов судов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7" w:type="dxa"/>
          </w:tcPr>
          <w:p w:rsidR="006E6BEA" w:rsidRDefault="006E6BEA">
            <w:pPr>
              <w:pStyle w:val="ConsPlusNormal"/>
              <w:jc w:val="center"/>
            </w:pPr>
            <w:r>
              <w:t>99 4 00 72060</w:t>
            </w:r>
          </w:p>
        </w:tc>
        <w:tc>
          <w:tcPr>
            <w:tcW w:w="891" w:type="dxa"/>
          </w:tcPr>
          <w:p w:rsidR="006E6BEA" w:rsidRDefault="006E6BEA">
            <w:pPr>
              <w:pStyle w:val="ConsPlusNormal"/>
              <w:jc w:val="center"/>
            </w:pPr>
            <w:r>
              <w:t>100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402 932,0</w:t>
            </w:r>
          </w:p>
        </w:tc>
        <w:tc>
          <w:tcPr>
            <w:tcW w:w="1701" w:type="dxa"/>
          </w:tcPr>
          <w:p w:rsidR="006E6BEA" w:rsidRDefault="006E6BEA">
            <w:pPr>
              <w:pStyle w:val="ConsPlusNormal"/>
              <w:jc w:val="right"/>
            </w:pPr>
            <w:r>
              <w:t>419 000,0</w:t>
            </w:r>
          </w:p>
        </w:tc>
        <w:tc>
          <w:tcPr>
            <w:tcW w:w="1701" w:type="dxa"/>
          </w:tcPr>
          <w:p w:rsidR="006E6BEA" w:rsidRDefault="006E6BEA">
            <w:pPr>
              <w:pStyle w:val="ConsPlusNormal"/>
              <w:jc w:val="right"/>
            </w:pPr>
            <w:r>
              <w:t>435 721,0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Расходы на обеспечение деятельности аппаратов судов (Закупка товаров, работ и услуг </w:t>
            </w:r>
            <w:r>
              <w:lastRenderedPageBreak/>
              <w:t>для обеспечения государственных (муниципальных) нужд)</w:t>
            </w:r>
          </w:p>
        </w:tc>
        <w:tc>
          <w:tcPr>
            <w:tcW w:w="1757" w:type="dxa"/>
          </w:tcPr>
          <w:p w:rsidR="006E6BEA" w:rsidRDefault="006E6BEA">
            <w:pPr>
              <w:pStyle w:val="ConsPlusNormal"/>
              <w:jc w:val="center"/>
            </w:pPr>
            <w:r>
              <w:lastRenderedPageBreak/>
              <w:t>99 4 00 72060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155 436,0</w:t>
            </w:r>
          </w:p>
        </w:tc>
        <w:tc>
          <w:tcPr>
            <w:tcW w:w="1701" w:type="dxa"/>
          </w:tcPr>
          <w:p w:rsidR="006E6BEA" w:rsidRDefault="006E6BEA">
            <w:pPr>
              <w:pStyle w:val="ConsPlusNormal"/>
              <w:jc w:val="right"/>
            </w:pPr>
            <w:r>
              <w:t>160 659,0</w:t>
            </w:r>
          </w:p>
        </w:tc>
        <w:tc>
          <w:tcPr>
            <w:tcW w:w="1701" w:type="dxa"/>
          </w:tcPr>
          <w:p w:rsidR="006E6BEA" w:rsidRDefault="006E6BEA">
            <w:pPr>
              <w:pStyle w:val="ConsPlusNormal"/>
              <w:jc w:val="right"/>
            </w:pPr>
            <w:r>
              <w:t>166 077,0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Расходы на обеспечение деятельности аппаратов судов (Иные бюджетные ассигнования)</w:t>
            </w:r>
          </w:p>
        </w:tc>
        <w:tc>
          <w:tcPr>
            <w:tcW w:w="1757" w:type="dxa"/>
          </w:tcPr>
          <w:p w:rsidR="006E6BEA" w:rsidRDefault="006E6BEA">
            <w:pPr>
              <w:pStyle w:val="ConsPlusNormal"/>
              <w:jc w:val="center"/>
            </w:pPr>
            <w:r>
              <w:t>99 4 00 72060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01</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50,0</w:t>
            </w:r>
          </w:p>
        </w:tc>
        <w:tc>
          <w:tcPr>
            <w:tcW w:w="1701" w:type="dxa"/>
          </w:tcPr>
          <w:p w:rsidR="006E6BEA" w:rsidRDefault="006E6BEA">
            <w:pPr>
              <w:pStyle w:val="ConsPlusNormal"/>
              <w:jc w:val="right"/>
            </w:pPr>
            <w:r>
              <w:t>50,0</w:t>
            </w:r>
          </w:p>
        </w:tc>
        <w:tc>
          <w:tcPr>
            <w:tcW w:w="1701" w:type="dxa"/>
          </w:tcPr>
          <w:p w:rsidR="006E6BEA" w:rsidRDefault="006E6BEA">
            <w:pPr>
              <w:pStyle w:val="ConsPlusNormal"/>
              <w:jc w:val="right"/>
            </w:pPr>
            <w:r>
              <w:t>50,0</w:t>
            </w:r>
          </w:p>
        </w:tc>
      </w:tr>
      <w:tr w:rsidR="006E6BEA">
        <w:tc>
          <w:tcPr>
            <w:tcW w:w="567" w:type="dxa"/>
          </w:tcPr>
          <w:p w:rsidR="006E6BEA" w:rsidRDefault="006E6BEA">
            <w:pPr>
              <w:pStyle w:val="ConsPlusNormal"/>
              <w:jc w:val="center"/>
            </w:pPr>
            <w:r>
              <w:t>4.1</w:t>
            </w:r>
          </w:p>
        </w:tc>
        <w:tc>
          <w:tcPr>
            <w:tcW w:w="3118" w:type="dxa"/>
          </w:tcPr>
          <w:p w:rsidR="006E6BEA" w:rsidRDefault="006E6BEA">
            <w:pPr>
              <w:pStyle w:val="ConsPlusNormal"/>
              <w:ind w:firstLine="17"/>
            </w:pPr>
            <w:r>
              <w:t>Капитальный ремонт объектов областной собственности, не вошедших в государственные программы Воронежской области</w:t>
            </w:r>
          </w:p>
        </w:tc>
        <w:tc>
          <w:tcPr>
            <w:tcW w:w="1757" w:type="dxa"/>
          </w:tcPr>
          <w:p w:rsidR="006E6BEA" w:rsidRDefault="006E6BEA">
            <w:pPr>
              <w:pStyle w:val="ConsPlusNormal"/>
              <w:jc w:val="center"/>
            </w:pPr>
            <w:r>
              <w:t>99 5 00 00000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35 000,0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Реализация мероприятий областной адресной программы капитального ремонта по иным объектам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99 5 00 75690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04</w:t>
            </w:r>
          </w:p>
        </w:tc>
        <w:tc>
          <w:tcPr>
            <w:tcW w:w="580" w:type="dxa"/>
          </w:tcPr>
          <w:p w:rsidR="006E6BEA" w:rsidRDefault="006E6BEA">
            <w:pPr>
              <w:pStyle w:val="ConsPlusNormal"/>
              <w:jc w:val="center"/>
            </w:pPr>
            <w:r>
              <w:t>12</w:t>
            </w:r>
          </w:p>
        </w:tc>
        <w:tc>
          <w:tcPr>
            <w:tcW w:w="1587" w:type="dxa"/>
          </w:tcPr>
          <w:p w:rsidR="006E6BEA" w:rsidRDefault="006E6BEA">
            <w:pPr>
              <w:pStyle w:val="ConsPlusNormal"/>
              <w:jc w:val="right"/>
            </w:pPr>
            <w:r>
              <w:t>35 000,0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jc w:val="center"/>
            </w:pPr>
            <w:r>
              <w:t>5.1</w:t>
            </w:r>
          </w:p>
        </w:tc>
        <w:tc>
          <w:tcPr>
            <w:tcW w:w="3118" w:type="dxa"/>
          </w:tcPr>
          <w:p w:rsidR="006E6BEA" w:rsidRDefault="006E6BEA">
            <w:pPr>
              <w:pStyle w:val="ConsPlusNormal"/>
              <w:ind w:firstLine="17"/>
            </w:pPr>
            <w:r>
              <w:t>Иные непрограммные мероприятия</w:t>
            </w:r>
          </w:p>
        </w:tc>
        <w:tc>
          <w:tcPr>
            <w:tcW w:w="1757" w:type="dxa"/>
          </w:tcPr>
          <w:p w:rsidR="006E6BEA" w:rsidRDefault="006E6BEA">
            <w:pPr>
              <w:pStyle w:val="ConsPlusNormal"/>
              <w:jc w:val="center"/>
            </w:pPr>
            <w:r>
              <w:t>99 9 00 00000</w:t>
            </w:r>
          </w:p>
        </w:tc>
        <w:tc>
          <w:tcPr>
            <w:tcW w:w="891"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53 906,1</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Субсидии казенному предприятию Воронежской области "Региональный аптечный склад" на финансовое обеспечение деятельности (Иные бюджетные ассигнования)</w:t>
            </w:r>
          </w:p>
        </w:tc>
        <w:tc>
          <w:tcPr>
            <w:tcW w:w="1757" w:type="dxa"/>
          </w:tcPr>
          <w:p w:rsidR="006E6BEA" w:rsidRDefault="006E6BEA">
            <w:pPr>
              <w:pStyle w:val="ConsPlusNormal"/>
              <w:jc w:val="center"/>
            </w:pPr>
            <w:r>
              <w:t>99 9 00 71150</w:t>
            </w:r>
          </w:p>
        </w:tc>
        <w:tc>
          <w:tcPr>
            <w:tcW w:w="891" w:type="dxa"/>
          </w:tcPr>
          <w:p w:rsidR="006E6BEA" w:rsidRDefault="006E6BEA">
            <w:pPr>
              <w:pStyle w:val="ConsPlusNormal"/>
              <w:jc w:val="center"/>
            </w:pPr>
            <w:r>
              <w:t>800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3 120,0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закупок товарно-материальных ценностей и услуг для государственных нужд (Закупка товаров, работ и услуг для обеспечения государственных (муниципальных) нужд)</w:t>
            </w:r>
          </w:p>
        </w:tc>
        <w:tc>
          <w:tcPr>
            <w:tcW w:w="1757" w:type="dxa"/>
          </w:tcPr>
          <w:p w:rsidR="006E6BEA" w:rsidRDefault="006E6BEA">
            <w:pPr>
              <w:pStyle w:val="ConsPlusNormal"/>
              <w:jc w:val="center"/>
            </w:pPr>
            <w:r>
              <w:t>99 9 00 72730</w:t>
            </w:r>
          </w:p>
        </w:tc>
        <w:tc>
          <w:tcPr>
            <w:tcW w:w="891" w:type="dxa"/>
          </w:tcPr>
          <w:p w:rsidR="006E6BEA" w:rsidRDefault="006E6BEA">
            <w:pPr>
              <w:pStyle w:val="ConsPlusNormal"/>
              <w:jc w:val="center"/>
            </w:pPr>
            <w:r>
              <w:t>200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18 500,0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Обеспечение закупок товарно-материальных ценностей и услуг для государственных нужд (Предоставление субсидий бюджетным, автономным учреждениям и иным некоммерческим организациям)</w:t>
            </w:r>
          </w:p>
        </w:tc>
        <w:tc>
          <w:tcPr>
            <w:tcW w:w="1757" w:type="dxa"/>
          </w:tcPr>
          <w:p w:rsidR="006E6BEA" w:rsidRDefault="006E6BEA">
            <w:pPr>
              <w:pStyle w:val="ConsPlusNormal"/>
              <w:jc w:val="center"/>
            </w:pPr>
            <w:r>
              <w:t>99 9 00 72730</w:t>
            </w:r>
          </w:p>
        </w:tc>
        <w:tc>
          <w:tcPr>
            <w:tcW w:w="891"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12 286,1</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567" w:type="dxa"/>
          </w:tcPr>
          <w:p w:rsidR="006E6BEA" w:rsidRDefault="006E6BEA">
            <w:pPr>
              <w:pStyle w:val="ConsPlusNormal"/>
            </w:pPr>
          </w:p>
        </w:tc>
        <w:tc>
          <w:tcPr>
            <w:tcW w:w="3118" w:type="dxa"/>
          </w:tcPr>
          <w:p w:rsidR="006E6BEA" w:rsidRDefault="006E6BEA">
            <w:pPr>
              <w:pStyle w:val="ConsPlusNormal"/>
              <w:ind w:firstLine="17"/>
            </w:pPr>
            <w:r>
              <w:t xml:space="preserve">Единовременная материальная помощь гражданам Российской Федерации, Украины и лицам без гражданства, постоянно проживающим на территориях Украины, Донецкой Народной Республики, Луганской Народной Республики, Запорожской области и Херсонской области, вынужденно покинувшим территории постоянного проживания и прибывшим на территорию Российской Федерации (в границах до 30 сентября 2022 года) </w:t>
            </w:r>
            <w:r>
              <w:lastRenderedPageBreak/>
              <w:t>(Социальное обеспечение и иные выплаты населению)</w:t>
            </w:r>
          </w:p>
        </w:tc>
        <w:tc>
          <w:tcPr>
            <w:tcW w:w="1757" w:type="dxa"/>
          </w:tcPr>
          <w:p w:rsidR="006E6BEA" w:rsidRDefault="006E6BEA">
            <w:pPr>
              <w:pStyle w:val="ConsPlusNormal"/>
              <w:jc w:val="center"/>
            </w:pPr>
            <w:r>
              <w:lastRenderedPageBreak/>
              <w:t>99 9 00 74150</w:t>
            </w:r>
          </w:p>
        </w:tc>
        <w:tc>
          <w:tcPr>
            <w:tcW w:w="891"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20 000,0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8</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3" w:name="P41015"/>
      <w:bookmarkEnd w:id="13"/>
      <w:r>
        <w:t>РАСПРЕДЕЛЕНИЕ</w:t>
      </w:r>
    </w:p>
    <w:p w:rsidR="006E6BEA" w:rsidRDefault="006E6BEA">
      <w:pPr>
        <w:pStyle w:val="ConsPlusTitle"/>
        <w:jc w:val="center"/>
      </w:pPr>
      <w:r>
        <w:t>БЮДЖЕТНЫХ АССИГНОВАНИЙ НА ИСПОЛНЕНИЕ ПУБЛИЧНЫХ НОРМАТИВНЫХ</w:t>
      </w:r>
    </w:p>
    <w:p w:rsidR="006E6BEA" w:rsidRDefault="006E6BEA">
      <w:pPr>
        <w:pStyle w:val="ConsPlusTitle"/>
        <w:jc w:val="center"/>
      </w:pPr>
      <w:r>
        <w:t>ОБЯЗАТЕЛЬСТВ ВОРОНЕЖСКОЙ ОБЛАСТИ НА 2025 ГОД И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644"/>
        <w:gridCol w:w="895"/>
        <w:gridCol w:w="580"/>
        <w:gridCol w:w="580"/>
        <w:gridCol w:w="1587"/>
        <w:gridCol w:w="1474"/>
        <w:gridCol w:w="1474"/>
      </w:tblGrid>
      <w:tr w:rsidR="006E6BEA">
        <w:tc>
          <w:tcPr>
            <w:tcW w:w="3685" w:type="dxa"/>
            <w:vAlign w:val="center"/>
          </w:tcPr>
          <w:p w:rsidR="006E6BEA" w:rsidRDefault="006E6BEA">
            <w:pPr>
              <w:pStyle w:val="ConsPlusNormal"/>
              <w:jc w:val="center"/>
            </w:pPr>
            <w:r>
              <w:t>Наименование</w:t>
            </w:r>
          </w:p>
        </w:tc>
        <w:tc>
          <w:tcPr>
            <w:tcW w:w="1644" w:type="dxa"/>
            <w:vAlign w:val="center"/>
          </w:tcPr>
          <w:p w:rsidR="006E6BEA" w:rsidRDefault="006E6BEA">
            <w:pPr>
              <w:pStyle w:val="ConsPlusNormal"/>
              <w:jc w:val="center"/>
            </w:pPr>
            <w:r>
              <w:t>ЦСР</w:t>
            </w:r>
          </w:p>
        </w:tc>
        <w:tc>
          <w:tcPr>
            <w:tcW w:w="895" w:type="dxa"/>
            <w:vAlign w:val="center"/>
          </w:tcPr>
          <w:p w:rsidR="006E6BEA" w:rsidRDefault="006E6BEA">
            <w:pPr>
              <w:pStyle w:val="ConsPlusNormal"/>
              <w:jc w:val="center"/>
            </w:pPr>
            <w:r>
              <w:t>ВР</w:t>
            </w:r>
          </w:p>
        </w:tc>
        <w:tc>
          <w:tcPr>
            <w:tcW w:w="580" w:type="dxa"/>
            <w:vAlign w:val="center"/>
          </w:tcPr>
          <w:p w:rsidR="006E6BEA" w:rsidRDefault="006E6BEA">
            <w:pPr>
              <w:pStyle w:val="ConsPlusNormal"/>
              <w:jc w:val="center"/>
            </w:pPr>
            <w:r>
              <w:t>Рз</w:t>
            </w:r>
          </w:p>
        </w:tc>
        <w:tc>
          <w:tcPr>
            <w:tcW w:w="580" w:type="dxa"/>
            <w:vAlign w:val="center"/>
          </w:tcPr>
          <w:p w:rsidR="006E6BEA" w:rsidRDefault="006E6BEA">
            <w:pPr>
              <w:pStyle w:val="ConsPlusNormal"/>
              <w:jc w:val="center"/>
            </w:pPr>
            <w:r>
              <w:t>ПР</w:t>
            </w:r>
          </w:p>
        </w:tc>
        <w:tc>
          <w:tcPr>
            <w:tcW w:w="1587" w:type="dxa"/>
            <w:vAlign w:val="center"/>
          </w:tcPr>
          <w:p w:rsidR="006E6BEA" w:rsidRDefault="006E6BEA">
            <w:pPr>
              <w:pStyle w:val="ConsPlusNormal"/>
              <w:jc w:val="center"/>
            </w:pPr>
            <w:r>
              <w:t>2025 год</w:t>
            </w:r>
          </w:p>
        </w:tc>
        <w:tc>
          <w:tcPr>
            <w:tcW w:w="1474" w:type="dxa"/>
            <w:vAlign w:val="center"/>
          </w:tcPr>
          <w:p w:rsidR="006E6BEA" w:rsidRDefault="006E6BEA">
            <w:pPr>
              <w:pStyle w:val="ConsPlusNormal"/>
              <w:jc w:val="center"/>
            </w:pPr>
            <w:r>
              <w:t>2026 год</w:t>
            </w:r>
          </w:p>
        </w:tc>
        <w:tc>
          <w:tcPr>
            <w:tcW w:w="1474" w:type="dxa"/>
            <w:vAlign w:val="center"/>
          </w:tcPr>
          <w:p w:rsidR="006E6BEA" w:rsidRDefault="006E6BEA">
            <w:pPr>
              <w:pStyle w:val="ConsPlusNormal"/>
              <w:jc w:val="center"/>
            </w:pPr>
            <w:r>
              <w:t>2027 год</w:t>
            </w:r>
          </w:p>
        </w:tc>
      </w:tr>
      <w:tr w:rsidR="006E6BEA">
        <w:tc>
          <w:tcPr>
            <w:tcW w:w="3685" w:type="dxa"/>
          </w:tcPr>
          <w:p w:rsidR="006E6BEA" w:rsidRDefault="006E6BEA">
            <w:pPr>
              <w:pStyle w:val="ConsPlusNormal"/>
              <w:jc w:val="center"/>
            </w:pPr>
            <w:r>
              <w:t>1</w:t>
            </w:r>
          </w:p>
        </w:tc>
        <w:tc>
          <w:tcPr>
            <w:tcW w:w="1644" w:type="dxa"/>
          </w:tcPr>
          <w:p w:rsidR="006E6BEA" w:rsidRDefault="006E6BEA">
            <w:pPr>
              <w:pStyle w:val="ConsPlusNormal"/>
              <w:jc w:val="center"/>
            </w:pPr>
            <w:r>
              <w:t>2</w:t>
            </w:r>
          </w:p>
        </w:tc>
        <w:tc>
          <w:tcPr>
            <w:tcW w:w="895" w:type="dxa"/>
          </w:tcPr>
          <w:p w:rsidR="006E6BEA" w:rsidRDefault="006E6BEA">
            <w:pPr>
              <w:pStyle w:val="ConsPlusNormal"/>
              <w:jc w:val="center"/>
            </w:pPr>
            <w:r>
              <w:t>3</w:t>
            </w:r>
          </w:p>
        </w:tc>
        <w:tc>
          <w:tcPr>
            <w:tcW w:w="580" w:type="dxa"/>
          </w:tcPr>
          <w:p w:rsidR="006E6BEA" w:rsidRDefault="006E6BEA">
            <w:pPr>
              <w:pStyle w:val="ConsPlusNormal"/>
              <w:jc w:val="center"/>
            </w:pPr>
            <w:r>
              <w:t>4</w:t>
            </w:r>
          </w:p>
        </w:tc>
        <w:tc>
          <w:tcPr>
            <w:tcW w:w="580" w:type="dxa"/>
          </w:tcPr>
          <w:p w:rsidR="006E6BEA" w:rsidRDefault="006E6BEA">
            <w:pPr>
              <w:pStyle w:val="ConsPlusNormal"/>
              <w:jc w:val="center"/>
            </w:pPr>
            <w:r>
              <w:t>5</w:t>
            </w:r>
          </w:p>
        </w:tc>
        <w:tc>
          <w:tcPr>
            <w:tcW w:w="1587" w:type="dxa"/>
          </w:tcPr>
          <w:p w:rsidR="006E6BEA" w:rsidRDefault="006E6BEA">
            <w:pPr>
              <w:pStyle w:val="ConsPlusNormal"/>
              <w:jc w:val="center"/>
            </w:pPr>
            <w:r>
              <w:t>6</w:t>
            </w:r>
          </w:p>
        </w:tc>
        <w:tc>
          <w:tcPr>
            <w:tcW w:w="1474" w:type="dxa"/>
          </w:tcPr>
          <w:p w:rsidR="006E6BEA" w:rsidRDefault="006E6BEA">
            <w:pPr>
              <w:pStyle w:val="ConsPlusNormal"/>
              <w:jc w:val="center"/>
            </w:pPr>
            <w:r>
              <w:t>7</w:t>
            </w:r>
          </w:p>
        </w:tc>
        <w:tc>
          <w:tcPr>
            <w:tcW w:w="1474" w:type="dxa"/>
          </w:tcPr>
          <w:p w:rsidR="006E6BEA" w:rsidRDefault="006E6BEA">
            <w:pPr>
              <w:pStyle w:val="ConsPlusNormal"/>
              <w:jc w:val="center"/>
            </w:pPr>
            <w:r>
              <w:t>8</w:t>
            </w:r>
          </w:p>
        </w:tc>
      </w:tr>
      <w:tr w:rsidR="006E6BEA">
        <w:tc>
          <w:tcPr>
            <w:tcW w:w="3685" w:type="dxa"/>
          </w:tcPr>
          <w:p w:rsidR="006E6BEA" w:rsidRDefault="006E6BEA">
            <w:pPr>
              <w:pStyle w:val="ConsPlusNormal"/>
              <w:ind w:firstLine="17"/>
              <w:outlineLvl w:val="1"/>
            </w:pPr>
            <w:r>
              <w:t>ВСЕГО</w:t>
            </w:r>
          </w:p>
        </w:tc>
        <w:tc>
          <w:tcPr>
            <w:tcW w:w="1644" w:type="dxa"/>
          </w:tcPr>
          <w:p w:rsidR="006E6BEA" w:rsidRDefault="006E6BEA">
            <w:pPr>
              <w:pStyle w:val="ConsPlusNormal"/>
            </w:pP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10 087 730,4</w:t>
            </w:r>
          </w:p>
        </w:tc>
        <w:tc>
          <w:tcPr>
            <w:tcW w:w="1474" w:type="dxa"/>
          </w:tcPr>
          <w:p w:rsidR="006E6BEA" w:rsidRDefault="006E6BEA">
            <w:pPr>
              <w:pStyle w:val="ConsPlusNormal"/>
              <w:jc w:val="right"/>
            </w:pPr>
            <w:r>
              <w:t>9 975 922,3</w:t>
            </w:r>
          </w:p>
        </w:tc>
        <w:tc>
          <w:tcPr>
            <w:tcW w:w="1474" w:type="dxa"/>
          </w:tcPr>
          <w:p w:rsidR="006E6BEA" w:rsidRDefault="006E6BEA">
            <w:pPr>
              <w:pStyle w:val="ConsPlusNormal"/>
              <w:jc w:val="right"/>
            </w:pPr>
            <w:r>
              <w:t>10 061 494,7</w:t>
            </w:r>
          </w:p>
        </w:tc>
      </w:tr>
      <w:tr w:rsidR="006E6BEA">
        <w:tc>
          <w:tcPr>
            <w:tcW w:w="3685" w:type="dxa"/>
          </w:tcPr>
          <w:p w:rsidR="006E6BEA" w:rsidRDefault="006E6BEA">
            <w:pPr>
              <w:pStyle w:val="ConsPlusNormal"/>
              <w:ind w:firstLine="17"/>
              <w:outlineLvl w:val="1"/>
            </w:pPr>
            <w:r>
              <w:t>Государственная программа Воронежской области "Социальная поддержка граждан"</w:t>
            </w:r>
          </w:p>
        </w:tc>
        <w:tc>
          <w:tcPr>
            <w:tcW w:w="1644" w:type="dxa"/>
          </w:tcPr>
          <w:p w:rsidR="006E6BEA" w:rsidRDefault="006E6BEA">
            <w:pPr>
              <w:pStyle w:val="ConsPlusNormal"/>
              <w:jc w:val="center"/>
            </w:pPr>
            <w:r>
              <w:t>03 0 00 00000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9 731 904,5</w:t>
            </w:r>
          </w:p>
        </w:tc>
        <w:tc>
          <w:tcPr>
            <w:tcW w:w="1474" w:type="dxa"/>
          </w:tcPr>
          <w:p w:rsidR="006E6BEA" w:rsidRDefault="006E6BEA">
            <w:pPr>
              <w:pStyle w:val="ConsPlusNormal"/>
              <w:jc w:val="right"/>
            </w:pPr>
            <w:r>
              <w:t>9 603 782,5</w:t>
            </w:r>
          </w:p>
        </w:tc>
        <w:tc>
          <w:tcPr>
            <w:tcW w:w="1474" w:type="dxa"/>
          </w:tcPr>
          <w:p w:rsidR="006E6BEA" w:rsidRDefault="006E6BEA">
            <w:pPr>
              <w:pStyle w:val="ConsPlusNormal"/>
              <w:jc w:val="right"/>
            </w:pPr>
            <w:r>
              <w:t>9 681 389,8</w:t>
            </w:r>
          </w:p>
        </w:tc>
      </w:tr>
      <w:tr w:rsidR="006E6BEA">
        <w:tc>
          <w:tcPr>
            <w:tcW w:w="3685" w:type="dxa"/>
          </w:tcPr>
          <w:p w:rsidR="006E6BEA" w:rsidRDefault="006E6BEA">
            <w:pPr>
              <w:pStyle w:val="ConsPlusNormal"/>
              <w:ind w:firstLine="17"/>
            </w:pPr>
            <w:r>
              <w:t>Региональный проект "Поддержка семьи"</w:t>
            </w:r>
          </w:p>
        </w:tc>
        <w:tc>
          <w:tcPr>
            <w:tcW w:w="1644" w:type="dxa"/>
          </w:tcPr>
          <w:p w:rsidR="006E6BEA" w:rsidRDefault="006E6BEA">
            <w:pPr>
              <w:pStyle w:val="ConsPlusNormal"/>
              <w:jc w:val="center"/>
            </w:pPr>
            <w:r>
              <w:t>03 1 Я1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920 000,0</w:t>
            </w:r>
          </w:p>
        </w:tc>
        <w:tc>
          <w:tcPr>
            <w:tcW w:w="1474" w:type="dxa"/>
          </w:tcPr>
          <w:p w:rsidR="006E6BEA" w:rsidRDefault="006E6BEA">
            <w:pPr>
              <w:pStyle w:val="ConsPlusNormal"/>
              <w:jc w:val="right"/>
            </w:pPr>
            <w:r>
              <w:t>920 000,0</w:t>
            </w:r>
          </w:p>
        </w:tc>
        <w:tc>
          <w:tcPr>
            <w:tcW w:w="1474" w:type="dxa"/>
          </w:tcPr>
          <w:p w:rsidR="006E6BEA" w:rsidRDefault="006E6BEA">
            <w:pPr>
              <w:pStyle w:val="ConsPlusNormal"/>
              <w:jc w:val="right"/>
            </w:pPr>
            <w:r>
              <w:t>920 000,0</w:t>
            </w:r>
          </w:p>
        </w:tc>
      </w:tr>
      <w:tr w:rsidR="006E6BEA">
        <w:tc>
          <w:tcPr>
            <w:tcW w:w="3685" w:type="dxa"/>
          </w:tcPr>
          <w:p w:rsidR="006E6BEA" w:rsidRDefault="006E6BEA">
            <w:pPr>
              <w:pStyle w:val="ConsPlusNormal"/>
              <w:ind w:firstLine="17"/>
            </w:pPr>
            <w:r>
              <w:t xml:space="preserve">Социальная поддержка семей в виде регионального материнского капитала (Социальное обеспечение и </w:t>
            </w:r>
            <w:r>
              <w:lastRenderedPageBreak/>
              <w:t>иные выплаты населению)</w:t>
            </w:r>
          </w:p>
        </w:tc>
        <w:tc>
          <w:tcPr>
            <w:tcW w:w="1644" w:type="dxa"/>
          </w:tcPr>
          <w:p w:rsidR="006E6BEA" w:rsidRDefault="006E6BEA">
            <w:pPr>
              <w:pStyle w:val="ConsPlusNormal"/>
              <w:jc w:val="center"/>
            </w:pPr>
            <w:r>
              <w:lastRenderedPageBreak/>
              <w:t>03 1 Я1 70690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360 000,0</w:t>
            </w:r>
          </w:p>
        </w:tc>
        <w:tc>
          <w:tcPr>
            <w:tcW w:w="1474" w:type="dxa"/>
          </w:tcPr>
          <w:p w:rsidR="006E6BEA" w:rsidRDefault="006E6BEA">
            <w:pPr>
              <w:pStyle w:val="ConsPlusNormal"/>
              <w:jc w:val="right"/>
            </w:pPr>
            <w:r>
              <w:t>360 000,0</w:t>
            </w:r>
          </w:p>
        </w:tc>
        <w:tc>
          <w:tcPr>
            <w:tcW w:w="1474" w:type="dxa"/>
          </w:tcPr>
          <w:p w:rsidR="006E6BEA" w:rsidRDefault="006E6BEA">
            <w:pPr>
              <w:pStyle w:val="ConsPlusNormal"/>
              <w:jc w:val="right"/>
            </w:pPr>
            <w:r>
              <w:t>360 000,0</w:t>
            </w:r>
          </w:p>
        </w:tc>
      </w:tr>
      <w:tr w:rsidR="006E6BEA">
        <w:tc>
          <w:tcPr>
            <w:tcW w:w="3685" w:type="dxa"/>
          </w:tcPr>
          <w:p w:rsidR="006E6BEA" w:rsidRDefault="006E6BEA">
            <w:pPr>
              <w:pStyle w:val="ConsPlusNormal"/>
              <w:ind w:firstLine="17"/>
            </w:pPr>
            <w:r>
              <w:t>Социальная поддержка многодетных граждан в виде единовременной денежной выплаты взамен предоставления земельного участка (Социальное обеспечение и иные выплаты населению)</w:t>
            </w:r>
          </w:p>
        </w:tc>
        <w:tc>
          <w:tcPr>
            <w:tcW w:w="1644" w:type="dxa"/>
          </w:tcPr>
          <w:p w:rsidR="006E6BEA" w:rsidRDefault="006E6BEA">
            <w:pPr>
              <w:pStyle w:val="ConsPlusNormal"/>
              <w:jc w:val="center"/>
            </w:pPr>
            <w:r>
              <w:t>03 1 Я1 71720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200 000,0</w:t>
            </w:r>
          </w:p>
        </w:tc>
        <w:tc>
          <w:tcPr>
            <w:tcW w:w="1474" w:type="dxa"/>
          </w:tcPr>
          <w:p w:rsidR="006E6BEA" w:rsidRDefault="006E6BEA">
            <w:pPr>
              <w:pStyle w:val="ConsPlusNormal"/>
              <w:jc w:val="right"/>
            </w:pPr>
            <w:r>
              <w:t>200 000,0</w:t>
            </w:r>
          </w:p>
        </w:tc>
        <w:tc>
          <w:tcPr>
            <w:tcW w:w="1474" w:type="dxa"/>
          </w:tcPr>
          <w:p w:rsidR="006E6BEA" w:rsidRDefault="006E6BEA">
            <w:pPr>
              <w:pStyle w:val="ConsPlusNormal"/>
              <w:jc w:val="right"/>
            </w:pPr>
            <w:r>
              <w:t>200 000,0</w:t>
            </w:r>
          </w:p>
        </w:tc>
      </w:tr>
      <w:tr w:rsidR="006E6BEA">
        <w:tc>
          <w:tcPr>
            <w:tcW w:w="3685" w:type="dxa"/>
          </w:tcPr>
          <w:p w:rsidR="006E6BEA" w:rsidRDefault="006E6BEA">
            <w:pPr>
              <w:pStyle w:val="ConsPlusNormal"/>
              <w:ind w:firstLine="17"/>
            </w:pPr>
            <w:r>
              <w:t>Единовременная денежная выплата при рождении второго ребенка (Социальное обеспечение и иные выплаты населению)</w:t>
            </w:r>
          </w:p>
        </w:tc>
        <w:tc>
          <w:tcPr>
            <w:tcW w:w="1644" w:type="dxa"/>
          </w:tcPr>
          <w:p w:rsidR="006E6BEA" w:rsidRDefault="006E6BEA">
            <w:pPr>
              <w:pStyle w:val="ConsPlusNormal"/>
              <w:jc w:val="center"/>
            </w:pPr>
            <w:r>
              <w:t>03 1 Я1 71760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360 000,0</w:t>
            </w:r>
          </w:p>
        </w:tc>
        <w:tc>
          <w:tcPr>
            <w:tcW w:w="1474" w:type="dxa"/>
          </w:tcPr>
          <w:p w:rsidR="006E6BEA" w:rsidRDefault="006E6BEA">
            <w:pPr>
              <w:pStyle w:val="ConsPlusNormal"/>
              <w:jc w:val="right"/>
            </w:pPr>
            <w:r>
              <w:t>360 000,0</w:t>
            </w:r>
          </w:p>
        </w:tc>
        <w:tc>
          <w:tcPr>
            <w:tcW w:w="1474" w:type="dxa"/>
          </w:tcPr>
          <w:p w:rsidR="006E6BEA" w:rsidRDefault="006E6BEA">
            <w:pPr>
              <w:pStyle w:val="ConsPlusNormal"/>
              <w:jc w:val="right"/>
            </w:pPr>
            <w:r>
              <w:t>360 000,0</w:t>
            </w:r>
          </w:p>
        </w:tc>
      </w:tr>
      <w:tr w:rsidR="006E6BEA">
        <w:tc>
          <w:tcPr>
            <w:tcW w:w="3685" w:type="dxa"/>
          </w:tcPr>
          <w:p w:rsidR="006E6BEA" w:rsidRDefault="006E6BEA">
            <w:pPr>
              <w:pStyle w:val="ConsPlusNormal"/>
              <w:ind w:firstLine="17"/>
            </w:pPr>
            <w:r>
              <w:t>Региональный проект "Многодетная семья"</w:t>
            </w:r>
          </w:p>
        </w:tc>
        <w:tc>
          <w:tcPr>
            <w:tcW w:w="1644" w:type="dxa"/>
          </w:tcPr>
          <w:p w:rsidR="006E6BEA" w:rsidRDefault="006E6BEA">
            <w:pPr>
              <w:pStyle w:val="ConsPlusNormal"/>
              <w:jc w:val="center"/>
            </w:pPr>
            <w:r>
              <w:t>03 1 Я2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538 839,0</w:t>
            </w:r>
          </w:p>
        </w:tc>
        <w:tc>
          <w:tcPr>
            <w:tcW w:w="1474" w:type="dxa"/>
          </w:tcPr>
          <w:p w:rsidR="006E6BEA" w:rsidRDefault="006E6BEA">
            <w:pPr>
              <w:pStyle w:val="ConsPlusNormal"/>
              <w:jc w:val="right"/>
            </w:pPr>
            <w:r>
              <w:t>734 889,0</w:t>
            </w:r>
          </w:p>
        </w:tc>
        <w:tc>
          <w:tcPr>
            <w:tcW w:w="1474" w:type="dxa"/>
          </w:tcPr>
          <w:p w:rsidR="006E6BEA" w:rsidRDefault="006E6BEA">
            <w:pPr>
              <w:pStyle w:val="ConsPlusNormal"/>
              <w:jc w:val="right"/>
            </w:pPr>
            <w:r>
              <w:t>580 024,0</w:t>
            </w:r>
          </w:p>
        </w:tc>
      </w:tr>
      <w:tr w:rsidR="006E6BEA">
        <w:tc>
          <w:tcPr>
            <w:tcW w:w="3685"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(Социальное обеспечение и иные выплаты населению)</w:t>
            </w:r>
          </w:p>
        </w:tc>
        <w:tc>
          <w:tcPr>
            <w:tcW w:w="1644" w:type="dxa"/>
          </w:tcPr>
          <w:p w:rsidR="006E6BEA" w:rsidRDefault="006E6BEA">
            <w:pPr>
              <w:pStyle w:val="ConsPlusNormal"/>
              <w:jc w:val="center"/>
            </w:pPr>
            <w:r>
              <w:t>03 1 Я2 53130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377 600,0</w:t>
            </w:r>
          </w:p>
        </w:tc>
        <w:tc>
          <w:tcPr>
            <w:tcW w:w="1474" w:type="dxa"/>
          </w:tcPr>
          <w:p w:rsidR="006E6BEA" w:rsidRDefault="006E6BEA">
            <w:pPr>
              <w:pStyle w:val="ConsPlusNormal"/>
              <w:jc w:val="right"/>
            </w:pPr>
            <w:r>
              <w:t>396 700,0</w:t>
            </w:r>
          </w:p>
        </w:tc>
        <w:tc>
          <w:tcPr>
            <w:tcW w:w="1474" w:type="dxa"/>
          </w:tcPr>
          <w:p w:rsidR="006E6BEA" w:rsidRDefault="006E6BEA">
            <w:pPr>
              <w:pStyle w:val="ConsPlusNormal"/>
              <w:jc w:val="right"/>
            </w:pPr>
            <w:r>
              <w:t>404 200,0</w:t>
            </w:r>
          </w:p>
        </w:tc>
      </w:tr>
      <w:tr w:rsidR="006E6BEA">
        <w:tc>
          <w:tcPr>
            <w:tcW w:w="3685" w:type="dxa"/>
          </w:tcPr>
          <w:p w:rsidR="006E6BEA" w:rsidRDefault="006E6BEA">
            <w:pPr>
              <w:pStyle w:val="ConsPlusNormal"/>
              <w:ind w:firstLine="17"/>
            </w:pPr>
            <w:r>
              <w:t>Социальная поддержка в виде денежной выплаты на приобретение школьной формы для детей из многодетных и приемных семей (Социальное обеспечение и иные выплаты населению)</w:t>
            </w:r>
          </w:p>
        </w:tc>
        <w:tc>
          <w:tcPr>
            <w:tcW w:w="1644" w:type="dxa"/>
          </w:tcPr>
          <w:p w:rsidR="006E6BEA" w:rsidRDefault="006E6BEA">
            <w:pPr>
              <w:pStyle w:val="ConsPlusNormal"/>
              <w:jc w:val="center"/>
            </w:pPr>
            <w:r>
              <w:t>03 1 Я2 70730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113 280,0</w:t>
            </w:r>
          </w:p>
        </w:tc>
        <w:tc>
          <w:tcPr>
            <w:tcW w:w="1474" w:type="dxa"/>
          </w:tcPr>
          <w:p w:rsidR="006E6BEA" w:rsidRDefault="006E6BEA">
            <w:pPr>
              <w:pStyle w:val="ConsPlusNormal"/>
              <w:jc w:val="right"/>
            </w:pPr>
            <w:r>
              <w:t>225 505,0</w:t>
            </w:r>
          </w:p>
        </w:tc>
        <w:tc>
          <w:tcPr>
            <w:tcW w:w="1474" w:type="dxa"/>
          </w:tcPr>
          <w:p w:rsidR="006E6BEA" w:rsidRDefault="006E6BEA">
            <w:pPr>
              <w:pStyle w:val="ConsPlusNormal"/>
              <w:jc w:val="right"/>
            </w:pPr>
            <w:r>
              <w:t>122 523,0</w:t>
            </w:r>
          </w:p>
        </w:tc>
      </w:tr>
      <w:tr w:rsidR="006E6BEA">
        <w:tc>
          <w:tcPr>
            <w:tcW w:w="3685" w:type="dxa"/>
          </w:tcPr>
          <w:p w:rsidR="006E6BEA" w:rsidRDefault="006E6BEA">
            <w:pPr>
              <w:pStyle w:val="ConsPlusNormal"/>
              <w:ind w:firstLine="17"/>
            </w:pPr>
            <w:r>
              <w:t xml:space="preserve">Денежная компенсация в размере 50 процентов расходов за обучение </w:t>
            </w:r>
            <w:r>
              <w:lastRenderedPageBreak/>
              <w:t>каждого ребенка из многодетной семьи, обучающегося в организациях профессионального образования Воронежской области по образовательным программам среднего профессионального образования на платной основе (Социальное обеспечение и иные выплаты населению)</w:t>
            </w:r>
          </w:p>
        </w:tc>
        <w:tc>
          <w:tcPr>
            <w:tcW w:w="1644" w:type="dxa"/>
          </w:tcPr>
          <w:p w:rsidR="006E6BEA" w:rsidRDefault="006E6BEA">
            <w:pPr>
              <w:pStyle w:val="ConsPlusNormal"/>
              <w:jc w:val="center"/>
            </w:pPr>
            <w:r>
              <w:lastRenderedPageBreak/>
              <w:t>03 1 Я2 73120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7 000,0</w:t>
            </w:r>
          </w:p>
        </w:tc>
        <w:tc>
          <w:tcPr>
            <w:tcW w:w="1474" w:type="dxa"/>
          </w:tcPr>
          <w:p w:rsidR="006E6BEA" w:rsidRDefault="006E6BEA">
            <w:pPr>
              <w:pStyle w:val="ConsPlusNormal"/>
              <w:jc w:val="right"/>
            </w:pPr>
            <w:r>
              <w:t>7 830,0</w:t>
            </w:r>
          </w:p>
        </w:tc>
        <w:tc>
          <w:tcPr>
            <w:tcW w:w="1474" w:type="dxa"/>
          </w:tcPr>
          <w:p w:rsidR="006E6BEA" w:rsidRDefault="006E6BEA">
            <w:pPr>
              <w:pStyle w:val="ConsPlusNormal"/>
              <w:jc w:val="right"/>
            </w:pPr>
            <w:r>
              <w:t>9 000,0</w:t>
            </w:r>
          </w:p>
        </w:tc>
      </w:tr>
      <w:tr w:rsidR="006E6BEA">
        <w:tc>
          <w:tcPr>
            <w:tcW w:w="3685" w:type="dxa"/>
          </w:tcPr>
          <w:p w:rsidR="006E6BEA" w:rsidRDefault="006E6BEA">
            <w:pPr>
              <w:pStyle w:val="ConsPlusNormal"/>
              <w:ind w:firstLine="17"/>
            </w:pPr>
            <w:r>
              <w:t>Денежная выплата на приобретение спортивной формы для каждого ребенка из многодетной и приемной семьи, обучающегося в общеобразовательной организации (Социальное обеспечение и иные выплаты населению)</w:t>
            </w:r>
          </w:p>
        </w:tc>
        <w:tc>
          <w:tcPr>
            <w:tcW w:w="1644" w:type="dxa"/>
          </w:tcPr>
          <w:p w:rsidR="006E6BEA" w:rsidRDefault="006E6BEA">
            <w:pPr>
              <w:pStyle w:val="ConsPlusNormal"/>
              <w:jc w:val="center"/>
            </w:pPr>
            <w:r>
              <w:t>03 1 Я2 74180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40 959,0</w:t>
            </w:r>
          </w:p>
        </w:tc>
        <w:tc>
          <w:tcPr>
            <w:tcW w:w="1474" w:type="dxa"/>
          </w:tcPr>
          <w:p w:rsidR="006E6BEA" w:rsidRDefault="006E6BEA">
            <w:pPr>
              <w:pStyle w:val="ConsPlusNormal"/>
              <w:jc w:val="right"/>
            </w:pPr>
            <w:r>
              <w:t>104 854,0</w:t>
            </w:r>
          </w:p>
        </w:tc>
        <w:tc>
          <w:tcPr>
            <w:tcW w:w="1474" w:type="dxa"/>
          </w:tcPr>
          <w:p w:rsidR="006E6BEA" w:rsidRDefault="006E6BEA">
            <w:pPr>
              <w:pStyle w:val="ConsPlusNormal"/>
              <w:jc w:val="right"/>
            </w:pPr>
            <w:r>
              <w:t>44 301,0</w:t>
            </w:r>
          </w:p>
        </w:tc>
      </w:tr>
      <w:tr w:rsidR="006E6BEA">
        <w:tc>
          <w:tcPr>
            <w:tcW w:w="3685" w:type="dxa"/>
          </w:tcPr>
          <w:p w:rsidR="006E6BEA" w:rsidRDefault="006E6BEA">
            <w:pPr>
              <w:pStyle w:val="ConsPlusNormal"/>
              <w:ind w:firstLine="17"/>
            </w:pPr>
            <w:r>
              <w:t>Комплекс процессных мероприятий "Обеспечение государственной поддержки отдельным категориям граждан"</w:t>
            </w:r>
          </w:p>
        </w:tc>
        <w:tc>
          <w:tcPr>
            <w:tcW w:w="1644" w:type="dxa"/>
          </w:tcPr>
          <w:p w:rsidR="006E6BEA" w:rsidRDefault="006E6BEA">
            <w:pPr>
              <w:pStyle w:val="ConsPlusNormal"/>
              <w:jc w:val="center"/>
            </w:pPr>
            <w:r>
              <w:t>03 4 01 00000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7 177 028,5</w:t>
            </w:r>
          </w:p>
        </w:tc>
        <w:tc>
          <w:tcPr>
            <w:tcW w:w="1474" w:type="dxa"/>
          </w:tcPr>
          <w:p w:rsidR="006E6BEA" w:rsidRDefault="006E6BEA">
            <w:pPr>
              <w:pStyle w:val="ConsPlusNormal"/>
              <w:jc w:val="right"/>
            </w:pPr>
            <w:r>
              <w:t>7 049 449,5</w:t>
            </w:r>
          </w:p>
        </w:tc>
        <w:tc>
          <w:tcPr>
            <w:tcW w:w="1474" w:type="dxa"/>
          </w:tcPr>
          <w:p w:rsidR="006E6BEA" w:rsidRDefault="006E6BEA">
            <w:pPr>
              <w:pStyle w:val="ConsPlusNormal"/>
              <w:jc w:val="right"/>
            </w:pPr>
            <w:r>
              <w:t>7 260 239,8</w:t>
            </w:r>
          </w:p>
        </w:tc>
      </w:tr>
      <w:tr w:rsidR="006E6BEA">
        <w:tc>
          <w:tcPr>
            <w:tcW w:w="3685" w:type="dxa"/>
          </w:tcPr>
          <w:p w:rsidR="006E6BEA" w:rsidRDefault="006E6BEA">
            <w:pPr>
              <w:pStyle w:val="ConsPlusNormal"/>
              <w:ind w:firstLine="17"/>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(Социальное обеспечение и иные выплаты населению)</w:t>
            </w:r>
          </w:p>
        </w:tc>
        <w:tc>
          <w:tcPr>
            <w:tcW w:w="1644" w:type="dxa"/>
          </w:tcPr>
          <w:p w:rsidR="006E6BEA" w:rsidRDefault="006E6BEA">
            <w:pPr>
              <w:pStyle w:val="ConsPlusNormal"/>
              <w:jc w:val="center"/>
            </w:pPr>
            <w:r>
              <w:t>03 4 01 52200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150 513,3</w:t>
            </w:r>
          </w:p>
        </w:tc>
        <w:tc>
          <w:tcPr>
            <w:tcW w:w="1474" w:type="dxa"/>
          </w:tcPr>
          <w:p w:rsidR="006E6BEA" w:rsidRDefault="006E6BEA">
            <w:pPr>
              <w:pStyle w:val="ConsPlusNormal"/>
              <w:jc w:val="right"/>
            </w:pPr>
            <w:r>
              <w:t>156 535,7</w:t>
            </w:r>
          </w:p>
        </w:tc>
        <w:tc>
          <w:tcPr>
            <w:tcW w:w="1474" w:type="dxa"/>
          </w:tcPr>
          <w:p w:rsidR="006E6BEA" w:rsidRDefault="006E6BEA">
            <w:pPr>
              <w:pStyle w:val="ConsPlusNormal"/>
              <w:jc w:val="right"/>
            </w:pPr>
            <w:r>
              <w:t>162 795,4</w:t>
            </w:r>
          </w:p>
        </w:tc>
      </w:tr>
      <w:tr w:rsidR="006E6BEA">
        <w:tc>
          <w:tcPr>
            <w:tcW w:w="3685" w:type="dxa"/>
          </w:tcPr>
          <w:p w:rsidR="006E6BEA" w:rsidRDefault="006E6BEA">
            <w:pPr>
              <w:pStyle w:val="ConsPlusNormal"/>
              <w:ind w:firstLine="17"/>
            </w:pPr>
            <w:r>
              <w:t xml:space="preserve">Выплата государственного единовременного пособия и </w:t>
            </w:r>
            <w:r>
              <w:lastRenderedPageBreak/>
              <w:t xml:space="preserve">ежемесячной денежной компенсации гражданам при возникновении поствакцинальных осложнений в соответствии с Федеральным </w:t>
            </w:r>
            <w:hyperlink r:id="rId152">
              <w:r>
                <w:rPr>
                  <w:color w:val="0000FF"/>
                </w:rPr>
                <w:t>законом</w:t>
              </w:r>
            </w:hyperlink>
            <w:r>
              <w:t xml:space="preserve"> от 17 сентября 1998 года N 157-ФЗ "Об иммунопрофилактике инфекционных болезней" (Социальное обеспечение и иные выплаты населению)</w:t>
            </w:r>
          </w:p>
        </w:tc>
        <w:tc>
          <w:tcPr>
            <w:tcW w:w="1644" w:type="dxa"/>
          </w:tcPr>
          <w:p w:rsidR="006E6BEA" w:rsidRDefault="006E6BEA">
            <w:pPr>
              <w:pStyle w:val="ConsPlusNormal"/>
              <w:jc w:val="center"/>
            </w:pPr>
            <w:r>
              <w:lastRenderedPageBreak/>
              <w:t>03 4 01 52400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229,1</w:t>
            </w:r>
          </w:p>
        </w:tc>
        <w:tc>
          <w:tcPr>
            <w:tcW w:w="1474" w:type="dxa"/>
          </w:tcPr>
          <w:p w:rsidR="006E6BEA" w:rsidRDefault="006E6BEA">
            <w:pPr>
              <w:pStyle w:val="ConsPlusNormal"/>
              <w:jc w:val="right"/>
            </w:pPr>
            <w:r>
              <w:t>236,7</w:t>
            </w:r>
          </w:p>
        </w:tc>
        <w:tc>
          <w:tcPr>
            <w:tcW w:w="1474" w:type="dxa"/>
          </w:tcPr>
          <w:p w:rsidR="006E6BEA" w:rsidRDefault="006E6BEA">
            <w:pPr>
              <w:pStyle w:val="ConsPlusNormal"/>
              <w:jc w:val="right"/>
            </w:pPr>
            <w:r>
              <w:t>267,1</w:t>
            </w:r>
          </w:p>
        </w:tc>
      </w:tr>
      <w:tr w:rsidR="006E6BEA">
        <w:tc>
          <w:tcPr>
            <w:tcW w:w="3685" w:type="dxa"/>
          </w:tcPr>
          <w:p w:rsidR="006E6BEA" w:rsidRDefault="006E6BEA">
            <w:pPr>
              <w:pStyle w:val="ConsPlusNormal"/>
              <w:ind w:firstLine="17"/>
            </w:pPr>
            <w:r>
              <w:t>Оплата жилищно-коммунальных услуг отдельным категориям граждан (Социальное обеспечение и иные выплаты населению)</w:t>
            </w:r>
          </w:p>
        </w:tc>
        <w:tc>
          <w:tcPr>
            <w:tcW w:w="1644" w:type="dxa"/>
          </w:tcPr>
          <w:p w:rsidR="006E6BEA" w:rsidRDefault="006E6BEA">
            <w:pPr>
              <w:pStyle w:val="ConsPlusNormal"/>
              <w:jc w:val="center"/>
            </w:pPr>
            <w:r>
              <w:t>03 4 01 52500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1 799 382,1</w:t>
            </w:r>
          </w:p>
        </w:tc>
        <w:tc>
          <w:tcPr>
            <w:tcW w:w="1474" w:type="dxa"/>
          </w:tcPr>
          <w:p w:rsidR="006E6BEA" w:rsidRDefault="006E6BEA">
            <w:pPr>
              <w:pStyle w:val="ConsPlusNormal"/>
              <w:jc w:val="right"/>
            </w:pPr>
            <w:r>
              <w:t>1 770 878,6</w:t>
            </w:r>
          </w:p>
        </w:tc>
        <w:tc>
          <w:tcPr>
            <w:tcW w:w="1474" w:type="dxa"/>
          </w:tcPr>
          <w:p w:rsidR="006E6BEA" w:rsidRDefault="006E6BEA">
            <w:pPr>
              <w:pStyle w:val="ConsPlusNormal"/>
              <w:jc w:val="right"/>
            </w:pPr>
            <w:r>
              <w:t>1 770 878,6</w:t>
            </w:r>
          </w:p>
        </w:tc>
      </w:tr>
      <w:tr w:rsidR="006E6BEA">
        <w:tc>
          <w:tcPr>
            <w:tcW w:w="3685" w:type="dxa"/>
          </w:tcPr>
          <w:p w:rsidR="006E6BEA" w:rsidRDefault="006E6BEA">
            <w:pPr>
              <w:pStyle w:val="ConsPlusNormal"/>
              <w:ind w:firstLine="17"/>
            </w:pPr>
            <w:r>
              <w:t>Социальная поддержка реабилитированных лиц и лиц, признанных пострадавшими от политических репрессий (Социальное обеспечение и иные выплаты населению)</w:t>
            </w:r>
          </w:p>
        </w:tc>
        <w:tc>
          <w:tcPr>
            <w:tcW w:w="1644" w:type="dxa"/>
          </w:tcPr>
          <w:p w:rsidR="006E6BEA" w:rsidRDefault="006E6BEA">
            <w:pPr>
              <w:pStyle w:val="ConsPlusNormal"/>
              <w:jc w:val="center"/>
            </w:pPr>
            <w:r>
              <w:t>03 4 01 70430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12 169,0</w:t>
            </w:r>
          </w:p>
        </w:tc>
        <w:tc>
          <w:tcPr>
            <w:tcW w:w="1474" w:type="dxa"/>
          </w:tcPr>
          <w:p w:rsidR="006E6BEA" w:rsidRDefault="006E6BEA">
            <w:pPr>
              <w:pStyle w:val="ConsPlusNormal"/>
              <w:jc w:val="right"/>
            </w:pPr>
            <w:r>
              <w:t>12 464,0</w:t>
            </w:r>
          </w:p>
        </w:tc>
        <w:tc>
          <w:tcPr>
            <w:tcW w:w="1474" w:type="dxa"/>
          </w:tcPr>
          <w:p w:rsidR="006E6BEA" w:rsidRDefault="006E6BEA">
            <w:pPr>
              <w:pStyle w:val="ConsPlusNormal"/>
              <w:jc w:val="right"/>
            </w:pPr>
            <w:r>
              <w:t>12 963,0</w:t>
            </w:r>
          </w:p>
        </w:tc>
      </w:tr>
      <w:tr w:rsidR="006E6BEA">
        <w:tc>
          <w:tcPr>
            <w:tcW w:w="3685" w:type="dxa"/>
          </w:tcPr>
          <w:p w:rsidR="006E6BEA" w:rsidRDefault="006E6BEA">
            <w:pPr>
              <w:pStyle w:val="ConsPlusNormal"/>
              <w:ind w:firstLine="17"/>
            </w:pPr>
            <w:r>
              <w:t>Социальная поддержка ветеранов труда (Социальное обеспечение и иные выплаты населению)</w:t>
            </w:r>
          </w:p>
        </w:tc>
        <w:tc>
          <w:tcPr>
            <w:tcW w:w="1644" w:type="dxa"/>
          </w:tcPr>
          <w:p w:rsidR="006E6BEA" w:rsidRDefault="006E6BEA">
            <w:pPr>
              <w:pStyle w:val="ConsPlusNormal"/>
              <w:jc w:val="center"/>
            </w:pPr>
            <w:r>
              <w:t>03 4 01 70440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978 264,0</w:t>
            </w:r>
          </w:p>
        </w:tc>
        <w:tc>
          <w:tcPr>
            <w:tcW w:w="1474" w:type="dxa"/>
          </w:tcPr>
          <w:p w:rsidR="006E6BEA" w:rsidRDefault="006E6BEA">
            <w:pPr>
              <w:pStyle w:val="ConsPlusNormal"/>
              <w:jc w:val="right"/>
            </w:pPr>
            <w:r>
              <w:t>1 003 620,0</w:t>
            </w:r>
          </w:p>
        </w:tc>
        <w:tc>
          <w:tcPr>
            <w:tcW w:w="1474" w:type="dxa"/>
          </w:tcPr>
          <w:p w:rsidR="006E6BEA" w:rsidRDefault="006E6BEA">
            <w:pPr>
              <w:pStyle w:val="ConsPlusNormal"/>
              <w:jc w:val="right"/>
            </w:pPr>
            <w:r>
              <w:t>1 036 155,0</w:t>
            </w:r>
          </w:p>
        </w:tc>
      </w:tr>
      <w:tr w:rsidR="006E6BEA">
        <w:tc>
          <w:tcPr>
            <w:tcW w:w="3685" w:type="dxa"/>
          </w:tcPr>
          <w:p w:rsidR="006E6BEA" w:rsidRDefault="006E6BEA">
            <w:pPr>
              <w:pStyle w:val="ConsPlusNormal"/>
              <w:ind w:firstLine="17"/>
            </w:pPr>
            <w:r>
              <w:t>Социальная поддержка тружеников тыла (Социальное обеспечение и иные выплаты населению)</w:t>
            </w:r>
          </w:p>
        </w:tc>
        <w:tc>
          <w:tcPr>
            <w:tcW w:w="1644" w:type="dxa"/>
          </w:tcPr>
          <w:p w:rsidR="006E6BEA" w:rsidRDefault="006E6BEA">
            <w:pPr>
              <w:pStyle w:val="ConsPlusNormal"/>
              <w:jc w:val="center"/>
            </w:pPr>
            <w:r>
              <w:t>03 4 01 70450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1 662,0</w:t>
            </w:r>
          </w:p>
        </w:tc>
        <w:tc>
          <w:tcPr>
            <w:tcW w:w="1474" w:type="dxa"/>
          </w:tcPr>
          <w:p w:rsidR="006E6BEA" w:rsidRDefault="006E6BEA">
            <w:pPr>
              <w:pStyle w:val="ConsPlusNormal"/>
              <w:jc w:val="right"/>
            </w:pPr>
            <w:r>
              <w:t>1 606,0</w:t>
            </w:r>
          </w:p>
        </w:tc>
        <w:tc>
          <w:tcPr>
            <w:tcW w:w="1474" w:type="dxa"/>
          </w:tcPr>
          <w:p w:rsidR="006E6BEA" w:rsidRDefault="006E6BEA">
            <w:pPr>
              <w:pStyle w:val="ConsPlusNormal"/>
              <w:jc w:val="right"/>
            </w:pPr>
            <w:r>
              <w:t>1 606,0</w:t>
            </w:r>
          </w:p>
        </w:tc>
      </w:tr>
      <w:tr w:rsidR="006E6BEA">
        <w:tc>
          <w:tcPr>
            <w:tcW w:w="3685" w:type="dxa"/>
          </w:tcPr>
          <w:p w:rsidR="006E6BEA" w:rsidRDefault="006E6BEA">
            <w:pPr>
              <w:pStyle w:val="ConsPlusNormal"/>
              <w:ind w:firstLine="17"/>
            </w:pPr>
            <w:r>
              <w:t>Ежемесячные денежные выплаты Героям Социалистического Труда и полным кавалерам ордена Трудовой Славы (Социальное обеспечение и иные выплаты населению)</w:t>
            </w:r>
          </w:p>
        </w:tc>
        <w:tc>
          <w:tcPr>
            <w:tcW w:w="1644" w:type="dxa"/>
          </w:tcPr>
          <w:p w:rsidR="006E6BEA" w:rsidRDefault="006E6BEA">
            <w:pPr>
              <w:pStyle w:val="ConsPlusNormal"/>
              <w:jc w:val="center"/>
            </w:pPr>
            <w:r>
              <w:t>03 4 01 70460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1 283,0</w:t>
            </w:r>
          </w:p>
        </w:tc>
        <w:tc>
          <w:tcPr>
            <w:tcW w:w="1474" w:type="dxa"/>
          </w:tcPr>
          <w:p w:rsidR="006E6BEA" w:rsidRDefault="006E6BEA">
            <w:pPr>
              <w:pStyle w:val="ConsPlusNormal"/>
              <w:jc w:val="right"/>
            </w:pPr>
            <w:r>
              <w:t>1 130,0</w:t>
            </w:r>
          </w:p>
        </w:tc>
        <w:tc>
          <w:tcPr>
            <w:tcW w:w="1474" w:type="dxa"/>
          </w:tcPr>
          <w:p w:rsidR="006E6BEA" w:rsidRDefault="006E6BEA">
            <w:pPr>
              <w:pStyle w:val="ConsPlusNormal"/>
              <w:jc w:val="right"/>
            </w:pPr>
            <w:r>
              <w:t>1 176,0</w:t>
            </w:r>
          </w:p>
        </w:tc>
      </w:tr>
      <w:tr w:rsidR="006E6BEA">
        <w:tc>
          <w:tcPr>
            <w:tcW w:w="3685" w:type="dxa"/>
          </w:tcPr>
          <w:p w:rsidR="006E6BEA" w:rsidRDefault="006E6BEA">
            <w:pPr>
              <w:pStyle w:val="ConsPlusNormal"/>
              <w:ind w:firstLine="17"/>
            </w:pPr>
            <w:r>
              <w:lastRenderedPageBreak/>
              <w:t>Выплата социального пособия на погребение и возмещение расходов по гарантированному перечню услуг по погребению за счет областного бюджета (Социальное обеспечение и иные выплаты населению)</w:t>
            </w:r>
          </w:p>
        </w:tc>
        <w:tc>
          <w:tcPr>
            <w:tcW w:w="1644" w:type="dxa"/>
          </w:tcPr>
          <w:p w:rsidR="006E6BEA" w:rsidRDefault="006E6BEA">
            <w:pPr>
              <w:pStyle w:val="ConsPlusNormal"/>
              <w:jc w:val="center"/>
            </w:pPr>
            <w:r>
              <w:t>03 4 01 70480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29 030,0</w:t>
            </w:r>
          </w:p>
        </w:tc>
        <w:tc>
          <w:tcPr>
            <w:tcW w:w="1474" w:type="dxa"/>
          </w:tcPr>
          <w:p w:rsidR="006E6BEA" w:rsidRDefault="006E6BEA">
            <w:pPr>
              <w:pStyle w:val="ConsPlusNormal"/>
              <w:jc w:val="right"/>
            </w:pPr>
            <w:r>
              <w:t>30 191,0</w:t>
            </w:r>
          </w:p>
        </w:tc>
        <w:tc>
          <w:tcPr>
            <w:tcW w:w="1474" w:type="dxa"/>
          </w:tcPr>
          <w:p w:rsidR="006E6BEA" w:rsidRDefault="006E6BEA">
            <w:pPr>
              <w:pStyle w:val="ConsPlusNormal"/>
              <w:jc w:val="right"/>
            </w:pPr>
            <w:r>
              <w:t>31 399,0</w:t>
            </w:r>
          </w:p>
        </w:tc>
      </w:tr>
      <w:tr w:rsidR="006E6BEA">
        <w:tc>
          <w:tcPr>
            <w:tcW w:w="3685" w:type="dxa"/>
          </w:tcPr>
          <w:p w:rsidR="006E6BEA" w:rsidRDefault="006E6BEA">
            <w:pPr>
              <w:pStyle w:val="ConsPlusNormal"/>
              <w:ind w:firstLine="17"/>
            </w:pPr>
            <w:r>
              <w:t>Дополнительное материальное обеспечение гражданам за особые заслуги перед Воронежской областью (Социальное обеспечение и иные выплаты населению)</w:t>
            </w:r>
          </w:p>
        </w:tc>
        <w:tc>
          <w:tcPr>
            <w:tcW w:w="1644" w:type="dxa"/>
          </w:tcPr>
          <w:p w:rsidR="006E6BEA" w:rsidRDefault="006E6BEA">
            <w:pPr>
              <w:pStyle w:val="ConsPlusNormal"/>
              <w:jc w:val="center"/>
            </w:pPr>
            <w:r>
              <w:t>03 4 01 70510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26 888,0</w:t>
            </w:r>
          </w:p>
        </w:tc>
        <w:tc>
          <w:tcPr>
            <w:tcW w:w="1474" w:type="dxa"/>
          </w:tcPr>
          <w:p w:rsidR="006E6BEA" w:rsidRDefault="006E6BEA">
            <w:pPr>
              <w:pStyle w:val="ConsPlusNormal"/>
              <w:jc w:val="right"/>
            </w:pPr>
            <w:r>
              <w:t>29 172,0</w:t>
            </w:r>
          </w:p>
        </w:tc>
        <w:tc>
          <w:tcPr>
            <w:tcW w:w="1474" w:type="dxa"/>
          </w:tcPr>
          <w:p w:rsidR="006E6BEA" w:rsidRDefault="006E6BEA">
            <w:pPr>
              <w:pStyle w:val="ConsPlusNormal"/>
              <w:jc w:val="right"/>
            </w:pPr>
            <w:r>
              <w:t>32 176,0</w:t>
            </w:r>
          </w:p>
        </w:tc>
      </w:tr>
      <w:tr w:rsidR="006E6BEA">
        <w:tc>
          <w:tcPr>
            <w:tcW w:w="3685" w:type="dxa"/>
          </w:tcPr>
          <w:p w:rsidR="006E6BEA" w:rsidRDefault="006E6BEA">
            <w:pPr>
              <w:pStyle w:val="ConsPlusNormal"/>
              <w:ind w:firstLine="17"/>
            </w:pPr>
            <w:r>
              <w:t>Социальная поддержка граждан, страдающих социально значимыми заболеваниями, представляющими опасность для окружающих (Социальное обеспечение и иные выплаты населению)</w:t>
            </w:r>
          </w:p>
        </w:tc>
        <w:tc>
          <w:tcPr>
            <w:tcW w:w="1644" w:type="dxa"/>
          </w:tcPr>
          <w:p w:rsidR="006E6BEA" w:rsidRDefault="006E6BEA">
            <w:pPr>
              <w:pStyle w:val="ConsPlusNormal"/>
              <w:jc w:val="center"/>
            </w:pPr>
            <w:r>
              <w:t>03 4 01 70530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123,0</w:t>
            </w:r>
          </w:p>
        </w:tc>
        <w:tc>
          <w:tcPr>
            <w:tcW w:w="1474" w:type="dxa"/>
          </w:tcPr>
          <w:p w:rsidR="006E6BEA" w:rsidRDefault="006E6BEA">
            <w:pPr>
              <w:pStyle w:val="ConsPlusNormal"/>
              <w:jc w:val="right"/>
            </w:pPr>
            <w:r>
              <w:t>128,0</w:t>
            </w:r>
          </w:p>
        </w:tc>
        <w:tc>
          <w:tcPr>
            <w:tcW w:w="1474" w:type="dxa"/>
          </w:tcPr>
          <w:p w:rsidR="006E6BEA" w:rsidRDefault="006E6BEA">
            <w:pPr>
              <w:pStyle w:val="ConsPlusNormal"/>
              <w:jc w:val="right"/>
            </w:pPr>
            <w:r>
              <w:t>133,0</w:t>
            </w:r>
          </w:p>
        </w:tc>
      </w:tr>
      <w:tr w:rsidR="006E6BEA">
        <w:tc>
          <w:tcPr>
            <w:tcW w:w="3685" w:type="dxa"/>
          </w:tcPr>
          <w:p w:rsidR="006E6BEA" w:rsidRDefault="006E6BEA">
            <w:pPr>
              <w:pStyle w:val="ConsPlusNormal"/>
              <w:ind w:firstLine="17"/>
            </w:pPr>
            <w:r>
              <w:t>Социальная поддержка членов семьей работников добровольной пожарной охраны и добровольных пожарных (Социальное обеспечение и иные выплаты населению)</w:t>
            </w:r>
          </w:p>
        </w:tc>
        <w:tc>
          <w:tcPr>
            <w:tcW w:w="1644" w:type="dxa"/>
          </w:tcPr>
          <w:p w:rsidR="006E6BEA" w:rsidRDefault="006E6BEA">
            <w:pPr>
              <w:pStyle w:val="ConsPlusNormal"/>
              <w:jc w:val="center"/>
            </w:pPr>
            <w:r>
              <w:t>03 4 01 70540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320,0</w:t>
            </w:r>
          </w:p>
        </w:tc>
        <w:tc>
          <w:tcPr>
            <w:tcW w:w="1474" w:type="dxa"/>
          </w:tcPr>
          <w:p w:rsidR="006E6BEA" w:rsidRDefault="006E6BEA">
            <w:pPr>
              <w:pStyle w:val="ConsPlusNormal"/>
              <w:jc w:val="right"/>
            </w:pPr>
            <w:r>
              <w:t>320,0</w:t>
            </w:r>
          </w:p>
        </w:tc>
        <w:tc>
          <w:tcPr>
            <w:tcW w:w="1474" w:type="dxa"/>
          </w:tcPr>
          <w:p w:rsidR="006E6BEA" w:rsidRDefault="006E6BEA">
            <w:pPr>
              <w:pStyle w:val="ConsPlusNormal"/>
              <w:jc w:val="right"/>
            </w:pPr>
            <w:r>
              <w:t>320,0</w:t>
            </w:r>
          </w:p>
        </w:tc>
      </w:tr>
      <w:tr w:rsidR="006E6BEA">
        <w:tc>
          <w:tcPr>
            <w:tcW w:w="3685" w:type="dxa"/>
          </w:tcPr>
          <w:p w:rsidR="006E6BEA" w:rsidRDefault="006E6BEA">
            <w:pPr>
              <w:pStyle w:val="ConsPlusNormal"/>
              <w:ind w:firstLine="17"/>
            </w:pPr>
            <w:r>
              <w:t>Единовременное денежное вознаграждение лицам, награжденным медалью "За труды во благо земли Воронежской" (Социальное обеспечение и иные выплаты населению)</w:t>
            </w:r>
          </w:p>
        </w:tc>
        <w:tc>
          <w:tcPr>
            <w:tcW w:w="1644" w:type="dxa"/>
          </w:tcPr>
          <w:p w:rsidR="006E6BEA" w:rsidRDefault="006E6BEA">
            <w:pPr>
              <w:pStyle w:val="ConsPlusNormal"/>
              <w:jc w:val="center"/>
            </w:pPr>
            <w:r>
              <w:t>03 4 01 70550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1 000,0</w:t>
            </w:r>
          </w:p>
        </w:tc>
        <w:tc>
          <w:tcPr>
            <w:tcW w:w="1474" w:type="dxa"/>
          </w:tcPr>
          <w:p w:rsidR="006E6BEA" w:rsidRDefault="006E6BEA">
            <w:pPr>
              <w:pStyle w:val="ConsPlusNormal"/>
              <w:jc w:val="right"/>
            </w:pPr>
            <w:r>
              <w:t>1 000,0</w:t>
            </w:r>
          </w:p>
        </w:tc>
        <w:tc>
          <w:tcPr>
            <w:tcW w:w="1474" w:type="dxa"/>
          </w:tcPr>
          <w:p w:rsidR="006E6BEA" w:rsidRDefault="006E6BEA">
            <w:pPr>
              <w:pStyle w:val="ConsPlusNormal"/>
              <w:jc w:val="right"/>
            </w:pPr>
            <w:r>
              <w:t>1 000,0</w:t>
            </w:r>
          </w:p>
        </w:tc>
      </w:tr>
      <w:tr w:rsidR="006E6BEA">
        <w:tc>
          <w:tcPr>
            <w:tcW w:w="3685" w:type="dxa"/>
          </w:tcPr>
          <w:p w:rsidR="006E6BEA" w:rsidRDefault="006E6BEA">
            <w:pPr>
              <w:pStyle w:val="ConsPlusNormal"/>
              <w:ind w:firstLine="17"/>
            </w:pPr>
            <w:r>
              <w:t xml:space="preserve">Социальная поддержка граждан, проживающих в реорганизованных </w:t>
            </w:r>
            <w:r>
              <w:lastRenderedPageBreak/>
              <w:t>населенных пунктах городского округа город Воронеж (Социальное обеспечение и иные выплаты населению)</w:t>
            </w:r>
          </w:p>
        </w:tc>
        <w:tc>
          <w:tcPr>
            <w:tcW w:w="1644" w:type="dxa"/>
          </w:tcPr>
          <w:p w:rsidR="006E6BEA" w:rsidRDefault="006E6BEA">
            <w:pPr>
              <w:pStyle w:val="ConsPlusNormal"/>
              <w:jc w:val="center"/>
            </w:pPr>
            <w:r>
              <w:lastRenderedPageBreak/>
              <w:t>03 4 01 70560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10 663,0</w:t>
            </w:r>
          </w:p>
        </w:tc>
        <w:tc>
          <w:tcPr>
            <w:tcW w:w="1474" w:type="dxa"/>
          </w:tcPr>
          <w:p w:rsidR="006E6BEA" w:rsidRDefault="006E6BEA">
            <w:pPr>
              <w:pStyle w:val="ConsPlusNormal"/>
              <w:jc w:val="right"/>
            </w:pPr>
            <w:r>
              <w:t>11 089,0</w:t>
            </w:r>
          </w:p>
        </w:tc>
        <w:tc>
          <w:tcPr>
            <w:tcW w:w="1474" w:type="dxa"/>
          </w:tcPr>
          <w:p w:rsidR="006E6BEA" w:rsidRDefault="006E6BEA">
            <w:pPr>
              <w:pStyle w:val="ConsPlusNormal"/>
              <w:jc w:val="right"/>
            </w:pPr>
            <w:r>
              <w:t>11 562,0</w:t>
            </w:r>
          </w:p>
        </w:tc>
      </w:tr>
      <w:tr w:rsidR="006E6BEA">
        <w:tc>
          <w:tcPr>
            <w:tcW w:w="3685" w:type="dxa"/>
          </w:tcPr>
          <w:p w:rsidR="006E6BEA" w:rsidRDefault="006E6BEA">
            <w:pPr>
              <w:pStyle w:val="ConsPlusNormal"/>
              <w:ind w:firstLine="17"/>
            </w:pPr>
            <w:r>
              <w:t>Социальная поддержка членов семей военнослужащего, погибшего в период прохождения военной службы в мирное время (Социальное обеспечение и иные выплаты населению)</w:t>
            </w:r>
          </w:p>
        </w:tc>
        <w:tc>
          <w:tcPr>
            <w:tcW w:w="1644" w:type="dxa"/>
          </w:tcPr>
          <w:p w:rsidR="006E6BEA" w:rsidRDefault="006E6BEA">
            <w:pPr>
              <w:pStyle w:val="ConsPlusNormal"/>
              <w:jc w:val="center"/>
            </w:pPr>
            <w:r>
              <w:t>03 4 01 70570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207 137,0</w:t>
            </w:r>
          </w:p>
        </w:tc>
        <w:tc>
          <w:tcPr>
            <w:tcW w:w="1474" w:type="dxa"/>
          </w:tcPr>
          <w:p w:rsidR="006E6BEA" w:rsidRDefault="006E6BEA">
            <w:pPr>
              <w:pStyle w:val="ConsPlusNormal"/>
              <w:jc w:val="right"/>
            </w:pPr>
            <w:r>
              <w:t>228 023,0</w:t>
            </w:r>
          </w:p>
        </w:tc>
        <w:tc>
          <w:tcPr>
            <w:tcW w:w="1474" w:type="dxa"/>
          </w:tcPr>
          <w:p w:rsidR="006E6BEA" w:rsidRDefault="006E6BEA">
            <w:pPr>
              <w:pStyle w:val="ConsPlusNormal"/>
              <w:jc w:val="right"/>
            </w:pPr>
            <w:r>
              <w:t>251 421,0</w:t>
            </w:r>
          </w:p>
        </w:tc>
      </w:tr>
      <w:tr w:rsidR="006E6BEA">
        <w:tc>
          <w:tcPr>
            <w:tcW w:w="3685" w:type="dxa"/>
          </w:tcPr>
          <w:p w:rsidR="006E6BEA" w:rsidRDefault="006E6BEA">
            <w:pPr>
              <w:pStyle w:val="ConsPlusNormal"/>
              <w:ind w:firstLine="17"/>
            </w:pPr>
            <w:r>
              <w:t>Социальная поддержка социальных работников государственного сектора системы социального обслуживания (Социальное обеспечение и иные выплаты населению)</w:t>
            </w:r>
          </w:p>
        </w:tc>
        <w:tc>
          <w:tcPr>
            <w:tcW w:w="1644" w:type="dxa"/>
          </w:tcPr>
          <w:p w:rsidR="006E6BEA" w:rsidRDefault="006E6BEA">
            <w:pPr>
              <w:pStyle w:val="ConsPlusNormal"/>
              <w:jc w:val="center"/>
            </w:pPr>
            <w:r>
              <w:t>03 4 01 70600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16 541,0</w:t>
            </w:r>
          </w:p>
        </w:tc>
        <w:tc>
          <w:tcPr>
            <w:tcW w:w="1474" w:type="dxa"/>
          </w:tcPr>
          <w:p w:rsidR="006E6BEA" w:rsidRDefault="006E6BEA">
            <w:pPr>
              <w:pStyle w:val="ConsPlusNormal"/>
              <w:jc w:val="right"/>
            </w:pPr>
            <w:r>
              <w:t>16 541,0</w:t>
            </w:r>
          </w:p>
        </w:tc>
        <w:tc>
          <w:tcPr>
            <w:tcW w:w="1474" w:type="dxa"/>
          </w:tcPr>
          <w:p w:rsidR="006E6BEA" w:rsidRDefault="006E6BEA">
            <w:pPr>
              <w:pStyle w:val="ConsPlusNormal"/>
              <w:jc w:val="right"/>
            </w:pPr>
            <w:r>
              <w:t>16 541,0</w:t>
            </w:r>
          </w:p>
        </w:tc>
      </w:tr>
      <w:tr w:rsidR="006E6BEA">
        <w:tc>
          <w:tcPr>
            <w:tcW w:w="3685" w:type="dxa"/>
          </w:tcPr>
          <w:p w:rsidR="006E6BEA" w:rsidRDefault="006E6BEA">
            <w:pPr>
              <w:pStyle w:val="ConsPlusNormal"/>
              <w:ind w:firstLine="17"/>
            </w:pPr>
            <w:r>
              <w:t>Социальная поддержка лиц, организующих приемные семьи для граждан пожилого возраста (Социальное обеспечение и иные выплаты населению)</w:t>
            </w:r>
          </w:p>
        </w:tc>
        <w:tc>
          <w:tcPr>
            <w:tcW w:w="1644" w:type="dxa"/>
          </w:tcPr>
          <w:p w:rsidR="006E6BEA" w:rsidRDefault="006E6BEA">
            <w:pPr>
              <w:pStyle w:val="ConsPlusNormal"/>
              <w:jc w:val="center"/>
            </w:pPr>
            <w:r>
              <w:t>03 4 01 70610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2 969,0</w:t>
            </w:r>
          </w:p>
        </w:tc>
        <w:tc>
          <w:tcPr>
            <w:tcW w:w="1474" w:type="dxa"/>
          </w:tcPr>
          <w:p w:rsidR="006E6BEA" w:rsidRDefault="006E6BEA">
            <w:pPr>
              <w:pStyle w:val="ConsPlusNormal"/>
              <w:jc w:val="right"/>
            </w:pPr>
            <w:r>
              <w:t>3 090,0</w:t>
            </w:r>
          </w:p>
        </w:tc>
        <w:tc>
          <w:tcPr>
            <w:tcW w:w="1474" w:type="dxa"/>
          </w:tcPr>
          <w:p w:rsidR="006E6BEA" w:rsidRDefault="006E6BEA">
            <w:pPr>
              <w:pStyle w:val="ConsPlusNormal"/>
              <w:jc w:val="right"/>
            </w:pPr>
            <w:r>
              <w:t>3 214,0</w:t>
            </w:r>
          </w:p>
        </w:tc>
      </w:tr>
      <w:tr w:rsidR="006E6BEA">
        <w:tc>
          <w:tcPr>
            <w:tcW w:w="3685" w:type="dxa"/>
          </w:tcPr>
          <w:p w:rsidR="006E6BEA" w:rsidRDefault="006E6BEA">
            <w:pPr>
              <w:pStyle w:val="ConsPlusNormal"/>
              <w:ind w:firstLine="17"/>
            </w:pPr>
            <w:r>
              <w:t>Оказание государственной социальной помощи отдельным категориям граждан (Социальное обеспечение и иные выплаты населению)</w:t>
            </w:r>
          </w:p>
        </w:tc>
        <w:tc>
          <w:tcPr>
            <w:tcW w:w="1644" w:type="dxa"/>
          </w:tcPr>
          <w:p w:rsidR="006E6BEA" w:rsidRDefault="006E6BEA">
            <w:pPr>
              <w:pStyle w:val="ConsPlusNormal"/>
              <w:jc w:val="center"/>
            </w:pPr>
            <w:r>
              <w:t>03 4 01 70620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102 800,0</w:t>
            </w:r>
          </w:p>
        </w:tc>
        <w:tc>
          <w:tcPr>
            <w:tcW w:w="1474" w:type="dxa"/>
          </w:tcPr>
          <w:p w:rsidR="006E6BEA" w:rsidRDefault="006E6BEA">
            <w:pPr>
              <w:pStyle w:val="ConsPlusNormal"/>
              <w:jc w:val="right"/>
            </w:pPr>
            <w:r>
              <w:t>102 800,0</w:t>
            </w:r>
          </w:p>
        </w:tc>
        <w:tc>
          <w:tcPr>
            <w:tcW w:w="1474" w:type="dxa"/>
          </w:tcPr>
          <w:p w:rsidR="006E6BEA" w:rsidRDefault="006E6BEA">
            <w:pPr>
              <w:pStyle w:val="ConsPlusNormal"/>
              <w:jc w:val="right"/>
            </w:pPr>
            <w:r>
              <w:t>102 800,0</w:t>
            </w:r>
          </w:p>
        </w:tc>
      </w:tr>
      <w:tr w:rsidR="006E6BEA">
        <w:tc>
          <w:tcPr>
            <w:tcW w:w="3685" w:type="dxa"/>
          </w:tcPr>
          <w:p w:rsidR="006E6BEA" w:rsidRDefault="006E6BEA">
            <w:pPr>
              <w:pStyle w:val="ConsPlusNormal"/>
              <w:ind w:firstLine="17"/>
            </w:pPr>
            <w:r>
              <w:t xml:space="preserve">Социальная поддержка граждан, страдающих хронической почечной недостаточностью (Социальное обеспечение и иные выплаты </w:t>
            </w:r>
            <w:r>
              <w:lastRenderedPageBreak/>
              <w:t>населению)</w:t>
            </w:r>
          </w:p>
        </w:tc>
        <w:tc>
          <w:tcPr>
            <w:tcW w:w="1644" w:type="dxa"/>
          </w:tcPr>
          <w:p w:rsidR="006E6BEA" w:rsidRDefault="006E6BEA">
            <w:pPr>
              <w:pStyle w:val="ConsPlusNormal"/>
              <w:jc w:val="center"/>
            </w:pPr>
            <w:r>
              <w:lastRenderedPageBreak/>
              <w:t>03 4 01 70630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62 093,0</w:t>
            </w:r>
          </w:p>
        </w:tc>
        <w:tc>
          <w:tcPr>
            <w:tcW w:w="1474" w:type="dxa"/>
          </w:tcPr>
          <w:p w:rsidR="006E6BEA" w:rsidRDefault="006E6BEA">
            <w:pPr>
              <w:pStyle w:val="ConsPlusNormal"/>
              <w:jc w:val="right"/>
            </w:pPr>
            <w:r>
              <w:t>64 577,0</w:t>
            </w:r>
          </w:p>
        </w:tc>
        <w:tc>
          <w:tcPr>
            <w:tcW w:w="1474" w:type="dxa"/>
          </w:tcPr>
          <w:p w:rsidR="006E6BEA" w:rsidRDefault="006E6BEA">
            <w:pPr>
              <w:pStyle w:val="ConsPlusNormal"/>
              <w:jc w:val="right"/>
            </w:pPr>
            <w:r>
              <w:t>67 160,0</w:t>
            </w:r>
          </w:p>
        </w:tc>
      </w:tr>
      <w:tr w:rsidR="006E6BEA">
        <w:tc>
          <w:tcPr>
            <w:tcW w:w="3685" w:type="dxa"/>
          </w:tcPr>
          <w:p w:rsidR="006E6BEA" w:rsidRDefault="006E6BEA">
            <w:pPr>
              <w:pStyle w:val="ConsPlusNormal"/>
              <w:ind w:firstLine="17"/>
            </w:pPr>
            <w:r>
              <w:t>Компенсация расходов адвокатам и нотариусам, оказывающим гражданам юридическую помощь бесплатно (Социальное обеспечение и иные выплаты населению)</w:t>
            </w:r>
          </w:p>
        </w:tc>
        <w:tc>
          <w:tcPr>
            <w:tcW w:w="1644" w:type="dxa"/>
          </w:tcPr>
          <w:p w:rsidR="006E6BEA" w:rsidRDefault="006E6BEA">
            <w:pPr>
              <w:pStyle w:val="ConsPlusNormal"/>
              <w:jc w:val="center"/>
            </w:pPr>
            <w:r>
              <w:t>03 4 01 70640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2 500,0</w:t>
            </w:r>
          </w:p>
        </w:tc>
        <w:tc>
          <w:tcPr>
            <w:tcW w:w="1474" w:type="dxa"/>
          </w:tcPr>
          <w:p w:rsidR="006E6BEA" w:rsidRDefault="006E6BEA">
            <w:pPr>
              <w:pStyle w:val="ConsPlusNormal"/>
              <w:jc w:val="right"/>
            </w:pPr>
            <w:r>
              <w:t>2 500,0</w:t>
            </w:r>
          </w:p>
        </w:tc>
        <w:tc>
          <w:tcPr>
            <w:tcW w:w="1474" w:type="dxa"/>
          </w:tcPr>
          <w:p w:rsidR="006E6BEA" w:rsidRDefault="006E6BEA">
            <w:pPr>
              <w:pStyle w:val="ConsPlusNormal"/>
              <w:jc w:val="right"/>
            </w:pPr>
            <w:r>
              <w:t>2 500,0</w:t>
            </w:r>
          </w:p>
        </w:tc>
      </w:tr>
      <w:tr w:rsidR="006E6BEA">
        <w:tc>
          <w:tcPr>
            <w:tcW w:w="3685" w:type="dxa"/>
          </w:tcPr>
          <w:p w:rsidR="006E6BEA" w:rsidRDefault="006E6BEA">
            <w:pPr>
              <w:pStyle w:val="ConsPlusNormal"/>
              <w:ind w:firstLine="17"/>
            </w:pPr>
            <w:r>
              <w:t>Предоставление гражданам субсидий на оплату жилого помещения и коммунальных услуг (Социальное обеспечение и иные выплаты населению)</w:t>
            </w:r>
          </w:p>
        </w:tc>
        <w:tc>
          <w:tcPr>
            <w:tcW w:w="1644" w:type="dxa"/>
          </w:tcPr>
          <w:p w:rsidR="006E6BEA" w:rsidRDefault="006E6BEA">
            <w:pPr>
              <w:pStyle w:val="ConsPlusNormal"/>
              <w:jc w:val="center"/>
            </w:pPr>
            <w:r>
              <w:t>03 4 01 70830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1 653 148,9</w:t>
            </w:r>
          </w:p>
        </w:tc>
        <w:tc>
          <w:tcPr>
            <w:tcW w:w="1474" w:type="dxa"/>
          </w:tcPr>
          <w:p w:rsidR="006E6BEA" w:rsidRDefault="006E6BEA">
            <w:pPr>
              <w:pStyle w:val="ConsPlusNormal"/>
              <w:jc w:val="right"/>
            </w:pPr>
            <w:r>
              <w:t>1 723 936,3</w:t>
            </w:r>
          </w:p>
        </w:tc>
        <w:tc>
          <w:tcPr>
            <w:tcW w:w="1474" w:type="dxa"/>
          </w:tcPr>
          <w:p w:rsidR="006E6BEA" w:rsidRDefault="006E6BEA">
            <w:pPr>
              <w:pStyle w:val="ConsPlusNormal"/>
              <w:jc w:val="right"/>
            </w:pPr>
            <w:r>
              <w:t>1 792 039,5</w:t>
            </w:r>
          </w:p>
        </w:tc>
      </w:tr>
      <w:tr w:rsidR="006E6BEA">
        <w:tc>
          <w:tcPr>
            <w:tcW w:w="3685" w:type="dxa"/>
          </w:tcPr>
          <w:p w:rsidR="006E6BEA" w:rsidRDefault="006E6BEA">
            <w:pPr>
              <w:pStyle w:val="ConsPlusNormal"/>
              <w:ind w:firstLine="17"/>
            </w:pPr>
            <w:r>
              <w:t>Ежемесячная денежная выплата гражданам, имеющим почетные спортивные звания, постоянно проживающим на территории Воронежской области (Социальное обеспечение и иные выплаты населению)</w:t>
            </w:r>
          </w:p>
        </w:tc>
        <w:tc>
          <w:tcPr>
            <w:tcW w:w="1644" w:type="dxa"/>
          </w:tcPr>
          <w:p w:rsidR="006E6BEA" w:rsidRDefault="006E6BEA">
            <w:pPr>
              <w:pStyle w:val="ConsPlusNormal"/>
              <w:jc w:val="center"/>
            </w:pPr>
            <w:r>
              <w:t>03 4 01 71160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17 040,0</w:t>
            </w:r>
          </w:p>
        </w:tc>
        <w:tc>
          <w:tcPr>
            <w:tcW w:w="1474" w:type="dxa"/>
          </w:tcPr>
          <w:p w:rsidR="006E6BEA" w:rsidRDefault="006E6BEA">
            <w:pPr>
              <w:pStyle w:val="ConsPlusNormal"/>
              <w:jc w:val="right"/>
            </w:pPr>
            <w:r>
              <w:t>17 040,0</w:t>
            </w:r>
          </w:p>
        </w:tc>
        <w:tc>
          <w:tcPr>
            <w:tcW w:w="1474" w:type="dxa"/>
          </w:tcPr>
          <w:p w:rsidR="006E6BEA" w:rsidRDefault="006E6BEA">
            <w:pPr>
              <w:pStyle w:val="ConsPlusNormal"/>
              <w:jc w:val="right"/>
            </w:pPr>
            <w:r>
              <w:t>17 040,0</w:t>
            </w:r>
          </w:p>
        </w:tc>
      </w:tr>
      <w:tr w:rsidR="006E6BEA">
        <w:tc>
          <w:tcPr>
            <w:tcW w:w="3685" w:type="dxa"/>
          </w:tcPr>
          <w:p w:rsidR="006E6BEA" w:rsidRDefault="006E6BEA">
            <w:pPr>
              <w:pStyle w:val="ConsPlusNormal"/>
              <w:ind w:firstLine="17"/>
            </w:pPr>
            <w:r>
              <w:t>Ежемесячная денежная выплата гражданам, завоевавшим звания чемпионов или призеров Олимпийских, Паралимпийских и Сурдлимпийских игр, победителям и призерам международных соревнований "Дружба 84", постоянно проживающим на территории Воронежской области (Социальное обеспечение и иные выплаты населению)</w:t>
            </w:r>
          </w:p>
        </w:tc>
        <w:tc>
          <w:tcPr>
            <w:tcW w:w="1644" w:type="dxa"/>
          </w:tcPr>
          <w:p w:rsidR="006E6BEA" w:rsidRDefault="006E6BEA">
            <w:pPr>
              <w:pStyle w:val="ConsPlusNormal"/>
              <w:jc w:val="center"/>
            </w:pPr>
            <w:r>
              <w:t>03 4 01 71180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6 840,0</w:t>
            </w:r>
          </w:p>
        </w:tc>
        <w:tc>
          <w:tcPr>
            <w:tcW w:w="1474" w:type="dxa"/>
          </w:tcPr>
          <w:p w:rsidR="006E6BEA" w:rsidRDefault="006E6BEA">
            <w:pPr>
              <w:pStyle w:val="ConsPlusNormal"/>
              <w:jc w:val="right"/>
            </w:pPr>
            <w:r>
              <w:t>6 840,0</w:t>
            </w:r>
          </w:p>
        </w:tc>
        <w:tc>
          <w:tcPr>
            <w:tcW w:w="1474" w:type="dxa"/>
          </w:tcPr>
          <w:p w:rsidR="006E6BEA" w:rsidRDefault="006E6BEA">
            <w:pPr>
              <w:pStyle w:val="ConsPlusNormal"/>
              <w:jc w:val="right"/>
            </w:pPr>
            <w:r>
              <w:t>6 840,0</w:t>
            </w:r>
          </w:p>
        </w:tc>
      </w:tr>
      <w:tr w:rsidR="006E6BEA">
        <w:tc>
          <w:tcPr>
            <w:tcW w:w="3685" w:type="dxa"/>
          </w:tcPr>
          <w:p w:rsidR="006E6BEA" w:rsidRDefault="006E6BEA">
            <w:pPr>
              <w:pStyle w:val="ConsPlusNormal"/>
              <w:ind w:firstLine="17"/>
            </w:pPr>
            <w:r>
              <w:t xml:space="preserve">Предоставление мер социальной </w:t>
            </w:r>
            <w:r>
              <w:lastRenderedPageBreak/>
              <w:t>поддержки по оплате жилищно-коммунальных услуг ветеранам труда (Социальное обеспечение и иные выплаты населению)</w:t>
            </w:r>
          </w:p>
        </w:tc>
        <w:tc>
          <w:tcPr>
            <w:tcW w:w="1644" w:type="dxa"/>
          </w:tcPr>
          <w:p w:rsidR="006E6BEA" w:rsidRDefault="006E6BEA">
            <w:pPr>
              <w:pStyle w:val="ConsPlusNormal"/>
              <w:jc w:val="center"/>
            </w:pPr>
            <w:r>
              <w:lastRenderedPageBreak/>
              <w:t>03 4 01 71200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1 255 461,5</w:t>
            </w:r>
          </w:p>
        </w:tc>
        <w:tc>
          <w:tcPr>
            <w:tcW w:w="1474" w:type="dxa"/>
          </w:tcPr>
          <w:p w:rsidR="006E6BEA" w:rsidRDefault="006E6BEA">
            <w:pPr>
              <w:pStyle w:val="ConsPlusNormal"/>
              <w:jc w:val="right"/>
            </w:pPr>
            <w:r>
              <w:t>1 305 680,0</w:t>
            </w:r>
          </w:p>
        </w:tc>
        <w:tc>
          <w:tcPr>
            <w:tcW w:w="1474" w:type="dxa"/>
          </w:tcPr>
          <w:p w:rsidR="006E6BEA" w:rsidRDefault="006E6BEA">
            <w:pPr>
              <w:pStyle w:val="ConsPlusNormal"/>
              <w:jc w:val="right"/>
            </w:pPr>
            <w:r>
              <w:t>1 357 907,2</w:t>
            </w:r>
          </w:p>
        </w:tc>
      </w:tr>
      <w:tr w:rsidR="006E6BEA">
        <w:tc>
          <w:tcPr>
            <w:tcW w:w="3685" w:type="dxa"/>
          </w:tcPr>
          <w:p w:rsidR="006E6BEA" w:rsidRDefault="006E6BEA">
            <w:pPr>
              <w:pStyle w:val="ConsPlusNormal"/>
              <w:ind w:firstLine="17"/>
            </w:pPr>
            <w:r>
              <w:t>Предоставление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1644" w:type="dxa"/>
          </w:tcPr>
          <w:p w:rsidR="006E6BEA" w:rsidRDefault="006E6BEA">
            <w:pPr>
              <w:pStyle w:val="ConsPlusNormal"/>
              <w:jc w:val="center"/>
            </w:pPr>
            <w:r>
              <w:t>03 4 01 71210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19 924,6</w:t>
            </w:r>
          </w:p>
        </w:tc>
        <w:tc>
          <w:tcPr>
            <w:tcW w:w="1474" w:type="dxa"/>
          </w:tcPr>
          <w:p w:rsidR="006E6BEA" w:rsidRDefault="006E6BEA">
            <w:pPr>
              <w:pStyle w:val="ConsPlusNormal"/>
              <w:jc w:val="right"/>
            </w:pPr>
            <w:r>
              <w:t>20 721,6</w:t>
            </w:r>
          </w:p>
        </w:tc>
        <w:tc>
          <w:tcPr>
            <w:tcW w:w="1474" w:type="dxa"/>
          </w:tcPr>
          <w:p w:rsidR="006E6BEA" w:rsidRDefault="006E6BEA">
            <w:pPr>
              <w:pStyle w:val="ConsPlusNormal"/>
              <w:jc w:val="right"/>
            </w:pPr>
            <w:r>
              <w:t>21 550,5</w:t>
            </w:r>
          </w:p>
        </w:tc>
      </w:tr>
      <w:tr w:rsidR="006E6BEA">
        <w:tc>
          <w:tcPr>
            <w:tcW w:w="3685" w:type="dxa"/>
          </w:tcPr>
          <w:p w:rsidR="006E6BEA" w:rsidRDefault="006E6BEA">
            <w:pPr>
              <w:pStyle w:val="ConsPlusNormal"/>
              <w:ind w:firstLine="17"/>
            </w:pPr>
            <w:r>
              <w:t>Социальная поддержка отдельных категорий граждан, проживающих и осуществляющих профессиональную деятельность в сельской местности (Социальное обеспечение и иные выплаты населению)</w:t>
            </w:r>
          </w:p>
        </w:tc>
        <w:tc>
          <w:tcPr>
            <w:tcW w:w="1644" w:type="dxa"/>
          </w:tcPr>
          <w:p w:rsidR="006E6BEA" w:rsidRDefault="006E6BEA">
            <w:pPr>
              <w:pStyle w:val="ConsPlusNormal"/>
              <w:jc w:val="center"/>
            </w:pPr>
            <w:r>
              <w:t>03 4 01 71410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450 664,0</w:t>
            </w:r>
          </w:p>
        </w:tc>
        <w:tc>
          <w:tcPr>
            <w:tcW w:w="1474" w:type="dxa"/>
          </w:tcPr>
          <w:p w:rsidR="006E6BEA" w:rsidRDefault="006E6BEA">
            <w:pPr>
              <w:pStyle w:val="ConsPlusNormal"/>
              <w:jc w:val="right"/>
            </w:pPr>
            <w:r>
              <w:t>468 743,0</w:t>
            </w:r>
          </w:p>
        </w:tc>
        <w:tc>
          <w:tcPr>
            <w:tcW w:w="1474" w:type="dxa"/>
          </w:tcPr>
          <w:p w:rsidR="006E6BEA" w:rsidRDefault="006E6BEA">
            <w:pPr>
              <w:pStyle w:val="ConsPlusNormal"/>
              <w:jc w:val="right"/>
            </w:pPr>
            <w:r>
              <w:t>487 434,0</w:t>
            </w:r>
          </w:p>
        </w:tc>
      </w:tr>
      <w:tr w:rsidR="006E6BEA">
        <w:tc>
          <w:tcPr>
            <w:tcW w:w="3685" w:type="dxa"/>
          </w:tcPr>
          <w:p w:rsidR="006E6BEA" w:rsidRDefault="006E6BEA">
            <w:pPr>
              <w:pStyle w:val="ConsPlusNormal"/>
              <w:ind w:firstLine="17"/>
            </w:pPr>
            <w:r>
              <w:t>Единовременная денежная выплата лицам, награжденным почетным знаком "За заслуги в воспитании детей" (Социальное обеспечение и иные выплаты населению)</w:t>
            </w:r>
          </w:p>
        </w:tc>
        <w:tc>
          <w:tcPr>
            <w:tcW w:w="1644" w:type="dxa"/>
          </w:tcPr>
          <w:p w:rsidR="006E6BEA" w:rsidRDefault="006E6BEA">
            <w:pPr>
              <w:pStyle w:val="ConsPlusNormal"/>
              <w:jc w:val="center"/>
            </w:pPr>
            <w:r>
              <w:t>03 4 01 71520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250,0</w:t>
            </w:r>
          </w:p>
        </w:tc>
        <w:tc>
          <w:tcPr>
            <w:tcW w:w="1474" w:type="dxa"/>
          </w:tcPr>
          <w:p w:rsidR="006E6BEA" w:rsidRDefault="006E6BEA">
            <w:pPr>
              <w:pStyle w:val="ConsPlusNormal"/>
              <w:jc w:val="right"/>
            </w:pPr>
            <w:r>
              <w:t>250,0</w:t>
            </w:r>
          </w:p>
        </w:tc>
        <w:tc>
          <w:tcPr>
            <w:tcW w:w="1474" w:type="dxa"/>
          </w:tcPr>
          <w:p w:rsidR="006E6BEA" w:rsidRDefault="006E6BEA">
            <w:pPr>
              <w:pStyle w:val="ConsPlusNormal"/>
              <w:jc w:val="right"/>
            </w:pPr>
            <w:r>
              <w:t>250,0</w:t>
            </w:r>
          </w:p>
        </w:tc>
      </w:tr>
      <w:tr w:rsidR="006E6BEA">
        <w:tc>
          <w:tcPr>
            <w:tcW w:w="3685" w:type="dxa"/>
          </w:tcPr>
          <w:p w:rsidR="006E6BEA" w:rsidRDefault="006E6BEA">
            <w:pPr>
              <w:pStyle w:val="ConsPlusNormal"/>
              <w:ind w:firstLine="17"/>
            </w:pPr>
            <w:r>
              <w:t>Единовременная денежная выплата лицам, награжденным почетным знаком "За заслуги в развитии сельского хозяйства" (Социальное обеспечение и иные выплаты населению)</w:t>
            </w:r>
          </w:p>
        </w:tc>
        <w:tc>
          <w:tcPr>
            <w:tcW w:w="1644" w:type="dxa"/>
          </w:tcPr>
          <w:p w:rsidR="006E6BEA" w:rsidRDefault="006E6BEA">
            <w:pPr>
              <w:pStyle w:val="ConsPlusNormal"/>
              <w:jc w:val="center"/>
            </w:pPr>
            <w:r>
              <w:t>03 4 01 71530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250,0</w:t>
            </w:r>
          </w:p>
        </w:tc>
        <w:tc>
          <w:tcPr>
            <w:tcW w:w="1474" w:type="dxa"/>
          </w:tcPr>
          <w:p w:rsidR="006E6BEA" w:rsidRDefault="006E6BEA">
            <w:pPr>
              <w:pStyle w:val="ConsPlusNormal"/>
              <w:jc w:val="right"/>
            </w:pPr>
            <w:r>
              <w:t>250,0</w:t>
            </w:r>
          </w:p>
        </w:tc>
        <w:tc>
          <w:tcPr>
            <w:tcW w:w="1474" w:type="dxa"/>
          </w:tcPr>
          <w:p w:rsidR="006E6BEA" w:rsidRDefault="006E6BEA">
            <w:pPr>
              <w:pStyle w:val="ConsPlusNormal"/>
              <w:jc w:val="right"/>
            </w:pPr>
            <w:r>
              <w:t>250,0</w:t>
            </w:r>
          </w:p>
        </w:tc>
      </w:tr>
      <w:tr w:rsidR="006E6BEA">
        <w:tc>
          <w:tcPr>
            <w:tcW w:w="3685" w:type="dxa"/>
          </w:tcPr>
          <w:p w:rsidR="006E6BEA" w:rsidRDefault="006E6BEA">
            <w:pPr>
              <w:pStyle w:val="ConsPlusNormal"/>
              <w:ind w:firstLine="17"/>
            </w:pPr>
            <w:r>
              <w:t xml:space="preserve">Ежемесячная денежная выплата </w:t>
            </w:r>
            <w:r>
              <w:lastRenderedPageBreak/>
              <w:t>сотрудникам патрульно-постовой службы полиции Главного управления Министерства внутренних дел России по Воронежской области, замещающих должности младшего начальствующего состава (Социальное обеспечение и иные выплаты населению)</w:t>
            </w:r>
          </w:p>
        </w:tc>
        <w:tc>
          <w:tcPr>
            <w:tcW w:w="1644" w:type="dxa"/>
          </w:tcPr>
          <w:p w:rsidR="006E6BEA" w:rsidRDefault="006E6BEA">
            <w:pPr>
              <w:pStyle w:val="ConsPlusNormal"/>
              <w:jc w:val="center"/>
            </w:pPr>
            <w:r>
              <w:lastRenderedPageBreak/>
              <w:t>03 4 01 71670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51 600,0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Ежемесячная денежная выплата участковым уполномоченным полиции Главного управления Министерства внутренних дел России по Воронежской области (Социальное обеспечение и иные выплаты населению)</w:t>
            </w:r>
          </w:p>
        </w:tc>
        <w:tc>
          <w:tcPr>
            <w:tcW w:w="1644" w:type="dxa"/>
          </w:tcPr>
          <w:p w:rsidR="006E6BEA" w:rsidRDefault="006E6BEA">
            <w:pPr>
              <w:pStyle w:val="ConsPlusNormal"/>
              <w:jc w:val="center"/>
            </w:pPr>
            <w:r>
              <w:t>03 4 01 71680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37 140,0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Компенсация за наем жилого помещения медицинским работникам государственных медицинских организаций, оказывающих первичную медико-санитарную и скорую медицинскую помощь (Социальное обеспечение и иные выплаты населению)</w:t>
            </w:r>
          </w:p>
        </w:tc>
        <w:tc>
          <w:tcPr>
            <w:tcW w:w="1644" w:type="dxa"/>
          </w:tcPr>
          <w:p w:rsidR="006E6BEA" w:rsidRDefault="006E6BEA">
            <w:pPr>
              <w:pStyle w:val="ConsPlusNormal"/>
              <w:jc w:val="center"/>
            </w:pPr>
            <w:r>
              <w:t>03 4 01 71740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1 080,0</w:t>
            </w:r>
          </w:p>
        </w:tc>
        <w:tc>
          <w:tcPr>
            <w:tcW w:w="1474" w:type="dxa"/>
          </w:tcPr>
          <w:p w:rsidR="006E6BEA" w:rsidRDefault="006E6BEA">
            <w:pPr>
              <w:pStyle w:val="ConsPlusNormal"/>
              <w:jc w:val="right"/>
            </w:pPr>
            <w:r>
              <w:t>1 080,0</w:t>
            </w:r>
          </w:p>
        </w:tc>
        <w:tc>
          <w:tcPr>
            <w:tcW w:w="1474" w:type="dxa"/>
          </w:tcPr>
          <w:p w:rsidR="006E6BEA" w:rsidRDefault="006E6BEA">
            <w:pPr>
              <w:pStyle w:val="ConsPlusNormal"/>
              <w:jc w:val="right"/>
            </w:pPr>
            <w:r>
              <w:t>1 080,0</w:t>
            </w:r>
          </w:p>
        </w:tc>
      </w:tr>
      <w:tr w:rsidR="006E6BEA">
        <w:tc>
          <w:tcPr>
            <w:tcW w:w="3685" w:type="dxa"/>
          </w:tcPr>
          <w:p w:rsidR="006E6BEA" w:rsidRDefault="006E6BEA">
            <w:pPr>
              <w:pStyle w:val="ConsPlusNormal"/>
              <w:ind w:firstLine="17"/>
            </w:pPr>
            <w:r>
              <w:t>Единовременная денежная выплата медицинским работникам медицинских организаций, подведомственных исполнительному органу Воронежской области в сфере охраны здоровья, оказывающим первичную доврачебную медико-</w:t>
            </w:r>
            <w:r>
              <w:lastRenderedPageBreak/>
              <w:t>санитарную помощь, первичную врачебную медико-санитарную помощь, скорую, в том числе скорую специализированную, медицинскую помощь (Социальное обеспечение и иные выплаты населению)</w:t>
            </w:r>
          </w:p>
        </w:tc>
        <w:tc>
          <w:tcPr>
            <w:tcW w:w="1644" w:type="dxa"/>
          </w:tcPr>
          <w:p w:rsidR="006E6BEA" w:rsidRDefault="006E6BEA">
            <w:pPr>
              <w:pStyle w:val="ConsPlusNormal"/>
              <w:jc w:val="center"/>
            </w:pPr>
            <w:r>
              <w:lastRenderedPageBreak/>
              <w:t>03 4 01 71910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21 500,0</w:t>
            </w:r>
          </w:p>
        </w:tc>
        <w:tc>
          <w:tcPr>
            <w:tcW w:w="1474" w:type="dxa"/>
          </w:tcPr>
          <w:p w:rsidR="006E6BEA" w:rsidRDefault="006E6BEA">
            <w:pPr>
              <w:pStyle w:val="ConsPlusNormal"/>
              <w:jc w:val="right"/>
            </w:pPr>
            <w:r>
              <w:t>21 950,0</w:t>
            </w:r>
          </w:p>
        </w:tc>
        <w:tc>
          <w:tcPr>
            <w:tcW w:w="1474" w:type="dxa"/>
          </w:tcPr>
          <w:p w:rsidR="006E6BEA" w:rsidRDefault="006E6BEA">
            <w:pPr>
              <w:pStyle w:val="ConsPlusNormal"/>
              <w:jc w:val="right"/>
            </w:pPr>
            <w:r>
              <w:t>22 300,0</w:t>
            </w:r>
          </w:p>
        </w:tc>
      </w:tr>
      <w:tr w:rsidR="006E6BEA">
        <w:tc>
          <w:tcPr>
            <w:tcW w:w="3685" w:type="dxa"/>
          </w:tcPr>
          <w:p w:rsidR="006E6BEA" w:rsidRDefault="006E6BEA">
            <w:pPr>
              <w:pStyle w:val="ConsPlusNormal"/>
              <w:ind w:firstLine="17"/>
            </w:pPr>
            <w:r>
              <w:t>Единовременное поощрение лицам, награжденным почетным знаком "За верность медицинскому долгу" (Социальное обеспечение и иные выплаты населению)</w:t>
            </w:r>
          </w:p>
        </w:tc>
        <w:tc>
          <w:tcPr>
            <w:tcW w:w="1644" w:type="dxa"/>
          </w:tcPr>
          <w:p w:rsidR="006E6BEA" w:rsidRDefault="006E6BEA">
            <w:pPr>
              <w:pStyle w:val="ConsPlusNormal"/>
              <w:jc w:val="center"/>
            </w:pPr>
            <w:r>
              <w:t>03 4 01 72110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250,0</w:t>
            </w:r>
          </w:p>
        </w:tc>
        <w:tc>
          <w:tcPr>
            <w:tcW w:w="1474" w:type="dxa"/>
          </w:tcPr>
          <w:p w:rsidR="006E6BEA" w:rsidRDefault="006E6BEA">
            <w:pPr>
              <w:pStyle w:val="ConsPlusNormal"/>
              <w:jc w:val="right"/>
            </w:pPr>
            <w:r>
              <w:t>250,0</w:t>
            </w:r>
          </w:p>
        </w:tc>
        <w:tc>
          <w:tcPr>
            <w:tcW w:w="1474" w:type="dxa"/>
          </w:tcPr>
          <w:p w:rsidR="006E6BEA" w:rsidRDefault="006E6BEA">
            <w:pPr>
              <w:pStyle w:val="ConsPlusNormal"/>
              <w:jc w:val="right"/>
            </w:pPr>
            <w:r>
              <w:t>250,0</w:t>
            </w:r>
          </w:p>
        </w:tc>
      </w:tr>
      <w:tr w:rsidR="006E6BEA">
        <w:tc>
          <w:tcPr>
            <w:tcW w:w="3685" w:type="dxa"/>
          </w:tcPr>
          <w:p w:rsidR="006E6BEA" w:rsidRDefault="006E6BEA">
            <w:pPr>
              <w:pStyle w:val="ConsPlusNormal"/>
              <w:ind w:firstLine="17"/>
            </w:pPr>
            <w:r>
              <w:t>Социальная поддержка граждан по газификации жилого помещения (Социальное обеспечение и иные выплаты населению)</w:t>
            </w:r>
          </w:p>
        </w:tc>
        <w:tc>
          <w:tcPr>
            <w:tcW w:w="1644" w:type="dxa"/>
          </w:tcPr>
          <w:p w:rsidR="006E6BEA" w:rsidRDefault="006E6BEA">
            <w:pPr>
              <w:pStyle w:val="ConsPlusNormal"/>
              <w:jc w:val="center"/>
            </w:pPr>
            <w:r>
              <w:t>03 4 01 72410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51 682,0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Социальная поддержка отдельных категорий сотрудников войск национальной гвардии Российской Федерации (Социальное обеспечение и иные выплаты населению)</w:t>
            </w:r>
          </w:p>
        </w:tc>
        <w:tc>
          <w:tcPr>
            <w:tcW w:w="1644" w:type="dxa"/>
          </w:tcPr>
          <w:p w:rsidR="006E6BEA" w:rsidRDefault="006E6BEA">
            <w:pPr>
              <w:pStyle w:val="ConsPlusNormal"/>
              <w:jc w:val="center"/>
            </w:pPr>
            <w:r>
              <w:t>03 4 01 72490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37 320,0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Предоставление мер социальной поддержки в виде единовременной денежной выплаты на приобретение сжиженного углеводородного газа в баллонах для бытовых нужд (Социальное обеспечение и иные выплаты населению)</w:t>
            </w:r>
          </w:p>
        </w:tc>
        <w:tc>
          <w:tcPr>
            <w:tcW w:w="1644" w:type="dxa"/>
          </w:tcPr>
          <w:p w:rsidR="006E6BEA" w:rsidRDefault="006E6BEA">
            <w:pPr>
              <w:pStyle w:val="ConsPlusNormal"/>
              <w:jc w:val="center"/>
            </w:pPr>
            <w:r>
              <w:t>03 4 01 72500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12 000,0</w:t>
            </w:r>
          </w:p>
        </w:tc>
        <w:tc>
          <w:tcPr>
            <w:tcW w:w="1474" w:type="dxa"/>
          </w:tcPr>
          <w:p w:rsidR="006E6BEA" w:rsidRDefault="006E6BEA">
            <w:pPr>
              <w:pStyle w:val="ConsPlusNormal"/>
              <w:jc w:val="right"/>
            </w:pPr>
            <w:r>
              <w:t>12 000,0</w:t>
            </w:r>
          </w:p>
        </w:tc>
        <w:tc>
          <w:tcPr>
            <w:tcW w:w="1474" w:type="dxa"/>
          </w:tcPr>
          <w:p w:rsidR="006E6BEA" w:rsidRDefault="006E6BEA">
            <w:pPr>
              <w:pStyle w:val="ConsPlusNormal"/>
              <w:jc w:val="right"/>
            </w:pPr>
            <w:r>
              <w:t>12 000,0</w:t>
            </w:r>
          </w:p>
        </w:tc>
      </w:tr>
      <w:tr w:rsidR="006E6BEA">
        <w:tc>
          <w:tcPr>
            <w:tcW w:w="3685" w:type="dxa"/>
          </w:tcPr>
          <w:p w:rsidR="006E6BEA" w:rsidRDefault="006E6BEA">
            <w:pPr>
              <w:pStyle w:val="ConsPlusNormal"/>
              <w:ind w:firstLine="17"/>
            </w:pPr>
            <w:r>
              <w:t xml:space="preserve">Социальная поддержка гражданского персонала </w:t>
            </w:r>
            <w:r>
              <w:lastRenderedPageBreak/>
              <w:t>Федерального казенного учреждения "Военный комиссариат Воронежской области" и его структурных подразделений (Социальное обеспечение и иные выплаты населению)</w:t>
            </w:r>
          </w:p>
        </w:tc>
        <w:tc>
          <w:tcPr>
            <w:tcW w:w="1644" w:type="dxa"/>
          </w:tcPr>
          <w:p w:rsidR="006E6BEA" w:rsidRDefault="006E6BEA">
            <w:pPr>
              <w:pStyle w:val="ConsPlusNormal"/>
              <w:jc w:val="center"/>
            </w:pPr>
            <w:r>
              <w:lastRenderedPageBreak/>
              <w:t>03 4 01 72570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103 680,0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Предоставление мер социальной поддержки по оплате жилищно-коммунальных услуг членам семей военнослужащего, погибшего в период прохождения военной службы в мирное время (Социальное обеспечение и иные выплаты населению)</w:t>
            </w:r>
          </w:p>
        </w:tc>
        <w:tc>
          <w:tcPr>
            <w:tcW w:w="1644" w:type="dxa"/>
          </w:tcPr>
          <w:p w:rsidR="006E6BEA" w:rsidRDefault="006E6BEA">
            <w:pPr>
              <w:pStyle w:val="ConsPlusNormal"/>
              <w:jc w:val="center"/>
            </w:pPr>
            <w:r>
              <w:t>03 4 01 73570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7 805,0</w:t>
            </w:r>
          </w:p>
        </w:tc>
        <w:tc>
          <w:tcPr>
            <w:tcW w:w="1474" w:type="dxa"/>
          </w:tcPr>
          <w:p w:rsidR="006E6BEA" w:rsidRDefault="006E6BEA">
            <w:pPr>
              <w:pStyle w:val="ConsPlusNormal"/>
              <w:jc w:val="right"/>
            </w:pPr>
            <w:r>
              <w:t>8 118,0</w:t>
            </w:r>
          </w:p>
        </w:tc>
        <w:tc>
          <w:tcPr>
            <w:tcW w:w="1474" w:type="dxa"/>
          </w:tcPr>
          <w:p w:rsidR="006E6BEA" w:rsidRDefault="006E6BEA">
            <w:pPr>
              <w:pStyle w:val="ConsPlusNormal"/>
              <w:jc w:val="right"/>
            </w:pPr>
            <w:r>
              <w:t>8 441,0</w:t>
            </w:r>
          </w:p>
        </w:tc>
      </w:tr>
      <w:tr w:rsidR="006E6BEA">
        <w:tc>
          <w:tcPr>
            <w:tcW w:w="3685" w:type="dxa"/>
          </w:tcPr>
          <w:p w:rsidR="006E6BEA" w:rsidRDefault="006E6BEA">
            <w:pPr>
              <w:pStyle w:val="ConsPlusNormal"/>
              <w:ind w:firstLine="17"/>
            </w:pPr>
            <w:r>
              <w:t>Единовременное денежное вознаграждение лицам, удостоенным почетного знака святителя Митрофана Воронежского (Социальное обеспечение и иные выплаты населению)</w:t>
            </w:r>
          </w:p>
        </w:tc>
        <w:tc>
          <w:tcPr>
            <w:tcW w:w="1644" w:type="dxa"/>
          </w:tcPr>
          <w:p w:rsidR="006E6BEA" w:rsidRDefault="006E6BEA">
            <w:pPr>
              <w:pStyle w:val="ConsPlusNormal"/>
              <w:jc w:val="center"/>
            </w:pPr>
            <w:r>
              <w:t>03 4 01 73640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300,0</w:t>
            </w:r>
          </w:p>
        </w:tc>
        <w:tc>
          <w:tcPr>
            <w:tcW w:w="1474" w:type="dxa"/>
          </w:tcPr>
          <w:p w:rsidR="006E6BEA" w:rsidRDefault="006E6BEA">
            <w:pPr>
              <w:pStyle w:val="ConsPlusNormal"/>
              <w:jc w:val="right"/>
            </w:pPr>
            <w:r>
              <w:t>300,0</w:t>
            </w:r>
          </w:p>
        </w:tc>
        <w:tc>
          <w:tcPr>
            <w:tcW w:w="1474" w:type="dxa"/>
          </w:tcPr>
          <w:p w:rsidR="006E6BEA" w:rsidRDefault="006E6BEA">
            <w:pPr>
              <w:pStyle w:val="ConsPlusNormal"/>
              <w:jc w:val="right"/>
            </w:pPr>
            <w:r>
              <w:t>300,0</w:t>
            </w:r>
          </w:p>
        </w:tc>
      </w:tr>
      <w:tr w:rsidR="006E6BEA">
        <w:tc>
          <w:tcPr>
            <w:tcW w:w="3685" w:type="dxa"/>
          </w:tcPr>
          <w:p w:rsidR="006E6BEA" w:rsidRDefault="006E6BEA">
            <w:pPr>
              <w:pStyle w:val="ConsPlusNormal"/>
              <w:ind w:firstLine="17"/>
            </w:pPr>
            <w:r>
              <w:t>Единовременное денежное вознаграждение лицам, удостоенным почетного звания "Почетный работник высшей школы Воронежской области" (Социальное обеспечение и иные выплаты населению)</w:t>
            </w:r>
          </w:p>
        </w:tc>
        <w:tc>
          <w:tcPr>
            <w:tcW w:w="1644" w:type="dxa"/>
          </w:tcPr>
          <w:p w:rsidR="006E6BEA" w:rsidRDefault="006E6BEA">
            <w:pPr>
              <w:pStyle w:val="ConsPlusNormal"/>
              <w:jc w:val="center"/>
            </w:pPr>
            <w:r>
              <w:t>03 4 01 73850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250,0</w:t>
            </w:r>
          </w:p>
        </w:tc>
        <w:tc>
          <w:tcPr>
            <w:tcW w:w="1474" w:type="dxa"/>
          </w:tcPr>
          <w:p w:rsidR="006E6BEA" w:rsidRDefault="006E6BEA">
            <w:pPr>
              <w:pStyle w:val="ConsPlusNormal"/>
              <w:jc w:val="right"/>
            </w:pPr>
            <w:r>
              <w:t>250,0</w:t>
            </w:r>
          </w:p>
        </w:tc>
        <w:tc>
          <w:tcPr>
            <w:tcW w:w="1474" w:type="dxa"/>
          </w:tcPr>
          <w:p w:rsidR="006E6BEA" w:rsidRDefault="006E6BEA">
            <w:pPr>
              <w:pStyle w:val="ConsPlusNormal"/>
              <w:jc w:val="right"/>
            </w:pPr>
            <w:r>
              <w:t>250,0</w:t>
            </w:r>
          </w:p>
        </w:tc>
      </w:tr>
      <w:tr w:rsidR="006E6BEA">
        <w:tc>
          <w:tcPr>
            <w:tcW w:w="3685" w:type="dxa"/>
          </w:tcPr>
          <w:p w:rsidR="006E6BEA" w:rsidRDefault="006E6BEA">
            <w:pPr>
              <w:pStyle w:val="ConsPlusNormal"/>
              <w:ind w:firstLine="17"/>
            </w:pPr>
            <w:r>
              <w:t xml:space="preserve">Единовременная денежная выплата лицам, включенным в реестр участников специальной военной </w:t>
            </w:r>
            <w:r>
              <w:lastRenderedPageBreak/>
              <w:t>операции и членов семей погибших (умерших) участников специальной военной операции, имеющих право на бесплатное предоставление в собственность земельных участков (Социальное обеспечение и иные выплаты населению)</w:t>
            </w:r>
          </w:p>
        </w:tc>
        <w:tc>
          <w:tcPr>
            <w:tcW w:w="1644" w:type="dxa"/>
          </w:tcPr>
          <w:p w:rsidR="006E6BEA" w:rsidRDefault="006E6BEA">
            <w:pPr>
              <w:pStyle w:val="ConsPlusNormal"/>
              <w:jc w:val="center"/>
            </w:pPr>
            <w:r>
              <w:lastRenderedPageBreak/>
              <w:t>03 4 01 74080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10 000,0</w:t>
            </w:r>
          </w:p>
        </w:tc>
        <w:tc>
          <w:tcPr>
            <w:tcW w:w="1474" w:type="dxa"/>
          </w:tcPr>
          <w:p w:rsidR="006E6BEA" w:rsidRDefault="006E6BEA">
            <w:pPr>
              <w:pStyle w:val="ConsPlusNormal"/>
              <w:jc w:val="right"/>
            </w:pPr>
            <w:r>
              <w:t>10 000,0</w:t>
            </w:r>
          </w:p>
        </w:tc>
        <w:tc>
          <w:tcPr>
            <w:tcW w:w="1474" w:type="dxa"/>
          </w:tcPr>
          <w:p w:rsidR="006E6BEA" w:rsidRDefault="006E6BEA">
            <w:pPr>
              <w:pStyle w:val="ConsPlusNormal"/>
              <w:jc w:val="right"/>
            </w:pPr>
            <w:r>
              <w:t>10 000,0</w:t>
            </w:r>
          </w:p>
        </w:tc>
      </w:tr>
      <w:tr w:rsidR="006E6BEA">
        <w:tc>
          <w:tcPr>
            <w:tcW w:w="3685" w:type="dxa"/>
          </w:tcPr>
          <w:p w:rsidR="006E6BEA" w:rsidRDefault="006E6BEA">
            <w:pPr>
              <w:pStyle w:val="ConsPlusNormal"/>
              <w:ind w:firstLine="17"/>
            </w:pPr>
            <w:r>
              <w:t>Ежемесячная денежная выплата сотрудникам патрульно-постовой службы полиции Юго-Восточного линейного управления Министерства внутренних дел Российской Федерации на транспорте, несущих службу на территории Воронежской области (Социальное обеспечение и иные выплаты населению)</w:t>
            </w:r>
          </w:p>
        </w:tc>
        <w:tc>
          <w:tcPr>
            <w:tcW w:w="1644" w:type="dxa"/>
          </w:tcPr>
          <w:p w:rsidR="006E6BEA" w:rsidRDefault="006E6BEA">
            <w:pPr>
              <w:pStyle w:val="ConsPlusNormal"/>
              <w:jc w:val="center"/>
            </w:pPr>
            <w:r>
              <w:t>03 4 01 74420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12 960,0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644" w:type="dxa"/>
          </w:tcPr>
          <w:p w:rsidR="006E6BEA" w:rsidRDefault="006E6BEA">
            <w:pPr>
              <w:pStyle w:val="ConsPlusNormal"/>
              <w:jc w:val="center"/>
            </w:pPr>
            <w:r>
              <w:t>03 4 01 R4620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4 316,0</w:t>
            </w:r>
          </w:p>
        </w:tc>
        <w:tc>
          <w:tcPr>
            <w:tcW w:w="1474" w:type="dxa"/>
          </w:tcPr>
          <w:p w:rsidR="006E6BEA" w:rsidRDefault="006E6BEA">
            <w:pPr>
              <w:pStyle w:val="ConsPlusNormal"/>
              <w:jc w:val="right"/>
            </w:pPr>
            <w:r>
              <w:t>4 677,9</w:t>
            </w:r>
          </w:p>
        </w:tc>
        <w:tc>
          <w:tcPr>
            <w:tcW w:w="1474" w:type="dxa"/>
          </w:tcPr>
          <w:p w:rsidR="006E6BEA" w:rsidRDefault="006E6BEA">
            <w:pPr>
              <w:pStyle w:val="ConsPlusNormal"/>
              <w:jc w:val="right"/>
            </w:pPr>
            <w:r>
              <w:t>4 779,8</w:t>
            </w:r>
          </w:p>
        </w:tc>
      </w:tr>
      <w:tr w:rsidR="006E6BEA">
        <w:tc>
          <w:tcPr>
            <w:tcW w:w="3685" w:type="dxa"/>
          </w:tcPr>
          <w:p w:rsidR="006E6BEA" w:rsidRDefault="006E6BEA">
            <w:pPr>
              <w:pStyle w:val="ConsPlusNormal"/>
              <w:ind w:firstLine="17"/>
            </w:pPr>
            <w:r>
              <w:t>Компенсация отдельным категориям граждан оплаты взноса на капитальный ремонт общего имущества в многоквартирном доме (дополнительные расходы) (Социальное обеспечение и иные выплаты населению)</w:t>
            </w:r>
          </w:p>
        </w:tc>
        <w:tc>
          <w:tcPr>
            <w:tcW w:w="1644" w:type="dxa"/>
          </w:tcPr>
          <w:p w:rsidR="006E6BEA" w:rsidRDefault="006E6BEA">
            <w:pPr>
              <w:pStyle w:val="ConsPlusNormal"/>
              <w:jc w:val="center"/>
            </w:pPr>
            <w:r>
              <w:t>03 4 01 А4620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16 000,0</w:t>
            </w:r>
          </w:p>
        </w:tc>
        <w:tc>
          <w:tcPr>
            <w:tcW w:w="1474" w:type="dxa"/>
          </w:tcPr>
          <w:p w:rsidR="006E6BEA" w:rsidRDefault="006E6BEA">
            <w:pPr>
              <w:pStyle w:val="ConsPlusNormal"/>
              <w:jc w:val="right"/>
            </w:pPr>
            <w:r>
              <w:t>11 460,7</w:t>
            </w:r>
          </w:p>
        </w:tc>
        <w:tc>
          <w:tcPr>
            <w:tcW w:w="1474" w:type="dxa"/>
          </w:tcPr>
          <w:p w:rsidR="006E6BEA" w:rsidRDefault="006E6BEA">
            <w:pPr>
              <w:pStyle w:val="ConsPlusNormal"/>
              <w:jc w:val="right"/>
            </w:pPr>
            <w:r>
              <w:t>11 460,7</w:t>
            </w:r>
          </w:p>
        </w:tc>
      </w:tr>
      <w:tr w:rsidR="006E6BEA">
        <w:tc>
          <w:tcPr>
            <w:tcW w:w="3685" w:type="dxa"/>
          </w:tcPr>
          <w:p w:rsidR="006E6BEA" w:rsidRDefault="006E6BEA">
            <w:pPr>
              <w:pStyle w:val="ConsPlusNormal"/>
              <w:ind w:firstLine="17"/>
            </w:pPr>
            <w:r>
              <w:t xml:space="preserve">Комплекс процессных мероприятий </w:t>
            </w:r>
            <w:r>
              <w:lastRenderedPageBreak/>
              <w:t>"Улучшение уровня и качества жизни семей с детьми в Воронежской области"</w:t>
            </w:r>
          </w:p>
        </w:tc>
        <w:tc>
          <w:tcPr>
            <w:tcW w:w="1644" w:type="dxa"/>
          </w:tcPr>
          <w:p w:rsidR="006E6BEA" w:rsidRDefault="006E6BEA">
            <w:pPr>
              <w:pStyle w:val="ConsPlusNormal"/>
              <w:jc w:val="center"/>
            </w:pPr>
            <w:r>
              <w:lastRenderedPageBreak/>
              <w:t>03 4 02 00000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1 096 037,0</w:t>
            </w:r>
          </w:p>
        </w:tc>
        <w:tc>
          <w:tcPr>
            <w:tcW w:w="1474" w:type="dxa"/>
          </w:tcPr>
          <w:p w:rsidR="006E6BEA" w:rsidRDefault="006E6BEA">
            <w:pPr>
              <w:pStyle w:val="ConsPlusNormal"/>
              <w:jc w:val="right"/>
            </w:pPr>
            <w:r>
              <w:t>899 444,0</w:t>
            </w:r>
          </w:p>
        </w:tc>
        <w:tc>
          <w:tcPr>
            <w:tcW w:w="1474" w:type="dxa"/>
          </w:tcPr>
          <w:p w:rsidR="006E6BEA" w:rsidRDefault="006E6BEA">
            <w:pPr>
              <w:pStyle w:val="ConsPlusNormal"/>
              <w:jc w:val="right"/>
            </w:pPr>
            <w:r>
              <w:t>921 126,0</w:t>
            </w:r>
          </w:p>
        </w:tc>
      </w:tr>
      <w:tr w:rsidR="006E6BEA">
        <w:tc>
          <w:tcPr>
            <w:tcW w:w="3685" w:type="dxa"/>
          </w:tcPr>
          <w:p w:rsidR="006E6BEA" w:rsidRDefault="006E6BEA">
            <w:pPr>
              <w:pStyle w:val="ConsPlusNormal"/>
              <w:ind w:firstLine="17"/>
            </w:pPr>
            <w:r>
              <w:t>Выплаты на содержание в семье каждого усыновленного ребенка до достижения им возраста 18 лет (Социальное обеспечение и иные выплаты населению)</w:t>
            </w:r>
          </w:p>
        </w:tc>
        <w:tc>
          <w:tcPr>
            <w:tcW w:w="1644" w:type="dxa"/>
          </w:tcPr>
          <w:p w:rsidR="006E6BEA" w:rsidRDefault="006E6BEA">
            <w:pPr>
              <w:pStyle w:val="ConsPlusNormal"/>
              <w:jc w:val="center"/>
            </w:pPr>
            <w:r>
              <w:t>03 4 02 70250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328 476,0</w:t>
            </w:r>
          </w:p>
        </w:tc>
        <w:tc>
          <w:tcPr>
            <w:tcW w:w="1474" w:type="dxa"/>
          </w:tcPr>
          <w:p w:rsidR="006E6BEA" w:rsidRDefault="006E6BEA">
            <w:pPr>
              <w:pStyle w:val="ConsPlusNormal"/>
              <w:jc w:val="right"/>
            </w:pPr>
            <w:r>
              <w:t>341 615,0</w:t>
            </w:r>
          </w:p>
        </w:tc>
        <w:tc>
          <w:tcPr>
            <w:tcW w:w="1474" w:type="dxa"/>
          </w:tcPr>
          <w:p w:rsidR="006E6BEA" w:rsidRDefault="006E6BEA">
            <w:pPr>
              <w:pStyle w:val="ConsPlusNormal"/>
              <w:jc w:val="right"/>
            </w:pPr>
            <w:r>
              <w:t>355 279,0</w:t>
            </w:r>
          </w:p>
        </w:tc>
      </w:tr>
      <w:tr w:rsidR="006E6BEA">
        <w:tc>
          <w:tcPr>
            <w:tcW w:w="3685" w:type="dxa"/>
          </w:tcPr>
          <w:p w:rsidR="006E6BEA" w:rsidRDefault="006E6BEA">
            <w:pPr>
              <w:pStyle w:val="ConsPlusNormal"/>
              <w:ind w:firstLine="17"/>
            </w:pPr>
            <w:r>
              <w:t>Социальная поддержка приемных семей (Социальное обеспечение и иные выплаты населению)</w:t>
            </w:r>
          </w:p>
        </w:tc>
        <w:tc>
          <w:tcPr>
            <w:tcW w:w="1644" w:type="dxa"/>
          </w:tcPr>
          <w:p w:rsidR="006E6BEA" w:rsidRDefault="006E6BEA">
            <w:pPr>
              <w:pStyle w:val="ConsPlusNormal"/>
              <w:jc w:val="center"/>
            </w:pPr>
            <w:r>
              <w:t>03 4 02 70580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3 221,0</w:t>
            </w:r>
          </w:p>
        </w:tc>
        <w:tc>
          <w:tcPr>
            <w:tcW w:w="1474" w:type="dxa"/>
          </w:tcPr>
          <w:p w:rsidR="006E6BEA" w:rsidRDefault="006E6BEA">
            <w:pPr>
              <w:pStyle w:val="ConsPlusNormal"/>
              <w:jc w:val="right"/>
            </w:pPr>
            <w:r>
              <w:t>3 349,0</w:t>
            </w:r>
          </w:p>
        </w:tc>
        <w:tc>
          <w:tcPr>
            <w:tcW w:w="1474" w:type="dxa"/>
          </w:tcPr>
          <w:p w:rsidR="006E6BEA" w:rsidRDefault="006E6BEA">
            <w:pPr>
              <w:pStyle w:val="ConsPlusNormal"/>
              <w:jc w:val="right"/>
            </w:pPr>
            <w:r>
              <w:t>3 485,0</w:t>
            </w:r>
          </w:p>
        </w:tc>
      </w:tr>
      <w:tr w:rsidR="006E6BEA">
        <w:tc>
          <w:tcPr>
            <w:tcW w:w="3685" w:type="dxa"/>
          </w:tcPr>
          <w:p w:rsidR="006E6BEA" w:rsidRDefault="006E6BEA">
            <w:pPr>
              <w:pStyle w:val="ConsPlusNormal"/>
              <w:ind w:firstLine="17"/>
            </w:pPr>
            <w:r>
              <w:t>Социальная поддержка малоимущих многодетных семей (Социальное обеспечение и иные выплаты населению)</w:t>
            </w:r>
          </w:p>
        </w:tc>
        <w:tc>
          <w:tcPr>
            <w:tcW w:w="1644" w:type="dxa"/>
          </w:tcPr>
          <w:p w:rsidR="006E6BEA" w:rsidRDefault="006E6BEA">
            <w:pPr>
              <w:pStyle w:val="ConsPlusNormal"/>
              <w:jc w:val="center"/>
            </w:pPr>
            <w:r>
              <w:t>03 4 02 70590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81 852,0</w:t>
            </w:r>
          </w:p>
        </w:tc>
        <w:tc>
          <w:tcPr>
            <w:tcW w:w="1474" w:type="dxa"/>
          </w:tcPr>
          <w:p w:rsidR="006E6BEA" w:rsidRDefault="006E6BEA">
            <w:pPr>
              <w:pStyle w:val="ConsPlusNormal"/>
              <w:jc w:val="right"/>
            </w:pPr>
            <w:r>
              <w:t>85 126,0</w:t>
            </w:r>
          </w:p>
        </w:tc>
        <w:tc>
          <w:tcPr>
            <w:tcW w:w="1474" w:type="dxa"/>
          </w:tcPr>
          <w:p w:rsidR="006E6BEA" w:rsidRDefault="006E6BEA">
            <w:pPr>
              <w:pStyle w:val="ConsPlusNormal"/>
              <w:jc w:val="right"/>
            </w:pPr>
            <w:r>
              <w:t>88 531,0</w:t>
            </w:r>
          </w:p>
        </w:tc>
      </w:tr>
      <w:tr w:rsidR="006E6BEA">
        <w:tc>
          <w:tcPr>
            <w:tcW w:w="3685" w:type="dxa"/>
          </w:tcPr>
          <w:p w:rsidR="006E6BEA" w:rsidRDefault="006E6BEA">
            <w:pPr>
              <w:pStyle w:val="ConsPlusNormal"/>
              <w:ind w:firstLine="17"/>
            </w:pPr>
            <w:r>
              <w:t>Социальная поддержка беременных женщин, кормящих матерей и детей в возрасте до трех лет (Социальное обеспечение и иные выплаты населению)</w:t>
            </w:r>
          </w:p>
        </w:tc>
        <w:tc>
          <w:tcPr>
            <w:tcW w:w="1644" w:type="dxa"/>
          </w:tcPr>
          <w:p w:rsidR="006E6BEA" w:rsidRDefault="006E6BEA">
            <w:pPr>
              <w:pStyle w:val="ConsPlusNormal"/>
              <w:jc w:val="center"/>
            </w:pPr>
            <w:r>
              <w:t>03 4 02 70660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30 460,0</w:t>
            </w:r>
          </w:p>
        </w:tc>
        <w:tc>
          <w:tcPr>
            <w:tcW w:w="1474" w:type="dxa"/>
          </w:tcPr>
          <w:p w:rsidR="006E6BEA" w:rsidRDefault="006E6BEA">
            <w:pPr>
              <w:pStyle w:val="ConsPlusNormal"/>
              <w:jc w:val="right"/>
            </w:pPr>
            <w:r>
              <w:t>31 678,0</w:t>
            </w:r>
          </w:p>
        </w:tc>
        <w:tc>
          <w:tcPr>
            <w:tcW w:w="1474" w:type="dxa"/>
          </w:tcPr>
          <w:p w:rsidR="006E6BEA" w:rsidRDefault="006E6BEA">
            <w:pPr>
              <w:pStyle w:val="ConsPlusNormal"/>
              <w:jc w:val="right"/>
            </w:pPr>
            <w:r>
              <w:t>32 945,0</w:t>
            </w:r>
          </w:p>
        </w:tc>
      </w:tr>
      <w:tr w:rsidR="006E6BEA">
        <w:tc>
          <w:tcPr>
            <w:tcW w:w="3685" w:type="dxa"/>
          </w:tcPr>
          <w:p w:rsidR="006E6BEA" w:rsidRDefault="006E6BEA">
            <w:pPr>
              <w:pStyle w:val="ConsPlusNormal"/>
              <w:ind w:firstLine="17"/>
            </w:pPr>
            <w:r>
              <w:t>Социальная поддержка родителей, имеющих детей-инвалидов (Социальное обеспечение и иные выплаты населению)</w:t>
            </w:r>
          </w:p>
        </w:tc>
        <w:tc>
          <w:tcPr>
            <w:tcW w:w="1644" w:type="dxa"/>
          </w:tcPr>
          <w:p w:rsidR="006E6BEA" w:rsidRDefault="006E6BEA">
            <w:pPr>
              <w:pStyle w:val="ConsPlusNormal"/>
              <w:jc w:val="center"/>
            </w:pPr>
            <w:r>
              <w:t>03 4 02 70700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262 080,0</w:t>
            </w:r>
          </w:p>
        </w:tc>
        <w:tc>
          <w:tcPr>
            <w:tcW w:w="1474" w:type="dxa"/>
          </w:tcPr>
          <w:p w:rsidR="006E6BEA" w:rsidRDefault="006E6BEA">
            <w:pPr>
              <w:pStyle w:val="ConsPlusNormal"/>
              <w:jc w:val="right"/>
            </w:pPr>
            <w:r>
              <w:t>262 080,0</w:t>
            </w:r>
          </w:p>
        </w:tc>
        <w:tc>
          <w:tcPr>
            <w:tcW w:w="1474" w:type="dxa"/>
          </w:tcPr>
          <w:p w:rsidR="006E6BEA" w:rsidRDefault="006E6BEA">
            <w:pPr>
              <w:pStyle w:val="ConsPlusNormal"/>
              <w:jc w:val="right"/>
            </w:pPr>
            <w:r>
              <w:t>262 080,0</w:t>
            </w:r>
          </w:p>
        </w:tc>
      </w:tr>
      <w:tr w:rsidR="006E6BEA">
        <w:tc>
          <w:tcPr>
            <w:tcW w:w="3685" w:type="dxa"/>
          </w:tcPr>
          <w:p w:rsidR="006E6BEA" w:rsidRDefault="006E6BEA">
            <w:pPr>
              <w:pStyle w:val="ConsPlusNormal"/>
              <w:ind w:firstLine="17"/>
            </w:pPr>
            <w:r>
              <w:t xml:space="preserve">Единовременная денежная выплата на ремонт жилого помещения детям-сиротам и детям, оставшимся без попечения родителей, достигшим возраста 18 лет (Социальное </w:t>
            </w:r>
            <w:r>
              <w:lastRenderedPageBreak/>
              <w:t>обеспечение и иные выплаты населению)</w:t>
            </w:r>
          </w:p>
        </w:tc>
        <w:tc>
          <w:tcPr>
            <w:tcW w:w="1644" w:type="dxa"/>
          </w:tcPr>
          <w:p w:rsidR="006E6BEA" w:rsidRDefault="006E6BEA">
            <w:pPr>
              <w:pStyle w:val="ConsPlusNormal"/>
              <w:jc w:val="center"/>
            </w:pPr>
            <w:r>
              <w:lastRenderedPageBreak/>
              <w:t>03 4 02 70710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955,0</w:t>
            </w:r>
          </w:p>
        </w:tc>
        <w:tc>
          <w:tcPr>
            <w:tcW w:w="1474" w:type="dxa"/>
          </w:tcPr>
          <w:p w:rsidR="006E6BEA" w:rsidRDefault="006E6BEA">
            <w:pPr>
              <w:pStyle w:val="ConsPlusNormal"/>
              <w:jc w:val="right"/>
            </w:pPr>
            <w:r>
              <w:t>993,0</w:t>
            </w:r>
          </w:p>
        </w:tc>
        <w:tc>
          <w:tcPr>
            <w:tcW w:w="1474" w:type="dxa"/>
          </w:tcPr>
          <w:p w:rsidR="006E6BEA" w:rsidRDefault="006E6BEA">
            <w:pPr>
              <w:pStyle w:val="ConsPlusNormal"/>
              <w:jc w:val="right"/>
            </w:pPr>
            <w:r>
              <w:t>1 033,0</w:t>
            </w:r>
          </w:p>
        </w:tc>
      </w:tr>
      <w:tr w:rsidR="006E6BEA">
        <w:tc>
          <w:tcPr>
            <w:tcW w:w="3685" w:type="dxa"/>
          </w:tcPr>
          <w:p w:rsidR="006E6BEA" w:rsidRDefault="006E6BEA">
            <w:pPr>
              <w:pStyle w:val="ConsPlusNormal"/>
              <w:ind w:firstLine="17"/>
            </w:pPr>
            <w:r>
              <w:t>Компенсация за аренду жилых помещений детям-сиротам, состоящим на учете в качестве нуждающихся в улучшении жилищных условий, до предоставления им жилья по договорам найма специализированных жилых помещений (Социальное обеспечение и иные выплаты населению)</w:t>
            </w:r>
          </w:p>
        </w:tc>
        <w:tc>
          <w:tcPr>
            <w:tcW w:w="1644" w:type="dxa"/>
          </w:tcPr>
          <w:p w:rsidR="006E6BEA" w:rsidRDefault="006E6BEA">
            <w:pPr>
              <w:pStyle w:val="ConsPlusNormal"/>
              <w:jc w:val="center"/>
            </w:pPr>
            <w:r>
              <w:t>03 4 02 70760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91 800,0</w:t>
            </w:r>
          </w:p>
        </w:tc>
        <w:tc>
          <w:tcPr>
            <w:tcW w:w="1474" w:type="dxa"/>
          </w:tcPr>
          <w:p w:rsidR="006E6BEA" w:rsidRDefault="006E6BEA">
            <w:pPr>
              <w:pStyle w:val="ConsPlusNormal"/>
              <w:jc w:val="right"/>
            </w:pPr>
            <w:r>
              <w:t>91 800,0</w:t>
            </w:r>
          </w:p>
        </w:tc>
        <w:tc>
          <w:tcPr>
            <w:tcW w:w="1474" w:type="dxa"/>
          </w:tcPr>
          <w:p w:rsidR="006E6BEA" w:rsidRDefault="006E6BEA">
            <w:pPr>
              <w:pStyle w:val="ConsPlusNormal"/>
              <w:jc w:val="right"/>
            </w:pPr>
            <w:r>
              <w:t>91 800,0</w:t>
            </w:r>
          </w:p>
        </w:tc>
      </w:tr>
      <w:tr w:rsidR="006E6BEA">
        <w:tc>
          <w:tcPr>
            <w:tcW w:w="3685" w:type="dxa"/>
          </w:tcPr>
          <w:p w:rsidR="006E6BEA" w:rsidRDefault="006E6BEA">
            <w:pPr>
              <w:pStyle w:val="ConsPlusNormal"/>
              <w:ind w:firstLine="17"/>
            </w:pPr>
            <w:r>
              <w:t>Обеспечение ежемесячной денежной выплаты, назначаемой в случае рождения третьего ребенка или последующих детей до достижения ребенком возраста трех лет, в части предоставления выплаты за счет средств областного бюджета (Социальное обеспечение и иные выплаты населению)</w:t>
            </w:r>
          </w:p>
        </w:tc>
        <w:tc>
          <w:tcPr>
            <w:tcW w:w="1644" w:type="dxa"/>
          </w:tcPr>
          <w:p w:rsidR="006E6BEA" w:rsidRDefault="006E6BEA">
            <w:pPr>
              <w:pStyle w:val="ConsPlusNormal"/>
              <w:jc w:val="center"/>
            </w:pPr>
            <w:r>
              <w:t>03 4 02 70841</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13 000,0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Обеспечение единовременной денежной выплаты при усыновлении (удочерении) детей-сирот и детей, оставшихся без попечения родителей (Социальное обеспечение и иные выплаты населению)</w:t>
            </w:r>
          </w:p>
        </w:tc>
        <w:tc>
          <w:tcPr>
            <w:tcW w:w="1644" w:type="dxa"/>
          </w:tcPr>
          <w:p w:rsidR="006E6BEA" w:rsidRDefault="006E6BEA">
            <w:pPr>
              <w:pStyle w:val="ConsPlusNormal"/>
              <w:jc w:val="center"/>
            </w:pPr>
            <w:r>
              <w:t>03 4 02 70930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6 880,0</w:t>
            </w:r>
          </w:p>
        </w:tc>
        <w:tc>
          <w:tcPr>
            <w:tcW w:w="1474" w:type="dxa"/>
          </w:tcPr>
          <w:p w:rsidR="006E6BEA" w:rsidRDefault="006E6BEA">
            <w:pPr>
              <w:pStyle w:val="ConsPlusNormal"/>
              <w:jc w:val="right"/>
            </w:pPr>
            <w:r>
              <w:t>7 155,0</w:t>
            </w:r>
          </w:p>
        </w:tc>
        <w:tc>
          <w:tcPr>
            <w:tcW w:w="1474" w:type="dxa"/>
          </w:tcPr>
          <w:p w:rsidR="006E6BEA" w:rsidRDefault="006E6BEA">
            <w:pPr>
              <w:pStyle w:val="ConsPlusNormal"/>
              <w:jc w:val="right"/>
            </w:pPr>
            <w:r>
              <w:t>7 441,0</w:t>
            </w:r>
          </w:p>
        </w:tc>
      </w:tr>
      <w:tr w:rsidR="006E6BEA">
        <w:tc>
          <w:tcPr>
            <w:tcW w:w="3685" w:type="dxa"/>
          </w:tcPr>
          <w:p w:rsidR="006E6BEA" w:rsidRDefault="006E6BEA">
            <w:pPr>
              <w:pStyle w:val="ConsPlusNormal"/>
              <w:ind w:firstLine="17"/>
            </w:pPr>
            <w:r>
              <w:t xml:space="preserve">Социальная поддержка семей при рождении второго ребенка в виде </w:t>
            </w:r>
            <w:r>
              <w:lastRenderedPageBreak/>
              <w:t>сертификата на переобучение (повышение квалификации) одного из родителей, состоящего в трудовых отношениях (Социальное обеспечение и иные выплаты населению)</w:t>
            </w:r>
          </w:p>
        </w:tc>
        <w:tc>
          <w:tcPr>
            <w:tcW w:w="1644" w:type="dxa"/>
          </w:tcPr>
          <w:p w:rsidR="006E6BEA" w:rsidRDefault="006E6BEA">
            <w:pPr>
              <w:pStyle w:val="ConsPlusNormal"/>
              <w:jc w:val="center"/>
            </w:pPr>
            <w:r>
              <w:lastRenderedPageBreak/>
              <w:t>03 4 02 72270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15 000,0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Ежегодная денежная компенсация инвалидам, в том числе детям-инвалидам, страдающим нейросенсорной (сенсоневральной) тугоухостью 4 степени или глухотой, которым проведена операция по вживлению кохлеарных имплантов (Социальное обеспечение и иные выплаты населению)</w:t>
            </w:r>
          </w:p>
        </w:tc>
        <w:tc>
          <w:tcPr>
            <w:tcW w:w="1644" w:type="dxa"/>
          </w:tcPr>
          <w:p w:rsidR="006E6BEA" w:rsidRDefault="006E6BEA">
            <w:pPr>
              <w:pStyle w:val="ConsPlusNormal"/>
              <w:jc w:val="center"/>
            </w:pPr>
            <w:r>
              <w:t>03 4 02 73260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7 800,0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Ежемесячные денежные выплаты в целях компенсации проезда учащихся из многодетных малоимущих семей к месту учебы и обратно (Социальное обеспечение и иные выплаты населению)</w:t>
            </w:r>
          </w:p>
        </w:tc>
        <w:tc>
          <w:tcPr>
            <w:tcW w:w="1644" w:type="dxa"/>
          </w:tcPr>
          <w:p w:rsidR="006E6BEA" w:rsidRDefault="006E6BEA">
            <w:pPr>
              <w:pStyle w:val="ConsPlusNormal"/>
              <w:jc w:val="center"/>
            </w:pPr>
            <w:r>
              <w:t>03 4 02 73510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22 897,0</w:t>
            </w:r>
          </w:p>
        </w:tc>
        <w:tc>
          <w:tcPr>
            <w:tcW w:w="1474" w:type="dxa"/>
          </w:tcPr>
          <w:p w:rsidR="006E6BEA" w:rsidRDefault="006E6BEA">
            <w:pPr>
              <w:pStyle w:val="ConsPlusNormal"/>
              <w:jc w:val="right"/>
            </w:pPr>
            <w:r>
              <w:t>23 813,0</w:t>
            </w:r>
          </w:p>
        </w:tc>
        <w:tc>
          <w:tcPr>
            <w:tcW w:w="1474" w:type="dxa"/>
          </w:tcPr>
          <w:p w:rsidR="006E6BEA" w:rsidRDefault="006E6BEA">
            <w:pPr>
              <w:pStyle w:val="ConsPlusNormal"/>
              <w:jc w:val="right"/>
            </w:pPr>
            <w:r>
              <w:t>24 766,0</w:t>
            </w:r>
          </w:p>
        </w:tc>
      </w:tr>
      <w:tr w:rsidR="006E6BEA">
        <w:tc>
          <w:tcPr>
            <w:tcW w:w="3685" w:type="dxa"/>
          </w:tcPr>
          <w:p w:rsidR="006E6BEA" w:rsidRDefault="006E6BEA">
            <w:pPr>
              <w:pStyle w:val="ConsPlusNormal"/>
              <w:ind w:firstLine="17"/>
            </w:pPr>
            <w:r>
              <w:t>Ежемесячные денежные выплаты в целях компенсации питания учащихся из многодетных малоимущих семей (Социальное обеспечение и иные выплаты населению)</w:t>
            </w:r>
          </w:p>
        </w:tc>
        <w:tc>
          <w:tcPr>
            <w:tcW w:w="1644" w:type="dxa"/>
          </w:tcPr>
          <w:p w:rsidR="006E6BEA" w:rsidRDefault="006E6BEA">
            <w:pPr>
              <w:pStyle w:val="ConsPlusNormal"/>
              <w:jc w:val="center"/>
            </w:pPr>
            <w:r>
              <w:t>03 4 02 73520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41 789,0</w:t>
            </w:r>
          </w:p>
        </w:tc>
        <w:tc>
          <w:tcPr>
            <w:tcW w:w="1474" w:type="dxa"/>
          </w:tcPr>
          <w:p w:rsidR="006E6BEA" w:rsidRDefault="006E6BEA">
            <w:pPr>
              <w:pStyle w:val="ConsPlusNormal"/>
              <w:jc w:val="right"/>
            </w:pPr>
            <w:r>
              <w:t>43 461,0</w:t>
            </w:r>
          </w:p>
        </w:tc>
        <w:tc>
          <w:tcPr>
            <w:tcW w:w="1474" w:type="dxa"/>
          </w:tcPr>
          <w:p w:rsidR="006E6BEA" w:rsidRDefault="006E6BEA">
            <w:pPr>
              <w:pStyle w:val="ConsPlusNormal"/>
              <w:jc w:val="right"/>
            </w:pPr>
            <w:r>
              <w:t>45 199,0</w:t>
            </w:r>
          </w:p>
        </w:tc>
      </w:tr>
      <w:tr w:rsidR="006E6BEA">
        <w:tc>
          <w:tcPr>
            <w:tcW w:w="3685" w:type="dxa"/>
          </w:tcPr>
          <w:p w:rsidR="006E6BEA" w:rsidRDefault="006E6BEA">
            <w:pPr>
              <w:pStyle w:val="ConsPlusNormal"/>
              <w:ind w:firstLine="17"/>
            </w:pPr>
            <w:r>
              <w:t xml:space="preserve">Ежемесячные денежные выплаты в целях компенсации проезда учащихся из приемных семей к месту </w:t>
            </w:r>
            <w:r>
              <w:lastRenderedPageBreak/>
              <w:t>учебы и обратно (Социальное обеспечение и иные выплаты населению)</w:t>
            </w:r>
          </w:p>
        </w:tc>
        <w:tc>
          <w:tcPr>
            <w:tcW w:w="1644" w:type="dxa"/>
          </w:tcPr>
          <w:p w:rsidR="006E6BEA" w:rsidRDefault="006E6BEA">
            <w:pPr>
              <w:pStyle w:val="ConsPlusNormal"/>
              <w:jc w:val="center"/>
            </w:pPr>
            <w:r>
              <w:lastRenderedPageBreak/>
              <w:t>03 4 02 73530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1 655,0</w:t>
            </w:r>
          </w:p>
        </w:tc>
        <w:tc>
          <w:tcPr>
            <w:tcW w:w="1474" w:type="dxa"/>
          </w:tcPr>
          <w:p w:rsidR="006E6BEA" w:rsidRDefault="006E6BEA">
            <w:pPr>
              <w:pStyle w:val="ConsPlusNormal"/>
              <w:jc w:val="right"/>
            </w:pPr>
            <w:r>
              <w:t>1 728,0</w:t>
            </w:r>
          </w:p>
        </w:tc>
        <w:tc>
          <w:tcPr>
            <w:tcW w:w="1474" w:type="dxa"/>
          </w:tcPr>
          <w:p w:rsidR="006E6BEA" w:rsidRDefault="006E6BEA">
            <w:pPr>
              <w:pStyle w:val="ConsPlusNormal"/>
              <w:jc w:val="right"/>
            </w:pPr>
            <w:r>
              <w:t>1 797,0</w:t>
            </w:r>
          </w:p>
        </w:tc>
      </w:tr>
      <w:tr w:rsidR="006E6BEA">
        <w:tc>
          <w:tcPr>
            <w:tcW w:w="3685" w:type="dxa"/>
          </w:tcPr>
          <w:p w:rsidR="006E6BEA" w:rsidRDefault="006E6BEA">
            <w:pPr>
              <w:pStyle w:val="ConsPlusNormal"/>
              <w:ind w:firstLine="17"/>
            </w:pPr>
            <w:r>
              <w:t>Ежемесячные денежные выплаты в целях компенсации питания учащихся из приемных семей (Социальное обеспечение и иные выплаты населению)</w:t>
            </w:r>
          </w:p>
        </w:tc>
        <w:tc>
          <w:tcPr>
            <w:tcW w:w="1644" w:type="dxa"/>
          </w:tcPr>
          <w:p w:rsidR="006E6BEA" w:rsidRDefault="006E6BEA">
            <w:pPr>
              <w:pStyle w:val="ConsPlusNormal"/>
              <w:jc w:val="center"/>
            </w:pPr>
            <w:r>
              <w:t>03 4 02 73540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2 960,0</w:t>
            </w:r>
          </w:p>
        </w:tc>
        <w:tc>
          <w:tcPr>
            <w:tcW w:w="1474" w:type="dxa"/>
          </w:tcPr>
          <w:p w:rsidR="006E6BEA" w:rsidRDefault="006E6BEA">
            <w:pPr>
              <w:pStyle w:val="ConsPlusNormal"/>
              <w:jc w:val="right"/>
            </w:pPr>
            <w:r>
              <w:t>3 078,0</w:t>
            </w:r>
          </w:p>
        </w:tc>
        <w:tc>
          <w:tcPr>
            <w:tcW w:w="1474" w:type="dxa"/>
          </w:tcPr>
          <w:p w:rsidR="006E6BEA" w:rsidRDefault="006E6BEA">
            <w:pPr>
              <w:pStyle w:val="ConsPlusNormal"/>
              <w:jc w:val="right"/>
            </w:pPr>
            <w:r>
              <w:t>3 202,0</w:t>
            </w:r>
          </w:p>
        </w:tc>
      </w:tr>
      <w:tr w:rsidR="006E6BEA">
        <w:tc>
          <w:tcPr>
            <w:tcW w:w="3685" w:type="dxa"/>
          </w:tcPr>
          <w:p w:rsidR="006E6BEA" w:rsidRDefault="006E6BEA">
            <w:pPr>
              <w:pStyle w:val="ConsPlusNormal"/>
              <w:ind w:firstLine="17"/>
            </w:pPr>
            <w:r>
              <w:t>Ежемесячная денежная компенсация проезда на пассажирском автомобильном транспорте общего пользования на пригородных и междугородных маршрутах членам семей участников специальной военной операции (Социальное обеспечение и иные выплаты населению)</w:t>
            </w:r>
          </w:p>
        </w:tc>
        <w:tc>
          <w:tcPr>
            <w:tcW w:w="1644" w:type="dxa"/>
          </w:tcPr>
          <w:p w:rsidR="006E6BEA" w:rsidRDefault="006E6BEA">
            <w:pPr>
              <w:pStyle w:val="ConsPlusNormal"/>
              <w:jc w:val="center"/>
            </w:pPr>
            <w:r>
              <w:t>03 4 02 74170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3 568,0</w:t>
            </w:r>
          </w:p>
        </w:tc>
        <w:tc>
          <w:tcPr>
            <w:tcW w:w="1474" w:type="dxa"/>
          </w:tcPr>
          <w:p w:rsidR="006E6BEA" w:rsidRDefault="006E6BEA">
            <w:pPr>
              <w:pStyle w:val="ConsPlusNormal"/>
              <w:jc w:val="right"/>
            </w:pPr>
            <w:r>
              <w:t>3 568,0</w:t>
            </w:r>
          </w:p>
        </w:tc>
        <w:tc>
          <w:tcPr>
            <w:tcW w:w="1474" w:type="dxa"/>
          </w:tcPr>
          <w:p w:rsidR="006E6BEA" w:rsidRDefault="006E6BEA">
            <w:pPr>
              <w:pStyle w:val="ConsPlusNormal"/>
              <w:jc w:val="right"/>
            </w:pPr>
            <w:r>
              <w:t>3 568,0</w:t>
            </w:r>
          </w:p>
        </w:tc>
      </w:tr>
      <w:tr w:rsidR="006E6BEA">
        <w:tc>
          <w:tcPr>
            <w:tcW w:w="3685" w:type="dxa"/>
          </w:tcPr>
          <w:p w:rsidR="006E6BEA" w:rsidRDefault="006E6BEA">
            <w:pPr>
              <w:pStyle w:val="ConsPlusNormal"/>
              <w:ind w:firstLine="17"/>
            </w:pPr>
            <w: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(Социальное обеспечение и иные выплаты населению)</w:t>
            </w:r>
          </w:p>
        </w:tc>
        <w:tc>
          <w:tcPr>
            <w:tcW w:w="1644" w:type="dxa"/>
          </w:tcPr>
          <w:p w:rsidR="006E6BEA" w:rsidRDefault="006E6BEA">
            <w:pPr>
              <w:pStyle w:val="ConsPlusNormal"/>
              <w:jc w:val="center"/>
            </w:pPr>
            <w:r>
              <w:t>03 4 02 R0840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181 644,0</w:t>
            </w:r>
          </w:p>
        </w:tc>
        <w:tc>
          <w:tcPr>
            <w:tcW w:w="1474" w:type="dxa"/>
          </w:tcPr>
          <w:p w:rsidR="006E6BEA" w:rsidRDefault="006E6BEA">
            <w:pPr>
              <w:pStyle w:val="ConsPlusNormal"/>
              <w:jc w:val="right"/>
            </w:pPr>
            <w:r>
              <w:t>0,0</w:t>
            </w:r>
          </w:p>
        </w:tc>
        <w:tc>
          <w:tcPr>
            <w:tcW w:w="1474" w:type="dxa"/>
          </w:tcPr>
          <w:p w:rsidR="006E6BEA" w:rsidRDefault="006E6BEA">
            <w:pPr>
              <w:pStyle w:val="ConsPlusNormal"/>
              <w:jc w:val="right"/>
            </w:pPr>
            <w:r>
              <w:t>0,0</w:t>
            </w:r>
          </w:p>
        </w:tc>
      </w:tr>
      <w:tr w:rsidR="006E6BEA">
        <w:tc>
          <w:tcPr>
            <w:tcW w:w="3685" w:type="dxa"/>
          </w:tcPr>
          <w:p w:rsidR="006E6BEA" w:rsidRDefault="006E6BEA">
            <w:pPr>
              <w:pStyle w:val="ConsPlusNormal"/>
              <w:ind w:firstLine="17"/>
              <w:outlineLvl w:val="1"/>
            </w:pPr>
            <w:r>
              <w:t>Государственная программа Воронежской области "Обеспечение доступным и комфортным жильем населения Воронежской области"</w:t>
            </w:r>
          </w:p>
        </w:tc>
        <w:tc>
          <w:tcPr>
            <w:tcW w:w="1644" w:type="dxa"/>
          </w:tcPr>
          <w:p w:rsidR="006E6BEA" w:rsidRDefault="006E6BEA">
            <w:pPr>
              <w:pStyle w:val="ConsPlusNormal"/>
              <w:jc w:val="center"/>
            </w:pPr>
            <w:r>
              <w:t>05 0 00 00000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355 825,9</w:t>
            </w:r>
          </w:p>
        </w:tc>
        <w:tc>
          <w:tcPr>
            <w:tcW w:w="1474" w:type="dxa"/>
          </w:tcPr>
          <w:p w:rsidR="006E6BEA" w:rsidRDefault="006E6BEA">
            <w:pPr>
              <w:pStyle w:val="ConsPlusNormal"/>
              <w:jc w:val="right"/>
            </w:pPr>
            <w:r>
              <w:t>372 139,8</w:t>
            </w:r>
          </w:p>
        </w:tc>
        <w:tc>
          <w:tcPr>
            <w:tcW w:w="1474" w:type="dxa"/>
          </w:tcPr>
          <w:p w:rsidR="006E6BEA" w:rsidRDefault="006E6BEA">
            <w:pPr>
              <w:pStyle w:val="ConsPlusNormal"/>
              <w:jc w:val="right"/>
            </w:pPr>
            <w:r>
              <w:t>380 104,9</w:t>
            </w:r>
          </w:p>
        </w:tc>
      </w:tr>
      <w:tr w:rsidR="006E6BEA">
        <w:tc>
          <w:tcPr>
            <w:tcW w:w="3685" w:type="dxa"/>
          </w:tcPr>
          <w:p w:rsidR="006E6BEA" w:rsidRDefault="006E6BEA">
            <w:pPr>
              <w:pStyle w:val="ConsPlusNormal"/>
              <w:ind w:firstLine="17"/>
            </w:pPr>
            <w:r>
              <w:t xml:space="preserve">Комплекс процессных мероприятий "Обеспечение жильем отдельных </w:t>
            </w:r>
            <w:r>
              <w:lastRenderedPageBreak/>
              <w:t>категорий граждан"</w:t>
            </w:r>
          </w:p>
        </w:tc>
        <w:tc>
          <w:tcPr>
            <w:tcW w:w="1644" w:type="dxa"/>
          </w:tcPr>
          <w:p w:rsidR="006E6BEA" w:rsidRDefault="006E6BEA">
            <w:pPr>
              <w:pStyle w:val="ConsPlusNormal"/>
              <w:jc w:val="center"/>
            </w:pPr>
            <w:r>
              <w:lastRenderedPageBreak/>
              <w:t>05 4 01 00000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355 825,9</w:t>
            </w:r>
          </w:p>
        </w:tc>
        <w:tc>
          <w:tcPr>
            <w:tcW w:w="1474" w:type="dxa"/>
          </w:tcPr>
          <w:p w:rsidR="006E6BEA" w:rsidRDefault="006E6BEA">
            <w:pPr>
              <w:pStyle w:val="ConsPlusNormal"/>
              <w:jc w:val="right"/>
            </w:pPr>
            <w:r>
              <w:t>372 139,8</w:t>
            </w:r>
          </w:p>
        </w:tc>
        <w:tc>
          <w:tcPr>
            <w:tcW w:w="1474" w:type="dxa"/>
          </w:tcPr>
          <w:p w:rsidR="006E6BEA" w:rsidRDefault="006E6BEA">
            <w:pPr>
              <w:pStyle w:val="ConsPlusNormal"/>
              <w:jc w:val="right"/>
            </w:pPr>
            <w:r>
              <w:t>380 104,9</w:t>
            </w:r>
          </w:p>
        </w:tc>
      </w:tr>
      <w:tr w:rsidR="006E6BEA">
        <w:tc>
          <w:tcPr>
            <w:tcW w:w="3685" w:type="dxa"/>
          </w:tcPr>
          <w:p w:rsidR="006E6BEA" w:rsidRDefault="006E6BEA">
            <w:pPr>
              <w:pStyle w:val="ConsPlusNormal"/>
              <w:ind w:firstLine="17"/>
            </w:pPr>
            <w:r>
              <w:t xml:space="preserve">Осуществление полномочий по обеспечению жильем отдельных категорий граждан, установленных Федеральным </w:t>
            </w:r>
            <w:hyperlink r:id="rId153">
              <w:r>
                <w:rPr>
                  <w:color w:val="0000FF"/>
                </w:rPr>
                <w:t>законом</w:t>
              </w:r>
            </w:hyperlink>
            <w:r>
              <w:t xml:space="preserve"> от 12 января 1995 года N 5-ФЗ "О ветеранах" (Социальное обеспечение и иные выплаты населению)</w:t>
            </w:r>
          </w:p>
        </w:tc>
        <w:tc>
          <w:tcPr>
            <w:tcW w:w="1644" w:type="dxa"/>
          </w:tcPr>
          <w:p w:rsidR="006E6BEA" w:rsidRDefault="006E6BEA">
            <w:pPr>
              <w:pStyle w:val="ConsPlusNormal"/>
              <w:jc w:val="center"/>
            </w:pPr>
            <w:r>
              <w:t>05 4 01 51350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15 555,8</w:t>
            </w:r>
          </w:p>
        </w:tc>
        <w:tc>
          <w:tcPr>
            <w:tcW w:w="1474" w:type="dxa"/>
          </w:tcPr>
          <w:p w:rsidR="006E6BEA" w:rsidRDefault="006E6BEA">
            <w:pPr>
              <w:pStyle w:val="ConsPlusNormal"/>
              <w:jc w:val="right"/>
            </w:pPr>
            <w:r>
              <w:t>15 477,0</w:t>
            </w:r>
          </w:p>
        </w:tc>
        <w:tc>
          <w:tcPr>
            <w:tcW w:w="1474" w:type="dxa"/>
          </w:tcPr>
          <w:p w:rsidR="006E6BEA" w:rsidRDefault="006E6BEA">
            <w:pPr>
              <w:pStyle w:val="ConsPlusNormal"/>
              <w:jc w:val="right"/>
            </w:pPr>
            <w:r>
              <w:t>15 691,1</w:t>
            </w:r>
          </w:p>
        </w:tc>
      </w:tr>
      <w:tr w:rsidR="006E6BEA">
        <w:tc>
          <w:tcPr>
            <w:tcW w:w="3685" w:type="dxa"/>
          </w:tcPr>
          <w:p w:rsidR="006E6BEA" w:rsidRDefault="006E6BEA">
            <w:pPr>
              <w:pStyle w:val="ConsPlusNormal"/>
              <w:ind w:firstLine="17"/>
            </w:pPr>
            <w:r>
              <w:t xml:space="preserve">Осуществление полномочий по обеспечению жильем отдельных категорий граждан, установленных Федеральным </w:t>
            </w:r>
            <w:hyperlink r:id="rId154">
              <w:r>
                <w:rPr>
                  <w:color w:val="0000FF"/>
                </w:rPr>
                <w:t>законом</w:t>
              </w:r>
            </w:hyperlink>
            <w:r>
              <w:t xml:space="preserve"> от 24 ноября 1995 года N 181-ФЗ "О социальной защите инвалидов в Российской Федерации" (Социальное обеспечение и иные выплаты населению)</w:t>
            </w:r>
          </w:p>
        </w:tc>
        <w:tc>
          <w:tcPr>
            <w:tcW w:w="1644" w:type="dxa"/>
          </w:tcPr>
          <w:p w:rsidR="006E6BEA" w:rsidRDefault="006E6BEA">
            <w:pPr>
              <w:pStyle w:val="ConsPlusNormal"/>
              <w:jc w:val="center"/>
            </w:pPr>
            <w:r>
              <w:t>05 4 01 51760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46 640,1</w:t>
            </w:r>
          </w:p>
        </w:tc>
        <w:tc>
          <w:tcPr>
            <w:tcW w:w="1474" w:type="dxa"/>
          </w:tcPr>
          <w:p w:rsidR="006E6BEA" w:rsidRDefault="006E6BEA">
            <w:pPr>
              <w:pStyle w:val="ConsPlusNormal"/>
              <w:jc w:val="right"/>
            </w:pPr>
            <w:r>
              <w:t>46 996,8</w:t>
            </w:r>
          </w:p>
        </w:tc>
        <w:tc>
          <w:tcPr>
            <w:tcW w:w="1474" w:type="dxa"/>
          </w:tcPr>
          <w:p w:rsidR="006E6BEA" w:rsidRDefault="006E6BEA">
            <w:pPr>
              <w:pStyle w:val="ConsPlusNormal"/>
              <w:jc w:val="right"/>
            </w:pPr>
            <w:r>
              <w:t>46 893,8</w:t>
            </w:r>
          </w:p>
        </w:tc>
      </w:tr>
      <w:tr w:rsidR="006E6BEA">
        <w:tc>
          <w:tcPr>
            <w:tcW w:w="3685" w:type="dxa"/>
          </w:tcPr>
          <w:p w:rsidR="006E6BEA" w:rsidRDefault="006E6BEA">
            <w:pPr>
              <w:pStyle w:val="ConsPlusNormal"/>
              <w:ind w:firstLine="17"/>
            </w:pPr>
            <w:r>
              <w:t xml:space="preserve">Предоставление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w:t>
            </w:r>
            <w:proofErr w:type="gramStart"/>
            <w:r>
              <w:t>для полного погашения</w:t>
            </w:r>
            <w:proofErr w:type="gramEnd"/>
            <w:r>
              <w:t xml:space="preserve"> предоставленного на приобретение жилого помещения кредита (займа) по договору, обязательства заемщика по которому обеспечены </w:t>
            </w:r>
            <w:r>
              <w:lastRenderedPageBreak/>
              <w:t>ипотекой (Социальное обеспечение и иные выплаты населению)</w:t>
            </w:r>
          </w:p>
        </w:tc>
        <w:tc>
          <w:tcPr>
            <w:tcW w:w="1644" w:type="dxa"/>
          </w:tcPr>
          <w:p w:rsidR="006E6BEA" w:rsidRDefault="006E6BEA">
            <w:pPr>
              <w:pStyle w:val="ConsPlusNormal"/>
              <w:jc w:val="center"/>
            </w:pPr>
            <w:r>
              <w:lastRenderedPageBreak/>
              <w:t>05 4 01 72620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293 630,0</w:t>
            </w:r>
          </w:p>
        </w:tc>
        <w:tc>
          <w:tcPr>
            <w:tcW w:w="1474" w:type="dxa"/>
          </w:tcPr>
          <w:p w:rsidR="006E6BEA" w:rsidRDefault="006E6BEA">
            <w:pPr>
              <w:pStyle w:val="ConsPlusNormal"/>
              <w:jc w:val="right"/>
            </w:pPr>
            <w:r>
              <w:t>309 666,0</w:t>
            </w:r>
          </w:p>
        </w:tc>
        <w:tc>
          <w:tcPr>
            <w:tcW w:w="1474" w:type="dxa"/>
          </w:tcPr>
          <w:p w:rsidR="006E6BEA" w:rsidRDefault="006E6BEA">
            <w:pPr>
              <w:pStyle w:val="ConsPlusNormal"/>
              <w:jc w:val="right"/>
            </w:pPr>
            <w:r>
              <w:t>317 520,0</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9</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4" w:name="P41673"/>
      <w:bookmarkEnd w:id="14"/>
      <w:r>
        <w:t>РАСПРЕДЕЛЕНИЕ</w:t>
      </w:r>
    </w:p>
    <w:p w:rsidR="006E6BEA" w:rsidRDefault="006E6BEA">
      <w:pPr>
        <w:pStyle w:val="ConsPlusTitle"/>
        <w:jc w:val="center"/>
      </w:pPr>
      <w:r>
        <w:t>БЮДЖЕТНЫХ АССИГНОВАНИЙ, НАПРАВЛЕННЫХ НА ГОСУДАРСТВЕННУЮ</w:t>
      </w:r>
    </w:p>
    <w:p w:rsidR="006E6BEA" w:rsidRDefault="006E6BEA">
      <w:pPr>
        <w:pStyle w:val="ConsPlusTitle"/>
        <w:jc w:val="center"/>
      </w:pPr>
      <w:r>
        <w:t>ПОДДЕРЖКУ СЕМЬИ И ДЕТЕЙ, НА 2025 ГОД И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701"/>
        <w:gridCol w:w="895"/>
        <w:gridCol w:w="580"/>
        <w:gridCol w:w="580"/>
        <w:gridCol w:w="1587"/>
        <w:gridCol w:w="1644"/>
        <w:gridCol w:w="1587"/>
      </w:tblGrid>
      <w:tr w:rsidR="006E6BEA">
        <w:tc>
          <w:tcPr>
            <w:tcW w:w="3685" w:type="dxa"/>
            <w:vAlign w:val="center"/>
          </w:tcPr>
          <w:p w:rsidR="006E6BEA" w:rsidRDefault="006E6BEA">
            <w:pPr>
              <w:pStyle w:val="ConsPlusNormal"/>
              <w:jc w:val="center"/>
            </w:pPr>
            <w:r>
              <w:t>Наименование</w:t>
            </w:r>
          </w:p>
        </w:tc>
        <w:tc>
          <w:tcPr>
            <w:tcW w:w="1701" w:type="dxa"/>
            <w:vAlign w:val="center"/>
          </w:tcPr>
          <w:p w:rsidR="006E6BEA" w:rsidRDefault="006E6BEA">
            <w:pPr>
              <w:pStyle w:val="ConsPlusNormal"/>
              <w:jc w:val="center"/>
            </w:pPr>
            <w:r>
              <w:t>ЦСР</w:t>
            </w:r>
          </w:p>
        </w:tc>
        <w:tc>
          <w:tcPr>
            <w:tcW w:w="895" w:type="dxa"/>
            <w:vAlign w:val="center"/>
          </w:tcPr>
          <w:p w:rsidR="006E6BEA" w:rsidRDefault="006E6BEA">
            <w:pPr>
              <w:pStyle w:val="ConsPlusNormal"/>
              <w:jc w:val="center"/>
            </w:pPr>
            <w:r>
              <w:t>ВР</w:t>
            </w:r>
          </w:p>
        </w:tc>
        <w:tc>
          <w:tcPr>
            <w:tcW w:w="580" w:type="dxa"/>
            <w:vAlign w:val="center"/>
          </w:tcPr>
          <w:p w:rsidR="006E6BEA" w:rsidRDefault="006E6BEA">
            <w:pPr>
              <w:pStyle w:val="ConsPlusNormal"/>
              <w:jc w:val="center"/>
            </w:pPr>
            <w:r>
              <w:t>Рз</w:t>
            </w:r>
          </w:p>
        </w:tc>
        <w:tc>
          <w:tcPr>
            <w:tcW w:w="580" w:type="dxa"/>
            <w:vAlign w:val="center"/>
          </w:tcPr>
          <w:p w:rsidR="006E6BEA" w:rsidRDefault="006E6BEA">
            <w:pPr>
              <w:pStyle w:val="ConsPlusNormal"/>
              <w:jc w:val="center"/>
            </w:pPr>
            <w:r>
              <w:t>ПР</w:t>
            </w:r>
          </w:p>
        </w:tc>
        <w:tc>
          <w:tcPr>
            <w:tcW w:w="1587" w:type="dxa"/>
            <w:vAlign w:val="center"/>
          </w:tcPr>
          <w:p w:rsidR="006E6BEA" w:rsidRDefault="006E6BEA">
            <w:pPr>
              <w:pStyle w:val="ConsPlusNormal"/>
              <w:jc w:val="center"/>
            </w:pPr>
            <w:r>
              <w:t>2025 год</w:t>
            </w:r>
          </w:p>
        </w:tc>
        <w:tc>
          <w:tcPr>
            <w:tcW w:w="1644" w:type="dxa"/>
            <w:vAlign w:val="center"/>
          </w:tcPr>
          <w:p w:rsidR="006E6BEA" w:rsidRDefault="006E6BEA">
            <w:pPr>
              <w:pStyle w:val="ConsPlusNormal"/>
              <w:jc w:val="center"/>
            </w:pPr>
            <w:r>
              <w:t>2026 год</w:t>
            </w:r>
          </w:p>
        </w:tc>
        <w:tc>
          <w:tcPr>
            <w:tcW w:w="1587" w:type="dxa"/>
            <w:vAlign w:val="center"/>
          </w:tcPr>
          <w:p w:rsidR="006E6BEA" w:rsidRDefault="006E6BEA">
            <w:pPr>
              <w:pStyle w:val="ConsPlusNormal"/>
              <w:jc w:val="center"/>
            </w:pPr>
            <w:r>
              <w:t>2027 год</w:t>
            </w:r>
          </w:p>
        </w:tc>
      </w:tr>
      <w:tr w:rsidR="006E6BEA">
        <w:tc>
          <w:tcPr>
            <w:tcW w:w="3685" w:type="dxa"/>
          </w:tcPr>
          <w:p w:rsidR="006E6BEA" w:rsidRDefault="006E6BEA">
            <w:pPr>
              <w:pStyle w:val="ConsPlusNormal"/>
              <w:jc w:val="center"/>
            </w:pPr>
            <w:r>
              <w:t>1</w:t>
            </w:r>
          </w:p>
        </w:tc>
        <w:tc>
          <w:tcPr>
            <w:tcW w:w="1701" w:type="dxa"/>
          </w:tcPr>
          <w:p w:rsidR="006E6BEA" w:rsidRDefault="006E6BEA">
            <w:pPr>
              <w:pStyle w:val="ConsPlusNormal"/>
              <w:jc w:val="center"/>
            </w:pPr>
            <w:r>
              <w:t>2</w:t>
            </w:r>
          </w:p>
        </w:tc>
        <w:tc>
          <w:tcPr>
            <w:tcW w:w="895" w:type="dxa"/>
          </w:tcPr>
          <w:p w:rsidR="006E6BEA" w:rsidRDefault="006E6BEA">
            <w:pPr>
              <w:pStyle w:val="ConsPlusNormal"/>
              <w:jc w:val="center"/>
            </w:pPr>
            <w:r>
              <w:t>3</w:t>
            </w:r>
          </w:p>
        </w:tc>
        <w:tc>
          <w:tcPr>
            <w:tcW w:w="580" w:type="dxa"/>
          </w:tcPr>
          <w:p w:rsidR="006E6BEA" w:rsidRDefault="006E6BEA">
            <w:pPr>
              <w:pStyle w:val="ConsPlusNormal"/>
              <w:jc w:val="center"/>
            </w:pPr>
            <w:r>
              <w:t>4</w:t>
            </w:r>
          </w:p>
        </w:tc>
        <w:tc>
          <w:tcPr>
            <w:tcW w:w="580" w:type="dxa"/>
          </w:tcPr>
          <w:p w:rsidR="006E6BEA" w:rsidRDefault="006E6BEA">
            <w:pPr>
              <w:pStyle w:val="ConsPlusNormal"/>
              <w:jc w:val="center"/>
            </w:pPr>
            <w:r>
              <w:t>5</w:t>
            </w:r>
          </w:p>
        </w:tc>
        <w:tc>
          <w:tcPr>
            <w:tcW w:w="1587" w:type="dxa"/>
          </w:tcPr>
          <w:p w:rsidR="006E6BEA" w:rsidRDefault="006E6BEA">
            <w:pPr>
              <w:pStyle w:val="ConsPlusNormal"/>
              <w:jc w:val="center"/>
            </w:pPr>
            <w:r>
              <w:t>6</w:t>
            </w:r>
          </w:p>
        </w:tc>
        <w:tc>
          <w:tcPr>
            <w:tcW w:w="1644" w:type="dxa"/>
          </w:tcPr>
          <w:p w:rsidR="006E6BEA" w:rsidRDefault="006E6BEA">
            <w:pPr>
              <w:pStyle w:val="ConsPlusNormal"/>
              <w:jc w:val="center"/>
            </w:pPr>
            <w:r>
              <w:t>7</w:t>
            </w:r>
          </w:p>
        </w:tc>
        <w:tc>
          <w:tcPr>
            <w:tcW w:w="1587" w:type="dxa"/>
          </w:tcPr>
          <w:p w:rsidR="006E6BEA" w:rsidRDefault="006E6BEA">
            <w:pPr>
              <w:pStyle w:val="ConsPlusNormal"/>
              <w:jc w:val="center"/>
            </w:pPr>
            <w:r>
              <w:t>8</w:t>
            </w:r>
          </w:p>
        </w:tc>
      </w:tr>
      <w:tr w:rsidR="006E6BEA">
        <w:tc>
          <w:tcPr>
            <w:tcW w:w="3685" w:type="dxa"/>
          </w:tcPr>
          <w:p w:rsidR="006E6BEA" w:rsidRDefault="006E6BEA">
            <w:pPr>
              <w:pStyle w:val="ConsPlusNormal"/>
              <w:ind w:firstLine="17"/>
              <w:outlineLvl w:val="1"/>
            </w:pPr>
            <w:r>
              <w:t>ВСЕГО</w:t>
            </w:r>
          </w:p>
        </w:tc>
        <w:tc>
          <w:tcPr>
            <w:tcW w:w="1701" w:type="dxa"/>
          </w:tcPr>
          <w:p w:rsidR="006E6BEA" w:rsidRDefault="006E6BEA">
            <w:pPr>
              <w:pStyle w:val="ConsPlusNormal"/>
            </w:pP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58 665 556,4</w:t>
            </w:r>
          </w:p>
        </w:tc>
        <w:tc>
          <w:tcPr>
            <w:tcW w:w="1644" w:type="dxa"/>
          </w:tcPr>
          <w:p w:rsidR="006E6BEA" w:rsidRDefault="006E6BEA">
            <w:pPr>
              <w:pStyle w:val="ConsPlusNormal"/>
              <w:jc w:val="right"/>
            </w:pPr>
            <w:r>
              <w:t>60 226 317,0</w:t>
            </w:r>
          </w:p>
        </w:tc>
        <w:tc>
          <w:tcPr>
            <w:tcW w:w="1587" w:type="dxa"/>
          </w:tcPr>
          <w:p w:rsidR="006E6BEA" w:rsidRDefault="006E6BEA">
            <w:pPr>
              <w:pStyle w:val="ConsPlusNormal"/>
              <w:jc w:val="right"/>
            </w:pPr>
            <w:r>
              <w:t>61 052 519,3</w:t>
            </w:r>
          </w:p>
        </w:tc>
      </w:tr>
      <w:tr w:rsidR="006E6BEA">
        <w:tc>
          <w:tcPr>
            <w:tcW w:w="3685" w:type="dxa"/>
          </w:tcPr>
          <w:p w:rsidR="006E6BEA" w:rsidRDefault="006E6BEA">
            <w:pPr>
              <w:pStyle w:val="ConsPlusNormal"/>
              <w:ind w:firstLine="17"/>
              <w:outlineLvl w:val="1"/>
            </w:pPr>
            <w:r>
              <w:t>Государственная программа Воронежской области "Развитие здравоохранения"</w:t>
            </w:r>
          </w:p>
        </w:tc>
        <w:tc>
          <w:tcPr>
            <w:tcW w:w="1701" w:type="dxa"/>
          </w:tcPr>
          <w:p w:rsidR="006E6BEA" w:rsidRDefault="006E6BEA">
            <w:pPr>
              <w:pStyle w:val="ConsPlusNormal"/>
              <w:jc w:val="center"/>
            </w:pPr>
            <w:r>
              <w:t>01 0 00 00000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1 806 277,4</w:t>
            </w:r>
          </w:p>
        </w:tc>
        <w:tc>
          <w:tcPr>
            <w:tcW w:w="1644" w:type="dxa"/>
          </w:tcPr>
          <w:p w:rsidR="006E6BEA" w:rsidRDefault="006E6BEA">
            <w:pPr>
              <w:pStyle w:val="ConsPlusNormal"/>
              <w:jc w:val="right"/>
            </w:pPr>
            <w:r>
              <w:t>1 959 760,4</w:t>
            </w:r>
          </w:p>
        </w:tc>
        <w:tc>
          <w:tcPr>
            <w:tcW w:w="1587" w:type="dxa"/>
          </w:tcPr>
          <w:p w:rsidR="006E6BEA" w:rsidRDefault="006E6BEA">
            <w:pPr>
              <w:pStyle w:val="ConsPlusNormal"/>
              <w:jc w:val="right"/>
            </w:pPr>
            <w:r>
              <w:t>1 405 979,0</w:t>
            </w:r>
          </w:p>
        </w:tc>
      </w:tr>
      <w:tr w:rsidR="006E6BEA">
        <w:tc>
          <w:tcPr>
            <w:tcW w:w="3685" w:type="dxa"/>
          </w:tcPr>
          <w:p w:rsidR="006E6BEA" w:rsidRDefault="006E6BEA">
            <w:pPr>
              <w:pStyle w:val="ConsPlusNormal"/>
              <w:ind w:firstLine="17"/>
            </w:pPr>
            <w:r>
              <w:t>Региональный проект "Борьба с сахарным диабетом"</w:t>
            </w:r>
          </w:p>
        </w:tc>
        <w:tc>
          <w:tcPr>
            <w:tcW w:w="1701" w:type="dxa"/>
          </w:tcPr>
          <w:p w:rsidR="006E6BEA" w:rsidRDefault="006E6BEA">
            <w:pPr>
              <w:pStyle w:val="ConsPlusNormal"/>
              <w:jc w:val="center"/>
            </w:pPr>
            <w:r>
              <w:t>01 1 Д4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126 632,8</w:t>
            </w:r>
          </w:p>
        </w:tc>
        <w:tc>
          <w:tcPr>
            <w:tcW w:w="1644" w:type="dxa"/>
          </w:tcPr>
          <w:p w:rsidR="006E6BEA" w:rsidRDefault="006E6BEA">
            <w:pPr>
              <w:pStyle w:val="ConsPlusNormal"/>
              <w:jc w:val="right"/>
            </w:pPr>
            <w:r>
              <w:t>130 035,6</w:t>
            </w:r>
          </w:p>
        </w:tc>
        <w:tc>
          <w:tcPr>
            <w:tcW w:w="1587" w:type="dxa"/>
          </w:tcPr>
          <w:p w:rsidR="006E6BEA" w:rsidRDefault="006E6BEA">
            <w:pPr>
              <w:pStyle w:val="ConsPlusNormal"/>
              <w:jc w:val="right"/>
            </w:pPr>
            <w:r>
              <w:t>133 807,6</w:t>
            </w:r>
          </w:p>
        </w:tc>
      </w:tr>
      <w:tr w:rsidR="006E6BEA">
        <w:tc>
          <w:tcPr>
            <w:tcW w:w="3685" w:type="dxa"/>
          </w:tcPr>
          <w:p w:rsidR="006E6BEA" w:rsidRDefault="006E6BEA">
            <w:pPr>
              <w:pStyle w:val="ConsPlusNormal"/>
              <w:ind w:firstLine="17"/>
            </w:pPr>
            <w:r>
              <w:t xml:space="preserve">Обеспечение детей с сахарным диабетом 1 типа в возрасте от 2-х до 17-ти лет включительно системами </w:t>
            </w:r>
            <w:r>
              <w:lastRenderedPageBreak/>
              <w:t>непрерывного мониторинга глюкозы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01 1 Д4 51070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101 032,3</w:t>
            </w:r>
          </w:p>
        </w:tc>
        <w:tc>
          <w:tcPr>
            <w:tcW w:w="1644" w:type="dxa"/>
          </w:tcPr>
          <w:p w:rsidR="006E6BEA" w:rsidRDefault="006E6BEA">
            <w:pPr>
              <w:pStyle w:val="ConsPlusNormal"/>
              <w:jc w:val="right"/>
            </w:pPr>
            <w:r>
              <w:t>105 045,2</w:t>
            </w:r>
          </w:p>
        </w:tc>
        <w:tc>
          <w:tcPr>
            <w:tcW w:w="1587" w:type="dxa"/>
          </w:tcPr>
          <w:p w:rsidR="006E6BEA" w:rsidRDefault="006E6BEA">
            <w:pPr>
              <w:pStyle w:val="ConsPlusNormal"/>
              <w:jc w:val="right"/>
            </w:pPr>
            <w:r>
              <w:t>109 294,3</w:t>
            </w:r>
          </w:p>
        </w:tc>
      </w:tr>
      <w:tr w:rsidR="006E6BEA">
        <w:tc>
          <w:tcPr>
            <w:tcW w:w="3685" w:type="dxa"/>
          </w:tcPr>
          <w:p w:rsidR="006E6BEA" w:rsidRDefault="006E6BEA">
            <w:pPr>
              <w:pStyle w:val="ConsPlusNormal"/>
              <w:ind w:firstLine="17"/>
            </w:pPr>
            <w:r>
              <w:t>Обеспечение беременных женщин с сахарным диабетом системами непрерывного мониторинга глюкозы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01 1 Д4 51520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25 600,5</w:t>
            </w:r>
          </w:p>
        </w:tc>
        <w:tc>
          <w:tcPr>
            <w:tcW w:w="1644" w:type="dxa"/>
          </w:tcPr>
          <w:p w:rsidR="006E6BEA" w:rsidRDefault="006E6BEA">
            <w:pPr>
              <w:pStyle w:val="ConsPlusNormal"/>
              <w:jc w:val="right"/>
            </w:pPr>
            <w:r>
              <w:t>24 990,4</w:t>
            </w:r>
          </w:p>
        </w:tc>
        <w:tc>
          <w:tcPr>
            <w:tcW w:w="1587" w:type="dxa"/>
          </w:tcPr>
          <w:p w:rsidR="006E6BEA" w:rsidRDefault="006E6BEA">
            <w:pPr>
              <w:pStyle w:val="ConsPlusNormal"/>
              <w:jc w:val="right"/>
            </w:pPr>
            <w:r>
              <w:t>24 513,3</w:t>
            </w:r>
          </w:p>
        </w:tc>
      </w:tr>
      <w:tr w:rsidR="006E6BEA">
        <w:tc>
          <w:tcPr>
            <w:tcW w:w="3685" w:type="dxa"/>
          </w:tcPr>
          <w:p w:rsidR="006E6BEA" w:rsidRDefault="006E6BEA">
            <w:pPr>
              <w:pStyle w:val="ConsPlusNormal"/>
              <w:ind w:firstLine="17"/>
            </w:pPr>
            <w:r>
              <w:t>Региональный проект "Охрана материнства и детства"</w:t>
            </w:r>
          </w:p>
        </w:tc>
        <w:tc>
          <w:tcPr>
            <w:tcW w:w="1701" w:type="dxa"/>
          </w:tcPr>
          <w:p w:rsidR="006E6BEA" w:rsidRDefault="006E6BEA">
            <w:pPr>
              <w:pStyle w:val="ConsPlusNormal"/>
              <w:jc w:val="center"/>
            </w:pPr>
            <w:r>
              <w:t>01 1 Я3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551 363,3</w:t>
            </w:r>
          </w:p>
        </w:tc>
        <w:tc>
          <w:tcPr>
            <w:tcW w:w="1644" w:type="dxa"/>
          </w:tcPr>
          <w:p w:rsidR="006E6BEA" w:rsidRDefault="006E6BEA">
            <w:pPr>
              <w:pStyle w:val="ConsPlusNormal"/>
              <w:jc w:val="right"/>
            </w:pPr>
            <w:r>
              <w:t>630 380,3</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01 1 Я3 53140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195 865,4</w:t>
            </w:r>
          </w:p>
        </w:tc>
        <w:tc>
          <w:tcPr>
            <w:tcW w:w="1644" w:type="dxa"/>
          </w:tcPr>
          <w:p w:rsidR="006E6BEA" w:rsidRDefault="006E6BEA">
            <w:pPr>
              <w:pStyle w:val="ConsPlusNormal"/>
              <w:jc w:val="right"/>
            </w:pPr>
            <w:r>
              <w:t>630 380,3</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 xml:space="preserve">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 (Предоставление субсидий </w:t>
            </w:r>
            <w:r>
              <w:lastRenderedPageBreak/>
              <w:t>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01 1 Я3 53160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355 497,9</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Региональный проект "Оказание медицинской помощи беременным, роженицам и новорожденным"</w:t>
            </w:r>
          </w:p>
        </w:tc>
        <w:tc>
          <w:tcPr>
            <w:tcW w:w="1701" w:type="dxa"/>
          </w:tcPr>
          <w:p w:rsidR="006E6BEA" w:rsidRDefault="006E6BEA">
            <w:pPr>
              <w:pStyle w:val="ConsPlusNormal"/>
              <w:jc w:val="center"/>
            </w:pPr>
            <w:r>
              <w:t>01 2 04 00000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75 748,0</w:t>
            </w:r>
          </w:p>
        </w:tc>
        <w:tc>
          <w:tcPr>
            <w:tcW w:w="1644" w:type="dxa"/>
          </w:tcPr>
          <w:p w:rsidR="006E6BEA" w:rsidRDefault="006E6BEA">
            <w:pPr>
              <w:pStyle w:val="ConsPlusNormal"/>
              <w:jc w:val="right"/>
            </w:pPr>
            <w:r>
              <w:t>76 661,4</w:t>
            </w:r>
          </w:p>
        </w:tc>
        <w:tc>
          <w:tcPr>
            <w:tcW w:w="1587" w:type="dxa"/>
          </w:tcPr>
          <w:p w:rsidR="006E6BEA" w:rsidRDefault="006E6BEA">
            <w:pPr>
              <w:pStyle w:val="ConsPlusNormal"/>
              <w:jc w:val="right"/>
            </w:pPr>
            <w:r>
              <w:t>78 628,6</w:t>
            </w:r>
          </w:p>
        </w:tc>
      </w:tr>
      <w:tr w:rsidR="006E6BEA">
        <w:tc>
          <w:tcPr>
            <w:tcW w:w="3685" w:type="dxa"/>
          </w:tcPr>
          <w:p w:rsidR="006E6BEA" w:rsidRDefault="006E6BEA">
            <w:pPr>
              <w:pStyle w:val="ConsPlusNormal"/>
              <w:ind w:firstLine="17"/>
            </w:pPr>
            <w:r>
              <w:t>Мероприятия по охране здоровья матери и ребенка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01 2 04 70970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406,1</w:t>
            </w:r>
          </w:p>
        </w:tc>
        <w:tc>
          <w:tcPr>
            <w:tcW w:w="1644" w:type="dxa"/>
          </w:tcPr>
          <w:p w:rsidR="006E6BEA" w:rsidRDefault="006E6BEA">
            <w:pPr>
              <w:pStyle w:val="ConsPlusNormal"/>
              <w:jc w:val="right"/>
            </w:pPr>
            <w:r>
              <w:t>406,1</w:t>
            </w:r>
          </w:p>
        </w:tc>
        <w:tc>
          <w:tcPr>
            <w:tcW w:w="1587" w:type="dxa"/>
          </w:tcPr>
          <w:p w:rsidR="006E6BEA" w:rsidRDefault="006E6BEA">
            <w:pPr>
              <w:pStyle w:val="ConsPlusNormal"/>
              <w:jc w:val="right"/>
            </w:pPr>
            <w:r>
              <w:t>406,1</w:t>
            </w:r>
          </w:p>
        </w:tc>
      </w:tr>
      <w:tr w:rsidR="006E6BEA">
        <w:tc>
          <w:tcPr>
            <w:tcW w:w="3685" w:type="dxa"/>
          </w:tcPr>
          <w:p w:rsidR="006E6BEA" w:rsidRDefault="006E6BEA">
            <w:pPr>
              <w:pStyle w:val="ConsPlusNormal"/>
              <w:ind w:firstLine="17"/>
            </w:pPr>
            <w:r>
              <w:t>Мероприятия по аудиологическому и неонатальному скринингу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01 2 04 70980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13 852,6</w:t>
            </w:r>
          </w:p>
        </w:tc>
        <w:tc>
          <w:tcPr>
            <w:tcW w:w="1644" w:type="dxa"/>
          </w:tcPr>
          <w:p w:rsidR="006E6BEA" w:rsidRDefault="006E6BEA">
            <w:pPr>
              <w:pStyle w:val="ConsPlusNormal"/>
              <w:jc w:val="right"/>
            </w:pPr>
            <w:r>
              <w:t>14 398,7</w:t>
            </w:r>
          </w:p>
        </w:tc>
        <w:tc>
          <w:tcPr>
            <w:tcW w:w="1587" w:type="dxa"/>
          </w:tcPr>
          <w:p w:rsidR="006E6BEA" w:rsidRDefault="006E6BEA">
            <w:pPr>
              <w:pStyle w:val="ConsPlusNormal"/>
              <w:jc w:val="right"/>
            </w:pPr>
            <w:r>
              <w:t>14 966,7</w:t>
            </w:r>
          </w:p>
        </w:tc>
      </w:tr>
      <w:tr w:rsidR="006E6BEA">
        <w:tc>
          <w:tcPr>
            <w:tcW w:w="3685" w:type="dxa"/>
          </w:tcPr>
          <w:p w:rsidR="006E6BEA" w:rsidRDefault="006E6BEA">
            <w:pPr>
              <w:pStyle w:val="ConsPlusNormal"/>
              <w:ind w:firstLine="17"/>
            </w:pPr>
            <w:r>
              <w:t>Мероприятия по осуществлению пренатальной (дородовой) диагностики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01 2 04 70990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20 275,8</w:t>
            </w:r>
          </w:p>
        </w:tc>
        <w:tc>
          <w:tcPr>
            <w:tcW w:w="1644" w:type="dxa"/>
          </w:tcPr>
          <w:p w:rsidR="006E6BEA" w:rsidRDefault="006E6BEA">
            <w:pPr>
              <w:pStyle w:val="ConsPlusNormal"/>
              <w:jc w:val="right"/>
            </w:pPr>
            <w:r>
              <w:t>20 932,3</w:t>
            </w:r>
          </w:p>
        </w:tc>
        <w:tc>
          <w:tcPr>
            <w:tcW w:w="1587" w:type="dxa"/>
          </w:tcPr>
          <w:p w:rsidR="006E6BEA" w:rsidRDefault="006E6BEA">
            <w:pPr>
              <w:pStyle w:val="ConsPlusNormal"/>
              <w:jc w:val="right"/>
            </w:pPr>
            <w:r>
              <w:t>21 615,0</w:t>
            </w:r>
          </w:p>
        </w:tc>
      </w:tr>
      <w:tr w:rsidR="006E6BEA">
        <w:tc>
          <w:tcPr>
            <w:tcW w:w="3685" w:type="dxa"/>
          </w:tcPr>
          <w:p w:rsidR="006E6BEA" w:rsidRDefault="006E6BEA">
            <w:pPr>
              <w:pStyle w:val="ConsPlusNormal"/>
              <w:ind w:firstLine="17"/>
            </w:pPr>
            <w:r>
              <w:t xml:space="preserve">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(Предоставление субсидий </w:t>
            </w:r>
            <w:r>
              <w:lastRenderedPageBreak/>
              <w:t>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01 2 04 R3850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39 803,8</w:t>
            </w:r>
          </w:p>
        </w:tc>
        <w:tc>
          <w:tcPr>
            <w:tcW w:w="1644" w:type="dxa"/>
          </w:tcPr>
          <w:p w:rsidR="006E6BEA" w:rsidRDefault="006E6BEA">
            <w:pPr>
              <w:pStyle w:val="ConsPlusNormal"/>
              <w:jc w:val="right"/>
            </w:pPr>
            <w:r>
              <w:t>39 485,7</w:t>
            </w:r>
          </w:p>
        </w:tc>
        <w:tc>
          <w:tcPr>
            <w:tcW w:w="1587" w:type="dxa"/>
          </w:tcPr>
          <w:p w:rsidR="006E6BEA" w:rsidRDefault="006E6BEA">
            <w:pPr>
              <w:pStyle w:val="ConsPlusNormal"/>
              <w:jc w:val="right"/>
            </w:pPr>
            <w:r>
              <w:t>40 172,2</w:t>
            </w:r>
          </w:p>
        </w:tc>
      </w:tr>
      <w:tr w:rsidR="006E6BEA">
        <w:tc>
          <w:tcPr>
            <w:tcW w:w="3685" w:type="dxa"/>
          </w:tcPr>
          <w:p w:rsidR="006E6BEA" w:rsidRDefault="006E6BEA">
            <w:pPr>
              <w:pStyle w:val="ConsPlusNormal"/>
              <w:ind w:firstLine="17"/>
            </w:pPr>
            <w: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(в целях достижения значений дополнительного результата)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01 2 04 Д3850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1 409,7</w:t>
            </w:r>
          </w:p>
        </w:tc>
        <w:tc>
          <w:tcPr>
            <w:tcW w:w="1644" w:type="dxa"/>
          </w:tcPr>
          <w:p w:rsidR="006E6BEA" w:rsidRDefault="006E6BEA">
            <w:pPr>
              <w:pStyle w:val="ConsPlusNormal"/>
              <w:jc w:val="right"/>
            </w:pPr>
            <w:r>
              <w:t>1 438,6</w:t>
            </w:r>
          </w:p>
        </w:tc>
        <w:tc>
          <w:tcPr>
            <w:tcW w:w="1587" w:type="dxa"/>
          </w:tcPr>
          <w:p w:rsidR="006E6BEA" w:rsidRDefault="006E6BEA">
            <w:pPr>
              <w:pStyle w:val="ConsPlusNormal"/>
              <w:jc w:val="right"/>
            </w:pPr>
            <w:r>
              <w:t>1 468,6</w:t>
            </w:r>
          </w:p>
        </w:tc>
      </w:tr>
      <w:tr w:rsidR="006E6BEA">
        <w:tc>
          <w:tcPr>
            <w:tcW w:w="3685" w:type="dxa"/>
          </w:tcPr>
          <w:p w:rsidR="006E6BEA" w:rsidRDefault="006E6BEA">
            <w:pPr>
              <w:pStyle w:val="ConsPlusNormal"/>
              <w:ind w:firstLine="17"/>
            </w:pPr>
            <w:r>
              <w:t>Комплекс процессных мероприятий "Развитие специализированной медицинской помощи детям"</w:t>
            </w:r>
          </w:p>
        </w:tc>
        <w:tc>
          <w:tcPr>
            <w:tcW w:w="1701" w:type="dxa"/>
          </w:tcPr>
          <w:p w:rsidR="006E6BEA" w:rsidRDefault="006E6BEA">
            <w:pPr>
              <w:pStyle w:val="ConsPlusNormal"/>
              <w:jc w:val="center"/>
            </w:pPr>
            <w:r>
              <w:t>01 4 03 00000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496 046,9</w:t>
            </w:r>
          </w:p>
        </w:tc>
        <w:tc>
          <w:tcPr>
            <w:tcW w:w="1644" w:type="dxa"/>
          </w:tcPr>
          <w:p w:rsidR="006E6BEA" w:rsidRDefault="006E6BEA">
            <w:pPr>
              <w:pStyle w:val="ConsPlusNormal"/>
              <w:jc w:val="right"/>
            </w:pPr>
            <w:r>
              <w:t>529 253,2</w:t>
            </w:r>
          </w:p>
        </w:tc>
        <w:tc>
          <w:tcPr>
            <w:tcW w:w="1587" w:type="dxa"/>
          </w:tcPr>
          <w:p w:rsidR="006E6BEA" w:rsidRDefault="006E6BEA">
            <w:pPr>
              <w:pStyle w:val="ConsPlusNormal"/>
              <w:jc w:val="right"/>
            </w:pPr>
            <w:r>
              <w:t>563 107,8</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специализированной медицинской помощи детям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01 4 03 75020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415 457,2</w:t>
            </w:r>
          </w:p>
        </w:tc>
        <w:tc>
          <w:tcPr>
            <w:tcW w:w="1644" w:type="dxa"/>
          </w:tcPr>
          <w:p w:rsidR="006E6BEA" w:rsidRDefault="006E6BEA">
            <w:pPr>
              <w:pStyle w:val="ConsPlusNormal"/>
              <w:jc w:val="right"/>
            </w:pPr>
            <w:r>
              <w:t>443 627,0</w:t>
            </w:r>
          </w:p>
        </w:tc>
        <w:tc>
          <w:tcPr>
            <w:tcW w:w="1587" w:type="dxa"/>
          </w:tcPr>
          <w:p w:rsidR="006E6BEA" w:rsidRDefault="006E6BEA">
            <w:pPr>
              <w:pStyle w:val="ConsPlusNormal"/>
              <w:jc w:val="right"/>
            </w:pPr>
            <w:r>
              <w:t>472 349,2</w:t>
            </w:r>
          </w:p>
        </w:tc>
      </w:tr>
      <w:tr w:rsidR="006E6BEA">
        <w:tc>
          <w:tcPr>
            <w:tcW w:w="3685" w:type="dxa"/>
          </w:tcPr>
          <w:p w:rsidR="006E6BEA" w:rsidRDefault="006E6BEA">
            <w:pPr>
              <w:pStyle w:val="ConsPlusNormal"/>
              <w:ind w:firstLine="17"/>
            </w:pPr>
            <w:r>
              <w:t xml:space="preserve">Расходы на обеспечение деятельности (оказание услуг) государственных учреждений при </w:t>
            </w:r>
            <w:r>
              <w:lastRenderedPageBreak/>
              <w:t>оказании специализированной медицинской помощи детям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01 4 03 75020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80 589,7</w:t>
            </w:r>
          </w:p>
        </w:tc>
        <w:tc>
          <w:tcPr>
            <w:tcW w:w="1644" w:type="dxa"/>
          </w:tcPr>
          <w:p w:rsidR="006E6BEA" w:rsidRDefault="006E6BEA">
            <w:pPr>
              <w:pStyle w:val="ConsPlusNormal"/>
              <w:jc w:val="right"/>
            </w:pPr>
            <w:r>
              <w:t>85 626,2</w:t>
            </w:r>
          </w:p>
        </w:tc>
        <w:tc>
          <w:tcPr>
            <w:tcW w:w="1587" w:type="dxa"/>
          </w:tcPr>
          <w:p w:rsidR="006E6BEA" w:rsidRDefault="006E6BEA">
            <w:pPr>
              <w:pStyle w:val="ConsPlusNormal"/>
              <w:jc w:val="right"/>
            </w:pPr>
            <w:r>
              <w:t>90 758,6</w:t>
            </w:r>
          </w:p>
        </w:tc>
      </w:tr>
      <w:tr w:rsidR="006E6BEA">
        <w:tc>
          <w:tcPr>
            <w:tcW w:w="3685" w:type="dxa"/>
          </w:tcPr>
          <w:p w:rsidR="006E6BEA" w:rsidRDefault="006E6BEA">
            <w:pPr>
              <w:pStyle w:val="ConsPlusNormal"/>
              <w:ind w:firstLine="17"/>
            </w:pPr>
            <w:r>
              <w:t>Комплекс процессных мероприятий "Развитие санаторно-курортного лечения, в том числе детям"</w:t>
            </w:r>
          </w:p>
        </w:tc>
        <w:tc>
          <w:tcPr>
            <w:tcW w:w="1701" w:type="dxa"/>
          </w:tcPr>
          <w:p w:rsidR="006E6BEA" w:rsidRDefault="006E6BEA">
            <w:pPr>
              <w:pStyle w:val="ConsPlusNormal"/>
              <w:jc w:val="center"/>
            </w:pPr>
            <w:r>
              <w:t>01 4 04 00000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556 486,4</w:t>
            </w:r>
          </w:p>
        </w:tc>
        <w:tc>
          <w:tcPr>
            <w:tcW w:w="1644" w:type="dxa"/>
          </w:tcPr>
          <w:p w:rsidR="006E6BEA" w:rsidRDefault="006E6BEA">
            <w:pPr>
              <w:pStyle w:val="ConsPlusNormal"/>
              <w:jc w:val="right"/>
            </w:pPr>
            <w:r>
              <w:t>593 429,9</w:t>
            </w:r>
          </w:p>
        </w:tc>
        <w:tc>
          <w:tcPr>
            <w:tcW w:w="1587" w:type="dxa"/>
          </w:tcPr>
          <w:p w:rsidR="006E6BEA" w:rsidRDefault="006E6BEA">
            <w:pPr>
              <w:pStyle w:val="ConsPlusNormal"/>
              <w:jc w:val="right"/>
            </w:pPr>
            <w:r>
              <w:t>630 435,0</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санаторно-курортного лечения, в том числе детям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01 4 04 75030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556 486,4</w:t>
            </w:r>
          </w:p>
        </w:tc>
        <w:tc>
          <w:tcPr>
            <w:tcW w:w="1644" w:type="dxa"/>
          </w:tcPr>
          <w:p w:rsidR="006E6BEA" w:rsidRDefault="006E6BEA">
            <w:pPr>
              <w:pStyle w:val="ConsPlusNormal"/>
              <w:jc w:val="right"/>
            </w:pPr>
            <w:r>
              <w:t>593 429,9</w:t>
            </w:r>
          </w:p>
        </w:tc>
        <w:tc>
          <w:tcPr>
            <w:tcW w:w="1587" w:type="dxa"/>
          </w:tcPr>
          <w:p w:rsidR="006E6BEA" w:rsidRDefault="006E6BEA">
            <w:pPr>
              <w:pStyle w:val="ConsPlusNormal"/>
              <w:jc w:val="right"/>
            </w:pPr>
            <w:r>
              <w:t>630 435,0</w:t>
            </w:r>
          </w:p>
        </w:tc>
      </w:tr>
      <w:tr w:rsidR="006E6BEA">
        <w:tc>
          <w:tcPr>
            <w:tcW w:w="3685" w:type="dxa"/>
          </w:tcPr>
          <w:p w:rsidR="006E6BEA" w:rsidRDefault="006E6BEA">
            <w:pPr>
              <w:pStyle w:val="ConsPlusNormal"/>
              <w:ind w:firstLine="17"/>
              <w:outlineLvl w:val="1"/>
            </w:pPr>
            <w:r>
              <w:t>Государственная программа Воронежской области "Развитие образования"</w:t>
            </w:r>
          </w:p>
        </w:tc>
        <w:tc>
          <w:tcPr>
            <w:tcW w:w="1701" w:type="dxa"/>
          </w:tcPr>
          <w:p w:rsidR="006E6BEA" w:rsidRDefault="006E6BEA">
            <w:pPr>
              <w:pStyle w:val="ConsPlusNormal"/>
              <w:jc w:val="center"/>
            </w:pPr>
            <w:r>
              <w:t>02 0 00 00000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46 262 167,6</w:t>
            </w:r>
          </w:p>
        </w:tc>
        <w:tc>
          <w:tcPr>
            <w:tcW w:w="1644" w:type="dxa"/>
          </w:tcPr>
          <w:p w:rsidR="006E6BEA" w:rsidRDefault="006E6BEA">
            <w:pPr>
              <w:pStyle w:val="ConsPlusNormal"/>
              <w:jc w:val="right"/>
            </w:pPr>
            <w:r>
              <w:t>46 822 048,0</w:t>
            </w:r>
          </w:p>
        </w:tc>
        <w:tc>
          <w:tcPr>
            <w:tcW w:w="1587" w:type="dxa"/>
          </w:tcPr>
          <w:p w:rsidR="006E6BEA" w:rsidRDefault="006E6BEA">
            <w:pPr>
              <w:pStyle w:val="ConsPlusNormal"/>
              <w:jc w:val="right"/>
            </w:pPr>
            <w:r>
              <w:t>47 493 866,3</w:t>
            </w:r>
          </w:p>
        </w:tc>
      </w:tr>
      <w:tr w:rsidR="006E6BEA">
        <w:tc>
          <w:tcPr>
            <w:tcW w:w="3685" w:type="dxa"/>
          </w:tcPr>
          <w:p w:rsidR="006E6BEA" w:rsidRDefault="006E6BEA">
            <w:pPr>
              <w:pStyle w:val="ConsPlusNormal"/>
              <w:ind w:firstLine="17"/>
            </w:pPr>
            <w:r>
              <w:t>Региональный проект "Россия - страна возможностей"</w:t>
            </w:r>
          </w:p>
        </w:tc>
        <w:tc>
          <w:tcPr>
            <w:tcW w:w="1701" w:type="dxa"/>
          </w:tcPr>
          <w:p w:rsidR="006E6BEA" w:rsidRDefault="006E6BEA">
            <w:pPr>
              <w:pStyle w:val="ConsPlusNormal"/>
              <w:jc w:val="center"/>
            </w:pPr>
            <w:r>
              <w:t>02 1 Ю1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109 818,7</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Реализация программы комплексного развития молодежной политики в субъектах Российской Федерации "Регион для молодых" (Межбюджетные трансферты)</w:t>
            </w:r>
          </w:p>
        </w:tc>
        <w:tc>
          <w:tcPr>
            <w:tcW w:w="1701" w:type="dxa"/>
          </w:tcPr>
          <w:p w:rsidR="006E6BEA" w:rsidRDefault="006E6BEA">
            <w:pPr>
              <w:pStyle w:val="ConsPlusNormal"/>
              <w:jc w:val="center"/>
            </w:pPr>
            <w:r>
              <w:t>02 1 Ю1 51160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56 084,8</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 xml:space="preserve">Реализация программы </w:t>
            </w:r>
            <w:r>
              <w:lastRenderedPageBreak/>
              <w:t>комплексного развития молодежной политики в субъектах Российской Федерации "Регион для молодых"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02 1 Ю1 51160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33 914,9</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Реализация программы комплексного развития молодежной политики в субъектах Российской Федерации "Регион для молодых" (в целях достижения значений дополнительного результата) (Межбюджетные трансферты)</w:t>
            </w:r>
          </w:p>
        </w:tc>
        <w:tc>
          <w:tcPr>
            <w:tcW w:w="1701" w:type="dxa"/>
          </w:tcPr>
          <w:p w:rsidR="006E6BEA" w:rsidRDefault="006E6BEA">
            <w:pPr>
              <w:pStyle w:val="ConsPlusNormal"/>
              <w:jc w:val="center"/>
            </w:pPr>
            <w:r>
              <w:t>02 1 Ю1 Д1160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19 819,0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Региональный проект "Мы вместе (Воспитание гармонично развитой личности)"</w:t>
            </w:r>
          </w:p>
        </w:tc>
        <w:tc>
          <w:tcPr>
            <w:tcW w:w="1701" w:type="dxa"/>
          </w:tcPr>
          <w:p w:rsidR="006E6BEA" w:rsidRDefault="006E6BEA">
            <w:pPr>
              <w:pStyle w:val="ConsPlusNormal"/>
              <w:jc w:val="center"/>
            </w:pPr>
            <w:r>
              <w:t>02 1 Ю2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8 210,9</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1 Ю2 54120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8 210,9</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Региональный проект "Все лучшее детям"</w:t>
            </w:r>
          </w:p>
        </w:tc>
        <w:tc>
          <w:tcPr>
            <w:tcW w:w="1701" w:type="dxa"/>
          </w:tcPr>
          <w:p w:rsidR="006E6BEA" w:rsidRDefault="006E6BEA">
            <w:pPr>
              <w:pStyle w:val="ConsPlusNormal"/>
              <w:jc w:val="center"/>
            </w:pPr>
            <w:r>
              <w:t>02 1 Ю4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758 649,7</w:t>
            </w:r>
          </w:p>
        </w:tc>
        <w:tc>
          <w:tcPr>
            <w:tcW w:w="1644" w:type="dxa"/>
          </w:tcPr>
          <w:p w:rsidR="006E6BEA" w:rsidRDefault="006E6BEA">
            <w:pPr>
              <w:pStyle w:val="ConsPlusNormal"/>
              <w:jc w:val="right"/>
            </w:pPr>
            <w:r>
              <w:t>115 588,5</w:t>
            </w:r>
          </w:p>
        </w:tc>
        <w:tc>
          <w:tcPr>
            <w:tcW w:w="1587" w:type="dxa"/>
          </w:tcPr>
          <w:p w:rsidR="006E6BEA" w:rsidRDefault="006E6BEA">
            <w:pPr>
              <w:pStyle w:val="ConsPlusNormal"/>
              <w:jc w:val="right"/>
            </w:pPr>
            <w:r>
              <w:t>920 022,4</w:t>
            </w:r>
          </w:p>
        </w:tc>
      </w:tr>
      <w:tr w:rsidR="006E6BEA">
        <w:tc>
          <w:tcPr>
            <w:tcW w:w="3685" w:type="dxa"/>
          </w:tcPr>
          <w:p w:rsidR="006E6BEA" w:rsidRDefault="006E6BEA">
            <w:pPr>
              <w:pStyle w:val="ConsPlusNormal"/>
              <w:ind w:firstLine="17"/>
            </w:pPr>
            <w:r>
              <w:lastRenderedPageBreak/>
              <w:t>Оснащение предметных кабинетов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1 Ю4 55590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46 814,1</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Реализация мероприятий по модернизации школьных систем образования (однолетние объекты)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1 Ю4 57501</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116 255,5</w:t>
            </w:r>
          </w:p>
        </w:tc>
      </w:tr>
      <w:tr w:rsidR="006E6BEA">
        <w:tc>
          <w:tcPr>
            <w:tcW w:w="3685" w:type="dxa"/>
          </w:tcPr>
          <w:p w:rsidR="006E6BEA" w:rsidRDefault="006E6BEA">
            <w:pPr>
              <w:pStyle w:val="ConsPlusNormal"/>
              <w:ind w:firstLine="17"/>
            </w:pPr>
            <w:r>
              <w:t>Реализация мероприятий по модернизации школьных систем образования (однолетние объекты) (Межбюджетные трансферты)</w:t>
            </w:r>
          </w:p>
        </w:tc>
        <w:tc>
          <w:tcPr>
            <w:tcW w:w="1701" w:type="dxa"/>
          </w:tcPr>
          <w:p w:rsidR="006E6BEA" w:rsidRDefault="006E6BEA">
            <w:pPr>
              <w:pStyle w:val="ConsPlusNormal"/>
              <w:jc w:val="center"/>
            </w:pPr>
            <w:r>
              <w:t>02 1 Ю4 57501</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658 720,6</w:t>
            </w:r>
          </w:p>
        </w:tc>
        <w:tc>
          <w:tcPr>
            <w:tcW w:w="1644" w:type="dxa"/>
          </w:tcPr>
          <w:p w:rsidR="006E6BEA" w:rsidRDefault="006E6BEA">
            <w:pPr>
              <w:pStyle w:val="ConsPlusNormal"/>
              <w:jc w:val="right"/>
            </w:pPr>
            <w:r>
              <w:t>65 035,4</w:t>
            </w:r>
          </w:p>
        </w:tc>
        <w:tc>
          <w:tcPr>
            <w:tcW w:w="1587" w:type="dxa"/>
          </w:tcPr>
          <w:p w:rsidR="006E6BEA" w:rsidRDefault="006E6BEA">
            <w:pPr>
              <w:pStyle w:val="ConsPlusNormal"/>
              <w:jc w:val="right"/>
            </w:pPr>
            <w:r>
              <w:t>803 766,9</w:t>
            </w:r>
          </w:p>
        </w:tc>
      </w:tr>
      <w:tr w:rsidR="006E6BEA">
        <w:tc>
          <w:tcPr>
            <w:tcW w:w="3685" w:type="dxa"/>
          </w:tcPr>
          <w:p w:rsidR="006E6BEA" w:rsidRDefault="006E6BEA">
            <w:pPr>
              <w:pStyle w:val="ConsPlusNormal"/>
              <w:ind w:firstLine="17"/>
            </w:pPr>
            <w:r>
              <w:t>Реализация мероприятий по модернизации школьных систем образования (двухлетние объекты)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1 Ю4 57502</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0,0</w:t>
            </w:r>
          </w:p>
        </w:tc>
        <w:tc>
          <w:tcPr>
            <w:tcW w:w="1644" w:type="dxa"/>
          </w:tcPr>
          <w:p w:rsidR="006E6BEA" w:rsidRDefault="006E6BEA">
            <w:pPr>
              <w:pStyle w:val="ConsPlusNormal"/>
              <w:jc w:val="right"/>
            </w:pPr>
            <w:r>
              <w:t>19 120,4</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Реализация мероприятий по модернизации школьных систем образования (двухлетние объекты) (Межбюджетные трансферты)</w:t>
            </w:r>
          </w:p>
        </w:tc>
        <w:tc>
          <w:tcPr>
            <w:tcW w:w="1701" w:type="dxa"/>
          </w:tcPr>
          <w:p w:rsidR="006E6BEA" w:rsidRDefault="006E6BEA">
            <w:pPr>
              <w:pStyle w:val="ConsPlusNormal"/>
              <w:jc w:val="center"/>
            </w:pPr>
            <w:r>
              <w:t>02 1 Ю4 57502</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53 115,0</w:t>
            </w:r>
          </w:p>
        </w:tc>
        <w:tc>
          <w:tcPr>
            <w:tcW w:w="1644" w:type="dxa"/>
          </w:tcPr>
          <w:p w:rsidR="006E6BEA" w:rsidRDefault="006E6BEA">
            <w:pPr>
              <w:pStyle w:val="ConsPlusNormal"/>
              <w:jc w:val="right"/>
            </w:pPr>
            <w:r>
              <w:t>31 432,7</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Региональный проект "Педагоги и наставники"</w:t>
            </w:r>
          </w:p>
        </w:tc>
        <w:tc>
          <w:tcPr>
            <w:tcW w:w="1701" w:type="dxa"/>
          </w:tcPr>
          <w:p w:rsidR="006E6BEA" w:rsidRDefault="006E6BEA">
            <w:pPr>
              <w:pStyle w:val="ConsPlusNormal"/>
              <w:jc w:val="center"/>
            </w:pPr>
            <w:r>
              <w:t>02 1 Ю6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1 927 064,2</w:t>
            </w:r>
          </w:p>
        </w:tc>
        <w:tc>
          <w:tcPr>
            <w:tcW w:w="1644" w:type="dxa"/>
          </w:tcPr>
          <w:p w:rsidR="006E6BEA" w:rsidRDefault="006E6BEA">
            <w:pPr>
              <w:pStyle w:val="ConsPlusNormal"/>
              <w:jc w:val="right"/>
            </w:pPr>
            <w:r>
              <w:t>1 932 692,2</w:t>
            </w:r>
          </w:p>
        </w:tc>
        <w:tc>
          <w:tcPr>
            <w:tcW w:w="1587" w:type="dxa"/>
          </w:tcPr>
          <w:p w:rsidR="006E6BEA" w:rsidRDefault="006E6BEA">
            <w:pPr>
              <w:pStyle w:val="ConsPlusNormal"/>
              <w:jc w:val="right"/>
            </w:pPr>
            <w:r>
              <w:t>1 929 143,4</w:t>
            </w:r>
          </w:p>
        </w:tc>
      </w:tr>
      <w:tr w:rsidR="006E6BEA">
        <w:tc>
          <w:tcPr>
            <w:tcW w:w="3685" w:type="dxa"/>
          </w:tcPr>
          <w:p w:rsidR="006E6BEA" w:rsidRDefault="006E6BEA">
            <w:pPr>
              <w:pStyle w:val="ConsPlusNormal"/>
              <w:ind w:firstLine="17"/>
            </w:pPr>
            <w: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Pr>
          <w:p w:rsidR="006E6BEA" w:rsidRDefault="006E6BEA">
            <w:pPr>
              <w:pStyle w:val="ConsPlusNormal"/>
              <w:jc w:val="center"/>
            </w:pPr>
            <w:r>
              <w:t>02 1 Ю6 50500</w:t>
            </w:r>
          </w:p>
        </w:tc>
        <w:tc>
          <w:tcPr>
            <w:tcW w:w="895"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2 031,1</w:t>
            </w:r>
          </w:p>
        </w:tc>
        <w:tc>
          <w:tcPr>
            <w:tcW w:w="1644" w:type="dxa"/>
          </w:tcPr>
          <w:p w:rsidR="006E6BEA" w:rsidRDefault="006E6BEA">
            <w:pPr>
              <w:pStyle w:val="ConsPlusNormal"/>
              <w:jc w:val="right"/>
            </w:pPr>
            <w:r>
              <w:t>2 031,1</w:t>
            </w:r>
          </w:p>
        </w:tc>
        <w:tc>
          <w:tcPr>
            <w:tcW w:w="1587" w:type="dxa"/>
          </w:tcPr>
          <w:p w:rsidR="006E6BEA" w:rsidRDefault="006E6BEA">
            <w:pPr>
              <w:pStyle w:val="ConsPlusNormal"/>
              <w:jc w:val="right"/>
            </w:pPr>
            <w:r>
              <w:t>2 031,1</w:t>
            </w:r>
          </w:p>
        </w:tc>
      </w:tr>
      <w:tr w:rsidR="006E6BEA">
        <w:tc>
          <w:tcPr>
            <w:tcW w:w="3685" w:type="dxa"/>
          </w:tcPr>
          <w:p w:rsidR="006E6BEA" w:rsidRDefault="006E6BEA">
            <w:pPr>
              <w:pStyle w:val="ConsPlusNormal"/>
              <w:ind w:firstLine="17"/>
            </w:pPr>
            <w: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w:t>
            </w:r>
            <w:r>
              <w:lastRenderedPageBreak/>
              <w:t>муниципальных общеобразовательных организаций и профессиональных образовательных организаций (Межбюджетные трансферты)</w:t>
            </w:r>
          </w:p>
        </w:tc>
        <w:tc>
          <w:tcPr>
            <w:tcW w:w="1701" w:type="dxa"/>
          </w:tcPr>
          <w:p w:rsidR="006E6BEA" w:rsidRDefault="006E6BEA">
            <w:pPr>
              <w:pStyle w:val="ConsPlusNormal"/>
              <w:jc w:val="center"/>
            </w:pPr>
            <w:r>
              <w:lastRenderedPageBreak/>
              <w:t>02 1 Ю6 50500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56 246,5</w:t>
            </w:r>
          </w:p>
        </w:tc>
        <w:tc>
          <w:tcPr>
            <w:tcW w:w="1644" w:type="dxa"/>
          </w:tcPr>
          <w:p w:rsidR="006E6BEA" w:rsidRDefault="006E6BEA">
            <w:pPr>
              <w:pStyle w:val="ConsPlusNormal"/>
              <w:jc w:val="right"/>
            </w:pPr>
            <w:r>
              <w:t>56 246,5</w:t>
            </w:r>
          </w:p>
        </w:tc>
        <w:tc>
          <w:tcPr>
            <w:tcW w:w="1587" w:type="dxa"/>
          </w:tcPr>
          <w:p w:rsidR="006E6BEA" w:rsidRDefault="006E6BEA">
            <w:pPr>
              <w:pStyle w:val="ConsPlusNormal"/>
              <w:jc w:val="right"/>
            </w:pPr>
            <w:r>
              <w:t>56 246,5</w:t>
            </w:r>
          </w:p>
        </w:tc>
      </w:tr>
      <w:tr w:rsidR="006E6BEA">
        <w:tc>
          <w:tcPr>
            <w:tcW w:w="3685" w:type="dxa"/>
          </w:tcPr>
          <w:p w:rsidR="006E6BEA" w:rsidRDefault="006E6BEA">
            <w:pPr>
              <w:pStyle w:val="ConsPlusNormal"/>
              <w:ind w:firstLine="17"/>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1 Ю6 50500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4 140,3</w:t>
            </w:r>
          </w:p>
        </w:tc>
        <w:tc>
          <w:tcPr>
            <w:tcW w:w="1644" w:type="dxa"/>
          </w:tcPr>
          <w:p w:rsidR="006E6BEA" w:rsidRDefault="006E6BEA">
            <w:pPr>
              <w:pStyle w:val="ConsPlusNormal"/>
              <w:jc w:val="right"/>
            </w:pPr>
            <w:r>
              <w:t>4 140,3</w:t>
            </w:r>
          </w:p>
        </w:tc>
        <w:tc>
          <w:tcPr>
            <w:tcW w:w="1587" w:type="dxa"/>
          </w:tcPr>
          <w:p w:rsidR="006E6BEA" w:rsidRDefault="006E6BEA">
            <w:pPr>
              <w:pStyle w:val="ConsPlusNormal"/>
              <w:jc w:val="right"/>
            </w:pPr>
            <w:r>
              <w:t>4 140,3</w:t>
            </w:r>
          </w:p>
        </w:tc>
      </w:tr>
      <w:tr w:rsidR="006E6BEA">
        <w:tc>
          <w:tcPr>
            <w:tcW w:w="3685" w:type="dxa"/>
          </w:tcPr>
          <w:p w:rsidR="006E6BEA" w:rsidRDefault="006E6BEA">
            <w:pPr>
              <w:pStyle w:val="ConsPlusNormal"/>
              <w:ind w:firstLine="17"/>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(Межбюджетные трансферты)</w:t>
            </w:r>
          </w:p>
        </w:tc>
        <w:tc>
          <w:tcPr>
            <w:tcW w:w="1701" w:type="dxa"/>
          </w:tcPr>
          <w:p w:rsidR="006E6BEA" w:rsidRDefault="006E6BEA">
            <w:pPr>
              <w:pStyle w:val="ConsPlusNormal"/>
              <w:jc w:val="center"/>
            </w:pPr>
            <w:r>
              <w:t>02 1 Ю6 51790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125 819,6</w:t>
            </w:r>
          </w:p>
        </w:tc>
        <w:tc>
          <w:tcPr>
            <w:tcW w:w="1644" w:type="dxa"/>
          </w:tcPr>
          <w:p w:rsidR="006E6BEA" w:rsidRDefault="006E6BEA">
            <w:pPr>
              <w:pStyle w:val="ConsPlusNormal"/>
              <w:jc w:val="right"/>
            </w:pPr>
            <w:r>
              <w:t>127 728,7</w:t>
            </w:r>
          </w:p>
        </w:tc>
        <w:tc>
          <w:tcPr>
            <w:tcW w:w="1587" w:type="dxa"/>
          </w:tcPr>
          <w:p w:rsidR="006E6BEA" w:rsidRDefault="006E6BEA">
            <w:pPr>
              <w:pStyle w:val="ConsPlusNormal"/>
              <w:jc w:val="right"/>
            </w:pPr>
            <w:r>
              <w:t>130 039,1</w:t>
            </w:r>
          </w:p>
        </w:tc>
      </w:tr>
      <w:tr w:rsidR="006E6BEA">
        <w:tc>
          <w:tcPr>
            <w:tcW w:w="3685" w:type="dxa"/>
          </w:tcPr>
          <w:p w:rsidR="006E6BEA" w:rsidRDefault="006E6BEA">
            <w:pPr>
              <w:pStyle w:val="ConsPlusNormal"/>
              <w:ind w:firstLine="17"/>
            </w:pPr>
            <w:r>
              <w:lastRenderedPageBreak/>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701" w:type="dxa"/>
          </w:tcPr>
          <w:p w:rsidR="006E6BEA" w:rsidRDefault="006E6BEA">
            <w:pPr>
              <w:pStyle w:val="ConsPlusNormal"/>
              <w:jc w:val="center"/>
            </w:pPr>
            <w:r>
              <w:t>02 1 Ю6 52560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8 000,0</w:t>
            </w:r>
          </w:p>
        </w:tc>
        <w:tc>
          <w:tcPr>
            <w:tcW w:w="1644" w:type="dxa"/>
          </w:tcPr>
          <w:p w:rsidR="006E6BEA" w:rsidRDefault="006E6BEA">
            <w:pPr>
              <w:pStyle w:val="ConsPlusNormal"/>
              <w:jc w:val="right"/>
            </w:pPr>
            <w:r>
              <w:t>15 000,0</w:t>
            </w:r>
          </w:p>
        </w:tc>
        <w:tc>
          <w:tcPr>
            <w:tcW w:w="1587" w:type="dxa"/>
          </w:tcPr>
          <w:p w:rsidR="006E6BEA" w:rsidRDefault="006E6BEA">
            <w:pPr>
              <w:pStyle w:val="ConsPlusNormal"/>
              <w:jc w:val="right"/>
            </w:pPr>
            <w:r>
              <w:t>10 000,0</w:t>
            </w:r>
          </w:p>
        </w:tc>
      </w:tr>
      <w:tr w:rsidR="006E6BEA">
        <w:tc>
          <w:tcPr>
            <w:tcW w:w="3685" w:type="dxa"/>
          </w:tcPr>
          <w:p w:rsidR="006E6BEA" w:rsidRDefault="006E6BEA">
            <w:pPr>
              <w:pStyle w:val="ConsPlusNormal"/>
              <w:ind w:firstLine="17"/>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Pr>
          <w:p w:rsidR="006E6BEA" w:rsidRDefault="006E6BEA">
            <w:pPr>
              <w:pStyle w:val="ConsPlusNormal"/>
              <w:jc w:val="center"/>
            </w:pPr>
            <w:r>
              <w:t>02 1 Ю6 53030</w:t>
            </w:r>
          </w:p>
        </w:tc>
        <w:tc>
          <w:tcPr>
            <w:tcW w:w="895"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85 071,4</w:t>
            </w:r>
          </w:p>
        </w:tc>
        <w:tc>
          <w:tcPr>
            <w:tcW w:w="1644" w:type="dxa"/>
          </w:tcPr>
          <w:p w:rsidR="006E6BEA" w:rsidRDefault="006E6BEA">
            <w:pPr>
              <w:pStyle w:val="ConsPlusNormal"/>
              <w:jc w:val="right"/>
            </w:pPr>
            <w:r>
              <w:t>85 071,4</w:t>
            </w:r>
          </w:p>
        </w:tc>
        <w:tc>
          <w:tcPr>
            <w:tcW w:w="1587" w:type="dxa"/>
          </w:tcPr>
          <w:p w:rsidR="006E6BEA" w:rsidRDefault="006E6BEA">
            <w:pPr>
              <w:pStyle w:val="ConsPlusNormal"/>
              <w:jc w:val="right"/>
            </w:pPr>
            <w:r>
              <w:t>85 071,4</w:t>
            </w:r>
          </w:p>
        </w:tc>
      </w:tr>
      <w:tr w:rsidR="006E6BEA">
        <w:tc>
          <w:tcPr>
            <w:tcW w:w="3685" w:type="dxa"/>
          </w:tcPr>
          <w:p w:rsidR="006E6BEA" w:rsidRDefault="006E6BEA">
            <w:pPr>
              <w:pStyle w:val="ConsPlusNormal"/>
              <w:ind w:firstLine="17"/>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(Межбюджетные трансферты)</w:t>
            </w:r>
          </w:p>
        </w:tc>
        <w:tc>
          <w:tcPr>
            <w:tcW w:w="1701" w:type="dxa"/>
          </w:tcPr>
          <w:p w:rsidR="006E6BEA" w:rsidRDefault="006E6BEA">
            <w:pPr>
              <w:pStyle w:val="ConsPlusNormal"/>
              <w:jc w:val="center"/>
            </w:pPr>
            <w:r>
              <w:t>02 1 Ю6 53030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1 482 562,6</w:t>
            </w:r>
          </w:p>
        </w:tc>
        <w:tc>
          <w:tcPr>
            <w:tcW w:w="1644" w:type="dxa"/>
          </w:tcPr>
          <w:p w:rsidR="006E6BEA" w:rsidRDefault="006E6BEA">
            <w:pPr>
              <w:pStyle w:val="ConsPlusNormal"/>
              <w:jc w:val="right"/>
            </w:pPr>
            <w:r>
              <w:t>1 482 562,6</w:t>
            </w:r>
          </w:p>
        </w:tc>
        <w:tc>
          <w:tcPr>
            <w:tcW w:w="1587" w:type="dxa"/>
          </w:tcPr>
          <w:p w:rsidR="006E6BEA" w:rsidRDefault="006E6BEA">
            <w:pPr>
              <w:pStyle w:val="ConsPlusNormal"/>
              <w:jc w:val="right"/>
            </w:pPr>
            <w:r>
              <w:t>1 482 562,6</w:t>
            </w:r>
          </w:p>
        </w:tc>
      </w:tr>
      <w:tr w:rsidR="006E6BEA">
        <w:tc>
          <w:tcPr>
            <w:tcW w:w="3685" w:type="dxa"/>
          </w:tcPr>
          <w:p w:rsidR="006E6BEA" w:rsidRDefault="006E6BEA">
            <w:pPr>
              <w:pStyle w:val="ConsPlusNormal"/>
              <w:ind w:firstLine="17"/>
            </w:pPr>
            <w:r>
              <w:lastRenderedPageBreak/>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1 Ю6 53630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163 192,7</w:t>
            </w:r>
          </w:p>
        </w:tc>
        <w:tc>
          <w:tcPr>
            <w:tcW w:w="1644" w:type="dxa"/>
          </w:tcPr>
          <w:p w:rsidR="006E6BEA" w:rsidRDefault="006E6BEA">
            <w:pPr>
              <w:pStyle w:val="ConsPlusNormal"/>
              <w:jc w:val="right"/>
            </w:pPr>
            <w:r>
              <w:t>159 911,6</w:t>
            </w:r>
          </w:p>
        </w:tc>
        <w:tc>
          <w:tcPr>
            <w:tcW w:w="1587" w:type="dxa"/>
          </w:tcPr>
          <w:p w:rsidR="006E6BEA" w:rsidRDefault="006E6BEA">
            <w:pPr>
              <w:pStyle w:val="ConsPlusNormal"/>
              <w:jc w:val="right"/>
            </w:pPr>
            <w:r>
              <w:t>159 052,4</w:t>
            </w:r>
          </w:p>
        </w:tc>
      </w:tr>
      <w:tr w:rsidR="006E6BEA">
        <w:tc>
          <w:tcPr>
            <w:tcW w:w="3685" w:type="dxa"/>
          </w:tcPr>
          <w:p w:rsidR="006E6BEA" w:rsidRDefault="006E6BEA">
            <w:pPr>
              <w:pStyle w:val="ConsPlusNormal"/>
              <w:ind w:firstLine="17"/>
            </w:pPr>
            <w:r>
              <w:t>Региональный проект "Профессионалитет"</w:t>
            </w:r>
          </w:p>
        </w:tc>
        <w:tc>
          <w:tcPr>
            <w:tcW w:w="1701" w:type="dxa"/>
          </w:tcPr>
          <w:p w:rsidR="006E6BEA" w:rsidRDefault="006E6BEA">
            <w:pPr>
              <w:pStyle w:val="ConsPlusNormal"/>
              <w:jc w:val="center"/>
            </w:pPr>
            <w:r>
              <w:t>02 1 Ю9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45 991,2</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Преобразование учебных корпусов и общежитий колледжей как неотъемлемой части учебно-производственного комплекса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1 Ю9 50520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45 991,2</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Региональный проект "Поддержка семьи"</w:t>
            </w:r>
          </w:p>
        </w:tc>
        <w:tc>
          <w:tcPr>
            <w:tcW w:w="1701" w:type="dxa"/>
          </w:tcPr>
          <w:p w:rsidR="006E6BEA" w:rsidRDefault="006E6BEA">
            <w:pPr>
              <w:pStyle w:val="ConsPlusNormal"/>
              <w:jc w:val="center"/>
            </w:pPr>
            <w:r>
              <w:t>02 1 Я1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128 163,1</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lastRenderedPageBreak/>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701" w:type="dxa"/>
          </w:tcPr>
          <w:p w:rsidR="006E6BEA" w:rsidRDefault="006E6BEA">
            <w:pPr>
              <w:pStyle w:val="ConsPlusNormal"/>
              <w:jc w:val="center"/>
            </w:pPr>
            <w:r>
              <w:t>02 1 Я1 53150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128 163,1</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Региональный проект "Развитие инфраструктуры системы образования"</w:t>
            </w:r>
          </w:p>
        </w:tc>
        <w:tc>
          <w:tcPr>
            <w:tcW w:w="1701" w:type="dxa"/>
          </w:tcPr>
          <w:p w:rsidR="006E6BEA" w:rsidRDefault="006E6BEA">
            <w:pPr>
              <w:pStyle w:val="ConsPlusNormal"/>
              <w:jc w:val="center"/>
            </w:pPr>
            <w:r>
              <w:t>02 2 02 00000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4 123 098,4</w:t>
            </w:r>
          </w:p>
        </w:tc>
        <w:tc>
          <w:tcPr>
            <w:tcW w:w="1644" w:type="dxa"/>
          </w:tcPr>
          <w:p w:rsidR="006E6BEA" w:rsidRDefault="006E6BEA">
            <w:pPr>
              <w:pStyle w:val="ConsPlusNormal"/>
              <w:jc w:val="right"/>
            </w:pPr>
            <w:r>
              <w:t>3 895 185,7</w:t>
            </w:r>
          </w:p>
        </w:tc>
        <w:tc>
          <w:tcPr>
            <w:tcW w:w="1587" w:type="dxa"/>
          </w:tcPr>
          <w:p w:rsidR="006E6BEA" w:rsidRDefault="006E6BEA">
            <w:pPr>
              <w:pStyle w:val="ConsPlusNormal"/>
              <w:jc w:val="right"/>
            </w:pPr>
            <w:r>
              <w:t>1 369 829,8</w:t>
            </w:r>
          </w:p>
        </w:tc>
      </w:tr>
      <w:tr w:rsidR="006E6BEA">
        <w:tc>
          <w:tcPr>
            <w:tcW w:w="3685" w:type="dxa"/>
          </w:tcPr>
          <w:p w:rsidR="006E6BEA" w:rsidRDefault="006E6BEA">
            <w:pPr>
              <w:pStyle w:val="ConsPlusNormal"/>
              <w:ind w:firstLine="17"/>
            </w:pPr>
            <w:r>
              <w:t>Субсидии муниципальным образованиям на капитальные вложения в объекты образования (Межбюджетные трансферты)</w:t>
            </w:r>
          </w:p>
        </w:tc>
        <w:tc>
          <w:tcPr>
            <w:tcW w:w="1701" w:type="dxa"/>
          </w:tcPr>
          <w:p w:rsidR="006E6BEA" w:rsidRDefault="006E6BEA">
            <w:pPr>
              <w:pStyle w:val="ConsPlusNormal"/>
              <w:jc w:val="center"/>
            </w:pPr>
            <w:r>
              <w:t>02 2 02 79720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4 123 098,4</w:t>
            </w:r>
          </w:p>
        </w:tc>
        <w:tc>
          <w:tcPr>
            <w:tcW w:w="1644" w:type="dxa"/>
          </w:tcPr>
          <w:p w:rsidR="006E6BEA" w:rsidRDefault="006E6BEA">
            <w:pPr>
              <w:pStyle w:val="ConsPlusNormal"/>
              <w:jc w:val="right"/>
            </w:pPr>
            <w:r>
              <w:t>3 895 185,7</w:t>
            </w:r>
          </w:p>
        </w:tc>
        <w:tc>
          <w:tcPr>
            <w:tcW w:w="1587" w:type="dxa"/>
          </w:tcPr>
          <w:p w:rsidR="006E6BEA" w:rsidRDefault="006E6BEA">
            <w:pPr>
              <w:pStyle w:val="ConsPlusNormal"/>
              <w:jc w:val="right"/>
            </w:pPr>
            <w:r>
              <w:t>1 369 829,8</w:t>
            </w:r>
          </w:p>
        </w:tc>
      </w:tr>
      <w:tr w:rsidR="006E6BEA">
        <w:tc>
          <w:tcPr>
            <w:tcW w:w="3685" w:type="dxa"/>
          </w:tcPr>
          <w:p w:rsidR="006E6BEA" w:rsidRDefault="006E6BEA">
            <w:pPr>
              <w:pStyle w:val="ConsPlusNormal"/>
              <w:ind w:firstLine="17"/>
            </w:pPr>
            <w:r>
              <w:t>Региональный проект "Капитальный ремонт объектов системы образования"</w:t>
            </w:r>
          </w:p>
        </w:tc>
        <w:tc>
          <w:tcPr>
            <w:tcW w:w="1701" w:type="dxa"/>
          </w:tcPr>
          <w:p w:rsidR="006E6BEA" w:rsidRDefault="006E6BEA">
            <w:pPr>
              <w:pStyle w:val="ConsPlusNormal"/>
              <w:jc w:val="center"/>
            </w:pPr>
            <w:r>
              <w:t>02 2 03 00000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1 216 921,0</w:t>
            </w:r>
          </w:p>
        </w:tc>
        <w:tc>
          <w:tcPr>
            <w:tcW w:w="1644" w:type="dxa"/>
          </w:tcPr>
          <w:p w:rsidR="006E6BEA" w:rsidRDefault="006E6BEA">
            <w:pPr>
              <w:pStyle w:val="ConsPlusNormal"/>
              <w:jc w:val="right"/>
            </w:pPr>
            <w:r>
              <w:t>721 412,8</w:t>
            </w:r>
          </w:p>
        </w:tc>
        <w:tc>
          <w:tcPr>
            <w:tcW w:w="1587" w:type="dxa"/>
          </w:tcPr>
          <w:p w:rsidR="006E6BEA" w:rsidRDefault="006E6BEA">
            <w:pPr>
              <w:pStyle w:val="ConsPlusNormal"/>
              <w:jc w:val="right"/>
            </w:pPr>
            <w:r>
              <w:t>514 801,1</w:t>
            </w:r>
          </w:p>
        </w:tc>
      </w:tr>
      <w:tr w:rsidR="006E6BEA">
        <w:tc>
          <w:tcPr>
            <w:tcW w:w="3685"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02 2 03 75620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102 839,0</w:t>
            </w:r>
          </w:p>
        </w:tc>
        <w:tc>
          <w:tcPr>
            <w:tcW w:w="1644" w:type="dxa"/>
          </w:tcPr>
          <w:p w:rsidR="006E6BEA" w:rsidRDefault="006E6BEA">
            <w:pPr>
              <w:pStyle w:val="ConsPlusNormal"/>
              <w:jc w:val="right"/>
            </w:pPr>
            <w:r>
              <w:t>42 500,0</w:t>
            </w:r>
          </w:p>
        </w:tc>
        <w:tc>
          <w:tcPr>
            <w:tcW w:w="1587" w:type="dxa"/>
          </w:tcPr>
          <w:p w:rsidR="006E6BEA" w:rsidRDefault="006E6BEA">
            <w:pPr>
              <w:pStyle w:val="ConsPlusNormal"/>
              <w:jc w:val="right"/>
            </w:pPr>
            <w:r>
              <w:t>25 000,0</w:t>
            </w:r>
          </w:p>
        </w:tc>
      </w:tr>
      <w:tr w:rsidR="006E6BEA">
        <w:tc>
          <w:tcPr>
            <w:tcW w:w="3685"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02 2 03 75620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57 642,0</w:t>
            </w:r>
          </w:p>
        </w:tc>
        <w:tc>
          <w:tcPr>
            <w:tcW w:w="1644" w:type="dxa"/>
          </w:tcPr>
          <w:p w:rsidR="006E6BEA" w:rsidRDefault="006E6BEA">
            <w:pPr>
              <w:pStyle w:val="ConsPlusNormal"/>
              <w:jc w:val="right"/>
            </w:pPr>
            <w:r>
              <w:t>39 438,0</w:t>
            </w:r>
          </w:p>
        </w:tc>
        <w:tc>
          <w:tcPr>
            <w:tcW w:w="1587" w:type="dxa"/>
          </w:tcPr>
          <w:p w:rsidR="006E6BEA" w:rsidRDefault="006E6BEA">
            <w:pPr>
              <w:pStyle w:val="ConsPlusNormal"/>
              <w:jc w:val="right"/>
            </w:pPr>
            <w:r>
              <w:t>57 000,0</w:t>
            </w:r>
          </w:p>
        </w:tc>
      </w:tr>
      <w:tr w:rsidR="006E6BEA">
        <w:tc>
          <w:tcPr>
            <w:tcW w:w="3685" w:type="dxa"/>
          </w:tcPr>
          <w:p w:rsidR="006E6BEA" w:rsidRDefault="006E6BEA">
            <w:pPr>
              <w:pStyle w:val="ConsPlusNormal"/>
              <w:ind w:firstLine="17"/>
            </w:pPr>
            <w:r>
              <w:lastRenderedPageBreak/>
              <w:t>Реализация мероприятий областной адресной программы капитального ремонта по объектам образования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02 2 03 75620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183 063,0</w:t>
            </w:r>
          </w:p>
        </w:tc>
        <w:tc>
          <w:tcPr>
            <w:tcW w:w="1644" w:type="dxa"/>
          </w:tcPr>
          <w:p w:rsidR="006E6BEA" w:rsidRDefault="006E6BEA">
            <w:pPr>
              <w:pStyle w:val="ConsPlusNormal"/>
              <w:jc w:val="right"/>
            </w:pPr>
            <w:r>
              <w:t>142 800,0</w:t>
            </w:r>
          </w:p>
        </w:tc>
        <w:tc>
          <w:tcPr>
            <w:tcW w:w="1587" w:type="dxa"/>
          </w:tcPr>
          <w:p w:rsidR="006E6BEA" w:rsidRDefault="006E6BEA">
            <w:pPr>
              <w:pStyle w:val="ConsPlusNormal"/>
              <w:jc w:val="right"/>
            </w:pPr>
            <w:r>
              <w:t>89 000,0</w:t>
            </w:r>
          </w:p>
        </w:tc>
      </w:tr>
      <w:tr w:rsidR="006E6BEA">
        <w:tc>
          <w:tcPr>
            <w:tcW w:w="3685"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02 2 03 75620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45 500,0</w:t>
            </w:r>
          </w:p>
        </w:tc>
        <w:tc>
          <w:tcPr>
            <w:tcW w:w="1644" w:type="dxa"/>
          </w:tcPr>
          <w:p w:rsidR="006E6BEA" w:rsidRDefault="006E6BEA">
            <w:pPr>
              <w:pStyle w:val="ConsPlusNormal"/>
              <w:jc w:val="right"/>
            </w:pPr>
            <w:r>
              <w:t>3 000,0</w:t>
            </w:r>
          </w:p>
        </w:tc>
        <w:tc>
          <w:tcPr>
            <w:tcW w:w="1587" w:type="dxa"/>
          </w:tcPr>
          <w:p w:rsidR="006E6BEA" w:rsidRDefault="006E6BEA">
            <w:pPr>
              <w:pStyle w:val="ConsPlusNormal"/>
              <w:jc w:val="right"/>
            </w:pPr>
            <w:r>
              <w:t>5 000,0</w:t>
            </w:r>
          </w:p>
        </w:tc>
      </w:tr>
      <w:tr w:rsidR="006E6BEA">
        <w:tc>
          <w:tcPr>
            <w:tcW w:w="3685" w:type="dxa"/>
          </w:tcPr>
          <w:p w:rsidR="006E6BEA" w:rsidRDefault="006E6BEA">
            <w:pPr>
              <w:pStyle w:val="ConsPlusNormal"/>
              <w:ind w:firstLine="17"/>
            </w:pPr>
            <w:r>
              <w:t>Реализация мероприятий областной адресной программы капитального ремонта по объектам образования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02 2 03 75620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10 000,0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 (Межбюджетные трансферты)</w:t>
            </w:r>
          </w:p>
        </w:tc>
        <w:tc>
          <w:tcPr>
            <w:tcW w:w="1701" w:type="dxa"/>
          </w:tcPr>
          <w:p w:rsidR="006E6BEA" w:rsidRDefault="006E6BEA">
            <w:pPr>
              <w:pStyle w:val="ConsPlusNormal"/>
              <w:jc w:val="center"/>
            </w:pPr>
            <w:r>
              <w:t>02 2 03 79620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141 434,0</w:t>
            </w:r>
          </w:p>
        </w:tc>
        <w:tc>
          <w:tcPr>
            <w:tcW w:w="1644" w:type="dxa"/>
          </w:tcPr>
          <w:p w:rsidR="006E6BEA" w:rsidRDefault="006E6BEA">
            <w:pPr>
              <w:pStyle w:val="ConsPlusNormal"/>
              <w:jc w:val="right"/>
            </w:pPr>
            <w:r>
              <w:t>202 769,9</w:t>
            </w:r>
          </w:p>
        </w:tc>
        <w:tc>
          <w:tcPr>
            <w:tcW w:w="1587" w:type="dxa"/>
          </w:tcPr>
          <w:p w:rsidR="006E6BEA" w:rsidRDefault="006E6BEA">
            <w:pPr>
              <w:pStyle w:val="ConsPlusNormal"/>
              <w:jc w:val="right"/>
            </w:pPr>
            <w:r>
              <w:t>182 908,1</w:t>
            </w:r>
          </w:p>
        </w:tc>
      </w:tr>
      <w:tr w:rsidR="006E6BEA">
        <w:tc>
          <w:tcPr>
            <w:tcW w:w="3685" w:type="dxa"/>
          </w:tcPr>
          <w:p w:rsidR="006E6BEA" w:rsidRDefault="006E6BEA">
            <w:pPr>
              <w:pStyle w:val="ConsPlusNormal"/>
              <w:ind w:firstLine="17"/>
            </w:pPr>
            <w:r>
              <w:t xml:space="preserve">Субсидии муниципальным образованиям на реализацию мероприятий областной адресной программы капитального ремонта по </w:t>
            </w:r>
            <w:r>
              <w:lastRenderedPageBreak/>
              <w:t>объектам образования (Межбюджетные трансферты)</w:t>
            </w:r>
          </w:p>
        </w:tc>
        <w:tc>
          <w:tcPr>
            <w:tcW w:w="1701" w:type="dxa"/>
          </w:tcPr>
          <w:p w:rsidR="006E6BEA" w:rsidRDefault="006E6BEA">
            <w:pPr>
              <w:pStyle w:val="ConsPlusNormal"/>
              <w:jc w:val="center"/>
            </w:pPr>
            <w:r>
              <w:lastRenderedPageBreak/>
              <w:t>02 2 03 79620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676 443,0</w:t>
            </w:r>
          </w:p>
        </w:tc>
        <w:tc>
          <w:tcPr>
            <w:tcW w:w="1644" w:type="dxa"/>
          </w:tcPr>
          <w:p w:rsidR="006E6BEA" w:rsidRDefault="006E6BEA">
            <w:pPr>
              <w:pStyle w:val="ConsPlusNormal"/>
              <w:jc w:val="right"/>
            </w:pPr>
            <w:r>
              <w:t>290 904,9</w:t>
            </w:r>
          </w:p>
        </w:tc>
        <w:tc>
          <w:tcPr>
            <w:tcW w:w="1587" w:type="dxa"/>
          </w:tcPr>
          <w:p w:rsidR="006E6BEA" w:rsidRDefault="006E6BEA">
            <w:pPr>
              <w:pStyle w:val="ConsPlusNormal"/>
              <w:jc w:val="right"/>
            </w:pPr>
            <w:r>
              <w:t>155 893,0</w:t>
            </w:r>
          </w:p>
        </w:tc>
      </w:tr>
      <w:tr w:rsidR="006E6BEA">
        <w:tc>
          <w:tcPr>
            <w:tcW w:w="3685" w:type="dxa"/>
          </w:tcPr>
          <w:p w:rsidR="006E6BEA" w:rsidRDefault="006E6BEA">
            <w:pPr>
              <w:pStyle w:val="ConsPlusNormal"/>
              <w:ind w:firstLine="17"/>
            </w:pPr>
            <w:r>
              <w:t>Региональный проект "Создание условий для обучения, отдыха и оздоровления детей и молодежи"</w:t>
            </w:r>
          </w:p>
        </w:tc>
        <w:tc>
          <w:tcPr>
            <w:tcW w:w="1701" w:type="dxa"/>
          </w:tcPr>
          <w:p w:rsidR="006E6BEA" w:rsidRDefault="006E6BEA">
            <w:pPr>
              <w:pStyle w:val="ConsPlusNormal"/>
              <w:jc w:val="center"/>
            </w:pPr>
            <w:r>
              <w:t>02 2 04 00000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82 417,1</w:t>
            </w:r>
          </w:p>
        </w:tc>
        <w:tc>
          <w:tcPr>
            <w:tcW w:w="1644" w:type="dxa"/>
          </w:tcPr>
          <w:p w:rsidR="006E6BEA" w:rsidRDefault="006E6BEA">
            <w:pPr>
              <w:pStyle w:val="ConsPlusNormal"/>
              <w:jc w:val="right"/>
            </w:pPr>
            <w:r>
              <w:t>19 014,1</w:t>
            </w:r>
          </w:p>
        </w:tc>
        <w:tc>
          <w:tcPr>
            <w:tcW w:w="1587" w:type="dxa"/>
          </w:tcPr>
          <w:p w:rsidR="006E6BEA" w:rsidRDefault="006E6BEA">
            <w:pPr>
              <w:pStyle w:val="ConsPlusNormal"/>
              <w:jc w:val="right"/>
            </w:pPr>
            <w:r>
              <w:t>247 512,3</w:t>
            </w:r>
          </w:p>
        </w:tc>
      </w:tr>
      <w:tr w:rsidR="006E6BEA">
        <w:tc>
          <w:tcPr>
            <w:tcW w:w="3685" w:type="dxa"/>
          </w:tcPr>
          <w:p w:rsidR="006E6BEA" w:rsidRDefault="006E6BEA">
            <w:pPr>
              <w:pStyle w:val="ConsPlusNormal"/>
              <w:ind w:firstLine="17"/>
            </w:pPr>
            <w: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2 04 R4940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82 417,1</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247 512,3</w:t>
            </w:r>
          </w:p>
        </w:tc>
      </w:tr>
      <w:tr w:rsidR="006E6BEA">
        <w:tc>
          <w:tcPr>
            <w:tcW w:w="3685" w:type="dxa"/>
          </w:tcPr>
          <w:p w:rsidR="006E6BEA" w:rsidRDefault="006E6BEA">
            <w:pPr>
              <w:pStyle w:val="ConsPlusNormal"/>
              <w:ind w:firstLine="17"/>
            </w:pPr>
            <w: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(Межбюджетные трансферты)</w:t>
            </w:r>
          </w:p>
        </w:tc>
        <w:tc>
          <w:tcPr>
            <w:tcW w:w="1701" w:type="dxa"/>
          </w:tcPr>
          <w:p w:rsidR="006E6BEA" w:rsidRDefault="006E6BEA">
            <w:pPr>
              <w:pStyle w:val="ConsPlusNormal"/>
              <w:jc w:val="center"/>
            </w:pPr>
            <w:r>
              <w:t>02 2 04 R4940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0,0</w:t>
            </w:r>
          </w:p>
        </w:tc>
        <w:tc>
          <w:tcPr>
            <w:tcW w:w="1644" w:type="dxa"/>
          </w:tcPr>
          <w:p w:rsidR="006E6BEA" w:rsidRDefault="006E6BEA">
            <w:pPr>
              <w:pStyle w:val="ConsPlusNormal"/>
              <w:jc w:val="right"/>
            </w:pPr>
            <w:r>
              <w:t>19 014,1</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lastRenderedPageBreak/>
              <w:t>Комплекс процессных мероприятий "Развитие и модернизация дошкольного образования"</w:t>
            </w:r>
          </w:p>
        </w:tc>
        <w:tc>
          <w:tcPr>
            <w:tcW w:w="1701" w:type="dxa"/>
          </w:tcPr>
          <w:p w:rsidR="006E6BEA" w:rsidRDefault="006E6BEA">
            <w:pPr>
              <w:pStyle w:val="ConsPlusNormal"/>
              <w:jc w:val="center"/>
            </w:pPr>
            <w:r>
              <w:t>02 4 01 00000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47 592,1</w:t>
            </w:r>
          </w:p>
        </w:tc>
        <w:tc>
          <w:tcPr>
            <w:tcW w:w="1644" w:type="dxa"/>
          </w:tcPr>
          <w:p w:rsidR="006E6BEA" w:rsidRDefault="006E6BEA">
            <w:pPr>
              <w:pStyle w:val="ConsPlusNormal"/>
              <w:jc w:val="right"/>
            </w:pPr>
            <w:r>
              <w:t>48 461,8</w:t>
            </w:r>
          </w:p>
        </w:tc>
        <w:tc>
          <w:tcPr>
            <w:tcW w:w="1587" w:type="dxa"/>
          </w:tcPr>
          <w:p w:rsidR="006E6BEA" w:rsidRDefault="006E6BEA">
            <w:pPr>
              <w:pStyle w:val="ConsPlusNormal"/>
              <w:jc w:val="right"/>
            </w:pPr>
            <w:r>
              <w:t>49 366,2</w:t>
            </w:r>
          </w:p>
        </w:tc>
      </w:tr>
      <w:tr w:rsidR="006E6BEA">
        <w:tc>
          <w:tcPr>
            <w:tcW w:w="3685" w:type="dxa"/>
          </w:tcPr>
          <w:p w:rsidR="006E6BEA" w:rsidRDefault="006E6BEA">
            <w:pPr>
              <w:pStyle w:val="ConsPlusNormal"/>
              <w:ind w:firstLine="17"/>
            </w:pPr>
            <w:r>
              <w:t>Субвенции на компенсацию, выплачиваемую родителям (законным представителям)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(Межбюджетные трансферты)</w:t>
            </w:r>
          </w:p>
        </w:tc>
        <w:tc>
          <w:tcPr>
            <w:tcW w:w="1701" w:type="dxa"/>
          </w:tcPr>
          <w:p w:rsidR="006E6BEA" w:rsidRDefault="006E6BEA">
            <w:pPr>
              <w:pStyle w:val="ConsPlusNormal"/>
              <w:jc w:val="center"/>
            </w:pPr>
            <w:r>
              <w:t>02 4 01 78150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21 742,1</w:t>
            </w:r>
          </w:p>
        </w:tc>
        <w:tc>
          <w:tcPr>
            <w:tcW w:w="1644" w:type="dxa"/>
          </w:tcPr>
          <w:p w:rsidR="006E6BEA" w:rsidRDefault="006E6BEA">
            <w:pPr>
              <w:pStyle w:val="ConsPlusNormal"/>
              <w:jc w:val="right"/>
            </w:pPr>
            <w:r>
              <w:t>22 611,8</w:t>
            </w:r>
          </w:p>
        </w:tc>
        <w:tc>
          <w:tcPr>
            <w:tcW w:w="1587" w:type="dxa"/>
          </w:tcPr>
          <w:p w:rsidR="006E6BEA" w:rsidRDefault="006E6BEA">
            <w:pPr>
              <w:pStyle w:val="ConsPlusNormal"/>
              <w:jc w:val="right"/>
            </w:pPr>
            <w:r>
              <w:t>23 516,2</w:t>
            </w:r>
          </w:p>
        </w:tc>
      </w:tr>
      <w:tr w:rsidR="006E6BEA">
        <w:tc>
          <w:tcPr>
            <w:tcW w:w="3685" w:type="dxa"/>
          </w:tcPr>
          <w:p w:rsidR="006E6BEA" w:rsidRDefault="006E6BEA">
            <w:pPr>
              <w:pStyle w:val="ConsPlusNormal"/>
              <w:ind w:firstLine="17"/>
            </w:pPr>
            <w:r>
              <w:t>Субсидии на мероприятия по развитию сети дошкольных образовательных организаций Воронежской области (Межбюджетные трансферты)</w:t>
            </w:r>
          </w:p>
        </w:tc>
        <w:tc>
          <w:tcPr>
            <w:tcW w:w="1701" w:type="dxa"/>
          </w:tcPr>
          <w:p w:rsidR="006E6BEA" w:rsidRDefault="006E6BEA">
            <w:pPr>
              <w:pStyle w:val="ConsPlusNormal"/>
              <w:jc w:val="center"/>
            </w:pPr>
            <w:r>
              <w:t>02 4 01 78300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25 850,0</w:t>
            </w:r>
          </w:p>
        </w:tc>
        <w:tc>
          <w:tcPr>
            <w:tcW w:w="1644" w:type="dxa"/>
          </w:tcPr>
          <w:p w:rsidR="006E6BEA" w:rsidRDefault="006E6BEA">
            <w:pPr>
              <w:pStyle w:val="ConsPlusNormal"/>
              <w:jc w:val="right"/>
            </w:pPr>
            <w:r>
              <w:t>25 850,0</w:t>
            </w:r>
          </w:p>
        </w:tc>
        <w:tc>
          <w:tcPr>
            <w:tcW w:w="1587" w:type="dxa"/>
          </w:tcPr>
          <w:p w:rsidR="006E6BEA" w:rsidRDefault="006E6BEA">
            <w:pPr>
              <w:pStyle w:val="ConsPlusNormal"/>
              <w:jc w:val="right"/>
            </w:pPr>
            <w:r>
              <w:t>25 850,0</w:t>
            </w:r>
          </w:p>
        </w:tc>
      </w:tr>
      <w:tr w:rsidR="006E6BEA">
        <w:tc>
          <w:tcPr>
            <w:tcW w:w="3685" w:type="dxa"/>
          </w:tcPr>
          <w:p w:rsidR="006E6BEA" w:rsidRDefault="006E6BEA">
            <w:pPr>
              <w:pStyle w:val="ConsPlusNormal"/>
              <w:ind w:firstLine="17"/>
            </w:pPr>
            <w:r>
              <w:t>Комплекс процессных мероприятий "Развитие и модернизация общего образования"</w:t>
            </w:r>
          </w:p>
        </w:tc>
        <w:tc>
          <w:tcPr>
            <w:tcW w:w="1701" w:type="dxa"/>
          </w:tcPr>
          <w:p w:rsidR="006E6BEA" w:rsidRDefault="006E6BEA">
            <w:pPr>
              <w:pStyle w:val="ConsPlusNormal"/>
              <w:jc w:val="center"/>
            </w:pPr>
            <w:r>
              <w:t>02 4 02 00000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1 787 674,0</w:t>
            </w:r>
          </w:p>
        </w:tc>
        <w:tc>
          <w:tcPr>
            <w:tcW w:w="1644" w:type="dxa"/>
          </w:tcPr>
          <w:p w:rsidR="006E6BEA" w:rsidRDefault="006E6BEA">
            <w:pPr>
              <w:pStyle w:val="ConsPlusNormal"/>
              <w:jc w:val="right"/>
            </w:pPr>
            <w:r>
              <w:t>1 728 794,9</w:t>
            </w:r>
          </w:p>
        </w:tc>
        <w:tc>
          <w:tcPr>
            <w:tcW w:w="1587" w:type="dxa"/>
          </w:tcPr>
          <w:p w:rsidR="006E6BEA" w:rsidRDefault="006E6BEA">
            <w:pPr>
              <w:pStyle w:val="ConsPlusNormal"/>
              <w:jc w:val="right"/>
            </w:pPr>
            <w:r>
              <w:t>1 718 933,7</w:t>
            </w:r>
          </w:p>
        </w:tc>
      </w:tr>
      <w:tr w:rsidR="006E6BEA">
        <w:tc>
          <w:tcPr>
            <w:tcW w:w="3685" w:type="dxa"/>
          </w:tcPr>
          <w:p w:rsidR="006E6BEA" w:rsidRDefault="006E6BEA">
            <w:pPr>
              <w:pStyle w:val="ConsPlusNormal"/>
              <w:ind w:firstLine="17"/>
            </w:pPr>
            <w:r>
              <w:t>Мероприятия в области дошкольного и общего образования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02 4 02 70260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5 117,0</w:t>
            </w:r>
          </w:p>
        </w:tc>
        <w:tc>
          <w:tcPr>
            <w:tcW w:w="1644" w:type="dxa"/>
          </w:tcPr>
          <w:p w:rsidR="006E6BEA" w:rsidRDefault="006E6BEA">
            <w:pPr>
              <w:pStyle w:val="ConsPlusNormal"/>
              <w:jc w:val="right"/>
            </w:pPr>
            <w:r>
              <w:t>5 117,0</w:t>
            </w:r>
          </w:p>
        </w:tc>
        <w:tc>
          <w:tcPr>
            <w:tcW w:w="1587" w:type="dxa"/>
          </w:tcPr>
          <w:p w:rsidR="006E6BEA" w:rsidRDefault="006E6BEA">
            <w:pPr>
              <w:pStyle w:val="ConsPlusNormal"/>
              <w:jc w:val="right"/>
            </w:pPr>
            <w:r>
              <w:t>5 117,0</w:t>
            </w:r>
          </w:p>
        </w:tc>
      </w:tr>
      <w:tr w:rsidR="006E6BEA">
        <w:tc>
          <w:tcPr>
            <w:tcW w:w="3685" w:type="dxa"/>
          </w:tcPr>
          <w:p w:rsidR="006E6BEA" w:rsidRDefault="006E6BEA">
            <w:pPr>
              <w:pStyle w:val="ConsPlusNormal"/>
              <w:ind w:firstLine="17"/>
            </w:pPr>
            <w:r>
              <w:t xml:space="preserve">Расходы на поддержку педагогических работников и руководящих работников </w:t>
            </w:r>
            <w:r>
              <w:lastRenderedPageBreak/>
              <w:t>(Социальное обеспечение и иные выплаты населению)</w:t>
            </w:r>
          </w:p>
        </w:tc>
        <w:tc>
          <w:tcPr>
            <w:tcW w:w="1701" w:type="dxa"/>
          </w:tcPr>
          <w:p w:rsidR="006E6BEA" w:rsidRDefault="006E6BEA">
            <w:pPr>
              <w:pStyle w:val="ConsPlusNormal"/>
              <w:jc w:val="center"/>
            </w:pPr>
            <w:r>
              <w:lastRenderedPageBreak/>
              <w:t>02 4 02 70940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30 000,0</w:t>
            </w:r>
          </w:p>
        </w:tc>
        <w:tc>
          <w:tcPr>
            <w:tcW w:w="1644" w:type="dxa"/>
          </w:tcPr>
          <w:p w:rsidR="006E6BEA" w:rsidRDefault="006E6BEA">
            <w:pPr>
              <w:pStyle w:val="ConsPlusNormal"/>
              <w:jc w:val="right"/>
            </w:pPr>
            <w:r>
              <w:t>30 000,0</w:t>
            </w:r>
          </w:p>
        </w:tc>
        <w:tc>
          <w:tcPr>
            <w:tcW w:w="1587" w:type="dxa"/>
          </w:tcPr>
          <w:p w:rsidR="006E6BEA" w:rsidRDefault="006E6BEA">
            <w:pPr>
              <w:pStyle w:val="ConsPlusNormal"/>
              <w:jc w:val="right"/>
            </w:pPr>
            <w:r>
              <w:t>30 000,0</w:t>
            </w:r>
          </w:p>
        </w:tc>
      </w:tr>
      <w:tr w:rsidR="006E6BEA">
        <w:tc>
          <w:tcPr>
            <w:tcW w:w="3685" w:type="dxa"/>
          </w:tcPr>
          <w:p w:rsidR="006E6BEA" w:rsidRDefault="006E6BEA">
            <w:pPr>
              <w:pStyle w:val="ConsPlusNormal"/>
              <w:ind w:firstLine="17"/>
            </w:pPr>
            <w:r>
              <w:t>Информатизация системы образования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02 4 02 73800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1 235,0</w:t>
            </w:r>
          </w:p>
        </w:tc>
        <w:tc>
          <w:tcPr>
            <w:tcW w:w="1644" w:type="dxa"/>
          </w:tcPr>
          <w:p w:rsidR="006E6BEA" w:rsidRDefault="006E6BEA">
            <w:pPr>
              <w:pStyle w:val="ConsPlusNormal"/>
              <w:jc w:val="right"/>
            </w:pPr>
            <w:r>
              <w:t>1 435,0</w:t>
            </w:r>
          </w:p>
        </w:tc>
        <w:tc>
          <w:tcPr>
            <w:tcW w:w="1587" w:type="dxa"/>
          </w:tcPr>
          <w:p w:rsidR="006E6BEA" w:rsidRDefault="006E6BEA">
            <w:pPr>
              <w:pStyle w:val="ConsPlusNormal"/>
              <w:jc w:val="right"/>
            </w:pPr>
            <w:r>
              <w:t>1 435,0</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при оказании дистанционного обучения в Воронежской области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02 4 02 75050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6 200,0</w:t>
            </w:r>
          </w:p>
        </w:tc>
        <w:tc>
          <w:tcPr>
            <w:tcW w:w="1644" w:type="dxa"/>
          </w:tcPr>
          <w:p w:rsidR="006E6BEA" w:rsidRDefault="006E6BEA">
            <w:pPr>
              <w:pStyle w:val="ConsPlusNormal"/>
              <w:jc w:val="right"/>
            </w:pPr>
            <w:r>
              <w:t>6 375,0</w:t>
            </w:r>
          </w:p>
        </w:tc>
        <w:tc>
          <w:tcPr>
            <w:tcW w:w="1587" w:type="dxa"/>
          </w:tcPr>
          <w:p w:rsidR="006E6BEA" w:rsidRDefault="006E6BEA">
            <w:pPr>
              <w:pStyle w:val="ConsPlusNormal"/>
              <w:jc w:val="right"/>
            </w:pPr>
            <w:r>
              <w:t>6 475,0</w:t>
            </w:r>
          </w:p>
        </w:tc>
      </w:tr>
      <w:tr w:rsidR="006E6BEA">
        <w:tc>
          <w:tcPr>
            <w:tcW w:w="3685" w:type="dxa"/>
          </w:tcPr>
          <w:p w:rsidR="006E6BEA" w:rsidRDefault="006E6BEA">
            <w:pPr>
              <w:pStyle w:val="ConsPlusNormal"/>
              <w:ind w:firstLine="17"/>
            </w:pPr>
            <w:r>
              <w:t>Субсидии на обеспечение учащихся общеобразовательных учреждений молочной продукцией (Межбюджетные трансферты)</w:t>
            </w:r>
          </w:p>
        </w:tc>
        <w:tc>
          <w:tcPr>
            <w:tcW w:w="1701" w:type="dxa"/>
          </w:tcPr>
          <w:p w:rsidR="006E6BEA" w:rsidRDefault="006E6BEA">
            <w:pPr>
              <w:pStyle w:val="ConsPlusNormal"/>
              <w:jc w:val="center"/>
            </w:pPr>
            <w:r>
              <w:t>02 4 02 78130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187 180,2</w:t>
            </w:r>
          </w:p>
        </w:tc>
        <w:tc>
          <w:tcPr>
            <w:tcW w:w="1644" w:type="dxa"/>
          </w:tcPr>
          <w:p w:rsidR="006E6BEA" w:rsidRDefault="006E6BEA">
            <w:pPr>
              <w:pStyle w:val="ConsPlusNormal"/>
              <w:jc w:val="right"/>
            </w:pPr>
            <w:r>
              <w:t>194 667,4</w:t>
            </w:r>
          </w:p>
        </w:tc>
        <w:tc>
          <w:tcPr>
            <w:tcW w:w="1587" w:type="dxa"/>
          </w:tcPr>
          <w:p w:rsidR="006E6BEA" w:rsidRDefault="006E6BEA">
            <w:pPr>
              <w:pStyle w:val="ConsPlusNormal"/>
              <w:jc w:val="right"/>
            </w:pPr>
            <w:r>
              <w:t>202 454,1</w:t>
            </w:r>
          </w:p>
        </w:tc>
      </w:tr>
      <w:tr w:rsidR="006E6BEA">
        <w:tc>
          <w:tcPr>
            <w:tcW w:w="3685" w:type="dxa"/>
          </w:tcPr>
          <w:p w:rsidR="006E6BEA" w:rsidRDefault="006E6BEA">
            <w:pPr>
              <w:pStyle w:val="ConsPlusNormal"/>
              <w:ind w:firstLine="17"/>
            </w:pPr>
            <w:r>
              <w:t>Субсидии бюджетам муниципальных образований на мероприятия по развитию сети общеобразовательных организаций Воронежской области (Межбюджетные трансферты)</w:t>
            </w:r>
          </w:p>
        </w:tc>
        <w:tc>
          <w:tcPr>
            <w:tcW w:w="1701" w:type="dxa"/>
          </w:tcPr>
          <w:p w:rsidR="006E6BEA" w:rsidRDefault="006E6BEA">
            <w:pPr>
              <w:pStyle w:val="ConsPlusNormal"/>
              <w:jc w:val="center"/>
            </w:pPr>
            <w:r>
              <w:t>02 4 02 78810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69 350,0</w:t>
            </w:r>
          </w:p>
        </w:tc>
        <w:tc>
          <w:tcPr>
            <w:tcW w:w="1644" w:type="dxa"/>
          </w:tcPr>
          <w:p w:rsidR="006E6BEA" w:rsidRDefault="006E6BEA">
            <w:pPr>
              <w:pStyle w:val="ConsPlusNormal"/>
              <w:jc w:val="right"/>
            </w:pPr>
            <w:r>
              <w:t>69 350,0</w:t>
            </w:r>
          </w:p>
        </w:tc>
        <w:tc>
          <w:tcPr>
            <w:tcW w:w="1587" w:type="dxa"/>
          </w:tcPr>
          <w:p w:rsidR="006E6BEA" w:rsidRDefault="006E6BEA">
            <w:pPr>
              <w:pStyle w:val="ConsPlusNormal"/>
              <w:jc w:val="right"/>
            </w:pPr>
            <w:r>
              <w:t>69 350,0</w:t>
            </w:r>
          </w:p>
        </w:tc>
      </w:tr>
      <w:tr w:rsidR="006E6BEA">
        <w:tc>
          <w:tcPr>
            <w:tcW w:w="3685" w:type="dxa"/>
          </w:tcPr>
          <w:p w:rsidR="006E6BEA" w:rsidRDefault="006E6BEA">
            <w:pPr>
              <w:pStyle w:val="ConsPlusNormal"/>
              <w:ind w:firstLine="17"/>
            </w:pPr>
            <w:r>
              <w:t>Субсидии бюджетам муниципальных образований на материально-техническое оснащение муниципальных общеобразовательных организаций (Межбюджетные трансферты)</w:t>
            </w:r>
          </w:p>
        </w:tc>
        <w:tc>
          <w:tcPr>
            <w:tcW w:w="1701" w:type="dxa"/>
          </w:tcPr>
          <w:p w:rsidR="006E6BEA" w:rsidRDefault="006E6BEA">
            <w:pPr>
              <w:pStyle w:val="ConsPlusNormal"/>
              <w:jc w:val="center"/>
            </w:pPr>
            <w:r>
              <w:t>02 4 02 78940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3 900,0</w:t>
            </w:r>
          </w:p>
        </w:tc>
        <w:tc>
          <w:tcPr>
            <w:tcW w:w="1644" w:type="dxa"/>
          </w:tcPr>
          <w:p w:rsidR="006E6BEA" w:rsidRDefault="006E6BEA">
            <w:pPr>
              <w:pStyle w:val="ConsPlusNormal"/>
              <w:jc w:val="right"/>
            </w:pPr>
            <w:r>
              <w:t>3 900,0</w:t>
            </w:r>
          </w:p>
        </w:tc>
        <w:tc>
          <w:tcPr>
            <w:tcW w:w="1587" w:type="dxa"/>
          </w:tcPr>
          <w:p w:rsidR="006E6BEA" w:rsidRDefault="006E6BEA">
            <w:pPr>
              <w:pStyle w:val="ConsPlusNormal"/>
              <w:jc w:val="right"/>
            </w:pPr>
            <w:r>
              <w:t>3 900,0</w:t>
            </w:r>
          </w:p>
        </w:tc>
      </w:tr>
      <w:tr w:rsidR="006E6BEA">
        <w:tc>
          <w:tcPr>
            <w:tcW w:w="3685" w:type="dxa"/>
          </w:tcPr>
          <w:p w:rsidR="006E6BEA" w:rsidRDefault="006E6BEA">
            <w:pPr>
              <w:pStyle w:val="ConsPlusNormal"/>
              <w:ind w:firstLine="17"/>
            </w:pPr>
            <w:r>
              <w:lastRenderedPageBreak/>
              <w:t>Субсидии на организацию бесплатного питания обучающихся из многодетных семей в муниципальных общеобразовательных организациях (Межбюджетные трансферты)</w:t>
            </w:r>
          </w:p>
        </w:tc>
        <w:tc>
          <w:tcPr>
            <w:tcW w:w="1701" w:type="dxa"/>
          </w:tcPr>
          <w:p w:rsidR="006E6BEA" w:rsidRDefault="006E6BEA">
            <w:pPr>
              <w:pStyle w:val="ConsPlusNormal"/>
              <w:jc w:val="center"/>
            </w:pPr>
            <w:r>
              <w:t>02 4 02 79970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273 121,8</w:t>
            </w:r>
          </w:p>
        </w:tc>
        <w:tc>
          <w:tcPr>
            <w:tcW w:w="1644" w:type="dxa"/>
          </w:tcPr>
          <w:p w:rsidR="006E6BEA" w:rsidRDefault="006E6BEA">
            <w:pPr>
              <w:pStyle w:val="ConsPlusNormal"/>
              <w:jc w:val="right"/>
            </w:pPr>
            <w:r>
              <w:t>284 046,7</w:t>
            </w:r>
          </w:p>
        </w:tc>
        <w:tc>
          <w:tcPr>
            <w:tcW w:w="1587" w:type="dxa"/>
          </w:tcPr>
          <w:p w:rsidR="006E6BEA" w:rsidRDefault="006E6BEA">
            <w:pPr>
              <w:pStyle w:val="ConsPlusNormal"/>
              <w:jc w:val="right"/>
            </w:pPr>
            <w:r>
              <w:t>295 408,6</w:t>
            </w:r>
          </w:p>
        </w:tc>
      </w:tr>
      <w:tr w:rsidR="006E6BEA">
        <w:tc>
          <w:tcPr>
            <w:tcW w:w="3685"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4 02 R3040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10 049,9</w:t>
            </w:r>
          </w:p>
        </w:tc>
        <w:tc>
          <w:tcPr>
            <w:tcW w:w="1644" w:type="dxa"/>
          </w:tcPr>
          <w:p w:rsidR="006E6BEA" w:rsidRDefault="006E6BEA">
            <w:pPr>
              <w:pStyle w:val="ConsPlusNormal"/>
              <w:jc w:val="right"/>
            </w:pPr>
            <w:r>
              <w:t>10 049,9</w:t>
            </w:r>
          </w:p>
        </w:tc>
        <w:tc>
          <w:tcPr>
            <w:tcW w:w="1587" w:type="dxa"/>
          </w:tcPr>
          <w:p w:rsidR="006E6BEA" w:rsidRDefault="006E6BEA">
            <w:pPr>
              <w:pStyle w:val="ConsPlusNormal"/>
              <w:jc w:val="right"/>
            </w:pPr>
            <w:r>
              <w:t>10 049,9</w:t>
            </w:r>
          </w:p>
        </w:tc>
      </w:tr>
      <w:tr w:rsidR="006E6BEA">
        <w:tc>
          <w:tcPr>
            <w:tcW w:w="3685"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(Межбюджетные трансферты)</w:t>
            </w:r>
          </w:p>
        </w:tc>
        <w:tc>
          <w:tcPr>
            <w:tcW w:w="1701" w:type="dxa"/>
          </w:tcPr>
          <w:p w:rsidR="006E6BEA" w:rsidRDefault="006E6BEA">
            <w:pPr>
              <w:pStyle w:val="ConsPlusNormal"/>
              <w:jc w:val="center"/>
            </w:pPr>
            <w:r>
              <w:t>02 4 02 R3040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1 200 546,8</w:t>
            </w:r>
          </w:p>
        </w:tc>
        <w:tc>
          <w:tcPr>
            <w:tcW w:w="1644" w:type="dxa"/>
          </w:tcPr>
          <w:p w:rsidR="006E6BEA" w:rsidRDefault="006E6BEA">
            <w:pPr>
              <w:pStyle w:val="ConsPlusNormal"/>
              <w:jc w:val="right"/>
            </w:pPr>
            <w:r>
              <w:t>1 122 880,6</w:t>
            </w:r>
          </w:p>
        </w:tc>
        <w:tc>
          <w:tcPr>
            <w:tcW w:w="1587" w:type="dxa"/>
          </w:tcPr>
          <w:p w:rsidR="006E6BEA" w:rsidRDefault="006E6BEA">
            <w:pPr>
              <w:pStyle w:val="ConsPlusNormal"/>
              <w:jc w:val="right"/>
            </w:pPr>
            <w:r>
              <w:t>1 093 770,8</w:t>
            </w:r>
          </w:p>
        </w:tc>
      </w:tr>
      <w:tr w:rsidR="006E6BEA">
        <w:tc>
          <w:tcPr>
            <w:tcW w:w="3685" w:type="dxa"/>
          </w:tcPr>
          <w:p w:rsidR="006E6BEA" w:rsidRDefault="006E6BEA">
            <w:pPr>
              <w:pStyle w:val="ConsPlusNormal"/>
              <w:ind w:firstLine="17"/>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02 R3040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973,3</w:t>
            </w:r>
          </w:p>
        </w:tc>
        <w:tc>
          <w:tcPr>
            <w:tcW w:w="1644" w:type="dxa"/>
          </w:tcPr>
          <w:p w:rsidR="006E6BEA" w:rsidRDefault="006E6BEA">
            <w:pPr>
              <w:pStyle w:val="ConsPlusNormal"/>
              <w:jc w:val="right"/>
            </w:pPr>
            <w:r>
              <w:t>973,3</w:t>
            </w:r>
          </w:p>
        </w:tc>
        <w:tc>
          <w:tcPr>
            <w:tcW w:w="1587" w:type="dxa"/>
          </w:tcPr>
          <w:p w:rsidR="006E6BEA" w:rsidRDefault="006E6BEA">
            <w:pPr>
              <w:pStyle w:val="ConsPlusNormal"/>
              <w:jc w:val="right"/>
            </w:pPr>
            <w:r>
              <w:t>973,3</w:t>
            </w:r>
          </w:p>
        </w:tc>
      </w:tr>
      <w:tr w:rsidR="006E6BEA">
        <w:tc>
          <w:tcPr>
            <w:tcW w:w="3685" w:type="dxa"/>
          </w:tcPr>
          <w:p w:rsidR="006E6BEA" w:rsidRDefault="006E6BEA">
            <w:pPr>
              <w:pStyle w:val="ConsPlusNormal"/>
              <w:ind w:firstLine="17"/>
            </w:pPr>
            <w:r>
              <w:t xml:space="preserve">Комплекс процессных мероприятий </w:t>
            </w:r>
            <w:r>
              <w:lastRenderedPageBreak/>
              <w:t>"Развитие системы поддержки и стимулирования педагогических работников"</w:t>
            </w:r>
          </w:p>
        </w:tc>
        <w:tc>
          <w:tcPr>
            <w:tcW w:w="1701" w:type="dxa"/>
          </w:tcPr>
          <w:p w:rsidR="006E6BEA" w:rsidRDefault="006E6BEA">
            <w:pPr>
              <w:pStyle w:val="ConsPlusNormal"/>
              <w:jc w:val="center"/>
            </w:pPr>
            <w:r>
              <w:lastRenderedPageBreak/>
              <w:t>02 4 03 00000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28 591 810,8</w:t>
            </w:r>
          </w:p>
        </w:tc>
        <w:tc>
          <w:tcPr>
            <w:tcW w:w="1644" w:type="dxa"/>
          </w:tcPr>
          <w:p w:rsidR="006E6BEA" w:rsidRDefault="006E6BEA">
            <w:pPr>
              <w:pStyle w:val="ConsPlusNormal"/>
              <w:jc w:val="right"/>
            </w:pPr>
            <w:r>
              <w:t>30 525 765,3</w:t>
            </w:r>
          </w:p>
        </w:tc>
        <w:tc>
          <w:tcPr>
            <w:tcW w:w="1587" w:type="dxa"/>
          </w:tcPr>
          <w:p w:rsidR="006E6BEA" w:rsidRDefault="006E6BEA">
            <w:pPr>
              <w:pStyle w:val="ConsPlusNormal"/>
              <w:jc w:val="right"/>
            </w:pPr>
            <w:r>
              <w:t>32 494 279,5</w:t>
            </w:r>
          </w:p>
        </w:tc>
      </w:tr>
      <w:tr w:rsidR="006E6BEA">
        <w:tc>
          <w:tcPr>
            <w:tcW w:w="3685" w:type="dxa"/>
          </w:tcPr>
          <w:p w:rsidR="006E6BEA" w:rsidRDefault="006E6BEA">
            <w:pPr>
              <w:pStyle w:val="ConsPlusNormal"/>
              <w:ind w:firstLine="17"/>
            </w:pPr>
            <w:r>
              <w:t>Субсидии частным общеобразовательным организациям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02 4 03 71490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52 000,0</w:t>
            </w:r>
          </w:p>
        </w:tc>
        <w:tc>
          <w:tcPr>
            <w:tcW w:w="1644" w:type="dxa"/>
          </w:tcPr>
          <w:p w:rsidR="006E6BEA" w:rsidRDefault="006E6BEA">
            <w:pPr>
              <w:pStyle w:val="ConsPlusNormal"/>
              <w:jc w:val="right"/>
            </w:pPr>
            <w:r>
              <w:t>52 000,0</w:t>
            </w:r>
          </w:p>
        </w:tc>
        <w:tc>
          <w:tcPr>
            <w:tcW w:w="1587" w:type="dxa"/>
          </w:tcPr>
          <w:p w:rsidR="006E6BEA" w:rsidRDefault="006E6BEA">
            <w:pPr>
              <w:pStyle w:val="ConsPlusNormal"/>
              <w:jc w:val="right"/>
            </w:pPr>
            <w:r>
              <w:t>52 000,0</w:t>
            </w:r>
          </w:p>
        </w:tc>
      </w:tr>
      <w:tr w:rsidR="006E6BEA">
        <w:tc>
          <w:tcPr>
            <w:tcW w:w="3685" w:type="dxa"/>
          </w:tcPr>
          <w:p w:rsidR="006E6BEA" w:rsidRDefault="006E6BEA">
            <w:pPr>
              <w:pStyle w:val="ConsPlusNormal"/>
              <w:ind w:firstLine="17"/>
            </w:pPr>
            <w:r>
              <w:t>Субсидии частным дошкольным образовательным организациям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02 4 03 71500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80 000,0</w:t>
            </w:r>
          </w:p>
        </w:tc>
        <w:tc>
          <w:tcPr>
            <w:tcW w:w="1644" w:type="dxa"/>
          </w:tcPr>
          <w:p w:rsidR="006E6BEA" w:rsidRDefault="006E6BEA">
            <w:pPr>
              <w:pStyle w:val="ConsPlusNormal"/>
              <w:jc w:val="right"/>
            </w:pPr>
            <w:r>
              <w:t>80 000,0</w:t>
            </w:r>
          </w:p>
        </w:tc>
        <w:tc>
          <w:tcPr>
            <w:tcW w:w="1587" w:type="dxa"/>
          </w:tcPr>
          <w:p w:rsidR="006E6BEA" w:rsidRDefault="006E6BEA">
            <w:pPr>
              <w:pStyle w:val="ConsPlusNormal"/>
              <w:jc w:val="right"/>
            </w:pPr>
            <w:r>
              <w:t>80 000,0</w:t>
            </w:r>
          </w:p>
        </w:tc>
      </w:tr>
      <w:tr w:rsidR="006E6BEA">
        <w:tc>
          <w:tcPr>
            <w:tcW w:w="3685" w:type="dxa"/>
          </w:tcPr>
          <w:p w:rsidR="006E6BEA" w:rsidRDefault="006E6BEA">
            <w:pPr>
              <w:pStyle w:val="ConsPlusNormal"/>
              <w:ind w:firstLine="17"/>
            </w:pPr>
            <w:r>
              <w:t>Выплаты премий победителям, призерам и лауреатам конкурсов профессионального мастерства в сфере образования (Социальное обеспечение и иные выплаты населению)</w:t>
            </w:r>
          </w:p>
        </w:tc>
        <w:tc>
          <w:tcPr>
            <w:tcW w:w="1701" w:type="dxa"/>
          </w:tcPr>
          <w:p w:rsidR="006E6BEA" w:rsidRDefault="006E6BEA">
            <w:pPr>
              <w:pStyle w:val="ConsPlusNormal"/>
              <w:jc w:val="center"/>
            </w:pPr>
            <w:r>
              <w:t>02 4 03 74140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7 070,0</w:t>
            </w:r>
          </w:p>
        </w:tc>
        <w:tc>
          <w:tcPr>
            <w:tcW w:w="1644" w:type="dxa"/>
          </w:tcPr>
          <w:p w:rsidR="006E6BEA" w:rsidRDefault="006E6BEA">
            <w:pPr>
              <w:pStyle w:val="ConsPlusNormal"/>
              <w:jc w:val="right"/>
            </w:pPr>
            <w:r>
              <w:t>7 070,0</w:t>
            </w:r>
          </w:p>
        </w:tc>
        <w:tc>
          <w:tcPr>
            <w:tcW w:w="1587" w:type="dxa"/>
          </w:tcPr>
          <w:p w:rsidR="006E6BEA" w:rsidRDefault="006E6BEA">
            <w:pPr>
              <w:pStyle w:val="ConsPlusNormal"/>
              <w:jc w:val="right"/>
            </w:pPr>
            <w:r>
              <w:t>7 070,0</w:t>
            </w:r>
          </w:p>
        </w:tc>
      </w:tr>
      <w:tr w:rsidR="006E6BEA">
        <w:tc>
          <w:tcPr>
            <w:tcW w:w="3685" w:type="dxa"/>
          </w:tcPr>
          <w:p w:rsidR="006E6BEA" w:rsidRDefault="006E6BEA">
            <w:pPr>
              <w:pStyle w:val="ConsPlusNormal"/>
              <w:ind w:firstLine="17"/>
            </w:pPr>
            <w:r>
              <w:t xml:space="preserve">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w:t>
            </w:r>
            <w:r>
              <w:lastRenderedPageBreak/>
              <w:t>образования детей в муниципальных общеобразовательных организациях (Межбюджетные трансферты)</w:t>
            </w:r>
          </w:p>
        </w:tc>
        <w:tc>
          <w:tcPr>
            <w:tcW w:w="1701" w:type="dxa"/>
          </w:tcPr>
          <w:p w:rsidR="006E6BEA" w:rsidRDefault="006E6BEA">
            <w:pPr>
              <w:pStyle w:val="ConsPlusNormal"/>
              <w:jc w:val="center"/>
            </w:pPr>
            <w:r>
              <w:lastRenderedPageBreak/>
              <w:t>02 4 03 78120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20 149 217,5</w:t>
            </w:r>
          </w:p>
        </w:tc>
        <w:tc>
          <w:tcPr>
            <w:tcW w:w="1644" w:type="dxa"/>
          </w:tcPr>
          <w:p w:rsidR="006E6BEA" w:rsidRDefault="006E6BEA">
            <w:pPr>
              <w:pStyle w:val="ConsPlusNormal"/>
              <w:jc w:val="right"/>
            </w:pPr>
            <w:r>
              <w:t>21 604 648,9</w:t>
            </w:r>
          </w:p>
        </w:tc>
        <w:tc>
          <w:tcPr>
            <w:tcW w:w="1587" w:type="dxa"/>
          </w:tcPr>
          <w:p w:rsidR="006E6BEA" w:rsidRDefault="006E6BEA">
            <w:pPr>
              <w:pStyle w:val="ConsPlusNormal"/>
              <w:jc w:val="right"/>
            </w:pPr>
            <w:r>
              <w:t>23 088 160,0</w:t>
            </w:r>
          </w:p>
        </w:tc>
      </w:tr>
      <w:tr w:rsidR="006E6BEA">
        <w:tc>
          <w:tcPr>
            <w:tcW w:w="3685" w:type="dxa"/>
          </w:tcPr>
          <w:p w:rsidR="006E6BEA" w:rsidRDefault="006E6BEA">
            <w:pPr>
              <w:pStyle w:val="ConsPlusNormal"/>
              <w:ind w:firstLine="17"/>
            </w:pPr>
            <w: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 (Межбюджетные трансферты)</w:t>
            </w:r>
          </w:p>
        </w:tc>
        <w:tc>
          <w:tcPr>
            <w:tcW w:w="1701" w:type="dxa"/>
          </w:tcPr>
          <w:p w:rsidR="006E6BEA" w:rsidRDefault="006E6BEA">
            <w:pPr>
              <w:pStyle w:val="ConsPlusNormal"/>
              <w:jc w:val="center"/>
            </w:pPr>
            <w:r>
              <w:t>02 4 03 78290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8 303 523,3</w:t>
            </w:r>
          </w:p>
        </w:tc>
        <w:tc>
          <w:tcPr>
            <w:tcW w:w="1644" w:type="dxa"/>
          </w:tcPr>
          <w:p w:rsidR="006E6BEA" w:rsidRDefault="006E6BEA">
            <w:pPr>
              <w:pStyle w:val="ConsPlusNormal"/>
              <w:jc w:val="right"/>
            </w:pPr>
            <w:r>
              <w:t>8 782 046,4</w:t>
            </w:r>
          </w:p>
        </w:tc>
        <w:tc>
          <w:tcPr>
            <w:tcW w:w="1587" w:type="dxa"/>
          </w:tcPr>
          <w:p w:rsidR="006E6BEA" w:rsidRDefault="006E6BEA">
            <w:pPr>
              <w:pStyle w:val="ConsPlusNormal"/>
              <w:jc w:val="right"/>
            </w:pPr>
            <w:r>
              <w:t>9 267 049,5</w:t>
            </w:r>
          </w:p>
        </w:tc>
      </w:tr>
      <w:tr w:rsidR="006E6BEA">
        <w:tc>
          <w:tcPr>
            <w:tcW w:w="3685" w:type="dxa"/>
          </w:tcPr>
          <w:p w:rsidR="006E6BEA" w:rsidRDefault="006E6BEA">
            <w:pPr>
              <w:pStyle w:val="ConsPlusNormal"/>
              <w:ind w:firstLine="17"/>
            </w:pPr>
            <w:r>
              <w:t>Комплекс процессных мероприятий "Качество образования"</w:t>
            </w:r>
          </w:p>
        </w:tc>
        <w:tc>
          <w:tcPr>
            <w:tcW w:w="1701" w:type="dxa"/>
          </w:tcPr>
          <w:p w:rsidR="006E6BEA" w:rsidRDefault="006E6BEA">
            <w:pPr>
              <w:pStyle w:val="ConsPlusNormal"/>
              <w:jc w:val="center"/>
            </w:pPr>
            <w:r>
              <w:t>02 4 04 00000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84 489,8</w:t>
            </w:r>
          </w:p>
        </w:tc>
        <w:tc>
          <w:tcPr>
            <w:tcW w:w="1644" w:type="dxa"/>
          </w:tcPr>
          <w:p w:rsidR="006E6BEA" w:rsidRDefault="006E6BEA">
            <w:pPr>
              <w:pStyle w:val="ConsPlusNormal"/>
              <w:jc w:val="right"/>
            </w:pPr>
            <w:r>
              <w:t>85 990,2</w:t>
            </w:r>
          </w:p>
        </w:tc>
        <w:tc>
          <w:tcPr>
            <w:tcW w:w="1587" w:type="dxa"/>
          </w:tcPr>
          <w:p w:rsidR="006E6BEA" w:rsidRDefault="006E6BEA">
            <w:pPr>
              <w:pStyle w:val="ConsPlusNormal"/>
              <w:jc w:val="right"/>
            </w:pPr>
            <w:r>
              <w:t>87 547,9</w:t>
            </w:r>
          </w:p>
        </w:tc>
      </w:tr>
      <w:tr w:rsidR="006E6BEA">
        <w:tc>
          <w:tcPr>
            <w:tcW w:w="3685" w:type="dxa"/>
          </w:tcPr>
          <w:p w:rsidR="006E6BEA" w:rsidRDefault="006E6BEA">
            <w:pPr>
              <w:pStyle w:val="ConsPlusNormal"/>
              <w:ind w:firstLine="17"/>
            </w:pPr>
            <w:r>
              <w:t>Обеспечение проведения ГИА обучающихся по образовательным программам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02 4 04 73810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84 489,8</w:t>
            </w:r>
          </w:p>
        </w:tc>
        <w:tc>
          <w:tcPr>
            <w:tcW w:w="1644" w:type="dxa"/>
          </w:tcPr>
          <w:p w:rsidR="006E6BEA" w:rsidRDefault="006E6BEA">
            <w:pPr>
              <w:pStyle w:val="ConsPlusNormal"/>
              <w:jc w:val="right"/>
            </w:pPr>
            <w:r>
              <w:t>85 990,2</w:t>
            </w:r>
          </w:p>
        </w:tc>
        <w:tc>
          <w:tcPr>
            <w:tcW w:w="1587" w:type="dxa"/>
          </w:tcPr>
          <w:p w:rsidR="006E6BEA" w:rsidRDefault="006E6BEA">
            <w:pPr>
              <w:pStyle w:val="ConsPlusNormal"/>
              <w:jc w:val="right"/>
            </w:pPr>
            <w:r>
              <w:t>87 547,9</w:t>
            </w:r>
          </w:p>
        </w:tc>
      </w:tr>
      <w:tr w:rsidR="006E6BEA">
        <w:tc>
          <w:tcPr>
            <w:tcW w:w="3685" w:type="dxa"/>
          </w:tcPr>
          <w:p w:rsidR="006E6BEA" w:rsidRDefault="006E6BEA">
            <w:pPr>
              <w:pStyle w:val="ConsPlusNormal"/>
              <w:ind w:firstLine="17"/>
            </w:pPr>
            <w:r>
              <w:t>Комплекс процессных мероприятий "Развитие среднего профессионального образования в Воронежской области"</w:t>
            </w:r>
          </w:p>
        </w:tc>
        <w:tc>
          <w:tcPr>
            <w:tcW w:w="1701" w:type="dxa"/>
          </w:tcPr>
          <w:p w:rsidR="006E6BEA" w:rsidRDefault="006E6BEA">
            <w:pPr>
              <w:pStyle w:val="ConsPlusNormal"/>
              <w:jc w:val="center"/>
            </w:pPr>
            <w:r>
              <w:t>02 4 06 00000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180 147,8</w:t>
            </w:r>
          </w:p>
        </w:tc>
        <w:tc>
          <w:tcPr>
            <w:tcW w:w="1644" w:type="dxa"/>
          </w:tcPr>
          <w:p w:rsidR="006E6BEA" w:rsidRDefault="006E6BEA">
            <w:pPr>
              <w:pStyle w:val="ConsPlusNormal"/>
              <w:jc w:val="right"/>
            </w:pPr>
            <w:r>
              <w:t>186 105,8</w:t>
            </w:r>
          </w:p>
        </w:tc>
        <w:tc>
          <w:tcPr>
            <w:tcW w:w="1587" w:type="dxa"/>
          </w:tcPr>
          <w:p w:rsidR="006E6BEA" w:rsidRDefault="006E6BEA">
            <w:pPr>
              <w:pStyle w:val="ConsPlusNormal"/>
              <w:jc w:val="right"/>
            </w:pPr>
            <w:r>
              <w:t>192 302,1</w:t>
            </w:r>
          </w:p>
        </w:tc>
      </w:tr>
      <w:tr w:rsidR="006E6BEA">
        <w:tc>
          <w:tcPr>
            <w:tcW w:w="3685" w:type="dxa"/>
          </w:tcPr>
          <w:p w:rsidR="006E6BEA" w:rsidRDefault="006E6BEA">
            <w:pPr>
              <w:pStyle w:val="ConsPlusNormal"/>
              <w:ind w:firstLine="17"/>
            </w:pPr>
            <w:r>
              <w:t xml:space="preserve">Субсидии частным организациям, осуществляющим образовательную деятельность по имеющим государственную аккредитацию образовательным программам </w:t>
            </w:r>
            <w:r>
              <w:lastRenderedPageBreak/>
              <w:t>среднего профессионального образования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02 4 06 71750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8 018,7</w:t>
            </w:r>
          </w:p>
        </w:tc>
        <w:tc>
          <w:tcPr>
            <w:tcW w:w="1644" w:type="dxa"/>
          </w:tcPr>
          <w:p w:rsidR="006E6BEA" w:rsidRDefault="006E6BEA">
            <w:pPr>
              <w:pStyle w:val="ConsPlusNormal"/>
              <w:jc w:val="right"/>
            </w:pPr>
            <w:r>
              <w:t>6 518,8</w:t>
            </w:r>
          </w:p>
        </w:tc>
        <w:tc>
          <w:tcPr>
            <w:tcW w:w="1587" w:type="dxa"/>
          </w:tcPr>
          <w:p w:rsidR="006E6BEA" w:rsidRDefault="006E6BEA">
            <w:pPr>
              <w:pStyle w:val="ConsPlusNormal"/>
              <w:jc w:val="right"/>
            </w:pPr>
            <w:r>
              <w:t>5 018,9</w:t>
            </w:r>
          </w:p>
        </w:tc>
      </w:tr>
      <w:tr w:rsidR="006E6BEA">
        <w:tc>
          <w:tcPr>
            <w:tcW w:w="3685" w:type="dxa"/>
          </w:tcPr>
          <w:p w:rsidR="006E6BEA" w:rsidRDefault="006E6BEA">
            <w:pPr>
              <w:pStyle w:val="ConsPlusNormal"/>
              <w:ind w:firstLine="17"/>
            </w:pPr>
            <w:r>
              <w:t>Развитие системы чемпионатов (включая профессиональные) для всех категорий граждан и обеспечение участия региональных команд в них и иных мероприятиях различного уровня, а также поощрение победителей, призеров чемпионатов по профессиональному мастерству различного уровня, а также их наставников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02 4 06 72840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1 507,0</w:t>
            </w:r>
          </w:p>
        </w:tc>
        <w:tc>
          <w:tcPr>
            <w:tcW w:w="1644" w:type="dxa"/>
          </w:tcPr>
          <w:p w:rsidR="006E6BEA" w:rsidRDefault="006E6BEA">
            <w:pPr>
              <w:pStyle w:val="ConsPlusNormal"/>
              <w:jc w:val="right"/>
            </w:pPr>
            <w:r>
              <w:t>1 507,0</w:t>
            </w:r>
          </w:p>
        </w:tc>
        <w:tc>
          <w:tcPr>
            <w:tcW w:w="1587" w:type="dxa"/>
          </w:tcPr>
          <w:p w:rsidR="006E6BEA" w:rsidRDefault="006E6BEA">
            <w:pPr>
              <w:pStyle w:val="ConsPlusNormal"/>
              <w:jc w:val="right"/>
            </w:pPr>
            <w:r>
              <w:t>1 507,0</w:t>
            </w:r>
          </w:p>
        </w:tc>
      </w:tr>
      <w:tr w:rsidR="006E6BEA">
        <w:tc>
          <w:tcPr>
            <w:tcW w:w="3685" w:type="dxa"/>
          </w:tcPr>
          <w:p w:rsidR="006E6BEA" w:rsidRDefault="006E6BEA">
            <w:pPr>
              <w:pStyle w:val="ConsPlusNormal"/>
              <w:ind w:firstLine="17"/>
            </w:pPr>
            <w:r>
              <w:t xml:space="preserve">Развитие системы чемпионатов (включая профессиональные) для всех категорий граждан и обеспечение участия региональных команд в них и иных мероприятиях различного уровня, а также поощрение победителей, призеров чемпионатов по профессиональному мастерству различного уровня, а также их наставников (Предоставление субсидий бюджетным, автономным учреждениям и иным </w:t>
            </w:r>
            <w:r>
              <w:lastRenderedPageBreak/>
              <w:t>некоммерческим организациям)</w:t>
            </w:r>
          </w:p>
        </w:tc>
        <w:tc>
          <w:tcPr>
            <w:tcW w:w="1701" w:type="dxa"/>
          </w:tcPr>
          <w:p w:rsidR="006E6BEA" w:rsidRDefault="006E6BEA">
            <w:pPr>
              <w:pStyle w:val="ConsPlusNormal"/>
              <w:jc w:val="center"/>
            </w:pPr>
            <w:r>
              <w:lastRenderedPageBreak/>
              <w:t>02 4 06 72840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1 500,0</w:t>
            </w:r>
          </w:p>
        </w:tc>
        <w:tc>
          <w:tcPr>
            <w:tcW w:w="1644" w:type="dxa"/>
          </w:tcPr>
          <w:p w:rsidR="006E6BEA" w:rsidRDefault="006E6BEA">
            <w:pPr>
              <w:pStyle w:val="ConsPlusNormal"/>
              <w:jc w:val="right"/>
            </w:pPr>
            <w:r>
              <w:t>1 500,0</w:t>
            </w:r>
          </w:p>
        </w:tc>
        <w:tc>
          <w:tcPr>
            <w:tcW w:w="1587" w:type="dxa"/>
          </w:tcPr>
          <w:p w:rsidR="006E6BEA" w:rsidRDefault="006E6BEA">
            <w:pPr>
              <w:pStyle w:val="ConsPlusNormal"/>
              <w:jc w:val="right"/>
            </w:pPr>
            <w:r>
              <w:t>1 500,0</w:t>
            </w:r>
          </w:p>
        </w:tc>
      </w:tr>
      <w:tr w:rsidR="006E6BEA">
        <w:tc>
          <w:tcPr>
            <w:tcW w:w="3685" w:type="dxa"/>
          </w:tcPr>
          <w:p w:rsidR="006E6BEA" w:rsidRDefault="006E6BEA">
            <w:pPr>
              <w:pStyle w:val="ConsPlusNormal"/>
              <w:ind w:firstLine="17"/>
            </w:pPr>
            <w:r>
              <w:t>Назначение и выплата именных стипендий Правительства Российской Федерации и Правительства Воронежской области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02 4 06 72850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30,0</w:t>
            </w:r>
          </w:p>
        </w:tc>
        <w:tc>
          <w:tcPr>
            <w:tcW w:w="1644" w:type="dxa"/>
          </w:tcPr>
          <w:p w:rsidR="006E6BEA" w:rsidRDefault="006E6BEA">
            <w:pPr>
              <w:pStyle w:val="ConsPlusNormal"/>
              <w:jc w:val="right"/>
            </w:pPr>
            <w:r>
              <w:t>30,0</w:t>
            </w:r>
          </w:p>
        </w:tc>
        <w:tc>
          <w:tcPr>
            <w:tcW w:w="1587" w:type="dxa"/>
          </w:tcPr>
          <w:p w:rsidR="006E6BEA" w:rsidRDefault="006E6BEA">
            <w:pPr>
              <w:pStyle w:val="ConsPlusNormal"/>
              <w:jc w:val="right"/>
            </w:pPr>
            <w:r>
              <w:t>30,0</w:t>
            </w:r>
          </w:p>
        </w:tc>
      </w:tr>
      <w:tr w:rsidR="006E6BEA">
        <w:tc>
          <w:tcPr>
            <w:tcW w:w="3685" w:type="dxa"/>
          </w:tcPr>
          <w:p w:rsidR="006E6BEA" w:rsidRDefault="006E6BEA">
            <w:pPr>
              <w:pStyle w:val="ConsPlusNormal"/>
              <w:ind w:firstLine="17"/>
            </w:pPr>
            <w:r>
              <w:t>Назначение и выплата именных стипендий Правительства Российской Федерации и Правительства Воронежской области (Социальное обеспечение и иные выплаты населению)</w:t>
            </w:r>
          </w:p>
        </w:tc>
        <w:tc>
          <w:tcPr>
            <w:tcW w:w="1701" w:type="dxa"/>
          </w:tcPr>
          <w:p w:rsidR="006E6BEA" w:rsidRDefault="006E6BEA">
            <w:pPr>
              <w:pStyle w:val="ConsPlusNormal"/>
              <w:jc w:val="center"/>
            </w:pPr>
            <w:r>
              <w:t>02 4 06 72850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909,9</w:t>
            </w:r>
          </w:p>
        </w:tc>
        <w:tc>
          <w:tcPr>
            <w:tcW w:w="1644" w:type="dxa"/>
          </w:tcPr>
          <w:p w:rsidR="006E6BEA" w:rsidRDefault="006E6BEA">
            <w:pPr>
              <w:pStyle w:val="ConsPlusNormal"/>
              <w:jc w:val="right"/>
            </w:pPr>
            <w:r>
              <w:t>946,7</w:t>
            </w:r>
          </w:p>
        </w:tc>
        <w:tc>
          <w:tcPr>
            <w:tcW w:w="1587" w:type="dxa"/>
          </w:tcPr>
          <w:p w:rsidR="006E6BEA" w:rsidRDefault="006E6BEA">
            <w:pPr>
              <w:pStyle w:val="ConsPlusNormal"/>
              <w:jc w:val="right"/>
            </w:pPr>
            <w:r>
              <w:t>984,9</w:t>
            </w:r>
          </w:p>
        </w:tc>
      </w:tr>
      <w:tr w:rsidR="006E6BEA">
        <w:tc>
          <w:tcPr>
            <w:tcW w:w="3685" w:type="dxa"/>
          </w:tcPr>
          <w:p w:rsidR="006E6BEA" w:rsidRDefault="006E6BEA">
            <w:pPr>
              <w:pStyle w:val="ConsPlusNormal"/>
              <w:ind w:firstLine="17"/>
            </w:pPr>
            <w:r>
              <w:t>Обеспечение дополнительных мер по привлечению студентов для обучения по образовательным программам среднего профессионального образования - программам подготовки квалифицированных рабочих, служащих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02 4 06 72860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76 806,2</w:t>
            </w:r>
          </w:p>
        </w:tc>
        <w:tc>
          <w:tcPr>
            <w:tcW w:w="1644" w:type="dxa"/>
          </w:tcPr>
          <w:p w:rsidR="006E6BEA" w:rsidRDefault="006E6BEA">
            <w:pPr>
              <w:pStyle w:val="ConsPlusNormal"/>
              <w:jc w:val="right"/>
            </w:pPr>
            <w:r>
              <w:t>81 212,2</w:t>
            </w:r>
          </w:p>
        </w:tc>
        <w:tc>
          <w:tcPr>
            <w:tcW w:w="1587" w:type="dxa"/>
          </w:tcPr>
          <w:p w:rsidR="006E6BEA" w:rsidRDefault="006E6BEA">
            <w:pPr>
              <w:pStyle w:val="ConsPlusNormal"/>
              <w:jc w:val="right"/>
            </w:pPr>
            <w:r>
              <w:t>85 734,5</w:t>
            </w:r>
          </w:p>
        </w:tc>
      </w:tr>
      <w:tr w:rsidR="006E6BEA">
        <w:tc>
          <w:tcPr>
            <w:tcW w:w="3685" w:type="dxa"/>
          </w:tcPr>
          <w:p w:rsidR="006E6BEA" w:rsidRDefault="006E6BEA">
            <w:pPr>
              <w:pStyle w:val="ConsPlusNormal"/>
              <w:ind w:firstLine="17"/>
            </w:pPr>
            <w:r>
              <w:t xml:space="preserve">Внедрение и развитие системы аттестации в виде демонстрационного экзамена по всем укрупненным группам специальностей в соответствии с </w:t>
            </w:r>
            <w:r>
              <w:lastRenderedPageBreak/>
              <w:t>федеральными государственными образовательными стандартами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02 4 06 73140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16 000,0</w:t>
            </w:r>
          </w:p>
        </w:tc>
        <w:tc>
          <w:tcPr>
            <w:tcW w:w="1644" w:type="dxa"/>
          </w:tcPr>
          <w:p w:rsidR="006E6BEA" w:rsidRDefault="006E6BEA">
            <w:pPr>
              <w:pStyle w:val="ConsPlusNormal"/>
              <w:jc w:val="right"/>
            </w:pPr>
            <w:r>
              <w:t>16 000,0</w:t>
            </w:r>
          </w:p>
        </w:tc>
        <w:tc>
          <w:tcPr>
            <w:tcW w:w="1587" w:type="dxa"/>
          </w:tcPr>
          <w:p w:rsidR="006E6BEA" w:rsidRDefault="006E6BEA">
            <w:pPr>
              <w:pStyle w:val="ConsPlusNormal"/>
              <w:jc w:val="right"/>
            </w:pPr>
            <w:r>
              <w:t>16 000,0</w:t>
            </w:r>
          </w:p>
        </w:tc>
      </w:tr>
      <w:tr w:rsidR="006E6BEA">
        <w:tc>
          <w:tcPr>
            <w:tcW w:w="3685" w:type="dxa"/>
          </w:tcPr>
          <w:p w:rsidR="006E6BEA" w:rsidRDefault="006E6BEA">
            <w:pPr>
              <w:pStyle w:val="ConsPlusNormal"/>
              <w:ind w:firstLine="17"/>
            </w:pPr>
            <w:r>
              <w:t>Организация бесплатного питания обучающихся из многодетных семей в государственных образовательных организациях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02 4 06 74270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75 376,0</w:t>
            </w:r>
          </w:p>
        </w:tc>
        <w:tc>
          <w:tcPr>
            <w:tcW w:w="1644" w:type="dxa"/>
          </w:tcPr>
          <w:p w:rsidR="006E6BEA" w:rsidRDefault="006E6BEA">
            <w:pPr>
              <w:pStyle w:val="ConsPlusNormal"/>
              <w:jc w:val="right"/>
            </w:pPr>
            <w:r>
              <w:t>78 391,1</w:t>
            </w:r>
          </w:p>
        </w:tc>
        <w:tc>
          <w:tcPr>
            <w:tcW w:w="1587" w:type="dxa"/>
          </w:tcPr>
          <w:p w:rsidR="006E6BEA" w:rsidRDefault="006E6BEA">
            <w:pPr>
              <w:pStyle w:val="ConsPlusNormal"/>
              <w:jc w:val="right"/>
            </w:pPr>
            <w:r>
              <w:t>81 526,8</w:t>
            </w:r>
          </w:p>
        </w:tc>
      </w:tr>
      <w:tr w:rsidR="006E6BEA">
        <w:tc>
          <w:tcPr>
            <w:tcW w:w="3685" w:type="dxa"/>
          </w:tcPr>
          <w:p w:rsidR="006E6BEA" w:rsidRDefault="006E6BEA">
            <w:pPr>
              <w:pStyle w:val="ConsPlusNormal"/>
              <w:ind w:firstLine="17"/>
            </w:pPr>
            <w:r>
              <w:t>Комплекс процессных мероприятий "Создание и совершенствование условий для формирования эффективной системы выявления и поддержки детей, проявивших выдающиеся способности"</w:t>
            </w:r>
          </w:p>
        </w:tc>
        <w:tc>
          <w:tcPr>
            <w:tcW w:w="1701" w:type="dxa"/>
          </w:tcPr>
          <w:p w:rsidR="006E6BEA" w:rsidRDefault="006E6BEA">
            <w:pPr>
              <w:pStyle w:val="ConsPlusNormal"/>
              <w:jc w:val="center"/>
            </w:pPr>
            <w:r>
              <w:t>02 4 08 00000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88 745,7</w:t>
            </w:r>
          </w:p>
        </w:tc>
        <w:tc>
          <w:tcPr>
            <w:tcW w:w="1644" w:type="dxa"/>
          </w:tcPr>
          <w:p w:rsidR="006E6BEA" w:rsidRDefault="006E6BEA">
            <w:pPr>
              <w:pStyle w:val="ConsPlusNormal"/>
              <w:jc w:val="right"/>
            </w:pPr>
            <w:r>
              <w:t>90 934,1</w:t>
            </w:r>
          </w:p>
        </w:tc>
        <w:tc>
          <w:tcPr>
            <w:tcW w:w="1587" w:type="dxa"/>
          </w:tcPr>
          <w:p w:rsidR="006E6BEA" w:rsidRDefault="006E6BEA">
            <w:pPr>
              <w:pStyle w:val="ConsPlusNormal"/>
              <w:jc w:val="right"/>
            </w:pPr>
            <w:r>
              <w:t>93 181,8</w:t>
            </w:r>
          </w:p>
        </w:tc>
      </w:tr>
      <w:tr w:rsidR="006E6BEA">
        <w:tc>
          <w:tcPr>
            <w:tcW w:w="3685" w:type="dxa"/>
          </w:tcPr>
          <w:p w:rsidR="006E6BEA" w:rsidRDefault="006E6BEA">
            <w:pPr>
              <w:pStyle w:val="ConsPlusNormal"/>
              <w:ind w:firstLine="17"/>
            </w:pPr>
            <w:r>
              <w:t xml:space="preserve">Грант в форме субсидии частным организациям и индивидуальным предпринимателям, осуществляющим образовательную деятельность, имеющим лицензию на реализацию дополнительных образовательных программ для детей и взрослых, на возмещение затрат по реализации дополнительных общеразвивающих программ для детей в возрасте от 5 </w:t>
            </w:r>
            <w:r>
              <w:lastRenderedPageBreak/>
              <w:t>до 18 лет в рамках персонифицированного финансирования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02 4 08 70090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5 300,0</w:t>
            </w:r>
          </w:p>
        </w:tc>
        <w:tc>
          <w:tcPr>
            <w:tcW w:w="1644" w:type="dxa"/>
          </w:tcPr>
          <w:p w:rsidR="006E6BEA" w:rsidRDefault="006E6BEA">
            <w:pPr>
              <w:pStyle w:val="ConsPlusNormal"/>
              <w:jc w:val="right"/>
            </w:pPr>
            <w:r>
              <w:t>5 300,0</w:t>
            </w:r>
          </w:p>
        </w:tc>
        <w:tc>
          <w:tcPr>
            <w:tcW w:w="1587" w:type="dxa"/>
          </w:tcPr>
          <w:p w:rsidR="006E6BEA" w:rsidRDefault="006E6BEA">
            <w:pPr>
              <w:pStyle w:val="ConsPlusNormal"/>
              <w:jc w:val="right"/>
            </w:pPr>
            <w:r>
              <w:t>5 300,0</w:t>
            </w:r>
          </w:p>
        </w:tc>
      </w:tr>
      <w:tr w:rsidR="006E6BEA">
        <w:tc>
          <w:tcPr>
            <w:tcW w:w="3685" w:type="dxa"/>
          </w:tcPr>
          <w:p w:rsidR="006E6BEA" w:rsidRDefault="006E6BEA">
            <w:pPr>
              <w:pStyle w:val="ConsPlusNormal"/>
              <w:ind w:firstLine="17"/>
            </w:pPr>
            <w:r>
              <w:t>Мероприятия в области дополнительного образования и воспитания детей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02 4 08 70270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65 915,0</w:t>
            </w:r>
          </w:p>
        </w:tc>
        <w:tc>
          <w:tcPr>
            <w:tcW w:w="1644" w:type="dxa"/>
          </w:tcPr>
          <w:p w:rsidR="006E6BEA" w:rsidRDefault="006E6BEA">
            <w:pPr>
              <w:pStyle w:val="ConsPlusNormal"/>
              <w:jc w:val="right"/>
            </w:pPr>
            <w:r>
              <w:t>68 073,0</w:t>
            </w:r>
          </w:p>
        </w:tc>
        <w:tc>
          <w:tcPr>
            <w:tcW w:w="1587" w:type="dxa"/>
          </w:tcPr>
          <w:p w:rsidR="006E6BEA" w:rsidRDefault="006E6BEA">
            <w:pPr>
              <w:pStyle w:val="ConsPlusNormal"/>
              <w:jc w:val="right"/>
            </w:pPr>
            <w:r>
              <w:t>70 289,0</w:t>
            </w:r>
          </w:p>
        </w:tc>
      </w:tr>
      <w:tr w:rsidR="006E6BEA">
        <w:tc>
          <w:tcPr>
            <w:tcW w:w="3685" w:type="dxa"/>
          </w:tcPr>
          <w:p w:rsidR="006E6BEA" w:rsidRDefault="006E6BEA">
            <w:pPr>
              <w:pStyle w:val="ConsPlusNormal"/>
              <w:ind w:firstLine="17"/>
            </w:pPr>
            <w:r>
              <w:t>Развитие системы конкурсов (включая профессиональные), олимпиадного движения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02 4 08 72810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7 520,7</w:t>
            </w:r>
          </w:p>
        </w:tc>
        <w:tc>
          <w:tcPr>
            <w:tcW w:w="1644" w:type="dxa"/>
          </w:tcPr>
          <w:p w:rsidR="006E6BEA" w:rsidRDefault="006E6BEA">
            <w:pPr>
              <w:pStyle w:val="ConsPlusNormal"/>
              <w:jc w:val="right"/>
            </w:pPr>
            <w:r>
              <w:t>7 545,1</w:t>
            </w:r>
          </w:p>
        </w:tc>
        <w:tc>
          <w:tcPr>
            <w:tcW w:w="1587" w:type="dxa"/>
          </w:tcPr>
          <w:p w:rsidR="006E6BEA" w:rsidRDefault="006E6BEA">
            <w:pPr>
              <w:pStyle w:val="ConsPlusNormal"/>
              <w:jc w:val="right"/>
            </w:pPr>
            <w:r>
              <w:t>7 570,5</w:t>
            </w:r>
          </w:p>
        </w:tc>
      </w:tr>
      <w:tr w:rsidR="006E6BEA">
        <w:tc>
          <w:tcPr>
            <w:tcW w:w="3685" w:type="dxa"/>
          </w:tcPr>
          <w:p w:rsidR="006E6BEA" w:rsidRDefault="006E6BEA">
            <w:pPr>
              <w:pStyle w:val="ConsPlusNormal"/>
              <w:ind w:firstLine="17"/>
            </w:pPr>
            <w:r>
              <w:t>Информационная поддержка системы выявления и поддержки детей, проявивших выдающиеся способности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02 4 08 72930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r>
      <w:tr w:rsidR="006E6BEA">
        <w:tc>
          <w:tcPr>
            <w:tcW w:w="3685" w:type="dxa"/>
          </w:tcPr>
          <w:p w:rsidR="006E6BEA" w:rsidRDefault="006E6BEA">
            <w:pPr>
              <w:pStyle w:val="ConsPlusNormal"/>
              <w:ind w:firstLine="17"/>
            </w:pPr>
            <w:r>
              <w:t xml:space="preserve">Организация участия детей и педагогов во всероссийских и международных конкурсах, олимпиадах, соревнованиях и </w:t>
            </w:r>
            <w:r>
              <w:lastRenderedPageBreak/>
              <w:t>мероприятиях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02 4 08 73050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5 660,0</w:t>
            </w:r>
          </w:p>
        </w:tc>
        <w:tc>
          <w:tcPr>
            <w:tcW w:w="1644" w:type="dxa"/>
          </w:tcPr>
          <w:p w:rsidR="006E6BEA" w:rsidRDefault="006E6BEA">
            <w:pPr>
              <w:pStyle w:val="ConsPlusNormal"/>
              <w:jc w:val="right"/>
            </w:pPr>
            <w:r>
              <w:t>5 666,0</w:t>
            </w:r>
          </w:p>
        </w:tc>
        <w:tc>
          <w:tcPr>
            <w:tcW w:w="1587" w:type="dxa"/>
          </w:tcPr>
          <w:p w:rsidR="006E6BEA" w:rsidRDefault="006E6BEA">
            <w:pPr>
              <w:pStyle w:val="ConsPlusNormal"/>
              <w:jc w:val="right"/>
            </w:pPr>
            <w:r>
              <w:t>5 672,3</w:t>
            </w:r>
          </w:p>
        </w:tc>
      </w:tr>
      <w:tr w:rsidR="006E6BEA">
        <w:tc>
          <w:tcPr>
            <w:tcW w:w="3685" w:type="dxa"/>
          </w:tcPr>
          <w:p w:rsidR="006E6BEA" w:rsidRDefault="006E6BEA">
            <w:pPr>
              <w:pStyle w:val="ConsPlusNormal"/>
              <w:ind w:firstLine="17"/>
            </w:pPr>
            <w:r>
              <w:t>Субсидии на мероприятия по развитию сети организации дополнительного образования детей Воронежской области (Межбюджетные трансферты)</w:t>
            </w:r>
          </w:p>
        </w:tc>
        <w:tc>
          <w:tcPr>
            <w:tcW w:w="1701" w:type="dxa"/>
          </w:tcPr>
          <w:p w:rsidR="006E6BEA" w:rsidRDefault="006E6BEA">
            <w:pPr>
              <w:pStyle w:val="ConsPlusNormal"/>
              <w:jc w:val="center"/>
            </w:pPr>
            <w:r>
              <w:t>02 4 08 78420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4 250,0</w:t>
            </w:r>
          </w:p>
        </w:tc>
        <w:tc>
          <w:tcPr>
            <w:tcW w:w="1644" w:type="dxa"/>
          </w:tcPr>
          <w:p w:rsidR="006E6BEA" w:rsidRDefault="006E6BEA">
            <w:pPr>
              <w:pStyle w:val="ConsPlusNormal"/>
              <w:jc w:val="right"/>
            </w:pPr>
            <w:r>
              <w:t>4 250,0</w:t>
            </w:r>
          </w:p>
        </w:tc>
        <w:tc>
          <w:tcPr>
            <w:tcW w:w="1587" w:type="dxa"/>
          </w:tcPr>
          <w:p w:rsidR="006E6BEA" w:rsidRDefault="006E6BEA">
            <w:pPr>
              <w:pStyle w:val="ConsPlusNormal"/>
              <w:jc w:val="right"/>
            </w:pPr>
            <w:r>
              <w:t>4 250,0</w:t>
            </w:r>
          </w:p>
        </w:tc>
      </w:tr>
      <w:tr w:rsidR="006E6BEA">
        <w:tc>
          <w:tcPr>
            <w:tcW w:w="3685" w:type="dxa"/>
          </w:tcPr>
          <w:p w:rsidR="006E6BEA" w:rsidRDefault="006E6BEA">
            <w:pPr>
              <w:pStyle w:val="ConsPlusNormal"/>
              <w:ind w:firstLine="17"/>
            </w:pPr>
            <w:r>
              <w:t>Комплекс процессных мероприятий "Создание и совершенствование условий системы организации отдыха и оздоровления детей"</w:t>
            </w:r>
          </w:p>
        </w:tc>
        <w:tc>
          <w:tcPr>
            <w:tcW w:w="1701" w:type="dxa"/>
          </w:tcPr>
          <w:p w:rsidR="006E6BEA" w:rsidRDefault="006E6BEA">
            <w:pPr>
              <w:pStyle w:val="ConsPlusNormal"/>
              <w:jc w:val="center"/>
            </w:pPr>
            <w:r>
              <w:t>02 4 09 00000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173 553,9</w:t>
            </w:r>
          </w:p>
        </w:tc>
        <w:tc>
          <w:tcPr>
            <w:tcW w:w="1644" w:type="dxa"/>
          </w:tcPr>
          <w:p w:rsidR="006E6BEA" w:rsidRDefault="006E6BEA">
            <w:pPr>
              <w:pStyle w:val="ConsPlusNormal"/>
              <w:jc w:val="right"/>
            </w:pPr>
            <w:r>
              <w:t>180 135,9</w:t>
            </w:r>
          </w:p>
        </w:tc>
        <w:tc>
          <w:tcPr>
            <w:tcW w:w="1587" w:type="dxa"/>
          </w:tcPr>
          <w:p w:rsidR="006E6BEA" w:rsidRDefault="006E6BEA">
            <w:pPr>
              <w:pStyle w:val="ConsPlusNormal"/>
              <w:jc w:val="right"/>
            </w:pPr>
            <w:r>
              <w:t>186 978,8</w:t>
            </w:r>
          </w:p>
        </w:tc>
      </w:tr>
      <w:tr w:rsidR="006E6BEA">
        <w:tc>
          <w:tcPr>
            <w:tcW w:w="3685" w:type="dxa"/>
          </w:tcPr>
          <w:p w:rsidR="006E6BEA" w:rsidRDefault="006E6BEA">
            <w:pPr>
              <w:pStyle w:val="ConsPlusNormal"/>
              <w:ind w:firstLine="17"/>
            </w:pPr>
            <w:r>
              <w:t>Мероприятия по организации отдыха и оздоровления детей и молодежи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Pr>
          <w:p w:rsidR="006E6BEA" w:rsidRDefault="006E6BEA">
            <w:pPr>
              <w:pStyle w:val="ConsPlusNormal"/>
              <w:jc w:val="center"/>
            </w:pPr>
            <w:r>
              <w:t>02 4 09 70280</w:t>
            </w:r>
          </w:p>
        </w:tc>
        <w:tc>
          <w:tcPr>
            <w:tcW w:w="895"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3 152,9</w:t>
            </w:r>
          </w:p>
        </w:tc>
        <w:tc>
          <w:tcPr>
            <w:tcW w:w="1644" w:type="dxa"/>
          </w:tcPr>
          <w:p w:rsidR="006E6BEA" w:rsidRDefault="006E6BEA">
            <w:pPr>
              <w:pStyle w:val="ConsPlusNormal"/>
              <w:jc w:val="right"/>
            </w:pPr>
            <w:r>
              <w:t>3 373,6</w:t>
            </w:r>
          </w:p>
        </w:tc>
        <w:tc>
          <w:tcPr>
            <w:tcW w:w="1587" w:type="dxa"/>
          </w:tcPr>
          <w:p w:rsidR="006E6BEA" w:rsidRDefault="006E6BEA">
            <w:pPr>
              <w:pStyle w:val="ConsPlusNormal"/>
              <w:jc w:val="right"/>
            </w:pPr>
            <w:r>
              <w:t>3 609,7</w:t>
            </w:r>
          </w:p>
        </w:tc>
      </w:tr>
      <w:tr w:rsidR="006E6BEA">
        <w:tc>
          <w:tcPr>
            <w:tcW w:w="3685" w:type="dxa"/>
          </w:tcPr>
          <w:p w:rsidR="006E6BEA" w:rsidRDefault="006E6BEA">
            <w:pPr>
              <w:pStyle w:val="ConsPlusNormal"/>
              <w:ind w:firstLine="17"/>
            </w:pPr>
            <w:r>
              <w:t>Мероприятия по организации отдыха и оздоровления детей и молодежи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02 4 09 70280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10 492,5</w:t>
            </w:r>
          </w:p>
        </w:tc>
        <w:tc>
          <w:tcPr>
            <w:tcW w:w="1644" w:type="dxa"/>
          </w:tcPr>
          <w:p w:rsidR="006E6BEA" w:rsidRDefault="006E6BEA">
            <w:pPr>
              <w:pStyle w:val="ConsPlusNormal"/>
              <w:jc w:val="right"/>
            </w:pPr>
            <w:r>
              <w:t>12 960,7</w:t>
            </w:r>
          </w:p>
        </w:tc>
        <w:tc>
          <w:tcPr>
            <w:tcW w:w="1587" w:type="dxa"/>
          </w:tcPr>
          <w:p w:rsidR="006E6BEA" w:rsidRDefault="006E6BEA">
            <w:pPr>
              <w:pStyle w:val="ConsPlusNormal"/>
              <w:jc w:val="right"/>
            </w:pPr>
            <w:r>
              <w:t>12 960,7</w:t>
            </w:r>
          </w:p>
        </w:tc>
      </w:tr>
      <w:tr w:rsidR="006E6BEA">
        <w:tc>
          <w:tcPr>
            <w:tcW w:w="3685" w:type="dxa"/>
          </w:tcPr>
          <w:p w:rsidR="006E6BEA" w:rsidRDefault="006E6BEA">
            <w:pPr>
              <w:pStyle w:val="ConsPlusNormal"/>
              <w:ind w:firstLine="17"/>
            </w:pPr>
            <w:r>
              <w:t xml:space="preserve">Мероприятия по организации </w:t>
            </w:r>
            <w:r>
              <w:lastRenderedPageBreak/>
              <w:t>отдыха и оздоровления детей и молодежи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02 4 09 70280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14 592,7</w:t>
            </w:r>
          </w:p>
        </w:tc>
        <w:tc>
          <w:tcPr>
            <w:tcW w:w="1644" w:type="dxa"/>
          </w:tcPr>
          <w:p w:rsidR="006E6BEA" w:rsidRDefault="006E6BEA">
            <w:pPr>
              <w:pStyle w:val="ConsPlusNormal"/>
              <w:jc w:val="right"/>
            </w:pPr>
            <w:r>
              <w:t>14 864,0</w:t>
            </w:r>
          </w:p>
        </w:tc>
        <w:tc>
          <w:tcPr>
            <w:tcW w:w="1587" w:type="dxa"/>
          </w:tcPr>
          <w:p w:rsidR="006E6BEA" w:rsidRDefault="006E6BEA">
            <w:pPr>
              <w:pStyle w:val="ConsPlusNormal"/>
              <w:jc w:val="right"/>
            </w:pPr>
            <w:r>
              <w:t>15 665,2</w:t>
            </w:r>
          </w:p>
        </w:tc>
      </w:tr>
      <w:tr w:rsidR="006E6BEA">
        <w:tc>
          <w:tcPr>
            <w:tcW w:w="3685" w:type="dxa"/>
          </w:tcPr>
          <w:p w:rsidR="006E6BEA" w:rsidRDefault="006E6BEA">
            <w:pPr>
              <w:pStyle w:val="ConsPlusNormal"/>
              <w:ind w:firstLine="17"/>
            </w:pPr>
            <w:r>
              <w:t>Мероприятия по организации отдыха и оздоровления детей и молодежи в рамках подготовки спортивного резерва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02 4 09 70870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523,0</w:t>
            </w:r>
          </w:p>
        </w:tc>
        <w:tc>
          <w:tcPr>
            <w:tcW w:w="1644" w:type="dxa"/>
          </w:tcPr>
          <w:p w:rsidR="006E6BEA" w:rsidRDefault="006E6BEA">
            <w:pPr>
              <w:pStyle w:val="ConsPlusNormal"/>
              <w:jc w:val="right"/>
            </w:pPr>
            <w:r>
              <w:t>523,0</w:t>
            </w:r>
          </w:p>
        </w:tc>
        <w:tc>
          <w:tcPr>
            <w:tcW w:w="1587" w:type="dxa"/>
          </w:tcPr>
          <w:p w:rsidR="006E6BEA" w:rsidRDefault="006E6BEA">
            <w:pPr>
              <w:pStyle w:val="ConsPlusNormal"/>
              <w:jc w:val="right"/>
            </w:pPr>
            <w:r>
              <w:t>523,0</w:t>
            </w:r>
          </w:p>
        </w:tc>
      </w:tr>
      <w:tr w:rsidR="006E6BEA">
        <w:tc>
          <w:tcPr>
            <w:tcW w:w="3685" w:type="dxa"/>
          </w:tcPr>
          <w:p w:rsidR="006E6BEA" w:rsidRDefault="006E6BEA">
            <w:pPr>
              <w:pStyle w:val="ConsPlusNormal"/>
              <w:ind w:firstLine="17"/>
            </w:pPr>
            <w:r>
              <w:t>Обеспечение сохранения и развития инфраструктуры детского отдыха и оздоровления в Воронежской области (подведомственных исполнительным органам Воронежской области организаций)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02 4 09 74130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4 000,0</w:t>
            </w: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r>
      <w:tr w:rsidR="006E6BEA">
        <w:tc>
          <w:tcPr>
            <w:tcW w:w="3685" w:type="dxa"/>
          </w:tcPr>
          <w:p w:rsidR="006E6BEA" w:rsidRDefault="006E6BEA">
            <w:pPr>
              <w:pStyle w:val="ConsPlusNormal"/>
              <w:ind w:firstLine="17"/>
            </w:pPr>
            <w:r>
              <w:t>Создание системы нормативного правового регулирования сферы отдыха и оздоровления детей Воронежской области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02 4 09 74300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750,0</w:t>
            </w:r>
          </w:p>
        </w:tc>
        <w:tc>
          <w:tcPr>
            <w:tcW w:w="1644" w:type="dxa"/>
          </w:tcPr>
          <w:p w:rsidR="006E6BEA" w:rsidRDefault="006E6BEA">
            <w:pPr>
              <w:pStyle w:val="ConsPlusNormal"/>
              <w:jc w:val="right"/>
            </w:pPr>
            <w:r>
              <w:t>750,0</w:t>
            </w:r>
          </w:p>
        </w:tc>
        <w:tc>
          <w:tcPr>
            <w:tcW w:w="1587" w:type="dxa"/>
          </w:tcPr>
          <w:p w:rsidR="006E6BEA" w:rsidRDefault="006E6BEA">
            <w:pPr>
              <w:pStyle w:val="ConsPlusNormal"/>
              <w:jc w:val="right"/>
            </w:pPr>
            <w:r>
              <w:t>750,0</w:t>
            </w:r>
          </w:p>
        </w:tc>
      </w:tr>
      <w:tr w:rsidR="006E6BEA">
        <w:tc>
          <w:tcPr>
            <w:tcW w:w="3685" w:type="dxa"/>
          </w:tcPr>
          <w:p w:rsidR="006E6BEA" w:rsidRDefault="006E6BEA">
            <w:pPr>
              <w:pStyle w:val="ConsPlusNormal"/>
              <w:ind w:firstLine="17"/>
            </w:pPr>
            <w:r>
              <w:lastRenderedPageBreak/>
              <w:t>Субсидии для организации отдыха и оздоровления детей и молодежи (Межбюджетные трансферты)</w:t>
            </w:r>
          </w:p>
        </w:tc>
        <w:tc>
          <w:tcPr>
            <w:tcW w:w="1701" w:type="dxa"/>
          </w:tcPr>
          <w:p w:rsidR="006E6BEA" w:rsidRDefault="006E6BEA">
            <w:pPr>
              <w:pStyle w:val="ConsPlusNormal"/>
              <w:jc w:val="center"/>
            </w:pPr>
            <w:r>
              <w:t>02 4 09 78320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140 042,8</w:t>
            </w:r>
          </w:p>
        </w:tc>
        <w:tc>
          <w:tcPr>
            <w:tcW w:w="1644" w:type="dxa"/>
          </w:tcPr>
          <w:p w:rsidR="006E6BEA" w:rsidRDefault="006E6BEA">
            <w:pPr>
              <w:pStyle w:val="ConsPlusNormal"/>
              <w:jc w:val="right"/>
            </w:pPr>
            <w:r>
              <w:t>145 664,6</w:t>
            </w:r>
          </w:p>
        </w:tc>
        <w:tc>
          <w:tcPr>
            <w:tcW w:w="1587" w:type="dxa"/>
          </w:tcPr>
          <w:p w:rsidR="006E6BEA" w:rsidRDefault="006E6BEA">
            <w:pPr>
              <w:pStyle w:val="ConsPlusNormal"/>
              <w:jc w:val="right"/>
            </w:pPr>
            <w:r>
              <w:t>151 470,2</w:t>
            </w:r>
          </w:p>
        </w:tc>
      </w:tr>
      <w:tr w:rsidR="006E6BEA">
        <w:tc>
          <w:tcPr>
            <w:tcW w:w="3685" w:type="dxa"/>
          </w:tcPr>
          <w:p w:rsidR="006E6BEA" w:rsidRDefault="006E6BEA">
            <w:pPr>
              <w:pStyle w:val="ConsPlusNormal"/>
              <w:ind w:firstLine="17"/>
            </w:pPr>
            <w:r>
              <w:t>Комплекс процессных мероприятий "Поддержка гражданских и молодежных инициатив"</w:t>
            </w:r>
          </w:p>
        </w:tc>
        <w:tc>
          <w:tcPr>
            <w:tcW w:w="1701" w:type="dxa"/>
          </w:tcPr>
          <w:p w:rsidR="006E6BEA" w:rsidRDefault="006E6BEA">
            <w:pPr>
              <w:pStyle w:val="ConsPlusNormal"/>
              <w:jc w:val="center"/>
            </w:pPr>
            <w:r>
              <w:t>02 4 10 00000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61 435,4</w:t>
            </w:r>
          </w:p>
        </w:tc>
        <w:tc>
          <w:tcPr>
            <w:tcW w:w="1644" w:type="dxa"/>
          </w:tcPr>
          <w:p w:rsidR="006E6BEA" w:rsidRDefault="006E6BEA">
            <w:pPr>
              <w:pStyle w:val="ConsPlusNormal"/>
              <w:jc w:val="right"/>
            </w:pPr>
            <w:r>
              <w:t>57 846,9</w:t>
            </w:r>
          </w:p>
        </w:tc>
        <w:tc>
          <w:tcPr>
            <w:tcW w:w="1587" w:type="dxa"/>
          </w:tcPr>
          <w:p w:rsidR="006E6BEA" w:rsidRDefault="006E6BEA">
            <w:pPr>
              <w:pStyle w:val="ConsPlusNormal"/>
              <w:jc w:val="right"/>
            </w:pPr>
            <w:r>
              <w:t>57 996,9</w:t>
            </w:r>
          </w:p>
        </w:tc>
      </w:tr>
      <w:tr w:rsidR="006E6BEA">
        <w:tc>
          <w:tcPr>
            <w:tcW w:w="3685" w:type="dxa"/>
          </w:tcPr>
          <w:p w:rsidR="006E6BEA" w:rsidRDefault="006E6BEA">
            <w:pPr>
              <w:pStyle w:val="ConsPlusNormal"/>
              <w:ind w:firstLine="17"/>
            </w:pPr>
            <w:r>
              <w:t>Воспитание гражданственности, патриотизма, добровольческой (волонтерской) деятельности, преемственности традиций, уважения к Отечественной истории, историческим и иным традициям народов Российской Федерации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02 4 10 72940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5 138,5</w:t>
            </w:r>
          </w:p>
        </w:tc>
        <w:tc>
          <w:tcPr>
            <w:tcW w:w="1644" w:type="dxa"/>
          </w:tcPr>
          <w:p w:rsidR="006E6BEA" w:rsidRDefault="006E6BEA">
            <w:pPr>
              <w:pStyle w:val="ConsPlusNormal"/>
              <w:jc w:val="right"/>
            </w:pPr>
            <w:r>
              <w:t>1 400,0</w:t>
            </w:r>
          </w:p>
        </w:tc>
        <w:tc>
          <w:tcPr>
            <w:tcW w:w="1587" w:type="dxa"/>
          </w:tcPr>
          <w:p w:rsidR="006E6BEA" w:rsidRDefault="006E6BEA">
            <w:pPr>
              <w:pStyle w:val="ConsPlusNormal"/>
              <w:jc w:val="right"/>
            </w:pPr>
            <w:r>
              <w:t>1 400,0</w:t>
            </w:r>
          </w:p>
        </w:tc>
      </w:tr>
      <w:tr w:rsidR="006E6BEA">
        <w:tc>
          <w:tcPr>
            <w:tcW w:w="3685" w:type="dxa"/>
          </w:tcPr>
          <w:p w:rsidR="006E6BEA" w:rsidRDefault="006E6BEA">
            <w:pPr>
              <w:pStyle w:val="ConsPlusNormal"/>
              <w:ind w:firstLine="17"/>
            </w:pPr>
            <w:r>
              <w:t>Реализация мероприятий в сфере молодежной политики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02 4 10 72960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13 850,0</w:t>
            </w:r>
          </w:p>
        </w:tc>
        <w:tc>
          <w:tcPr>
            <w:tcW w:w="1644" w:type="dxa"/>
          </w:tcPr>
          <w:p w:rsidR="006E6BEA" w:rsidRDefault="006E6BEA">
            <w:pPr>
              <w:pStyle w:val="ConsPlusNormal"/>
              <w:jc w:val="right"/>
            </w:pPr>
            <w:r>
              <w:t>13 850,0</w:t>
            </w:r>
          </w:p>
        </w:tc>
        <w:tc>
          <w:tcPr>
            <w:tcW w:w="1587" w:type="dxa"/>
          </w:tcPr>
          <w:p w:rsidR="006E6BEA" w:rsidRDefault="006E6BEA">
            <w:pPr>
              <w:pStyle w:val="ConsPlusNormal"/>
              <w:jc w:val="right"/>
            </w:pPr>
            <w:r>
              <w:t>13 850,0</w:t>
            </w:r>
          </w:p>
        </w:tc>
      </w:tr>
      <w:tr w:rsidR="006E6BEA">
        <w:tc>
          <w:tcPr>
            <w:tcW w:w="3685" w:type="dxa"/>
          </w:tcPr>
          <w:p w:rsidR="006E6BEA" w:rsidRDefault="006E6BEA">
            <w:pPr>
              <w:pStyle w:val="ConsPlusNormal"/>
              <w:ind w:firstLine="17"/>
            </w:pPr>
            <w:r>
              <w:t xml:space="preserve">Реализация мероприятий, направленных на поддержку деятельности детских, молодежных общественных объединений и иных некоммерческих организаций (Предоставление субсидий бюджетным, автономным </w:t>
            </w:r>
            <w:r>
              <w:lastRenderedPageBreak/>
              <w:t>учреждениям и иным некоммерческим организациям)</w:t>
            </w:r>
          </w:p>
        </w:tc>
        <w:tc>
          <w:tcPr>
            <w:tcW w:w="1701" w:type="dxa"/>
          </w:tcPr>
          <w:p w:rsidR="006E6BEA" w:rsidRDefault="006E6BEA">
            <w:pPr>
              <w:pStyle w:val="ConsPlusNormal"/>
              <w:jc w:val="center"/>
            </w:pPr>
            <w:r>
              <w:lastRenderedPageBreak/>
              <w:t>02 4 10 73020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7 731,5</w:t>
            </w:r>
          </w:p>
        </w:tc>
        <w:tc>
          <w:tcPr>
            <w:tcW w:w="1644" w:type="dxa"/>
          </w:tcPr>
          <w:p w:rsidR="006E6BEA" w:rsidRDefault="006E6BEA">
            <w:pPr>
              <w:pStyle w:val="ConsPlusNormal"/>
              <w:jc w:val="right"/>
            </w:pPr>
            <w:r>
              <w:t>7 731,5</w:t>
            </w:r>
          </w:p>
        </w:tc>
        <w:tc>
          <w:tcPr>
            <w:tcW w:w="1587" w:type="dxa"/>
          </w:tcPr>
          <w:p w:rsidR="006E6BEA" w:rsidRDefault="006E6BEA">
            <w:pPr>
              <w:pStyle w:val="ConsPlusNormal"/>
              <w:jc w:val="right"/>
            </w:pPr>
            <w:r>
              <w:t>7 731,5</w:t>
            </w:r>
          </w:p>
        </w:tc>
      </w:tr>
      <w:tr w:rsidR="006E6BEA">
        <w:tc>
          <w:tcPr>
            <w:tcW w:w="3685" w:type="dxa"/>
          </w:tcPr>
          <w:p w:rsidR="006E6BEA" w:rsidRDefault="006E6BEA">
            <w:pPr>
              <w:pStyle w:val="ConsPlusNormal"/>
              <w:ind w:firstLine="17"/>
            </w:pPr>
            <w:r>
              <w:t>Предоставление субсидии на обеспечение деятельности регионального отделения Общероссийского общественно-государственного движения детей и молодежи "Движение первых" Воронежской области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02 4 10 73840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1 750,0</w:t>
            </w:r>
          </w:p>
        </w:tc>
        <w:tc>
          <w:tcPr>
            <w:tcW w:w="1644" w:type="dxa"/>
          </w:tcPr>
          <w:p w:rsidR="006E6BEA" w:rsidRDefault="006E6BEA">
            <w:pPr>
              <w:pStyle w:val="ConsPlusNormal"/>
              <w:jc w:val="right"/>
            </w:pPr>
            <w:r>
              <w:t>1 900,0</w:t>
            </w:r>
          </w:p>
        </w:tc>
        <w:tc>
          <w:tcPr>
            <w:tcW w:w="1587" w:type="dxa"/>
          </w:tcPr>
          <w:p w:rsidR="006E6BEA" w:rsidRDefault="006E6BEA">
            <w:pPr>
              <w:pStyle w:val="ConsPlusNormal"/>
              <w:jc w:val="right"/>
            </w:pPr>
            <w:r>
              <w:t>2 050,0</w:t>
            </w:r>
          </w:p>
        </w:tc>
      </w:tr>
      <w:tr w:rsidR="006E6BEA">
        <w:tc>
          <w:tcPr>
            <w:tcW w:w="3685" w:type="dxa"/>
          </w:tcPr>
          <w:p w:rsidR="006E6BEA" w:rsidRDefault="006E6BEA">
            <w:pPr>
              <w:pStyle w:val="ConsPlusNormal"/>
              <w:ind w:firstLine="17"/>
            </w:pPr>
            <w:r>
              <w:t>Предоставление субсидии на обеспечение деятельности автономной некоммерческой организации Воронежской области "Центр тактической подготовки"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02 4 10 74280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32 965,4</w:t>
            </w:r>
          </w:p>
        </w:tc>
        <w:tc>
          <w:tcPr>
            <w:tcW w:w="1644" w:type="dxa"/>
          </w:tcPr>
          <w:p w:rsidR="006E6BEA" w:rsidRDefault="006E6BEA">
            <w:pPr>
              <w:pStyle w:val="ConsPlusNormal"/>
              <w:jc w:val="right"/>
            </w:pPr>
            <w:r>
              <w:t>32 965,4</w:t>
            </w:r>
          </w:p>
        </w:tc>
        <w:tc>
          <w:tcPr>
            <w:tcW w:w="1587" w:type="dxa"/>
          </w:tcPr>
          <w:p w:rsidR="006E6BEA" w:rsidRDefault="006E6BEA">
            <w:pPr>
              <w:pStyle w:val="ConsPlusNormal"/>
              <w:jc w:val="right"/>
            </w:pPr>
            <w:r>
              <w:t>32 965,4</w:t>
            </w:r>
          </w:p>
        </w:tc>
      </w:tr>
      <w:tr w:rsidR="006E6BEA">
        <w:tc>
          <w:tcPr>
            <w:tcW w:w="3685" w:type="dxa"/>
          </w:tcPr>
          <w:p w:rsidR="006E6BEA" w:rsidRDefault="006E6BEA">
            <w:pPr>
              <w:pStyle w:val="ConsPlusNormal"/>
              <w:ind w:firstLine="17"/>
            </w:pPr>
            <w:r>
              <w:t>Комплекс процессных мероприятий "Создание условий для образования детей с ограниченными возможностями здоровья"</w:t>
            </w:r>
          </w:p>
        </w:tc>
        <w:tc>
          <w:tcPr>
            <w:tcW w:w="1701" w:type="dxa"/>
          </w:tcPr>
          <w:p w:rsidR="006E6BEA" w:rsidRDefault="006E6BEA">
            <w:pPr>
              <w:pStyle w:val="ConsPlusNormal"/>
              <w:jc w:val="center"/>
            </w:pPr>
            <w:r>
              <w:t>02 4 12 00000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27 500,0</w:t>
            </w:r>
          </w:p>
        </w:tc>
        <w:tc>
          <w:tcPr>
            <w:tcW w:w="1644" w:type="dxa"/>
          </w:tcPr>
          <w:p w:rsidR="006E6BEA" w:rsidRDefault="006E6BEA">
            <w:pPr>
              <w:pStyle w:val="ConsPlusNormal"/>
              <w:jc w:val="right"/>
            </w:pPr>
            <w:r>
              <w:t>27 500,0</w:t>
            </w:r>
          </w:p>
        </w:tc>
        <w:tc>
          <w:tcPr>
            <w:tcW w:w="1587" w:type="dxa"/>
          </w:tcPr>
          <w:p w:rsidR="006E6BEA" w:rsidRDefault="006E6BEA">
            <w:pPr>
              <w:pStyle w:val="ConsPlusNormal"/>
              <w:jc w:val="right"/>
            </w:pPr>
            <w:r>
              <w:t>27 500,0</w:t>
            </w:r>
          </w:p>
        </w:tc>
      </w:tr>
      <w:tr w:rsidR="006E6BEA">
        <w:tc>
          <w:tcPr>
            <w:tcW w:w="3685" w:type="dxa"/>
          </w:tcPr>
          <w:p w:rsidR="006E6BEA" w:rsidRDefault="006E6BEA">
            <w:pPr>
              <w:pStyle w:val="ConsPlusNormal"/>
              <w:ind w:firstLine="17"/>
            </w:pPr>
            <w:r>
              <w:t xml:space="preserve">Расходы на создание системы обеспечения равного доступа к образованию детей с ограниченными возможностями </w:t>
            </w:r>
            <w:r>
              <w:lastRenderedPageBreak/>
              <w:t>здоровья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lastRenderedPageBreak/>
              <w:t>02 4 12 72510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2 100,0</w:t>
            </w:r>
          </w:p>
        </w:tc>
        <w:tc>
          <w:tcPr>
            <w:tcW w:w="1644" w:type="dxa"/>
          </w:tcPr>
          <w:p w:rsidR="006E6BEA" w:rsidRDefault="006E6BEA">
            <w:pPr>
              <w:pStyle w:val="ConsPlusNormal"/>
              <w:jc w:val="right"/>
            </w:pPr>
            <w:r>
              <w:t>2 100,0</w:t>
            </w:r>
          </w:p>
        </w:tc>
        <w:tc>
          <w:tcPr>
            <w:tcW w:w="1587" w:type="dxa"/>
          </w:tcPr>
          <w:p w:rsidR="006E6BEA" w:rsidRDefault="006E6BEA">
            <w:pPr>
              <w:pStyle w:val="ConsPlusNormal"/>
              <w:jc w:val="right"/>
            </w:pPr>
            <w:r>
              <w:t>2 100,0</w:t>
            </w:r>
          </w:p>
        </w:tc>
      </w:tr>
      <w:tr w:rsidR="006E6BEA">
        <w:tc>
          <w:tcPr>
            <w:tcW w:w="3685" w:type="dxa"/>
          </w:tcPr>
          <w:p w:rsidR="006E6BEA" w:rsidRDefault="006E6BEA">
            <w:pPr>
              <w:pStyle w:val="ConsPlusNormal"/>
              <w:ind w:firstLine="17"/>
            </w:pPr>
            <w:r>
              <w:t>Иные межбюджетные трансферты на формирование организационно-методического обеспечения и создание доступной пространственно-развивающей образовательной среды для организации специальных условий обучения детей с ограниченными возможностями здоровья (Межбюджетные трансферты)</w:t>
            </w:r>
          </w:p>
        </w:tc>
        <w:tc>
          <w:tcPr>
            <w:tcW w:w="1701" w:type="dxa"/>
          </w:tcPr>
          <w:p w:rsidR="006E6BEA" w:rsidRDefault="006E6BEA">
            <w:pPr>
              <w:pStyle w:val="ConsPlusNormal"/>
              <w:jc w:val="center"/>
            </w:pPr>
            <w:r>
              <w:t>02 4 12 78400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5 000,0</w:t>
            </w:r>
          </w:p>
        </w:tc>
        <w:tc>
          <w:tcPr>
            <w:tcW w:w="1644" w:type="dxa"/>
          </w:tcPr>
          <w:p w:rsidR="006E6BEA" w:rsidRDefault="006E6BEA">
            <w:pPr>
              <w:pStyle w:val="ConsPlusNormal"/>
              <w:jc w:val="right"/>
            </w:pPr>
            <w:r>
              <w:t>5 000,0</w:t>
            </w:r>
          </w:p>
        </w:tc>
        <w:tc>
          <w:tcPr>
            <w:tcW w:w="1587" w:type="dxa"/>
          </w:tcPr>
          <w:p w:rsidR="006E6BEA" w:rsidRDefault="006E6BEA">
            <w:pPr>
              <w:pStyle w:val="ConsPlusNormal"/>
              <w:jc w:val="right"/>
            </w:pPr>
            <w:r>
              <w:t>5 000,0</w:t>
            </w:r>
          </w:p>
        </w:tc>
      </w:tr>
      <w:tr w:rsidR="006E6BEA">
        <w:tc>
          <w:tcPr>
            <w:tcW w:w="3685" w:type="dxa"/>
          </w:tcPr>
          <w:p w:rsidR="006E6BEA" w:rsidRDefault="006E6BEA">
            <w:pPr>
              <w:pStyle w:val="ConsPlusNormal"/>
              <w:ind w:firstLine="17"/>
            </w:pPr>
            <w:r>
              <w:t>Иные межбюджетные трансферты на формирование организационно-методического обеспечения и создание доступной пространственно-развивающей образовательной среды для организации специальных условий обучения детей с ограниченными возможностями здоровья (Межбюджетные трансферты)</w:t>
            </w:r>
          </w:p>
        </w:tc>
        <w:tc>
          <w:tcPr>
            <w:tcW w:w="1701" w:type="dxa"/>
          </w:tcPr>
          <w:p w:rsidR="006E6BEA" w:rsidRDefault="006E6BEA">
            <w:pPr>
              <w:pStyle w:val="ConsPlusNormal"/>
              <w:jc w:val="center"/>
            </w:pPr>
            <w:r>
              <w:t>02 4 12 78400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20 400,0</w:t>
            </w:r>
          </w:p>
        </w:tc>
        <w:tc>
          <w:tcPr>
            <w:tcW w:w="1644" w:type="dxa"/>
          </w:tcPr>
          <w:p w:rsidR="006E6BEA" w:rsidRDefault="006E6BEA">
            <w:pPr>
              <w:pStyle w:val="ConsPlusNormal"/>
              <w:jc w:val="right"/>
            </w:pPr>
            <w:r>
              <w:t>20 400,0</w:t>
            </w:r>
          </w:p>
        </w:tc>
        <w:tc>
          <w:tcPr>
            <w:tcW w:w="1587" w:type="dxa"/>
          </w:tcPr>
          <w:p w:rsidR="006E6BEA" w:rsidRDefault="006E6BEA">
            <w:pPr>
              <w:pStyle w:val="ConsPlusNormal"/>
              <w:jc w:val="right"/>
            </w:pPr>
            <w:r>
              <w:t>20 400,0</w:t>
            </w:r>
          </w:p>
        </w:tc>
      </w:tr>
      <w:tr w:rsidR="006E6BEA">
        <w:tc>
          <w:tcPr>
            <w:tcW w:w="3685"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01" w:type="dxa"/>
          </w:tcPr>
          <w:p w:rsidR="006E6BEA" w:rsidRDefault="006E6BEA">
            <w:pPr>
              <w:pStyle w:val="ConsPlusNormal"/>
              <w:jc w:val="center"/>
            </w:pPr>
            <w:r>
              <w:t>02 4 22 00000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6 817 179,0</w:t>
            </w:r>
          </w:p>
        </w:tc>
        <w:tc>
          <w:tcPr>
            <w:tcW w:w="1644" w:type="dxa"/>
          </w:tcPr>
          <w:p w:rsidR="006E6BEA" w:rsidRDefault="006E6BEA">
            <w:pPr>
              <w:pStyle w:val="ConsPlusNormal"/>
              <w:jc w:val="right"/>
            </w:pPr>
            <w:r>
              <w:t>7 204 912,5</w:t>
            </w:r>
          </w:p>
        </w:tc>
        <w:tc>
          <w:tcPr>
            <w:tcW w:w="1587" w:type="dxa"/>
          </w:tcPr>
          <w:p w:rsidR="006E6BEA" w:rsidRDefault="006E6BEA">
            <w:pPr>
              <w:pStyle w:val="ConsPlusNormal"/>
              <w:jc w:val="right"/>
            </w:pPr>
            <w:r>
              <w:t>7 602 760,5</w:t>
            </w:r>
          </w:p>
        </w:tc>
      </w:tr>
      <w:tr w:rsidR="006E6BEA">
        <w:tc>
          <w:tcPr>
            <w:tcW w:w="3685" w:type="dxa"/>
          </w:tcPr>
          <w:p w:rsidR="006E6BEA" w:rsidRDefault="006E6BEA">
            <w:pPr>
              <w:pStyle w:val="ConsPlusNormal"/>
              <w:ind w:firstLine="17"/>
            </w:pPr>
            <w:r>
              <w:t xml:space="preserve">Расходы на обеспечение деятельности (оказание услуг) </w:t>
            </w:r>
            <w:r>
              <w:lastRenderedPageBreak/>
              <w:t>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Pr>
          <w:p w:rsidR="006E6BEA" w:rsidRDefault="006E6BEA">
            <w:pPr>
              <w:pStyle w:val="ConsPlusNormal"/>
              <w:jc w:val="center"/>
            </w:pPr>
            <w:r>
              <w:lastRenderedPageBreak/>
              <w:t>02 4 22 00590</w:t>
            </w:r>
          </w:p>
        </w:tc>
        <w:tc>
          <w:tcPr>
            <w:tcW w:w="895"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1 691 532,1</w:t>
            </w:r>
          </w:p>
        </w:tc>
        <w:tc>
          <w:tcPr>
            <w:tcW w:w="1644" w:type="dxa"/>
          </w:tcPr>
          <w:p w:rsidR="006E6BEA" w:rsidRDefault="006E6BEA">
            <w:pPr>
              <w:pStyle w:val="ConsPlusNormal"/>
              <w:jc w:val="right"/>
            </w:pPr>
            <w:r>
              <w:t>1 821 219,6</w:t>
            </w:r>
          </w:p>
        </w:tc>
        <w:tc>
          <w:tcPr>
            <w:tcW w:w="1587" w:type="dxa"/>
          </w:tcPr>
          <w:p w:rsidR="006E6BEA" w:rsidRDefault="006E6BEA">
            <w:pPr>
              <w:pStyle w:val="ConsPlusNormal"/>
              <w:jc w:val="right"/>
            </w:pPr>
            <w:r>
              <w:t>1 945 464,9</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375 467,9</w:t>
            </w:r>
          </w:p>
        </w:tc>
        <w:tc>
          <w:tcPr>
            <w:tcW w:w="1644" w:type="dxa"/>
          </w:tcPr>
          <w:p w:rsidR="006E6BEA" w:rsidRDefault="006E6BEA">
            <w:pPr>
              <w:pStyle w:val="ConsPlusNormal"/>
              <w:jc w:val="right"/>
            </w:pPr>
            <w:r>
              <w:t>387 156,7</w:t>
            </w:r>
          </w:p>
        </w:tc>
        <w:tc>
          <w:tcPr>
            <w:tcW w:w="1587" w:type="dxa"/>
          </w:tcPr>
          <w:p w:rsidR="006E6BEA" w:rsidRDefault="006E6BEA">
            <w:pPr>
              <w:pStyle w:val="ConsPlusNormal"/>
              <w:jc w:val="right"/>
            </w:pPr>
            <w:r>
              <w:t>407 833,5</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7 000,0</w:t>
            </w:r>
          </w:p>
        </w:tc>
        <w:tc>
          <w:tcPr>
            <w:tcW w:w="1644" w:type="dxa"/>
          </w:tcPr>
          <w:p w:rsidR="006E6BEA" w:rsidRDefault="006E6BEA">
            <w:pPr>
              <w:pStyle w:val="ConsPlusNormal"/>
              <w:jc w:val="right"/>
            </w:pPr>
            <w:r>
              <w:t>4 215,2</w:t>
            </w:r>
          </w:p>
        </w:tc>
        <w:tc>
          <w:tcPr>
            <w:tcW w:w="1587" w:type="dxa"/>
          </w:tcPr>
          <w:p w:rsidR="006E6BEA" w:rsidRDefault="006E6BEA">
            <w:pPr>
              <w:pStyle w:val="ConsPlusNormal"/>
              <w:jc w:val="right"/>
            </w:pPr>
            <w:r>
              <w:t>4 376,6</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78 086,7</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800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20 000,0</w:t>
            </w:r>
          </w:p>
        </w:tc>
        <w:tc>
          <w:tcPr>
            <w:tcW w:w="1644" w:type="dxa"/>
          </w:tcPr>
          <w:p w:rsidR="006E6BEA" w:rsidRDefault="006E6BEA">
            <w:pPr>
              <w:pStyle w:val="ConsPlusNormal"/>
              <w:jc w:val="right"/>
            </w:pPr>
            <w:r>
              <w:t>17 512,0</w:t>
            </w:r>
          </w:p>
        </w:tc>
        <w:tc>
          <w:tcPr>
            <w:tcW w:w="1587" w:type="dxa"/>
          </w:tcPr>
          <w:p w:rsidR="006E6BEA" w:rsidRDefault="006E6BEA">
            <w:pPr>
              <w:pStyle w:val="ConsPlusNormal"/>
              <w:jc w:val="right"/>
            </w:pPr>
            <w:r>
              <w:t>23 094,0</w:t>
            </w:r>
          </w:p>
        </w:tc>
      </w:tr>
      <w:tr w:rsidR="006E6BEA">
        <w:tc>
          <w:tcPr>
            <w:tcW w:w="3685" w:type="dxa"/>
          </w:tcPr>
          <w:p w:rsidR="006E6BEA" w:rsidRDefault="006E6BEA">
            <w:pPr>
              <w:pStyle w:val="ConsPlusNormal"/>
              <w:ind w:firstLine="17"/>
            </w:pPr>
            <w:r>
              <w:lastRenderedPageBreak/>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387 715,6</w:t>
            </w:r>
          </w:p>
        </w:tc>
        <w:tc>
          <w:tcPr>
            <w:tcW w:w="1644" w:type="dxa"/>
          </w:tcPr>
          <w:p w:rsidR="006E6BEA" w:rsidRDefault="006E6BEA">
            <w:pPr>
              <w:pStyle w:val="ConsPlusNormal"/>
              <w:jc w:val="right"/>
            </w:pPr>
            <w:r>
              <w:t>398 274,3</w:t>
            </w:r>
          </w:p>
        </w:tc>
        <w:tc>
          <w:tcPr>
            <w:tcW w:w="1587" w:type="dxa"/>
          </w:tcPr>
          <w:p w:rsidR="006E6BEA" w:rsidRDefault="006E6BEA">
            <w:pPr>
              <w:pStyle w:val="ConsPlusNormal"/>
              <w:jc w:val="right"/>
            </w:pPr>
            <w:r>
              <w:t>417 632,9</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3 689 249,9</w:t>
            </w:r>
          </w:p>
        </w:tc>
        <w:tc>
          <w:tcPr>
            <w:tcW w:w="1644" w:type="dxa"/>
          </w:tcPr>
          <w:p w:rsidR="006E6BEA" w:rsidRDefault="006E6BEA">
            <w:pPr>
              <w:pStyle w:val="ConsPlusNormal"/>
              <w:jc w:val="right"/>
            </w:pPr>
            <w:r>
              <w:t>3 988 070,2</w:t>
            </w:r>
          </w:p>
        </w:tc>
        <w:tc>
          <w:tcPr>
            <w:tcW w:w="1587" w:type="dxa"/>
          </w:tcPr>
          <w:p w:rsidR="006E6BEA" w:rsidRDefault="006E6BEA">
            <w:pPr>
              <w:pStyle w:val="ConsPlusNormal"/>
              <w:jc w:val="right"/>
            </w:pPr>
            <w:r>
              <w:t>4 193 680,4</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301 556,8</w:t>
            </w:r>
          </w:p>
        </w:tc>
        <w:tc>
          <w:tcPr>
            <w:tcW w:w="1644" w:type="dxa"/>
          </w:tcPr>
          <w:p w:rsidR="006E6BEA" w:rsidRDefault="006E6BEA">
            <w:pPr>
              <w:pStyle w:val="ConsPlusNormal"/>
              <w:jc w:val="right"/>
            </w:pPr>
            <w:r>
              <w:t>312 871,9</w:t>
            </w:r>
          </w:p>
        </w:tc>
        <w:tc>
          <w:tcPr>
            <w:tcW w:w="1587" w:type="dxa"/>
          </w:tcPr>
          <w:p w:rsidR="006E6BEA" w:rsidRDefault="006E6BEA">
            <w:pPr>
              <w:pStyle w:val="ConsPlusNormal"/>
              <w:jc w:val="right"/>
            </w:pPr>
            <w:r>
              <w:t>325 086,4</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07</w:t>
            </w:r>
          </w:p>
        </w:tc>
        <w:tc>
          <w:tcPr>
            <w:tcW w:w="1587" w:type="dxa"/>
          </w:tcPr>
          <w:p w:rsidR="006E6BEA" w:rsidRDefault="006E6BEA">
            <w:pPr>
              <w:pStyle w:val="ConsPlusNormal"/>
              <w:jc w:val="right"/>
            </w:pPr>
            <w:r>
              <w:t>49 662,3</w:t>
            </w:r>
          </w:p>
        </w:tc>
        <w:tc>
          <w:tcPr>
            <w:tcW w:w="1644" w:type="dxa"/>
          </w:tcPr>
          <w:p w:rsidR="006E6BEA" w:rsidRDefault="006E6BEA">
            <w:pPr>
              <w:pStyle w:val="ConsPlusNormal"/>
              <w:jc w:val="right"/>
            </w:pPr>
            <w:r>
              <w:t>48 725,5</w:t>
            </w:r>
          </w:p>
        </w:tc>
        <w:tc>
          <w:tcPr>
            <w:tcW w:w="1587" w:type="dxa"/>
          </w:tcPr>
          <w:p w:rsidR="006E6BEA" w:rsidRDefault="006E6BEA">
            <w:pPr>
              <w:pStyle w:val="ConsPlusNormal"/>
              <w:jc w:val="right"/>
            </w:pPr>
            <w:r>
              <w:t>50 587,7</w:t>
            </w:r>
          </w:p>
        </w:tc>
      </w:tr>
      <w:tr w:rsidR="006E6BEA">
        <w:tc>
          <w:tcPr>
            <w:tcW w:w="3685" w:type="dxa"/>
          </w:tcPr>
          <w:p w:rsidR="006E6BEA" w:rsidRDefault="006E6BEA">
            <w:pPr>
              <w:pStyle w:val="ConsPlusNormal"/>
              <w:ind w:firstLine="17"/>
            </w:pPr>
            <w:r>
              <w:t xml:space="preserve">Расходы на обеспечение деятельности (оказание услуг) </w:t>
            </w:r>
            <w:r>
              <w:lastRenderedPageBreak/>
              <w:t>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Pr>
          <w:p w:rsidR="006E6BEA" w:rsidRDefault="006E6BEA">
            <w:pPr>
              <w:pStyle w:val="ConsPlusNormal"/>
              <w:jc w:val="center"/>
            </w:pPr>
            <w:r>
              <w:lastRenderedPageBreak/>
              <w:t>02 4 22 00590</w:t>
            </w:r>
          </w:p>
        </w:tc>
        <w:tc>
          <w:tcPr>
            <w:tcW w:w="895" w:type="dxa"/>
          </w:tcPr>
          <w:p w:rsidR="006E6BEA" w:rsidRDefault="006E6BEA">
            <w:pPr>
              <w:pStyle w:val="ConsPlusNormal"/>
              <w:jc w:val="center"/>
            </w:pPr>
            <w:r>
              <w:t>100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90 000,0</w:t>
            </w:r>
          </w:p>
        </w:tc>
        <w:tc>
          <w:tcPr>
            <w:tcW w:w="1644" w:type="dxa"/>
          </w:tcPr>
          <w:p w:rsidR="006E6BEA" w:rsidRDefault="006E6BEA">
            <w:pPr>
              <w:pStyle w:val="ConsPlusNormal"/>
              <w:jc w:val="right"/>
            </w:pPr>
            <w:r>
              <w:t>97 000,0</w:t>
            </w:r>
          </w:p>
        </w:tc>
        <w:tc>
          <w:tcPr>
            <w:tcW w:w="1587" w:type="dxa"/>
          </w:tcPr>
          <w:p w:rsidR="006E6BEA" w:rsidRDefault="006E6BEA">
            <w:pPr>
              <w:pStyle w:val="ConsPlusNormal"/>
              <w:jc w:val="right"/>
            </w:pPr>
            <w:r>
              <w:t>101 000,0</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10 980,0</w:t>
            </w:r>
          </w:p>
        </w:tc>
        <w:tc>
          <w:tcPr>
            <w:tcW w:w="1644" w:type="dxa"/>
          </w:tcPr>
          <w:p w:rsidR="006E6BEA" w:rsidRDefault="006E6BEA">
            <w:pPr>
              <w:pStyle w:val="ConsPlusNormal"/>
              <w:jc w:val="right"/>
            </w:pPr>
            <w:r>
              <w:t>12 980,0</w:t>
            </w:r>
          </w:p>
        </w:tc>
        <w:tc>
          <w:tcPr>
            <w:tcW w:w="1587" w:type="dxa"/>
          </w:tcPr>
          <w:p w:rsidR="006E6BEA" w:rsidRDefault="006E6BEA">
            <w:pPr>
              <w:pStyle w:val="ConsPlusNormal"/>
              <w:jc w:val="right"/>
            </w:pPr>
            <w:r>
              <w:t>12 980,0</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(Социальное обеспечение и иные выплаты населению)</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13,0</w:t>
            </w:r>
          </w:p>
        </w:tc>
        <w:tc>
          <w:tcPr>
            <w:tcW w:w="1644" w:type="dxa"/>
          </w:tcPr>
          <w:p w:rsidR="006E6BEA" w:rsidRDefault="006E6BEA">
            <w:pPr>
              <w:pStyle w:val="ConsPlusNormal"/>
              <w:jc w:val="right"/>
            </w:pPr>
            <w:r>
              <w:t>13,0</w:t>
            </w:r>
          </w:p>
        </w:tc>
        <w:tc>
          <w:tcPr>
            <w:tcW w:w="1587" w:type="dxa"/>
          </w:tcPr>
          <w:p w:rsidR="006E6BEA" w:rsidRDefault="006E6BEA">
            <w:pPr>
              <w:pStyle w:val="ConsPlusNormal"/>
              <w:jc w:val="right"/>
            </w:pPr>
            <w:r>
              <w:t>13,0</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115 907,7</w:t>
            </w:r>
          </w:p>
        </w:tc>
        <w:tc>
          <w:tcPr>
            <w:tcW w:w="1644" w:type="dxa"/>
          </w:tcPr>
          <w:p w:rsidR="006E6BEA" w:rsidRDefault="006E6BEA">
            <w:pPr>
              <w:pStyle w:val="ConsPlusNormal"/>
              <w:jc w:val="right"/>
            </w:pPr>
            <w:r>
              <w:t>116 867,1</w:t>
            </w:r>
          </w:p>
        </w:tc>
        <w:tc>
          <w:tcPr>
            <w:tcW w:w="1587" w:type="dxa"/>
          </w:tcPr>
          <w:p w:rsidR="006E6BEA" w:rsidRDefault="006E6BEA">
            <w:pPr>
              <w:pStyle w:val="ConsPlusNormal"/>
              <w:jc w:val="right"/>
            </w:pPr>
            <w:r>
              <w:t>121 004,1</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(Иные бюджетные ассигнования)</w:t>
            </w:r>
          </w:p>
        </w:tc>
        <w:tc>
          <w:tcPr>
            <w:tcW w:w="1701" w:type="dxa"/>
          </w:tcPr>
          <w:p w:rsidR="006E6BEA" w:rsidRDefault="006E6BEA">
            <w:pPr>
              <w:pStyle w:val="ConsPlusNormal"/>
              <w:jc w:val="center"/>
            </w:pPr>
            <w:r>
              <w:t>02 4 22 00590</w:t>
            </w:r>
          </w:p>
        </w:tc>
        <w:tc>
          <w:tcPr>
            <w:tcW w:w="895" w:type="dxa"/>
          </w:tcPr>
          <w:p w:rsidR="006E6BEA" w:rsidRDefault="006E6BEA">
            <w:pPr>
              <w:pStyle w:val="ConsPlusNormal"/>
              <w:jc w:val="center"/>
            </w:pPr>
            <w:r>
              <w:t>800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7,0</w:t>
            </w:r>
          </w:p>
        </w:tc>
        <w:tc>
          <w:tcPr>
            <w:tcW w:w="1644" w:type="dxa"/>
          </w:tcPr>
          <w:p w:rsidR="006E6BEA" w:rsidRDefault="006E6BEA">
            <w:pPr>
              <w:pStyle w:val="ConsPlusNormal"/>
              <w:jc w:val="right"/>
            </w:pPr>
            <w:r>
              <w:t>7,0</w:t>
            </w:r>
          </w:p>
        </w:tc>
        <w:tc>
          <w:tcPr>
            <w:tcW w:w="1587" w:type="dxa"/>
          </w:tcPr>
          <w:p w:rsidR="006E6BEA" w:rsidRDefault="006E6BEA">
            <w:pPr>
              <w:pStyle w:val="ConsPlusNormal"/>
              <w:jc w:val="right"/>
            </w:pPr>
            <w:r>
              <w:t>7,0</w:t>
            </w:r>
          </w:p>
        </w:tc>
      </w:tr>
      <w:tr w:rsidR="006E6BEA">
        <w:tc>
          <w:tcPr>
            <w:tcW w:w="3685" w:type="dxa"/>
          </w:tcPr>
          <w:p w:rsidR="006E6BEA" w:rsidRDefault="006E6BEA">
            <w:pPr>
              <w:pStyle w:val="ConsPlusNormal"/>
              <w:ind w:firstLine="17"/>
            </w:pPr>
            <w:r>
              <w:lastRenderedPageBreak/>
              <w:t>Комплекс процессных мероприятий "Финансовое обеспечение выполнения других расходных обязательств Воронежской области исполнительными органами Воронежской области, иными главными распорядителями средств областного бюджета - соисполнителями"</w:t>
            </w:r>
          </w:p>
        </w:tc>
        <w:tc>
          <w:tcPr>
            <w:tcW w:w="1701" w:type="dxa"/>
          </w:tcPr>
          <w:p w:rsidR="006E6BEA" w:rsidRDefault="006E6BEA">
            <w:pPr>
              <w:pStyle w:val="ConsPlusNormal"/>
              <w:jc w:val="center"/>
            </w:pPr>
            <w:r>
              <w:t>02 4 23 00000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1 704,8</w:t>
            </w:r>
          </w:p>
        </w:tc>
        <w:tc>
          <w:tcPr>
            <w:tcW w:w="1644" w:type="dxa"/>
          </w:tcPr>
          <w:p w:rsidR="006E6BEA" w:rsidRDefault="006E6BEA">
            <w:pPr>
              <w:pStyle w:val="ConsPlusNormal"/>
              <w:jc w:val="right"/>
            </w:pPr>
            <w:r>
              <w:t>1 707,3</w:t>
            </w:r>
          </w:p>
        </w:tc>
        <w:tc>
          <w:tcPr>
            <w:tcW w:w="1587" w:type="dxa"/>
          </w:tcPr>
          <w:p w:rsidR="006E6BEA" w:rsidRDefault="006E6BEA">
            <w:pPr>
              <w:pStyle w:val="ConsPlusNormal"/>
              <w:jc w:val="right"/>
            </w:pPr>
            <w:r>
              <w:t>1 709,9</w:t>
            </w:r>
          </w:p>
        </w:tc>
      </w:tr>
      <w:tr w:rsidR="006E6BEA">
        <w:tc>
          <w:tcPr>
            <w:tcW w:w="3685" w:type="dxa"/>
          </w:tcPr>
          <w:p w:rsidR="006E6BEA" w:rsidRDefault="006E6BEA">
            <w:pPr>
              <w:pStyle w:val="ConsPlusNormal"/>
              <w:ind w:firstLine="17"/>
            </w:pPr>
            <w:r>
              <w:t>Прочие мероприятия в области образования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02 4 23 70300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1 704,8</w:t>
            </w:r>
          </w:p>
        </w:tc>
        <w:tc>
          <w:tcPr>
            <w:tcW w:w="1644" w:type="dxa"/>
          </w:tcPr>
          <w:p w:rsidR="006E6BEA" w:rsidRDefault="006E6BEA">
            <w:pPr>
              <w:pStyle w:val="ConsPlusNormal"/>
              <w:jc w:val="right"/>
            </w:pPr>
            <w:r>
              <w:t>1 707,3</w:t>
            </w:r>
          </w:p>
        </w:tc>
        <w:tc>
          <w:tcPr>
            <w:tcW w:w="1587" w:type="dxa"/>
          </w:tcPr>
          <w:p w:rsidR="006E6BEA" w:rsidRDefault="006E6BEA">
            <w:pPr>
              <w:pStyle w:val="ConsPlusNormal"/>
              <w:jc w:val="right"/>
            </w:pPr>
            <w:r>
              <w:t>1 709,9</w:t>
            </w:r>
          </w:p>
        </w:tc>
      </w:tr>
      <w:tr w:rsidR="006E6BEA">
        <w:tc>
          <w:tcPr>
            <w:tcW w:w="3685" w:type="dxa"/>
          </w:tcPr>
          <w:p w:rsidR="006E6BEA" w:rsidRDefault="006E6BEA">
            <w:pPr>
              <w:pStyle w:val="ConsPlusNormal"/>
              <w:ind w:firstLine="17"/>
              <w:outlineLvl w:val="1"/>
            </w:pPr>
            <w:r>
              <w:t>Государственная программа Воронежской области "Социальная поддержка граждан"</w:t>
            </w:r>
          </w:p>
        </w:tc>
        <w:tc>
          <w:tcPr>
            <w:tcW w:w="1701" w:type="dxa"/>
          </w:tcPr>
          <w:p w:rsidR="006E6BEA" w:rsidRDefault="006E6BEA">
            <w:pPr>
              <w:pStyle w:val="ConsPlusNormal"/>
              <w:jc w:val="center"/>
            </w:pPr>
            <w:r>
              <w:t>03 0 00 00000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7 619 906,2</w:t>
            </w:r>
          </w:p>
        </w:tc>
        <w:tc>
          <w:tcPr>
            <w:tcW w:w="1644" w:type="dxa"/>
          </w:tcPr>
          <w:p w:rsidR="006E6BEA" w:rsidRDefault="006E6BEA">
            <w:pPr>
              <w:pStyle w:val="ConsPlusNormal"/>
              <w:jc w:val="right"/>
            </w:pPr>
            <w:r>
              <w:t>8 358 138,4</w:t>
            </w:r>
          </w:p>
        </w:tc>
        <w:tc>
          <w:tcPr>
            <w:tcW w:w="1587" w:type="dxa"/>
          </w:tcPr>
          <w:p w:rsidR="006E6BEA" w:rsidRDefault="006E6BEA">
            <w:pPr>
              <w:pStyle w:val="ConsPlusNormal"/>
              <w:jc w:val="right"/>
            </w:pPr>
            <w:r>
              <w:t>8 954 676,6</w:t>
            </w:r>
          </w:p>
        </w:tc>
      </w:tr>
      <w:tr w:rsidR="006E6BEA">
        <w:tc>
          <w:tcPr>
            <w:tcW w:w="3685" w:type="dxa"/>
          </w:tcPr>
          <w:p w:rsidR="006E6BEA" w:rsidRDefault="006E6BEA">
            <w:pPr>
              <w:pStyle w:val="ConsPlusNormal"/>
              <w:ind w:firstLine="17"/>
            </w:pPr>
            <w:r>
              <w:t>Региональный проект "Поддержка семьи"</w:t>
            </w:r>
          </w:p>
        </w:tc>
        <w:tc>
          <w:tcPr>
            <w:tcW w:w="1701" w:type="dxa"/>
          </w:tcPr>
          <w:p w:rsidR="006E6BEA" w:rsidRDefault="006E6BEA">
            <w:pPr>
              <w:pStyle w:val="ConsPlusNormal"/>
              <w:jc w:val="center"/>
            </w:pPr>
            <w:r>
              <w:t>03 1 Я1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3 606 882,7</w:t>
            </w:r>
          </w:p>
        </w:tc>
        <w:tc>
          <w:tcPr>
            <w:tcW w:w="1644" w:type="dxa"/>
          </w:tcPr>
          <w:p w:rsidR="006E6BEA" w:rsidRDefault="006E6BEA">
            <w:pPr>
              <w:pStyle w:val="ConsPlusNormal"/>
              <w:jc w:val="right"/>
            </w:pPr>
            <w:r>
              <w:t>4 265 425,8</w:t>
            </w:r>
          </w:p>
        </w:tc>
        <w:tc>
          <w:tcPr>
            <w:tcW w:w="1587" w:type="dxa"/>
          </w:tcPr>
          <w:p w:rsidR="006E6BEA" w:rsidRDefault="006E6BEA">
            <w:pPr>
              <w:pStyle w:val="ConsPlusNormal"/>
              <w:jc w:val="right"/>
            </w:pPr>
            <w:r>
              <w:t>4 891 687,2</w:t>
            </w:r>
          </w:p>
        </w:tc>
      </w:tr>
      <w:tr w:rsidR="006E6BEA">
        <w:tc>
          <w:tcPr>
            <w:tcW w:w="3685" w:type="dxa"/>
          </w:tcPr>
          <w:p w:rsidR="006E6BEA" w:rsidRDefault="006E6BEA">
            <w:pPr>
              <w:pStyle w:val="ConsPlusNormal"/>
              <w:ind w:firstLine="17"/>
            </w:pPr>
            <w: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(Межбюджетные трансферты)</w:t>
            </w:r>
          </w:p>
        </w:tc>
        <w:tc>
          <w:tcPr>
            <w:tcW w:w="1701" w:type="dxa"/>
          </w:tcPr>
          <w:p w:rsidR="006E6BEA" w:rsidRDefault="006E6BEA">
            <w:pPr>
              <w:pStyle w:val="ConsPlusNormal"/>
              <w:jc w:val="center"/>
            </w:pPr>
            <w:r>
              <w:t>03 1 Я1 31460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2 686 882,7</w:t>
            </w:r>
          </w:p>
        </w:tc>
        <w:tc>
          <w:tcPr>
            <w:tcW w:w="1644" w:type="dxa"/>
          </w:tcPr>
          <w:p w:rsidR="006E6BEA" w:rsidRDefault="006E6BEA">
            <w:pPr>
              <w:pStyle w:val="ConsPlusNormal"/>
              <w:jc w:val="right"/>
            </w:pPr>
            <w:r>
              <w:t>3 345 425,8</w:t>
            </w:r>
          </w:p>
        </w:tc>
        <w:tc>
          <w:tcPr>
            <w:tcW w:w="1587" w:type="dxa"/>
          </w:tcPr>
          <w:p w:rsidR="006E6BEA" w:rsidRDefault="006E6BEA">
            <w:pPr>
              <w:pStyle w:val="ConsPlusNormal"/>
              <w:jc w:val="right"/>
            </w:pPr>
            <w:r>
              <w:t>3 971 687,2</w:t>
            </w:r>
          </w:p>
        </w:tc>
      </w:tr>
      <w:tr w:rsidR="006E6BEA">
        <w:tc>
          <w:tcPr>
            <w:tcW w:w="3685" w:type="dxa"/>
          </w:tcPr>
          <w:p w:rsidR="006E6BEA" w:rsidRDefault="006E6BEA">
            <w:pPr>
              <w:pStyle w:val="ConsPlusNormal"/>
              <w:ind w:firstLine="17"/>
            </w:pPr>
            <w:r>
              <w:t>Социальная поддержка семей в виде регионального материнского капитала (Социальное обеспечение и иные выплаты населению)</w:t>
            </w:r>
          </w:p>
        </w:tc>
        <w:tc>
          <w:tcPr>
            <w:tcW w:w="1701" w:type="dxa"/>
          </w:tcPr>
          <w:p w:rsidR="006E6BEA" w:rsidRDefault="006E6BEA">
            <w:pPr>
              <w:pStyle w:val="ConsPlusNormal"/>
              <w:jc w:val="center"/>
            </w:pPr>
            <w:r>
              <w:t>03 1 Я1 70690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360 000,0</w:t>
            </w:r>
          </w:p>
        </w:tc>
        <w:tc>
          <w:tcPr>
            <w:tcW w:w="1644" w:type="dxa"/>
          </w:tcPr>
          <w:p w:rsidR="006E6BEA" w:rsidRDefault="006E6BEA">
            <w:pPr>
              <w:pStyle w:val="ConsPlusNormal"/>
              <w:jc w:val="right"/>
            </w:pPr>
            <w:r>
              <w:t>360 000,0</w:t>
            </w:r>
          </w:p>
        </w:tc>
        <w:tc>
          <w:tcPr>
            <w:tcW w:w="1587" w:type="dxa"/>
          </w:tcPr>
          <w:p w:rsidR="006E6BEA" w:rsidRDefault="006E6BEA">
            <w:pPr>
              <w:pStyle w:val="ConsPlusNormal"/>
              <w:jc w:val="right"/>
            </w:pPr>
            <w:r>
              <w:t>360 000,0</w:t>
            </w:r>
          </w:p>
        </w:tc>
      </w:tr>
      <w:tr w:rsidR="006E6BEA">
        <w:tc>
          <w:tcPr>
            <w:tcW w:w="3685" w:type="dxa"/>
          </w:tcPr>
          <w:p w:rsidR="006E6BEA" w:rsidRDefault="006E6BEA">
            <w:pPr>
              <w:pStyle w:val="ConsPlusNormal"/>
              <w:ind w:firstLine="17"/>
            </w:pPr>
            <w:r>
              <w:lastRenderedPageBreak/>
              <w:t>Социальная поддержка многодетных граждан в виде единовременной денежной выплаты взамен предоставления земельного участка (Социальное обеспечение и иные выплаты населению)</w:t>
            </w:r>
          </w:p>
        </w:tc>
        <w:tc>
          <w:tcPr>
            <w:tcW w:w="1701" w:type="dxa"/>
          </w:tcPr>
          <w:p w:rsidR="006E6BEA" w:rsidRDefault="006E6BEA">
            <w:pPr>
              <w:pStyle w:val="ConsPlusNormal"/>
              <w:jc w:val="center"/>
            </w:pPr>
            <w:r>
              <w:t>03 1 Я1 71720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200 000,0</w:t>
            </w:r>
          </w:p>
        </w:tc>
        <w:tc>
          <w:tcPr>
            <w:tcW w:w="1644" w:type="dxa"/>
          </w:tcPr>
          <w:p w:rsidR="006E6BEA" w:rsidRDefault="006E6BEA">
            <w:pPr>
              <w:pStyle w:val="ConsPlusNormal"/>
              <w:jc w:val="right"/>
            </w:pPr>
            <w:r>
              <w:t>200 000,0</w:t>
            </w:r>
          </w:p>
        </w:tc>
        <w:tc>
          <w:tcPr>
            <w:tcW w:w="1587" w:type="dxa"/>
          </w:tcPr>
          <w:p w:rsidR="006E6BEA" w:rsidRDefault="006E6BEA">
            <w:pPr>
              <w:pStyle w:val="ConsPlusNormal"/>
              <w:jc w:val="right"/>
            </w:pPr>
            <w:r>
              <w:t>200 000,0</w:t>
            </w:r>
          </w:p>
        </w:tc>
      </w:tr>
      <w:tr w:rsidR="006E6BEA">
        <w:tc>
          <w:tcPr>
            <w:tcW w:w="3685" w:type="dxa"/>
          </w:tcPr>
          <w:p w:rsidR="006E6BEA" w:rsidRDefault="006E6BEA">
            <w:pPr>
              <w:pStyle w:val="ConsPlusNormal"/>
              <w:ind w:firstLine="17"/>
            </w:pPr>
            <w:r>
              <w:t>Единовременная денежная выплата при рождении второго ребенка (Социальное обеспечение и иные выплаты населению)</w:t>
            </w:r>
          </w:p>
        </w:tc>
        <w:tc>
          <w:tcPr>
            <w:tcW w:w="1701" w:type="dxa"/>
          </w:tcPr>
          <w:p w:rsidR="006E6BEA" w:rsidRDefault="006E6BEA">
            <w:pPr>
              <w:pStyle w:val="ConsPlusNormal"/>
              <w:jc w:val="center"/>
            </w:pPr>
            <w:r>
              <w:t>03 1 Я1 71760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360 000,0</w:t>
            </w:r>
          </w:p>
        </w:tc>
        <w:tc>
          <w:tcPr>
            <w:tcW w:w="1644" w:type="dxa"/>
          </w:tcPr>
          <w:p w:rsidR="006E6BEA" w:rsidRDefault="006E6BEA">
            <w:pPr>
              <w:pStyle w:val="ConsPlusNormal"/>
              <w:jc w:val="right"/>
            </w:pPr>
            <w:r>
              <w:t>360 000,0</w:t>
            </w:r>
          </w:p>
        </w:tc>
        <w:tc>
          <w:tcPr>
            <w:tcW w:w="1587" w:type="dxa"/>
          </w:tcPr>
          <w:p w:rsidR="006E6BEA" w:rsidRDefault="006E6BEA">
            <w:pPr>
              <w:pStyle w:val="ConsPlusNormal"/>
              <w:jc w:val="right"/>
            </w:pPr>
            <w:r>
              <w:t>360 000,0</w:t>
            </w:r>
          </w:p>
        </w:tc>
      </w:tr>
      <w:tr w:rsidR="006E6BEA">
        <w:tc>
          <w:tcPr>
            <w:tcW w:w="3685" w:type="dxa"/>
          </w:tcPr>
          <w:p w:rsidR="006E6BEA" w:rsidRDefault="006E6BEA">
            <w:pPr>
              <w:pStyle w:val="ConsPlusNormal"/>
              <w:ind w:firstLine="17"/>
            </w:pPr>
            <w:r>
              <w:t>Региональный проект "Многодетная семья"</w:t>
            </w:r>
          </w:p>
        </w:tc>
        <w:tc>
          <w:tcPr>
            <w:tcW w:w="1701" w:type="dxa"/>
          </w:tcPr>
          <w:p w:rsidR="006E6BEA" w:rsidRDefault="006E6BEA">
            <w:pPr>
              <w:pStyle w:val="ConsPlusNormal"/>
              <w:jc w:val="center"/>
            </w:pPr>
            <w:r>
              <w:t>03 1 Я2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1 513 704,1</w:t>
            </w:r>
          </w:p>
        </w:tc>
        <w:tc>
          <w:tcPr>
            <w:tcW w:w="1644" w:type="dxa"/>
          </w:tcPr>
          <w:p w:rsidR="006E6BEA" w:rsidRDefault="006E6BEA">
            <w:pPr>
              <w:pStyle w:val="ConsPlusNormal"/>
              <w:jc w:val="right"/>
            </w:pPr>
            <w:r>
              <w:t>1 809 707,9</w:t>
            </w:r>
          </w:p>
        </w:tc>
        <w:tc>
          <w:tcPr>
            <w:tcW w:w="1587" w:type="dxa"/>
          </w:tcPr>
          <w:p w:rsidR="006E6BEA" w:rsidRDefault="006E6BEA">
            <w:pPr>
              <w:pStyle w:val="ConsPlusNormal"/>
              <w:jc w:val="right"/>
            </w:pPr>
            <w:r>
              <w:t>1 705 969,1</w:t>
            </w:r>
          </w:p>
        </w:tc>
      </w:tr>
      <w:tr w:rsidR="006E6BEA">
        <w:tc>
          <w:tcPr>
            <w:tcW w:w="3685"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03 1 Я2 53130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09</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24 500,0</w:t>
            </w:r>
          </w:p>
        </w:tc>
        <w:tc>
          <w:tcPr>
            <w:tcW w:w="1644" w:type="dxa"/>
          </w:tcPr>
          <w:p w:rsidR="006E6BEA" w:rsidRDefault="006E6BEA">
            <w:pPr>
              <w:pStyle w:val="ConsPlusNormal"/>
              <w:jc w:val="right"/>
            </w:pPr>
            <w:r>
              <w:t>27 000,0</w:t>
            </w:r>
          </w:p>
        </w:tc>
        <w:tc>
          <w:tcPr>
            <w:tcW w:w="1587" w:type="dxa"/>
          </w:tcPr>
          <w:p w:rsidR="006E6BEA" w:rsidRDefault="006E6BEA">
            <w:pPr>
              <w:pStyle w:val="ConsPlusNormal"/>
              <w:jc w:val="right"/>
            </w:pPr>
            <w:r>
              <w:t>27 600,0</w:t>
            </w:r>
          </w:p>
        </w:tc>
      </w:tr>
      <w:tr w:rsidR="006E6BEA">
        <w:tc>
          <w:tcPr>
            <w:tcW w:w="3685" w:type="dxa"/>
          </w:tcPr>
          <w:p w:rsidR="006E6BEA" w:rsidRDefault="006E6BEA">
            <w:pPr>
              <w:pStyle w:val="ConsPlusNormal"/>
              <w:ind w:firstLine="17"/>
            </w:pPr>
            <w:r>
              <w:t xml:space="preserve">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Pr>
          <w:p w:rsidR="006E6BEA" w:rsidRDefault="006E6BEA">
            <w:pPr>
              <w:pStyle w:val="ConsPlusNormal"/>
              <w:jc w:val="center"/>
            </w:pPr>
            <w:r>
              <w:lastRenderedPageBreak/>
              <w:t>03 1 Я2 53130</w:t>
            </w:r>
          </w:p>
        </w:tc>
        <w:tc>
          <w:tcPr>
            <w:tcW w:w="895" w:type="dxa"/>
          </w:tcPr>
          <w:p w:rsidR="006E6BEA" w:rsidRDefault="006E6BEA">
            <w:pPr>
              <w:pStyle w:val="ConsPlusNormal"/>
              <w:jc w:val="center"/>
            </w:pPr>
            <w:r>
              <w:t>100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10 000,0</w:t>
            </w:r>
          </w:p>
        </w:tc>
        <w:tc>
          <w:tcPr>
            <w:tcW w:w="1644" w:type="dxa"/>
          </w:tcPr>
          <w:p w:rsidR="006E6BEA" w:rsidRDefault="006E6BEA">
            <w:pPr>
              <w:pStyle w:val="ConsPlusNormal"/>
              <w:jc w:val="right"/>
            </w:pPr>
            <w:r>
              <w:t>5 200,0</w:t>
            </w:r>
          </w:p>
        </w:tc>
        <w:tc>
          <w:tcPr>
            <w:tcW w:w="1587" w:type="dxa"/>
          </w:tcPr>
          <w:p w:rsidR="006E6BEA" w:rsidRDefault="006E6BEA">
            <w:pPr>
              <w:pStyle w:val="ConsPlusNormal"/>
              <w:jc w:val="right"/>
            </w:pPr>
            <w:r>
              <w:t>5 200,0</w:t>
            </w:r>
          </w:p>
        </w:tc>
      </w:tr>
      <w:tr w:rsidR="006E6BEA">
        <w:tc>
          <w:tcPr>
            <w:tcW w:w="3685"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03 1 Я2 53130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10 000,0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(Социальное обеспечение и иные выплаты населению)</w:t>
            </w:r>
          </w:p>
        </w:tc>
        <w:tc>
          <w:tcPr>
            <w:tcW w:w="1701" w:type="dxa"/>
          </w:tcPr>
          <w:p w:rsidR="006E6BEA" w:rsidRDefault="006E6BEA">
            <w:pPr>
              <w:pStyle w:val="ConsPlusNormal"/>
              <w:jc w:val="center"/>
            </w:pPr>
            <w:r>
              <w:t>03 1 Я2 53130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377 600,0</w:t>
            </w:r>
          </w:p>
        </w:tc>
        <w:tc>
          <w:tcPr>
            <w:tcW w:w="1644" w:type="dxa"/>
          </w:tcPr>
          <w:p w:rsidR="006E6BEA" w:rsidRDefault="006E6BEA">
            <w:pPr>
              <w:pStyle w:val="ConsPlusNormal"/>
              <w:jc w:val="right"/>
            </w:pPr>
            <w:r>
              <w:t>396 700,0</w:t>
            </w:r>
          </w:p>
        </w:tc>
        <w:tc>
          <w:tcPr>
            <w:tcW w:w="1587" w:type="dxa"/>
          </w:tcPr>
          <w:p w:rsidR="006E6BEA" w:rsidRDefault="006E6BEA">
            <w:pPr>
              <w:pStyle w:val="ConsPlusNormal"/>
              <w:jc w:val="right"/>
            </w:pPr>
            <w:r>
              <w:t>404 200,0</w:t>
            </w:r>
          </w:p>
        </w:tc>
      </w:tr>
      <w:tr w:rsidR="006E6BEA">
        <w:tc>
          <w:tcPr>
            <w:tcW w:w="3685" w:type="dxa"/>
          </w:tcPr>
          <w:p w:rsidR="006E6BEA" w:rsidRDefault="006E6BEA">
            <w:pPr>
              <w:pStyle w:val="ConsPlusNormal"/>
              <w:ind w:firstLine="17"/>
            </w:pPr>
            <w: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(Иные бюджетные ассигнования)</w:t>
            </w:r>
          </w:p>
        </w:tc>
        <w:tc>
          <w:tcPr>
            <w:tcW w:w="1701" w:type="dxa"/>
          </w:tcPr>
          <w:p w:rsidR="006E6BEA" w:rsidRDefault="006E6BEA">
            <w:pPr>
              <w:pStyle w:val="ConsPlusNormal"/>
              <w:jc w:val="center"/>
            </w:pPr>
            <w:r>
              <w:t>03 1 Я2 53130</w:t>
            </w:r>
          </w:p>
        </w:tc>
        <w:tc>
          <w:tcPr>
            <w:tcW w:w="895"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867,1</w:t>
            </w:r>
          </w:p>
        </w:tc>
        <w:tc>
          <w:tcPr>
            <w:tcW w:w="1644" w:type="dxa"/>
          </w:tcPr>
          <w:p w:rsidR="006E6BEA" w:rsidRDefault="006E6BEA">
            <w:pPr>
              <w:pStyle w:val="ConsPlusNormal"/>
              <w:jc w:val="right"/>
            </w:pPr>
            <w:r>
              <w:t>820,1</w:t>
            </w:r>
          </w:p>
        </w:tc>
        <w:tc>
          <w:tcPr>
            <w:tcW w:w="1587" w:type="dxa"/>
          </w:tcPr>
          <w:p w:rsidR="006E6BEA" w:rsidRDefault="006E6BEA">
            <w:pPr>
              <w:pStyle w:val="ConsPlusNormal"/>
              <w:jc w:val="right"/>
            </w:pPr>
            <w:r>
              <w:t>883,5</w:t>
            </w:r>
          </w:p>
        </w:tc>
      </w:tr>
      <w:tr w:rsidR="006E6BEA">
        <w:tc>
          <w:tcPr>
            <w:tcW w:w="3685" w:type="dxa"/>
          </w:tcPr>
          <w:p w:rsidR="006E6BEA" w:rsidRDefault="006E6BEA">
            <w:pPr>
              <w:pStyle w:val="ConsPlusNormal"/>
              <w:ind w:firstLine="17"/>
            </w:pPr>
            <w:r>
              <w:t xml:space="preserve">Оказание государственной </w:t>
            </w:r>
            <w:r>
              <w:lastRenderedPageBreak/>
              <w:t>социальной помощи на основании социального контракта отдельным категориям граждан (Социальное обеспечение и иные выплаты населению)</w:t>
            </w:r>
          </w:p>
        </w:tc>
        <w:tc>
          <w:tcPr>
            <w:tcW w:w="1701" w:type="dxa"/>
          </w:tcPr>
          <w:p w:rsidR="006E6BEA" w:rsidRDefault="006E6BEA">
            <w:pPr>
              <w:pStyle w:val="ConsPlusNormal"/>
              <w:jc w:val="center"/>
            </w:pPr>
            <w:r>
              <w:lastRenderedPageBreak/>
              <w:t>03 1 Я2 54040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929 465,1</w:t>
            </w:r>
          </w:p>
        </w:tc>
        <w:tc>
          <w:tcPr>
            <w:tcW w:w="1644" w:type="dxa"/>
          </w:tcPr>
          <w:p w:rsidR="006E6BEA" w:rsidRDefault="006E6BEA">
            <w:pPr>
              <w:pStyle w:val="ConsPlusNormal"/>
              <w:jc w:val="right"/>
            </w:pPr>
            <w:r>
              <w:t>1 041 718,9</w:t>
            </w:r>
          </w:p>
        </w:tc>
        <w:tc>
          <w:tcPr>
            <w:tcW w:w="1587" w:type="dxa"/>
          </w:tcPr>
          <w:p w:rsidR="006E6BEA" w:rsidRDefault="006E6BEA">
            <w:pPr>
              <w:pStyle w:val="ConsPlusNormal"/>
              <w:jc w:val="right"/>
            </w:pPr>
            <w:r>
              <w:t>1 092 245,1</w:t>
            </w:r>
          </w:p>
        </w:tc>
      </w:tr>
      <w:tr w:rsidR="006E6BEA">
        <w:tc>
          <w:tcPr>
            <w:tcW w:w="3685" w:type="dxa"/>
          </w:tcPr>
          <w:p w:rsidR="006E6BEA" w:rsidRDefault="006E6BEA">
            <w:pPr>
              <w:pStyle w:val="ConsPlusNormal"/>
              <w:ind w:firstLine="17"/>
            </w:pPr>
            <w:r>
              <w:t>Социальная поддержка в виде денежной выплаты на приобретение школьной формы для детей из многодетных и приемных семей (Социальное обеспечение и иные выплаты населению)</w:t>
            </w:r>
          </w:p>
        </w:tc>
        <w:tc>
          <w:tcPr>
            <w:tcW w:w="1701" w:type="dxa"/>
          </w:tcPr>
          <w:p w:rsidR="006E6BEA" w:rsidRDefault="006E6BEA">
            <w:pPr>
              <w:pStyle w:val="ConsPlusNormal"/>
              <w:jc w:val="center"/>
            </w:pPr>
            <w:r>
              <w:t>03 1 Я2 70730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113 280,0</w:t>
            </w:r>
          </w:p>
        </w:tc>
        <w:tc>
          <w:tcPr>
            <w:tcW w:w="1644" w:type="dxa"/>
          </w:tcPr>
          <w:p w:rsidR="006E6BEA" w:rsidRDefault="006E6BEA">
            <w:pPr>
              <w:pStyle w:val="ConsPlusNormal"/>
              <w:jc w:val="right"/>
            </w:pPr>
            <w:r>
              <w:t>225 505,0</w:t>
            </w:r>
          </w:p>
        </w:tc>
        <w:tc>
          <w:tcPr>
            <w:tcW w:w="1587" w:type="dxa"/>
          </w:tcPr>
          <w:p w:rsidR="006E6BEA" w:rsidRDefault="006E6BEA">
            <w:pPr>
              <w:pStyle w:val="ConsPlusNormal"/>
              <w:jc w:val="right"/>
            </w:pPr>
            <w:r>
              <w:t>122 523,0</w:t>
            </w:r>
          </w:p>
        </w:tc>
      </w:tr>
      <w:tr w:rsidR="006E6BEA">
        <w:tc>
          <w:tcPr>
            <w:tcW w:w="3685" w:type="dxa"/>
          </w:tcPr>
          <w:p w:rsidR="006E6BEA" w:rsidRDefault="006E6BEA">
            <w:pPr>
              <w:pStyle w:val="ConsPlusNormal"/>
              <w:ind w:firstLine="17"/>
            </w:pPr>
            <w:r>
              <w:t>Денежная компенсация в размере 50 процентов расходов за обучение каждого ребенка из многодетной семьи, обучающегося в организациях профессионального образования Воронежской области по образовательным программам среднего профессионального образования на платной основе (Социальное обеспечение и иные выплаты населению)</w:t>
            </w:r>
          </w:p>
        </w:tc>
        <w:tc>
          <w:tcPr>
            <w:tcW w:w="1701" w:type="dxa"/>
          </w:tcPr>
          <w:p w:rsidR="006E6BEA" w:rsidRDefault="006E6BEA">
            <w:pPr>
              <w:pStyle w:val="ConsPlusNormal"/>
              <w:jc w:val="center"/>
            </w:pPr>
            <w:r>
              <w:t>03 1 Я2 73120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7 000,0</w:t>
            </w:r>
          </w:p>
        </w:tc>
        <w:tc>
          <w:tcPr>
            <w:tcW w:w="1644" w:type="dxa"/>
          </w:tcPr>
          <w:p w:rsidR="006E6BEA" w:rsidRDefault="006E6BEA">
            <w:pPr>
              <w:pStyle w:val="ConsPlusNormal"/>
              <w:jc w:val="right"/>
            </w:pPr>
            <w:r>
              <w:t>7 830,0</w:t>
            </w:r>
          </w:p>
        </w:tc>
        <w:tc>
          <w:tcPr>
            <w:tcW w:w="1587" w:type="dxa"/>
          </w:tcPr>
          <w:p w:rsidR="006E6BEA" w:rsidRDefault="006E6BEA">
            <w:pPr>
              <w:pStyle w:val="ConsPlusNormal"/>
              <w:jc w:val="right"/>
            </w:pPr>
            <w:r>
              <w:t>9 000,0</w:t>
            </w:r>
          </w:p>
        </w:tc>
      </w:tr>
      <w:tr w:rsidR="006E6BEA">
        <w:tc>
          <w:tcPr>
            <w:tcW w:w="3685" w:type="dxa"/>
          </w:tcPr>
          <w:p w:rsidR="006E6BEA" w:rsidRDefault="006E6BEA">
            <w:pPr>
              <w:pStyle w:val="ConsPlusNormal"/>
              <w:ind w:firstLine="17"/>
            </w:pPr>
            <w:r>
              <w:t>Денежная выплата на приобретение спортивной формы для каждого ребенка из многодетной и приемной семьи, обучающегося в общеобразовательной организации (Социальное обеспечение и иные выплаты населению)</w:t>
            </w:r>
          </w:p>
        </w:tc>
        <w:tc>
          <w:tcPr>
            <w:tcW w:w="1701" w:type="dxa"/>
          </w:tcPr>
          <w:p w:rsidR="006E6BEA" w:rsidRDefault="006E6BEA">
            <w:pPr>
              <w:pStyle w:val="ConsPlusNormal"/>
              <w:jc w:val="center"/>
            </w:pPr>
            <w:r>
              <w:t>03 1 Я2 74180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40 959,0</w:t>
            </w:r>
          </w:p>
        </w:tc>
        <w:tc>
          <w:tcPr>
            <w:tcW w:w="1644" w:type="dxa"/>
          </w:tcPr>
          <w:p w:rsidR="006E6BEA" w:rsidRDefault="006E6BEA">
            <w:pPr>
              <w:pStyle w:val="ConsPlusNormal"/>
              <w:jc w:val="right"/>
            </w:pPr>
            <w:r>
              <w:t>104 854,0</w:t>
            </w:r>
          </w:p>
        </w:tc>
        <w:tc>
          <w:tcPr>
            <w:tcW w:w="1587" w:type="dxa"/>
          </w:tcPr>
          <w:p w:rsidR="006E6BEA" w:rsidRDefault="006E6BEA">
            <w:pPr>
              <w:pStyle w:val="ConsPlusNormal"/>
              <w:jc w:val="right"/>
            </w:pPr>
            <w:r>
              <w:t>44 301,0</w:t>
            </w:r>
          </w:p>
        </w:tc>
      </w:tr>
      <w:tr w:rsidR="006E6BEA">
        <w:tc>
          <w:tcPr>
            <w:tcW w:w="3685" w:type="dxa"/>
          </w:tcPr>
          <w:p w:rsidR="006E6BEA" w:rsidRDefault="006E6BEA">
            <w:pPr>
              <w:pStyle w:val="ConsPlusNormal"/>
              <w:ind w:firstLine="17"/>
            </w:pPr>
            <w:r>
              <w:t xml:space="preserve">Региональные программы по </w:t>
            </w:r>
            <w:r>
              <w:lastRenderedPageBreak/>
              <w:t>повышению рождаемости в субъектах Российской Федерации, в которых суммарный коэффициент рождаемости ниже среднероссийского уровня (в целях достижения значений дополнительного результата) (Иные бюджетные ассигнования)</w:t>
            </w:r>
          </w:p>
        </w:tc>
        <w:tc>
          <w:tcPr>
            <w:tcW w:w="1701" w:type="dxa"/>
          </w:tcPr>
          <w:p w:rsidR="006E6BEA" w:rsidRDefault="006E6BEA">
            <w:pPr>
              <w:pStyle w:val="ConsPlusNormal"/>
              <w:jc w:val="center"/>
            </w:pPr>
            <w:r>
              <w:lastRenderedPageBreak/>
              <w:t>03 1 Я2 Д3130</w:t>
            </w:r>
          </w:p>
        </w:tc>
        <w:tc>
          <w:tcPr>
            <w:tcW w:w="895"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32,9</w:t>
            </w:r>
          </w:p>
        </w:tc>
        <w:tc>
          <w:tcPr>
            <w:tcW w:w="1644" w:type="dxa"/>
          </w:tcPr>
          <w:p w:rsidR="006E6BEA" w:rsidRDefault="006E6BEA">
            <w:pPr>
              <w:pStyle w:val="ConsPlusNormal"/>
              <w:jc w:val="right"/>
            </w:pPr>
            <w:r>
              <w:t>79,9</w:t>
            </w:r>
          </w:p>
        </w:tc>
        <w:tc>
          <w:tcPr>
            <w:tcW w:w="1587" w:type="dxa"/>
          </w:tcPr>
          <w:p w:rsidR="006E6BEA" w:rsidRDefault="006E6BEA">
            <w:pPr>
              <w:pStyle w:val="ConsPlusNormal"/>
              <w:jc w:val="right"/>
            </w:pPr>
            <w:r>
              <w:t>16,5</w:t>
            </w:r>
          </w:p>
        </w:tc>
      </w:tr>
      <w:tr w:rsidR="006E6BEA">
        <w:tc>
          <w:tcPr>
            <w:tcW w:w="3685" w:type="dxa"/>
          </w:tcPr>
          <w:p w:rsidR="006E6BEA" w:rsidRDefault="006E6BEA">
            <w:pPr>
              <w:pStyle w:val="ConsPlusNormal"/>
              <w:ind w:firstLine="17"/>
            </w:pPr>
            <w:r>
              <w:t>Комплекс процессных мероприятий "Улучшение уровня и качества жизни семей с детьми в Воронежской области"</w:t>
            </w:r>
          </w:p>
        </w:tc>
        <w:tc>
          <w:tcPr>
            <w:tcW w:w="1701" w:type="dxa"/>
          </w:tcPr>
          <w:p w:rsidR="006E6BEA" w:rsidRDefault="006E6BEA">
            <w:pPr>
              <w:pStyle w:val="ConsPlusNormal"/>
              <w:jc w:val="center"/>
            </w:pPr>
            <w:r>
              <w:t>03 4 02 00000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2 499 319,4</w:t>
            </w:r>
          </w:p>
        </w:tc>
        <w:tc>
          <w:tcPr>
            <w:tcW w:w="1644" w:type="dxa"/>
          </w:tcPr>
          <w:p w:rsidR="006E6BEA" w:rsidRDefault="006E6BEA">
            <w:pPr>
              <w:pStyle w:val="ConsPlusNormal"/>
              <w:jc w:val="right"/>
            </w:pPr>
            <w:r>
              <w:t>2 283 004,7</w:t>
            </w:r>
          </w:p>
        </w:tc>
        <w:tc>
          <w:tcPr>
            <w:tcW w:w="1587" w:type="dxa"/>
          </w:tcPr>
          <w:p w:rsidR="006E6BEA" w:rsidRDefault="006E6BEA">
            <w:pPr>
              <w:pStyle w:val="ConsPlusNormal"/>
              <w:jc w:val="right"/>
            </w:pPr>
            <w:r>
              <w:t>2 357 020,3</w:t>
            </w:r>
          </w:p>
        </w:tc>
      </w:tr>
      <w:tr w:rsidR="006E6BEA">
        <w:tc>
          <w:tcPr>
            <w:tcW w:w="3685" w:type="dxa"/>
          </w:tcPr>
          <w:p w:rsidR="006E6BEA" w:rsidRDefault="006E6BEA">
            <w:pPr>
              <w:pStyle w:val="ConsPlusNormal"/>
              <w:ind w:firstLine="17"/>
            </w:pPr>
            <w:r>
              <w:t>Денежная компенсация расходов за самостоятельно оплаченные услуги по проживанию в городских гостиницах (отелях) родителям, имеющим детей, проходящих курс реабилитации в реабилитационных учреждениях (Социальное обеспечение и иные выплаты населению)</w:t>
            </w:r>
          </w:p>
        </w:tc>
        <w:tc>
          <w:tcPr>
            <w:tcW w:w="1701" w:type="dxa"/>
          </w:tcPr>
          <w:p w:rsidR="006E6BEA" w:rsidRDefault="006E6BEA">
            <w:pPr>
              <w:pStyle w:val="ConsPlusNormal"/>
              <w:jc w:val="center"/>
            </w:pPr>
            <w:r>
              <w:t>03 4 02 70060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4 800,0</w:t>
            </w:r>
          </w:p>
        </w:tc>
        <w:tc>
          <w:tcPr>
            <w:tcW w:w="1644" w:type="dxa"/>
          </w:tcPr>
          <w:p w:rsidR="006E6BEA" w:rsidRDefault="006E6BEA">
            <w:pPr>
              <w:pStyle w:val="ConsPlusNormal"/>
              <w:jc w:val="right"/>
            </w:pPr>
            <w:r>
              <w:t>4 800,0</w:t>
            </w:r>
          </w:p>
        </w:tc>
        <w:tc>
          <w:tcPr>
            <w:tcW w:w="1587" w:type="dxa"/>
          </w:tcPr>
          <w:p w:rsidR="006E6BEA" w:rsidRDefault="006E6BEA">
            <w:pPr>
              <w:pStyle w:val="ConsPlusNormal"/>
              <w:jc w:val="right"/>
            </w:pPr>
            <w:r>
              <w:t>4 800,0</w:t>
            </w:r>
          </w:p>
        </w:tc>
      </w:tr>
      <w:tr w:rsidR="006E6BEA">
        <w:tc>
          <w:tcPr>
            <w:tcW w:w="3685" w:type="dxa"/>
          </w:tcPr>
          <w:p w:rsidR="006E6BEA" w:rsidRDefault="006E6BEA">
            <w:pPr>
              <w:pStyle w:val="ConsPlusNormal"/>
              <w:ind w:firstLine="17"/>
            </w:pPr>
            <w:r>
              <w:t>Выплаты на содержание в семье каждого усыновленного ребенка до достижения им возраста 18 лет (Социальное обеспечение и иные выплаты населению)</w:t>
            </w:r>
          </w:p>
        </w:tc>
        <w:tc>
          <w:tcPr>
            <w:tcW w:w="1701" w:type="dxa"/>
          </w:tcPr>
          <w:p w:rsidR="006E6BEA" w:rsidRDefault="006E6BEA">
            <w:pPr>
              <w:pStyle w:val="ConsPlusNormal"/>
              <w:jc w:val="center"/>
            </w:pPr>
            <w:r>
              <w:t>03 4 02 70250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328 476,0</w:t>
            </w:r>
          </w:p>
        </w:tc>
        <w:tc>
          <w:tcPr>
            <w:tcW w:w="1644" w:type="dxa"/>
          </w:tcPr>
          <w:p w:rsidR="006E6BEA" w:rsidRDefault="006E6BEA">
            <w:pPr>
              <w:pStyle w:val="ConsPlusNormal"/>
              <w:jc w:val="right"/>
            </w:pPr>
            <w:r>
              <w:t>341 615,0</w:t>
            </w:r>
          </w:p>
        </w:tc>
        <w:tc>
          <w:tcPr>
            <w:tcW w:w="1587" w:type="dxa"/>
          </w:tcPr>
          <w:p w:rsidR="006E6BEA" w:rsidRDefault="006E6BEA">
            <w:pPr>
              <w:pStyle w:val="ConsPlusNormal"/>
              <w:jc w:val="right"/>
            </w:pPr>
            <w:r>
              <w:t>355 279,0</w:t>
            </w:r>
          </w:p>
        </w:tc>
      </w:tr>
      <w:tr w:rsidR="006E6BEA">
        <w:tc>
          <w:tcPr>
            <w:tcW w:w="3685" w:type="dxa"/>
          </w:tcPr>
          <w:p w:rsidR="006E6BEA" w:rsidRDefault="006E6BEA">
            <w:pPr>
              <w:pStyle w:val="ConsPlusNormal"/>
              <w:ind w:firstLine="17"/>
            </w:pPr>
            <w:r>
              <w:t>Мероприятия в области социальной политики (Социальное обеспечение и иные выплаты населению)</w:t>
            </w:r>
          </w:p>
        </w:tc>
        <w:tc>
          <w:tcPr>
            <w:tcW w:w="1701" w:type="dxa"/>
          </w:tcPr>
          <w:p w:rsidR="006E6BEA" w:rsidRDefault="006E6BEA">
            <w:pPr>
              <w:pStyle w:val="ConsPlusNormal"/>
              <w:jc w:val="center"/>
            </w:pPr>
            <w:r>
              <w:t>03 4 02 70490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11 700,0</w:t>
            </w:r>
          </w:p>
        </w:tc>
        <w:tc>
          <w:tcPr>
            <w:tcW w:w="1644" w:type="dxa"/>
          </w:tcPr>
          <w:p w:rsidR="006E6BEA" w:rsidRDefault="006E6BEA">
            <w:pPr>
              <w:pStyle w:val="ConsPlusNormal"/>
              <w:jc w:val="right"/>
            </w:pPr>
            <w:r>
              <w:t>12 168,0</w:t>
            </w:r>
          </w:p>
        </w:tc>
        <w:tc>
          <w:tcPr>
            <w:tcW w:w="1587" w:type="dxa"/>
          </w:tcPr>
          <w:p w:rsidR="006E6BEA" w:rsidRDefault="006E6BEA">
            <w:pPr>
              <w:pStyle w:val="ConsPlusNormal"/>
              <w:jc w:val="right"/>
            </w:pPr>
            <w:r>
              <w:t>12 655,0</w:t>
            </w:r>
          </w:p>
        </w:tc>
      </w:tr>
      <w:tr w:rsidR="006E6BEA">
        <w:tc>
          <w:tcPr>
            <w:tcW w:w="3685" w:type="dxa"/>
          </w:tcPr>
          <w:p w:rsidR="006E6BEA" w:rsidRDefault="006E6BEA">
            <w:pPr>
              <w:pStyle w:val="ConsPlusNormal"/>
              <w:ind w:firstLine="17"/>
            </w:pPr>
            <w:r>
              <w:t xml:space="preserve">Социальная поддержка приемных </w:t>
            </w:r>
            <w:r>
              <w:lastRenderedPageBreak/>
              <w:t>семей (Социальное обеспечение и иные выплаты населению)</w:t>
            </w:r>
          </w:p>
        </w:tc>
        <w:tc>
          <w:tcPr>
            <w:tcW w:w="1701" w:type="dxa"/>
          </w:tcPr>
          <w:p w:rsidR="006E6BEA" w:rsidRDefault="006E6BEA">
            <w:pPr>
              <w:pStyle w:val="ConsPlusNormal"/>
              <w:jc w:val="center"/>
            </w:pPr>
            <w:r>
              <w:lastRenderedPageBreak/>
              <w:t>03 4 02 70580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3 221,0</w:t>
            </w:r>
          </w:p>
        </w:tc>
        <w:tc>
          <w:tcPr>
            <w:tcW w:w="1644" w:type="dxa"/>
          </w:tcPr>
          <w:p w:rsidR="006E6BEA" w:rsidRDefault="006E6BEA">
            <w:pPr>
              <w:pStyle w:val="ConsPlusNormal"/>
              <w:jc w:val="right"/>
            </w:pPr>
            <w:r>
              <w:t>3 349,0</w:t>
            </w:r>
          </w:p>
        </w:tc>
        <w:tc>
          <w:tcPr>
            <w:tcW w:w="1587" w:type="dxa"/>
          </w:tcPr>
          <w:p w:rsidR="006E6BEA" w:rsidRDefault="006E6BEA">
            <w:pPr>
              <w:pStyle w:val="ConsPlusNormal"/>
              <w:jc w:val="right"/>
            </w:pPr>
            <w:r>
              <w:t>3 485,0</w:t>
            </w:r>
          </w:p>
        </w:tc>
      </w:tr>
      <w:tr w:rsidR="006E6BEA">
        <w:tc>
          <w:tcPr>
            <w:tcW w:w="3685" w:type="dxa"/>
          </w:tcPr>
          <w:p w:rsidR="006E6BEA" w:rsidRDefault="006E6BEA">
            <w:pPr>
              <w:pStyle w:val="ConsPlusNormal"/>
              <w:ind w:firstLine="17"/>
            </w:pPr>
            <w:r>
              <w:t>Социальная поддержка малоимущих многодетных семей (Социальное обеспечение и иные выплаты населению)</w:t>
            </w:r>
          </w:p>
        </w:tc>
        <w:tc>
          <w:tcPr>
            <w:tcW w:w="1701" w:type="dxa"/>
          </w:tcPr>
          <w:p w:rsidR="006E6BEA" w:rsidRDefault="006E6BEA">
            <w:pPr>
              <w:pStyle w:val="ConsPlusNormal"/>
              <w:jc w:val="center"/>
            </w:pPr>
            <w:r>
              <w:t>03 4 02 70590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81 852,0</w:t>
            </w:r>
          </w:p>
        </w:tc>
        <w:tc>
          <w:tcPr>
            <w:tcW w:w="1644" w:type="dxa"/>
          </w:tcPr>
          <w:p w:rsidR="006E6BEA" w:rsidRDefault="006E6BEA">
            <w:pPr>
              <w:pStyle w:val="ConsPlusNormal"/>
              <w:jc w:val="right"/>
            </w:pPr>
            <w:r>
              <w:t>85 126,0</w:t>
            </w:r>
          </w:p>
        </w:tc>
        <w:tc>
          <w:tcPr>
            <w:tcW w:w="1587" w:type="dxa"/>
          </w:tcPr>
          <w:p w:rsidR="006E6BEA" w:rsidRDefault="006E6BEA">
            <w:pPr>
              <w:pStyle w:val="ConsPlusNormal"/>
              <w:jc w:val="right"/>
            </w:pPr>
            <w:r>
              <w:t>88 531,0</w:t>
            </w:r>
          </w:p>
        </w:tc>
      </w:tr>
      <w:tr w:rsidR="006E6BEA">
        <w:tc>
          <w:tcPr>
            <w:tcW w:w="3685" w:type="dxa"/>
          </w:tcPr>
          <w:p w:rsidR="006E6BEA" w:rsidRDefault="006E6BEA">
            <w:pPr>
              <w:pStyle w:val="ConsPlusNormal"/>
              <w:ind w:firstLine="17"/>
            </w:pPr>
            <w:r>
              <w:t>Социальная поддержка беременных женщин, кормящих матерей и детей в возрасте до трех лет (Социальное обеспечение и иные выплаты населению)</w:t>
            </w:r>
          </w:p>
        </w:tc>
        <w:tc>
          <w:tcPr>
            <w:tcW w:w="1701" w:type="dxa"/>
          </w:tcPr>
          <w:p w:rsidR="006E6BEA" w:rsidRDefault="006E6BEA">
            <w:pPr>
              <w:pStyle w:val="ConsPlusNormal"/>
              <w:jc w:val="center"/>
            </w:pPr>
            <w:r>
              <w:t>03 4 02 70660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30 460,0</w:t>
            </w:r>
          </w:p>
        </w:tc>
        <w:tc>
          <w:tcPr>
            <w:tcW w:w="1644" w:type="dxa"/>
          </w:tcPr>
          <w:p w:rsidR="006E6BEA" w:rsidRDefault="006E6BEA">
            <w:pPr>
              <w:pStyle w:val="ConsPlusNormal"/>
              <w:jc w:val="right"/>
            </w:pPr>
            <w:r>
              <w:t>31 678,0</w:t>
            </w:r>
          </w:p>
        </w:tc>
        <w:tc>
          <w:tcPr>
            <w:tcW w:w="1587" w:type="dxa"/>
          </w:tcPr>
          <w:p w:rsidR="006E6BEA" w:rsidRDefault="006E6BEA">
            <w:pPr>
              <w:pStyle w:val="ConsPlusNormal"/>
              <w:jc w:val="right"/>
            </w:pPr>
            <w:r>
              <w:t>32 945,0</w:t>
            </w:r>
          </w:p>
        </w:tc>
      </w:tr>
      <w:tr w:rsidR="006E6BEA">
        <w:tc>
          <w:tcPr>
            <w:tcW w:w="3685" w:type="dxa"/>
          </w:tcPr>
          <w:p w:rsidR="006E6BEA" w:rsidRDefault="006E6BEA">
            <w:pPr>
              <w:pStyle w:val="ConsPlusNormal"/>
              <w:ind w:firstLine="17"/>
            </w:pPr>
            <w:r>
              <w:t>Социальная поддержка родителей, имеющих детей-инвалидов (Социальное обеспечение и иные выплаты населению)</w:t>
            </w:r>
          </w:p>
        </w:tc>
        <w:tc>
          <w:tcPr>
            <w:tcW w:w="1701" w:type="dxa"/>
          </w:tcPr>
          <w:p w:rsidR="006E6BEA" w:rsidRDefault="006E6BEA">
            <w:pPr>
              <w:pStyle w:val="ConsPlusNormal"/>
              <w:jc w:val="center"/>
            </w:pPr>
            <w:r>
              <w:t>03 4 02 70700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262 080,0</w:t>
            </w:r>
          </w:p>
        </w:tc>
        <w:tc>
          <w:tcPr>
            <w:tcW w:w="1644" w:type="dxa"/>
          </w:tcPr>
          <w:p w:rsidR="006E6BEA" w:rsidRDefault="006E6BEA">
            <w:pPr>
              <w:pStyle w:val="ConsPlusNormal"/>
              <w:jc w:val="right"/>
            </w:pPr>
            <w:r>
              <w:t>262 080,0</w:t>
            </w:r>
          </w:p>
        </w:tc>
        <w:tc>
          <w:tcPr>
            <w:tcW w:w="1587" w:type="dxa"/>
          </w:tcPr>
          <w:p w:rsidR="006E6BEA" w:rsidRDefault="006E6BEA">
            <w:pPr>
              <w:pStyle w:val="ConsPlusNormal"/>
              <w:jc w:val="right"/>
            </w:pPr>
            <w:r>
              <w:t>262 080,0</w:t>
            </w:r>
          </w:p>
        </w:tc>
      </w:tr>
      <w:tr w:rsidR="006E6BEA">
        <w:tc>
          <w:tcPr>
            <w:tcW w:w="3685" w:type="dxa"/>
          </w:tcPr>
          <w:p w:rsidR="006E6BEA" w:rsidRDefault="006E6BEA">
            <w:pPr>
              <w:pStyle w:val="ConsPlusNormal"/>
              <w:ind w:firstLine="17"/>
            </w:pPr>
            <w:r>
              <w:t>Единовременная денежная выплата на ремонт жилого помещения детям-сиротам и детям, оставшимся без попечения родителей, достигшим возраста 18 лет (Социальное обеспечение и иные выплаты населению)</w:t>
            </w:r>
          </w:p>
        </w:tc>
        <w:tc>
          <w:tcPr>
            <w:tcW w:w="1701" w:type="dxa"/>
          </w:tcPr>
          <w:p w:rsidR="006E6BEA" w:rsidRDefault="006E6BEA">
            <w:pPr>
              <w:pStyle w:val="ConsPlusNormal"/>
              <w:jc w:val="center"/>
            </w:pPr>
            <w:r>
              <w:t>03 4 02 70710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955,0</w:t>
            </w:r>
          </w:p>
        </w:tc>
        <w:tc>
          <w:tcPr>
            <w:tcW w:w="1644" w:type="dxa"/>
          </w:tcPr>
          <w:p w:rsidR="006E6BEA" w:rsidRDefault="006E6BEA">
            <w:pPr>
              <w:pStyle w:val="ConsPlusNormal"/>
              <w:jc w:val="right"/>
            </w:pPr>
            <w:r>
              <w:t>993,0</w:t>
            </w:r>
          </w:p>
        </w:tc>
        <w:tc>
          <w:tcPr>
            <w:tcW w:w="1587" w:type="dxa"/>
          </w:tcPr>
          <w:p w:rsidR="006E6BEA" w:rsidRDefault="006E6BEA">
            <w:pPr>
              <w:pStyle w:val="ConsPlusNormal"/>
              <w:jc w:val="right"/>
            </w:pPr>
            <w:r>
              <w:t>1 033,0</w:t>
            </w:r>
          </w:p>
        </w:tc>
      </w:tr>
      <w:tr w:rsidR="006E6BEA">
        <w:tc>
          <w:tcPr>
            <w:tcW w:w="3685" w:type="dxa"/>
          </w:tcPr>
          <w:p w:rsidR="006E6BEA" w:rsidRDefault="006E6BEA">
            <w:pPr>
              <w:pStyle w:val="ConsPlusNormal"/>
              <w:ind w:firstLine="17"/>
            </w:pPr>
            <w:r>
              <w:t xml:space="preserve">Компенсация за аренду жилых помещений детям-сиротам, состоящим на учете в качестве нуждающихся в улучшении жилищных условий, до предоставления им жилья по договорам найма специализированных жилых </w:t>
            </w:r>
            <w:r>
              <w:lastRenderedPageBreak/>
              <w:t>помещений (Социальное обеспечение и иные выплаты населению)</w:t>
            </w:r>
          </w:p>
        </w:tc>
        <w:tc>
          <w:tcPr>
            <w:tcW w:w="1701" w:type="dxa"/>
          </w:tcPr>
          <w:p w:rsidR="006E6BEA" w:rsidRDefault="006E6BEA">
            <w:pPr>
              <w:pStyle w:val="ConsPlusNormal"/>
              <w:jc w:val="center"/>
            </w:pPr>
            <w:r>
              <w:lastRenderedPageBreak/>
              <w:t>03 4 02 70760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91 800,0</w:t>
            </w:r>
          </w:p>
        </w:tc>
        <w:tc>
          <w:tcPr>
            <w:tcW w:w="1644" w:type="dxa"/>
          </w:tcPr>
          <w:p w:rsidR="006E6BEA" w:rsidRDefault="006E6BEA">
            <w:pPr>
              <w:pStyle w:val="ConsPlusNormal"/>
              <w:jc w:val="right"/>
            </w:pPr>
            <w:r>
              <w:t>91 800,0</w:t>
            </w:r>
          </w:p>
        </w:tc>
        <w:tc>
          <w:tcPr>
            <w:tcW w:w="1587" w:type="dxa"/>
          </w:tcPr>
          <w:p w:rsidR="006E6BEA" w:rsidRDefault="006E6BEA">
            <w:pPr>
              <w:pStyle w:val="ConsPlusNormal"/>
              <w:jc w:val="right"/>
            </w:pPr>
            <w:r>
              <w:t>91 800,0</w:t>
            </w:r>
          </w:p>
        </w:tc>
      </w:tr>
      <w:tr w:rsidR="006E6BEA">
        <w:tc>
          <w:tcPr>
            <w:tcW w:w="3685" w:type="dxa"/>
          </w:tcPr>
          <w:p w:rsidR="006E6BEA" w:rsidRDefault="006E6BEA">
            <w:pPr>
              <w:pStyle w:val="ConsPlusNormal"/>
              <w:ind w:firstLine="17"/>
            </w:pPr>
            <w:r>
              <w:t>Оздоровление детей (Социальное обеспечение и иные выплаты населению)</w:t>
            </w:r>
          </w:p>
        </w:tc>
        <w:tc>
          <w:tcPr>
            <w:tcW w:w="1701" w:type="dxa"/>
          </w:tcPr>
          <w:p w:rsidR="006E6BEA" w:rsidRDefault="006E6BEA">
            <w:pPr>
              <w:pStyle w:val="ConsPlusNormal"/>
              <w:jc w:val="center"/>
            </w:pPr>
            <w:r>
              <w:t>03 4 02 70770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172 487,0</w:t>
            </w:r>
          </w:p>
        </w:tc>
        <w:tc>
          <w:tcPr>
            <w:tcW w:w="1644" w:type="dxa"/>
          </w:tcPr>
          <w:p w:rsidR="006E6BEA" w:rsidRDefault="006E6BEA">
            <w:pPr>
              <w:pStyle w:val="ConsPlusNormal"/>
              <w:jc w:val="right"/>
            </w:pPr>
            <w:r>
              <w:t>179 386,0</w:t>
            </w:r>
          </w:p>
        </w:tc>
        <w:tc>
          <w:tcPr>
            <w:tcW w:w="1587" w:type="dxa"/>
          </w:tcPr>
          <w:p w:rsidR="006E6BEA" w:rsidRDefault="006E6BEA">
            <w:pPr>
              <w:pStyle w:val="ConsPlusNormal"/>
              <w:jc w:val="right"/>
            </w:pPr>
            <w:r>
              <w:t>186 561,0</w:t>
            </w:r>
          </w:p>
        </w:tc>
      </w:tr>
      <w:tr w:rsidR="006E6BEA">
        <w:tc>
          <w:tcPr>
            <w:tcW w:w="3685" w:type="dxa"/>
          </w:tcPr>
          <w:p w:rsidR="006E6BEA" w:rsidRDefault="006E6BEA">
            <w:pPr>
              <w:pStyle w:val="ConsPlusNormal"/>
              <w:ind w:firstLine="17"/>
            </w:pPr>
            <w:r>
              <w:t>Оздоровление детей (Иные бюджетные ассигнования)</w:t>
            </w:r>
          </w:p>
        </w:tc>
        <w:tc>
          <w:tcPr>
            <w:tcW w:w="1701" w:type="dxa"/>
          </w:tcPr>
          <w:p w:rsidR="006E6BEA" w:rsidRDefault="006E6BEA">
            <w:pPr>
              <w:pStyle w:val="ConsPlusNormal"/>
              <w:jc w:val="center"/>
            </w:pPr>
            <w:r>
              <w:t>03 4 02 70770</w:t>
            </w:r>
          </w:p>
        </w:tc>
        <w:tc>
          <w:tcPr>
            <w:tcW w:w="895" w:type="dxa"/>
          </w:tcPr>
          <w:p w:rsidR="006E6BEA" w:rsidRDefault="006E6BEA">
            <w:pPr>
              <w:pStyle w:val="ConsPlusNormal"/>
              <w:jc w:val="center"/>
            </w:pPr>
            <w:r>
              <w:t>800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21 302,0</w:t>
            </w:r>
          </w:p>
        </w:tc>
        <w:tc>
          <w:tcPr>
            <w:tcW w:w="1644" w:type="dxa"/>
          </w:tcPr>
          <w:p w:rsidR="006E6BEA" w:rsidRDefault="006E6BEA">
            <w:pPr>
              <w:pStyle w:val="ConsPlusNormal"/>
              <w:jc w:val="right"/>
            </w:pPr>
            <w:r>
              <w:t>22 154,0</w:t>
            </w:r>
          </w:p>
        </w:tc>
        <w:tc>
          <w:tcPr>
            <w:tcW w:w="1587" w:type="dxa"/>
          </w:tcPr>
          <w:p w:rsidR="006E6BEA" w:rsidRDefault="006E6BEA">
            <w:pPr>
              <w:pStyle w:val="ConsPlusNormal"/>
              <w:jc w:val="right"/>
            </w:pPr>
            <w:r>
              <w:t>23 040,0</w:t>
            </w:r>
          </w:p>
        </w:tc>
      </w:tr>
      <w:tr w:rsidR="006E6BEA">
        <w:tc>
          <w:tcPr>
            <w:tcW w:w="3685" w:type="dxa"/>
          </w:tcPr>
          <w:p w:rsidR="006E6BEA" w:rsidRDefault="006E6BEA">
            <w:pPr>
              <w:pStyle w:val="ConsPlusNormal"/>
              <w:ind w:firstLine="17"/>
            </w:pPr>
            <w:r>
              <w:t>Обеспечение ежемесячной денежной выплаты, назначаемой в случае рождения третьего ребенка или последующих детей до достижения ребенком возраста трех лет, в части предоставления выплаты за счет средств областного бюджета (Социальное обеспечение и иные выплаты населению)</w:t>
            </w:r>
          </w:p>
        </w:tc>
        <w:tc>
          <w:tcPr>
            <w:tcW w:w="1701" w:type="dxa"/>
          </w:tcPr>
          <w:p w:rsidR="006E6BEA" w:rsidRDefault="006E6BEA">
            <w:pPr>
              <w:pStyle w:val="ConsPlusNormal"/>
              <w:jc w:val="center"/>
            </w:pPr>
            <w:r>
              <w:t>03 4 02 70841</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13 000,0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Обеспечение единовременной денежной выплаты при усыновлении (удочерении) детей-сирот и детей, оставшихся без попечения родителей (Социальное обеспечение и иные выплаты населению)</w:t>
            </w:r>
          </w:p>
        </w:tc>
        <w:tc>
          <w:tcPr>
            <w:tcW w:w="1701" w:type="dxa"/>
          </w:tcPr>
          <w:p w:rsidR="006E6BEA" w:rsidRDefault="006E6BEA">
            <w:pPr>
              <w:pStyle w:val="ConsPlusNormal"/>
              <w:jc w:val="center"/>
            </w:pPr>
            <w:r>
              <w:t>03 4 02 70930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6 880,0</w:t>
            </w:r>
          </w:p>
        </w:tc>
        <w:tc>
          <w:tcPr>
            <w:tcW w:w="1644" w:type="dxa"/>
          </w:tcPr>
          <w:p w:rsidR="006E6BEA" w:rsidRDefault="006E6BEA">
            <w:pPr>
              <w:pStyle w:val="ConsPlusNormal"/>
              <w:jc w:val="right"/>
            </w:pPr>
            <w:r>
              <w:t>7 155,0</w:t>
            </w:r>
          </w:p>
        </w:tc>
        <w:tc>
          <w:tcPr>
            <w:tcW w:w="1587" w:type="dxa"/>
          </w:tcPr>
          <w:p w:rsidR="006E6BEA" w:rsidRDefault="006E6BEA">
            <w:pPr>
              <w:pStyle w:val="ConsPlusNormal"/>
              <w:jc w:val="right"/>
            </w:pPr>
            <w:r>
              <w:t>7 441,0</w:t>
            </w:r>
          </w:p>
        </w:tc>
      </w:tr>
      <w:tr w:rsidR="006E6BEA">
        <w:tc>
          <w:tcPr>
            <w:tcW w:w="3685" w:type="dxa"/>
          </w:tcPr>
          <w:p w:rsidR="006E6BEA" w:rsidRDefault="006E6BEA">
            <w:pPr>
              <w:pStyle w:val="ConsPlusNormal"/>
              <w:ind w:firstLine="17"/>
            </w:pPr>
            <w:r>
              <w:t xml:space="preserve">Компенсация части потерь в доходах организаций железнодорожного транспорта, осуществляющих перевозки по льготным тарифам на проезд учащихся железнодорожным транспортом общего пользования в пригородном сообщении (Иные </w:t>
            </w:r>
            <w:r>
              <w:lastRenderedPageBreak/>
              <w:t>бюджетные ассигнования)</w:t>
            </w:r>
          </w:p>
        </w:tc>
        <w:tc>
          <w:tcPr>
            <w:tcW w:w="1701" w:type="dxa"/>
          </w:tcPr>
          <w:p w:rsidR="006E6BEA" w:rsidRDefault="006E6BEA">
            <w:pPr>
              <w:pStyle w:val="ConsPlusNormal"/>
              <w:jc w:val="center"/>
            </w:pPr>
            <w:r>
              <w:lastRenderedPageBreak/>
              <w:t>03 4 02 71390</w:t>
            </w:r>
          </w:p>
        </w:tc>
        <w:tc>
          <w:tcPr>
            <w:tcW w:w="895" w:type="dxa"/>
          </w:tcPr>
          <w:p w:rsidR="006E6BEA" w:rsidRDefault="006E6BEA">
            <w:pPr>
              <w:pStyle w:val="ConsPlusNormal"/>
              <w:jc w:val="center"/>
            </w:pPr>
            <w:r>
              <w:t>800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42 658,4</w:t>
            </w:r>
          </w:p>
        </w:tc>
        <w:tc>
          <w:tcPr>
            <w:tcW w:w="1644" w:type="dxa"/>
          </w:tcPr>
          <w:p w:rsidR="006E6BEA" w:rsidRDefault="006E6BEA">
            <w:pPr>
              <w:pStyle w:val="ConsPlusNormal"/>
              <w:jc w:val="right"/>
            </w:pPr>
            <w:r>
              <w:t>44 364,7</w:t>
            </w:r>
          </w:p>
        </w:tc>
        <w:tc>
          <w:tcPr>
            <w:tcW w:w="1587" w:type="dxa"/>
          </w:tcPr>
          <w:p w:rsidR="006E6BEA" w:rsidRDefault="006E6BEA">
            <w:pPr>
              <w:pStyle w:val="ConsPlusNormal"/>
              <w:jc w:val="right"/>
            </w:pPr>
            <w:r>
              <w:t>46 139,3</w:t>
            </w:r>
          </w:p>
        </w:tc>
      </w:tr>
      <w:tr w:rsidR="006E6BEA">
        <w:tc>
          <w:tcPr>
            <w:tcW w:w="3685" w:type="dxa"/>
          </w:tcPr>
          <w:p w:rsidR="006E6BEA" w:rsidRDefault="006E6BEA">
            <w:pPr>
              <w:pStyle w:val="ConsPlusNormal"/>
              <w:ind w:firstLine="17"/>
            </w:pPr>
            <w:r>
              <w:t>Социальная поддержка семей при рождении второго ребенка в виде сертификата на переобучение (повышение квалификации) одного из родителей, состоящего в трудовых отношениях (Социальное обеспечение и иные выплаты населению)</w:t>
            </w:r>
          </w:p>
        </w:tc>
        <w:tc>
          <w:tcPr>
            <w:tcW w:w="1701" w:type="dxa"/>
          </w:tcPr>
          <w:p w:rsidR="006E6BEA" w:rsidRDefault="006E6BEA">
            <w:pPr>
              <w:pStyle w:val="ConsPlusNormal"/>
              <w:jc w:val="center"/>
            </w:pPr>
            <w:r>
              <w:t>03 4 02 72270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15 000,0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Ежегодная денежная компенсация инвалидам, в том числе детям-инвалидам, страдающим нейросенсорной (сенсоневральной) тугоухостью 4 степени или глухотой, которым проведена операция по вживлению кохлеарных имплантов (Социальное обеспечение и иные выплаты населению)</w:t>
            </w:r>
          </w:p>
        </w:tc>
        <w:tc>
          <w:tcPr>
            <w:tcW w:w="1701" w:type="dxa"/>
          </w:tcPr>
          <w:p w:rsidR="006E6BEA" w:rsidRDefault="006E6BEA">
            <w:pPr>
              <w:pStyle w:val="ConsPlusNormal"/>
              <w:jc w:val="center"/>
            </w:pPr>
            <w:r>
              <w:t>03 4 02 73260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7 800,0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Ежемесячные денежные выплаты в целях компенсации проезда учащихся из многодетных малоимущих семей к месту учебы и обратно (Социальное обеспечение и иные выплаты населению)</w:t>
            </w:r>
          </w:p>
        </w:tc>
        <w:tc>
          <w:tcPr>
            <w:tcW w:w="1701" w:type="dxa"/>
          </w:tcPr>
          <w:p w:rsidR="006E6BEA" w:rsidRDefault="006E6BEA">
            <w:pPr>
              <w:pStyle w:val="ConsPlusNormal"/>
              <w:jc w:val="center"/>
            </w:pPr>
            <w:r>
              <w:t>03 4 02 73510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22 897,0</w:t>
            </w:r>
          </w:p>
        </w:tc>
        <w:tc>
          <w:tcPr>
            <w:tcW w:w="1644" w:type="dxa"/>
          </w:tcPr>
          <w:p w:rsidR="006E6BEA" w:rsidRDefault="006E6BEA">
            <w:pPr>
              <w:pStyle w:val="ConsPlusNormal"/>
              <w:jc w:val="right"/>
            </w:pPr>
            <w:r>
              <w:t>23 813,0</w:t>
            </w:r>
          </w:p>
        </w:tc>
        <w:tc>
          <w:tcPr>
            <w:tcW w:w="1587" w:type="dxa"/>
          </w:tcPr>
          <w:p w:rsidR="006E6BEA" w:rsidRDefault="006E6BEA">
            <w:pPr>
              <w:pStyle w:val="ConsPlusNormal"/>
              <w:jc w:val="right"/>
            </w:pPr>
            <w:r>
              <w:t>24 766,0</w:t>
            </w:r>
          </w:p>
        </w:tc>
      </w:tr>
      <w:tr w:rsidR="006E6BEA">
        <w:tc>
          <w:tcPr>
            <w:tcW w:w="3685" w:type="dxa"/>
          </w:tcPr>
          <w:p w:rsidR="006E6BEA" w:rsidRDefault="006E6BEA">
            <w:pPr>
              <w:pStyle w:val="ConsPlusNormal"/>
              <w:ind w:firstLine="17"/>
            </w:pPr>
            <w:r>
              <w:t>Ежемесячные денежные выплаты в целях компенсации питания учащихся из многодетных малоимущих семей (Социальное обеспечение и иные выплаты населению)</w:t>
            </w:r>
          </w:p>
        </w:tc>
        <w:tc>
          <w:tcPr>
            <w:tcW w:w="1701" w:type="dxa"/>
          </w:tcPr>
          <w:p w:rsidR="006E6BEA" w:rsidRDefault="006E6BEA">
            <w:pPr>
              <w:pStyle w:val="ConsPlusNormal"/>
              <w:jc w:val="center"/>
            </w:pPr>
            <w:r>
              <w:t>03 4 02 73520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41 789,0</w:t>
            </w:r>
          </w:p>
        </w:tc>
        <w:tc>
          <w:tcPr>
            <w:tcW w:w="1644" w:type="dxa"/>
          </w:tcPr>
          <w:p w:rsidR="006E6BEA" w:rsidRDefault="006E6BEA">
            <w:pPr>
              <w:pStyle w:val="ConsPlusNormal"/>
              <w:jc w:val="right"/>
            </w:pPr>
            <w:r>
              <w:t>43 461,0</w:t>
            </w:r>
          </w:p>
        </w:tc>
        <w:tc>
          <w:tcPr>
            <w:tcW w:w="1587" w:type="dxa"/>
          </w:tcPr>
          <w:p w:rsidR="006E6BEA" w:rsidRDefault="006E6BEA">
            <w:pPr>
              <w:pStyle w:val="ConsPlusNormal"/>
              <w:jc w:val="right"/>
            </w:pPr>
            <w:r>
              <w:t>45 199,0</w:t>
            </w:r>
          </w:p>
        </w:tc>
      </w:tr>
      <w:tr w:rsidR="006E6BEA">
        <w:tc>
          <w:tcPr>
            <w:tcW w:w="3685" w:type="dxa"/>
          </w:tcPr>
          <w:p w:rsidR="006E6BEA" w:rsidRDefault="006E6BEA">
            <w:pPr>
              <w:pStyle w:val="ConsPlusNormal"/>
              <w:ind w:firstLine="17"/>
            </w:pPr>
            <w:r>
              <w:lastRenderedPageBreak/>
              <w:t>Ежемесячные денежные выплаты в целях компенсации проезда учащихся из приемных семей к месту учебы и обратно (Социальное обеспечение и иные выплаты населению)</w:t>
            </w:r>
          </w:p>
        </w:tc>
        <w:tc>
          <w:tcPr>
            <w:tcW w:w="1701" w:type="dxa"/>
          </w:tcPr>
          <w:p w:rsidR="006E6BEA" w:rsidRDefault="006E6BEA">
            <w:pPr>
              <w:pStyle w:val="ConsPlusNormal"/>
              <w:jc w:val="center"/>
            </w:pPr>
            <w:r>
              <w:t>03 4 02 73530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1 655,0</w:t>
            </w:r>
          </w:p>
        </w:tc>
        <w:tc>
          <w:tcPr>
            <w:tcW w:w="1644" w:type="dxa"/>
          </w:tcPr>
          <w:p w:rsidR="006E6BEA" w:rsidRDefault="006E6BEA">
            <w:pPr>
              <w:pStyle w:val="ConsPlusNormal"/>
              <w:jc w:val="right"/>
            </w:pPr>
            <w:r>
              <w:t>1 728,0</w:t>
            </w:r>
          </w:p>
        </w:tc>
        <w:tc>
          <w:tcPr>
            <w:tcW w:w="1587" w:type="dxa"/>
          </w:tcPr>
          <w:p w:rsidR="006E6BEA" w:rsidRDefault="006E6BEA">
            <w:pPr>
              <w:pStyle w:val="ConsPlusNormal"/>
              <w:jc w:val="right"/>
            </w:pPr>
            <w:r>
              <w:t>1 797,0</w:t>
            </w:r>
          </w:p>
        </w:tc>
      </w:tr>
      <w:tr w:rsidR="006E6BEA">
        <w:tc>
          <w:tcPr>
            <w:tcW w:w="3685" w:type="dxa"/>
          </w:tcPr>
          <w:p w:rsidR="006E6BEA" w:rsidRDefault="006E6BEA">
            <w:pPr>
              <w:pStyle w:val="ConsPlusNormal"/>
              <w:ind w:firstLine="17"/>
            </w:pPr>
            <w:r>
              <w:t>Ежемесячные денежные выплаты в целях компенсации питания учащихся из приемных семей (Социальное обеспечение и иные выплаты населению)</w:t>
            </w:r>
          </w:p>
        </w:tc>
        <w:tc>
          <w:tcPr>
            <w:tcW w:w="1701" w:type="dxa"/>
          </w:tcPr>
          <w:p w:rsidR="006E6BEA" w:rsidRDefault="006E6BEA">
            <w:pPr>
              <w:pStyle w:val="ConsPlusNormal"/>
              <w:jc w:val="center"/>
            </w:pPr>
            <w:r>
              <w:t>03 4 02 73540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2 960,0</w:t>
            </w:r>
          </w:p>
        </w:tc>
        <w:tc>
          <w:tcPr>
            <w:tcW w:w="1644" w:type="dxa"/>
          </w:tcPr>
          <w:p w:rsidR="006E6BEA" w:rsidRDefault="006E6BEA">
            <w:pPr>
              <w:pStyle w:val="ConsPlusNormal"/>
              <w:jc w:val="right"/>
            </w:pPr>
            <w:r>
              <w:t>3 078,0</w:t>
            </w:r>
          </w:p>
        </w:tc>
        <w:tc>
          <w:tcPr>
            <w:tcW w:w="1587" w:type="dxa"/>
          </w:tcPr>
          <w:p w:rsidR="006E6BEA" w:rsidRDefault="006E6BEA">
            <w:pPr>
              <w:pStyle w:val="ConsPlusNormal"/>
              <w:jc w:val="right"/>
            </w:pPr>
            <w:r>
              <w:t>3 202,0</w:t>
            </w:r>
          </w:p>
        </w:tc>
      </w:tr>
      <w:tr w:rsidR="006E6BEA">
        <w:tc>
          <w:tcPr>
            <w:tcW w:w="3685" w:type="dxa"/>
          </w:tcPr>
          <w:p w:rsidR="006E6BEA" w:rsidRDefault="006E6BEA">
            <w:pPr>
              <w:pStyle w:val="ConsPlusNormal"/>
              <w:ind w:firstLine="17"/>
            </w:pPr>
            <w:r>
              <w:t>Оказание адресной социальной помощи многодетным семьям на улучшение жилищных условий (в том числе оказание адресной социальной помощи на возмещение расходов по газификации или ремонту жилья) (Социальное обеспечение и иные выплаты населению)</w:t>
            </w:r>
          </w:p>
        </w:tc>
        <w:tc>
          <w:tcPr>
            <w:tcW w:w="1701" w:type="dxa"/>
          </w:tcPr>
          <w:p w:rsidR="006E6BEA" w:rsidRDefault="006E6BEA">
            <w:pPr>
              <w:pStyle w:val="ConsPlusNormal"/>
              <w:jc w:val="center"/>
            </w:pPr>
            <w:r>
              <w:t>03 4 02 73550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141 100,0</w:t>
            </w:r>
          </w:p>
        </w:tc>
        <w:tc>
          <w:tcPr>
            <w:tcW w:w="1644" w:type="dxa"/>
          </w:tcPr>
          <w:p w:rsidR="006E6BEA" w:rsidRDefault="006E6BEA">
            <w:pPr>
              <w:pStyle w:val="ConsPlusNormal"/>
              <w:jc w:val="right"/>
            </w:pPr>
            <w:r>
              <w:t>71 100,0</w:t>
            </w:r>
          </w:p>
        </w:tc>
        <w:tc>
          <w:tcPr>
            <w:tcW w:w="1587" w:type="dxa"/>
          </w:tcPr>
          <w:p w:rsidR="006E6BEA" w:rsidRDefault="006E6BEA">
            <w:pPr>
              <w:pStyle w:val="ConsPlusNormal"/>
              <w:jc w:val="right"/>
            </w:pPr>
            <w:r>
              <w:t>71 100,0</w:t>
            </w:r>
          </w:p>
        </w:tc>
      </w:tr>
      <w:tr w:rsidR="006E6BEA">
        <w:tc>
          <w:tcPr>
            <w:tcW w:w="3685" w:type="dxa"/>
          </w:tcPr>
          <w:p w:rsidR="006E6BEA" w:rsidRDefault="006E6BEA">
            <w:pPr>
              <w:pStyle w:val="ConsPlusNormal"/>
              <w:ind w:firstLine="17"/>
            </w:pPr>
            <w:r>
              <w:t>Социальная поддержка семей с детьми-инвалидами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03 4 02 73600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73,0</w:t>
            </w:r>
          </w:p>
        </w:tc>
        <w:tc>
          <w:tcPr>
            <w:tcW w:w="1644" w:type="dxa"/>
          </w:tcPr>
          <w:p w:rsidR="006E6BEA" w:rsidRDefault="006E6BEA">
            <w:pPr>
              <w:pStyle w:val="ConsPlusNormal"/>
              <w:jc w:val="right"/>
            </w:pPr>
            <w:r>
              <w:t>76,0</w:t>
            </w:r>
          </w:p>
        </w:tc>
        <w:tc>
          <w:tcPr>
            <w:tcW w:w="1587" w:type="dxa"/>
          </w:tcPr>
          <w:p w:rsidR="006E6BEA" w:rsidRDefault="006E6BEA">
            <w:pPr>
              <w:pStyle w:val="ConsPlusNormal"/>
              <w:jc w:val="right"/>
            </w:pPr>
            <w:r>
              <w:t>79,0</w:t>
            </w:r>
          </w:p>
        </w:tc>
      </w:tr>
      <w:tr w:rsidR="006E6BEA">
        <w:tc>
          <w:tcPr>
            <w:tcW w:w="3685" w:type="dxa"/>
          </w:tcPr>
          <w:p w:rsidR="006E6BEA" w:rsidRDefault="006E6BEA">
            <w:pPr>
              <w:pStyle w:val="ConsPlusNormal"/>
              <w:ind w:firstLine="17"/>
            </w:pPr>
            <w:r>
              <w:t xml:space="preserve">Проведение праздничных мероприятий для многодетных семей, направленных на повышение общественного статуса многодетной семьи и развитие их нравственного </w:t>
            </w:r>
            <w:r>
              <w:lastRenderedPageBreak/>
              <w:t>потенциала, с вручением памятных подарков и бытовой техники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03 4 02 73610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r>
      <w:tr w:rsidR="006E6BEA">
        <w:tc>
          <w:tcPr>
            <w:tcW w:w="3685" w:type="dxa"/>
          </w:tcPr>
          <w:p w:rsidR="006E6BEA" w:rsidRDefault="006E6BEA">
            <w:pPr>
              <w:pStyle w:val="ConsPlusNormal"/>
              <w:ind w:firstLine="17"/>
            </w:pPr>
            <w:r>
              <w:t>Проведение Губернаторской елки (Социальное обеспечение и иные выплаты населению)</w:t>
            </w:r>
          </w:p>
        </w:tc>
        <w:tc>
          <w:tcPr>
            <w:tcW w:w="1701" w:type="dxa"/>
          </w:tcPr>
          <w:p w:rsidR="006E6BEA" w:rsidRDefault="006E6BEA">
            <w:pPr>
              <w:pStyle w:val="ConsPlusNormal"/>
              <w:jc w:val="center"/>
            </w:pPr>
            <w:r>
              <w:t>03 4 02 73620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1 786,0</w:t>
            </w:r>
          </w:p>
        </w:tc>
        <w:tc>
          <w:tcPr>
            <w:tcW w:w="1644" w:type="dxa"/>
          </w:tcPr>
          <w:p w:rsidR="006E6BEA" w:rsidRDefault="006E6BEA">
            <w:pPr>
              <w:pStyle w:val="ConsPlusNormal"/>
              <w:jc w:val="right"/>
            </w:pPr>
            <w:r>
              <w:t>1 857,0</w:t>
            </w:r>
          </w:p>
        </w:tc>
        <w:tc>
          <w:tcPr>
            <w:tcW w:w="1587" w:type="dxa"/>
          </w:tcPr>
          <w:p w:rsidR="006E6BEA" w:rsidRDefault="006E6BEA">
            <w:pPr>
              <w:pStyle w:val="ConsPlusNormal"/>
              <w:jc w:val="right"/>
            </w:pPr>
            <w:r>
              <w:t>1 931,0</w:t>
            </w:r>
          </w:p>
        </w:tc>
      </w:tr>
      <w:tr w:rsidR="006E6BEA">
        <w:tc>
          <w:tcPr>
            <w:tcW w:w="3685" w:type="dxa"/>
          </w:tcPr>
          <w:p w:rsidR="006E6BEA" w:rsidRDefault="006E6BEA">
            <w:pPr>
              <w:pStyle w:val="ConsPlusNormal"/>
              <w:ind w:firstLine="17"/>
            </w:pPr>
            <w:r>
              <w:t>Ежемесячная денежная компенсация проезда на пассажирском автомобильном транспорте общего пользования на пригородных и междугородных маршрутах членам семей участников специальной военной операции (Социальное обеспечение и иные выплаты населению)</w:t>
            </w:r>
          </w:p>
        </w:tc>
        <w:tc>
          <w:tcPr>
            <w:tcW w:w="1701" w:type="dxa"/>
          </w:tcPr>
          <w:p w:rsidR="006E6BEA" w:rsidRDefault="006E6BEA">
            <w:pPr>
              <w:pStyle w:val="ConsPlusNormal"/>
              <w:jc w:val="center"/>
            </w:pPr>
            <w:r>
              <w:t>03 4 02 74170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3 568,0</w:t>
            </w:r>
          </w:p>
        </w:tc>
        <w:tc>
          <w:tcPr>
            <w:tcW w:w="1644" w:type="dxa"/>
          </w:tcPr>
          <w:p w:rsidR="006E6BEA" w:rsidRDefault="006E6BEA">
            <w:pPr>
              <w:pStyle w:val="ConsPlusNormal"/>
              <w:jc w:val="right"/>
            </w:pPr>
            <w:r>
              <w:t>3 568,0</w:t>
            </w:r>
          </w:p>
        </w:tc>
        <w:tc>
          <w:tcPr>
            <w:tcW w:w="1587" w:type="dxa"/>
          </w:tcPr>
          <w:p w:rsidR="006E6BEA" w:rsidRDefault="006E6BEA">
            <w:pPr>
              <w:pStyle w:val="ConsPlusNormal"/>
              <w:jc w:val="right"/>
            </w:pPr>
            <w:r>
              <w:t>3 568,0</w:t>
            </w:r>
          </w:p>
        </w:tc>
      </w:tr>
      <w:tr w:rsidR="006E6BEA">
        <w:tc>
          <w:tcPr>
            <w:tcW w:w="3685" w:type="dxa"/>
          </w:tcPr>
          <w:p w:rsidR="006E6BEA" w:rsidRDefault="006E6BEA">
            <w:pPr>
              <w:pStyle w:val="ConsPlusNormal"/>
              <w:ind w:firstLine="17"/>
            </w:pPr>
            <w:r>
              <w:t>Субсидии на оздоровление детей (Межбюджетные трансферты)</w:t>
            </w:r>
          </w:p>
        </w:tc>
        <w:tc>
          <w:tcPr>
            <w:tcW w:w="1701" w:type="dxa"/>
          </w:tcPr>
          <w:p w:rsidR="006E6BEA" w:rsidRDefault="006E6BEA">
            <w:pPr>
              <w:pStyle w:val="ConsPlusNormal"/>
              <w:jc w:val="center"/>
            </w:pPr>
            <w:r>
              <w:t>03 4 02 78410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120 632,0</w:t>
            </w:r>
          </w:p>
        </w:tc>
        <w:tc>
          <w:tcPr>
            <w:tcW w:w="1644" w:type="dxa"/>
          </w:tcPr>
          <w:p w:rsidR="006E6BEA" w:rsidRDefault="006E6BEA">
            <w:pPr>
              <w:pStyle w:val="ConsPlusNormal"/>
              <w:jc w:val="right"/>
            </w:pPr>
            <w:r>
              <w:t>125 457,0</w:t>
            </w:r>
          </w:p>
        </w:tc>
        <w:tc>
          <w:tcPr>
            <w:tcW w:w="1587" w:type="dxa"/>
          </w:tcPr>
          <w:p w:rsidR="006E6BEA" w:rsidRDefault="006E6BEA">
            <w:pPr>
              <w:pStyle w:val="ConsPlusNormal"/>
              <w:jc w:val="right"/>
            </w:pPr>
            <w:r>
              <w:t>130 475,0</w:t>
            </w:r>
          </w:p>
        </w:tc>
      </w:tr>
      <w:tr w:rsidR="006E6BEA">
        <w:tc>
          <w:tcPr>
            <w:tcW w:w="3685" w:type="dxa"/>
          </w:tcPr>
          <w:p w:rsidR="006E6BEA" w:rsidRDefault="006E6BEA">
            <w:pPr>
              <w:pStyle w:val="ConsPlusNormal"/>
              <w:ind w:firstLine="17"/>
            </w:pPr>
            <w:r>
              <w:t>Единая субвенция для осуществления отдельных государственных полномочий по оказанию мер социальной поддержки семьям, взявшим на воспитание детей-сирот и детей, оставшихся без попечения родителей (Межбюджетные трансферты)</w:t>
            </w:r>
          </w:p>
        </w:tc>
        <w:tc>
          <w:tcPr>
            <w:tcW w:w="1701" w:type="dxa"/>
          </w:tcPr>
          <w:p w:rsidR="006E6BEA" w:rsidRDefault="006E6BEA">
            <w:pPr>
              <w:pStyle w:val="ConsPlusNormal"/>
              <w:jc w:val="center"/>
            </w:pPr>
            <w:r>
              <w:t>03 4 02 78540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886 644,0</w:t>
            </w:r>
          </w:p>
        </w:tc>
        <w:tc>
          <w:tcPr>
            <w:tcW w:w="1644" w:type="dxa"/>
          </w:tcPr>
          <w:p w:rsidR="006E6BEA" w:rsidRDefault="006E6BEA">
            <w:pPr>
              <w:pStyle w:val="ConsPlusNormal"/>
              <w:jc w:val="right"/>
            </w:pPr>
            <w:r>
              <w:t>922 098,0</w:t>
            </w:r>
          </w:p>
        </w:tc>
        <w:tc>
          <w:tcPr>
            <w:tcW w:w="1587" w:type="dxa"/>
          </w:tcPr>
          <w:p w:rsidR="006E6BEA" w:rsidRDefault="006E6BEA">
            <w:pPr>
              <w:pStyle w:val="ConsPlusNormal"/>
              <w:jc w:val="right"/>
            </w:pPr>
            <w:r>
              <w:t>959 014,0</w:t>
            </w:r>
          </w:p>
        </w:tc>
      </w:tr>
      <w:tr w:rsidR="006E6BEA">
        <w:tc>
          <w:tcPr>
            <w:tcW w:w="3685" w:type="dxa"/>
          </w:tcPr>
          <w:p w:rsidR="006E6BEA" w:rsidRDefault="006E6BEA">
            <w:pPr>
              <w:pStyle w:val="ConsPlusNormal"/>
              <w:ind w:firstLine="17"/>
            </w:pPr>
            <w:r>
              <w:t xml:space="preserve">Осуществление ежемесячной </w:t>
            </w:r>
            <w:r>
              <w:lastRenderedPageBreak/>
              <w:t>денежной выплаты, назначаемой в случае рождения третьего ребенка или последующих детей до достижения ребенком возраста трех лет (Социальное обеспечение и иные выплаты населению)</w:t>
            </w:r>
          </w:p>
        </w:tc>
        <w:tc>
          <w:tcPr>
            <w:tcW w:w="1701" w:type="dxa"/>
          </w:tcPr>
          <w:p w:rsidR="006E6BEA" w:rsidRDefault="006E6BEA">
            <w:pPr>
              <w:pStyle w:val="ConsPlusNormal"/>
              <w:jc w:val="center"/>
            </w:pPr>
            <w:r>
              <w:lastRenderedPageBreak/>
              <w:t>03 4 02 R0840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181 644,0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outlineLvl w:val="1"/>
            </w:pPr>
            <w:r>
              <w:t>Государственная программа Воронежской области "Доступная среда"</w:t>
            </w:r>
          </w:p>
        </w:tc>
        <w:tc>
          <w:tcPr>
            <w:tcW w:w="1701" w:type="dxa"/>
          </w:tcPr>
          <w:p w:rsidR="006E6BEA" w:rsidRDefault="006E6BEA">
            <w:pPr>
              <w:pStyle w:val="ConsPlusNormal"/>
              <w:jc w:val="center"/>
            </w:pPr>
            <w:r>
              <w:t>04 0 00 00000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15 874,5</w:t>
            </w:r>
          </w:p>
        </w:tc>
        <w:tc>
          <w:tcPr>
            <w:tcW w:w="1644" w:type="dxa"/>
          </w:tcPr>
          <w:p w:rsidR="006E6BEA" w:rsidRDefault="006E6BEA">
            <w:pPr>
              <w:pStyle w:val="ConsPlusNormal"/>
              <w:jc w:val="right"/>
            </w:pPr>
            <w:r>
              <w:t>13 874,5</w:t>
            </w:r>
          </w:p>
        </w:tc>
        <w:tc>
          <w:tcPr>
            <w:tcW w:w="1587" w:type="dxa"/>
          </w:tcPr>
          <w:p w:rsidR="006E6BEA" w:rsidRDefault="006E6BEA">
            <w:pPr>
              <w:pStyle w:val="ConsPlusNormal"/>
              <w:jc w:val="right"/>
            </w:pPr>
            <w:r>
              <w:t>13 874,5</w:t>
            </w:r>
          </w:p>
        </w:tc>
      </w:tr>
      <w:tr w:rsidR="006E6BEA">
        <w:tc>
          <w:tcPr>
            <w:tcW w:w="3685" w:type="dxa"/>
          </w:tcPr>
          <w:p w:rsidR="006E6BEA" w:rsidRDefault="006E6BEA">
            <w:pPr>
              <w:pStyle w:val="ConsPlusNormal"/>
              <w:ind w:firstLine="17"/>
            </w:pPr>
            <w:r>
              <w:t>Региональный проект "Формирование системы комплексной реабилитации и абилитации инвалидов, в том числе детей-инвалидов"</w:t>
            </w:r>
          </w:p>
        </w:tc>
        <w:tc>
          <w:tcPr>
            <w:tcW w:w="1701" w:type="dxa"/>
          </w:tcPr>
          <w:p w:rsidR="006E6BEA" w:rsidRDefault="006E6BEA">
            <w:pPr>
              <w:pStyle w:val="ConsPlusNormal"/>
              <w:jc w:val="center"/>
            </w:pPr>
            <w:r>
              <w:t>04 2 02 00000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10 000,0</w:t>
            </w:r>
          </w:p>
        </w:tc>
        <w:tc>
          <w:tcPr>
            <w:tcW w:w="1644" w:type="dxa"/>
          </w:tcPr>
          <w:p w:rsidR="006E6BEA" w:rsidRDefault="006E6BEA">
            <w:pPr>
              <w:pStyle w:val="ConsPlusNormal"/>
              <w:jc w:val="right"/>
            </w:pPr>
            <w:r>
              <w:t>8 000,0</w:t>
            </w:r>
          </w:p>
        </w:tc>
        <w:tc>
          <w:tcPr>
            <w:tcW w:w="1587" w:type="dxa"/>
          </w:tcPr>
          <w:p w:rsidR="006E6BEA" w:rsidRDefault="006E6BEA">
            <w:pPr>
              <w:pStyle w:val="ConsPlusNormal"/>
              <w:jc w:val="right"/>
            </w:pPr>
            <w:r>
              <w:t>8 000,0</w:t>
            </w:r>
          </w:p>
        </w:tc>
      </w:tr>
      <w:tr w:rsidR="006E6BEA">
        <w:tc>
          <w:tcPr>
            <w:tcW w:w="3685" w:type="dxa"/>
          </w:tcPr>
          <w:p w:rsidR="006E6BEA" w:rsidRDefault="006E6BEA">
            <w:pPr>
              <w:pStyle w:val="ConsPlusNormal"/>
              <w:ind w:firstLine="17"/>
            </w:pPr>
            <w:r>
              <w:t>Реализация мероприятий в сфере реабилитации и абилитации инвалидов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04 2 02 R5140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10 000,0</w:t>
            </w:r>
          </w:p>
        </w:tc>
        <w:tc>
          <w:tcPr>
            <w:tcW w:w="1644" w:type="dxa"/>
          </w:tcPr>
          <w:p w:rsidR="006E6BEA" w:rsidRDefault="006E6BEA">
            <w:pPr>
              <w:pStyle w:val="ConsPlusNormal"/>
              <w:jc w:val="right"/>
            </w:pPr>
            <w:r>
              <w:t>8 000,0</w:t>
            </w:r>
          </w:p>
        </w:tc>
        <w:tc>
          <w:tcPr>
            <w:tcW w:w="1587" w:type="dxa"/>
          </w:tcPr>
          <w:p w:rsidR="006E6BEA" w:rsidRDefault="006E6BEA">
            <w:pPr>
              <w:pStyle w:val="ConsPlusNormal"/>
              <w:jc w:val="right"/>
            </w:pPr>
            <w:r>
              <w:t>8 000,0</w:t>
            </w:r>
          </w:p>
        </w:tc>
      </w:tr>
      <w:tr w:rsidR="006E6BEA">
        <w:tc>
          <w:tcPr>
            <w:tcW w:w="3685" w:type="dxa"/>
          </w:tcPr>
          <w:p w:rsidR="006E6BEA" w:rsidRDefault="006E6BEA">
            <w:pPr>
              <w:pStyle w:val="ConsPlusNormal"/>
              <w:ind w:firstLine="17"/>
            </w:pPr>
            <w:r>
              <w:t>Комплекс процессных мероприятий "Адаптация зданий учреждений социальной, транспортной и инженерной инфраструктур и прилегающих к ним территорий для беспрепятственного доступа инвалидов и других маломобильных групп населения с учетом их особых потребностей"</w:t>
            </w:r>
          </w:p>
        </w:tc>
        <w:tc>
          <w:tcPr>
            <w:tcW w:w="1701" w:type="dxa"/>
          </w:tcPr>
          <w:p w:rsidR="006E6BEA" w:rsidRDefault="006E6BEA">
            <w:pPr>
              <w:pStyle w:val="ConsPlusNormal"/>
              <w:jc w:val="center"/>
            </w:pPr>
            <w:r>
              <w:t>04 4 01 00000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4 000,0</w:t>
            </w:r>
          </w:p>
        </w:tc>
        <w:tc>
          <w:tcPr>
            <w:tcW w:w="1644" w:type="dxa"/>
          </w:tcPr>
          <w:p w:rsidR="006E6BEA" w:rsidRDefault="006E6BEA">
            <w:pPr>
              <w:pStyle w:val="ConsPlusNormal"/>
              <w:jc w:val="right"/>
            </w:pPr>
            <w:r>
              <w:t>4 000,0</w:t>
            </w:r>
          </w:p>
        </w:tc>
        <w:tc>
          <w:tcPr>
            <w:tcW w:w="1587" w:type="dxa"/>
          </w:tcPr>
          <w:p w:rsidR="006E6BEA" w:rsidRDefault="006E6BEA">
            <w:pPr>
              <w:pStyle w:val="ConsPlusNormal"/>
              <w:jc w:val="right"/>
            </w:pPr>
            <w:r>
              <w:t>4 000,0</w:t>
            </w:r>
          </w:p>
        </w:tc>
      </w:tr>
      <w:tr w:rsidR="006E6BEA">
        <w:tc>
          <w:tcPr>
            <w:tcW w:w="3685" w:type="dxa"/>
          </w:tcPr>
          <w:p w:rsidR="006E6BEA" w:rsidRDefault="006E6BEA">
            <w:pPr>
              <w:pStyle w:val="ConsPlusNormal"/>
              <w:ind w:firstLine="17"/>
            </w:pPr>
            <w:r>
              <w:t xml:space="preserve">Адаптация зданий государственных </w:t>
            </w:r>
            <w:r>
              <w:lastRenderedPageBreak/>
              <w:t>учреждений и прилегающих к ним территорий для беспрепятственного доступа инвалидов и других МГН с учетом их особых потребностей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04 4 01 71480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2 000,0</w:t>
            </w: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r>
      <w:tr w:rsidR="006E6BEA">
        <w:tc>
          <w:tcPr>
            <w:tcW w:w="3685" w:type="dxa"/>
          </w:tcPr>
          <w:p w:rsidR="006E6BEA" w:rsidRDefault="006E6BEA">
            <w:pPr>
              <w:pStyle w:val="ConsPlusNormal"/>
              <w:ind w:firstLine="17"/>
            </w:pPr>
            <w:r>
              <w:t>Субсидии бюджетам муниципальных образований на создание в муниципальных дошкольных образовательных, общеобразовательных организациях, организациях дополнительного образования детей условий для получения детьми-инвалидами качественного образования (Межбюджетные трансферты)</w:t>
            </w:r>
          </w:p>
        </w:tc>
        <w:tc>
          <w:tcPr>
            <w:tcW w:w="1701" w:type="dxa"/>
          </w:tcPr>
          <w:p w:rsidR="006E6BEA" w:rsidRDefault="006E6BEA">
            <w:pPr>
              <w:pStyle w:val="ConsPlusNormal"/>
              <w:jc w:val="center"/>
            </w:pPr>
            <w:r>
              <w:t>04 4 01 78951</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2 000,0</w:t>
            </w: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r>
      <w:tr w:rsidR="006E6BEA">
        <w:tc>
          <w:tcPr>
            <w:tcW w:w="3685" w:type="dxa"/>
          </w:tcPr>
          <w:p w:rsidR="006E6BEA" w:rsidRDefault="006E6BEA">
            <w:pPr>
              <w:pStyle w:val="ConsPlusNormal"/>
              <w:ind w:firstLine="17"/>
            </w:pPr>
            <w:r>
              <w:t>Комплекс процессных мероприятий "Организация и проведение общественно-просветительских кампаний по распространению идей, принципов и средств формирования доступной среды для инвалидов и других маломобильных групп населения"</w:t>
            </w:r>
          </w:p>
        </w:tc>
        <w:tc>
          <w:tcPr>
            <w:tcW w:w="1701" w:type="dxa"/>
          </w:tcPr>
          <w:p w:rsidR="006E6BEA" w:rsidRDefault="006E6BEA">
            <w:pPr>
              <w:pStyle w:val="ConsPlusNormal"/>
              <w:jc w:val="center"/>
            </w:pPr>
            <w:r>
              <w:t>04 4 02 00000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500,0</w:t>
            </w:r>
          </w:p>
        </w:tc>
        <w:tc>
          <w:tcPr>
            <w:tcW w:w="1644" w:type="dxa"/>
          </w:tcPr>
          <w:p w:rsidR="006E6BEA" w:rsidRDefault="006E6BEA">
            <w:pPr>
              <w:pStyle w:val="ConsPlusNormal"/>
              <w:jc w:val="right"/>
            </w:pPr>
            <w:r>
              <w:t>500,0</w:t>
            </w:r>
          </w:p>
        </w:tc>
        <w:tc>
          <w:tcPr>
            <w:tcW w:w="1587" w:type="dxa"/>
          </w:tcPr>
          <w:p w:rsidR="006E6BEA" w:rsidRDefault="006E6BEA">
            <w:pPr>
              <w:pStyle w:val="ConsPlusNormal"/>
              <w:jc w:val="right"/>
            </w:pPr>
            <w:r>
              <w:t>500,0</w:t>
            </w:r>
          </w:p>
        </w:tc>
      </w:tr>
      <w:tr w:rsidR="006E6BEA">
        <w:tc>
          <w:tcPr>
            <w:tcW w:w="3685" w:type="dxa"/>
          </w:tcPr>
          <w:p w:rsidR="006E6BEA" w:rsidRDefault="006E6BEA">
            <w:pPr>
              <w:pStyle w:val="ConsPlusNormal"/>
              <w:ind w:firstLine="17"/>
            </w:pPr>
            <w:r>
              <w:t xml:space="preserve">Проведение социально значимых мероприятий с участием лиц с инвалидностью и общественно-просветительских кампаний, в том числе в средствах массовой </w:t>
            </w:r>
            <w:r>
              <w:lastRenderedPageBreak/>
              <w:t>информации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04 4 02 73240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500,0</w:t>
            </w:r>
          </w:p>
        </w:tc>
        <w:tc>
          <w:tcPr>
            <w:tcW w:w="1644" w:type="dxa"/>
          </w:tcPr>
          <w:p w:rsidR="006E6BEA" w:rsidRDefault="006E6BEA">
            <w:pPr>
              <w:pStyle w:val="ConsPlusNormal"/>
              <w:jc w:val="right"/>
            </w:pPr>
            <w:r>
              <w:t>500,0</w:t>
            </w:r>
          </w:p>
        </w:tc>
        <w:tc>
          <w:tcPr>
            <w:tcW w:w="1587" w:type="dxa"/>
          </w:tcPr>
          <w:p w:rsidR="006E6BEA" w:rsidRDefault="006E6BEA">
            <w:pPr>
              <w:pStyle w:val="ConsPlusNormal"/>
              <w:jc w:val="right"/>
            </w:pPr>
            <w:r>
              <w:t>500,0</w:t>
            </w:r>
          </w:p>
        </w:tc>
      </w:tr>
      <w:tr w:rsidR="006E6BEA">
        <w:tc>
          <w:tcPr>
            <w:tcW w:w="3685" w:type="dxa"/>
          </w:tcPr>
          <w:p w:rsidR="006E6BEA" w:rsidRDefault="006E6BEA">
            <w:pPr>
              <w:pStyle w:val="ConsPlusNormal"/>
              <w:ind w:firstLine="17"/>
            </w:pPr>
            <w:r>
              <w:t>Комплекс процессных мероприятий "Мероприятия по формированию условий для развития системы комплексной реабилитации и абилитации инвалидов, в том числе детей-инвалидов, а также ранней помощи"</w:t>
            </w:r>
          </w:p>
        </w:tc>
        <w:tc>
          <w:tcPr>
            <w:tcW w:w="1701" w:type="dxa"/>
          </w:tcPr>
          <w:p w:rsidR="006E6BEA" w:rsidRDefault="006E6BEA">
            <w:pPr>
              <w:pStyle w:val="ConsPlusNormal"/>
              <w:jc w:val="center"/>
            </w:pPr>
            <w:r>
              <w:t>04 4 06 00000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1 374,5</w:t>
            </w:r>
          </w:p>
        </w:tc>
        <w:tc>
          <w:tcPr>
            <w:tcW w:w="1644" w:type="dxa"/>
          </w:tcPr>
          <w:p w:rsidR="006E6BEA" w:rsidRDefault="006E6BEA">
            <w:pPr>
              <w:pStyle w:val="ConsPlusNormal"/>
              <w:jc w:val="right"/>
            </w:pPr>
            <w:r>
              <w:t>1 374,5</w:t>
            </w:r>
          </w:p>
        </w:tc>
        <w:tc>
          <w:tcPr>
            <w:tcW w:w="1587" w:type="dxa"/>
          </w:tcPr>
          <w:p w:rsidR="006E6BEA" w:rsidRDefault="006E6BEA">
            <w:pPr>
              <w:pStyle w:val="ConsPlusNormal"/>
              <w:jc w:val="right"/>
            </w:pPr>
            <w:r>
              <w:t>1 374,5</w:t>
            </w:r>
          </w:p>
        </w:tc>
      </w:tr>
      <w:tr w:rsidR="006E6BEA">
        <w:tc>
          <w:tcPr>
            <w:tcW w:w="3685" w:type="dxa"/>
          </w:tcPr>
          <w:p w:rsidR="006E6BEA" w:rsidRDefault="006E6BEA">
            <w:pPr>
              <w:pStyle w:val="ConsPlusNormal"/>
              <w:ind w:firstLine="17"/>
            </w:pPr>
            <w:r>
              <w:t>Формирование условий для развития системы комплексной реабилитации и абилитации инвалидов, в том числе детей-инвалидов, а также ранней помощи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04 4 06 73060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1 374,5</w:t>
            </w:r>
          </w:p>
        </w:tc>
        <w:tc>
          <w:tcPr>
            <w:tcW w:w="1644" w:type="dxa"/>
          </w:tcPr>
          <w:p w:rsidR="006E6BEA" w:rsidRDefault="006E6BEA">
            <w:pPr>
              <w:pStyle w:val="ConsPlusNormal"/>
              <w:jc w:val="right"/>
            </w:pPr>
            <w:r>
              <w:t>1 374,5</w:t>
            </w:r>
          </w:p>
        </w:tc>
        <w:tc>
          <w:tcPr>
            <w:tcW w:w="1587" w:type="dxa"/>
          </w:tcPr>
          <w:p w:rsidR="006E6BEA" w:rsidRDefault="006E6BEA">
            <w:pPr>
              <w:pStyle w:val="ConsPlusNormal"/>
              <w:jc w:val="right"/>
            </w:pPr>
            <w:r>
              <w:t>1 374,5</w:t>
            </w:r>
          </w:p>
        </w:tc>
      </w:tr>
      <w:tr w:rsidR="006E6BEA">
        <w:tc>
          <w:tcPr>
            <w:tcW w:w="3685" w:type="dxa"/>
          </w:tcPr>
          <w:p w:rsidR="006E6BEA" w:rsidRDefault="006E6BEA">
            <w:pPr>
              <w:pStyle w:val="ConsPlusNormal"/>
              <w:ind w:firstLine="17"/>
              <w:outlineLvl w:val="1"/>
            </w:pPr>
            <w:r>
              <w:t>Государственная программа Воронежской области "Обеспечение доступным и комфортным жильем населения Воронежской области"</w:t>
            </w:r>
          </w:p>
        </w:tc>
        <w:tc>
          <w:tcPr>
            <w:tcW w:w="1701" w:type="dxa"/>
          </w:tcPr>
          <w:p w:rsidR="006E6BEA" w:rsidRDefault="006E6BEA">
            <w:pPr>
              <w:pStyle w:val="ConsPlusNormal"/>
              <w:jc w:val="center"/>
            </w:pPr>
            <w:r>
              <w:t>05 0 00 00000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2 209 356,3</w:t>
            </w:r>
          </w:p>
        </w:tc>
        <w:tc>
          <w:tcPr>
            <w:tcW w:w="1644" w:type="dxa"/>
          </w:tcPr>
          <w:p w:rsidR="006E6BEA" w:rsidRDefault="006E6BEA">
            <w:pPr>
              <w:pStyle w:val="ConsPlusNormal"/>
              <w:jc w:val="right"/>
            </w:pPr>
            <w:r>
              <w:t>2 288 336,3</w:t>
            </w:r>
          </w:p>
        </w:tc>
        <w:tc>
          <w:tcPr>
            <w:tcW w:w="1587" w:type="dxa"/>
          </w:tcPr>
          <w:p w:rsidR="006E6BEA" w:rsidRDefault="006E6BEA">
            <w:pPr>
              <w:pStyle w:val="ConsPlusNormal"/>
              <w:jc w:val="right"/>
            </w:pPr>
            <w:r>
              <w:t>2 226 732,2</w:t>
            </w:r>
          </w:p>
        </w:tc>
      </w:tr>
      <w:tr w:rsidR="006E6BEA">
        <w:tc>
          <w:tcPr>
            <w:tcW w:w="3685" w:type="dxa"/>
          </w:tcPr>
          <w:p w:rsidR="006E6BEA" w:rsidRDefault="006E6BEA">
            <w:pPr>
              <w:pStyle w:val="ConsPlusNormal"/>
              <w:ind w:firstLine="17"/>
            </w:pPr>
            <w:r>
              <w:t>Региональный проект "Создание условий для развития комфортного жилищного строительства на территории Воронежской области"</w:t>
            </w:r>
          </w:p>
        </w:tc>
        <w:tc>
          <w:tcPr>
            <w:tcW w:w="1701" w:type="dxa"/>
          </w:tcPr>
          <w:p w:rsidR="006E6BEA" w:rsidRDefault="006E6BEA">
            <w:pPr>
              <w:pStyle w:val="ConsPlusNormal"/>
              <w:jc w:val="center"/>
            </w:pPr>
            <w:r>
              <w:t>05 2 01 00000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147 295,5</w:t>
            </w:r>
          </w:p>
        </w:tc>
        <w:tc>
          <w:tcPr>
            <w:tcW w:w="1644" w:type="dxa"/>
          </w:tcPr>
          <w:p w:rsidR="006E6BEA" w:rsidRDefault="006E6BEA">
            <w:pPr>
              <w:pStyle w:val="ConsPlusNormal"/>
              <w:jc w:val="right"/>
            </w:pPr>
            <w:r>
              <w:t>146 400,6</w:t>
            </w:r>
          </w:p>
        </w:tc>
        <w:tc>
          <w:tcPr>
            <w:tcW w:w="1587" w:type="dxa"/>
          </w:tcPr>
          <w:p w:rsidR="006E6BEA" w:rsidRDefault="006E6BEA">
            <w:pPr>
              <w:pStyle w:val="ConsPlusNormal"/>
              <w:jc w:val="right"/>
            </w:pPr>
            <w:r>
              <w:t>8 040,0</w:t>
            </w:r>
          </w:p>
        </w:tc>
      </w:tr>
      <w:tr w:rsidR="006E6BEA">
        <w:tc>
          <w:tcPr>
            <w:tcW w:w="3685" w:type="dxa"/>
          </w:tcPr>
          <w:p w:rsidR="006E6BEA" w:rsidRDefault="006E6BEA">
            <w:pPr>
              <w:pStyle w:val="ConsPlusNormal"/>
              <w:ind w:firstLine="17"/>
            </w:pPr>
            <w:r>
              <w:t xml:space="preserve">Субсидии муниципальным образованиям на капитальные вложения в объекты инфраструктуры </w:t>
            </w:r>
            <w:r>
              <w:lastRenderedPageBreak/>
              <w:t>на земельных участках, предназначенных для предоставления семьям, имеющим трех и более детей (Межбюджетные трансферты)</w:t>
            </w:r>
          </w:p>
        </w:tc>
        <w:tc>
          <w:tcPr>
            <w:tcW w:w="1701" w:type="dxa"/>
          </w:tcPr>
          <w:p w:rsidR="006E6BEA" w:rsidRDefault="006E6BEA">
            <w:pPr>
              <w:pStyle w:val="ConsPlusNormal"/>
              <w:jc w:val="center"/>
            </w:pPr>
            <w:r>
              <w:lastRenderedPageBreak/>
              <w:t>05 2 01 79770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05</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147 295,5</w:t>
            </w:r>
          </w:p>
        </w:tc>
        <w:tc>
          <w:tcPr>
            <w:tcW w:w="1644" w:type="dxa"/>
          </w:tcPr>
          <w:p w:rsidR="006E6BEA" w:rsidRDefault="006E6BEA">
            <w:pPr>
              <w:pStyle w:val="ConsPlusNormal"/>
              <w:jc w:val="right"/>
            </w:pPr>
            <w:r>
              <w:t>146 400,6</w:t>
            </w:r>
          </w:p>
        </w:tc>
        <w:tc>
          <w:tcPr>
            <w:tcW w:w="1587" w:type="dxa"/>
          </w:tcPr>
          <w:p w:rsidR="006E6BEA" w:rsidRDefault="006E6BEA">
            <w:pPr>
              <w:pStyle w:val="ConsPlusNormal"/>
              <w:jc w:val="right"/>
            </w:pPr>
            <w:r>
              <w:t>8 040,0</w:t>
            </w:r>
          </w:p>
        </w:tc>
      </w:tr>
      <w:tr w:rsidR="006E6BEA">
        <w:tc>
          <w:tcPr>
            <w:tcW w:w="3685" w:type="dxa"/>
          </w:tcPr>
          <w:p w:rsidR="006E6BEA" w:rsidRDefault="006E6BEA">
            <w:pPr>
              <w:pStyle w:val="ConsPlusNormal"/>
              <w:ind w:firstLine="17"/>
            </w:pPr>
            <w:r>
              <w:t>Комплекс процессных мероприятий "Обеспечение жильем отдельных категорий граждан"</w:t>
            </w:r>
          </w:p>
        </w:tc>
        <w:tc>
          <w:tcPr>
            <w:tcW w:w="1701" w:type="dxa"/>
          </w:tcPr>
          <w:p w:rsidR="006E6BEA" w:rsidRDefault="006E6BEA">
            <w:pPr>
              <w:pStyle w:val="ConsPlusNormal"/>
              <w:jc w:val="center"/>
            </w:pPr>
            <w:r>
              <w:t>05 4 01 00000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2 062 060,8</w:t>
            </w:r>
          </w:p>
        </w:tc>
        <w:tc>
          <w:tcPr>
            <w:tcW w:w="1644" w:type="dxa"/>
          </w:tcPr>
          <w:p w:rsidR="006E6BEA" w:rsidRDefault="006E6BEA">
            <w:pPr>
              <w:pStyle w:val="ConsPlusNormal"/>
              <w:jc w:val="right"/>
            </w:pPr>
            <w:r>
              <w:t>2 141 935,7</w:t>
            </w:r>
          </w:p>
        </w:tc>
        <w:tc>
          <w:tcPr>
            <w:tcW w:w="1587" w:type="dxa"/>
          </w:tcPr>
          <w:p w:rsidR="006E6BEA" w:rsidRDefault="006E6BEA">
            <w:pPr>
              <w:pStyle w:val="ConsPlusNormal"/>
              <w:jc w:val="right"/>
            </w:pPr>
            <w:r>
              <w:t>2 218 692,2</w:t>
            </w:r>
          </w:p>
        </w:tc>
      </w:tr>
      <w:tr w:rsidR="006E6BEA">
        <w:tc>
          <w:tcPr>
            <w:tcW w:w="3685" w:type="dxa"/>
          </w:tcPr>
          <w:p w:rsidR="006E6BEA" w:rsidRDefault="006E6BEA">
            <w:pPr>
              <w:pStyle w:val="ConsPlusNormal"/>
              <w:ind w:firstLine="17"/>
            </w:pPr>
            <w:r>
              <w:t>Реализация мероприятий по обеспечению жилыми помещениями детей-сирот и детей, оставшихся без попечения родителей, лиц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701" w:type="dxa"/>
          </w:tcPr>
          <w:p w:rsidR="006E6BEA" w:rsidRDefault="006E6BEA">
            <w:pPr>
              <w:pStyle w:val="ConsPlusNormal"/>
              <w:jc w:val="center"/>
            </w:pPr>
            <w:r>
              <w:t>05 4 01 72470</w:t>
            </w:r>
          </w:p>
        </w:tc>
        <w:tc>
          <w:tcPr>
            <w:tcW w:w="895" w:type="dxa"/>
          </w:tcPr>
          <w:p w:rsidR="006E6BEA" w:rsidRDefault="006E6BEA">
            <w:pPr>
              <w:pStyle w:val="ConsPlusNormal"/>
              <w:jc w:val="center"/>
            </w:pPr>
            <w:r>
              <w:t>400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1 418 103,6</w:t>
            </w:r>
          </w:p>
        </w:tc>
        <w:tc>
          <w:tcPr>
            <w:tcW w:w="1644" w:type="dxa"/>
          </w:tcPr>
          <w:p w:rsidR="006E6BEA" w:rsidRDefault="006E6BEA">
            <w:pPr>
              <w:pStyle w:val="ConsPlusNormal"/>
              <w:jc w:val="right"/>
            </w:pPr>
            <w:r>
              <w:t>1 482 701,0</w:t>
            </w:r>
          </w:p>
        </w:tc>
        <w:tc>
          <w:tcPr>
            <w:tcW w:w="1587" w:type="dxa"/>
          </w:tcPr>
          <w:p w:rsidR="006E6BEA" w:rsidRDefault="006E6BEA">
            <w:pPr>
              <w:pStyle w:val="ConsPlusNormal"/>
              <w:jc w:val="right"/>
            </w:pPr>
            <w:r>
              <w:t>1 549 128,9</w:t>
            </w:r>
          </w:p>
        </w:tc>
      </w:tr>
      <w:tr w:rsidR="006E6BEA">
        <w:tc>
          <w:tcPr>
            <w:tcW w:w="3685" w:type="dxa"/>
          </w:tcPr>
          <w:p w:rsidR="006E6BEA" w:rsidRDefault="006E6BEA">
            <w:pPr>
              <w:pStyle w:val="ConsPlusNormal"/>
              <w:ind w:firstLine="17"/>
            </w:pPr>
            <w:r>
              <w:t xml:space="preserve">Предоставление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w:t>
            </w:r>
            <w:proofErr w:type="gramStart"/>
            <w:r>
              <w:t>для полного погашения</w:t>
            </w:r>
            <w:proofErr w:type="gramEnd"/>
            <w:r>
              <w:t xml:space="preserve"> предоставленного на приобретение жилого помещения кредита (займа) по договору, обязательства заемщика по которому обеспечены </w:t>
            </w:r>
            <w:r>
              <w:lastRenderedPageBreak/>
              <w:t>ипотекой (Социальное обеспечение и иные выплаты населению)</w:t>
            </w:r>
          </w:p>
        </w:tc>
        <w:tc>
          <w:tcPr>
            <w:tcW w:w="1701" w:type="dxa"/>
          </w:tcPr>
          <w:p w:rsidR="006E6BEA" w:rsidRDefault="006E6BEA">
            <w:pPr>
              <w:pStyle w:val="ConsPlusNormal"/>
              <w:jc w:val="center"/>
            </w:pPr>
            <w:r>
              <w:lastRenderedPageBreak/>
              <w:t>05 4 01 72620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293 630,0</w:t>
            </w:r>
          </w:p>
        </w:tc>
        <w:tc>
          <w:tcPr>
            <w:tcW w:w="1644" w:type="dxa"/>
          </w:tcPr>
          <w:p w:rsidR="006E6BEA" w:rsidRDefault="006E6BEA">
            <w:pPr>
              <w:pStyle w:val="ConsPlusNormal"/>
              <w:jc w:val="right"/>
            </w:pPr>
            <w:r>
              <w:t>309 666,0</w:t>
            </w:r>
          </w:p>
        </w:tc>
        <w:tc>
          <w:tcPr>
            <w:tcW w:w="1587" w:type="dxa"/>
          </w:tcPr>
          <w:p w:rsidR="006E6BEA" w:rsidRDefault="006E6BEA">
            <w:pPr>
              <w:pStyle w:val="ConsPlusNormal"/>
              <w:jc w:val="right"/>
            </w:pPr>
            <w:r>
              <w:t>317 520,0</w:t>
            </w:r>
          </w:p>
        </w:tc>
      </w:tr>
      <w:tr w:rsidR="006E6BEA">
        <w:tc>
          <w:tcPr>
            <w:tcW w:w="3685" w:type="dxa"/>
          </w:tcPr>
          <w:p w:rsidR="006E6BEA" w:rsidRDefault="006E6BEA">
            <w:pPr>
              <w:pStyle w:val="ConsPlusNormal"/>
              <w:ind w:firstLine="17"/>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701" w:type="dxa"/>
          </w:tcPr>
          <w:p w:rsidR="006E6BEA" w:rsidRDefault="006E6BEA">
            <w:pPr>
              <w:pStyle w:val="ConsPlusNormal"/>
              <w:jc w:val="center"/>
            </w:pPr>
            <w:r>
              <w:t>05 4 01 R0820</w:t>
            </w:r>
          </w:p>
        </w:tc>
        <w:tc>
          <w:tcPr>
            <w:tcW w:w="895" w:type="dxa"/>
          </w:tcPr>
          <w:p w:rsidR="006E6BEA" w:rsidRDefault="006E6BEA">
            <w:pPr>
              <w:pStyle w:val="ConsPlusNormal"/>
              <w:jc w:val="center"/>
            </w:pPr>
            <w:r>
              <w:t>400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157 246,4</w:t>
            </w:r>
          </w:p>
        </w:tc>
        <w:tc>
          <w:tcPr>
            <w:tcW w:w="1644" w:type="dxa"/>
          </w:tcPr>
          <w:p w:rsidR="006E6BEA" w:rsidRDefault="006E6BEA">
            <w:pPr>
              <w:pStyle w:val="ConsPlusNormal"/>
              <w:jc w:val="right"/>
            </w:pPr>
            <w:r>
              <w:t>159 862,0</w:t>
            </w:r>
          </w:p>
        </w:tc>
        <w:tc>
          <w:tcPr>
            <w:tcW w:w="1587" w:type="dxa"/>
          </w:tcPr>
          <w:p w:rsidR="006E6BEA" w:rsidRDefault="006E6BEA">
            <w:pPr>
              <w:pStyle w:val="ConsPlusNormal"/>
              <w:jc w:val="right"/>
            </w:pPr>
            <w:r>
              <w:t>162 581,1</w:t>
            </w:r>
          </w:p>
        </w:tc>
      </w:tr>
      <w:tr w:rsidR="006E6BEA">
        <w:tc>
          <w:tcPr>
            <w:tcW w:w="3685" w:type="dxa"/>
          </w:tcPr>
          <w:p w:rsidR="006E6BEA" w:rsidRDefault="006E6BEA">
            <w:pPr>
              <w:pStyle w:val="ConsPlusNormal"/>
              <w:ind w:firstLine="17"/>
            </w:pPr>
            <w:r>
              <w:t>Реализация мероприятий по обеспечению жильем молодых семей (Межбюджетные трансферты)</w:t>
            </w:r>
          </w:p>
        </w:tc>
        <w:tc>
          <w:tcPr>
            <w:tcW w:w="1701" w:type="dxa"/>
          </w:tcPr>
          <w:p w:rsidR="006E6BEA" w:rsidRDefault="006E6BEA">
            <w:pPr>
              <w:pStyle w:val="ConsPlusNormal"/>
              <w:jc w:val="center"/>
            </w:pPr>
            <w:r>
              <w:t>05 4 01 R4970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10</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193 080,8</w:t>
            </w:r>
          </w:p>
        </w:tc>
        <w:tc>
          <w:tcPr>
            <w:tcW w:w="1644" w:type="dxa"/>
          </w:tcPr>
          <w:p w:rsidR="006E6BEA" w:rsidRDefault="006E6BEA">
            <w:pPr>
              <w:pStyle w:val="ConsPlusNormal"/>
              <w:jc w:val="right"/>
            </w:pPr>
            <w:r>
              <w:t>189 706,7</w:t>
            </w:r>
          </w:p>
        </w:tc>
        <w:tc>
          <w:tcPr>
            <w:tcW w:w="1587" w:type="dxa"/>
          </w:tcPr>
          <w:p w:rsidR="006E6BEA" w:rsidRDefault="006E6BEA">
            <w:pPr>
              <w:pStyle w:val="ConsPlusNormal"/>
              <w:jc w:val="right"/>
            </w:pPr>
            <w:r>
              <w:t>189 462,2</w:t>
            </w:r>
          </w:p>
        </w:tc>
      </w:tr>
      <w:tr w:rsidR="006E6BEA">
        <w:tc>
          <w:tcPr>
            <w:tcW w:w="3685" w:type="dxa"/>
          </w:tcPr>
          <w:p w:rsidR="006E6BEA" w:rsidRDefault="006E6BEA">
            <w:pPr>
              <w:pStyle w:val="ConsPlusNormal"/>
              <w:ind w:firstLine="17"/>
              <w:outlineLvl w:val="1"/>
            </w:pPr>
            <w:r>
              <w:t>Государственная программа Воронежской области "Обеспечение общественного порядка и противодействие преступности"</w:t>
            </w:r>
          </w:p>
        </w:tc>
        <w:tc>
          <w:tcPr>
            <w:tcW w:w="1701" w:type="dxa"/>
          </w:tcPr>
          <w:p w:rsidR="006E6BEA" w:rsidRDefault="006E6BEA">
            <w:pPr>
              <w:pStyle w:val="ConsPlusNormal"/>
              <w:jc w:val="center"/>
            </w:pPr>
            <w:r>
              <w:t>08 0 00 00000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27 500,0</w:t>
            </w:r>
          </w:p>
        </w:tc>
        <w:tc>
          <w:tcPr>
            <w:tcW w:w="1644" w:type="dxa"/>
          </w:tcPr>
          <w:p w:rsidR="006E6BEA" w:rsidRDefault="006E6BEA">
            <w:pPr>
              <w:pStyle w:val="ConsPlusNormal"/>
              <w:jc w:val="right"/>
            </w:pPr>
            <w:r>
              <w:t>27 500,0</w:t>
            </w:r>
          </w:p>
        </w:tc>
        <w:tc>
          <w:tcPr>
            <w:tcW w:w="1587" w:type="dxa"/>
          </w:tcPr>
          <w:p w:rsidR="006E6BEA" w:rsidRDefault="006E6BEA">
            <w:pPr>
              <w:pStyle w:val="ConsPlusNormal"/>
              <w:jc w:val="right"/>
            </w:pPr>
            <w:r>
              <w:t>27 500,0</w:t>
            </w:r>
          </w:p>
        </w:tc>
      </w:tr>
      <w:tr w:rsidR="006E6BEA">
        <w:tc>
          <w:tcPr>
            <w:tcW w:w="3685" w:type="dxa"/>
          </w:tcPr>
          <w:p w:rsidR="006E6BEA" w:rsidRDefault="006E6BEA">
            <w:pPr>
              <w:pStyle w:val="ConsPlusNormal"/>
              <w:ind w:firstLine="17"/>
            </w:pPr>
            <w:r>
              <w:t>Комплекс процессных мероприятий "Повышение безопасности дорожного движения"</w:t>
            </w:r>
          </w:p>
        </w:tc>
        <w:tc>
          <w:tcPr>
            <w:tcW w:w="1701" w:type="dxa"/>
          </w:tcPr>
          <w:p w:rsidR="006E6BEA" w:rsidRDefault="006E6BEA">
            <w:pPr>
              <w:pStyle w:val="ConsPlusNormal"/>
              <w:jc w:val="center"/>
            </w:pPr>
            <w:r>
              <w:t>08 4 01 00000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27 500,0</w:t>
            </w:r>
          </w:p>
        </w:tc>
        <w:tc>
          <w:tcPr>
            <w:tcW w:w="1644" w:type="dxa"/>
          </w:tcPr>
          <w:p w:rsidR="006E6BEA" w:rsidRDefault="006E6BEA">
            <w:pPr>
              <w:pStyle w:val="ConsPlusNormal"/>
              <w:jc w:val="right"/>
            </w:pPr>
            <w:r>
              <w:t>27 500,0</w:t>
            </w:r>
          </w:p>
        </w:tc>
        <w:tc>
          <w:tcPr>
            <w:tcW w:w="1587" w:type="dxa"/>
          </w:tcPr>
          <w:p w:rsidR="006E6BEA" w:rsidRDefault="006E6BEA">
            <w:pPr>
              <w:pStyle w:val="ConsPlusNormal"/>
              <w:jc w:val="right"/>
            </w:pPr>
            <w:r>
              <w:t>27 500,0</w:t>
            </w:r>
          </w:p>
        </w:tc>
      </w:tr>
      <w:tr w:rsidR="006E6BEA">
        <w:tc>
          <w:tcPr>
            <w:tcW w:w="3685" w:type="dxa"/>
          </w:tcPr>
          <w:p w:rsidR="006E6BEA" w:rsidRDefault="006E6BEA">
            <w:pPr>
              <w:pStyle w:val="ConsPlusNormal"/>
              <w:ind w:firstLine="17"/>
            </w:pPr>
            <w:r>
              <w:t>Мероприятия в сфере повышения безопасности дорожного движения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08 4 01 71380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2 000,0</w:t>
            </w:r>
          </w:p>
        </w:tc>
        <w:tc>
          <w:tcPr>
            <w:tcW w:w="1644"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r>
      <w:tr w:rsidR="006E6BEA">
        <w:tc>
          <w:tcPr>
            <w:tcW w:w="3685" w:type="dxa"/>
          </w:tcPr>
          <w:p w:rsidR="006E6BEA" w:rsidRDefault="006E6BEA">
            <w:pPr>
              <w:pStyle w:val="ConsPlusNormal"/>
              <w:ind w:firstLine="17"/>
            </w:pPr>
            <w:r>
              <w:t xml:space="preserve">Организация, проведение и участие в профилактических мероприятиях различного уровня по безопасности </w:t>
            </w:r>
            <w:r>
              <w:lastRenderedPageBreak/>
              <w:t>дорожного движения среди детей и подростков, осуществление поддержки деятельности объединений юных инспекторов движения (ЮИД)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08 4 01 71690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1 700,0</w:t>
            </w:r>
          </w:p>
        </w:tc>
        <w:tc>
          <w:tcPr>
            <w:tcW w:w="1644" w:type="dxa"/>
          </w:tcPr>
          <w:p w:rsidR="006E6BEA" w:rsidRDefault="006E6BEA">
            <w:pPr>
              <w:pStyle w:val="ConsPlusNormal"/>
              <w:jc w:val="right"/>
            </w:pPr>
            <w:r>
              <w:t>1 700,0</w:t>
            </w:r>
          </w:p>
        </w:tc>
        <w:tc>
          <w:tcPr>
            <w:tcW w:w="1587" w:type="dxa"/>
          </w:tcPr>
          <w:p w:rsidR="006E6BEA" w:rsidRDefault="006E6BEA">
            <w:pPr>
              <w:pStyle w:val="ConsPlusNormal"/>
              <w:jc w:val="right"/>
            </w:pPr>
            <w:r>
              <w:t>1 700,0</w:t>
            </w:r>
          </w:p>
        </w:tc>
      </w:tr>
      <w:tr w:rsidR="006E6BEA">
        <w:tc>
          <w:tcPr>
            <w:tcW w:w="3685" w:type="dxa"/>
          </w:tcPr>
          <w:p w:rsidR="006E6BEA" w:rsidRDefault="006E6BEA">
            <w:pPr>
              <w:pStyle w:val="ConsPlusNormal"/>
              <w:ind w:firstLine="17"/>
            </w:pPr>
            <w:r>
              <w:t>Субсидии бюджетам муниципальных образований, направленные на развитие и поддержку деятельности объединений юных инспекторов дорожного движения (Межбюджетные трансферты)</w:t>
            </w:r>
          </w:p>
        </w:tc>
        <w:tc>
          <w:tcPr>
            <w:tcW w:w="1701" w:type="dxa"/>
          </w:tcPr>
          <w:p w:rsidR="006E6BEA" w:rsidRDefault="006E6BEA">
            <w:pPr>
              <w:pStyle w:val="ConsPlusNormal"/>
              <w:jc w:val="center"/>
            </w:pPr>
            <w:r>
              <w:t>08 4 01 78480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12 600,0</w:t>
            </w:r>
          </w:p>
        </w:tc>
        <w:tc>
          <w:tcPr>
            <w:tcW w:w="1644" w:type="dxa"/>
          </w:tcPr>
          <w:p w:rsidR="006E6BEA" w:rsidRDefault="006E6BEA">
            <w:pPr>
              <w:pStyle w:val="ConsPlusNormal"/>
              <w:jc w:val="right"/>
            </w:pPr>
            <w:r>
              <w:t>12 600,0</w:t>
            </w:r>
          </w:p>
        </w:tc>
        <w:tc>
          <w:tcPr>
            <w:tcW w:w="1587" w:type="dxa"/>
          </w:tcPr>
          <w:p w:rsidR="006E6BEA" w:rsidRDefault="006E6BEA">
            <w:pPr>
              <w:pStyle w:val="ConsPlusNormal"/>
              <w:jc w:val="right"/>
            </w:pPr>
            <w:r>
              <w:t>12 600,0</w:t>
            </w:r>
          </w:p>
        </w:tc>
      </w:tr>
      <w:tr w:rsidR="006E6BEA">
        <w:tc>
          <w:tcPr>
            <w:tcW w:w="3685" w:type="dxa"/>
          </w:tcPr>
          <w:p w:rsidR="006E6BEA" w:rsidRDefault="006E6BEA">
            <w:pPr>
              <w:pStyle w:val="ConsPlusNormal"/>
              <w:ind w:firstLine="17"/>
            </w:pPr>
            <w:r>
              <w:t>Субсидии на мероприятие в сфере повышения безопасности дорожного движения (Межбюджетные трансферты)</w:t>
            </w:r>
          </w:p>
        </w:tc>
        <w:tc>
          <w:tcPr>
            <w:tcW w:w="1701" w:type="dxa"/>
          </w:tcPr>
          <w:p w:rsidR="006E6BEA" w:rsidRDefault="006E6BEA">
            <w:pPr>
              <w:pStyle w:val="ConsPlusNormal"/>
              <w:jc w:val="center"/>
            </w:pPr>
            <w:r>
              <w:t>08 4 01 79030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11 200,0</w:t>
            </w:r>
          </w:p>
        </w:tc>
        <w:tc>
          <w:tcPr>
            <w:tcW w:w="1644" w:type="dxa"/>
          </w:tcPr>
          <w:p w:rsidR="006E6BEA" w:rsidRDefault="006E6BEA">
            <w:pPr>
              <w:pStyle w:val="ConsPlusNormal"/>
              <w:jc w:val="right"/>
            </w:pPr>
            <w:r>
              <w:t>11 200,0</w:t>
            </w:r>
          </w:p>
        </w:tc>
        <w:tc>
          <w:tcPr>
            <w:tcW w:w="1587" w:type="dxa"/>
          </w:tcPr>
          <w:p w:rsidR="006E6BEA" w:rsidRDefault="006E6BEA">
            <w:pPr>
              <w:pStyle w:val="ConsPlusNormal"/>
              <w:jc w:val="right"/>
            </w:pPr>
            <w:r>
              <w:t>11 200,0</w:t>
            </w:r>
          </w:p>
        </w:tc>
      </w:tr>
      <w:tr w:rsidR="006E6BEA">
        <w:tc>
          <w:tcPr>
            <w:tcW w:w="3685" w:type="dxa"/>
          </w:tcPr>
          <w:p w:rsidR="006E6BEA" w:rsidRDefault="006E6BEA">
            <w:pPr>
              <w:pStyle w:val="ConsPlusNormal"/>
              <w:ind w:firstLine="17"/>
              <w:outlineLvl w:val="1"/>
            </w:pPr>
            <w:r>
              <w:t>Государственная программа Воронежской области "Развитие культуры и туризма"</w:t>
            </w:r>
          </w:p>
        </w:tc>
        <w:tc>
          <w:tcPr>
            <w:tcW w:w="1701" w:type="dxa"/>
          </w:tcPr>
          <w:p w:rsidR="006E6BEA" w:rsidRDefault="006E6BEA">
            <w:pPr>
              <w:pStyle w:val="ConsPlusNormal"/>
              <w:jc w:val="center"/>
            </w:pPr>
            <w:r>
              <w:t>11 0 00 00000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589 538,4</w:t>
            </w:r>
          </w:p>
        </w:tc>
        <w:tc>
          <w:tcPr>
            <w:tcW w:w="1644" w:type="dxa"/>
          </w:tcPr>
          <w:p w:rsidR="006E6BEA" w:rsidRDefault="006E6BEA">
            <w:pPr>
              <w:pStyle w:val="ConsPlusNormal"/>
              <w:jc w:val="right"/>
            </w:pPr>
            <w:r>
              <w:t>499 385,0</w:t>
            </w:r>
          </w:p>
        </w:tc>
        <w:tc>
          <w:tcPr>
            <w:tcW w:w="1587" w:type="dxa"/>
          </w:tcPr>
          <w:p w:rsidR="006E6BEA" w:rsidRDefault="006E6BEA">
            <w:pPr>
              <w:pStyle w:val="ConsPlusNormal"/>
              <w:jc w:val="right"/>
            </w:pPr>
            <w:r>
              <w:t>591 075,8</w:t>
            </w:r>
          </w:p>
        </w:tc>
      </w:tr>
      <w:tr w:rsidR="006E6BEA">
        <w:tc>
          <w:tcPr>
            <w:tcW w:w="3685" w:type="dxa"/>
          </w:tcPr>
          <w:p w:rsidR="006E6BEA" w:rsidRDefault="006E6BEA">
            <w:pPr>
              <w:pStyle w:val="ConsPlusNormal"/>
              <w:ind w:firstLine="17"/>
            </w:pPr>
            <w:r>
              <w:t>Региональный проект "Семейные ценности и инфраструктура культуры"</w:t>
            </w:r>
          </w:p>
        </w:tc>
        <w:tc>
          <w:tcPr>
            <w:tcW w:w="1701" w:type="dxa"/>
          </w:tcPr>
          <w:p w:rsidR="006E6BEA" w:rsidRDefault="006E6BEA">
            <w:pPr>
              <w:pStyle w:val="ConsPlusNormal"/>
              <w:jc w:val="center"/>
            </w:pPr>
            <w:r>
              <w:t>11 1 Я5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89 659,4</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61 938,9</w:t>
            </w:r>
          </w:p>
        </w:tc>
      </w:tr>
      <w:tr w:rsidR="006E6BEA">
        <w:tc>
          <w:tcPr>
            <w:tcW w:w="3685" w:type="dxa"/>
          </w:tcPr>
          <w:p w:rsidR="006E6BEA" w:rsidRDefault="006E6BEA">
            <w:pPr>
              <w:pStyle w:val="ConsPlusNormal"/>
              <w:ind w:firstLine="17"/>
            </w:pPr>
            <w:r>
              <w:t>Государственная поддержка отрасли культуры (Межбюджетные трансферты)</w:t>
            </w:r>
          </w:p>
        </w:tc>
        <w:tc>
          <w:tcPr>
            <w:tcW w:w="1701" w:type="dxa"/>
          </w:tcPr>
          <w:p w:rsidR="006E6BEA" w:rsidRDefault="006E6BEA">
            <w:pPr>
              <w:pStyle w:val="ConsPlusNormal"/>
              <w:jc w:val="center"/>
            </w:pPr>
            <w:r>
              <w:t>11 1 Я5 55190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89 659,4</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61 938,9</w:t>
            </w:r>
          </w:p>
        </w:tc>
      </w:tr>
      <w:tr w:rsidR="006E6BEA">
        <w:tc>
          <w:tcPr>
            <w:tcW w:w="3685" w:type="dxa"/>
          </w:tcPr>
          <w:p w:rsidR="006E6BEA" w:rsidRDefault="006E6BEA">
            <w:pPr>
              <w:pStyle w:val="ConsPlusNormal"/>
              <w:ind w:firstLine="17"/>
            </w:pPr>
            <w:r>
              <w:t xml:space="preserve">Региональный проект "Развитие культурной инфраструктуры и </w:t>
            </w:r>
            <w:r>
              <w:lastRenderedPageBreak/>
              <w:t>модернизация учреждений культуры Воронежской области"</w:t>
            </w:r>
          </w:p>
        </w:tc>
        <w:tc>
          <w:tcPr>
            <w:tcW w:w="1701" w:type="dxa"/>
          </w:tcPr>
          <w:p w:rsidR="006E6BEA" w:rsidRDefault="006E6BEA">
            <w:pPr>
              <w:pStyle w:val="ConsPlusNormal"/>
              <w:jc w:val="center"/>
            </w:pPr>
            <w:r>
              <w:lastRenderedPageBreak/>
              <w:t>11 2 01 00000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37 197,7</w:t>
            </w:r>
          </w:p>
        </w:tc>
        <w:tc>
          <w:tcPr>
            <w:tcW w:w="1644" w:type="dxa"/>
          </w:tcPr>
          <w:p w:rsidR="006E6BEA" w:rsidRDefault="006E6BEA">
            <w:pPr>
              <w:pStyle w:val="ConsPlusNormal"/>
              <w:jc w:val="right"/>
            </w:pPr>
            <w:r>
              <w:t>8 070,9</w:t>
            </w:r>
          </w:p>
        </w:tc>
        <w:tc>
          <w:tcPr>
            <w:tcW w:w="1587" w:type="dxa"/>
          </w:tcPr>
          <w:p w:rsidR="006E6BEA" w:rsidRDefault="006E6BEA">
            <w:pPr>
              <w:pStyle w:val="ConsPlusNormal"/>
              <w:jc w:val="right"/>
            </w:pPr>
            <w:r>
              <w:t>8 067,0</w:t>
            </w:r>
          </w:p>
        </w:tc>
      </w:tr>
      <w:tr w:rsidR="006E6BEA">
        <w:tc>
          <w:tcPr>
            <w:tcW w:w="3685" w:type="dxa"/>
          </w:tcPr>
          <w:p w:rsidR="006E6BEA" w:rsidRDefault="006E6BEA">
            <w:pPr>
              <w:pStyle w:val="ConsPlusNormal"/>
              <w:ind w:firstLine="17"/>
            </w:pPr>
            <w:r>
              <w:t>Создание школ креативных индустрий (Межбюджетные трансферты)</w:t>
            </w:r>
          </w:p>
        </w:tc>
        <w:tc>
          <w:tcPr>
            <w:tcW w:w="1701" w:type="dxa"/>
          </w:tcPr>
          <w:p w:rsidR="006E6BEA" w:rsidRDefault="006E6BEA">
            <w:pPr>
              <w:pStyle w:val="ConsPlusNormal"/>
              <w:jc w:val="center"/>
            </w:pPr>
            <w:r>
              <w:t>11 2 01 R3530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03</w:t>
            </w:r>
          </w:p>
        </w:tc>
        <w:tc>
          <w:tcPr>
            <w:tcW w:w="1587" w:type="dxa"/>
          </w:tcPr>
          <w:p w:rsidR="006E6BEA" w:rsidRDefault="006E6BEA">
            <w:pPr>
              <w:pStyle w:val="ConsPlusNormal"/>
              <w:jc w:val="right"/>
            </w:pPr>
            <w:r>
              <w:t>28 504,0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Поддержка творческой деятельности и техническое оснащение детских и кукольных театров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11 2 01 R5170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08</w:t>
            </w:r>
          </w:p>
        </w:tc>
        <w:tc>
          <w:tcPr>
            <w:tcW w:w="580" w:type="dxa"/>
          </w:tcPr>
          <w:p w:rsidR="006E6BEA" w:rsidRDefault="006E6BEA">
            <w:pPr>
              <w:pStyle w:val="ConsPlusNormal"/>
              <w:jc w:val="center"/>
            </w:pPr>
            <w:r>
              <w:t>01</w:t>
            </w:r>
          </w:p>
        </w:tc>
        <w:tc>
          <w:tcPr>
            <w:tcW w:w="1587" w:type="dxa"/>
          </w:tcPr>
          <w:p w:rsidR="006E6BEA" w:rsidRDefault="006E6BEA">
            <w:pPr>
              <w:pStyle w:val="ConsPlusNormal"/>
              <w:jc w:val="right"/>
            </w:pPr>
            <w:r>
              <w:t>8 693,7</w:t>
            </w:r>
          </w:p>
        </w:tc>
        <w:tc>
          <w:tcPr>
            <w:tcW w:w="1644" w:type="dxa"/>
          </w:tcPr>
          <w:p w:rsidR="006E6BEA" w:rsidRDefault="006E6BEA">
            <w:pPr>
              <w:pStyle w:val="ConsPlusNormal"/>
              <w:jc w:val="right"/>
            </w:pPr>
            <w:r>
              <w:t>8 070,9</w:t>
            </w:r>
          </w:p>
        </w:tc>
        <w:tc>
          <w:tcPr>
            <w:tcW w:w="1587" w:type="dxa"/>
          </w:tcPr>
          <w:p w:rsidR="006E6BEA" w:rsidRDefault="006E6BEA">
            <w:pPr>
              <w:pStyle w:val="ConsPlusNormal"/>
              <w:jc w:val="right"/>
            </w:pPr>
            <w:r>
              <w:t>8 067,0</w:t>
            </w:r>
          </w:p>
        </w:tc>
      </w:tr>
      <w:tr w:rsidR="006E6BEA">
        <w:tc>
          <w:tcPr>
            <w:tcW w:w="3685" w:type="dxa"/>
          </w:tcPr>
          <w:p w:rsidR="006E6BEA" w:rsidRDefault="006E6BEA">
            <w:pPr>
              <w:pStyle w:val="ConsPlusNormal"/>
              <w:ind w:firstLine="17"/>
            </w:pPr>
            <w:r>
              <w:t>Комплекс процессных мероприятий "Финансовое обеспечение деятельности подведомственных учреждений"</w:t>
            </w:r>
          </w:p>
        </w:tc>
        <w:tc>
          <w:tcPr>
            <w:tcW w:w="1701" w:type="dxa"/>
          </w:tcPr>
          <w:p w:rsidR="006E6BEA" w:rsidRDefault="006E6BEA">
            <w:pPr>
              <w:pStyle w:val="ConsPlusNormal"/>
              <w:jc w:val="center"/>
            </w:pPr>
            <w:r>
              <w:t>11 4 22 00000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462 681,3</w:t>
            </w:r>
          </w:p>
        </w:tc>
        <w:tc>
          <w:tcPr>
            <w:tcW w:w="1644" w:type="dxa"/>
          </w:tcPr>
          <w:p w:rsidR="006E6BEA" w:rsidRDefault="006E6BEA">
            <w:pPr>
              <w:pStyle w:val="ConsPlusNormal"/>
              <w:jc w:val="right"/>
            </w:pPr>
            <w:r>
              <w:t>491 314,1</w:t>
            </w:r>
          </w:p>
        </w:tc>
        <w:tc>
          <w:tcPr>
            <w:tcW w:w="1587" w:type="dxa"/>
          </w:tcPr>
          <w:p w:rsidR="006E6BEA" w:rsidRDefault="006E6BEA">
            <w:pPr>
              <w:pStyle w:val="ConsPlusNormal"/>
              <w:jc w:val="right"/>
            </w:pPr>
            <w:r>
              <w:t>521 069,9</w:t>
            </w:r>
          </w:p>
        </w:tc>
      </w:tr>
      <w:tr w:rsidR="006E6BEA">
        <w:tc>
          <w:tcPr>
            <w:tcW w:w="3685" w:type="dxa"/>
          </w:tcPr>
          <w:p w:rsidR="006E6BEA" w:rsidRDefault="006E6BEA">
            <w:pPr>
              <w:pStyle w:val="ConsPlusNormal"/>
              <w:ind w:firstLine="17"/>
            </w:pPr>
            <w:r>
              <w:t>Расходы на обеспечение деятельности (оказание услуг) государственных учреждений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11 4 22 00590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462 681,3</w:t>
            </w:r>
          </w:p>
        </w:tc>
        <w:tc>
          <w:tcPr>
            <w:tcW w:w="1644" w:type="dxa"/>
          </w:tcPr>
          <w:p w:rsidR="006E6BEA" w:rsidRDefault="006E6BEA">
            <w:pPr>
              <w:pStyle w:val="ConsPlusNormal"/>
              <w:jc w:val="right"/>
            </w:pPr>
            <w:r>
              <w:t>491 314,1</w:t>
            </w:r>
          </w:p>
        </w:tc>
        <w:tc>
          <w:tcPr>
            <w:tcW w:w="1587" w:type="dxa"/>
          </w:tcPr>
          <w:p w:rsidR="006E6BEA" w:rsidRDefault="006E6BEA">
            <w:pPr>
              <w:pStyle w:val="ConsPlusNormal"/>
              <w:jc w:val="right"/>
            </w:pPr>
            <w:r>
              <w:t>521 069,9</w:t>
            </w:r>
          </w:p>
        </w:tc>
      </w:tr>
      <w:tr w:rsidR="006E6BEA">
        <w:tc>
          <w:tcPr>
            <w:tcW w:w="3685" w:type="dxa"/>
          </w:tcPr>
          <w:p w:rsidR="006E6BEA" w:rsidRDefault="006E6BEA">
            <w:pPr>
              <w:pStyle w:val="ConsPlusNormal"/>
              <w:ind w:firstLine="17"/>
              <w:outlineLvl w:val="1"/>
            </w:pPr>
            <w:r>
              <w:t>Государственная программа Воронежской области "Развитие физической культуры и спорта"</w:t>
            </w:r>
          </w:p>
        </w:tc>
        <w:tc>
          <w:tcPr>
            <w:tcW w:w="1701" w:type="dxa"/>
          </w:tcPr>
          <w:p w:rsidR="006E6BEA" w:rsidRDefault="006E6BEA">
            <w:pPr>
              <w:pStyle w:val="ConsPlusNormal"/>
              <w:jc w:val="center"/>
            </w:pPr>
            <w:r>
              <w:t>13 0 00 00000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11 336,0</w:t>
            </w:r>
          </w:p>
        </w:tc>
        <w:tc>
          <w:tcPr>
            <w:tcW w:w="1644" w:type="dxa"/>
          </w:tcPr>
          <w:p w:rsidR="006E6BEA" w:rsidRDefault="006E6BEA">
            <w:pPr>
              <w:pStyle w:val="ConsPlusNormal"/>
              <w:jc w:val="right"/>
            </w:pPr>
            <w:r>
              <w:t>11 593,0</w:t>
            </w:r>
          </w:p>
        </w:tc>
        <w:tc>
          <w:tcPr>
            <w:tcW w:w="1587" w:type="dxa"/>
          </w:tcPr>
          <w:p w:rsidR="006E6BEA" w:rsidRDefault="006E6BEA">
            <w:pPr>
              <w:pStyle w:val="ConsPlusNormal"/>
              <w:jc w:val="right"/>
            </w:pPr>
            <w:r>
              <w:t>11 868,0</w:t>
            </w:r>
          </w:p>
        </w:tc>
      </w:tr>
      <w:tr w:rsidR="006E6BEA">
        <w:tc>
          <w:tcPr>
            <w:tcW w:w="3685" w:type="dxa"/>
          </w:tcPr>
          <w:p w:rsidR="006E6BEA" w:rsidRDefault="006E6BEA">
            <w:pPr>
              <w:pStyle w:val="ConsPlusNormal"/>
              <w:ind w:firstLine="17"/>
            </w:pPr>
            <w:r>
              <w:t>Комплекс процессных мероприятий "Развитие массового спорта, спорта высших достижений и подготовка спортивного резерва"</w:t>
            </w:r>
          </w:p>
        </w:tc>
        <w:tc>
          <w:tcPr>
            <w:tcW w:w="1701" w:type="dxa"/>
          </w:tcPr>
          <w:p w:rsidR="006E6BEA" w:rsidRDefault="006E6BEA">
            <w:pPr>
              <w:pStyle w:val="ConsPlusNormal"/>
              <w:jc w:val="center"/>
            </w:pPr>
            <w:r>
              <w:t>13 4 01 00000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11 336,0</w:t>
            </w:r>
          </w:p>
        </w:tc>
        <w:tc>
          <w:tcPr>
            <w:tcW w:w="1644" w:type="dxa"/>
          </w:tcPr>
          <w:p w:rsidR="006E6BEA" w:rsidRDefault="006E6BEA">
            <w:pPr>
              <w:pStyle w:val="ConsPlusNormal"/>
              <w:jc w:val="right"/>
            </w:pPr>
            <w:r>
              <w:t>11 593,0</w:t>
            </w:r>
          </w:p>
        </w:tc>
        <w:tc>
          <w:tcPr>
            <w:tcW w:w="1587" w:type="dxa"/>
          </w:tcPr>
          <w:p w:rsidR="006E6BEA" w:rsidRDefault="006E6BEA">
            <w:pPr>
              <w:pStyle w:val="ConsPlusNormal"/>
              <w:jc w:val="right"/>
            </w:pPr>
            <w:r>
              <w:t>11 868,0</w:t>
            </w:r>
          </w:p>
        </w:tc>
      </w:tr>
      <w:tr w:rsidR="006E6BEA">
        <w:tc>
          <w:tcPr>
            <w:tcW w:w="3685" w:type="dxa"/>
          </w:tcPr>
          <w:p w:rsidR="006E6BEA" w:rsidRDefault="006E6BEA">
            <w:pPr>
              <w:pStyle w:val="ConsPlusNormal"/>
              <w:ind w:firstLine="17"/>
            </w:pPr>
            <w:r>
              <w:lastRenderedPageBreak/>
              <w:t>Организация отдыха и тренировочных мероприятий на базе оздоровительных и иных учреждений, включая тренировочные мероприятия в период проведения летней оздоровительной кампании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13 4 01 72770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11</w:t>
            </w:r>
          </w:p>
        </w:tc>
        <w:tc>
          <w:tcPr>
            <w:tcW w:w="580" w:type="dxa"/>
          </w:tcPr>
          <w:p w:rsidR="006E6BEA" w:rsidRDefault="006E6BEA">
            <w:pPr>
              <w:pStyle w:val="ConsPlusNormal"/>
              <w:jc w:val="center"/>
            </w:pPr>
            <w:r>
              <w:t>02</w:t>
            </w:r>
          </w:p>
        </w:tc>
        <w:tc>
          <w:tcPr>
            <w:tcW w:w="1587" w:type="dxa"/>
          </w:tcPr>
          <w:p w:rsidR="006E6BEA" w:rsidRDefault="006E6BEA">
            <w:pPr>
              <w:pStyle w:val="ConsPlusNormal"/>
              <w:jc w:val="right"/>
            </w:pPr>
            <w:r>
              <w:t>11 336,0</w:t>
            </w:r>
          </w:p>
        </w:tc>
        <w:tc>
          <w:tcPr>
            <w:tcW w:w="1644" w:type="dxa"/>
          </w:tcPr>
          <w:p w:rsidR="006E6BEA" w:rsidRDefault="006E6BEA">
            <w:pPr>
              <w:pStyle w:val="ConsPlusNormal"/>
              <w:jc w:val="right"/>
            </w:pPr>
            <w:r>
              <w:t>11 593,0</w:t>
            </w:r>
          </w:p>
        </w:tc>
        <w:tc>
          <w:tcPr>
            <w:tcW w:w="1587" w:type="dxa"/>
          </w:tcPr>
          <w:p w:rsidR="006E6BEA" w:rsidRDefault="006E6BEA">
            <w:pPr>
              <w:pStyle w:val="ConsPlusNormal"/>
              <w:jc w:val="right"/>
            </w:pPr>
            <w:r>
              <w:t>11 868,0</w:t>
            </w:r>
          </w:p>
        </w:tc>
      </w:tr>
      <w:tr w:rsidR="006E6BEA">
        <w:tc>
          <w:tcPr>
            <w:tcW w:w="3685" w:type="dxa"/>
          </w:tcPr>
          <w:p w:rsidR="006E6BEA" w:rsidRDefault="006E6BEA">
            <w:pPr>
              <w:pStyle w:val="ConsPlusNormal"/>
              <w:ind w:firstLine="17"/>
              <w:outlineLvl w:val="1"/>
            </w:pPr>
            <w:r>
              <w:t>Государственная программа Воронежской области "Информационное общество"</w:t>
            </w:r>
          </w:p>
        </w:tc>
        <w:tc>
          <w:tcPr>
            <w:tcW w:w="1701" w:type="dxa"/>
          </w:tcPr>
          <w:p w:rsidR="006E6BEA" w:rsidRDefault="006E6BEA">
            <w:pPr>
              <w:pStyle w:val="ConsPlusNormal"/>
              <w:jc w:val="center"/>
            </w:pPr>
            <w:r>
              <w:t>23 0 00 00000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0,0</w:t>
            </w:r>
          </w:p>
        </w:tc>
        <w:tc>
          <w:tcPr>
            <w:tcW w:w="1644" w:type="dxa"/>
          </w:tcPr>
          <w:p w:rsidR="006E6BEA" w:rsidRDefault="006E6BEA">
            <w:pPr>
              <w:pStyle w:val="ConsPlusNormal"/>
              <w:jc w:val="right"/>
            </w:pPr>
            <w:r>
              <w:t>122 081,4</w:t>
            </w:r>
          </w:p>
        </w:tc>
        <w:tc>
          <w:tcPr>
            <w:tcW w:w="1587" w:type="dxa"/>
          </w:tcPr>
          <w:p w:rsidR="006E6BEA" w:rsidRDefault="006E6BEA">
            <w:pPr>
              <w:pStyle w:val="ConsPlusNormal"/>
              <w:jc w:val="right"/>
            </w:pPr>
            <w:r>
              <w:t>184 260,2</w:t>
            </w:r>
          </w:p>
        </w:tc>
      </w:tr>
      <w:tr w:rsidR="006E6BEA">
        <w:tc>
          <w:tcPr>
            <w:tcW w:w="3685" w:type="dxa"/>
          </w:tcPr>
          <w:p w:rsidR="006E6BEA" w:rsidRDefault="006E6BEA">
            <w:pPr>
              <w:pStyle w:val="ConsPlusNormal"/>
              <w:ind w:firstLine="17"/>
            </w:pPr>
            <w:r>
              <w:t>Региональный проект "Цифровые платформы в отраслях социальной сферы"</w:t>
            </w:r>
          </w:p>
        </w:tc>
        <w:tc>
          <w:tcPr>
            <w:tcW w:w="1701" w:type="dxa"/>
          </w:tcPr>
          <w:p w:rsidR="006E6BEA" w:rsidRDefault="006E6BEA">
            <w:pPr>
              <w:pStyle w:val="ConsPlusNormal"/>
              <w:jc w:val="center"/>
            </w:pPr>
            <w:r>
              <w:t>23 1 Ц2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0,0</w:t>
            </w:r>
          </w:p>
        </w:tc>
        <w:tc>
          <w:tcPr>
            <w:tcW w:w="1644" w:type="dxa"/>
          </w:tcPr>
          <w:p w:rsidR="006E6BEA" w:rsidRDefault="006E6BEA">
            <w:pPr>
              <w:pStyle w:val="ConsPlusNormal"/>
              <w:jc w:val="right"/>
            </w:pPr>
            <w:r>
              <w:t>122 081,4</w:t>
            </w:r>
          </w:p>
        </w:tc>
        <w:tc>
          <w:tcPr>
            <w:tcW w:w="1587" w:type="dxa"/>
          </w:tcPr>
          <w:p w:rsidR="006E6BEA" w:rsidRDefault="006E6BEA">
            <w:pPr>
              <w:pStyle w:val="ConsPlusNormal"/>
              <w:jc w:val="right"/>
            </w:pPr>
            <w:r>
              <w:t>184 260,2</w:t>
            </w:r>
          </w:p>
        </w:tc>
      </w:tr>
      <w:tr w:rsidR="006E6BEA">
        <w:tc>
          <w:tcPr>
            <w:tcW w:w="3685" w:type="dxa"/>
          </w:tcPr>
          <w:p w:rsidR="006E6BEA" w:rsidRDefault="006E6BEA">
            <w:pPr>
              <w:pStyle w:val="ConsPlusNormal"/>
              <w:ind w:firstLine="17"/>
            </w:pPr>
            <w: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23 1 Ц2 55450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0,0</w:t>
            </w:r>
          </w:p>
        </w:tc>
        <w:tc>
          <w:tcPr>
            <w:tcW w:w="1644" w:type="dxa"/>
          </w:tcPr>
          <w:p w:rsidR="006E6BEA" w:rsidRDefault="006E6BEA">
            <w:pPr>
              <w:pStyle w:val="ConsPlusNormal"/>
              <w:jc w:val="right"/>
            </w:pPr>
            <w:r>
              <w:t>122 081,4</w:t>
            </w:r>
          </w:p>
        </w:tc>
        <w:tc>
          <w:tcPr>
            <w:tcW w:w="1587" w:type="dxa"/>
          </w:tcPr>
          <w:p w:rsidR="006E6BEA" w:rsidRDefault="006E6BEA">
            <w:pPr>
              <w:pStyle w:val="ConsPlusNormal"/>
              <w:jc w:val="right"/>
            </w:pPr>
            <w:r>
              <w:t>184 260,2</w:t>
            </w:r>
          </w:p>
        </w:tc>
      </w:tr>
      <w:tr w:rsidR="006E6BEA">
        <w:tc>
          <w:tcPr>
            <w:tcW w:w="3685" w:type="dxa"/>
          </w:tcPr>
          <w:p w:rsidR="006E6BEA" w:rsidRDefault="006E6BEA">
            <w:pPr>
              <w:pStyle w:val="ConsPlusNormal"/>
              <w:ind w:firstLine="17"/>
              <w:outlineLvl w:val="1"/>
            </w:pPr>
            <w:r>
              <w:lastRenderedPageBreak/>
              <w:t>Государственная программа Воронежской области "Научно-технологическое развитие Воронежской области"</w:t>
            </w:r>
          </w:p>
        </w:tc>
        <w:tc>
          <w:tcPr>
            <w:tcW w:w="1701" w:type="dxa"/>
          </w:tcPr>
          <w:p w:rsidR="006E6BEA" w:rsidRDefault="006E6BEA">
            <w:pPr>
              <w:pStyle w:val="ConsPlusNormal"/>
              <w:jc w:val="center"/>
            </w:pPr>
            <w:r>
              <w:t>47 0 00 00000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123 600,0</w:t>
            </w:r>
          </w:p>
        </w:tc>
        <w:tc>
          <w:tcPr>
            <w:tcW w:w="1644" w:type="dxa"/>
          </w:tcPr>
          <w:p w:rsidR="006E6BEA" w:rsidRDefault="006E6BEA">
            <w:pPr>
              <w:pStyle w:val="ConsPlusNormal"/>
              <w:jc w:val="right"/>
            </w:pPr>
            <w:r>
              <w:t>123 600,0</w:t>
            </w:r>
          </w:p>
        </w:tc>
        <w:tc>
          <w:tcPr>
            <w:tcW w:w="1587" w:type="dxa"/>
          </w:tcPr>
          <w:p w:rsidR="006E6BEA" w:rsidRDefault="006E6BEA">
            <w:pPr>
              <w:pStyle w:val="ConsPlusNormal"/>
              <w:jc w:val="right"/>
            </w:pPr>
            <w:r>
              <w:t>23 600,0</w:t>
            </w:r>
          </w:p>
        </w:tc>
      </w:tr>
      <w:tr w:rsidR="006E6BEA">
        <w:tc>
          <w:tcPr>
            <w:tcW w:w="3685" w:type="dxa"/>
          </w:tcPr>
          <w:p w:rsidR="006E6BEA" w:rsidRDefault="006E6BEA">
            <w:pPr>
              <w:pStyle w:val="ConsPlusNormal"/>
              <w:ind w:firstLine="17"/>
            </w:pPr>
            <w:r>
              <w:t>Комплекс процессных мероприятий "Содействие развитию научного потенциала Воронежской области"</w:t>
            </w:r>
          </w:p>
        </w:tc>
        <w:tc>
          <w:tcPr>
            <w:tcW w:w="1701" w:type="dxa"/>
          </w:tcPr>
          <w:p w:rsidR="006E6BEA" w:rsidRDefault="006E6BEA">
            <w:pPr>
              <w:pStyle w:val="ConsPlusNormal"/>
              <w:jc w:val="center"/>
            </w:pPr>
            <w:r>
              <w:t>47 4 01 00000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123 600,0</w:t>
            </w:r>
          </w:p>
        </w:tc>
        <w:tc>
          <w:tcPr>
            <w:tcW w:w="1644" w:type="dxa"/>
          </w:tcPr>
          <w:p w:rsidR="006E6BEA" w:rsidRDefault="006E6BEA">
            <w:pPr>
              <w:pStyle w:val="ConsPlusNormal"/>
              <w:jc w:val="right"/>
            </w:pPr>
            <w:r>
              <w:t>123 600,0</w:t>
            </w:r>
          </w:p>
        </w:tc>
        <w:tc>
          <w:tcPr>
            <w:tcW w:w="1587" w:type="dxa"/>
          </w:tcPr>
          <w:p w:rsidR="006E6BEA" w:rsidRDefault="006E6BEA">
            <w:pPr>
              <w:pStyle w:val="ConsPlusNormal"/>
              <w:jc w:val="right"/>
            </w:pPr>
            <w:r>
              <w:t>23 600,0</w:t>
            </w:r>
          </w:p>
        </w:tc>
      </w:tr>
      <w:tr w:rsidR="006E6BEA">
        <w:tc>
          <w:tcPr>
            <w:tcW w:w="3685" w:type="dxa"/>
          </w:tcPr>
          <w:p w:rsidR="006E6BEA" w:rsidRDefault="006E6BEA">
            <w:pPr>
              <w:pStyle w:val="ConsPlusNormal"/>
              <w:ind w:firstLine="17"/>
            </w:pPr>
            <w:r>
              <w:t>Организация и проведение межвузовского конкурса инновационных проектов "Кубок инноваций"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47 4 01 72320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100,0</w:t>
            </w:r>
          </w:p>
        </w:tc>
        <w:tc>
          <w:tcPr>
            <w:tcW w:w="1644" w:type="dxa"/>
          </w:tcPr>
          <w:p w:rsidR="006E6BEA" w:rsidRDefault="006E6BEA">
            <w:pPr>
              <w:pStyle w:val="ConsPlusNormal"/>
              <w:jc w:val="right"/>
            </w:pPr>
            <w:r>
              <w:t>100,0</w:t>
            </w:r>
          </w:p>
        </w:tc>
        <w:tc>
          <w:tcPr>
            <w:tcW w:w="1587" w:type="dxa"/>
          </w:tcPr>
          <w:p w:rsidR="006E6BEA" w:rsidRDefault="006E6BEA">
            <w:pPr>
              <w:pStyle w:val="ConsPlusNormal"/>
              <w:jc w:val="right"/>
            </w:pPr>
            <w:r>
              <w:t>100,0</w:t>
            </w:r>
          </w:p>
        </w:tc>
      </w:tr>
      <w:tr w:rsidR="006E6BEA">
        <w:tc>
          <w:tcPr>
            <w:tcW w:w="3685" w:type="dxa"/>
          </w:tcPr>
          <w:p w:rsidR="006E6BEA" w:rsidRDefault="006E6BEA">
            <w:pPr>
              <w:pStyle w:val="ConsPlusNormal"/>
              <w:ind w:firstLine="17"/>
            </w:pPr>
            <w:r>
              <w:t>Организация и проведение межвузовского конкурса инновационных проектов "Кубок инноваций" (Социальное обеспечение и иные выплаты населению)</w:t>
            </w:r>
          </w:p>
        </w:tc>
        <w:tc>
          <w:tcPr>
            <w:tcW w:w="1701" w:type="dxa"/>
          </w:tcPr>
          <w:p w:rsidR="006E6BEA" w:rsidRDefault="006E6BEA">
            <w:pPr>
              <w:pStyle w:val="ConsPlusNormal"/>
              <w:jc w:val="center"/>
            </w:pPr>
            <w:r>
              <w:t>47 4 01 72320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2 050,0</w:t>
            </w:r>
          </w:p>
        </w:tc>
        <w:tc>
          <w:tcPr>
            <w:tcW w:w="1644" w:type="dxa"/>
          </w:tcPr>
          <w:p w:rsidR="006E6BEA" w:rsidRDefault="006E6BEA">
            <w:pPr>
              <w:pStyle w:val="ConsPlusNormal"/>
              <w:jc w:val="right"/>
            </w:pPr>
            <w:r>
              <w:t>2 050,0</w:t>
            </w:r>
          </w:p>
        </w:tc>
        <w:tc>
          <w:tcPr>
            <w:tcW w:w="1587" w:type="dxa"/>
          </w:tcPr>
          <w:p w:rsidR="006E6BEA" w:rsidRDefault="006E6BEA">
            <w:pPr>
              <w:pStyle w:val="ConsPlusNormal"/>
              <w:jc w:val="right"/>
            </w:pPr>
            <w:r>
              <w:t>2 050,0</w:t>
            </w:r>
          </w:p>
        </w:tc>
      </w:tr>
      <w:tr w:rsidR="006E6BEA">
        <w:tc>
          <w:tcPr>
            <w:tcW w:w="3685" w:type="dxa"/>
          </w:tcPr>
          <w:p w:rsidR="006E6BEA" w:rsidRDefault="006E6BEA">
            <w:pPr>
              <w:pStyle w:val="ConsPlusNormal"/>
              <w:ind w:firstLine="17"/>
            </w:pPr>
            <w:r>
              <w:t>Организация и проведение на территории Воронежской области форума молодых ученых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t>47 4 01 72640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05</w:t>
            </w:r>
          </w:p>
        </w:tc>
        <w:tc>
          <w:tcPr>
            <w:tcW w:w="1587" w:type="dxa"/>
          </w:tcPr>
          <w:p w:rsidR="006E6BEA" w:rsidRDefault="006E6BEA">
            <w:pPr>
              <w:pStyle w:val="ConsPlusNormal"/>
              <w:jc w:val="right"/>
            </w:pPr>
            <w:r>
              <w:t>1 000,0</w:t>
            </w: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1 000,0</w:t>
            </w:r>
          </w:p>
        </w:tc>
      </w:tr>
      <w:tr w:rsidR="006E6BEA">
        <w:tc>
          <w:tcPr>
            <w:tcW w:w="3685" w:type="dxa"/>
          </w:tcPr>
          <w:p w:rsidR="006E6BEA" w:rsidRDefault="006E6BEA">
            <w:pPr>
              <w:pStyle w:val="ConsPlusNormal"/>
              <w:ind w:firstLine="17"/>
            </w:pPr>
            <w:r>
              <w:t xml:space="preserve">Гранты в форме субсидий на финансовое обеспечение затрат победителям региональных </w:t>
            </w:r>
            <w:r>
              <w:lastRenderedPageBreak/>
              <w:t>конкурсов фундаментальных научных исследований совместно с Российским научным фондом (Предоставление субсидий бюджетным, автономным учреждениям и иным некоммерческим организациям)</w:t>
            </w:r>
          </w:p>
        </w:tc>
        <w:tc>
          <w:tcPr>
            <w:tcW w:w="1701" w:type="dxa"/>
          </w:tcPr>
          <w:p w:rsidR="006E6BEA" w:rsidRDefault="006E6BEA">
            <w:pPr>
              <w:pStyle w:val="ConsPlusNormal"/>
              <w:jc w:val="center"/>
            </w:pPr>
            <w:r>
              <w:lastRenderedPageBreak/>
              <w:t>47 4 01 72870</w:t>
            </w:r>
          </w:p>
        </w:tc>
        <w:tc>
          <w:tcPr>
            <w:tcW w:w="895" w:type="dxa"/>
          </w:tcPr>
          <w:p w:rsidR="006E6BEA" w:rsidRDefault="006E6BEA">
            <w:pPr>
              <w:pStyle w:val="ConsPlusNormal"/>
              <w:jc w:val="center"/>
            </w:pPr>
            <w:r>
              <w:t>600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06</w:t>
            </w:r>
          </w:p>
        </w:tc>
        <w:tc>
          <w:tcPr>
            <w:tcW w:w="1587" w:type="dxa"/>
          </w:tcPr>
          <w:p w:rsidR="006E6BEA" w:rsidRDefault="006E6BEA">
            <w:pPr>
              <w:pStyle w:val="ConsPlusNormal"/>
              <w:jc w:val="right"/>
            </w:pPr>
            <w:r>
              <w:t>17 000,0</w:t>
            </w:r>
          </w:p>
        </w:tc>
        <w:tc>
          <w:tcPr>
            <w:tcW w:w="1644" w:type="dxa"/>
          </w:tcPr>
          <w:p w:rsidR="006E6BEA" w:rsidRDefault="006E6BEA">
            <w:pPr>
              <w:pStyle w:val="ConsPlusNormal"/>
              <w:jc w:val="right"/>
            </w:pPr>
            <w:r>
              <w:t>17 000,0</w:t>
            </w:r>
          </w:p>
        </w:tc>
        <w:tc>
          <w:tcPr>
            <w:tcW w:w="1587" w:type="dxa"/>
          </w:tcPr>
          <w:p w:rsidR="006E6BEA" w:rsidRDefault="006E6BEA">
            <w:pPr>
              <w:pStyle w:val="ConsPlusNormal"/>
              <w:jc w:val="right"/>
            </w:pPr>
            <w:r>
              <w:t>17 000,0</w:t>
            </w:r>
          </w:p>
        </w:tc>
      </w:tr>
      <w:tr w:rsidR="006E6BEA">
        <w:tc>
          <w:tcPr>
            <w:tcW w:w="3685" w:type="dxa"/>
          </w:tcPr>
          <w:p w:rsidR="006E6BEA" w:rsidRDefault="006E6BEA">
            <w:pPr>
              <w:pStyle w:val="ConsPlusNormal"/>
              <w:ind w:firstLine="17"/>
            </w:pPr>
            <w:r>
              <w:t>Организация и проведение областных конкурсов на соискание премий в области науки и образования (Закупка товаров, работ и услуг для обеспечения государственных (муниципальных) нужд)</w:t>
            </w:r>
          </w:p>
        </w:tc>
        <w:tc>
          <w:tcPr>
            <w:tcW w:w="1701" w:type="dxa"/>
          </w:tcPr>
          <w:p w:rsidR="006E6BEA" w:rsidRDefault="006E6BEA">
            <w:pPr>
              <w:pStyle w:val="ConsPlusNormal"/>
              <w:jc w:val="center"/>
            </w:pPr>
            <w:r>
              <w:t>47 4 01 72880</w:t>
            </w:r>
          </w:p>
        </w:tc>
        <w:tc>
          <w:tcPr>
            <w:tcW w:w="895" w:type="dxa"/>
          </w:tcPr>
          <w:p w:rsidR="006E6BEA" w:rsidRDefault="006E6BEA">
            <w:pPr>
              <w:pStyle w:val="ConsPlusNormal"/>
              <w:jc w:val="center"/>
            </w:pPr>
            <w:r>
              <w:t>200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350,0</w:t>
            </w:r>
          </w:p>
        </w:tc>
        <w:tc>
          <w:tcPr>
            <w:tcW w:w="1644" w:type="dxa"/>
          </w:tcPr>
          <w:p w:rsidR="006E6BEA" w:rsidRDefault="006E6BEA">
            <w:pPr>
              <w:pStyle w:val="ConsPlusNormal"/>
              <w:jc w:val="right"/>
            </w:pPr>
            <w:r>
              <w:t>350,0</w:t>
            </w:r>
          </w:p>
        </w:tc>
        <w:tc>
          <w:tcPr>
            <w:tcW w:w="1587" w:type="dxa"/>
          </w:tcPr>
          <w:p w:rsidR="006E6BEA" w:rsidRDefault="006E6BEA">
            <w:pPr>
              <w:pStyle w:val="ConsPlusNormal"/>
              <w:jc w:val="right"/>
            </w:pPr>
            <w:r>
              <w:t>350,0</w:t>
            </w:r>
          </w:p>
        </w:tc>
      </w:tr>
      <w:tr w:rsidR="006E6BEA">
        <w:tc>
          <w:tcPr>
            <w:tcW w:w="3685" w:type="dxa"/>
          </w:tcPr>
          <w:p w:rsidR="006E6BEA" w:rsidRDefault="006E6BEA">
            <w:pPr>
              <w:pStyle w:val="ConsPlusNormal"/>
              <w:ind w:firstLine="17"/>
            </w:pPr>
            <w:r>
              <w:t>Организация и проведение областных конкурсов на соискание премий в области науки и образования (Социальное обеспечение и иные выплаты населению)</w:t>
            </w:r>
          </w:p>
        </w:tc>
        <w:tc>
          <w:tcPr>
            <w:tcW w:w="1701" w:type="dxa"/>
          </w:tcPr>
          <w:p w:rsidR="006E6BEA" w:rsidRDefault="006E6BEA">
            <w:pPr>
              <w:pStyle w:val="ConsPlusNormal"/>
              <w:jc w:val="center"/>
            </w:pPr>
            <w:r>
              <w:t>47 4 01 72880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2 100,0</w:t>
            </w:r>
          </w:p>
        </w:tc>
        <w:tc>
          <w:tcPr>
            <w:tcW w:w="1644" w:type="dxa"/>
          </w:tcPr>
          <w:p w:rsidR="006E6BEA" w:rsidRDefault="006E6BEA">
            <w:pPr>
              <w:pStyle w:val="ConsPlusNormal"/>
              <w:jc w:val="right"/>
            </w:pPr>
            <w:r>
              <w:t>2 100,0</w:t>
            </w:r>
          </w:p>
        </w:tc>
        <w:tc>
          <w:tcPr>
            <w:tcW w:w="1587" w:type="dxa"/>
          </w:tcPr>
          <w:p w:rsidR="006E6BEA" w:rsidRDefault="006E6BEA">
            <w:pPr>
              <w:pStyle w:val="ConsPlusNormal"/>
              <w:jc w:val="right"/>
            </w:pPr>
            <w:r>
              <w:t>2 100,0</w:t>
            </w:r>
          </w:p>
        </w:tc>
      </w:tr>
      <w:tr w:rsidR="006E6BEA">
        <w:tc>
          <w:tcPr>
            <w:tcW w:w="3685" w:type="dxa"/>
          </w:tcPr>
          <w:p w:rsidR="006E6BEA" w:rsidRDefault="006E6BEA">
            <w:pPr>
              <w:pStyle w:val="ConsPlusNormal"/>
              <w:ind w:firstLine="17"/>
            </w:pPr>
            <w:r>
              <w:t>Назначение и выплата именных стипендий студентам и аспирантам образовательных организаций высшего образования (Социальное обеспечение и иные выплаты населению)</w:t>
            </w:r>
          </w:p>
        </w:tc>
        <w:tc>
          <w:tcPr>
            <w:tcW w:w="1701" w:type="dxa"/>
          </w:tcPr>
          <w:p w:rsidR="006E6BEA" w:rsidRDefault="006E6BEA">
            <w:pPr>
              <w:pStyle w:val="ConsPlusNormal"/>
              <w:jc w:val="center"/>
            </w:pPr>
            <w:r>
              <w:t>47 4 01 72890</w:t>
            </w:r>
          </w:p>
        </w:tc>
        <w:tc>
          <w:tcPr>
            <w:tcW w:w="895" w:type="dxa"/>
          </w:tcPr>
          <w:p w:rsidR="006E6BEA" w:rsidRDefault="006E6BEA">
            <w:pPr>
              <w:pStyle w:val="ConsPlusNormal"/>
              <w:jc w:val="center"/>
            </w:pPr>
            <w:r>
              <w:t>300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04</w:t>
            </w:r>
          </w:p>
        </w:tc>
        <w:tc>
          <w:tcPr>
            <w:tcW w:w="1587" w:type="dxa"/>
          </w:tcPr>
          <w:p w:rsidR="006E6BEA" w:rsidRDefault="006E6BEA">
            <w:pPr>
              <w:pStyle w:val="ConsPlusNormal"/>
              <w:jc w:val="right"/>
            </w:pPr>
            <w:r>
              <w:t>1 000,0</w:t>
            </w:r>
          </w:p>
        </w:tc>
        <w:tc>
          <w:tcPr>
            <w:tcW w:w="1644" w:type="dxa"/>
          </w:tcPr>
          <w:p w:rsidR="006E6BEA" w:rsidRDefault="006E6BEA">
            <w:pPr>
              <w:pStyle w:val="ConsPlusNormal"/>
              <w:jc w:val="right"/>
            </w:pPr>
            <w:r>
              <w:t>1 000,0</w:t>
            </w:r>
          </w:p>
        </w:tc>
        <w:tc>
          <w:tcPr>
            <w:tcW w:w="1587" w:type="dxa"/>
          </w:tcPr>
          <w:p w:rsidR="006E6BEA" w:rsidRDefault="006E6BEA">
            <w:pPr>
              <w:pStyle w:val="ConsPlusNormal"/>
              <w:jc w:val="right"/>
            </w:pPr>
            <w:r>
              <w:t>1 000,0</w:t>
            </w:r>
          </w:p>
        </w:tc>
      </w:tr>
      <w:tr w:rsidR="006E6BEA">
        <w:tc>
          <w:tcPr>
            <w:tcW w:w="3685" w:type="dxa"/>
          </w:tcPr>
          <w:p w:rsidR="006E6BEA" w:rsidRDefault="006E6BEA">
            <w:pPr>
              <w:pStyle w:val="ConsPlusNormal"/>
              <w:ind w:firstLine="17"/>
            </w:pPr>
            <w:r>
              <w:t xml:space="preserve">Субсидия федеральному бюджету в целях софинансирования исполнения расходных обязательств Российской Федерации на развитие </w:t>
            </w:r>
            <w:r>
              <w:lastRenderedPageBreak/>
              <w:t>инфраструктуры образовательных организаций высшего образования (Межбюджетные трансферты)</w:t>
            </w:r>
          </w:p>
        </w:tc>
        <w:tc>
          <w:tcPr>
            <w:tcW w:w="1701" w:type="dxa"/>
          </w:tcPr>
          <w:p w:rsidR="006E6BEA" w:rsidRDefault="006E6BEA">
            <w:pPr>
              <w:pStyle w:val="ConsPlusNormal"/>
              <w:jc w:val="center"/>
            </w:pPr>
            <w:r>
              <w:lastRenderedPageBreak/>
              <w:t>47 4 01 79980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100 000,0</w:t>
            </w:r>
          </w:p>
        </w:tc>
        <w:tc>
          <w:tcPr>
            <w:tcW w:w="1644" w:type="dxa"/>
          </w:tcPr>
          <w:p w:rsidR="006E6BEA" w:rsidRDefault="006E6BEA">
            <w:pPr>
              <w:pStyle w:val="ConsPlusNormal"/>
              <w:jc w:val="right"/>
            </w:pPr>
            <w:r>
              <w:t>100 000,0</w:t>
            </w:r>
          </w:p>
        </w:tc>
        <w:tc>
          <w:tcPr>
            <w:tcW w:w="1587" w:type="dxa"/>
          </w:tcPr>
          <w:p w:rsidR="006E6BEA" w:rsidRDefault="006E6BEA">
            <w:pPr>
              <w:pStyle w:val="ConsPlusNormal"/>
              <w:jc w:val="right"/>
            </w:pPr>
            <w:r>
              <w:t>0,0</w:t>
            </w:r>
          </w:p>
        </w:tc>
      </w:tr>
      <w:tr w:rsidR="006E6BEA">
        <w:tc>
          <w:tcPr>
            <w:tcW w:w="3685" w:type="dxa"/>
          </w:tcPr>
          <w:p w:rsidR="006E6BEA" w:rsidRDefault="006E6BEA">
            <w:pPr>
              <w:pStyle w:val="ConsPlusNormal"/>
              <w:ind w:firstLine="17"/>
              <w:outlineLvl w:val="1"/>
            </w:pPr>
            <w:r>
              <w:t>Государственная программа Воронежской области "Содействие развитию муниципальных образований и местного самоуправления"</w:t>
            </w:r>
          </w:p>
        </w:tc>
        <w:tc>
          <w:tcPr>
            <w:tcW w:w="1701" w:type="dxa"/>
          </w:tcPr>
          <w:p w:rsidR="006E6BEA" w:rsidRDefault="006E6BEA">
            <w:pPr>
              <w:pStyle w:val="ConsPlusNormal"/>
              <w:jc w:val="center"/>
            </w:pPr>
            <w:r>
              <w:t>58 0 00 00000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119 086,7</w:t>
            </w:r>
          </w:p>
        </w:tc>
      </w:tr>
      <w:tr w:rsidR="006E6BEA">
        <w:tc>
          <w:tcPr>
            <w:tcW w:w="3685" w:type="dxa"/>
          </w:tcPr>
          <w:p w:rsidR="006E6BEA" w:rsidRDefault="006E6BEA">
            <w:pPr>
              <w:pStyle w:val="ConsPlusNormal"/>
              <w:ind w:firstLine="17"/>
            </w:pPr>
            <w:r>
              <w:t>Региональный проект "Современный облик сельских территорий"</w:t>
            </w:r>
          </w:p>
        </w:tc>
        <w:tc>
          <w:tcPr>
            <w:tcW w:w="1701" w:type="dxa"/>
          </w:tcPr>
          <w:p w:rsidR="006E6BEA" w:rsidRDefault="006E6BEA">
            <w:pPr>
              <w:pStyle w:val="ConsPlusNormal"/>
              <w:jc w:val="center"/>
            </w:pPr>
            <w:r>
              <w:t>58 2 04 00000</w:t>
            </w:r>
          </w:p>
        </w:tc>
        <w:tc>
          <w:tcPr>
            <w:tcW w:w="895" w:type="dxa"/>
          </w:tcPr>
          <w:p w:rsidR="006E6BEA" w:rsidRDefault="006E6BEA">
            <w:pPr>
              <w:pStyle w:val="ConsPlusNormal"/>
            </w:pPr>
          </w:p>
        </w:tc>
        <w:tc>
          <w:tcPr>
            <w:tcW w:w="580" w:type="dxa"/>
          </w:tcPr>
          <w:p w:rsidR="006E6BEA" w:rsidRDefault="006E6BEA">
            <w:pPr>
              <w:pStyle w:val="ConsPlusNormal"/>
            </w:pPr>
          </w:p>
        </w:tc>
        <w:tc>
          <w:tcPr>
            <w:tcW w:w="580" w:type="dxa"/>
          </w:tcPr>
          <w:p w:rsidR="006E6BEA" w:rsidRDefault="006E6BEA">
            <w:pPr>
              <w:pStyle w:val="ConsPlusNormal"/>
            </w:pPr>
          </w:p>
        </w:tc>
        <w:tc>
          <w:tcPr>
            <w:tcW w:w="1587" w:type="dxa"/>
          </w:tcPr>
          <w:p w:rsidR="006E6BEA" w:rsidRDefault="006E6BEA">
            <w:pPr>
              <w:pStyle w:val="ConsPlusNormal"/>
              <w:jc w:val="right"/>
            </w:pPr>
            <w:r>
              <w:t>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119 086,7</w:t>
            </w:r>
          </w:p>
        </w:tc>
      </w:tr>
      <w:tr w:rsidR="006E6BEA">
        <w:tc>
          <w:tcPr>
            <w:tcW w:w="3685" w:type="dxa"/>
          </w:tcPr>
          <w:p w:rsidR="006E6BEA" w:rsidRDefault="006E6BEA">
            <w:pPr>
              <w:pStyle w:val="ConsPlusNormal"/>
              <w:ind w:firstLine="17"/>
            </w:pPr>
            <w:r>
              <w:t>Обеспечение комплексного развития сельских территорий (Межбюджетные трансферты)</w:t>
            </w:r>
          </w:p>
        </w:tc>
        <w:tc>
          <w:tcPr>
            <w:tcW w:w="1701" w:type="dxa"/>
          </w:tcPr>
          <w:p w:rsidR="006E6BEA" w:rsidRDefault="006E6BEA">
            <w:pPr>
              <w:pStyle w:val="ConsPlusNormal"/>
              <w:jc w:val="center"/>
            </w:pPr>
            <w:r>
              <w:t>58 2 04 R5760</w:t>
            </w:r>
          </w:p>
        </w:tc>
        <w:tc>
          <w:tcPr>
            <w:tcW w:w="895" w:type="dxa"/>
          </w:tcPr>
          <w:p w:rsidR="006E6BEA" w:rsidRDefault="006E6BEA">
            <w:pPr>
              <w:pStyle w:val="ConsPlusNormal"/>
              <w:jc w:val="center"/>
            </w:pPr>
            <w:r>
              <w:t>500</w:t>
            </w:r>
          </w:p>
        </w:tc>
        <w:tc>
          <w:tcPr>
            <w:tcW w:w="580" w:type="dxa"/>
          </w:tcPr>
          <w:p w:rsidR="006E6BEA" w:rsidRDefault="006E6BEA">
            <w:pPr>
              <w:pStyle w:val="ConsPlusNormal"/>
              <w:jc w:val="center"/>
            </w:pPr>
            <w:r>
              <w:t>07</w:t>
            </w:r>
          </w:p>
        </w:tc>
        <w:tc>
          <w:tcPr>
            <w:tcW w:w="580" w:type="dxa"/>
          </w:tcPr>
          <w:p w:rsidR="006E6BEA" w:rsidRDefault="006E6BEA">
            <w:pPr>
              <w:pStyle w:val="ConsPlusNormal"/>
              <w:jc w:val="center"/>
            </w:pPr>
            <w:r>
              <w:t>09</w:t>
            </w:r>
          </w:p>
        </w:tc>
        <w:tc>
          <w:tcPr>
            <w:tcW w:w="1587" w:type="dxa"/>
          </w:tcPr>
          <w:p w:rsidR="006E6BEA" w:rsidRDefault="006E6BEA">
            <w:pPr>
              <w:pStyle w:val="ConsPlusNormal"/>
              <w:jc w:val="right"/>
            </w:pPr>
            <w:r>
              <w:t>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119 086,7</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10</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5" w:name="P43539"/>
      <w:bookmarkEnd w:id="15"/>
      <w:r>
        <w:t>ДОРОЖНЫЙ ФОНД ВОРОНЕЖСКОЙ ОБЛАСТИ</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695"/>
        <w:gridCol w:w="1474"/>
        <w:gridCol w:w="1650"/>
        <w:gridCol w:w="1531"/>
      </w:tblGrid>
      <w:tr w:rsidR="006E6BEA">
        <w:tc>
          <w:tcPr>
            <w:tcW w:w="510" w:type="dxa"/>
            <w:vAlign w:val="center"/>
          </w:tcPr>
          <w:p w:rsidR="006E6BEA" w:rsidRDefault="006E6BEA">
            <w:pPr>
              <w:pStyle w:val="ConsPlusNormal"/>
              <w:jc w:val="center"/>
            </w:pPr>
            <w:r>
              <w:t>N/N</w:t>
            </w:r>
          </w:p>
        </w:tc>
        <w:tc>
          <w:tcPr>
            <w:tcW w:w="3695" w:type="dxa"/>
            <w:vAlign w:val="center"/>
          </w:tcPr>
          <w:p w:rsidR="006E6BEA" w:rsidRDefault="006E6BEA">
            <w:pPr>
              <w:pStyle w:val="ConsPlusNormal"/>
              <w:jc w:val="center"/>
            </w:pPr>
            <w:r>
              <w:t>Наименование</w:t>
            </w:r>
          </w:p>
        </w:tc>
        <w:tc>
          <w:tcPr>
            <w:tcW w:w="1474" w:type="dxa"/>
            <w:vAlign w:val="center"/>
          </w:tcPr>
          <w:p w:rsidR="006E6BEA" w:rsidRDefault="006E6BEA">
            <w:pPr>
              <w:pStyle w:val="ConsPlusNormal"/>
              <w:jc w:val="center"/>
            </w:pPr>
            <w:r>
              <w:t>2025 год</w:t>
            </w:r>
          </w:p>
        </w:tc>
        <w:tc>
          <w:tcPr>
            <w:tcW w:w="1650" w:type="dxa"/>
            <w:vAlign w:val="center"/>
          </w:tcPr>
          <w:p w:rsidR="006E6BEA" w:rsidRDefault="006E6BEA">
            <w:pPr>
              <w:pStyle w:val="ConsPlusNormal"/>
              <w:jc w:val="center"/>
            </w:pPr>
            <w:r>
              <w:t>2026 год</w:t>
            </w:r>
          </w:p>
        </w:tc>
        <w:tc>
          <w:tcPr>
            <w:tcW w:w="1531" w:type="dxa"/>
            <w:vAlign w:val="center"/>
          </w:tcPr>
          <w:p w:rsidR="006E6BEA" w:rsidRDefault="006E6BEA">
            <w:pPr>
              <w:pStyle w:val="ConsPlusNormal"/>
              <w:jc w:val="center"/>
            </w:pPr>
            <w:r>
              <w:t>2027 год</w:t>
            </w:r>
          </w:p>
        </w:tc>
      </w:tr>
      <w:tr w:rsidR="006E6BEA">
        <w:tc>
          <w:tcPr>
            <w:tcW w:w="510" w:type="dxa"/>
          </w:tcPr>
          <w:p w:rsidR="006E6BEA" w:rsidRDefault="006E6BEA">
            <w:pPr>
              <w:pStyle w:val="ConsPlusNormal"/>
              <w:jc w:val="center"/>
            </w:pPr>
            <w:r>
              <w:t>1</w:t>
            </w:r>
          </w:p>
        </w:tc>
        <w:tc>
          <w:tcPr>
            <w:tcW w:w="3695" w:type="dxa"/>
          </w:tcPr>
          <w:p w:rsidR="006E6BEA" w:rsidRDefault="006E6BEA">
            <w:pPr>
              <w:pStyle w:val="ConsPlusNormal"/>
              <w:jc w:val="center"/>
            </w:pPr>
            <w:r>
              <w:t>2</w:t>
            </w:r>
          </w:p>
        </w:tc>
        <w:tc>
          <w:tcPr>
            <w:tcW w:w="1474" w:type="dxa"/>
          </w:tcPr>
          <w:p w:rsidR="006E6BEA" w:rsidRDefault="006E6BEA">
            <w:pPr>
              <w:pStyle w:val="ConsPlusNormal"/>
              <w:jc w:val="center"/>
            </w:pPr>
            <w:r>
              <w:t>3</w:t>
            </w:r>
          </w:p>
        </w:tc>
        <w:tc>
          <w:tcPr>
            <w:tcW w:w="1650" w:type="dxa"/>
          </w:tcPr>
          <w:p w:rsidR="006E6BEA" w:rsidRDefault="006E6BEA">
            <w:pPr>
              <w:pStyle w:val="ConsPlusNormal"/>
              <w:jc w:val="center"/>
            </w:pPr>
            <w:r>
              <w:t>4</w:t>
            </w:r>
          </w:p>
        </w:tc>
        <w:tc>
          <w:tcPr>
            <w:tcW w:w="1531" w:type="dxa"/>
          </w:tcPr>
          <w:p w:rsidR="006E6BEA" w:rsidRDefault="006E6BEA">
            <w:pPr>
              <w:pStyle w:val="ConsPlusNormal"/>
              <w:jc w:val="center"/>
            </w:pPr>
            <w:r>
              <w:t>5</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Дорожный фонд Воронежской области</w:t>
            </w:r>
          </w:p>
        </w:tc>
        <w:tc>
          <w:tcPr>
            <w:tcW w:w="1474" w:type="dxa"/>
          </w:tcPr>
          <w:p w:rsidR="006E6BEA" w:rsidRDefault="006E6BEA">
            <w:pPr>
              <w:pStyle w:val="ConsPlusNormal"/>
              <w:jc w:val="right"/>
            </w:pPr>
            <w:r>
              <w:t>24 098 400,2</w:t>
            </w:r>
          </w:p>
        </w:tc>
        <w:tc>
          <w:tcPr>
            <w:tcW w:w="1650" w:type="dxa"/>
          </w:tcPr>
          <w:p w:rsidR="006E6BEA" w:rsidRDefault="006E6BEA">
            <w:pPr>
              <w:pStyle w:val="ConsPlusNormal"/>
              <w:jc w:val="right"/>
            </w:pPr>
            <w:r>
              <w:t>25 462 366,1</w:t>
            </w:r>
          </w:p>
        </w:tc>
        <w:tc>
          <w:tcPr>
            <w:tcW w:w="1531" w:type="dxa"/>
          </w:tcPr>
          <w:p w:rsidR="006E6BEA" w:rsidRDefault="006E6BEA">
            <w:pPr>
              <w:pStyle w:val="ConsPlusNormal"/>
              <w:jc w:val="right"/>
            </w:pPr>
            <w:r>
              <w:t>27 349 544,7</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В том числе:</w:t>
            </w:r>
          </w:p>
        </w:tc>
        <w:tc>
          <w:tcPr>
            <w:tcW w:w="1474" w:type="dxa"/>
          </w:tcPr>
          <w:p w:rsidR="006E6BEA" w:rsidRDefault="006E6BEA">
            <w:pPr>
              <w:pStyle w:val="ConsPlusNormal"/>
            </w:pPr>
          </w:p>
        </w:tc>
        <w:tc>
          <w:tcPr>
            <w:tcW w:w="1650" w:type="dxa"/>
          </w:tcPr>
          <w:p w:rsidR="006E6BEA" w:rsidRDefault="006E6BEA">
            <w:pPr>
              <w:pStyle w:val="ConsPlusNormal"/>
            </w:pPr>
          </w:p>
        </w:tc>
        <w:tc>
          <w:tcPr>
            <w:tcW w:w="1531" w:type="dxa"/>
          </w:tcPr>
          <w:p w:rsidR="006E6BEA" w:rsidRDefault="006E6BEA">
            <w:pPr>
              <w:pStyle w:val="ConsPlusNormal"/>
            </w:pPr>
          </w:p>
        </w:tc>
      </w:tr>
      <w:tr w:rsidR="006E6BEA">
        <w:tc>
          <w:tcPr>
            <w:tcW w:w="510" w:type="dxa"/>
          </w:tcPr>
          <w:p w:rsidR="006E6BEA" w:rsidRDefault="006E6BEA">
            <w:pPr>
              <w:pStyle w:val="ConsPlusNormal"/>
              <w:jc w:val="center"/>
            </w:pPr>
            <w:r>
              <w:t>1</w:t>
            </w:r>
          </w:p>
        </w:tc>
        <w:tc>
          <w:tcPr>
            <w:tcW w:w="3695" w:type="dxa"/>
          </w:tcPr>
          <w:p w:rsidR="006E6BEA" w:rsidRDefault="006E6BEA">
            <w:pPr>
              <w:pStyle w:val="ConsPlusNormal"/>
              <w:ind w:firstLine="17"/>
            </w:pPr>
            <w:r>
              <w:t>Государственная программа Воронежской области "Развитие транспортной системы"</w:t>
            </w:r>
          </w:p>
        </w:tc>
        <w:tc>
          <w:tcPr>
            <w:tcW w:w="1474" w:type="dxa"/>
          </w:tcPr>
          <w:p w:rsidR="006E6BEA" w:rsidRDefault="006E6BEA">
            <w:pPr>
              <w:pStyle w:val="ConsPlusNormal"/>
              <w:jc w:val="right"/>
            </w:pPr>
            <w:r>
              <w:t>24 032 610,6</w:t>
            </w:r>
          </w:p>
        </w:tc>
        <w:tc>
          <w:tcPr>
            <w:tcW w:w="1650" w:type="dxa"/>
          </w:tcPr>
          <w:p w:rsidR="006E6BEA" w:rsidRDefault="006E6BEA">
            <w:pPr>
              <w:pStyle w:val="ConsPlusNormal"/>
              <w:jc w:val="right"/>
            </w:pPr>
            <w:r>
              <w:t>24 752 413,3</w:t>
            </w:r>
          </w:p>
        </w:tc>
        <w:tc>
          <w:tcPr>
            <w:tcW w:w="1531" w:type="dxa"/>
          </w:tcPr>
          <w:p w:rsidR="006E6BEA" w:rsidRDefault="006E6BEA">
            <w:pPr>
              <w:pStyle w:val="ConsPlusNormal"/>
              <w:jc w:val="right"/>
            </w:pPr>
            <w:r>
              <w:t>27 161 582,3</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 счет средств федерального бюджета</w:t>
            </w:r>
          </w:p>
        </w:tc>
        <w:tc>
          <w:tcPr>
            <w:tcW w:w="1474" w:type="dxa"/>
          </w:tcPr>
          <w:p w:rsidR="006E6BEA" w:rsidRDefault="006E6BEA">
            <w:pPr>
              <w:pStyle w:val="ConsPlusNormal"/>
              <w:jc w:val="right"/>
            </w:pPr>
            <w:r>
              <w:t>3 325 860,0</w:t>
            </w:r>
          </w:p>
        </w:tc>
        <w:tc>
          <w:tcPr>
            <w:tcW w:w="1650" w:type="dxa"/>
          </w:tcPr>
          <w:p w:rsidR="006E6BEA" w:rsidRDefault="006E6BEA">
            <w:pPr>
              <w:pStyle w:val="ConsPlusNormal"/>
              <w:jc w:val="right"/>
            </w:pPr>
            <w:r>
              <w:t>3 685 264,5</w:t>
            </w:r>
          </w:p>
        </w:tc>
        <w:tc>
          <w:tcPr>
            <w:tcW w:w="1531" w:type="dxa"/>
          </w:tcPr>
          <w:p w:rsidR="006E6BEA" w:rsidRDefault="006E6BEA">
            <w:pPr>
              <w:pStyle w:val="ConsPlusNormal"/>
              <w:jc w:val="right"/>
            </w:pPr>
            <w:r>
              <w:t>5 194 091,6</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474" w:type="dxa"/>
          </w:tcPr>
          <w:p w:rsidR="006E6BEA" w:rsidRDefault="006E6BEA">
            <w:pPr>
              <w:pStyle w:val="ConsPlusNormal"/>
              <w:jc w:val="right"/>
            </w:pPr>
            <w:r>
              <w:t>67 874,7</w:t>
            </w:r>
          </w:p>
        </w:tc>
        <w:tc>
          <w:tcPr>
            <w:tcW w:w="1650" w:type="dxa"/>
          </w:tcPr>
          <w:p w:rsidR="006E6BEA" w:rsidRDefault="006E6BEA">
            <w:pPr>
              <w:pStyle w:val="ConsPlusNormal"/>
              <w:jc w:val="right"/>
            </w:pPr>
            <w:r>
              <w:t>113 977,3</w:t>
            </w:r>
          </w:p>
        </w:tc>
        <w:tc>
          <w:tcPr>
            <w:tcW w:w="1531" w:type="dxa"/>
          </w:tcPr>
          <w:p w:rsidR="006E6BEA" w:rsidRDefault="006E6BEA">
            <w:pPr>
              <w:pStyle w:val="ConsPlusNormal"/>
              <w:jc w:val="right"/>
            </w:pPr>
            <w:r>
              <w:t>160 642,1</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(дополнительные </w:t>
            </w:r>
            <w:r>
              <w:lastRenderedPageBreak/>
              <w:t>расходы)</w:t>
            </w:r>
          </w:p>
        </w:tc>
        <w:tc>
          <w:tcPr>
            <w:tcW w:w="1474" w:type="dxa"/>
          </w:tcPr>
          <w:p w:rsidR="006E6BEA" w:rsidRDefault="006E6BEA">
            <w:pPr>
              <w:pStyle w:val="ConsPlusNormal"/>
              <w:jc w:val="right"/>
            </w:pPr>
            <w:r>
              <w:lastRenderedPageBreak/>
              <w:t>4 348 949,0</w:t>
            </w:r>
          </w:p>
        </w:tc>
        <w:tc>
          <w:tcPr>
            <w:tcW w:w="1650" w:type="dxa"/>
          </w:tcPr>
          <w:p w:rsidR="006E6BEA" w:rsidRDefault="006E6BEA">
            <w:pPr>
              <w:pStyle w:val="ConsPlusNormal"/>
              <w:jc w:val="right"/>
            </w:pPr>
            <w:r>
              <w:t>2 231 209,8</w:t>
            </w:r>
          </w:p>
        </w:tc>
        <w:tc>
          <w:tcPr>
            <w:tcW w:w="1531" w:type="dxa"/>
          </w:tcPr>
          <w:p w:rsidR="006E6BEA" w:rsidRDefault="006E6BEA">
            <w:pPr>
              <w:pStyle w:val="ConsPlusNormal"/>
              <w:jc w:val="right"/>
            </w:pPr>
            <w:r>
              <w:t>26,7</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за счет средств федерального бюджета</w:t>
            </w:r>
          </w:p>
        </w:tc>
        <w:tc>
          <w:tcPr>
            <w:tcW w:w="1474" w:type="dxa"/>
          </w:tcPr>
          <w:p w:rsidR="006E6BEA" w:rsidRDefault="006E6BEA">
            <w:pPr>
              <w:pStyle w:val="ConsPlusNormal"/>
              <w:jc w:val="right"/>
            </w:pPr>
            <w:r>
              <w:t>77 983,9</w:t>
            </w:r>
          </w:p>
        </w:tc>
        <w:tc>
          <w:tcPr>
            <w:tcW w:w="1650" w:type="dxa"/>
          </w:tcPr>
          <w:p w:rsidR="006E6BEA" w:rsidRDefault="006E6BEA">
            <w:pPr>
              <w:pStyle w:val="ConsPlusNormal"/>
              <w:jc w:val="right"/>
            </w:pPr>
            <w:r>
              <w:t>248 140,0</w:t>
            </w:r>
          </w:p>
        </w:tc>
        <w:tc>
          <w:tcPr>
            <w:tcW w:w="1531" w:type="dxa"/>
          </w:tcPr>
          <w:p w:rsidR="006E6BEA" w:rsidRDefault="006E6BEA">
            <w:pPr>
              <w:pStyle w:val="ConsPlusNormal"/>
              <w:jc w:val="right"/>
            </w:pPr>
            <w:r>
              <w:t>251 948,8</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474" w:type="dxa"/>
          </w:tcPr>
          <w:p w:rsidR="006E6BEA" w:rsidRDefault="006E6BEA">
            <w:pPr>
              <w:pStyle w:val="ConsPlusNormal"/>
              <w:jc w:val="right"/>
            </w:pPr>
            <w:r>
              <w:t>1 591,5</w:t>
            </w:r>
          </w:p>
        </w:tc>
        <w:tc>
          <w:tcPr>
            <w:tcW w:w="1650" w:type="dxa"/>
          </w:tcPr>
          <w:p w:rsidR="006E6BEA" w:rsidRDefault="006E6BEA">
            <w:pPr>
              <w:pStyle w:val="ConsPlusNormal"/>
              <w:jc w:val="right"/>
            </w:pPr>
            <w:r>
              <w:t>7 674,5</w:t>
            </w:r>
          </w:p>
        </w:tc>
        <w:tc>
          <w:tcPr>
            <w:tcW w:w="1531" w:type="dxa"/>
          </w:tcPr>
          <w:p w:rsidR="006E6BEA" w:rsidRDefault="006E6BEA">
            <w:pPr>
              <w:pStyle w:val="ConsPlusNormal"/>
              <w:jc w:val="right"/>
            </w:pPr>
            <w:r>
              <w:t>7 792,3</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Реализация мероприятий по приобретению и установке стационарных камер фотовидеофиксации нарушений Правил дорожного движения и автоматических пунктов весогабаритного контроля транспортных средств на автомобильных дорогах области</w:t>
            </w:r>
          </w:p>
        </w:tc>
        <w:tc>
          <w:tcPr>
            <w:tcW w:w="1474" w:type="dxa"/>
          </w:tcPr>
          <w:p w:rsidR="006E6BEA" w:rsidRDefault="006E6BEA">
            <w:pPr>
              <w:pStyle w:val="ConsPlusNormal"/>
              <w:jc w:val="right"/>
            </w:pPr>
            <w:r>
              <w:t>364 114,0</w:t>
            </w:r>
          </w:p>
        </w:tc>
        <w:tc>
          <w:tcPr>
            <w:tcW w:w="1650" w:type="dxa"/>
          </w:tcPr>
          <w:p w:rsidR="006E6BEA" w:rsidRDefault="006E6BEA">
            <w:pPr>
              <w:pStyle w:val="ConsPlusNormal"/>
              <w:jc w:val="right"/>
            </w:pPr>
            <w:r>
              <w:t>234 535,6</w:t>
            </w:r>
          </w:p>
        </w:tc>
        <w:tc>
          <w:tcPr>
            <w:tcW w:w="1531" w:type="dxa"/>
          </w:tcPr>
          <w:p w:rsidR="006E6BEA" w:rsidRDefault="006E6BEA">
            <w:pPr>
              <w:pStyle w:val="ConsPlusNormal"/>
              <w:jc w:val="right"/>
            </w:pPr>
            <w:r>
              <w:t>287 207,7</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(дополнительные расходы)</w:t>
            </w:r>
          </w:p>
        </w:tc>
        <w:tc>
          <w:tcPr>
            <w:tcW w:w="1474" w:type="dxa"/>
          </w:tcPr>
          <w:p w:rsidR="006E6BEA" w:rsidRDefault="006E6BEA">
            <w:pPr>
              <w:pStyle w:val="ConsPlusNormal"/>
              <w:jc w:val="right"/>
            </w:pPr>
            <w:r>
              <w:t>600,0</w:t>
            </w:r>
          </w:p>
        </w:tc>
        <w:tc>
          <w:tcPr>
            <w:tcW w:w="1650" w:type="dxa"/>
          </w:tcPr>
          <w:p w:rsidR="006E6BEA" w:rsidRDefault="006E6BEA">
            <w:pPr>
              <w:pStyle w:val="ConsPlusNormal"/>
              <w:jc w:val="right"/>
            </w:pPr>
            <w:r>
              <w:t>57 389,9</w:t>
            </w:r>
          </w:p>
        </w:tc>
        <w:tc>
          <w:tcPr>
            <w:tcW w:w="1531" w:type="dxa"/>
          </w:tcPr>
          <w:p w:rsidR="006E6BEA" w:rsidRDefault="006E6BEA">
            <w:pPr>
              <w:pStyle w:val="ConsPlusNormal"/>
              <w:jc w:val="right"/>
            </w:pPr>
            <w:r>
              <w:t>600,0</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Строительство и реконструкция автомобильных дорог общего пользования регионального или межмуниципального значения и сооружений на них</w:t>
            </w:r>
          </w:p>
        </w:tc>
        <w:tc>
          <w:tcPr>
            <w:tcW w:w="1474" w:type="dxa"/>
          </w:tcPr>
          <w:p w:rsidR="006E6BEA" w:rsidRDefault="006E6BEA">
            <w:pPr>
              <w:pStyle w:val="ConsPlusNormal"/>
              <w:jc w:val="right"/>
            </w:pPr>
            <w:r>
              <w:t>543 510,9</w:t>
            </w:r>
          </w:p>
        </w:tc>
        <w:tc>
          <w:tcPr>
            <w:tcW w:w="1650" w:type="dxa"/>
          </w:tcPr>
          <w:p w:rsidR="006E6BEA" w:rsidRDefault="006E6BEA">
            <w:pPr>
              <w:pStyle w:val="ConsPlusNormal"/>
              <w:jc w:val="right"/>
            </w:pPr>
            <w:r>
              <w:t>887 087,7</w:t>
            </w:r>
          </w:p>
        </w:tc>
        <w:tc>
          <w:tcPr>
            <w:tcW w:w="1531" w:type="dxa"/>
          </w:tcPr>
          <w:p w:rsidR="006E6BEA" w:rsidRDefault="006E6BEA">
            <w:pPr>
              <w:pStyle w:val="ConsPlusNormal"/>
              <w:jc w:val="right"/>
            </w:pPr>
            <w:r>
              <w:t>110 962,1</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Субсидии на развитие улично-дорожной сети административного центра Воронежской области городского округа город Воронеж</w:t>
            </w:r>
          </w:p>
        </w:tc>
        <w:tc>
          <w:tcPr>
            <w:tcW w:w="1474" w:type="dxa"/>
          </w:tcPr>
          <w:p w:rsidR="006E6BEA" w:rsidRDefault="006E6BEA">
            <w:pPr>
              <w:pStyle w:val="ConsPlusNormal"/>
              <w:jc w:val="right"/>
            </w:pPr>
            <w:r>
              <w:t>3 241 449,0</w:t>
            </w:r>
          </w:p>
        </w:tc>
        <w:tc>
          <w:tcPr>
            <w:tcW w:w="1650" w:type="dxa"/>
          </w:tcPr>
          <w:p w:rsidR="006E6BEA" w:rsidRDefault="006E6BEA">
            <w:pPr>
              <w:pStyle w:val="ConsPlusNormal"/>
              <w:jc w:val="right"/>
            </w:pPr>
            <w:r>
              <w:t>2 277 719,0</w:t>
            </w:r>
          </w:p>
        </w:tc>
        <w:tc>
          <w:tcPr>
            <w:tcW w:w="1531" w:type="dxa"/>
          </w:tcPr>
          <w:p w:rsidR="006E6BEA" w:rsidRDefault="006E6BEA">
            <w:pPr>
              <w:pStyle w:val="ConsPlusNormal"/>
              <w:jc w:val="right"/>
            </w:pPr>
            <w:r>
              <w:t>2 277 719,0</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Мероприятия по развитию сети автомобильных дорог общего пользования Воронежской области</w:t>
            </w:r>
          </w:p>
        </w:tc>
        <w:tc>
          <w:tcPr>
            <w:tcW w:w="1474" w:type="dxa"/>
          </w:tcPr>
          <w:p w:rsidR="006E6BEA" w:rsidRDefault="006E6BEA">
            <w:pPr>
              <w:pStyle w:val="ConsPlusNormal"/>
              <w:jc w:val="right"/>
            </w:pPr>
            <w:r>
              <w:t>6 369 874,1</w:t>
            </w:r>
          </w:p>
        </w:tc>
        <w:tc>
          <w:tcPr>
            <w:tcW w:w="1650" w:type="dxa"/>
          </w:tcPr>
          <w:p w:rsidR="006E6BEA" w:rsidRDefault="006E6BEA">
            <w:pPr>
              <w:pStyle w:val="ConsPlusNormal"/>
              <w:jc w:val="right"/>
            </w:pPr>
            <w:r>
              <w:t>9 270 996,9</w:t>
            </w:r>
          </w:p>
        </w:tc>
        <w:tc>
          <w:tcPr>
            <w:tcW w:w="1531" w:type="dxa"/>
          </w:tcPr>
          <w:p w:rsidR="006E6BEA" w:rsidRDefault="006E6BEA">
            <w:pPr>
              <w:pStyle w:val="ConsPlusNormal"/>
              <w:jc w:val="right"/>
            </w:pPr>
            <w:r>
              <w:t>13 024 425,9</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Субсидии бюджетам муниципальных образований на капитальный ремонт и ремонт автомобильных дорог общего пользования местного значения</w:t>
            </w:r>
          </w:p>
        </w:tc>
        <w:tc>
          <w:tcPr>
            <w:tcW w:w="1474" w:type="dxa"/>
          </w:tcPr>
          <w:p w:rsidR="006E6BEA" w:rsidRDefault="006E6BEA">
            <w:pPr>
              <w:pStyle w:val="ConsPlusNormal"/>
              <w:jc w:val="right"/>
            </w:pPr>
            <w:r>
              <w:t>4 000 000,0</w:t>
            </w:r>
          </w:p>
        </w:tc>
        <w:tc>
          <w:tcPr>
            <w:tcW w:w="1650" w:type="dxa"/>
          </w:tcPr>
          <w:p w:rsidR="006E6BEA" w:rsidRDefault="006E6BEA">
            <w:pPr>
              <w:pStyle w:val="ConsPlusNormal"/>
              <w:jc w:val="right"/>
            </w:pPr>
            <w:r>
              <w:t>4 000 000,0</w:t>
            </w:r>
          </w:p>
        </w:tc>
        <w:tc>
          <w:tcPr>
            <w:tcW w:w="1531" w:type="dxa"/>
          </w:tcPr>
          <w:p w:rsidR="006E6BEA" w:rsidRDefault="006E6BEA">
            <w:pPr>
              <w:pStyle w:val="ConsPlusNormal"/>
              <w:jc w:val="right"/>
            </w:pPr>
            <w:r>
              <w:t>4 000 000,0</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474" w:type="dxa"/>
          </w:tcPr>
          <w:p w:rsidR="006E6BEA" w:rsidRDefault="006E6BEA">
            <w:pPr>
              <w:pStyle w:val="ConsPlusNormal"/>
              <w:jc w:val="right"/>
            </w:pPr>
            <w:r>
              <w:t>115 000,0</w:t>
            </w:r>
          </w:p>
        </w:tc>
        <w:tc>
          <w:tcPr>
            <w:tcW w:w="1650" w:type="dxa"/>
          </w:tcPr>
          <w:p w:rsidR="006E6BEA" w:rsidRDefault="006E6BEA">
            <w:pPr>
              <w:pStyle w:val="ConsPlusNormal"/>
              <w:jc w:val="right"/>
            </w:pPr>
            <w:r>
              <w:t>115 000,0</w:t>
            </w:r>
          </w:p>
        </w:tc>
        <w:tc>
          <w:tcPr>
            <w:tcW w:w="1531" w:type="dxa"/>
          </w:tcPr>
          <w:p w:rsidR="006E6BEA" w:rsidRDefault="006E6BEA">
            <w:pPr>
              <w:pStyle w:val="ConsPlusNormal"/>
              <w:jc w:val="right"/>
            </w:pPr>
            <w:r>
              <w:t>115 000,0</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Финансовое обеспечение развития и содержания системы весогабаритного контроля транспортных средств, системы автоматического контроля и выявления нарушений Правил дорожного движения на территории области и интеллектуальной транспортной системы городской агломерации</w:t>
            </w:r>
          </w:p>
        </w:tc>
        <w:tc>
          <w:tcPr>
            <w:tcW w:w="1474" w:type="dxa"/>
          </w:tcPr>
          <w:p w:rsidR="006E6BEA" w:rsidRDefault="006E6BEA">
            <w:pPr>
              <w:pStyle w:val="ConsPlusNormal"/>
              <w:jc w:val="right"/>
            </w:pPr>
            <w:r>
              <w:t>1 147 411,5</w:t>
            </w:r>
          </w:p>
        </w:tc>
        <w:tc>
          <w:tcPr>
            <w:tcW w:w="1650" w:type="dxa"/>
          </w:tcPr>
          <w:p w:rsidR="006E6BEA" w:rsidRDefault="006E6BEA">
            <w:pPr>
              <w:pStyle w:val="ConsPlusNormal"/>
              <w:jc w:val="right"/>
            </w:pPr>
            <w:r>
              <w:t>1 186 830,1</w:t>
            </w:r>
          </w:p>
        </w:tc>
        <w:tc>
          <w:tcPr>
            <w:tcW w:w="1531" w:type="dxa"/>
          </w:tcPr>
          <w:p w:rsidR="006E6BEA" w:rsidRDefault="006E6BEA">
            <w:pPr>
              <w:pStyle w:val="ConsPlusNormal"/>
              <w:jc w:val="right"/>
            </w:pPr>
            <w:r>
              <w:t>1 286 080,1</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Финансовое обеспечение деятельности казенного учреждения Воронежской области "Региональный центр безопасности"</w:t>
            </w:r>
          </w:p>
        </w:tc>
        <w:tc>
          <w:tcPr>
            <w:tcW w:w="1474" w:type="dxa"/>
          </w:tcPr>
          <w:p w:rsidR="006E6BEA" w:rsidRDefault="006E6BEA">
            <w:pPr>
              <w:pStyle w:val="ConsPlusNormal"/>
              <w:jc w:val="right"/>
            </w:pPr>
            <w:r>
              <w:t>71 095,0</w:t>
            </w:r>
          </w:p>
        </w:tc>
        <w:tc>
          <w:tcPr>
            <w:tcW w:w="1650" w:type="dxa"/>
          </w:tcPr>
          <w:p w:rsidR="006E6BEA" w:rsidRDefault="006E6BEA">
            <w:pPr>
              <w:pStyle w:val="ConsPlusNormal"/>
              <w:jc w:val="right"/>
            </w:pPr>
            <w:r>
              <w:t>73 845,0</w:t>
            </w:r>
          </w:p>
        </w:tc>
        <w:tc>
          <w:tcPr>
            <w:tcW w:w="1531" w:type="dxa"/>
          </w:tcPr>
          <w:p w:rsidR="006E6BEA" w:rsidRDefault="006E6BEA">
            <w:pPr>
              <w:pStyle w:val="ConsPlusNormal"/>
              <w:jc w:val="right"/>
            </w:pPr>
            <w:r>
              <w:t>76 702,0</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Финансовое обеспечение деятельности казенного учреждения Воронежской области "Территориальное дорожное агентство"</w:t>
            </w:r>
          </w:p>
        </w:tc>
        <w:tc>
          <w:tcPr>
            <w:tcW w:w="1474" w:type="dxa"/>
          </w:tcPr>
          <w:p w:rsidR="006E6BEA" w:rsidRDefault="006E6BEA">
            <w:pPr>
              <w:pStyle w:val="ConsPlusNormal"/>
              <w:jc w:val="right"/>
            </w:pPr>
            <w:r>
              <w:t>156 097,0</w:t>
            </w:r>
          </w:p>
        </w:tc>
        <w:tc>
          <w:tcPr>
            <w:tcW w:w="1650" w:type="dxa"/>
          </w:tcPr>
          <w:p w:rsidR="006E6BEA" w:rsidRDefault="006E6BEA">
            <w:pPr>
              <w:pStyle w:val="ConsPlusNormal"/>
              <w:jc w:val="right"/>
            </w:pPr>
            <w:r>
              <w:t>161 543,0</w:t>
            </w:r>
          </w:p>
        </w:tc>
        <w:tc>
          <w:tcPr>
            <w:tcW w:w="1531" w:type="dxa"/>
          </w:tcPr>
          <w:p w:rsidR="006E6BEA" w:rsidRDefault="006E6BEA">
            <w:pPr>
              <w:pStyle w:val="ConsPlusNormal"/>
              <w:jc w:val="right"/>
            </w:pPr>
            <w:r>
              <w:t>167 184,0</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Выполнение других расходных обязательств за счет бюджетных ассигнований дорожного фонда Воронежской области</w:t>
            </w:r>
          </w:p>
        </w:tc>
        <w:tc>
          <w:tcPr>
            <w:tcW w:w="1474" w:type="dxa"/>
          </w:tcPr>
          <w:p w:rsidR="006E6BEA" w:rsidRDefault="006E6BEA">
            <w:pPr>
              <w:pStyle w:val="ConsPlusNormal"/>
              <w:jc w:val="right"/>
            </w:pPr>
            <w:r>
              <w:t>1 200,0</w:t>
            </w:r>
          </w:p>
        </w:tc>
        <w:tc>
          <w:tcPr>
            <w:tcW w:w="1650" w:type="dxa"/>
          </w:tcPr>
          <w:p w:rsidR="006E6BEA" w:rsidRDefault="006E6BEA">
            <w:pPr>
              <w:pStyle w:val="ConsPlusNormal"/>
              <w:jc w:val="right"/>
            </w:pPr>
            <w:r>
              <w:t>1 200,0</w:t>
            </w:r>
          </w:p>
        </w:tc>
        <w:tc>
          <w:tcPr>
            <w:tcW w:w="1531" w:type="dxa"/>
          </w:tcPr>
          <w:p w:rsidR="006E6BEA" w:rsidRDefault="006E6BEA">
            <w:pPr>
              <w:pStyle w:val="ConsPlusNormal"/>
              <w:jc w:val="right"/>
            </w:pPr>
            <w:r>
              <w:t>1 200,0</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Отдельные мероприятия в области дорожного хозяйства в части уплаты налогов</w:t>
            </w:r>
          </w:p>
        </w:tc>
        <w:tc>
          <w:tcPr>
            <w:tcW w:w="1474" w:type="dxa"/>
          </w:tcPr>
          <w:p w:rsidR="006E6BEA" w:rsidRDefault="006E6BEA">
            <w:pPr>
              <w:pStyle w:val="ConsPlusNormal"/>
              <w:jc w:val="right"/>
            </w:pPr>
            <w:r>
              <w:t>200 000,0</w:t>
            </w:r>
          </w:p>
        </w:tc>
        <w:tc>
          <w:tcPr>
            <w:tcW w:w="1650" w:type="dxa"/>
          </w:tcPr>
          <w:p w:rsidR="006E6BEA" w:rsidRDefault="006E6BEA">
            <w:pPr>
              <w:pStyle w:val="ConsPlusNormal"/>
              <w:jc w:val="right"/>
            </w:pPr>
            <w:r>
              <w:t>200 000,0</w:t>
            </w:r>
          </w:p>
        </w:tc>
        <w:tc>
          <w:tcPr>
            <w:tcW w:w="1531" w:type="dxa"/>
          </w:tcPr>
          <w:p w:rsidR="006E6BEA" w:rsidRDefault="006E6BEA">
            <w:pPr>
              <w:pStyle w:val="ConsPlusNormal"/>
              <w:jc w:val="right"/>
            </w:pPr>
            <w:r>
              <w:t>200 000,0</w:t>
            </w:r>
          </w:p>
        </w:tc>
      </w:tr>
      <w:tr w:rsidR="006E6BEA">
        <w:tc>
          <w:tcPr>
            <w:tcW w:w="510" w:type="dxa"/>
          </w:tcPr>
          <w:p w:rsidR="006E6BEA" w:rsidRDefault="006E6BEA">
            <w:pPr>
              <w:pStyle w:val="ConsPlusNormal"/>
            </w:pPr>
          </w:p>
        </w:tc>
        <w:tc>
          <w:tcPr>
            <w:tcW w:w="3695" w:type="dxa"/>
          </w:tcPr>
          <w:p w:rsidR="006E6BEA" w:rsidRDefault="006E6BEA">
            <w:pPr>
              <w:pStyle w:val="ConsPlusNormal"/>
            </w:pPr>
            <w:r>
              <w:t>Справочно:</w:t>
            </w:r>
          </w:p>
        </w:tc>
        <w:tc>
          <w:tcPr>
            <w:tcW w:w="1474" w:type="dxa"/>
          </w:tcPr>
          <w:p w:rsidR="006E6BEA" w:rsidRDefault="006E6BEA">
            <w:pPr>
              <w:pStyle w:val="ConsPlusNormal"/>
            </w:pPr>
          </w:p>
        </w:tc>
        <w:tc>
          <w:tcPr>
            <w:tcW w:w="1650" w:type="dxa"/>
          </w:tcPr>
          <w:p w:rsidR="006E6BEA" w:rsidRDefault="006E6BEA">
            <w:pPr>
              <w:pStyle w:val="ConsPlusNormal"/>
            </w:pPr>
          </w:p>
        </w:tc>
        <w:tc>
          <w:tcPr>
            <w:tcW w:w="1531" w:type="dxa"/>
          </w:tcPr>
          <w:p w:rsidR="006E6BEA" w:rsidRDefault="006E6BEA">
            <w:pPr>
              <w:pStyle w:val="ConsPlusNormal"/>
            </w:pPr>
          </w:p>
        </w:tc>
      </w:tr>
      <w:tr w:rsidR="006E6BEA">
        <w:tc>
          <w:tcPr>
            <w:tcW w:w="510" w:type="dxa"/>
          </w:tcPr>
          <w:p w:rsidR="006E6BEA" w:rsidRDefault="006E6BEA">
            <w:pPr>
              <w:pStyle w:val="ConsPlusNormal"/>
            </w:pPr>
          </w:p>
        </w:tc>
        <w:tc>
          <w:tcPr>
            <w:tcW w:w="3695" w:type="dxa"/>
          </w:tcPr>
          <w:p w:rsidR="006E6BEA" w:rsidRDefault="006E6BEA">
            <w:pPr>
              <w:pStyle w:val="ConsPlusNormal"/>
            </w:pPr>
            <w:r>
              <w:t xml:space="preserve">Проектирование, строительство, реконструкция, капитальный ремонт и ремонт автомобильных дорог общего пользования регионального или межмуниципального значения с твердым покрытием до сельских населенных пунктов, не имеющих </w:t>
            </w:r>
            <w:r>
              <w:lastRenderedPageBreak/>
              <w:t>круглогодичной связи с сетью автомобильных дорог общего пользования</w:t>
            </w:r>
          </w:p>
        </w:tc>
        <w:tc>
          <w:tcPr>
            <w:tcW w:w="1474" w:type="dxa"/>
          </w:tcPr>
          <w:p w:rsidR="006E6BEA" w:rsidRDefault="006E6BEA">
            <w:pPr>
              <w:pStyle w:val="ConsPlusNormal"/>
              <w:jc w:val="right"/>
            </w:pPr>
            <w:r>
              <w:lastRenderedPageBreak/>
              <w:t>916 296,1</w:t>
            </w:r>
          </w:p>
        </w:tc>
        <w:tc>
          <w:tcPr>
            <w:tcW w:w="1650" w:type="dxa"/>
          </w:tcPr>
          <w:p w:rsidR="006E6BEA" w:rsidRDefault="006E6BEA">
            <w:pPr>
              <w:pStyle w:val="ConsPlusNormal"/>
              <w:jc w:val="right"/>
            </w:pPr>
            <w:r>
              <w:t>925 844,1</w:t>
            </w:r>
          </w:p>
        </w:tc>
        <w:tc>
          <w:tcPr>
            <w:tcW w:w="1531" w:type="dxa"/>
          </w:tcPr>
          <w:p w:rsidR="006E6BEA" w:rsidRDefault="006E6BEA">
            <w:pPr>
              <w:pStyle w:val="ConsPlusNormal"/>
              <w:jc w:val="right"/>
            </w:pPr>
            <w:r>
              <w:t>968 945,8</w:t>
            </w:r>
          </w:p>
        </w:tc>
      </w:tr>
      <w:tr w:rsidR="006E6BEA">
        <w:tc>
          <w:tcPr>
            <w:tcW w:w="510" w:type="dxa"/>
          </w:tcPr>
          <w:p w:rsidR="006E6BEA" w:rsidRDefault="006E6BEA">
            <w:pPr>
              <w:pStyle w:val="ConsPlusNormal"/>
              <w:jc w:val="center"/>
            </w:pPr>
            <w:r>
              <w:t>2</w:t>
            </w:r>
          </w:p>
        </w:tc>
        <w:tc>
          <w:tcPr>
            <w:tcW w:w="3695" w:type="dxa"/>
          </w:tcPr>
          <w:p w:rsidR="006E6BEA" w:rsidRDefault="006E6BEA">
            <w:pPr>
              <w:pStyle w:val="ConsPlusNormal"/>
              <w:ind w:firstLine="17"/>
            </w:pPr>
            <w:r>
              <w:t>Государственная программа Воронежской области "Управление государственным имуществом"</w:t>
            </w:r>
          </w:p>
        </w:tc>
        <w:tc>
          <w:tcPr>
            <w:tcW w:w="1474" w:type="dxa"/>
          </w:tcPr>
          <w:p w:rsidR="006E6BEA" w:rsidRDefault="006E6BEA">
            <w:pPr>
              <w:pStyle w:val="ConsPlusNormal"/>
              <w:jc w:val="right"/>
            </w:pPr>
            <w:r>
              <w:t>5 000,0</w:t>
            </w:r>
          </w:p>
        </w:tc>
        <w:tc>
          <w:tcPr>
            <w:tcW w:w="1650"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Реализация мероприятий, направленных на оформление прав собственности на автомобильные дороги общего пользования регионального или межмуниципального значения</w:t>
            </w:r>
          </w:p>
        </w:tc>
        <w:tc>
          <w:tcPr>
            <w:tcW w:w="1474" w:type="dxa"/>
          </w:tcPr>
          <w:p w:rsidR="006E6BEA" w:rsidRDefault="006E6BEA">
            <w:pPr>
              <w:pStyle w:val="ConsPlusNormal"/>
              <w:jc w:val="right"/>
            </w:pPr>
            <w:r>
              <w:t>5 000,0</w:t>
            </w:r>
          </w:p>
        </w:tc>
        <w:tc>
          <w:tcPr>
            <w:tcW w:w="1650" w:type="dxa"/>
          </w:tcPr>
          <w:p w:rsidR="006E6BEA" w:rsidRDefault="006E6BEA">
            <w:pPr>
              <w:pStyle w:val="ConsPlusNormal"/>
              <w:jc w:val="right"/>
            </w:pPr>
            <w:r>
              <w:t>5 000,0</w:t>
            </w:r>
          </w:p>
        </w:tc>
        <w:tc>
          <w:tcPr>
            <w:tcW w:w="1531" w:type="dxa"/>
          </w:tcPr>
          <w:p w:rsidR="006E6BEA" w:rsidRDefault="006E6BEA">
            <w:pPr>
              <w:pStyle w:val="ConsPlusNormal"/>
              <w:jc w:val="right"/>
            </w:pPr>
            <w:r>
              <w:t>5 000,0</w:t>
            </w:r>
          </w:p>
        </w:tc>
      </w:tr>
      <w:tr w:rsidR="006E6BEA">
        <w:tc>
          <w:tcPr>
            <w:tcW w:w="510" w:type="dxa"/>
          </w:tcPr>
          <w:p w:rsidR="006E6BEA" w:rsidRDefault="006E6BEA">
            <w:pPr>
              <w:pStyle w:val="ConsPlusNormal"/>
              <w:jc w:val="center"/>
            </w:pPr>
            <w:r>
              <w:t>3</w:t>
            </w:r>
          </w:p>
        </w:tc>
        <w:tc>
          <w:tcPr>
            <w:tcW w:w="3695"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1474" w:type="dxa"/>
          </w:tcPr>
          <w:p w:rsidR="006E6BEA" w:rsidRDefault="006E6BEA">
            <w:pPr>
              <w:pStyle w:val="ConsPlusNormal"/>
              <w:jc w:val="right"/>
            </w:pPr>
            <w:r>
              <w:t>14 657,5</w:t>
            </w:r>
          </w:p>
        </w:tc>
        <w:tc>
          <w:tcPr>
            <w:tcW w:w="1650" w:type="dxa"/>
          </w:tcPr>
          <w:p w:rsidR="006E6BEA" w:rsidRDefault="006E6BEA">
            <w:pPr>
              <w:pStyle w:val="ConsPlusNormal"/>
              <w:jc w:val="right"/>
            </w:pPr>
            <w:r>
              <w:t>658 954,3</w:t>
            </w:r>
          </w:p>
        </w:tc>
        <w:tc>
          <w:tcPr>
            <w:tcW w:w="1531" w:type="dxa"/>
          </w:tcPr>
          <w:p w:rsidR="006E6BEA" w:rsidRDefault="006E6BEA">
            <w:pPr>
              <w:pStyle w:val="ConsPlusNormal"/>
              <w:jc w:val="right"/>
            </w:pPr>
            <w:r>
              <w:t>137 098,3</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Развитие транспортной инфраструктуры на сельских территориях, за счет средств федерального бюджета</w:t>
            </w:r>
          </w:p>
        </w:tc>
        <w:tc>
          <w:tcPr>
            <w:tcW w:w="1474" w:type="dxa"/>
          </w:tcPr>
          <w:p w:rsidR="006E6BEA" w:rsidRDefault="006E6BEA">
            <w:pPr>
              <w:pStyle w:val="ConsPlusNormal"/>
              <w:jc w:val="right"/>
            </w:pPr>
            <w:r>
              <w:t>14 364,3</w:t>
            </w:r>
          </w:p>
        </w:tc>
        <w:tc>
          <w:tcPr>
            <w:tcW w:w="1650" w:type="dxa"/>
          </w:tcPr>
          <w:p w:rsidR="006E6BEA" w:rsidRDefault="006E6BEA">
            <w:pPr>
              <w:pStyle w:val="ConsPlusNormal"/>
              <w:jc w:val="right"/>
            </w:pPr>
            <w:r>
              <w:t>639 185,6</w:t>
            </w:r>
          </w:p>
        </w:tc>
        <w:tc>
          <w:tcPr>
            <w:tcW w:w="1531" w:type="dxa"/>
          </w:tcPr>
          <w:p w:rsidR="006E6BEA" w:rsidRDefault="006E6BEA">
            <w:pPr>
              <w:pStyle w:val="ConsPlusNormal"/>
              <w:jc w:val="right"/>
            </w:pPr>
            <w:r>
              <w:t>132 985,3</w:t>
            </w:r>
          </w:p>
        </w:tc>
      </w:tr>
      <w:tr w:rsidR="006E6BEA">
        <w:tc>
          <w:tcPr>
            <w:tcW w:w="510" w:type="dxa"/>
          </w:tcPr>
          <w:p w:rsidR="006E6BEA" w:rsidRDefault="006E6BEA">
            <w:pPr>
              <w:pStyle w:val="ConsPlusNormal"/>
            </w:pPr>
          </w:p>
        </w:tc>
        <w:tc>
          <w:tcPr>
            <w:tcW w:w="3695" w:type="dxa"/>
          </w:tcPr>
          <w:p w:rsidR="006E6BEA" w:rsidRDefault="006E6BEA">
            <w:pPr>
              <w:pStyle w:val="ConsPlusNormal"/>
              <w:ind w:firstLine="17"/>
            </w:pPr>
            <w:r>
              <w:t>Развитие транспортной инфраструктуры на сельских территориях</w:t>
            </w:r>
          </w:p>
        </w:tc>
        <w:tc>
          <w:tcPr>
            <w:tcW w:w="1474" w:type="dxa"/>
          </w:tcPr>
          <w:p w:rsidR="006E6BEA" w:rsidRDefault="006E6BEA">
            <w:pPr>
              <w:pStyle w:val="ConsPlusNormal"/>
              <w:jc w:val="right"/>
            </w:pPr>
            <w:r>
              <w:t>293,2</w:t>
            </w:r>
          </w:p>
        </w:tc>
        <w:tc>
          <w:tcPr>
            <w:tcW w:w="1650" w:type="dxa"/>
          </w:tcPr>
          <w:p w:rsidR="006E6BEA" w:rsidRDefault="006E6BEA">
            <w:pPr>
              <w:pStyle w:val="ConsPlusNormal"/>
              <w:jc w:val="right"/>
            </w:pPr>
            <w:r>
              <w:t>19 768,7</w:t>
            </w:r>
          </w:p>
        </w:tc>
        <w:tc>
          <w:tcPr>
            <w:tcW w:w="1531" w:type="dxa"/>
          </w:tcPr>
          <w:p w:rsidR="006E6BEA" w:rsidRDefault="006E6BEA">
            <w:pPr>
              <w:pStyle w:val="ConsPlusNormal"/>
              <w:jc w:val="right"/>
            </w:pPr>
            <w:r>
              <w:t>4 113,0</w:t>
            </w:r>
          </w:p>
        </w:tc>
      </w:tr>
      <w:tr w:rsidR="006E6BEA">
        <w:tc>
          <w:tcPr>
            <w:tcW w:w="510" w:type="dxa"/>
          </w:tcPr>
          <w:p w:rsidR="006E6BEA" w:rsidRDefault="006E6BEA">
            <w:pPr>
              <w:pStyle w:val="ConsPlusNormal"/>
              <w:jc w:val="center"/>
            </w:pPr>
            <w:r>
              <w:t>4</w:t>
            </w:r>
          </w:p>
        </w:tc>
        <w:tc>
          <w:tcPr>
            <w:tcW w:w="3695" w:type="dxa"/>
          </w:tcPr>
          <w:p w:rsidR="006E6BEA" w:rsidRDefault="006E6BEA">
            <w:pPr>
              <w:pStyle w:val="ConsPlusNormal"/>
              <w:ind w:firstLine="17"/>
            </w:pPr>
            <w:r>
              <w:t>Погашение задолженности по бюджетным кредитам, полученным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осуществление расходов на обслуживание долговых обязательств, связанных с использованием указанных кредитов</w:t>
            </w:r>
          </w:p>
        </w:tc>
        <w:tc>
          <w:tcPr>
            <w:tcW w:w="1474" w:type="dxa"/>
          </w:tcPr>
          <w:p w:rsidR="006E6BEA" w:rsidRDefault="006E6BEA">
            <w:pPr>
              <w:pStyle w:val="ConsPlusNormal"/>
              <w:jc w:val="right"/>
            </w:pPr>
            <w:r>
              <w:t>46 132,1</w:t>
            </w:r>
          </w:p>
        </w:tc>
        <w:tc>
          <w:tcPr>
            <w:tcW w:w="1650" w:type="dxa"/>
          </w:tcPr>
          <w:p w:rsidR="006E6BEA" w:rsidRDefault="006E6BEA">
            <w:pPr>
              <w:pStyle w:val="ConsPlusNormal"/>
              <w:jc w:val="right"/>
            </w:pPr>
            <w:r>
              <w:t>45 998,5</w:t>
            </w:r>
          </w:p>
        </w:tc>
        <w:tc>
          <w:tcPr>
            <w:tcW w:w="1531" w:type="dxa"/>
          </w:tcPr>
          <w:p w:rsidR="006E6BEA" w:rsidRDefault="006E6BEA">
            <w:pPr>
              <w:pStyle w:val="ConsPlusNormal"/>
              <w:jc w:val="right"/>
            </w:pPr>
            <w:r>
              <w:t>45 864,1</w:t>
            </w:r>
          </w:p>
        </w:tc>
      </w:tr>
    </w:tbl>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11</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6" w:name="P43705"/>
      <w:bookmarkEnd w:id="16"/>
      <w:r>
        <w:t>РАСПРЕДЕЛЕНИЕ</w:t>
      </w:r>
    </w:p>
    <w:p w:rsidR="006E6BEA" w:rsidRDefault="006E6BEA">
      <w:pPr>
        <w:pStyle w:val="ConsPlusTitle"/>
        <w:jc w:val="center"/>
      </w:pPr>
      <w:r>
        <w:t>БЮДЖЕТНЫХ АССИГНОВАНИЙ ПО РАЗДЕЛАМ КЛАССИФИКАЦИИ РАСХОДОВ</w:t>
      </w:r>
    </w:p>
    <w:p w:rsidR="006E6BEA" w:rsidRDefault="006E6BEA">
      <w:pPr>
        <w:pStyle w:val="ConsPlusTitle"/>
        <w:jc w:val="center"/>
      </w:pPr>
      <w:r>
        <w:t>БЮДЖЕТОВ НА ОСУЩЕСТВЛЕНИЕ БЮДЖЕТНЫХ ИНВЕСТИЦИЙ В ОБЪЕКТЫ</w:t>
      </w:r>
    </w:p>
    <w:p w:rsidR="006E6BEA" w:rsidRDefault="006E6BEA">
      <w:pPr>
        <w:pStyle w:val="ConsPlusTitle"/>
        <w:jc w:val="center"/>
      </w:pPr>
      <w:r>
        <w:t>КАПИТАЛЬНОГО СТРОИТЕЛЬСТВА ГОСУДАРСТВЕННОЙ СОБСТВЕННОСТИ</w:t>
      </w:r>
    </w:p>
    <w:p w:rsidR="006E6BEA" w:rsidRDefault="006E6BEA">
      <w:pPr>
        <w:pStyle w:val="ConsPlusTitle"/>
        <w:jc w:val="center"/>
      </w:pPr>
      <w:r>
        <w:t>ВОРОНЕЖСКОЙ ОБЛАСТИ И СУБСИДИЙ МЕСТНЫМ БЮДЖЕТАМ</w:t>
      </w:r>
    </w:p>
    <w:p w:rsidR="006E6BEA" w:rsidRDefault="006E6BEA">
      <w:pPr>
        <w:pStyle w:val="ConsPlusTitle"/>
        <w:jc w:val="center"/>
      </w:pPr>
      <w:r>
        <w:t>НА СОФИНАНСИРОВАНИЕ ОБЪЕКТОВ КАПИТАЛЬНОГО СТРОИТЕЛЬСТВА</w:t>
      </w:r>
    </w:p>
    <w:p w:rsidR="006E6BEA" w:rsidRDefault="006E6BEA">
      <w:pPr>
        <w:pStyle w:val="ConsPlusTitle"/>
        <w:jc w:val="center"/>
      </w:pPr>
      <w:r>
        <w:t>МУНИЦИПАЛЬНОЙ СОБСТВЕННОСТИ В РАМКАХ ОБЛАСТНОЙ АДРЕСНОЙ</w:t>
      </w:r>
    </w:p>
    <w:p w:rsidR="006E6BEA" w:rsidRDefault="006E6BEA">
      <w:pPr>
        <w:pStyle w:val="ConsPlusTitle"/>
        <w:jc w:val="center"/>
      </w:pPr>
      <w:r>
        <w:t>ИНВЕСТИЦИОННОЙ ПРОГРАММЫ НА 2025 ГОД</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560"/>
        <w:gridCol w:w="1531"/>
        <w:gridCol w:w="1467"/>
        <w:gridCol w:w="1593"/>
      </w:tblGrid>
      <w:tr w:rsidR="006E6BEA">
        <w:tc>
          <w:tcPr>
            <w:tcW w:w="3685" w:type="dxa"/>
            <w:vMerge w:val="restart"/>
            <w:vAlign w:val="center"/>
          </w:tcPr>
          <w:p w:rsidR="006E6BEA" w:rsidRDefault="006E6BEA">
            <w:pPr>
              <w:pStyle w:val="ConsPlusNormal"/>
              <w:jc w:val="center"/>
            </w:pPr>
            <w:r>
              <w:t>Наименование раздела бюджетной классификации, государственной программы, объекта</w:t>
            </w:r>
          </w:p>
        </w:tc>
        <w:tc>
          <w:tcPr>
            <w:tcW w:w="560" w:type="dxa"/>
            <w:vMerge w:val="restart"/>
            <w:vAlign w:val="center"/>
          </w:tcPr>
          <w:p w:rsidR="006E6BEA" w:rsidRDefault="006E6BEA">
            <w:pPr>
              <w:pStyle w:val="ConsPlusNormal"/>
              <w:jc w:val="center"/>
            </w:pPr>
            <w:r>
              <w:t>Рз</w:t>
            </w:r>
          </w:p>
        </w:tc>
        <w:tc>
          <w:tcPr>
            <w:tcW w:w="1531" w:type="dxa"/>
            <w:vMerge w:val="restart"/>
            <w:vAlign w:val="center"/>
          </w:tcPr>
          <w:p w:rsidR="006E6BEA" w:rsidRDefault="006E6BEA">
            <w:pPr>
              <w:pStyle w:val="ConsPlusNormal"/>
              <w:jc w:val="center"/>
            </w:pPr>
            <w:r>
              <w:t>2025 год</w:t>
            </w:r>
          </w:p>
        </w:tc>
        <w:tc>
          <w:tcPr>
            <w:tcW w:w="3060" w:type="dxa"/>
            <w:gridSpan w:val="2"/>
            <w:vAlign w:val="center"/>
          </w:tcPr>
          <w:p w:rsidR="006E6BEA" w:rsidRDefault="006E6BEA">
            <w:pPr>
              <w:pStyle w:val="ConsPlusNormal"/>
              <w:jc w:val="center"/>
            </w:pPr>
            <w:r>
              <w:t>в том числе:</w:t>
            </w:r>
          </w:p>
        </w:tc>
      </w:tr>
      <w:tr w:rsidR="006E6BEA">
        <w:tc>
          <w:tcPr>
            <w:tcW w:w="3685" w:type="dxa"/>
            <w:vMerge/>
          </w:tcPr>
          <w:p w:rsidR="006E6BEA" w:rsidRDefault="006E6BEA">
            <w:pPr>
              <w:pStyle w:val="ConsPlusNormal"/>
            </w:pPr>
          </w:p>
        </w:tc>
        <w:tc>
          <w:tcPr>
            <w:tcW w:w="560" w:type="dxa"/>
            <w:vMerge/>
          </w:tcPr>
          <w:p w:rsidR="006E6BEA" w:rsidRDefault="006E6BEA">
            <w:pPr>
              <w:pStyle w:val="ConsPlusNormal"/>
            </w:pPr>
          </w:p>
        </w:tc>
        <w:tc>
          <w:tcPr>
            <w:tcW w:w="1531" w:type="dxa"/>
            <w:vMerge/>
          </w:tcPr>
          <w:p w:rsidR="006E6BEA" w:rsidRDefault="006E6BEA">
            <w:pPr>
              <w:pStyle w:val="ConsPlusNormal"/>
            </w:pPr>
          </w:p>
        </w:tc>
        <w:tc>
          <w:tcPr>
            <w:tcW w:w="1467" w:type="dxa"/>
            <w:vAlign w:val="center"/>
          </w:tcPr>
          <w:p w:rsidR="006E6BEA" w:rsidRDefault="006E6BEA">
            <w:pPr>
              <w:pStyle w:val="ConsPlusNormal"/>
              <w:jc w:val="center"/>
            </w:pPr>
            <w:r>
              <w:t>Федеральный бюджет, поступления из государственных фондов, от некоммерческих организаций</w:t>
            </w:r>
          </w:p>
        </w:tc>
        <w:tc>
          <w:tcPr>
            <w:tcW w:w="1593" w:type="dxa"/>
            <w:vAlign w:val="center"/>
          </w:tcPr>
          <w:p w:rsidR="006E6BEA" w:rsidRDefault="006E6BEA">
            <w:pPr>
              <w:pStyle w:val="ConsPlusNormal"/>
              <w:jc w:val="center"/>
            </w:pPr>
            <w:r>
              <w:t>Областной бюджет</w:t>
            </w:r>
          </w:p>
        </w:tc>
      </w:tr>
      <w:tr w:rsidR="006E6BEA">
        <w:tc>
          <w:tcPr>
            <w:tcW w:w="3685" w:type="dxa"/>
          </w:tcPr>
          <w:p w:rsidR="006E6BEA" w:rsidRDefault="006E6BEA">
            <w:pPr>
              <w:pStyle w:val="ConsPlusNormal"/>
              <w:jc w:val="center"/>
            </w:pPr>
            <w:r>
              <w:t>1</w:t>
            </w:r>
          </w:p>
        </w:tc>
        <w:tc>
          <w:tcPr>
            <w:tcW w:w="560" w:type="dxa"/>
          </w:tcPr>
          <w:p w:rsidR="006E6BEA" w:rsidRDefault="006E6BEA">
            <w:pPr>
              <w:pStyle w:val="ConsPlusNormal"/>
              <w:jc w:val="center"/>
            </w:pPr>
            <w:r>
              <w:t>2</w:t>
            </w:r>
          </w:p>
        </w:tc>
        <w:tc>
          <w:tcPr>
            <w:tcW w:w="1531" w:type="dxa"/>
          </w:tcPr>
          <w:p w:rsidR="006E6BEA" w:rsidRDefault="006E6BEA">
            <w:pPr>
              <w:pStyle w:val="ConsPlusNormal"/>
              <w:jc w:val="center"/>
            </w:pPr>
            <w:r>
              <w:t>3</w:t>
            </w:r>
          </w:p>
        </w:tc>
        <w:tc>
          <w:tcPr>
            <w:tcW w:w="1467" w:type="dxa"/>
          </w:tcPr>
          <w:p w:rsidR="006E6BEA" w:rsidRDefault="006E6BEA">
            <w:pPr>
              <w:pStyle w:val="ConsPlusNormal"/>
              <w:jc w:val="center"/>
            </w:pPr>
            <w:r>
              <w:t>4</w:t>
            </w:r>
          </w:p>
        </w:tc>
        <w:tc>
          <w:tcPr>
            <w:tcW w:w="1593" w:type="dxa"/>
          </w:tcPr>
          <w:p w:rsidR="006E6BEA" w:rsidRDefault="006E6BEA">
            <w:pPr>
              <w:pStyle w:val="ConsPlusNormal"/>
              <w:jc w:val="center"/>
            </w:pPr>
            <w:r>
              <w:t>5</w:t>
            </w:r>
          </w:p>
        </w:tc>
      </w:tr>
      <w:tr w:rsidR="006E6BEA">
        <w:tc>
          <w:tcPr>
            <w:tcW w:w="3685" w:type="dxa"/>
          </w:tcPr>
          <w:p w:rsidR="006E6BEA" w:rsidRDefault="006E6BEA">
            <w:pPr>
              <w:pStyle w:val="ConsPlusNormal"/>
              <w:outlineLvl w:val="1"/>
            </w:pPr>
            <w:r>
              <w:t>ВСЕГО</w:t>
            </w:r>
          </w:p>
        </w:tc>
        <w:tc>
          <w:tcPr>
            <w:tcW w:w="560" w:type="dxa"/>
          </w:tcPr>
          <w:p w:rsidR="006E6BEA" w:rsidRDefault="006E6BEA">
            <w:pPr>
              <w:pStyle w:val="ConsPlusNormal"/>
            </w:pPr>
          </w:p>
        </w:tc>
        <w:tc>
          <w:tcPr>
            <w:tcW w:w="1531" w:type="dxa"/>
          </w:tcPr>
          <w:p w:rsidR="006E6BEA" w:rsidRDefault="006E6BEA">
            <w:pPr>
              <w:pStyle w:val="ConsPlusNormal"/>
              <w:jc w:val="right"/>
            </w:pPr>
            <w:r>
              <w:t>19 491 017,7</w:t>
            </w:r>
          </w:p>
        </w:tc>
        <w:tc>
          <w:tcPr>
            <w:tcW w:w="1467" w:type="dxa"/>
          </w:tcPr>
          <w:p w:rsidR="006E6BEA" w:rsidRDefault="006E6BEA">
            <w:pPr>
              <w:pStyle w:val="ConsPlusNormal"/>
              <w:jc w:val="right"/>
            </w:pPr>
            <w:r>
              <w:t>2 120 672,0</w:t>
            </w:r>
          </w:p>
        </w:tc>
        <w:tc>
          <w:tcPr>
            <w:tcW w:w="1593" w:type="dxa"/>
          </w:tcPr>
          <w:p w:rsidR="006E6BEA" w:rsidRDefault="006E6BEA">
            <w:pPr>
              <w:pStyle w:val="ConsPlusNormal"/>
              <w:jc w:val="right"/>
            </w:pPr>
            <w:r>
              <w:t>17 370 345,7</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Объекты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9 892 608,7</w:t>
            </w:r>
          </w:p>
        </w:tc>
        <w:tc>
          <w:tcPr>
            <w:tcW w:w="1467" w:type="dxa"/>
          </w:tcPr>
          <w:p w:rsidR="006E6BEA" w:rsidRDefault="006E6BEA">
            <w:pPr>
              <w:pStyle w:val="ConsPlusNormal"/>
              <w:jc w:val="right"/>
            </w:pPr>
            <w:r>
              <w:t>953 181,3</w:t>
            </w:r>
          </w:p>
        </w:tc>
        <w:tc>
          <w:tcPr>
            <w:tcW w:w="1593" w:type="dxa"/>
          </w:tcPr>
          <w:p w:rsidR="006E6BEA" w:rsidRDefault="006E6BEA">
            <w:pPr>
              <w:pStyle w:val="ConsPlusNormal"/>
              <w:jc w:val="right"/>
            </w:pPr>
            <w:r>
              <w:t>8 939 427,4</w:t>
            </w:r>
          </w:p>
        </w:tc>
      </w:tr>
      <w:tr w:rsidR="006E6BEA">
        <w:tc>
          <w:tcPr>
            <w:tcW w:w="3685" w:type="dxa"/>
          </w:tcPr>
          <w:p w:rsidR="006E6BEA" w:rsidRDefault="006E6BEA">
            <w:pPr>
              <w:pStyle w:val="ConsPlusNormal"/>
            </w:pPr>
            <w:r>
              <w:t>из них:</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объекты областной собственности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8 919 974,2</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8 919 974,2</w:t>
            </w:r>
          </w:p>
        </w:tc>
      </w:tr>
      <w:tr w:rsidR="006E6BEA">
        <w:tc>
          <w:tcPr>
            <w:tcW w:w="3685" w:type="dxa"/>
          </w:tcPr>
          <w:p w:rsidR="006E6BEA" w:rsidRDefault="006E6BEA">
            <w:pPr>
              <w:pStyle w:val="ConsPlusNormal"/>
            </w:pPr>
            <w:r>
              <w:t>объекты областной собственности, софинансируемые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972 634,5</w:t>
            </w:r>
          </w:p>
        </w:tc>
        <w:tc>
          <w:tcPr>
            <w:tcW w:w="1467" w:type="dxa"/>
          </w:tcPr>
          <w:p w:rsidR="006E6BEA" w:rsidRDefault="006E6BEA">
            <w:pPr>
              <w:pStyle w:val="ConsPlusNormal"/>
              <w:jc w:val="right"/>
            </w:pPr>
            <w:r>
              <w:t>953 181,3</w:t>
            </w:r>
          </w:p>
        </w:tc>
        <w:tc>
          <w:tcPr>
            <w:tcW w:w="1593" w:type="dxa"/>
          </w:tcPr>
          <w:p w:rsidR="006E6BEA" w:rsidRDefault="006E6BEA">
            <w:pPr>
              <w:pStyle w:val="ConsPlusNormal"/>
              <w:jc w:val="right"/>
            </w:pPr>
            <w:r>
              <w:t>19 453,2</w:t>
            </w:r>
          </w:p>
        </w:tc>
      </w:tr>
      <w:tr w:rsidR="006E6BEA">
        <w:tc>
          <w:tcPr>
            <w:tcW w:w="3685" w:type="dxa"/>
          </w:tcPr>
          <w:p w:rsidR="006E6BEA" w:rsidRDefault="006E6BEA">
            <w:pPr>
              <w:pStyle w:val="ConsPlusNormal"/>
            </w:pPr>
            <w:r>
              <w:t>Субсидии и иные межбюджетные трансферты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w:t>
            </w:r>
          </w:p>
        </w:tc>
        <w:tc>
          <w:tcPr>
            <w:tcW w:w="560" w:type="dxa"/>
          </w:tcPr>
          <w:p w:rsidR="006E6BEA" w:rsidRDefault="006E6BEA">
            <w:pPr>
              <w:pStyle w:val="ConsPlusNormal"/>
            </w:pPr>
          </w:p>
        </w:tc>
        <w:tc>
          <w:tcPr>
            <w:tcW w:w="1531" w:type="dxa"/>
          </w:tcPr>
          <w:p w:rsidR="006E6BEA" w:rsidRDefault="006E6BEA">
            <w:pPr>
              <w:pStyle w:val="ConsPlusNormal"/>
              <w:jc w:val="right"/>
            </w:pPr>
            <w:r>
              <w:t>9 598 409,0</w:t>
            </w:r>
          </w:p>
        </w:tc>
        <w:tc>
          <w:tcPr>
            <w:tcW w:w="1467" w:type="dxa"/>
          </w:tcPr>
          <w:p w:rsidR="006E6BEA" w:rsidRDefault="006E6BEA">
            <w:pPr>
              <w:pStyle w:val="ConsPlusNormal"/>
              <w:jc w:val="right"/>
            </w:pPr>
            <w:r>
              <w:t>1 167 490,7</w:t>
            </w:r>
          </w:p>
        </w:tc>
        <w:tc>
          <w:tcPr>
            <w:tcW w:w="1593" w:type="dxa"/>
          </w:tcPr>
          <w:p w:rsidR="006E6BEA" w:rsidRDefault="006E6BEA">
            <w:pPr>
              <w:pStyle w:val="ConsPlusNormal"/>
              <w:jc w:val="right"/>
            </w:pPr>
            <w:r>
              <w:t>8 430 918,3</w:t>
            </w:r>
          </w:p>
        </w:tc>
      </w:tr>
      <w:tr w:rsidR="006E6BEA">
        <w:tc>
          <w:tcPr>
            <w:tcW w:w="3685" w:type="dxa"/>
          </w:tcPr>
          <w:p w:rsidR="006E6BEA" w:rsidRDefault="006E6BEA">
            <w:pPr>
              <w:pStyle w:val="ConsPlusNormal"/>
            </w:pPr>
            <w:r>
              <w:t>из них:</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 xml:space="preserve">Субсидии и иные межбюджетные </w:t>
            </w:r>
            <w:r>
              <w:lastRenderedPageBreak/>
              <w:t>трансферты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1 651 083,4</w:t>
            </w:r>
          </w:p>
        </w:tc>
        <w:tc>
          <w:tcPr>
            <w:tcW w:w="1467" w:type="dxa"/>
          </w:tcPr>
          <w:p w:rsidR="006E6BEA" w:rsidRDefault="006E6BEA">
            <w:pPr>
              <w:pStyle w:val="ConsPlusNormal"/>
              <w:jc w:val="right"/>
            </w:pPr>
            <w:r>
              <w:t>1 167 490,7</w:t>
            </w:r>
          </w:p>
        </w:tc>
        <w:tc>
          <w:tcPr>
            <w:tcW w:w="1593" w:type="dxa"/>
          </w:tcPr>
          <w:p w:rsidR="006E6BEA" w:rsidRDefault="006E6BEA">
            <w:pPr>
              <w:pStyle w:val="ConsPlusNormal"/>
              <w:jc w:val="right"/>
            </w:pPr>
            <w:r>
              <w:t>483 592,7</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7 947 325,6</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7 947 325,6</w:t>
            </w:r>
          </w:p>
        </w:tc>
      </w:tr>
      <w:tr w:rsidR="006E6BEA">
        <w:tc>
          <w:tcPr>
            <w:tcW w:w="3685" w:type="dxa"/>
          </w:tcPr>
          <w:p w:rsidR="006E6BEA" w:rsidRDefault="006E6BEA">
            <w:pPr>
              <w:pStyle w:val="ConsPlusNormal"/>
              <w:outlineLvl w:val="1"/>
            </w:pPr>
            <w:r>
              <w:t>ОБЩЕГОСУДАРСТВЕННЫЕ ВОПРОСЫ</w:t>
            </w:r>
          </w:p>
        </w:tc>
        <w:tc>
          <w:tcPr>
            <w:tcW w:w="560" w:type="dxa"/>
          </w:tcPr>
          <w:p w:rsidR="006E6BEA" w:rsidRDefault="006E6BEA">
            <w:pPr>
              <w:pStyle w:val="ConsPlusNormal"/>
              <w:jc w:val="center"/>
            </w:pPr>
            <w:r>
              <w:t>01</w:t>
            </w:r>
          </w:p>
        </w:tc>
        <w:tc>
          <w:tcPr>
            <w:tcW w:w="1531" w:type="dxa"/>
          </w:tcPr>
          <w:p w:rsidR="006E6BEA" w:rsidRDefault="006E6BEA">
            <w:pPr>
              <w:pStyle w:val="ConsPlusNormal"/>
              <w:jc w:val="right"/>
            </w:pPr>
            <w:r>
              <w:t>600 000,0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600 000,0</w:t>
            </w:r>
          </w:p>
        </w:tc>
      </w:tr>
      <w:tr w:rsidR="006E6BEA">
        <w:tc>
          <w:tcPr>
            <w:tcW w:w="3685" w:type="dxa"/>
          </w:tcPr>
          <w:p w:rsidR="006E6BEA" w:rsidRDefault="006E6BEA">
            <w:pPr>
              <w:pStyle w:val="ConsPlusNormal"/>
            </w:pPr>
            <w:r>
              <w:t>Государственная программа Воронежской области "Обеспечение общественного порядка и противодействие преступности"</w:t>
            </w:r>
          </w:p>
        </w:tc>
        <w:tc>
          <w:tcPr>
            <w:tcW w:w="560" w:type="dxa"/>
          </w:tcPr>
          <w:p w:rsidR="006E6BEA" w:rsidRDefault="006E6BEA">
            <w:pPr>
              <w:pStyle w:val="ConsPlusNormal"/>
            </w:pPr>
          </w:p>
        </w:tc>
        <w:tc>
          <w:tcPr>
            <w:tcW w:w="1531" w:type="dxa"/>
          </w:tcPr>
          <w:p w:rsidR="006E6BEA" w:rsidRDefault="006E6BEA">
            <w:pPr>
              <w:pStyle w:val="ConsPlusNormal"/>
              <w:jc w:val="right"/>
            </w:pPr>
            <w:r>
              <w:t>600 000,0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600 000,0</w:t>
            </w:r>
          </w:p>
        </w:tc>
      </w:tr>
      <w:tr w:rsidR="006E6BEA">
        <w:tc>
          <w:tcPr>
            <w:tcW w:w="3685" w:type="dxa"/>
          </w:tcPr>
          <w:p w:rsidR="006E6BEA" w:rsidRDefault="006E6BEA">
            <w:pPr>
              <w:pStyle w:val="ConsPlusNormal"/>
            </w:pPr>
            <w:r>
              <w:t>Региональный проект "Устройство зданий и сооружений для подготовки бойцов подразделений специального назначения"</w:t>
            </w:r>
          </w:p>
        </w:tc>
        <w:tc>
          <w:tcPr>
            <w:tcW w:w="560" w:type="dxa"/>
          </w:tcPr>
          <w:p w:rsidR="006E6BEA" w:rsidRDefault="006E6BEA">
            <w:pPr>
              <w:pStyle w:val="ConsPlusNormal"/>
            </w:pPr>
          </w:p>
        </w:tc>
        <w:tc>
          <w:tcPr>
            <w:tcW w:w="1531" w:type="dxa"/>
          </w:tcPr>
          <w:p w:rsidR="006E6BEA" w:rsidRDefault="006E6BEA">
            <w:pPr>
              <w:pStyle w:val="ConsPlusNormal"/>
              <w:jc w:val="right"/>
            </w:pPr>
            <w:r>
              <w:t>600 000,0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600 000,0</w:t>
            </w:r>
          </w:p>
        </w:tc>
      </w:tr>
      <w:tr w:rsidR="006E6BEA">
        <w:tc>
          <w:tcPr>
            <w:tcW w:w="3685" w:type="dxa"/>
          </w:tcPr>
          <w:p w:rsidR="006E6BEA" w:rsidRDefault="006E6BEA">
            <w:pPr>
              <w:pStyle w:val="ConsPlusNormal"/>
            </w:pPr>
            <w:r>
              <w:t>Строительство и (или) реконструкция 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600 000,0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600 000,0</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600 000,0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600 000,0</w:t>
            </w:r>
          </w:p>
        </w:tc>
      </w:tr>
      <w:tr w:rsidR="006E6BEA">
        <w:tc>
          <w:tcPr>
            <w:tcW w:w="3685" w:type="dxa"/>
          </w:tcPr>
          <w:p w:rsidR="006E6BEA" w:rsidRDefault="006E6BEA">
            <w:pPr>
              <w:pStyle w:val="ConsPlusNormal"/>
              <w:outlineLvl w:val="1"/>
            </w:pPr>
            <w:r>
              <w:t>НАЦИОНАЛЬНАЯ ЭКОНОМИКА</w:t>
            </w:r>
          </w:p>
        </w:tc>
        <w:tc>
          <w:tcPr>
            <w:tcW w:w="560" w:type="dxa"/>
          </w:tcPr>
          <w:p w:rsidR="006E6BEA" w:rsidRDefault="006E6BEA">
            <w:pPr>
              <w:pStyle w:val="ConsPlusNormal"/>
              <w:jc w:val="center"/>
            </w:pPr>
            <w:r>
              <w:t>04</w:t>
            </w:r>
          </w:p>
        </w:tc>
        <w:tc>
          <w:tcPr>
            <w:tcW w:w="1531" w:type="dxa"/>
          </w:tcPr>
          <w:p w:rsidR="006E6BEA" w:rsidRDefault="006E6BEA">
            <w:pPr>
              <w:pStyle w:val="ConsPlusNormal"/>
              <w:jc w:val="right"/>
            </w:pPr>
            <w:r>
              <w:t>2 079 064,8</w:t>
            </w:r>
          </w:p>
        </w:tc>
        <w:tc>
          <w:tcPr>
            <w:tcW w:w="1467" w:type="dxa"/>
          </w:tcPr>
          <w:p w:rsidR="006E6BEA" w:rsidRDefault="006E6BEA">
            <w:pPr>
              <w:pStyle w:val="ConsPlusNormal"/>
              <w:jc w:val="right"/>
            </w:pPr>
            <w:r>
              <w:t>260 200,0</w:t>
            </w:r>
          </w:p>
        </w:tc>
        <w:tc>
          <w:tcPr>
            <w:tcW w:w="1593" w:type="dxa"/>
          </w:tcPr>
          <w:p w:rsidR="006E6BEA" w:rsidRDefault="006E6BEA">
            <w:pPr>
              <w:pStyle w:val="ConsPlusNormal"/>
              <w:jc w:val="right"/>
            </w:pPr>
            <w:r>
              <w:t>1 818 864,8</w:t>
            </w:r>
          </w:p>
        </w:tc>
      </w:tr>
      <w:tr w:rsidR="006E6BEA">
        <w:tc>
          <w:tcPr>
            <w:tcW w:w="3685" w:type="dxa"/>
          </w:tcPr>
          <w:p w:rsidR="006E6BEA" w:rsidRDefault="006E6BEA">
            <w:pPr>
              <w:pStyle w:val="ConsPlusNormal"/>
            </w:pPr>
            <w:r>
              <w:t>Государственная программа Воронежской области "Обеспечение доступным и комфортным жильем населения Воронежской области"</w:t>
            </w:r>
          </w:p>
        </w:tc>
        <w:tc>
          <w:tcPr>
            <w:tcW w:w="560" w:type="dxa"/>
          </w:tcPr>
          <w:p w:rsidR="006E6BEA" w:rsidRDefault="006E6BEA">
            <w:pPr>
              <w:pStyle w:val="ConsPlusNormal"/>
            </w:pPr>
          </w:p>
        </w:tc>
        <w:tc>
          <w:tcPr>
            <w:tcW w:w="1531" w:type="dxa"/>
          </w:tcPr>
          <w:p w:rsidR="006E6BEA" w:rsidRDefault="006E6BEA">
            <w:pPr>
              <w:pStyle w:val="ConsPlusNormal"/>
              <w:jc w:val="right"/>
            </w:pPr>
            <w:r>
              <w:t>1 813 554,6</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1 813 554,6</w:t>
            </w:r>
          </w:p>
        </w:tc>
      </w:tr>
      <w:tr w:rsidR="006E6BEA">
        <w:tc>
          <w:tcPr>
            <w:tcW w:w="3685" w:type="dxa"/>
          </w:tcPr>
          <w:p w:rsidR="006E6BEA" w:rsidRDefault="006E6BEA">
            <w:pPr>
              <w:pStyle w:val="ConsPlusNormal"/>
            </w:pPr>
            <w:r>
              <w:t>Региональный проект "Создание условий для развития комфортного жилищного строительства на территории Воронежской области"</w:t>
            </w:r>
          </w:p>
        </w:tc>
        <w:tc>
          <w:tcPr>
            <w:tcW w:w="560" w:type="dxa"/>
          </w:tcPr>
          <w:p w:rsidR="006E6BEA" w:rsidRDefault="006E6BEA">
            <w:pPr>
              <w:pStyle w:val="ConsPlusNormal"/>
            </w:pPr>
          </w:p>
        </w:tc>
        <w:tc>
          <w:tcPr>
            <w:tcW w:w="1531" w:type="dxa"/>
          </w:tcPr>
          <w:p w:rsidR="006E6BEA" w:rsidRDefault="006E6BEA">
            <w:pPr>
              <w:pStyle w:val="ConsPlusNormal"/>
              <w:jc w:val="right"/>
            </w:pPr>
            <w:r>
              <w:t>1 813 554,6</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1 813 554,6</w:t>
            </w:r>
          </w:p>
        </w:tc>
      </w:tr>
      <w:tr w:rsidR="006E6BEA">
        <w:tc>
          <w:tcPr>
            <w:tcW w:w="3685" w:type="dxa"/>
          </w:tcPr>
          <w:p w:rsidR="006E6BEA" w:rsidRDefault="006E6BEA">
            <w:pPr>
              <w:pStyle w:val="ConsPlusNormal"/>
            </w:pPr>
            <w:r>
              <w:t>Строительство и (или) реконструкция 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788 416,3</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788 416,3</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 xml:space="preserve">без софинансирования из </w:t>
            </w:r>
            <w:r>
              <w:lastRenderedPageBreak/>
              <w:t>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788 416,3</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788 416,3</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1 025 138,3</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1 025 138,3</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1 025 138,3</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1 025 138,3</w:t>
            </w:r>
          </w:p>
        </w:tc>
      </w:tr>
      <w:tr w:rsidR="006E6BEA">
        <w:tc>
          <w:tcPr>
            <w:tcW w:w="3685" w:type="dxa"/>
          </w:tcPr>
          <w:p w:rsidR="006E6BEA" w:rsidRDefault="006E6BEA">
            <w:pPr>
              <w:pStyle w:val="ConsPlusNormal"/>
            </w:pPr>
            <w:r>
              <w:t>Государственная программа Воронежской области "Развитие культуры и туризма"</w:t>
            </w:r>
          </w:p>
        </w:tc>
        <w:tc>
          <w:tcPr>
            <w:tcW w:w="560" w:type="dxa"/>
          </w:tcPr>
          <w:p w:rsidR="006E6BEA" w:rsidRDefault="006E6BEA">
            <w:pPr>
              <w:pStyle w:val="ConsPlusNormal"/>
            </w:pPr>
          </w:p>
        </w:tc>
        <w:tc>
          <w:tcPr>
            <w:tcW w:w="1531" w:type="dxa"/>
          </w:tcPr>
          <w:p w:rsidR="006E6BEA" w:rsidRDefault="006E6BEA">
            <w:pPr>
              <w:pStyle w:val="ConsPlusNormal"/>
              <w:jc w:val="right"/>
            </w:pPr>
            <w:r>
              <w:t>265 510,2</w:t>
            </w:r>
          </w:p>
        </w:tc>
        <w:tc>
          <w:tcPr>
            <w:tcW w:w="1467" w:type="dxa"/>
          </w:tcPr>
          <w:p w:rsidR="006E6BEA" w:rsidRDefault="006E6BEA">
            <w:pPr>
              <w:pStyle w:val="ConsPlusNormal"/>
              <w:jc w:val="right"/>
            </w:pPr>
            <w:r>
              <w:t>260 200,0</w:t>
            </w:r>
          </w:p>
        </w:tc>
        <w:tc>
          <w:tcPr>
            <w:tcW w:w="1593" w:type="dxa"/>
          </w:tcPr>
          <w:p w:rsidR="006E6BEA" w:rsidRDefault="006E6BEA">
            <w:pPr>
              <w:pStyle w:val="ConsPlusNormal"/>
              <w:jc w:val="right"/>
            </w:pPr>
            <w:r>
              <w:t>5 310,2</w:t>
            </w:r>
          </w:p>
        </w:tc>
      </w:tr>
      <w:tr w:rsidR="006E6BEA">
        <w:tc>
          <w:tcPr>
            <w:tcW w:w="3685" w:type="dxa"/>
          </w:tcPr>
          <w:p w:rsidR="006E6BEA" w:rsidRDefault="006E6BEA">
            <w:pPr>
              <w:pStyle w:val="ConsPlusNormal"/>
            </w:pPr>
            <w:r>
              <w:t>Региональный проект "Создание номерного фонда, инфраструктуры и новых точек притяжения"</w:t>
            </w:r>
          </w:p>
        </w:tc>
        <w:tc>
          <w:tcPr>
            <w:tcW w:w="560" w:type="dxa"/>
          </w:tcPr>
          <w:p w:rsidR="006E6BEA" w:rsidRDefault="006E6BEA">
            <w:pPr>
              <w:pStyle w:val="ConsPlusNormal"/>
            </w:pPr>
          </w:p>
        </w:tc>
        <w:tc>
          <w:tcPr>
            <w:tcW w:w="1531" w:type="dxa"/>
          </w:tcPr>
          <w:p w:rsidR="006E6BEA" w:rsidRDefault="006E6BEA">
            <w:pPr>
              <w:pStyle w:val="ConsPlusNormal"/>
              <w:jc w:val="right"/>
            </w:pPr>
            <w:r>
              <w:t>265 510,2</w:t>
            </w:r>
          </w:p>
        </w:tc>
        <w:tc>
          <w:tcPr>
            <w:tcW w:w="1467" w:type="dxa"/>
          </w:tcPr>
          <w:p w:rsidR="006E6BEA" w:rsidRDefault="006E6BEA">
            <w:pPr>
              <w:pStyle w:val="ConsPlusNormal"/>
              <w:jc w:val="right"/>
            </w:pPr>
            <w:r>
              <w:t>260 200,0</w:t>
            </w:r>
          </w:p>
        </w:tc>
        <w:tc>
          <w:tcPr>
            <w:tcW w:w="1593" w:type="dxa"/>
          </w:tcPr>
          <w:p w:rsidR="006E6BEA" w:rsidRDefault="006E6BEA">
            <w:pPr>
              <w:pStyle w:val="ConsPlusNormal"/>
              <w:jc w:val="right"/>
            </w:pPr>
            <w:r>
              <w:t>5 310,2</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265 510,2</w:t>
            </w:r>
          </w:p>
        </w:tc>
        <w:tc>
          <w:tcPr>
            <w:tcW w:w="1467" w:type="dxa"/>
          </w:tcPr>
          <w:p w:rsidR="006E6BEA" w:rsidRDefault="006E6BEA">
            <w:pPr>
              <w:pStyle w:val="ConsPlusNormal"/>
              <w:jc w:val="right"/>
            </w:pPr>
            <w:r>
              <w:t>260 200,0</w:t>
            </w:r>
          </w:p>
        </w:tc>
        <w:tc>
          <w:tcPr>
            <w:tcW w:w="1593" w:type="dxa"/>
          </w:tcPr>
          <w:p w:rsidR="006E6BEA" w:rsidRDefault="006E6BEA">
            <w:pPr>
              <w:pStyle w:val="ConsPlusNormal"/>
              <w:jc w:val="right"/>
            </w:pPr>
            <w:r>
              <w:t>5 310,2</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265 510,2</w:t>
            </w:r>
          </w:p>
        </w:tc>
        <w:tc>
          <w:tcPr>
            <w:tcW w:w="1467" w:type="dxa"/>
          </w:tcPr>
          <w:p w:rsidR="006E6BEA" w:rsidRDefault="006E6BEA">
            <w:pPr>
              <w:pStyle w:val="ConsPlusNormal"/>
              <w:jc w:val="right"/>
            </w:pPr>
            <w:r>
              <w:t>260 200,0</w:t>
            </w:r>
          </w:p>
        </w:tc>
        <w:tc>
          <w:tcPr>
            <w:tcW w:w="1593" w:type="dxa"/>
          </w:tcPr>
          <w:p w:rsidR="006E6BEA" w:rsidRDefault="006E6BEA">
            <w:pPr>
              <w:pStyle w:val="ConsPlusNormal"/>
              <w:jc w:val="right"/>
            </w:pPr>
            <w:r>
              <w:t>5 310,2</w:t>
            </w:r>
          </w:p>
        </w:tc>
      </w:tr>
      <w:tr w:rsidR="006E6BEA">
        <w:tc>
          <w:tcPr>
            <w:tcW w:w="3685" w:type="dxa"/>
          </w:tcPr>
          <w:p w:rsidR="006E6BEA" w:rsidRDefault="006E6BEA">
            <w:pPr>
              <w:pStyle w:val="ConsPlusNormal"/>
              <w:outlineLvl w:val="1"/>
            </w:pPr>
            <w:r>
              <w:t>ЖИЛИЩНО-КОММУНАЛЬНОЕ ХОЗЯЙСТВО</w:t>
            </w:r>
          </w:p>
        </w:tc>
        <w:tc>
          <w:tcPr>
            <w:tcW w:w="560" w:type="dxa"/>
          </w:tcPr>
          <w:p w:rsidR="006E6BEA" w:rsidRDefault="006E6BEA">
            <w:pPr>
              <w:pStyle w:val="ConsPlusNormal"/>
              <w:jc w:val="center"/>
            </w:pPr>
            <w:r>
              <w:t>05</w:t>
            </w:r>
          </w:p>
        </w:tc>
        <w:tc>
          <w:tcPr>
            <w:tcW w:w="1531" w:type="dxa"/>
          </w:tcPr>
          <w:p w:rsidR="006E6BEA" w:rsidRDefault="006E6BEA">
            <w:pPr>
              <w:pStyle w:val="ConsPlusNormal"/>
              <w:jc w:val="right"/>
            </w:pPr>
            <w:r>
              <w:t>2 833 302,0</w:t>
            </w:r>
          </w:p>
        </w:tc>
        <w:tc>
          <w:tcPr>
            <w:tcW w:w="1467" w:type="dxa"/>
          </w:tcPr>
          <w:p w:rsidR="006E6BEA" w:rsidRDefault="006E6BEA">
            <w:pPr>
              <w:pStyle w:val="ConsPlusNormal"/>
              <w:jc w:val="right"/>
            </w:pPr>
            <w:r>
              <w:t>801 352,0</w:t>
            </w:r>
          </w:p>
        </w:tc>
        <w:tc>
          <w:tcPr>
            <w:tcW w:w="1593" w:type="dxa"/>
          </w:tcPr>
          <w:p w:rsidR="006E6BEA" w:rsidRDefault="006E6BEA">
            <w:pPr>
              <w:pStyle w:val="ConsPlusNormal"/>
              <w:jc w:val="right"/>
            </w:pPr>
            <w:r>
              <w:t>2 031 950,0</w:t>
            </w:r>
          </w:p>
        </w:tc>
      </w:tr>
      <w:tr w:rsidR="006E6BEA">
        <w:tc>
          <w:tcPr>
            <w:tcW w:w="3685" w:type="dxa"/>
          </w:tcPr>
          <w:p w:rsidR="006E6BEA" w:rsidRDefault="006E6BEA">
            <w:pPr>
              <w:pStyle w:val="ConsPlusNormal"/>
            </w:pPr>
            <w:r>
              <w:t>Государственная программа Воронежской области "Обеспечение доступным и комфортным жильем населения Воронежской области"</w:t>
            </w:r>
          </w:p>
        </w:tc>
        <w:tc>
          <w:tcPr>
            <w:tcW w:w="560" w:type="dxa"/>
          </w:tcPr>
          <w:p w:rsidR="006E6BEA" w:rsidRDefault="006E6BEA">
            <w:pPr>
              <w:pStyle w:val="ConsPlusNormal"/>
            </w:pPr>
          </w:p>
        </w:tc>
        <w:tc>
          <w:tcPr>
            <w:tcW w:w="1531" w:type="dxa"/>
          </w:tcPr>
          <w:p w:rsidR="006E6BEA" w:rsidRDefault="006E6BEA">
            <w:pPr>
              <w:pStyle w:val="ConsPlusNormal"/>
              <w:jc w:val="right"/>
            </w:pPr>
            <w:r>
              <w:t>147 295,5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147 295,5</w:t>
            </w:r>
          </w:p>
        </w:tc>
      </w:tr>
      <w:tr w:rsidR="006E6BEA">
        <w:tc>
          <w:tcPr>
            <w:tcW w:w="3685" w:type="dxa"/>
          </w:tcPr>
          <w:p w:rsidR="006E6BEA" w:rsidRDefault="006E6BEA">
            <w:pPr>
              <w:pStyle w:val="ConsPlusNormal"/>
            </w:pPr>
            <w:r>
              <w:lastRenderedPageBreak/>
              <w:t>Региональный проект "Создание условий для развития комфортного жилищного строительства на территории Воронежской области"</w:t>
            </w:r>
          </w:p>
        </w:tc>
        <w:tc>
          <w:tcPr>
            <w:tcW w:w="560" w:type="dxa"/>
          </w:tcPr>
          <w:p w:rsidR="006E6BEA" w:rsidRDefault="006E6BEA">
            <w:pPr>
              <w:pStyle w:val="ConsPlusNormal"/>
            </w:pPr>
          </w:p>
        </w:tc>
        <w:tc>
          <w:tcPr>
            <w:tcW w:w="1531" w:type="dxa"/>
          </w:tcPr>
          <w:p w:rsidR="006E6BEA" w:rsidRDefault="006E6BEA">
            <w:pPr>
              <w:pStyle w:val="ConsPlusNormal"/>
              <w:jc w:val="right"/>
            </w:pPr>
            <w:r>
              <w:t>147 295,5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147 295,5</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147 295,5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147 295,5</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147 295,5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147 295,5</w:t>
            </w:r>
          </w:p>
        </w:tc>
      </w:tr>
      <w:tr w:rsidR="006E6BEA">
        <w:tc>
          <w:tcPr>
            <w:tcW w:w="3685" w:type="dxa"/>
          </w:tcPr>
          <w:p w:rsidR="006E6BEA" w:rsidRDefault="006E6BEA">
            <w:pPr>
              <w:pStyle w:val="ConsPlusNormal"/>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560" w:type="dxa"/>
          </w:tcPr>
          <w:p w:rsidR="006E6BEA" w:rsidRDefault="006E6BEA">
            <w:pPr>
              <w:pStyle w:val="ConsPlusNormal"/>
            </w:pPr>
          </w:p>
        </w:tc>
        <w:tc>
          <w:tcPr>
            <w:tcW w:w="1531" w:type="dxa"/>
          </w:tcPr>
          <w:p w:rsidR="006E6BEA" w:rsidRDefault="006E6BEA">
            <w:pPr>
              <w:pStyle w:val="ConsPlusNormal"/>
              <w:jc w:val="right"/>
            </w:pPr>
            <w:r>
              <w:t>2 110 730,5</w:t>
            </w:r>
          </w:p>
        </w:tc>
        <w:tc>
          <w:tcPr>
            <w:tcW w:w="1467" w:type="dxa"/>
          </w:tcPr>
          <w:p w:rsidR="006E6BEA" w:rsidRDefault="006E6BEA">
            <w:pPr>
              <w:pStyle w:val="ConsPlusNormal"/>
              <w:jc w:val="right"/>
            </w:pPr>
            <w:r>
              <w:t>549 589,3</w:t>
            </w:r>
          </w:p>
        </w:tc>
        <w:tc>
          <w:tcPr>
            <w:tcW w:w="1593" w:type="dxa"/>
          </w:tcPr>
          <w:p w:rsidR="006E6BEA" w:rsidRDefault="006E6BEA">
            <w:pPr>
              <w:pStyle w:val="ConsPlusNormal"/>
              <w:jc w:val="right"/>
            </w:pPr>
            <w:r>
              <w:t>1 561 141,2</w:t>
            </w:r>
          </w:p>
        </w:tc>
      </w:tr>
      <w:tr w:rsidR="006E6BEA">
        <w:tc>
          <w:tcPr>
            <w:tcW w:w="3685" w:type="dxa"/>
          </w:tcPr>
          <w:p w:rsidR="006E6BEA" w:rsidRDefault="006E6BEA">
            <w:pPr>
              <w:pStyle w:val="ConsPlusNormal"/>
            </w:pPr>
            <w:r>
              <w:t>Региональный проект "Модернизация коммунальной инфраструктуры"</w:t>
            </w:r>
          </w:p>
        </w:tc>
        <w:tc>
          <w:tcPr>
            <w:tcW w:w="560" w:type="dxa"/>
          </w:tcPr>
          <w:p w:rsidR="006E6BEA" w:rsidRDefault="006E6BEA">
            <w:pPr>
              <w:pStyle w:val="ConsPlusNormal"/>
            </w:pPr>
          </w:p>
        </w:tc>
        <w:tc>
          <w:tcPr>
            <w:tcW w:w="1531" w:type="dxa"/>
          </w:tcPr>
          <w:p w:rsidR="006E6BEA" w:rsidRDefault="006E6BEA">
            <w:pPr>
              <w:pStyle w:val="ConsPlusNormal"/>
              <w:jc w:val="right"/>
            </w:pPr>
            <w:r>
              <w:t>763 670,7</w:t>
            </w:r>
          </w:p>
        </w:tc>
        <w:tc>
          <w:tcPr>
            <w:tcW w:w="1467" w:type="dxa"/>
          </w:tcPr>
          <w:p w:rsidR="006E6BEA" w:rsidRDefault="006E6BEA">
            <w:pPr>
              <w:pStyle w:val="ConsPlusNormal"/>
              <w:jc w:val="right"/>
            </w:pPr>
            <w:r>
              <w:t>549 589,3</w:t>
            </w:r>
          </w:p>
        </w:tc>
        <w:tc>
          <w:tcPr>
            <w:tcW w:w="1593" w:type="dxa"/>
          </w:tcPr>
          <w:p w:rsidR="006E6BEA" w:rsidRDefault="006E6BEA">
            <w:pPr>
              <w:pStyle w:val="ConsPlusNormal"/>
              <w:jc w:val="right"/>
            </w:pPr>
            <w:r>
              <w:t>214 081,4</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763 670,7</w:t>
            </w:r>
          </w:p>
        </w:tc>
        <w:tc>
          <w:tcPr>
            <w:tcW w:w="1467" w:type="dxa"/>
          </w:tcPr>
          <w:p w:rsidR="006E6BEA" w:rsidRDefault="006E6BEA">
            <w:pPr>
              <w:pStyle w:val="ConsPlusNormal"/>
              <w:jc w:val="right"/>
            </w:pPr>
            <w:r>
              <w:t>549 589,3</w:t>
            </w:r>
          </w:p>
        </w:tc>
        <w:tc>
          <w:tcPr>
            <w:tcW w:w="1593" w:type="dxa"/>
          </w:tcPr>
          <w:p w:rsidR="006E6BEA" w:rsidRDefault="006E6BEA">
            <w:pPr>
              <w:pStyle w:val="ConsPlusNormal"/>
              <w:jc w:val="right"/>
            </w:pPr>
            <w:r>
              <w:t>214 081,4</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763 670,7</w:t>
            </w:r>
          </w:p>
        </w:tc>
        <w:tc>
          <w:tcPr>
            <w:tcW w:w="1467" w:type="dxa"/>
          </w:tcPr>
          <w:p w:rsidR="006E6BEA" w:rsidRDefault="006E6BEA">
            <w:pPr>
              <w:pStyle w:val="ConsPlusNormal"/>
              <w:jc w:val="right"/>
            </w:pPr>
            <w:r>
              <w:t>549 589,3</w:t>
            </w:r>
          </w:p>
        </w:tc>
        <w:tc>
          <w:tcPr>
            <w:tcW w:w="1593" w:type="dxa"/>
          </w:tcPr>
          <w:p w:rsidR="006E6BEA" w:rsidRDefault="006E6BEA">
            <w:pPr>
              <w:pStyle w:val="ConsPlusNormal"/>
              <w:jc w:val="right"/>
            </w:pPr>
            <w:r>
              <w:t>214 081,4</w:t>
            </w:r>
          </w:p>
        </w:tc>
      </w:tr>
      <w:tr w:rsidR="006E6BEA">
        <w:tc>
          <w:tcPr>
            <w:tcW w:w="3685" w:type="dxa"/>
          </w:tcPr>
          <w:p w:rsidR="006E6BEA" w:rsidRDefault="006E6BEA">
            <w:pPr>
              <w:pStyle w:val="ConsPlusNormal"/>
            </w:pPr>
            <w:r>
              <w:t xml:space="preserve">Региональный проект "Содействие развитию коммунальной </w:t>
            </w:r>
            <w:r>
              <w:lastRenderedPageBreak/>
              <w:t>инфраструктуры государственной (муниципальной) собственности на территории Воронежской области"</w:t>
            </w:r>
          </w:p>
        </w:tc>
        <w:tc>
          <w:tcPr>
            <w:tcW w:w="560" w:type="dxa"/>
          </w:tcPr>
          <w:p w:rsidR="006E6BEA" w:rsidRDefault="006E6BEA">
            <w:pPr>
              <w:pStyle w:val="ConsPlusNormal"/>
            </w:pPr>
          </w:p>
        </w:tc>
        <w:tc>
          <w:tcPr>
            <w:tcW w:w="1531" w:type="dxa"/>
          </w:tcPr>
          <w:p w:rsidR="006E6BEA" w:rsidRDefault="006E6BEA">
            <w:pPr>
              <w:pStyle w:val="ConsPlusNormal"/>
              <w:jc w:val="right"/>
            </w:pPr>
            <w:r>
              <w:t>641 409,5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641 409,5</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641 409,5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641 409,5</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641 409,5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641 409,5</w:t>
            </w:r>
          </w:p>
        </w:tc>
      </w:tr>
      <w:tr w:rsidR="006E6BEA">
        <w:tc>
          <w:tcPr>
            <w:tcW w:w="3685" w:type="dxa"/>
          </w:tcPr>
          <w:p w:rsidR="006E6BEA" w:rsidRDefault="006E6BEA">
            <w:pPr>
              <w:pStyle w:val="ConsPlusNormal"/>
            </w:pPr>
            <w:r>
              <w:t>Региональный проект "Инфраструктурное меню"</w:t>
            </w:r>
          </w:p>
        </w:tc>
        <w:tc>
          <w:tcPr>
            <w:tcW w:w="560" w:type="dxa"/>
          </w:tcPr>
          <w:p w:rsidR="006E6BEA" w:rsidRDefault="006E6BEA">
            <w:pPr>
              <w:pStyle w:val="ConsPlusNormal"/>
            </w:pPr>
          </w:p>
        </w:tc>
        <w:tc>
          <w:tcPr>
            <w:tcW w:w="1531" w:type="dxa"/>
          </w:tcPr>
          <w:p w:rsidR="006E6BEA" w:rsidRDefault="006E6BEA">
            <w:pPr>
              <w:pStyle w:val="ConsPlusNormal"/>
              <w:jc w:val="right"/>
            </w:pPr>
            <w:r>
              <w:t>705 650,3</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705 650,3</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705 650,3</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705 650,3</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705 650,3</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705 650,3</w:t>
            </w:r>
          </w:p>
        </w:tc>
      </w:tr>
      <w:tr w:rsidR="006E6BEA">
        <w:tc>
          <w:tcPr>
            <w:tcW w:w="3685" w:type="dxa"/>
          </w:tcPr>
          <w:p w:rsidR="006E6BEA" w:rsidRDefault="006E6BEA">
            <w:pPr>
              <w:pStyle w:val="ConsPlusNormal"/>
            </w:pPr>
            <w:r>
              <w:t>Государственная программа Воронежской области "Содействие развитию муниципальных образований и местного самоуправления"</w:t>
            </w:r>
          </w:p>
        </w:tc>
        <w:tc>
          <w:tcPr>
            <w:tcW w:w="560" w:type="dxa"/>
          </w:tcPr>
          <w:p w:rsidR="006E6BEA" w:rsidRDefault="006E6BEA">
            <w:pPr>
              <w:pStyle w:val="ConsPlusNormal"/>
            </w:pPr>
          </w:p>
        </w:tc>
        <w:tc>
          <w:tcPr>
            <w:tcW w:w="1531" w:type="dxa"/>
          </w:tcPr>
          <w:p w:rsidR="006E6BEA" w:rsidRDefault="006E6BEA">
            <w:pPr>
              <w:pStyle w:val="ConsPlusNormal"/>
              <w:jc w:val="right"/>
            </w:pPr>
            <w:r>
              <w:t>575 276,0</w:t>
            </w:r>
          </w:p>
        </w:tc>
        <w:tc>
          <w:tcPr>
            <w:tcW w:w="1467" w:type="dxa"/>
          </w:tcPr>
          <w:p w:rsidR="006E6BEA" w:rsidRDefault="006E6BEA">
            <w:pPr>
              <w:pStyle w:val="ConsPlusNormal"/>
              <w:jc w:val="right"/>
            </w:pPr>
            <w:r>
              <w:t>251 762,7</w:t>
            </w:r>
          </w:p>
        </w:tc>
        <w:tc>
          <w:tcPr>
            <w:tcW w:w="1593" w:type="dxa"/>
          </w:tcPr>
          <w:p w:rsidR="006E6BEA" w:rsidRDefault="006E6BEA">
            <w:pPr>
              <w:pStyle w:val="ConsPlusNormal"/>
              <w:jc w:val="right"/>
            </w:pPr>
            <w:r>
              <w:t>323 513,3</w:t>
            </w:r>
          </w:p>
        </w:tc>
      </w:tr>
      <w:tr w:rsidR="006E6BEA">
        <w:tc>
          <w:tcPr>
            <w:tcW w:w="3685" w:type="dxa"/>
          </w:tcPr>
          <w:p w:rsidR="006E6BEA" w:rsidRDefault="006E6BEA">
            <w:pPr>
              <w:pStyle w:val="ConsPlusNormal"/>
            </w:pPr>
            <w:r>
              <w:t xml:space="preserve">Региональный проект "Развитие жилищного строительства на сельских территориях и повышение уровня благоустройства </w:t>
            </w:r>
            <w:r>
              <w:lastRenderedPageBreak/>
              <w:t>домовладений"</w:t>
            </w:r>
          </w:p>
        </w:tc>
        <w:tc>
          <w:tcPr>
            <w:tcW w:w="560" w:type="dxa"/>
          </w:tcPr>
          <w:p w:rsidR="006E6BEA" w:rsidRDefault="006E6BEA">
            <w:pPr>
              <w:pStyle w:val="ConsPlusNormal"/>
            </w:pPr>
          </w:p>
        </w:tc>
        <w:tc>
          <w:tcPr>
            <w:tcW w:w="1531" w:type="dxa"/>
          </w:tcPr>
          <w:p w:rsidR="006E6BEA" w:rsidRDefault="006E6BEA">
            <w:pPr>
              <w:pStyle w:val="ConsPlusNormal"/>
              <w:jc w:val="right"/>
            </w:pPr>
            <w:r>
              <w:t>575 276,0</w:t>
            </w:r>
          </w:p>
        </w:tc>
        <w:tc>
          <w:tcPr>
            <w:tcW w:w="1467" w:type="dxa"/>
          </w:tcPr>
          <w:p w:rsidR="006E6BEA" w:rsidRDefault="006E6BEA">
            <w:pPr>
              <w:pStyle w:val="ConsPlusNormal"/>
              <w:jc w:val="right"/>
            </w:pPr>
            <w:r>
              <w:t>251 762,7</w:t>
            </w:r>
          </w:p>
        </w:tc>
        <w:tc>
          <w:tcPr>
            <w:tcW w:w="1593" w:type="dxa"/>
          </w:tcPr>
          <w:p w:rsidR="006E6BEA" w:rsidRDefault="006E6BEA">
            <w:pPr>
              <w:pStyle w:val="ConsPlusNormal"/>
              <w:jc w:val="right"/>
            </w:pPr>
            <w:r>
              <w:t>323 513,3</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575 276,0</w:t>
            </w:r>
          </w:p>
        </w:tc>
        <w:tc>
          <w:tcPr>
            <w:tcW w:w="1467" w:type="dxa"/>
          </w:tcPr>
          <w:p w:rsidR="006E6BEA" w:rsidRDefault="006E6BEA">
            <w:pPr>
              <w:pStyle w:val="ConsPlusNormal"/>
              <w:jc w:val="right"/>
            </w:pPr>
            <w:r>
              <w:t>251 762,7</w:t>
            </w:r>
          </w:p>
        </w:tc>
        <w:tc>
          <w:tcPr>
            <w:tcW w:w="1593" w:type="dxa"/>
          </w:tcPr>
          <w:p w:rsidR="006E6BEA" w:rsidRDefault="006E6BEA">
            <w:pPr>
              <w:pStyle w:val="ConsPlusNormal"/>
              <w:jc w:val="right"/>
            </w:pPr>
            <w:r>
              <w:t>323 513,3</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61 474,3</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61 474,3</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513 801,7</w:t>
            </w:r>
          </w:p>
        </w:tc>
        <w:tc>
          <w:tcPr>
            <w:tcW w:w="1467" w:type="dxa"/>
          </w:tcPr>
          <w:p w:rsidR="006E6BEA" w:rsidRDefault="006E6BEA">
            <w:pPr>
              <w:pStyle w:val="ConsPlusNormal"/>
              <w:jc w:val="right"/>
            </w:pPr>
            <w:r>
              <w:t>251 762,7</w:t>
            </w:r>
          </w:p>
        </w:tc>
        <w:tc>
          <w:tcPr>
            <w:tcW w:w="1593" w:type="dxa"/>
          </w:tcPr>
          <w:p w:rsidR="006E6BEA" w:rsidRDefault="006E6BEA">
            <w:pPr>
              <w:pStyle w:val="ConsPlusNormal"/>
              <w:jc w:val="right"/>
            </w:pPr>
            <w:r>
              <w:t>262 039,0</w:t>
            </w:r>
          </w:p>
        </w:tc>
      </w:tr>
      <w:tr w:rsidR="006E6BEA">
        <w:tc>
          <w:tcPr>
            <w:tcW w:w="3685" w:type="dxa"/>
          </w:tcPr>
          <w:p w:rsidR="006E6BEA" w:rsidRDefault="006E6BEA">
            <w:pPr>
              <w:pStyle w:val="ConsPlusNormal"/>
              <w:outlineLvl w:val="1"/>
            </w:pPr>
            <w:r>
              <w:t>ОХРАНА ОКРУЖАЮЩЕЙ СРЕДЫ</w:t>
            </w:r>
          </w:p>
        </w:tc>
        <w:tc>
          <w:tcPr>
            <w:tcW w:w="560" w:type="dxa"/>
          </w:tcPr>
          <w:p w:rsidR="006E6BEA" w:rsidRDefault="006E6BEA">
            <w:pPr>
              <w:pStyle w:val="ConsPlusNormal"/>
              <w:jc w:val="center"/>
            </w:pPr>
            <w:r>
              <w:t>06</w:t>
            </w:r>
          </w:p>
        </w:tc>
        <w:tc>
          <w:tcPr>
            <w:tcW w:w="1531" w:type="dxa"/>
          </w:tcPr>
          <w:p w:rsidR="006E6BEA" w:rsidRDefault="006E6BEA">
            <w:pPr>
              <w:pStyle w:val="ConsPlusNormal"/>
              <w:jc w:val="right"/>
            </w:pPr>
            <w:r>
              <w:t>1 000,0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1 000,0</w:t>
            </w:r>
          </w:p>
        </w:tc>
      </w:tr>
      <w:tr w:rsidR="006E6BEA">
        <w:tc>
          <w:tcPr>
            <w:tcW w:w="3685" w:type="dxa"/>
          </w:tcPr>
          <w:p w:rsidR="006E6BEA" w:rsidRDefault="006E6BEA">
            <w:pPr>
              <w:pStyle w:val="ConsPlusNormal"/>
            </w:pPr>
            <w:r>
              <w:t>Государственная программа Воронежской области "Охрана окружающей среды и природные ресурсы"</w:t>
            </w:r>
          </w:p>
        </w:tc>
        <w:tc>
          <w:tcPr>
            <w:tcW w:w="560" w:type="dxa"/>
          </w:tcPr>
          <w:p w:rsidR="006E6BEA" w:rsidRDefault="006E6BEA">
            <w:pPr>
              <w:pStyle w:val="ConsPlusNormal"/>
            </w:pPr>
          </w:p>
        </w:tc>
        <w:tc>
          <w:tcPr>
            <w:tcW w:w="1531" w:type="dxa"/>
          </w:tcPr>
          <w:p w:rsidR="006E6BEA" w:rsidRDefault="006E6BEA">
            <w:pPr>
              <w:pStyle w:val="ConsPlusNormal"/>
              <w:jc w:val="right"/>
            </w:pPr>
            <w:r>
              <w:t>1 000,0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1 000,0</w:t>
            </w:r>
          </w:p>
        </w:tc>
      </w:tr>
      <w:tr w:rsidR="006E6BEA">
        <w:tc>
          <w:tcPr>
            <w:tcW w:w="3685" w:type="dxa"/>
          </w:tcPr>
          <w:p w:rsidR="006E6BEA" w:rsidRDefault="006E6BEA">
            <w:pPr>
              <w:pStyle w:val="ConsPlusNormal"/>
            </w:pPr>
            <w:r>
              <w:t>Региональный проект "Создание условий устойчивого развития территории БУ ВО "Ломовской природный ландшафтный парк"</w:t>
            </w:r>
          </w:p>
        </w:tc>
        <w:tc>
          <w:tcPr>
            <w:tcW w:w="560" w:type="dxa"/>
          </w:tcPr>
          <w:p w:rsidR="006E6BEA" w:rsidRDefault="006E6BEA">
            <w:pPr>
              <w:pStyle w:val="ConsPlusNormal"/>
            </w:pPr>
          </w:p>
        </w:tc>
        <w:tc>
          <w:tcPr>
            <w:tcW w:w="1531" w:type="dxa"/>
          </w:tcPr>
          <w:p w:rsidR="006E6BEA" w:rsidRDefault="006E6BEA">
            <w:pPr>
              <w:pStyle w:val="ConsPlusNormal"/>
              <w:jc w:val="right"/>
            </w:pPr>
            <w:r>
              <w:t>1 000,0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1 000,0</w:t>
            </w:r>
          </w:p>
        </w:tc>
      </w:tr>
      <w:tr w:rsidR="006E6BEA">
        <w:tc>
          <w:tcPr>
            <w:tcW w:w="3685" w:type="dxa"/>
          </w:tcPr>
          <w:p w:rsidR="006E6BEA" w:rsidRDefault="006E6BEA">
            <w:pPr>
              <w:pStyle w:val="ConsPlusNormal"/>
            </w:pPr>
            <w:r>
              <w:t>Строительство и (или) реконструкция 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1 000,0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1 000,0</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1 000,0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1 000,0</w:t>
            </w:r>
          </w:p>
        </w:tc>
      </w:tr>
      <w:tr w:rsidR="006E6BEA">
        <w:tc>
          <w:tcPr>
            <w:tcW w:w="3685" w:type="dxa"/>
          </w:tcPr>
          <w:p w:rsidR="006E6BEA" w:rsidRDefault="006E6BEA">
            <w:pPr>
              <w:pStyle w:val="ConsPlusNormal"/>
              <w:outlineLvl w:val="1"/>
            </w:pPr>
            <w:r>
              <w:t>ОБРАЗОВАНИЕ</w:t>
            </w:r>
          </w:p>
        </w:tc>
        <w:tc>
          <w:tcPr>
            <w:tcW w:w="560" w:type="dxa"/>
          </w:tcPr>
          <w:p w:rsidR="006E6BEA" w:rsidRDefault="006E6BEA">
            <w:pPr>
              <w:pStyle w:val="ConsPlusNormal"/>
              <w:jc w:val="center"/>
            </w:pPr>
            <w:r>
              <w:t>07</w:t>
            </w:r>
          </w:p>
        </w:tc>
        <w:tc>
          <w:tcPr>
            <w:tcW w:w="1531" w:type="dxa"/>
          </w:tcPr>
          <w:p w:rsidR="006E6BEA" w:rsidRDefault="006E6BEA">
            <w:pPr>
              <w:pStyle w:val="ConsPlusNormal"/>
              <w:jc w:val="right"/>
            </w:pPr>
            <w:r>
              <w:t>4 123 098,4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4 123 098,4</w:t>
            </w:r>
          </w:p>
        </w:tc>
      </w:tr>
      <w:tr w:rsidR="006E6BEA">
        <w:tc>
          <w:tcPr>
            <w:tcW w:w="3685" w:type="dxa"/>
          </w:tcPr>
          <w:p w:rsidR="006E6BEA" w:rsidRDefault="006E6BEA">
            <w:pPr>
              <w:pStyle w:val="ConsPlusNormal"/>
            </w:pPr>
            <w:r>
              <w:t>Государственная программа Воронежской области "Развитие образования"</w:t>
            </w:r>
          </w:p>
        </w:tc>
        <w:tc>
          <w:tcPr>
            <w:tcW w:w="560" w:type="dxa"/>
          </w:tcPr>
          <w:p w:rsidR="006E6BEA" w:rsidRDefault="006E6BEA">
            <w:pPr>
              <w:pStyle w:val="ConsPlusNormal"/>
            </w:pPr>
          </w:p>
        </w:tc>
        <w:tc>
          <w:tcPr>
            <w:tcW w:w="1531" w:type="dxa"/>
          </w:tcPr>
          <w:p w:rsidR="006E6BEA" w:rsidRDefault="006E6BEA">
            <w:pPr>
              <w:pStyle w:val="ConsPlusNormal"/>
              <w:jc w:val="right"/>
            </w:pPr>
            <w:r>
              <w:t>4 123 098,4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4 123 098,4</w:t>
            </w:r>
          </w:p>
        </w:tc>
      </w:tr>
      <w:tr w:rsidR="006E6BEA">
        <w:tc>
          <w:tcPr>
            <w:tcW w:w="3685" w:type="dxa"/>
          </w:tcPr>
          <w:p w:rsidR="006E6BEA" w:rsidRDefault="006E6BEA">
            <w:pPr>
              <w:pStyle w:val="ConsPlusNormal"/>
            </w:pPr>
            <w:r>
              <w:lastRenderedPageBreak/>
              <w:t>Региональный проект "Развитие инфраструктуры системы образования"</w:t>
            </w:r>
          </w:p>
        </w:tc>
        <w:tc>
          <w:tcPr>
            <w:tcW w:w="560" w:type="dxa"/>
          </w:tcPr>
          <w:p w:rsidR="006E6BEA" w:rsidRDefault="006E6BEA">
            <w:pPr>
              <w:pStyle w:val="ConsPlusNormal"/>
            </w:pPr>
          </w:p>
        </w:tc>
        <w:tc>
          <w:tcPr>
            <w:tcW w:w="1531" w:type="dxa"/>
          </w:tcPr>
          <w:p w:rsidR="006E6BEA" w:rsidRDefault="006E6BEA">
            <w:pPr>
              <w:pStyle w:val="ConsPlusNormal"/>
              <w:jc w:val="right"/>
            </w:pPr>
            <w:r>
              <w:t>4 123 098,4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4 123 098,4</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4 123 098,4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4 123 098,4</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4 123 098,4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4 123 098,4</w:t>
            </w:r>
          </w:p>
        </w:tc>
      </w:tr>
      <w:tr w:rsidR="006E6BEA">
        <w:tc>
          <w:tcPr>
            <w:tcW w:w="3685" w:type="dxa"/>
          </w:tcPr>
          <w:p w:rsidR="006E6BEA" w:rsidRDefault="006E6BEA">
            <w:pPr>
              <w:pStyle w:val="ConsPlusNormal"/>
              <w:outlineLvl w:val="1"/>
            </w:pPr>
            <w:r>
              <w:t>КУЛЬТУРА, КИНЕМАТОГРАФИЯ</w:t>
            </w:r>
          </w:p>
        </w:tc>
        <w:tc>
          <w:tcPr>
            <w:tcW w:w="560" w:type="dxa"/>
          </w:tcPr>
          <w:p w:rsidR="006E6BEA" w:rsidRDefault="006E6BEA">
            <w:pPr>
              <w:pStyle w:val="ConsPlusNormal"/>
              <w:jc w:val="center"/>
            </w:pPr>
            <w:r>
              <w:t>08</w:t>
            </w:r>
          </w:p>
        </w:tc>
        <w:tc>
          <w:tcPr>
            <w:tcW w:w="1531" w:type="dxa"/>
          </w:tcPr>
          <w:p w:rsidR="006E6BEA" w:rsidRDefault="006E6BEA">
            <w:pPr>
              <w:pStyle w:val="ConsPlusNormal"/>
              <w:jc w:val="right"/>
            </w:pPr>
            <w:r>
              <w:t>807 942,9</w:t>
            </w:r>
          </w:p>
        </w:tc>
        <w:tc>
          <w:tcPr>
            <w:tcW w:w="1467" w:type="dxa"/>
          </w:tcPr>
          <w:p w:rsidR="006E6BEA" w:rsidRDefault="006E6BEA">
            <w:pPr>
              <w:pStyle w:val="ConsPlusNormal"/>
              <w:jc w:val="right"/>
            </w:pPr>
            <w:r>
              <w:t>58 827,3</w:t>
            </w:r>
          </w:p>
        </w:tc>
        <w:tc>
          <w:tcPr>
            <w:tcW w:w="1593" w:type="dxa"/>
          </w:tcPr>
          <w:p w:rsidR="006E6BEA" w:rsidRDefault="006E6BEA">
            <w:pPr>
              <w:pStyle w:val="ConsPlusNormal"/>
              <w:jc w:val="right"/>
            </w:pPr>
            <w:r>
              <w:t>749 115,6</w:t>
            </w:r>
          </w:p>
        </w:tc>
      </w:tr>
      <w:tr w:rsidR="006E6BEA">
        <w:tc>
          <w:tcPr>
            <w:tcW w:w="3685" w:type="dxa"/>
          </w:tcPr>
          <w:p w:rsidR="006E6BEA" w:rsidRDefault="006E6BEA">
            <w:pPr>
              <w:pStyle w:val="ConsPlusNormal"/>
            </w:pPr>
            <w:r>
              <w:t>Государственная программа Воронежской области "Развитие культуры и туризма"</w:t>
            </w:r>
          </w:p>
        </w:tc>
        <w:tc>
          <w:tcPr>
            <w:tcW w:w="560" w:type="dxa"/>
          </w:tcPr>
          <w:p w:rsidR="006E6BEA" w:rsidRDefault="006E6BEA">
            <w:pPr>
              <w:pStyle w:val="ConsPlusNormal"/>
            </w:pPr>
          </w:p>
        </w:tc>
        <w:tc>
          <w:tcPr>
            <w:tcW w:w="1531" w:type="dxa"/>
          </w:tcPr>
          <w:p w:rsidR="006E6BEA" w:rsidRDefault="006E6BEA">
            <w:pPr>
              <w:pStyle w:val="ConsPlusNormal"/>
              <w:jc w:val="right"/>
            </w:pPr>
            <w:r>
              <w:t>701 601,8</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701 601,8</w:t>
            </w:r>
          </w:p>
        </w:tc>
      </w:tr>
      <w:tr w:rsidR="006E6BEA">
        <w:tc>
          <w:tcPr>
            <w:tcW w:w="3685" w:type="dxa"/>
          </w:tcPr>
          <w:p w:rsidR="006E6BEA" w:rsidRDefault="006E6BEA">
            <w:pPr>
              <w:pStyle w:val="ConsPlusNormal"/>
            </w:pPr>
            <w:r>
              <w:t>Региональный проект "Развитие культурной инфраструктуры и модернизация учреждений культуры Воронежской области"</w:t>
            </w:r>
          </w:p>
        </w:tc>
        <w:tc>
          <w:tcPr>
            <w:tcW w:w="560" w:type="dxa"/>
          </w:tcPr>
          <w:p w:rsidR="006E6BEA" w:rsidRDefault="006E6BEA">
            <w:pPr>
              <w:pStyle w:val="ConsPlusNormal"/>
            </w:pPr>
          </w:p>
        </w:tc>
        <w:tc>
          <w:tcPr>
            <w:tcW w:w="1531" w:type="dxa"/>
          </w:tcPr>
          <w:p w:rsidR="006E6BEA" w:rsidRDefault="006E6BEA">
            <w:pPr>
              <w:pStyle w:val="ConsPlusNormal"/>
              <w:jc w:val="right"/>
            </w:pPr>
            <w:r>
              <w:t>701 601,8</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701 601,8</w:t>
            </w:r>
          </w:p>
        </w:tc>
      </w:tr>
      <w:tr w:rsidR="006E6BEA">
        <w:tc>
          <w:tcPr>
            <w:tcW w:w="3685" w:type="dxa"/>
          </w:tcPr>
          <w:p w:rsidR="006E6BEA" w:rsidRDefault="006E6BEA">
            <w:pPr>
              <w:pStyle w:val="ConsPlusNormal"/>
            </w:pPr>
            <w:r>
              <w:t>Строительство и (или) реконструкция 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701 601,8</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701 601,8</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701 601,8</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701 601,8</w:t>
            </w:r>
          </w:p>
        </w:tc>
      </w:tr>
      <w:tr w:rsidR="006E6BEA">
        <w:tc>
          <w:tcPr>
            <w:tcW w:w="3685" w:type="dxa"/>
          </w:tcPr>
          <w:p w:rsidR="006E6BEA" w:rsidRDefault="006E6BEA">
            <w:pPr>
              <w:pStyle w:val="ConsPlusNormal"/>
            </w:pPr>
            <w:r>
              <w:t>Государственная программа Воронежской области "Содействие развитию муниципальных образований и местного самоуправления"</w:t>
            </w:r>
          </w:p>
        </w:tc>
        <w:tc>
          <w:tcPr>
            <w:tcW w:w="560" w:type="dxa"/>
          </w:tcPr>
          <w:p w:rsidR="006E6BEA" w:rsidRDefault="006E6BEA">
            <w:pPr>
              <w:pStyle w:val="ConsPlusNormal"/>
            </w:pPr>
          </w:p>
        </w:tc>
        <w:tc>
          <w:tcPr>
            <w:tcW w:w="1531" w:type="dxa"/>
          </w:tcPr>
          <w:p w:rsidR="006E6BEA" w:rsidRDefault="006E6BEA">
            <w:pPr>
              <w:pStyle w:val="ConsPlusNormal"/>
              <w:jc w:val="right"/>
            </w:pPr>
            <w:r>
              <w:t>106 341,1</w:t>
            </w:r>
          </w:p>
        </w:tc>
        <w:tc>
          <w:tcPr>
            <w:tcW w:w="1467" w:type="dxa"/>
          </w:tcPr>
          <w:p w:rsidR="006E6BEA" w:rsidRDefault="006E6BEA">
            <w:pPr>
              <w:pStyle w:val="ConsPlusNormal"/>
              <w:jc w:val="right"/>
            </w:pPr>
            <w:r>
              <w:t>58 827,3</w:t>
            </w:r>
          </w:p>
        </w:tc>
        <w:tc>
          <w:tcPr>
            <w:tcW w:w="1593" w:type="dxa"/>
          </w:tcPr>
          <w:p w:rsidR="006E6BEA" w:rsidRDefault="006E6BEA">
            <w:pPr>
              <w:pStyle w:val="ConsPlusNormal"/>
              <w:jc w:val="right"/>
            </w:pPr>
            <w:r>
              <w:t>47 513,8</w:t>
            </w:r>
          </w:p>
        </w:tc>
      </w:tr>
      <w:tr w:rsidR="006E6BEA">
        <w:tc>
          <w:tcPr>
            <w:tcW w:w="3685" w:type="dxa"/>
          </w:tcPr>
          <w:p w:rsidR="006E6BEA" w:rsidRDefault="006E6BEA">
            <w:pPr>
              <w:pStyle w:val="ConsPlusNormal"/>
            </w:pPr>
            <w:r>
              <w:t>Региональный проект "Современный облик сельских территорий"</w:t>
            </w:r>
          </w:p>
        </w:tc>
        <w:tc>
          <w:tcPr>
            <w:tcW w:w="560" w:type="dxa"/>
          </w:tcPr>
          <w:p w:rsidR="006E6BEA" w:rsidRDefault="006E6BEA">
            <w:pPr>
              <w:pStyle w:val="ConsPlusNormal"/>
            </w:pPr>
          </w:p>
        </w:tc>
        <w:tc>
          <w:tcPr>
            <w:tcW w:w="1531" w:type="dxa"/>
          </w:tcPr>
          <w:p w:rsidR="006E6BEA" w:rsidRDefault="006E6BEA">
            <w:pPr>
              <w:pStyle w:val="ConsPlusNormal"/>
              <w:jc w:val="right"/>
            </w:pPr>
            <w:r>
              <w:t>106 341,1</w:t>
            </w:r>
          </w:p>
        </w:tc>
        <w:tc>
          <w:tcPr>
            <w:tcW w:w="1467" w:type="dxa"/>
          </w:tcPr>
          <w:p w:rsidR="006E6BEA" w:rsidRDefault="006E6BEA">
            <w:pPr>
              <w:pStyle w:val="ConsPlusNormal"/>
              <w:jc w:val="right"/>
            </w:pPr>
            <w:r>
              <w:t>58 827,3</w:t>
            </w:r>
          </w:p>
        </w:tc>
        <w:tc>
          <w:tcPr>
            <w:tcW w:w="1593" w:type="dxa"/>
          </w:tcPr>
          <w:p w:rsidR="006E6BEA" w:rsidRDefault="006E6BEA">
            <w:pPr>
              <w:pStyle w:val="ConsPlusNormal"/>
              <w:jc w:val="right"/>
            </w:pPr>
            <w:r>
              <w:t>47 513,8</w:t>
            </w:r>
          </w:p>
        </w:tc>
      </w:tr>
      <w:tr w:rsidR="006E6BEA">
        <w:tc>
          <w:tcPr>
            <w:tcW w:w="3685" w:type="dxa"/>
          </w:tcPr>
          <w:p w:rsidR="006E6BEA" w:rsidRDefault="006E6BEA">
            <w:pPr>
              <w:pStyle w:val="ConsPlusNormal"/>
            </w:pPr>
            <w:r>
              <w:t xml:space="preserve">Субсидии местным бюджетам на софинансирование объектов капитального строительства муниципальной собственности, </w:t>
            </w:r>
            <w:r>
              <w:lastRenderedPageBreak/>
              <w:t>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106 341,1</w:t>
            </w:r>
          </w:p>
        </w:tc>
        <w:tc>
          <w:tcPr>
            <w:tcW w:w="1467" w:type="dxa"/>
          </w:tcPr>
          <w:p w:rsidR="006E6BEA" w:rsidRDefault="006E6BEA">
            <w:pPr>
              <w:pStyle w:val="ConsPlusNormal"/>
              <w:jc w:val="right"/>
            </w:pPr>
            <w:r>
              <w:t>58 827,3</w:t>
            </w:r>
          </w:p>
        </w:tc>
        <w:tc>
          <w:tcPr>
            <w:tcW w:w="1593" w:type="dxa"/>
          </w:tcPr>
          <w:p w:rsidR="006E6BEA" w:rsidRDefault="006E6BEA">
            <w:pPr>
              <w:pStyle w:val="ConsPlusNormal"/>
              <w:jc w:val="right"/>
            </w:pPr>
            <w:r>
              <w:t>47 513,8</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46 313,2</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46 313,2</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60 027,9</w:t>
            </w:r>
          </w:p>
        </w:tc>
        <w:tc>
          <w:tcPr>
            <w:tcW w:w="1467" w:type="dxa"/>
          </w:tcPr>
          <w:p w:rsidR="006E6BEA" w:rsidRDefault="006E6BEA">
            <w:pPr>
              <w:pStyle w:val="ConsPlusNormal"/>
              <w:jc w:val="right"/>
            </w:pPr>
            <w:r>
              <w:t>58 827,3</w:t>
            </w:r>
          </w:p>
        </w:tc>
        <w:tc>
          <w:tcPr>
            <w:tcW w:w="1593" w:type="dxa"/>
          </w:tcPr>
          <w:p w:rsidR="006E6BEA" w:rsidRDefault="006E6BEA">
            <w:pPr>
              <w:pStyle w:val="ConsPlusNormal"/>
              <w:jc w:val="right"/>
            </w:pPr>
            <w:r>
              <w:t>1 200,6</w:t>
            </w:r>
          </w:p>
        </w:tc>
      </w:tr>
      <w:tr w:rsidR="006E6BEA">
        <w:tc>
          <w:tcPr>
            <w:tcW w:w="3685" w:type="dxa"/>
          </w:tcPr>
          <w:p w:rsidR="006E6BEA" w:rsidRDefault="006E6BEA">
            <w:pPr>
              <w:pStyle w:val="ConsPlusNormal"/>
              <w:outlineLvl w:val="1"/>
            </w:pPr>
            <w:r>
              <w:t>ЗДРАВООХРАНЕНИЕ</w:t>
            </w:r>
          </w:p>
        </w:tc>
        <w:tc>
          <w:tcPr>
            <w:tcW w:w="560" w:type="dxa"/>
          </w:tcPr>
          <w:p w:rsidR="006E6BEA" w:rsidRDefault="006E6BEA">
            <w:pPr>
              <w:pStyle w:val="ConsPlusNormal"/>
              <w:jc w:val="center"/>
            </w:pPr>
            <w:r>
              <w:t>09</w:t>
            </w:r>
          </w:p>
        </w:tc>
        <w:tc>
          <w:tcPr>
            <w:tcW w:w="1531" w:type="dxa"/>
          </w:tcPr>
          <w:p w:rsidR="006E6BEA" w:rsidRDefault="006E6BEA">
            <w:pPr>
              <w:pStyle w:val="ConsPlusNormal"/>
              <w:jc w:val="right"/>
            </w:pPr>
            <w:r>
              <w:t>5 600 368,8</w:t>
            </w:r>
          </w:p>
        </w:tc>
        <w:tc>
          <w:tcPr>
            <w:tcW w:w="1467" w:type="dxa"/>
          </w:tcPr>
          <w:p w:rsidR="006E6BEA" w:rsidRDefault="006E6BEA">
            <w:pPr>
              <w:pStyle w:val="ConsPlusNormal"/>
              <w:jc w:val="right"/>
            </w:pPr>
            <w:r>
              <w:t>953 181,3</w:t>
            </w:r>
          </w:p>
        </w:tc>
        <w:tc>
          <w:tcPr>
            <w:tcW w:w="1593" w:type="dxa"/>
          </w:tcPr>
          <w:p w:rsidR="006E6BEA" w:rsidRDefault="006E6BEA">
            <w:pPr>
              <w:pStyle w:val="ConsPlusNormal"/>
              <w:jc w:val="right"/>
            </w:pPr>
            <w:r>
              <w:t>4 647 187,5</w:t>
            </w:r>
          </w:p>
        </w:tc>
      </w:tr>
      <w:tr w:rsidR="006E6BEA">
        <w:tc>
          <w:tcPr>
            <w:tcW w:w="3685" w:type="dxa"/>
          </w:tcPr>
          <w:p w:rsidR="006E6BEA" w:rsidRDefault="006E6BEA">
            <w:pPr>
              <w:pStyle w:val="ConsPlusNormal"/>
            </w:pPr>
            <w:r>
              <w:t>Государственная программа Воронежской области "Развитие здравоохранения"</w:t>
            </w:r>
          </w:p>
        </w:tc>
        <w:tc>
          <w:tcPr>
            <w:tcW w:w="560" w:type="dxa"/>
          </w:tcPr>
          <w:p w:rsidR="006E6BEA" w:rsidRDefault="006E6BEA">
            <w:pPr>
              <w:pStyle w:val="ConsPlusNormal"/>
            </w:pPr>
          </w:p>
        </w:tc>
        <w:tc>
          <w:tcPr>
            <w:tcW w:w="1531" w:type="dxa"/>
          </w:tcPr>
          <w:p w:rsidR="006E6BEA" w:rsidRDefault="006E6BEA">
            <w:pPr>
              <w:pStyle w:val="ConsPlusNormal"/>
              <w:jc w:val="right"/>
            </w:pPr>
            <w:r>
              <w:t>5 600 368,8</w:t>
            </w:r>
          </w:p>
        </w:tc>
        <w:tc>
          <w:tcPr>
            <w:tcW w:w="1467" w:type="dxa"/>
          </w:tcPr>
          <w:p w:rsidR="006E6BEA" w:rsidRDefault="006E6BEA">
            <w:pPr>
              <w:pStyle w:val="ConsPlusNormal"/>
              <w:jc w:val="right"/>
            </w:pPr>
            <w:r>
              <w:t>953 181,3</w:t>
            </w:r>
          </w:p>
        </w:tc>
        <w:tc>
          <w:tcPr>
            <w:tcW w:w="1593" w:type="dxa"/>
          </w:tcPr>
          <w:p w:rsidR="006E6BEA" w:rsidRDefault="006E6BEA">
            <w:pPr>
              <w:pStyle w:val="ConsPlusNormal"/>
              <w:jc w:val="right"/>
            </w:pPr>
            <w:r>
              <w:t>4 647 187,5</w:t>
            </w:r>
          </w:p>
        </w:tc>
      </w:tr>
      <w:tr w:rsidR="006E6BEA">
        <w:tc>
          <w:tcPr>
            <w:tcW w:w="3685" w:type="dxa"/>
          </w:tcPr>
          <w:p w:rsidR="006E6BEA" w:rsidRDefault="006E6BEA">
            <w:pPr>
              <w:pStyle w:val="ConsPlusNormal"/>
            </w:pPr>
            <w:r>
              <w:t>Региональный проект "Модернизация первичного звена здравоохранения"</w:t>
            </w:r>
          </w:p>
        </w:tc>
        <w:tc>
          <w:tcPr>
            <w:tcW w:w="560" w:type="dxa"/>
          </w:tcPr>
          <w:p w:rsidR="006E6BEA" w:rsidRDefault="006E6BEA">
            <w:pPr>
              <w:pStyle w:val="ConsPlusNormal"/>
            </w:pPr>
          </w:p>
        </w:tc>
        <w:tc>
          <w:tcPr>
            <w:tcW w:w="1531" w:type="dxa"/>
          </w:tcPr>
          <w:p w:rsidR="006E6BEA" w:rsidRDefault="006E6BEA">
            <w:pPr>
              <w:pStyle w:val="ConsPlusNormal"/>
              <w:jc w:val="right"/>
            </w:pPr>
            <w:r>
              <w:t>3 919 197,3</w:t>
            </w:r>
          </w:p>
        </w:tc>
        <w:tc>
          <w:tcPr>
            <w:tcW w:w="1467" w:type="dxa"/>
          </w:tcPr>
          <w:p w:rsidR="006E6BEA" w:rsidRDefault="006E6BEA">
            <w:pPr>
              <w:pStyle w:val="ConsPlusNormal"/>
              <w:jc w:val="right"/>
            </w:pPr>
            <w:r>
              <w:t>953 181,3</w:t>
            </w:r>
          </w:p>
        </w:tc>
        <w:tc>
          <w:tcPr>
            <w:tcW w:w="1593" w:type="dxa"/>
          </w:tcPr>
          <w:p w:rsidR="006E6BEA" w:rsidRDefault="006E6BEA">
            <w:pPr>
              <w:pStyle w:val="ConsPlusNormal"/>
              <w:jc w:val="right"/>
            </w:pPr>
            <w:r>
              <w:t>2 966 016,0</w:t>
            </w:r>
          </w:p>
        </w:tc>
      </w:tr>
      <w:tr w:rsidR="006E6BEA">
        <w:tc>
          <w:tcPr>
            <w:tcW w:w="3685" w:type="dxa"/>
          </w:tcPr>
          <w:p w:rsidR="006E6BEA" w:rsidRDefault="006E6BEA">
            <w:pPr>
              <w:pStyle w:val="ConsPlusNormal"/>
            </w:pPr>
            <w:r>
              <w:t>Строительство и (или) реконструкция 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3 919 197,3</w:t>
            </w:r>
          </w:p>
        </w:tc>
        <w:tc>
          <w:tcPr>
            <w:tcW w:w="1467" w:type="dxa"/>
          </w:tcPr>
          <w:p w:rsidR="006E6BEA" w:rsidRDefault="006E6BEA">
            <w:pPr>
              <w:pStyle w:val="ConsPlusNormal"/>
              <w:jc w:val="right"/>
            </w:pPr>
            <w:r>
              <w:t>953 181,3</w:t>
            </w:r>
          </w:p>
        </w:tc>
        <w:tc>
          <w:tcPr>
            <w:tcW w:w="1593" w:type="dxa"/>
          </w:tcPr>
          <w:p w:rsidR="006E6BEA" w:rsidRDefault="006E6BEA">
            <w:pPr>
              <w:pStyle w:val="ConsPlusNormal"/>
              <w:jc w:val="right"/>
            </w:pPr>
            <w:r>
              <w:t>2 966 016,0</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2 946 562,8</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2 946 562,8</w:t>
            </w:r>
          </w:p>
        </w:tc>
      </w:tr>
      <w:tr w:rsidR="006E6BEA">
        <w:tc>
          <w:tcPr>
            <w:tcW w:w="3685" w:type="dxa"/>
          </w:tcPr>
          <w:p w:rsidR="006E6BEA" w:rsidRDefault="006E6BEA">
            <w:pPr>
              <w:pStyle w:val="ConsPlusNormal"/>
            </w:pPr>
            <w:r>
              <w:t>в рамках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972 634,5</w:t>
            </w:r>
          </w:p>
        </w:tc>
        <w:tc>
          <w:tcPr>
            <w:tcW w:w="1467" w:type="dxa"/>
          </w:tcPr>
          <w:p w:rsidR="006E6BEA" w:rsidRDefault="006E6BEA">
            <w:pPr>
              <w:pStyle w:val="ConsPlusNormal"/>
              <w:jc w:val="right"/>
            </w:pPr>
            <w:r>
              <w:t>953 181,3</w:t>
            </w:r>
          </w:p>
        </w:tc>
        <w:tc>
          <w:tcPr>
            <w:tcW w:w="1593" w:type="dxa"/>
          </w:tcPr>
          <w:p w:rsidR="006E6BEA" w:rsidRDefault="006E6BEA">
            <w:pPr>
              <w:pStyle w:val="ConsPlusNormal"/>
              <w:jc w:val="right"/>
            </w:pPr>
            <w:r>
              <w:t>19 453,2</w:t>
            </w:r>
          </w:p>
        </w:tc>
      </w:tr>
      <w:tr w:rsidR="006E6BEA">
        <w:tc>
          <w:tcPr>
            <w:tcW w:w="3685" w:type="dxa"/>
          </w:tcPr>
          <w:p w:rsidR="006E6BEA" w:rsidRDefault="006E6BEA">
            <w:pPr>
              <w:pStyle w:val="ConsPlusNormal"/>
            </w:pPr>
            <w:r>
              <w:t>Региональный проект "Борьба с онкологическими заболеваниями"</w:t>
            </w:r>
          </w:p>
        </w:tc>
        <w:tc>
          <w:tcPr>
            <w:tcW w:w="560" w:type="dxa"/>
          </w:tcPr>
          <w:p w:rsidR="006E6BEA" w:rsidRDefault="006E6BEA">
            <w:pPr>
              <w:pStyle w:val="ConsPlusNormal"/>
            </w:pPr>
          </w:p>
        </w:tc>
        <w:tc>
          <w:tcPr>
            <w:tcW w:w="1531" w:type="dxa"/>
          </w:tcPr>
          <w:p w:rsidR="006E6BEA" w:rsidRDefault="006E6BEA">
            <w:pPr>
              <w:pStyle w:val="ConsPlusNormal"/>
              <w:jc w:val="right"/>
            </w:pPr>
            <w:r>
              <w:t>300 000,0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300 000,0</w:t>
            </w:r>
          </w:p>
        </w:tc>
      </w:tr>
      <w:tr w:rsidR="006E6BEA">
        <w:tc>
          <w:tcPr>
            <w:tcW w:w="3685" w:type="dxa"/>
          </w:tcPr>
          <w:p w:rsidR="006E6BEA" w:rsidRDefault="006E6BEA">
            <w:pPr>
              <w:pStyle w:val="ConsPlusNormal"/>
            </w:pPr>
            <w:r>
              <w:t>Строительство и (или) реконструкция 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300 000,0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300 000,0</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300 000,0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300 000,0</w:t>
            </w:r>
          </w:p>
        </w:tc>
      </w:tr>
      <w:tr w:rsidR="006E6BEA">
        <w:tc>
          <w:tcPr>
            <w:tcW w:w="3685" w:type="dxa"/>
          </w:tcPr>
          <w:p w:rsidR="006E6BEA" w:rsidRDefault="006E6BEA">
            <w:pPr>
              <w:pStyle w:val="ConsPlusNormal"/>
            </w:pPr>
            <w:r>
              <w:lastRenderedPageBreak/>
              <w:t>Региональный проект "Строительство, реконструкция объектов здравоохранения"</w:t>
            </w:r>
          </w:p>
        </w:tc>
        <w:tc>
          <w:tcPr>
            <w:tcW w:w="560" w:type="dxa"/>
          </w:tcPr>
          <w:p w:rsidR="006E6BEA" w:rsidRDefault="006E6BEA">
            <w:pPr>
              <w:pStyle w:val="ConsPlusNormal"/>
            </w:pPr>
          </w:p>
        </w:tc>
        <w:tc>
          <w:tcPr>
            <w:tcW w:w="1531" w:type="dxa"/>
          </w:tcPr>
          <w:p w:rsidR="006E6BEA" w:rsidRDefault="006E6BEA">
            <w:pPr>
              <w:pStyle w:val="ConsPlusNormal"/>
              <w:jc w:val="right"/>
            </w:pPr>
            <w:r>
              <w:t>1 381 171,5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1 381 171,5</w:t>
            </w:r>
          </w:p>
        </w:tc>
      </w:tr>
      <w:tr w:rsidR="006E6BEA">
        <w:tc>
          <w:tcPr>
            <w:tcW w:w="3685" w:type="dxa"/>
          </w:tcPr>
          <w:p w:rsidR="006E6BEA" w:rsidRDefault="006E6BEA">
            <w:pPr>
              <w:pStyle w:val="ConsPlusNormal"/>
            </w:pPr>
            <w:r>
              <w:t>Строительство и (или) реконструкция 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1 381 171,5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1 381 171,5</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1 381 171,5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1 381 171,5</w:t>
            </w:r>
          </w:p>
        </w:tc>
      </w:tr>
      <w:tr w:rsidR="006E6BEA">
        <w:tc>
          <w:tcPr>
            <w:tcW w:w="3685" w:type="dxa"/>
          </w:tcPr>
          <w:p w:rsidR="006E6BEA" w:rsidRDefault="006E6BEA">
            <w:pPr>
              <w:pStyle w:val="ConsPlusNormal"/>
              <w:outlineLvl w:val="1"/>
            </w:pPr>
            <w:r>
              <w:t>СОЦИАЛЬНАЯ ПОЛИТИКА</w:t>
            </w:r>
          </w:p>
        </w:tc>
        <w:tc>
          <w:tcPr>
            <w:tcW w:w="560" w:type="dxa"/>
          </w:tcPr>
          <w:p w:rsidR="006E6BEA" w:rsidRDefault="006E6BEA">
            <w:pPr>
              <w:pStyle w:val="ConsPlusNormal"/>
              <w:jc w:val="center"/>
            </w:pPr>
            <w:r>
              <w:t>10</w:t>
            </w:r>
          </w:p>
        </w:tc>
        <w:tc>
          <w:tcPr>
            <w:tcW w:w="1531" w:type="dxa"/>
          </w:tcPr>
          <w:p w:rsidR="006E6BEA" w:rsidRDefault="006E6BEA">
            <w:pPr>
              <w:pStyle w:val="ConsPlusNormal"/>
              <w:jc w:val="right"/>
            </w:pPr>
            <w:r>
              <w:t>13 433,4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13 433,4</w:t>
            </w:r>
          </w:p>
        </w:tc>
      </w:tr>
      <w:tr w:rsidR="006E6BEA">
        <w:tc>
          <w:tcPr>
            <w:tcW w:w="3685" w:type="dxa"/>
          </w:tcPr>
          <w:p w:rsidR="006E6BEA" w:rsidRDefault="006E6BEA">
            <w:pPr>
              <w:pStyle w:val="ConsPlusNormal"/>
            </w:pPr>
            <w:r>
              <w:t>Государственная программа Воронежской области "Социальная поддержка граждан"</w:t>
            </w:r>
          </w:p>
        </w:tc>
        <w:tc>
          <w:tcPr>
            <w:tcW w:w="560" w:type="dxa"/>
          </w:tcPr>
          <w:p w:rsidR="006E6BEA" w:rsidRDefault="006E6BEA">
            <w:pPr>
              <w:pStyle w:val="ConsPlusNormal"/>
            </w:pPr>
          </w:p>
        </w:tc>
        <w:tc>
          <w:tcPr>
            <w:tcW w:w="1531" w:type="dxa"/>
          </w:tcPr>
          <w:p w:rsidR="006E6BEA" w:rsidRDefault="006E6BEA">
            <w:pPr>
              <w:pStyle w:val="ConsPlusNormal"/>
              <w:jc w:val="right"/>
            </w:pPr>
            <w:r>
              <w:t>13 433,4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13 433,4</w:t>
            </w:r>
          </w:p>
        </w:tc>
      </w:tr>
      <w:tr w:rsidR="006E6BEA">
        <w:tc>
          <w:tcPr>
            <w:tcW w:w="3685" w:type="dxa"/>
          </w:tcPr>
          <w:p w:rsidR="006E6BEA" w:rsidRDefault="006E6BEA">
            <w:pPr>
              <w:pStyle w:val="ConsPlusNormal"/>
            </w:pPr>
            <w:r>
              <w:t>Региональный проект "Старшее поколение"</w:t>
            </w:r>
          </w:p>
        </w:tc>
        <w:tc>
          <w:tcPr>
            <w:tcW w:w="560" w:type="dxa"/>
          </w:tcPr>
          <w:p w:rsidR="006E6BEA" w:rsidRDefault="006E6BEA">
            <w:pPr>
              <w:pStyle w:val="ConsPlusNormal"/>
            </w:pPr>
          </w:p>
        </w:tc>
        <w:tc>
          <w:tcPr>
            <w:tcW w:w="1531" w:type="dxa"/>
          </w:tcPr>
          <w:p w:rsidR="006E6BEA" w:rsidRDefault="006E6BEA">
            <w:pPr>
              <w:pStyle w:val="ConsPlusNormal"/>
              <w:jc w:val="right"/>
            </w:pPr>
            <w:r>
              <w:t>5 400,0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5 400,0</w:t>
            </w:r>
          </w:p>
        </w:tc>
      </w:tr>
      <w:tr w:rsidR="006E6BEA">
        <w:tc>
          <w:tcPr>
            <w:tcW w:w="3685" w:type="dxa"/>
          </w:tcPr>
          <w:p w:rsidR="006E6BEA" w:rsidRDefault="006E6BEA">
            <w:pPr>
              <w:pStyle w:val="ConsPlusNormal"/>
            </w:pPr>
            <w:r>
              <w:t>Строительство и (или) реконструкция 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5 400,0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5 400,0</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5 400,0</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5 400,0</w:t>
            </w:r>
          </w:p>
        </w:tc>
      </w:tr>
      <w:tr w:rsidR="006E6BEA">
        <w:tc>
          <w:tcPr>
            <w:tcW w:w="3685" w:type="dxa"/>
          </w:tcPr>
          <w:p w:rsidR="006E6BEA" w:rsidRDefault="006E6BEA">
            <w:pPr>
              <w:pStyle w:val="ConsPlusNormal"/>
            </w:pPr>
            <w:r>
              <w:t>Региональный проект "Строительство, реконструкция, приобретение в областную собственность, проведение капитального ремонта зданий подведомственных учреждений"</w:t>
            </w:r>
          </w:p>
        </w:tc>
        <w:tc>
          <w:tcPr>
            <w:tcW w:w="560" w:type="dxa"/>
          </w:tcPr>
          <w:p w:rsidR="006E6BEA" w:rsidRDefault="006E6BEA">
            <w:pPr>
              <w:pStyle w:val="ConsPlusNormal"/>
            </w:pPr>
          </w:p>
        </w:tc>
        <w:tc>
          <w:tcPr>
            <w:tcW w:w="1531" w:type="dxa"/>
          </w:tcPr>
          <w:p w:rsidR="006E6BEA" w:rsidRDefault="006E6BEA">
            <w:pPr>
              <w:pStyle w:val="ConsPlusNormal"/>
              <w:jc w:val="right"/>
            </w:pPr>
            <w:r>
              <w:t>8 033,4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8 033,4</w:t>
            </w:r>
          </w:p>
        </w:tc>
      </w:tr>
      <w:tr w:rsidR="006E6BEA">
        <w:tc>
          <w:tcPr>
            <w:tcW w:w="3685" w:type="dxa"/>
          </w:tcPr>
          <w:p w:rsidR="006E6BEA" w:rsidRDefault="006E6BEA">
            <w:pPr>
              <w:pStyle w:val="ConsPlusNormal"/>
            </w:pPr>
            <w:r>
              <w:t>Строительство и (или) реконструкция 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8 033,4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8 033,4</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8 033,4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8 033,4</w:t>
            </w:r>
          </w:p>
        </w:tc>
      </w:tr>
      <w:tr w:rsidR="006E6BEA">
        <w:tc>
          <w:tcPr>
            <w:tcW w:w="3685" w:type="dxa"/>
          </w:tcPr>
          <w:p w:rsidR="006E6BEA" w:rsidRDefault="006E6BEA">
            <w:pPr>
              <w:pStyle w:val="ConsPlusNormal"/>
              <w:outlineLvl w:val="1"/>
            </w:pPr>
            <w:r>
              <w:t>ФИЗИЧЕСКАЯ КУЛЬТУРА И СПОРТ</w:t>
            </w:r>
          </w:p>
        </w:tc>
        <w:tc>
          <w:tcPr>
            <w:tcW w:w="560" w:type="dxa"/>
          </w:tcPr>
          <w:p w:rsidR="006E6BEA" w:rsidRDefault="006E6BEA">
            <w:pPr>
              <w:pStyle w:val="ConsPlusNormal"/>
              <w:jc w:val="center"/>
            </w:pPr>
            <w:r>
              <w:t>11</w:t>
            </w:r>
          </w:p>
        </w:tc>
        <w:tc>
          <w:tcPr>
            <w:tcW w:w="1531" w:type="dxa"/>
          </w:tcPr>
          <w:p w:rsidR="006E6BEA" w:rsidRDefault="006E6BEA">
            <w:pPr>
              <w:pStyle w:val="ConsPlusNormal"/>
              <w:jc w:val="right"/>
            </w:pPr>
            <w:r>
              <w:t>3 432 807,4</w:t>
            </w:r>
          </w:p>
        </w:tc>
        <w:tc>
          <w:tcPr>
            <w:tcW w:w="1467" w:type="dxa"/>
          </w:tcPr>
          <w:p w:rsidR="006E6BEA" w:rsidRDefault="006E6BEA">
            <w:pPr>
              <w:pStyle w:val="ConsPlusNormal"/>
              <w:jc w:val="right"/>
            </w:pPr>
            <w:r>
              <w:t>47 111,4</w:t>
            </w:r>
          </w:p>
        </w:tc>
        <w:tc>
          <w:tcPr>
            <w:tcW w:w="1593" w:type="dxa"/>
          </w:tcPr>
          <w:p w:rsidR="006E6BEA" w:rsidRDefault="006E6BEA">
            <w:pPr>
              <w:pStyle w:val="ConsPlusNormal"/>
              <w:jc w:val="right"/>
            </w:pPr>
            <w:r>
              <w:t>3 385 696,0</w:t>
            </w:r>
          </w:p>
        </w:tc>
      </w:tr>
      <w:tr w:rsidR="006E6BEA">
        <w:tc>
          <w:tcPr>
            <w:tcW w:w="3685" w:type="dxa"/>
          </w:tcPr>
          <w:p w:rsidR="006E6BEA" w:rsidRDefault="006E6BEA">
            <w:pPr>
              <w:pStyle w:val="ConsPlusNormal"/>
            </w:pPr>
            <w:r>
              <w:t>Государственная программа Воронежской области "Развитие физической культуры и спорта"</w:t>
            </w:r>
          </w:p>
        </w:tc>
        <w:tc>
          <w:tcPr>
            <w:tcW w:w="560" w:type="dxa"/>
          </w:tcPr>
          <w:p w:rsidR="006E6BEA" w:rsidRDefault="006E6BEA">
            <w:pPr>
              <w:pStyle w:val="ConsPlusNormal"/>
            </w:pPr>
          </w:p>
        </w:tc>
        <w:tc>
          <w:tcPr>
            <w:tcW w:w="1531" w:type="dxa"/>
          </w:tcPr>
          <w:p w:rsidR="006E6BEA" w:rsidRDefault="006E6BEA">
            <w:pPr>
              <w:pStyle w:val="ConsPlusNormal"/>
              <w:jc w:val="right"/>
            </w:pPr>
            <w:r>
              <w:t>3 348 451,9</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3 348 451,9</w:t>
            </w:r>
          </w:p>
        </w:tc>
      </w:tr>
      <w:tr w:rsidR="006E6BEA">
        <w:tc>
          <w:tcPr>
            <w:tcW w:w="3685" w:type="dxa"/>
          </w:tcPr>
          <w:p w:rsidR="006E6BEA" w:rsidRDefault="006E6BEA">
            <w:pPr>
              <w:pStyle w:val="ConsPlusNormal"/>
            </w:pPr>
            <w:r>
              <w:t>Региональный проект "Создание инфраструктуры сферы физической культуры, спорта и отдыха (рекреации)"</w:t>
            </w:r>
          </w:p>
        </w:tc>
        <w:tc>
          <w:tcPr>
            <w:tcW w:w="560" w:type="dxa"/>
          </w:tcPr>
          <w:p w:rsidR="006E6BEA" w:rsidRDefault="006E6BEA">
            <w:pPr>
              <w:pStyle w:val="ConsPlusNormal"/>
            </w:pPr>
          </w:p>
        </w:tc>
        <w:tc>
          <w:tcPr>
            <w:tcW w:w="1531" w:type="dxa"/>
          </w:tcPr>
          <w:p w:rsidR="006E6BEA" w:rsidRDefault="006E6BEA">
            <w:pPr>
              <w:pStyle w:val="ConsPlusNormal"/>
              <w:jc w:val="right"/>
            </w:pPr>
            <w:r>
              <w:t>3 348 451,9</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3 348 451,9</w:t>
            </w:r>
          </w:p>
        </w:tc>
      </w:tr>
      <w:tr w:rsidR="006E6BEA">
        <w:tc>
          <w:tcPr>
            <w:tcW w:w="3685" w:type="dxa"/>
          </w:tcPr>
          <w:p w:rsidR="006E6BEA" w:rsidRDefault="006E6BEA">
            <w:pPr>
              <w:pStyle w:val="ConsPlusNormal"/>
            </w:pPr>
            <w:r>
              <w:t xml:space="preserve">Строительство и (или) реконструкция </w:t>
            </w:r>
            <w:r>
              <w:lastRenderedPageBreak/>
              <w:t>объектов областной собственности</w:t>
            </w:r>
          </w:p>
        </w:tc>
        <w:tc>
          <w:tcPr>
            <w:tcW w:w="560" w:type="dxa"/>
          </w:tcPr>
          <w:p w:rsidR="006E6BEA" w:rsidRDefault="006E6BEA">
            <w:pPr>
              <w:pStyle w:val="ConsPlusNormal"/>
            </w:pPr>
          </w:p>
        </w:tc>
        <w:tc>
          <w:tcPr>
            <w:tcW w:w="1531" w:type="dxa"/>
          </w:tcPr>
          <w:p w:rsidR="006E6BEA" w:rsidRDefault="006E6BEA">
            <w:pPr>
              <w:pStyle w:val="ConsPlusNormal"/>
              <w:jc w:val="right"/>
            </w:pPr>
            <w:r>
              <w:t>2 187 788,4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2 187 788,4</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2 187 788,4</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2 187 788,4</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1 160 663,5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1 160 663,5</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1 160 663,5</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1 160 663,5</w:t>
            </w:r>
          </w:p>
        </w:tc>
      </w:tr>
      <w:tr w:rsidR="006E6BEA">
        <w:tc>
          <w:tcPr>
            <w:tcW w:w="3685" w:type="dxa"/>
          </w:tcPr>
          <w:p w:rsidR="006E6BEA" w:rsidRDefault="006E6BEA">
            <w:pPr>
              <w:pStyle w:val="ConsPlusNormal"/>
            </w:pPr>
            <w:r>
              <w:t>Государственная программа Воронежской области "Содействие развитию муниципальных образований и местного самоуправления"</w:t>
            </w:r>
          </w:p>
        </w:tc>
        <w:tc>
          <w:tcPr>
            <w:tcW w:w="560" w:type="dxa"/>
          </w:tcPr>
          <w:p w:rsidR="006E6BEA" w:rsidRDefault="006E6BEA">
            <w:pPr>
              <w:pStyle w:val="ConsPlusNormal"/>
            </w:pPr>
          </w:p>
        </w:tc>
        <w:tc>
          <w:tcPr>
            <w:tcW w:w="1531" w:type="dxa"/>
          </w:tcPr>
          <w:p w:rsidR="006E6BEA" w:rsidRDefault="006E6BEA">
            <w:pPr>
              <w:pStyle w:val="ConsPlusNormal"/>
              <w:jc w:val="right"/>
            </w:pPr>
            <w:r>
              <w:t>84 355,5</w:t>
            </w:r>
          </w:p>
        </w:tc>
        <w:tc>
          <w:tcPr>
            <w:tcW w:w="1467" w:type="dxa"/>
          </w:tcPr>
          <w:p w:rsidR="006E6BEA" w:rsidRDefault="006E6BEA">
            <w:pPr>
              <w:pStyle w:val="ConsPlusNormal"/>
              <w:jc w:val="right"/>
            </w:pPr>
            <w:r>
              <w:t>47 111,4</w:t>
            </w:r>
          </w:p>
        </w:tc>
        <w:tc>
          <w:tcPr>
            <w:tcW w:w="1593" w:type="dxa"/>
          </w:tcPr>
          <w:p w:rsidR="006E6BEA" w:rsidRDefault="006E6BEA">
            <w:pPr>
              <w:pStyle w:val="ConsPlusNormal"/>
              <w:jc w:val="right"/>
            </w:pPr>
            <w:r>
              <w:t>37 244,1</w:t>
            </w:r>
          </w:p>
        </w:tc>
      </w:tr>
      <w:tr w:rsidR="006E6BEA">
        <w:tc>
          <w:tcPr>
            <w:tcW w:w="3685" w:type="dxa"/>
          </w:tcPr>
          <w:p w:rsidR="006E6BEA" w:rsidRDefault="006E6BEA">
            <w:pPr>
              <w:pStyle w:val="ConsPlusNormal"/>
            </w:pPr>
            <w:r>
              <w:t>Региональный проект "Современный облик сельских территорий"</w:t>
            </w:r>
          </w:p>
        </w:tc>
        <w:tc>
          <w:tcPr>
            <w:tcW w:w="560" w:type="dxa"/>
          </w:tcPr>
          <w:p w:rsidR="006E6BEA" w:rsidRDefault="006E6BEA">
            <w:pPr>
              <w:pStyle w:val="ConsPlusNormal"/>
            </w:pPr>
          </w:p>
        </w:tc>
        <w:tc>
          <w:tcPr>
            <w:tcW w:w="1531" w:type="dxa"/>
          </w:tcPr>
          <w:p w:rsidR="006E6BEA" w:rsidRDefault="006E6BEA">
            <w:pPr>
              <w:pStyle w:val="ConsPlusNormal"/>
              <w:jc w:val="right"/>
            </w:pPr>
            <w:r>
              <w:t>84 355,5</w:t>
            </w:r>
          </w:p>
        </w:tc>
        <w:tc>
          <w:tcPr>
            <w:tcW w:w="1467" w:type="dxa"/>
          </w:tcPr>
          <w:p w:rsidR="006E6BEA" w:rsidRDefault="006E6BEA">
            <w:pPr>
              <w:pStyle w:val="ConsPlusNormal"/>
              <w:jc w:val="right"/>
            </w:pPr>
            <w:r>
              <w:t>47 111,4</w:t>
            </w:r>
          </w:p>
        </w:tc>
        <w:tc>
          <w:tcPr>
            <w:tcW w:w="1593" w:type="dxa"/>
          </w:tcPr>
          <w:p w:rsidR="006E6BEA" w:rsidRDefault="006E6BEA">
            <w:pPr>
              <w:pStyle w:val="ConsPlusNormal"/>
              <w:jc w:val="right"/>
            </w:pPr>
            <w:r>
              <w:t>37 244,1</w:t>
            </w: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60" w:type="dxa"/>
          </w:tcPr>
          <w:p w:rsidR="006E6BEA" w:rsidRDefault="006E6BEA">
            <w:pPr>
              <w:pStyle w:val="ConsPlusNormal"/>
            </w:pPr>
          </w:p>
        </w:tc>
        <w:tc>
          <w:tcPr>
            <w:tcW w:w="1531" w:type="dxa"/>
          </w:tcPr>
          <w:p w:rsidR="006E6BEA" w:rsidRDefault="006E6BEA">
            <w:pPr>
              <w:pStyle w:val="ConsPlusNormal"/>
              <w:jc w:val="right"/>
            </w:pPr>
            <w:r>
              <w:t>84 355,5</w:t>
            </w:r>
          </w:p>
        </w:tc>
        <w:tc>
          <w:tcPr>
            <w:tcW w:w="1467" w:type="dxa"/>
          </w:tcPr>
          <w:p w:rsidR="006E6BEA" w:rsidRDefault="006E6BEA">
            <w:pPr>
              <w:pStyle w:val="ConsPlusNormal"/>
              <w:jc w:val="right"/>
            </w:pPr>
            <w:r>
              <w:t>47 111,4</w:t>
            </w:r>
          </w:p>
        </w:tc>
        <w:tc>
          <w:tcPr>
            <w:tcW w:w="1593" w:type="dxa"/>
          </w:tcPr>
          <w:p w:rsidR="006E6BEA" w:rsidRDefault="006E6BEA">
            <w:pPr>
              <w:pStyle w:val="ConsPlusNormal"/>
              <w:jc w:val="right"/>
            </w:pPr>
            <w:r>
              <w:t>37 244,1</w:t>
            </w:r>
          </w:p>
        </w:tc>
      </w:tr>
      <w:tr w:rsidR="006E6BEA">
        <w:tc>
          <w:tcPr>
            <w:tcW w:w="3685" w:type="dxa"/>
          </w:tcPr>
          <w:p w:rsidR="006E6BEA" w:rsidRDefault="006E6BEA">
            <w:pPr>
              <w:pStyle w:val="ConsPlusNormal"/>
            </w:pPr>
            <w:r>
              <w:t>в том числе:</w:t>
            </w:r>
          </w:p>
        </w:tc>
        <w:tc>
          <w:tcPr>
            <w:tcW w:w="560" w:type="dxa"/>
          </w:tcPr>
          <w:p w:rsidR="006E6BEA" w:rsidRDefault="006E6BEA">
            <w:pPr>
              <w:pStyle w:val="ConsPlusNormal"/>
            </w:pPr>
          </w:p>
        </w:tc>
        <w:tc>
          <w:tcPr>
            <w:tcW w:w="1531" w:type="dxa"/>
          </w:tcPr>
          <w:p w:rsidR="006E6BEA" w:rsidRDefault="006E6BEA">
            <w:pPr>
              <w:pStyle w:val="ConsPlusNormal"/>
            </w:pPr>
          </w:p>
        </w:tc>
        <w:tc>
          <w:tcPr>
            <w:tcW w:w="1467" w:type="dxa"/>
          </w:tcPr>
          <w:p w:rsidR="006E6BEA" w:rsidRDefault="006E6BEA">
            <w:pPr>
              <w:pStyle w:val="ConsPlusNormal"/>
            </w:pPr>
          </w:p>
        </w:tc>
        <w:tc>
          <w:tcPr>
            <w:tcW w:w="1593" w:type="dxa"/>
          </w:tcPr>
          <w:p w:rsidR="006E6BEA" w:rsidRDefault="006E6BEA">
            <w:pPr>
              <w:pStyle w:val="ConsPlusNormal"/>
            </w:pPr>
          </w:p>
        </w:tc>
      </w:tr>
      <w:tr w:rsidR="006E6BEA">
        <w:tc>
          <w:tcPr>
            <w:tcW w:w="3685"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36 282,6</w:t>
            </w:r>
          </w:p>
        </w:tc>
        <w:tc>
          <w:tcPr>
            <w:tcW w:w="1467" w:type="dxa"/>
          </w:tcPr>
          <w:p w:rsidR="006E6BEA" w:rsidRDefault="006E6BEA">
            <w:pPr>
              <w:pStyle w:val="ConsPlusNormal"/>
              <w:jc w:val="right"/>
            </w:pPr>
            <w:r>
              <w:t>0,0</w:t>
            </w:r>
          </w:p>
        </w:tc>
        <w:tc>
          <w:tcPr>
            <w:tcW w:w="1593" w:type="dxa"/>
          </w:tcPr>
          <w:p w:rsidR="006E6BEA" w:rsidRDefault="006E6BEA">
            <w:pPr>
              <w:pStyle w:val="ConsPlusNormal"/>
              <w:jc w:val="right"/>
            </w:pPr>
            <w:r>
              <w:t>36 282,6</w:t>
            </w:r>
          </w:p>
        </w:tc>
      </w:tr>
      <w:tr w:rsidR="006E6BEA">
        <w:tc>
          <w:tcPr>
            <w:tcW w:w="3685" w:type="dxa"/>
          </w:tcPr>
          <w:p w:rsidR="006E6BEA" w:rsidRDefault="006E6BEA">
            <w:pPr>
              <w:pStyle w:val="ConsPlusNormal"/>
            </w:pPr>
            <w:r>
              <w:t xml:space="preserve">Субсидии местным бюджетам на </w:t>
            </w:r>
            <w:r>
              <w:lastRenderedPageBreak/>
              <w:t>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60" w:type="dxa"/>
          </w:tcPr>
          <w:p w:rsidR="006E6BEA" w:rsidRDefault="006E6BEA">
            <w:pPr>
              <w:pStyle w:val="ConsPlusNormal"/>
            </w:pPr>
          </w:p>
        </w:tc>
        <w:tc>
          <w:tcPr>
            <w:tcW w:w="1531" w:type="dxa"/>
          </w:tcPr>
          <w:p w:rsidR="006E6BEA" w:rsidRDefault="006E6BEA">
            <w:pPr>
              <w:pStyle w:val="ConsPlusNormal"/>
              <w:jc w:val="right"/>
            </w:pPr>
            <w:r>
              <w:t>48 072,9</w:t>
            </w:r>
          </w:p>
        </w:tc>
        <w:tc>
          <w:tcPr>
            <w:tcW w:w="1467" w:type="dxa"/>
          </w:tcPr>
          <w:p w:rsidR="006E6BEA" w:rsidRDefault="006E6BEA">
            <w:pPr>
              <w:pStyle w:val="ConsPlusNormal"/>
              <w:jc w:val="right"/>
            </w:pPr>
            <w:r>
              <w:t>47 111,4</w:t>
            </w:r>
          </w:p>
        </w:tc>
        <w:tc>
          <w:tcPr>
            <w:tcW w:w="1593" w:type="dxa"/>
          </w:tcPr>
          <w:p w:rsidR="006E6BEA" w:rsidRDefault="006E6BEA">
            <w:pPr>
              <w:pStyle w:val="ConsPlusNormal"/>
              <w:jc w:val="right"/>
            </w:pPr>
            <w:r>
              <w:t>961,5</w:t>
            </w:r>
          </w:p>
        </w:tc>
      </w:tr>
    </w:tbl>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12</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7" w:name="P44333"/>
      <w:bookmarkEnd w:id="17"/>
      <w:r>
        <w:t>РАСПРЕДЕЛЕНИЕ</w:t>
      </w:r>
    </w:p>
    <w:p w:rsidR="006E6BEA" w:rsidRDefault="006E6BEA">
      <w:pPr>
        <w:pStyle w:val="ConsPlusTitle"/>
        <w:jc w:val="center"/>
      </w:pPr>
      <w:r>
        <w:t>БЮДЖЕТНЫХ АССИГНОВАНИЙ ПО РАЗДЕЛАМ КЛАССИФИКАЦИИ РАСХОДОВ</w:t>
      </w:r>
    </w:p>
    <w:p w:rsidR="006E6BEA" w:rsidRDefault="006E6BEA">
      <w:pPr>
        <w:pStyle w:val="ConsPlusTitle"/>
        <w:jc w:val="center"/>
      </w:pPr>
      <w:r>
        <w:t>БЮДЖЕТОВ НА ОСУЩЕСТВЛЕНИЕ БЮДЖЕТНЫХ ИНВЕСТИЦИЙ В ОБЪЕКТЫ</w:t>
      </w:r>
    </w:p>
    <w:p w:rsidR="006E6BEA" w:rsidRDefault="006E6BEA">
      <w:pPr>
        <w:pStyle w:val="ConsPlusTitle"/>
        <w:jc w:val="center"/>
      </w:pPr>
      <w:r>
        <w:t>КАПИТАЛЬНОГО СТРОИТЕЛЬСТВА ГОСУДАРСТВЕННОЙ СОБСТВЕННОСТИ</w:t>
      </w:r>
    </w:p>
    <w:p w:rsidR="006E6BEA" w:rsidRDefault="006E6BEA">
      <w:pPr>
        <w:pStyle w:val="ConsPlusTitle"/>
        <w:jc w:val="center"/>
      </w:pPr>
      <w:r>
        <w:t>ВОРОНЕЖСКОЙ ОБЛАСТИ И СУБСИДИЙ МЕСТНЫМ БЮДЖЕТАМ</w:t>
      </w:r>
    </w:p>
    <w:p w:rsidR="006E6BEA" w:rsidRDefault="006E6BEA">
      <w:pPr>
        <w:pStyle w:val="ConsPlusTitle"/>
        <w:jc w:val="center"/>
      </w:pPr>
      <w:r>
        <w:t>НА СОФИНАНСИРОВАНИЕ ОБЪЕКТОВ КАПИТАЛЬНОГО СТРОИТЕЛЬСТВА</w:t>
      </w:r>
    </w:p>
    <w:p w:rsidR="006E6BEA" w:rsidRDefault="006E6BEA">
      <w:pPr>
        <w:pStyle w:val="ConsPlusTitle"/>
        <w:jc w:val="center"/>
      </w:pPr>
      <w:r>
        <w:t>МУНИЦИПАЛЬНОЙ СОБСТВЕННОСТИ В РАМКАХ ОБЛАСТНОЙ АДРЕСНОЙ</w:t>
      </w:r>
    </w:p>
    <w:p w:rsidR="006E6BEA" w:rsidRDefault="006E6BEA">
      <w:pPr>
        <w:pStyle w:val="ConsPlusTitle"/>
        <w:jc w:val="center"/>
      </w:pPr>
      <w:r>
        <w:t>ИНВЕСТИЦИОННОЙ ПРОГРАММЫ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ectPr w:rsidR="006E6B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591"/>
        <w:gridCol w:w="1757"/>
        <w:gridCol w:w="1531"/>
        <w:gridCol w:w="1474"/>
        <w:gridCol w:w="1644"/>
        <w:gridCol w:w="1587"/>
        <w:gridCol w:w="1701"/>
      </w:tblGrid>
      <w:tr w:rsidR="006E6BEA">
        <w:tc>
          <w:tcPr>
            <w:tcW w:w="2381" w:type="dxa"/>
            <w:vMerge w:val="restart"/>
            <w:vAlign w:val="center"/>
          </w:tcPr>
          <w:p w:rsidR="006E6BEA" w:rsidRDefault="006E6BEA">
            <w:pPr>
              <w:pStyle w:val="ConsPlusNormal"/>
              <w:jc w:val="center"/>
            </w:pPr>
            <w:r>
              <w:lastRenderedPageBreak/>
              <w:t>Наименование раздела бюджетной классификации, государственной программы, объекта</w:t>
            </w:r>
          </w:p>
        </w:tc>
        <w:tc>
          <w:tcPr>
            <w:tcW w:w="591" w:type="dxa"/>
            <w:vMerge w:val="restart"/>
            <w:vAlign w:val="center"/>
          </w:tcPr>
          <w:p w:rsidR="006E6BEA" w:rsidRDefault="006E6BEA">
            <w:pPr>
              <w:pStyle w:val="ConsPlusNormal"/>
              <w:jc w:val="center"/>
            </w:pPr>
            <w:r>
              <w:t>Рз</w:t>
            </w:r>
          </w:p>
        </w:tc>
        <w:tc>
          <w:tcPr>
            <w:tcW w:w="9694" w:type="dxa"/>
            <w:gridSpan w:val="6"/>
            <w:vAlign w:val="center"/>
          </w:tcPr>
          <w:p w:rsidR="006E6BEA" w:rsidRDefault="006E6BEA">
            <w:pPr>
              <w:pStyle w:val="ConsPlusNormal"/>
              <w:jc w:val="center"/>
            </w:pPr>
            <w:r>
              <w:t>Сумма на плановый период</w:t>
            </w:r>
          </w:p>
        </w:tc>
      </w:tr>
      <w:tr w:rsidR="006E6BEA">
        <w:tc>
          <w:tcPr>
            <w:tcW w:w="2381" w:type="dxa"/>
            <w:vMerge/>
          </w:tcPr>
          <w:p w:rsidR="006E6BEA" w:rsidRDefault="006E6BEA">
            <w:pPr>
              <w:pStyle w:val="ConsPlusNormal"/>
            </w:pPr>
          </w:p>
        </w:tc>
        <w:tc>
          <w:tcPr>
            <w:tcW w:w="591" w:type="dxa"/>
            <w:vMerge/>
          </w:tcPr>
          <w:p w:rsidR="006E6BEA" w:rsidRDefault="006E6BEA">
            <w:pPr>
              <w:pStyle w:val="ConsPlusNormal"/>
            </w:pPr>
          </w:p>
        </w:tc>
        <w:tc>
          <w:tcPr>
            <w:tcW w:w="4762" w:type="dxa"/>
            <w:gridSpan w:val="3"/>
            <w:vAlign w:val="center"/>
          </w:tcPr>
          <w:p w:rsidR="006E6BEA" w:rsidRDefault="006E6BEA">
            <w:pPr>
              <w:pStyle w:val="ConsPlusNormal"/>
              <w:jc w:val="center"/>
            </w:pPr>
            <w:r>
              <w:t>2026 год</w:t>
            </w:r>
          </w:p>
        </w:tc>
        <w:tc>
          <w:tcPr>
            <w:tcW w:w="4932" w:type="dxa"/>
            <w:gridSpan w:val="3"/>
            <w:vAlign w:val="center"/>
          </w:tcPr>
          <w:p w:rsidR="006E6BEA" w:rsidRDefault="006E6BEA">
            <w:pPr>
              <w:pStyle w:val="ConsPlusNormal"/>
              <w:jc w:val="center"/>
            </w:pPr>
            <w:r>
              <w:t>2027 год</w:t>
            </w:r>
          </w:p>
        </w:tc>
      </w:tr>
      <w:tr w:rsidR="006E6BEA">
        <w:tc>
          <w:tcPr>
            <w:tcW w:w="2381" w:type="dxa"/>
            <w:vMerge/>
          </w:tcPr>
          <w:p w:rsidR="006E6BEA" w:rsidRDefault="006E6BEA">
            <w:pPr>
              <w:pStyle w:val="ConsPlusNormal"/>
            </w:pPr>
          </w:p>
        </w:tc>
        <w:tc>
          <w:tcPr>
            <w:tcW w:w="591" w:type="dxa"/>
            <w:vMerge/>
          </w:tcPr>
          <w:p w:rsidR="006E6BEA" w:rsidRDefault="006E6BEA">
            <w:pPr>
              <w:pStyle w:val="ConsPlusNormal"/>
            </w:pPr>
          </w:p>
        </w:tc>
        <w:tc>
          <w:tcPr>
            <w:tcW w:w="1757" w:type="dxa"/>
            <w:vAlign w:val="center"/>
          </w:tcPr>
          <w:p w:rsidR="006E6BEA" w:rsidRDefault="006E6BEA">
            <w:pPr>
              <w:pStyle w:val="ConsPlusNormal"/>
              <w:jc w:val="center"/>
            </w:pPr>
            <w:r>
              <w:t>Всего</w:t>
            </w:r>
          </w:p>
        </w:tc>
        <w:tc>
          <w:tcPr>
            <w:tcW w:w="1531" w:type="dxa"/>
            <w:vAlign w:val="center"/>
          </w:tcPr>
          <w:p w:rsidR="006E6BEA" w:rsidRDefault="006E6BEA">
            <w:pPr>
              <w:pStyle w:val="ConsPlusNormal"/>
              <w:jc w:val="center"/>
            </w:pPr>
            <w:r>
              <w:t>Федеральный бюджет, поступления из государственных фондов, от некоммерческих организаций</w:t>
            </w:r>
          </w:p>
        </w:tc>
        <w:tc>
          <w:tcPr>
            <w:tcW w:w="1474" w:type="dxa"/>
            <w:vAlign w:val="center"/>
          </w:tcPr>
          <w:p w:rsidR="006E6BEA" w:rsidRDefault="006E6BEA">
            <w:pPr>
              <w:pStyle w:val="ConsPlusNormal"/>
              <w:jc w:val="center"/>
            </w:pPr>
            <w:r>
              <w:t>Областной бюджет</w:t>
            </w:r>
          </w:p>
        </w:tc>
        <w:tc>
          <w:tcPr>
            <w:tcW w:w="1644" w:type="dxa"/>
            <w:vAlign w:val="center"/>
          </w:tcPr>
          <w:p w:rsidR="006E6BEA" w:rsidRDefault="006E6BEA">
            <w:pPr>
              <w:pStyle w:val="ConsPlusNormal"/>
              <w:jc w:val="center"/>
            </w:pPr>
            <w:r>
              <w:t>Всего</w:t>
            </w:r>
          </w:p>
        </w:tc>
        <w:tc>
          <w:tcPr>
            <w:tcW w:w="1587" w:type="dxa"/>
            <w:vAlign w:val="center"/>
          </w:tcPr>
          <w:p w:rsidR="006E6BEA" w:rsidRDefault="006E6BEA">
            <w:pPr>
              <w:pStyle w:val="ConsPlusNormal"/>
              <w:jc w:val="center"/>
            </w:pPr>
            <w:r>
              <w:t>Федеральный бюджет, поступления из государственных фондов, от некоммерческих организаций</w:t>
            </w:r>
          </w:p>
        </w:tc>
        <w:tc>
          <w:tcPr>
            <w:tcW w:w="1701" w:type="dxa"/>
            <w:vAlign w:val="center"/>
          </w:tcPr>
          <w:p w:rsidR="006E6BEA" w:rsidRDefault="006E6BEA">
            <w:pPr>
              <w:pStyle w:val="ConsPlusNormal"/>
              <w:jc w:val="center"/>
            </w:pPr>
            <w:r>
              <w:t>Областной бюджет</w:t>
            </w:r>
          </w:p>
        </w:tc>
      </w:tr>
      <w:tr w:rsidR="006E6BEA">
        <w:tc>
          <w:tcPr>
            <w:tcW w:w="2381" w:type="dxa"/>
          </w:tcPr>
          <w:p w:rsidR="006E6BEA" w:rsidRDefault="006E6BEA">
            <w:pPr>
              <w:pStyle w:val="ConsPlusNormal"/>
              <w:jc w:val="center"/>
            </w:pPr>
            <w:r>
              <w:t>1</w:t>
            </w:r>
          </w:p>
        </w:tc>
        <w:tc>
          <w:tcPr>
            <w:tcW w:w="591" w:type="dxa"/>
          </w:tcPr>
          <w:p w:rsidR="006E6BEA" w:rsidRDefault="006E6BEA">
            <w:pPr>
              <w:pStyle w:val="ConsPlusNormal"/>
              <w:jc w:val="center"/>
            </w:pPr>
            <w:r>
              <w:t>2</w:t>
            </w:r>
          </w:p>
        </w:tc>
        <w:tc>
          <w:tcPr>
            <w:tcW w:w="1757" w:type="dxa"/>
          </w:tcPr>
          <w:p w:rsidR="006E6BEA" w:rsidRDefault="006E6BEA">
            <w:pPr>
              <w:pStyle w:val="ConsPlusNormal"/>
              <w:jc w:val="center"/>
            </w:pPr>
            <w:r>
              <w:t>3</w:t>
            </w:r>
          </w:p>
        </w:tc>
        <w:tc>
          <w:tcPr>
            <w:tcW w:w="1531" w:type="dxa"/>
          </w:tcPr>
          <w:p w:rsidR="006E6BEA" w:rsidRDefault="006E6BEA">
            <w:pPr>
              <w:pStyle w:val="ConsPlusNormal"/>
              <w:jc w:val="center"/>
            </w:pPr>
            <w:r>
              <w:t>4</w:t>
            </w:r>
          </w:p>
        </w:tc>
        <w:tc>
          <w:tcPr>
            <w:tcW w:w="1474" w:type="dxa"/>
          </w:tcPr>
          <w:p w:rsidR="006E6BEA" w:rsidRDefault="006E6BEA">
            <w:pPr>
              <w:pStyle w:val="ConsPlusNormal"/>
              <w:jc w:val="center"/>
            </w:pPr>
            <w:r>
              <w:t>5</w:t>
            </w:r>
          </w:p>
        </w:tc>
        <w:tc>
          <w:tcPr>
            <w:tcW w:w="1644" w:type="dxa"/>
          </w:tcPr>
          <w:p w:rsidR="006E6BEA" w:rsidRDefault="006E6BEA">
            <w:pPr>
              <w:pStyle w:val="ConsPlusNormal"/>
              <w:jc w:val="center"/>
            </w:pPr>
            <w:r>
              <w:t>6</w:t>
            </w:r>
          </w:p>
        </w:tc>
        <w:tc>
          <w:tcPr>
            <w:tcW w:w="1587" w:type="dxa"/>
          </w:tcPr>
          <w:p w:rsidR="006E6BEA" w:rsidRDefault="006E6BEA">
            <w:pPr>
              <w:pStyle w:val="ConsPlusNormal"/>
              <w:jc w:val="center"/>
            </w:pPr>
            <w:r>
              <w:t>7</w:t>
            </w:r>
          </w:p>
        </w:tc>
        <w:tc>
          <w:tcPr>
            <w:tcW w:w="1701" w:type="dxa"/>
          </w:tcPr>
          <w:p w:rsidR="006E6BEA" w:rsidRDefault="006E6BEA">
            <w:pPr>
              <w:pStyle w:val="ConsPlusNormal"/>
              <w:jc w:val="center"/>
            </w:pPr>
            <w:r>
              <w:t>8</w:t>
            </w:r>
          </w:p>
        </w:tc>
      </w:tr>
      <w:tr w:rsidR="006E6BEA">
        <w:tc>
          <w:tcPr>
            <w:tcW w:w="2381" w:type="dxa"/>
          </w:tcPr>
          <w:p w:rsidR="006E6BEA" w:rsidRDefault="006E6BEA">
            <w:pPr>
              <w:pStyle w:val="ConsPlusNormal"/>
              <w:outlineLvl w:val="1"/>
            </w:pPr>
            <w:r>
              <w:t>ВСЕГО</w:t>
            </w:r>
          </w:p>
        </w:tc>
        <w:tc>
          <w:tcPr>
            <w:tcW w:w="591" w:type="dxa"/>
          </w:tcPr>
          <w:p w:rsidR="006E6BEA" w:rsidRDefault="006E6BEA">
            <w:pPr>
              <w:pStyle w:val="ConsPlusNormal"/>
            </w:pPr>
          </w:p>
        </w:tc>
        <w:tc>
          <w:tcPr>
            <w:tcW w:w="1757" w:type="dxa"/>
          </w:tcPr>
          <w:p w:rsidR="006E6BEA" w:rsidRDefault="006E6BEA">
            <w:pPr>
              <w:pStyle w:val="ConsPlusNormal"/>
              <w:jc w:val="right"/>
            </w:pPr>
            <w:r>
              <w:t>17 999 869,7</w:t>
            </w:r>
          </w:p>
        </w:tc>
        <w:tc>
          <w:tcPr>
            <w:tcW w:w="1531" w:type="dxa"/>
          </w:tcPr>
          <w:p w:rsidR="006E6BEA" w:rsidRDefault="006E6BEA">
            <w:pPr>
              <w:pStyle w:val="ConsPlusNormal"/>
              <w:jc w:val="right"/>
            </w:pPr>
            <w:r>
              <w:t>2 308 124,6</w:t>
            </w:r>
          </w:p>
        </w:tc>
        <w:tc>
          <w:tcPr>
            <w:tcW w:w="1474" w:type="dxa"/>
          </w:tcPr>
          <w:p w:rsidR="006E6BEA" w:rsidRDefault="006E6BEA">
            <w:pPr>
              <w:pStyle w:val="ConsPlusNormal"/>
              <w:jc w:val="right"/>
            </w:pPr>
            <w:r>
              <w:t>15 691 745,1</w:t>
            </w:r>
          </w:p>
        </w:tc>
        <w:tc>
          <w:tcPr>
            <w:tcW w:w="1644" w:type="dxa"/>
          </w:tcPr>
          <w:p w:rsidR="006E6BEA" w:rsidRDefault="006E6BEA">
            <w:pPr>
              <w:pStyle w:val="ConsPlusNormal"/>
              <w:jc w:val="right"/>
            </w:pPr>
            <w:r>
              <w:t>18 397 109,4</w:t>
            </w:r>
          </w:p>
        </w:tc>
        <w:tc>
          <w:tcPr>
            <w:tcW w:w="1587" w:type="dxa"/>
          </w:tcPr>
          <w:p w:rsidR="006E6BEA" w:rsidRDefault="006E6BEA">
            <w:pPr>
              <w:pStyle w:val="ConsPlusNormal"/>
              <w:jc w:val="right"/>
            </w:pPr>
            <w:r>
              <w:t>2 072 357,8</w:t>
            </w:r>
          </w:p>
        </w:tc>
        <w:tc>
          <w:tcPr>
            <w:tcW w:w="1701" w:type="dxa"/>
          </w:tcPr>
          <w:p w:rsidR="006E6BEA" w:rsidRDefault="006E6BEA">
            <w:pPr>
              <w:pStyle w:val="ConsPlusNormal"/>
              <w:jc w:val="right"/>
            </w:pPr>
            <w:r>
              <w:t>16 324 751,6</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Объекты областной 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11 558 362,2</w:t>
            </w:r>
          </w:p>
        </w:tc>
        <w:tc>
          <w:tcPr>
            <w:tcW w:w="1531" w:type="dxa"/>
          </w:tcPr>
          <w:p w:rsidR="006E6BEA" w:rsidRDefault="006E6BEA">
            <w:pPr>
              <w:pStyle w:val="ConsPlusNormal"/>
              <w:jc w:val="right"/>
            </w:pPr>
            <w:r>
              <w:t>643 136,3</w:t>
            </w:r>
          </w:p>
        </w:tc>
        <w:tc>
          <w:tcPr>
            <w:tcW w:w="1474" w:type="dxa"/>
          </w:tcPr>
          <w:p w:rsidR="006E6BEA" w:rsidRDefault="006E6BEA">
            <w:pPr>
              <w:pStyle w:val="ConsPlusNormal"/>
              <w:jc w:val="right"/>
            </w:pPr>
            <w:r>
              <w:t>10 915 225,9</w:t>
            </w:r>
          </w:p>
        </w:tc>
        <w:tc>
          <w:tcPr>
            <w:tcW w:w="1644" w:type="dxa"/>
          </w:tcPr>
          <w:p w:rsidR="006E6BEA" w:rsidRDefault="006E6BEA">
            <w:pPr>
              <w:pStyle w:val="ConsPlusNormal"/>
              <w:jc w:val="right"/>
            </w:pPr>
            <w:r>
              <w:t>14 403 317,0</w:t>
            </w:r>
          </w:p>
        </w:tc>
        <w:tc>
          <w:tcPr>
            <w:tcW w:w="1587" w:type="dxa"/>
          </w:tcPr>
          <w:p w:rsidR="006E6BEA" w:rsidRDefault="006E6BEA">
            <w:pPr>
              <w:pStyle w:val="ConsPlusNormal"/>
              <w:jc w:val="right"/>
            </w:pPr>
            <w:r>
              <w:t>477 263,7</w:t>
            </w:r>
          </w:p>
        </w:tc>
        <w:tc>
          <w:tcPr>
            <w:tcW w:w="1701" w:type="dxa"/>
          </w:tcPr>
          <w:p w:rsidR="006E6BEA" w:rsidRDefault="006E6BEA">
            <w:pPr>
              <w:pStyle w:val="ConsPlusNormal"/>
              <w:jc w:val="right"/>
            </w:pPr>
            <w:r>
              <w:t>13 926 053,3</w:t>
            </w:r>
          </w:p>
        </w:tc>
      </w:tr>
      <w:tr w:rsidR="006E6BEA">
        <w:tc>
          <w:tcPr>
            <w:tcW w:w="2381" w:type="dxa"/>
          </w:tcPr>
          <w:p w:rsidR="006E6BEA" w:rsidRDefault="006E6BEA">
            <w:pPr>
              <w:pStyle w:val="ConsPlusNormal"/>
            </w:pPr>
            <w:r>
              <w:t>из них:</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объекты областной собственности 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10 895 335,0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10 895 335,0</w:t>
            </w:r>
          </w:p>
        </w:tc>
        <w:tc>
          <w:tcPr>
            <w:tcW w:w="1644" w:type="dxa"/>
          </w:tcPr>
          <w:p w:rsidR="006E6BEA" w:rsidRDefault="006E6BEA">
            <w:pPr>
              <w:pStyle w:val="ConsPlusNormal"/>
              <w:jc w:val="right"/>
            </w:pPr>
            <w:r>
              <w:t>13 911 292,5</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13 911 292,5</w:t>
            </w:r>
          </w:p>
        </w:tc>
      </w:tr>
      <w:tr w:rsidR="006E6BEA">
        <w:tc>
          <w:tcPr>
            <w:tcW w:w="2381" w:type="dxa"/>
          </w:tcPr>
          <w:p w:rsidR="006E6BEA" w:rsidRDefault="006E6BEA">
            <w:pPr>
              <w:pStyle w:val="ConsPlusNormal"/>
            </w:pPr>
            <w:r>
              <w:t>объекты областной собственности, софинансируемые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663 027,2</w:t>
            </w:r>
          </w:p>
        </w:tc>
        <w:tc>
          <w:tcPr>
            <w:tcW w:w="1531" w:type="dxa"/>
          </w:tcPr>
          <w:p w:rsidR="006E6BEA" w:rsidRDefault="006E6BEA">
            <w:pPr>
              <w:pStyle w:val="ConsPlusNormal"/>
              <w:jc w:val="right"/>
            </w:pPr>
            <w:r>
              <w:t>643 136,3</w:t>
            </w:r>
          </w:p>
        </w:tc>
        <w:tc>
          <w:tcPr>
            <w:tcW w:w="1474" w:type="dxa"/>
          </w:tcPr>
          <w:p w:rsidR="006E6BEA" w:rsidRDefault="006E6BEA">
            <w:pPr>
              <w:pStyle w:val="ConsPlusNormal"/>
              <w:jc w:val="right"/>
            </w:pPr>
            <w:r>
              <w:t>19 890,9</w:t>
            </w:r>
          </w:p>
        </w:tc>
        <w:tc>
          <w:tcPr>
            <w:tcW w:w="1644" w:type="dxa"/>
          </w:tcPr>
          <w:p w:rsidR="006E6BEA" w:rsidRDefault="006E6BEA">
            <w:pPr>
              <w:pStyle w:val="ConsPlusNormal"/>
              <w:jc w:val="right"/>
            </w:pPr>
            <w:r>
              <w:t>492 024,5</w:t>
            </w:r>
          </w:p>
        </w:tc>
        <w:tc>
          <w:tcPr>
            <w:tcW w:w="1587" w:type="dxa"/>
          </w:tcPr>
          <w:p w:rsidR="006E6BEA" w:rsidRDefault="006E6BEA">
            <w:pPr>
              <w:pStyle w:val="ConsPlusNormal"/>
              <w:jc w:val="right"/>
            </w:pPr>
            <w:r>
              <w:t>477 263,7</w:t>
            </w:r>
          </w:p>
        </w:tc>
        <w:tc>
          <w:tcPr>
            <w:tcW w:w="1701" w:type="dxa"/>
          </w:tcPr>
          <w:p w:rsidR="006E6BEA" w:rsidRDefault="006E6BEA">
            <w:pPr>
              <w:pStyle w:val="ConsPlusNormal"/>
              <w:jc w:val="right"/>
            </w:pPr>
            <w:r>
              <w:t>14 760,8</w:t>
            </w:r>
          </w:p>
        </w:tc>
      </w:tr>
      <w:tr w:rsidR="006E6BEA">
        <w:tc>
          <w:tcPr>
            <w:tcW w:w="2381" w:type="dxa"/>
          </w:tcPr>
          <w:p w:rsidR="006E6BEA" w:rsidRDefault="006E6BEA">
            <w:pPr>
              <w:pStyle w:val="ConsPlusNormal"/>
            </w:pPr>
            <w:r>
              <w:t xml:space="preserve">Субсидии и иные </w:t>
            </w:r>
            <w:r>
              <w:lastRenderedPageBreak/>
              <w:t>межбюджетные трансферты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w:t>
            </w:r>
          </w:p>
        </w:tc>
        <w:tc>
          <w:tcPr>
            <w:tcW w:w="591" w:type="dxa"/>
          </w:tcPr>
          <w:p w:rsidR="006E6BEA" w:rsidRDefault="006E6BEA">
            <w:pPr>
              <w:pStyle w:val="ConsPlusNormal"/>
            </w:pPr>
          </w:p>
        </w:tc>
        <w:tc>
          <w:tcPr>
            <w:tcW w:w="1757" w:type="dxa"/>
          </w:tcPr>
          <w:p w:rsidR="006E6BEA" w:rsidRDefault="006E6BEA">
            <w:pPr>
              <w:pStyle w:val="ConsPlusNormal"/>
              <w:jc w:val="right"/>
            </w:pPr>
            <w:r>
              <w:t>6 441 507,5</w:t>
            </w:r>
          </w:p>
        </w:tc>
        <w:tc>
          <w:tcPr>
            <w:tcW w:w="1531" w:type="dxa"/>
          </w:tcPr>
          <w:p w:rsidR="006E6BEA" w:rsidRDefault="006E6BEA">
            <w:pPr>
              <w:pStyle w:val="ConsPlusNormal"/>
              <w:jc w:val="right"/>
            </w:pPr>
            <w:r>
              <w:t>1 664 988,3</w:t>
            </w:r>
          </w:p>
        </w:tc>
        <w:tc>
          <w:tcPr>
            <w:tcW w:w="1474" w:type="dxa"/>
          </w:tcPr>
          <w:p w:rsidR="006E6BEA" w:rsidRDefault="006E6BEA">
            <w:pPr>
              <w:pStyle w:val="ConsPlusNormal"/>
              <w:jc w:val="right"/>
            </w:pPr>
            <w:r>
              <w:t>4 776 519,2</w:t>
            </w:r>
          </w:p>
        </w:tc>
        <w:tc>
          <w:tcPr>
            <w:tcW w:w="1644" w:type="dxa"/>
          </w:tcPr>
          <w:p w:rsidR="006E6BEA" w:rsidRDefault="006E6BEA">
            <w:pPr>
              <w:pStyle w:val="ConsPlusNormal"/>
              <w:jc w:val="right"/>
            </w:pPr>
            <w:r>
              <w:t>3 993 792,4</w:t>
            </w:r>
          </w:p>
        </w:tc>
        <w:tc>
          <w:tcPr>
            <w:tcW w:w="1587" w:type="dxa"/>
          </w:tcPr>
          <w:p w:rsidR="006E6BEA" w:rsidRDefault="006E6BEA">
            <w:pPr>
              <w:pStyle w:val="ConsPlusNormal"/>
              <w:jc w:val="right"/>
            </w:pPr>
            <w:r>
              <w:t>1 595 094,1</w:t>
            </w:r>
          </w:p>
        </w:tc>
        <w:tc>
          <w:tcPr>
            <w:tcW w:w="1701" w:type="dxa"/>
          </w:tcPr>
          <w:p w:rsidR="006E6BEA" w:rsidRDefault="006E6BEA">
            <w:pPr>
              <w:pStyle w:val="ConsPlusNormal"/>
              <w:jc w:val="right"/>
            </w:pPr>
            <w:r>
              <w:t>2 398 698,3</w:t>
            </w:r>
          </w:p>
        </w:tc>
      </w:tr>
      <w:tr w:rsidR="006E6BEA">
        <w:tc>
          <w:tcPr>
            <w:tcW w:w="2381" w:type="dxa"/>
          </w:tcPr>
          <w:p w:rsidR="006E6BEA" w:rsidRDefault="006E6BEA">
            <w:pPr>
              <w:pStyle w:val="ConsPlusNormal"/>
            </w:pPr>
            <w:r>
              <w:t>из них:</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Субсидии и иные межбюджетные трансферты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2 111 814,3</w:t>
            </w:r>
          </w:p>
        </w:tc>
        <w:tc>
          <w:tcPr>
            <w:tcW w:w="1531" w:type="dxa"/>
          </w:tcPr>
          <w:p w:rsidR="006E6BEA" w:rsidRDefault="006E6BEA">
            <w:pPr>
              <w:pStyle w:val="ConsPlusNormal"/>
              <w:jc w:val="right"/>
            </w:pPr>
            <w:r>
              <w:t>1 664 988,3</w:t>
            </w:r>
          </w:p>
        </w:tc>
        <w:tc>
          <w:tcPr>
            <w:tcW w:w="1474" w:type="dxa"/>
          </w:tcPr>
          <w:p w:rsidR="006E6BEA" w:rsidRDefault="006E6BEA">
            <w:pPr>
              <w:pStyle w:val="ConsPlusNormal"/>
              <w:jc w:val="right"/>
            </w:pPr>
            <w:r>
              <w:t>446 826,0</w:t>
            </w:r>
          </w:p>
        </w:tc>
        <w:tc>
          <w:tcPr>
            <w:tcW w:w="1644" w:type="dxa"/>
          </w:tcPr>
          <w:p w:rsidR="006E6BEA" w:rsidRDefault="006E6BEA">
            <w:pPr>
              <w:pStyle w:val="ConsPlusNormal"/>
              <w:jc w:val="right"/>
            </w:pPr>
            <w:r>
              <w:t>2 104 331,2</w:t>
            </w:r>
          </w:p>
        </w:tc>
        <w:tc>
          <w:tcPr>
            <w:tcW w:w="1587" w:type="dxa"/>
          </w:tcPr>
          <w:p w:rsidR="006E6BEA" w:rsidRDefault="006E6BEA">
            <w:pPr>
              <w:pStyle w:val="ConsPlusNormal"/>
              <w:jc w:val="right"/>
            </w:pPr>
            <w:r>
              <w:t>1 595 094,1</w:t>
            </w:r>
          </w:p>
        </w:tc>
        <w:tc>
          <w:tcPr>
            <w:tcW w:w="1701" w:type="dxa"/>
          </w:tcPr>
          <w:p w:rsidR="006E6BEA" w:rsidRDefault="006E6BEA">
            <w:pPr>
              <w:pStyle w:val="ConsPlusNormal"/>
              <w:jc w:val="right"/>
            </w:pPr>
            <w:r>
              <w:t>509 237,1</w:t>
            </w:r>
          </w:p>
        </w:tc>
      </w:tr>
      <w:tr w:rsidR="006E6BEA">
        <w:tc>
          <w:tcPr>
            <w:tcW w:w="2381" w:type="dxa"/>
          </w:tcPr>
          <w:p w:rsidR="006E6BEA" w:rsidRDefault="006E6BEA">
            <w:pPr>
              <w:pStyle w:val="ConsPlusNormal"/>
            </w:pPr>
            <w:r>
              <w:t xml:space="preserve">Субсидии местным бюджетам на софинансирование </w:t>
            </w:r>
            <w:r>
              <w:lastRenderedPageBreak/>
              <w:t>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4 329 693,2</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4 329 693,2</w:t>
            </w:r>
          </w:p>
        </w:tc>
        <w:tc>
          <w:tcPr>
            <w:tcW w:w="1644" w:type="dxa"/>
          </w:tcPr>
          <w:p w:rsidR="006E6BEA" w:rsidRDefault="006E6BEA">
            <w:pPr>
              <w:pStyle w:val="ConsPlusNormal"/>
              <w:jc w:val="right"/>
            </w:pPr>
            <w:r>
              <w:t>1 889 461,2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1 889 461,2</w:t>
            </w:r>
          </w:p>
        </w:tc>
      </w:tr>
      <w:tr w:rsidR="006E6BEA">
        <w:tc>
          <w:tcPr>
            <w:tcW w:w="2381" w:type="dxa"/>
          </w:tcPr>
          <w:p w:rsidR="006E6BEA" w:rsidRDefault="006E6BEA">
            <w:pPr>
              <w:pStyle w:val="ConsPlusNormal"/>
              <w:outlineLvl w:val="1"/>
            </w:pPr>
            <w:r>
              <w:t>ОБЩЕГОСУДАРСТВЕННЫЕ ВОПРОСЫ</w:t>
            </w:r>
          </w:p>
        </w:tc>
        <w:tc>
          <w:tcPr>
            <w:tcW w:w="591" w:type="dxa"/>
          </w:tcPr>
          <w:p w:rsidR="006E6BEA" w:rsidRDefault="006E6BEA">
            <w:pPr>
              <w:pStyle w:val="ConsPlusNormal"/>
              <w:jc w:val="center"/>
            </w:pPr>
            <w:r>
              <w:t>01</w:t>
            </w:r>
          </w:p>
        </w:tc>
        <w:tc>
          <w:tcPr>
            <w:tcW w:w="1757" w:type="dxa"/>
          </w:tcPr>
          <w:p w:rsidR="006E6BEA" w:rsidRDefault="006E6BEA">
            <w:pPr>
              <w:pStyle w:val="ConsPlusNormal"/>
              <w:jc w:val="right"/>
            </w:pPr>
            <w:r>
              <w:t>400 000,0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400 000,0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2381" w:type="dxa"/>
          </w:tcPr>
          <w:p w:rsidR="006E6BEA" w:rsidRDefault="006E6BEA">
            <w:pPr>
              <w:pStyle w:val="ConsPlusNormal"/>
            </w:pPr>
            <w:r>
              <w:t>Государственная программа Воронежской области "Обеспечение общественного порядка и противодействие преступности"</w:t>
            </w:r>
          </w:p>
        </w:tc>
        <w:tc>
          <w:tcPr>
            <w:tcW w:w="591" w:type="dxa"/>
          </w:tcPr>
          <w:p w:rsidR="006E6BEA" w:rsidRDefault="006E6BEA">
            <w:pPr>
              <w:pStyle w:val="ConsPlusNormal"/>
            </w:pPr>
          </w:p>
        </w:tc>
        <w:tc>
          <w:tcPr>
            <w:tcW w:w="1757" w:type="dxa"/>
          </w:tcPr>
          <w:p w:rsidR="006E6BEA" w:rsidRDefault="006E6BEA">
            <w:pPr>
              <w:pStyle w:val="ConsPlusNormal"/>
              <w:jc w:val="right"/>
            </w:pPr>
            <w:r>
              <w:t>400 000,0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400 000,0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2381" w:type="dxa"/>
          </w:tcPr>
          <w:p w:rsidR="006E6BEA" w:rsidRDefault="006E6BEA">
            <w:pPr>
              <w:pStyle w:val="ConsPlusNormal"/>
            </w:pPr>
            <w:r>
              <w:t>Региональный проект "Устройство зданий и сооружений для подготовки бойцов подразделений специального назначения"</w:t>
            </w:r>
          </w:p>
        </w:tc>
        <w:tc>
          <w:tcPr>
            <w:tcW w:w="591" w:type="dxa"/>
          </w:tcPr>
          <w:p w:rsidR="006E6BEA" w:rsidRDefault="006E6BEA">
            <w:pPr>
              <w:pStyle w:val="ConsPlusNormal"/>
            </w:pPr>
          </w:p>
        </w:tc>
        <w:tc>
          <w:tcPr>
            <w:tcW w:w="1757" w:type="dxa"/>
          </w:tcPr>
          <w:p w:rsidR="006E6BEA" w:rsidRDefault="006E6BEA">
            <w:pPr>
              <w:pStyle w:val="ConsPlusNormal"/>
              <w:jc w:val="right"/>
            </w:pPr>
            <w:r>
              <w:t>400 000,0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400 000,0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2381" w:type="dxa"/>
          </w:tcPr>
          <w:p w:rsidR="006E6BEA" w:rsidRDefault="006E6BEA">
            <w:pPr>
              <w:pStyle w:val="ConsPlusNormal"/>
            </w:pPr>
            <w:r>
              <w:t xml:space="preserve">Строительство и (или) реконструкция объектов областной </w:t>
            </w:r>
            <w:r>
              <w:lastRenderedPageBreak/>
              <w:t>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400 000,0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400 000,0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400 000,0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400 000,0</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2381" w:type="dxa"/>
          </w:tcPr>
          <w:p w:rsidR="006E6BEA" w:rsidRDefault="006E6BEA">
            <w:pPr>
              <w:pStyle w:val="ConsPlusNormal"/>
              <w:outlineLvl w:val="1"/>
            </w:pPr>
            <w:r>
              <w:t>НАЦИОНАЛЬНАЯ ЭКОНОМИКА</w:t>
            </w:r>
          </w:p>
        </w:tc>
        <w:tc>
          <w:tcPr>
            <w:tcW w:w="591" w:type="dxa"/>
          </w:tcPr>
          <w:p w:rsidR="006E6BEA" w:rsidRDefault="006E6BEA">
            <w:pPr>
              <w:pStyle w:val="ConsPlusNormal"/>
              <w:jc w:val="center"/>
            </w:pPr>
            <w:r>
              <w:t>04</w:t>
            </w:r>
          </w:p>
        </w:tc>
        <w:tc>
          <w:tcPr>
            <w:tcW w:w="1757" w:type="dxa"/>
          </w:tcPr>
          <w:p w:rsidR="006E6BEA" w:rsidRDefault="006E6BEA">
            <w:pPr>
              <w:pStyle w:val="ConsPlusNormal"/>
              <w:jc w:val="right"/>
            </w:pPr>
            <w:r>
              <w:t>958 206,7</w:t>
            </w:r>
          </w:p>
        </w:tc>
        <w:tc>
          <w:tcPr>
            <w:tcW w:w="1531" w:type="dxa"/>
          </w:tcPr>
          <w:p w:rsidR="006E6BEA" w:rsidRDefault="006E6BEA">
            <w:pPr>
              <w:pStyle w:val="ConsPlusNormal"/>
              <w:jc w:val="right"/>
            </w:pPr>
            <w:r>
              <w:t>827 520,0</w:t>
            </w:r>
          </w:p>
        </w:tc>
        <w:tc>
          <w:tcPr>
            <w:tcW w:w="1474" w:type="dxa"/>
          </w:tcPr>
          <w:p w:rsidR="006E6BEA" w:rsidRDefault="006E6BEA">
            <w:pPr>
              <w:pStyle w:val="ConsPlusNormal"/>
              <w:jc w:val="right"/>
            </w:pPr>
            <w:r>
              <w:t>130 686,7</w:t>
            </w:r>
          </w:p>
        </w:tc>
        <w:tc>
          <w:tcPr>
            <w:tcW w:w="1644" w:type="dxa"/>
          </w:tcPr>
          <w:p w:rsidR="006E6BEA" w:rsidRDefault="006E6BEA">
            <w:pPr>
              <w:pStyle w:val="ConsPlusNormal"/>
              <w:jc w:val="right"/>
            </w:pPr>
            <w:r>
              <w:t>415 387,6</w:t>
            </w:r>
          </w:p>
        </w:tc>
        <w:tc>
          <w:tcPr>
            <w:tcW w:w="1587" w:type="dxa"/>
          </w:tcPr>
          <w:p w:rsidR="006E6BEA" w:rsidRDefault="006E6BEA">
            <w:pPr>
              <w:pStyle w:val="ConsPlusNormal"/>
              <w:jc w:val="right"/>
            </w:pPr>
            <w:r>
              <w:t>302 240,0</w:t>
            </w:r>
          </w:p>
        </w:tc>
        <w:tc>
          <w:tcPr>
            <w:tcW w:w="1701" w:type="dxa"/>
          </w:tcPr>
          <w:p w:rsidR="006E6BEA" w:rsidRDefault="006E6BEA">
            <w:pPr>
              <w:pStyle w:val="ConsPlusNormal"/>
              <w:jc w:val="right"/>
            </w:pPr>
            <w:r>
              <w:t>113 147,6</w:t>
            </w:r>
          </w:p>
        </w:tc>
      </w:tr>
      <w:tr w:rsidR="006E6BEA">
        <w:tc>
          <w:tcPr>
            <w:tcW w:w="2381" w:type="dxa"/>
          </w:tcPr>
          <w:p w:rsidR="006E6BEA" w:rsidRDefault="006E6BEA">
            <w:pPr>
              <w:pStyle w:val="ConsPlusNormal"/>
            </w:pPr>
            <w:r>
              <w:t>Государственная программа Воронежской области "Обеспечение доступным и комфортным жильем населения Воронежской области"</w:t>
            </w:r>
          </w:p>
        </w:tc>
        <w:tc>
          <w:tcPr>
            <w:tcW w:w="591" w:type="dxa"/>
          </w:tcPr>
          <w:p w:rsidR="006E6BEA" w:rsidRDefault="006E6BEA">
            <w:pPr>
              <w:pStyle w:val="ConsPlusNormal"/>
            </w:pPr>
          </w:p>
        </w:tc>
        <w:tc>
          <w:tcPr>
            <w:tcW w:w="1757" w:type="dxa"/>
          </w:tcPr>
          <w:p w:rsidR="006E6BEA" w:rsidRDefault="006E6BEA">
            <w:pPr>
              <w:pStyle w:val="ConsPlusNormal"/>
              <w:jc w:val="right"/>
            </w:pPr>
            <w:r>
              <w:t>105 093,3</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105 093,3</w:t>
            </w:r>
          </w:p>
        </w:tc>
        <w:tc>
          <w:tcPr>
            <w:tcW w:w="1644" w:type="dxa"/>
          </w:tcPr>
          <w:p w:rsidR="006E6BEA" w:rsidRDefault="006E6BEA">
            <w:pPr>
              <w:pStyle w:val="ConsPlusNormal"/>
              <w:jc w:val="right"/>
            </w:pPr>
            <w:r>
              <w:t>103 800,0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103 800,0</w:t>
            </w:r>
          </w:p>
        </w:tc>
      </w:tr>
      <w:tr w:rsidR="006E6BEA">
        <w:tc>
          <w:tcPr>
            <w:tcW w:w="2381" w:type="dxa"/>
          </w:tcPr>
          <w:p w:rsidR="006E6BEA" w:rsidRDefault="006E6BEA">
            <w:pPr>
              <w:pStyle w:val="ConsPlusNormal"/>
            </w:pPr>
            <w:r>
              <w:t>Региональный проект "Создание условий для развития комфортного жилищного строительства на территории Воронежской области"</w:t>
            </w:r>
          </w:p>
        </w:tc>
        <w:tc>
          <w:tcPr>
            <w:tcW w:w="591" w:type="dxa"/>
          </w:tcPr>
          <w:p w:rsidR="006E6BEA" w:rsidRDefault="006E6BEA">
            <w:pPr>
              <w:pStyle w:val="ConsPlusNormal"/>
            </w:pPr>
          </w:p>
        </w:tc>
        <w:tc>
          <w:tcPr>
            <w:tcW w:w="1757" w:type="dxa"/>
          </w:tcPr>
          <w:p w:rsidR="006E6BEA" w:rsidRDefault="006E6BEA">
            <w:pPr>
              <w:pStyle w:val="ConsPlusNormal"/>
              <w:jc w:val="right"/>
            </w:pPr>
            <w:r>
              <w:t>105 093,3</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105 093,3</w:t>
            </w:r>
          </w:p>
        </w:tc>
        <w:tc>
          <w:tcPr>
            <w:tcW w:w="1644" w:type="dxa"/>
          </w:tcPr>
          <w:p w:rsidR="006E6BEA" w:rsidRDefault="006E6BEA">
            <w:pPr>
              <w:pStyle w:val="ConsPlusNormal"/>
              <w:jc w:val="right"/>
            </w:pPr>
            <w:r>
              <w:t>103 800,0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103 800,0</w:t>
            </w:r>
          </w:p>
        </w:tc>
      </w:tr>
      <w:tr w:rsidR="006E6BEA">
        <w:tc>
          <w:tcPr>
            <w:tcW w:w="2381" w:type="dxa"/>
          </w:tcPr>
          <w:p w:rsidR="006E6BEA" w:rsidRDefault="006E6BEA">
            <w:pPr>
              <w:pStyle w:val="ConsPlusNormal"/>
            </w:pPr>
            <w:r>
              <w:t>Строительство и (или) реконструкция объектов областной 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105 093,3</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105 093,3</w:t>
            </w:r>
          </w:p>
        </w:tc>
        <w:tc>
          <w:tcPr>
            <w:tcW w:w="1644" w:type="dxa"/>
          </w:tcPr>
          <w:p w:rsidR="006E6BEA" w:rsidRDefault="006E6BEA">
            <w:pPr>
              <w:pStyle w:val="ConsPlusNormal"/>
              <w:jc w:val="right"/>
            </w:pPr>
            <w:r>
              <w:t>103 800,0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103 800,0</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lastRenderedPageBreak/>
              <w:t>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105 093,3</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105 093,3</w:t>
            </w:r>
          </w:p>
        </w:tc>
        <w:tc>
          <w:tcPr>
            <w:tcW w:w="1644" w:type="dxa"/>
          </w:tcPr>
          <w:p w:rsidR="006E6BEA" w:rsidRDefault="006E6BEA">
            <w:pPr>
              <w:pStyle w:val="ConsPlusNormal"/>
              <w:jc w:val="right"/>
            </w:pPr>
            <w:r>
              <w:t>103 800,0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103 800,0</w:t>
            </w:r>
          </w:p>
        </w:tc>
      </w:tr>
      <w:tr w:rsidR="006E6BEA">
        <w:tc>
          <w:tcPr>
            <w:tcW w:w="2381" w:type="dxa"/>
          </w:tcPr>
          <w:p w:rsidR="006E6BEA" w:rsidRDefault="006E6BEA">
            <w:pPr>
              <w:pStyle w:val="ConsPlusNormal"/>
            </w:pPr>
            <w:r>
              <w:t>Государственная программа Воронежской области "Развитие культуры и туризма"</w:t>
            </w:r>
          </w:p>
        </w:tc>
        <w:tc>
          <w:tcPr>
            <w:tcW w:w="591" w:type="dxa"/>
          </w:tcPr>
          <w:p w:rsidR="006E6BEA" w:rsidRDefault="006E6BEA">
            <w:pPr>
              <w:pStyle w:val="ConsPlusNormal"/>
            </w:pPr>
          </w:p>
        </w:tc>
        <w:tc>
          <w:tcPr>
            <w:tcW w:w="1757" w:type="dxa"/>
          </w:tcPr>
          <w:p w:rsidR="006E6BEA" w:rsidRDefault="006E6BEA">
            <w:pPr>
              <w:pStyle w:val="ConsPlusNormal"/>
              <w:jc w:val="right"/>
            </w:pPr>
            <w:r>
              <w:t>853 113,4</w:t>
            </w:r>
          </w:p>
        </w:tc>
        <w:tc>
          <w:tcPr>
            <w:tcW w:w="1531" w:type="dxa"/>
          </w:tcPr>
          <w:p w:rsidR="006E6BEA" w:rsidRDefault="006E6BEA">
            <w:pPr>
              <w:pStyle w:val="ConsPlusNormal"/>
              <w:jc w:val="right"/>
            </w:pPr>
            <w:r>
              <w:t>827 520,0</w:t>
            </w:r>
          </w:p>
        </w:tc>
        <w:tc>
          <w:tcPr>
            <w:tcW w:w="1474" w:type="dxa"/>
          </w:tcPr>
          <w:p w:rsidR="006E6BEA" w:rsidRDefault="006E6BEA">
            <w:pPr>
              <w:pStyle w:val="ConsPlusNormal"/>
              <w:jc w:val="right"/>
            </w:pPr>
            <w:r>
              <w:t>25 593,4</w:t>
            </w:r>
          </w:p>
        </w:tc>
        <w:tc>
          <w:tcPr>
            <w:tcW w:w="1644" w:type="dxa"/>
          </w:tcPr>
          <w:p w:rsidR="006E6BEA" w:rsidRDefault="006E6BEA">
            <w:pPr>
              <w:pStyle w:val="ConsPlusNormal"/>
              <w:jc w:val="right"/>
            </w:pPr>
            <w:r>
              <w:t>311 587,6</w:t>
            </w:r>
          </w:p>
        </w:tc>
        <w:tc>
          <w:tcPr>
            <w:tcW w:w="1587" w:type="dxa"/>
          </w:tcPr>
          <w:p w:rsidR="006E6BEA" w:rsidRDefault="006E6BEA">
            <w:pPr>
              <w:pStyle w:val="ConsPlusNormal"/>
              <w:jc w:val="right"/>
            </w:pPr>
            <w:r>
              <w:t>302 240,0</w:t>
            </w:r>
          </w:p>
        </w:tc>
        <w:tc>
          <w:tcPr>
            <w:tcW w:w="1701" w:type="dxa"/>
          </w:tcPr>
          <w:p w:rsidR="006E6BEA" w:rsidRDefault="006E6BEA">
            <w:pPr>
              <w:pStyle w:val="ConsPlusNormal"/>
              <w:jc w:val="right"/>
            </w:pPr>
            <w:r>
              <w:t>9 347,6</w:t>
            </w:r>
          </w:p>
        </w:tc>
      </w:tr>
      <w:tr w:rsidR="006E6BEA">
        <w:tc>
          <w:tcPr>
            <w:tcW w:w="2381" w:type="dxa"/>
          </w:tcPr>
          <w:p w:rsidR="006E6BEA" w:rsidRDefault="006E6BEA">
            <w:pPr>
              <w:pStyle w:val="ConsPlusNormal"/>
            </w:pPr>
            <w:r>
              <w:t>Региональный проект "Создание номерного фонда, инфраструктуры и новых точек притяжения"</w:t>
            </w:r>
          </w:p>
        </w:tc>
        <w:tc>
          <w:tcPr>
            <w:tcW w:w="591" w:type="dxa"/>
          </w:tcPr>
          <w:p w:rsidR="006E6BEA" w:rsidRDefault="006E6BEA">
            <w:pPr>
              <w:pStyle w:val="ConsPlusNormal"/>
            </w:pPr>
          </w:p>
        </w:tc>
        <w:tc>
          <w:tcPr>
            <w:tcW w:w="1757" w:type="dxa"/>
          </w:tcPr>
          <w:p w:rsidR="006E6BEA" w:rsidRDefault="006E6BEA">
            <w:pPr>
              <w:pStyle w:val="ConsPlusNormal"/>
              <w:jc w:val="right"/>
            </w:pPr>
            <w:r>
              <w:t>853 113,4</w:t>
            </w:r>
          </w:p>
        </w:tc>
        <w:tc>
          <w:tcPr>
            <w:tcW w:w="1531" w:type="dxa"/>
          </w:tcPr>
          <w:p w:rsidR="006E6BEA" w:rsidRDefault="006E6BEA">
            <w:pPr>
              <w:pStyle w:val="ConsPlusNormal"/>
              <w:jc w:val="right"/>
            </w:pPr>
            <w:r>
              <w:t>827 520,0</w:t>
            </w:r>
          </w:p>
        </w:tc>
        <w:tc>
          <w:tcPr>
            <w:tcW w:w="1474" w:type="dxa"/>
          </w:tcPr>
          <w:p w:rsidR="006E6BEA" w:rsidRDefault="006E6BEA">
            <w:pPr>
              <w:pStyle w:val="ConsPlusNormal"/>
              <w:jc w:val="right"/>
            </w:pPr>
            <w:r>
              <w:t>25 593,4</w:t>
            </w:r>
          </w:p>
        </w:tc>
        <w:tc>
          <w:tcPr>
            <w:tcW w:w="1644" w:type="dxa"/>
          </w:tcPr>
          <w:p w:rsidR="006E6BEA" w:rsidRDefault="006E6BEA">
            <w:pPr>
              <w:pStyle w:val="ConsPlusNormal"/>
              <w:jc w:val="right"/>
            </w:pPr>
            <w:r>
              <w:t>311 587,6</w:t>
            </w:r>
          </w:p>
        </w:tc>
        <w:tc>
          <w:tcPr>
            <w:tcW w:w="1587" w:type="dxa"/>
          </w:tcPr>
          <w:p w:rsidR="006E6BEA" w:rsidRDefault="006E6BEA">
            <w:pPr>
              <w:pStyle w:val="ConsPlusNormal"/>
              <w:jc w:val="right"/>
            </w:pPr>
            <w:r>
              <w:t>302 240,0</w:t>
            </w:r>
          </w:p>
        </w:tc>
        <w:tc>
          <w:tcPr>
            <w:tcW w:w="1701" w:type="dxa"/>
          </w:tcPr>
          <w:p w:rsidR="006E6BEA" w:rsidRDefault="006E6BEA">
            <w:pPr>
              <w:pStyle w:val="ConsPlusNormal"/>
              <w:jc w:val="right"/>
            </w:pPr>
            <w:r>
              <w:t>9 347,6</w:t>
            </w:r>
          </w:p>
        </w:tc>
      </w:tr>
      <w:tr w:rsidR="006E6BEA">
        <w:tc>
          <w:tcPr>
            <w:tcW w:w="2381" w:type="dxa"/>
          </w:tcPr>
          <w:p w:rsidR="006E6BEA" w:rsidRDefault="006E6BEA">
            <w:pPr>
              <w:pStyle w:val="ConsPlusNormal"/>
            </w:pPr>
            <w:r>
              <w:t>Строительство и (или) реконструкция объектов областной 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281 855,7</w:t>
            </w:r>
          </w:p>
        </w:tc>
        <w:tc>
          <w:tcPr>
            <w:tcW w:w="1531" w:type="dxa"/>
          </w:tcPr>
          <w:p w:rsidR="006E6BEA" w:rsidRDefault="006E6BEA">
            <w:pPr>
              <w:pStyle w:val="ConsPlusNormal"/>
              <w:jc w:val="right"/>
            </w:pPr>
            <w:r>
              <w:t>273 400,0</w:t>
            </w:r>
          </w:p>
        </w:tc>
        <w:tc>
          <w:tcPr>
            <w:tcW w:w="1474" w:type="dxa"/>
          </w:tcPr>
          <w:p w:rsidR="006E6BEA" w:rsidRDefault="006E6BEA">
            <w:pPr>
              <w:pStyle w:val="ConsPlusNormal"/>
              <w:jc w:val="right"/>
            </w:pPr>
            <w:r>
              <w:t>8 455,7</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в рамках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281 855,7</w:t>
            </w:r>
          </w:p>
        </w:tc>
        <w:tc>
          <w:tcPr>
            <w:tcW w:w="1531" w:type="dxa"/>
          </w:tcPr>
          <w:p w:rsidR="006E6BEA" w:rsidRDefault="006E6BEA">
            <w:pPr>
              <w:pStyle w:val="ConsPlusNormal"/>
              <w:jc w:val="right"/>
            </w:pPr>
            <w:r>
              <w:t>273 400,0</w:t>
            </w:r>
          </w:p>
        </w:tc>
        <w:tc>
          <w:tcPr>
            <w:tcW w:w="1474" w:type="dxa"/>
          </w:tcPr>
          <w:p w:rsidR="006E6BEA" w:rsidRDefault="006E6BEA">
            <w:pPr>
              <w:pStyle w:val="ConsPlusNormal"/>
              <w:jc w:val="right"/>
            </w:pPr>
            <w:r>
              <w:t>8 455,7</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2381" w:type="dxa"/>
          </w:tcPr>
          <w:p w:rsidR="006E6BEA" w:rsidRDefault="006E6BEA">
            <w:pPr>
              <w:pStyle w:val="ConsPlusNormal"/>
            </w:pPr>
            <w:r>
              <w:t xml:space="preserve">Субсидии местным бюджетам на софинансирование объектов капитального строительства муниципальной собственности, бюджетные </w:t>
            </w:r>
            <w:r>
              <w:lastRenderedPageBreak/>
              <w:t>инвестиции в которые осуществляются из местных бюджетов, всего</w:t>
            </w:r>
          </w:p>
        </w:tc>
        <w:tc>
          <w:tcPr>
            <w:tcW w:w="591" w:type="dxa"/>
          </w:tcPr>
          <w:p w:rsidR="006E6BEA" w:rsidRDefault="006E6BEA">
            <w:pPr>
              <w:pStyle w:val="ConsPlusNormal"/>
            </w:pPr>
          </w:p>
        </w:tc>
        <w:tc>
          <w:tcPr>
            <w:tcW w:w="1757" w:type="dxa"/>
          </w:tcPr>
          <w:p w:rsidR="006E6BEA" w:rsidRDefault="006E6BEA">
            <w:pPr>
              <w:pStyle w:val="ConsPlusNormal"/>
              <w:jc w:val="right"/>
            </w:pPr>
            <w:r>
              <w:t>571 257,7</w:t>
            </w:r>
          </w:p>
        </w:tc>
        <w:tc>
          <w:tcPr>
            <w:tcW w:w="1531" w:type="dxa"/>
          </w:tcPr>
          <w:p w:rsidR="006E6BEA" w:rsidRDefault="006E6BEA">
            <w:pPr>
              <w:pStyle w:val="ConsPlusNormal"/>
              <w:jc w:val="right"/>
            </w:pPr>
            <w:r>
              <w:t>554 120,0</w:t>
            </w:r>
          </w:p>
        </w:tc>
        <w:tc>
          <w:tcPr>
            <w:tcW w:w="1474" w:type="dxa"/>
          </w:tcPr>
          <w:p w:rsidR="006E6BEA" w:rsidRDefault="006E6BEA">
            <w:pPr>
              <w:pStyle w:val="ConsPlusNormal"/>
              <w:jc w:val="right"/>
            </w:pPr>
            <w:r>
              <w:t>17 137,7</w:t>
            </w:r>
          </w:p>
        </w:tc>
        <w:tc>
          <w:tcPr>
            <w:tcW w:w="1644" w:type="dxa"/>
          </w:tcPr>
          <w:p w:rsidR="006E6BEA" w:rsidRDefault="006E6BEA">
            <w:pPr>
              <w:pStyle w:val="ConsPlusNormal"/>
              <w:jc w:val="right"/>
            </w:pPr>
            <w:r>
              <w:t>311 587,6</w:t>
            </w:r>
          </w:p>
        </w:tc>
        <w:tc>
          <w:tcPr>
            <w:tcW w:w="1587" w:type="dxa"/>
          </w:tcPr>
          <w:p w:rsidR="006E6BEA" w:rsidRDefault="006E6BEA">
            <w:pPr>
              <w:pStyle w:val="ConsPlusNormal"/>
              <w:jc w:val="right"/>
            </w:pPr>
            <w:r>
              <w:t>302 240,0</w:t>
            </w:r>
          </w:p>
        </w:tc>
        <w:tc>
          <w:tcPr>
            <w:tcW w:w="1701" w:type="dxa"/>
          </w:tcPr>
          <w:p w:rsidR="006E6BEA" w:rsidRDefault="006E6BEA">
            <w:pPr>
              <w:pStyle w:val="ConsPlusNormal"/>
              <w:jc w:val="right"/>
            </w:pPr>
            <w:r>
              <w:t>9 347,6</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571 257,7</w:t>
            </w:r>
          </w:p>
        </w:tc>
        <w:tc>
          <w:tcPr>
            <w:tcW w:w="1531" w:type="dxa"/>
          </w:tcPr>
          <w:p w:rsidR="006E6BEA" w:rsidRDefault="006E6BEA">
            <w:pPr>
              <w:pStyle w:val="ConsPlusNormal"/>
              <w:jc w:val="right"/>
            </w:pPr>
            <w:r>
              <w:t>554 120,0</w:t>
            </w:r>
          </w:p>
        </w:tc>
        <w:tc>
          <w:tcPr>
            <w:tcW w:w="1474" w:type="dxa"/>
          </w:tcPr>
          <w:p w:rsidR="006E6BEA" w:rsidRDefault="006E6BEA">
            <w:pPr>
              <w:pStyle w:val="ConsPlusNormal"/>
              <w:jc w:val="right"/>
            </w:pPr>
            <w:r>
              <w:t>17 137,7</w:t>
            </w:r>
          </w:p>
        </w:tc>
        <w:tc>
          <w:tcPr>
            <w:tcW w:w="1644" w:type="dxa"/>
          </w:tcPr>
          <w:p w:rsidR="006E6BEA" w:rsidRDefault="006E6BEA">
            <w:pPr>
              <w:pStyle w:val="ConsPlusNormal"/>
              <w:jc w:val="right"/>
            </w:pPr>
            <w:r>
              <w:t>311 587,6</w:t>
            </w:r>
          </w:p>
        </w:tc>
        <w:tc>
          <w:tcPr>
            <w:tcW w:w="1587" w:type="dxa"/>
          </w:tcPr>
          <w:p w:rsidR="006E6BEA" w:rsidRDefault="006E6BEA">
            <w:pPr>
              <w:pStyle w:val="ConsPlusNormal"/>
              <w:jc w:val="right"/>
            </w:pPr>
            <w:r>
              <w:t>302 240,0</w:t>
            </w:r>
          </w:p>
        </w:tc>
        <w:tc>
          <w:tcPr>
            <w:tcW w:w="1701" w:type="dxa"/>
          </w:tcPr>
          <w:p w:rsidR="006E6BEA" w:rsidRDefault="006E6BEA">
            <w:pPr>
              <w:pStyle w:val="ConsPlusNormal"/>
              <w:jc w:val="right"/>
            </w:pPr>
            <w:r>
              <w:t>9 347,6</w:t>
            </w:r>
          </w:p>
        </w:tc>
      </w:tr>
      <w:tr w:rsidR="006E6BEA">
        <w:tc>
          <w:tcPr>
            <w:tcW w:w="2381" w:type="dxa"/>
          </w:tcPr>
          <w:p w:rsidR="006E6BEA" w:rsidRDefault="006E6BEA">
            <w:pPr>
              <w:pStyle w:val="ConsPlusNormal"/>
              <w:outlineLvl w:val="1"/>
            </w:pPr>
            <w:r>
              <w:t>ЖИЛИЩНО-КОММУНАЛЬНОЕ ХОЗЯЙСТВО</w:t>
            </w:r>
          </w:p>
        </w:tc>
        <w:tc>
          <w:tcPr>
            <w:tcW w:w="591" w:type="dxa"/>
          </w:tcPr>
          <w:p w:rsidR="006E6BEA" w:rsidRDefault="006E6BEA">
            <w:pPr>
              <w:pStyle w:val="ConsPlusNormal"/>
              <w:jc w:val="center"/>
            </w:pPr>
            <w:r>
              <w:t>05</w:t>
            </w:r>
          </w:p>
        </w:tc>
        <w:tc>
          <w:tcPr>
            <w:tcW w:w="1757" w:type="dxa"/>
          </w:tcPr>
          <w:p w:rsidR="006E6BEA" w:rsidRDefault="006E6BEA">
            <w:pPr>
              <w:pStyle w:val="ConsPlusNormal"/>
              <w:jc w:val="right"/>
            </w:pPr>
            <w:r>
              <w:t>1 816 624,8</w:t>
            </w:r>
          </w:p>
        </w:tc>
        <w:tc>
          <w:tcPr>
            <w:tcW w:w="1531" w:type="dxa"/>
          </w:tcPr>
          <w:p w:rsidR="006E6BEA" w:rsidRDefault="006E6BEA">
            <w:pPr>
              <w:pStyle w:val="ConsPlusNormal"/>
              <w:jc w:val="right"/>
            </w:pPr>
            <w:r>
              <w:t>1 110 868,3</w:t>
            </w:r>
          </w:p>
        </w:tc>
        <w:tc>
          <w:tcPr>
            <w:tcW w:w="1474" w:type="dxa"/>
          </w:tcPr>
          <w:p w:rsidR="006E6BEA" w:rsidRDefault="006E6BEA">
            <w:pPr>
              <w:pStyle w:val="ConsPlusNormal"/>
              <w:jc w:val="right"/>
            </w:pPr>
            <w:r>
              <w:t>705 756,5</w:t>
            </w:r>
          </w:p>
        </w:tc>
        <w:tc>
          <w:tcPr>
            <w:tcW w:w="1644" w:type="dxa"/>
          </w:tcPr>
          <w:p w:rsidR="006E6BEA" w:rsidRDefault="006E6BEA">
            <w:pPr>
              <w:pStyle w:val="ConsPlusNormal"/>
              <w:jc w:val="right"/>
            </w:pPr>
            <w:r>
              <w:t>1 764 976,7</w:t>
            </w:r>
          </w:p>
        </w:tc>
        <w:tc>
          <w:tcPr>
            <w:tcW w:w="1587" w:type="dxa"/>
          </w:tcPr>
          <w:p w:rsidR="006E6BEA" w:rsidRDefault="006E6BEA">
            <w:pPr>
              <w:pStyle w:val="ConsPlusNormal"/>
              <w:jc w:val="right"/>
            </w:pPr>
            <w:r>
              <w:t>992 854,1</w:t>
            </w:r>
          </w:p>
        </w:tc>
        <w:tc>
          <w:tcPr>
            <w:tcW w:w="1701" w:type="dxa"/>
          </w:tcPr>
          <w:p w:rsidR="006E6BEA" w:rsidRDefault="006E6BEA">
            <w:pPr>
              <w:pStyle w:val="ConsPlusNormal"/>
              <w:jc w:val="right"/>
            </w:pPr>
            <w:r>
              <w:t>772 122,6</w:t>
            </w:r>
          </w:p>
        </w:tc>
      </w:tr>
      <w:tr w:rsidR="006E6BEA">
        <w:tc>
          <w:tcPr>
            <w:tcW w:w="2381" w:type="dxa"/>
          </w:tcPr>
          <w:p w:rsidR="006E6BEA" w:rsidRDefault="006E6BEA">
            <w:pPr>
              <w:pStyle w:val="ConsPlusNormal"/>
            </w:pPr>
            <w:r>
              <w:t>Государственная программа Воронежской области "Обеспечение доступным и комфортным жильем населения Воронежской области"</w:t>
            </w:r>
          </w:p>
        </w:tc>
        <w:tc>
          <w:tcPr>
            <w:tcW w:w="591" w:type="dxa"/>
          </w:tcPr>
          <w:p w:rsidR="006E6BEA" w:rsidRDefault="006E6BEA">
            <w:pPr>
              <w:pStyle w:val="ConsPlusNormal"/>
            </w:pPr>
          </w:p>
        </w:tc>
        <w:tc>
          <w:tcPr>
            <w:tcW w:w="1757" w:type="dxa"/>
          </w:tcPr>
          <w:p w:rsidR="006E6BEA" w:rsidRDefault="006E6BEA">
            <w:pPr>
              <w:pStyle w:val="ConsPlusNormal"/>
              <w:jc w:val="right"/>
            </w:pPr>
            <w:r>
              <w:t>146 400,6</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146 400,6</w:t>
            </w:r>
          </w:p>
        </w:tc>
        <w:tc>
          <w:tcPr>
            <w:tcW w:w="1644" w:type="dxa"/>
          </w:tcPr>
          <w:p w:rsidR="006E6BEA" w:rsidRDefault="006E6BEA">
            <w:pPr>
              <w:pStyle w:val="ConsPlusNormal"/>
              <w:jc w:val="right"/>
            </w:pPr>
            <w:r>
              <w:t>8 040,0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8 040,0</w:t>
            </w:r>
          </w:p>
        </w:tc>
      </w:tr>
      <w:tr w:rsidR="006E6BEA">
        <w:tc>
          <w:tcPr>
            <w:tcW w:w="2381" w:type="dxa"/>
          </w:tcPr>
          <w:p w:rsidR="006E6BEA" w:rsidRDefault="006E6BEA">
            <w:pPr>
              <w:pStyle w:val="ConsPlusNormal"/>
            </w:pPr>
            <w:r>
              <w:t xml:space="preserve">Региональный проект </w:t>
            </w:r>
            <w:r>
              <w:lastRenderedPageBreak/>
              <w:t>"Создание условий для развития комфортного жилищного строительства на территории Воронежской области"</w:t>
            </w:r>
          </w:p>
        </w:tc>
        <w:tc>
          <w:tcPr>
            <w:tcW w:w="591" w:type="dxa"/>
          </w:tcPr>
          <w:p w:rsidR="006E6BEA" w:rsidRDefault="006E6BEA">
            <w:pPr>
              <w:pStyle w:val="ConsPlusNormal"/>
            </w:pPr>
          </w:p>
        </w:tc>
        <w:tc>
          <w:tcPr>
            <w:tcW w:w="1757" w:type="dxa"/>
          </w:tcPr>
          <w:p w:rsidR="006E6BEA" w:rsidRDefault="006E6BEA">
            <w:pPr>
              <w:pStyle w:val="ConsPlusNormal"/>
              <w:jc w:val="right"/>
            </w:pPr>
            <w:r>
              <w:t>146 400,6</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146 400,6</w:t>
            </w:r>
          </w:p>
        </w:tc>
        <w:tc>
          <w:tcPr>
            <w:tcW w:w="1644" w:type="dxa"/>
          </w:tcPr>
          <w:p w:rsidR="006E6BEA" w:rsidRDefault="006E6BEA">
            <w:pPr>
              <w:pStyle w:val="ConsPlusNormal"/>
              <w:jc w:val="right"/>
            </w:pPr>
            <w:r>
              <w:t>8 040,0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8 040,0</w:t>
            </w: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91" w:type="dxa"/>
          </w:tcPr>
          <w:p w:rsidR="006E6BEA" w:rsidRDefault="006E6BEA">
            <w:pPr>
              <w:pStyle w:val="ConsPlusNormal"/>
            </w:pPr>
          </w:p>
        </w:tc>
        <w:tc>
          <w:tcPr>
            <w:tcW w:w="1757" w:type="dxa"/>
          </w:tcPr>
          <w:p w:rsidR="006E6BEA" w:rsidRDefault="006E6BEA">
            <w:pPr>
              <w:pStyle w:val="ConsPlusNormal"/>
              <w:jc w:val="right"/>
            </w:pPr>
            <w:r>
              <w:t>146 400,6</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146 400,6</w:t>
            </w:r>
          </w:p>
        </w:tc>
        <w:tc>
          <w:tcPr>
            <w:tcW w:w="1644" w:type="dxa"/>
          </w:tcPr>
          <w:p w:rsidR="006E6BEA" w:rsidRDefault="006E6BEA">
            <w:pPr>
              <w:pStyle w:val="ConsPlusNormal"/>
              <w:jc w:val="right"/>
            </w:pPr>
            <w:r>
              <w:t>8 040,0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8 040,0</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 xml:space="preserve">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w:t>
            </w:r>
            <w:r>
              <w:lastRenderedPageBreak/>
              <w:t>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146 400,6</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146 400,6</w:t>
            </w:r>
          </w:p>
        </w:tc>
        <w:tc>
          <w:tcPr>
            <w:tcW w:w="1644" w:type="dxa"/>
          </w:tcPr>
          <w:p w:rsidR="006E6BEA" w:rsidRDefault="006E6BEA">
            <w:pPr>
              <w:pStyle w:val="ConsPlusNormal"/>
              <w:jc w:val="right"/>
            </w:pPr>
            <w:r>
              <w:t>8 040,0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8 040,0</w:t>
            </w:r>
          </w:p>
        </w:tc>
      </w:tr>
      <w:tr w:rsidR="006E6BEA">
        <w:tc>
          <w:tcPr>
            <w:tcW w:w="2381" w:type="dxa"/>
          </w:tcPr>
          <w:p w:rsidR="006E6BEA" w:rsidRDefault="006E6BEA">
            <w:pPr>
              <w:pStyle w:val="ConsPlusNormal"/>
            </w:pPr>
            <w:r>
              <w:t>Государственная программа Воронежской области "Развитие сельского хозяйства, производства пищевых продуктов и инфраструктуры агропродовольственного рынка"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18 000,0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18 000,0</w:t>
            </w:r>
          </w:p>
        </w:tc>
      </w:tr>
      <w:tr w:rsidR="006E6BEA">
        <w:tc>
          <w:tcPr>
            <w:tcW w:w="2381" w:type="dxa"/>
          </w:tcPr>
          <w:p w:rsidR="006E6BEA" w:rsidRDefault="006E6BEA">
            <w:pPr>
              <w:pStyle w:val="ConsPlusNormal"/>
            </w:pPr>
            <w:r>
              <w:t>Региональный проект "Создание условий для организации мероприятий при осуществлении деятельности по обращению с животными без владельцев"</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18 000,0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18 000,0</w:t>
            </w:r>
          </w:p>
        </w:tc>
      </w:tr>
      <w:tr w:rsidR="006E6BEA">
        <w:tc>
          <w:tcPr>
            <w:tcW w:w="2381" w:type="dxa"/>
          </w:tcPr>
          <w:p w:rsidR="006E6BEA" w:rsidRDefault="006E6BEA">
            <w:pPr>
              <w:pStyle w:val="ConsPlusNormal"/>
            </w:pPr>
            <w:r>
              <w:t xml:space="preserve">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w:t>
            </w:r>
            <w:r>
              <w:lastRenderedPageBreak/>
              <w:t>всего</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18 000,0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18 000,0</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18 000,0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18 000,0</w:t>
            </w:r>
          </w:p>
        </w:tc>
      </w:tr>
      <w:tr w:rsidR="006E6BEA">
        <w:tc>
          <w:tcPr>
            <w:tcW w:w="2381" w:type="dxa"/>
          </w:tcPr>
          <w:p w:rsidR="006E6BEA" w:rsidRDefault="006E6BEA">
            <w:pPr>
              <w:pStyle w:val="ConsPlusNormal"/>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591" w:type="dxa"/>
          </w:tcPr>
          <w:p w:rsidR="006E6BEA" w:rsidRDefault="006E6BEA">
            <w:pPr>
              <w:pStyle w:val="ConsPlusNormal"/>
            </w:pPr>
          </w:p>
        </w:tc>
        <w:tc>
          <w:tcPr>
            <w:tcW w:w="1757" w:type="dxa"/>
          </w:tcPr>
          <w:p w:rsidR="006E6BEA" w:rsidRDefault="006E6BEA">
            <w:pPr>
              <w:pStyle w:val="ConsPlusNormal"/>
              <w:jc w:val="right"/>
            </w:pPr>
            <w:r>
              <w:t>848 135,7</w:t>
            </w:r>
          </w:p>
        </w:tc>
        <w:tc>
          <w:tcPr>
            <w:tcW w:w="1531" w:type="dxa"/>
          </w:tcPr>
          <w:p w:rsidR="006E6BEA" w:rsidRDefault="006E6BEA">
            <w:pPr>
              <w:pStyle w:val="ConsPlusNormal"/>
              <w:jc w:val="right"/>
            </w:pPr>
            <w:r>
              <w:t>605 339,1</w:t>
            </w:r>
          </w:p>
        </w:tc>
        <w:tc>
          <w:tcPr>
            <w:tcW w:w="1474" w:type="dxa"/>
          </w:tcPr>
          <w:p w:rsidR="006E6BEA" w:rsidRDefault="006E6BEA">
            <w:pPr>
              <w:pStyle w:val="ConsPlusNormal"/>
              <w:jc w:val="right"/>
            </w:pPr>
            <w:r>
              <w:t>242 796,6</w:t>
            </w:r>
          </w:p>
        </w:tc>
        <w:tc>
          <w:tcPr>
            <w:tcW w:w="1644" w:type="dxa"/>
          </w:tcPr>
          <w:p w:rsidR="006E6BEA" w:rsidRDefault="006E6BEA">
            <w:pPr>
              <w:pStyle w:val="ConsPlusNormal"/>
              <w:jc w:val="right"/>
            </w:pPr>
            <w:r>
              <w:t>1 118 638,8</w:t>
            </w:r>
          </w:p>
        </w:tc>
        <w:tc>
          <w:tcPr>
            <w:tcW w:w="1587" w:type="dxa"/>
          </w:tcPr>
          <w:p w:rsidR="006E6BEA" w:rsidRDefault="006E6BEA">
            <w:pPr>
              <w:pStyle w:val="ConsPlusNormal"/>
              <w:jc w:val="right"/>
            </w:pPr>
            <w:r>
              <w:t>798 405,0</w:t>
            </w:r>
          </w:p>
        </w:tc>
        <w:tc>
          <w:tcPr>
            <w:tcW w:w="1701" w:type="dxa"/>
          </w:tcPr>
          <w:p w:rsidR="006E6BEA" w:rsidRDefault="006E6BEA">
            <w:pPr>
              <w:pStyle w:val="ConsPlusNormal"/>
              <w:jc w:val="right"/>
            </w:pPr>
            <w:r>
              <w:t>320 233,8</w:t>
            </w:r>
          </w:p>
        </w:tc>
      </w:tr>
      <w:tr w:rsidR="006E6BEA">
        <w:tc>
          <w:tcPr>
            <w:tcW w:w="2381" w:type="dxa"/>
          </w:tcPr>
          <w:p w:rsidR="006E6BEA" w:rsidRDefault="006E6BEA">
            <w:pPr>
              <w:pStyle w:val="ConsPlusNormal"/>
            </w:pPr>
            <w:r>
              <w:t>Региональный проект "Модернизация коммунальной инфраструктуры"</w:t>
            </w:r>
          </w:p>
        </w:tc>
        <w:tc>
          <w:tcPr>
            <w:tcW w:w="591" w:type="dxa"/>
          </w:tcPr>
          <w:p w:rsidR="006E6BEA" w:rsidRDefault="006E6BEA">
            <w:pPr>
              <w:pStyle w:val="ConsPlusNormal"/>
            </w:pPr>
          </w:p>
        </w:tc>
        <w:tc>
          <w:tcPr>
            <w:tcW w:w="1757" w:type="dxa"/>
          </w:tcPr>
          <w:p w:rsidR="006E6BEA" w:rsidRDefault="006E6BEA">
            <w:pPr>
              <w:pStyle w:val="ConsPlusNormal"/>
              <w:jc w:val="right"/>
            </w:pPr>
            <w:r>
              <w:t>848 135,7</w:t>
            </w:r>
          </w:p>
        </w:tc>
        <w:tc>
          <w:tcPr>
            <w:tcW w:w="1531" w:type="dxa"/>
          </w:tcPr>
          <w:p w:rsidR="006E6BEA" w:rsidRDefault="006E6BEA">
            <w:pPr>
              <w:pStyle w:val="ConsPlusNormal"/>
              <w:jc w:val="right"/>
            </w:pPr>
            <w:r>
              <w:t>605 339,1</w:t>
            </w:r>
          </w:p>
        </w:tc>
        <w:tc>
          <w:tcPr>
            <w:tcW w:w="1474" w:type="dxa"/>
          </w:tcPr>
          <w:p w:rsidR="006E6BEA" w:rsidRDefault="006E6BEA">
            <w:pPr>
              <w:pStyle w:val="ConsPlusNormal"/>
              <w:jc w:val="right"/>
            </w:pPr>
            <w:r>
              <w:t>242 796,6</w:t>
            </w:r>
          </w:p>
        </w:tc>
        <w:tc>
          <w:tcPr>
            <w:tcW w:w="1644" w:type="dxa"/>
          </w:tcPr>
          <w:p w:rsidR="006E6BEA" w:rsidRDefault="006E6BEA">
            <w:pPr>
              <w:pStyle w:val="ConsPlusNormal"/>
              <w:jc w:val="right"/>
            </w:pPr>
            <w:r>
              <w:t>1 118 638,8</w:t>
            </w:r>
          </w:p>
        </w:tc>
        <w:tc>
          <w:tcPr>
            <w:tcW w:w="1587" w:type="dxa"/>
          </w:tcPr>
          <w:p w:rsidR="006E6BEA" w:rsidRDefault="006E6BEA">
            <w:pPr>
              <w:pStyle w:val="ConsPlusNormal"/>
              <w:jc w:val="right"/>
            </w:pPr>
            <w:r>
              <w:t>798 405,0</w:t>
            </w:r>
          </w:p>
        </w:tc>
        <w:tc>
          <w:tcPr>
            <w:tcW w:w="1701" w:type="dxa"/>
          </w:tcPr>
          <w:p w:rsidR="006E6BEA" w:rsidRDefault="006E6BEA">
            <w:pPr>
              <w:pStyle w:val="ConsPlusNormal"/>
              <w:jc w:val="right"/>
            </w:pPr>
            <w:r>
              <w:t>320 233,8</w:t>
            </w:r>
          </w:p>
        </w:tc>
      </w:tr>
      <w:tr w:rsidR="006E6BEA">
        <w:tc>
          <w:tcPr>
            <w:tcW w:w="2381" w:type="dxa"/>
          </w:tcPr>
          <w:p w:rsidR="006E6BEA" w:rsidRDefault="006E6BEA">
            <w:pPr>
              <w:pStyle w:val="ConsPlusNormal"/>
            </w:pPr>
            <w:r>
              <w:t xml:space="preserve">Субсидии местным бюджетам на </w:t>
            </w:r>
            <w:r>
              <w:lastRenderedPageBreak/>
              <w:t>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91" w:type="dxa"/>
          </w:tcPr>
          <w:p w:rsidR="006E6BEA" w:rsidRDefault="006E6BEA">
            <w:pPr>
              <w:pStyle w:val="ConsPlusNormal"/>
            </w:pPr>
          </w:p>
        </w:tc>
        <w:tc>
          <w:tcPr>
            <w:tcW w:w="1757" w:type="dxa"/>
          </w:tcPr>
          <w:p w:rsidR="006E6BEA" w:rsidRDefault="006E6BEA">
            <w:pPr>
              <w:pStyle w:val="ConsPlusNormal"/>
              <w:jc w:val="right"/>
            </w:pPr>
            <w:r>
              <w:t>848 135,7</w:t>
            </w:r>
          </w:p>
        </w:tc>
        <w:tc>
          <w:tcPr>
            <w:tcW w:w="1531" w:type="dxa"/>
          </w:tcPr>
          <w:p w:rsidR="006E6BEA" w:rsidRDefault="006E6BEA">
            <w:pPr>
              <w:pStyle w:val="ConsPlusNormal"/>
              <w:jc w:val="right"/>
            </w:pPr>
            <w:r>
              <w:t>605 339,1</w:t>
            </w:r>
          </w:p>
        </w:tc>
        <w:tc>
          <w:tcPr>
            <w:tcW w:w="1474" w:type="dxa"/>
          </w:tcPr>
          <w:p w:rsidR="006E6BEA" w:rsidRDefault="006E6BEA">
            <w:pPr>
              <w:pStyle w:val="ConsPlusNormal"/>
              <w:jc w:val="right"/>
            </w:pPr>
            <w:r>
              <w:t>242 796,6</w:t>
            </w:r>
          </w:p>
        </w:tc>
        <w:tc>
          <w:tcPr>
            <w:tcW w:w="1644" w:type="dxa"/>
          </w:tcPr>
          <w:p w:rsidR="006E6BEA" w:rsidRDefault="006E6BEA">
            <w:pPr>
              <w:pStyle w:val="ConsPlusNormal"/>
              <w:jc w:val="right"/>
            </w:pPr>
            <w:r>
              <w:t>1 118 638,8</w:t>
            </w:r>
          </w:p>
        </w:tc>
        <w:tc>
          <w:tcPr>
            <w:tcW w:w="1587" w:type="dxa"/>
          </w:tcPr>
          <w:p w:rsidR="006E6BEA" w:rsidRDefault="006E6BEA">
            <w:pPr>
              <w:pStyle w:val="ConsPlusNormal"/>
              <w:jc w:val="right"/>
            </w:pPr>
            <w:r>
              <w:t>798 405,0</w:t>
            </w:r>
          </w:p>
        </w:tc>
        <w:tc>
          <w:tcPr>
            <w:tcW w:w="1701" w:type="dxa"/>
          </w:tcPr>
          <w:p w:rsidR="006E6BEA" w:rsidRDefault="006E6BEA">
            <w:pPr>
              <w:pStyle w:val="ConsPlusNormal"/>
              <w:jc w:val="right"/>
            </w:pPr>
            <w:r>
              <w:t>320 233,8</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848 135,7</w:t>
            </w:r>
          </w:p>
        </w:tc>
        <w:tc>
          <w:tcPr>
            <w:tcW w:w="1531" w:type="dxa"/>
          </w:tcPr>
          <w:p w:rsidR="006E6BEA" w:rsidRDefault="006E6BEA">
            <w:pPr>
              <w:pStyle w:val="ConsPlusNormal"/>
              <w:jc w:val="right"/>
            </w:pPr>
            <w:r>
              <w:t>605 339,1</w:t>
            </w:r>
          </w:p>
        </w:tc>
        <w:tc>
          <w:tcPr>
            <w:tcW w:w="1474" w:type="dxa"/>
          </w:tcPr>
          <w:p w:rsidR="006E6BEA" w:rsidRDefault="006E6BEA">
            <w:pPr>
              <w:pStyle w:val="ConsPlusNormal"/>
              <w:jc w:val="right"/>
            </w:pPr>
            <w:r>
              <w:t>242 796,6</w:t>
            </w:r>
          </w:p>
        </w:tc>
        <w:tc>
          <w:tcPr>
            <w:tcW w:w="1644" w:type="dxa"/>
          </w:tcPr>
          <w:p w:rsidR="006E6BEA" w:rsidRDefault="006E6BEA">
            <w:pPr>
              <w:pStyle w:val="ConsPlusNormal"/>
              <w:jc w:val="right"/>
            </w:pPr>
            <w:r>
              <w:t>1 118 638,8</w:t>
            </w:r>
          </w:p>
        </w:tc>
        <w:tc>
          <w:tcPr>
            <w:tcW w:w="1587" w:type="dxa"/>
          </w:tcPr>
          <w:p w:rsidR="006E6BEA" w:rsidRDefault="006E6BEA">
            <w:pPr>
              <w:pStyle w:val="ConsPlusNormal"/>
              <w:jc w:val="right"/>
            </w:pPr>
            <w:r>
              <w:t>798 405,0</w:t>
            </w:r>
          </w:p>
        </w:tc>
        <w:tc>
          <w:tcPr>
            <w:tcW w:w="1701" w:type="dxa"/>
          </w:tcPr>
          <w:p w:rsidR="006E6BEA" w:rsidRDefault="006E6BEA">
            <w:pPr>
              <w:pStyle w:val="ConsPlusNormal"/>
              <w:jc w:val="right"/>
            </w:pPr>
            <w:r>
              <w:t>320 233,8</w:t>
            </w:r>
          </w:p>
        </w:tc>
      </w:tr>
      <w:tr w:rsidR="006E6BEA">
        <w:tc>
          <w:tcPr>
            <w:tcW w:w="2381" w:type="dxa"/>
          </w:tcPr>
          <w:p w:rsidR="006E6BEA" w:rsidRDefault="006E6BEA">
            <w:pPr>
              <w:pStyle w:val="ConsPlusNormal"/>
            </w:pPr>
            <w:r>
              <w:t xml:space="preserve">Государственная программа Воронежской области "Содействие развитию муниципальных образований и местного </w:t>
            </w:r>
            <w:r>
              <w:lastRenderedPageBreak/>
              <w:t>самоуправления"</w:t>
            </w:r>
          </w:p>
        </w:tc>
        <w:tc>
          <w:tcPr>
            <w:tcW w:w="591" w:type="dxa"/>
          </w:tcPr>
          <w:p w:rsidR="006E6BEA" w:rsidRDefault="006E6BEA">
            <w:pPr>
              <w:pStyle w:val="ConsPlusNormal"/>
            </w:pPr>
          </w:p>
        </w:tc>
        <w:tc>
          <w:tcPr>
            <w:tcW w:w="1757" w:type="dxa"/>
          </w:tcPr>
          <w:p w:rsidR="006E6BEA" w:rsidRDefault="006E6BEA">
            <w:pPr>
              <w:pStyle w:val="ConsPlusNormal"/>
              <w:jc w:val="right"/>
            </w:pPr>
            <w:r>
              <w:t>822 088,5</w:t>
            </w:r>
          </w:p>
        </w:tc>
        <w:tc>
          <w:tcPr>
            <w:tcW w:w="1531" w:type="dxa"/>
          </w:tcPr>
          <w:p w:rsidR="006E6BEA" w:rsidRDefault="006E6BEA">
            <w:pPr>
              <w:pStyle w:val="ConsPlusNormal"/>
              <w:jc w:val="right"/>
            </w:pPr>
            <w:r>
              <w:t>505 529,2</w:t>
            </w:r>
          </w:p>
        </w:tc>
        <w:tc>
          <w:tcPr>
            <w:tcW w:w="1474" w:type="dxa"/>
          </w:tcPr>
          <w:p w:rsidR="006E6BEA" w:rsidRDefault="006E6BEA">
            <w:pPr>
              <w:pStyle w:val="ConsPlusNormal"/>
              <w:jc w:val="right"/>
            </w:pPr>
            <w:r>
              <w:t>316 559,3</w:t>
            </w:r>
          </w:p>
        </w:tc>
        <w:tc>
          <w:tcPr>
            <w:tcW w:w="1644" w:type="dxa"/>
          </w:tcPr>
          <w:p w:rsidR="006E6BEA" w:rsidRDefault="006E6BEA">
            <w:pPr>
              <w:pStyle w:val="ConsPlusNormal"/>
              <w:jc w:val="right"/>
            </w:pPr>
            <w:r>
              <w:t>620 297,9</w:t>
            </w:r>
          </w:p>
        </w:tc>
        <w:tc>
          <w:tcPr>
            <w:tcW w:w="1587" w:type="dxa"/>
          </w:tcPr>
          <w:p w:rsidR="006E6BEA" w:rsidRDefault="006E6BEA">
            <w:pPr>
              <w:pStyle w:val="ConsPlusNormal"/>
              <w:jc w:val="right"/>
            </w:pPr>
            <w:r>
              <w:t>194 449,1</w:t>
            </w:r>
          </w:p>
        </w:tc>
        <w:tc>
          <w:tcPr>
            <w:tcW w:w="1701" w:type="dxa"/>
          </w:tcPr>
          <w:p w:rsidR="006E6BEA" w:rsidRDefault="006E6BEA">
            <w:pPr>
              <w:pStyle w:val="ConsPlusNormal"/>
              <w:jc w:val="right"/>
            </w:pPr>
            <w:r>
              <w:t>425 848,8</w:t>
            </w:r>
          </w:p>
        </w:tc>
      </w:tr>
      <w:tr w:rsidR="006E6BEA">
        <w:tc>
          <w:tcPr>
            <w:tcW w:w="2381" w:type="dxa"/>
          </w:tcPr>
          <w:p w:rsidR="006E6BEA" w:rsidRDefault="006E6BEA">
            <w:pPr>
              <w:pStyle w:val="ConsPlusNormal"/>
            </w:pPr>
            <w:r>
              <w:t>Региональный проект "Развитие жилищного строительства на сельских территориях и повышение уровня благоустройства домовладений"</w:t>
            </w:r>
          </w:p>
        </w:tc>
        <w:tc>
          <w:tcPr>
            <w:tcW w:w="591" w:type="dxa"/>
          </w:tcPr>
          <w:p w:rsidR="006E6BEA" w:rsidRDefault="006E6BEA">
            <w:pPr>
              <w:pStyle w:val="ConsPlusNormal"/>
            </w:pPr>
          </w:p>
        </w:tc>
        <w:tc>
          <w:tcPr>
            <w:tcW w:w="1757" w:type="dxa"/>
          </w:tcPr>
          <w:p w:rsidR="006E6BEA" w:rsidRDefault="006E6BEA">
            <w:pPr>
              <w:pStyle w:val="ConsPlusNormal"/>
              <w:jc w:val="right"/>
            </w:pPr>
            <w:r>
              <w:t>822 088,5</w:t>
            </w:r>
          </w:p>
        </w:tc>
        <w:tc>
          <w:tcPr>
            <w:tcW w:w="1531" w:type="dxa"/>
          </w:tcPr>
          <w:p w:rsidR="006E6BEA" w:rsidRDefault="006E6BEA">
            <w:pPr>
              <w:pStyle w:val="ConsPlusNormal"/>
              <w:jc w:val="right"/>
            </w:pPr>
            <w:r>
              <w:t>505 529,2</w:t>
            </w:r>
          </w:p>
        </w:tc>
        <w:tc>
          <w:tcPr>
            <w:tcW w:w="1474" w:type="dxa"/>
          </w:tcPr>
          <w:p w:rsidR="006E6BEA" w:rsidRDefault="006E6BEA">
            <w:pPr>
              <w:pStyle w:val="ConsPlusNormal"/>
              <w:jc w:val="right"/>
            </w:pPr>
            <w:r>
              <w:t>316 559,3</w:t>
            </w:r>
          </w:p>
        </w:tc>
        <w:tc>
          <w:tcPr>
            <w:tcW w:w="1644" w:type="dxa"/>
          </w:tcPr>
          <w:p w:rsidR="006E6BEA" w:rsidRDefault="006E6BEA">
            <w:pPr>
              <w:pStyle w:val="ConsPlusNormal"/>
              <w:jc w:val="right"/>
            </w:pPr>
            <w:r>
              <w:t>200 463,0</w:t>
            </w:r>
          </w:p>
        </w:tc>
        <w:tc>
          <w:tcPr>
            <w:tcW w:w="1587" w:type="dxa"/>
          </w:tcPr>
          <w:p w:rsidR="006E6BEA" w:rsidRDefault="006E6BEA">
            <w:pPr>
              <w:pStyle w:val="ConsPlusNormal"/>
              <w:jc w:val="right"/>
            </w:pPr>
            <w:r>
              <w:t>194 449,1</w:t>
            </w:r>
          </w:p>
        </w:tc>
        <w:tc>
          <w:tcPr>
            <w:tcW w:w="1701" w:type="dxa"/>
          </w:tcPr>
          <w:p w:rsidR="006E6BEA" w:rsidRDefault="006E6BEA">
            <w:pPr>
              <w:pStyle w:val="ConsPlusNormal"/>
              <w:jc w:val="right"/>
            </w:pPr>
            <w:r>
              <w:t>6 013,9</w:t>
            </w: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91" w:type="dxa"/>
          </w:tcPr>
          <w:p w:rsidR="006E6BEA" w:rsidRDefault="006E6BEA">
            <w:pPr>
              <w:pStyle w:val="ConsPlusNormal"/>
            </w:pPr>
          </w:p>
        </w:tc>
        <w:tc>
          <w:tcPr>
            <w:tcW w:w="1757" w:type="dxa"/>
          </w:tcPr>
          <w:p w:rsidR="006E6BEA" w:rsidRDefault="006E6BEA">
            <w:pPr>
              <w:pStyle w:val="ConsPlusNormal"/>
              <w:jc w:val="right"/>
            </w:pPr>
            <w:r>
              <w:t>822 088,5</w:t>
            </w:r>
          </w:p>
        </w:tc>
        <w:tc>
          <w:tcPr>
            <w:tcW w:w="1531" w:type="dxa"/>
          </w:tcPr>
          <w:p w:rsidR="006E6BEA" w:rsidRDefault="006E6BEA">
            <w:pPr>
              <w:pStyle w:val="ConsPlusNormal"/>
              <w:jc w:val="right"/>
            </w:pPr>
            <w:r>
              <w:t>505 529,2</w:t>
            </w:r>
          </w:p>
        </w:tc>
        <w:tc>
          <w:tcPr>
            <w:tcW w:w="1474" w:type="dxa"/>
          </w:tcPr>
          <w:p w:rsidR="006E6BEA" w:rsidRDefault="006E6BEA">
            <w:pPr>
              <w:pStyle w:val="ConsPlusNormal"/>
              <w:jc w:val="right"/>
            </w:pPr>
            <w:r>
              <w:t>316 559,3</w:t>
            </w:r>
          </w:p>
        </w:tc>
        <w:tc>
          <w:tcPr>
            <w:tcW w:w="1644" w:type="dxa"/>
          </w:tcPr>
          <w:p w:rsidR="006E6BEA" w:rsidRDefault="006E6BEA">
            <w:pPr>
              <w:pStyle w:val="ConsPlusNormal"/>
              <w:jc w:val="right"/>
            </w:pPr>
            <w:r>
              <w:t>200 463,0</w:t>
            </w:r>
          </w:p>
        </w:tc>
        <w:tc>
          <w:tcPr>
            <w:tcW w:w="1587" w:type="dxa"/>
          </w:tcPr>
          <w:p w:rsidR="006E6BEA" w:rsidRDefault="006E6BEA">
            <w:pPr>
              <w:pStyle w:val="ConsPlusNormal"/>
              <w:jc w:val="right"/>
            </w:pPr>
            <w:r>
              <w:t>194 449,1</w:t>
            </w:r>
          </w:p>
        </w:tc>
        <w:tc>
          <w:tcPr>
            <w:tcW w:w="1701" w:type="dxa"/>
          </w:tcPr>
          <w:p w:rsidR="006E6BEA" w:rsidRDefault="006E6BEA">
            <w:pPr>
              <w:pStyle w:val="ConsPlusNormal"/>
              <w:jc w:val="right"/>
            </w:pPr>
            <w:r>
              <w:t>6 013,9</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 xml:space="preserve">Субсидии местным бюджетам на софинансирование объектов капитального строительства муниципальной собственности, бюджетные инвестиции в которые </w:t>
            </w:r>
            <w:r>
              <w:lastRenderedPageBreak/>
              <w:t>осуществляются из местных бюджетов, 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129 667,6</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129 667,6</w:t>
            </w:r>
          </w:p>
        </w:tc>
        <w:tc>
          <w:tcPr>
            <w:tcW w:w="1644"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692 420,9</w:t>
            </w:r>
          </w:p>
        </w:tc>
        <w:tc>
          <w:tcPr>
            <w:tcW w:w="1531" w:type="dxa"/>
          </w:tcPr>
          <w:p w:rsidR="006E6BEA" w:rsidRDefault="006E6BEA">
            <w:pPr>
              <w:pStyle w:val="ConsPlusNormal"/>
              <w:jc w:val="right"/>
            </w:pPr>
            <w:r>
              <w:t>505 529,2</w:t>
            </w:r>
          </w:p>
        </w:tc>
        <w:tc>
          <w:tcPr>
            <w:tcW w:w="1474" w:type="dxa"/>
          </w:tcPr>
          <w:p w:rsidR="006E6BEA" w:rsidRDefault="006E6BEA">
            <w:pPr>
              <w:pStyle w:val="ConsPlusNormal"/>
              <w:jc w:val="right"/>
            </w:pPr>
            <w:r>
              <w:t>186 891,7</w:t>
            </w:r>
          </w:p>
        </w:tc>
        <w:tc>
          <w:tcPr>
            <w:tcW w:w="1644" w:type="dxa"/>
          </w:tcPr>
          <w:p w:rsidR="006E6BEA" w:rsidRDefault="006E6BEA">
            <w:pPr>
              <w:pStyle w:val="ConsPlusNormal"/>
              <w:jc w:val="right"/>
            </w:pPr>
            <w:r>
              <w:t>200 463,0</w:t>
            </w:r>
          </w:p>
        </w:tc>
        <w:tc>
          <w:tcPr>
            <w:tcW w:w="1587" w:type="dxa"/>
          </w:tcPr>
          <w:p w:rsidR="006E6BEA" w:rsidRDefault="006E6BEA">
            <w:pPr>
              <w:pStyle w:val="ConsPlusNormal"/>
              <w:jc w:val="right"/>
            </w:pPr>
            <w:r>
              <w:t>194 449,1</w:t>
            </w:r>
          </w:p>
        </w:tc>
        <w:tc>
          <w:tcPr>
            <w:tcW w:w="1701" w:type="dxa"/>
          </w:tcPr>
          <w:p w:rsidR="006E6BEA" w:rsidRDefault="006E6BEA">
            <w:pPr>
              <w:pStyle w:val="ConsPlusNormal"/>
              <w:jc w:val="right"/>
            </w:pPr>
            <w:r>
              <w:t>6 013,9</w:t>
            </w:r>
          </w:p>
        </w:tc>
      </w:tr>
      <w:tr w:rsidR="006E6BEA">
        <w:tc>
          <w:tcPr>
            <w:tcW w:w="2381" w:type="dxa"/>
          </w:tcPr>
          <w:p w:rsidR="006E6BEA" w:rsidRDefault="006E6BEA">
            <w:pPr>
              <w:pStyle w:val="ConsPlusNormal"/>
            </w:pPr>
            <w:r>
              <w:t>Региональный проект "Современный облик сельских территорий"</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419 834,9</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419 834,9</w:t>
            </w:r>
          </w:p>
        </w:tc>
      </w:tr>
      <w:tr w:rsidR="006E6BEA">
        <w:tc>
          <w:tcPr>
            <w:tcW w:w="2381" w:type="dxa"/>
          </w:tcPr>
          <w:p w:rsidR="006E6BEA" w:rsidRDefault="006E6BEA">
            <w:pPr>
              <w:pStyle w:val="ConsPlusNormal"/>
            </w:pPr>
            <w:r>
              <w:t xml:space="preserve">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w:t>
            </w:r>
            <w:r>
              <w:lastRenderedPageBreak/>
              <w:t>всего</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419 834,9</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419 834,9</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379 371,4</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379 371,4</w:t>
            </w: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40 463,5</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40 463,5</w:t>
            </w:r>
          </w:p>
        </w:tc>
      </w:tr>
      <w:tr w:rsidR="006E6BEA">
        <w:tc>
          <w:tcPr>
            <w:tcW w:w="2381" w:type="dxa"/>
          </w:tcPr>
          <w:p w:rsidR="006E6BEA" w:rsidRDefault="006E6BEA">
            <w:pPr>
              <w:pStyle w:val="ConsPlusNormal"/>
              <w:outlineLvl w:val="1"/>
            </w:pPr>
            <w:r>
              <w:t>ОХРАНА ОКРУЖАЮЩЕЙ СРЕДЫ</w:t>
            </w:r>
          </w:p>
        </w:tc>
        <w:tc>
          <w:tcPr>
            <w:tcW w:w="591" w:type="dxa"/>
          </w:tcPr>
          <w:p w:rsidR="006E6BEA" w:rsidRDefault="006E6BEA">
            <w:pPr>
              <w:pStyle w:val="ConsPlusNormal"/>
              <w:jc w:val="center"/>
            </w:pPr>
            <w:r>
              <w:t>06</w:t>
            </w: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287 864,2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287 864,2</w:t>
            </w:r>
          </w:p>
        </w:tc>
      </w:tr>
      <w:tr w:rsidR="006E6BEA">
        <w:tc>
          <w:tcPr>
            <w:tcW w:w="2381" w:type="dxa"/>
          </w:tcPr>
          <w:p w:rsidR="006E6BEA" w:rsidRDefault="006E6BEA">
            <w:pPr>
              <w:pStyle w:val="ConsPlusNormal"/>
            </w:pPr>
            <w:r>
              <w:lastRenderedPageBreak/>
              <w:t>Государственная программа Воронежской области "Охрана окружающей среды и природные ресурсы"</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287 864,2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287 864,2</w:t>
            </w:r>
          </w:p>
        </w:tc>
      </w:tr>
      <w:tr w:rsidR="006E6BEA">
        <w:tc>
          <w:tcPr>
            <w:tcW w:w="2381" w:type="dxa"/>
          </w:tcPr>
          <w:p w:rsidR="006E6BEA" w:rsidRDefault="006E6BEA">
            <w:pPr>
              <w:pStyle w:val="ConsPlusNormal"/>
            </w:pPr>
            <w:r>
              <w:t>Региональный проект "Создание условий устойчивого развития территории БУ ВО "Ломовской природный ландшафтный парк"</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137 864,2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137 864,2</w:t>
            </w:r>
          </w:p>
        </w:tc>
      </w:tr>
      <w:tr w:rsidR="006E6BEA">
        <w:tc>
          <w:tcPr>
            <w:tcW w:w="2381" w:type="dxa"/>
          </w:tcPr>
          <w:p w:rsidR="006E6BEA" w:rsidRDefault="006E6BEA">
            <w:pPr>
              <w:pStyle w:val="ConsPlusNormal"/>
            </w:pPr>
            <w:r>
              <w:t>Строительство и (или) реконструкция объектов областной 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137 864,2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137 864,2</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137 864,2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137 864,2</w:t>
            </w:r>
          </w:p>
        </w:tc>
      </w:tr>
      <w:tr w:rsidR="006E6BEA">
        <w:tc>
          <w:tcPr>
            <w:tcW w:w="2381" w:type="dxa"/>
          </w:tcPr>
          <w:p w:rsidR="006E6BEA" w:rsidRDefault="006E6BEA">
            <w:pPr>
              <w:pStyle w:val="ConsPlusNormal"/>
            </w:pPr>
            <w:r>
              <w:t>Региональный проект "Создание условий устойчивого развития территории АУ ВО "Воронежский зоопарк имени А.С. Попова"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150 000,0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150 000,0</w:t>
            </w:r>
          </w:p>
        </w:tc>
      </w:tr>
      <w:tr w:rsidR="006E6BEA">
        <w:tc>
          <w:tcPr>
            <w:tcW w:w="2381" w:type="dxa"/>
          </w:tcPr>
          <w:p w:rsidR="006E6BEA" w:rsidRDefault="006E6BEA">
            <w:pPr>
              <w:pStyle w:val="ConsPlusNormal"/>
            </w:pPr>
            <w:r>
              <w:t xml:space="preserve">Строительство и (или) реконструкция </w:t>
            </w:r>
            <w:r>
              <w:lastRenderedPageBreak/>
              <w:t>объектов областной 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150 000,0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150 000,0</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150 000,0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150 000,0</w:t>
            </w:r>
          </w:p>
        </w:tc>
      </w:tr>
      <w:tr w:rsidR="006E6BEA">
        <w:tc>
          <w:tcPr>
            <w:tcW w:w="2381" w:type="dxa"/>
          </w:tcPr>
          <w:p w:rsidR="006E6BEA" w:rsidRDefault="006E6BEA">
            <w:pPr>
              <w:pStyle w:val="ConsPlusNormal"/>
              <w:outlineLvl w:val="1"/>
            </w:pPr>
            <w:r>
              <w:t>ОБРАЗОВАНИЕ</w:t>
            </w:r>
          </w:p>
        </w:tc>
        <w:tc>
          <w:tcPr>
            <w:tcW w:w="591" w:type="dxa"/>
          </w:tcPr>
          <w:p w:rsidR="006E6BEA" w:rsidRDefault="006E6BEA">
            <w:pPr>
              <w:pStyle w:val="ConsPlusNormal"/>
              <w:jc w:val="center"/>
            </w:pPr>
            <w:r>
              <w:t>07</w:t>
            </w:r>
          </w:p>
        </w:tc>
        <w:tc>
          <w:tcPr>
            <w:tcW w:w="1757" w:type="dxa"/>
          </w:tcPr>
          <w:p w:rsidR="006E6BEA" w:rsidRDefault="006E6BEA">
            <w:pPr>
              <w:pStyle w:val="ConsPlusNormal"/>
              <w:jc w:val="right"/>
            </w:pPr>
            <w:r>
              <w:t>3 895 185,7</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3 895 185,7</w:t>
            </w:r>
          </w:p>
        </w:tc>
        <w:tc>
          <w:tcPr>
            <w:tcW w:w="1644" w:type="dxa"/>
          </w:tcPr>
          <w:p w:rsidR="006E6BEA" w:rsidRDefault="006E6BEA">
            <w:pPr>
              <w:pStyle w:val="ConsPlusNormal"/>
              <w:jc w:val="right"/>
            </w:pPr>
            <w:r>
              <w:t>1 488 916,5</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1 488 916,5</w:t>
            </w:r>
          </w:p>
        </w:tc>
      </w:tr>
      <w:tr w:rsidR="006E6BEA">
        <w:tc>
          <w:tcPr>
            <w:tcW w:w="2381" w:type="dxa"/>
          </w:tcPr>
          <w:p w:rsidR="006E6BEA" w:rsidRDefault="006E6BEA">
            <w:pPr>
              <w:pStyle w:val="ConsPlusNormal"/>
            </w:pPr>
            <w:r>
              <w:t>Государственная программа Воронежской области "Развитие образования"</w:t>
            </w:r>
          </w:p>
        </w:tc>
        <w:tc>
          <w:tcPr>
            <w:tcW w:w="591" w:type="dxa"/>
          </w:tcPr>
          <w:p w:rsidR="006E6BEA" w:rsidRDefault="006E6BEA">
            <w:pPr>
              <w:pStyle w:val="ConsPlusNormal"/>
            </w:pPr>
          </w:p>
        </w:tc>
        <w:tc>
          <w:tcPr>
            <w:tcW w:w="1757" w:type="dxa"/>
          </w:tcPr>
          <w:p w:rsidR="006E6BEA" w:rsidRDefault="006E6BEA">
            <w:pPr>
              <w:pStyle w:val="ConsPlusNormal"/>
              <w:jc w:val="right"/>
            </w:pPr>
            <w:r>
              <w:t>3 895 185,7</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3 895 185,7</w:t>
            </w:r>
          </w:p>
        </w:tc>
        <w:tc>
          <w:tcPr>
            <w:tcW w:w="1644" w:type="dxa"/>
          </w:tcPr>
          <w:p w:rsidR="006E6BEA" w:rsidRDefault="006E6BEA">
            <w:pPr>
              <w:pStyle w:val="ConsPlusNormal"/>
              <w:jc w:val="right"/>
            </w:pPr>
            <w:r>
              <w:t>1 369 829,8</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1 369 829,8</w:t>
            </w:r>
          </w:p>
        </w:tc>
      </w:tr>
      <w:tr w:rsidR="006E6BEA">
        <w:tc>
          <w:tcPr>
            <w:tcW w:w="2381" w:type="dxa"/>
          </w:tcPr>
          <w:p w:rsidR="006E6BEA" w:rsidRDefault="006E6BEA">
            <w:pPr>
              <w:pStyle w:val="ConsPlusNormal"/>
            </w:pPr>
            <w:r>
              <w:t>Региональный проект "Развитие инфраструктуры системы образования"</w:t>
            </w:r>
          </w:p>
        </w:tc>
        <w:tc>
          <w:tcPr>
            <w:tcW w:w="591" w:type="dxa"/>
          </w:tcPr>
          <w:p w:rsidR="006E6BEA" w:rsidRDefault="006E6BEA">
            <w:pPr>
              <w:pStyle w:val="ConsPlusNormal"/>
            </w:pPr>
          </w:p>
        </w:tc>
        <w:tc>
          <w:tcPr>
            <w:tcW w:w="1757" w:type="dxa"/>
          </w:tcPr>
          <w:p w:rsidR="006E6BEA" w:rsidRDefault="006E6BEA">
            <w:pPr>
              <w:pStyle w:val="ConsPlusNormal"/>
              <w:jc w:val="right"/>
            </w:pPr>
            <w:r>
              <w:t>3 895 185,7</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3 895 185,7</w:t>
            </w:r>
          </w:p>
        </w:tc>
        <w:tc>
          <w:tcPr>
            <w:tcW w:w="1644" w:type="dxa"/>
          </w:tcPr>
          <w:p w:rsidR="006E6BEA" w:rsidRDefault="006E6BEA">
            <w:pPr>
              <w:pStyle w:val="ConsPlusNormal"/>
              <w:jc w:val="right"/>
            </w:pPr>
            <w:r>
              <w:t>1 369 829,8</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1 369 829,8</w:t>
            </w: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91" w:type="dxa"/>
          </w:tcPr>
          <w:p w:rsidR="006E6BEA" w:rsidRDefault="006E6BEA">
            <w:pPr>
              <w:pStyle w:val="ConsPlusNormal"/>
            </w:pPr>
          </w:p>
        </w:tc>
        <w:tc>
          <w:tcPr>
            <w:tcW w:w="1757" w:type="dxa"/>
          </w:tcPr>
          <w:p w:rsidR="006E6BEA" w:rsidRDefault="006E6BEA">
            <w:pPr>
              <w:pStyle w:val="ConsPlusNormal"/>
              <w:jc w:val="right"/>
            </w:pPr>
            <w:r>
              <w:t>3 895 185,7</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3 895 185,7</w:t>
            </w:r>
          </w:p>
        </w:tc>
        <w:tc>
          <w:tcPr>
            <w:tcW w:w="1644" w:type="dxa"/>
          </w:tcPr>
          <w:p w:rsidR="006E6BEA" w:rsidRDefault="006E6BEA">
            <w:pPr>
              <w:pStyle w:val="ConsPlusNormal"/>
              <w:jc w:val="right"/>
            </w:pPr>
            <w:r>
              <w:t>1 369 829,8</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1 369 829,8</w:t>
            </w:r>
          </w:p>
        </w:tc>
      </w:tr>
      <w:tr w:rsidR="006E6BEA">
        <w:tc>
          <w:tcPr>
            <w:tcW w:w="2381" w:type="dxa"/>
          </w:tcPr>
          <w:p w:rsidR="006E6BEA" w:rsidRDefault="006E6BEA">
            <w:pPr>
              <w:pStyle w:val="ConsPlusNormal"/>
            </w:pPr>
            <w:r>
              <w:lastRenderedPageBreak/>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3 895 185,7</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3 895 185,7</w:t>
            </w:r>
          </w:p>
        </w:tc>
        <w:tc>
          <w:tcPr>
            <w:tcW w:w="1644" w:type="dxa"/>
          </w:tcPr>
          <w:p w:rsidR="006E6BEA" w:rsidRDefault="006E6BEA">
            <w:pPr>
              <w:pStyle w:val="ConsPlusNormal"/>
              <w:jc w:val="right"/>
            </w:pPr>
            <w:r>
              <w:t>1 369 829,8</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1 369 829,8</w:t>
            </w:r>
          </w:p>
        </w:tc>
      </w:tr>
      <w:tr w:rsidR="006E6BEA">
        <w:tc>
          <w:tcPr>
            <w:tcW w:w="2381" w:type="dxa"/>
          </w:tcPr>
          <w:p w:rsidR="006E6BEA" w:rsidRDefault="006E6BEA">
            <w:pPr>
              <w:pStyle w:val="ConsPlusNormal"/>
            </w:pPr>
            <w:r>
              <w:t>Государственная программа Воронежской области "Содействие развитию муниципальных образований и местного самоуправления"</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119 086,7</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119 086,7</w:t>
            </w:r>
          </w:p>
        </w:tc>
      </w:tr>
      <w:tr w:rsidR="006E6BEA">
        <w:tc>
          <w:tcPr>
            <w:tcW w:w="2381" w:type="dxa"/>
          </w:tcPr>
          <w:p w:rsidR="006E6BEA" w:rsidRDefault="006E6BEA">
            <w:pPr>
              <w:pStyle w:val="ConsPlusNormal"/>
            </w:pPr>
            <w:r>
              <w:t>Региональный проект "Современный облик сельских территорий"</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119 086,7</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119 086,7</w:t>
            </w:r>
          </w:p>
        </w:tc>
      </w:tr>
      <w:tr w:rsidR="006E6BEA">
        <w:tc>
          <w:tcPr>
            <w:tcW w:w="2381" w:type="dxa"/>
          </w:tcPr>
          <w:p w:rsidR="006E6BEA" w:rsidRDefault="006E6BEA">
            <w:pPr>
              <w:pStyle w:val="ConsPlusNormal"/>
            </w:pPr>
            <w:r>
              <w:t xml:space="preserve">Субсидии местным бюджетам на софинансирование объектов капитального строительства </w:t>
            </w:r>
            <w:r>
              <w:lastRenderedPageBreak/>
              <w:t>муниципальной собственности, бюджетные инвестиции в которые осуществляются из местных бюджетов, всего</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119 086,7</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119 086,7</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119 086,7</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119 086,7</w:t>
            </w:r>
          </w:p>
        </w:tc>
      </w:tr>
      <w:tr w:rsidR="006E6BEA">
        <w:tc>
          <w:tcPr>
            <w:tcW w:w="2381" w:type="dxa"/>
          </w:tcPr>
          <w:p w:rsidR="006E6BEA" w:rsidRDefault="006E6BEA">
            <w:pPr>
              <w:pStyle w:val="ConsPlusNormal"/>
              <w:outlineLvl w:val="1"/>
            </w:pPr>
            <w:r>
              <w:t>КУЛЬТУРА, КИНЕМАТОГРАФИЯ</w:t>
            </w:r>
          </w:p>
        </w:tc>
        <w:tc>
          <w:tcPr>
            <w:tcW w:w="591" w:type="dxa"/>
          </w:tcPr>
          <w:p w:rsidR="006E6BEA" w:rsidRDefault="006E6BEA">
            <w:pPr>
              <w:pStyle w:val="ConsPlusNormal"/>
              <w:jc w:val="center"/>
            </w:pPr>
            <w:r>
              <w:t>08</w:t>
            </w:r>
          </w:p>
        </w:tc>
        <w:tc>
          <w:tcPr>
            <w:tcW w:w="1757" w:type="dxa"/>
          </w:tcPr>
          <w:p w:rsidR="006E6BEA" w:rsidRDefault="006E6BEA">
            <w:pPr>
              <w:pStyle w:val="ConsPlusNormal"/>
              <w:jc w:val="right"/>
            </w:pPr>
            <w:r>
              <w:t>672 000,0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672 000,0</w:t>
            </w:r>
          </w:p>
        </w:tc>
        <w:tc>
          <w:tcPr>
            <w:tcW w:w="1644" w:type="dxa"/>
          </w:tcPr>
          <w:p w:rsidR="006E6BEA" w:rsidRDefault="006E6BEA">
            <w:pPr>
              <w:pStyle w:val="ConsPlusNormal"/>
              <w:jc w:val="right"/>
            </w:pPr>
            <w:r>
              <w:t>713 091,6</w:t>
            </w:r>
          </w:p>
        </w:tc>
        <w:tc>
          <w:tcPr>
            <w:tcW w:w="1587" w:type="dxa"/>
          </w:tcPr>
          <w:p w:rsidR="006E6BEA" w:rsidRDefault="006E6BEA">
            <w:pPr>
              <w:pStyle w:val="ConsPlusNormal"/>
              <w:jc w:val="right"/>
            </w:pPr>
            <w:r>
              <w:t>300 000,0</w:t>
            </w:r>
          </w:p>
        </w:tc>
        <w:tc>
          <w:tcPr>
            <w:tcW w:w="1701" w:type="dxa"/>
          </w:tcPr>
          <w:p w:rsidR="006E6BEA" w:rsidRDefault="006E6BEA">
            <w:pPr>
              <w:pStyle w:val="ConsPlusNormal"/>
              <w:jc w:val="right"/>
            </w:pPr>
            <w:r>
              <w:t>413 091,6</w:t>
            </w:r>
          </w:p>
        </w:tc>
      </w:tr>
      <w:tr w:rsidR="006E6BEA">
        <w:tc>
          <w:tcPr>
            <w:tcW w:w="2381" w:type="dxa"/>
          </w:tcPr>
          <w:p w:rsidR="006E6BEA" w:rsidRDefault="006E6BEA">
            <w:pPr>
              <w:pStyle w:val="ConsPlusNormal"/>
            </w:pPr>
            <w:r>
              <w:t>Государственная программа Воронежской области "Развитие культуры и туризма"</w:t>
            </w:r>
          </w:p>
        </w:tc>
        <w:tc>
          <w:tcPr>
            <w:tcW w:w="591" w:type="dxa"/>
          </w:tcPr>
          <w:p w:rsidR="006E6BEA" w:rsidRDefault="006E6BEA">
            <w:pPr>
              <w:pStyle w:val="ConsPlusNormal"/>
            </w:pPr>
          </w:p>
        </w:tc>
        <w:tc>
          <w:tcPr>
            <w:tcW w:w="1757" w:type="dxa"/>
          </w:tcPr>
          <w:p w:rsidR="006E6BEA" w:rsidRDefault="006E6BEA">
            <w:pPr>
              <w:pStyle w:val="ConsPlusNormal"/>
              <w:jc w:val="right"/>
            </w:pPr>
            <w:r>
              <w:t>672 000,0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672 000,0</w:t>
            </w:r>
          </w:p>
        </w:tc>
        <w:tc>
          <w:tcPr>
            <w:tcW w:w="1644" w:type="dxa"/>
          </w:tcPr>
          <w:p w:rsidR="006E6BEA" w:rsidRDefault="006E6BEA">
            <w:pPr>
              <w:pStyle w:val="ConsPlusNormal"/>
              <w:jc w:val="right"/>
            </w:pPr>
            <w:r>
              <w:t>708 278,4</w:t>
            </w:r>
          </w:p>
        </w:tc>
        <w:tc>
          <w:tcPr>
            <w:tcW w:w="1587" w:type="dxa"/>
          </w:tcPr>
          <w:p w:rsidR="006E6BEA" w:rsidRDefault="006E6BEA">
            <w:pPr>
              <w:pStyle w:val="ConsPlusNormal"/>
              <w:jc w:val="right"/>
            </w:pPr>
            <w:r>
              <w:t>300 000,0</w:t>
            </w:r>
          </w:p>
        </w:tc>
        <w:tc>
          <w:tcPr>
            <w:tcW w:w="1701" w:type="dxa"/>
          </w:tcPr>
          <w:p w:rsidR="006E6BEA" w:rsidRDefault="006E6BEA">
            <w:pPr>
              <w:pStyle w:val="ConsPlusNormal"/>
              <w:jc w:val="right"/>
            </w:pPr>
            <w:r>
              <w:t>408 278,4</w:t>
            </w:r>
          </w:p>
        </w:tc>
      </w:tr>
      <w:tr w:rsidR="006E6BEA">
        <w:tc>
          <w:tcPr>
            <w:tcW w:w="2381" w:type="dxa"/>
          </w:tcPr>
          <w:p w:rsidR="006E6BEA" w:rsidRDefault="006E6BEA">
            <w:pPr>
              <w:pStyle w:val="ConsPlusNormal"/>
            </w:pPr>
            <w:r>
              <w:t xml:space="preserve">Региональный проект "Семейные ценности и </w:t>
            </w:r>
            <w:r>
              <w:lastRenderedPageBreak/>
              <w:t>инфраструктура культуры"</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309 278,4</w:t>
            </w:r>
          </w:p>
        </w:tc>
        <w:tc>
          <w:tcPr>
            <w:tcW w:w="1587" w:type="dxa"/>
          </w:tcPr>
          <w:p w:rsidR="006E6BEA" w:rsidRDefault="006E6BEA">
            <w:pPr>
              <w:pStyle w:val="ConsPlusNormal"/>
              <w:jc w:val="right"/>
            </w:pPr>
            <w:r>
              <w:t>300 000,0</w:t>
            </w:r>
          </w:p>
        </w:tc>
        <w:tc>
          <w:tcPr>
            <w:tcW w:w="1701" w:type="dxa"/>
          </w:tcPr>
          <w:p w:rsidR="006E6BEA" w:rsidRDefault="006E6BEA">
            <w:pPr>
              <w:pStyle w:val="ConsPlusNormal"/>
              <w:jc w:val="right"/>
            </w:pPr>
            <w:r>
              <w:t>9 278,4</w:t>
            </w: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309 278,4</w:t>
            </w:r>
          </w:p>
        </w:tc>
        <w:tc>
          <w:tcPr>
            <w:tcW w:w="1587" w:type="dxa"/>
          </w:tcPr>
          <w:p w:rsidR="006E6BEA" w:rsidRDefault="006E6BEA">
            <w:pPr>
              <w:pStyle w:val="ConsPlusNormal"/>
              <w:jc w:val="right"/>
            </w:pPr>
            <w:r>
              <w:t>300 000,0</w:t>
            </w:r>
          </w:p>
        </w:tc>
        <w:tc>
          <w:tcPr>
            <w:tcW w:w="1701" w:type="dxa"/>
          </w:tcPr>
          <w:p w:rsidR="006E6BEA" w:rsidRDefault="006E6BEA">
            <w:pPr>
              <w:pStyle w:val="ConsPlusNormal"/>
              <w:jc w:val="right"/>
            </w:pPr>
            <w:r>
              <w:t>9 278,4</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309 278,4</w:t>
            </w:r>
          </w:p>
        </w:tc>
        <w:tc>
          <w:tcPr>
            <w:tcW w:w="1587" w:type="dxa"/>
          </w:tcPr>
          <w:p w:rsidR="006E6BEA" w:rsidRDefault="006E6BEA">
            <w:pPr>
              <w:pStyle w:val="ConsPlusNormal"/>
              <w:jc w:val="right"/>
            </w:pPr>
            <w:r>
              <w:t>300 000,0</w:t>
            </w:r>
          </w:p>
        </w:tc>
        <w:tc>
          <w:tcPr>
            <w:tcW w:w="1701" w:type="dxa"/>
          </w:tcPr>
          <w:p w:rsidR="006E6BEA" w:rsidRDefault="006E6BEA">
            <w:pPr>
              <w:pStyle w:val="ConsPlusNormal"/>
              <w:jc w:val="right"/>
            </w:pPr>
            <w:r>
              <w:t>9 278,4</w:t>
            </w:r>
          </w:p>
        </w:tc>
      </w:tr>
      <w:tr w:rsidR="006E6BEA">
        <w:tc>
          <w:tcPr>
            <w:tcW w:w="2381" w:type="dxa"/>
          </w:tcPr>
          <w:p w:rsidR="006E6BEA" w:rsidRDefault="006E6BEA">
            <w:pPr>
              <w:pStyle w:val="ConsPlusNormal"/>
            </w:pPr>
            <w:r>
              <w:t xml:space="preserve">Региональный проект "Развитие культурной </w:t>
            </w:r>
            <w:r>
              <w:lastRenderedPageBreak/>
              <w:t>инфраструктуры и модернизация учреждений культуры Воронежской области"</w:t>
            </w:r>
          </w:p>
        </w:tc>
        <w:tc>
          <w:tcPr>
            <w:tcW w:w="591" w:type="dxa"/>
          </w:tcPr>
          <w:p w:rsidR="006E6BEA" w:rsidRDefault="006E6BEA">
            <w:pPr>
              <w:pStyle w:val="ConsPlusNormal"/>
            </w:pPr>
          </w:p>
        </w:tc>
        <w:tc>
          <w:tcPr>
            <w:tcW w:w="1757" w:type="dxa"/>
          </w:tcPr>
          <w:p w:rsidR="006E6BEA" w:rsidRDefault="006E6BEA">
            <w:pPr>
              <w:pStyle w:val="ConsPlusNormal"/>
              <w:jc w:val="right"/>
            </w:pPr>
            <w:r>
              <w:t>672 000,0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672 000,0</w:t>
            </w:r>
          </w:p>
        </w:tc>
        <w:tc>
          <w:tcPr>
            <w:tcW w:w="1644" w:type="dxa"/>
          </w:tcPr>
          <w:p w:rsidR="006E6BEA" w:rsidRDefault="006E6BEA">
            <w:pPr>
              <w:pStyle w:val="ConsPlusNormal"/>
              <w:jc w:val="right"/>
            </w:pPr>
            <w:r>
              <w:t>399 000,0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399 000,0</w:t>
            </w:r>
          </w:p>
        </w:tc>
      </w:tr>
      <w:tr w:rsidR="006E6BEA">
        <w:tc>
          <w:tcPr>
            <w:tcW w:w="2381" w:type="dxa"/>
          </w:tcPr>
          <w:p w:rsidR="006E6BEA" w:rsidRDefault="006E6BEA">
            <w:pPr>
              <w:pStyle w:val="ConsPlusNormal"/>
            </w:pPr>
            <w:r>
              <w:t>Строительство и (или) реконструкция объектов областной 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664 000,0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664 000,0</w:t>
            </w:r>
          </w:p>
        </w:tc>
        <w:tc>
          <w:tcPr>
            <w:tcW w:w="1644" w:type="dxa"/>
          </w:tcPr>
          <w:p w:rsidR="006E6BEA" w:rsidRDefault="006E6BEA">
            <w:pPr>
              <w:pStyle w:val="ConsPlusNormal"/>
              <w:jc w:val="right"/>
            </w:pPr>
            <w:r>
              <w:t>344 000,0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344 000,0</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664 000,0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664 000,0</w:t>
            </w:r>
          </w:p>
        </w:tc>
        <w:tc>
          <w:tcPr>
            <w:tcW w:w="1644" w:type="dxa"/>
          </w:tcPr>
          <w:p w:rsidR="006E6BEA" w:rsidRDefault="006E6BEA">
            <w:pPr>
              <w:pStyle w:val="ConsPlusNormal"/>
              <w:jc w:val="right"/>
            </w:pPr>
            <w:r>
              <w:t>344 000,0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344 000,0</w:t>
            </w: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91" w:type="dxa"/>
          </w:tcPr>
          <w:p w:rsidR="006E6BEA" w:rsidRDefault="006E6BEA">
            <w:pPr>
              <w:pStyle w:val="ConsPlusNormal"/>
            </w:pPr>
          </w:p>
        </w:tc>
        <w:tc>
          <w:tcPr>
            <w:tcW w:w="1757" w:type="dxa"/>
          </w:tcPr>
          <w:p w:rsidR="006E6BEA" w:rsidRDefault="006E6BEA">
            <w:pPr>
              <w:pStyle w:val="ConsPlusNormal"/>
              <w:jc w:val="right"/>
            </w:pPr>
            <w:r>
              <w:t>8 000,0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8 000,0</w:t>
            </w:r>
          </w:p>
        </w:tc>
        <w:tc>
          <w:tcPr>
            <w:tcW w:w="1644" w:type="dxa"/>
          </w:tcPr>
          <w:p w:rsidR="006E6BEA" w:rsidRDefault="006E6BEA">
            <w:pPr>
              <w:pStyle w:val="ConsPlusNormal"/>
              <w:jc w:val="right"/>
            </w:pPr>
            <w:r>
              <w:t>55 000,0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55 000,0</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 xml:space="preserve">Субсидии местным бюджетам на софинансирование объектов капитального </w:t>
            </w:r>
            <w:r>
              <w:lastRenderedPageBreak/>
              <w:t>строительства муниципальной собственности, бюджетные инвестиции в которые осуществляются из местных бюджетов, 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8 000,0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8 000,0</w:t>
            </w:r>
          </w:p>
        </w:tc>
        <w:tc>
          <w:tcPr>
            <w:tcW w:w="1644" w:type="dxa"/>
          </w:tcPr>
          <w:p w:rsidR="006E6BEA" w:rsidRDefault="006E6BEA">
            <w:pPr>
              <w:pStyle w:val="ConsPlusNormal"/>
              <w:jc w:val="right"/>
            </w:pPr>
            <w:r>
              <w:t>55 000,0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55 000,0</w:t>
            </w:r>
          </w:p>
        </w:tc>
      </w:tr>
      <w:tr w:rsidR="006E6BEA">
        <w:tc>
          <w:tcPr>
            <w:tcW w:w="2381" w:type="dxa"/>
          </w:tcPr>
          <w:p w:rsidR="006E6BEA" w:rsidRDefault="006E6BEA">
            <w:pPr>
              <w:pStyle w:val="ConsPlusNormal"/>
            </w:pPr>
            <w:r>
              <w:t>Государственная программа Воронежской области "Содействие развитию муниципальных образований и местного самоуправления"</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4 813,2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4 813,2</w:t>
            </w:r>
          </w:p>
        </w:tc>
      </w:tr>
      <w:tr w:rsidR="006E6BEA">
        <w:tc>
          <w:tcPr>
            <w:tcW w:w="2381" w:type="dxa"/>
          </w:tcPr>
          <w:p w:rsidR="006E6BEA" w:rsidRDefault="006E6BEA">
            <w:pPr>
              <w:pStyle w:val="ConsPlusNormal"/>
            </w:pPr>
            <w:r>
              <w:t>Региональный проект "Современный облик сельских территорий"</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4 813,2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4 813,2</w:t>
            </w:r>
          </w:p>
        </w:tc>
      </w:tr>
      <w:tr w:rsidR="006E6BEA">
        <w:tc>
          <w:tcPr>
            <w:tcW w:w="2381" w:type="dxa"/>
          </w:tcPr>
          <w:p w:rsidR="006E6BEA" w:rsidRDefault="006E6BEA">
            <w:pPr>
              <w:pStyle w:val="ConsPlusNormal"/>
            </w:pPr>
            <w:r>
              <w:t xml:space="preserve">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w:t>
            </w:r>
            <w:r>
              <w:lastRenderedPageBreak/>
              <w:t>всего</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4 813,2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4 813,2</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софинансируемые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0,0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0,0</w:t>
            </w:r>
          </w:p>
        </w:tc>
        <w:tc>
          <w:tcPr>
            <w:tcW w:w="1644" w:type="dxa"/>
          </w:tcPr>
          <w:p w:rsidR="006E6BEA" w:rsidRDefault="006E6BEA">
            <w:pPr>
              <w:pStyle w:val="ConsPlusNormal"/>
              <w:jc w:val="right"/>
            </w:pPr>
            <w:r>
              <w:t>4 813,2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4 813,2</w:t>
            </w:r>
          </w:p>
        </w:tc>
      </w:tr>
      <w:tr w:rsidR="006E6BEA">
        <w:tc>
          <w:tcPr>
            <w:tcW w:w="2381" w:type="dxa"/>
          </w:tcPr>
          <w:p w:rsidR="006E6BEA" w:rsidRDefault="006E6BEA">
            <w:pPr>
              <w:pStyle w:val="ConsPlusNormal"/>
              <w:outlineLvl w:val="1"/>
            </w:pPr>
            <w:r>
              <w:t>ЗДРАВООХРАНЕНИЕ</w:t>
            </w:r>
          </w:p>
        </w:tc>
        <w:tc>
          <w:tcPr>
            <w:tcW w:w="591" w:type="dxa"/>
          </w:tcPr>
          <w:p w:rsidR="006E6BEA" w:rsidRDefault="006E6BEA">
            <w:pPr>
              <w:pStyle w:val="ConsPlusNormal"/>
              <w:jc w:val="center"/>
            </w:pPr>
            <w:r>
              <w:t>09</w:t>
            </w:r>
          </w:p>
        </w:tc>
        <w:tc>
          <w:tcPr>
            <w:tcW w:w="1757" w:type="dxa"/>
          </w:tcPr>
          <w:p w:rsidR="006E6BEA" w:rsidRDefault="006E6BEA">
            <w:pPr>
              <w:pStyle w:val="ConsPlusNormal"/>
              <w:jc w:val="right"/>
            </w:pPr>
            <w:r>
              <w:t>2 484 298,0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2 484 298,0</w:t>
            </w:r>
          </w:p>
        </w:tc>
        <w:tc>
          <w:tcPr>
            <w:tcW w:w="1644" w:type="dxa"/>
          </w:tcPr>
          <w:p w:rsidR="006E6BEA" w:rsidRDefault="006E6BEA">
            <w:pPr>
              <w:pStyle w:val="ConsPlusNormal"/>
              <w:jc w:val="right"/>
            </w:pPr>
            <w:r>
              <w:t>4 113 706,1</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4 113 706,1</w:t>
            </w:r>
          </w:p>
        </w:tc>
      </w:tr>
      <w:tr w:rsidR="006E6BEA">
        <w:tc>
          <w:tcPr>
            <w:tcW w:w="2381" w:type="dxa"/>
          </w:tcPr>
          <w:p w:rsidR="006E6BEA" w:rsidRDefault="006E6BEA">
            <w:pPr>
              <w:pStyle w:val="ConsPlusNormal"/>
            </w:pPr>
            <w:r>
              <w:t>Государственная программа Воронежской области "Развитие здравоохранения"</w:t>
            </w:r>
          </w:p>
        </w:tc>
        <w:tc>
          <w:tcPr>
            <w:tcW w:w="591" w:type="dxa"/>
          </w:tcPr>
          <w:p w:rsidR="006E6BEA" w:rsidRDefault="006E6BEA">
            <w:pPr>
              <w:pStyle w:val="ConsPlusNormal"/>
            </w:pPr>
          </w:p>
        </w:tc>
        <w:tc>
          <w:tcPr>
            <w:tcW w:w="1757" w:type="dxa"/>
          </w:tcPr>
          <w:p w:rsidR="006E6BEA" w:rsidRDefault="006E6BEA">
            <w:pPr>
              <w:pStyle w:val="ConsPlusNormal"/>
              <w:jc w:val="right"/>
            </w:pPr>
            <w:r>
              <w:t>2 484 298,0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2 484 298,0</w:t>
            </w:r>
          </w:p>
        </w:tc>
        <w:tc>
          <w:tcPr>
            <w:tcW w:w="1644" w:type="dxa"/>
          </w:tcPr>
          <w:p w:rsidR="006E6BEA" w:rsidRDefault="006E6BEA">
            <w:pPr>
              <w:pStyle w:val="ConsPlusNormal"/>
              <w:jc w:val="right"/>
            </w:pPr>
            <w:r>
              <w:t>4 113 706,1</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4 113 706,1</w:t>
            </w:r>
          </w:p>
        </w:tc>
      </w:tr>
      <w:tr w:rsidR="006E6BEA">
        <w:tc>
          <w:tcPr>
            <w:tcW w:w="2381" w:type="dxa"/>
          </w:tcPr>
          <w:p w:rsidR="006E6BEA" w:rsidRDefault="006E6BEA">
            <w:pPr>
              <w:pStyle w:val="ConsPlusNormal"/>
            </w:pPr>
            <w:r>
              <w:t>Региональный проект "Строительство, реконструкция объектов здравоохранения"</w:t>
            </w:r>
          </w:p>
        </w:tc>
        <w:tc>
          <w:tcPr>
            <w:tcW w:w="591" w:type="dxa"/>
          </w:tcPr>
          <w:p w:rsidR="006E6BEA" w:rsidRDefault="006E6BEA">
            <w:pPr>
              <w:pStyle w:val="ConsPlusNormal"/>
            </w:pPr>
          </w:p>
        </w:tc>
        <w:tc>
          <w:tcPr>
            <w:tcW w:w="1757" w:type="dxa"/>
          </w:tcPr>
          <w:p w:rsidR="006E6BEA" w:rsidRDefault="006E6BEA">
            <w:pPr>
              <w:pStyle w:val="ConsPlusNormal"/>
              <w:jc w:val="right"/>
            </w:pPr>
            <w:r>
              <w:t>2 484 298,0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2 484 298,0</w:t>
            </w:r>
          </w:p>
        </w:tc>
        <w:tc>
          <w:tcPr>
            <w:tcW w:w="1644" w:type="dxa"/>
          </w:tcPr>
          <w:p w:rsidR="006E6BEA" w:rsidRDefault="006E6BEA">
            <w:pPr>
              <w:pStyle w:val="ConsPlusNormal"/>
              <w:jc w:val="right"/>
            </w:pPr>
            <w:r>
              <w:t>4 113 706,1</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4 113 706,1</w:t>
            </w:r>
          </w:p>
        </w:tc>
      </w:tr>
      <w:tr w:rsidR="006E6BEA">
        <w:tc>
          <w:tcPr>
            <w:tcW w:w="2381" w:type="dxa"/>
          </w:tcPr>
          <w:p w:rsidR="006E6BEA" w:rsidRDefault="006E6BEA">
            <w:pPr>
              <w:pStyle w:val="ConsPlusNormal"/>
            </w:pPr>
            <w:r>
              <w:t xml:space="preserve">Строительство и (или) реконструкция объектов областной </w:t>
            </w:r>
            <w:r>
              <w:lastRenderedPageBreak/>
              <w:t>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2 484 298,0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2 484 298,0</w:t>
            </w:r>
          </w:p>
        </w:tc>
        <w:tc>
          <w:tcPr>
            <w:tcW w:w="1644" w:type="dxa"/>
          </w:tcPr>
          <w:p w:rsidR="006E6BEA" w:rsidRDefault="006E6BEA">
            <w:pPr>
              <w:pStyle w:val="ConsPlusNormal"/>
              <w:jc w:val="right"/>
            </w:pPr>
            <w:r>
              <w:t>4 113 706,1</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4 113 706,1</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2 484 298,0</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2 484 298,0</w:t>
            </w:r>
          </w:p>
        </w:tc>
        <w:tc>
          <w:tcPr>
            <w:tcW w:w="1644" w:type="dxa"/>
          </w:tcPr>
          <w:p w:rsidR="006E6BEA" w:rsidRDefault="006E6BEA">
            <w:pPr>
              <w:pStyle w:val="ConsPlusNormal"/>
              <w:jc w:val="right"/>
            </w:pPr>
            <w:r>
              <w:t>4 113 706,1</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4 113 706,1</w:t>
            </w:r>
          </w:p>
        </w:tc>
      </w:tr>
      <w:tr w:rsidR="006E6BEA">
        <w:tc>
          <w:tcPr>
            <w:tcW w:w="2381" w:type="dxa"/>
          </w:tcPr>
          <w:p w:rsidR="006E6BEA" w:rsidRDefault="006E6BEA">
            <w:pPr>
              <w:pStyle w:val="ConsPlusNormal"/>
              <w:outlineLvl w:val="1"/>
            </w:pPr>
            <w:r>
              <w:t>СОЦИАЛЬНАЯ ПОЛИТИКА</w:t>
            </w:r>
          </w:p>
        </w:tc>
        <w:tc>
          <w:tcPr>
            <w:tcW w:w="591" w:type="dxa"/>
          </w:tcPr>
          <w:p w:rsidR="006E6BEA" w:rsidRDefault="006E6BEA">
            <w:pPr>
              <w:pStyle w:val="ConsPlusNormal"/>
              <w:jc w:val="center"/>
            </w:pPr>
            <w:r>
              <w:t>10</w:t>
            </w:r>
          </w:p>
        </w:tc>
        <w:tc>
          <w:tcPr>
            <w:tcW w:w="1757" w:type="dxa"/>
          </w:tcPr>
          <w:p w:rsidR="006E6BEA" w:rsidRDefault="006E6BEA">
            <w:pPr>
              <w:pStyle w:val="ConsPlusNormal"/>
              <w:jc w:val="right"/>
            </w:pPr>
            <w:r>
              <w:t>773 123,0</w:t>
            </w:r>
          </w:p>
        </w:tc>
        <w:tc>
          <w:tcPr>
            <w:tcW w:w="1531" w:type="dxa"/>
          </w:tcPr>
          <w:p w:rsidR="006E6BEA" w:rsidRDefault="006E6BEA">
            <w:pPr>
              <w:pStyle w:val="ConsPlusNormal"/>
              <w:jc w:val="right"/>
            </w:pPr>
            <w:r>
              <w:t>369 736,3</w:t>
            </w:r>
          </w:p>
        </w:tc>
        <w:tc>
          <w:tcPr>
            <w:tcW w:w="1474" w:type="dxa"/>
          </w:tcPr>
          <w:p w:rsidR="006E6BEA" w:rsidRDefault="006E6BEA">
            <w:pPr>
              <w:pStyle w:val="ConsPlusNormal"/>
              <w:jc w:val="right"/>
            </w:pPr>
            <w:r>
              <w:t>403 386,7</w:t>
            </w:r>
          </w:p>
        </w:tc>
        <w:tc>
          <w:tcPr>
            <w:tcW w:w="1644" w:type="dxa"/>
          </w:tcPr>
          <w:p w:rsidR="006E6BEA" w:rsidRDefault="006E6BEA">
            <w:pPr>
              <w:pStyle w:val="ConsPlusNormal"/>
              <w:jc w:val="right"/>
            </w:pPr>
            <w:r>
              <w:t>968 309,4</w:t>
            </w:r>
          </w:p>
        </w:tc>
        <w:tc>
          <w:tcPr>
            <w:tcW w:w="1587" w:type="dxa"/>
          </w:tcPr>
          <w:p w:rsidR="006E6BEA" w:rsidRDefault="006E6BEA">
            <w:pPr>
              <w:pStyle w:val="ConsPlusNormal"/>
              <w:jc w:val="right"/>
            </w:pPr>
            <w:r>
              <w:t>477 263,7</w:t>
            </w:r>
          </w:p>
        </w:tc>
        <w:tc>
          <w:tcPr>
            <w:tcW w:w="1701" w:type="dxa"/>
          </w:tcPr>
          <w:p w:rsidR="006E6BEA" w:rsidRDefault="006E6BEA">
            <w:pPr>
              <w:pStyle w:val="ConsPlusNormal"/>
              <w:jc w:val="right"/>
            </w:pPr>
            <w:r>
              <w:t>491 045,7</w:t>
            </w:r>
          </w:p>
        </w:tc>
      </w:tr>
      <w:tr w:rsidR="006E6BEA">
        <w:tc>
          <w:tcPr>
            <w:tcW w:w="2381" w:type="dxa"/>
          </w:tcPr>
          <w:p w:rsidR="006E6BEA" w:rsidRDefault="006E6BEA">
            <w:pPr>
              <w:pStyle w:val="ConsPlusNormal"/>
            </w:pPr>
            <w:r>
              <w:t>Государственная программа Воронежской области "Социальная поддержка граждан"</w:t>
            </w:r>
          </w:p>
        </w:tc>
        <w:tc>
          <w:tcPr>
            <w:tcW w:w="591" w:type="dxa"/>
          </w:tcPr>
          <w:p w:rsidR="006E6BEA" w:rsidRDefault="006E6BEA">
            <w:pPr>
              <w:pStyle w:val="ConsPlusNormal"/>
            </w:pPr>
          </w:p>
        </w:tc>
        <w:tc>
          <w:tcPr>
            <w:tcW w:w="1757" w:type="dxa"/>
          </w:tcPr>
          <w:p w:rsidR="006E6BEA" w:rsidRDefault="006E6BEA">
            <w:pPr>
              <w:pStyle w:val="ConsPlusNormal"/>
              <w:jc w:val="right"/>
            </w:pPr>
            <w:r>
              <w:t>773 123,0</w:t>
            </w:r>
          </w:p>
        </w:tc>
        <w:tc>
          <w:tcPr>
            <w:tcW w:w="1531" w:type="dxa"/>
          </w:tcPr>
          <w:p w:rsidR="006E6BEA" w:rsidRDefault="006E6BEA">
            <w:pPr>
              <w:pStyle w:val="ConsPlusNormal"/>
              <w:jc w:val="right"/>
            </w:pPr>
            <w:r>
              <w:t>369 736,3</w:t>
            </w:r>
          </w:p>
        </w:tc>
        <w:tc>
          <w:tcPr>
            <w:tcW w:w="1474" w:type="dxa"/>
          </w:tcPr>
          <w:p w:rsidR="006E6BEA" w:rsidRDefault="006E6BEA">
            <w:pPr>
              <w:pStyle w:val="ConsPlusNormal"/>
              <w:jc w:val="right"/>
            </w:pPr>
            <w:r>
              <w:t>403 386,7</w:t>
            </w:r>
          </w:p>
        </w:tc>
        <w:tc>
          <w:tcPr>
            <w:tcW w:w="1644" w:type="dxa"/>
          </w:tcPr>
          <w:p w:rsidR="006E6BEA" w:rsidRDefault="006E6BEA">
            <w:pPr>
              <w:pStyle w:val="ConsPlusNormal"/>
              <w:jc w:val="right"/>
            </w:pPr>
            <w:r>
              <w:t>968 309,4</w:t>
            </w:r>
          </w:p>
        </w:tc>
        <w:tc>
          <w:tcPr>
            <w:tcW w:w="1587" w:type="dxa"/>
          </w:tcPr>
          <w:p w:rsidR="006E6BEA" w:rsidRDefault="006E6BEA">
            <w:pPr>
              <w:pStyle w:val="ConsPlusNormal"/>
              <w:jc w:val="right"/>
            </w:pPr>
            <w:r>
              <w:t>477 263,7</w:t>
            </w:r>
          </w:p>
        </w:tc>
        <w:tc>
          <w:tcPr>
            <w:tcW w:w="1701" w:type="dxa"/>
          </w:tcPr>
          <w:p w:rsidR="006E6BEA" w:rsidRDefault="006E6BEA">
            <w:pPr>
              <w:pStyle w:val="ConsPlusNormal"/>
              <w:jc w:val="right"/>
            </w:pPr>
            <w:r>
              <w:t>491 045,7</w:t>
            </w:r>
          </w:p>
        </w:tc>
      </w:tr>
      <w:tr w:rsidR="006E6BEA">
        <w:tc>
          <w:tcPr>
            <w:tcW w:w="2381" w:type="dxa"/>
          </w:tcPr>
          <w:p w:rsidR="006E6BEA" w:rsidRDefault="006E6BEA">
            <w:pPr>
              <w:pStyle w:val="ConsPlusNormal"/>
            </w:pPr>
            <w:r>
              <w:t>Региональный проект "Старшее поколение"</w:t>
            </w:r>
          </w:p>
        </w:tc>
        <w:tc>
          <w:tcPr>
            <w:tcW w:w="591" w:type="dxa"/>
          </w:tcPr>
          <w:p w:rsidR="006E6BEA" w:rsidRDefault="006E6BEA">
            <w:pPr>
              <w:pStyle w:val="ConsPlusNormal"/>
            </w:pPr>
          </w:p>
        </w:tc>
        <w:tc>
          <w:tcPr>
            <w:tcW w:w="1757" w:type="dxa"/>
          </w:tcPr>
          <w:p w:rsidR="006E6BEA" w:rsidRDefault="006E6BEA">
            <w:pPr>
              <w:pStyle w:val="ConsPlusNormal"/>
              <w:jc w:val="right"/>
            </w:pPr>
            <w:r>
              <w:t>484 634,7</w:t>
            </w:r>
          </w:p>
        </w:tc>
        <w:tc>
          <w:tcPr>
            <w:tcW w:w="1531" w:type="dxa"/>
          </w:tcPr>
          <w:p w:rsidR="006E6BEA" w:rsidRDefault="006E6BEA">
            <w:pPr>
              <w:pStyle w:val="ConsPlusNormal"/>
              <w:jc w:val="right"/>
            </w:pPr>
            <w:r>
              <w:t>369 736,3</w:t>
            </w:r>
          </w:p>
        </w:tc>
        <w:tc>
          <w:tcPr>
            <w:tcW w:w="1474" w:type="dxa"/>
          </w:tcPr>
          <w:p w:rsidR="006E6BEA" w:rsidRDefault="006E6BEA">
            <w:pPr>
              <w:pStyle w:val="ConsPlusNormal"/>
              <w:jc w:val="right"/>
            </w:pPr>
            <w:r>
              <w:t>114 898,4</w:t>
            </w:r>
          </w:p>
        </w:tc>
        <w:tc>
          <w:tcPr>
            <w:tcW w:w="1644" w:type="dxa"/>
          </w:tcPr>
          <w:p w:rsidR="006E6BEA" w:rsidRDefault="006E6BEA">
            <w:pPr>
              <w:pStyle w:val="ConsPlusNormal"/>
              <w:jc w:val="right"/>
            </w:pPr>
            <w:r>
              <w:t>592 162,1</w:t>
            </w:r>
          </w:p>
        </w:tc>
        <w:tc>
          <w:tcPr>
            <w:tcW w:w="1587" w:type="dxa"/>
          </w:tcPr>
          <w:p w:rsidR="006E6BEA" w:rsidRDefault="006E6BEA">
            <w:pPr>
              <w:pStyle w:val="ConsPlusNormal"/>
              <w:jc w:val="right"/>
            </w:pPr>
            <w:r>
              <w:t>477 263,7</w:t>
            </w:r>
          </w:p>
        </w:tc>
        <w:tc>
          <w:tcPr>
            <w:tcW w:w="1701" w:type="dxa"/>
          </w:tcPr>
          <w:p w:rsidR="006E6BEA" w:rsidRDefault="006E6BEA">
            <w:pPr>
              <w:pStyle w:val="ConsPlusNormal"/>
              <w:jc w:val="right"/>
            </w:pPr>
            <w:r>
              <w:t>114 898,4</w:t>
            </w:r>
          </w:p>
        </w:tc>
      </w:tr>
      <w:tr w:rsidR="006E6BEA">
        <w:tc>
          <w:tcPr>
            <w:tcW w:w="2381" w:type="dxa"/>
          </w:tcPr>
          <w:p w:rsidR="006E6BEA" w:rsidRDefault="006E6BEA">
            <w:pPr>
              <w:pStyle w:val="ConsPlusNormal"/>
            </w:pPr>
            <w:r>
              <w:t>Строительство и (или) реконструкция объектов областной 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484 634,7</w:t>
            </w:r>
          </w:p>
        </w:tc>
        <w:tc>
          <w:tcPr>
            <w:tcW w:w="1531" w:type="dxa"/>
          </w:tcPr>
          <w:p w:rsidR="006E6BEA" w:rsidRDefault="006E6BEA">
            <w:pPr>
              <w:pStyle w:val="ConsPlusNormal"/>
              <w:jc w:val="right"/>
            </w:pPr>
            <w:r>
              <w:t>369 736,3</w:t>
            </w:r>
          </w:p>
        </w:tc>
        <w:tc>
          <w:tcPr>
            <w:tcW w:w="1474" w:type="dxa"/>
          </w:tcPr>
          <w:p w:rsidR="006E6BEA" w:rsidRDefault="006E6BEA">
            <w:pPr>
              <w:pStyle w:val="ConsPlusNormal"/>
              <w:jc w:val="right"/>
            </w:pPr>
            <w:r>
              <w:t>114 898,4</w:t>
            </w:r>
          </w:p>
        </w:tc>
        <w:tc>
          <w:tcPr>
            <w:tcW w:w="1644" w:type="dxa"/>
          </w:tcPr>
          <w:p w:rsidR="006E6BEA" w:rsidRDefault="006E6BEA">
            <w:pPr>
              <w:pStyle w:val="ConsPlusNormal"/>
              <w:jc w:val="right"/>
            </w:pPr>
            <w:r>
              <w:t>592 162,1</w:t>
            </w:r>
          </w:p>
        </w:tc>
        <w:tc>
          <w:tcPr>
            <w:tcW w:w="1587" w:type="dxa"/>
          </w:tcPr>
          <w:p w:rsidR="006E6BEA" w:rsidRDefault="006E6BEA">
            <w:pPr>
              <w:pStyle w:val="ConsPlusNormal"/>
              <w:jc w:val="right"/>
            </w:pPr>
            <w:r>
              <w:t>477 263,7</w:t>
            </w:r>
          </w:p>
        </w:tc>
        <w:tc>
          <w:tcPr>
            <w:tcW w:w="1701" w:type="dxa"/>
          </w:tcPr>
          <w:p w:rsidR="006E6BEA" w:rsidRDefault="006E6BEA">
            <w:pPr>
              <w:pStyle w:val="ConsPlusNormal"/>
              <w:jc w:val="right"/>
            </w:pPr>
            <w:r>
              <w:t>114 898,4</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103 463,2</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103 463,2</w:t>
            </w:r>
          </w:p>
        </w:tc>
        <w:tc>
          <w:tcPr>
            <w:tcW w:w="1644" w:type="dxa"/>
          </w:tcPr>
          <w:p w:rsidR="006E6BEA" w:rsidRDefault="006E6BEA">
            <w:pPr>
              <w:pStyle w:val="ConsPlusNormal"/>
              <w:jc w:val="right"/>
            </w:pPr>
            <w:r>
              <w:t>100 137,6</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100 137,6</w:t>
            </w:r>
          </w:p>
        </w:tc>
      </w:tr>
      <w:tr w:rsidR="006E6BEA">
        <w:tc>
          <w:tcPr>
            <w:tcW w:w="2381" w:type="dxa"/>
          </w:tcPr>
          <w:p w:rsidR="006E6BEA" w:rsidRDefault="006E6BEA">
            <w:pPr>
              <w:pStyle w:val="ConsPlusNormal"/>
            </w:pPr>
            <w:r>
              <w:t>в рамках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381 171,5</w:t>
            </w:r>
          </w:p>
        </w:tc>
        <w:tc>
          <w:tcPr>
            <w:tcW w:w="1531" w:type="dxa"/>
          </w:tcPr>
          <w:p w:rsidR="006E6BEA" w:rsidRDefault="006E6BEA">
            <w:pPr>
              <w:pStyle w:val="ConsPlusNormal"/>
              <w:jc w:val="right"/>
            </w:pPr>
            <w:r>
              <w:t>369 736,3</w:t>
            </w:r>
          </w:p>
        </w:tc>
        <w:tc>
          <w:tcPr>
            <w:tcW w:w="1474" w:type="dxa"/>
          </w:tcPr>
          <w:p w:rsidR="006E6BEA" w:rsidRDefault="006E6BEA">
            <w:pPr>
              <w:pStyle w:val="ConsPlusNormal"/>
              <w:jc w:val="right"/>
            </w:pPr>
            <w:r>
              <w:t>11 435,2</w:t>
            </w:r>
          </w:p>
        </w:tc>
        <w:tc>
          <w:tcPr>
            <w:tcW w:w="1644" w:type="dxa"/>
          </w:tcPr>
          <w:p w:rsidR="006E6BEA" w:rsidRDefault="006E6BEA">
            <w:pPr>
              <w:pStyle w:val="ConsPlusNormal"/>
              <w:jc w:val="right"/>
            </w:pPr>
            <w:r>
              <w:t>492 024,5</w:t>
            </w:r>
          </w:p>
        </w:tc>
        <w:tc>
          <w:tcPr>
            <w:tcW w:w="1587" w:type="dxa"/>
          </w:tcPr>
          <w:p w:rsidR="006E6BEA" w:rsidRDefault="006E6BEA">
            <w:pPr>
              <w:pStyle w:val="ConsPlusNormal"/>
              <w:jc w:val="right"/>
            </w:pPr>
            <w:r>
              <w:t>477 263,7</w:t>
            </w:r>
          </w:p>
        </w:tc>
        <w:tc>
          <w:tcPr>
            <w:tcW w:w="1701" w:type="dxa"/>
          </w:tcPr>
          <w:p w:rsidR="006E6BEA" w:rsidRDefault="006E6BEA">
            <w:pPr>
              <w:pStyle w:val="ConsPlusNormal"/>
              <w:jc w:val="right"/>
            </w:pPr>
            <w:r>
              <w:t>14 760,8</w:t>
            </w:r>
          </w:p>
        </w:tc>
      </w:tr>
      <w:tr w:rsidR="006E6BEA">
        <w:tc>
          <w:tcPr>
            <w:tcW w:w="2381" w:type="dxa"/>
          </w:tcPr>
          <w:p w:rsidR="006E6BEA" w:rsidRDefault="006E6BEA">
            <w:pPr>
              <w:pStyle w:val="ConsPlusNormal"/>
            </w:pPr>
            <w:r>
              <w:t xml:space="preserve">Региональный проект </w:t>
            </w:r>
            <w:r>
              <w:lastRenderedPageBreak/>
              <w:t>"Строительство, реконструкция, приобретение в областную собственность, проведение капитального ремонта зданий подведомственных учреждений"</w:t>
            </w:r>
          </w:p>
        </w:tc>
        <w:tc>
          <w:tcPr>
            <w:tcW w:w="591" w:type="dxa"/>
          </w:tcPr>
          <w:p w:rsidR="006E6BEA" w:rsidRDefault="006E6BEA">
            <w:pPr>
              <w:pStyle w:val="ConsPlusNormal"/>
            </w:pPr>
          </w:p>
        </w:tc>
        <w:tc>
          <w:tcPr>
            <w:tcW w:w="1757" w:type="dxa"/>
          </w:tcPr>
          <w:p w:rsidR="006E6BEA" w:rsidRDefault="006E6BEA">
            <w:pPr>
              <w:pStyle w:val="ConsPlusNormal"/>
              <w:jc w:val="right"/>
            </w:pPr>
            <w:r>
              <w:t>288 488,3</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288 488,3</w:t>
            </w:r>
          </w:p>
        </w:tc>
        <w:tc>
          <w:tcPr>
            <w:tcW w:w="1644" w:type="dxa"/>
          </w:tcPr>
          <w:p w:rsidR="006E6BEA" w:rsidRDefault="006E6BEA">
            <w:pPr>
              <w:pStyle w:val="ConsPlusNormal"/>
              <w:jc w:val="right"/>
            </w:pPr>
            <w:r>
              <w:t>376 147,3</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376 147,3</w:t>
            </w:r>
          </w:p>
        </w:tc>
      </w:tr>
      <w:tr w:rsidR="006E6BEA">
        <w:tc>
          <w:tcPr>
            <w:tcW w:w="2381" w:type="dxa"/>
          </w:tcPr>
          <w:p w:rsidR="006E6BEA" w:rsidRDefault="006E6BEA">
            <w:pPr>
              <w:pStyle w:val="ConsPlusNormal"/>
            </w:pPr>
            <w:r>
              <w:t>Строительство и (или) реконструкция объектов областной 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288 488,3</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288 488,3</w:t>
            </w:r>
          </w:p>
        </w:tc>
        <w:tc>
          <w:tcPr>
            <w:tcW w:w="1644" w:type="dxa"/>
          </w:tcPr>
          <w:p w:rsidR="006E6BEA" w:rsidRDefault="006E6BEA">
            <w:pPr>
              <w:pStyle w:val="ConsPlusNormal"/>
              <w:jc w:val="right"/>
            </w:pPr>
            <w:r>
              <w:t>376 147,3</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376 147,3</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288 488,3</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288 488,3</w:t>
            </w:r>
          </w:p>
        </w:tc>
        <w:tc>
          <w:tcPr>
            <w:tcW w:w="1644" w:type="dxa"/>
          </w:tcPr>
          <w:p w:rsidR="006E6BEA" w:rsidRDefault="006E6BEA">
            <w:pPr>
              <w:pStyle w:val="ConsPlusNormal"/>
              <w:jc w:val="right"/>
            </w:pPr>
            <w:r>
              <w:t>376 147,3</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376 147,3</w:t>
            </w:r>
          </w:p>
        </w:tc>
      </w:tr>
      <w:tr w:rsidR="006E6BEA">
        <w:tc>
          <w:tcPr>
            <w:tcW w:w="2381" w:type="dxa"/>
          </w:tcPr>
          <w:p w:rsidR="006E6BEA" w:rsidRDefault="006E6BEA">
            <w:pPr>
              <w:pStyle w:val="ConsPlusNormal"/>
              <w:outlineLvl w:val="1"/>
            </w:pPr>
            <w:r>
              <w:t>ФИЗИЧЕСКАЯ КУЛЬТУРА И СПОРТ</w:t>
            </w:r>
          </w:p>
        </w:tc>
        <w:tc>
          <w:tcPr>
            <w:tcW w:w="591" w:type="dxa"/>
          </w:tcPr>
          <w:p w:rsidR="006E6BEA" w:rsidRDefault="006E6BEA">
            <w:pPr>
              <w:pStyle w:val="ConsPlusNormal"/>
              <w:jc w:val="center"/>
            </w:pPr>
            <w:r>
              <w:t>11</w:t>
            </w:r>
          </w:p>
        </w:tc>
        <w:tc>
          <w:tcPr>
            <w:tcW w:w="1757" w:type="dxa"/>
          </w:tcPr>
          <w:p w:rsidR="006E6BEA" w:rsidRDefault="006E6BEA">
            <w:pPr>
              <w:pStyle w:val="ConsPlusNormal"/>
              <w:jc w:val="right"/>
            </w:pPr>
            <w:r>
              <w:t>7 000 431,5</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7 000 431,5</w:t>
            </w:r>
          </w:p>
        </w:tc>
        <w:tc>
          <w:tcPr>
            <w:tcW w:w="1644" w:type="dxa"/>
          </w:tcPr>
          <w:p w:rsidR="006E6BEA" w:rsidRDefault="006E6BEA">
            <w:pPr>
              <w:pStyle w:val="ConsPlusNormal"/>
              <w:jc w:val="right"/>
            </w:pPr>
            <w:r>
              <w:t>8 644 857,3</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8 644 857,3</w:t>
            </w:r>
          </w:p>
        </w:tc>
      </w:tr>
      <w:tr w:rsidR="006E6BEA">
        <w:tc>
          <w:tcPr>
            <w:tcW w:w="2381" w:type="dxa"/>
          </w:tcPr>
          <w:p w:rsidR="006E6BEA" w:rsidRDefault="006E6BEA">
            <w:pPr>
              <w:pStyle w:val="ConsPlusNormal"/>
            </w:pPr>
            <w:r>
              <w:t>Государственная программа Воронежской области "Развитие физической культуры и спорта"</w:t>
            </w:r>
          </w:p>
        </w:tc>
        <w:tc>
          <w:tcPr>
            <w:tcW w:w="591" w:type="dxa"/>
          </w:tcPr>
          <w:p w:rsidR="006E6BEA" w:rsidRDefault="006E6BEA">
            <w:pPr>
              <w:pStyle w:val="ConsPlusNormal"/>
            </w:pPr>
          </w:p>
        </w:tc>
        <w:tc>
          <w:tcPr>
            <w:tcW w:w="1757" w:type="dxa"/>
          </w:tcPr>
          <w:p w:rsidR="006E6BEA" w:rsidRDefault="006E6BEA">
            <w:pPr>
              <w:pStyle w:val="ConsPlusNormal"/>
              <w:jc w:val="right"/>
            </w:pPr>
            <w:r>
              <w:t>7 000 431,5</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7 000 431,5</w:t>
            </w:r>
          </w:p>
        </w:tc>
        <w:tc>
          <w:tcPr>
            <w:tcW w:w="1644" w:type="dxa"/>
          </w:tcPr>
          <w:p w:rsidR="006E6BEA" w:rsidRDefault="006E6BEA">
            <w:pPr>
              <w:pStyle w:val="ConsPlusNormal"/>
              <w:jc w:val="right"/>
            </w:pPr>
            <w:r>
              <w:t>8 644 857,3</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8 644 857,3</w:t>
            </w:r>
          </w:p>
        </w:tc>
      </w:tr>
      <w:tr w:rsidR="006E6BEA">
        <w:tc>
          <w:tcPr>
            <w:tcW w:w="2381" w:type="dxa"/>
          </w:tcPr>
          <w:p w:rsidR="006E6BEA" w:rsidRDefault="006E6BEA">
            <w:pPr>
              <w:pStyle w:val="ConsPlusNormal"/>
            </w:pPr>
            <w:r>
              <w:t xml:space="preserve">Региональный проект "Создание инфраструктуры сферы физической культуры, </w:t>
            </w:r>
            <w:r>
              <w:lastRenderedPageBreak/>
              <w:t>спорта и отдыха (рекреации)"</w:t>
            </w:r>
          </w:p>
        </w:tc>
        <w:tc>
          <w:tcPr>
            <w:tcW w:w="591" w:type="dxa"/>
          </w:tcPr>
          <w:p w:rsidR="006E6BEA" w:rsidRDefault="006E6BEA">
            <w:pPr>
              <w:pStyle w:val="ConsPlusNormal"/>
            </w:pPr>
          </w:p>
        </w:tc>
        <w:tc>
          <w:tcPr>
            <w:tcW w:w="1757" w:type="dxa"/>
          </w:tcPr>
          <w:p w:rsidR="006E6BEA" w:rsidRDefault="006E6BEA">
            <w:pPr>
              <w:pStyle w:val="ConsPlusNormal"/>
              <w:jc w:val="right"/>
            </w:pPr>
            <w:r>
              <w:t>7 000 431,5</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7 000 431,5</w:t>
            </w:r>
          </w:p>
        </w:tc>
        <w:tc>
          <w:tcPr>
            <w:tcW w:w="1644" w:type="dxa"/>
          </w:tcPr>
          <w:p w:rsidR="006E6BEA" w:rsidRDefault="006E6BEA">
            <w:pPr>
              <w:pStyle w:val="ConsPlusNormal"/>
              <w:jc w:val="right"/>
            </w:pPr>
            <w:r>
              <w:t>8 644 857,3</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8 644 857,3</w:t>
            </w:r>
          </w:p>
        </w:tc>
      </w:tr>
      <w:tr w:rsidR="006E6BEA">
        <w:tc>
          <w:tcPr>
            <w:tcW w:w="2381" w:type="dxa"/>
          </w:tcPr>
          <w:p w:rsidR="006E6BEA" w:rsidRDefault="006E6BEA">
            <w:pPr>
              <w:pStyle w:val="ConsPlusNormal"/>
            </w:pPr>
            <w:r>
              <w:t>Строительство и (или) реконструкция объектов областной собственности</w:t>
            </w:r>
          </w:p>
        </w:tc>
        <w:tc>
          <w:tcPr>
            <w:tcW w:w="591" w:type="dxa"/>
          </w:tcPr>
          <w:p w:rsidR="006E6BEA" w:rsidRDefault="006E6BEA">
            <w:pPr>
              <w:pStyle w:val="ConsPlusNormal"/>
            </w:pPr>
          </w:p>
        </w:tc>
        <w:tc>
          <w:tcPr>
            <w:tcW w:w="1757" w:type="dxa"/>
          </w:tcPr>
          <w:p w:rsidR="006E6BEA" w:rsidRDefault="006E6BEA">
            <w:pPr>
              <w:pStyle w:val="ConsPlusNormal"/>
              <w:jc w:val="right"/>
            </w:pPr>
            <w:r>
              <w:t>6 849 992,2</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6 849 992,2</w:t>
            </w:r>
          </w:p>
        </w:tc>
        <w:tc>
          <w:tcPr>
            <w:tcW w:w="1644" w:type="dxa"/>
          </w:tcPr>
          <w:p w:rsidR="006E6BEA" w:rsidRDefault="006E6BEA">
            <w:pPr>
              <w:pStyle w:val="ConsPlusNormal"/>
              <w:jc w:val="right"/>
            </w:pPr>
            <w:r>
              <w:t>8 585 637,3</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8 585 637,3</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6 849 992,2</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6 849 992,2</w:t>
            </w:r>
          </w:p>
        </w:tc>
        <w:tc>
          <w:tcPr>
            <w:tcW w:w="1644" w:type="dxa"/>
          </w:tcPr>
          <w:p w:rsidR="006E6BEA" w:rsidRDefault="006E6BEA">
            <w:pPr>
              <w:pStyle w:val="ConsPlusNormal"/>
              <w:jc w:val="right"/>
            </w:pPr>
            <w:r>
              <w:t>8 585 637,3</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8 585 637,3</w:t>
            </w:r>
          </w:p>
        </w:tc>
      </w:tr>
      <w:tr w:rsidR="006E6BEA">
        <w:tc>
          <w:tcPr>
            <w:tcW w:w="2381" w:type="dxa"/>
          </w:tcPr>
          <w:p w:rsidR="006E6BEA" w:rsidRDefault="006E6BEA">
            <w:pPr>
              <w:pStyle w:val="ConsPlusNormal"/>
            </w:pPr>
            <w:r>
              <w:t>Субсидии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всего</w:t>
            </w:r>
          </w:p>
        </w:tc>
        <w:tc>
          <w:tcPr>
            <w:tcW w:w="591" w:type="dxa"/>
          </w:tcPr>
          <w:p w:rsidR="006E6BEA" w:rsidRDefault="006E6BEA">
            <w:pPr>
              <w:pStyle w:val="ConsPlusNormal"/>
            </w:pPr>
          </w:p>
        </w:tc>
        <w:tc>
          <w:tcPr>
            <w:tcW w:w="1757" w:type="dxa"/>
          </w:tcPr>
          <w:p w:rsidR="006E6BEA" w:rsidRDefault="006E6BEA">
            <w:pPr>
              <w:pStyle w:val="ConsPlusNormal"/>
              <w:jc w:val="right"/>
            </w:pPr>
            <w:r>
              <w:t>150 439,3</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150 439,3</w:t>
            </w:r>
          </w:p>
        </w:tc>
        <w:tc>
          <w:tcPr>
            <w:tcW w:w="1644" w:type="dxa"/>
          </w:tcPr>
          <w:p w:rsidR="006E6BEA" w:rsidRDefault="006E6BEA">
            <w:pPr>
              <w:pStyle w:val="ConsPlusNormal"/>
              <w:jc w:val="right"/>
            </w:pPr>
            <w:r>
              <w:t>59 220,0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59 220,0</w:t>
            </w:r>
          </w:p>
        </w:tc>
      </w:tr>
      <w:tr w:rsidR="006E6BEA">
        <w:tc>
          <w:tcPr>
            <w:tcW w:w="2381" w:type="dxa"/>
          </w:tcPr>
          <w:p w:rsidR="006E6BEA" w:rsidRDefault="006E6BEA">
            <w:pPr>
              <w:pStyle w:val="ConsPlusNormal"/>
            </w:pPr>
            <w:r>
              <w:t>в том числе:</w:t>
            </w:r>
          </w:p>
        </w:tc>
        <w:tc>
          <w:tcPr>
            <w:tcW w:w="591" w:type="dxa"/>
          </w:tcPr>
          <w:p w:rsidR="006E6BEA" w:rsidRDefault="006E6BEA">
            <w:pPr>
              <w:pStyle w:val="ConsPlusNormal"/>
            </w:pPr>
          </w:p>
        </w:tc>
        <w:tc>
          <w:tcPr>
            <w:tcW w:w="1757" w:type="dxa"/>
          </w:tcPr>
          <w:p w:rsidR="006E6BEA" w:rsidRDefault="006E6BEA">
            <w:pPr>
              <w:pStyle w:val="ConsPlusNormal"/>
            </w:pPr>
          </w:p>
        </w:tc>
        <w:tc>
          <w:tcPr>
            <w:tcW w:w="1531" w:type="dxa"/>
          </w:tcPr>
          <w:p w:rsidR="006E6BEA" w:rsidRDefault="006E6BEA">
            <w:pPr>
              <w:pStyle w:val="ConsPlusNormal"/>
            </w:pPr>
          </w:p>
        </w:tc>
        <w:tc>
          <w:tcPr>
            <w:tcW w:w="1474" w:type="dxa"/>
          </w:tcPr>
          <w:p w:rsidR="006E6BEA" w:rsidRDefault="006E6BEA">
            <w:pPr>
              <w:pStyle w:val="ConsPlusNormal"/>
            </w:pPr>
          </w:p>
        </w:tc>
        <w:tc>
          <w:tcPr>
            <w:tcW w:w="1644" w:type="dxa"/>
          </w:tcPr>
          <w:p w:rsidR="006E6BEA" w:rsidRDefault="006E6BEA">
            <w:pPr>
              <w:pStyle w:val="ConsPlusNormal"/>
            </w:pPr>
          </w:p>
        </w:tc>
        <w:tc>
          <w:tcPr>
            <w:tcW w:w="1587" w:type="dxa"/>
          </w:tcPr>
          <w:p w:rsidR="006E6BEA" w:rsidRDefault="006E6BEA">
            <w:pPr>
              <w:pStyle w:val="ConsPlusNormal"/>
            </w:pPr>
          </w:p>
        </w:tc>
        <w:tc>
          <w:tcPr>
            <w:tcW w:w="1701" w:type="dxa"/>
          </w:tcPr>
          <w:p w:rsidR="006E6BEA" w:rsidRDefault="006E6BEA">
            <w:pPr>
              <w:pStyle w:val="ConsPlusNormal"/>
            </w:pPr>
          </w:p>
        </w:tc>
      </w:tr>
      <w:tr w:rsidR="006E6BEA">
        <w:tc>
          <w:tcPr>
            <w:tcW w:w="2381" w:type="dxa"/>
          </w:tcPr>
          <w:p w:rsidR="006E6BEA" w:rsidRDefault="006E6BEA">
            <w:pPr>
              <w:pStyle w:val="ConsPlusNormal"/>
            </w:pPr>
            <w:r>
              <w:t xml:space="preserve">Субсидии местным бюджетам на софинансирование объектов капитального строительства муниципальной </w:t>
            </w:r>
            <w:r>
              <w:lastRenderedPageBreak/>
              <w:t>собственности, бюджетные инвестиции в которые осуществляются из местных бюджетов, без софинансирования из федерального бюджета</w:t>
            </w:r>
          </w:p>
        </w:tc>
        <w:tc>
          <w:tcPr>
            <w:tcW w:w="591" w:type="dxa"/>
          </w:tcPr>
          <w:p w:rsidR="006E6BEA" w:rsidRDefault="006E6BEA">
            <w:pPr>
              <w:pStyle w:val="ConsPlusNormal"/>
            </w:pPr>
          </w:p>
        </w:tc>
        <w:tc>
          <w:tcPr>
            <w:tcW w:w="1757" w:type="dxa"/>
          </w:tcPr>
          <w:p w:rsidR="006E6BEA" w:rsidRDefault="006E6BEA">
            <w:pPr>
              <w:pStyle w:val="ConsPlusNormal"/>
              <w:jc w:val="right"/>
            </w:pPr>
            <w:r>
              <w:t>150 439,3</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150 439,3</w:t>
            </w:r>
          </w:p>
        </w:tc>
        <w:tc>
          <w:tcPr>
            <w:tcW w:w="1644" w:type="dxa"/>
          </w:tcPr>
          <w:p w:rsidR="006E6BEA" w:rsidRDefault="006E6BEA">
            <w:pPr>
              <w:pStyle w:val="ConsPlusNormal"/>
              <w:jc w:val="right"/>
            </w:pPr>
            <w:r>
              <w:t>59 220,0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59 220,0</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13</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8" w:name="P45351"/>
      <w:bookmarkEnd w:id="18"/>
      <w:r>
        <w:t>НОРМАТИВЫ</w:t>
      </w:r>
    </w:p>
    <w:p w:rsidR="006E6BEA" w:rsidRDefault="006E6BEA">
      <w:pPr>
        <w:pStyle w:val="ConsPlusTitle"/>
        <w:jc w:val="center"/>
      </w:pPr>
      <w:r>
        <w:t>ФИНАНСИРОВАНИЯ РАСХОДОВ НА ОБЕСПЕЧЕНИЕ ГОСУДАРСТВЕННЫХ</w:t>
      </w:r>
    </w:p>
    <w:p w:rsidR="006E6BEA" w:rsidRDefault="006E6BEA">
      <w:pPr>
        <w:pStyle w:val="ConsPlusTitle"/>
        <w:jc w:val="center"/>
      </w:pPr>
      <w:r>
        <w:t>ГАРАНТИЙ РЕАЛИЗАЦИИ ПРАВ НА ПОЛУЧЕНИЕ ОБЩЕДОСТУПНОГО</w:t>
      </w:r>
    </w:p>
    <w:p w:rsidR="006E6BEA" w:rsidRDefault="006E6BEA">
      <w:pPr>
        <w:pStyle w:val="ConsPlusTitle"/>
        <w:jc w:val="center"/>
      </w:pPr>
      <w:r>
        <w:t>И БЕСПЛАТНОГО ДОШКОЛЬНОГО ОБРАЗОВАНИЯ В МУНИЦИПАЛЬНЫХ</w:t>
      </w:r>
    </w:p>
    <w:p w:rsidR="006E6BEA" w:rsidRDefault="006E6BEA">
      <w:pPr>
        <w:pStyle w:val="ConsPlusTitle"/>
        <w:jc w:val="center"/>
      </w:pPr>
      <w:r>
        <w:t>ОБРАЗОВАТЕЛЬНЫХ ОРГАНИЗАЦИЯХ НА 2025 ГОД</w:t>
      </w:r>
    </w:p>
    <w:p w:rsidR="006E6BEA" w:rsidRDefault="006E6BEA">
      <w:pPr>
        <w:pStyle w:val="ConsPlusNormal"/>
        <w:ind w:firstLine="540"/>
        <w:jc w:val="both"/>
      </w:pPr>
    </w:p>
    <w:p w:rsidR="006E6BEA" w:rsidRDefault="006E6BEA">
      <w:pPr>
        <w:pStyle w:val="ConsPlusNormal"/>
        <w:jc w:val="right"/>
      </w:pPr>
      <w:r>
        <w:t>(рублей)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344"/>
        <w:gridCol w:w="1644"/>
        <w:gridCol w:w="1701"/>
      </w:tblGrid>
      <w:tr w:rsidR="006E6BEA">
        <w:tc>
          <w:tcPr>
            <w:tcW w:w="624" w:type="dxa"/>
            <w:vMerge w:val="restart"/>
            <w:vAlign w:val="center"/>
          </w:tcPr>
          <w:p w:rsidR="006E6BEA" w:rsidRDefault="006E6BEA">
            <w:pPr>
              <w:pStyle w:val="ConsPlusNormal"/>
              <w:jc w:val="center"/>
            </w:pPr>
            <w:r>
              <w:t>N п/п</w:t>
            </w:r>
          </w:p>
        </w:tc>
        <w:tc>
          <w:tcPr>
            <w:tcW w:w="4344" w:type="dxa"/>
            <w:vMerge w:val="restart"/>
            <w:vAlign w:val="center"/>
          </w:tcPr>
          <w:p w:rsidR="006E6BEA" w:rsidRDefault="006E6BEA">
            <w:pPr>
              <w:pStyle w:val="ConsPlusNormal"/>
              <w:jc w:val="center"/>
            </w:pPr>
            <w:r>
              <w:t>Наименование норматива</w:t>
            </w:r>
          </w:p>
        </w:tc>
        <w:tc>
          <w:tcPr>
            <w:tcW w:w="3345" w:type="dxa"/>
            <w:gridSpan w:val="2"/>
            <w:vAlign w:val="center"/>
          </w:tcPr>
          <w:p w:rsidR="006E6BEA" w:rsidRDefault="006E6BEA">
            <w:pPr>
              <w:pStyle w:val="ConsPlusNormal"/>
              <w:jc w:val="center"/>
            </w:pPr>
            <w:r>
              <w:t>Значение норматива</w:t>
            </w:r>
          </w:p>
        </w:tc>
      </w:tr>
      <w:tr w:rsidR="006E6BEA">
        <w:tc>
          <w:tcPr>
            <w:tcW w:w="624" w:type="dxa"/>
            <w:vMerge/>
          </w:tcPr>
          <w:p w:rsidR="006E6BEA" w:rsidRDefault="006E6BEA">
            <w:pPr>
              <w:pStyle w:val="ConsPlusNormal"/>
            </w:pPr>
          </w:p>
        </w:tc>
        <w:tc>
          <w:tcPr>
            <w:tcW w:w="4344" w:type="dxa"/>
            <w:vMerge/>
          </w:tcPr>
          <w:p w:rsidR="006E6BEA" w:rsidRDefault="006E6BEA">
            <w:pPr>
              <w:pStyle w:val="ConsPlusNormal"/>
            </w:pPr>
          </w:p>
        </w:tc>
        <w:tc>
          <w:tcPr>
            <w:tcW w:w="1644" w:type="dxa"/>
            <w:vAlign w:val="center"/>
          </w:tcPr>
          <w:p w:rsidR="006E6BEA" w:rsidRDefault="006E6BEA">
            <w:pPr>
              <w:pStyle w:val="ConsPlusNormal"/>
              <w:jc w:val="center"/>
            </w:pPr>
            <w:r>
              <w:t>Городская местность</w:t>
            </w:r>
          </w:p>
        </w:tc>
        <w:tc>
          <w:tcPr>
            <w:tcW w:w="1701" w:type="dxa"/>
            <w:vAlign w:val="center"/>
          </w:tcPr>
          <w:p w:rsidR="006E6BEA" w:rsidRDefault="006E6BEA">
            <w:pPr>
              <w:pStyle w:val="ConsPlusNormal"/>
              <w:jc w:val="center"/>
            </w:pPr>
            <w:r>
              <w:t>Сельская местность</w:t>
            </w:r>
          </w:p>
        </w:tc>
      </w:tr>
      <w:tr w:rsidR="006E6BEA">
        <w:tc>
          <w:tcPr>
            <w:tcW w:w="624" w:type="dxa"/>
          </w:tcPr>
          <w:p w:rsidR="006E6BEA" w:rsidRDefault="006E6BEA">
            <w:pPr>
              <w:pStyle w:val="ConsPlusNormal"/>
              <w:jc w:val="center"/>
            </w:pPr>
            <w:r>
              <w:t>1</w:t>
            </w:r>
          </w:p>
        </w:tc>
        <w:tc>
          <w:tcPr>
            <w:tcW w:w="4344" w:type="dxa"/>
          </w:tcPr>
          <w:p w:rsidR="006E6BEA" w:rsidRDefault="006E6BEA">
            <w:pPr>
              <w:pStyle w:val="ConsPlusNormal"/>
              <w:jc w:val="center"/>
            </w:pPr>
            <w:r>
              <w:t>2</w:t>
            </w:r>
          </w:p>
        </w:tc>
        <w:tc>
          <w:tcPr>
            <w:tcW w:w="1644" w:type="dxa"/>
          </w:tcPr>
          <w:p w:rsidR="006E6BEA" w:rsidRDefault="006E6BEA">
            <w:pPr>
              <w:pStyle w:val="ConsPlusNormal"/>
              <w:jc w:val="center"/>
            </w:pPr>
            <w:r>
              <w:t>3</w:t>
            </w:r>
          </w:p>
        </w:tc>
        <w:tc>
          <w:tcPr>
            <w:tcW w:w="1701" w:type="dxa"/>
          </w:tcPr>
          <w:p w:rsidR="006E6BEA" w:rsidRDefault="006E6BEA">
            <w:pPr>
              <w:pStyle w:val="ConsPlusNormal"/>
              <w:jc w:val="center"/>
            </w:pPr>
            <w:r>
              <w:t>4</w:t>
            </w:r>
          </w:p>
        </w:tc>
      </w:tr>
      <w:tr w:rsidR="006E6BEA">
        <w:tc>
          <w:tcPr>
            <w:tcW w:w="624" w:type="dxa"/>
          </w:tcPr>
          <w:p w:rsidR="006E6BEA" w:rsidRDefault="006E6BEA">
            <w:pPr>
              <w:pStyle w:val="ConsPlusNormal"/>
              <w:jc w:val="center"/>
            </w:pPr>
            <w:r>
              <w:t>1</w:t>
            </w:r>
          </w:p>
        </w:tc>
        <w:tc>
          <w:tcPr>
            <w:tcW w:w="4344" w:type="dxa"/>
          </w:tcPr>
          <w:p w:rsidR="006E6BEA" w:rsidRDefault="006E6BEA">
            <w:pPr>
              <w:pStyle w:val="ConsPlusNormal"/>
            </w:pPr>
            <w:r>
              <w:t>Норматив на 1 воспитанника в возрасте до 3 лет, за 1 час реализации основной образовательной программы дошкольного образования в городском населенном пункте с численностью населения свыше 50 тыс. жителей</w:t>
            </w:r>
          </w:p>
        </w:tc>
        <w:tc>
          <w:tcPr>
            <w:tcW w:w="1644" w:type="dxa"/>
          </w:tcPr>
          <w:p w:rsidR="006E6BEA" w:rsidRDefault="006E6BEA">
            <w:pPr>
              <w:pStyle w:val="ConsPlusNormal"/>
              <w:jc w:val="right"/>
            </w:pPr>
            <w:r>
              <w:t>7 962,5</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2</w:t>
            </w:r>
          </w:p>
        </w:tc>
        <w:tc>
          <w:tcPr>
            <w:tcW w:w="4344" w:type="dxa"/>
          </w:tcPr>
          <w:p w:rsidR="006E6BEA" w:rsidRDefault="006E6BEA">
            <w:pPr>
              <w:pStyle w:val="ConsPlusNormal"/>
            </w:pPr>
            <w:r>
              <w:t>Норматив на 1 воспитанника в возрасте старше 3 лет, за 1 час реализации основной образовательной программы дошкольного образования в городском населенном пункте с численностью населения свыше 50 тыс. жителей</w:t>
            </w:r>
          </w:p>
        </w:tc>
        <w:tc>
          <w:tcPr>
            <w:tcW w:w="1644" w:type="dxa"/>
          </w:tcPr>
          <w:p w:rsidR="006E6BEA" w:rsidRDefault="006E6BEA">
            <w:pPr>
              <w:pStyle w:val="ConsPlusNormal"/>
              <w:jc w:val="right"/>
            </w:pPr>
            <w:r>
              <w:t>6 370,0</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3</w:t>
            </w:r>
          </w:p>
        </w:tc>
        <w:tc>
          <w:tcPr>
            <w:tcW w:w="4344" w:type="dxa"/>
          </w:tcPr>
          <w:p w:rsidR="006E6BEA" w:rsidRDefault="006E6BEA">
            <w:pPr>
              <w:pStyle w:val="ConsPlusNormal"/>
            </w:pPr>
            <w:r>
              <w:t>Норматив на 1 воспитанника в смешанных (разновозрастных) группах для детей от 1,5 лет до 7 лет, за 1 час реализации основной образовательной программы дошкольного образования в городском населенном пункте с численностью населения свыше 50 тыс. жителей</w:t>
            </w:r>
          </w:p>
        </w:tc>
        <w:tc>
          <w:tcPr>
            <w:tcW w:w="1644" w:type="dxa"/>
          </w:tcPr>
          <w:p w:rsidR="006E6BEA" w:rsidRDefault="006E6BEA">
            <w:pPr>
              <w:pStyle w:val="ConsPlusNormal"/>
              <w:jc w:val="right"/>
            </w:pPr>
            <w:r>
              <w:t>7 382,8</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4</w:t>
            </w:r>
          </w:p>
        </w:tc>
        <w:tc>
          <w:tcPr>
            <w:tcW w:w="4344" w:type="dxa"/>
          </w:tcPr>
          <w:p w:rsidR="006E6BEA" w:rsidRDefault="006E6BEA">
            <w:pPr>
              <w:pStyle w:val="ConsPlusNormal"/>
            </w:pPr>
            <w:r>
              <w:t xml:space="preserve">Норматив на 1 воспитанника в смешанных (разновозрастных) группах для детей старше 3 лет, за 1 час реализации основной образовательной программы дошкольного образования в городском населенном </w:t>
            </w:r>
            <w:r>
              <w:lastRenderedPageBreak/>
              <w:t>пункте с численностью населения свыше 50 тыс. жителей</w:t>
            </w:r>
          </w:p>
        </w:tc>
        <w:tc>
          <w:tcPr>
            <w:tcW w:w="1644" w:type="dxa"/>
          </w:tcPr>
          <w:p w:rsidR="006E6BEA" w:rsidRDefault="006E6BEA">
            <w:pPr>
              <w:pStyle w:val="ConsPlusNormal"/>
              <w:jc w:val="right"/>
            </w:pPr>
            <w:r>
              <w:lastRenderedPageBreak/>
              <w:t>6 943,3</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5</w:t>
            </w:r>
          </w:p>
        </w:tc>
        <w:tc>
          <w:tcPr>
            <w:tcW w:w="4344" w:type="dxa"/>
          </w:tcPr>
          <w:p w:rsidR="006E6BEA" w:rsidRDefault="006E6BEA">
            <w:pPr>
              <w:pStyle w:val="ConsPlusNormal"/>
            </w:pPr>
            <w:r>
              <w:t>Норматив на 1 воспитанника в возрасте до 3 лет, за 1 час реализации основной образовательной программы дошкольного образования в образовательной организации с действующим бассейном в городском населенном пункте с численностью населения свыше 50 тыс. жителей</w:t>
            </w:r>
          </w:p>
        </w:tc>
        <w:tc>
          <w:tcPr>
            <w:tcW w:w="1644" w:type="dxa"/>
          </w:tcPr>
          <w:p w:rsidR="006E6BEA" w:rsidRDefault="006E6BEA">
            <w:pPr>
              <w:pStyle w:val="ConsPlusNormal"/>
              <w:jc w:val="right"/>
            </w:pPr>
            <w:r>
              <w:t>8 089,9</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6</w:t>
            </w:r>
          </w:p>
        </w:tc>
        <w:tc>
          <w:tcPr>
            <w:tcW w:w="4344" w:type="dxa"/>
          </w:tcPr>
          <w:p w:rsidR="006E6BEA" w:rsidRDefault="006E6BEA">
            <w:pPr>
              <w:pStyle w:val="ConsPlusNormal"/>
            </w:pPr>
            <w:r>
              <w:t>Норматив на 1 воспитанника в возрасте старше 3 лет, за 1 час реализации основной образовательной программы дошкольного образования в образовательной организации с действующим бассейном в городском населенном пункте с численностью населения свыше 50 тыс. жителей</w:t>
            </w:r>
          </w:p>
        </w:tc>
        <w:tc>
          <w:tcPr>
            <w:tcW w:w="1644" w:type="dxa"/>
          </w:tcPr>
          <w:p w:rsidR="006E6BEA" w:rsidRDefault="006E6BEA">
            <w:pPr>
              <w:pStyle w:val="ConsPlusNormal"/>
              <w:jc w:val="right"/>
            </w:pPr>
            <w:r>
              <w:t>6 497,4</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7</w:t>
            </w:r>
          </w:p>
        </w:tc>
        <w:tc>
          <w:tcPr>
            <w:tcW w:w="4344" w:type="dxa"/>
          </w:tcPr>
          <w:p w:rsidR="006E6BEA" w:rsidRDefault="006E6BEA">
            <w:pPr>
              <w:pStyle w:val="ConsPlusNormal"/>
            </w:pPr>
            <w:r>
              <w:t>Норматив на 1 воспитанника в смешанных (разновозрастных) группах для детей от 1,5 лет до 7 лет, за 1 час реализации основной образовательной программы дошкольного образования в образовательной организации с действующим бассейном в городском населенном пункте с численностью населения свыше 50 тыс. жителей</w:t>
            </w:r>
          </w:p>
        </w:tc>
        <w:tc>
          <w:tcPr>
            <w:tcW w:w="1644" w:type="dxa"/>
          </w:tcPr>
          <w:p w:rsidR="006E6BEA" w:rsidRDefault="006E6BEA">
            <w:pPr>
              <w:pStyle w:val="ConsPlusNormal"/>
              <w:jc w:val="right"/>
            </w:pPr>
            <w:r>
              <w:t>7 516,6</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8</w:t>
            </w:r>
          </w:p>
        </w:tc>
        <w:tc>
          <w:tcPr>
            <w:tcW w:w="4344" w:type="dxa"/>
          </w:tcPr>
          <w:p w:rsidR="006E6BEA" w:rsidRDefault="006E6BEA">
            <w:pPr>
              <w:pStyle w:val="ConsPlusNormal"/>
            </w:pPr>
            <w:r>
              <w:t>Норматив на 1 воспитанника в смешанных (разновозрастных) группах для детей старше 3 лет, за 1 час реализации основной образовательной программы дошкольного образования в образовательной организации с действующим бассейном в городском населенном пункте с численностью населения свыше 50 тыс. жителей</w:t>
            </w:r>
          </w:p>
        </w:tc>
        <w:tc>
          <w:tcPr>
            <w:tcW w:w="1644" w:type="dxa"/>
          </w:tcPr>
          <w:p w:rsidR="006E6BEA" w:rsidRDefault="006E6BEA">
            <w:pPr>
              <w:pStyle w:val="ConsPlusNormal"/>
              <w:jc w:val="right"/>
            </w:pPr>
            <w:r>
              <w:t>7 070,7</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9</w:t>
            </w:r>
          </w:p>
        </w:tc>
        <w:tc>
          <w:tcPr>
            <w:tcW w:w="4344" w:type="dxa"/>
          </w:tcPr>
          <w:p w:rsidR="006E6BEA" w:rsidRDefault="006E6BEA">
            <w:pPr>
              <w:pStyle w:val="ConsPlusNormal"/>
            </w:pPr>
            <w:r>
              <w:t>Норматив на 1 воспитанника в возрасте до 3 лет, за 1 час реализации основной образовательной программы дошкольного образования в населенном пункте с численностью населения менее 50 тыс. жителей</w:t>
            </w:r>
          </w:p>
        </w:tc>
        <w:tc>
          <w:tcPr>
            <w:tcW w:w="1644" w:type="dxa"/>
          </w:tcPr>
          <w:p w:rsidR="006E6BEA" w:rsidRDefault="006E6BEA">
            <w:pPr>
              <w:pStyle w:val="ConsPlusNormal"/>
              <w:jc w:val="right"/>
            </w:pPr>
            <w:r>
              <w:t>8 125,0</w:t>
            </w:r>
          </w:p>
        </w:tc>
        <w:tc>
          <w:tcPr>
            <w:tcW w:w="1701" w:type="dxa"/>
          </w:tcPr>
          <w:p w:rsidR="006E6BEA" w:rsidRDefault="006E6BEA">
            <w:pPr>
              <w:pStyle w:val="ConsPlusNormal"/>
              <w:jc w:val="right"/>
            </w:pPr>
            <w:r>
              <w:t>9 610,0</w:t>
            </w:r>
          </w:p>
        </w:tc>
      </w:tr>
      <w:tr w:rsidR="006E6BEA">
        <w:tc>
          <w:tcPr>
            <w:tcW w:w="624" w:type="dxa"/>
          </w:tcPr>
          <w:p w:rsidR="006E6BEA" w:rsidRDefault="006E6BEA">
            <w:pPr>
              <w:pStyle w:val="ConsPlusNormal"/>
              <w:jc w:val="center"/>
            </w:pPr>
            <w:r>
              <w:t>10</w:t>
            </w:r>
          </w:p>
        </w:tc>
        <w:tc>
          <w:tcPr>
            <w:tcW w:w="4344" w:type="dxa"/>
          </w:tcPr>
          <w:p w:rsidR="006E6BEA" w:rsidRDefault="006E6BEA">
            <w:pPr>
              <w:pStyle w:val="ConsPlusNormal"/>
            </w:pPr>
            <w:r>
              <w:t>Норматив на 1 воспитанника в возрасте старше 3 лет, за 1 час реализации основной образовательной программы дошкольного образования в населенном пункте с численностью населения менее 50 тыс. жителей</w:t>
            </w:r>
          </w:p>
        </w:tc>
        <w:tc>
          <w:tcPr>
            <w:tcW w:w="1644" w:type="dxa"/>
          </w:tcPr>
          <w:p w:rsidR="006E6BEA" w:rsidRDefault="006E6BEA">
            <w:pPr>
              <w:pStyle w:val="ConsPlusNormal"/>
              <w:jc w:val="right"/>
            </w:pPr>
            <w:r>
              <w:t>6 500,0</w:t>
            </w:r>
          </w:p>
        </w:tc>
        <w:tc>
          <w:tcPr>
            <w:tcW w:w="1701" w:type="dxa"/>
          </w:tcPr>
          <w:p w:rsidR="006E6BEA" w:rsidRDefault="006E6BEA">
            <w:pPr>
              <w:pStyle w:val="ConsPlusNormal"/>
              <w:jc w:val="right"/>
            </w:pPr>
            <w:r>
              <w:t>7 688,0</w:t>
            </w:r>
          </w:p>
        </w:tc>
      </w:tr>
      <w:tr w:rsidR="006E6BEA">
        <w:tc>
          <w:tcPr>
            <w:tcW w:w="624" w:type="dxa"/>
          </w:tcPr>
          <w:p w:rsidR="006E6BEA" w:rsidRDefault="006E6BEA">
            <w:pPr>
              <w:pStyle w:val="ConsPlusNormal"/>
              <w:jc w:val="center"/>
            </w:pPr>
            <w:r>
              <w:lastRenderedPageBreak/>
              <w:t>11</w:t>
            </w:r>
          </w:p>
        </w:tc>
        <w:tc>
          <w:tcPr>
            <w:tcW w:w="4344" w:type="dxa"/>
          </w:tcPr>
          <w:p w:rsidR="006E6BEA" w:rsidRDefault="006E6BEA">
            <w:pPr>
              <w:pStyle w:val="ConsPlusNormal"/>
            </w:pPr>
            <w:r>
              <w:t>Норматив на 1 воспитанника в смешанных (разновозрастных) группах для детей от 1,5 лет до 7 лет, за 1 час реализации основной образовательной программы дошкольного образования в населенном пункте с численностью населения менее 50 тыс. жителей</w:t>
            </w:r>
          </w:p>
        </w:tc>
        <w:tc>
          <w:tcPr>
            <w:tcW w:w="1644" w:type="dxa"/>
          </w:tcPr>
          <w:p w:rsidR="006E6BEA" w:rsidRDefault="006E6BEA">
            <w:pPr>
              <w:pStyle w:val="ConsPlusNormal"/>
              <w:jc w:val="right"/>
            </w:pPr>
            <w:r>
              <w:t>7 533,5</w:t>
            </w:r>
          </w:p>
        </w:tc>
        <w:tc>
          <w:tcPr>
            <w:tcW w:w="1701" w:type="dxa"/>
          </w:tcPr>
          <w:p w:rsidR="006E6BEA" w:rsidRDefault="006E6BEA">
            <w:pPr>
              <w:pStyle w:val="ConsPlusNormal"/>
              <w:jc w:val="right"/>
            </w:pPr>
            <w:r>
              <w:t>8 910,4</w:t>
            </w:r>
          </w:p>
        </w:tc>
      </w:tr>
      <w:tr w:rsidR="006E6BEA">
        <w:tc>
          <w:tcPr>
            <w:tcW w:w="624" w:type="dxa"/>
          </w:tcPr>
          <w:p w:rsidR="006E6BEA" w:rsidRDefault="006E6BEA">
            <w:pPr>
              <w:pStyle w:val="ConsPlusNormal"/>
              <w:jc w:val="center"/>
            </w:pPr>
            <w:r>
              <w:t>12</w:t>
            </w:r>
          </w:p>
        </w:tc>
        <w:tc>
          <w:tcPr>
            <w:tcW w:w="4344" w:type="dxa"/>
          </w:tcPr>
          <w:p w:rsidR="006E6BEA" w:rsidRDefault="006E6BEA">
            <w:pPr>
              <w:pStyle w:val="ConsPlusNormal"/>
            </w:pPr>
            <w:r>
              <w:t>Норматив на 1 воспитанника в смешанных (разновозрастных) группах для детей старше 3 лет, за 1 час реализации основной образовательной программы дошкольного образования в населенном пункте с численностью населения менее 50 тыс. жителей</w:t>
            </w:r>
          </w:p>
        </w:tc>
        <w:tc>
          <w:tcPr>
            <w:tcW w:w="1644" w:type="dxa"/>
          </w:tcPr>
          <w:p w:rsidR="006E6BEA" w:rsidRDefault="006E6BEA">
            <w:pPr>
              <w:pStyle w:val="ConsPlusNormal"/>
              <w:jc w:val="right"/>
            </w:pPr>
            <w:r>
              <w:t>7 085,0</w:t>
            </w:r>
          </w:p>
        </w:tc>
        <w:tc>
          <w:tcPr>
            <w:tcW w:w="1701" w:type="dxa"/>
          </w:tcPr>
          <w:p w:rsidR="006E6BEA" w:rsidRDefault="006E6BEA">
            <w:pPr>
              <w:pStyle w:val="ConsPlusNormal"/>
              <w:jc w:val="right"/>
            </w:pPr>
            <w:r>
              <w:t>8 379,9</w:t>
            </w:r>
          </w:p>
        </w:tc>
      </w:tr>
      <w:tr w:rsidR="006E6BEA">
        <w:tc>
          <w:tcPr>
            <w:tcW w:w="624" w:type="dxa"/>
          </w:tcPr>
          <w:p w:rsidR="006E6BEA" w:rsidRDefault="006E6BEA">
            <w:pPr>
              <w:pStyle w:val="ConsPlusNormal"/>
              <w:jc w:val="center"/>
            </w:pPr>
            <w:r>
              <w:t>13</w:t>
            </w:r>
          </w:p>
        </w:tc>
        <w:tc>
          <w:tcPr>
            <w:tcW w:w="4344" w:type="dxa"/>
          </w:tcPr>
          <w:p w:rsidR="006E6BEA" w:rsidRDefault="006E6BEA">
            <w:pPr>
              <w:pStyle w:val="ConsPlusNormal"/>
            </w:pPr>
            <w:r>
              <w:t>Норматив на 1 воспитанника в возрасте до 3 лет, за 1 час реализации основной образовательной программы дошкольного образования в образовательной организации с действующим бассейном в населенном пункте с численностью населения менее 50 тыс. жителей</w:t>
            </w:r>
          </w:p>
        </w:tc>
        <w:tc>
          <w:tcPr>
            <w:tcW w:w="1644" w:type="dxa"/>
          </w:tcPr>
          <w:p w:rsidR="006E6BEA" w:rsidRDefault="006E6BEA">
            <w:pPr>
              <w:pStyle w:val="ConsPlusNormal"/>
              <w:jc w:val="right"/>
            </w:pPr>
            <w:r>
              <w:t>8 255,0</w:t>
            </w:r>
          </w:p>
        </w:tc>
        <w:tc>
          <w:tcPr>
            <w:tcW w:w="1701" w:type="dxa"/>
          </w:tcPr>
          <w:p w:rsidR="006E6BEA" w:rsidRDefault="006E6BEA">
            <w:pPr>
              <w:pStyle w:val="ConsPlusNormal"/>
              <w:jc w:val="right"/>
            </w:pPr>
            <w:r>
              <w:t>9 763,8</w:t>
            </w:r>
          </w:p>
        </w:tc>
      </w:tr>
      <w:tr w:rsidR="006E6BEA">
        <w:tc>
          <w:tcPr>
            <w:tcW w:w="624" w:type="dxa"/>
          </w:tcPr>
          <w:p w:rsidR="006E6BEA" w:rsidRDefault="006E6BEA">
            <w:pPr>
              <w:pStyle w:val="ConsPlusNormal"/>
              <w:jc w:val="center"/>
            </w:pPr>
            <w:r>
              <w:t>14</w:t>
            </w:r>
          </w:p>
        </w:tc>
        <w:tc>
          <w:tcPr>
            <w:tcW w:w="4344" w:type="dxa"/>
          </w:tcPr>
          <w:p w:rsidR="006E6BEA" w:rsidRDefault="006E6BEA">
            <w:pPr>
              <w:pStyle w:val="ConsPlusNormal"/>
            </w:pPr>
            <w:r>
              <w:t>Норматив на 1 воспитанника в возрасте старше 3 лет, за 1 час реализации основной образовательной программы дошкольного образования в образовательной организации с действующим бассейном в населенном пункте с численностью населения менее 50 тыс. жителей</w:t>
            </w:r>
          </w:p>
        </w:tc>
        <w:tc>
          <w:tcPr>
            <w:tcW w:w="1644" w:type="dxa"/>
          </w:tcPr>
          <w:p w:rsidR="006E6BEA" w:rsidRDefault="006E6BEA">
            <w:pPr>
              <w:pStyle w:val="ConsPlusNormal"/>
              <w:jc w:val="right"/>
            </w:pPr>
            <w:r>
              <w:t>6 630,0</w:t>
            </w:r>
          </w:p>
        </w:tc>
        <w:tc>
          <w:tcPr>
            <w:tcW w:w="1701" w:type="dxa"/>
          </w:tcPr>
          <w:p w:rsidR="006E6BEA" w:rsidRDefault="006E6BEA">
            <w:pPr>
              <w:pStyle w:val="ConsPlusNormal"/>
              <w:jc w:val="right"/>
            </w:pPr>
            <w:r>
              <w:t>7 841,8</w:t>
            </w:r>
          </w:p>
        </w:tc>
      </w:tr>
      <w:tr w:rsidR="006E6BEA">
        <w:tc>
          <w:tcPr>
            <w:tcW w:w="624" w:type="dxa"/>
          </w:tcPr>
          <w:p w:rsidR="006E6BEA" w:rsidRDefault="006E6BEA">
            <w:pPr>
              <w:pStyle w:val="ConsPlusNormal"/>
              <w:jc w:val="center"/>
            </w:pPr>
            <w:r>
              <w:t>15</w:t>
            </w:r>
          </w:p>
        </w:tc>
        <w:tc>
          <w:tcPr>
            <w:tcW w:w="4344" w:type="dxa"/>
          </w:tcPr>
          <w:p w:rsidR="006E6BEA" w:rsidRDefault="006E6BEA">
            <w:pPr>
              <w:pStyle w:val="ConsPlusNormal"/>
            </w:pPr>
            <w:r>
              <w:t>Норматив на 1 воспитанника в смешанных (разновозрастных) группах для детей от 1,5 лет до 7 лет, за 1 час реализации основной образовательной программы дошкольного образования в образовательной организации с действующим бассейном в населенном пункте с численностью населения менее 50 тыс. жителей</w:t>
            </w:r>
          </w:p>
        </w:tc>
        <w:tc>
          <w:tcPr>
            <w:tcW w:w="1644" w:type="dxa"/>
          </w:tcPr>
          <w:p w:rsidR="006E6BEA" w:rsidRDefault="006E6BEA">
            <w:pPr>
              <w:pStyle w:val="ConsPlusNormal"/>
              <w:jc w:val="right"/>
            </w:pPr>
            <w:r>
              <w:t>7 670,0</w:t>
            </w:r>
          </w:p>
        </w:tc>
        <w:tc>
          <w:tcPr>
            <w:tcW w:w="1701" w:type="dxa"/>
          </w:tcPr>
          <w:p w:rsidR="006E6BEA" w:rsidRDefault="006E6BEA">
            <w:pPr>
              <w:pStyle w:val="ConsPlusNormal"/>
              <w:jc w:val="right"/>
            </w:pPr>
            <w:r>
              <w:t>9 071,8</w:t>
            </w:r>
          </w:p>
        </w:tc>
      </w:tr>
      <w:tr w:rsidR="006E6BEA">
        <w:tc>
          <w:tcPr>
            <w:tcW w:w="624" w:type="dxa"/>
          </w:tcPr>
          <w:p w:rsidR="006E6BEA" w:rsidRDefault="006E6BEA">
            <w:pPr>
              <w:pStyle w:val="ConsPlusNormal"/>
              <w:jc w:val="center"/>
            </w:pPr>
            <w:r>
              <w:t>16</w:t>
            </w:r>
          </w:p>
        </w:tc>
        <w:tc>
          <w:tcPr>
            <w:tcW w:w="4344" w:type="dxa"/>
          </w:tcPr>
          <w:p w:rsidR="006E6BEA" w:rsidRDefault="006E6BEA">
            <w:pPr>
              <w:pStyle w:val="ConsPlusNormal"/>
            </w:pPr>
            <w:r>
              <w:t>Норматив на 1 воспитанника в смешанных (разновозрастных) группах для детей старше 3 лет, за 1 час реализации основной образовательной программы дошкольного образования в образовательной организации с действующим бассейном в населенном пункте с численностью населения менее 50 тыс. жителей</w:t>
            </w:r>
          </w:p>
        </w:tc>
        <w:tc>
          <w:tcPr>
            <w:tcW w:w="1644" w:type="dxa"/>
          </w:tcPr>
          <w:p w:rsidR="006E6BEA" w:rsidRDefault="006E6BEA">
            <w:pPr>
              <w:pStyle w:val="ConsPlusNormal"/>
              <w:jc w:val="right"/>
            </w:pPr>
            <w:r>
              <w:t>7 215,0</w:t>
            </w:r>
          </w:p>
        </w:tc>
        <w:tc>
          <w:tcPr>
            <w:tcW w:w="1701" w:type="dxa"/>
          </w:tcPr>
          <w:p w:rsidR="006E6BEA" w:rsidRDefault="006E6BEA">
            <w:pPr>
              <w:pStyle w:val="ConsPlusNormal"/>
              <w:jc w:val="right"/>
            </w:pPr>
            <w:r>
              <w:t>8 533,7</w:t>
            </w:r>
          </w:p>
        </w:tc>
      </w:tr>
      <w:tr w:rsidR="006E6BEA">
        <w:tc>
          <w:tcPr>
            <w:tcW w:w="624" w:type="dxa"/>
          </w:tcPr>
          <w:p w:rsidR="006E6BEA" w:rsidRDefault="006E6BEA">
            <w:pPr>
              <w:pStyle w:val="ConsPlusNormal"/>
              <w:jc w:val="center"/>
            </w:pPr>
            <w:r>
              <w:t>17</w:t>
            </w:r>
          </w:p>
        </w:tc>
        <w:tc>
          <w:tcPr>
            <w:tcW w:w="4344" w:type="dxa"/>
          </w:tcPr>
          <w:p w:rsidR="006E6BEA" w:rsidRDefault="006E6BEA">
            <w:pPr>
              <w:pStyle w:val="ConsPlusNormal"/>
            </w:pPr>
            <w:r>
              <w:t>Норматив для воспитанников с ограниченными возможностями здоровья (глухие)</w:t>
            </w:r>
          </w:p>
        </w:tc>
        <w:tc>
          <w:tcPr>
            <w:tcW w:w="1644" w:type="dxa"/>
          </w:tcPr>
          <w:p w:rsidR="006E6BEA" w:rsidRDefault="006E6BEA">
            <w:pPr>
              <w:pStyle w:val="ConsPlusNormal"/>
              <w:jc w:val="right"/>
            </w:pPr>
            <w:r>
              <w:t>198 338,0</w:t>
            </w:r>
          </w:p>
        </w:tc>
        <w:tc>
          <w:tcPr>
            <w:tcW w:w="1701" w:type="dxa"/>
          </w:tcPr>
          <w:p w:rsidR="006E6BEA" w:rsidRDefault="006E6BEA">
            <w:pPr>
              <w:pStyle w:val="ConsPlusNormal"/>
              <w:jc w:val="right"/>
            </w:pPr>
            <w:r>
              <w:t>242 676,0</w:t>
            </w:r>
          </w:p>
        </w:tc>
      </w:tr>
      <w:tr w:rsidR="006E6BEA">
        <w:tc>
          <w:tcPr>
            <w:tcW w:w="624" w:type="dxa"/>
          </w:tcPr>
          <w:p w:rsidR="006E6BEA" w:rsidRDefault="006E6BEA">
            <w:pPr>
              <w:pStyle w:val="ConsPlusNormal"/>
              <w:jc w:val="center"/>
            </w:pPr>
            <w:r>
              <w:lastRenderedPageBreak/>
              <w:t>18</w:t>
            </w:r>
          </w:p>
        </w:tc>
        <w:tc>
          <w:tcPr>
            <w:tcW w:w="4344" w:type="dxa"/>
          </w:tcPr>
          <w:p w:rsidR="006E6BEA" w:rsidRDefault="006E6BEA">
            <w:pPr>
              <w:pStyle w:val="ConsPlusNormal"/>
            </w:pPr>
            <w:r>
              <w:t>Норматив для воспитанников с ограниченными возможностями здоровья (слабослышащие)</w:t>
            </w:r>
          </w:p>
        </w:tc>
        <w:tc>
          <w:tcPr>
            <w:tcW w:w="1644" w:type="dxa"/>
          </w:tcPr>
          <w:p w:rsidR="006E6BEA" w:rsidRDefault="006E6BEA">
            <w:pPr>
              <w:pStyle w:val="ConsPlusNormal"/>
              <w:jc w:val="right"/>
            </w:pPr>
            <w:r>
              <w:t>198 338,0</w:t>
            </w:r>
          </w:p>
        </w:tc>
        <w:tc>
          <w:tcPr>
            <w:tcW w:w="1701" w:type="dxa"/>
          </w:tcPr>
          <w:p w:rsidR="006E6BEA" w:rsidRDefault="006E6BEA">
            <w:pPr>
              <w:pStyle w:val="ConsPlusNormal"/>
              <w:jc w:val="right"/>
            </w:pPr>
            <w:r>
              <w:t>242 676,0</w:t>
            </w:r>
          </w:p>
        </w:tc>
      </w:tr>
      <w:tr w:rsidR="006E6BEA">
        <w:tc>
          <w:tcPr>
            <w:tcW w:w="624" w:type="dxa"/>
          </w:tcPr>
          <w:p w:rsidR="006E6BEA" w:rsidRDefault="006E6BEA">
            <w:pPr>
              <w:pStyle w:val="ConsPlusNormal"/>
              <w:jc w:val="center"/>
            </w:pPr>
            <w:r>
              <w:t>19</w:t>
            </w:r>
          </w:p>
        </w:tc>
        <w:tc>
          <w:tcPr>
            <w:tcW w:w="4344" w:type="dxa"/>
          </w:tcPr>
          <w:p w:rsidR="006E6BEA" w:rsidRDefault="006E6BEA">
            <w:pPr>
              <w:pStyle w:val="ConsPlusNormal"/>
            </w:pPr>
            <w:r>
              <w:t>Норматив для воспитанников с ограниченными возможностями здоровья (позднооглохшие) и после кохлеарной имплантации</w:t>
            </w:r>
          </w:p>
        </w:tc>
        <w:tc>
          <w:tcPr>
            <w:tcW w:w="1644" w:type="dxa"/>
          </w:tcPr>
          <w:p w:rsidR="006E6BEA" w:rsidRDefault="006E6BEA">
            <w:pPr>
              <w:pStyle w:val="ConsPlusNormal"/>
              <w:jc w:val="right"/>
            </w:pPr>
            <w:r>
              <w:t>147 441,0</w:t>
            </w:r>
          </w:p>
        </w:tc>
        <w:tc>
          <w:tcPr>
            <w:tcW w:w="1701" w:type="dxa"/>
          </w:tcPr>
          <w:p w:rsidR="006E6BEA" w:rsidRDefault="006E6BEA">
            <w:pPr>
              <w:pStyle w:val="ConsPlusNormal"/>
              <w:jc w:val="right"/>
            </w:pPr>
            <w:r>
              <w:t>179 055,0</w:t>
            </w:r>
          </w:p>
        </w:tc>
      </w:tr>
      <w:tr w:rsidR="006E6BEA">
        <w:tc>
          <w:tcPr>
            <w:tcW w:w="624" w:type="dxa"/>
          </w:tcPr>
          <w:p w:rsidR="006E6BEA" w:rsidRDefault="006E6BEA">
            <w:pPr>
              <w:pStyle w:val="ConsPlusNormal"/>
              <w:jc w:val="center"/>
            </w:pPr>
            <w:r>
              <w:t>20</w:t>
            </w:r>
          </w:p>
        </w:tc>
        <w:tc>
          <w:tcPr>
            <w:tcW w:w="4344" w:type="dxa"/>
          </w:tcPr>
          <w:p w:rsidR="006E6BEA" w:rsidRDefault="006E6BEA">
            <w:pPr>
              <w:pStyle w:val="ConsPlusNormal"/>
            </w:pPr>
            <w:r>
              <w:t>Норматив для воспитанников с ограниченными возможностями здоровья (слепые)</w:t>
            </w:r>
          </w:p>
        </w:tc>
        <w:tc>
          <w:tcPr>
            <w:tcW w:w="1644" w:type="dxa"/>
          </w:tcPr>
          <w:p w:rsidR="006E6BEA" w:rsidRDefault="006E6BEA">
            <w:pPr>
              <w:pStyle w:val="ConsPlusNormal"/>
              <w:jc w:val="right"/>
            </w:pPr>
            <w:r>
              <w:t>505 327,0</w:t>
            </w:r>
          </w:p>
        </w:tc>
        <w:tc>
          <w:tcPr>
            <w:tcW w:w="1701" w:type="dxa"/>
          </w:tcPr>
          <w:p w:rsidR="006E6BEA" w:rsidRDefault="006E6BEA">
            <w:pPr>
              <w:pStyle w:val="ConsPlusNormal"/>
              <w:jc w:val="right"/>
            </w:pPr>
            <w:r>
              <w:t>535 629,0</w:t>
            </w:r>
          </w:p>
        </w:tc>
      </w:tr>
      <w:tr w:rsidR="006E6BEA">
        <w:tc>
          <w:tcPr>
            <w:tcW w:w="624" w:type="dxa"/>
          </w:tcPr>
          <w:p w:rsidR="006E6BEA" w:rsidRDefault="006E6BEA">
            <w:pPr>
              <w:pStyle w:val="ConsPlusNormal"/>
              <w:jc w:val="center"/>
            </w:pPr>
            <w:r>
              <w:t>21</w:t>
            </w:r>
          </w:p>
        </w:tc>
        <w:tc>
          <w:tcPr>
            <w:tcW w:w="4344" w:type="dxa"/>
          </w:tcPr>
          <w:p w:rsidR="006E6BEA" w:rsidRDefault="006E6BEA">
            <w:pPr>
              <w:pStyle w:val="ConsPlusNormal"/>
            </w:pPr>
            <w:r>
              <w:t>Норматив для воспитанников с ограниченными возможностями здоровья (слабовидящие)</w:t>
            </w:r>
          </w:p>
        </w:tc>
        <w:tc>
          <w:tcPr>
            <w:tcW w:w="1644" w:type="dxa"/>
          </w:tcPr>
          <w:p w:rsidR="006E6BEA" w:rsidRDefault="006E6BEA">
            <w:pPr>
              <w:pStyle w:val="ConsPlusNormal"/>
              <w:jc w:val="right"/>
            </w:pPr>
            <w:r>
              <w:t>147 441,0</w:t>
            </w:r>
          </w:p>
        </w:tc>
        <w:tc>
          <w:tcPr>
            <w:tcW w:w="1701" w:type="dxa"/>
          </w:tcPr>
          <w:p w:rsidR="006E6BEA" w:rsidRDefault="006E6BEA">
            <w:pPr>
              <w:pStyle w:val="ConsPlusNormal"/>
              <w:jc w:val="right"/>
            </w:pPr>
            <w:r>
              <w:t>179 055,0</w:t>
            </w:r>
          </w:p>
        </w:tc>
      </w:tr>
      <w:tr w:rsidR="006E6BEA">
        <w:tc>
          <w:tcPr>
            <w:tcW w:w="624" w:type="dxa"/>
          </w:tcPr>
          <w:p w:rsidR="006E6BEA" w:rsidRDefault="006E6BEA">
            <w:pPr>
              <w:pStyle w:val="ConsPlusNormal"/>
              <w:jc w:val="center"/>
            </w:pPr>
            <w:r>
              <w:t>22</w:t>
            </w:r>
          </w:p>
        </w:tc>
        <w:tc>
          <w:tcPr>
            <w:tcW w:w="4344" w:type="dxa"/>
          </w:tcPr>
          <w:p w:rsidR="006E6BEA" w:rsidRDefault="006E6BEA">
            <w:pPr>
              <w:pStyle w:val="ConsPlusNormal"/>
            </w:pPr>
            <w:r>
              <w:t>Норматив для воспитанников с ограниченными возможностями здоровья (с тяжелыми нарушениями речи)</w:t>
            </w:r>
          </w:p>
        </w:tc>
        <w:tc>
          <w:tcPr>
            <w:tcW w:w="1644" w:type="dxa"/>
          </w:tcPr>
          <w:p w:rsidR="006E6BEA" w:rsidRDefault="006E6BEA">
            <w:pPr>
              <w:pStyle w:val="ConsPlusNormal"/>
              <w:jc w:val="right"/>
            </w:pPr>
            <w:r>
              <w:t>208 832,0</w:t>
            </w:r>
          </w:p>
        </w:tc>
        <w:tc>
          <w:tcPr>
            <w:tcW w:w="1701" w:type="dxa"/>
          </w:tcPr>
          <w:p w:rsidR="006E6BEA" w:rsidRDefault="006E6BEA">
            <w:pPr>
              <w:pStyle w:val="ConsPlusNormal"/>
              <w:jc w:val="right"/>
            </w:pPr>
            <w:r>
              <w:t>255 794,0</w:t>
            </w:r>
          </w:p>
        </w:tc>
      </w:tr>
      <w:tr w:rsidR="006E6BEA">
        <w:tc>
          <w:tcPr>
            <w:tcW w:w="624" w:type="dxa"/>
          </w:tcPr>
          <w:p w:rsidR="006E6BEA" w:rsidRDefault="006E6BEA">
            <w:pPr>
              <w:pStyle w:val="ConsPlusNormal"/>
              <w:jc w:val="center"/>
            </w:pPr>
            <w:r>
              <w:t>23</w:t>
            </w:r>
          </w:p>
        </w:tc>
        <w:tc>
          <w:tcPr>
            <w:tcW w:w="4344" w:type="dxa"/>
          </w:tcPr>
          <w:p w:rsidR="006E6BEA" w:rsidRDefault="006E6BEA">
            <w:pPr>
              <w:pStyle w:val="ConsPlusNormal"/>
            </w:pPr>
            <w:r>
              <w:t>Норматив для воспитанников с ограниченными возможностями здоровья (нарушение опорно-двигательного аппарата)</w:t>
            </w:r>
          </w:p>
        </w:tc>
        <w:tc>
          <w:tcPr>
            <w:tcW w:w="1644" w:type="dxa"/>
          </w:tcPr>
          <w:p w:rsidR="006E6BEA" w:rsidRDefault="006E6BEA">
            <w:pPr>
              <w:pStyle w:val="ConsPlusNormal"/>
              <w:jc w:val="right"/>
            </w:pPr>
            <w:r>
              <w:t>505 327,0</w:t>
            </w:r>
          </w:p>
        </w:tc>
        <w:tc>
          <w:tcPr>
            <w:tcW w:w="1701" w:type="dxa"/>
          </w:tcPr>
          <w:p w:rsidR="006E6BEA" w:rsidRDefault="006E6BEA">
            <w:pPr>
              <w:pStyle w:val="ConsPlusNormal"/>
              <w:jc w:val="right"/>
            </w:pPr>
            <w:r>
              <w:t>536 285,0</w:t>
            </w:r>
          </w:p>
        </w:tc>
      </w:tr>
      <w:tr w:rsidR="006E6BEA">
        <w:tc>
          <w:tcPr>
            <w:tcW w:w="624" w:type="dxa"/>
          </w:tcPr>
          <w:p w:rsidR="006E6BEA" w:rsidRDefault="006E6BEA">
            <w:pPr>
              <w:pStyle w:val="ConsPlusNormal"/>
              <w:jc w:val="center"/>
            </w:pPr>
            <w:r>
              <w:t>24</w:t>
            </w:r>
          </w:p>
        </w:tc>
        <w:tc>
          <w:tcPr>
            <w:tcW w:w="4344" w:type="dxa"/>
          </w:tcPr>
          <w:p w:rsidR="006E6BEA" w:rsidRDefault="006E6BEA">
            <w:pPr>
              <w:pStyle w:val="ConsPlusNormal"/>
            </w:pPr>
            <w:r>
              <w:t>Норматив для воспитанников с ограниченными возможностями здоровья (с задержкой психического развития)</w:t>
            </w:r>
          </w:p>
        </w:tc>
        <w:tc>
          <w:tcPr>
            <w:tcW w:w="1644" w:type="dxa"/>
          </w:tcPr>
          <w:p w:rsidR="006E6BEA" w:rsidRDefault="006E6BEA">
            <w:pPr>
              <w:pStyle w:val="ConsPlusNormal"/>
              <w:jc w:val="right"/>
            </w:pPr>
            <w:r>
              <w:t>198 338,0</w:t>
            </w:r>
          </w:p>
        </w:tc>
        <w:tc>
          <w:tcPr>
            <w:tcW w:w="1701" w:type="dxa"/>
          </w:tcPr>
          <w:p w:rsidR="006E6BEA" w:rsidRDefault="006E6BEA">
            <w:pPr>
              <w:pStyle w:val="ConsPlusNormal"/>
              <w:jc w:val="right"/>
            </w:pPr>
            <w:r>
              <w:t>242 676,0</w:t>
            </w:r>
          </w:p>
        </w:tc>
      </w:tr>
      <w:tr w:rsidR="006E6BEA">
        <w:tc>
          <w:tcPr>
            <w:tcW w:w="624" w:type="dxa"/>
          </w:tcPr>
          <w:p w:rsidR="006E6BEA" w:rsidRDefault="006E6BEA">
            <w:pPr>
              <w:pStyle w:val="ConsPlusNormal"/>
              <w:jc w:val="center"/>
            </w:pPr>
            <w:r>
              <w:t>25</w:t>
            </w:r>
          </w:p>
        </w:tc>
        <w:tc>
          <w:tcPr>
            <w:tcW w:w="4344" w:type="dxa"/>
          </w:tcPr>
          <w:p w:rsidR="006E6BEA" w:rsidRDefault="006E6BEA">
            <w:pPr>
              <w:pStyle w:val="ConsPlusNormal"/>
            </w:pPr>
            <w:r>
              <w:t>Норматив для воспитанников с ограниченными возможностями здоровья (с умственной отсталостью)</w:t>
            </w:r>
          </w:p>
        </w:tc>
        <w:tc>
          <w:tcPr>
            <w:tcW w:w="1644" w:type="dxa"/>
          </w:tcPr>
          <w:p w:rsidR="006E6BEA" w:rsidRDefault="006E6BEA">
            <w:pPr>
              <w:pStyle w:val="ConsPlusNormal"/>
              <w:jc w:val="right"/>
            </w:pPr>
            <w:r>
              <w:t>147 441,0</w:t>
            </w:r>
          </w:p>
        </w:tc>
        <w:tc>
          <w:tcPr>
            <w:tcW w:w="1701" w:type="dxa"/>
          </w:tcPr>
          <w:p w:rsidR="006E6BEA" w:rsidRDefault="006E6BEA">
            <w:pPr>
              <w:pStyle w:val="ConsPlusNormal"/>
              <w:jc w:val="right"/>
            </w:pPr>
            <w:r>
              <w:t>179 055,0</w:t>
            </w:r>
          </w:p>
        </w:tc>
      </w:tr>
      <w:tr w:rsidR="006E6BEA">
        <w:tc>
          <w:tcPr>
            <w:tcW w:w="624" w:type="dxa"/>
          </w:tcPr>
          <w:p w:rsidR="006E6BEA" w:rsidRDefault="006E6BEA">
            <w:pPr>
              <w:pStyle w:val="ConsPlusNormal"/>
              <w:jc w:val="center"/>
            </w:pPr>
            <w:r>
              <w:t>26</w:t>
            </w:r>
          </w:p>
        </w:tc>
        <w:tc>
          <w:tcPr>
            <w:tcW w:w="4344" w:type="dxa"/>
          </w:tcPr>
          <w:p w:rsidR="006E6BEA" w:rsidRDefault="006E6BEA">
            <w:pPr>
              <w:pStyle w:val="ConsPlusNormal"/>
            </w:pPr>
            <w:r>
              <w:t>Норматив для воспитанников с ограниченными возможностями здоровья (с расстройствами аутистического спектра)</w:t>
            </w:r>
          </w:p>
        </w:tc>
        <w:tc>
          <w:tcPr>
            <w:tcW w:w="1644" w:type="dxa"/>
          </w:tcPr>
          <w:p w:rsidR="006E6BEA" w:rsidRDefault="006E6BEA">
            <w:pPr>
              <w:pStyle w:val="ConsPlusNormal"/>
              <w:jc w:val="right"/>
            </w:pPr>
            <w:r>
              <w:t>689 992,0</w:t>
            </w:r>
          </w:p>
        </w:tc>
        <w:tc>
          <w:tcPr>
            <w:tcW w:w="1701" w:type="dxa"/>
          </w:tcPr>
          <w:p w:rsidR="006E6BEA" w:rsidRDefault="006E6BEA">
            <w:pPr>
              <w:pStyle w:val="ConsPlusNormal"/>
              <w:jc w:val="right"/>
            </w:pPr>
            <w:r>
              <w:t>857 244,0</w:t>
            </w:r>
          </w:p>
        </w:tc>
      </w:tr>
      <w:tr w:rsidR="006E6BEA">
        <w:tc>
          <w:tcPr>
            <w:tcW w:w="624" w:type="dxa"/>
          </w:tcPr>
          <w:p w:rsidR="006E6BEA" w:rsidRDefault="006E6BEA">
            <w:pPr>
              <w:pStyle w:val="ConsPlusNormal"/>
              <w:jc w:val="center"/>
            </w:pPr>
            <w:r>
              <w:t>27</w:t>
            </w:r>
          </w:p>
        </w:tc>
        <w:tc>
          <w:tcPr>
            <w:tcW w:w="4344" w:type="dxa"/>
          </w:tcPr>
          <w:p w:rsidR="006E6BEA" w:rsidRDefault="006E6BEA">
            <w:pPr>
              <w:pStyle w:val="ConsPlusNormal"/>
            </w:pPr>
            <w:r>
              <w:t>Норматив для воспитанников с ограниченными возможностями здоровья (с тяжелыми множественными нарушениями развития)</w:t>
            </w:r>
          </w:p>
        </w:tc>
        <w:tc>
          <w:tcPr>
            <w:tcW w:w="1644" w:type="dxa"/>
          </w:tcPr>
          <w:p w:rsidR="006E6BEA" w:rsidRDefault="006E6BEA">
            <w:pPr>
              <w:pStyle w:val="ConsPlusNormal"/>
              <w:jc w:val="right"/>
            </w:pPr>
            <w:r>
              <w:t>249 760,0</w:t>
            </w:r>
          </w:p>
        </w:tc>
        <w:tc>
          <w:tcPr>
            <w:tcW w:w="1701" w:type="dxa"/>
          </w:tcPr>
          <w:p w:rsidR="006E6BEA" w:rsidRDefault="006E6BEA">
            <w:pPr>
              <w:pStyle w:val="ConsPlusNormal"/>
              <w:jc w:val="right"/>
            </w:pPr>
            <w:r>
              <w:t>306 953,0</w:t>
            </w:r>
          </w:p>
        </w:tc>
      </w:tr>
      <w:tr w:rsidR="006E6BEA">
        <w:tc>
          <w:tcPr>
            <w:tcW w:w="624" w:type="dxa"/>
          </w:tcPr>
          <w:p w:rsidR="006E6BEA" w:rsidRDefault="006E6BEA">
            <w:pPr>
              <w:pStyle w:val="ConsPlusNormal"/>
              <w:jc w:val="center"/>
            </w:pPr>
            <w:r>
              <w:t>29</w:t>
            </w:r>
          </w:p>
        </w:tc>
        <w:tc>
          <w:tcPr>
            <w:tcW w:w="4344" w:type="dxa"/>
          </w:tcPr>
          <w:p w:rsidR="006E6BEA" w:rsidRDefault="006E6BEA">
            <w:pPr>
              <w:pStyle w:val="ConsPlusNormal"/>
            </w:pPr>
            <w:r>
              <w:t>Норматив на ребенка, посещающего "ресурсную группу", для детей с расстройствами аутистического спектра и другими нарушениями ментальной сферы, а также сопутствующими выраженными нарушениями поведения, коммуникации и речи</w:t>
            </w:r>
          </w:p>
        </w:tc>
        <w:tc>
          <w:tcPr>
            <w:tcW w:w="1644" w:type="dxa"/>
          </w:tcPr>
          <w:p w:rsidR="006E6BEA" w:rsidRDefault="006E6BEA">
            <w:pPr>
              <w:pStyle w:val="ConsPlusNormal"/>
              <w:jc w:val="right"/>
            </w:pPr>
            <w:r>
              <w:t>907 071,0</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30</w:t>
            </w:r>
          </w:p>
        </w:tc>
        <w:tc>
          <w:tcPr>
            <w:tcW w:w="4344" w:type="dxa"/>
          </w:tcPr>
          <w:p w:rsidR="006E6BEA" w:rsidRDefault="006E6BEA">
            <w:pPr>
              <w:pStyle w:val="ConsPlusNormal"/>
            </w:pPr>
            <w:r>
              <w:t xml:space="preserve">Норматив на малокомплектную дошкольную образовательную организацию, находящуюся в сельской местности, с количеством воспитанников 10 </w:t>
            </w:r>
            <w:r>
              <w:lastRenderedPageBreak/>
              <w:t>и менее</w:t>
            </w:r>
          </w:p>
        </w:tc>
        <w:tc>
          <w:tcPr>
            <w:tcW w:w="1644" w:type="dxa"/>
          </w:tcPr>
          <w:p w:rsidR="006E6BEA" w:rsidRDefault="006E6BEA">
            <w:pPr>
              <w:pStyle w:val="ConsPlusNormal"/>
              <w:jc w:val="right"/>
            </w:pPr>
            <w:r>
              <w:lastRenderedPageBreak/>
              <w:t>1 241 400</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31</w:t>
            </w:r>
          </w:p>
        </w:tc>
        <w:tc>
          <w:tcPr>
            <w:tcW w:w="4344" w:type="dxa"/>
          </w:tcPr>
          <w:p w:rsidR="006E6BEA" w:rsidRDefault="006E6BEA">
            <w:pPr>
              <w:pStyle w:val="ConsPlusNormal"/>
            </w:pPr>
            <w:r>
              <w:t>Норматив на малокомплектную дошкольную образовательную организацию, находящуюся в сельской местности, с количеством воспитанников 11 - 15 детей</w:t>
            </w:r>
          </w:p>
        </w:tc>
        <w:tc>
          <w:tcPr>
            <w:tcW w:w="1644" w:type="dxa"/>
          </w:tcPr>
          <w:p w:rsidR="006E6BEA" w:rsidRDefault="006E6BEA">
            <w:pPr>
              <w:pStyle w:val="ConsPlusNormal"/>
              <w:jc w:val="right"/>
            </w:pPr>
            <w:r>
              <w:t>1 413 100</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32</w:t>
            </w:r>
          </w:p>
        </w:tc>
        <w:tc>
          <w:tcPr>
            <w:tcW w:w="4344" w:type="dxa"/>
          </w:tcPr>
          <w:p w:rsidR="006E6BEA" w:rsidRDefault="006E6BEA">
            <w:pPr>
              <w:pStyle w:val="ConsPlusNormal"/>
            </w:pPr>
            <w:r>
              <w:t>Норматив на малокомплектную дошкольную образовательную организацию, находящуюся в сельской местности, с количеством воспитанников 16 - 20 детей</w:t>
            </w:r>
          </w:p>
        </w:tc>
        <w:tc>
          <w:tcPr>
            <w:tcW w:w="1644" w:type="dxa"/>
          </w:tcPr>
          <w:p w:rsidR="006E6BEA" w:rsidRDefault="006E6BEA">
            <w:pPr>
              <w:pStyle w:val="ConsPlusNormal"/>
              <w:jc w:val="right"/>
            </w:pPr>
            <w:r>
              <w:t>1 632 600</w:t>
            </w:r>
          </w:p>
        </w:tc>
        <w:tc>
          <w:tcPr>
            <w:tcW w:w="170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33</w:t>
            </w:r>
          </w:p>
        </w:tc>
        <w:tc>
          <w:tcPr>
            <w:tcW w:w="4344" w:type="dxa"/>
          </w:tcPr>
          <w:p w:rsidR="006E6BEA" w:rsidRDefault="006E6BEA">
            <w:pPr>
              <w:pStyle w:val="ConsPlusNormal"/>
            </w:pPr>
            <w:r>
              <w:t>Норматив на малокомплектную дошкольную образовательную организацию, находящуюся в сельской местности, с количеством воспитанников 21 - 25 детей</w:t>
            </w:r>
          </w:p>
        </w:tc>
        <w:tc>
          <w:tcPr>
            <w:tcW w:w="1644" w:type="dxa"/>
          </w:tcPr>
          <w:p w:rsidR="006E6BEA" w:rsidRDefault="006E6BEA">
            <w:pPr>
              <w:pStyle w:val="ConsPlusNormal"/>
              <w:jc w:val="right"/>
            </w:pPr>
            <w:r>
              <w:t>1 813 500</w:t>
            </w:r>
          </w:p>
        </w:tc>
        <w:tc>
          <w:tcPr>
            <w:tcW w:w="1701" w:type="dxa"/>
          </w:tcPr>
          <w:p w:rsidR="006E6BEA" w:rsidRDefault="006E6BEA">
            <w:pPr>
              <w:pStyle w:val="ConsPlusNormal"/>
              <w:jc w:val="right"/>
            </w:pPr>
            <w:r>
              <w:t>0,0</w:t>
            </w:r>
          </w:p>
        </w:tc>
      </w:tr>
    </w:tbl>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14</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19" w:name="P45507"/>
      <w:bookmarkEnd w:id="19"/>
      <w:r>
        <w:t>НОРМАТИВЫ</w:t>
      </w:r>
    </w:p>
    <w:p w:rsidR="006E6BEA" w:rsidRDefault="006E6BEA">
      <w:pPr>
        <w:pStyle w:val="ConsPlusTitle"/>
        <w:jc w:val="center"/>
      </w:pPr>
      <w:r>
        <w:t>ФИНАНСИРОВАНИЯ РАСХОДОВ НА ОБЕСПЕЧЕНИЕ ГОСУДАРСТВЕННЫХ</w:t>
      </w:r>
    </w:p>
    <w:p w:rsidR="006E6BEA" w:rsidRDefault="006E6BEA">
      <w:pPr>
        <w:pStyle w:val="ConsPlusTitle"/>
        <w:jc w:val="center"/>
      </w:pPr>
      <w:r>
        <w:t>ГАРАНТИЙ РЕАЛИЗАЦИИ ПРАВ НА ПОЛУЧЕНИЕ ОБЩЕДОСТУПНОГО</w:t>
      </w:r>
    </w:p>
    <w:p w:rsidR="006E6BEA" w:rsidRDefault="006E6BEA">
      <w:pPr>
        <w:pStyle w:val="ConsPlusTitle"/>
        <w:jc w:val="center"/>
      </w:pPr>
      <w:r>
        <w:t>И БЕСПЛАТНОГО НАЧАЛЬНОГО ОБЩЕГО, ОСНОВНОГО ОБЩЕГО, СРЕДНЕГО</w:t>
      </w:r>
    </w:p>
    <w:p w:rsidR="006E6BEA" w:rsidRDefault="006E6BEA">
      <w:pPr>
        <w:pStyle w:val="ConsPlusTitle"/>
        <w:jc w:val="center"/>
      </w:pPr>
      <w:r>
        <w:t>ОБЩЕГО ОБРАЗОВАНИЯ В МУНИЦИПАЛЬНЫХ ОБЩЕОБРАЗОВАТЕЛЬНЫХ</w:t>
      </w:r>
    </w:p>
    <w:p w:rsidR="006E6BEA" w:rsidRDefault="006E6BEA">
      <w:pPr>
        <w:pStyle w:val="ConsPlusTitle"/>
        <w:jc w:val="center"/>
      </w:pPr>
      <w:r>
        <w:t>ОРГАНИЗАЦИЯХ, ОБЕСПЕЧЕНИЕ ДОПОЛНИТЕЛЬНОГО ОБРАЗОВАНИЯ ДЕТЕЙ</w:t>
      </w:r>
    </w:p>
    <w:p w:rsidR="006E6BEA" w:rsidRDefault="006E6BEA">
      <w:pPr>
        <w:pStyle w:val="ConsPlusTitle"/>
        <w:jc w:val="center"/>
      </w:pPr>
      <w:r>
        <w:t>В МУНИЦИПАЛЬНЫХ ОБЩЕОБРАЗОВАТЕЛЬНЫХ ОРГАНИЗАЦИЯХ НА 2025 ГОД</w:t>
      </w:r>
    </w:p>
    <w:p w:rsidR="006E6BEA" w:rsidRDefault="006E6BEA">
      <w:pPr>
        <w:pStyle w:val="ConsPlusNormal"/>
        <w:ind w:firstLine="540"/>
        <w:jc w:val="both"/>
      </w:pPr>
    </w:p>
    <w:p w:rsidR="006E6BEA" w:rsidRDefault="006E6BEA">
      <w:pPr>
        <w:pStyle w:val="ConsPlusNormal"/>
        <w:jc w:val="right"/>
      </w:pPr>
      <w:r>
        <w:t>(рублей)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876"/>
        <w:gridCol w:w="1701"/>
        <w:gridCol w:w="1531"/>
      </w:tblGrid>
      <w:tr w:rsidR="006E6BEA">
        <w:tc>
          <w:tcPr>
            <w:tcW w:w="624" w:type="dxa"/>
            <w:vMerge w:val="restart"/>
            <w:vAlign w:val="center"/>
          </w:tcPr>
          <w:p w:rsidR="006E6BEA" w:rsidRDefault="006E6BEA">
            <w:pPr>
              <w:pStyle w:val="ConsPlusNormal"/>
              <w:jc w:val="center"/>
            </w:pPr>
            <w:r>
              <w:t>N п/п</w:t>
            </w:r>
          </w:p>
        </w:tc>
        <w:tc>
          <w:tcPr>
            <w:tcW w:w="4876" w:type="dxa"/>
            <w:vMerge w:val="restart"/>
            <w:vAlign w:val="center"/>
          </w:tcPr>
          <w:p w:rsidR="006E6BEA" w:rsidRDefault="006E6BEA">
            <w:pPr>
              <w:pStyle w:val="ConsPlusNormal"/>
              <w:jc w:val="center"/>
            </w:pPr>
            <w:r>
              <w:t>Наименование норматива</w:t>
            </w:r>
          </w:p>
        </w:tc>
        <w:tc>
          <w:tcPr>
            <w:tcW w:w="3232" w:type="dxa"/>
            <w:gridSpan w:val="2"/>
            <w:vAlign w:val="center"/>
          </w:tcPr>
          <w:p w:rsidR="006E6BEA" w:rsidRDefault="006E6BEA">
            <w:pPr>
              <w:pStyle w:val="ConsPlusNormal"/>
              <w:jc w:val="center"/>
            </w:pPr>
            <w:r>
              <w:t>Значение норматива</w:t>
            </w:r>
          </w:p>
        </w:tc>
      </w:tr>
      <w:tr w:rsidR="006E6BEA">
        <w:tc>
          <w:tcPr>
            <w:tcW w:w="624" w:type="dxa"/>
            <w:vMerge/>
          </w:tcPr>
          <w:p w:rsidR="006E6BEA" w:rsidRDefault="006E6BEA">
            <w:pPr>
              <w:pStyle w:val="ConsPlusNormal"/>
            </w:pPr>
          </w:p>
        </w:tc>
        <w:tc>
          <w:tcPr>
            <w:tcW w:w="4876" w:type="dxa"/>
            <w:vMerge/>
          </w:tcPr>
          <w:p w:rsidR="006E6BEA" w:rsidRDefault="006E6BEA">
            <w:pPr>
              <w:pStyle w:val="ConsPlusNormal"/>
            </w:pPr>
          </w:p>
        </w:tc>
        <w:tc>
          <w:tcPr>
            <w:tcW w:w="1701" w:type="dxa"/>
            <w:vAlign w:val="center"/>
          </w:tcPr>
          <w:p w:rsidR="006E6BEA" w:rsidRDefault="006E6BEA">
            <w:pPr>
              <w:pStyle w:val="ConsPlusNormal"/>
              <w:jc w:val="center"/>
            </w:pPr>
            <w:r>
              <w:t>Городская местность</w:t>
            </w:r>
          </w:p>
        </w:tc>
        <w:tc>
          <w:tcPr>
            <w:tcW w:w="1531" w:type="dxa"/>
            <w:vAlign w:val="center"/>
          </w:tcPr>
          <w:p w:rsidR="006E6BEA" w:rsidRDefault="006E6BEA">
            <w:pPr>
              <w:pStyle w:val="ConsPlusNormal"/>
              <w:jc w:val="center"/>
            </w:pPr>
            <w:r>
              <w:t>Сельская местность</w:t>
            </w:r>
          </w:p>
        </w:tc>
      </w:tr>
      <w:tr w:rsidR="006E6BEA">
        <w:tc>
          <w:tcPr>
            <w:tcW w:w="624" w:type="dxa"/>
          </w:tcPr>
          <w:p w:rsidR="006E6BEA" w:rsidRDefault="006E6BEA">
            <w:pPr>
              <w:pStyle w:val="ConsPlusNormal"/>
              <w:jc w:val="center"/>
            </w:pPr>
            <w:r>
              <w:t>1</w:t>
            </w:r>
          </w:p>
        </w:tc>
        <w:tc>
          <w:tcPr>
            <w:tcW w:w="4876" w:type="dxa"/>
          </w:tcPr>
          <w:p w:rsidR="006E6BEA" w:rsidRDefault="006E6BEA">
            <w:pPr>
              <w:pStyle w:val="ConsPlusNormal"/>
              <w:jc w:val="center"/>
            </w:pPr>
            <w:r>
              <w:t>2</w:t>
            </w:r>
          </w:p>
        </w:tc>
        <w:tc>
          <w:tcPr>
            <w:tcW w:w="1701" w:type="dxa"/>
          </w:tcPr>
          <w:p w:rsidR="006E6BEA" w:rsidRDefault="006E6BEA">
            <w:pPr>
              <w:pStyle w:val="ConsPlusNormal"/>
              <w:jc w:val="center"/>
            </w:pPr>
            <w:r>
              <w:t>3</w:t>
            </w:r>
          </w:p>
        </w:tc>
        <w:tc>
          <w:tcPr>
            <w:tcW w:w="1531" w:type="dxa"/>
          </w:tcPr>
          <w:p w:rsidR="006E6BEA" w:rsidRDefault="006E6BEA">
            <w:pPr>
              <w:pStyle w:val="ConsPlusNormal"/>
              <w:jc w:val="center"/>
            </w:pPr>
            <w:r>
              <w:t>4</w:t>
            </w:r>
          </w:p>
        </w:tc>
      </w:tr>
      <w:tr w:rsidR="006E6BEA">
        <w:tc>
          <w:tcPr>
            <w:tcW w:w="624" w:type="dxa"/>
          </w:tcPr>
          <w:p w:rsidR="006E6BEA" w:rsidRDefault="006E6BEA">
            <w:pPr>
              <w:pStyle w:val="ConsPlusNormal"/>
              <w:jc w:val="center"/>
            </w:pPr>
            <w:r>
              <w:t>1</w:t>
            </w:r>
          </w:p>
        </w:tc>
        <w:tc>
          <w:tcPr>
            <w:tcW w:w="4876" w:type="dxa"/>
          </w:tcPr>
          <w:p w:rsidR="006E6BEA" w:rsidRDefault="006E6BEA">
            <w:pPr>
              <w:pStyle w:val="ConsPlusNormal"/>
            </w:pPr>
            <w:r>
              <w:t>На одного обучающегося по очной форме обучения в городском населенном пункте с численностью населения свыше 15 тыс. жителей</w:t>
            </w:r>
          </w:p>
        </w:tc>
        <w:tc>
          <w:tcPr>
            <w:tcW w:w="1701" w:type="dxa"/>
          </w:tcPr>
          <w:p w:rsidR="006E6BEA" w:rsidRDefault="006E6BEA">
            <w:pPr>
              <w:pStyle w:val="ConsPlusNormal"/>
              <w:jc w:val="right"/>
            </w:pPr>
            <w:r>
              <w:t>51 271,7</w:t>
            </w:r>
          </w:p>
        </w:tc>
        <w:tc>
          <w:tcPr>
            <w:tcW w:w="153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2</w:t>
            </w:r>
          </w:p>
        </w:tc>
        <w:tc>
          <w:tcPr>
            <w:tcW w:w="4876" w:type="dxa"/>
          </w:tcPr>
          <w:p w:rsidR="006E6BEA" w:rsidRDefault="006E6BEA">
            <w:pPr>
              <w:pStyle w:val="ConsPlusNormal"/>
            </w:pPr>
            <w:r>
              <w:t xml:space="preserve">На одного обучающегося по очной форме обучения в городском населенном пункте с </w:t>
            </w:r>
            <w:r>
              <w:lastRenderedPageBreak/>
              <w:t>численностью населения от 10 тыс. до 15 тыс. жителей</w:t>
            </w:r>
          </w:p>
        </w:tc>
        <w:tc>
          <w:tcPr>
            <w:tcW w:w="1701" w:type="dxa"/>
          </w:tcPr>
          <w:p w:rsidR="006E6BEA" w:rsidRDefault="006E6BEA">
            <w:pPr>
              <w:pStyle w:val="ConsPlusNormal"/>
              <w:jc w:val="right"/>
            </w:pPr>
            <w:r>
              <w:lastRenderedPageBreak/>
              <w:t>57 432,6</w:t>
            </w:r>
          </w:p>
        </w:tc>
        <w:tc>
          <w:tcPr>
            <w:tcW w:w="153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3</w:t>
            </w:r>
          </w:p>
        </w:tc>
        <w:tc>
          <w:tcPr>
            <w:tcW w:w="4876" w:type="dxa"/>
          </w:tcPr>
          <w:p w:rsidR="006E6BEA" w:rsidRDefault="006E6BEA">
            <w:pPr>
              <w:pStyle w:val="ConsPlusNormal"/>
            </w:pPr>
            <w:r>
              <w:t>На одного обучающегося по очной форме обучения в городском населенном пункте с численностью населения от 5 тыс. до 10 тыс. жителей</w:t>
            </w:r>
          </w:p>
        </w:tc>
        <w:tc>
          <w:tcPr>
            <w:tcW w:w="1701" w:type="dxa"/>
          </w:tcPr>
          <w:p w:rsidR="006E6BEA" w:rsidRDefault="006E6BEA">
            <w:pPr>
              <w:pStyle w:val="ConsPlusNormal"/>
              <w:jc w:val="right"/>
            </w:pPr>
            <w:r>
              <w:t>63 175,9</w:t>
            </w:r>
          </w:p>
        </w:tc>
        <w:tc>
          <w:tcPr>
            <w:tcW w:w="153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4</w:t>
            </w:r>
          </w:p>
        </w:tc>
        <w:tc>
          <w:tcPr>
            <w:tcW w:w="4876" w:type="dxa"/>
          </w:tcPr>
          <w:p w:rsidR="006E6BEA" w:rsidRDefault="006E6BEA">
            <w:pPr>
              <w:pStyle w:val="ConsPlusNormal"/>
            </w:pPr>
            <w:r>
              <w:t>На одного обучающегося по очной форме обучения в городском населенном пункте с численностью населения до 5 тыс. жителей</w:t>
            </w:r>
          </w:p>
        </w:tc>
        <w:tc>
          <w:tcPr>
            <w:tcW w:w="1701" w:type="dxa"/>
          </w:tcPr>
          <w:p w:rsidR="006E6BEA" w:rsidRDefault="006E6BEA">
            <w:pPr>
              <w:pStyle w:val="ConsPlusNormal"/>
              <w:jc w:val="right"/>
            </w:pPr>
            <w:r>
              <w:t>66 308,5</w:t>
            </w:r>
          </w:p>
        </w:tc>
        <w:tc>
          <w:tcPr>
            <w:tcW w:w="153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5</w:t>
            </w:r>
          </w:p>
        </w:tc>
        <w:tc>
          <w:tcPr>
            <w:tcW w:w="4876" w:type="dxa"/>
          </w:tcPr>
          <w:p w:rsidR="006E6BEA" w:rsidRDefault="006E6BEA">
            <w:pPr>
              <w:pStyle w:val="ConsPlusNormal"/>
            </w:pPr>
            <w:r>
              <w:t>На одного обучающегося по очной форме обучения в сельском населенном пункте с численностью населения свыше 10 тыс. жителей</w:t>
            </w:r>
          </w:p>
        </w:tc>
        <w:tc>
          <w:tcPr>
            <w:tcW w:w="1701" w:type="dxa"/>
          </w:tcPr>
          <w:p w:rsidR="006E6BEA" w:rsidRDefault="006E6BEA">
            <w:pPr>
              <w:pStyle w:val="ConsPlusNormal"/>
              <w:jc w:val="right"/>
            </w:pPr>
            <w:r>
              <w:t>0,0</w:t>
            </w:r>
          </w:p>
        </w:tc>
        <w:tc>
          <w:tcPr>
            <w:tcW w:w="1531" w:type="dxa"/>
          </w:tcPr>
          <w:p w:rsidR="006E6BEA" w:rsidRDefault="006E6BEA">
            <w:pPr>
              <w:pStyle w:val="ConsPlusNormal"/>
              <w:jc w:val="right"/>
            </w:pPr>
            <w:r>
              <w:t>59 521,1</w:t>
            </w:r>
          </w:p>
        </w:tc>
      </w:tr>
      <w:tr w:rsidR="006E6BEA">
        <w:tc>
          <w:tcPr>
            <w:tcW w:w="624" w:type="dxa"/>
          </w:tcPr>
          <w:p w:rsidR="006E6BEA" w:rsidRDefault="006E6BEA">
            <w:pPr>
              <w:pStyle w:val="ConsPlusNormal"/>
              <w:jc w:val="center"/>
            </w:pPr>
            <w:r>
              <w:t>6</w:t>
            </w:r>
          </w:p>
        </w:tc>
        <w:tc>
          <w:tcPr>
            <w:tcW w:w="4876" w:type="dxa"/>
          </w:tcPr>
          <w:p w:rsidR="006E6BEA" w:rsidRDefault="006E6BEA">
            <w:pPr>
              <w:pStyle w:val="ConsPlusNormal"/>
            </w:pPr>
            <w:r>
              <w:t>На одного обучающегося по очной форме обучения в сельском населенном пункте с численностью населения от 5 тыс. до 10 тыс. жителей</w:t>
            </w:r>
          </w:p>
        </w:tc>
        <w:tc>
          <w:tcPr>
            <w:tcW w:w="1701" w:type="dxa"/>
          </w:tcPr>
          <w:p w:rsidR="006E6BEA" w:rsidRDefault="006E6BEA">
            <w:pPr>
              <w:pStyle w:val="ConsPlusNormal"/>
              <w:jc w:val="right"/>
            </w:pPr>
            <w:r>
              <w:t>0,0</w:t>
            </w:r>
          </w:p>
        </w:tc>
        <w:tc>
          <w:tcPr>
            <w:tcW w:w="1531" w:type="dxa"/>
          </w:tcPr>
          <w:p w:rsidR="006E6BEA" w:rsidRDefault="006E6BEA">
            <w:pPr>
              <w:pStyle w:val="ConsPlusNormal"/>
              <w:jc w:val="right"/>
            </w:pPr>
            <w:r>
              <w:t>69 963,4</w:t>
            </w:r>
          </w:p>
        </w:tc>
      </w:tr>
      <w:tr w:rsidR="006E6BEA">
        <w:tc>
          <w:tcPr>
            <w:tcW w:w="624" w:type="dxa"/>
          </w:tcPr>
          <w:p w:rsidR="006E6BEA" w:rsidRDefault="006E6BEA">
            <w:pPr>
              <w:pStyle w:val="ConsPlusNormal"/>
              <w:jc w:val="center"/>
            </w:pPr>
            <w:r>
              <w:t>7</w:t>
            </w:r>
          </w:p>
        </w:tc>
        <w:tc>
          <w:tcPr>
            <w:tcW w:w="4876" w:type="dxa"/>
          </w:tcPr>
          <w:p w:rsidR="006E6BEA" w:rsidRDefault="006E6BEA">
            <w:pPr>
              <w:pStyle w:val="ConsPlusNormal"/>
            </w:pPr>
            <w:r>
              <w:t>На одного обучающегося по очной форме обучения в сельском населенном пункте с численностью населения от 3 тыс. до 5 тыс. жителей</w:t>
            </w:r>
          </w:p>
        </w:tc>
        <w:tc>
          <w:tcPr>
            <w:tcW w:w="1701" w:type="dxa"/>
          </w:tcPr>
          <w:p w:rsidR="006E6BEA" w:rsidRDefault="006E6BEA">
            <w:pPr>
              <w:pStyle w:val="ConsPlusNormal"/>
              <w:jc w:val="right"/>
            </w:pPr>
            <w:r>
              <w:t>0,0</w:t>
            </w:r>
          </w:p>
        </w:tc>
        <w:tc>
          <w:tcPr>
            <w:tcW w:w="1531" w:type="dxa"/>
          </w:tcPr>
          <w:p w:rsidR="006E6BEA" w:rsidRDefault="006E6BEA">
            <w:pPr>
              <w:pStyle w:val="ConsPlusNormal"/>
              <w:jc w:val="right"/>
            </w:pPr>
            <w:r>
              <w:t>81 449,9</w:t>
            </w:r>
          </w:p>
        </w:tc>
      </w:tr>
      <w:tr w:rsidR="006E6BEA">
        <w:tc>
          <w:tcPr>
            <w:tcW w:w="624" w:type="dxa"/>
          </w:tcPr>
          <w:p w:rsidR="006E6BEA" w:rsidRDefault="006E6BEA">
            <w:pPr>
              <w:pStyle w:val="ConsPlusNormal"/>
              <w:jc w:val="center"/>
            </w:pPr>
            <w:r>
              <w:t>8</w:t>
            </w:r>
          </w:p>
        </w:tc>
        <w:tc>
          <w:tcPr>
            <w:tcW w:w="4876" w:type="dxa"/>
          </w:tcPr>
          <w:p w:rsidR="006E6BEA" w:rsidRDefault="006E6BEA">
            <w:pPr>
              <w:pStyle w:val="ConsPlusNormal"/>
            </w:pPr>
            <w:r>
              <w:t>На одного обучающегося по очной форме обучения в городском населенном пункте с численностью населения от 2 тыс. до 3 тыс. жителей</w:t>
            </w:r>
          </w:p>
        </w:tc>
        <w:tc>
          <w:tcPr>
            <w:tcW w:w="1701" w:type="dxa"/>
          </w:tcPr>
          <w:p w:rsidR="006E6BEA" w:rsidRDefault="006E6BEA">
            <w:pPr>
              <w:pStyle w:val="ConsPlusNormal"/>
              <w:jc w:val="right"/>
            </w:pPr>
            <w:r>
              <w:t>0,0</w:t>
            </w:r>
          </w:p>
        </w:tc>
        <w:tc>
          <w:tcPr>
            <w:tcW w:w="1531" w:type="dxa"/>
          </w:tcPr>
          <w:p w:rsidR="006E6BEA" w:rsidRDefault="006E6BEA">
            <w:pPr>
              <w:pStyle w:val="ConsPlusNormal"/>
              <w:jc w:val="right"/>
            </w:pPr>
            <w:r>
              <w:t>83 538,4</w:t>
            </w:r>
          </w:p>
        </w:tc>
      </w:tr>
      <w:tr w:rsidR="006E6BEA">
        <w:tc>
          <w:tcPr>
            <w:tcW w:w="624" w:type="dxa"/>
          </w:tcPr>
          <w:p w:rsidR="006E6BEA" w:rsidRDefault="006E6BEA">
            <w:pPr>
              <w:pStyle w:val="ConsPlusNormal"/>
              <w:jc w:val="center"/>
            </w:pPr>
            <w:r>
              <w:t>9</w:t>
            </w:r>
          </w:p>
        </w:tc>
        <w:tc>
          <w:tcPr>
            <w:tcW w:w="4876" w:type="dxa"/>
          </w:tcPr>
          <w:p w:rsidR="006E6BEA" w:rsidRDefault="006E6BEA">
            <w:pPr>
              <w:pStyle w:val="ConsPlusNormal"/>
            </w:pPr>
            <w:r>
              <w:t>На одного обучающегося по очной форме обучения в городском населенном пункте с численностью населения от 1 тыс. до 2 тыс. жителей</w:t>
            </w:r>
          </w:p>
        </w:tc>
        <w:tc>
          <w:tcPr>
            <w:tcW w:w="1701" w:type="dxa"/>
          </w:tcPr>
          <w:p w:rsidR="006E6BEA" w:rsidRDefault="006E6BEA">
            <w:pPr>
              <w:pStyle w:val="ConsPlusNormal"/>
              <w:jc w:val="right"/>
            </w:pPr>
            <w:r>
              <w:t>0,0</w:t>
            </w:r>
          </w:p>
        </w:tc>
        <w:tc>
          <w:tcPr>
            <w:tcW w:w="1531" w:type="dxa"/>
          </w:tcPr>
          <w:p w:rsidR="006E6BEA" w:rsidRDefault="006E6BEA">
            <w:pPr>
              <w:pStyle w:val="ConsPlusNormal"/>
              <w:jc w:val="right"/>
            </w:pPr>
            <w:r>
              <w:t>88 237,4</w:t>
            </w:r>
          </w:p>
        </w:tc>
      </w:tr>
      <w:tr w:rsidR="006E6BEA">
        <w:tc>
          <w:tcPr>
            <w:tcW w:w="624" w:type="dxa"/>
          </w:tcPr>
          <w:p w:rsidR="006E6BEA" w:rsidRDefault="006E6BEA">
            <w:pPr>
              <w:pStyle w:val="ConsPlusNormal"/>
              <w:jc w:val="center"/>
            </w:pPr>
            <w:r>
              <w:t>10</w:t>
            </w:r>
          </w:p>
        </w:tc>
        <w:tc>
          <w:tcPr>
            <w:tcW w:w="4876" w:type="dxa"/>
          </w:tcPr>
          <w:p w:rsidR="006E6BEA" w:rsidRDefault="006E6BEA">
            <w:pPr>
              <w:pStyle w:val="ConsPlusNormal"/>
            </w:pPr>
            <w:r>
              <w:t>На одного обучающегося по очной форме обучения в городском населенном пункте с численностью населения до 1 тыс. жителей</w:t>
            </w:r>
          </w:p>
        </w:tc>
        <w:tc>
          <w:tcPr>
            <w:tcW w:w="1701" w:type="dxa"/>
          </w:tcPr>
          <w:p w:rsidR="006E6BEA" w:rsidRDefault="006E6BEA">
            <w:pPr>
              <w:pStyle w:val="ConsPlusNormal"/>
              <w:jc w:val="right"/>
            </w:pPr>
            <w:r>
              <w:t>0,0</w:t>
            </w:r>
          </w:p>
        </w:tc>
        <w:tc>
          <w:tcPr>
            <w:tcW w:w="1531" w:type="dxa"/>
          </w:tcPr>
          <w:p w:rsidR="006E6BEA" w:rsidRDefault="006E6BEA">
            <w:pPr>
              <w:pStyle w:val="ConsPlusNormal"/>
              <w:jc w:val="right"/>
            </w:pPr>
            <w:r>
              <w:t>99 201,8</w:t>
            </w:r>
          </w:p>
        </w:tc>
      </w:tr>
      <w:tr w:rsidR="006E6BEA">
        <w:tc>
          <w:tcPr>
            <w:tcW w:w="624" w:type="dxa"/>
          </w:tcPr>
          <w:p w:rsidR="006E6BEA" w:rsidRDefault="006E6BEA">
            <w:pPr>
              <w:pStyle w:val="ConsPlusNormal"/>
              <w:jc w:val="center"/>
            </w:pPr>
            <w:r>
              <w:t>11</w:t>
            </w:r>
          </w:p>
        </w:tc>
        <w:tc>
          <w:tcPr>
            <w:tcW w:w="4876" w:type="dxa"/>
          </w:tcPr>
          <w:p w:rsidR="006E6BEA" w:rsidRDefault="006E6BEA">
            <w:pPr>
              <w:pStyle w:val="ConsPlusNormal"/>
            </w:pPr>
            <w:r>
              <w:t>На одного обучающегося по очно-заочной форме обучения</w:t>
            </w:r>
          </w:p>
        </w:tc>
        <w:tc>
          <w:tcPr>
            <w:tcW w:w="1701" w:type="dxa"/>
          </w:tcPr>
          <w:p w:rsidR="006E6BEA" w:rsidRDefault="006E6BEA">
            <w:pPr>
              <w:pStyle w:val="ConsPlusNormal"/>
              <w:jc w:val="right"/>
            </w:pPr>
            <w:r>
              <w:t>46 050,5</w:t>
            </w:r>
          </w:p>
        </w:tc>
        <w:tc>
          <w:tcPr>
            <w:tcW w:w="1531" w:type="dxa"/>
          </w:tcPr>
          <w:p w:rsidR="006E6BEA" w:rsidRDefault="006E6BEA">
            <w:pPr>
              <w:pStyle w:val="ConsPlusNormal"/>
              <w:jc w:val="right"/>
            </w:pPr>
            <w:r>
              <w:t>54 299,9</w:t>
            </w:r>
          </w:p>
        </w:tc>
      </w:tr>
      <w:tr w:rsidR="006E6BEA">
        <w:tc>
          <w:tcPr>
            <w:tcW w:w="624" w:type="dxa"/>
          </w:tcPr>
          <w:p w:rsidR="006E6BEA" w:rsidRDefault="006E6BEA">
            <w:pPr>
              <w:pStyle w:val="ConsPlusNormal"/>
              <w:jc w:val="center"/>
            </w:pPr>
            <w:r>
              <w:t>12</w:t>
            </w:r>
          </w:p>
        </w:tc>
        <w:tc>
          <w:tcPr>
            <w:tcW w:w="4876" w:type="dxa"/>
          </w:tcPr>
          <w:p w:rsidR="006E6BEA" w:rsidRDefault="006E6BEA">
            <w:pPr>
              <w:pStyle w:val="ConsPlusNormal"/>
            </w:pPr>
            <w:r>
              <w:t>На одного обучающегося по заочной форме обучения</w:t>
            </w:r>
          </w:p>
        </w:tc>
        <w:tc>
          <w:tcPr>
            <w:tcW w:w="1701" w:type="dxa"/>
          </w:tcPr>
          <w:p w:rsidR="006E6BEA" w:rsidRDefault="006E6BEA">
            <w:pPr>
              <w:pStyle w:val="ConsPlusNormal"/>
              <w:jc w:val="right"/>
            </w:pPr>
            <w:r>
              <w:t>35 608,3</w:t>
            </w:r>
          </w:p>
        </w:tc>
        <w:tc>
          <w:tcPr>
            <w:tcW w:w="1531" w:type="dxa"/>
          </w:tcPr>
          <w:p w:rsidR="006E6BEA" w:rsidRDefault="006E6BEA">
            <w:pPr>
              <w:pStyle w:val="ConsPlusNormal"/>
              <w:jc w:val="right"/>
            </w:pPr>
            <w:r>
              <w:t>43 857,6</w:t>
            </w:r>
          </w:p>
        </w:tc>
      </w:tr>
      <w:tr w:rsidR="006E6BEA">
        <w:tc>
          <w:tcPr>
            <w:tcW w:w="624" w:type="dxa"/>
          </w:tcPr>
          <w:p w:rsidR="006E6BEA" w:rsidRDefault="006E6BEA">
            <w:pPr>
              <w:pStyle w:val="ConsPlusNormal"/>
              <w:jc w:val="center"/>
            </w:pPr>
            <w:r>
              <w:t>13</w:t>
            </w:r>
          </w:p>
        </w:tc>
        <w:tc>
          <w:tcPr>
            <w:tcW w:w="4876" w:type="dxa"/>
          </w:tcPr>
          <w:p w:rsidR="006E6BEA" w:rsidRDefault="006E6BEA">
            <w:pPr>
              <w:pStyle w:val="ConsPlusNormal"/>
            </w:pPr>
            <w:r>
              <w:t>На одного обучающего по форме семейного образования и самообразования</w:t>
            </w:r>
          </w:p>
        </w:tc>
        <w:tc>
          <w:tcPr>
            <w:tcW w:w="1701" w:type="dxa"/>
          </w:tcPr>
          <w:p w:rsidR="006E6BEA" w:rsidRDefault="006E6BEA">
            <w:pPr>
              <w:pStyle w:val="ConsPlusNormal"/>
              <w:jc w:val="right"/>
            </w:pPr>
            <w:r>
              <w:t>35 608,3</w:t>
            </w:r>
          </w:p>
        </w:tc>
        <w:tc>
          <w:tcPr>
            <w:tcW w:w="1531" w:type="dxa"/>
          </w:tcPr>
          <w:p w:rsidR="006E6BEA" w:rsidRDefault="006E6BEA">
            <w:pPr>
              <w:pStyle w:val="ConsPlusNormal"/>
              <w:jc w:val="right"/>
            </w:pPr>
            <w:r>
              <w:t>43 857,6</w:t>
            </w:r>
          </w:p>
        </w:tc>
      </w:tr>
      <w:tr w:rsidR="006E6BEA">
        <w:tc>
          <w:tcPr>
            <w:tcW w:w="624" w:type="dxa"/>
          </w:tcPr>
          <w:p w:rsidR="006E6BEA" w:rsidRDefault="006E6BEA">
            <w:pPr>
              <w:pStyle w:val="ConsPlusNormal"/>
              <w:jc w:val="center"/>
            </w:pPr>
            <w:r>
              <w:t>14</w:t>
            </w:r>
          </w:p>
        </w:tc>
        <w:tc>
          <w:tcPr>
            <w:tcW w:w="4876" w:type="dxa"/>
          </w:tcPr>
          <w:p w:rsidR="006E6BEA" w:rsidRDefault="006E6BEA">
            <w:pPr>
              <w:pStyle w:val="ConsPlusNormal"/>
            </w:pPr>
            <w:r>
              <w:t>На одного обучающегося в общеобразовательных организациях, в которых осуществляется углубленное изучение иностранных языков в объеме 5 и более часов в неделю по учебному плану</w:t>
            </w:r>
          </w:p>
        </w:tc>
        <w:tc>
          <w:tcPr>
            <w:tcW w:w="1701" w:type="dxa"/>
          </w:tcPr>
          <w:p w:rsidR="006E6BEA" w:rsidRDefault="006E6BEA">
            <w:pPr>
              <w:pStyle w:val="ConsPlusNormal"/>
              <w:jc w:val="right"/>
            </w:pPr>
            <w:r>
              <w:t>58 962,4</w:t>
            </w:r>
          </w:p>
        </w:tc>
        <w:tc>
          <w:tcPr>
            <w:tcW w:w="1531" w:type="dxa"/>
          </w:tcPr>
          <w:p w:rsidR="006E6BEA" w:rsidRDefault="006E6BEA">
            <w:pPr>
              <w:pStyle w:val="ConsPlusNormal"/>
              <w:jc w:val="right"/>
            </w:pPr>
            <w:r>
              <w:t>68 449,3</w:t>
            </w:r>
          </w:p>
        </w:tc>
      </w:tr>
      <w:tr w:rsidR="006E6BEA">
        <w:tc>
          <w:tcPr>
            <w:tcW w:w="624" w:type="dxa"/>
          </w:tcPr>
          <w:p w:rsidR="006E6BEA" w:rsidRDefault="006E6BEA">
            <w:pPr>
              <w:pStyle w:val="ConsPlusNormal"/>
              <w:jc w:val="center"/>
            </w:pPr>
            <w:r>
              <w:t>15</w:t>
            </w:r>
          </w:p>
        </w:tc>
        <w:tc>
          <w:tcPr>
            <w:tcW w:w="4876" w:type="dxa"/>
          </w:tcPr>
          <w:p w:rsidR="006E6BEA" w:rsidRDefault="006E6BEA">
            <w:pPr>
              <w:pStyle w:val="ConsPlusNormal"/>
            </w:pPr>
            <w:r>
              <w:t xml:space="preserve">На одного ребенка с ограниченными </w:t>
            </w:r>
            <w:r>
              <w:lastRenderedPageBreak/>
              <w:t>возможностями здоровья, обучающегося по адаптированным общеобразовательным программам в соответствии с Федеральным государственным образовательным стандартом общего образования обучающихся с ограниченными возможностями здоровья для детей с умственной отсталостью</w:t>
            </w:r>
          </w:p>
        </w:tc>
        <w:tc>
          <w:tcPr>
            <w:tcW w:w="1701" w:type="dxa"/>
          </w:tcPr>
          <w:p w:rsidR="006E6BEA" w:rsidRDefault="006E6BEA">
            <w:pPr>
              <w:pStyle w:val="ConsPlusNormal"/>
              <w:jc w:val="right"/>
            </w:pPr>
            <w:r>
              <w:lastRenderedPageBreak/>
              <w:t>220 943,4</w:t>
            </w:r>
          </w:p>
        </w:tc>
        <w:tc>
          <w:tcPr>
            <w:tcW w:w="1531" w:type="dxa"/>
          </w:tcPr>
          <w:p w:rsidR="006E6BEA" w:rsidRDefault="006E6BEA">
            <w:pPr>
              <w:pStyle w:val="ConsPlusNormal"/>
              <w:jc w:val="right"/>
            </w:pPr>
            <w:r>
              <w:t>276 179,8</w:t>
            </w:r>
          </w:p>
        </w:tc>
      </w:tr>
      <w:tr w:rsidR="006E6BEA">
        <w:tc>
          <w:tcPr>
            <w:tcW w:w="624" w:type="dxa"/>
          </w:tcPr>
          <w:p w:rsidR="006E6BEA" w:rsidRDefault="006E6BEA">
            <w:pPr>
              <w:pStyle w:val="ConsPlusNormal"/>
              <w:jc w:val="center"/>
            </w:pPr>
            <w:r>
              <w:t>16</w:t>
            </w:r>
          </w:p>
        </w:tc>
        <w:tc>
          <w:tcPr>
            <w:tcW w:w="4876" w:type="dxa"/>
          </w:tcPr>
          <w:p w:rsidR="006E6BEA" w:rsidRDefault="006E6BEA">
            <w:pPr>
              <w:pStyle w:val="ConsPlusNormal"/>
            </w:pPr>
            <w:r>
              <w:t>На одного ребенка с ограниченными возможностями здоровья, обучающегося по адаптированным программам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для глухих</w:t>
            </w:r>
          </w:p>
        </w:tc>
        <w:tc>
          <w:tcPr>
            <w:tcW w:w="1701" w:type="dxa"/>
          </w:tcPr>
          <w:p w:rsidR="006E6BEA" w:rsidRDefault="006E6BEA">
            <w:pPr>
              <w:pStyle w:val="ConsPlusNormal"/>
              <w:jc w:val="right"/>
            </w:pPr>
            <w:r>
              <w:t>180 032,8</w:t>
            </w:r>
          </w:p>
        </w:tc>
        <w:tc>
          <w:tcPr>
            <w:tcW w:w="1531" w:type="dxa"/>
          </w:tcPr>
          <w:p w:rsidR="006E6BEA" w:rsidRDefault="006E6BEA">
            <w:pPr>
              <w:pStyle w:val="ConsPlusNormal"/>
              <w:jc w:val="right"/>
            </w:pPr>
            <w:r>
              <w:t>225 041,8</w:t>
            </w:r>
          </w:p>
        </w:tc>
      </w:tr>
      <w:tr w:rsidR="006E6BEA">
        <w:tc>
          <w:tcPr>
            <w:tcW w:w="624" w:type="dxa"/>
          </w:tcPr>
          <w:p w:rsidR="006E6BEA" w:rsidRDefault="006E6BEA">
            <w:pPr>
              <w:pStyle w:val="ConsPlusNormal"/>
              <w:jc w:val="center"/>
            </w:pPr>
            <w:r>
              <w:t>17</w:t>
            </w:r>
          </w:p>
        </w:tc>
        <w:tc>
          <w:tcPr>
            <w:tcW w:w="4876" w:type="dxa"/>
          </w:tcPr>
          <w:p w:rsidR="006E6BEA" w:rsidRDefault="006E6BEA">
            <w:pPr>
              <w:pStyle w:val="ConsPlusNormal"/>
            </w:pPr>
            <w:r>
              <w:t>На одного ребенка с ограниченными возможностями здоровья, обучающегося по адаптированным программам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для слабослышащих и позднооглохших</w:t>
            </w:r>
          </w:p>
        </w:tc>
        <w:tc>
          <w:tcPr>
            <w:tcW w:w="1701" w:type="dxa"/>
          </w:tcPr>
          <w:p w:rsidR="006E6BEA" w:rsidRDefault="006E6BEA">
            <w:pPr>
              <w:pStyle w:val="ConsPlusNormal"/>
              <w:jc w:val="right"/>
            </w:pPr>
            <w:r>
              <w:t>177 230,8</w:t>
            </w:r>
          </w:p>
        </w:tc>
        <w:tc>
          <w:tcPr>
            <w:tcW w:w="1531" w:type="dxa"/>
          </w:tcPr>
          <w:p w:rsidR="006E6BEA" w:rsidRDefault="006E6BEA">
            <w:pPr>
              <w:pStyle w:val="ConsPlusNormal"/>
              <w:jc w:val="right"/>
            </w:pPr>
            <w:r>
              <w:t>221 538,8</w:t>
            </w:r>
          </w:p>
        </w:tc>
      </w:tr>
      <w:tr w:rsidR="006E6BEA">
        <w:tc>
          <w:tcPr>
            <w:tcW w:w="624" w:type="dxa"/>
          </w:tcPr>
          <w:p w:rsidR="006E6BEA" w:rsidRDefault="006E6BEA">
            <w:pPr>
              <w:pStyle w:val="ConsPlusNormal"/>
              <w:jc w:val="center"/>
            </w:pPr>
            <w:r>
              <w:t>18</w:t>
            </w:r>
          </w:p>
        </w:tc>
        <w:tc>
          <w:tcPr>
            <w:tcW w:w="4876" w:type="dxa"/>
          </w:tcPr>
          <w:p w:rsidR="006E6BEA" w:rsidRDefault="006E6BEA">
            <w:pPr>
              <w:pStyle w:val="ConsPlusNormal"/>
            </w:pPr>
            <w:r>
              <w:t>На одного ребенка с ограниченными возможностями здоровья, обучающегося по адаптированным программам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для слепых</w:t>
            </w:r>
          </w:p>
        </w:tc>
        <w:tc>
          <w:tcPr>
            <w:tcW w:w="1701" w:type="dxa"/>
          </w:tcPr>
          <w:p w:rsidR="006E6BEA" w:rsidRDefault="006E6BEA">
            <w:pPr>
              <w:pStyle w:val="ConsPlusNormal"/>
              <w:jc w:val="right"/>
            </w:pPr>
            <w:r>
              <w:t>370 008,7</w:t>
            </w:r>
          </w:p>
        </w:tc>
        <w:tc>
          <w:tcPr>
            <w:tcW w:w="1531" w:type="dxa"/>
          </w:tcPr>
          <w:p w:rsidR="006E6BEA" w:rsidRDefault="006E6BEA">
            <w:pPr>
              <w:pStyle w:val="ConsPlusNormal"/>
              <w:jc w:val="right"/>
            </w:pPr>
            <w:r>
              <w:t>462 511,2</w:t>
            </w:r>
          </w:p>
        </w:tc>
      </w:tr>
      <w:tr w:rsidR="006E6BEA">
        <w:tc>
          <w:tcPr>
            <w:tcW w:w="624" w:type="dxa"/>
          </w:tcPr>
          <w:p w:rsidR="006E6BEA" w:rsidRDefault="006E6BEA">
            <w:pPr>
              <w:pStyle w:val="ConsPlusNormal"/>
              <w:jc w:val="center"/>
            </w:pPr>
            <w:r>
              <w:t>19</w:t>
            </w:r>
          </w:p>
        </w:tc>
        <w:tc>
          <w:tcPr>
            <w:tcW w:w="4876" w:type="dxa"/>
          </w:tcPr>
          <w:p w:rsidR="006E6BEA" w:rsidRDefault="006E6BEA">
            <w:pPr>
              <w:pStyle w:val="ConsPlusNormal"/>
            </w:pPr>
            <w:r>
              <w:t>На одного ребенка с ограниченными возможностями здоровья, обучающегося по адаптированным программам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для слабовидящих</w:t>
            </w:r>
          </w:p>
        </w:tc>
        <w:tc>
          <w:tcPr>
            <w:tcW w:w="1701" w:type="dxa"/>
          </w:tcPr>
          <w:p w:rsidR="006E6BEA" w:rsidRDefault="006E6BEA">
            <w:pPr>
              <w:pStyle w:val="ConsPlusNormal"/>
              <w:jc w:val="right"/>
            </w:pPr>
            <w:r>
              <w:t>249 384,7</w:t>
            </w:r>
          </w:p>
        </w:tc>
        <w:tc>
          <w:tcPr>
            <w:tcW w:w="1531" w:type="dxa"/>
          </w:tcPr>
          <w:p w:rsidR="006E6BEA" w:rsidRDefault="006E6BEA">
            <w:pPr>
              <w:pStyle w:val="ConsPlusNormal"/>
              <w:jc w:val="right"/>
            </w:pPr>
            <w:r>
              <w:t>311 730,7</w:t>
            </w:r>
          </w:p>
        </w:tc>
      </w:tr>
      <w:tr w:rsidR="006E6BEA">
        <w:tc>
          <w:tcPr>
            <w:tcW w:w="624" w:type="dxa"/>
          </w:tcPr>
          <w:p w:rsidR="006E6BEA" w:rsidRDefault="006E6BEA">
            <w:pPr>
              <w:pStyle w:val="ConsPlusNormal"/>
              <w:jc w:val="center"/>
            </w:pPr>
            <w:r>
              <w:t>20</w:t>
            </w:r>
          </w:p>
        </w:tc>
        <w:tc>
          <w:tcPr>
            <w:tcW w:w="4876" w:type="dxa"/>
          </w:tcPr>
          <w:p w:rsidR="006E6BEA" w:rsidRDefault="006E6BEA">
            <w:pPr>
              <w:pStyle w:val="ConsPlusNormal"/>
            </w:pPr>
            <w:r>
              <w:t>На одного ребенка с ограниченными возможностями здоровья, обучающегося по адаптированным программам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для детей с тяжелыми нарушениями речи</w:t>
            </w:r>
          </w:p>
        </w:tc>
        <w:tc>
          <w:tcPr>
            <w:tcW w:w="1701" w:type="dxa"/>
          </w:tcPr>
          <w:p w:rsidR="006E6BEA" w:rsidRDefault="006E6BEA">
            <w:pPr>
              <w:pStyle w:val="ConsPlusNormal"/>
              <w:jc w:val="right"/>
            </w:pPr>
            <w:r>
              <w:t>246 932,7</w:t>
            </w:r>
          </w:p>
        </w:tc>
        <w:tc>
          <w:tcPr>
            <w:tcW w:w="1531" w:type="dxa"/>
          </w:tcPr>
          <w:p w:rsidR="006E6BEA" w:rsidRDefault="006E6BEA">
            <w:pPr>
              <w:pStyle w:val="ConsPlusNormal"/>
              <w:jc w:val="right"/>
            </w:pPr>
            <w:r>
              <w:t>308 665,7</w:t>
            </w:r>
          </w:p>
        </w:tc>
      </w:tr>
      <w:tr w:rsidR="006E6BEA">
        <w:tc>
          <w:tcPr>
            <w:tcW w:w="624" w:type="dxa"/>
          </w:tcPr>
          <w:p w:rsidR="006E6BEA" w:rsidRDefault="006E6BEA">
            <w:pPr>
              <w:pStyle w:val="ConsPlusNormal"/>
              <w:jc w:val="center"/>
            </w:pPr>
            <w:r>
              <w:t>21</w:t>
            </w:r>
          </w:p>
        </w:tc>
        <w:tc>
          <w:tcPr>
            <w:tcW w:w="4876" w:type="dxa"/>
          </w:tcPr>
          <w:p w:rsidR="006E6BEA" w:rsidRDefault="006E6BEA">
            <w:pPr>
              <w:pStyle w:val="ConsPlusNormal"/>
            </w:pPr>
            <w:r>
              <w:t xml:space="preserve">На одного ребенка с ограниченными возможностями здоровья, обучающегося по адаптированным программам в соответствии с Федеральным государственным </w:t>
            </w:r>
            <w:r>
              <w:lastRenderedPageBreak/>
              <w:t>образовательным стандартом начального общего образования обучающихся с ограниченными возможностями здоровья для детей с нарушениями опорно-двигательного аппарата</w:t>
            </w:r>
          </w:p>
        </w:tc>
        <w:tc>
          <w:tcPr>
            <w:tcW w:w="1701" w:type="dxa"/>
          </w:tcPr>
          <w:p w:rsidR="006E6BEA" w:rsidRDefault="006E6BEA">
            <w:pPr>
              <w:pStyle w:val="ConsPlusNormal"/>
              <w:jc w:val="right"/>
            </w:pPr>
            <w:r>
              <w:lastRenderedPageBreak/>
              <w:t>369 277,7</w:t>
            </w:r>
          </w:p>
        </w:tc>
        <w:tc>
          <w:tcPr>
            <w:tcW w:w="1531" w:type="dxa"/>
          </w:tcPr>
          <w:p w:rsidR="006E6BEA" w:rsidRDefault="006E6BEA">
            <w:pPr>
              <w:pStyle w:val="ConsPlusNormal"/>
              <w:jc w:val="right"/>
            </w:pPr>
            <w:r>
              <w:t>461 596,9</w:t>
            </w:r>
          </w:p>
        </w:tc>
      </w:tr>
      <w:tr w:rsidR="006E6BEA">
        <w:tc>
          <w:tcPr>
            <w:tcW w:w="624" w:type="dxa"/>
          </w:tcPr>
          <w:p w:rsidR="006E6BEA" w:rsidRDefault="006E6BEA">
            <w:pPr>
              <w:pStyle w:val="ConsPlusNormal"/>
              <w:jc w:val="center"/>
            </w:pPr>
            <w:r>
              <w:t>22</w:t>
            </w:r>
          </w:p>
        </w:tc>
        <w:tc>
          <w:tcPr>
            <w:tcW w:w="4876" w:type="dxa"/>
          </w:tcPr>
          <w:p w:rsidR="006E6BEA" w:rsidRDefault="006E6BEA">
            <w:pPr>
              <w:pStyle w:val="ConsPlusNormal"/>
            </w:pPr>
            <w:r>
              <w:t>На одного ребенка с ограниченными возможностями здоровья, обучающегося по адаптированным программам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для детей с задержкой психического развития</w:t>
            </w:r>
          </w:p>
        </w:tc>
        <w:tc>
          <w:tcPr>
            <w:tcW w:w="1701" w:type="dxa"/>
          </w:tcPr>
          <w:p w:rsidR="006E6BEA" w:rsidRDefault="006E6BEA">
            <w:pPr>
              <w:pStyle w:val="ConsPlusNormal"/>
              <w:jc w:val="right"/>
            </w:pPr>
            <w:r>
              <w:t>176 880,9</w:t>
            </w:r>
          </w:p>
        </w:tc>
        <w:tc>
          <w:tcPr>
            <w:tcW w:w="1531" w:type="dxa"/>
          </w:tcPr>
          <w:p w:rsidR="006E6BEA" w:rsidRDefault="006E6BEA">
            <w:pPr>
              <w:pStyle w:val="ConsPlusNormal"/>
              <w:jc w:val="right"/>
            </w:pPr>
            <w:r>
              <w:t>221 100,7</w:t>
            </w:r>
          </w:p>
        </w:tc>
      </w:tr>
      <w:tr w:rsidR="006E6BEA">
        <w:tc>
          <w:tcPr>
            <w:tcW w:w="624" w:type="dxa"/>
          </w:tcPr>
          <w:p w:rsidR="006E6BEA" w:rsidRDefault="006E6BEA">
            <w:pPr>
              <w:pStyle w:val="ConsPlusNormal"/>
              <w:jc w:val="center"/>
            </w:pPr>
            <w:r>
              <w:t>23</w:t>
            </w:r>
          </w:p>
        </w:tc>
        <w:tc>
          <w:tcPr>
            <w:tcW w:w="4876" w:type="dxa"/>
          </w:tcPr>
          <w:p w:rsidR="006E6BEA" w:rsidRDefault="006E6BEA">
            <w:pPr>
              <w:pStyle w:val="ConsPlusNormal"/>
            </w:pPr>
            <w:r>
              <w:t>На одного ребенка с ограниченными возможностями здоровья, обучающегося по адаптированным программам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для детей с расстройствами аутистического спектра</w:t>
            </w:r>
          </w:p>
        </w:tc>
        <w:tc>
          <w:tcPr>
            <w:tcW w:w="1701" w:type="dxa"/>
          </w:tcPr>
          <w:p w:rsidR="006E6BEA" w:rsidRDefault="006E6BEA">
            <w:pPr>
              <w:pStyle w:val="ConsPlusNormal"/>
              <w:jc w:val="right"/>
            </w:pPr>
            <w:r>
              <w:t>908 222,1</w:t>
            </w:r>
          </w:p>
        </w:tc>
        <w:tc>
          <w:tcPr>
            <w:tcW w:w="1531" w:type="dxa"/>
          </w:tcPr>
          <w:p w:rsidR="006E6BEA" w:rsidRDefault="006E6BEA">
            <w:pPr>
              <w:pStyle w:val="ConsPlusNormal"/>
              <w:jc w:val="right"/>
            </w:pPr>
            <w:r>
              <w:t>1 135 278,0</w:t>
            </w:r>
          </w:p>
        </w:tc>
      </w:tr>
      <w:tr w:rsidR="006E6BEA">
        <w:tc>
          <w:tcPr>
            <w:tcW w:w="624" w:type="dxa"/>
          </w:tcPr>
          <w:p w:rsidR="006E6BEA" w:rsidRDefault="006E6BEA">
            <w:pPr>
              <w:pStyle w:val="ConsPlusNormal"/>
              <w:jc w:val="center"/>
            </w:pPr>
            <w:r>
              <w:t>24</w:t>
            </w:r>
          </w:p>
        </w:tc>
        <w:tc>
          <w:tcPr>
            <w:tcW w:w="4876" w:type="dxa"/>
          </w:tcPr>
          <w:p w:rsidR="006E6BEA" w:rsidRDefault="006E6BEA">
            <w:pPr>
              <w:pStyle w:val="ConsPlusNormal"/>
            </w:pPr>
            <w:r>
              <w:t>Норматив на ребенка, посещающего "ресурсный класс" для детей с расстройствами аутистического спектра и другими нарушениями ментальной сферы, а также сопутствующими выраженными нарушениями поведения, коммуникации и речи</w:t>
            </w:r>
          </w:p>
        </w:tc>
        <w:tc>
          <w:tcPr>
            <w:tcW w:w="1701" w:type="dxa"/>
          </w:tcPr>
          <w:p w:rsidR="006E6BEA" w:rsidRDefault="006E6BEA">
            <w:pPr>
              <w:pStyle w:val="ConsPlusNormal"/>
              <w:jc w:val="right"/>
            </w:pPr>
            <w:r>
              <w:t>1 112 880,0</w:t>
            </w:r>
          </w:p>
        </w:tc>
        <w:tc>
          <w:tcPr>
            <w:tcW w:w="153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25</w:t>
            </w:r>
          </w:p>
        </w:tc>
        <w:tc>
          <w:tcPr>
            <w:tcW w:w="4876" w:type="dxa"/>
          </w:tcPr>
          <w:p w:rsidR="006E6BEA" w:rsidRDefault="006E6BEA">
            <w:pPr>
              <w:pStyle w:val="ConsPlusNormal"/>
            </w:pPr>
            <w:r>
              <w:t>Норматив на ребенка, посещающего "автономный класс" для детей с расстройствами аутистического спектра и другими нарушениями ментальной сферы, а также сопутствующими выраженными нарушениями поведения, коммуникации и речи</w:t>
            </w:r>
          </w:p>
        </w:tc>
        <w:tc>
          <w:tcPr>
            <w:tcW w:w="1701" w:type="dxa"/>
          </w:tcPr>
          <w:p w:rsidR="006E6BEA" w:rsidRDefault="006E6BEA">
            <w:pPr>
              <w:pStyle w:val="ConsPlusNormal"/>
              <w:jc w:val="right"/>
            </w:pPr>
            <w:r>
              <w:t>1 336 169,0</w:t>
            </w:r>
          </w:p>
        </w:tc>
        <w:tc>
          <w:tcPr>
            <w:tcW w:w="153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26</w:t>
            </w:r>
          </w:p>
        </w:tc>
        <w:tc>
          <w:tcPr>
            <w:tcW w:w="4876" w:type="dxa"/>
          </w:tcPr>
          <w:p w:rsidR="006E6BEA" w:rsidRDefault="006E6BEA">
            <w:pPr>
              <w:pStyle w:val="ConsPlusNormal"/>
            </w:pPr>
            <w:r>
              <w:t>Норматив на ребенка с ограниченными возможностями здоровья, обучающегося по адаптированным программам в соответствии с ФГОС основного общего образования для детей с ОВЗ, обучающихся по цензовому варианту (не имеющих интеллектуальных нарушений) все нозологии кроме РАС</w:t>
            </w:r>
          </w:p>
        </w:tc>
        <w:tc>
          <w:tcPr>
            <w:tcW w:w="1701" w:type="dxa"/>
          </w:tcPr>
          <w:p w:rsidR="006E6BEA" w:rsidRDefault="006E6BEA">
            <w:pPr>
              <w:pStyle w:val="ConsPlusNormal"/>
              <w:jc w:val="right"/>
            </w:pPr>
            <w:r>
              <w:t>176 880,9</w:t>
            </w:r>
          </w:p>
        </w:tc>
        <w:tc>
          <w:tcPr>
            <w:tcW w:w="1531" w:type="dxa"/>
          </w:tcPr>
          <w:p w:rsidR="006E6BEA" w:rsidRDefault="006E6BEA">
            <w:pPr>
              <w:pStyle w:val="ConsPlusNormal"/>
              <w:jc w:val="right"/>
            </w:pPr>
            <w:r>
              <w:t>221 100,7</w:t>
            </w:r>
          </w:p>
        </w:tc>
      </w:tr>
      <w:tr w:rsidR="006E6BEA">
        <w:tc>
          <w:tcPr>
            <w:tcW w:w="624" w:type="dxa"/>
          </w:tcPr>
          <w:p w:rsidR="006E6BEA" w:rsidRDefault="006E6BEA">
            <w:pPr>
              <w:pStyle w:val="ConsPlusNormal"/>
              <w:jc w:val="center"/>
            </w:pPr>
            <w:r>
              <w:t>27</w:t>
            </w:r>
          </w:p>
        </w:tc>
        <w:tc>
          <w:tcPr>
            <w:tcW w:w="4876" w:type="dxa"/>
          </w:tcPr>
          <w:p w:rsidR="006E6BEA" w:rsidRDefault="006E6BEA">
            <w:pPr>
              <w:pStyle w:val="ConsPlusNormal"/>
            </w:pPr>
            <w:r>
              <w:t>Норматив на ребенка с ограниченными возможностями здоровья, обучающегося по адаптированным программам для обучающихся с расстройствами аутистического спектра в соответствии с ФГОС основного общего образования для детей с ОВЗ с РАС, обучающихся по цензовому варианту (не имеющих интеллектуальных нарушений)</w:t>
            </w:r>
          </w:p>
        </w:tc>
        <w:tc>
          <w:tcPr>
            <w:tcW w:w="1701" w:type="dxa"/>
          </w:tcPr>
          <w:p w:rsidR="006E6BEA" w:rsidRDefault="006E6BEA">
            <w:pPr>
              <w:pStyle w:val="ConsPlusNormal"/>
              <w:jc w:val="right"/>
            </w:pPr>
            <w:r>
              <w:t>908 222,1</w:t>
            </w:r>
          </w:p>
        </w:tc>
        <w:tc>
          <w:tcPr>
            <w:tcW w:w="1531" w:type="dxa"/>
          </w:tcPr>
          <w:p w:rsidR="006E6BEA" w:rsidRDefault="006E6BEA">
            <w:pPr>
              <w:pStyle w:val="ConsPlusNormal"/>
              <w:jc w:val="right"/>
            </w:pPr>
            <w:r>
              <w:t>1 135 278,0</w:t>
            </w:r>
          </w:p>
        </w:tc>
      </w:tr>
      <w:tr w:rsidR="006E6BEA">
        <w:tc>
          <w:tcPr>
            <w:tcW w:w="624" w:type="dxa"/>
          </w:tcPr>
          <w:p w:rsidR="006E6BEA" w:rsidRDefault="006E6BEA">
            <w:pPr>
              <w:pStyle w:val="ConsPlusNormal"/>
              <w:jc w:val="center"/>
            </w:pPr>
            <w:r>
              <w:t>26</w:t>
            </w:r>
          </w:p>
        </w:tc>
        <w:tc>
          <w:tcPr>
            <w:tcW w:w="4876" w:type="dxa"/>
          </w:tcPr>
          <w:p w:rsidR="006E6BEA" w:rsidRDefault="006E6BEA">
            <w:pPr>
              <w:pStyle w:val="ConsPlusNormal"/>
            </w:pPr>
            <w:r>
              <w:t>На одного обучающегося индивидуально на дому</w:t>
            </w:r>
          </w:p>
        </w:tc>
        <w:tc>
          <w:tcPr>
            <w:tcW w:w="1701" w:type="dxa"/>
          </w:tcPr>
          <w:p w:rsidR="006E6BEA" w:rsidRDefault="006E6BEA">
            <w:pPr>
              <w:pStyle w:val="ConsPlusNormal"/>
              <w:jc w:val="right"/>
            </w:pPr>
            <w:r>
              <w:t>214 171,4</w:t>
            </w:r>
          </w:p>
        </w:tc>
        <w:tc>
          <w:tcPr>
            <w:tcW w:w="1531" w:type="dxa"/>
          </w:tcPr>
          <w:p w:rsidR="006E6BEA" w:rsidRDefault="006E6BEA">
            <w:pPr>
              <w:pStyle w:val="ConsPlusNormal"/>
              <w:jc w:val="right"/>
            </w:pPr>
            <w:r>
              <w:t>266 201,3</w:t>
            </w:r>
          </w:p>
        </w:tc>
      </w:tr>
      <w:tr w:rsidR="006E6BEA">
        <w:tc>
          <w:tcPr>
            <w:tcW w:w="624" w:type="dxa"/>
          </w:tcPr>
          <w:p w:rsidR="006E6BEA" w:rsidRDefault="006E6BEA">
            <w:pPr>
              <w:pStyle w:val="ConsPlusNormal"/>
              <w:jc w:val="center"/>
            </w:pPr>
            <w:r>
              <w:lastRenderedPageBreak/>
              <w:t>27</w:t>
            </w:r>
          </w:p>
        </w:tc>
        <w:tc>
          <w:tcPr>
            <w:tcW w:w="4876" w:type="dxa"/>
          </w:tcPr>
          <w:p w:rsidR="006E6BEA" w:rsidRDefault="006E6BEA">
            <w:pPr>
              <w:pStyle w:val="ConsPlusNormal"/>
            </w:pPr>
            <w:r>
              <w:t>Норматив на обучающегося для малокомплектных школ в городской местности</w:t>
            </w:r>
          </w:p>
        </w:tc>
        <w:tc>
          <w:tcPr>
            <w:tcW w:w="1701" w:type="dxa"/>
          </w:tcPr>
          <w:p w:rsidR="006E6BEA" w:rsidRDefault="006E6BEA">
            <w:pPr>
              <w:pStyle w:val="ConsPlusNormal"/>
              <w:jc w:val="right"/>
            </w:pPr>
            <w:r>
              <w:t>71 176,4</w:t>
            </w:r>
          </w:p>
        </w:tc>
        <w:tc>
          <w:tcPr>
            <w:tcW w:w="1531" w:type="dxa"/>
          </w:tcPr>
          <w:p w:rsidR="006E6BEA" w:rsidRDefault="006E6BEA">
            <w:pPr>
              <w:pStyle w:val="ConsPlusNormal"/>
              <w:jc w:val="right"/>
            </w:pPr>
            <w:r>
              <w:t>0,0</w:t>
            </w:r>
          </w:p>
        </w:tc>
      </w:tr>
      <w:tr w:rsidR="006E6BEA">
        <w:tc>
          <w:tcPr>
            <w:tcW w:w="624" w:type="dxa"/>
          </w:tcPr>
          <w:p w:rsidR="006E6BEA" w:rsidRDefault="006E6BEA">
            <w:pPr>
              <w:pStyle w:val="ConsPlusNormal"/>
              <w:jc w:val="center"/>
            </w:pPr>
            <w:r>
              <w:t>28</w:t>
            </w:r>
          </w:p>
        </w:tc>
        <w:tc>
          <w:tcPr>
            <w:tcW w:w="4876" w:type="dxa"/>
          </w:tcPr>
          <w:p w:rsidR="006E6BEA" w:rsidRDefault="006E6BEA">
            <w:pPr>
              <w:pStyle w:val="ConsPlusNormal"/>
            </w:pPr>
            <w:r>
              <w:t>Норматив на один класс-комплект для малокомплектных школ в сельской местности с количеством обучающихся в средних школах 100 - 154 ученика, в основных школах - 60 - 126 учеников, в начальных школах - 10 - 54 ученика</w:t>
            </w:r>
          </w:p>
        </w:tc>
        <w:tc>
          <w:tcPr>
            <w:tcW w:w="1701" w:type="dxa"/>
          </w:tcPr>
          <w:p w:rsidR="006E6BEA" w:rsidRDefault="006E6BEA">
            <w:pPr>
              <w:pStyle w:val="ConsPlusNormal"/>
              <w:jc w:val="right"/>
            </w:pPr>
            <w:r>
              <w:t>0,0</w:t>
            </w:r>
          </w:p>
        </w:tc>
        <w:tc>
          <w:tcPr>
            <w:tcW w:w="1531" w:type="dxa"/>
          </w:tcPr>
          <w:p w:rsidR="006E6BEA" w:rsidRDefault="006E6BEA">
            <w:pPr>
              <w:pStyle w:val="ConsPlusNormal"/>
              <w:jc w:val="right"/>
            </w:pPr>
            <w:r>
              <w:t>1 254 975,0</w:t>
            </w:r>
          </w:p>
        </w:tc>
      </w:tr>
      <w:tr w:rsidR="006E6BEA">
        <w:tc>
          <w:tcPr>
            <w:tcW w:w="624" w:type="dxa"/>
          </w:tcPr>
          <w:p w:rsidR="006E6BEA" w:rsidRDefault="006E6BEA">
            <w:pPr>
              <w:pStyle w:val="ConsPlusNormal"/>
              <w:jc w:val="center"/>
            </w:pPr>
            <w:r>
              <w:t>29</w:t>
            </w:r>
          </w:p>
        </w:tc>
        <w:tc>
          <w:tcPr>
            <w:tcW w:w="4876" w:type="dxa"/>
          </w:tcPr>
          <w:p w:rsidR="006E6BEA" w:rsidRDefault="006E6BEA">
            <w:pPr>
              <w:pStyle w:val="ConsPlusNormal"/>
            </w:pPr>
            <w:r>
              <w:t>Норматив на один класс-комплект для малокомплектных школ в сельской местности с количеством обучающихся в средних школах не более 100 учеников, в основных школах - не более 60 учеников, в начальных школах - не более 10 учеников</w:t>
            </w:r>
          </w:p>
        </w:tc>
        <w:tc>
          <w:tcPr>
            <w:tcW w:w="1701" w:type="dxa"/>
          </w:tcPr>
          <w:p w:rsidR="006E6BEA" w:rsidRDefault="006E6BEA">
            <w:pPr>
              <w:pStyle w:val="ConsPlusNormal"/>
              <w:jc w:val="right"/>
            </w:pPr>
            <w:r>
              <w:t>0,0</w:t>
            </w:r>
          </w:p>
        </w:tc>
        <w:tc>
          <w:tcPr>
            <w:tcW w:w="1531" w:type="dxa"/>
          </w:tcPr>
          <w:p w:rsidR="006E6BEA" w:rsidRDefault="006E6BEA">
            <w:pPr>
              <w:pStyle w:val="ConsPlusNormal"/>
              <w:jc w:val="right"/>
            </w:pPr>
            <w:r>
              <w:t>1 199 294,0</w:t>
            </w:r>
          </w:p>
        </w:tc>
      </w:tr>
    </w:tbl>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15</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20" w:name="P45661"/>
      <w:bookmarkEnd w:id="20"/>
      <w:r>
        <w:t>БЮДЖЕТНЫЕ АССИГНОВАНИЯ НА ПРЕДОСТАВЛЕНИЕ МЕЖБЮДЖЕТНЫХ</w:t>
      </w:r>
    </w:p>
    <w:p w:rsidR="006E6BEA" w:rsidRDefault="006E6BEA">
      <w:pPr>
        <w:pStyle w:val="ConsPlusTitle"/>
        <w:jc w:val="center"/>
      </w:pPr>
      <w:r>
        <w:t>ТРАНСФЕРТОВ БЮДЖЕТАМ МУНИЦИПАЛЬНЫХ ОБРАЗОВАНИЙ ВОРОНЕЖСКОЙ</w:t>
      </w:r>
    </w:p>
    <w:p w:rsidR="006E6BEA" w:rsidRDefault="006E6BEA">
      <w:pPr>
        <w:pStyle w:val="ConsPlusTitle"/>
        <w:jc w:val="center"/>
      </w:pPr>
      <w:r>
        <w:t>ОБЛАСТИ 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ectPr w:rsidR="006E6B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839"/>
        <w:gridCol w:w="691"/>
        <w:gridCol w:w="703"/>
        <w:gridCol w:w="881"/>
        <w:gridCol w:w="1531"/>
        <w:gridCol w:w="1654"/>
        <w:gridCol w:w="1654"/>
      </w:tblGrid>
      <w:tr w:rsidR="006E6BEA">
        <w:tc>
          <w:tcPr>
            <w:tcW w:w="3685" w:type="dxa"/>
            <w:vAlign w:val="center"/>
          </w:tcPr>
          <w:p w:rsidR="006E6BEA" w:rsidRDefault="006E6BEA">
            <w:pPr>
              <w:pStyle w:val="ConsPlusNormal"/>
              <w:jc w:val="center"/>
            </w:pPr>
            <w:r>
              <w:lastRenderedPageBreak/>
              <w:t>Наименование</w:t>
            </w:r>
          </w:p>
        </w:tc>
        <w:tc>
          <w:tcPr>
            <w:tcW w:w="839" w:type="dxa"/>
            <w:vAlign w:val="center"/>
          </w:tcPr>
          <w:p w:rsidR="006E6BEA" w:rsidRDefault="006E6BEA">
            <w:pPr>
              <w:pStyle w:val="ConsPlusNormal"/>
              <w:jc w:val="center"/>
            </w:pPr>
            <w:r>
              <w:t>ВР</w:t>
            </w:r>
          </w:p>
        </w:tc>
        <w:tc>
          <w:tcPr>
            <w:tcW w:w="691" w:type="dxa"/>
            <w:vAlign w:val="center"/>
          </w:tcPr>
          <w:p w:rsidR="006E6BEA" w:rsidRDefault="006E6BEA">
            <w:pPr>
              <w:pStyle w:val="ConsPlusNormal"/>
              <w:jc w:val="center"/>
            </w:pPr>
            <w:r>
              <w:t>Рз</w:t>
            </w:r>
          </w:p>
        </w:tc>
        <w:tc>
          <w:tcPr>
            <w:tcW w:w="703" w:type="dxa"/>
            <w:vAlign w:val="center"/>
          </w:tcPr>
          <w:p w:rsidR="006E6BEA" w:rsidRDefault="006E6BEA">
            <w:pPr>
              <w:pStyle w:val="ConsPlusNormal"/>
              <w:jc w:val="center"/>
            </w:pPr>
            <w:r>
              <w:t>ПР</w:t>
            </w:r>
          </w:p>
        </w:tc>
        <w:tc>
          <w:tcPr>
            <w:tcW w:w="881" w:type="dxa"/>
            <w:vAlign w:val="center"/>
          </w:tcPr>
          <w:p w:rsidR="006E6BEA" w:rsidRDefault="006E6BEA">
            <w:pPr>
              <w:pStyle w:val="ConsPlusNormal"/>
              <w:jc w:val="center"/>
            </w:pPr>
            <w:r>
              <w:t>ГРБС</w:t>
            </w:r>
          </w:p>
        </w:tc>
        <w:tc>
          <w:tcPr>
            <w:tcW w:w="1531" w:type="dxa"/>
            <w:vAlign w:val="center"/>
          </w:tcPr>
          <w:p w:rsidR="006E6BEA" w:rsidRDefault="006E6BEA">
            <w:pPr>
              <w:pStyle w:val="ConsPlusNormal"/>
              <w:jc w:val="center"/>
            </w:pPr>
            <w:r>
              <w:t>2025 год</w:t>
            </w:r>
          </w:p>
        </w:tc>
        <w:tc>
          <w:tcPr>
            <w:tcW w:w="1654" w:type="dxa"/>
            <w:vAlign w:val="center"/>
          </w:tcPr>
          <w:p w:rsidR="006E6BEA" w:rsidRDefault="006E6BEA">
            <w:pPr>
              <w:pStyle w:val="ConsPlusNormal"/>
              <w:jc w:val="center"/>
            </w:pPr>
            <w:r>
              <w:t>2026 год</w:t>
            </w:r>
          </w:p>
        </w:tc>
        <w:tc>
          <w:tcPr>
            <w:tcW w:w="1654" w:type="dxa"/>
            <w:vAlign w:val="center"/>
          </w:tcPr>
          <w:p w:rsidR="006E6BEA" w:rsidRDefault="006E6BEA">
            <w:pPr>
              <w:pStyle w:val="ConsPlusNormal"/>
              <w:jc w:val="center"/>
            </w:pPr>
            <w:r>
              <w:t>2027 год</w:t>
            </w:r>
          </w:p>
        </w:tc>
      </w:tr>
      <w:tr w:rsidR="006E6BEA">
        <w:tc>
          <w:tcPr>
            <w:tcW w:w="3685" w:type="dxa"/>
          </w:tcPr>
          <w:p w:rsidR="006E6BEA" w:rsidRDefault="006E6BEA">
            <w:pPr>
              <w:pStyle w:val="ConsPlusNormal"/>
              <w:jc w:val="center"/>
            </w:pPr>
            <w:r>
              <w:t>1</w:t>
            </w:r>
          </w:p>
        </w:tc>
        <w:tc>
          <w:tcPr>
            <w:tcW w:w="839" w:type="dxa"/>
          </w:tcPr>
          <w:p w:rsidR="006E6BEA" w:rsidRDefault="006E6BEA">
            <w:pPr>
              <w:pStyle w:val="ConsPlusNormal"/>
              <w:jc w:val="center"/>
            </w:pPr>
            <w:r>
              <w:t>2</w:t>
            </w:r>
          </w:p>
        </w:tc>
        <w:tc>
          <w:tcPr>
            <w:tcW w:w="691" w:type="dxa"/>
          </w:tcPr>
          <w:p w:rsidR="006E6BEA" w:rsidRDefault="006E6BEA">
            <w:pPr>
              <w:pStyle w:val="ConsPlusNormal"/>
              <w:jc w:val="center"/>
            </w:pPr>
            <w:r>
              <w:t>3</w:t>
            </w:r>
          </w:p>
        </w:tc>
        <w:tc>
          <w:tcPr>
            <w:tcW w:w="703" w:type="dxa"/>
          </w:tcPr>
          <w:p w:rsidR="006E6BEA" w:rsidRDefault="006E6BEA">
            <w:pPr>
              <w:pStyle w:val="ConsPlusNormal"/>
              <w:jc w:val="center"/>
            </w:pPr>
            <w:r>
              <w:t>4</w:t>
            </w:r>
          </w:p>
        </w:tc>
        <w:tc>
          <w:tcPr>
            <w:tcW w:w="881" w:type="dxa"/>
          </w:tcPr>
          <w:p w:rsidR="006E6BEA" w:rsidRDefault="006E6BEA">
            <w:pPr>
              <w:pStyle w:val="ConsPlusNormal"/>
              <w:jc w:val="center"/>
            </w:pPr>
            <w:r>
              <w:t>5</w:t>
            </w:r>
          </w:p>
        </w:tc>
        <w:tc>
          <w:tcPr>
            <w:tcW w:w="1531" w:type="dxa"/>
          </w:tcPr>
          <w:p w:rsidR="006E6BEA" w:rsidRDefault="006E6BEA">
            <w:pPr>
              <w:pStyle w:val="ConsPlusNormal"/>
              <w:jc w:val="center"/>
            </w:pPr>
            <w:r>
              <w:t>6</w:t>
            </w:r>
          </w:p>
        </w:tc>
        <w:tc>
          <w:tcPr>
            <w:tcW w:w="1654" w:type="dxa"/>
          </w:tcPr>
          <w:p w:rsidR="006E6BEA" w:rsidRDefault="006E6BEA">
            <w:pPr>
              <w:pStyle w:val="ConsPlusNormal"/>
              <w:jc w:val="center"/>
            </w:pPr>
            <w:r>
              <w:t>7</w:t>
            </w:r>
          </w:p>
        </w:tc>
        <w:tc>
          <w:tcPr>
            <w:tcW w:w="1654" w:type="dxa"/>
          </w:tcPr>
          <w:p w:rsidR="006E6BEA" w:rsidRDefault="006E6BEA">
            <w:pPr>
              <w:pStyle w:val="ConsPlusNormal"/>
              <w:jc w:val="center"/>
            </w:pPr>
            <w:r>
              <w:t>8</w:t>
            </w:r>
          </w:p>
        </w:tc>
      </w:tr>
      <w:tr w:rsidR="006E6BEA">
        <w:tc>
          <w:tcPr>
            <w:tcW w:w="3685" w:type="dxa"/>
          </w:tcPr>
          <w:p w:rsidR="006E6BEA" w:rsidRDefault="006E6BEA">
            <w:pPr>
              <w:pStyle w:val="ConsPlusNormal"/>
              <w:ind w:firstLine="17"/>
              <w:outlineLvl w:val="1"/>
            </w:pPr>
            <w:r>
              <w:t>ВСЕГО</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65 282 260,8</w:t>
            </w:r>
          </w:p>
        </w:tc>
        <w:tc>
          <w:tcPr>
            <w:tcW w:w="1654" w:type="dxa"/>
          </w:tcPr>
          <w:p w:rsidR="006E6BEA" w:rsidRDefault="006E6BEA">
            <w:pPr>
              <w:pStyle w:val="ConsPlusNormal"/>
              <w:jc w:val="right"/>
            </w:pPr>
            <w:r>
              <w:t>57 581 168,0</w:t>
            </w:r>
          </w:p>
        </w:tc>
        <w:tc>
          <w:tcPr>
            <w:tcW w:w="1654" w:type="dxa"/>
          </w:tcPr>
          <w:p w:rsidR="006E6BEA" w:rsidRDefault="006E6BEA">
            <w:pPr>
              <w:pStyle w:val="ConsPlusNormal"/>
              <w:jc w:val="right"/>
            </w:pPr>
            <w:r>
              <w:t>56 236 771,8</w:t>
            </w:r>
          </w:p>
        </w:tc>
      </w:tr>
      <w:tr w:rsidR="006E6BEA">
        <w:tc>
          <w:tcPr>
            <w:tcW w:w="3685" w:type="dxa"/>
          </w:tcPr>
          <w:p w:rsidR="006E6BEA" w:rsidRDefault="006E6BEA">
            <w:pPr>
              <w:pStyle w:val="ConsPlusNormal"/>
              <w:ind w:firstLine="17"/>
              <w:outlineLvl w:val="1"/>
            </w:pPr>
            <w:r>
              <w:t>Раздел I. Дотации бюджетам муниципальных районов (городских округов)</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4 712 449,0</w:t>
            </w:r>
          </w:p>
        </w:tc>
        <w:tc>
          <w:tcPr>
            <w:tcW w:w="1654" w:type="dxa"/>
          </w:tcPr>
          <w:p w:rsidR="006E6BEA" w:rsidRDefault="006E6BEA">
            <w:pPr>
              <w:pStyle w:val="ConsPlusNormal"/>
              <w:jc w:val="right"/>
            </w:pPr>
            <w:r>
              <w:t>2 884 624,0</w:t>
            </w:r>
          </w:p>
        </w:tc>
        <w:tc>
          <w:tcPr>
            <w:tcW w:w="1654" w:type="dxa"/>
          </w:tcPr>
          <w:p w:rsidR="006E6BEA" w:rsidRDefault="006E6BEA">
            <w:pPr>
              <w:pStyle w:val="ConsPlusNormal"/>
              <w:jc w:val="right"/>
            </w:pPr>
            <w:r>
              <w:t>2 951 245,0</w:t>
            </w:r>
          </w:p>
        </w:tc>
      </w:tr>
      <w:tr w:rsidR="006E6BEA">
        <w:tc>
          <w:tcPr>
            <w:tcW w:w="3685"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4 712 449,0</w:t>
            </w:r>
          </w:p>
        </w:tc>
        <w:tc>
          <w:tcPr>
            <w:tcW w:w="1654" w:type="dxa"/>
          </w:tcPr>
          <w:p w:rsidR="006E6BEA" w:rsidRDefault="006E6BEA">
            <w:pPr>
              <w:pStyle w:val="ConsPlusNormal"/>
              <w:jc w:val="right"/>
            </w:pPr>
            <w:r>
              <w:t>2 884 624,0</w:t>
            </w:r>
          </w:p>
        </w:tc>
        <w:tc>
          <w:tcPr>
            <w:tcW w:w="1654" w:type="dxa"/>
          </w:tcPr>
          <w:p w:rsidR="006E6BEA" w:rsidRDefault="006E6BEA">
            <w:pPr>
              <w:pStyle w:val="ConsPlusNormal"/>
              <w:jc w:val="right"/>
            </w:pPr>
            <w:r>
              <w:t>2 951 245,0</w:t>
            </w:r>
          </w:p>
        </w:tc>
      </w:tr>
      <w:tr w:rsidR="006E6BEA">
        <w:tc>
          <w:tcPr>
            <w:tcW w:w="3685" w:type="dxa"/>
          </w:tcPr>
          <w:p w:rsidR="006E6BEA" w:rsidRDefault="006E6BEA">
            <w:pPr>
              <w:pStyle w:val="ConsPlusNormal"/>
              <w:ind w:firstLine="17"/>
            </w:pPr>
            <w:r>
              <w:t>Дотации на выравнивание бюджетной обеспеченности муниципальных районов (городских округов)</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01</w:t>
            </w:r>
          </w:p>
        </w:tc>
        <w:tc>
          <w:tcPr>
            <w:tcW w:w="881" w:type="dxa"/>
          </w:tcPr>
          <w:p w:rsidR="006E6BEA" w:rsidRDefault="006E6BEA">
            <w:pPr>
              <w:pStyle w:val="ConsPlusNormal"/>
              <w:jc w:val="center"/>
            </w:pPr>
            <w:r>
              <w:t>827</w:t>
            </w:r>
          </w:p>
        </w:tc>
        <w:tc>
          <w:tcPr>
            <w:tcW w:w="1531" w:type="dxa"/>
          </w:tcPr>
          <w:p w:rsidR="006E6BEA" w:rsidRDefault="006E6BEA">
            <w:pPr>
              <w:pStyle w:val="ConsPlusNormal"/>
              <w:jc w:val="right"/>
            </w:pPr>
            <w:r>
              <w:t>2 815 489,0</w:t>
            </w:r>
          </w:p>
        </w:tc>
        <w:tc>
          <w:tcPr>
            <w:tcW w:w="1654" w:type="dxa"/>
          </w:tcPr>
          <w:p w:rsidR="006E6BEA" w:rsidRDefault="006E6BEA">
            <w:pPr>
              <w:pStyle w:val="ConsPlusNormal"/>
              <w:jc w:val="right"/>
            </w:pPr>
            <w:r>
              <w:t>2 884 624,0</w:t>
            </w:r>
          </w:p>
        </w:tc>
        <w:tc>
          <w:tcPr>
            <w:tcW w:w="1654" w:type="dxa"/>
          </w:tcPr>
          <w:p w:rsidR="006E6BEA" w:rsidRDefault="006E6BEA">
            <w:pPr>
              <w:pStyle w:val="ConsPlusNormal"/>
              <w:jc w:val="right"/>
            </w:pPr>
            <w:r>
              <w:t>2 951 245,0</w:t>
            </w:r>
          </w:p>
        </w:tc>
      </w:tr>
      <w:tr w:rsidR="006E6BEA">
        <w:tc>
          <w:tcPr>
            <w:tcW w:w="3685" w:type="dxa"/>
          </w:tcPr>
          <w:p w:rsidR="006E6BEA" w:rsidRDefault="006E6BEA">
            <w:pPr>
              <w:pStyle w:val="ConsPlusNormal"/>
              <w:ind w:firstLine="17"/>
            </w:pPr>
            <w:r>
              <w:t>Дотации бюджетам муниципальных районов и городских округов Воронежской области на поддержку мер по обеспечению сбалансированности местных бюджетов</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02</w:t>
            </w:r>
          </w:p>
        </w:tc>
        <w:tc>
          <w:tcPr>
            <w:tcW w:w="881" w:type="dxa"/>
          </w:tcPr>
          <w:p w:rsidR="006E6BEA" w:rsidRDefault="006E6BEA">
            <w:pPr>
              <w:pStyle w:val="ConsPlusNormal"/>
              <w:jc w:val="center"/>
            </w:pPr>
            <w:r>
              <w:t>827</w:t>
            </w:r>
          </w:p>
        </w:tc>
        <w:tc>
          <w:tcPr>
            <w:tcW w:w="1531" w:type="dxa"/>
          </w:tcPr>
          <w:p w:rsidR="006E6BEA" w:rsidRDefault="006E6BEA">
            <w:pPr>
              <w:pStyle w:val="ConsPlusNormal"/>
              <w:jc w:val="right"/>
            </w:pPr>
            <w:r>
              <w:t>1 896 960,0</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outlineLvl w:val="1"/>
            </w:pPr>
            <w:r>
              <w:t xml:space="preserve">Раздел II. Субсидии бюджетам муниципальных районов (городских округов), предусмотренные </w:t>
            </w:r>
            <w:r>
              <w:lastRenderedPageBreak/>
              <w:t>приложением 16 к настоящему Закону Воронежской области</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27 828 175,8</w:t>
            </w:r>
          </w:p>
        </w:tc>
        <w:tc>
          <w:tcPr>
            <w:tcW w:w="1654" w:type="dxa"/>
          </w:tcPr>
          <w:p w:rsidR="006E6BEA" w:rsidRDefault="006E6BEA">
            <w:pPr>
              <w:pStyle w:val="ConsPlusNormal"/>
              <w:jc w:val="right"/>
            </w:pPr>
            <w:r>
              <w:t>20 691 130,9</w:t>
            </w:r>
          </w:p>
        </w:tc>
        <w:tc>
          <w:tcPr>
            <w:tcW w:w="1654" w:type="dxa"/>
          </w:tcPr>
          <w:p w:rsidR="006E6BEA" w:rsidRDefault="006E6BEA">
            <w:pPr>
              <w:pStyle w:val="ConsPlusNormal"/>
              <w:jc w:val="right"/>
            </w:pPr>
            <w:r>
              <w:t>17 252 022,7</w:t>
            </w:r>
          </w:p>
        </w:tc>
      </w:tr>
      <w:tr w:rsidR="006E6BEA">
        <w:tc>
          <w:tcPr>
            <w:tcW w:w="3685" w:type="dxa"/>
          </w:tcPr>
          <w:p w:rsidR="006E6BEA" w:rsidRDefault="006E6BEA">
            <w:pPr>
              <w:pStyle w:val="ConsPlusNormal"/>
              <w:ind w:firstLine="17"/>
              <w:outlineLvl w:val="1"/>
            </w:pPr>
            <w:r>
              <w:t>Раздел III. Субвенции бюджетам муниципальных районов (городских округов)</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30 027 339,3</w:t>
            </w:r>
          </w:p>
        </w:tc>
        <w:tc>
          <w:tcPr>
            <w:tcW w:w="1654" w:type="dxa"/>
          </w:tcPr>
          <w:p w:rsidR="006E6BEA" w:rsidRDefault="006E6BEA">
            <w:pPr>
              <w:pStyle w:val="ConsPlusNormal"/>
              <w:jc w:val="right"/>
            </w:pPr>
            <w:r>
              <w:t>31 964 503,0</w:t>
            </w:r>
          </w:p>
        </w:tc>
        <w:tc>
          <w:tcPr>
            <w:tcW w:w="1654" w:type="dxa"/>
          </w:tcPr>
          <w:p w:rsidR="006E6BEA" w:rsidRDefault="006E6BEA">
            <w:pPr>
              <w:pStyle w:val="ConsPlusNormal"/>
              <w:jc w:val="right"/>
            </w:pPr>
            <w:r>
              <w:t>33 990 283,6</w:t>
            </w:r>
          </w:p>
        </w:tc>
      </w:tr>
      <w:tr w:rsidR="006E6BEA">
        <w:tc>
          <w:tcPr>
            <w:tcW w:w="3685" w:type="dxa"/>
          </w:tcPr>
          <w:p w:rsidR="006E6BEA" w:rsidRDefault="006E6BEA">
            <w:pPr>
              <w:pStyle w:val="ConsPlusNormal"/>
              <w:ind w:firstLine="17"/>
            </w:pPr>
            <w:r>
              <w:t>Государственная программа Воронежской области "Развитие образования"</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28 502 015,9</w:t>
            </w:r>
          </w:p>
        </w:tc>
        <w:tc>
          <w:tcPr>
            <w:tcW w:w="1654" w:type="dxa"/>
          </w:tcPr>
          <w:p w:rsidR="006E6BEA" w:rsidRDefault="006E6BEA">
            <w:pPr>
              <w:pStyle w:val="ConsPlusNormal"/>
              <w:jc w:val="right"/>
            </w:pPr>
            <w:r>
              <w:t>30 437 845,1</w:t>
            </w:r>
          </w:p>
        </w:tc>
        <w:tc>
          <w:tcPr>
            <w:tcW w:w="1654" w:type="dxa"/>
          </w:tcPr>
          <w:p w:rsidR="006E6BEA" w:rsidRDefault="006E6BEA">
            <w:pPr>
              <w:pStyle w:val="ConsPlusNormal"/>
              <w:jc w:val="right"/>
            </w:pPr>
            <w:r>
              <w:t>32 408 280,7</w:t>
            </w:r>
          </w:p>
        </w:tc>
      </w:tr>
      <w:tr w:rsidR="006E6BEA">
        <w:tc>
          <w:tcPr>
            <w:tcW w:w="3685" w:type="dxa"/>
          </w:tcPr>
          <w:p w:rsidR="006E6BEA" w:rsidRDefault="006E6BEA">
            <w:pPr>
              <w:pStyle w:val="ConsPlusNormal"/>
              <w:ind w:firstLine="17"/>
            </w:pPr>
            <w:r>
              <w:t>Субвенция бюджетам муниципальных районов и городских округов Воронежской области для осуществления отдельных государственных полномочий Воронежской области по созданию и организации деятельности комиссий по делам несовершеннолетних и защите их прав</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01</w:t>
            </w:r>
          </w:p>
        </w:tc>
        <w:tc>
          <w:tcPr>
            <w:tcW w:w="703" w:type="dxa"/>
          </w:tcPr>
          <w:p w:rsidR="006E6BEA" w:rsidRDefault="006E6BEA">
            <w:pPr>
              <w:pStyle w:val="ConsPlusNormal"/>
              <w:jc w:val="center"/>
            </w:pPr>
            <w:r>
              <w:t>13</w:t>
            </w:r>
          </w:p>
        </w:tc>
        <w:tc>
          <w:tcPr>
            <w:tcW w:w="881" w:type="dxa"/>
          </w:tcPr>
          <w:p w:rsidR="006E6BEA" w:rsidRDefault="006E6BEA">
            <w:pPr>
              <w:pStyle w:val="ConsPlusNormal"/>
              <w:jc w:val="center"/>
            </w:pPr>
            <w:r>
              <w:t>855</w:t>
            </w:r>
          </w:p>
        </w:tc>
        <w:tc>
          <w:tcPr>
            <w:tcW w:w="1531" w:type="dxa"/>
          </w:tcPr>
          <w:p w:rsidR="006E6BEA" w:rsidRDefault="006E6BEA">
            <w:pPr>
              <w:pStyle w:val="ConsPlusNormal"/>
              <w:jc w:val="right"/>
            </w:pPr>
            <w:r>
              <w:t>27 533,0</w:t>
            </w:r>
          </w:p>
        </w:tc>
        <w:tc>
          <w:tcPr>
            <w:tcW w:w="1654" w:type="dxa"/>
          </w:tcPr>
          <w:p w:rsidR="006E6BEA" w:rsidRDefault="006E6BEA">
            <w:pPr>
              <w:pStyle w:val="ConsPlusNormal"/>
              <w:jc w:val="right"/>
            </w:pPr>
            <w:r>
              <w:t>28 538,0</w:t>
            </w:r>
          </w:p>
        </w:tc>
        <w:tc>
          <w:tcPr>
            <w:tcW w:w="1654" w:type="dxa"/>
          </w:tcPr>
          <w:p w:rsidR="006E6BEA" w:rsidRDefault="006E6BEA">
            <w:pPr>
              <w:pStyle w:val="ConsPlusNormal"/>
              <w:jc w:val="right"/>
            </w:pPr>
            <w:r>
              <w:t>29 555,0</w:t>
            </w:r>
          </w:p>
        </w:tc>
      </w:tr>
      <w:tr w:rsidR="006E6BEA">
        <w:tc>
          <w:tcPr>
            <w:tcW w:w="3685" w:type="dxa"/>
          </w:tcPr>
          <w:p w:rsidR="006E6BEA" w:rsidRDefault="006E6BEA">
            <w:pPr>
              <w:pStyle w:val="ConsPlusNormal"/>
              <w:ind w:firstLine="17"/>
            </w:pPr>
            <w: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07</w:t>
            </w:r>
          </w:p>
        </w:tc>
        <w:tc>
          <w:tcPr>
            <w:tcW w:w="703" w:type="dxa"/>
          </w:tcPr>
          <w:p w:rsidR="006E6BEA" w:rsidRDefault="006E6BEA">
            <w:pPr>
              <w:pStyle w:val="ConsPlusNormal"/>
              <w:jc w:val="center"/>
            </w:pPr>
            <w:r>
              <w:t>01</w:t>
            </w:r>
          </w:p>
        </w:tc>
        <w:tc>
          <w:tcPr>
            <w:tcW w:w="881" w:type="dxa"/>
          </w:tcPr>
          <w:p w:rsidR="006E6BEA" w:rsidRDefault="006E6BEA">
            <w:pPr>
              <w:pStyle w:val="ConsPlusNormal"/>
              <w:jc w:val="center"/>
            </w:pPr>
            <w:r>
              <w:t>855</w:t>
            </w:r>
          </w:p>
        </w:tc>
        <w:tc>
          <w:tcPr>
            <w:tcW w:w="1531" w:type="dxa"/>
          </w:tcPr>
          <w:p w:rsidR="006E6BEA" w:rsidRDefault="006E6BEA">
            <w:pPr>
              <w:pStyle w:val="ConsPlusNormal"/>
              <w:jc w:val="right"/>
            </w:pPr>
            <w:r>
              <w:t>8 303 523,3</w:t>
            </w:r>
          </w:p>
        </w:tc>
        <w:tc>
          <w:tcPr>
            <w:tcW w:w="1654" w:type="dxa"/>
          </w:tcPr>
          <w:p w:rsidR="006E6BEA" w:rsidRDefault="006E6BEA">
            <w:pPr>
              <w:pStyle w:val="ConsPlusNormal"/>
              <w:jc w:val="right"/>
            </w:pPr>
            <w:r>
              <w:t>8 782 046,4</w:t>
            </w:r>
          </w:p>
        </w:tc>
        <w:tc>
          <w:tcPr>
            <w:tcW w:w="1654" w:type="dxa"/>
          </w:tcPr>
          <w:p w:rsidR="006E6BEA" w:rsidRDefault="006E6BEA">
            <w:pPr>
              <w:pStyle w:val="ConsPlusNormal"/>
              <w:jc w:val="right"/>
            </w:pPr>
            <w:r>
              <w:t>9 267 049,5</w:t>
            </w:r>
          </w:p>
        </w:tc>
      </w:tr>
      <w:tr w:rsidR="006E6BEA">
        <w:tc>
          <w:tcPr>
            <w:tcW w:w="3685" w:type="dxa"/>
          </w:tcPr>
          <w:p w:rsidR="006E6BEA" w:rsidRDefault="006E6BEA">
            <w:pPr>
              <w:pStyle w:val="ConsPlusNormal"/>
              <w:ind w:firstLine="17"/>
            </w:pPr>
            <w:r>
              <w:t xml:space="preserve">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w:t>
            </w:r>
            <w:r>
              <w:lastRenderedPageBreak/>
              <w:t>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39" w:type="dxa"/>
          </w:tcPr>
          <w:p w:rsidR="006E6BEA" w:rsidRDefault="006E6BEA">
            <w:pPr>
              <w:pStyle w:val="ConsPlusNormal"/>
              <w:jc w:val="center"/>
            </w:pPr>
            <w:r>
              <w:lastRenderedPageBreak/>
              <w:t>500</w:t>
            </w:r>
          </w:p>
        </w:tc>
        <w:tc>
          <w:tcPr>
            <w:tcW w:w="691" w:type="dxa"/>
          </w:tcPr>
          <w:p w:rsidR="006E6BEA" w:rsidRDefault="006E6BEA">
            <w:pPr>
              <w:pStyle w:val="ConsPlusNormal"/>
              <w:jc w:val="center"/>
            </w:pPr>
            <w:r>
              <w:t>07</w:t>
            </w:r>
          </w:p>
        </w:tc>
        <w:tc>
          <w:tcPr>
            <w:tcW w:w="703" w:type="dxa"/>
          </w:tcPr>
          <w:p w:rsidR="006E6BEA" w:rsidRDefault="006E6BEA">
            <w:pPr>
              <w:pStyle w:val="ConsPlusNormal"/>
              <w:jc w:val="center"/>
            </w:pPr>
            <w:r>
              <w:t>02</w:t>
            </w:r>
          </w:p>
        </w:tc>
        <w:tc>
          <w:tcPr>
            <w:tcW w:w="881" w:type="dxa"/>
          </w:tcPr>
          <w:p w:rsidR="006E6BEA" w:rsidRDefault="006E6BEA">
            <w:pPr>
              <w:pStyle w:val="ConsPlusNormal"/>
              <w:jc w:val="center"/>
            </w:pPr>
            <w:r>
              <w:t>855</w:t>
            </w:r>
          </w:p>
        </w:tc>
        <w:tc>
          <w:tcPr>
            <w:tcW w:w="1531" w:type="dxa"/>
          </w:tcPr>
          <w:p w:rsidR="006E6BEA" w:rsidRDefault="006E6BEA">
            <w:pPr>
              <w:pStyle w:val="ConsPlusNormal"/>
              <w:jc w:val="right"/>
            </w:pPr>
            <w:r>
              <w:t>20 149 217,5</w:t>
            </w:r>
          </w:p>
        </w:tc>
        <w:tc>
          <w:tcPr>
            <w:tcW w:w="1654" w:type="dxa"/>
          </w:tcPr>
          <w:p w:rsidR="006E6BEA" w:rsidRDefault="006E6BEA">
            <w:pPr>
              <w:pStyle w:val="ConsPlusNormal"/>
              <w:jc w:val="right"/>
            </w:pPr>
            <w:r>
              <w:t>21 604 648,9</w:t>
            </w:r>
          </w:p>
        </w:tc>
        <w:tc>
          <w:tcPr>
            <w:tcW w:w="1654" w:type="dxa"/>
          </w:tcPr>
          <w:p w:rsidR="006E6BEA" w:rsidRDefault="006E6BEA">
            <w:pPr>
              <w:pStyle w:val="ConsPlusNormal"/>
              <w:jc w:val="right"/>
            </w:pPr>
            <w:r>
              <w:t>23 088 160,0</w:t>
            </w:r>
          </w:p>
        </w:tc>
      </w:tr>
      <w:tr w:rsidR="006E6BEA">
        <w:tc>
          <w:tcPr>
            <w:tcW w:w="3685" w:type="dxa"/>
          </w:tcPr>
          <w:p w:rsidR="006E6BEA" w:rsidRDefault="006E6BEA">
            <w:pPr>
              <w:pStyle w:val="ConsPlusNormal"/>
              <w:ind w:firstLine="17"/>
            </w:pPr>
            <w:r>
              <w:t>Субвенции на компенсацию, выплачиваемую родителям (законным представителям)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10</w:t>
            </w:r>
          </w:p>
        </w:tc>
        <w:tc>
          <w:tcPr>
            <w:tcW w:w="703" w:type="dxa"/>
          </w:tcPr>
          <w:p w:rsidR="006E6BEA" w:rsidRDefault="006E6BEA">
            <w:pPr>
              <w:pStyle w:val="ConsPlusNormal"/>
              <w:jc w:val="center"/>
            </w:pPr>
            <w:r>
              <w:t>04</w:t>
            </w:r>
          </w:p>
        </w:tc>
        <w:tc>
          <w:tcPr>
            <w:tcW w:w="881" w:type="dxa"/>
          </w:tcPr>
          <w:p w:rsidR="006E6BEA" w:rsidRDefault="006E6BEA">
            <w:pPr>
              <w:pStyle w:val="ConsPlusNormal"/>
              <w:jc w:val="center"/>
            </w:pPr>
            <w:r>
              <w:t>855</w:t>
            </w:r>
          </w:p>
        </w:tc>
        <w:tc>
          <w:tcPr>
            <w:tcW w:w="1531" w:type="dxa"/>
          </w:tcPr>
          <w:p w:rsidR="006E6BEA" w:rsidRDefault="006E6BEA">
            <w:pPr>
              <w:pStyle w:val="ConsPlusNormal"/>
              <w:jc w:val="right"/>
            </w:pPr>
            <w:r>
              <w:t>21 742,1</w:t>
            </w:r>
          </w:p>
        </w:tc>
        <w:tc>
          <w:tcPr>
            <w:tcW w:w="1654" w:type="dxa"/>
          </w:tcPr>
          <w:p w:rsidR="006E6BEA" w:rsidRDefault="006E6BEA">
            <w:pPr>
              <w:pStyle w:val="ConsPlusNormal"/>
              <w:jc w:val="right"/>
            </w:pPr>
            <w:r>
              <w:t>22 611,8</w:t>
            </w:r>
          </w:p>
        </w:tc>
        <w:tc>
          <w:tcPr>
            <w:tcW w:w="1654" w:type="dxa"/>
          </w:tcPr>
          <w:p w:rsidR="006E6BEA" w:rsidRDefault="006E6BEA">
            <w:pPr>
              <w:pStyle w:val="ConsPlusNormal"/>
              <w:jc w:val="right"/>
            </w:pPr>
            <w:r>
              <w:t>23 516,2</w:t>
            </w:r>
          </w:p>
        </w:tc>
      </w:tr>
      <w:tr w:rsidR="006E6BEA">
        <w:tc>
          <w:tcPr>
            <w:tcW w:w="3685" w:type="dxa"/>
          </w:tcPr>
          <w:p w:rsidR="006E6BEA" w:rsidRDefault="006E6BEA">
            <w:pPr>
              <w:pStyle w:val="ConsPlusNormal"/>
              <w:ind w:firstLine="17"/>
            </w:pPr>
            <w:r>
              <w:t>Государственная программа Воронежской области "Социальная поддержка граждан"</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984 927,0</w:t>
            </w:r>
          </w:p>
        </w:tc>
        <w:tc>
          <w:tcPr>
            <w:tcW w:w="1654" w:type="dxa"/>
          </w:tcPr>
          <w:p w:rsidR="006E6BEA" w:rsidRDefault="006E6BEA">
            <w:pPr>
              <w:pStyle w:val="ConsPlusNormal"/>
              <w:jc w:val="right"/>
            </w:pPr>
            <w:r>
              <w:t>1 024 243,0</w:t>
            </w:r>
          </w:p>
        </w:tc>
        <w:tc>
          <w:tcPr>
            <w:tcW w:w="1654" w:type="dxa"/>
          </w:tcPr>
          <w:p w:rsidR="006E6BEA" w:rsidRDefault="006E6BEA">
            <w:pPr>
              <w:pStyle w:val="ConsPlusNormal"/>
              <w:jc w:val="right"/>
            </w:pPr>
            <w:r>
              <w:t>1 065 174,0</w:t>
            </w:r>
          </w:p>
        </w:tc>
      </w:tr>
      <w:tr w:rsidR="006E6BEA">
        <w:tc>
          <w:tcPr>
            <w:tcW w:w="3685" w:type="dxa"/>
          </w:tcPr>
          <w:p w:rsidR="006E6BEA" w:rsidRDefault="006E6BEA">
            <w:pPr>
              <w:pStyle w:val="ConsPlusNormal"/>
              <w:ind w:firstLine="17"/>
            </w:pPr>
            <w:r>
              <w:t>Субвенция бюджетам муниципальных районов и городских округов Воронежской области для осуществления отдельных государственных полномочий Воронежской области по организации и осуществлению деятельности по опеке и попечительству</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01</w:t>
            </w:r>
          </w:p>
        </w:tc>
        <w:tc>
          <w:tcPr>
            <w:tcW w:w="703" w:type="dxa"/>
          </w:tcPr>
          <w:p w:rsidR="006E6BEA" w:rsidRDefault="006E6BEA">
            <w:pPr>
              <w:pStyle w:val="ConsPlusNormal"/>
              <w:jc w:val="center"/>
            </w:pPr>
            <w:r>
              <w:t>13</w:t>
            </w:r>
          </w:p>
        </w:tc>
        <w:tc>
          <w:tcPr>
            <w:tcW w:w="881" w:type="dxa"/>
          </w:tcPr>
          <w:p w:rsidR="006E6BEA" w:rsidRDefault="006E6BEA">
            <w:pPr>
              <w:pStyle w:val="ConsPlusNormal"/>
              <w:jc w:val="center"/>
            </w:pPr>
            <w:r>
              <w:t>851</w:t>
            </w:r>
          </w:p>
        </w:tc>
        <w:tc>
          <w:tcPr>
            <w:tcW w:w="1531" w:type="dxa"/>
          </w:tcPr>
          <w:p w:rsidR="006E6BEA" w:rsidRDefault="006E6BEA">
            <w:pPr>
              <w:pStyle w:val="ConsPlusNormal"/>
              <w:jc w:val="right"/>
            </w:pPr>
            <w:r>
              <w:t>98 283,0</w:t>
            </w:r>
          </w:p>
        </w:tc>
        <w:tc>
          <w:tcPr>
            <w:tcW w:w="1654" w:type="dxa"/>
          </w:tcPr>
          <w:p w:rsidR="006E6BEA" w:rsidRDefault="006E6BEA">
            <w:pPr>
              <w:pStyle w:val="ConsPlusNormal"/>
              <w:jc w:val="right"/>
            </w:pPr>
            <w:r>
              <w:t>102 145,0</w:t>
            </w:r>
          </w:p>
        </w:tc>
        <w:tc>
          <w:tcPr>
            <w:tcW w:w="1654" w:type="dxa"/>
          </w:tcPr>
          <w:p w:rsidR="006E6BEA" w:rsidRDefault="006E6BEA">
            <w:pPr>
              <w:pStyle w:val="ConsPlusNormal"/>
              <w:jc w:val="right"/>
            </w:pPr>
            <w:r>
              <w:t>106 160,0</w:t>
            </w:r>
          </w:p>
        </w:tc>
      </w:tr>
      <w:tr w:rsidR="006E6BEA">
        <w:tc>
          <w:tcPr>
            <w:tcW w:w="3685" w:type="dxa"/>
          </w:tcPr>
          <w:p w:rsidR="006E6BEA" w:rsidRDefault="006E6BEA">
            <w:pPr>
              <w:pStyle w:val="ConsPlusNormal"/>
              <w:ind w:firstLine="17"/>
            </w:pPr>
            <w:r>
              <w:t xml:space="preserve">Единая субвенция для осуществления отдельных государственных полномочий по оказанию мер социальной </w:t>
            </w:r>
            <w:r>
              <w:lastRenderedPageBreak/>
              <w:t>поддержки семьям, взявшим на воспитание детей-сирот и детей, оставшихся без попечения родителей</w:t>
            </w:r>
          </w:p>
        </w:tc>
        <w:tc>
          <w:tcPr>
            <w:tcW w:w="839" w:type="dxa"/>
          </w:tcPr>
          <w:p w:rsidR="006E6BEA" w:rsidRDefault="006E6BEA">
            <w:pPr>
              <w:pStyle w:val="ConsPlusNormal"/>
              <w:jc w:val="center"/>
            </w:pPr>
            <w:r>
              <w:lastRenderedPageBreak/>
              <w:t>500</w:t>
            </w:r>
          </w:p>
        </w:tc>
        <w:tc>
          <w:tcPr>
            <w:tcW w:w="691" w:type="dxa"/>
          </w:tcPr>
          <w:p w:rsidR="006E6BEA" w:rsidRDefault="006E6BEA">
            <w:pPr>
              <w:pStyle w:val="ConsPlusNormal"/>
              <w:jc w:val="center"/>
            </w:pPr>
            <w:r>
              <w:t>10</w:t>
            </w:r>
          </w:p>
        </w:tc>
        <w:tc>
          <w:tcPr>
            <w:tcW w:w="703" w:type="dxa"/>
          </w:tcPr>
          <w:p w:rsidR="006E6BEA" w:rsidRDefault="006E6BEA">
            <w:pPr>
              <w:pStyle w:val="ConsPlusNormal"/>
              <w:jc w:val="center"/>
            </w:pPr>
            <w:r>
              <w:t>04</w:t>
            </w:r>
          </w:p>
        </w:tc>
        <w:tc>
          <w:tcPr>
            <w:tcW w:w="881" w:type="dxa"/>
          </w:tcPr>
          <w:p w:rsidR="006E6BEA" w:rsidRDefault="006E6BEA">
            <w:pPr>
              <w:pStyle w:val="ConsPlusNormal"/>
              <w:jc w:val="center"/>
            </w:pPr>
            <w:r>
              <w:t>851</w:t>
            </w:r>
          </w:p>
        </w:tc>
        <w:tc>
          <w:tcPr>
            <w:tcW w:w="1531" w:type="dxa"/>
          </w:tcPr>
          <w:p w:rsidR="006E6BEA" w:rsidRDefault="006E6BEA">
            <w:pPr>
              <w:pStyle w:val="ConsPlusNormal"/>
              <w:jc w:val="right"/>
            </w:pPr>
            <w:r>
              <w:t>886 644,0</w:t>
            </w:r>
          </w:p>
        </w:tc>
        <w:tc>
          <w:tcPr>
            <w:tcW w:w="1654" w:type="dxa"/>
          </w:tcPr>
          <w:p w:rsidR="006E6BEA" w:rsidRDefault="006E6BEA">
            <w:pPr>
              <w:pStyle w:val="ConsPlusNormal"/>
              <w:jc w:val="right"/>
            </w:pPr>
            <w:r>
              <w:t>922 098,0</w:t>
            </w:r>
          </w:p>
        </w:tc>
        <w:tc>
          <w:tcPr>
            <w:tcW w:w="1654" w:type="dxa"/>
          </w:tcPr>
          <w:p w:rsidR="006E6BEA" w:rsidRDefault="006E6BEA">
            <w:pPr>
              <w:pStyle w:val="ConsPlusNormal"/>
              <w:jc w:val="right"/>
            </w:pPr>
            <w:r>
              <w:t>959 014,0</w:t>
            </w:r>
          </w:p>
        </w:tc>
      </w:tr>
      <w:tr w:rsidR="006E6BEA">
        <w:tc>
          <w:tcPr>
            <w:tcW w:w="3685" w:type="dxa"/>
          </w:tcPr>
          <w:p w:rsidR="006E6BEA" w:rsidRDefault="006E6BEA">
            <w:pPr>
              <w:pStyle w:val="ConsPlusNormal"/>
              <w:ind w:firstLine="17"/>
            </w:pPr>
            <w:r>
              <w:t>Государственная программа Воронежской области "Развитие сельского хозяйства, производства пищевых продуктов и инфраструктуры агропродовольственного рынка"</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103 303,0</w:t>
            </w:r>
          </w:p>
        </w:tc>
        <w:tc>
          <w:tcPr>
            <w:tcW w:w="1654" w:type="dxa"/>
          </w:tcPr>
          <w:p w:rsidR="006E6BEA" w:rsidRDefault="006E6BEA">
            <w:pPr>
              <w:pStyle w:val="ConsPlusNormal"/>
              <w:jc w:val="right"/>
            </w:pPr>
            <w:r>
              <w:t>81 700,0</w:t>
            </w:r>
          </w:p>
        </w:tc>
        <w:tc>
          <w:tcPr>
            <w:tcW w:w="1654" w:type="dxa"/>
          </w:tcPr>
          <w:p w:rsidR="006E6BEA" w:rsidRDefault="006E6BEA">
            <w:pPr>
              <w:pStyle w:val="ConsPlusNormal"/>
              <w:jc w:val="right"/>
            </w:pPr>
            <w:r>
              <w:t>81 700,0</w:t>
            </w:r>
          </w:p>
        </w:tc>
      </w:tr>
      <w:tr w:rsidR="006E6BEA">
        <w:tc>
          <w:tcPr>
            <w:tcW w:w="3685" w:type="dxa"/>
          </w:tcPr>
          <w:p w:rsidR="006E6BEA" w:rsidRDefault="006E6BEA">
            <w:pPr>
              <w:pStyle w:val="ConsPlusNormal"/>
              <w:ind w:firstLine="17"/>
            </w:pPr>
            <w:r>
              <w:t>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04</w:t>
            </w:r>
          </w:p>
        </w:tc>
        <w:tc>
          <w:tcPr>
            <w:tcW w:w="703" w:type="dxa"/>
          </w:tcPr>
          <w:p w:rsidR="006E6BEA" w:rsidRDefault="006E6BEA">
            <w:pPr>
              <w:pStyle w:val="ConsPlusNormal"/>
              <w:jc w:val="center"/>
            </w:pPr>
            <w:r>
              <w:t>05</w:t>
            </w:r>
          </w:p>
        </w:tc>
        <w:tc>
          <w:tcPr>
            <w:tcW w:w="881" w:type="dxa"/>
          </w:tcPr>
          <w:p w:rsidR="006E6BEA" w:rsidRDefault="006E6BEA">
            <w:pPr>
              <w:pStyle w:val="ConsPlusNormal"/>
              <w:jc w:val="center"/>
            </w:pPr>
            <w:r>
              <w:t>852</w:t>
            </w:r>
          </w:p>
        </w:tc>
        <w:tc>
          <w:tcPr>
            <w:tcW w:w="1531" w:type="dxa"/>
          </w:tcPr>
          <w:p w:rsidR="006E6BEA" w:rsidRDefault="006E6BEA">
            <w:pPr>
              <w:pStyle w:val="ConsPlusNormal"/>
              <w:jc w:val="right"/>
            </w:pPr>
            <w:r>
              <w:t>103 303,0</w:t>
            </w:r>
          </w:p>
        </w:tc>
        <w:tc>
          <w:tcPr>
            <w:tcW w:w="1654" w:type="dxa"/>
          </w:tcPr>
          <w:p w:rsidR="006E6BEA" w:rsidRDefault="006E6BEA">
            <w:pPr>
              <w:pStyle w:val="ConsPlusNormal"/>
              <w:jc w:val="right"/>
            </w:pPr>
            <w:r>
              <w:t>81 700,0</w:t>
            </w:r>
          </w:p>
        </w:tc>
        <w:tc>
          <w:tcPr>
            <w:tcW w:w="1654" w:type="dxa"/>
          </w:tcPr>
          <w:p w:rsidR="006E6BEA" w:rsidRDefault="006E6BEA">
            <w:pPr>
              <w:pStyle w:val="ConsPlusNormal"/>
              <w:jc w:val="right"/>
            </w:pPr>
            <w:r>
              <w:t>81 700,0</w:t>
            </w:r>
          </w:p>
        </w:tc>
      </w:tr>
      <w:tr w:rsidR="006E6BEA">
        <w:tc>
          <w:tcPr>
            <w:tcW w:w="3685" w:type="dxa"/>
          </w:tcPr>
          <w:p w:rsidR="006E6BEA" w:rsidRDefault="006E6BEA">
            <w:pPr>
              <w:pStyle w:val="ConsPlusNormal"/>
              <w:ind w:firstLine="17"/>
            </w:pPr>
            <w:r>
              <w:t>Государственная программа Воронежской области "Управление государственными финансами, создание условий для эффективного и ответственного управления муниципальными финансами, повышение устойчивости бюджетов муниципальных образований Воронежской области"</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375 016,0</w:t>
            </w:r>
          </w:p>
        </w:tc>
        <w:tc>
          <w:tcPr>
            <w:tcW w:w="1654" w:type="dxa"/>
          </w:tcPr>
          <w:p w:rsidR="006E6BEA" w:rsidRDefault="006E6BEA">
            <w:pPr>
              <w:pStyle w:val="ConsPlusNormal"/>
              <w:jc w:val="right"/>
            </w:pPr>
            <w:r>
              <w:t>394 946,9</w:t>
            </w:r>
          </w:p>
        </w:tc>
        <w:tc>
          <w:tcPr>
            <w:tcW w:w="1654" w:type="dxa"/>
          </w:tcPr>
          <w:p w:rsidR="006E6BEA" w:rsidRDefault="006E6BEA">
            <w:pPr>
              <w:pStyle w:val="ConsPlusNormal"/>
              <w:jc w:val="right"/>
            </w:pPr>
            <w:r>
              <w:t>410 550,9</w:t>
            </w:r>
          </w:p>
        </w:tc>
      </w:tr>
      <w:tr w:rsidR="006E6BEA">
        <w:tc>
          <w:tcPr>
            <w:tcW w:w="3685" w:type="dxa"/>
          </w:tcPr>
          <w:p w:rsidR="006E6BEA" w:rsidRDefault="006E6BEA">
            <w:pPr>
              <w:pStyle w:val="ConsPlusNormal"/>
              <w:ind w:firstLine="17"/>
            </w:pPr>
            <w:r>
              <w:t xml:space="preserve">Субвенции на осуществление полномочий по сбору информации от поселений, входящих в муниципальный район, необходимой для ведения регистра </w:t>
            </w:r>
            <w:r>
              <w:lastRenderedPageBreak/>
              <w:t>муниципальных нормативных правовых актов</w:t>
            </w:r>
          </w:p>
        </w:tc>
        <w:tc>
          <w:tcPr>
            <w:tcW w:w="839" w:type="dxa"/>
          </w:tcPr>
          <w:p w:rsidR="006E6BEA" w:rsidRDefault="006E6BEA">
            <w:pPr>
              <w:pStyle w:val="ConsPlusNormal"/>
              <w:jc w:val="center"/>
            </w:pPr>
            <w:r>
              <w:lastRenderedPageBreak/>
              <w:t>500</w:t>
            </w:r>
          </w:p>
        </w:tc>
        <w:tc>
          <w:tcPr>
            <w:tcW w:w="691" w:type="dxa"/>
          </w:tcPr>
          <w:p w:rsidR="006E6BEA" w:rsidRDefault="006E6BEA">
            <w:pPr>
              <w:pStyle w:val="ConsPlusNormal"/>
              <w:jc w:val="center"/>
            </w:pPr>
            <w:r>
              <w:t>01</w:t>
            </w:r>
          </w:p>
        </w:tc>
        <w:tc>
          <w:tcPr>
            <w:tcW w:w="703" w:type="dxa"/>
          </w:tcPr>
          <w:p w:rsidR="006E6BEA" w:rsidRDefault="006E6BEA">
            <w:pPr>
              <w:pStyle w:val="ConsPlusNormal"/>
              <w:jc w:val="center"/>
            </w:pPr>
            <w:r>
              <w:t>13</w:t>
            </w:r>
          </w:p>
        </w:tc>
        <w:tc>
          <w:tcPr>
            <w:tcW w:w="881" w:type="dxa"/>
          </w:tcPr>
          <w:p w:rsidR="006E6BEA" w:rsidRDefault="006E6BEA">
            <w:pPr>
              <w:pStyle w:val="ConsPlusNormal"/>
              <w:jc w:val="center"/>
            </w:pPr>
            <w:r>
              <w:t>827</w:t>
            </w:r>
          </w:p>
        </w:tc>
        <w:tc>
          <w:tcPr>
            <w:tcW w:w="1531" w:type="dxa"/>
          </w:tcPr>
          <w:p w:rsidR="006E6BEA" w:rsidRDefault="006E6BEA">
            <w:pPr>
              <w:pStyle w:val="ConsPlusNormal"/>
              <w:jc w:val="right"/>
            </w:pPr>
            <w:r>
              <w:t>19 381,0</w:t>
            </w:r>
          </w:p>
        </w:tc>
        <w:tc>
          <w:tcPr>
            <w:tcW w:w="1654" w:type="dxa"/>
          </w:tcPr>
          <w:p w:rsidR="006E6BEA" w:rsidRDefault="006E6BEA">
            <w:pPr>
              <w:pStyle w:val="ConsPlusNormal"/>
              <w:jc w:val="right"/>
            </w:pPr>
            <w:r>
              <w:t>20 103,0</w:t>
            </w:r>
          </w:p>
        </w:tc>
        <w:tc>
          <w:tcPr>
            <w:tcW w:w="1654" w:type="dxa"/>
          </w:tcPr>
          <w:p w:rsidR="006E6BEA" w:rsidRDefault="006E6BEA">
            <w:pPr>
              <w:pStyle w:val="ConsPlusNormal"/>
              <w:jc w:val="right"/>
            </w:pPr>
            <w:r>
              <w:t>20 833,0</w:t>
            </w:r>
          </w:p>
        </w:tc>
      </w:tr>
      <w:tr w:rsidR="006E6BEA">
        <w:tc>
          <w:tcPr>
            <w:tcW w:w="3685" w:type="dxa"/>
          </w:tcPr>
          <w:p w:rsidR="006E6BEA" w:rsidRDefault="006E6BEA">
            <w:pPr>
              <w:pStyle w:val="ConsPlusNormal"/>
              <w:ind w:firstLine="17"/>
            </w:pPr>
            <w: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02</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827</w:t>
            </w:r>
          </w:p>
        </w:tc>
        <w:tc>
          <w:tcPr>
            <w:tcW w:w="1531" w:type="dxa"/>
          </w:tcPr>
          <w:p w:rsidR="006E6BEA" w:rsidRDefault="006E6BEA">
            <w:pPr>
              <w:pStyle w:val="ConsPlusNormal"/>
              <w:jc w:val="right"/>
            </w:pPr>
            <w:r>
              <w:t>90 231,0</w:t>
            </w:r>
          </w:p>
        </w:tc>
        <w:tc>
          <w:tcPr>
            <w:tcW w:w="1654" w:type="dxa"/>
          </w:tcPr>
          <w:p w:rsidR="006E6BEA" w:rsidRDefault="006E6BEA">
            <w:pPr>
              <w:pStyle w:val="ConsPlusNormal"/>
              <w:jc w:val="right"/>
            </w:pPr>
            <w:r>
              <w:t>98 484,9</w:t>
            </w:r>
          </w:p>
        </w:tc>
        <w:tc>
          <w:tcPr>
            <w:tcW w:w="1654" w:type="dxa"/>
          </w:tcPr>
          <w:p w:rsidR="006E6BEA" w:rsidRDefault="006E6BEA">
            <w:pPr>
              <w:pStyle w:val="ConsPlusNormal"/>
              <w:jc w:val="right"/>
            </w:pPr>
            <w:r>
              <w:t>101 940,9</w:t>
            </w:r>
          </w:p>
        </w:tc>
      </w:tr>
      <w:tr w:rsidR="006E6BEA">
        <w:tc>
          <w:tcPr>
            <w:tcW w:w="3685" w:type="dxa"/>
          </w:tcPr>
          <w:p w:rsidR="006E6BEA" w:rsidRDefault="006E6BEA">
            <w:pPr>
              <w:pStyle w:val="ConsPlusNormal"/>
              <w:ind w:firstLine="17"/>
            </w:pPr>
            <w:r>
              <w:t>Субвенции бюджетам муниципальных районов на осуществление полномочий по расчету и предоставлению дотаций бюджетам городских, сельских поселений за счет средств областного бюджета</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827</w:t>
            </w:r>
          </w:p>
        </w:tc>
        <w:tc>
          <w:tcPr>
            <w:tcW w:w="1531" w:type="dxa"/>
          </w:tcPr>
          <w:p w:rsidR="006E6BEA" w:rsidRDefault="006E6BEA">
            <w:pPr>
              <w:pStyle w:val="ConsPlusNormal"/>
              <w:jc w:val="right"/>
            </w:pPr>
            <w:r>
              <w:t>265 404,0</w:t>
            </w:r>
          </w:p>
        </w:tc>
        <w:tc>
          <w:tcPr>
            <w:tcW w:w="1654" w:type="dxa"/>
          </w:tcPr>
          <w:p w:rsidR="006E6BEA" w:rsidRDefault="006E6BEA">
            <w:pPr>
              <w:pStyle w:val="ConsPlusNormal"/>
              <w:jc w:val="right"/>
            </w:pPr>
            <w:r>
              <w:t>276 359,0</w:t>
            </w:r>
          </w:p>
        </w:tc>
        <w:tc>
          <w:tcPr>
            <w:tcW w:w="1654" w:type="dxa"/>
          </w:tcPr>
          <w:p w:rsidR="006E6BEA" w:rsidRDefault="006E6BEA">
            <w:pPr>
              <w:pStyle w:val="ConsPlusNormal"/>
              <w:jc w:val="right"/>
            </w:pPr>
            <w:r>
              <w:t>287 777,0</w:t>
            </w:r>
          </w:p>
        </w:tc>
      </w:tr>
      <w:tr w:rsidR="006E6BEA">
        <w:tc>
          <w:tcPr>
            <w:tcW w:w="3685"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39 344,0</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 xml:space="preserve">Субвенция, предоставляемая органам местного самоуправления Острогожского муниципального района Воронежской области из областного бюджета для осуществления государственных полномочий органов государственной власти Воронежской области по реализации региональной программы в области обращения с отходами, в том числе с </w:t>
            </w:r>
            <w:r>
              <w:lastRenderedPageBreak/>
              <w:t>твердыми коммунальными отходами, в части строительства полигонов твердых коммунальных отходов в Острогожском муниципальном районе Воронежской области</w:t>
            </w:r>
          </w:p>
        </w:tc>
        <w:tc>
          <w:tcPr>
            <w:tcW w:w="839" w:type="dxa"/>
          </w:tcPr>
          <w:p w:rsidR="006E6BEA" w:rsidRDefault="006E6BEA">
            <w:pPr>
              <w:pStyle w:val="ConsPlusNormal"/>
              <w:jc w:val="center"/>
            </w:pPr>
            <w:r>
              <w:lastRenderedPageBreak/>
              <w:t>500</w:t>
            </w:r>
          </w:p>
        </w:tc>
        <w:tc>
          <w:tcPr>
            <w:tcW w:w="691" w:type="dxa"/>
          </w:tcPr>
          <w:p w:rsidR="006E6BEA" w:rsidRDefault="006E6BEA">
            <w:pPr>
              <w:pStyle w:val="ConsPlusNormal"/>
              <w:jc w:val="center"/>
            </w:pPr>
            <w:r>
              <w:t>06</w:t>
            </w:r>
          </w:p>
        </w:tc>
        <w:tc>
          <w:tcPr>
            <w:tcW w:w="703" w:type="dxa"/>
          </w:tcPr>
          <w:p w:rsidR="006E6BEA" w:rsidRDefault="006E6BEA">
            <w:pPr>
              <w:pStyle w:val="ConsPlusNormal"/>
              <w:jc w:val="center"/>
            </w:pPr>
            <w:r>
              <w:t>05</w:t>
            </w:r>
          </w:p>
        </w:tc>
        <w:tc>
          <w:tcPr>
            <w:tcW w:w="881" w:type="dxa"/>
          </w:tcPr>
          <w:p w:rsidR="006E6BEA" w:rsidRDefault="006E6BEA">
            <w:pPr>
              <w:pStyle w:val="ConsPlusNormal"/>
              <w:jc w:val="center"/>
            </w:pPr>
            <w:r>
              <w:t>832</w:t>
            </w:r>
          </w:p>
        </w:tc>
        <w:tc>
          <w:tcPr>
            <w:tcW w:w="1531" w:type="dxa"/>
          </w:tcPr>
          <w:p w:rsidR="006E6BEA" w:rsidRDefault="006E6BEA">
            <w:pPr>
              <w:pStyle w:val="ConsPlusNormal"/>
              <w:jc w:val="right"/>
            </w:pPr>
            <w:r>
              <w:t>39 344,0</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22 533,0</w:t>
            </w:r>
          </w:p>
        </w:tc>
        <w:tc>
          <w:tcPr>
            <w:tcW w:w="1654" w:type="dxa"/>
          </w:tcPr>
          <w:p w:rsidR="006E6BEA" w:rsidRDefault="006E6BEA">
            <w:pPr>
              <w:pStyle w:val="ConsPlusNormal"/>
              <w:jc w:val="right"/>
            </w:pPr>
            <w:r>
              <w:t>23 462,0</w:t>
            </w:r>
          </w:p>
        </w:tc>
        <w:tc>
          <w:tcPr>
            <w:tcW w:w="1654" w:type="dxa"/>
          </w:tcPr>
          <w:p w:rsidR="006E6BEA" w:rsidRDefault="006E6BEA">
            <w:pPr>
              <w:pStyle w:val="ConsPlusNormal"/>
              <w:jc w:val="right"/>
            </w:pPr>
            <w:r>
              <w:t>24 381,0</w:t>
            </w:r>
          </w:p>
        </w:tc>
      </w:tr>
      <w:tr w:rsidR="006E6BEA">
        <w:tc>
          <w:tcPr>
            <w:tcW w:w="3685" w:type="dxa"/>
          </w:tcPr>
          <w:p w:rsidR="006E6BEA" w:rsidRDefault="006E6BEA">
            <w:pPr>
              <w:pStyle w:val="ConsPlusNormal"/>
              <w:ind w:firstLine="17"/>
            </w:pPr>
            <w:r>
              <w:t>Субвенции на осуществление полномочий по созданию и организации деятельности административных комиссий</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01</w:t>
            </w:r>
          </w:p>
        </w:tc>
        <w:tc>
          <w:tcPr>
            <w:tcW w:w="703" w:type="dxa"/>
          </w:tcPr>
          <w:p w:rsidR="006E6BEA" w:rsidRDefault="006E6BEA">
            <w:pPr>
              <w:pStyle w:val="ConsPlusNormal"/>
              <w:jc w:val="center"/>
            </w:pPr>
            <w:r>
              <w:t>13</w:t>
            </w:r>
          </w:p>
        </w:tc>
        <w:tc>
          <w:tcPr>
            <w:tcW w:w="881" w:type="dxa"/>
          </w:tcPr>
          <w:p w:rsidR="006E6BEA" w:rsidRDefault="006E6BEA">
            <w:pPr>
              <w:pStyle w:val="ConsPlusNormal"/>
              <w:jc w:val="center"/>
            </w:pPr>
            <w:r>
              <w:t>806</w:t>
            </w:r>
          </w:p>
        </w:tc>
        <w:tc>
          <w:tcPr>
            <w:tcW w:w="1531" w:type="dxa"/>
          </w:tcPr>
          <w:p w:rsidR="006E6BEA" w:rsidRDefault="006E6BEA">
            <w:pPr>
              <w:pStyle w:val="ConsPlusNormal"/>
              <w:jc w:val="right"/>
            </w:pPr>
            <w:r>
              <w:t>22 533,0</w:t>
            </w:r>
          </w:p>
        </w:tc>
        <w:tc>
          <w:tcPr>
            <w:tcW w:w="1654" w:type="dxa"/>
          </w:tcPr>
          <w:p w:rsidR="006E6BEA" w:rsidRDefault="006E6BEA">
            <w:pPr>
              <w:pStyle w:val="ConsPlusNormal"/>
              <w:jc w:val="right"/>
            </w:pPr>
            <w:r>
              <w:t>23 462,0</w:t>
            </w:r>
          </w:p>
        </w:tc>
        <w:tc>
          <w:tcPr>
            <w:tcW w:w="1654" w:type="dxa"/>
          </w:tcPr>
          <w:p w:rsidR="006E6BEA" w:rsidRDefault="006E6BEA">
            <w:pPr>
              <w:pStyle w:val="ConsPlusNormal"/>
              <w:jc w:val="right"/>
            </w:pPr>
            <w:r>
              <w:t>24 381,0</w:t>
            </w:r>
          </w:p>
        </w:tc>
      </w:tr>
      <w:tr w:rsidR="006E6BEA">
        <w:tc>
          <w:tcPr>
            <w:tcW w:w="3685" w:type="dxa"/>
          </w:tcPr>
          <w:p w:rsidR="006E6BEA" w:rsidRDefault="006E6BEA">
            <w:pPr>
              <w:pStyle w:val="ConsPlusNormal"/>
              <w:ind w:firstLine="17"/>
            </w:pPr>
            <w:r>
              <w:t>Непрограммные расходы органов власти Воронежской области</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200,4</w:t>
            </w:r>
          </w:p>
        </w:tc>
        <w:tc>
          <w:tcPr>
            <w:tcW w:w="1654" w:type="dxa"/>
          </w:tcPr>
          <w:p w:rsidR="006E6BEA" w:rsidRDefault="006E6BEA">
            <w:pPr>
              <w:pStyle w:val="ConsPlusNormal"/>
              <w:jc w:val="right"/>
            </w:pPr>
            <w:r>
              <w:t>2 306,0</w:t>
            </w:r>
          </w:p>
        </w:tc>
        <w:tc>
          <w:tcPr>
            <w:tcW w:w="1654" w:type="dxa"/>
          </w:tcPr>
          <w:p w:rsidR="006E6BEA" w:rsidRDefault="006E6BEA">
            <w:pPr>
              <w:pStyle w:val="ConsPlusNormal"/>
              <w:jc w:val="right"/>
            </w:pPr>
            <w:r>
              <w:t>197,0</w:t>
            </w:r>
          </w:p>
        </w:tc>
      </w:tr>
      <w:tr w:rsidR="006E6BEA">
        <w:tc>
          <w:tcPr>
            <w:tcW w:w="3685" w:type="dxa"/>
          </w:tcPr>
          <w:p w:rsidR="006E6BEA" w:rsidRDefault="006E6BEA">
            <w:pPr>
              <w:pStyle w:val="ConsPlusNormal"/>
              <w:ind w:firstLine="17"/>
            </w:pPr>
            <w: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01</w:t>
            </w:r>
          </w:p>
        </w:tc>
        <w:tc>
          <w:tcPr>
            <w:tcW w:w="703" w:type="dxa"/>
          </w:tcPr>
          <w:p w:rsidR="006E6BEA" w:rsidRDefault="006E6BEA">
            <w:pPr>
              <w:pStyle w:val="ConsPlusNormal"/>
              <w:jc w:val="center"/>
            </w:pPr>
            <w:r>
              <w:t>05</w:t>
            </w:r>
          </w:p>
        </w:tc>
        <w:tc>
          <w:tcPr>
            <w:tcW w:w="881" w:type="dxa"/>
          </w:tcPr>
          <w:p w:rsidR="006E6BEA" w:rsidRDefault="006E6BEA">
            <w:pPr>
              <w:pStyle w:val="ConsPlusNormal"/>
              <w:jc w:val="center"/>
            </w:pPr>
            <w:r>
              <w:t>814</w:t>
            </w:r>
          </w:p>
        </w:tc>
        <w:tc>
          <w:tcPr>
            <w:tcW w:w="1531" w:type="dxa"/>
          </w:tcPr>
          <w:p w:rsidR="006E6BEA" w:rsidRDefault="006E6BEA">
            <w:pPr>
              <w:pStyle w:val="ConsPlusNormal"/>
              <w:jc w:val="right"/>
            </w:pPr>
            <w:r>
              <w:t>200,4</w:t>
            </w:r>
          </w:p>
        </w:tc>
        <w:tc>
          <w:tcPr>
            <w:tcW w:w="1654" w:type="dxa"/>
          </w:tcPr>
          <w:p w:rsidR="006E6BEA" w:rsidRDefault="006E6BEA">
            <w:pPr>
              <w:pStyle w:val="ConsPlusNormal"/>
              <w:jc w:val="right"/>
            </w:pPr>
            <w:r>
              <w:t>2 306,0</w:t>
            </w:r>
          </w:p>
        </w:tc>
        <w:tc>
          <w:tcPr>
            <w:tcW w:w="1654" w:type="dxa"/>
          </w:tcPr>
          <w:p w:rsidR="006E6BEA" w:rsidRDefault="006E6BEA">
            <w:pPr>
              <w:pStyle w:val="ConsPlusNormal"/>
              <w:jc w:val="right"/>
            </w:pPr>
            <w:r>
              <w:t>197,0</w:t>
            </w:r>
          </w:p>
        </w:tc>
      </w:tr>
      <w:tr w:rsidR="006E6BEA">
        <w:tc>
          <w:tcPr>
            <w:tcW w:w="3685" w:type="dxa"/>
          </w:tcPr>
          <w:p w:rsidR="006E6BEA" w:rsidRDefault="006E6BEA">
            <w:pPr>
              <w:pStyle w:val="ConsPlusNormal"/>
              <w:ind w:firstLine="17"/>
              <w:outlineLvl w:val="1"/>
            </w:pPr>
            <w:r>
              <w:t>Раздел IV. Иные межбюджетные трансферты бюджетам муниципальных районов (городских округов)</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2 714 296,7</w:t>
            </w:r>
          </w:p>
        </w:tc>
        <w:tc>
          <w:tcPr>
            <w:tcW w:w="1654" w:type="dxa"/>
          </w:tcPr>
          <w:p w:rsidR="006E6BEA" w:rsidRDefault="006E6BEA">
            <w:pPr>
              <w:pStyle w:val="ConsPlusNormal"/>
              <w:jc w:val="right"/>
            </w:pPr>
            <w:r>
              <w:t>2 040 910,1</w:t>
            </w:r>
          </w:p>
        </w:tc>
        <w:tc>
          <w:tcPr>
            <w:tcW w:w="1654" w:type="dxa"/>
          </w:tcPr>
          <w:p w:rsidR="006E6BEA" w:rsidRDefault="006E6BEA">
            <w:pPr>
              <w:pStyle w:val="ConsPlusNormal"/>
              <w:jc w:val="right"/>
            </w:pPr>
            <w:r>
              <w:t>2 043 220,5</w:t>
            </w:r>
          </w:p>
        </w:tc>
      </w:tr>
      <w:tr w:rsidR="006E6BEA">
        <w:tc>
          <w:tcPr>
            <w:tcW w:w="3685" w:type="dxa"/>
          </w:tcPr>
          <w:p w:rsidR="006E6BEA" w:rsidRDefault="006E6BEA">
            <w:pPr>
              <w:pStyle w:val="ConsPlusNormal"/>
              <w:ind w:firstLine="17"/>
            </w:pPr>
            <w:r>
              <w:t xml:space="preserve">Государственная программа Воронежской области "Развитие </w:t>
            </w:r>
            <w:r>
              <w:lastRenderedPageBreak/>
              <w:t>образования"</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1 690 028,7</w:t>
            </w:r>
          </w:p>
        </w:tc>
        <w:tc>
          <w:tcPr>
            <w:tcW w:w="1654" w:type="dxa"/>
          </w:tcPr>
          <w:p w:rsidR="006E6BEA" w:rsidRDefault="006E6BEA">
            <w:pPr>
              <w:pStyle w:val="ConsPlusNormal"/>
              <w:jc w:val="right"/>
            </w:pPr>
            <w:r>
              <w:t>1 691 937,8</w:t>
            </w:r>
          </w:p>
        </w:tc>
        <w:tc>
          <w:tcPr>
            <w:tcW w:w="1654" w:type="dxa"/>
          </w:tcPr>
          <w:p w:rsidR="006E6BEA" w:rsidRDefault="006E6BEA">
            <w:pPr>
              <w:pStyle w:val="ConsPlusNormal"/>
              <w:jc w:val="right"/>
            </w:pPr>
            <w:r>
              <w:t>1 694 248,2</w:t>
            </w:r>
          </w:p>
        </w:tc>
      </w:tr>
      <w:tr w:rsidR="006E6BEA">
        <w:tc>
          <w:tcPr>
            <w:tcW w:w="3685" w:type="dxa"/>
          </w:tcPr>
          <w:p w:rsidR="006E6BEA" w:rsidRDefault="006E6BEA">
            <w:pPr>
              <w:pStyle w:val="ConsPlusNormal"/>
              <w:ind w:firstLine="17"/>
            </w:pPr>
            <w:r>
              <w:t>Иные межбюджетные трансферты на формирование организационно-методического обеспечения и создание доступной пространственно-развивающей образовательной среды для организации специальных условий обучения детей с ограниченными возможностями здоровья</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07</w:t>
            </w:r>
          </w:p>
        </w:tc>
        <w:tc>
          <w:tcPr>
            <w:tcW w:w="703" w:type="dxa"/>
          </w:tcPr>
          <w:p w:rsidR="006E6BEA" w:rsidRDefault="006E6BEA">
            <w:pPr>
              <w:pStyle w:val="ConsPlusNormal"/>
              <w:jc w:val="center"/>
            </w:pPr>
            <w:r>
              <w:t>01</w:t>
            </w:r>
          </w:p>
        </w:tc>
        <w:tc>
          <w:tcPr>
            <w:tcW w:w="881" w:type="dxa"/>
          </w:tcPr>
          <w:p w:rsidR="006E6BEA" w:rsidRDefault="006E6BEA">
            <w:pPr>
              <w:pStyle w:val="ConsPlusNormal"/>
              <w:jc w:val="center"/>
            </w:pPr>
            <w:r>
              <w:t>855</w:t>
            </w:r>
          </w:p>
        </w:tc>
        <w:tc>
          <w:tcPr>
            <w:tcW w:w="1531" w:type="dxa"/>
          </w:tcPr>
          <w:p w:rsidR="006E6BEA" w:rsidRDefault="006E6BEA">
            <w:pPr>
              <w:pStyle w:val="ConsPlusNormal"/>
              <w:jc w:val="right"/>
            </w:pPr>
            <w:r>
              <w:t>5 000,0</w:t>
            </w:r>
          </w:p>
        </w:tc>
        <w:tc>
          <w:tcPr>
            <w:tcW w:w="1654" w:type="dxa"/>
          </w:tcPr>
          <w:p w:rsidR="006E6BEA" w:rsidRDefault="006E6BEA">
            <w:pPr>
              <w:pStyle w:val="ConsPlusNormal"/>
              <w:jc w:val="right"/>
            </w:pPr>
            <w:r>
              <w:t>5 000,0</w:t>
            </w:r>
          </w:p>
        </w:tc>
        <w:tc>
          <w:tcPr>
            <w:tcW w:w="1654" w:type="dxa"/>
          </w:tcPr>
          <w:p w:rsidR="006E6BEA" w:rsidRDefault="006E6BEA">
            <w:pPr>
              <w:pStyle w:val="ConsPlusNormal"/>
              <w:jc w:val="right"/>
            </w:pPr>
            <w:r>
              <w:t>5 000,0</w:t>
            </w:r>
          </w:p>
        </w:tc>
      </w:tr>
      <w:tr w:rsidR="006E6BEA">
        <w:tc>
          <w:tcPr>
            <w:tcW w:w="3685" w:type="dxa"/>
          </w:tcPr>
          <w:p w:rsidR="006E6BEA" w:rsidRDefault="006E6BEA">
            <w:pPr>
              <w:pStyle w:val="ConsPlusNormal"/>
              <w:ind w:firstLine="17"/>
            </w:pPr>
            <w:r>
              <w:t>Иные межбюджетные трансферты на формирование организационно-методического обеспечения и создание доступной пространственно-развивающей образовательной среды для организации специальных условий обучения детей с ограниченными возможностями здоровья</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07</w:t>
            </w:r>
          </w:p>
        </w:tc>
        <w:tc>
          <w:tcPr>
            <w:tcW w:w="703" w:type="dxa"/>
          </w:tcPr>
          <w:p w:rsidR="006E6BEA" w:rsidRDefault="006E6BEA">
            <w:pPr>
              <w:pStyle w:val="ConsPlusNormal"/>
              <w:jc w:val="center"/>
            </w:pPr>
            <w:r>
              <w:t>02</w:t>
            </w:r>
          </w:p>
        </w:tc>
        <w:tc>
          <w:tcPr>
            <w:tcW w:w="881" w:type="dxa"/>
          </w:tcPr>
          <w:p w:rsidR="006E6BEA" w:rsidRDefault="006E6BEA">
            <w:pPr>
              <w:pStyle w:val="ConsPlusNormal"/>
              <w:jc w:val="center"/>
            </w:pPr>
            <w:r>
              <w:t>855</w:t>
            </w:r>
          </w:p>
        </w:tc>
        <w:tc>
          <w:tcPr>
            <w:tcW w:w="1531" w:type="dxa"/>
          </w:tcPr>
          <w:p w:rsidR="006E6BEA" w:rsidRDefault="006E6BEA">
            <w:pPr>
              <w:pStyle w:val="ConsPlusNormal"/>
              <w:jc w:val="right"/>
            </w:pPr>
            <w:r>
              <w:t>20 400,0</w:t>
            </w:r>
          </w:p>
        </w:tc>
        <w:tc>
          <w:tcPr>
            <w:tcW w:w="1654" w:type="dxa"/>
          </w:tcPr>
          <w:p w:rsidR="006E6BEA" w:rsidRDefault="006E6BEA">
            <w:pPr>
              <w:pStyle w:val="ConsPlusNormal"/>
              <w:jc w:val="right"/>
            </w:pPr>
            <w:r>
              <w:t>20 400,0</w:t>
            </w:r>
          </w:p>
        </w:tc>
        <w:tc>
          <w:tcPr>
            <w:tcW w:w="1654" w:type="dxa"/>
          </w:tcPr>
          <w:p w:rsidR="006E6BEA" w:rsidRDefault="006E6BEA">
            <w:pPr>
              <w:pStyle w:val="ConsPlusNormal"/>
              <w:jc w:val="right"/>
            </w:pPr>
            <w:r>
              <w:t>20 400,0</w:t>
            </w:r>
          </w:p>
        </w:tc>
      </w:tr>
      <w:tr w:rsidR="006E6BEA">
        <w:tc>
          <w:tcPr>
            <w:tcW w:w="3685" w:type="dxa"/>
          </w:tcPr>
          <w:p w:rsidR="006E6BEA" w:rsidRDefault="006E6BEA">
            <w:pPr>
              <w:pStyle w:val="ConsPlusNormal"/>
              <w:ind w:firstLine="17"/>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07</w:t>
            </w:r>
          </w:p>
        </w:tc>
        <w:tc>
          <w:tcPr>
            <w:tcW w:w="703" w:type="dxa"/>
          </w:tcPr>
          <w:p w:rsidR="006E6BEA" w:rsidRDefault="006E6BEA">
            <w:pPr>
              <w:pStyle w:val="ConsPlusNormal"/>
              <w:jc w:val="center"/>
            </w:pPr>
            <w:r>
              <w:t>02</w:t>
            </w:r>
          </w:p>
        </w:tc>
        <w:tc>
          <w:tcPr>
            <w:tcW w:w="881" w:type="dxa"/>
          </w:tcPr>
          <w:p w:rsidR="006E6BEA" w:rsidRDefault="006E6BEA">
            <w:pPr>
              <w:pStyle w:val="ConsPlusNormal"/>
              <w:jc w:val="center"/>
            </w:pPr>
            <w:r>
              <w:t>855</w:t>
            </w:r>
          </w:p>
        </w:tc>
        <w:tc>
          <w:tcPr>
            <w:tcW w:w="1531" w:type="dxa"/>
          </w:tcPr>
          <w:p w:rsidR="006E6BEA" w:rsidRDefault="006E6BEA">
            <w:pPr>
              <w:pStyle w:val="ConsPlusNormal"/>
              <w:jc w:val="right"/>
            </w:pPr>
            <w:r>
              <w:t>1 482 562,6</w:t>
            </w:r>
          </w:p>
        </w:tc>
        <w:tc>
          <w:tcPr>
            <w:tcW w:w="1654" w:type="dxa"/>
          </w:tcPr>
          <w:p w:rsidR="006E6BEA" w:rsidRDefault="006E6BEA">
            <w:pPr>
              <w:pStyle w:val="ConsPlusNormal"/>
              <w:jc w:val="right"/>
            </w:pPr>
            <w:r>
              <w:t>1 482 562,6</w:t>
            </w:r>
          </w:p>
        </w:tc>
        <w:tc>
          <w:tcPr>
            <w:tcW w:w="1654" w:type="dxa"/>
          </w:tcPr>
          <w:p w:rsidR="006E6BEA" w:rsidRDefault="006E6BEA">
            <w:pPr>
              <w:pStyle w:val="ConsPlusNormal"/>
              <w:jc w:val="right"/>
            </w:pPr>
            <w:r>
              <w:t>1 482 562,6</w:t>
            </w:r>
          </w:p>
        </w:tc>
      </w:tr>
      <w:tr w:rsidR="006E6BEA">
        <w:tc>
          <w:tcPr>
            <w:tcW w:w="3685" w:type="dxa"/>
          </w:tcPr>
          <w:p w:rsidR="006E6BEA" w:rsidRDefault="006E6BEA">
            <w:pPr>
              <w:pStyle w:val="ConsPlusNormal"/>
              <w:ind w:firstLine="17"/>
            </w:pPr>
            <w:r>
              <w:t xml:space="preserve">Иные межбюджетные трансферты на проведение мероприятий по обеспечению деятельности советников директора по </w:t>
            </w:r>
            <w:r>
              <w:lastRenderedPageBreak/>
              <w:t>воспитанию и взаимодействию с детскими общественными объединениями в общеобразовательных организациях</w:t>
            </w:r>
          </w:p>
        </w:tc>
        <w:tc>
          <w:tcPr>
            <w:tcW w:w="839" w:type="dxa"/>
          </w:tcPr>
          <w:p w:rsidR="006E6BEA" w:rsidRDefault="006E6BEA">
            <w:pPr>
              <w:pStyle w:val="ConsPlusNormal"/>
              <w:jc w:val="center"/>
            </w:pPr>
            <w:r>
              <w:lastRenderedPageBreak/>
              <w:t>500</w:t>
            </w:r>
          </w:p>
        </w:tc>
        <w:tc>
          <w:tcPr>
            <w:tcW w:w="691" w:type="dxa"/>
          </w:tcPr>
          <w:p w:rsidR="006E6BEA" w:rsidRDefault="006E6BEA">
            <w:pPr>
              <w:pStyle w:val="ConsPlusNormal"/>
              <w:jc w:val="center"/>
            </w:pPr>
            <w:r>
              <w:t>07</w:t>
            </w:r>
          </w:p>
        </w:tc>
        <w:tc>
          <w:tcPr>
            <w:tcW w:w="703" w:type="dxa"/>
          </w:tcPr>
          <w:p w:rsidR="006E6BEA" w:rsidRDefault="006E6BEA">
            <w:pPr>
              <w:pStyle w:val="ConsPlusNormal"/>
              <w:jc w:val="center"/>
            </w:pPr>
            <w:r>
              <w:t>09</w:t>
            </w:r>
          </w:p>
        </w:tc>
        <w:tc>
          <w:tcPr>
            <w:tcW w:w="881" w:type="dxa"/>
          </w:tcPr>
          <w:p w:rsidR="006E6BEA" w:rsidRDefault="006E6BEA">
            <w:pPr>
              <w:pStyle w:val="ConsPlusNormal"/>
              <w:jc w:val="center"/>
            </w:pPr>
            <w:r>
              <w:t>855</w:t>
            </w:r>
          </w:p>
        </w:tc>
        <w:tc>
          <w:tcPr>
            <w:tcW w:w="1531" w:type="dxa"/>
          </w:tcPr>
          <w:p w:rsidR="006E6BEA" w:rsidRDefault="006E6BEA">
            <w:pPr>
              <w:pStyle w:val="ConsPlusNormal"/>
              <w:jc w:val="right"/>
            </w:pPr>
            <w:r>
              <w:t>125 819,6</w:t>
            </w:r>
          </w:p>
        </w:tc>
        <w:tc>
          <w:tcPr>
            <w:tcW w:w="1654" w:type="dxa"/>
          </w:tcPr>
          <w:p w:rsidR="006E6BEA" w:rsidRDefault="006E6BEA">
            <w:pPr>
              <w:pStyle w:val="ConsPlusNormal"/>
              <w:jc w:val="right"/>
            </w:pPr>
            <w:r>
              <w:t>127 728,7</w:t>
            </w:r>
          </w:p>
        </w:tc>
        <w:tc>
          <w:tcPr>
            <w:tcW w:w="1654" w:type="dxa"/>
          </w:tcPr>
          <w:p w:rsidR="006E6BEA" w:rsidRDefault="006E6BEA">
            <w:pPr>
              <w:pStyle w:val="ConsPlusNormal"/>
              <w:jc w:val="right"/>
            </w:pPr>
            <w:r>
              <w:t>130 039,1</w:t>
            </w:r>
          </w:p>
        </w:tc>
      </w:tr>
      <w:tr w:rsidR="006E6BEA">
        <w:tc>
          <w:tcPr>
            <w:tcW w:w="3685" w:type="dxa"/>
          </w:tcPr>
          <w:p w:rsidR="006E6BEA" w:rsidRDefault="006E6BEA">
            <w:pPr>
              <w:pStyle w:val="ConsPlusNormal"/>
              <w:ind w:firstLine="17"/>
            </w:pPr>
            <w:r>
              <w:t>Иные межбюджетные трансферты бюджетам муниципальных образований Воронежской области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07</w:t>
            </w:r>
          </w:p>
        </w:tc>
        <w:tc>
          <w:tcPr>
            <w:tcW w:w="703" w:type="dxa"/>
          </w:tcPr>
          <w:p w:rsidR="006E6BEA" w:rsidRDefault="006E6BEA">
            <w:pPr>
              <w:pStyle w:val="ConsPlusNormal"/>
              <w:jc w:val="center"/>
            </w:pPr>
            <w:r>
              <w:t>09</w:t>
            </w:r>
          </w:p>
        </w:tc>
        <w:tc>
          <w:tcPr>
            <w:tcW w:w="881" w:type="dxa"/>
          </w:tcPr>
          <w:p w:rsidR="006E6BEA" w:rsidRDefault="006E6BEA">
            <w:pPr>
              <w:pStyle w:val="ConsPlusNormal"/>
              <w:jc w:val="center"/>
            </w:pPr>
            <w:r>
              <w:t>855</w:t>
            </w:r>
          </w:p>
        </w:tc>
        <w:tc>
          <w:tcPr>
            <w:tcW w:w="1531" w:type="dxa"/>
          </w:tcPr>
          <w:p w:rsidR="006E6BEA" w:rsidRDefault="006E6BEA">
            <w:pPr>
              <w:pStyle w:val="ConsPlusNormal"/>
              <w:jc w:val="right"/>
            </w:pPr>
            <w:r>
              <w:t>56 246,5</w:t>
            </w:r>
          </w:p>
        </w:tc>
        <w:tc>
          <w:tcPr>
            <w:tcW w:w="1654" w:type="dxa"/>
          </w:tcPr>
          <w:p w:rsidR="006E6BEA" w:rsidRDefault="006E6BEA">
            <w:pPr>
              <w:pStyle w:val="ConsPlusNormal"/>
              <w:jc w:val="right"/>
            </w:pPr>
            <w:r>
              <w:t>56 246,5</w:t>
            </w:r>
          </w:p>
        </w:tc>
        <w:tc>
          <w:tcPr>
            <w:tcW w:w="1654" w:type="dxa"/>
          </w:tcPr>
          <w:p w:rsidR="006E6BEA" w:rsidRDefault="006E6BEA">
            <w:pPr>
              <w:pStyle w:val="ConsPlusNormal"/>
              <w:jc w:val="right"/>
            </w:pPr>
            <w:r>
              <w:t>56 246,5</w:t>
            </w:r>
          </w:p>
        </w:tc>
      </w:tr>
      <w:tr w:rsidR="006E6BEA">
        <w:tc>
          <w:tcPr>
            <w:tcW w:w="3685" w:type="dxa"/>
          </w:tcPr>
          <w:p w:rsidR="006E6BEA" w:rsidRDefault="006E6BEA">
            <w:pPr>
              <w:pStyle w:val="ConsPlusNormal"/>
              <w:ind w:firstLine="17"/>
            </w:pPr>
            <w:r>
              <w:t>Государственная программа Воронежской области "Содействие занятости населения"</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5 844,8</w:t>
            </w:r>
          </w:p>
        </w:tc>
        <w:tc>
          <w:tcPr>
            <w:tcW w:w="1654" w:type="dxa"/>
          </w:tcPr>
          <w:p w:rsidR="006E6BEA" w:rsidRDefault="006E6BEA">
            <w:pPr>
              <w:pStyle w:val="ConsPlusNormal"/>
              <w:jc w:val="right"/>
            </w:pPr>
            <w:r>
              <w:t>5 844,8</w:t>
            </w:r>
          </w:p>
        </w:tc>
        <w:tc>
          <w:tcPr>
            <w:tcW w:w="1654" w:type="dxa"/>
          </w:tcPr>
          <w:p w:rsidR="006E6BEA" w:rsidRDefault="006E6BEA">
            <w:pPr>
              <w:pStyle w:val="ConsPlusNormal"/>
              <w:jc w:val="right"/>
            </w:pPr>
            <w:r>
              <w:t>5 844,8</w:t>
            </w:r>
          </w:p>
        </w:tc>
      </w:tr>
      <w:tr w:rsidR="006E6BEA">
        <w:tc>
          <w:tcPr>
            <w:tcW w:w="3685" w:type="dxa"/>
          </w:tcPr>
          <w:p w:rsidR="006E6BEA" w:rsidRDefault="006E6BEA">
            <w:pPr>
              <w:pStyle w:val="ConsPlusNormal"/>
              <w:ind w:firstLine="17"/>
            </w:pPr>
            <w:r>
              <w:t>Иные межбюджетные трансферты бюджетам муниципальных образований на организацию проведения оплачиваемых общественных работ</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04</w:t>
            </w:r>
          </w:p>
        </w:tc>
        <w:tc>
          <w:tcPr>
            <w:tcW w:w="703" w:type="dxa"/>
          </w:tcPr>
          <w:p w:rsidR="006E6BEA" w:rsidRDefault="006E6BEA">
            <w:pPr>
              <w:pStyle w:val="ConsPlusNormal"/>
              <w:jc w:val="center"/>
            </w:pPr>
            <w:r>
              <w:t>01</w:t>
            </w:r>
          </w:p>
        </w:tc>
        <w:tc>
          <w:tcPr>
            <w:tcW w:w="881" w:type="dxa"/>
          </w:tcPr>
          <w:p w:rsidR="006E6BEA" w:rsidRDefault="006E6BEA">
            <w:pPr>
              <w:pStyle w:val="ConsPlusNormal"/>
              <w:jc w:val="center"/>
            </w:pPr>
            <w:r>
              <w:t>858</w:t>
            </w:r>
          </w:p>
        </w:tc>
        <w:tc>
          <w:tcPr>
            <w:tcW w:w="1531" w:type="dxa"/>
          </w:tcPr>
          <w:p w:rsidR="006E6BEA" w:rsidRDefault="006E6BEA">
            <w:pPr>
              <w:pStyle w:val="ConsPlusNormal"/>
              <w:jc w:val="right"/>
            </w:pPr>
            <w:r>
              <w:t>5 844,8</w:t>
            </w:r>
          </w:p>
        </w:tc>
        <w:tc>
          <w:tcPr>
            <w:tcW w:w="1654" w:type="dxa"/>
          </w:tcPr>
          <w:p w:rsidR="006E6BEA" w:rsidRDefault="006E6BEA">
            <w:pPr>
              <w:pStyle w:val="ConsPlusNormal"/>
              <w:jc w:val="right"/>
            </w:pPr>
            <w:r>
              <w:t>5 844,8</w:t>
            </w:r>
          </w:p>
        </w:tc>
        <w:tc>
          <w:tcPr>
            <w:tcW w:w="1654" w:type="dxa"/>
          </w:tcPr>
          <w:p w:rsidR="006E6BEA" w:rsidRDefault="006E6BEA">
            <w:pPr>
              <w:pStyle w:val="ConsPlusNormal"/>
              <w:jc w:val="right"/>
            </w:pPr>
            <w:r>
              <w:t>5 844,8</w:t>
            </w:r>
          </w:p>
        </w:tc>
      </w:tr>
      <w:tr w:rsidR="006E6BEA">
        <w:tc>
          <w:tcPr>
            <w:tcW w:w="3685" w:type="dxa"/>
          </w:tcPr>
          <w:p w:rsidR="006E6BEA" w:rsidRDefault="006E6BEA">
            <w:pPr>
              <w:pStyle w:val="ConsPlusNormal"/>
              <w:ind w:firstLine="17"/>
            </w:pPr>
            <w:r>
              <w:lastRenderedPageBreak/>
              <w:t>Государственная программа Воронежской области "Обеспечение общественного порядка и противодействие преступности"</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21 170,0</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Иные межбюджетные трансферты на проведение мероприятий по обеспечению общественной безопасности и противодействию терроризму в приграничных районах Воронежской области</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01</w:t>
            </w:r>
          </w:p>
        </w:tc>
        <w:tc>
          <w:tcPr>
            <w:tcW w:w="703" w:type="dxa"/>
          </w:tcPr>
          <w:p w:rsidR="006E6BEA" w:rsidRDefault="006E6BEA">
            <w:pPr>
              <w:pStyle w:val="ConsPlusNormal"/>
              <w:jc w:val="center"/>
            </w:pPr>
            <w:r>
              <w:t>13</w:t>
            </w:r>
          </w:p>
        </w:tc>
        <w:tc>
          <w:tcPr>
            <w:tcW w:w="881" w:type="dxa"/>
          </w:tcPr>
          <w:p w:rsidR="006E6BEA" w:rsidRDefault="006E6BEA">
            <w:pPr>
              <w:pStyle w:val="ConsPlusNormal"/>
              <w:jc w:val="center"/>
            </w:pPr>
            <w:r>
              <w:t>805</w:t>
            </w:r>
          </w:p>
        </w:tc>
        <w:tc>
          <w:tcPr>
            <w:tcW w:w="1531" w:type="dxa"/>
          </w:tcPr>
          <w:p w:rsidR="006E6BEA" w:rsidRDefault="006E6BEA">
            <w:pPr>
              <w:pStyle w:val="ConsPlusNormal"/>
              <w:jc w:val="right"/>
            </w:pPr>
            <w:r>
              <w:t>21 170,0</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300,0</w:t>
            </w:r>
          </w:p>
        </w:tc>
        <w:tc>
          <w:tcPr>
            <w:tcW w:w="1654" w:type="dxa"/>
          </w:tcPr>
          <w:p w:rsidR="006E6BEA" w:rsidRDefault="006E6BEA">
            <w:pPr>
              <w:pStyle w:val="ConsPlusNormal"/>
              <w:jc w:val="right"/>
            </w:pPr>
            <w:r>
              <w:t>300,0</w:t>
            </w:r>
          </w:p>
        </w:tc>
        <w:tc>
          <w:tcPr>
            <w:tcW w:w="1654" w:type="dxa"/>
          </w:tcPr>
          <w:p w:rsidR="006E6BEA" w:rsidRDefault="006E6BEA">
            <w:pPr>
              <w:pStyle w:val="ConsPlusNormal"/>
              <w:jc w:val="right"/>
            </w:pPr>
            <w:r>
              <w:t>300,0</w:t>
            </w:r>
          </w:p>
        </w:tc>
      </w:tr>
      <w:tr w:rsidR="006E6BEA">
        <w:tc>
          <w:tcPr>
            <w:tcW w:w="3685" w:type="dxa"/>
          </w:tcPr>
          <w:p w:rsidR="006E6BEA" w:rsidRDefault="006E6BEA">
            <w:pPr>
              <w:pStyle w:val="ConsPlusNormal"/>
              <w:ind w:firstLine="17"/>
            </w:pPr>
            <w:r>
              <w:t>Иные межбюджетные трансферты на предоставление грантов в области науки, культуры, искусства и средств массовой информации</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08</w:t>
            </w:r>
          </w:p>
        </w:tc>
        <w:tc>
          <w:tcPr>
            <w:tcW w:w="703" w:type="dxa"/>
          </w:tcPr>
          <w:p w:rsidR="006E6BEA" w:rsidRDefault="006E6BEA">
            <w:pPr>
              <w:pStyle w:val="ConsPlusNormal"/>
              <w:jc w:val="center"/>
            </w:pPr>
            <w:r>
              <w:t>01</w:t>
            </w:r>
          </w:p>
        </w:tc>
        <w:tc>
          <w:tcPr>
            <w:tcW w:w="881" w:type="dxa"/>
          </w:tcPr>
          <w:p w:rsidR="006E6BEA" w:rsidRDefault="006E6BEA">
            <w:pPr>
              <w:pStyle w:val="ConsPlusNormal"/>
              <w:jc w:val="center"/>
            </w:pPr>
            <w:r>
              <w:t>865</w:t>
            </w:r>
          </w:p>
        </w:tc>
        <w:tc>
          <w:tcPr>
            <w:tcW w:w="1531" w:type="dxa"/>
          </w:tcPr>
          <w:p w:rsidR="006E6BEA" w:rsidRDefault="006E6BEA">
            <w:pPr>
              <w:pStyle w:val="ConsPlusNormal"/>
              <w:jc w:val="right"/>
            </w:pPr>
            <w:r>
              <w:t>300,0</w:t>
            </w:r>
          </w:p>
        </w:tc>
        <w:tc>
          <w:tcPr>
            <w:tcW w:w="1654" w:type="dxa"/>
          </w:tcPr>
          <w:p w:rsidR="006E6BEA" w:rsidRDefault="006E6BEA">
            <w:pPr>
              <w:pStyle w:val="ConsPlusNormal"/>
              <w:jc w:val="right"/>
            </w:pPr>
            <w:r>
              <w:t>300,0</w:t>
            </w:r>
          </w:p>
        </w:tc>
        <w:tc>
          <w:tcPr>
            <w:tcW w:w="1654" w:type="dxa"/>
          </w:tcPr>
          <w:p w:rsidR="006E6BEA" w:rsidRDefault="006E6BEA">
            <w:pPr>
              <w:pStyle w:val="ConsPlusNormal"/>
              <w:jc w:val="right"/>
            </w:pPr>
            <w:r>
              <w:t>300,0</w:t>
            </w:r>
          </w:p>
        </w:tc>
      </w:tr>
      <w:tr w:rsidR="006E6BEA">
        <w:tc>
          <w:tcPr>
            <w:tcW w:w="3685" w:type="dxa"/>
          </w:tcPr>
          <w:p w:rsidR="006E6BEA" w:rsidRDefault="006E6BEA">
            <w:pPr>
              <w:pStyle w:val="ConsPlusNormal"/>
              <w:ind w:firstLine="17"/>
            </w:pPr>
            <w:r>
              <w:t>Государственная программа Воронежской области "Развитие транспортной системы"</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189 002,0</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Иные межбюджетные трансферты на обеспечение лизинговых платежей на закупку автобусов для пассажирских перевозок в городском округе город Воронеж</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04</w:t>
            </w:r>
          </w:p>
        </w:tc>
        <w:tc>
          <w:tcPr>
            <w:tcW w:w="703" w:type="dxa"/>
          </w:tcPr>
          <w:p w:rsidR="006E6BEA" w:rsidRDefault="006E6BEA">
            <w:pPr>
              <w:pStyle w:val="ConsPlusNormal"/>
              <w:jc w:val="center"/>
            </w:pPr>
            <w:r>
              <w:t>08</w:t>
            </w:r>
          </w:p>
        </w:tc>
        <w:tc>
          <w:tcPr>
            <w:tcW w:w="881" w:type="dxa"/>
          </w:tcPr>
          <w:p w:rsidR="006E6BEA" w:rsidRDefault="006E6BEA">
            <w:pPr>
              <w:pStyle w:val="ConsPlusNormal"/>
              <w:jc w:val="center"/>
            </w:pPr>
            <w:r>
              <w:t>826</w:t>
            </w:r>
          </w:p>
        </w:tc>
        <w:tc>
          <w:tcPr>
            <w:tcW w:w="1531" w:type="dxa"/>
          </w:tcPr>
          <w:p w:rsidR="006E6BEA" w:rsidRDefault="006E6BEA">
            <w:pPr>
              <w:pStyle w:val="ConsPlusNormal"/>
              <w:jc w:val="right"/>
            </w:pPr>
            <w:r>
              <w:t>189 002,0</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 xml:space="preserve">Государственная программа Воронежской области "Развитие сельского хозяйства, производства пищевых продуктов и </w:t>
            </w:r>
            <w:r>
              <w:lastRenderedPageBreak/>
              <w:t>инфраструктуры агропродовольственного рынка"</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2 000,0</w:t>
            </w:r>
          </w:p>
        </w:tc>
        <w:tc>
          <w:tcPr>
            <w:tcW w:w="1654" w:type="dxa"/>
          </w:tcPr>
          <w:p w:rsidR="006E6BEA" w:rsidRDefault="006E6BEA">
            <w:pPr>
              <w:pStyle w:val="ConsPlusNormal"/>
              <w:jc w:val="right"/>
            </w:pPr>
            <w:r>
              <w:t>2 000,0</w:t>
            </w:r>
          </w:p>
        </w:tc>
        <w:tc>
          <w:tcPr>
            <w:tcW w:w="1654" w:type="dxa"/>
          </w:tcPr>
          <w:p w:rsidR="006E6BEA" w:rsidRDefault="006E6BEA">
            <w:pPr>
              <w:pStyle w:val="ConsPlusNormal"/>
              <w:jc w:val="right"/>
            </w:pPr>
            <w:r>
              <w:t>2 000,0</w:t>
            </w:r>
          </w:p>
        </w:tc>
      </w:tr>
      <w:tr w:rsidR="006E6BEA">
        <w:tc>
          <w:tcPr>
            <w:tcW w:w="3685" w:type="dxa"/>
          </w:tcPr>
          <w:p w:rsidR="006E6BEA" w:rsidRDefault="006E6BEA">
            <w:pPr>
              <w:pStyle w:val="ConsPlusNormal"/>
              <w:ind w:firstLine="17"/>
            </w:pPr>
            <w:r>
              <w:t>Иные межбюджетные трансферты на поощрение муниципальных районов и городских округов по итогам ежегодного экономического соревнования в агропромышленном комплексе Воронежской области</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04</w:t>
            </w:r>
          </w:p>
        </w:tc>
        <w:tc>
          <w:tcPr>
            <w:tcW w:w="703" w:type="dxa"/>
          </w:tcPr>
          <w:p w:rsidR="006E6BEA" w:rsidRDefault="006E6BEA">
            <w:pPr>
              <w:pStyle w:val="ConsPlusNormal"/>
              <w:jc w:val="center"/>
            </w:pPr>
            <w:r>
              <w:t>05</w:t>
            </w:r>
          </w:p>
        </w:tc>
        <w:tc>
          <w:tcPr>
            <w:tcW w:w="881" w:type="dxa"/>
          </w:tcPr>
          <w:p w:rsidR="006E6BEA" w:rsidRDefault="006E6BEA">
            <w:pPr>
              <w:pStyle w:val="ConsPlusNormal"/>
              <w:jc w:val="center"/>
            </w:pPr>
            <w:r>
              <w:t>825</w:t>
            </w:r>
          </w:p>
        </w:tc>
        <w:tc>
          <w:tcPr>
            <w:tcW w:w="1531" w:type="dxa"/>
          </w:tcPr>
          <w:p w:rsidR="006E6BEA" w:rsidRDefault="006E6BEA">
            <w:pPr>
              <w:pStyle w:val="ConsPlusNormal"/>
              <w:jc w:val="right"/>
            </w:pPr>
            <w:r>
              <w:t>2 000,0</w:t>
            </w:r>
          </w:p>
        </w:tc>
        <w:tc>
          <w:tcPr>
            <w:tcW w:w="1654" w:type="dxa"/>
          </w:tcPr>
          <w:p w:rsidR="006E6BEA" w:rsidRDefault="006E6BEA">
            <w:pPr>
              <w:pStyle w:val="ConsPlusNormal"/>
              <w:jc w:val="right"/>
            </w:pPr>
            <w:r>
              <w:t>2 000,0</w:t>
            </w:r>
          </w:p>
        </w:tc>
        <w:tc>
          <w:tcPr>
            <w:tcW w:w="1654" w:type="dxa"/>
          </w:tcPr>
          <w:p w:rsidR="006E6BEA" w:rsidRDefault="006E6BEA">
            <w:pPr>
              <w:pStyle w:val="ConsPlusNormal"/>
              <w:jc w:val="right"/>
            </w:pPr>
            <w:r>
              <w:t>2 000,0</w:t>
            </w:r>
          </w:p>
        </w:tc>
      </w:tr>
      <w:tr w:rsidR="006E6BEA">
        <w:tc>
          <w:tcPr>
            <w:tcW w:w="3685"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391 477,8</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Иные межбюджетные трансферты из областного бюджета бюджетам муниципальных образований Воронежской области на реализацию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05</w:t>
            </w:r>
          </w:p>
        </w:tc>
        <w:tc>
          <w:tcPr>
            <w:tcW w:w="703" w:type="dxa"/>
          </w:tcPr>
          <w:p w:rsidR="006E6BEA" w:rsidRDefault="006E6BEA">
            <w:pPr>
              <w:pStyle w:val="ConsPlusNormal"/>
              <w:jc w:val="center"/>
            </w:pPr>
            <w:r>
              <w:t>05</w:t>
            </w:r>
          </w:p>
        </w:tc>
        <w:tc>
          <w:tcPr>
            <w:tcW w:w="881" w:type="dxa"/>
          </w:tcPr>
          <w:p w:rsidR="006E6BEA" w:rsidRDefault="006E6BEA">
            <w:pPr>
              <w:pStyle w:val="ConsPlusNormal"/>
              <w:jc w:val="center"/>
            </w:pPr>
            <w:r>
              <w:t>832</w:t>
            </w:r>
          </w:p>
        </w:tc>
        <w:tc>
          <w:tcPr>
            <w:tcW w:w="1531" w:type="dxa"/>
          </w:tcPr>
          <w:p w:rsidR="006E6BEA" w:rsidRDefault="006E6BEA">
            <w:pPr>
              <w:pStyle w:val="ConsPlusNormal"/>
              <w:jc w:val="right"/>
            </w:pPr>
            <w:r>
              <w:t>389 977,8</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 xml:space="preserve">Иные межбюджетные трансферты из областного бюджета бюджетам муниципальных образований Воронежской области на реализацию мероприятий по повышению уровня информирования граждан о проведении голосования по отбору </w:t>
            </w:r>
            <w:r>
              <w:lastRenderedPageBreak/>
              <w:t>общественных территорий, подлежащих благоустройству в рамках реализации муниципальных программ формирования современной городской среды</w:t>
            </w:r>
          </w:p>
        </w:tc>
        <w:tc>
          <w:tcPr>
            <w:tcW w:w="839" w:type="dxa"/>
          </w:tcPr>
          <w:p w:rsidR="006E6BEA" w:rsidRDefault="006E6BEA">
            <w:pPr>
              <w:pStyle w:val="ConsPlusNormal"/>
              <w:jc w:val="center"/>
            </w:pPr>
            <w:r>
              <w:lastRenderedPageBreak/>
              <w:t>500</w:t>
            </w:r>
          </w:p>
        </w:tc>
        <w:tc>
          <w:tcPr>
            <w:tcW w:w="691" w:type="dxa"/>
          </w:tcPr>
          <w:p w:rsidR="006E6BEA" w:rsidRDefault="006E6BEA">
            <w:pPr>
              <w:pStyle w:val="ConsPlusNormal"/>
              <w:jc w:val="center"/>
            </w:pPr>
            <w:r>
              <w:t>05</w:t>
            </w:r>
          </w:p>
        </w:tc>
        <w:tc>
          <w:tcPr>
            <w:tcW w:w="703" w:type="dxa"/>
          </w:tcPr>
          <w:p w:rsidR="006E6BEA" w:rsidRDefault="006E6BEA">
            <w:pPr>
              <w:pStyle w:val="ConsPlusNormal"/>
              <w:jc w:val="center"/>
            </w:pPr>
            <w:r>
              <w:t>05</w:t>
            </w:r>
          </w:p>
        </w:tc>
        <w:tc>
          <w:tcPr>
            <w:tcW w:w="881" w:type="dxa"/>
          </w:tcPr>
          <w:p w:rsidR="006E6BEA" w:rsidRDefault="006E6BEA">
            <w:pPr>
              <w:pStyle w:val="ConsPlusNormal"/>
              <w:jc w:val="center"/>
            </w:pPr>
            <w:r>
              <w:t>832</w:t>
            </w:r>
          </w:p>
        </w:tc>
        <w:tc>
          <w:tcPr>
            <w:tcW w:w="1531" w:type="dxa"/>
          </w:tcPr>
          <w:p w:rsidR="006E6BEA" w:rsidRDefault="006E6BEA">
            <w:pPr>
              <w:pStyle w:val="ConsPlusNormal"/>
              <w:jc w:val="right"/>
            </w:pPr>
            <w:r>
              <w:t>1 500,0</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839" w:type="dxa"/>
          </w:tcPr>
          <w:p w:rsidR="006E6BEA" w:rsidRDefault="006E6BEA">
            <w:pPr>
              <w:pStyle w:val="ConsPlusNormal"/>
            </w:pPr>
          </w:p>
        </w:tc>
        <w:tc>
          <w:tcPr>
            <w:tcW w:w="691" w:type="dxa"/>
          </w:tcPr>
          <w:p w:rsidR="006E6BEA" w:rsidRDefault="006E6BEA">
            <w:pPr>
              <w:pStyle w:val="ConsPlusNormal"/>
            </w:pPr>
          </w:p>
        </w:tc>
        <w:tc>
          <w:tcPr>
            <w:tcW w:w="703" w:type="dxa"/>
          </w:tcPr>
          <w:p w:rsidR="006E6BEA" w:rsidRDefault="006E6BEA">
            <w:pPr>
              <w:pStyle w:val="ConsPlusNormal"/>
            </w:pPr>
          </w:p>
        </w:tc>
        <w:tc>
          <w:tcPr>
            <w:tcW w:w="881" w:type="dxa"/>
          </w:tcPr>
          <w:p w:rsidR="006E6BEA" w:rsidRDefault="006E6BEA">
            <w:pPr>
              <w:pStyle w:val="ConsPlusNormal"/>
            </w:pPr>
          </w:p>
        </w:tc>
        <w:tc>
          <w:tcPr>
            <w:tcW w:w="1531" w:type="dxa"/>
          </w:tcPr>
          <w:p w:rsidR="006E6BEA" w:rsidRDefault="006E6BEA">
            <w:pPr>
              <w:pStyle w:val="ConsPlusNormal"/>
              <w:jc w:val="right"/>
            </w:pPr>
            <w:r>
              <w:t>414 473,4</w:t>
            </w:r>
          </w:p>
        </w:tc>
        <w:tc>
          <w:tcPr>
            <w:tcW w:w="1654" w:type="dxa"/>
          </w:tcPr>
          <w:p w:rsidR="006E6BEA" w:rsidRDefault="006E6BEA">
            <w:pPr>
              <w:pStyle w:val="ConsPlusNormal"/>
              <w:jc w:val="right"/>
            </w:pPr>
            <w:r>
              <w:t>340 827,5</w:t>
            </w:r>
          </w:p>
        </w:tc>
        <w:tc>
          <w:tcPr>
            <w:tcW w:w="1654" w:type="dxa"/>
          </w:tcPr>
          <w:p w:rsidR="006E6BEA" w:rsidRDefault="006E6BEA">
            <w:pPr>
              <w:pStyle w:val="ConsPlusNormal"/>
              <w:jc w:val="right"/>
            </w:pPr>
            <w:r>
              <w:t>340 827,5</w:t>
            </w:r>
          </w:p>
        </w:tc>
      </w:tr>
      <w:tr w:rsidR="006E6BEA">
        <w:tc>
          <w:tcPr>
            <w:tcW w:w="3685" w:type="dxa"/>
          </w:tcPr>
          <w:p w:rsidR="006E6BEA" w:rsidRDefault="006E6BEA">
            <w:pPr>
              <w:pStyle w:val="ConsPlusNormal"/>
              <w:ind w:firstLine="17"/>
            </w:pPr>
            <w:r>
              <w:t>Иные межбюджетные трансферты на изготовление и установку мемориальных знаков на территории муниципальных образований Воронежской области, увековечивающих память мирных жителей, погибших в годы Великой Отечественной войны</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05</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868</w:t>
            </w:r>
          </w:p>
        </w:tc>
        <w:tc>
          <w:tcPr>
            <w:tcW w:w="1531" w:type="dxa"/>
          </w:tcPr>
          <w:p w:rsidR="006E6BEA" w:rsidRDefault="006E6BEA">
            <w:pPr>
              <w:pStyle w:val="ConsPlusNormal"/>
              <w:jc w:val="right"/>
            </w:pPr>
            <w:r>
              <w:t>2 645,9</w:t>
            </w:r>
          </w:p>
        </w:tc>
        <w:tc>
          <w:tcPr>
            <w:tcW w:w="1654" w:type="dxa"/>
          </w:tcPr>
          <w:p w:rsidR="006E6BEA" w:rsidRDefault="006E6BEA">
            <w:pPr>
              <w:pStyle w:val="ConsPlusNormal"/>
              <w:jc w:val="right"/>
            </w:pPr>
            <w:r>
              <w:t>0,0</w:t>
            </w:r>
          </w:p>
        </w:tc>
        <w:tc>
          <w:tcPr>
            <w:tcW w:w="1654" w:type="dxa"/>
          </w:tcPr>
          <w:p w:rsidR="006E6BEA" w:rsidRDefault="006E6BEA">
            <w:pPr>
              <w:pStyle w:val="ConsPlusNormal"/>
              <w:jc w:val="right"/>
            </w:pPr>
            <w:r>
              <w:t>0,0</w:t>
            </w:r>
          </w:p>
        </w:tc>
      </w:tr>
      <w:tr w:rsidR="006E6BEA">
        <w:tc>
          <w:tcPr>
            <w:tcW w:w="3685" w:type="dxa"/>
          </w:tcPr>
          <w:p w:rsidR="006E6BEA" w:rsidRDefault="006E6BEA">
            <w:pPr>
              <w:pStyle w:val="ConsPlusNormal"/>
              <w:ind w:firstLine="17"/>
            </w:pPr>
            <w:r>
              <w:t>Иные межбюджетные трансферты на содержание и обслуживание мест массового отдыха населения</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05</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868</w:t>
            </w:r>
          </w:p>
        </w:tc>
        <w:tc>
          <w:tcPr>
            <w:tcW w:w="1531" w:type="dxa"/>
          </w:tcPr>
          <w:p w:rsidR="006E6BEA" w:rsidRDefault="006E6BEA">
            <w:pPr>
              <w:pStyle w:val="ConsPlusNormal"/>
              <w:jc w:val="right"/>
            </w:pPr>
            <w:r>
              <w:t>146 102,5</w:t>
            </w:r>
          </w:p>
        </w:tc>
        <w:tc>
          <w:tcPr>
            <w:tcW w:w="1654" w:type="dxa"/>
          </w:tcPr>
          <w:p w:rsidR="006E6BEA" w:rsidRDefault="006E6BEA">
            <w:pPr>
              <w:pStyle w:val="ConsPlusNormal"/>
              <w:jc w:val="right"/>
            </w:pPr>
            <w:r>
              <w:t>146 102,5</w:t>
            </w:r>
          </w:p>
        </w:tc>
        <w:tc>
          <w:tcPr>
            <w:tcW w:w="1654" w:type="dxa"/>
          </w:tcPr>
          <w:p w:rsidR="006E6BEA" w:rsidRDefault="006E6BEA">
            <w:pPr>
              <w:pStyle w:val="ConsPlusNormal"/>
              <w:jc w:val="right"/>
            </w:pPr>
            <w:r>
              <w:t>146 102,5</w:t>
            </w:r>
          </w:p>
        </w:tc>
      </w:tr>
      <w:tr w:rsidR="006E6BEA">
        <w:tc>
          <w:tcPr>
            <w:tcW w:w="3685" w:type="dxa"/>
          </w:tcPr>
          <w:p w:rsidR="006E6BEA" w:rsidRDefault="006E6BEA">
            <w:pPr>
              <w:pStyle w:val="ConsPlusNormal"/>
              <w:ind w:firstLine="17"/>
            </w:pPr>
            <w:r>
              <w:t>Иные межбюджетные трансферты бюджетам муниципальных районов Воронежской области на приобретение служебного автотранспорта органам местного самоуправления поселений Воронежской области</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868</w:t>
            </w:r>
          </w:p>
        </w:tc>
        <w:tc>
          <w:tcPr>
            <w:tcW w:w="1531" w:type="dxa"/>
          </w:tcPr>
          <w:p w:rsidR="006E6BEA" w:rsidRDefault="006E6BEA">
            <w:pPr>
              <w:pStyle w:val="ConsPlusNormal"/>
              <w:jc w:val="right"/>
            </w:pPr>
            <w:r>
              <w:t>83 000,0</w:t>
            </w:r>
          </w:p>
        </w:tc>
        <w:tc>
          <w:tcPr>
            <w:tcW w:w="1654" w:type="dxa"/>
          </w:tcPr>
          <w:p w:rsidR="006E6BEA" w:rsidRDefault="006E6BEA">
            <w:pPr>
              <w:pStyle w:val="ConsPlusNormal"/>
              <w:jc w:val="right"/>
            </w:pPr>
            <w:r>
              <w:t>12 000,0</w:t>
            </w:r>
          </w:p>
        </w:tc>
        <w:tc>
          <w:tcPr>
            <w:tcW w:w="1654" w:type="dxa"/>
          </w:tcPr>
          <w:p w:rsidR="006E6BEA" w:rsidRDefault="006E6BEA">
            <w:pPr>
              <w:pStyle w:val="ConsPlusNormal"/>
              <w:jc w:val="right"/>
            </w:pPr>
            <w:r>
              <w:t>12 000,0</w:t>
            </w:r>
          </w:p>
        </w:tc>
      </w:tr>
      <w:tr w:rsidR="006E6BEA">
        <w:tc>
          <w:tcPr>
            <w:tcW w:w="3685" w:type="dxa"/>
          </w:tcPr>
          <w:p w:rsidR="006E6BEA" w:rsidRDefault="006E6BEA">
            <w:pPr>
              <w:pStyle w:val="ConsPlusNormal"/>
              <w:ind w:firstLine="17"/>
            </w:pPr>
            <w:r>
              <w:t xml:space="preserve">Иные межбюджетные трансферты на поощрение победителей конкурса </w:t>
            </w:r>
            <w:r>
              <w:lastRenderedPageBreak/>
              <w:t>"Самое красивое село Воронежской области"</w:t>
            </w:r>
          </w:p>
        </w:tc>
        <w:tc>
          <w:tcPr>
            <w:tcW w:w="839" w:type="dxa"/>
          </w:tcPr>
          <w:p w:rsidR="006E6BEA" w:rsidRDefault="006E6BEA">
            <w:pPr>
              <w:pStyle w:val="ConsPlusNormal"/>
              <w:jc w:val="center"/>
            </w:pPr>
            <w:r>
              <w:lastRenderedPageBreak/>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868</w:t>
            </w:r>
          </w:p>
        </w:tc>
        <w:tc>
          <w:tcPr>
            <w:tcW w:w="1531" w:type="dxa"/>
          </w:tcPr>
          <w:p w:rsidR="006E6BEA" w:rsidRDefault="006E6BEA">
            <w:pPr>
              <w:pStyle w:val="ConsPlusNormal"/>
              <w:jc w:val="right"/>
            </w:pPr>
            <w:r>
              <w:t>3 800,0</w:t>
            </w:r>
          </w:p>
        </w:tc>
        <w:tc>
          <w:tcPr>
            <w:tcW w:w="1654" w:type="dxa"/>
          </w:tcPr>
          <w:p w:rsidR="006E6BEA" w:rsidRDefault="006E6BEA">
            <w:pPr>
              <w:pStyle w:val="ConsPlusNormal"/>
              <w:jc w:val="right"/>
            </w:pPr>
            <w:r>
              <w:t>3 800,0</w:t>
            </w:r>
          </w:p>
        </w:tc>
        <w:tc>
          <w:tcPr>
            <w:tcW w:w="1654" w:type="dxa"/>
          </w:tcPr>
          <w:p w:rsidR="006E6BEA" w:rsidRDefault="006E6BEA">
            <w:pPr>
              <w:pStyle w:val="ConsPlusNormal"/>
              <w:jc w:val="right"/>
            </w:pPr>
            <w:r>
              <w:t>3 800,0</w:t>
            </w:r>
          </w:p>
        </w:tc>
      </w:tr>
      <w:tr w:rsidR="006E6BEA">
        <w:tc>
          <w:tcPr>
            <w:tcW w:w="3685" w:type="dxa"/>
          </w:tcPr>
          <w:p w:rsidR="006E6BEA" w:rsidRDefault="006E6BEA">
            <w:pPr>
              <w:pStyle w:val="ConsPlusNormal"/>
              <w:ind w:firstLine="17"/>
            </w:pPr>
            <w:r>
              <w:t>Иные межбюджетные трансферты на поощрение муниципальных образований Воронежской области за наращивание налогового (экономического) потенциала</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806</w:t>
            </w:r>
          </w:p>
        </w:tc>
        <w:tc>
          <w:tcPr>
            <w:tcW w:w="1531" w:type="dxa"/>
          </w:tcPr>
          <w:p w:rsidR="006E6BEA" w:rsidRDefault="006E6BEA">
            <w:pPr>
              <w:pStyle w:val="ConsPlusNormal"/>
              <w:jc w:val="right"/>
            </w:pPr>
            <w:r>
              <w:t>50 000,0</w:t>
            </w:r>
          </w:p>
        </w:tc>
        <w:tc>
          <w:tcPr>
            <w:tcW w:w="1654" w:type="dxa"/>
          </w:tcPr>
          <w:p w:rsidR="006E6BEA" w:rsidRDefault="006E6BEA">
            <w:pPr>
              <w:pStyle w:val="ConsPlusNormal"/>
              <w:jc w:val="right"/>
            </w:pPr>
            <w:r>
              <w:t>50 000,0</w:t>
            </w:r>
          </w:p>
        </w:tc>
        <w:tc>
          <w:tcPr>
            <w:tcW w:w="1654" w:type="dxa"/>
          </w:tcPr>
          <w:p w:rsidR="006E6BEA" w:rsidRDefault="006E6BEA">
            <w:pPr>
              <w:pStyle w:val="ConsPlusNormal"/>
              <w:jc w:val="right"/>
            </w:pPr>
            <w:r>
              <w:t>50 000,0</w:t>
            </w:r>
          </w:p>
        </w:tc>
      </w:tr>
      <w:tr w:rsidR="006E6BEA">
        <w:tc>
          <w:tcPr>
            <w:tcW w:w="3685" w:type="dxa"/>
          </w:tcPr>
          <w:p w:rsidR="006E6BEA" w:rsidRDefault="006E6BEA">
            <w:pPr>
              <w:pStyle w:val="ConsPlusNormal"/>
              <w:ind w:firstLine="17"/>
            </w:pPr>
            <w:r>
              <w:t>Иные межбюджетные трансферты на поощрение городских округов и муниципальных районов Воронежской области за достижение наилучших значений комплексной оценки показателей эффективности деятельности органов местного самоуправления городских округов и муниципальных районов</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806</w:t>
            </w:r>
          </w:p>
        </w:tc>
        <w:tc>
          <w:tcPr>
            <w:tcW w:w="1531" w:type="dxa"/>
          </w:tcPr>
          <w:p w:rsidR="006E6BEA" w:rsidRDefault="006E6BEA">
            <w:pPr>
              <w:pStyle w:val="ConsPlusNormal"/>
              <w:jc w:val="right"/>
            </w:pPr>
            <w:r>
              <w:t>13 000,0</w:t>
            </w:r>
          </w:p>
        </w:tc>
        <w:tc>
          <w:tcPr>
            <w:tcW w:w="1654" w:type="dxa"/>
          </w:tcPr>
          <w:p w:rsidR="006E6BEA" w:rsidRDefault="006E6BEA">
            <w:pPr>
              <w:pStyle w:val="ConsPlusNormal"/>
              <w:jc w:val="right"/>
            </w:pPr>
            <w:r>
              <w:t>13 000,0</w:t>
            </w:r>
          </w:p>
        </w:tc>
        <w:tc>
          <w:tcPr>
            <w:tcW w:w="1654" w:type="dxa"/>
          </w:tcPr>
          <w:p w:rsidR="006E6BEA" w:rsidRDefault="006E6BEA">
            <w:pPr>
              <w:pStyle w:val="ConsPlusNormal"/>
              <w:jc w:val="right"/>
            </w:pPr>
            <w:r>
              <w:t>13 000,0</w:t>
            </w:r>
          </w:p>
        </w:tc>
      </w:tr>
      <w:tr w:rsidR="006E6BEA">
        <w:tc>
          <w:tcPr>
            <w:tcW w:w="3685" w:type="dxa"/>
          </w:tcPr>
          <w:p w:rsidR="006E6BEA" w:rsidRDefault="006E6BEA">
            <w:pPr>
              <w:pStyle w:val="ConsPlusNormal"/>
              <w:ind w:firstLine="17"/>
            </w:pPr>
            <w:r>
              <w:t>Иные межбюджетные трансферты на поощрение муниципальных образований Воронежской области за достижение наилучших значений региональных показателей эффективности развития муниципальных образований Воронежской области</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806</w:t>
            </w:r>
          </w:p>
        </w:tc>
        <w:tc>
          <w:tcPr>
            <w:tcW w:w="1531" w:type="dxa"/>
          </w:tcPr>
          <w:p w:rsidR="006E6BEA" w:rsidRDefault="006E6BEA">
            <w:pPr>
              <w:pStyle w:val="ConsPlusNormal"/>
              <w:jc w:val="right"/>
            </w:pPr>
            <w:r>
              <w:t>80 000,0</w:t>
            </w:r>
          </w:p>
        </w:tc>
        <w:tc>
          <w:tcPr>
            <w:tcW w:w="1654" w:type="dxa"/>
          </w:tcPr>
          <w:p w:rsidR="006E6BEA" w:rsidRDefault="006E6BEA">
            <w:pPr>
              <w:pStyle w:val="ConsPlusNormal"/>
              <w:jc w:val="right"/>
            </w:pPr>
            <w:r>
              <w:t>80 000,0</w:t>
            </w:r>
          </w:p>
        </w:tc>
        <w:tc>
          <w:tcPr>
            <w:tcW w:w="1654" w:type="dxa"/>
          </w:tcPr>
          <w:p w:rsidR="006E6BEA" w:rsidRDefault="006E6BEA">
            <w:pPr>
              <w:pStyle w:val="ConsPlusNormal"/>
              <w:jc w:val="right"/>
            </w:pPr>
            <w:r>
              <w:t>80 000,0</w:t>
            </w:r>
          </w:p>
        </w:tc>
      </w:tr>
      <w:tr w:rsidR="006E6BEA">
        <w:tc>
          <w:tcPr>
            <w:tcW w:w="3685" w:type="dxa"/>
          </w:tcPr>
          <w:p w:rsidR="006E6BEA" w:rsidRDefault="006E6BEA">
            <w:pPr>
              <w:pStyle w:val="ConsPlusNormal"/>
              <w:ind w:firstLine="17"/>
            </w:pPr>
            <w:r>
              <w:t>Иные межбюджетные трансферты на поощрение поселений Воронежской области по результатам оценки эффективности развития</w:t>
            </w:r>
          </w:p>
        </w:tc>
        <w:tc>
          <w:tcPr>
            <w:tcW w:w="839" w:type="dxa"/>
          </w:tcPr>
          <w:p w:rsidR="006E6BEA" w:rsidRDefault="006E6BEA">
            <w:pPr>
              <w:pStyle w:val="ConsPlusNormal"/>
              <w:jc w:val="center"/>
            </w:pPr>
            <w:r>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806</w:t>
            </w:r>
          </w:p>
        </w:tc>
        <w:tc>
          <w:tcPr>
            <w:tcW w:w="1531" w:type="dxa"/>
          </w:tcPr>
          <w:p w:rsidR="006E6BEA" w:rsidRDefault="006E6BEA">
            <w:pPr>
              <w:pStyle w:val="ConsPlusNormal"/>
              <w:jc w:val="right"/>
            </w:pPr>
            <w:r>
              <w:t>15 600,0</w:t>
            </w:r>
          </w:p>
        </w:tc>
        <w:tc>
          <w:tcPr>
            <w:tcW w:w="1654" w:type="dxa"/>
          </w:tcPr>
          <w:p w:rsidR="006E6BEA" w:rsidRDefault="006E6BEA">
            <w:pPr>
              <w:pStyle w:val="ConsPlusNormal"/>
              <w:jc w:val="right"/>
            </w:pPr>
            <w:r>
              <w:t>15 600,0</w:t>
            </w:r>
          </w:p>
        </w:tc>
        <w:tc>
          <w:tcPr>
            <w:tcW w:w="1654" w:type="dxa"/>
          </w:tcPr>
          <w:p w:rsidR="006E6BEA" w:rsidRDefault="006E6BEA">
            <w:pPr>
              <w:pStyle w:val="ConsPlusNormal"/>
              <w:jc w:val="right"/>
            </w:pPr>
            <w:r>
              <w:t>15 600,0</w:t>
            </w:r>
          </w:p>
        </w:tc>
      </w:tr>
      <w:tr w:rsidR="006E6BEA">
        <w:tc>
          <w:tcPr>
            <w:tcW w:w="3685" w:type="dxa"/>
          </w:tcPr>
          <w:p w:rsidR="006E6BEA" w:rsidRDefault="006E6BEA">
            <w:pPr>
              <w:pStyle w:val="ConsPlusNormal"/>
              <w:ind w:firstLine="17"/>
            </w:pPr>
            <w:r>
              <w:t xml:space="preserve">Иные межбюджетные трансферты на поощрение муниципальных </w:t>
            </w:r>
            <w:r>
              <w:lastRenderedPageBreak/>
              <w:t>образований - победителей конкурса "Лучшее муниципальное образование Воронежской области"</w:t>
            </w:r>
          </w:p>
        </w:tc>
        <w:tc>
          <w:tcPr>
            <w:tcW w:w="839" w:type="dxa"/>
          </w:tcPr>
          <w:p w:rsidR="006E6BEA" w:rsidRDefault="006E6BEA">
            <w:pPr>
              <w:pStyle w:val="ConsPlusNormal"/>
              <w:jc w:val="center"/>
            </w:pPr>
            <w:r>
              <w:lastRenderedPageBreak/>
              <w:t>500</w:t>
            </w:r>
          </w:p>
        </w:tc>
        <w:tc>
          <w:tcPr>
            <w:tcW w:w="691" w:type="dxa"/>
          </w:tcPr>
          <w:p w:rsidR="006E6BEA" w:rsidRDefault="006E6BEA">
            <w:pPr>
              <w:pStyle w:val="ConsPlusNormal"/>
              <w:jc w:val="center"/>
            </w:pPr>
            <w:r>
              <w:t>14</w:t>
            </w:r>
          </w:p>
        </w:tc>
        <w:tc>
          <w:tcPr>
            <w:tcW w:w="703" w:type="dxa"/>
          </w:tcPr>
          <w:p w:rsidR="006E6BEA" w:rsidRDefault="006E6BEA">
            <w:pPr>
              <w:pStyle w:val="ConsPlusNormal"/>
              <w:jc w:val="center"/>
            </w:pPr>
            <w:r>
              <w:t>03</w:t>
            </w:r>
          </w:p>
        </w:tc>
        <w:tc>
          <w:tcPr>
            <w:tcW w:w="881" w:type="dxa"/>
          </w:tcPr>
          <w:p w:rsidR="006E6BEA" w:rsidRDefault="006E6BEA">
            <w:pPr>
              <w:pStyle w:val="ConsPlusNormal"/>
              <w:jc w:val="center"/>
            </w:pPr>
            <w:r>
              <w:t>868</w:t>
            </w:r>
          </w:p>
        </w:tc>
        <w:tc>
          <w:tcPr>
            <w:tcW w:w="1531" w:type="dxa"/>
          </w:tcPr>
          <w:p w:rsidR="006E6BEA" w:rsidRDefault="006E6BEA">
            <w:pPr>
              <w:pStyle w:val="ConsPlusNormal"/>
              <w:jc w:val="right"/>
            </w:pPr>
            <w:r>
              <w:t>20 325,0</w:t>
            </w:r>
          </w:p>
        </w:tc>
        <w:tc>
          <w:tcPr>
            <w:tcW w:w="1654" w:type="dxa"/>
          </w:tcPr>
          <w:p w:rsidR="006E6BEA" w:rsidRDefault="006E6BEA">
            <w:pPr>
              <w:pStyle w:val="ConsPlusNormal"/>
              <w:jc w:val="right"/>
            </w:pPr>
            <w:r>
              <w:t>20 325,0</w:t>
            </w:r>
          </w:p>
        </w:tc>
        <w:tc>
          <w:tcPr>
            <w:tcW w:w="1654" w:type="dxa"/>
          </w:tcPr>
          <w:p w:rsidR="006E6BEA" w:rsidRDefault="006E6BEA">
            <w:pPr>
              <w:pStyle w:val="ConsPlusNormal"/>
              <w:jc w:val="right"/>
            </w:pPr>
            <w:r>
              <w:t>20 325,0</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16</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21" w:name="P46150"/>
      <w:bookmarkEnd w:id="21"/>
      <w:r>
        <w:t>ПЕРЕЧЕНЬ</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ПРЕДОСТАВЛЯЕМЫХ ИЗ ОБЛАСТНОГО БЮДЖЕТА В ЦЕЛЯХ</w:t>
      </w:r>
    </w:p>
    <w:p w:rsidR="006E6BEA" w:rsidRDefault="006E6BEA">
      <w:pPr>
        <w:pStyle w:val="ConsPlusTitle"/>
        <w:jc w:val="center"/>
      </w:pPr>
      <w:r>
        <w:t>СОФИНАНСИРОВАНИЯ РАСХОДНЫХ ОБЯЗАТЕЛЬСТВ, ВОЗНИКАЮЩИХ</w:t>
      </w:r>
    </w:p>
    <w:p w:rsidR="006E6BEA" w:rsidRDefault="006E6BEA">
      <w:pPr>
        <w:pStyle w:val="ConsPlusTitle"/>
        <w:jc w:val="center"/>
      </w:pPr>
      <w:r>
        <w:t>ПРИ ВЫПОЛНЕНИИ ПОЛНОМОЧИЙ ОРГАНОВ МЕСТНОГО САМОУПРАВЛЕНИЯ</w:t>
      </w:r>
    </w:p>
    <w:p w:rsidR="006E6BEA" w:rsidRDefault="006E6BEA">
      <w:pPr>
        <w:pStyle w:val="ConsPlusTitle"/>
        <w:jc w:val="center"/>
      </w:pPr>
      <w:r>
        <w:t>ПО РЕШЕНИЮ ВОПРОСОВ МЕСТНОГО ЗНАЧЕНИЯ,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9"/>
        <w:gridCol w:w="823"/>
        <w:gridCol w:w="837"/>
        <w:gridCol w:w="706"/>
        <w:gridCol w:w="885"/>
        <w:gridCol w:w="1587"/>
        <w:gridCol w:w="1587"/>
        <w:gridCol w:w="1531"/>
      </w:tblGrid>
      <w:tr w:rsidR="006E6BEA">
        <w:tc>
          <w:tcPr>
            <w:tcW w:w="4649" w:type="dxa"/>
            <w:vAlign w:val="center"/>
          </w:tcPr>
          <w:p w:rsidR="006E6BEA" w:rsidRDefault="006E6BEA">
            <w:pPr>
              <w:pStyle w:val="ConsPlusNormal"/>
              <w:jc w:val="center"/>
            </w:pPr>
            <w:r>
              <w:t>Наименование</w:t>
            </w:r>
          </w:p>
        </w:tc>
        <w:tc>
          <w:tcPr>
            <w:tcW w:w="823" w:type="dxa"/>
            <w:vAlign w:val="center"/>
          </w:tcPr>
          <w:p w:rsidR="006E6BEA" w:rsidRDefault="006E6BEA">
            <w:pPr>
              <w:pStyle w:val="ConsPlusNormal"/>
              <w:jc w:val="center"/>
            </w:pPr>
            <w:r>
              <w:t>ВР</w:t>
            </w:r>
          </w:p>
        </w:tc>
        <w:tc>
          <w:tcPr>
            <w:tcW w:w="837" w:type="dxa"/>
            <w:vAlign w:val="center"/>
          </w:tcPr>
          <w:p w:rsidR="006E6BEA" w:rsidRDefault="006E6BEA">
            <w:pPr>
              <w:pStyle w:val="ConsPlusNormal"/>
              <w:jc w:val="center"/>
            </w:pPr>
            <w:r>
              <w:t>Рз</w:t>
            </w:r>
          </w:p>
        </w:tc>
        <w:tc>
          <w:tcPr>
            <w:tcW w:w="706" w:type="dxa"/>
            <w:vAlign w:val="center"/>
          </w:tcPr>
          <w:p w:rsidR="006E6BEA" w:rsidRDefault="006E6BEA">
            <w:pPr>
              <w:pStyle w:val="ConsPlusNormal"/>
              <w:jc w:val="center"/>
            </w:pPr>
            <w:r>
              <w:t>ПР</w:t>
            </w:r>
          </w:p>
        </w:tc>
        <w:tc>
          <w:tcPr>
            <w:tcW w:w="885" w:type="dxa"/>
            <w:vAlign w:val="center"/>
          </w:tcPr>
          <w:p w:rsidR="006E6BEA" w:rsidRDefault="006E6BEA">
            <w:pPr>
              <w:pStyle w:val="ConsPlusNormal"/>
              <w:jc w:val="center"/>
            </w:pPr>
            <w:r>
              <w:t>ГРБС</w:t>
            </w:r>
          </w:p>
        </w:tc>
        <w:tc>
          <w:tcPr>
            <w:tcW w:w="1587" w:type="dxa"/>
            <w:vAlign w:val="center"/>
          </w:tcPr>
          <w:p w:rsidR="006E6BEA" w:rsidRDefault="006E6BEA">
            <w:pPr>
              <w:pStyle w:val="ConsPlusNormal"/>
              <w:jc w:val="center"/>
            </w:pPr>
            <w:r>
              <w:t>2025 год</w:t>
            </w:r>
          </w:p>
        </w:tc>
        <w:tc>
          <w:tcPr>
            <w:tcW w:w="1587" w:type="dxa"/>
            <w:vAlign w:val="center"/>
          </w:tcPr>
          <w:p w:rsidR="006E6BEA" w:rsidRDefault="006E6BEA">
            <w:pPr>
              <w:pStyle w:val="ConsPlusNormal"/>
              <w:jc w:val="center"/>
            </w:pPr>
            <w:r>
              <w:t>2026 год</w:t>
            </w:r>
          </w:p>
        </w:tc>
        <w:tc>
          <w:tcPr>
            <w:tcW w:w="1531" w:type="dxa"/>
            <w:vAlign w:val="center"/>
          </w:tcPr>
          <w:p w:rsidR="006E6BEA" w:rsidRDefault="006E6BEA">
            <w:pPr>
              <w:pStyle w:val="ConsPlusNormal"/>
              <w:jc w:val="center"/>
            </w:pPr>
            <w:r>
              <w:t>2027 год</w:t>
            </w:r>
          </w:p>
        </w:tc>
      </w:tr>
      <w:tr w:rsidR="006E6BEA">
        <w:tc>
          <w:tcPr>
            <w:tcW w:w="4649" w:type="dxa"/>
          </w:tcPr>
          <w:p w:rsidR="006E6BEA" w:rsidRDefault="006E6BEA">
            <w:pPr>
              <w:pStyle w:val="ConsPlusNormal"/>
              <w:jc w:val="center"/>
            </w:pPr>
            <w:r>
              <w:t>1</w:t>
            </w:r>
          </w:p>
        </w:tc>
        <w:tc>
          <w:tcPr>
            <w:tcW w:w="823" w:type="dxa"/>
          </w:tcPr>
          <w:p w:rsidR="006E6BEA" w:rsidRDefault="006E6BEA">
            <w:pPr>
              <w:pStyle w:val="ConsPlusNormal"/>
              <w:jc w:val="center"/>
            </w:pPr>
            <w:r>
              <w:t>2</w:t>
            </w:r>
          </w:p>
        </w:tc>
        <w:tc>
          <w:tcPr>
            <w:tcW w:w="837" w:type="dxa"/>
          </w:tcPr>
          <w:p w:rsidR="006E6BEA" w:rsidRDefault="006E6BEA">
            <w:pPr>
              <w:pStyle w:val="ConsPlusNormal"/>
              <w:jc w:val="center"/>
            </w:pPr>
            <w:r>
              <w:t>3</w:t>
            </w:r>
          </w:p>
        </w:tc>
        <w:tc>
          <w:tcPr>
            <w:tcW w:w="706" w:type="dxa"/>
          </w:tcPr>
          <w:p w:rsidR="006E6BEA" w:rsidRDefault="006E6BEA">
            <w:pPr>
              <w:pStyle w:val="ConsPlusNormal"/>
              <w:jc w:val="center"/>
            </w:pPr>
            <w:r>
              <w:t>4</w:t>
            </w:r>
          </w:p>
        </w:tc>
        <w:tc>
          <w:tcPr>
            <w:tcW w:w="885" w:type="dxa"/>
          </w:tcPr>
          <w:p w:rsidR="006E6BEA" w:rsidRDefault="006E6BEA">
            <w:pPr>
              <w:pStyle w:val="ConsPlusNormal"/>
              <w:jc w:val="center"/>
            </w:pPr>
            <w:r>
              <w:t>5</w:t>
            </w:r>
          </w:p>
        </w:tc>
        <w:tc>
          <w:tcPr>
            <w:tcW w:w="1587" w:type="dxa"/>
          </w:tcPr>
          <w:p w:rsidR="006E6BEA" w:rsidRDefault="006E6BEA">
            <w:pPr>
              <w:pStyle w:val="ConsPlusNormal"/>
              <w:jc w:val="center"/>
            </w:pPr>
            <w:r>
              <w:t>6</w:t>
            </w:r>
          </w:p>
        </w:tc>
        <w:tc>
          <w:tcPr>
            <w:tcW w:w="1587" w:type="dxa"/>
          </w:tcPr>
          <w:p w:rsidR="006E6BEA" w:rsidRDefault="006E6BEA">
            <w:pPr>
              <w:pStyle w:val="ConsPlusNormal"/>
              <w:jc w:val="center"/>
            </w:pPr>
            <w:r>
              <w:t>7</w:t>
            </w:r>
          </w:p>
        </w:tc>
        <w:tc>
          <w:tcPr>
            <w:tcW w:w="1531" w:type="dxa"/>
          </w:tcPr>
          <w:p w:rsidR="006E6BEA" w:rsidRDefault="006E6BEA">
            <w:pPr>
              <w:pStyle w:val="ConsPlusNormal"/>
              <w:jc w:val="center"/>
            </w:pPr>
            <w:r>
              <w:t>8</w:t>
            </w:r>
          </w:p>
        </w:tc>
      </w:tr>
      <w:tr w:rsidR="006E6BEA">
        <w:tc>
          <w:tcPr>
            <w:tcW w:w="4649" w:type="dxa"/>
          </w:tcPr>
          <w:p w:rsidR="006E6BEA" w:rsidRDefault="006E6BEA">
            <w:pPr>
              <w:pStyle w:val="ConsPlusNormal"/>
              <w:ind w:firstLine="17"/>
              <w:outlineLvl w:val="1"/>
            </w:pPr>
            <w:r>
              <w:t>ВСЕГО</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27 828 175,8</w:t>
            </w:r>
          </w:p>
        </w:tc>
        <w:tc>
          <w:tcPr>
            <w:tcW w:w="1587" w:type="dxa"/>
          </w:tcPr>
          <w:p w:rsidR="006E6BEA" w:rsidRDefault="006E6BEA">
            <w:pPr>
              <w:pStyle w:val="ConsPlusNormal"/>
              <w:jc w:val="right"/>
            </w:pPr>
            <w:r>
              <w:t>20 691 130,9</w:t>
            </w:r>
          </w:p>
        </w:tc>
        <w:tc>
          <w:tcPr>
            <w:tcW w:w="1531" w:type="dxa"/>
          </w:tcPr>
          <w:p w:rsidR="006E6BEA" w:rsidRDefault="006E6BEA">
            <w:pPr>
              <w:pStyle w:val="ConsPlusNormal"/>
              <w:jc w:val="right"/>
            </w:pPr>
            <w:r>
              <w:t>17 252 022,7</w:t>
            </w:r>
          </w:p>
        </w:tc>
      </w:tr>
      <w:tr w:rsidR="006E6BEA">
        <w:tc>
          <w:tcPr>
            <w:tcW w:w="4649" w:type="dxa"/>
          </w:tcPr>
          <w:p w:rsidR="006E6BEA" w:rsidRDefault="006E6BEA">
            <w:pPr>
              <w:pStyle w:val="ConsPlusNormal"/>
              <w:ind w:firstLine="17"/>
              <w:outlineLvl w:val="1"/>
            </w:pPr>
            <w:r>
              <w:t>Государственная программа Воронежской области "Развитие образования"</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7 761 119,5</w:t>
            </w:r>
          </w:p>
        </w:tc>
        <w:tc>
          <w:tcPr>
            <w:tcW w:w="1587" w:type="dxa"/>
          </w:tcPr>
          <w:p w:rsidR="006E6BEA" w:rsidRDefault="006E6BEA">
            <w:pPr>
              <w:pStyle w:val="ConsPlusNormal"/>
              <w:jc w:val="right"/>
            </w:pPr>
            <w:r>
              <w:t>6 354 952,0</w:t>
            </w:r>
          </w:p>
        </w:tc>
        <w:tc>
          <w:tcPr>
            <w:tcW w:w="1531" w:type="dxa"/>
          </w:tcPr>
          <w:p w:rsidR="006E6BEA" w:rsidRDefault="006E6BEA">
            <w:pPr>
              <w:pStyle w:val="ConsPlusNormal"/>
              <w:jc w:val="right"/>
            </w:pPr>
            <w:r>
              <w:t>4 358 851,5</w:t>
            </w:r>
          </w:p>
        </w:tc>
      </w:tr>
      <w:tr w:rsidR="006E6BEA">
        <w:tc>
          <w:tcPr>
            <w:tcW w:w="4649" w:type="dxa"/>
          </w:tcPr>
          <w:p w:rsidR="006E6BEA" w:rsidRDefault="006E6BEA">
            <w:pPr>
              <w:pStyle w:val="ConsPlusNormal"/>
              <w:ind w:firstLine="17"/>
            </w:pPr>
            <w:r>
              <w:t xml:space="preserve">Субсидии бюджетам муниципальных образований Воронежской области на капитальный ремонт и оснащение </w:t>
            </w:r>
            <w:r>
              <w:lastRenderedPageBreak/>
              <w:t>образовательных организаций, осуществляющих образовательную деятельность по образовательным программам дошкольного образования</w:t>
            </w:r>
          </w:p>
        </w:tc>
        <w:tc>
          <w:tcPr>
            <w:tcW w:w="823" w:type="dxa"/>
          </w:tcPr>
          <w:p w:rsidR="006E6BEA" w:rsidRDefault="006E6BEA">
            <w:pPr>
              <w:pStyle w:val="ConsPlusNormal"/>
              <w:jc w:val="center"/>
            </w:pPr>
            <w:r>
              <w:lastRenderedPageBreak/>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128 163,1</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141 434,0</w:t>
            </w:r>
          </w:p>
        </w:tc>
        <w:tc>
          <w:tcPr>
            <w:tcW w:w="1587" w:type="dxa"/>
          </w:tcPr>
          <w:p w:rsidR="006E6BEA" w:rsidRDefault="006E6BEA">
            <w:pPr>
              <w:pStyle w:val="ConsPlusNormal"/>
              <w:jc w:val="right"/>
            </w:pPr>
            <w:r>
              <w:t>202 769,9</w:t>
            </w:r>
          </w:p>
        </w:tc>
        <w:tc>
          <w:tcPr>
            <w:tcW w:w="1531" w:type="dxa"/>
          </w:tcPr>
          <w:p w:rsidR="006E6BEA" w:rsidRDefault="006E6BEA">
            <w:pPr>
              <w:pStyle w:val="ConsPlusNormal"/>
              <w:jc w:val="right"/>
            </w:pPr>
            <w:r>
              <w:t>182 908,1</w:t>
            </w:r>
          </w:p>
        </w:tc>
      </w:tr>
      <w:tr w:rsidR="006E6BEA">
        <w:tc>
          <w:tcPr>
            <w:tcW w:w="4649" w:type="dxa"/>
          </w:tcPr>
          <w:p w:rsidR="006E6BEA" w:rsidRDefault="006E6BEA">
            <w:pPr>
              <w:pStyle w:val="ConsPlusNormal"/>
              <w:ind w:firstLine="17"/>
            </w:pPr>
            <w:r>
              <w:t>Субсидии на мероприятия по развитию сети дошкольных образовательных организаций Воронежской области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25 850,0</w:t>
            </w:r>
          </w:p>
        </w:tc>
        <w:tc>
          <w:tcPr>
            <w:tcW w:w="1587" w:type="dxa"/>
          </w:tcPr>
          <w:p w:rsidR="006E6BEA" w:rsidRDefault="006E6BEA">
            <w:pPr>
              <w:pStyle w:val="ConsPlusNormal"/>
              <w:jc w:val="right"/>
            </w:pPr>
            <w:r>
              <w:t>25 850,0</w:t>
            </w:r>
          </w:p>
        </w:tc>
        <w:tc>
          <w:tcPr>
            <w:tcW w:w="1531" w:type="dxa"/>
          </w:tcPr>
          <w:p w:rsidR="006E6BEA" w:rsidRDefault="006E6BEA">
            <w:pPr>
              <w:pStyle w:val="ConsPlusNormal"/>
              <w:jc w:val="right"/>
            </w:pPr>
            <w:r>
              <w:t>25 850,0</w:t>
            </w:r>
          </w:p>
        </w:tc>
      </w:tr>
      <w:tr w:rsidR="006E6BEA">
        <w:tc>
          <w:tcPr>
            <w:tcW w:w="4649"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312 698,8</w:t>
            </w:r>
          </w:p>
        </w:tc>
        <w:tc>
          <w:tcPr>
            <w:tcW w:w="1587" w:type="dxa"/>
          </w:tcPr>
          <w:p w:rsidR="006E6BEA" w:rsidRDefault="006E6BEA">
            <w:pPr>
              <w:pStyle w:val="ConsPlusNormal"/>
              <w:jc w:val="right"/>
            </w:pPr>
            <w:r>
              <w:t>110 392,0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на организацию бесплатного питания обучающихся из многодетных семей в муниципальных общеобразовательных организациях</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273 121,8</w:t>
            </w:r>
          </w:p>
        </w:tc>
        <w:tc>
          <w:tcPr>
            <w:tcW w:w="1587" w:type="dxa"/>
          </w:tcPr>
          <w:p w:rsidR="006E6BEA" w:rsidRDefault="006E6BEA">
            <w:pPr>
              <w:pStyle w:val="ConsPlusNormal"/>
              <w:jc w:val="right"/>
            </w:pPr>
            <w:r>
              <w:t>284 046,7</w:t>
            </w:r>
          </w:p>
        </w:tc>
        <w:tc>
          <w:tcPr>
            <w:tcW w:w="1531" w:type="dxa"/>
          </w:tcPr>
          <w:p w:rsidR="006E6BEA" w:rsidRDefault="006E6BEA">
            <w:pPr>
              <w:pStyle w:val="ConsPlusNormal"/>
              <w:jc w:val="right"/>
            </w:pPr>
            <w:r>
              <w:t>295 408,6</w:t>
            </w:r>
          </w:p>
        </w:tc>
      </w:tr>
      <w:tr w:rsidR="006E6BEA">
        <w:tc>
          <w:tcPr>
            <w:tcW w:w="4649" w:type="dxa"/>
          </w:tcPr>
          <w:p w:rsidR="006E6BEA" w:rsidRDefault="006E6BEA">
            <w:pPr>
              <w:pStyle w:val="ConsPlusNormal"/>
              <w:ind w:firstLine="17"/>
            </w:pPr>
            <w:r>
              <w:t>Субсидии бюджетам муниципальных образований на материально-техническое оснащение муниципальных общеобразовательных организаций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3 900,0</w:t>
            </w:r>
          </w:p>
        </w:tc>
        <w:tc>
          <w:tcPr>
            <w:tcW w:w="1587" w:type="dxa"/>
          </w:tcPr>
          <w:p w:rsidR="006E6BEA" w:rsidRDefault="006E6BEA">
            <w:pPr>
              <w:pStyle w:val="ConsPlusNormal"/>
              <w:jc w:val="right"/>
            </w:pPr>
            <w:r>
              <w:t>3 900,0</w:t>
            </w:r>
          </w:p>
        </w:tc>
        <w:tc>
          <w:tcPr>
            <w:tcW w:w="1531" w:type="dxa"/>
          </w:tcPr>
          <w:p w:rsidR="006E6BEA" w:rsidRDefault="006E6BEA">
            <w:pPr>
              <w:pStyle w:val="ConsPlusNormal"/>
              <w:jc w:val="right"/>
            </w:pPr>
            <w:r>
              <w:t>3 900,0</w:t>
            </w:r>
          </w:p>
        </w:tc>
      </w:tr>
      <w:tr w:rsidR="006E6BEA">
        <w:tc>
          <w:tcPr>
            <w:tcW w:w="4649" w:type="dxa"/>
          </w:tcPr>
          <w:p w:rsidR="006E6BEA" w:rsidRDefault="006E6BEA">
            <w:pPr>
              <w:pStyle w:val="ConsPlusNormal"/>
              <w:ind w:firstLine="17"/>
            </w:pPr>
            <w:r>
              <w:t>Субсидии бюджетам муниципальных образований на мероприятия по развитию сети общеобразовательных организаций Воронежской области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69 350,0</w:t>
            </w:r>
          </w:p>
        </w:tc>
        <w:tc>
          <w:tcPr>
            <w:tcW w:w="1587" w:type="dxa"/>
          </w:tcPr>
          <w:p w:rsidR="006E6BEA" w:rsidRDefault="006E6BEA">
            <w:pPr>
              <w:pStyle w:val="ConsPlusNormal"/>
              <w:jc w:val="right"/>
            </w:pPr>
            <w:r>
              <w:t>69 350,0</w:t>
            </w:r>
          </w:p>
        </w:tc>
        <w:tc>
          <w:tcPr>
            <w:tcW w:w="1531" w:type="dxa"/>
          </w:tcPr>
          <w:p w:rsidR="006E6BEA" w:rsidRDefault="006E6BEA">
            <w:pPr>
              <w:pStyle w:val="ConsPlusNormal"/>
              <w:jc w:val="right"/>
            </w:pPr>
            <w:r>
              <w:t>69 350,0</w:t>
            </w:r>
          </w:p>
        </w:tc>
      </w:tr>
      <w:tr w:rsidR="006E6BEA">
        <w:tc>
          <w:tcPr>
            <w:tcW w:w="4649" w:type="dxa"/>
          </w:tcPr>
          <w:p w:rsidR="006E6BEA" w:rsidRDefault="006E6BEA">
            <w:pPr>
              <w:pStyle w:val="ConsPlusNormal"/>
              <w:ind w:firstLine="17"/>
            </w:pPr>
            <w:r>
              <w:t xml:space="preserve">Субсидии бюджетам муниципальных </w:t>
            </w:r>
            <w:r>
              <w:lastRenderedPageBreak/>
              <w:t>образований на обеспечение учащихся общеобразовательных учреждений молочной продукцией</w:t>
            </w:r>
          </w:p>
        </w:tc>
        <w:tc>
          <w:tcPr>
            <w:tcW w:w="823" w:type="dxa"/>
          </w:tcPr>
          <w:p w:rsidR="006E6BEA" w:rsidRDefault="006E6BEA">
            <w:pPr>
              <w:pStyle w:val="ConsPlusNormal"/>
              <w:jc w:val="center"/>
            </w:pPr>
            <w:r>
              <w:lastRenderedPageBreak/>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187 180,2</w:t>
            </w:r>
          </w:p>
        </w:tc>
        <w:tc>
          <w:tcPr>
            <w:tcW w:w="1587" w:type="dxa"/>
          </w:tcPr>
          <w:p w:rsidR="006E6BEA" w:rsidRDefault="006E6BEA">
            <w:pPr>
              <w:pStyle w:val="ConsPlusNormal"/>
              <w:jc w:val="right"/>
            </w:pPr>
            <w:r>
              <w:t>194 667,4</w:t>
            </w:r>
          </w:p>
        </w:tc>
        <w:tc>
          <w:tcPr>
            <w:tcW w:w="1531" w:type="dxa"/>
          </w:tcPr>
          <w:p w:rsidR="006E6BEA" w:rsidRDefault="006E6BEA">
            <w:pPr>
              <w:pStyle w:val="ConsPlusNormal"/>
              <w:jc w:val="right"/>
            </w:pPr>
            <w:r>
              <w:t>202 454,1</w:t>
            </w:r>
          </w:p>
        </w:tc>
      </w:tr>
      <w:tr w:rsidR="006E6BEA">
        <w:tc>
          <w:tcPr>
            <w:tcW w:w="4649" w:type="dxa"/>
          </w:tcPr>
          <w:p w:rsidR="006E6BEA" w:rsidRDefault="006E6BEA">
            <w:pPr>
              <w:pStyle w:val="ConsPlusNormal"/>
              <w:ind w:firstLine="17"/>
            </w:pPr>
            <w:r>
              <w:t>Субсидии бюджетам муниципальных образований на организацию бесплатного горячего питания обучающихся, получающих начальное общее образование в муниципальных образовательных организациях</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1 200 546,8</w:t>
            </w:r>
          </w:p>
        </w:tc>
        <w:tc>
          <w:tcPr>
            <w:tcW w:w="1587" w:type="dxa"/>
          </w:tcPr>
          <w:p w:rsidR="006E6BEA" w:rsidRDefault="006E6BEA">
            <w:pPr>
              <w:pStyle w:val="ConsPlusNormal"/>
              <w:jc w:val="right"/>
            </w:pPr>
            <w:r>
              <w:t>1 122 880,6</w:t>
            </w:r>
          </w:p>
        </w:tc>
        <w:tc>
          <w:tcPr>
            <w:tcW w:w="1531" w:type="dxa"/>
          </w:tcPr>
          <w:p w:rsidR="006E6BEA" w:rsidRDefault="006E6BEA">
            <w:pPr>
              <w:pStyle w:val="ConsPlusNormal"/>
              <w:jc w:val="right"/>
            </w:pPr>
            <w:r>
              <w:t>1 093 770,8</w:t>
            </w:r>
          </w:p>
        </w:tc>
      </w:tr>
      <w:tr w:rsidR="006E6BEA">
        <w:tc>
          <w:tcPr>
            <w:tcW w:w="4649" w:type="dxa"/>
          </w:tcPr>
          <w:p w:rsidR="006E6BEA" w:rsidRDefault="006E6BEA">
            <w:pPr>
              <w:pStyle w:val="ConsPlusNormal"/>
              <w:ind w:firstLine="17"/>
            </w:pPr>
            <w:r>
              <w:t>Субсидии на реализацию мероприятий по модернизации школьных систем образования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711 835,6</w:t>
            </w:r>
          </w:p>
        </w:tc>
        <w:tc>
          <w:tcPr>
            <w:tcW w:w="1587" w:type="dxa"/>
          </w:tcPr>
          <w:p w:rsidR="006E6BEA" w:rsidRDefault="006E6BEA">
            <w:pPr>
              <w:pStyle w:val="ConsPlusNormal"/>
              <w:jc w:val="right"/>
            </w:pPr>
            <w:r>
              <w:t>96 468,1</w:t>
            </w:r>
          </w:p>
        </w:tc>
        <w:tc>
          <w:tcPr>
            <w:tcW w:w="1531" w:type="dxa"/>
          </w:tcPr>
          <w:p w:rsidR="006E6BEA" w:rsidRDefault="006E6BEA">
            <w:pPr>
              <w:pStyle w:val="ConsPlusNormal"/>
              <w:jc w:val="right"/>
            </w:pPr>
            <w:r>
              <w:t>803 766,9</w:t>
            </w:r>
          </w:p>
        </w:tc>
      </w:tr>
      <w:tr w:rsidR="006E6BEA">
        <w:tc>
          <w:tcPr>
            <w:tcW w:w="4649"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образования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363 744,2</w:t>
            </w:r>
          </w:p>
        </w:tc>
        <w:tc>
          <w:tcPr>
            <w:tcW w:w="1587" w:type="dxa"/>
          </w:tcPr>
          <w:p w:rsidR="006E6BEA" w:rsidRDefault="006E6BEA">
            <w:pPr>
              <w:pStyle w:val="ConsPlusNormal"/>
              <w:jc w:val="right"/>
            </w:pPr>
            <w:r>
              <w:t>180 512,9</w:t>
            </w:r>
          </w:p>
        </w:tc>
        <w:tc>
          <w:tcPr>
            <w:tcW w:w="1531" w:type="dxa"/>
          </w:tcPr>
          <w:p w:rsidR="006E6BEA" w:rsidRDefault="006E6BEA">
            <w:pPr>
              <w:pStyle w:val="ConsPlusNormal"/>
              <w:jc w:val="right"/>
            </w:pPr>
            <w:r>
              <w:t>155 893,0</w:t>
            </w:r>
          </w:p>
        </w:tc>
      </w:tr>
      <w:tr w:rsidR="006E6BEA">
        <w:tc>
          <w:tcPr>
            <w:tcW w:w="4649" w:type="dxa"/>
          </w:tcPr>
          <w:p w:rsidR="006E6BEA" w:rsidRDefault="006E6BEA">
            <w:pPr>
              <w:pStyle w:val="ConsPlusNormal"/>
              <w:ind w:firstLine="17"/>
            </w:pPr>
            <w:r>
              <w:t>Субсидии на мероприятия по развитию сети организации дополнительного образования детей Воронежской области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4 250,0</w:t>
            </w:r>
          </w:p>
        </w:tc>
        <w:tc>
          <w:tcPr>
            <w:tcW w:w="1587" w:type="dxa"/>
          </w:tcPr>
          <w:p w:rsidR="006E6BEA" w:rsidRDefault="006E6BEA">
            <w:pPr>
              <w:pStyle w:val="ConsPlusNormal"/>
              <w:jc w:val="right"/>
            </w:pPr>
            <w:r>
              <w:t>4 250,0</w:t>
            </w:r>
          </w:p>
        </w:tc>
        <w:tc>
          <w:tcPr>
            <w:tcW w:w="1531" w:type="dxa"/>
          </w:tcPr>
          <w:p w:rsidR="006E6BEA" w:rsidRDefault="006E6BEA">
            <w:pPr>
              <w:pStyle w:val="ConsPlusNormal"/>
              <w:jc w:val="right"/>
            </w:pPr>
            <w:r>
              <w:t>4 250,0</w:t>
            </w:r>
          </w:p>
        </w:tc>
      </w:tr>
      <w:tr w:rsidR="006E6BEA">
        <w:tc>
          <w:tcPr>
            <w:tcW w:w="4649" w:type="dxa"/>
          </w:tcPr>
          <w:p w:rsidR="006E6BEA" w:rsidRDefault="006E6BEA">
            <w:pPr>
              <w:pStyle w:val="ConsPlusNormal"/>
              <w:ind w:firstLine="17"/>
            </w:pPr>
            <w:r>
              <w:t>Субсидии бюджетам муниципальных образований Воронежской области на реализацию программы комплексного развития молодежной политики в субъектах Российской Федерации "Регион для молодых" (в целях достижения значений дополнительного результата)</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07</w:t>
            </w:r>
          </w:p>
        </w:tc>
        <w:tc>
          <w:tcPr>
            <w:tcW w:w="885" w:type="dxa"/>
          </w:tcPr>
          <w:p w:rsidR="006E6BEA" w:rsidRDefault="006E6BEA">
            <w:pPr>
              <w:pStyle w:val="ConsPlusNormal"/>
              <w:jc w:val="center"/>
            </w:pPr>
            <w:r>
              <w:t>809</w:t>
            </w:r>
          </w:p>
        </w:tc>
        <w:tc>
          <w:tcPr>
            <w:tcW w:w="1587" w:type="dxa"/>
          </w:tcPr>
          <w:p w:rsidR="006E6BEA" w:rsidRDefault="006E6BEA">
            <w:pPr>
              <w:pStyle w:val="ConsPlusNormal"/>
              <w:jc w:val="right"/>
            </w:pPr>
            <w:r>
              <w:t>19 819,0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 xml:space="preserve">Субсидии бюджетам муниципальных образований Воронежской области на реализацию программы комплексного развития молодежной политики в субъектах </w:t>
            </w:r>
            <w:r>
              <w:lastRenderedPageBreak/>
              <w:t>Российской Федерации "Регион для молодых"</w:t>
            </w:r>
          </w:p>
        </w:tc>
        <w:tc>
          <w:tcPr>
            <w:tcW w:w="823" w:type="dxa"/>
          </w:tcPr>
          <w:p w:rsidR="006E6BEA" w:rsidRDefault="006E6BEA">
            <w:pPr>
              <w:pStyle w:val="ConsPlusNormal"/>
              <w:jc w:val="center"/>
            </w:pPr>
            <w:r>
              <w:lastRenderedPageBreak/>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07</w:t>
            </w:r>
          </w:p>
        </w:tc>
        <w:tc>
          <w:tcPr>
            <w:tcW w:w="885" w:type="dxa"/>
          </w:tcPr>
          <w:p w:rsidR="006E6BEA" w:rsidRDefault="006E6BEA">
            <w:pPr>
              <w:pStyle w:val="ConsPlusNormal"/>
              <w:jc w:val="center"/>
            </w:pPr>
            <w:r>
              <w:t>809</w:t>
            </w:r>
          </w:p>
        </w:tc>
        <w:tc>
          <w:tcPr>
            <w:tcW w:w="1587" w:type="dxa"/>
          </w:tcPr>
          <w:p w:rsidR="006E6BEA" w:rsidRDefault="006E6BEA">
            <w:pPr>
              <w:pStyle w:val="ConsPlusNormal"/>
              <w:jc w:val="right"/>
            </w:pPr>
            <w:r>
              <w:t>56 084,8</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муниципальным образованиям на капитальные вложения в объекты образования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4 123 098,4</w:t>
            </w:r>
          </w:p>
        </w:tc>
        <w:tc>
          <w:tcPr>
            <w:tcW w:w="1587" w:type="dxa"/>
          </w:tcPr>
          <w:p w:rsidR="006E6BEA" w:rsidRDefault="006E6BEA">
            <w:pPr>
              <w:pStyle w:val="ConsPlusNormal"/>
              <w:jc w:val="right"/>
            </w:pPr>
            <w:r>
              <w:t>3 895 185,7</w:t>
            </w:r>
          </w:p>
        </w:tc>
        <w:tc>
          <w:tcPr>
            <w:tcW w:w="1531" w:type="dxa"/>
          </w:tcPr>
          <w:p w:rsidR="006E6BEA" w:rsidRDefault="006E6BEA">
            <w:pPr>
              <w:pStyle w:val="ConsPlusNormal"/>
              <w:jc w:val="right"/>
            </w:pPr>
            <w:r>
              <w:t>1 369 829,8</w:t>
            </w:r>
          </w:p>
        </w:tc>
      </w:tr>
      <w:tr w:rsidR="006E6BEA">
        <w:tc>
          <w:tcPr>
            <w:tcW w:w="4649" w:type="dxa"/>
          </w:tcPr>
          <w:p w:rsidR="006E6BEA" w:rsidRDefault="006E6BEA">
            <w:pPr>
              <w:pStyle w:val="ConsPlusNormal"/>
              <w:ind w:firstLine="17"/>
            </w:pPr>
            <w:r>
              <w:t>Субсидии бюджетам муниципальных образований для организации отдыха и оздоровления детей и молодежи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140 042,8</w:t>
            </w:r>
          </w:p>
        </w:tc>
        <w:tc>
          <w:tcPr>
            <w:tcW w:w="1587" w:type="dxa"/>
          </w:tcPr>
          <w:p w:rsidR="006E6BEA" w:rsidRDefault="006E6BEA">
            <w:pPr>
              <w:pStyle w:val="ConsPlusNormal"/>
              <w:jc w:val="right"/>
            </w:pPr>
            <w:r>
              <w:t>145 664,6</w:t>
            </w:r>
          </w:p>
        </w:tc>
        <w:tc>
          <w:tcPr>
            <w:tcW w:w="1531" w:type="dxa"/>
          </w:tcPr>
          <w:p w:rsidR="006E6BEA" w:rsidRDefault="006E6BEA">
            <w:pPr>
              <w:pStyle w:val="ConsPlusNormal"/>
              <w:jc w:val="right"/>
            </w:pPr>
            <w:r>
              <w:t>151 470,2</w:t>
            </w:r>
          </w:p>
        </w:tc>
      </w:tr>
      <w:tr w:rsidR="006E6BEA">
        <w:tc>
          <w:tcPr>
            <w:tcW w:w="4649" w:type="dxa"/>
          </w:tcPr>
          <w:p w:rsidR="006E6BEA" w:rsidRDefault="006E6BEA">
            <w:pPr>
              <w:pStyle w:val="ConsPlusNormal"/>
              <w:ind w:firstLine="17"/>
            </w:pPr>
            <w:r>
              <w:t>Субсидии на реализацию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0,0</w:t>
            </w:r>
          </w:p>
        </w:tc>
        <w:tc>
          <w:tcPr>
            <w:tcW w:w="1587" w:type="dxa"/>
          </w:tcPr>
          <w:p w:rsidR="006E6BEA" w:rsidRDefault="006E6BEA">
            <w:pPr>
              <w:pStyle w:val="ConsPlusNormal"/>
              <w:jc w:val="right"/>
            </w:pPr>
            <w:r>
              <w:t>19 014,1</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outlineLvl w:val="1"/>
            </w:pPr>
            <w:r>
              <w:t>Государственная программа Воронежской области "Социальная поддержка граждан"</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165 546,1</w:t>
            </w:r>
          </w:p>
        </w:tc>
        <w:tc>
          <w:tcPr>
            <w:tcW w:w="1587" w:type="dxa"/>
          </w:tcPr>
          <w:p w:rsidR="006E6BEA" w:rsidRDefault="006E6BEA">
            <w:pPr>
              <w:pStyle w:val="ConsPlusNormal"/>
              <w:jc w:val="right"/>
            </w:pPr>
            <w:r>
              <w:t>170 371,1</w:t>
            </w:r>
          </w:p>
        </w:tc>
        <w:tc>
          <w:tcPr>
            <w:tcW w:w="1531" w:type="dxa"/>
          </w:tcPr>
          <w:p w:rsidR="006E6BEA" w:rsidRDefault="006E6BEA">
            <w:pPr>
              <w:pStyle w:val="ConsPlusNormal"/>
              <w:jc w:val="right"/>
            </w:pPr>
            <w:r>
              <w:t>175 389,1</w:t>
            </w:r>
          </w:p>
        </w:tc>
      </w:tr>
      <w:tr w:rsidR="006E6BEA">
        <w:tc>
          <w:tcPr>
            <w:tcW w:w="4649" w:type="dxa"/>
          </w:tcPr>
          <w:p w:rsidR="006E6BEA" w:rsidRDefault="006E6BEA">
            <w:pPr>
              <w:pStyle w:val="ConsPlusNormal"/>
              <w:ind w:firstLine="17"/>
            </w:pPr>
            <w: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 в сфере организации отдыха детей в каникулярное время бюджетам муниципальных районов (городских округов) Воронежской области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851</w:t>
            </w:r>
          </w:p>
        </w:tc>
        <w:tc>
          <w:tcPr>
            <w:tcW w:w="1587" w:type="dxa"/>
          </w:tcPr>
          <w:p w:rsidR="006E6BEA" w:rsidRDefault="006E6BEA">
            <w:pPr>
              <w:pStyle w:val="ConsPlusNormal"/>
              <w:jc w:val="right"/>
            </w:pPr>
            <w:r>
              <w:t>120 632,0</w:t>
            </w:r>
          </w:p>
        </w:tc>
        <w:tc>
          <w:tcPr>
            <w:tcW w:w="1587" w:type="dxa"/>
          </w:tcPr>
          <w:p w:rsidR="006E6BEA" w:rsidRDefault="006E6BEA">
            <w:pPr>
              <w:pStyle w:val="ConsPlusNormal"/>
              <w:jc w:val="right"/>
            </w:pPr>
            <w:r>
              <w:t>125 457,0</w:t>
            </w:r>
          </w:p>
        </w:tc>
        <w:tc>
          <w:tcPr>
            <w:tcW w:w="1531" w:type="dxa"/>
          </w:tcPr>
          <w:p w:rsidR="006E6BEA" w:rsidRDefault="006E6BEA">
            <w:pPr>
              <w:pStyle w:val="ConsPlusNormal"/>
              <w:jc w:val="right"/>
            </w:pPr>
            <w:r>
              <w:t>130 475,0</w:t>
            </w:r>
          </w:p>
        </w:tc>
      </w:tr>
      <w:tr w:rsidR="006E6BEA">
        <w:tc>
          <w:tcPr>
            <w:tcW w:w="4649" w:type="dxa"/>
          </w:tcPr>
          <w:p w:rsidR="006E6BEA" w:rsidRDefault="006E6BEA">
            <w:pPr>
              <w:pStyle w:val="ConsPlusNormal"/>
              <w:ind w:firstLine="17"/>
            </w:pPr>
            <w:r>
              <w:t>Субсидии на поддержку социально ориентированных некоммерческих организаций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10</w:t>
            </w:r>
          </w:p>
        </w:tc>
        <w:tc>
          <w:tcPr>
            <w:tcW w:w="706" w:type="dxa"/>
          </w:tcPr>
          <w:p w:rsidR="006E6BEA" w:rsidRDefault="006E6BEA">
            <w:pPr>
              <w:pStyle w:val="ConsPlusNormal"/>
              <w:jc w:val="center"/>
            </w:pPr>
            <w:r>
              <w:t>06</w:t>
            </w:r>
          </w:p>
        </w:tc>
        <w:tc>
          <w:tcPr>
            <w:tcW w:w="885" w:type="dxa"/>
          </w:tcPr>
          <w:p w:rsidR="006E6BEA" w:rsidRDefault="006E6BEA">
            <w:pPr>
              <w:pStyle w:val="ConsPlusNormal"/>
              <w:jc w:val="center"/>
            </w:pPr>
            <w:r>
              <w:t>851</w:t>
            </w:r>
          </w:p>
        </w:tc>
        <w:tc>
          <w:tcPr>
            <w:tcW w:w="1587" w:type="dxa"/>
          </w:tcPr>
          <w:p w:rsidR="006E6BEA" w:rsidRDefault="006E6BEA">
            <w:pPr>
              <w:pStyle w:val="ConsPlusNormal"/>
              <w:jc w:val="right"/>
            </w:pPr>
            <w:r>
              <w:t>44 914,1</w:t>
            </w:r>
          </w:p>
        </w:tc>
        <w:tc>
          <w:tcPr>
            <w:tcW w:w="1587" w:type="dxa"/>
          </w:tcPr>
          <w:p w:rsidR="006E6BEA" w:rsidRDefault="006E6BEA">
            <w:pPr>
              <w:pStyle w:val="ConsPlusNormal"/>
              <w:jc w:val="right"/>
            </w:pPr>
            <w:r>
              <w:t>44 914,1</w:t>
            </w:r>
          </w:p>
        </w:tc>
        <w:tc>
          <w:tcPr>
            <w:tcW w:w="1531" w:type="dxa"/>
          </w:tcPr>
          <w:p w:rsidR="006E6BEA" w:rsidRDefault="006E6BEA">
            <w:pPr>
              <w:pStyle w:val="ConsPlusNormal"/>
              <w:jc w:val="right"/>
            </w:pPr>
            <w:r>
              <w:t>44 914,1</w:t>
            </w:r>
          </w:p>
        </w:tc>
      </w:tr>
      <w:tr w:rsidR="006E6BEA">
        <w:tc>
          <w:tcPr>
            <w:tcW w:w="4649" w:type="dxa"/>
          </w:tcPr>
          <w:p w:rsidR="006E6BEA" w:rsidRDefault="006E6BEA">
            <w:pPr>
              <w:pStyle w:val="ConsPlusNormal"/>
              <w:ind w:firstLine="17"/>
              <w:outlineLvl w:val="1"/>
            </w:pPr>
            <w:r>
              <w:t xml:space="preserve">Государственная программа Воронежской </w:t>
            </w:r>
            <w:r>
              <w:lastRenderedPageBreak/>
              <w:t>области "Доступная среда"</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16 697,2</w:t>
            </w:r>
          </w:p>
        </w:tc>
        <w:tc>
          <w:tcPr>
            <w:tcW w:w="1587" w:type="dxa"/>
          </w:tcPr>
          <w:p w:rsidR="006E6BEA" w:rsidRDefault="006E6BEA">
            <w:pPr>
              <w:pStyle w:val="ConsPlusNormal"/>
              <w:jc w:val="right"/>
            </w:pPr>
            <w:r>
              <w:t>11 857,0</w:t>
            </w:r>
          </w:p>
        </w:tc>
        <w:tc>
          <w:tcPr>
            <w:tcW w:w="1531" w:type="dxa"/>
          </w:tcPr>
          <w:p w:rsidR="006E6BEA" w:rsidRDefault="006E6BEA">
            <w:pPr>
              <w:pStyle w:val="ConsPlusNormal"/>
              <w:jc w:val="right"/>
            </w:pPr>
            <w:r>
              <w:t>10 430,0</w:t>
            </w:r>
          </w:p>
        </w:tc>
      </w:tr>
      <w:tr w:rsidR="006E6BEA">
        <w:tc>
          <w:tcPr>
            <w:tcW w:w="4649" w:type="dxa"/>
          </w:tcPr>
          <w:p w:rsidR="006E6BEA" w:rsidRDefault="006E6BEA">
            <w:pPr>
              <w:pStyle w:val="ConsPlusNormal"/>
              <w:ind w:firstLine="17"/>
            </w:pPr>
            <w:r>
              <w:t>Субсидии бюджетам муниципальных образований на реализацию мероприятий по приспособлению жилых помещений и общего имущества в многоквартирных домах с учетом потребностей инвалидов</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10</w:t>
            </w:r>
          </w:p>
        </w:tc>
        <w:tc>
          <w:tcPr>
            <w:tcW w:w="706" w:type="dxa"/>
          </w:tcPr>
          <w:p w:rsidR="006E6BEA" w:rsidRDefault="006E6BEA">
            <w:pPr>
              <w:pStyle w:val="ConsPlusNormal"/>
              <w:jc w:val="center"/>
            </w:pPr>
            <w:r>
              <w:t>06</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12 670,2</w:t>
            </w:r>
          </w:p>
        </w:tc>
        <w:tc>
          <w:tcPr>
            <w:tcW w:w="1587" w:type="dxa"/>
          </w:tcPr>
          <w:p w:rsidR="006E6BEA" w:rsidRDefault="006E6BEA">
            <w:pPr>
              <w:pStyle w:val="ConsPlusNormal"/>
              <w:jc w:val="right"/>
            </w:pPr>
            <w:r>
              <w:t>7 600,0</w:t>
            </w:r>
          </w:p>
        </w:tc>
        <w:tc>
          <w:tcPr>
            <w:tcW w:w="1531" w:type="dxa"/>
          </w:tcPr>
          <w:p w:rsidR="006E6BEA" w:rsidRDefault="006E6BEA">
            <w:pPr>
              <w:pStyle w:val="ConsPlusNormal"/>
              <w:jc w:val="right"/>
            </w:pPr>
            <w:r>
              <w:t>7 600,0</w:t>
            </w:r>
          </w:p>
        </w:tc>
      </w:tr>
      <w:tr w:rsidR="006E6BEA">
        <w:tc>
          <w:tcPr>
            <w:tcW w:w="4649" w:type="dxa"/>
          </w:tcPr>
          <w:p w:rsidR="006E6BEA" w:rsidRDefault="006E6BEA">
            <w:pPr>
              <w:pStyle w:val="ConsPlusNormal"/>
              <w:ind w:firstLine="17"/>
            </w:pPr>
            <w:r>
              <w:t>Субсидии бюджетам муниципальных образований на реализацию мероприятий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10</w:t>
            </w:r>
          </w:p>
        </w:tc>
        <w:tc>
          <w:tcPr>
            <w:tcW w:w="706" w:type="dxa"/>
          </w:tcPr>
          <w:p w:rsidR="006E6BEA" w:rsidRDefault="006E6BEA">
            <w:pPr>
              <w:pStyle w:val="ConsPlusNormal"/>
              <w:jc w:val="center"/>
            </w:pPr>
            <w:r>
              <w:t>06</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2 000,0</w:t>
            </w:r>
          </w:p>
        </w:tc>
        <w:tc>
          <w:tcPr>
            <w:tcW w:w="1587" w:type="dxa"/>
          </w:tcPr>
          <w:p w:rsidR="006E6BEA" w:rsidRDefault="006E6BEA">
            <w:pPr>
              <w:pStyle w:val="ConsPlusNormal"/>
              <w:jc w:val="right"/>
            </w:pPr>
            <w:r>
              <w:t>2 000,0</w:t>
            </w:r>
          </w:p>
        </w:tc>
        <w:tc>
          <w:tcPr>
            <w:tcW w:w="1531" w:type="dxa"/>
          </w:tcPr>
          <w:p w:rsidR="006E6BEA" w:rsidRDefault="006E6BEA">
            <w:pPr>
              <w:pStyle w:val="ConsPlusNormal"/>
              <w:jc w:val="right"/>
            </w:pPr>
            <w:r>
              <w:t>2 000,0</w:t>
            </w:r>
          </w:p>
        </w:tc>
      </w:tr>
      <w:tr w:rsidR="006E6BEA">
        <w:tc>
          <w:tcPr>
            <w:tcW w:w="4649" w:type="dxa"/>
          </w:tcPr>
          <w:p w:rsidR="006E6BEA" w:rsidRDefault="006E6BEA">
            <w:pPr>
              <w:pStyle w:val="ConsPlusNormal"/>
              <w:ind w:firstLine="17"/>
            </w:pPr>
            <w:r>
              <w:t>Субсидии бюджетам муниципальных образований на реализацию мероприятий по адаптации приоритетных спортивных объектов, востребованных для занятий адаптивной физической культурой и спортом инвалидов с нарушениями опорно-двигательного аппарата, зрения и слуха</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10</w:t>
            </w:r>
          </w:p>
        </w:tc>
        <w:tc>
          <w:tcPr>
            <w:tcW w:w="706" w:type="dxa"/>
          </w:tcPr>
          <w:p w:rsidR="006E6BEA" w:rsidRDefault="006E6BEA">
            <w:pPr>
              <w:pStyle w:val="ConsPlusNormal"/>
              <w:jc w:val="center"/>
            </w:pPr>
            <w:r>
              <w:t>06</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830,0</w:t>
            </w:r>
          </w:p>
        </w:tc>
        <w:tc>
          <w:tcPr>
            <w:tcW w:w="1587" w:type="dxa"/>
          </w:tcPr>
          <w:p w:rsidR="006E6BEA" w:rsidRDefault="006E6BEA">
            <w:pPr>
              <w:pStyle w:val="ConsPlusNormal"/>
              <w:jc w:val="right"/>
            </w:pPr>
            <w:r>
              <w:t>830,0</w:t>
            </w:r>
          </w:p>
        </w:tc>
        <w:tc>
          <w:tcPr>
            <w:tcW w:w="1531" w:type="dxa"/>
          </w:tcPr>
          <w:p w:rsidR="006E6BEA" w:rsidRDefault="006E6BEA">
            <w:pPr>
              <w:pStyle w:val="ConsPlusNormal"/>
              <w:jc w:val="right"/>
            </w:pPr>
            <w:r>
              <w:t>830,0</w:t>
            </w:r>
          </w:p>
        </w:tc>
      </w:tr>
      <w:tr w:rsidR="006E6BEA">
        <w:tc>
          <w:tcPr>
            <w:tcW w:w="4649" w:type="dxa"/>
          </w:tcPr>
          <w:p w:rsidR="006E6BEA" w:rsidRDefault="006E6BEA">
            <w:pPr>
              <w:pStyle w:val="ConsPlusNormal"/>
              <w:ind w:firstLine="17"/>
            </w:pPr>
            <w:r>
              <w:t xml:space="preserve">Субсидии бюджетам муниципальных образований на адаптацию зданий муниципальных культурно-зрелищных, библиотечных и музейных учреждений и прилегающих к ним территорий для беспрепятственного доступа инвалидов и </w:t>
            </w:r>
            <w:r>
              <w:lastRenderedPageBreak/>
              <w:t>других МГН с учетом их особых потребностей и получения ими услуг, а также оснащение и приобретение специального оборудования для организации доступа инвалидов к произведениям культуры и искусства, библиотечным фондам и информации в доступных форматах</w:t>
            </w:r>
          </w:p>
        </w:tc>
        <w:tc>
          <w:tcPr>
            <w:tcW w:w="823" w:type="dxa"/>
          </w:tcPr>
          <w:p w:rsidR="006E6BEA" w:rsidRDefault="006E6BEA">
            <w:pPr>
              <w:pStyle w:val="ConsPlusNormal"/>
              <w:jc w:val="center"/>
            </w:pPr>
            <w:r>
              <w:lastRenderedPageBreak/>
              <w:t>500</w:t>
            </w:r>
          </w:p>
        </w:tc>
        <w:tc>
          <w:tcPr>
            <w:tcW w:w="837" w:type="dxa"/>
          </w:tcPr>
          <w:p w:rsidR="006E6BEA" w:rsidRDefault="006E6BEA">
            <w:pPr>
              <w:pStyle w:val="ConsPlusNormal"/>
              <w:jc w:val="center"/>
            </w:pPr>
            <w:r>
              <w:t>10</w:t>
            </w:r>
          </w:p>
        </w:tc>
        <w:tc>
          <w:tcPr>
            <w:tcW w:w="706" w:type="dxa"/>
          </w:tcPr>
          <w:p w:rsidR="006E6BEA" w:rsidRDefault="006E6BEA">
            <w:pPr>
              <w:pStyle w:val="ConsPlusNormal"/>
              <w:jc w:val="center"/>
            </w:pPr>
            <w:r>
              <w:t>06</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1 197,0</w:t>
            </w:r>
          </w:p>
        </w:tc>
        <w:tc>
          <w:tcPr>
            <w:tcW w:w="1587" w:type="dxa"/>
          </w:tcPr>
          <w:p w:rsidR="006E6BEA" w:rsidRDefault="006E6BEA">
            <w:pPr>
              <w:pStyle w:val="ConsPlusNormal"/>
              <w:jc w:val="right"/>
            </w:pPr>
            <w:r>
              <w:t>1 427,0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outlineLvl w:val="1"/>
            </w:pPr>
            <w:r>
              <w:t>Государственная программа Воронежской области "Обеспечение доступным и комфортным жильем населения Воронежской области"</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1 381 267,8</w:t>
            </w:r>
          </w:p>
        </w:tc>
        <w:tc>
          <w:tcPr>
            <w:tcW w:w="1587" w:type="dxa"/>
          </w:tcPr>
          <w:p w:rsidR="006E6BEA" w:rsidRDefault="006E6BEA">
            <w:pPr>
              <w:pStyle w:val="ConsPlusNormal"/>
              <w:jc w:val="right"/>
            </w:pPr>
            <w:r>
              <w:t>351 176,7</w:t>
            </w:r>
          </w:p>
        </w:tc>
        <w:tc>
          <w:tcPr>
            <w:tcW w:w="1531" w:type="dxa"/>
          </w:tcPr>
          <w:p w:rsidR="006E6BEA" w:rsidRDefault="006E6BEA">
            <w:pPr>
              <w:pStyle w:val="ConsPlusNormal"/>
              <w:jc w:val="right"/>
            </w:pPr>
            <w:r>
              <w:t>211 843,7</w:t>
            </w:r>
          </w:p>
        </w:tc>
      </w:tr>
      <w:tr w:rsidR="006E6BEA">
        <w:tc>
          <w:tcPr>
            <w:tcW w:w="4649" w:type="dxa"/>
          </w:tcPr>
          <w:p w:rsidR="006E6BEA" w:rsidRDefault="006E6BEA">
            <w:pPr>
              <w:pStyle w:val="ConsPlusNormal"/>
              <w:ind w:firstLine="17"/>
            </w:pPr>
            <w:r>
              <w:t>Субсидии на мероприятия по развитию градостроительной деятельности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12</w:t>
            </w:r>
          </w:p>
        </w:tc>
        <w:tc>
          <w:tcPr>
            <w:tcW w:w="885" w:type="dxa"/>
          </w:tcPr>
          <w:p w:rsidR="006E6BEA" w:rsidRDefault="006E6BEA">
            <w:pPr>
              <w:pStyle w:val="ConsPlusNormal"/>
              <w:jc w:val="center"/>
            </w:pPr>
            <w:r>
              <w:t>813</w:t>
            </w:r>
          </w:p>
        </w:tc>
        <w:tc>
          <w:tcPr>
            <w:tcW w:w="1587" w:type="dxa"/>
          </w:tcPr>
          <w:p w:rsidR="006E6BEA" w:rsidRDefault="006E6BEA">
            <w:pPr>
              <w:pStyle w:val="ConsPlusNormal"/>
              <w:jc w:val="right"/>
            </w:pPr>
            <w:r>
              <w:t>6 268,4</w:t>
            </w:r>
          </w:p>
        </w:tc>
        <w:tc>
          <w:tcPr>
            <w:tcW w:w="1587" w:type="dxa"/>
          </w:tcPr>
          <w:p w:rsidR="006E6BEA" w:rsidRDefault="006E6BEA">
            <w:pPr>
              <w:pStyle w:val="ConsPlusNormal"/>
              <w:jc w:val="right"/>
            </w:pPr>
            <w:r>
              <w:t>5 205,9</w:t>
            </w:r>
          </w:p>
        </w:tc>
        <w:tc>
          <w:tcPr>
            <w:tcW w:w="1531" w:type="dxa"/>
          </w:tcPr>
          <w:p w:rsidR="006E6BEA" w:rsidRDefault="006E6BEA">
            <w:pPr>
              <w:pStyle w:val="ConsPlusNormal"/>
              <w:jc w:val="right"/>
            </w:pPr>
            <w:r>
              <w:t>4 083,1</w:t>
            </w:r>
          </w:p>
        </w:tc>
      </w:tr>
      <w:tr w:rsidR="006E6BEA">
        <w:tc>
          <w:tcPr>
            <w:tcW w:w="4649" w:type="dxa"/>
          </w:tcPr>
          <w:p w:rsidR="006E6BEA" w:rsidRDefault="006E6BEA">
            <w:pPr>
              <w:pStyle w:val="ConsPlusNormal"/>
              <w:ind w:firstLine="17"/>
            </w:pPr>
            <w:r>
              <w:t>Субсидии на подготовку документации по планировке территории городского округа город Воронеж</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12</w:t>
            </w:r>
          </w:p>
        </w:tc>
        <w:tc>
          <w:tcPr>
            <w:tcW w:w="885" w:type="dxa"/>
          </w:tcPr>
          <w:p w:rsidR="006E6BEA" w:rsidRDefault="006E6BEA">
            <w:pPr>
              <w:pStyle w:val="ConsPlusNormal"/>
              <w:jc w:val="center"/>
            </w:pPr>
            <w:r>
              <w:t>813</w:t>
            </w:r>
          </w:p>
        </w:tc>
        <w:tc>
          <w:tcPr>
            <w:tcW w:w="1587" w:type="dxa"/>
          </w:tcPr>
          <w:p w:rsidR="006E6BEA" w:rsidRDefault="006E6BEA">
            <w:pPr>
              <w:pStyle w:val="ConsPlusNormal"/>
              <w:jc w:val="right"/>
            </w:pPr>
            <w:r>
              <w:t>9 484,8</w:t>
            </w:r>
          </w:p>
        </w:tc>
        <w:tc>
          <w:tcPr>
            <w:tcW w:w="1587" w:type="dxa"/>
          </w:tcPr>
          <w:p w:rsidR="006E6BEA" w:rsidRDefault="006E6BEA">
            <w:pPr>
              <w:pStyle w:val="ConsPlusNormal"/>
              <w:jc w:val="right"/>
            </w:pPr>
            <w:r>
              <w:t>9 863,5</w:t>
            </w:r>
          </w:p>
        </w:tc>
        <w:tc>
          <w:tcPr>
            <w:tcW w:w="1531" w:type="dxa"/>
          </w:tcPr>
          <w:p w:rsidR="006E6BEA" w:rsidRDefault="006E6BEA">
            <w:pPr>
              <w:pStyle w:val="ConsPlusNormal"/>
              <w:jc w:val="right"/>
            </w:pPr>
            <w:r>
              <w:t>10 258,4</w:t>
            </w:r>
          </w:p>
        </w:tc>
      </w:tr>
      <w:tr w:rsidR="006E6BEA">
        <w:tc>
          <w:tcPr>
            <w:tcW w:w="4649" w:type="dxa"/>
          </w:tcPr>
          <w:p w:rsidR="006E6BEA" w:rsidRDefault="006E6BEA">
            <w:pPr>
              <w:pStyle w:val="ConsPlusNormal"/>
              <w:ind w:firstLine="17"/>
            </w:pPr>
            <w:r>
              <w:t>Субсидии на 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по ул. Шишкова, ул. Загоровского, Московскому проспекту и ул. Ломоносова в г. Воронеже"</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12</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838 078,6</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муниципальным образованиям на капитальные вложения в объекты теплоснабжения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12</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187 059,7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 xml:space="preserve">Субсидии муниципальным образованиям на капитальные вложения в объекты </w:t>
            </w:r>
            <w:r>
              <w:lastRenderedPageBreak/>
              <w:t>инфраструктуры на земельных участках, предназначенных для предоставления семьям, имеющим трех и более детей</w:t>
            </w:r>
          </w:p>
        </w:tc>
        <w:tc>
          <w:tcPr>
            <w:tcW w:w="823" w:type="dxa"/>
          </w:tcPr>
          <w:p w:rsidR="006E6BEA" w:rsidRDefault="006E6BEA">
            <w:pPr>
              <w:pStyle w:val="ConsPlusNormal"/>
              <w:jc w:val="center"/>
            </w:pPr>
            <w:r>
              <w:lastRenderedPageBreak/>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147 295,5</w:t>
            </w:r>
          </w:p>
        </w:tc>
        <w:tc>
          <w:tcPr>
            <w:tcW w:w="1587" w:type="dxa"/>
          </w:tcPr>
          <w:p w:rsidR="006E6BEA" w:rsidRDefault="006E6BEA">
            <w:pPr>
              <w:pStyle w:val="ConsPlusNormal"/>
              <w:jc w:val="right"/>
            </w:pPr>
            <w:r>
              <w:t>146 400,6</w:t>
            </w:r>
          </w:p>
        </w:tc>
        <w:tc>
          <w:tcPr>
            <w:tcW w:w="1531" w:type="dxa"/>
          </w:tcPr>
          <w:p w:rsidR="006E6BEA" w:rsidRDefault="006E6BEA">
            <w:pPr>
              <w:pStyle w:val="ConsPlusNormal"/>
              <w:jc w:val="right"/>
            </w:pPr>
            <w:r>
              <w:t>8 040,0</w:t>
            </w:r>
          </w:p>
        </w:tc>
      </w:tr>
      <w:tr w:rsidR="006E6BEA">
        <w:tc>
          <w:tcPr>
            <w:tcW w:w="4649" w:type="dxa"/>
          </w:tcPr>
          <w:p w:rsidR="006E6BEA" w:rsidRDefault="006E6BEA">
            <w:pPr>
              <w:pStyle w:val="ConsPlusNormal"/>
              <w:ind w:firstLine="17"/>
            </w:pPr>
            <w:r>
              <w:t>Субсидии бюджетам муниципальных образований на реализацию мероприятий на обеспечение жильем молодых семей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10</w:t>
            </w:r>
          </w:p>
        </w:tc>
        <w:tc>
          <w:tcPr>
            <w:tcW w:w="706" w:type="dxa"/>
          </w:tcPr>
          <w:p w:rsidR="006E6BEA" w:rsidRDefault="006E6BEA">
            <w:pPr>
              <w:pStyle w:val="ConsPlusNormal"/>
              <w:jc w:val="center"/>
            </w:pPr>
            <w:r>
              <w:t>04</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193 080,8</w:t>
            </w:r>
          </w:p>
        </w:tc>
        <w:tc>
          <w:tcPr>
            <w:tcW w:w="1587" w:type="dxa"/>
          </w:tcPr>
          <w:p w:rsidR="006E6BEA" w:rsidRDefault="006E6BEA">
            <w:pPr>
              <w:pStyle w:val="ConsPlusNormal"/>
              <w:jc w:val="right"/>
            </w:pPr>
            <w:r>
              <w:t>189 706,7</w:t>
            </w:r>
          </w:p>
        </w:tc>
        <w:tc>
          <w:tcPr>
            <w:tcW w:w="1531" w:type="dxa"/>
          </w:tcPr>
          <w:p w:rsidR="006E6BEA" w:rsidRDefault="006E6BEA">
            <w:pPr>
              <w:pStyle w:val="ConsPlusNormal"/>
              <w:jc w:val="right"/>
            </w:pPr>
            <w:r>
              <w:t>189 462,2</w:t>
            </w:r>
          </w:p>
        </w:tc>
      </w:tr>
      <w:tr w:rsidR="006E6BEA">
        <w:tc>
          <w:tcPr>
            <w:tcW w:w="4649" w:type="dxa"/>
          </w:tcPr>
          <w:p w:rsidR="006E6BEA" w:rsidRDefault="006E6BEA">
            <w:pPr>
              <w:pStyle w:val="ConsPlusNormal"/>
              <w:ind w:firstLine="17"/>
              <w:outlineLvl w:val="1"/>
            </w:pPr>
            <w:r>
              <w:t>Государственная программа Воронежской области "Обеспечение общественного порядка и противодействие преступности"</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23 800,0</w:t>
            </w:r>
          </w:p>
        </w:tc>
        <w:tc>
          <w:tcPr>
            <w:tcW w:w="1587" w:type="dxa"/>
          </w:tcPr>
          <w:p w:rsidR="006E6BEA" w:rsidRDefault="006E6BEA">
            <w:pPr>
              <w:pStyle w:val="ConsPlusNormal"/>
              <w:jc w:val="right"/>
            </w:pPr>
            <w:r>
              <w:t>23 800,0</w:t>
            </w:r>
          </w:p>
        </w:tc>
        <w:tc>
          <w:tcPr>
            <w:tcW w:w="1531" w:type="dxa"/>
          </w:tcPr>
          <w:p w:rsidR="006E6BEA" w:rsidRDefault="006E6BEA">
            <w:pPr>
              <w:pStyle w:val="ConsPlusNormal"/>
              <w:jc w:val="right"/>
            </w:pPr>
            <w:r>
              <w:t>23 800,0</w:t>
            </w:r>
          </w:p>
        </w:tc>
      </w:tr>
      <w:tr w:rsidR="006E6BEA">
        <w:tc>
          <w:tcPr>
            <w:tcW w:w="4649" w:type="dxa"/>
          </w:tcPr>
          <w:p w:rsidR="006E6BEA" w:rsidRDefault="006E6BEA">
            <w:pPr>
              <w:pStyle w:val="ConsPlusNormal"/>
              <w:ind w:firstLine="17"/>
            </w:pPr>
            <w:r>
              <w:t>Субсидии муниципальным образованиям на мероприятие в сфере повышения безопасности дорожного движения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11 200,0</w:t>
            </w:r>
          </w:p>
        </w:tc>
        <w:tc>
          <w:tcPr>
            <w:tcW w:w="1587" w:type="dxa"/>
          </w:tcPr>
          <w:p w:rsidR="006E6BEA" w:rsidRDefault="006E6BEA">
            <w:pPr>
              <w:pStyle w:val="ConsPlusNormal"/>
              <w:jc w:val="right"/>
            </w:pPr>
            <w:r>
              <w:t>11 200,0</w:t>
            </w:r>
          </w:p>
        </w:tc>
        <w:tc>
          <w:tcPr>
            <w:tcW w:w="1531" w:type="dxa"/>
          </w:tcPr>
          <w:p w:rsidR="006E6BEA" w:rsidRDefault="006E6BEA">
            <w:pPr>
              <w:pStyle w:val="ConsPlusNormal"/>
              <w:jc w:val="right"/>
            </w:pPr>
            <w:r>
              <w:t>11 200,0</w:t>
            </w:r>
          </w:p>
        </w:tc>
      </w:tr>
      <w:tr w:rsidR="006E6BEA">
        <w:tc>
          <w:tcPr>
            <w:tcW w:w="4649" w:type="dxa"/>
          </w:tcPr>
          <w:p w:rsidR="006E6BEA" w:rsidRDefault="006E6BEA">
            <w:pPr>
              <w:pStyle w:val="ConsPlusNormal"/>
              <w:ind w:firstLine="17"/>
            </w:pPr>
            <w:r>
              <w:t>Субсидия на поддержку деятельности объединений юных инспекторов дорожного движения в муниципальных районах области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855</w:t>
            </w:r>
          </w:p>
        </w:tc>
        <w:tc>
          <w:tcPr>
            <w:tcW w:w="1587" w:type="dxa"/>
          </w:tcPr>
          <w:p w:rsidR="006E6BEA" w:rsidRDefault="006E6BEA">
            <w:pPr>
              <w:pStyle w:val="ConsPlusNormal"/>
              <w:jc w:val="right"/>
            </w:pPr>
            <w:r>
              <w:t>12 600,0</w:t>
            </w:r>
          </w:p>
        </w:tc>
        <w:tc>
          <w:tcPr>
            <w:tcW w:w="1587" w:type="dxa"/>
          </w:tcPr>
          <w:p w:rsidR="006E6BEA" w:rsidRDefault="006E6BEA">
            <w:pPr>
              <w:pStyle w:val="ConsPlusNormal"/>
              <w:jc w:val="right"/>
            </w:pPr>
            <w:r>
              <w:t>12 600,0</w:t>
            </w:r>
          </w:p>
        </w:tc>
        <w:tc>
          <w:tcPr>
            <w:tcW w:w="1531" w:type="dxa"/>
          </w:tcPr>
          <w:p w:rsidR="006E6BEA" w:rsidRDefault="006E6BEA">
            <w:pPr>
              <w:pStyle w:val="ConsPlusNormal"/>
              <w:jc w:val="right"/>
            </w:pPr>
            <w:r>
              <w:t>12 600,0</w:t>
            </w:r>
          </w:p>
        </w:tc>
      </w:tr>
      <w:tr w:rsidR="006E6BEA">
        <w:tc>
          <w:tcPr>
            <w:tcW w:w="4649" w:type="dxa"/>
          </w:tcPr>
          <w:p w:rsidR="006E6BEA" w:rsidRDefault="006E6BEA">
            <w:pPr>
              <w:pStyle w:val="ConsPlusNormal"/>
              <w:ind w:firstLine="17"/>
              <w:outlineLvl w:val="1"/>
            </w:pPr>
            <w:r>
              <w:t>Государственная программа Воронежской области "Развитие культуры и туризма"</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869 853,3</w:t>
            </w:r>
          </w:p>
        </w:tc>
        <w:tc>
          <w:tcPr>
            <w:tcW w:w="1587" w:type="dxa"/>
          </w:tcPr>
          <w:p w:rsidR="006E6BEA" w:rsidRDefault="006E6BEA">
            <w:pPr>
              <w:pStyle w:val="ConsPlusNormal"/>
              <w:jc w:val="right"/>
            </w:pPr>
            <w:r>
              <w:t>777 425,3</w:t>
            </w:r>
          </w:p>
        </w:tc>
        <w:tc>
          <w:tcPr>
            <w:tcW w:w="1531" w:type="dxa"/>
          </w:tcPr>
          <w:p w:rsidR="006E6BEA" w:rsidRDefault="006E6BEA">
            <w:pPr>
              <w:pStyle w:val="ConsPlusNormal"/>
              <w:jc w:val="right"/>
            </w:pPr>
            <w:r>
              <w:t>852 613,3</w:t>
            </w:r>
          </w:p>
        </w:tc>
      </w:tr>
      <w:tr w:rsidR="006E6BEA">
        <w:tc>
          <w:tcPr>
            <w:tcW w:w="4649" w:type="dxa"/>
          </w:tcPr>
          <w:p w:rsidR="006E6BEA" w:rsidRDefault="006E6BEA">
            <w:pPr>
              <w:pStyle w:val="ConsPlusNormal"/>
              <w:ind w:firstLine="17"/>
            </w:pPr>
            <w:r>
              <w:t>Субсидии на создание инженерной и транспортной инфраструктуры в целях развития туристских кластеров</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12</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265 510,2</w:t>
            </w:r>
          </w:p>
        </w:tc>
        <w:tc>
          <w:tcPr>
            <w:tcW w:w="1587" w:type="dxa"/>
          </w:tcPr>
          <w:p w:rsidR="006E6BEA" w:rsidRDefault="006E6BEA">
            <w:pPr>
              <w:pStyle w:val="ConsPlusNormal"/>
              <w:jc w:val="right"/>
            </w:pPr>
            <w:r>
              <w:t>571 257,7</w:t>
            </w:r>
          </w:p>
        </w:tc>
        <w:tc>
          <w:tcPr>
            <w:tcW w:w="1531" w:type="dxa"/>
          </w:tcPr>
          <w:p w:rsidR="006E6BEA" w:rsidRDefault="006E6BEA">
            <w:pPr>
              <w:pStyle w:val="ConsPlusNormal"/>
              <w:jc w:val="right"/>
            </w:pPr>
            <w:r>
              <w:t>311 587,6</w:t>
            </w:r>
          </w:p>
        </w:tc>
      </w:tr>
      <w:tr w:rsidR="006E6BEA">
        <w:tc>
          <w:tcPr>
            <w:tcW w:w="4649" w:type="dxa"/>
          </w:tcPr>
          <w:p w:rsidR="006E6BEA" w:rsidRDefault="006E6BEA">
            <w:pPr>
              <w:pStyle w:val="ConsPlusNormal"/>
              <w:ind w:firstLine="17"/>
            </w:pPr>
            <w:r>
              <w:t>Субсидии на государственную поддержку отрасли культуры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89 659,4</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61 938,9</w:t>
            </w:r>
          </w:p>
        </w:tc>
      </w:tr>
      <w:tr w:rsidR="006E6BEA">
        <w:tc>
          <w:tcPr>
            <w:tcW w:w="4649" w:type="dxa"/>
          </w:tcPr>
          <w:p w:rsidR="006E6BEA" w:rsidRDefault="006E6BEA">
            <w:pPr>
              <w:pStyle w:val="ConsPlusNormal"/>
              <w:ind w:firstLine="17"/>
            </w:pPr>
            <w:r>
              <w:t>Субсидии на создание школ креативных индустрий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28 504,0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 xml:space="preserve">Субсидии муниципальным образованиям на реализацию мероприятий областной адресной </w:t>
            </w:r>
            <w:r>
              <w:lastRenderedPageBreak/>
              <w:t>программы капитального ремонта по объектам культуры</w:t>
            </w:r>
          </w:p>
        </w:tc>
        <w:tc>
          <w:tcPr>
            <w:tcW w:w="823" w:type="dxa"/>
          </w:tcPr>
          <w:p w:rsidR="006E6BEA" w:rsidRDefault="006E6BEA">
            <w:pPr>
              <w:pStyle w:val="ConsPlusNormal"/>
              <w:jc w:val="center"/>
            </w:pPr>
            <w:r>
              <w:lastRenderedPageBreak/>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120 565,1</w:t>
            </w:r>
          </w:p>
        </w:tc>
        <w:tc>
          <w:tcPr>
            <w:tcW w:w="1587" w:type="dxa"/>
          </w:tcPr>
          <w:p w:rsidR="006E6BEA" w:rsidRDefault="006E6BEA">
            <w:pPr>
              <w:pStyle w:val="ConsPlusNormal"/>
              <w:jc w:val="right"/>
            </w:pPr>
            <w:r>
              <w:t>59 100,0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культуры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258 087,7</w:t>
            </w:r>
          </w:p>
        </w:tc>
        <w:tc>
          <w:tcPr>
            <w:tcW w:w="1587" w:type="dxa"/>
          </w:tcPr>
          <w:p w:rsidR="006E6BEA" w:rsidRDefault="006E6BEA">
            <w:pPr>
              <w:pStyle w:val="ConsPlusNormal"/>
              <w:jc w:val="right"/>
            </w:pPr>
            <w:r>
              <w:t>30 000,0</w:t>
            </w:r>
          </w:p>
        </w:tc>
        <w:tc>
          <w:tcPr>
            <w:tcW w:w="1531" w:type="dxa"/>
          </w:tcPr>
          <w:p w:rsidR="006E6BEA" w:rsidRDefault="006E6BEA">
            <w:pPr>
              <w:pStyle w:val="ConsPlusNormal"/>
              <w:jc w:val="right"/>
            </w:pPr>
            <w:r>
              <w:t>9 850,0</w:t>
            </w:r>
          </w:p>
        </w:tc>
      </w:tr>
      <w:tr w:rsidR="006E6BEA">
        <w:tc>
          <w:tcPr>
            <w:tcW w:w="4649" w:type="dxa"/>
          </w:tcPr>
          <w:p w:rsidR="006E6BEA" w:rsidRDefault="006E6BEA">
            <w:pPr>
              <w:pStyle w:val="ConsPlusNormal"/>
              <w:ind w:firstLine="17"/>
            </w:pPr>
            <w:r>
              <w:t>Субсидии на государственную поддержку отрасли культуры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11 956,2</w:t>
            </w:r>
          </w:p>
        </w:tc>
        <w:tc>
          <w:tcPr>
            <w:tcW w:w="1587" w:type="dxa"/>
          </w:tcPr>
          <w:p w:rsidR="006E6BEA" w:rsidRDefault="006E6BEA">
            <w:pPr>
              <w:pStyle w:val="ConsPlusNormal"/>
              <w:jc w:val="right"/>
            </w:pPr>
            <w:r>
              <w:t>12 209,0</w:t>
            </w:r>
          </w:p>
        </w:tc>
        <w:tc>
          <w:tcPr>
            <w:tcW w:w="1531" w:type="dxa"/>
          </w:tcPr>
          <w:p w:rsidR="006E6BEA" w:rsidRDefault="006E6BEA">
            <w:pPr>
              <w:pStyle w:val="ConsPlusNormal"/>
              <w:jc w:val="right"/>
            </w:pPr>
            <w:r>
              <w:t>12 346,8</w:t>
            </w:r>
          </w:p>
        </w:tc>
      </w:tr>
      <w:tr w:rsidR="006E6BEA">
        <w:tc>
          <w:tcPr>
            <w:tcW w:w="4649" w:type="dxa"/>
          </w:tcPr>
          <w:p w:rsidR="006E6BEA" w:rsidRDefault="006E6BEA">
            <w:pPr>
              <w:pStyle w:val="ConsPlusNormal"/>
              <w:ind w:firstLine="17"/>
            </w:pPr>
            <w:r>
              <w:t>Субсидии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29 440,9</w:t>
            </w:r>
          </w:p>
        </w:tc>
        <w:tc>
          <w:tcPr>
            <w:tcW w:w="1587" w:type="dxa"/>
          </w:tcPr>
          <w:p w:rsidR="006E6BEA" w:rsidRDefault="006E6BEA">
            <w:pPr>
              <w:pStyle w:val="ConsPlusNormal"/>
              <w:jc w:val="right"/>
            </w:pPr>
            <w:r>
              <w:t>33 580,4</w:t>
            </w:r>
          </w:p>
        </w:tc>
        <w:tc>
          <w:tcPr>
            <w:tcW w:w="1531" w:type="dxa"/>
          </w:tcPr>
          <w:p w:rsidR="006E6BEA" w:rsidRDefault="006E6BEA">
            <w:pPr>
              <w:pStyle w:val="ConsPlusNormal"/>
              <w:jc w:val="right"/>
            </w:pPr>
            <w:r>
              <w:t>31 135,6</w:t>
            </w:r>
          </w:p>
        </w:tc>
      </w:tr>
      <w:tr w:rsidR="006E6BEA">
        <w:tc>
          <w:tcPr>
            <w:tcW w:w="4649" w:type="dxa"/>
          </w:tcPr>
          <w:p w:rsidR="006E6BEA" w:rsidRDefault="006E6BEA">
            <w:pPr>
              <w:pStyle w:val="ConsPlusNormal"/>
              <w:ind w:firstLine="17"/>
            </w:pPr>
            <w:r>
              <w:t>Субсидии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4 106,8</w:t>
            </w:r>
          </w:p>
        </w:tc>
        <w:tc>
          <w:tcPr>
            <w:tcW w:w="1587" w:type="dxa"/>
          </w:tcPr>
          <w:p w:rsidR="006E6BEA" w:rsidRDefault="006E6BEA">
            <w:pPr>
              <w:pStyle w:val="ConsPlusNormal"/>
              <w:jc w:val="right"/>
            </w:pPr>
            <w:r>
              <w:t>4 752,4</w:t>
            </w:r>
          </w:p>
        </w:tc>
        <w:tc>
          <w:tcPr>
            <w:tcW w:w="1531" w:type="dxa"/>
          </w:tcPr>
          <w:p w:rsidR="006E6BEA" w:rsidRDefault="006E6BEA">
            <w:pPr>
              <w:pStyle w:val="ConsPlusNormal"/>
              <w:jc w:val="right"/>
            </w:pPr>
            <w:r>
              <w:t>4 654,0</w:t>
            </w:r>
          </w:p>
        </w:tc>
      </w:tr>
      <w:tr w:rsidR="006E6BEA">
        <w:tc>
          <w:tcPr>
            <w:tcW w:w="4649" w:type="dxa"/>
          </w:tcPr>
          <w:p w:rsidR="006E6BEA" w:rsidRDefault="006E6BEA">
            <w:pPr>
              <w:pStyle w:val="ConsPlusNormal"/>
              <w:ind w:firstLine="17"/>
            </w:pPr>
            <w:r>
              <w:t>Субсидии на развитие сети учреждений культурно-досугового типа</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14 285,8</w:t>
            </w:r>
          </w:p>
        </w:tc>
        <w:tc>
          <w:tcPr>
            <w:tcW w:w="1587" w:type="dxa"/>
          </w:tcPr>
          <w:p w:rsidR="006E6BEA" w:rsidRDefault="006E6BEA">
            <w:pPr>
              <w:pStyle w:val="ConsPlusNormal"/>
              <w:jc w:val="right"/>
            </w:pPr>
            <w:r>
              <w:t>58 525,8</w:t>
            </w:r>
          </w:p>
        </w:tc>
        <w:tc>
          <w:tcPr>
            <w:tcW w:w="1531" w:type="dxa"/>
          </w:tcPr>
          <w:p w:rsidR="006E6BEA" w:rsidRDefault="006E6BEA">
            <w:pPr>
              <w:pStyle w:val="ConsPlusNormal"/>
              <w:jc w:val="right"/>
            </w:pPr>
            <w:r>
              <w:t>56 822,0</w:t>
            </w:r>
          </w:p>
        </w:tc>
      </w:tr>
      <w:tr w:rsidR="006E6BEA">
        <w:tc>
          <w:tcPr>
            <w:tcW w:w="4649" w:type="dxa"/>
          </w:tcPr>
          <w:p w:rsidR="006E6BEA" w:rsidRDefault="006E6BEA">
            <w:pPr>
              <w:pStyle w:val="ConsPlusNormal"/>
              <w:ind w:firstLine="17"/>
            </w:pPr>
            <w:r>
              <w:t>Субсидии на создание модельных муниципальных библиотек</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45 000,0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на техническое оснащение региональных и муниципальных музеев</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865</w:t>
            </w:r>
          </w:p>
        </w:tc>
        <w:tc>
          <w:tcPr>
            <w:tcW w:w="1587" w:type="dxa"/>
          </w:tcPr>
          <w:p w:rsidR="006E6BEA" w:rsidRDefault="006E6BEA">
            <w:pPr>
              <w:pStyle w:val="ConsPlusNormal"/>
              <w:jc w:val="right"/>
            </w:pPr>
            <w:r>
              <w:t>2 737,2</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Государственная поддержка отрасли культуры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04</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309 278,4</w:t>
            </w:r>
          </w:p>
        </w:tc>
      </w:tr>
      <w:tr w:rsidR="006E6BEA">
        <w:tc>
          <w:tcPr>
            <w:tcW w:w="4649" w:type="dxa"/>
          </w:tcPr>
          <w:p w:rsidR="006E6BEA" w:rsidRDefault="006E6BEA">
            <w:pPr>
              <w:pStyle w:val="ConsPlusNormal"/>
              <w:ind w:firstLine="17"/>
            </w:pPr>
            <w:r>
              <w:t>Субсидии муниципальным образованиям на капитальные вложения в объекты культуры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04</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0,0</w:t>
            </w:r>
          </w:p>
        </w:tc>
        <w:tc>
          <w:tcPr>
            <w:tcW w:w="1587" w:type="dxa"/>
          </w:tcPr>
          <w:p w:rsidR="006E6BEA" w:rsidRDefault="006E6BEA">
            <w:pPr>
              <w:pStyle w:val="ConsPlusNormal"/>
              <w:jc w:val="right"/>
            </w:pPr>
            <w:r>
              <w:t>8 000,0</w:t>
            </w:r>
          </w:p>
        </w:tc>
        <w:tc>
          <w:tcPr>
            <w:tcW w:w="1531" w:type="dxa"/>
          </w:tcPr>
          <w:p w:rsidR="006E6BEA" w:rsidRDefault="006E6BEA">
            <w:pPr>
              <w:pStyle w:val="ConsPlusNormal"/>
              <w:jc w:val="right"/>
            </w:pPr>
            <w:r>
              <w:t>55 000,0</w:t>
            </w:r>
          </w:p>
        </w:tc>
      </w:tr>
      <w:tr w:rsidR="006E6BEA">
        <w:tc>
          <w:tcPr>
            <w:tcW w:w="4649" w:type="dxa"/>
          </w:tcPr>
          <w:p w:rsidR="006E6BEA" w:rsidRDefault="006E6BEA">
            <w:pPr>
              <w:pStyle w:val="ConsPlusNormal"/>
              <w:ind w:firstLine="17"/>
              <w:outlineLvl w:val="1"/>
            </w:pPr>
            <w:r>
              <w:lastRenderedPageBreak/>
              <w:t>Государственная программа Воронежской области "Охрана окружающей среды и природные ресурсы"</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35 230,7</w:t>
            </w:r>
          </w:p>
        </w:tc>
        <w:tc>
          <w:tcPr>
            <w:tcW w:w="1587" w:type="dxa"/>
          </w:tcPr>
          <w:p w:rsidR="006E6BEA" w:rsidRDefault="006E6BEA">
            <w:pPr>
              <w:pStyle w:val="ConsPlusNormal"/>
              <w:jc w:val="right"/>
            </w:pPr>
            <w:r>
              <w:t>21 839,8</w:t>
            </w:r>
          </w:p>
        </w:tc>
        <w:tc>
          <w:tcPr>
            <w:tcW w:w="1531" w:type="dxa"/>
          </w:tcPr>
          <w:p w:rsidR="006E6BEA" w:rsidRDefault="006E6BEA">
            <w:pPr>
              <w:pStyle w:val="ConsPlusNormal"/>
              <w:jc w:val="right"/>
            </w:pPr>
            <w:r>
              <w:t>26 447,1</w:t>
            </w:r>
          </w:p>
        </w:tc>
      </w:tr>
      <w:tr w:rsidR="006E6BEA">
        <w:tc>
          <w:tcPr>
            <w:tcW w:w="4649" w:type="dxa"/>
          </w:tcPr>
          <w:p w:rsidR="006E6BEA" w:rsidRDefault="006E6BEA">
            <w:pPr>
              <w:pStyle w:val="ConsPlusNormal"/>
              <w:ind w:firstLine="17"/>
            </w:pPr>
            <w:r>
              <w:t>Субсидии местным бюджетам из областного бюджета Воронежской области на выполнение инженерных изысканий и разработку проектной документации на проведение капитального ремонта гидротехнических сооружений (без учета областной адресной инвестиционной программы)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06</w:t>
            </w:r>
          </w:p>
        </w:tc>
        <w:tc>
          <w:tcPr>
            <w:tcW w:w="885" w:type="dxa"/>
          </w:tcPr>
          <w:p w:rsidR="006E6BEA" w:rsidRDefault="006E6BEA">
            <w:pPr>
              <w:pStyle w:val="ConsPlusNormal"/>
              <w:jc w:val="center"/>
            </w:pPr>
            <w:r>
              <w:t>803</w:t>
            </w:r>
          </w:p>
        </w:tc>
        <w:tc>
          <w:tcPr>
            <w:tcW w:w="1587" w:type="dxa"/>
          </w:tcPr>
          <w:p w:rsidR="006E6BEA" w:rsidRDefault="006E6BEA">
            <w:pPr>
              <w:pStyle w:val="ConsPlusNormal"/>
              <w:jc w:val="right"/>
            </w:pPr>
            <w:r>
              <w:t>3 752,7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местным бюджетам из областного бюджета Воронежской области на проведение капитального ремонта гидротехнических сооружений (без учета областной адресной инвестиционной программы)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06</w:t>
            </w:r>
          </w:p>
        </w:tc>
        <w:tc>
          <w:tcPr>
            <w:tcW w:w="885" w:type="dxa"/>
          </w:tcPr>
          <w:p w:rsidR="006E6BEA" w:rsidRDefault="006E6BEA">
            <w:pPr>
              <w:pStyle w:val="ConsPlusNormal"/>
              <w:jc w:val="center"/>
            </w:pPr>
            <w:r>
              <w:t>803</w:t>
            </w:r>
          </w:p>
        </w:tc>
        <w:tc>
          <w:tcPr>
            <w:tcW w:w="1587" w:type="dxa"/>
          </w:tcPr>
          <w:p w:rsidR="006E6BEA" w:rsidRDefault="006E6BEA">
            <w:pPr>
              <w:pStyle w:val="ConsPlusNormal"/>
              <w:jc w:val="right"/>
            </w:pPr>
            <w:r>
              <w:t>31 478,0</w:t>
            </w:r>
          </w:p>
        </w:tc>
        <w:tc>
          <w:tcPr>
            <w:tcW w:w="1587" w:type="dxa"/>
          </w:tcPr>
          <w:p w:rsidR="006E6BEA" w:rsidRDefault="006E6BEA">
            <w:pPr>
              <w:pStyle w:val="ConsPlusNormal"/>
              <w:jc w:val="right"/>
            </w:pPr>
            <w:r>
              <w:t>21 839,8</w:t>
            </w:r>
          </w:p>
        </w:tc>
        <w:tc>
          <w:tcPr>
            <w:tcW w:w="1531" w:type="dxa"/>
          </w:tcPr>
          <w:p w:rsidR="006E6BEA" w:rsidRDefault="006E6BEA">
            <w:pPr>
              <w:pStyle w:val="ConsPlusNormal"/>
              <w:jc w:val="right"/>
            </w:pPr>
            <w:r>
              <w:t>26 447,1</w:t>
            </w:r>
          </w:p>
        </w:tc>
      </w:tr>
      <w:tr w:rsidR="006E6BEA">
        <w:tc>
          <w:tcPr>
            <w:tcW w:w="4649" w:type="dxa"/>
          </w:tcPr>
          <w:p w:rsidR="006E6BEA" w:rsidRDefault="006E6BEA">
            <w:pPr>
              <w:pStyle w:val="ConsPlusNormal"/>
              <w:ind w:firstLine="17"/>
              <w:outlineLvl w:val="1"/>
            </w:pPr>
            <w:r>
              <w:t>Государственная программа Воронежской области "Развитие физической культуры и спорта"</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1 495 279,7</w:t>
            </w:r>
          </w:p>
        </w:tc>
        <w:tc>
          <w:tcPr>
            <w:tcW w:w="1587" w:type="dxa"/>
          </w:tcPr>
          <w:p w:rsidR="006E6BEA" w:rsidRDefault="006E6BEA">
            <w:pPr>
              <w:pStyle w:val="ConsPlusNormal"/>
              <w:jc w:val="right"/>
            </w:pPr>
            <w:r>
              <w:t>799 336,2</w:t>
            </w:r>
          </w:p>
        </w:tc>
        <w:tc>
          <w:tcPr>
            <w:tcW w:w="1531" w:type="dxa"/>
          </w:tcPr>
          <w:p w:rsidR="006E6BEA" w:rsidRDefault="006E6BEA">
            <w:pPr>
              <w:pStyle w:val="ConsPlusNormal"/>
              <w:jc w:val="right"/>
            </w:pPr>
            <w:r>
              <w:t>266 419,7</w:t>
            </w:r>
          </w:p>
        </w:tc>
      </w:tr>
      <w:tr w:rsidR="006E6BEA">
        <w:tc>
          <w:tcPr>
            <w:tcW w:w="4649"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физической культуры и спорта</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0,0</w:t>
            </w:r>
          </w:p>
        </w:tc>
        <w:tc>
          <w:tcPr>
            <w:tcW w:w="1587" w:type="dxa"/>
          </w:tcPr>
          <w:p w:rsidR="006E6BEA" w:rsidRDefault="006E6BEA">
            <w:pPr>
              <w:pStyle w:val="ConsPlusNormal"/>
              <w:jc w:val="right"/>
            </w:pPr>
            <w:r>
              <w:t>56 081,2</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бюджетам муниципальных образований на мероприятия по развитию спортивной инфраструктуры муниципальной собственности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4 150,0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 xml:space="preserve">Субсидии бюджетам муниципальных образований на реализацию комплекса мероприятий, связанных с использованием </w:t>
            </w:r>
            <w:r>
              <w:lastRenderedPageBreak/>
              <w:t>спортивной инфраструктуры после значимых спортивных мероприятий по базовому виду спорта - скалолазание</w:t>
            </w:r>
          </w:p>
        </w:tc>
        <w:tc>
          <w:tcPr>
            <w:tcW w:w="823" w:type="dxa"/>
          </w:tcPr>
          <w:p w:rsidR="006E6BEA" w:rsidRDefault="006E6BEA">
            <w:pPr>
              <w:pStyle w:val="ConsPlusNormal"/>
              <w:jc w:val="center"/>
            </w:pPr>
            <w:r>
              <w:lastRenderedPageBreak/>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4 500,0</w:t>
            </w:r>
          </w:p>
        </w:tc>
        <w:tc>
          <w:tcPr>
            <w:tcW w:w="1587" w:type="dxa"/>
          </w:tcPr>
          <w:p w:rsidR="006E6BEA" w:rsidRDefault="006E6BEA">
            <w:pPr>
              <w:pStyle w:val="ConsPlusNormal"/>
              <w:jc w:val="right"/>
            </w:pPr>
            <w:r>
              <w:t>4 500,0</w:t>
            </w:r>
          </w:p>
        </w:tc>
        <w:tc>
          <w:tcPr>
            <w:tcW w:w="1531" w:type="dxa"/>
          </w:tcPr>
          <w:p w:rsidR="006E6BEA" w:rsidRDefault="006E6BEA">
            <w:pPr>
              <w:pStyle w:val="ConsPlusNormal"/>
              <w:jc w:val="right"/>
            </w:pPr>
            <w:r>
              <w:t>4 500,0</w:t>
            </w:r>
          </w:p>
        </w:tc>
      </w:tr>
      <w:tr w:rsidR="006E6BEA">
        <w:tc>
          <w:tcPr>
            <w:tcW w:w="4649" w:type="dxa"/>
          </w:tcPr>
          <w:p w:rsidR="006E6BEA" w:rsidRDefault="006E6BEA">
            <w:pPr>
              <w:pStyle w:val="ConsPlusNormal"/>
              <w:ind w:firstLine="17"/>
            </w:pPr>
            <w:r>
              <w:t>Субсидии из областного бюджета бюджетам муниципальных образований Воронежской области на реализацию мероприятий по закупке и монтажу оборудования для создания модульных спортивных сооружений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0,0</w:t>
            </w:r>
          </w:p>
        </w:tc>
        <w:tc>
          <w:tcPr>
            <w:tcW w:w="1587" w:type="dxa"/>
          </w:tcPr>
          <w:p w:rsidR="006E6BEA" w:rsidRDefault="006E6BEA">
            <w:pPr>
              <w:pStyle w:val="ConsPlusNormal"/>
              <w:jc w:val="right"/>
            </w:pPr>
            <w:r>
              <w:t>300 000,0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из областного бюджета бюджетам муниципальных образований Воронежской области на реализацию мероприятий по оснащению объектов спортивной инфраструктуры спортивно-технологическим оборудованием</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21 623,1</w:t>
            </w:r>
          </w:p>
        </w:tc>
        <w:tc>
          <w:tcPr>
            <w:tcW w:w="1587" w:type="dxa"/>
          </w:tcPr>
          <w:p w:rsidR="006E6BEA" w:rsidRDefault="006E6BEA">
            <w:pPr>
              <w:pStyle w:val="ConsPlusNormal"/>
              <w:jc w:val="right"/>
            </w:pPr>
            <w:r>
              <w:t>26 023,2</w:t>
            </w:r>
          </w:p>
        </w:tc>
        <w:tc>
          <w:tcPr>
            <w:tcW w:w="1531" w:type="dxa"/>
          </w:tcPr>
          <w:p w:rsidR="006E6BEA" w:rsidRDefault="006E6BEA">
            <w:pPr>
              <w:pStyle w:val="ConsPlusNormal"/>
              <w:jc w:val="right"/>
            </w:pPr>
            <w:r>
              <w:t>19 535,5</w:t>
            </w:r>
          </w:p>
        </w:tc>
      </w:tr>
      <w:tr w:rsidR="006E6BEA">
        <w:tc>
          <w:tcPr>
            <w:tcW w:w="4649" w:type="dxa"/>
          </w:tcPr>
          <w:p w:rsidR="006E6BEA" w:rsidRDefault="006E6BEA">
            <w:pPr>
              <w:pStyle w:val="ConsPlusNormal"/>
              <w:ind w:firstLine="17"/>
            </w:pPr>
            <w:r>
              <w:t>Субсидии из областного бюджета бюджетам муниципальных районов и городских округов Воронежской области на реализацию мероприятий по созданию условий для развития физической культуры и массового спорта</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88 000,0</w:t>
            </w:r>
          </w:p>
        </w:tc>
        <w:tc>
          <w:tcPr>
            <w:tcW w:w="1587" w:type="dxa"/>
          </w:tcPr>
          <w:p w:rsidR="006E6BEA" w:rsidRDefault="006E6BEA">
            <w:pPr>
              <w:pStyle w:val="ConsPlusNormal"/>
              <w:jc w:val="right"/>
            </w:pPr>
            <w:r>
              <w:t>88 000,0</w:t>
            </w:r>
          </w:p>
        </w:tc>
        <w:tc>
          <w:tcPr>
            <w:tcW w:w="1531" w:type="dxa"/>
          </w:tcPr>
          <w:p w:rsidR="006E6BEA" w:rsidRDefault="006E6BEA">
            <w:pPr>
              <w:pStyle w:val="ConsPlusNormal"/>
              <w:jc w:val="right"/>
            </w:pPr>
            <w:r>
              <w:t>88 000,0</w:t>
            </w:r>
          </w:p>
        </w:tc>
      </w:tr>
      <w:tr w:rsidR="006E6BEA">
        <w:tc>
          <w:tcPr>
            <w:tcW w:w="4649"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объектам физической культуры и спорта</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183 543,1</w:t>
            </w:r>
          </w:p>
        </w:tc>
        <w:tc>
          <w:tcPr>
            <w:tcW w:w="1587" w:type="dxa"/>
          </w:tcPr>
          <w:p w:rsidR="006E6BEA" w:rsidRDefault="006E6BEA">
            <w:pPr>
              <w:pStyle w:val="ConsPlusNormal"/>
              <w:jc w:val="right"/>
            </w:pPr>
            <w:r>
              <w:t>117 492,5</w:t>
            </w:r>
          </w:p>
        </w:tc>
        <w:tc>
          <w:tcPr>
            <w:tcW w:w="1531" w:type="dxa"/>
          </w:tcPr>
          <w:p w:rsidR="006E6BEA" w:rsidRDefault="006E6BEA">
            <w:pPr>
              <w:pStyle w:val="ConsPlusNormal"/>
              <w:jc w:val="right"/>
            </w:pPr>
            <w:r>
              <w:t>30 364,2</w:t>
            </w:r>
          </w:p>
        </w:tc>
      </w:tr>
      <w:tr w:rsidR="006E6BEA">
        <w:tc>
          <w:tcPr>
            <w:tcW w:w="4649" w:type="dxa"/>
          </w:tcPr>
          <w:p w:rsidR="006E6BEA" w:rsidRDefault="006E6BEA">
            <w:pPr>
              <w:pStyle w:val="ConsPlusNormal"/>
              <w:ind w:firstLine="17"/>
            </w:pPr>
            <w:r>
              <w:t>Субсидии на закупку и монтаж оборудования для создания "умных" спортивных площадок</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12 000,0</w:t>
            </w:r>
          </w:p>
        </w:tc>
        <w:tc>
          <w:tcPr>
            <w:tcW w:w="1587" w:type="dxa"/>
          </w:tcPr>
          <w:p w:rsidR="006E6BEA" w:rsidRDefault="006E6BEA">
            <w:pPr>
              <w:pStyle w:val="ConsPlusNormal"/>
              <w:jc w:val="right"/>
            </w:pPr>
            <w:r>
              <w:t>36 000,0</w:t>
            </w:r>
          </w:p>
        </w:tc>
        <w:tc>
          <w:tcPr>
            <w:tcW w:w="1531" w:type="dxa"/>
          </w:tcPr>
          <w:p w:rsidR="006E6BEA" w:rsidRDefault="006E6BEA">
            <w:pPr>
              <w:pStyle w:val="ConsPlusNormal"/>
              <w:jc w:val="right"/>
            </w:pPr>
            <w:r>
              <w:t>44 000,0</w:t>
            </w:r>
          </w:p>
        </w:tc>
      </w:tr>
      <w:tr w:rsidR="006E6BEA">
        <w:tc>
          <w:tcPr>
            <w:tcW w:w="4649" w:type="dxa"/>
          </w:tcPr>
          <w:p w:rsidR="006E6BEA" w:rsidRDefault="006E6BEA">
            <w:pPr>
              <w:pStyle w:val="ConsPlusNormal"/>
              <w:ind w:firstLine="17"/>
            </w:pPr>
            <w:r>
              <w:t>Субсидии на создание "умных" спортивных площадок</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20 000,0</w:t>
            </w:r>
          </w:p>
        </w:tc>
        <w:tc>
          <w:tcPr>
            <w:tcW w:w="1587" w:type="dxa"/>
          </w:tcPr>
          <w:p w:rsidR="006E6BEA" w:rsidRDefault="006E6BEA">
            <w:pPr>
              <w:pStyle w:val="ConsPlusNormal"/>
              <w:jc w:val="right"/>
            </w:pPr>
            <w:r>
              <w:t>20 000,0</w:t>
            </w:r>
          </w:p>
        </w:tc>
        <w:tc>
          <w:tcPr>
            <w:tcW w:w="1531" w:type="dxa"/>
          </w:tcPr>
          <w:p w:rsidR="006E6BEA" w:rsidRDefault="006E6BEA">
            <w:pPr>
              <w:pStyle w:val="ConsPlusNormal"/>
              <w:jc w:val="right"/>
            </w:pPr>
            <w:r>
              <w:t>20 000,0</w:t>
            </w:r>
          </w:p>
        </w:tc>
      </w:tr>
      <w:tr w:rsidR="006E6BEA">
        <w:tc>
          <w:tcPr>
            <w:tcW w:w="4649" w:type="dxa"/>
          </w:tcPr>
          <w:p w:rsidR="006E6BEA" w:rsidRDefault="006E6BEA">
            <w:pPr>
              <w:pStyle w:val="ConsPlusNormal"/>
              <w:ind w:firstLine="17"/>
            </w:pPr>
            <w:r>
              <w:lastRenderedPageBreak/>
              <w:t>Субсидии бюджетам муниципальных районов (городских округов) Воронежской области на обеспечение уровня финансирования организаций, входящих в систему спортивной подготовки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864</w:t>
            </w:r>
          </w:p>
        </w:tc>
        <w:tc>
          <w:tcPr>
            <w:tcW w:w="1587" w:type="dxa"/>
          </w:tcPr>
          <w:p w:rsidR="006E6BEA" w:rsidRDefault="006E6BEA">
            <w:pPr>
              <w:pStyle w:val="ConsPlusNormal"/>
              <w:jc w:val="right"/>
            </w:pPr>
            <w:r>
              <w:t>800,0</w:t>
            </w:r>
          </w:p>
        </w:tc>
        <w:tc>
          <w:tcPr>
            <w:tcW w:w="1587" w:type="dxa"/>
          </w:tcPr>
          <w:p w:rsidR="006E6BEA" w:rsidRDefault="006E6BEA">
            <w:pPr>
              <w:pStyle w:val="ConsPlusNormal"/>
              <w:jc w:val="right"/>
            </w:pPr>
            <w:r>
              <w:t>800,0</w:t>
            </w:r>
          </w:p>
        </w:tc>
        <w:tc>
          <w:tcPr>
            <w:tcW w:w="1531" w:type="dxa"/>
          </w:tcPr>
          <w:p w:rsidR="006E6BEA" w:rsidRDefault="006E6BEA">
            <w:pPr>
              <w:pStyle w:val="ConsPlusNormal"/>
              <w:jc w:val="right"/>
            </w:pPr>
            <w:r>
              <w:t>800,0</w:t>
            </w:r>
          </w:p>
        </w:tc>
      </w:tr>
      <w:tr w:rsidR="006E6BEA">
        <w:tc>
          <w:tcPr>
            <w:tcW w:w="4649" w:type="dxa"/>
          </w:tcPr>
          <w:p w:rsidR="006E6BEA" w:rsidRDefault="006E6BEA">
            <w:pPr>
              <w:pStyle w:val="ConsPlusNormal"/>
              <w:ind w:firstLine="17"/>
            </w:pPr>
            <w:r>
              <w:t>Субсидии муниципальным образованиям на капитальные вложения в объекты физической культуры и спорта</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1 160 663,5</w:t>
            </w:r>
          </w:p>
        </w:tc>
        <w:tc>
          <w:tcPr>
            <w:tcW w:w="1587" w:type="dxa"/>
          </w:tcPr>
          <w:p w:rsidR="006E6BEA" w:rsidRDefault="006E6BEA">
            <w:pPr>
              <w:pStyle w:val="ConsPlusNormal"/>
              <w:jc w:val="right"/>
            </w:pPr>
            <w:r>
              <w:t>150 439,3</w:t>
            </w:r>
          </w:p>
        </w:tc>
        <w:tc>
          <w:tcPr>
            <w:tcW w:w="1531" w:type="dxa"/>
          </w:tcPr>
          <w:p w:rsidR="006E6BEA" w:rsidRDefault="006E6BEA">
            <w:pPr>
              <w:pStyle w:val="ConsPlusNormal"/>
              <w:jc w:val="right"/>
            </w:pPr>
            <w:r>
              <w:t>59 220,0</w:t>
            </w:r>
          </w:p>
        </w:tc>
      </w:tr>
      <w:tr w:rsidR="006E6BEA">
        <w:tc>
          <w:tcPr>
            <w:tcW w:w="4649" w:type="dxa"/>
          </w:tcPr>
          <w:p w:rsidR="006E6BEA" w:rsidRDefault="006E6BEA">
            <w:pPr>
              <w:pStyle w:val="ConsPlusNormal"/>
              <w:ind w:firstLine="17"/>
              <w:outlineLvl w:val="1"/>
            </w:pPr>
            <w:r>
              <w:t>Государственная программа Воронежской области "Развитие транспортной системы"</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9 908 708,1</w:t>
            </w:r>
          </w:p>
        </w:tc>
        <w:tc>
          <w:tcPr>
            <w:tcW w:w="1587" w:type="dxa"/>
          </w:tcPr>
          <w:p w:rsidR="006E6BEA" w:rsidRDefault="006E6BEA">
            <w:pPr>
              <w:pStyle w:val="ConsPlusNormal"/>
              <w:jc w:val="right"/>
            </w:pPr>
            <w:r>
              <w:t>7 076 468,5</w:t>
            </w:r>
          </w:p>
        </w:tc>
        <w:tc>
          <w:tcPr>
            <w:tcW w:w="1531" w:type="dxa"/>
          </w:tcPr>
          <w:p w:rsidR="006E6BEA" w:rsidRDefault="006E6BEA">
            <w:pPr>
              <w:pStyle w:val="ConsPlusNormal"/>
              <w:jc w:val="right"/>
            </w:pPr>
            <w:r>
              <w:t>6 588 418,5</w:t>
            </w:r>
          </w:p>
        </w:tc>
      </w:tr>
      <w:tr w:rsidR="006E6BEA">
        <w:tc>
          <w:tcPr>
            <w:tcW w:w="4649" w:type="dxa"/>
          </w:tcPr>
          <w:p w:rsidR="006E6BEA" w:rsidRDefault="006E6BEA">
            <w:pPr>
              <w:pStyle w:val="ConsPlusNormal"/>
              <w:ind w:firstLine="17"/>
            </w:pPr>
            <w:r>
              <w:t>Субсидии бюджетам муниципальных образований на организацию перевозок пассажиров автомобильным транспортом общего пользования по муниципальным маршрутам регулярных перевозок по регулируемым тарифам</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08</w:t>
            </w:r>
          </w:p>
        </w:tc>
        <w:tc>
          <w:tcPr>
            <w:tcW w:w="885" w:type="dxa"/>
          </w:tcPr>
          <w:p w:rsidR="006E6BEA" w:rsidRDefault="006E6BEA">
            <w:pPr>
              <w:pStyle w:val="ConsPlusNormal"/>
              <w:jc w:val="center"/>
            </w:pPr>
            <w:r>
              <w:t>826</w:t>
            </w:r>
          </w:p>
        </w:tc>
        <w:tc>
          <w:tcPr>
            <w:tcW w:w="1587" w:type="dxa"/>
          </w:tcPr>
          <w:p w:rsidR="006E6BEA" w:rsidRDefault="006E6BEA">
            <w:pPr>
              <w:pStyle w:val="ConsPlusNormal"/>
              <w:jc w:val="right"/>
            </w:pPr>
            <w:r>
              <w:t>287 259,1</w:t>
            </w:r>
          </w:p>
        </w:tc>
        <w:tc>
          <w:tcPr>
            <w:tcW w:w="1587" w:type="dxa"/>
          </w:tcPr>
          <w:p w:rsidR="006E6BEA" w:rsidRDefault="006E6BEA">
            <w:pPr>
              <w:pStyle w:val="ConsPlusNormal"/>
              <w:jc w:val="right"/>
            </w:pPr>
            <w:r>
              <w:t>298 749,5</w:t>
            </w:r>
          </w:p>
        </w:tc>
        <w:tc>
          <w:tcPr>
            <w:tcW w:w="1531" w:type="dxa"/>
          </w:tcPr>
          <w:p w:rsidR="006E6BEA" w:rsidRDefault="006E6BEA">
            <w:pPr>
              <w:pStyle w:val="ConsPlusNormal"/>
              <w:jc w:val="right"/>
            </w:pPr>
            <w:r>
              <w:t>310 699,5</w:t>
            </w:r>
          </w:p>
        </w:tc>
      </w:tr>
      <w:tr w:rsidR="006E6BEA">
        <w:tc>
          <w:tcPr>
            <w:tcW w:w="4649" w:type="dxa"/>
          </w:tcPr>
          <w:p w:rsidR="006E6BEA" w:rsidRDefault="006E6BEA">
            <w:pPr>
              <w:pStyle w:val="ConsPlusNormal"/>
              <w:ind w:firstLine="17"/>
            </w:pPr>
            <w:r>
              <w:t>Субсидии бюджетам муниципальных образований на капитальный ремонт и ремонт автомобильных дорог общего пользования местного значения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831</w:t>
            </w:r>
          </w:p>
        </w:tc>
        <w:tc>
          <w:tcPr>
            <w:tcW w:w="1587" w:type="dxa"/>
          </w:tcPr>
          <w:p w:rsidR="006E6BEA" w:rsidRDefault="006E6BEA">
            <w:pPr>
              <w:pStyle w:val="ConsPlusNormal"/>
              <w:jc w:val="right"/>
            </w:pPr>
            <w:r>
              <w:t>4 000 000,0</w:t>
            </w:r>
          </w:p>
        </w:tc>
        <w:tc>
          <w:tcPr>
            <w:tcW w:w="1587" w:type="dxa"/>
          </w:tcPr>
          <w:p w:rsidR="006E6BEA" w:rsidRDefault="006E6BEA">
            <w:pPr>
              <w:pStyle w:val="ConsPlusNormal"/>
              <w:jc w:val="right"/>
            </w:pPr>
            <w:r>
              <w:t>4 000 000,0</w:t>
            </w:r>
          </w:p>
        </w:tc>
        <w:tc>
          <w:tcPr>
            <w:tcW w:w="1531" w:type="dxa"/>
          </w:tcPr>
          <w:p w:rsidR="006E6BEA" w:rsidRDefault="006E6BEA">
            <w:pPr>
              <w:pStyle w:val="ConsPlusNormal"/>
              <w:jc w:val="right"/>
            </w:pPr>
            <w:r>
              <w:t>4 000 000,0</w:t>
            </w:r>
          </w:p>
        </w:tc>
      </w:tr>
      <w:tr w:rsidR="006E6BEA">
        <w:tc>
          <w:tcPr>
            <w:tcW w:w="4649" w:type="dxa"/>
          </w:tcPr>
          <w:p w:rsidR="006E6BEA" w:rsidRDefault="006E6BEA">
            <w:pPr>
              <w:pStyle w:val="ConsPlusNormal"/>
              <w:ind w:firstLine="17"/>
            </w:pPr>
            <w:r>
              <w:t>Субсидии бюджету городского округа город Воронеж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(дополнительные расходы)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831</w:t>
            </w:r>
          </w:p>
        </w:tc>
        <w:tc>
          <w:tcPr>
            <w:tcW w:w="1587" w:type="dxa"/>
          </w:tcPr>
          <w:p w:rsidR="006E6BEA" w:rsidRDefault="006E6BEA">
            <w:pPr>
              <w:pStyle w:val="ConsPlusNormal"/>
              <w:jc w:val="right"/>
            </w:pPr>
            <w:r>
              <w:t>2 380 000,0</w:t>
            </w:r>
          </w:p>
        </w:tc>
        <w:tc>
          <w:tcPr>
            <w:tcW w:w="1587" w:type="dxa"/>
          </w:tcPr>
          <w:p w:rsidR="006E6BEA" w:rsidRDefault="006E6BEA">
            <w:pPr>
              <w:pStyle w:val="ConsPlusNormal"/>
              <w:jc w:val="right"/>
            </w:pPr>
            <w:r>
              <w:t>500 000,0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 xml:space="preserve">Субсидии на развитие улично-дорожной сети административного центра Воронежской </w:t>
            </w:r>
            <w:r>
              <w:lastRenderedPageBreak/>
              <w:t>области городского округа город Воронеж</w:t>
            </w:r>
          </w:p>
        </w:tc>
        <w:tc>
          <w:tcPr>
            <w:tcW w:w="823" w:type="dxa"/>
          </w:tcPr>
          <w:p w:rsidR="006E6BEA" w:rsidRDefault="006E6BEA">
            <w:pPr>
              <w:pStyle w:val="ConsPlusNormal"/>
              <w:jc w:val="center"/>
            </w:pPr>
            <w:r>
              <w:lastRenderedPageBreak/>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831</w:t>
            </w:r>
          </w:p>
        </w:tc>
        <w:tc>
          <w:tcPr>
            <w:tcW w:w="1587" w:type="dxa"/>
          </w:tcPr>
          <w:p w:rsidR="006E6BEA" w:rsidRDefault="006E6BEA">
            <w:pPr>
              <w:pStyle w:val="ConsPlusNormal"/>
              <w:jc w:val="right"/>
            </w:pPr>
            <w:r>
              <w:t>3 241 449,0</w:t>
            </w:r>
          </w:p>
        </w:tc>
        <w:tc>
          <w:tcPr>
            <w:tcW w:w="1587" w:type="dxa"/>
          </w:tcPr>
          <w:p w:rsidR="006E6BEA" w:rsidRDefault="006E6BEA">
            <w:pPr>
              <w:pStyle w:val="ConsPlusNormal"/>
              <w:jc w:val="right"/>
            </w:pPr>
            <w:r>
              <w:t>2 277 719,0</w:t>
            </w:r>
          </w:p>
        </w:tc>
        <w:tc>
          <w:tcPr>
            <w:tcW w:w="1531" w:type="dxa"/>
          </w:tcPr>
          <w:p w:rsidR="006E6BEA" w:rsidRDefault="006E6BEA">
            <w:pPr>
              <w:pStyle w:val="ConsPlusNormal"/>
              <w:jc w:val="right"/>
            </w:pPr>
            <w:r>
              <w:t>2 277 719,0</w:t>
            </w:r>
          </w:p>
        </w:tc>
      </w:tr>
      <w:tr w:rsidR="006E6BEA">
        <w:tc>
          <w:tcPr>
            <w:tcW w:w="4649" w:type="dxa"/>
          </w:tcPr>
          <w:p w:rsidR="006E6BEA" w:rsidRDefault="006E6BEA">
            <w:pPr>
              <w:pStyle w:val="ConsPlusNormal"/>
              <w:ind w:firstLine="17"/>
              <w:outlineLvl w:val="1"/>
            </w:pPr>
            <w:r>
              <w:t>Государственная программа Воронежской области "Развитие сельского хозяйства, производства пищевых продуктов и инфраструктуры агропродовольственного рынка"</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18 000,0</w:t>
            </w:r>
          </w:p>
        </w:tc>
      </w:tr>
      <w:tr w:rsidR="006E6BEA">
        <w:tc>
          <w:tcPr>
            <w:tcW w:w="4649" w:type="dxa"/>
          </w:tcPr>
          <w:p w:rsidR="006E6BEA" w:rsidRDefault="006E6BEA">
            <w:pPr>
              <w:pStyle w:val="ConsPlusNormal"/>
              <w:ind w:firstLine="17"/>
            </w:pPr>
            <w:r>
              <w:t>Субсидии муниципальным образованиям на капитальные вложения при осуществлении деятельности по обращению с животными без владельцев</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18 000,0</w:t>
            </w:r>
          </w:p>
        </w:tc>
      </w:tr>
      <w:tr w:rsidR="006E6BEA">
        <w:tc>
          <w:tcPr>
            <w:tcW w:w="4649" w:type="dxa"/>
          </w:tcPr>
          <w:p w:rsidR="006E6BEA" w:rsidRDefault="006E6BEA">
            <w:pPr>
              <w:pStyle w:val="ConsPlusNormal"/>
              <w:ind w:firstLine="17"/>
              <w:outlineLvl w:val="1"/>
            </w:pPr>
            <w:r>
              <w:t>Государственная программа Воронежской области "Энергоэффективность и развитие энергетики"</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145 690,2</w:t>
            </w:r>
          </w:p>
        </w:tc>
        <w:tc>
          <w:tcPr>
            <w:tcW w:w="1587" w:type="dxa"/>
          </w:tcPr>
          <w:p w:rsidR="006E6BEA" w:rsidRDefault="006E6BEA">
            <w:pPr>
              <w:pStyle w:val="ConsPlusNormal"/>
              <w:jc w:val="right"/>
            </w:pPr>
            <w:r>
              <w:t>145 690,2</w:t>
            </w:r>
          </w:p>
        </w:tc>
        <w:tc>
          <w:tcPr>
            <w:tcW w:w="1531" w:type="dxa"/>
          </w:tcPr>
          <w:p w:rsidR="006E6BEA" w:rsidRDefault="006E6BEA">
            <w:pPr>
              <w:pStyle w:val="ConsPlusNormal"/>
              <w:jc w:val="right"/>
            </w:pPr>
            <w:r>
              <w:t>145 690,2</w:t>
            </w:r>
          </w:p>
        </w:tc>
      </w:tr>
      <w:tr w:rsidR="006E6BEA">
        <w:tc>
          <w:tcPr>
            <w:tcW w:w="4649" w:type="dxa"/>
          </w:tcPr>
          <w:p w:rsidR="006E6BEA" w:rsidRDefault="006E6BEA">
            <w:pPr>
              <w:pStyle w:val="ConsPlusNormal"/>
              <w:ind w:firstLine="17"/>
            </w:pPr>
            <w:r>
              <w:t>Субсидии бюджетам муниципальных образований на софинансирование расходных обязательств, возникающих при выполнении полномочий органов местного самоуправления по вопросам местного значения в сфере модернизации уличного освещения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57 271,5</w:t>
            </w:r>
          </w:p>
        </w:tc>
        <w:tc>
          <w:tcPr>
            <w:tcW w:w="1587" w:type="dxa"/>
          </w:tcPr>
          <w:p w:rsidR="006E6BEA" w:rsidRDefault="006E6BEA">
            <w:pPr>
              <w:pStyle w:val="ConsPlusNormal"/>
              <w:jc w:val="right"/>
            </w:pPr>
            <w:r>
              <w:t>57 271,5</w:t>
            </w:r>
          </w:p>
        </w:tc>
        <w:tc>
          <w:tcPr>
            <w:tcW w:w="1531" w:type="dxa"/>
          </w:tcPr>
          <w:p w:rsidR="006E6BEA" w:rsidRDefault="006E6BEA">
            <w:pPr>
              <w:pStyle w:val="ConsPlusNormal"/>
              <w:jc w:val="right"/>
            </w:pPr>
            <w:r>
              <w:t>57 271,5</w:t>
            </w:r>
          </w:p>
        </w:tc>
      </w:tr>
      <w:tr w:rsidR="006E6BEA">
        <w:tc>
          <w:tcPr>
            <w:tcW w:w="4649" w:type="dxa"/>
          </w:tcPr>
          <w:p w:rsidR="006E6BEA" w:rsidRDefault="006E6BEA">
            <w:pPr>
              <w:pStyle w:val="ConsPlusNormal"/>
              <w:ind w:firstLine="17"/>
            </w:pPr>
            <w:r>
              <w:t>Субсидии бюджетам муниципальных образований на софинансирование расходных обязательств, возникающих при выполнении полномочий органов местного самоуправления по вопросам местного значения в сфере обеспечения уличного освещения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88 418,7</w:t>
            </w:r>
          </w:p>
        </w:tc>
        <w:tc>
          <w:tcPr>
            <w:tcW w:w="1587" w:type="dxa"/>
          </w:tcPr>
          <w:p w:rsidR="006E6BEA" w:rsidRDefault="006E6BEA">
            <w:pPr>
              <w:pStyle w:val="ConsPlusNormal"/>
              <w:jc w:val="right"/>
            </w:pPr>
            <w:r>
              <w:t>88 418,7</w:t>
            </w:r>
          </w:p>
        </w:tc>
        <w:tc>
          <w:tcPr>
            <w:tcW w:w="1531" w:type="dxa"/>
          </w:tcPr>
          <w:p w:rsidR="006E6BEA" w:rsidRDefault="006E6BEA">
            <w:pPr>
              <w:pStyle w:val="ConsPlusNormal"/>
              <w:jc w:val="right"/>
            </w:pPr>
            <w:r>
              <w:t>88 418,7</w:t>
            </w:r>
          </w:p>
        </w:tc>
      </w:tr>
      <w:tr w:rsidR="006E6BEA">
        <w:tc>
          <w:tcPr>
            <w:tcW w:w="4649" w:type="dxa"/>
          </w:tcPr>
          <w:p w:rsidR="006E6BEA" w:rsidRDefault="006E6BEA">
            <w:pPr>
              <w:pStyle w:val="ConsPlusNormal"/>
              <w:ind w:firstLine="17"/>
              <w:outlineLvl w:val="1"/>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4 429 352,1</w:t>
            </w:r>
          </w:p>
        </w:tc>
        <w:tc>
          <w:tcPr>
            <w:tcW w:w="1587" w:type="dxa"/>
          </w:tcPr>
          <w:p w:rsidR="006E6BEA" w:rsidRDefault="006E6BEA">
            <w:pPr>
              <w:pStyle w:val="ConsPlusNormal"/>
              <w:jc w:val="right"/>
            </w:pPr>
            <w:r>
              <w:t>2 980 147,9</w:t>
            </w:r>
          </w:p>
        </w:tc>
        <w:tc>
          <w:tcPr>
            <w:tcW w:w="1531" w:type="dxa"/>
          </w:tcPr>
          <w:p w:rsidR="006E6BEA" w:rsidRDefault="006E6BEA">
            <w:pPr>
              <w:pStyle w:val="ConsPlusNormal"/>
              <w:jc w:val="right"/>
            </w:pPr>
            <w:r>
              <w:t>3 201 659,3</w:t>
            </w:r>
          </w:p>
        </w:tc>
      </w:tr>
      <w:tr w:rsidR="006E6BEA">
        <w:tc>
          <w:tcPr>
            <w:tcW w:w="4649" w:type="dxa"/>
          </w:tcPr>
          <w:p w:rsidR="006E6BEA" w:rsidRDefault="006E6BEA">
            <w:pPr>
              <w:pStyle w:val="ConsPlusNormal"/>
              <w:ind w:firstLine="17"/>
            </w:pPr>
            <w:r>
              <w:lastRenderedPageBreak/>
              <w:t>Субсидии бюджетам муниципальных образований на обеспечение мероприятий по переселению граждан из непригодного для проживания жилищного фонда</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01</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578 548,1</w:t>
            </w:r>
          </w:p>
        </w:tc>
        <w:tc>
          <w:tcPr>
            <w:tcW w:w="1587" w:type="dxa"/>
          </w:tcPr>
          <w:p w:rsidR="006E6BEA" w:rsidRDefault="006E6BEA">
            <w:pPr>
              <w:pStyle w:val="ConsPlusNormal"/>
              <w:jc w:val="right"/>
            </w:pPr>
            <w:r>
              <w:t>465 061,4</w:t>
            </w:r>
          </w:p>
        </w:tc>
        <w:tc>
          <w:tcPr>
            <w:tcW w:w="1531" w:type="dxa"/>
          </w:tcPr>
          <w:p w:rsidR="006E6BEA" w:rsidRDefault="006E6BEA">
            <w:pPr>
              <w:pStyle w:val="ConsPlusNormal"/>
              <w:jc w:val="right"/>
            </w:pPr>
            <w:r>
              <w:t>465 061,4</w:t>
            </w:r>
          </w:p>
        </w:tc>
      </w:tr>
      <w:tr w:rsidR="006E6BEA">
        <w:tc>
          <w:tcPr>
            <w:tcW w:w="4649" w:type="dxa"/>
          </w:tcPr>
          <w:p w:rsidR="006E6BEA" w:rsidRDefault="006E6BEA">
            <w:pPr>
              <w:pStyle w:val="ConsPlusNormal"/>
              <w:ind w:firstLine="17"/>
            </w:pPr>
            <w:r>
              <w:t>Субсидии бюджетам муниципальных образований на мероприятия по подготовке объектов теплоэнергетического хозяйства и коммунальной инфраструктуры к очередному отопительному периоду</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132 538,0</w:t>
            </w:r>
          </w:p>
        </w:tc>
        <w:tc>
          <w:tcPr>
            <w:tcW w:w="1587" w:type="dxa"/>
          </w:tcPr>
          <w:p w:rsidR="006E6BEA" w:rsidRDefault="006E6BEA">
            <w:pPr>
              <w:pStyle w:val="ConsPlusNormal"/>
              <w:jc w:val="right"/>
            </w:pPr>
            <w:r>
              <w:t>132 538,0</w:t>
            </w:r>
          </w:p>
        </w:tc>
        <w:tc>
          <w:tcPr>
            <w:tcW w:w="1531" w:type="dxa"/>
          </w:tcPr>
          <w:p w:rsidR="006E6BEA" w:rsidRDefault="006E6BEA">
            <w:pPr>
              <w:pStyle w:val="ConsPlusNormal"/>
              <w:jc w:val="right"/>
            </w:pPr>
            <w:r>
              <w:t>132 538,0</w:t>
            </w:r>
          </w:p>
        </w:tc>
      </w:tr>
      <w:tr w:rsidR="006E6BEA">
        <w:tc>
          <w:tcPr>
            <w:tcW w:w="4649" w:type="dxa"/>
          </w:tcPr>
          <w:p w:rsidR="006E6BEA" w:rsidRDefault="006E6BEA">
            <w:pPr>
              <w:pStyle w:val="ConsPlusNormal"/>
              <w:ind w:firstLine="17"/>
            </w:pPr>
            <w:r>
              <w:t>Субсидии бюджетам муниципальных образований на обеспечение мероприятий по формированию экологической культуры раздельного накопления твердых коммунальных отходов</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2 303,0</w:t>
            </w:r>
          </w:p>
        </w:tc>
        <w:tc>
          <w:tcPr>
            <w:tcW w:w="1587" w:type="dxa"/>
          </w:tcPr>
          <w:p w:rsidR="006E6BEA" w:rsidRDefault="006E6BEA">
            <w:pPr>
              <w:pStyle w:val="ConsPlusNormal"/>
              <w:jc w:val="right"/>
            </w:pPr>
            <w:r>
              <w:t>2 357,0</w:t>
            </w:r>
          </w:p>
        </w:tc>
        <w:tc>
          <w:tcPr>
            <w:tcW w:w="1531" w:type="dxa"/>
          </w:tcPr>
          <w:p w:rsidR="006E6BEA" w:rsidRDefault="006E6BEA">
            <w:pPr>
              <w:pStyle w:val="ConsPlusNormal"/>
              <w:jc w:val="right"/>
            </w:pPr>
            <w:r>
              <w:t>2 516,0</w:t>
            </w:r>
          </w:p>
        </w:tc>
      </w:tr>
      <w:tr w:rsidR="006E6BEA">
        <w:tc>
          <w:tcPr>
            <w:tcW w:w="4649" w:type="dxa"/>
          </w:tcPr>
          <w:p w:rsidR="006E6BEA" w:rsidRDefault="006E6BEA">
            <w:pPr>
              <w:pStyle w:val="ConsPlusNormal"/>
              <w:ind w:firstLine="17"/>
            </w:pPr>
            <w:r>
              <w:t>Субсидии бюджетам муниципальных образований на организацию системы раздельного накопления твердых коммунальных отходов на территории Воронежской области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297 200,0</w:t>
            </w:r>
          </w:p>
        </w:tc>
        <w:tc>
          <w:tcPr>
            <w:tcW w:w="1587" w:type="dxa"/>
          </w:tcPr>
          <w:p w:rsidR="006E6BEA" w:rsidRDefault="006E6BEA">
            <w:pPr>
              <w:pStyle w:val="ConsPlusNormal"/>
              <w:jc w:val="right"/>
            </w:pPr>
            <w:r>
              <w:t>297 200,0</w:t>
            </w:r>
          </w:p>
        </w:tc>
        <w:tc>
          <w:tcPr>
            <w:tcW w:w="1531" w:type="dxa"/>
          </w:tcPr>
          <w:p w:rsidR="006E6BEA" w:rsidRDefault="006E6BEA">
            <w:pPr>
              <w:pStyle w:val="ConsPlusNormal"/>
              <w:jc w:val="right"/>
            </w:pPr>
            <w:r>
              <w:t>297 200,0</w:t>
            </w:r>
          </w:p>
        </w:tc>
      </w:tr>
      <w:tr w:rsidR="006E6BEA">
        <w:tc>
          <w:tcPr>
            <w:tcW w:w="4649" w:type="dxa"/>
          </w:tcPr>
          <w:p w:rsidR="006E6BEA" w:rsidRDefault="006E6BEA">
            <w:pPr>
              <w:pStyle w:val="ConsPlusNormal"/>
              <w:ind w:firstLine="17"/>
            </w:pPr>
            <w:r>
              <w:t>Субсидии бюджетам муниципальных образований на софинансирование расходов муниципальных образований на приобретение коммунальной специализированной техники и оборудования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02</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26 395,9</w:t>
            </w:r>
          </w:p>
        </w:tc>
        <w:tc>
          <w:tcPr>
            <w:tcW w:w="1587" w:type="dxa"/>
          </w:tcPr>
          <w:p w:rsidR="006E6BEA" w:rsidRDefault="006E6BEA">
            <w:pPr>
              <w:pStyle w:val="ConsPlusNormal"/>
              <w:jc w:val="right"/>
            </w:pPr>
            <w:r>
              <w:t>26 395,9</w:t>
            </w:r>
          </w:p>
        </w:tc>
        <w:tc>
          <w:tcPr>
            <w:tcW w:w="1531" w:type="dxa"/>
          </w:tcPr>
          <w:p w:rsidR="006E6BEA" w:rsidRDefault="006E6BEA">
            <w:pPr>
              <w:pStyle w:val="ConsPlusNormal"/>
              <w:jc w:val="right"/>
            </w:pPr>
            <w:r>
              <w:t>26 395,9</w:t>
            </w:r>
          </w:p>
        </w:tc>
      </w:tr>
      <w:tr w:rsidR="006E6BEA">
        <w:tc>
          <w:tcPr>
            <w:tcW w:w="4649" w:type="dxa"/>
          </w:tcPr>
          <w:p w:rsidR="006E6BEA" w:rsidRDefault="006E6BEA">
            <w:pPr>
              <w:pStyle w:val="ConsPlusNormal"/>
              <w:ind w:firstLine="17"/>
            </w:pPr>
            <w:r>
              <w:t>Субсидии на поддержку муниципальных программ в рамках регионального проекта "Формирование комфортной городской среды" в части реализации проектов благоустройства дворовых территорий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350 000,0</w:t>
            </w:r>
          </w:p>
        </w:tc>
        <w:tc>
          <w:tcPr>
            <w:tcW w:w="1587" w:type="dxa"/>
          </w:tcPr>
          <w:p w:rsidR="006E6BEA" w:rsidRDefault="006E6BEA">
            <w:pPr>
              <w:pStyle w:val="ConsPlusNormal"/>
              <w:jc w:val="right"/>
            </w:pPr>
            <w:r>
              <w:t>350 000,0</w:t>
            </w:r>
          </w:p>
        </w:tc>
        <w:tc>
          <w:tcPr>
            <w:tcW w:w="1531" w:type="dxa"/>
          </w:tcPr>
          <w:p w:rsidR="006E6BEA" w:rsidRDefault="006E6BEA">
            <w:pPr>
              <w:pStyle w:val="ConsPlusNormal"/>
              <w:jc w:val="right"/>
            </w:pPr>
            <w:r>
              <w:t>350 000,0</w:t>
            </w:r>
          </w:p>
        </w:tc>
      </w:tr>
      <w:tr w:rsidR="006E6BEA">
        <w:tc>
          <w:tcPr>
            <w:tcW w:w="4649" w:type="dxa"/>
          </w:tcPr>
          <w:p w:rsidR="006E6BEA" w:rsidRDefault="006E6BEA">
            <w:pPr>
              <w:pStyle w:val="ConsPlusNormal"/>
              <w:ind w:firstLine="17"/>
            </w:pPr>
            <w:r>
              <w:lastRenderedPageBreak/>
              <w:t>Субсидии на поддержку муниципальных программ в рамках регионального проекта "Формирование комфортной городской среды" в части реализации проектов благоустройства общественных территорий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691 744,0</w:t>
            </w:r>
          </w:p>
        </w:tc>
        <w:tc>
          <w:tcPr>
            <w:tcW w:w="1587" w:type="dxa"/>
          </w:tcPr>
          <w:p w:rsidR="006E6BEA" w:rsidRDefault="006E6BEA">
            <w:pPr>
              <w:pStyle w:val="ConsPlusNormal"/>
              <w:jc w:val="right"/>
            </w:pPr>
            <w:r>
              <w:t>618 567,3</w:t>
            </w:r>
          </w:p>
        </w:tc>
        <w:tc>
          <w:tcPr>
            <w:tcW w:w="1531" w:type="dxa"/>
          </w:tcPr>
          <w:p w:rsidR="006E6BEA" w:rsidRDefault="006E6BEA">
            <w:pPr>
              <w:pStyle w:val="ConsPlusNormal"/>
              <w:jc w:val="right"/>
            </w:pPr>
            <w:r>
              <w:t>593 909,2</w:t>
            </w:r>
          </w:p>
        </w:tc>
      </w:tr>
      <w:tr w:rsidR="006E6BEA">
        <w:tc>
          <w:tcPr>
            <w:tcW w:w="4649" w:type="dxa"/>
          </w:tcPr>
          <w:p w:rsidR="006E6BEA" w:rsidRDefault="006E6BEA">
            <w:pPr>
              <w:pStyle w:val="ConsPlusNormal"/>
              <w:ind w:firstLine="17"/>
            </w:pPr>
            <w:r>
              <w:t>Реализация мероприятий по модернизации коммунальной инфраструктуры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763 670,7</w:t>
            </w:r>
          </w:p>
        </w:tc>
        <w:tc>
          <w:tcPr>
            <w:tcW w:w="1587" w:type="dxa"/>
          </w:tcPr>
          <w:p w:rsidR="006E6BEA" w:rsidRDefault="006E6BEA">
            <w:pPr>
              <w:pStyle w:val="ConsPlusNormal"/>
              <w:jc w:val="right"/>
            </w:pPr>
            <w:r>
              <w:t>848 135,7</w:t>
            </w:r>
          </w:p>
        </w:tc>
        <w:tc>
          <w:tcPr>
            <w:tcW w:w="1531" w:type="dxa"/>
          </w:tcPr>
          <w:p w:rsidR="006E6BEA" w:rsidRDefault="006E6BEA">
            <w:pPr>
              <w:pStyle w:val="ConsPlusNormal"/>
              <w:jc w:val="right"/>
            </w:pPr>
            <w:r>
              <w:t>1 118 638,8</w:t>
            </w:r>
          </w:p>
        </w:tc>
      </w:tr>
      <w:tr w:rsidR="006E6BEA">
        <w:tc>
          <w:tcPr>
            <w:tcW w:w="4649" w:type="dxa"/>
          </w:tcPr>
          <w:p w:rsidR="006E6BEA" w:rsidRDefault="006E6BEA">
            <w:pPr>
              <w:pStyle w:val="ConsPlusNormal"/>
              <w:ind w:firstLine="17"/>
            </w:pPr>
            <w:r>
              <w:t>Субсидии муниципальным образованиям на капитальные вложения в объекты коммунальной инфраструктуры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641 409,5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на софинансирование оплаты контрактов на оказание услуг финансовой аренды (лизинга) объектов теплоснабжения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5 616,5</w:t>
            </w:r>
          </w:p>
        </w:tc>
        <w:tc>
          <w:tcPr>
            <w:tcW w:w="1587" w:type="dxa"/>
          </w:tcPr>
          <w:p w:rsidR="006E6BEA" w:rsidRDefault="006E6BEA">
            <w:pPr>
              <w:pStyle w:val="ConsPlusNormal"/>
              <w:jc w:val="right"/>
            </w:pPr>
            <w:r>
              <w:t>5 616,5</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на 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территорий "Ленинградский квартал" и "Озерки" (Строительство объекта регионального значения "Воронежская перекачивающая станция N 21" (ВПС-21))"</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409 918,6</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на финансовое обеспечение реализации инфраструктурного проекта "Строительство двух водопроводных линий и напорных канализационных линий по ул. Изыскателей"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295 731,7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 xml:space="preserve">Субсидии бюджетам муниципальных образований на софинансирование </w:t>
            </w:r>
            <w:r>
              <w:lastRenderedPageBreak/>
              <w:t>проведения работ по разработке проектной документации по рекультивации несанкционированных свалок и проектной документации по ликвидации объектов накопленного вреда окружающей среде</w:t>
            </w:r>
          </w:p>
        </w:tc>
        <w:tc>
          <w:tcPr>
            <w:tcW w:w="823" w:type="dxa"/>
          </w:tcPr>
          <w:p w:rsidR="006E6BEA" w:rsidRDefault="006E6BEA">
            <w:pPr>
              <w:pStyle w:val="ConsPlusNormal"/>
              <w:jc w:val="center"/>
            </w:pPr>
            <w:r>
              <w:lastRenderedPageBreak/>
              <w:t>500</w:t>
            </w:r>
          </w:p>
        </w:tc>
        <w:tc>
          <w:tcPr>
            <w:tcW w:w="837" w:type="dxa"/>
          </w:tcPr>
          <w:p w:rsidR="006E6BEA" w:rsidRDefault="006E6BEA">
            <w:pPr>
              <w:pStyle w:val="ConsPlusNormal"/>
              <w:jc w:val="center"/>
            </w:pPr>
            <w:r>
              <w:t>06</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18 876,1</w:t>
            </w:r>
          </w:p>
        </w:tc>
        <w:tc>
          <w:tcPr>
            <w:tcW w:w="1587" w:type="dxa"/>
          </w:tcPr>
          <w:p w:rsidR="006E6BEA" w:rsidRDefault="006E6BEA">
            <w:pPr>
              <w:pStyle w:val="ConsPlusNormal"/>
              <w:jc w:val="right"/>
            </w:pPr>
            <w:r>
              <w:t>18 876,1</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бюджетам муниципальных образований на софинансирование проведения работ по рекультивации несанкционированных свалок и ликвидации объектов накопленного вреда окружающей среде</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06</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832</w:t>
            </w:r>
          </w:p>
        </w:tc>
        <w:tc>
          <w:tcPr>
            <w:tcW w:w="1587" w:type="dxa"/>
          </w:tcPr>
          <w:p w:rsidR="006E6BEA" w:rsidRDefault="006E6BEA">
            <w:pPr>
              <w:pStyle w:val="ConsPlusNormal"/>
              <w:jc w:val="right"/>
            </w:pPr>
            <w:r>
              <w:t>215 400,0</w:t>
            </w:r>
          </w:p>
        </w:tc>
        <w:tc>
          <w:tcPr>
            <w:tcW w:w="1587" w:type="dxa"/>
          </w:tcPr>
          <w:p w:rsidR="006E6BEA" w:rsidRDefault="006E6BEA">
            <w:pPr>
              <w:pStyle w:val="ConsPlusNormal"/>
              <w:jc w:val="right"/>
            </w:pPr>
            <w:r>
              <w:t>215 400,0</w:t>
            </w:r>
          </w:p>
        </w:tc>
        <w:tc>
          <w:tcPr>
            <w:tcW w:w="1531" w:type="dxa"/>
          </w:tcPr>
          <w:p w:rsidR="006E6BEA" w:rsidRDefault="006E6BEA">
            <w:pPr>
              <w:pStyle w:val="ConsPlusNormal"/>
              <w:jc w:val="right"/>
            </w:pPr>
            <w:r>
              <w:t>215 400,0</w:t>
            </w:r>
          </w:p>
        </w:tc>
      </w:tr>
      <w:tr w:rsidR="006E6BEA">
        <w:tc>
          <w:tcPr>
            <w:tcW w:w="4649" w:type="dxa"/>
          </w:tcPr>
          <w:p w:rsidR="006E6BEA" w:rsidRDefault="006E6BEA">
            <w:pPr>
              <w:pStyle w:val="ConsPlusNormal"/>
              <w:ind w:firstLine="17"/>
              <w:outlineLvl w:val="1"/>
            </w:pPr>
            <w:r>
              <w:t>Государственная программа Воронежской области "Развитие предпринимательства и торговли"</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9 450,0</w:t>
            </w:r>
          </w:p>
        </w:tc>
        <w:tc>
          <w:tcPr>
            <w:tcW w:w="1587" w:type="dxa"/>
          </w:tcPr>
          <w:p w:rsidR="006E6BEA" w:rsidRDefault="006E6BEA">
            <w:pPr>
              <w:pStyle w:val="ConsPlusNormal"/>
              <w:jc w:val="right"/>
            </w:pPr>
            <w:r>
              <w:t>9 450,0</w:t>
            </w:r>
          </w:p>
        </w:tc>
        <w:tc>
          <w:tcPr>
            <w:tcW w:w="1531" w:type="dxa"/>
          </w:tcPr>
          <w:p w:rsidR="006E6BEA" w:rsidRDefault="006E6BEA">
            <w:pPr>
              <w:pStyle w:val="ConsPlusNormal"/>
              <w:jc w:val="right"/>
            </w:pPr>
            <w:r>
              <w:t>9 450,0</w:t>
            </w:r>
          </w:p>
        </w:tc>
      </w:tr>
      <w:tr w:rsidR="006E6BEA">
        <w:tc>
          <w:tcPr>
            <w:tcW w:w="4649" w:type="dxa"/>
          </w:tcPr>
          <w:p w:rsidR="006E6BEA" w:rsidRDefault="006E6BEA">
            <w:pPr>
              <w:pStyle w:val="ConsPlusNormal"/>
              <w:ind w:firstLine="17"/>
            </w:pPr>
            <w:r>
              <w:t>Субсидии бюджетам муниципальных образований Воронежской области на софинансирование мероприятий по приобретению муниципальными образованиями Воронежской области специализированного автотранспорта для торгового обслуживания сельского населения, проживающего в отдаленных и малонаселенных пунктах</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12</w:t>
            </w:r>
          </w:p>
        </w:tc>
        <w:tc>
          <w:tcPr>
            <w:tcW w:w="885" w:type="dxa"/>
          </w:tcPr>
          <w:p w:rsidR="006E6BEA" w:rsidRDefault="006E6BEA">
            <w:pPr>
              <w:pStyle w:val="ConsPlusNormal"/>
              <w:jc w:val="center"/>
            </w:pPr>
            <w:r>
              <w:t>829</w:t>
            </w:r>
          </w:p>
        </w:tc>
        <w:tc>
          <w:tcPr>
            <w:tcW w:w="1587" w:type="dxa"/>
          </w:tcPr>
          <w:p w:rsidR="006E6BEA" w:rsidRDefault="006E6BEA">
            <w:pPr>
              <w:pStyle w:val="ConsPlusNormal"/>
              <w:jc w:val="right"/>
            </w:pPr>
            <w:r>
              <w:t>9 450,0</w:t>
            </w:r>
          </w:p>
        </w:tc>
        <w:tc>
          <w:tcPr>
            <w:tcW w:w="1587" w:type="dxa"/>
          </w:tcPr>
          <w:p w:rsidR="006E6BEA" w:rsidRDefault="006E6BEA">
            <w:pPr>
              <w:pStyle w:val="ConsPlusNormal"/>
              <w:jc w:val="right"/>
            </w:pPr>
            <w:r>
              <w:t>9 450,0</w:t>
            </w:r>
          </w:p>
        </w:tc>
        <w:tc>
          <w:tcPr>
            <w:tcW w:w="1531" w:type="dxa"/>
          </w:tcPr>
          <w:p w:rsidR="006E6BEA" w:rsidRDefault="006E6BEA">
            <w:pPr>
              <w:pStyle w:val="ConsPlusNormal"/>
              <w:jc w:val="right"/>
            </w:pPr>
            <w:r>
              <w:t>9 450,0</w:t>
            </w:r>
          </w:p>
        </w:tc>
      </w:tr>
      <w:tr w:rsidR="006E6BEA">
        <w:tc>
          <w:tcPr>
            <w:tcW w:w="4649" w:type="dxa"/>
          </w:tcPr>
          <w:p w:rsidR="006E6BEA" w:rsidRDefault="006E6BEA">
            <w:pPr>
              <w:pStyle w:val="ConsPlusNormal"/>
              <w:ind w:firstLine="17"/>
              <w:outlineLvl w:val="1"/>
            </w:pPr>
            <w:r>
              <w:t>Государственная программа Воронежской области "Содействие развитию муниципальных образований и местного самоуправления"</w:t>
            </w:r>
          </w:p>
        </w:tc>
        <w:tc>
          <w:tcPr>
            <w:tcW w:w="823" w:type="dxa"/>
          </w:tcPr>
          <w:p w:rsidR="006E6BEA" w:rsidRDefault="006E6BEA">
            <w:pPr>
              <w:pStyle w:val="ConsPlusNormal"/>
            </w:pPr>
          </w:p>
        </w:tc>
        <w:tc>
          <w:tcPr>
            <w:tcW w:w="837" w:type="dxa"/>
          </w:tcPr>
          <w:p w:rsidR="006E6BEA" w:rsidRDefault="006E6BEA">
            <w:pPr>
              <w:pStyle w:val="ConsPlusNormal"/>
            </w:pPr>
          </w:p>
        </w:tc>
        <w:tc>
          <w:tcPr>
            <w:tcW w:w="706" w:type="dxa"/>
          </w:tcPr>
          <w:p w:rsidR="006E6BEA" w:rsidRDefault="006E6BEA">
            <w:pPr>
              <w:pStyle w:val="ConsPlusNormal"/>
            </w:pPr>
          </w:p>
        </w:tc>
        <w:tc>
          <w:tcPr>
            <w:tcW w:w="885" w:type="dxa"/>
          </w:tcPr>
          <w:p w:rsidR="006E6BEA" w:rsidRDefault="006E6BEA">
            <w:pPr>
              <w:pStyle w:val="ConsPlusNormal"/>
            </w:pPr>
          </w:p>
        </w:tc>
        <w:tc>
          <w:tcPr>
            <w:tcW w:w="1587" w:type="dxa"/>
          </w:tcPr>
          <w:p w:rsidR="006E6BEA" w:rsidRDefault="006E6BEA">
            <w:pPr>
              <w:pStyle w:val="ConsPlusNormal"/>
              <w:jc w:val="right"/>
            </w:pPr>
            <w:r>
              <w:t>1 586 181,1</w:t>
            </w:r>
          </w:p>
        </w:tc>
        <w:tc>
          <w:tcPr>
            <w:tcW w:w="1587" w:type="dxa"/>
          </w:tcPr>
          <w:p w:rsidR="006E6BEA" w:rsidRDefault="006E6BEA">
            <w:pPr>
              <w:pStyle w:val="ConsPlusNormal"/>
              <w:jc w:val="right"/>
            </w:pPr>
            <w:r>
              <w:t>1 968 616,2</w:t>
            </w:r>
          </w:p>
        </w:tc>
        <w:tc>
          <w:tcPr>
            <w:tcW w:w="1531" w:type="dxa"/>
          </w:tcPr>
          <w:p w:rsidR="006E6BEA" w:rsidRDefault="006E6BEA">
            <w:pPr>
              <w:pStyle w:val="ConsPlusNormal"/>
              <w:jc w:val="right"/>
            </w:pPr>
            <w:r>
              <w:t>1 363 010,3</w:t>
            </w:r>
          </w:p>
        </w:tc>
      </w:tr>
      <w:tr w:rsidR="006E6BEA">
        <w:tc>
          <w:tcPr>
            <w:tcW w:w="4649" w:type="dxa"/>
          </w:tcPr>
          <w:p w:rsidR="006E6BEA" w:rsidRDefault="006E6BEA">
            <w:pPr>
              <w:pStyle w:val="ConsPlusNormal"/>
              <w:ind w:firstLine="17"/>
            </w:pPr>
            <w:r>
              <w:t>Субсидии бюджетам муниципальных образований на развитие транспортной инфраструктуры на сельских территориях</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04</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831</w:t>
            </w:r>
          </w:p>
        </w:tc>
        <w:tc>
          <w:tcPr>
            <w:tcW w:w="1587" w:type="dxa"/>
          </w:tcPr>
          <w:p w:rsidR="006E6BEA" w:rsidRDefault="006E6BEA">
            <w:pPr>
              <w:pStyle w:val="ConsPlusNormal"/>
              <w:jc w:val="right"/>
            </w:pPr>
            <w:r>
              <w:t>14 657,5</w:t>
            </w:r>
          </w:p>
        </w:tc>
        <w:tc>
          <w:tcPr>
            <w:tcW w:w="1587" w:type="dxa"/>
          </w:tcPr>
          <w:p w:rsidR="006E6BEA" w:rsidRDefault="006E6BEA">
            <w:pPr>
              <w:pStyle w:val="ConsPlusNormal"/>
              <w:jc w:val="right"/>
            </w:pPr>
            <w:r>
              <w:t>658 954,3</w:t>
            </w:r>
          </w:p>
        </w:tc>
        <w:tc>
          <w:tcPr>
            <w:tcW w:w="1531" w:type="dxa"/>
          </w:tcPr>
          <w:p w:rsidR="006E6BEA" w:rsidRDefault="006E6BEA">
            <w:pPr>
              <w:pStyle w:val="ConsPlusNormal"/>
              <w:jc w:val="right"/>
            </w:pPr>
            <w:r>
              <w:t>137 098,3</w:t>
            </w:r>
          </w:p>
        </w:tc>
      </w:tr>
      <w:tr w:rsidR="006E6BEA">
        <w:tc>
          <w:tcPr>
            <w:tcW w:w="4649" w:type="dxa"/>
          </w:tcPr>
          <w:p w:rsidR="006E6BEA" w:rsidRDefault="006E6BEA">
            <w:pPr>
              <w:pStyle w:val="ConsPlusNormal"/>
              <w:ind w:firstLine="17"/>
            </w:pPr>
            <w:r>
              <w:lastRenderedPageBreak/>
              <w:t>Субсидии бюджетам муниципальных образований на обустройство и восстановление воинских захоронений на территории Воронежской области (вне рамок софинансирования)</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76 531,7</w:t>
            </w:r>
          </w:p>
        </w:tc>
        <w:tc>
          <w:tcPr>
            <w:tcW w:w="1587" w:type="dxa"/>
          </w:tcPr>
          <w:p w:rsidR="006E6BEA" w:rsidRDefault="006E6BEA">
            <w:pPr>
              <w:pStyle w:val="ConsPlusNormal"/>
              <w:jc w:val="right"/>
            </w:pPr>
            <w:r>
              <w:t>70 000,0</w:t>
            </w:r>
          </w:p>
        </w:tc>
        <w:tc>
          <w:tcPr>
            <w:tcW w:w="1531" w:type="dxa"/>
          </w:tcPr>
          <w:p w:rsidR="006E6BEA" w:rsidRDefault="006E6BEA">
            <w:pPr>
              <w:pStyle w:val="ConsPlusNormal"/>
              <w:jc w:val="right"/>
            </w:pPr>
            <w:r>
              <w:t>70 000,0</w:t>
            </w:r>
          </w:p>
        </w:tc>
      </w:tr>
      <w:tr w:rsidR="006E6BEA">
        <w:tc>
          <w:tcPr>
            <w:tcW w:w="4649" w:type="dxa"/>
          </w:tcPr>
          <w:p w:rsidR="006E6BEA" w:rsidRDefault="006E6BEA">
            <w:pPr>
              <w:pStyle w:val="ConsPlusNormal"/>
              <w:ind w:firstLine="17"/>
            </w:pPr>
            <w:r>
              <w:t>Субсидии из областного бюджета бюджетам муниципальных образований Воронежской области на обеспечение комплексного развития сельских территорий в рамках регионального проекта "Благоустройство сельских территорий"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24 720,0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на софинансирование расходов муниципальных образований на устройство тротуаров и велопешеходных дорожек</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90 000,0</w:t>
            </w:r>
          </w:p>
        </w:tc>
        <w:tc>
          <w:tcPr>
            <w:tcW w:w="1587" w:type="dxa"/>
          </w:tcPr>
          <w:p w:rsidR="006E6BEA" w:rsidRDefault="006E6BEA">
            <w:pPr>
              <w:pStyle w:val="ConsPlusNormal"/>
              <w:jc w:val="right"/>
            </w:pPr>
            <w:r>
              <w:t>30 000,0</w:t>
            </w:r>
          </w:p>
        </w:tc>
        <w:tc>
          <w:tcPr>
            <w:tcW w:w="1531" w:type="dxa"/>
          </w:tcPr>
          <w:p w:rsidR="006E6BEA" w:rsidRDefault="006E6BEA">
            <w:pPr>
              <w:pStyle w:val="ConsPlusNormal"/>
              <w:jc w:val="right"/>
            </w:pPr>
            <w:r>
              <w:t>30 000,0</w:t>
            </w:r>
          </w:p>
        </w:tc>
      </w:tr>
      <w:tr w:rsidR="006E6BEA">
        <w:tc>
          <w:tcPr>
            <w:tcW w:w="4649" w:type="dxa"/>
          </w:tcPr>
          <w:p w:rsidR="006E6BEA" w:rsidRDefault="006E6BEA">
            <w:pPr>
              <w:pStyle w:val="ConsPlusNormal"/>
              <w:ind w:firstLine="17"/>
            </w:pPr>
            <w:r>
              <w:t>Субсидии бюджетам муниципальных образований на софинансирование расходов муниципальных образований на обустройство территорий муниципальных образований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232 474,7</w:t>
            </w:r>
          </w:p>
        </w:tc>
        <w:tc>
          <w:tcPr>
            <w:tcW w:w="1587" w:type="dxa"/>
          </w:tcPr>
          <w:p w:rsidR="006E6BEA" w:rsidRDefault="006E6BEA">
            <w:pPr>
              <w:pStyle w:val="ConsPlusNormal"/>
              <w:jc w:val="right"/>
            </w:pPr>
            <w:r>
              <w:t>220 000,0</w:t>
            </w:r>
          </w:p>
        </w:tc>
        <w:tc>
          <w:tcPr>
            <w:tcW w:w="1531" w:type="dxa"/>
          </w:tcPr>
          <w:p w:rsidR="006E6BEA" w:rsidRDefault="006E6BEA">
            <w:pPr>
              <w:pStyle w:val="ConsPlusNormal"/>
              <w:jc w:val="right"/>
            </w:pPr>
            <w:r>
              <w:t>220 000,0</w:t>
            </w:r>
          </w:p>
        </w:tc>
      </w:tr>
      <w:tr w:rsidR="006E6BEA">
        <w:tc>
          <w:tcPr>
            <w:tcW w:w="4649" w:type="dxa"/>
          </w:tcPr>
          <w:p w:rsidR="006E6BEA" w:rsidRDefault="006E6BEA">
            <w:pPr>
              <w:pStyle w:val="ConsPlusNormal"/>
              <w:ind w:firstLine="17"/>
            </w:pPr>
            <w:r>
              <w:t>Субсидии на обеспечение комплексного развития сельских территорий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513 801,7</w:t>
            </w:r>
          </w:p>
        </w:tc>
        <w:tc>
          <w:tcPr>
            <w:tcW w:w="1587" w:type="dxa"/>
          </w:tcPr>
          <w:p w:rsidR="006E6BEA" w:rsidRDefault="006E6BEA">
            <w:pPr>
              <w:pStyle w:val="ConsPlusNormal"/>
              <w:jc w:val="right"/>
            </w:pPr>
            <w:r>
              <w:t>692 420,9</w:t>
            </w:r>
          </w:p>
        </w:tc>
        <w:tc>
          <w:tcPr>
            <w:tcW w:w="1531" w:type="dxa"/>
          </w:tcPr>
          <w:p w:rsidR="006E6BEA" w:rsidRDefault="006E6BEA">
            <w:pPr>
              <w:pStyle w:val="ConsPlusNormal"/>
              <w:jc w:val="right"/>
            </w:pPr>
            <w:r>
              <w:t>240 926,5</w:t>
            </w:r>
          </w:p>
        </w:tc>
      </w:tr>
      <w:tr w:rsidR="006E6BEA">
        <w:tc>
          <w:tcPr>
            <w:tcW w:w="4649" w:type="dxa"/>
          </w:tcPr>
          <w:p w:rsidR="006E6BEA" w:rsidRDefault="006E6BEA">
            <w:pPr>
              <w:pStyle w:val="ConsPlusNormal"/>
              <w:ind w:firstLine="17"/>
            </w:pPr>
            <w:r>
              <w:t>Субсидии на обеспечение комплексного развития сельских территорий (дополнительные расходы)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05</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61 474,3</w:t>
            </w:r>
          </w:p>
        </w:tc>
        <w:tc>
          <w:tcPr>
            <w:tcW w:w="1587" w:type="dxa"/>
          </w:tcPr>
          <w:p w:rsidR="006E6BEA" w:rsidRDefault="006E6BEA">
            <w:pPr>
              <w:pStyle w:val="ConsPlusNormal"/>
              <w:jc w:val="right"/>
            </w:pPr>
            <w:r>
              <w:t>129 667,6</w:t>
            </w:r>
          </w:p>
        </w:tc>
        <w:tc>
          <w:tcPr>
            <w:tcW w:w="1531" w:type="dxa"/>
          </w:tcPr>
          <w:p w:rsidR="006E6BEA" w:rsidRDefault="006E6BEA">
            <w:pPr>
              <w:pStyle w:val="ConsPlusNormal"/>
              <w:jc w:val="right"/>
            </w:pPr>
            <w:r>
              <w:t>379 371,4</w:t>
            </w:r>
          </w:p>
        </w:tc>
      </w:tr>
      <w:tr w:rsidR="006E6BEA">
        <w:tc>
          <w:tcPr>
            <w:tcW w:w="4649" w:type="dxa"/>
          </w:tcPr>
          <w:p w:rsidR="006E6BEA" w:rsidRDefault="006E6BEA">
            <w:pPr>
              <w:pStyle w:val="ConsPlusNormal"/>
              <w:ind w:firstLine="17"/>
            </w:pPr>
            <w:r>
              <w:t>Субсидии на обеспечение комплексного развития сельских территорий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07</w:t>
            </w:r>
          </w:p>
        </w:tc>
        <w:tc>
          <w:tcPr>
            <w:tcW w:w="706" w:type="dxa"/>
          </w:tcPr>
          <w:p w:rsidR="006E6BEA" w:rsidRDefault="006E6BEA">
            <w:pPr>
              <w:pStyle w:val="ConsPlusNormal"/>
              <w:jc w:val="center"/>
            </w:pPr>
            <w:r>
              <w:t>09</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0,0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119 086,7</w:t>
            </w:r>
          </w:p>
        </w:tc>
      </w:tr>
      <w:tr w:rsidR="006E6BEA">
        <w:tc>
          <w:tcPr>
            <w:tcW w:w="4649" w:type="dxa"/>
          </w:tcPr>
          <w:p w:rsidR="006E6BEA" w:rsidRDefault="006E6BEA">
            <w:pPr>
              <w:pStyle w:val="ConsPlusNormal"/>
              <w:ind w:firstLine="17"/>
            </w:pPr>
            <w:r>
              <w:t>Субсидии на обеспечение комплексного развития сельских территорий (дополнительные расходы)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04</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46 313,2</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lastRenderedPageBreak/>
              <w:t>Субсидии на обеспечение комплексного развития сельских территорий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08</w:t>
            </w:r>
          </w:p>
        </w:tc>
        <w:tc>
          <w:tcPr>
            <w:tcW w:w="706" w:type="dxa"/>
          </w:tcPr>
          <w:p w:rsidR="006E6BEA" w:rsidRDefault="006E6BEA">
            <w:pPr>
              <w:pStyle w:val="ConsPlusNormal"/>
              <w:jc w:val="center"/>
            </w:pPr>
            <w:r>
              <w:t>04</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60 027,9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4 813,2</w:t>
            </w:r>
          </w:p>
        </w:tc>
      </w:tr>
      <w:tr w:rsidR="006E6BEA">
        <w:tc>
          <w:tcPr>
            <w:tcW w:w="4649" w:type="dxa"/>
          </w:tcPr>
          <w:p w:rsidR="006E6BEA" w:rsidRDefault="006E6BEA">
            <w:pPr>
              <w:pStyle w:val="ConsPlusNormal"/>
              <w:ind w:firstLine="17"/>
            </w:pPr>
            <w:r>
              <w:t>Субсидии из областного бюджета бюджетам муниципальных образований Воронежской области на обеспечение комплексного развития сельских территорий в рамках регионального проекта "Развитие жилищного строительства на сельских территориях и повышение уровня благоустройства домовладений" (на предоставление социальных выплат на строительство (приобретение) жилья гражданам, проживающим на сельских территориях)</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10</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8 323,4</w:t>
            </w:r>
          </w:p>
        </w:tc>
        <w:tc>
          <w:tcPr>
            <w:tcW w:w="1587" w:type="dxa"/>
          </w:tcPr>
          <w:p w:rsidR="006E6BEA" w:rsidRDefault="006E6BEA">
            <w:pPr>
              <w:pStyle w:val="ConsPlusNormal"/>
              <w:jc w:val="right"/>
            </w:pPr>
            <w:r>
              <w:t>17 573,4</w:t>
            </w:r>
          </w:p>
        </w:tc>
        <w:tc>
          <w:tcPr>
            <w:tcW w:w="1531" w:type="dxa"/>
          </w:tcPr>
          <w:p w:rsidR="006E6BEA" w:rsidRDefault="006E6BEA">
            <w:pPr>
              <w:pStyle w:val="ConsPlusNormal"/>
              <w:jc w:val="right"/>
            </w:pPr>
            <w:r>
              <w:t>11 714,2</w:t>
            </w:r>
          </w:p>
        </w:tc>
      </w:tr>
      <w:tr w:rsidR="006E6BEA">
        <w:tc>
          <w:tcPr>
            <w:tcW w:w="4649" w:type="dxa"/>
          </w:tcPr>
          <w:p w:rsidR="006E6BEA" w:rsidRDefault="006E6BEA">
            <w:pPr>
              <w:pStyle w:val="ConsPlusNormal"/>
              <w:ind w:firstLine="17"/>
            </w:pPr>
            <w:r>
              <w:t>Субсидии на обеспечение комплексного развития сельских территорий (дополнительные расходы)</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36 282,6</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на обеспечение комплексного развития сельских территорий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11</w:t>
            </w:r>
          </w:p>
        </w:tc>
        <w:tc>
          <w:tcPr>
            <w:tcW w:w="706" w:type="dxa"/>
          </w:tcPr>
          <w:p w:rsidR="006E6BEA" w:rsidRDefault="006E6BEA">
            <w:pPr>
              <w:pStyle w:val="ConsPlusNormal"/>
              <w:jc w:val="center"/>
            </w:pPr>
            <w:r>
              <w:t>05</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48 072,9</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муниципальным образованиям на реализацию мероприятий областной адресной программы капитального ремонта по иным объектам</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14</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820</w:t>
            </w:r>
          </w:p>
        </w:tc>
        <w:tc>
          <w:tcPr>
            <w:tcW w:w="1587" w:type="dxa"/>
          </w:tcPr>
          <w:p w:rsidR="006E6BEA" w:rsidRDefault="006E6BEA">
            <w:pPr>
              <w:pStyle w:val="ConsPlusNormal"/>
              <w:jc w:val="right"/>
            </w:pPr>
            <w:r>
              <w:t>107 930,7</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бюджетам муниципальных образований на реализацию мероприятий в рамках заключенных соглашений между Правительством Воронежской области и организациями, осуществляющими деятельность на территории муниципальных образований</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14</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84 630,5</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lastRenderedPageBreak/>
              <w:t>Субсидии муниципальным образованиям на реализацию мероприятий областной адресной программы капитального ремонта по иным объектам</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14</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30 624,0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4649" w:type="dxa"/>
          </w:tcPr>
          <w:p w:rsidR="006E6BEA" w:rsidRDefault="006E6BEA">
            <w:pPr>
              <w:pStyle w:val="ConsPlusNormal"/>
              <w:ind w:firstLine="17"/>
            </w:pPr>
            <w:r>
              <w:t>Субсидии на реализацию проектов по поддержке местных инициатив на территории муниципальных образований Воронежской области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14</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150 000,0</w:t>
            </w:r>
          </w:p>
        </w:tc>
        <w:tc>
          <w:tcPr>
            <w:tcW w:w="1587" w:type="dxa"/>
          </w:tcPr>
          <w:p w:rsidR="006E6BEA" w:rsidRDefault="006E6BEA">
            <w:pPr>
              <w:pStyle w:val="ConsPlusNormal"/>
              <w:jc w:val="right"/>
            </w:pPr>
            <w:r>
              <w:t>150 000,0</w:t>
            </w:r>
          </w:p>
        </w:tc>
        <w:tc>
          <w:tcPr>
            <w:tcW w:w="1531" w:type="dxa"/>
          </w:tcPr>
          <w:p w:rsidR="006E6BEA" w:rsidRDefault="006E6BEA">
            <w:pPr>
              <w:pStyle w:val="ConsPlusNormal"/>
              <w:jc w:val="right"/>
            </w:pPr>
            <w:r>
              <w:t>150 000,0</w:t>
            </w:r>
          </w:p>
        </w:tc>
      </w:tr>
      <w:tr w:rsidR="006E6BEA">
        <w:tc>
          <w:tcPr>
            <w:tcW w:w="4649" w:type="dxa"/>
          </w:tcPr>
          <w:p w:rsidR="006E6BEA" w:rsidRDefault="006E6BEA">
            <w:pPr>
              <w:pStyle w:val="ConsPlusNormal"/>
              <w:ind w:firstLine="17"/>
            </w:pPr>
            <w:r>
              <w:t>Субсидии на подготовку и проведение празднования памятных дат муниципальных образований Воронежской области</w:t>
            </w:r>
          </w:p>
        </w:tc>
        <w:tc>
          <w:tcPr>
            <w:tcW w:w="823" w:type="dxa"/>
          </w:tcPr>
          <w:p w:rsidR="006E6BEA" w:rsidRDefault="006E6BEA">
            <w:pPr>
              <w:pStyle w:val="ConsPlusNormal"/>
              <w:jc w:val="center"/>
            </w:pPr>
            <w:r>
              <w:t>500</w:t>
            </w:r>
          </w:p>
        </w:tc>
        <w:tc>
          <w:tcPr>
            <w:tcW w:w="837" w:type="dxa"/>
          </w:tcPr>
          <w:p w:rsidR="006E6BEA" w:rsidRDefault="006E6BEA">
            <w:pPr>
              <w:pStyle w:val="ConsPlusNormal"/>
              <w:jc w:val="center"/>
            </w:pPr>
            <w:r>
              <w:t>14</w:t>
            </w:r>
          </w:p>
        </w:tc>
        <w:tc>
          <w:tcPr>
            <w:tcW w:w="706" w:type="dxa"/>
          </w:tcPr>
          <w:p w:rsidR="006E6BEA" w:rsidRDefault="006E6BEA">
            <w:pPr>
              <w:pStyle w:val="ConsPlusNormal"/>
              <w:jc w:val="center"/>
            </w:pPr>
            <w:r>
              <w:t>03</w:t>
            </w:r>
          </w:p>
        </w:tc>
        <w:tc>
          <w:tcPr>
            <w:tcW w:w="885" w:type="dxa"/>
          </w:tcPr>
          <w:p w:rsidR="006E6BEA" w:rsidRDefault="006E6BEA">
            <w:pPr>
              <w:pStyle w:val="ConsPlusNormal"/>
              <w:jc w:val="center"/>
            </w:pPr>
            <w:r>
              <w:t>868</w:t>
            </w:r>
          </w:p>
        </w:tc>
        <w:tc>
          <w:tcPr>
            <w:tcW w:w="1587" w:type="dxa"/>
          </w:tcPr>
          <w:p w:rsidR="006E6BEA" w:rsidRDefault="006E6BEA">
            <w:pPr>
              <w:pStyle w:val="ConsPlusNormal"/>
              <w:jc w:val="right"/>
            </w:pPr>
            <w:r>
              <w:t>316,0</w:t>
            </w:r>
          </w:p>
        </w:tc>
        <w:tc>
          <w:tcPr>
            <w:tcW w:w="1587"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bookmarkStart w:id="22" w:name="P47076"/>
      <w:bookmarkEnd w:id="22"/>
      <w:r>
        <w:t>Приложение 17</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Normal"/>
        <w:jc w:val="right"/>
        <w:outlineLvl w:val="1"/>
      </w:pPr>
      <w:r>
        <w:t>Таблица 1</w:t>
      </w:r>
    </w:p>
    <w:p w:rsidR="006E6BEA" w:rsidRDefault="006E6BEA">
      <w:pPr>
        <w:pStyle w:val="ConsPlusNormal"/>
        <w:ind w:firstLine="540"/>
        <w:jc w:val="both"/>
      </w:pPr>
    </w:p>
    <w:p w:rsidR="006E6BEA" w:rsidRDefault="006E6BEA">
      <w:pPr>
        <w:pStyle w:val="ConsPlusTitle"/>
        <w:jc w:val="center"/>
      </w:pPr>
      <w:r>
        <w:t>Распределение дотации на выравнивание бюджетной</w:t>
      </w:r>
    </w:p>
    <w:p w:rsidR="006E6BEA" w:rsidRDefault="006E6BEA">
      <w:pPr>
        <w:pStyle w:val="ConsPlusTitle"/>
        <w:jc w:val="center"/>
      </w:pPr>
      <w:r>
        <w:t>обеспеченности муниципальных районов (городских округов)</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3912"/>
        <w:gridCol w:w="1531"/>
        <w:gridCol w:w="1474"/>
        <w:gridCol w:w="1474"/>
      </w:tblGrid>
      <w:tr w:rsidR="006E6BEA">
        <w:tc>
          <w:tcPr>
            <w:tcW w:w="541" w:type="dxa"/>
            <w:vAlign w:val="center"/>
          </w:tcPr>
          <w:p w:rsidR="006E6BEA" w:rsidRDefault="006E6BEA">
            <w:pPr>
              <w:pStyle w:val="ConsPlusNormal"/>
              <w:jc w:val="center"/>
            </w:pPr>
            <w:r>
              <w:t>N п/п</w:t>
            </w:r>
          </w:p>
        </w:tc>
        <w:tc>
          <w:tcPr>
            <w:tcW w:w="3912" w:type="dxa"/>
            <w:vAlign w:val="center"/>
          </w:tcPr>
          <w:p w:rsidR="006E6BEA" w:rsidRDefault="006E6BEA">
            <w:pPr>
              <w:pStyle w:val="ConsPlusNormal"/>
              <w:jc w:val="center"/>
            </w:pPr>
            <w:r>
              <w:t>Наименование муниципального образования</w:t>
            </w:r>
          </w:p>
        </w:tc>
        <w:tc>
          <w:tcPr>
            <w:tcW w:w="1531" w:type="dxa"/>
            <w:vAlign w:val="center"/>
          </w:tcPr>
          <w:p w:rsidR="006E6BEA" w:rsidRDefault="006E6BEA">
            <w:pPr>
              <w:pStyle w:val="ConsPlusNormal"/>
              <w:jc w:val="center"/>
            </w:pPr>
            <w:r>
              <w:t>2025 год</w:t>
            </w:r>
          </w:p>
        </w:tc>
        <w:tc>
          <w:tcPr>
            <w:tcW w:w="1474" w:type="dxa"/>
            <w:vAlign w:val="center"/>
          </w:tcPr>
          <w:p w:rsidR="006E6BEA" w:rsidRDefault="006E6BEA">
            <w:pPr>
              <w:pStyle w:val="ConsPlusNormal"/>
              <w:jc w:val="center"/>
            </w:pPr>
            <w:r>
              <w:t>2026 год</w:t>
            </w:r>
          </w:p>
        </w:tc>
        <w:tc>
          <w:tcPr>
            <w:tcW w:w="147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3912" w:type="dxa"/>
          </w:tcPr>
          <w:p w:rsidR="006E6BEA" w:rsidRDefault="006E6BEA">
            <w:pPr>
              <w:pStyle w:val="ConsPlusNormal"/>
              <w:jc w:val="center"/>
            </w:pPr>
            <w:r>
              <w:t>2</w:t>
            </w:r>
          </w:p>
        </w:tc>
        <w:tc>
          <w:tcPr>
            <w:tcW w:w="1531" w:type="dxa"/>
          </w:tcPr>
          <w:p w:rsidR="006E6BEA" w:rsidRDefault="006E6BEA">
            <w:pPr>
              <w:pStyle w:val="ConsPlusNormal"/>
              <w:jc w:val="center"/>
            </w:pPr>
            <w:r>
              <w:t>3</w:t>
            </w:r>
          </w:p>
        </w:tc>
        <w:tc>
          <w:tcPr>
            <w:tcW w:w="1474" w:type="dxa"/>
          </w:tcPr>
          <w:p w:rsidR="006E6BEA" w:rsidRDefault="006E6BEA">
            <w:pPr>
              <w:pStyle w:val="ConsPlusNormal"/>
              <w:jc w:val="center"/>
            </w:pPr>
            <w:r>
              <w:t>4</w:t>
            </w:r>
          </w:p>
        </w:tc>
        <w:tc>
          <w:tcPr>
            <w:tcW w:w="147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3912" w:type="dxa"/>
          </w:tcPr>
          <w:p w:rsidR="006E6BEA" w:rsidRDefault="006E6BEA">
            <w:pPr>
              <w:pStyle w:val="ConsPlusNormal"/>
              <w:ind w:firstLine="17"/>
            </w:pPr>
            <w:r>
              <w:t>Аннинский муниципальный район</w:t>
            </w:r>
          </w:p>
        </w:tc>
        <w:tc>
          <w:tcPr>
            <w:tcW w:w="1531" w:type="dxa"/>
          </w:tcPr>
          <w:p w:rsidR="006E6BEA" w:rsidRDefault="006E6BEA">
            <w:pPr>
              <w:pStyle w:val="ConsPlusNormal"/>
              <w:jc w:val="right"/>
            </w:pPr>
            <w:r>
              <w:t>101 190,0</w:t>
            </w:r>
          </w:p>
        </w:tc>
        <w:tc>
          <w:tcPr>
            <w:tcW w:w="1474" w:type="dxa"/>
          </w:tcPr>
          <w:p w:rsidR="006E6BEA" w:rsidRDefault="006E6BEA">
            <w:pPr>
              <w:pStyle w:val="ConsPlusNormal"/>
              <w:jc w:val="right"/>
            </w:pPr>
            <w:r>
              <w:t>80 139,0</w:t>
            </w:r>
          </w:p>
        </w:tc>
        <w:tc>
          <w:tcPr>
            <w:tcW w:w="1474" w:type="dxa"/>
          </w:tcPr>
          <w:p w:rsidR="006E6BEA" w:rsidRDefault="006E6BEA">
            <w:pPr>
              <w:pStyle w:val="ConsPlusNormal"/>
              <w:jc w:val="right"/>
            </w:pPr>
            <w:r>
              <w:t>86 203,0</w:t>
            </w:r>
          </w:p>
        </w:tc>
      </w:tr>
      <w:tr w:rsidR="006E6BEA">
        <w:tc>
          <w:tcPr>
            <w:tcW w:w="541" w:type="dxa"/>
          </w:tcPr>
          <w:p w:rsidR="006E6BEA" w:rsidRDefault="006E6BEA">
            <w:pPr>
              <w:pStyle w:val="ConsPlusNormal"/>
              <w:jc w:val="center"/>
            </w:pPr>
            <w:r>
              <w:t>2</w:t>
            </w:r>
          </w:p>
        </w:tc>
        <w:tc>
          <w:tcPr>
            <w:tcW w:w="3912" w:type="dxa"/>
          </w:tcPr>
          <w:p w:rsidR="006E6BEA" w:rsidRDefault="006E6BEA">
            <w:pPr>
              <w:pStyle w:val="ConsPlusNormal"/>
              <w:ind w:firstLine="17"/>
            </w:pPr>
            <w:r>
              <w:t>Бобровский муниципальный район</w:t>
            </w:r>
          </w:p>
        </w:tc>
        <w:tc>
          <w:tcPr>
            <w:tcW w:w="1531" w:type="dxa"/>
          </w:tcPr>
          <w:p w:rsidR="006E6BEA" w:rsidRDefault="006E6BEA">
            <w:pPr>
              <w:pStyle w:val="ConsPlusNormal"/>
              <w:jc w:val="right"/>
            </w:pPr>
            <w:r>
              <w:t>84 498,0</w:t>
            </w:r>
          </w:p>
        </w:tc>
        <w:tc>
          <w:tcPr>
            <w:tcW w:w="1474" w:type="dxa"/>
          </w:tcPr>
          <w:p w:rsidR="006E6BEA" w:rsidRDefault="006E6BEA">
            <w:pPr>
              <w:pStyle w:val="ConsPlusNormal"/>
              <w:jc w:val="right"/>
            </w:pPr>
            <w:r>
              <w:t>59 630,0</w:t>
            </w:r>
          </w:p>
        </w:tc>
        <w:tc>
          <w:tcPr>
            <w:tcW w:w="1474" w:type="dxa"/>
          </w:tcPr>
          <w:p w:rsidR="006E6BEA" w:rsidRDefault="006E6BEA">
            <w:pPr>
              <w:pStyle w:val="ConsPlusNormal"/>
              <w:jc w:val="right"/>
            </w:pPr>
            <w:r>
              <w:t>67 848,0</w:t>
            </w:r>
          </w:p>
        </w:tc>
      </w:tr>
      <w:tr w:rsidR="006E6BEA">
        <w:tc>
          <w:tcPr>
            <w:tcW w:w="541" w:type="dxa"/>
          </w:tcPr>
          <w:p w:rsidR="006E6BEA" w:rsidRDefault="006E6BEA">
            <w:pPr>
              <w:pStyle w:val="ConsPlusNormal"/>
              <w:jc w:val="center"/>
            </w:pPr>
            <w:r>
              <w:t>3</w:t>
            </w:r>
          </w:p>
        </w:tc>
        <w:tc>
          <w:tcPr>
            <w:tcW w:w="3912" w:type="dxa"/>
          </w:tcPr>
          <w:p w:rsidR="006E6BEA" w:rsidRDefault="006E6BEA">
            <w:pPr>
              <w:pStyle w:val="ConsPlusNormal"/>
              <w:ind w:firstLine="17"/>
            </w:pPr>
            <w:r>
              <w:t>Богучарский муниципальный район</w:t>
            </w:r>
          </w:p>
        </w:tc>
        <w:tc>
          <w:tcPr>
            <w:tcW w:w="1531" w:type="dxa"/>
          </w:tcPr>
          <w:p w:rsidR="006E6BEA" w:rsidRDefault="006E6BEA">
            <w:pPr>
              <w:pStyle w:val="ConsPlusNormal"/>
              <w:jc w:val="right"/>
            </w:pPr>
            <w:r>
              <w:t>48 294,0</w:t>
            </w:r>
          </w:p>
        </w:tc>
        <w:tc>
          <w:tcPr>
            <w:tcW w:w="1474" w:type="dxa"/>
          </w:tcPr>
          <w:p w:rsidR="006E6BEA" w:rsidRDefault="006E6BEA">
            <w:pPr>
              <w:pStyle w:val="ConsPlusNormal"/>
              <w:jc w:val="right"/>
            </w:pPr>
            <w:r>
              <w:t>36 302,0</w:t>
            </w:r>
          </w:p>
        </w:tc>
        <w:tc>
          <w:tcPr>
            <w:tcW w:w="1474" w:type="dxa"/>
          </w:tcPr>
          <w:p w:rsidR="006E6BEA" w:rsidRDefault="006E6BEA">
            <w:pPr>
              <w:pStyle w:val="ConsPlusNormal"/>
              <w:jc w:val="right"/>
            </w:pPr>
            <w:r>
              <w:t>25 937,0</w:t>
            </w:r>
          </w:p>
        </w:tc>
      </w:tr>
      <w:tr w:rsidR="006E6BEA">
        <w:tc>
          <w:tcPr>
            <w:tcW w:w="541" w:type="dxa"/>
          </w:tcPr>
          <w:p w:rsidR="006E6BEA" w:rsidRDefault="006E6BEA">
            <w:pPr>
              <w:pStyle w:val="ConsPlusNormal"/>
              <w:jc w:val="center"/>
            </w:pPr>
            <w:r>
              <w:t>4</w:t>
            </w:r>
          </w:p>
        </w:tc>
        <w:tc>
          <w:tcPr>
            <w:tcW w:w="3912" w:type="dxa"/>
          </w:tcPr>
          <w:p w:rsidR="006E6BEA" w:rsidRDefault="006E6BEA">
            <w:pPr>
              <w:pStyle w:val="ConsPlusNormal"/>
              <w:ind w:firstLine="17"/>
            </w:pPr>
            <w:r>
              <w:t>Бутурлиновский муниципальный район</w:t>
            </w:r>
          </w:p>
        </w:tc>
        <w:tc>
          <w:tcPr>
            <w:tcW w:w="1531" w:type="dxa"/>
          </w:tcPr>
          <w:p w:rsidR="006E6BEA" w:rsidRDefault="006E6BEA">
            <w:pPr>
              <w:pStyle w:val="ConsPlusNormal"/>
              <w:jc w:val="right"/>
            </w:pPr>
            <w:r>
              <w:t>123 477,0</w:t>
            </w:r>
          </w:p>
        </w:tc>
        <w:tc>
          <w:tcPr>
            <w:tcW w:w="1474" w:type="dxa"/>
          </w:tcPr>
          <w:p w:rsidR="006E6BEA" w:rsidRDefault="006E6BEA">
            <w:pPr>
              <w:pStyle w:val="ConsPlusNormal"/>
              <w:jc w:val="right"/>
            </w:pPr>
            <w:r>
              <w:t>99 637,0</w:t>
            </w:r>
          </w:p>
        </w:tc>
        <w:tc>
          <w:tcPr>
            <w:tcW w:w="1474" w:type="dxa"/>
          </w:tcPr>
          <w:p w:rsidR="006E6BEA" w:rsidRDefault="006E6BEA">
            <w:pPr>
              <w:pStyle w:val="ConsPlusNormal"/>
              <w:jc w:val="right"/>
            </w:pPr>
            <w:r>
              <w:t>106 780,0</w:t>
            </w:r>
          </w:p>
        </w:tc>
      </w:tr>
      <w:tr w:rsidR="006E6BEA">
        <w:tc>
          <w:tcPr>
            <w:tcW w:w="541" w:type="dxa"/>
          </w:tcPr>
          <w:p w:rsidR="006E6BEA" w:rsidRDefault="006E6BEA">
            <w:pPr>
              <w:pStyle w:val="ConsPlusNormal"/>
              <w:jc w:val="center"/>
            </w:pPr>
            <w:r>
              <w:t>5</w:t>
            </w:r>
          </w:p>
        </w:tc>
        <w:tc>
          <w:tcPr>
            <w:tcW w:w="3912" w:type="dxa"/>
          </w:tcPr>
          <w:p w:rsidR="006E6BEA" w:rsidRDefault="006E6BEA">
            <w:pPr>
              <w:pStyle w:val="ConsPlusNormal"/>
              <w:ind w:firstLine="17"/>
            </w:pPr>
            <w:r>
              <w:t>Верхнемамонский муниципальный район</w:t>
            </w:r>
          </w:p>
        </w:tc>
        <w:tc>
          <w:tcPr>
            <w:tcW w:w="1531" w:type="dxa"/>
          </w:tcPr>
          <w:p w:rsidR="006E6BEA" w:rsidRDefault="006E6BEA">
            <w:pPr>
              <w:pStyle w:val="ConsPlusNormal"/>
              <w:jc w:val="right"/>
            </w:pPr>
            <w:r>
              <w:t>13 232,0</w:t>
            </w:r>
          </w:p>
        </w:tc>
        <w:tc>
          <w:tcPr>
            <w:tcW w:w="1474" w:type="dxa"/>
          </w:tcPr>
          <w:p w:rsidR="006E6BEA" w:rsidRDefault="006E6BEA">
            <w:pPr>
              <w:pStyle w:val="ConsPlusNormal"/>
              <w:jc w:val="right"/>
            </w:pPr>
            <w:r>
              <w:t>11 386,0</w:t>
            </w:r>
          </w:p>
        </w:tc>
        <w:tc>
          <w:tcPr>
            <w:tcW w:w="1474" w:type="dxa"/>
          </w:tcPr>
          <w:p w:rsidR="006E6BEA" w:rsidRDefault="006E6BEA">
            <w:pPr>
              <w:pStyle w:val="ConsPlusNormal"/>
              <w:jc w:val="right"/>
            </w:pPr>
            <w:r>
              <w:t>11 343,0</w:t>
            </w:r>
          </w:p>
        </w:tc>
      </w:tr>
      <w:tr w:rsidR="006E6BEA">
        <w:tc>
          <w:tcPr>
            <w:tcW w:w="541" w:type="dxa"/>
          </w:tcPr>
          <w:p w:rsidR="006E6BEA" w:rsidRDefault="006E6BEA">
            <w:pPr>
              <w:pStyle w:val="ConsPlusNormal"/>
              <w:jc w:val="center"/>
            </w:pPr>
            <w:r>
              <w:t>6</w:t>
            </w:r>
          </w:p>
        </w:tc>
        <w:tc>
          <w:tcPr>
            <w:tcW w:w="3912" w:type="dxa"/>
          </w:tcPr>
          <w:p w:rsidR="006E6BEA" w:rsidRDefault="006E6BEA">
            <w:pPr>
              <w:pStyle w:val="ConsPlusNormal"/>
              <w:ind w:firstLine="17"/>
            </w:pPr>
            <w:r>
              <w:t>Верхнехавский муниципальный район</w:t>
            </w:r>
          </w:p>
        </w:tc>
        <w:tc>
          <w:tcPr>
            <w:tcW w:w="1531" w:type="dxa"/>
          </w:tcPr>
          <w:p w:rsidR="006E6BEA" w:rsidRDefault="006E6BEA">
            <w:pPr>
              <w:pStyle w:val="ConsPlusNormal"/>
              <w:jc w:val="right"/>
            </w:pPr>
            <w:r>
              <w:t>34 910,0</w:t>
            </w:r>
          </w:p>
        </w:tc>
        <w:tc>
          <w:tcPr>
            <w:tcW w:w="1474" w:type="dxa"/>
          </w:tcPr>
          <w:p w:rsidR="006E6BEA" w:rsidRDefault="006E6BEA">
            <w:pPr>
              <w:pStyle w:val="ConsPlusNormal"/>
              <w:jc w:val="right"/>
            </w:pPr>
            <w:r>
              <w:t>26 675,0</w:t>
            </w:r>
          </w:p>
        </w:tc>
        <w:tc>
          <w:tcPr>
            <w:tcW w:w="1474" w:type="dxa"/>
          </w:tcPr>
          <w:p w:rsidR="006E6BEA" w:rsidRDefault="006E6BEA">
            <w:pPr>
              <w:pStyle w:val="ConsPlusNormal"/>
              <w:jc w:val="right"/>
            </w:pPr>
            <w:r>
              <w:t>27 187,0</w:t>
            </w:r>
          </w:p>
        </w:tc>
      </w:tr>
      <w:tr w:rsidR="006E6BEA">
        <w:tc>
          <w:tcPr>
            <w:tcW w:w="541" w:type="dxa"/>
          </w:tcPr>
          <w:p w:rsidR="006E6BEA" w:rsidRDefault="006E6BEA">
            <w:pPr>
              <w:pStyle w:val="ConsPlusNormal"/>
              <w:jc w:val="center"/>
            </w:pPr>
            <w:r>
              <w:t>7</w:t>
            </w:r>
          </w:p>
        </w:tc>
        <w:tc>
          <w:tcPr>
            <w:tcW w:w="3912" w:type="dxa"/>
          </w:tcPr>
          <w:p w:rsidR="006E6BEA" w:rsidRDefault="006E6BEA">
            <w:pPr>
              <w:pStyle w:val="ConsPlusNormal"/>
              <w:ind w:firstLine="17"/>
            </w:pPr>
            <w:r>
              <w:t>Воробьёвский муниципальный район</w:t>
            </w:r>
          </w:p>
        </w:tc>
        <w:tc>
          <w:tcPr>
            <w:tcW w:w="1531" w:type="dxa"/>
          </w:tcPr>
          <w:p w:rsidR="006E6BEA" w:rsidRDefault="006E6BEA">
            <w:pPr>
              <w:pStyle w:val="ConsPlusNormal"/>
              <w:jc w:val="right"/>
            </w:pPr>
            <w:r>
              <w:t>47 190,0</w:t>
            </w:r>
          </w:p>
        </w:tc>
        <w:tc>
          <w:tcPr>
            <w:tcW w:w="1474" w:type="dxa"/>
          </w:tcPr>
          <w:p w:rsidR="006E6BEA" w:rsidRDefault="006E6BEA">
            <w:pPr>
              <w:pStyle w:val="ConsPlusNormal"/>
              <w:jc w:val="right"/>
            </w:pPr>
            <w:r>
              <w:t>36 075,0</w:t>
            </w:r>
          </w:p>
        </w:tc>
        <w:tc>
          <w:tcPr>
            <w:tcW w:w="1474" w:type="dxa"/>
          </w:tcPr>
          <w:p w:rsidR="006E6BEA" w:rsidRDefault="006E6BEA">
            <w:pPr>
              <w:pStyle w:val="ConsPlusNormal"/>
              <w:jc w:val="right"/>
            </w:pPr>
            <w:r>
              <w:t>39 234,0</w:t>
            </w:r>
          </w:p>
        </w:tc>
      </w:tr>
      <w:tr w:rsidR="006E6BEA">
        <w:tc>
          <w:tcPr>
            <w:tcW w:w="541" w:type="dxa"/>
          </w:tcPr>
          <w:p w:rsidR="006E6BEA" w:rsidRDefault="006E6BEA">
            <w:pPr>
              <w:pStyle w:val="ConsPlusNormal"/>
              <w:jc w:val="center"/>
            </w:pPr>
            <w:r>
              <w:t>8</w:t>
            </w:r>
          </w:p>
        </w:tc>
        <w:tc>
          <w:tcPr>
            <w:tcW w:w="3912" w:type="dxa"/>
          </w:tcPr>
          <w:p w:rsidR="006E6BEA" w:rsidRDefault="006E6BEA">
            <w:pPr>
              <w:pStyle w:val="ConsPlusNormal"/>
              <w:ind w:firstLine="17"/>
            </w:pPr>
            <w:r>
              <w:t>Грибановский муниципальный район</w:t>
            </w:r>
          </w:p>
        </w:tc>
        <w:tc>
          <w:tcPr>
            <w:tcW w:w="1531" w:type="dxa"/>
          </w:tcPr>
          <w:p w:rsidR="006E6BEA" w:rsidRDefault="006E6BEA">
            <w:pPr>
              <w:pStyle w:val="ConsPlusNormal"/>
              <w:jc w:val="right"/>
            </w:pPr>
            <w:r>
              <w:t>84 437,0</w:t>
            </w:r>
          </w:p>
        </w:tc>
        <w:tc>
          <w:tcPr>
            <w:tcW w:w="1474" w:type="dxa"/>
          </w:tcPr>
          <w:p w:rsidR="006E6BEA" w:rsidRDefault="006E6BEA">
            <w:pPr>
              <w:pStyle w:val="ConsPlusNormal"/>
              <w:jc w:val="right"/>
            </w:pPr>
            <w:r>
              <w:t>70 889,0</w:t>
            </w:r>
          </w:p>
        </w:tc>
        <w:tc>
          <w:tcPr>
            <w:tcW w:w="1474" w:type="dxa"/>
          </w:tcPr>
          <w:p w:rsidR="006E6BEA" w:rsidRDefault="006E6BEA">
            <w:pPr>
              <w:pStyle w:val="ConsPlusNormal"/>
              <w:jc w:val="right"/>
            </w:pPr>
            <w:r>
              <w:t>70 832,0</w:t>
            </w:r>
          </w:p>
        </w:tc>
      </w:tr>
      <w:tr w:rsidR="006E6BEA">
        <w:tc>
          <w:tcPr>
            <w:tcW w:w="541" w:type="dxa"/>
          </w:tcPr>
          <w:p w:rsidR="006E6BEA" w:rsidRDefault="006E6BEA">
            <w:pPr>
              <w:pStyle w:val="ConsPlusNormal"/>
              <w:jc w:val="center"/>
            </w:pPr>
            <w:r>
              <w:t>9</w:t>
            </w:r>
          </w:p>
        </w:tc>
        <w:tc>
          <w:tcPr>
            <w:tcW w:w="3912" w:type="dxa"/>
          </w:tcPr>
          <w:p w:rsidR="006E6BEA" w:rsidRDefault="006E6BEA">
            <w:pPr>
              <w:pStyle w:val="ConsPlusNormal"/>
              <w:ind w:firstLine="17"/>
            </w:pPr>
            <w:r>
              <w:t>Калачеевский муниципальный район</w:t>
            </w:r>
          </w:p>
        </w:tc>
        <w:tc>
          <w:tcPr>
            <w:tcW w:w="1531" w:type="dxa"/>
          </w:tcPr>
          <w:p w:rsidR="006E6BEA" w:rsidRDefault="006E6BEA">
            <w:pPr>
              <w:pStyle w:val="ConsPlusNormal"/>
              <w:jc w:val="right"/>
            </w:pPr>
            <w:r>
              <w:t>105 708,0</w:t>
            </w:r>
          </w:p>
        </w:tc>
        <w:tc>
          <w:tcPr>
            <w:tcW w:w="1474" w:type="dxa"/>
          </w:tcPr>
          <w:p w:rsidR="006E6BEA" w:rsidRDefault="006E6BEA">
            <w:pPr>
              <w:pStyle w:val="ConsPlusNormal"/>
              <w:jc w:val="right"/>
            </w:pPr>
            <w:r>
              <w:t>81 678,0</w:t>
            </w:r>
          </w:p>
        </w:tc>
        <w:tc>
          <w:tcPr>
            <w:tcW w:w="1474" w:type="dxa"/>
          </w:tcPr>
          <w:p w:rsidR="006E6BEA" w:rsidRDefault="006E6BEA">
            <w:pPr>
              <w:pStyle w:val="ConsPlusNormal"/>
              <w:jc w:val="right"/>
            </w:pPr>
            <w:r>
              <w:t>86 677,0</w:t>
            </w:r>
          </w:p>
        </w:tc>
      </w:tr>
      <w:tr w:rsidR="006E6BEA">
        <w:tc>
          <w:tcPr>
            <w:tcW w:w="541" w:type="dxa"/>
          </w:tcPr>
          <w:p w:rsidR="006E6BEA" w:rsidRDefault="006E6BEA">
            <w:pPr>
              <w:pStyle w:val="ConsPlusNormal"/>
              <w:jc w:val="center"/>
            </w:pPr>
            <w:r>
              <w:t>10</w:t>
            </w:r>
          </w:p>
        </w:tc>
        <w:tc>
          <w:tcPr>
            <w:tcW w:w="3912" w:type="dxa"/>
          </w:tcPr>
          <w:p w:rsidR="006E6BEA" w:rsidRDefault="006E6BEA">
            <w:pPr>
              <w:pStyle w:val="ConsPlusNormal"/>
              <w:ind w:firstLine="17"/>
            </w:pPr>
            <w:r>
              <w:t>Каменский муниципальный район</w:t>
            </w:r>
          </w:p>
        </w:tc>
        <w:tc>
          <w:tcPr>
            <w:tcW w:w="1531" w:type="dxa"/>
          </w:tcPr>
          <w:p w:rsidR="006E6BEA" w:rsidRDefault="006E6BEA">
            <w:pPr>
              <w:pStyle w:val="ConsPlusNormal"/>
              <w:jc w:val="right"/>
            </w:pPr>
            <w:r>
              <w:t>90 703,0</w:t>
            </w:r>
          </w:p>
        </w:tc>
        <w:tc>
          <w:tcPr>
            <w:tcW w:w="1474" w:type="dxa"/>
          </w:tcPr>
          <w:p w:rsidR="006E6BEA" w:rsidRDefault="006E6BEA">
            <w:pPr>
              <w:pStyle w:val="ConsPlusNormal"/>
              <w:jc w:val="right"/>
            </w:pPr>
            <w:r>
              <w:t>78 335,0</w:t>
            </w:r>
          </w:p>
        </w:tc>
        <w:tc>
          <w:tcPr>
            <w:tcW w:w="1474" w:type="dxa"/>
          </w:tcPr>
          <w:p w:rsidR="006E6BEA" w:rsidRDefault="006E6BEA">
            <w:pPr>
              <w:pStyle w:val="ConsPlusNormal"/>
              <w:jc w:val="right"/>
            </w:pPr>
            <w:r>
              <w:t>84 150,0</w:t>
            </w:r>
          </w:p>
        </w:tc>
      </w:tr>
      <w:tr w:rsidR="006E6BEA">
        <w:tc>
          <w:tcPr>
            <w:tcW w:w="541" w:type="dxa"/>
          </w:tcPr>
          <w:p w:rsidR="006E6BEA" w:rsidRDefault="006E6BEA">
            <w:pPr>
              <w:pStyle w:val="ConsPlusNormal"/>
              <w:jc w:val="center"/>
            </w:pPr>
            <w:r>
              <w:t>11</w:t>
            </w:r>
          </w:p>
        </w:tc>
        <w:tc>
          <w:tcPr>
            <w:tcW w:w="3912" w:type="dxa"/>
          </w:tcPr>
          <w:p w:rsidR="006E6BEA" w:rsidRDefault="006E6BEA">
            <w:pPr>
              <w:pStyle w:val="ConsPlusNormal"/>
              <w:ind w:firstLine="17"/>
            </w:pPr>
            <w:r>
              <w:t>Кантемировский муниципальный район</w:t>
            </w:r>
          </w:p>
        </w:tc>
        <w:tc>
          <w:tcPr>
            <w:tcW w:w="1531" w:type="dxa"/>
          </w:tcPr>
          <w:p w:rsidR="006E6BEA" w:rsidRDefault="006E6BEA">
            <w:pPr>
              <w:pStyle w:val="ConsPlusNormal"/>
              <w:jc w:val="right"/>
            </w:pPr>
            <w:r>
              <w:t>66 008,0</w:t>
            </w:r>
          </w:p>
        </w:tc>
        <w:tc>
          <w:tcPr>
            <w:tcW w:w="1474" w:type="dxa"/>
          </w:tcPr>
          <w:p w:rsidR="006E6BEA" w:rsidRDefault="006E6BEA">
            <w:pPr>
              <w:pStyle w:val="ConsPlusNormal"/>
              <w:jc w:val="right"/>
            </w:pPr>
            <w:r>
              <w:t>52 187,0</w:t>
            </w:r>
          </w:p>
        </w:tc>
        <w:tc>
          <w:tcPr>
            <w:tcW w:w="1474" w:type="dxa"/>
          </w:tcPr>
          <w:p w:rsidR="006E6BEA" w:rsidRDefault="006E6BEA">
            <w:pPr>
              <w:pStyle w:val="ConsPlusNormal"/>
              <w:jc w:val="right"/>
            </w:pPr>
            <w:r>
              <w:t>50 789,0</w:t>
            </w:r>
          </w:p>
        </w:tc>
      </w:tr>
      <w:tr w:rsidR="006E6BEA">
        <w:tc>
          <w:tcPr>
            <w:tcW w:w="541" w:type="dxa"/>
          </w:tcPr>
          <w:p w:rsidR="006E6BEA" w:rsidRDefault="006E6BEA">
            <w:pPr>
              <w:pStyle w:val="ConsPlusNormal"/>
              <w:jc w:val="center"/>
            </w:pPr>
            <w:r>
              <w:t>12</w:t>
            </w:r>
          </w:p>
        </w:tc>
        <w:tc>
          <w:tcPr>
            <w:tcW w:w="3912" w:type="dxa"/>
          </w:tcPr>
          <w:p w:rsidR="006E6BEA" w:rsidRDefault="006E6BEA">
            <w:pPr>
              <w:pStyle w:val="ConsPlusNormal"/>
              <w:ind w:firstLine="17"/>
            </w:pPr>
            <w:r>
              <w:t>Каширский муниципальный район</w:t>
            </w:r>
          </w:p>
        </w:tc>
        <w:tc>
          <w:tcPr>
            <w:tcW w:w="1531" w:type="dxa"/>
          </w:tcPr>
          <w:p w:rsidR="006E6BEA" w:rsidRDefault="006E6BEA">
            <w:pPr>
              <w:pStyle w:val="ConsPlusNormal"/>
              <w:jc w:val="right"/>
            </w:pPr>
            <w:r>
              <w:t>73 536,0</w:t>
            </w:r>
          </w:p>
        </w:tc>
        <w:tc>
          <w:tcPr>
            <w:tcW w:w="1474" w:type="dxa"/>
          </w:tcPr>
          <w:p w:rsidR="006E6BEA" w:rsidRDefault="006E6BEA">
            <w:pPr>
              <w:pStyle w:val="ConsPlusNormal"/>
              <w:jc w:val="right"/>
            </w:pPr>
            <w:r>
              <w:t>58 786,0</w:t>
            </w:r>
          </w:p>
        </w:tc>
        <w:tc>
          <w:tcPr>
            <w:tcW w:w="1474" w:type="dxa"/>
          </w:tcPr>
          <w:p w:rsidR="006E6BEA" w:rsidRDefault="006E6BEA">
            <w:pPr>
              <w:pStyle w:val="ConsPlusNormal"/>
              <w:jc w:val="right"/>
            </w:pPr>
            <w:r>
              <w:t>62 750,0</w:t>
            </w:r>
          </w:p>
        </w:tc>
      </w:tr>
      <w:tr w:rsidR="006E6BEA">
        <w:tc>
          <w:tcPr>
            <w:tcW w:w="541" w:type="dxa"/>
          </w:tcPr>
          <w:p w:rsidR="006E6BEA" w:rsidRDefault="006E6BEA">
            <w:pPr>
              <w:pStyle w:val="ConsPlusNormal"/>
              <w:jc w:val="center"/>
            </w:pPr>
            <w:r>
              <w:t>13</w:t>
            </w:r>
          </w:p>
        </w:tc>
        <w:tc>
          <w:tcPr>
            <w:tcW w:w="3912" w:type="dxa"/>
          </w:tcPr>
          <w:p w:rsidR="006E6BEA" w:rsidRDefault="006E6BEA">
            <w:pPr>
              <w:pStyle w:val="ConsPlusNormal"/>
              <w:ind w:firstLine="17"/>
            </w:pPr>
            <w:r>
              <w:t>Нижнедевицкий муниципальный район</w:t>
            </w:r>
          </w:p>
        </w:tc>
        <w:tc>
          <w:tcPr>
            <w:tcW w:w="1531" w:type="dxa"/>
          </w:tcPr>
          <w:p w:rsidR="006E6BEA" w:rsidRDefault="006E6BEA">
            <w:pPr>
              <w:pStyle w:val="ConsPlusNormal"/>
              <w:jc w:val="right"/>
            </w:pPr>
            <w:r>
              <w:t>52 442,0</w:t>
            </w:r>
          </w:p>
        </w:tc>
        <w:tc>
          <w:tcPr>
            <w:tcW w:w="1474" w:type="dxa"/>
          </w:tcPr>
          <w:p w:rsidR="006E6BEA" w:rsidRDefault="006E6BEA">
            <w:pPr>
              <w:pStyle w:val="ConsPlusNormal"/>
              <w:jc w:val="right"/>
            </w:pPr>
            <w:r>
              <w:t>46 570,0</w:t>
            </w:r>
          </w:p>
        </w:tc>
        <w:tc>
          <w:tcPr>
            <w:tcW w:w="1474" w:type="dxa"/>
          </w:tcPr>
          <w:p w:rsidR="006E6BEA" w:rsidRDefault="006E6BEA">
            <w:pPr>
              <w:pStyle w:val="ConsPlusNormal"/>
              <w:jc w:val="right"/>
            </w:pPr>
            <w:r>
              <w:t>42 577,0</w:t>
            </w:r>
          </w:p>
        </w:tc>
      </w:tr>
      <w:tr w:rsidR="006E6BEA">
        <w:tc>
          <w:tcPr>
            <w:tcW w:w="541" w:type="dxa"/>
          </w:tcPr>
          <w:p w:rsidR="006E6BEA" w:rsidRDefault="006E6BEA">
            <w:pPr>
              <w:pStyle w:val="ConsPlusNormal"/>
              <w:jc w:val="center"/>
            </w:pPr>
            <w:r>
              <w:t>14</w:t>
            </w:r>
          </w:p>
        </w:tc>
        <w:tc>
          <w:tcPr>
            <w:tcW w:w="3912" w:type="dxa"/>
          </w:tcPr>
          <w:p w:rsidR="006E6BEA" w:rsidRDefault="006E6BEA">
            <w:pPr>
              <w:pStyle w:val="ConsPlusNormal"/>
              <w:ind w:firstLine="17"/>
            </w:pPr>
            <w:r>
              <w:t>Новоусманский муниципальный район</w:t>
            </w:r>
          </w:p>
        </w:tc>
        <w:tc>
          <w:tcPr>
            <w:tcW w:w="1531" w:type="dxa"/>
          </w:tcPr>
          <w:p w:rsidR="006E6BEA" w:rsidRDefault="006E6BEA">
            <w:pPr>
              <w:pStyle w:val="ConsPlusNormal"/>
              <w:jc w:val="right"/>
            </w:pPr>
            <w:r>
              <w:t>113 653,0</w:t>
            </w:r>
          </w:p>
        </w:tc>
        <w:tc>
          <w:tcPr>
            <w:tcW w:w="1474" w:type="dxa"/>
          </w:tcPr>
          <w:p w:rsidR="006E6BEA" w:rsidRDefault="006E6BEA">
            <w:pPr>
              <w:pStyle w:val="ConsPlusNormal"/>
              <w:jc w:val="right"/>
            </w:pPr>
            <w:r>
              <w:t>95 170,0</w:t>
            </w:r>
          </w:p>
        </w:tc>
        <w:tc>
          <w:tcPr>
            <w:tcW w:w="1474" w:type="dxa"/>
          </w:tcPr>
          <w:p w:rsidR="006E6BEA" w:rsidRDefault="006E6BEA">
            <w:pPr>
              <w:pStyle w:val="ConsPlusNormal"/>
              <w:jc w:val="right"/>
            </w:pPr>
            <w:r>
              <w:t>46 759,0</w:t>
            </w:r>
          </w:p>
        </w:tc>
      </w:tr>
      <w:tr w:rsidR="006E6BEA">
        <w:tc>
          <w:tcPr>
            <w:tcW w:w="541" w:type="dxa"/>
          </w:tcPr>
          <w:p w:rsidR="006E6BEA" w:rsidRDefault="006E6BEA">
            <w:pPr>
              <w:pStyle w:val="ConsPlusNormal"/>
              <w:jc w:val="center"/>
            </w:pPr>
            <w:r>
              <w:t>15</w:t>
            </w:r>
          </w:p>
        </w:tc>
        <w:tc>
          <w:tcPr>
            <w:tcW w:w="3912" w:type="dxa"/>
          </w:tcPr>
          <w:p w:rsidR="006E6BEA" w:rsidRDefault="006E6BEA">
            <w:pPr>
              <w:pStyle w:val="ConsPlusNormal"/>
              <w:ind w:firstLine="17"/>
            </w:pPr>
            <w:r>
              <w:t>Новохопёрский муниципальный район</w:t>
            </w:r>
          </w:p>
        </w:tc>
        <w:tc>
          <w:tcPr>
            <w:tcW w:w="1531" w:type="dxa"/>
          </w:tcPr>
          <w:p w:rsidR="006E6BEA" w:rsidRDefault="006E6BEA">
            <w:pPr>
              <w:pStyle w:val="ConsPlusNormal"/>
              <w:jc w:val="right"/>
            </w:pPr>
            <w:r>
              <w:t>152 114,0</w:t>
            </w:r>
          </w:p>
        </w:tc>
        <w:tc>
          <w:tcPr>
            <w:tcW w:w="1474" w:type="dxa"/>
          </w:tcPr>
          <w:p w:rsidR="006E6BEA" w:rsidRDefault="006E6BEA">
            <w:pPr>
              <w:pStyle w:val="ConsPlusNormal"/>
              <w:jc w:val="right"/>
            </w:pPr>
            <w:r>
              <w:t>129 139,0</w:t>
            </w:r>
          </w:p>
        </w:tc>
        <w:tc>
          <w:tcPr>
            <w:tcW w:w="1474" w:type="dxa"/>
          </w:tcPr>
          <w:p w:rsidR="006E6BEA" w:rsidRDefault="006E6BEA">
            <w:pPr>
              <w:pStyle w:val="ConsPlusNormal"/>
              <w:jc w:val="right"/>
            </w:pPr>
            <w:r>
              <w:t>138 647,0</w:t>
            </w:r>
          </w:p>
        </w:tc>
      </w:tr>
      <w:tr w:rsidR="006E6BEA">
        <w:tc>
          <w:tcPr>
            <w:tcW w:w="541" w:type="dxa"/>
          </w:tcPr>
          <w:p w:rsidR="006E6BEA" w:rsidRDefault="006E6BEA">
            <w:pPr>
              <w:pStyle w:val="ConsPlusNormal"/>
              <w:jc w:val="center"/>
            </w:pPr>
            <w:r>
              <w:lastRenderedPageBreak/>
              <w:t>16</w:t>
            </w:r>
          </w:p>
        </w:tc>
        <w:tc>
          <w:tcPr>
            <w:tcW w:w="3912" w:type="dxa"/>
          </w:tcPr>
          <w:p w:rsidR="006E6BEA" w:rsidRDefault="006E6BEA">
            <w:pPr>
              <w:pStyle w:val="ConsPlusNormal"/>
              <w:ind w:firstLine="17"/>
            </w:pPr>
            <w:r>
              <w:t>Ольховатский муниципальный район</w:t>
            </w:r>
          </w:p>
        </w:tc>
        <w:tc>
          <w:tcPr>
            <w:tcW w:w="1531" w:type="dxa"/>
          </w:tcPr>
          <w:p w:rsidR="006E6BEA" w:rsidRDefault="006E6BEA">
            <w:pPr>
              <w:pStyle w:val="ConsPlusNormal"/>
              <w:jc w:val="right"/>
            </w:pPr>
            <w:r>
              <w:t>119 796,0</w:t>
            </w:r>
          </w:p>
        </w:tc>
        <w:tc>
          <w:tcPr>
            <w:tcW w:w="1474" w:type="dxa"/>
          </w:tcPr>
          <w:p w:rsidR="006E6BEA" w:rsidRDefault="006E6BEA">
            <w:pPr>
              <w:pStyle w:val="ConsPlusNormal"/>
              <w:jc w:val="right"/>
            </w:pPr>
            <w:r>
              <w:t>104 451,0</w:t>
            </w:r>
          </w:p>
        </w:tc>
        <w:tc>
          <w:tcPr>
            <w:tcW w:w="1474" w:type="dxa"/>
          </w:tcPr>
          <w:p w:rsidR="006E6BEA" w:rsidRDefault="006E6BEA">
            <w:pPr>
              <w:pStyle w:val="ConsPlusNormal"/>
              <w:jc w:val="right"/>
            </w:pPr>
            <w:r>
              <w:t>112 365,0</w:t>
            </w:r>
          </w:p>
        </w:tc>
      </w:tr>
      <w:tr w:rsidR="006E6BEA">
        <w:tc>
          <w:tcPr>
            <w:tcW w:w="541" w:type="dxa"/>
          </w:tcPr>
          <w:p w:rsidR="006E6BEA" w:rsidRDefault="006E6BEA">
            <w:pPr>
              <w:pStyle w:val="ConsPlusNormal"/>
              <w:jc w:val="center"/>
            </w:pPr>
            <w:r>
              <w:t>17</w:t>
            </w:r>
          </w:p>
        </w:tc>
        <w:tc>
          <w:tcPr>
            <w:tcW w:w="3912" w:type="dxa"/>
          </w:tcPr>
          <w:p w:rsidR="006E6BEA" w:rsidRDefault="006E6BEA">
            <w:pPr>
              <w:pStyle w:val="ConsPlusNormal"/>
              <w:ind w:firstLine="17"/>
            </w:pPr>
            <w:r>
              <w:t>Острогожский муниципальный район</w:t>
            </w:r>
          </w:p>
        </w:tc>
        <w:tc>
          <w:tcPr>
            <w:tcW w:w="1531" w:type="dxa"/>
          </w:tcPr>
          <w:p w:rsidR="006E6BEA" w:rsidRDefault="006E6BEA">
            <w:pPr>
              <w:pStyle w:val="ConsPlusNormal"/>
              <w:jc w:val="right"/>
            </w:pPr>
            <w:r>
              <w:t>169 763,0</w:t>
            </w:r>
          </w:p>
        </w:tc>
        <w:tc>
          <w:tcPr>
            <w:tcW w:w="1474" w:type="dxa"/>
          </w:tcPr>
          <w:p w:rsidR="006E6BEA" w:rsidRDefault="006E6BEA">
            <w:pPr>
              <w:pStyle w:val="ConsPlusNormal"/>
              <w:jc w:val="right"/>
            </w:pPr>
            <w:r>
              <w:t>139 788,0</w:t>
            </w:r>
          </w:p>
        </w:tc>
        <w:tc>
          <w:tcPr>
            <w:tcW w:w="1474" w:type="dxa"/>
          </w:tcPr>
          <w:p w:rsidR="006E6BEA" w:rsidRDefault="006E6BEA">
            <w:pPr>
              <w:pStyle w:val="ConsPlusNormal"/>
              <w:jc w:val="right"/>
            </w:pPr>
            <w:r>
              <w:t>150 671,0</w:t>
            </w:r>
          </w:p>
        </w:tc>
      </w:tr>
      <w:tr w:rsidR="006E6BEA">
        <w:tc>
          <w:tcPr>
            <w:tcW w:w="541" w:type="dxa"/>
          </w:tcPr>
          <w:p w:rsidR="006E6BEA" w:rsidRDefault="006E6BEA">
            <w:pPr>
              <w:pStyle w:val="ConsPlusNormal"/>
              <w:jc w:val="center"/>
            </w:pPr>
            <w:r>
              <w:t>18</w:t>
            </w:r>
          </w:p>
        </w:tc>
        <w:tc>
          <w:tcPr>
            <w:tcW w:w="3912" w:type="dxa"/>
          </w:tcPr>
          <w:p w:rsidR="006E6BEA" w:rsidRDefault="006E6BEA">
            <w:pPr>
              <w:pStyle w:val="ConsPlusNormal"/>
              <w:ind w:firstLine="17"/>
            </w:pPr>
            <w:r>
              <w:t>Павловский муниципальный район</w:t>
            </w:r>
          </w:p>
        </w:tc>
        <w:tc>
          <w:tcPr>
            <w:tcW w:w="1531" w:type="dxa"/>
          </w:tcPr>
          <w:p w:rsidR="006E6BEA" w:rsidRDefault="006E6BEA">
            <w:pPr>
              <w:pStyle w:val="ConsPlusNormal"/>
              <w:jc w:val="right"/>
            </w:pPr>
            <w:r>
              <w:t>9 412,0</w:t>
            </w:r>
          </w:p>
        </w:tc>
        <w:tc>
          <w:tcPr>
            <w:tcW w:w="1474" w:type="dxa"/>
          </w:tcPr>
          <w:p w:rsidR="006E6BEA" w:rsidRDefault="006E6BEA">
            <w:pPr>
              <w:pStyle w:val="ConsPlusNormal"/>
              <w:jc w:val="right"/>
            </w:pPr>
            <w:r>
              <w:t>4 778,0</w:t>
            </w:r>
          </w:p>
        </w:tc>
        <w:tc>
          <w:tcPr>
            <w:tcW w:w="1474" w:type="dxa"/>
          </w:tcPr>
          <w:p w:rsidR="006E6BEA" w:rsidRDefault="006E6BEA">
            <w:pPr>
              <w:pStyle w:val="ConsPlusNormal"/>
              <w:jc w:val="right"/>
            </w:pPr>
            <w:r>
              <w:t>9 114,0</w:t>
            </w:r>
          </w:p>
        </w:tc>
      </w:tr>
      <w:tr w:rsidR="006E6BEA">
        <w:tc>
          <w:tcPr>
            <w:tcW w:w="541" w:type="dxa"/>
          </w:tcPr>
          <w:p w:rsidR="006E6BEA" w:rsidRDefault="006E6BEA">
            <w:pPr>
              <w:pStyle w:val="ConsPlusNormal"/>
              <w:jc w:val="center"/>
            </w:pPr>
            <w:r>
              <w:t>19</w:t>
            </w:r>
          </w:p>
        </w:tc>
        <w:tc>
          <w:tcPr>
            <w:tcW w:w="3912" w:type="dxa"/>
          </w:tcPr>
          <w:p w:rsidR="006E6BEA" w:rsidRDefault="006E6BEA">
            <w:pPr>
              <w:pStyle w:val="ConsPlusNormal"/>
              <w:ind w:firstLine="17"/>
            </w:pPr>
            <w:r>
              <w:t>Панинский муниципальный район</w:t>
            </w:r>
          </w:p>
        </w:tc>
        <w:tc>
          <w:tcPr>
            <w:tcW w:w="1531" w:type="dxa"/>
          </w:tcPr>
          <w:p w:rsidR="006E6BEA" w:rsidRDefault="006E6BEA">
            <w:pPr>
              <w:pStyle w:val="ConsPlusNormal"/>
              <w:jc w:val="right"/>
            </w:pPr>
            <w:r>
              <w:t>121 426,0</w:t>
            </w:r>
          </w:p>
        </w:tc>
        <w:tc>
          <w:tcPr>
            <w:tcW w:w="1474" w:type="dxa"/>
          </w:tcPr>
          <w:p w:rsidR="006E6BEA" w:rsidRDefault="006E6BEA">
            <w:pPr>
              <w:pStyle w:val="ConsPlusNormal"/>
              <w:jc w:val="right"/>
            </w:pPr>
            <w:r>
              <w:t>105 277,0</w:t>
            </w:r>
          </w:p>
        </w:tc>
        <w:tc>
          <w:tcPr>
            <w:tcW w:w="1474" w:type="dxa"/>
          </w:tcPr>
          <w:p w:rsidR="006E6BEA" w:rsidRDefault="006E6BEA">
            <w:pPr>
              <w:pStyle w:val="ConsPlusNormal"/>
              <w:jc w:val="right"/>
            </w:pPr>
            <w:r>
              <w:t>112 476,0</w:t>
            </w:r>
          </w:p>
        </w:tc>
      </w:tr>
      <w:tr w:rsidR="006E6BEA">
        <w:tc>
          <w:tcPr>
            <w:tcW w:w="541" w:type="dxa"/>
          </w:tcPr>
          <w:p w:rsidR="006E6BEA" w:rsidRDefault="006E6BEA">
            <w:pPr>
              <w:pStyle w:val="ConsPlusNormal"/>
              <w:jc w:val="center"/>
            </w:pPr>
            <w:r>
              <w:t>20</w:t>
            </w:r>
          </w:p>
        </w:tc>
        <w:tc>
          <w:tcPr>
            <w:tcW w:w="3912" w:type="dxa"/>
          </w:tcPr>
          <w:p w:rsidR="006E6BEA" w:rsidRDefault="006E6BEA">
            <w:pPr>
              <w:pStyle w:val="ConsPlusNormal"/>
              <w:ind w:firstLine="17"/>
            </w:pPr>
            <w:r>
              <w:t>Петропавловский муниципальный район</w:t>
            </w:r>
          </w:p>
        </w:tc>
        <w:tc>
          <w:tcPr>
            <w:tcW w:w="1531" w:type="dxa"/>
          </w:tcPr>
          <w:p w:rsidR="006E6BEA" w:rsidRDefault="006E6BEA">
            <w:pPr>
              <w:pStyle w:val="ConsPlusNormal"/>
              <w:jc w:val="right"/>
            </w:pPr>
            <w:r>
              <w:t>44 779,0</w:t>
            </w:r>
          </w:p>
        </w:tc>
        <w:tc>
          <w:tcPr>
            <w:tcW w:w="1474" w:type="dxa"/>
          </w:tcPr>
          <w:p w:rsidR="006E6BEA" w:rsidRDefault="006E6BEA">
            <w:pPr>
              <w:pStyle w:val="ConsPlusNormal"/>
              <w:jc w:val="right"/>
            </w:pPr>
            <w:r>
              <w:t>40 985,0</w:t>
            </w:r>
          </w:p>
        </w:tc>
        <w:tc>
          <w:tcPr>
            <w:tcW w:w="1474" w:type="dxa"/>
          </w:tcPr>
          <w:p w:rsidR="006E6BEA" w:rsidRDefault="006E6BEA">
            <w:pPr>
              <w:pStyle w:val="ConsPlusNormal"/>
              <w:jc w:val="right"/>
            </w:pPr>
            <w:r>
              <w:t>36 159,0</w:t>
            </w:r>
          </w:p>
        </w:tc>
      </w:tr>
      <w:tr w:rsidR="006E6BEA">
        <w:tc>
          <w:tcPr>
            <w:tcW w:w="541" w:type="dxa"/>
          </w:tcPr>
          <w:p w:rsidR="006E6BEA" w:rsidRDefault="006E6BEA">
            <w:pPr>
              <w:pStyle w:val="ConsPlusNormal"/>
              <w:jc w:val="center"/>
            </w:pPr>
            <w:r>
              <w:t>21</w:t>
            </w:r>
          </w:p>
        </w:tc>
        <w:tc>
          <w:tcPr>
            <w:tcW w:w="3912" w:type="dxa"/>
          </w:tcPr>
          <w:p w:rsidR="006E6BEA" w:rsidRDefault="006E6BEA">
            <w:pPr>
              <w:pStyle w:val="ConsPlusNormal"/>
              <w:ind w:firstLine="17"/>
            </w:pPr>
            <w:r>
              <w:t>Поворинский муниципальный район</w:t>
            </w:r>
          </w:p>
        </w:tc>
        <w:tc>
          <w:tcPr>
            <w:tcW w:w="1531" w:type="dxa"/>
          </w:tcPr>
          <w:p w:rsidR="006E6BEA" w:rsidRDefault="006E6BEA">
            <w:pPr>
              <w:pStyle w:val="ConsPlusNormal"/>
              <w:jc w:val="right"/>
            </w:pPr>
            <w:r>
              <w:t>117 552,0</w:t>
            </w:r>
          </w:p>
        </w:tc>
        <w:tc>
          <w:tcPr>
            <w:tcW w:w="1474" w:type="dxa"/>
          </w:tcPr>
          <w:p w:rsidR="006E6BEA" w:rsidRDefault="006E6BEA">
            <w:pPr>
              <w:pStyle w:val="ConsPlusNormal"/>
              <w:jc w:val="right"/>
            </w:pPr>
            <w:r>
              <w:t>100 738,0</w:t>
            </w:r>
          </w:p>
        </w:tc>
        <w:tc>
          <w:tcPr>
            <w:tcW w:w="1474" w:type="dxa"/>
          </w:tcPr>
          <w:p w:rsidR="006E6BEA" w:rsidRDefault="006E6BEA">
            <w:pPr>
              <w:pStyle w:val="ConsPlusNormal"/>
              <w:jc w:val="right"/>
            </w:pPr>
            <w:r>
              <w:t>105 404,0</w:t>
            </w:r>
          </w:p>
        </w:tc>
      </w:tr>
      <w:tr w:rsidR="006E6BEA">
        <w:tc>
          <w:tcPr>
            <w:tcW w:w="541" w:type="dxa"/>
          </w:tcPr>
          <w:p w:rsidR="006E6BEA" w:rsidRDefault="006E6BEA">
            <w:pPr>
              <w:pStyle w:val="ConsPlusNormal"/>
              <w:jc w:val="center"/>
            </w:pPr>
            <w:r>
              <w:t>22</w:t>
            </w:r>
          </w:p>
        </w:tc>
        <w:tc>
          <w:tcPr>
            <w:tcW w:w="3912" w:type="dxa"/>
          </w:tcPr>
          <w:p w:rsidR="006E6BEA" w:rsidRDefault="006E6BEA">
            <w:pPr>
              <w:pStyle w:val="ConsPlusNormal"/>
              <w:ind w:firstLine="17"/>
            </w:pPr>
            <w:r>
              <w:t>Подгоренский муниципальный район</w:t>
            </w:r>
          </w:p>
        </w:tc>
        <w:tc>
          <w:tcPr>
            <w:tcW w:w="1531" w:type="dxa"/>
          </w:tcPr>
          <w:p w:rsidR="006E6BEA" w:rsidRDefault="006E6BEA">
            <w:pPr>
              <w:pStyle w:val="ConsPlusNormal"/>
              <w:jc w:val="right"/>
            </w:pPr>
            <w:r>
              <w:t>104 678,0</w:t>
            </w:r>
          </w:p>
        </w:tc>
        <w:tc>
          <w:tcPr>
            <w:tcW w:w="1474" w:type="dxa"/>
          </w:tcPr>
          <w:p w:rsidR="006E6BEA" w:rsidRDefault="006E6BEA">
            <w:pPr>
              <w:pStyle w:val="ConsPlusNormal"/>
              <w:jc w:val="right"/>
            </w:pPr>
            <w:r>
              <w:t>93 785,0</w:t>
            </w:r>
          </w:p>
        </w:tc>
        <w:tc>
          <w:tcPr>
            <w:tcW w:w="1474" w:type="dxa"/>
          </w:tcPr>
          <w:p w:rsidR="006E6BEA" w:rsidRDefault="006E6BEA">
            <w:pPr>
              <w:pStyle w:val="ConsPlusNormal"/>
              <w:jc w:val="right"/>
            </w:pPr>
            <w:r>
              <w:t>94 590,0</w:t>
            </w:r>
          </w:p>
        </w:tc>
      </w:tr>
      <w:tr w:rsidR="006E6BEA">
        <w:tc>
          <w:tcPr>
            <w:tcW w:w="541" w:type="dxa"/>
          </w:tcPr>
          <w:p w:rsidR="006E6BEA" w:rsidRDefault="006E6BEA">
            <w:pPr>
              <w:pStyle w:val="ConsPlusNormal"/>
              <w:jc w:val="center"/>
            </w:pPr>
            <w:r>
              <w:t>23</w:t>
            </w:r>
          </w:p>
        </w:tc>
        <w:tc>
          <w:tcPr>
            <w:tcW w:w="3912" w:type="dxa"/>
          </w:tcPr>
          <w:p w:rsidR="006E6BEA" w:rsidRDefault="006E6BEA">
            <w:pPr>
              <w:pStyle w:val="ConsPlusNormal"/>
              <w:ind w:firstLine="17"/>
            </w:pPr>
            <w:r>
              <w:t>Репьёвский муниципальный район</w:t>
            </w:r>
          </w:p>
        </w:tc>
        <w:tc>
          <w:tcPr>
            <w:tcW w:w="1531" w:type="dxa"/>
          </w:tcPr>
          <w:p w:rsidR="006E6BEA" w:rsidRDefault="006E6BEA">
            <w:pPr>
              <w:pStyle w:val="ConsPlusNormal"/>
              <w:jc w:val="right"/>
            </w:pPr>
            <w:r>
              <w:t>91 623,0</w:t>
            </w:r>
          </w:p>
        </w:tc>
        <w:tc>
          <w:tcPr>
            <w:tcW w:w="1474" w:type="dxa"/>
          </w:tcPr>
          <w:p w:rsidR="006E6BEA" w:rsidRDefault="006E6BEA">
            <w:pPr>
              <w:pStyle w:val="ConsPlusNormal"/>
              <w:jc w:val="right"/>
            </w:pPr>
            <w:r>
              <w:t>80 627,0</w:t>
            </w:r>
          </w:p>
        </w:tc>
        <w:tc>
          <w:tcPr>
            <w:tcW w:w="1474" w:type="dxa"/>
          </w:tcPr>
          <w:p w:rsidR="006E6BEA" w:rsidRDefault="006E6BEA">
            <w:pPr>
              <w:pStyle w:val="ConsPlusNormal"/>
              <w:jc w:val="right"/>
            </w:pPr>
            <w:r>
              <w:t>85 848,0</w:t>
            </w:r>
          </w:p>
        </w:tc>
      </w:tr>
      <w:tr w:rsidR="006E6BEA">
        <w:tc>
          <w:tcPr>
            <w:tcW w:w="541" w:type="dxa"/>
          </w:tcPr>
          <w:p w:rsidR="006E6BEA" w:rsidRDefault="006E6BEA">
            <w:pPr>
              <w:pStyle w:val="ConsPlusNormal"/>
              <w:jc w:val="center"/>
            </w:pPr>
            <w:r>
              <w:t>24</w:t>
            </w:r>
          </w:p>
        </w:tc>
        <w:tc>
          <w:tcPr>
            <w:tcW w:w="3912" w:type="dxa"/>
          </w:tcPr>
          <w:p w:rsidR="006E6BEA" w:rsidRDefault="006E6BEA">
            <w:pPr>
              <w:pStyle w:val="ConsPlusNormal"/>
              <w:ind w:firstLine="17"/>
            </w:pPr>
            <w:r>
              <w:t>Россошанский муниципальный район</w:t>
            </w:r>
          </w:p>
        </w:tc>
        <w:tc>
          <w:tcPr>
            <w:tcW w:w="1531" w:type="dxa"/>
          </w:tcPr>
          <w:p w:rsidR="006E6BEA" w:rsidRDefault="006E6BEA">
            <w:pPr>
              <w:pStyle w:val="ConsPlusNormal"/>
              <w:jc w:val="right"/>
            </w:pPr>
            <w:r>
              <w:t>106 536,0</w:t>
            </w:r>
          </w:p>
        </w:tc>
        <w:tc>
          <w:tcPr>
            <w:tcW w:w="1474" w:type="dxa"/>
          </w:tcPr>
          <w:p w:rsidR="006E6BEA" w:rsidRDefault="006E6BEA">
            <w:pPr>
              <w:pStyle w:val="ConsPlusNormal"/>
              <w:jc w:val="right"/>
            </w:pPr>
            <w:r>
              <w:t>76 773,0</w:t>
            </w:r>
          </w:p>
        </w:tc>
        <w:tc>
          <w:tcPr>
            <w:tcW w:w="1474" w:type="dxa"/>
          </w:tcPr>
          <w:p w:rsidR="006E6BEA" w:rsidRDefault="006E6BEA">
            <w:pPr>
              <w:pStyle w:val="ConsPlusNormal"/>
              <w:jc w:val="right"/>
            </w:pPr>
            <w:r>
              <w:t>89 380,0</w:t>
            </w:r>
          </w:p>
        </w:tc>
      </w:tr>
      <w:tr w:rsidR="006E6BEA">
        <w:tc>
          <w:tcPr>
            <w:tcW w:w="541" w:type="dxa"/>
          </w:tcPr>
          <w:p w:rsidR="006E6BEA" w:rsidRDefault="006E6BEA">
            <w:pPr>
              <w:pStyle w:val="ConsPlusNormal"/>
              <w:jc w:val="center"/>
            </w:pPr>
            <w:r>
              <w:t>25</w:t>
            </w:r>
          </w:p>
        </w:tc>
        <w:tc>
          <w:tcPr>
            <w:tcW w:w="3912" w:type="dxa"/>
          </w:tcPr>
          <w:p w:rsidR="006E6BEA" w:rsidRDefault="006E6BEA">
            <w:pPr>
              <w:pStyle w:val="ConsPlusNormal"/>
              <w:ind w:firstLine="17"/>
            </w:pPr>
            <w:r>
              <w:t>Семилукский муниципальный район</w:t>
            </w:r>
          </w:p>
        </w:tc>
        <w:tc>
          <w:tcPr>
            <w:tcW w:w="1531" w:type="dxa"/>
          </w:tcPr>
          <w:p w:rsidR="006E6BEA" w:rsidRDefault="006E6BEA">
            <w:pPr>
              <w:pStyle w:val="ConsPlusNormal"/>
              <w:jc w:val="right"/>
            </w:pPr>
            <w:r>
              <w:t>151 133,0</w:t>
            </w:r>
          </w:p>
        </w:tc>
        <w:tc>
          <w:tcPr>
            <w:tcW w:w="1474" w:type="dxa"/>
          </w:tcPr>
          <w:p w:rsidR="006E6BEA" w:rsidRDefault="006E6BEA">
            <w:pPr>
              <w:pStyle w:val="ConsPlusNormal"/>
              <w:jc w:val="right"/>
            </w:pPr>
            <w:r>
              <w:t>123 683,0</w:t>
            </w:r>
          </w:p>
        </w:tc>
        <w:tc>
          <w:tcPr>
            <w:tcW w:w="1474" w:type="dxa"/>
          </w:tcPr>
          <w:p w:rsidR="006E6BEA" w:rsidRDefault="006E6BEA">
            <w:pPr>
              <w:pStyle w:val="ConsPlusNormal"/>
              <w:jc w:val="right"/>
            </w:pPr>
            <w:r>
              <w:t>120 845,0</w:t>
            </w:r>
          </w:p>
        </w:tc>
      </w:tr>
      <w:tr w:rsidR="006E6BEA">
        <w:tc>
          <w:tcPr>
            <w:tcW w:w="541" w:type="dxa"/>
          </w:tcPr>
          <w:p w:rsidR="006E6BEA" w:rsidRDefault="006E6BEA">
            <w:pPr>
              <w:pStyle w:val="ConsPlusNormal"/>
              <w:jc w:val="center"/>
            </w:pPr>
            <w:r>
              <w:t>26</w:t>
            </w:r>
          </w:p>
        </w:tc>
        <w:tc>
          <w:tcPr>
            <w:tcW w:w="3912" w:type="dxa"/>
          </w:tcPr>
          <w:p w:rsidR="006E6BEA" w:rsidRDefault="006E6BEA">
            <w:pPr>
              <w:pStyle w:val="ConsPlusNormal"/>
              <w:ind w:firstLine="17"/>
            </w:pPr>
            <w:r>
              <w:t>Таловский муниципальный район</w:t>
            </w:r>
          </w:p>
        </w:tc>
        <w:tc>
          <w:tcPr>
            <w:tcW w:w="1531" w:type="dxa"/>
          </w:tcPr>
          <w:p w:rsidR="006E6BEA" w:rsidRDefault="006E6BEA">
            <w:pPr>
              <w:pStyle w:val="ConsPlusNormal"/>
              <w:jc w:val="right"/>
            </w:pPr>
            <w:r>
              <w:t>122 389,0</w:t>
            </w:r>
          </w:p>
        </w:tc>
        <w:tc>
          <w:tcPr>
            <w:tcW w:w="1474" w:type="dxa"/>
          </w:tcPr>
          <w:p w:rsidR="006E6BEA" w:rsidRDefault="006E6BEA">
            <w:pPr>
              <w:pStyle w:val="ConsPlusNormal"/>
              <w:jc w:val="right"/>
            </w:pPr>
            <w:r>
              <w:t>99 229,0</w:t>
            </w:r>
          </w:p>
        </w:tc>
        <w:tc>
          <w:tcPr>
            <w:tcW w:w="1474" w:type="dxa"/>
          </w:tcPr>
          <w:p w:rsidR="006E6BEA" w:rsidRDefault="006E6BEA">
            <w:pPr>
              <w:pStyle w:val="ConsPlusNormal"/>
              <w:jc w:val="right"/>
            </w:pPr>
            <w:r>
              <w:t>106 958,0</w:t>
            </w:r>
          </w:p>
        </w:tc>
      </w:tr>
      <w:tr w:rsidR="006E6BEA">
        <w:tc>
          <w:tcPr>
            <w:tcW w:w="541" w:type="dxa"/>
          </w:tcPr>
          <w:p w:rsidR="006E6BEA" w:rsidRDefault="006E6BEA">
            <w:pPr>
              <w:pStyle w:val="ConsPlusNormal"/>
              <w:jc w:val="center"/>
            </w:pPr>
            <w:r>
              <w:t>27</w:t>
            </w:r>
          </w:p>
        </w:tc>
        <w:tc>
          <w:tcPr>
            <w:tcW w:w="3912" w:type="dxa"/>
          </w:tcPr>
          <w:p w:rsidR="006E6BEA" w:rsidRDefault="006E6BEA">
            <w:pPr>
              <w:pStyle w:val="ConsPlusNormal"/>
              <w:ind w:firstLine="17"/>
            </w:pPr>
            <w:r>
              <w:t>Терновский муниципальный район</w:t>
            </w:r>
          </w:p>
        </w:tc>
        <w:tc>
          <w:tcPr>
            <w:tcW w:w="1531" w:type="dxa"/>
          </w:tcPr>
          <w:p w:rsidR="006E6BEA" w:rsidRDefault="006E6BEA">
            <w:pPr>
              <w:pStyle w:val="ConsPlusNormal"/>
              <w:jc w:val="right"/>
            </w:pPr>
            <w:r>
              <w:t>60 837,0</w:t>
            </w:r>
          </w:p>
        </w:tc>
        <w:tc>
          <w:tcPr>
            <w:tcW w:w="1474" w:type="dxa"/>
          </w:tcPr>
          <w:p w:rsidR="006E6BEA" w:rsidRDefault="006E6BEA">
            <w:pPr>
              <w:pStyle w:val="ConsPlusNormal"/>
              <w:jc w:val="right"/>
            </w:pPr>
            <w:r>
              <w:t>49 331,0</w:t>
            </w:r>
          </w:p>
        </w:tc>
        <w:tc>
          <w:tcPr>
            <w:tcW w:w="1474" w:type="dxa"/>
          </w:tcPr>
          <w:p w:rsidR="006E6BEA" w:rsidRDefault="006E6BEA">
            <w:pPr>
              <w:pStyle w:val="ConsPlusNormal"/>
              <w:jc w:val="right"/>
            </w:pPr>
            <w:r>
              <w:t>52 274,0</w:t>
            </w:r>
          </w:p>
        </w:tc>
      </w:tr>
      <w:tr w:rsidR="006E6BEA">
        <w:tc>
          <w:tcPr>
            <w:tcW w:w="541" w:type="dxa"/>
          </w:tcPr>
          <w:p w:rsidR="006E6BEA" w:rsidRDefault="006E6BEA">
            <w:pPr>
              <w:pStyle w:val="ConsPlusNormal"/>
              <w:jc w:val="center"/>
            </w:pPr>
            <w:r>
              <w:t>28</w:t>
            </w:r>
          </w:p>
        </w:tc>
        <w:tc>
          <w:tcPr>
            <w:tcW w:w="3912" w:type="dxa"/>
          </w:tcPr>
          <w:p w:rsidR="006E6BEA" w:rsidRDefault="006E6BEA">
            <w:pPr>
              <w:pStyle w:val="ConsPlusNormal"/>
              <w:ind w:firstLine="17"/>
            </w:pPr>
            <w:r>
              <w:t>Хохольский муниципальный район</w:t>
            </w:r>
          </w:p>
        </w:tc>
        <w:tc>
          <w:tcPr>
            <w:tcW w:w="1531" w:type="dxa"/>
          </w:tcPr>
          <w:p w:rsidR="006E6BEA" w:rsidRDefault="006E6BEA">
            <w:pPr>
              <w:pStyle w:val="ConsPlusNormal"/>
              <w:jc w:val="right"/>
            </w:pPr>
            <w:r>
              <w:t>83 686,0</w:t>
            </w:r>
          </w:p>
        </w:tc>
        <w:tc>
          <w:tcPr>
            <w:tcW w:w="1474" w:type="dxa"/>
          </w:tcPr>
          <w:p w:rsidR="006E6BEA" w:rsidRDefault="006E6BEA">
            <w:pPr>
              <w:pStyle w:val="ConsPlusNormal"/>
              <w:jc w:val="right"/>
            </w:pPr>
            <w:r>
              <w:t>71 056,0</w:t>
            </w:r>
          </w:p>
        </w:tc>
        <w:tc>
          <w:tcPr>
            <w:tcW w:w="1474" w:type="dxa"/>
          </w:tcPr>
          <w:p w:rsidR="006E6BEA" w:rsidRDefault="006E6BEA">
            <w:pPr>
              <w:pStyle w:val="ConsPlusNormal"/>
              <w:jc w:val="right"/>
            </w:pPr>
            <w:r>
              <w:t>70 947,0</w:t>
            </w:r>
          </w:p>
        </w:tc>
      </w:tr>
      <w:tr w:rsidR="006E6BEA">
        <w:tc>
          <w:tcPr>
            <w:tcW w:w="541" w:type="dxa"/>
          </w:tcPr>
          <w:p w:rsidR="006E6BEA" w:rsidRDefault="006E6BEA">
            <w:pPr>
              <w:pStyle w:val="ConsPlusNormal"/>
              <w:jc w:val="center"/>
            </w:pPr>
            <w:r>
              <w:t>29</w:t>
            </w:r>
          </w:p>
        </w:tc>
        <w:tc>
          <w:tcPr>
            <w:tcW w:w="3912" w:type="dxa"/>
          </w:tcPr>
          <w:p w:rsidR="006E6BEA" w:rsidRDefault="006E6BEA">
            <w:pPr>
              <w:pStyle w:val="ConsPlusNormal"/>
              <w:ind w:firstLine="17"/>
            </w:pPr>
            <w:r>
              <w:t>Эртильский муниципальный район</w:t>
            </w:r>
          </w:p>
        </w:tc>
        <w:tc>
          <w:tcPr>
            <w:tcW w:w="1531" w:type="dxa"/>
          </w:tcPr>
          <w:p w:rsidR="006E6BEA" w:rsidRDefault="006E6BEA">
            <w:pPr>
              <w:pStyle w:val="ConsPlusNormal"/>
              <w:jc w:val="right"/>
            </w:pPr>
            <w:r>
              <w:t>80 733,0</w:t>
            </w:r>
          </w:p>
        </w:tc>
        <w:tc>
          <w:tcPr>
            <w:tcW w:w="1474" w:type="dxa"/>
          </w:tcPr>
          <w:p w:rsidR="006E6BEA" w:rsidRDefault="006E6BEA">
            <w:pPr>
              <w:pStyle w:val="ConsPlusNormal"/>
              <w:jc w:val="right"/>
            </w:pPr>
            <w:r>
              <w:t>66 112,0</w:t>
            </w:r>
          </w:p>
        </w:tc>
        <w:tc>
          <w:tcPr>
            <w:tcW w:w="1474" w:type="dxa"/>
          </w:tcPr>
          <w:p w:rsidR="006E6BEA" w:rsidRDefault="006E6BEA">
            <w:pPr>
              <w:pStyle w:val="ConsPlusNormal"/>
              <w:jc w:val="right"/>
            </w:pPr>
            <w:r>
              <w:t>70 630,0</w:t>
            </w:r>
          </w:p>
        </w:tc>
      </w:tr>
      <w:tr w:rsidR="006E6BEA">
        <w:tc>
          <w:tcPr>
            <w:tcW w:w="541" w:type="dxa"/>
          </w:tcPr>
          <w:p w:rsidR="006E6BEA" w:rsidRDefault="006E6BEA">
            <w:pPr>
              <w:pStyle w:val="ConsPlusNormal"/>
              <w:jc w:val="center"/>
            </w:pPr>
            <w:r>
              <w:t>30</w:t>
            </w:r>
          </w:p>
        </w:tc>
        <w:tc>
          <w:tcPr>
            <w:tcW w:w="3912" w:type="dxa"/>
          </w:tcPr>
          <w:p w:rsidR="006E6BEA" w:rsidRDefault="006E6BEA">
            <w:pPr>
              <w:pStyle w:val="ConsPlusNormal"/>
              <w:ind w:firstLine="17"/>
            </w:pPr>
            <w:r>
              <w:t>Борисоглебский городской округ</w:t>
            </w:r>
          </w:p>
        </w:tc>
        <w:tc>
          <w:tcPr>
            <w:tcW w:w="1531" w:type="dxa"/>
          </w:tcPr>
          <w:p w:rsidR="006E6BEA" w:rsidRDefault="006E6BEA">
            <w:pPr>
              <w:pStyle w:val="ConsPlusNormal"/>
              <w:jc w:val="right"/>
            </w:pPr>
            <w:r>
              <w:t>239 754,0</w:t>
            </w:r>
          </w:p>
        </w:tc>
        <w:tc>
          <w:tcPr>
            <w:tcW w:w="1474" w:type="dxa"/>
          </w:tcPr>
          <w:p w:rsidR="006E6BEA" w:rsidRDefault="006E6BEA">
            <w:pPr>
              <w:pStyle w:val="ConsPlusNormal"/>
              <w:jc w:val="right"/>
            </w:pPr>
            <w:r>
              <w:t>200 506,0</w:t>
            </w:r>
          </w:p>
        </w:tc>
        <w:tc>
          <w:tcPr>
            <w:tcW w:w="1474" w:type="dxa"/>
          </w:tcPr>
          <w:p w:rsidR="006E6BEA" w:rsidRDefault="006E6BEA">
            <w:pPr>
              <w:pStyle w:val="ConsPlusNormal"/>
              <w:jc w:val="right"/>
            </w:pPr>
            <w:r>
              <w:t>203 468,0</w:t>
            </w:r>
          </w:p>
        </w:tc>
      </w:tr>
      <w:tr w:rsidR="006E6BEA">
        <w:tc>
          <w:tcPr>
            <w:tcW w:w="541" w:type="dxa"/>
          </w:tcPr>
          <w:p w:rsidR="006E6BEA" w:rsidRDefault="006E6BEA">
            <w:pPr>
              <w:pStyle w:val="ConsPlusNormal"/>
            </w:pPr>
          </w:p>
        </w:tc>
        <w:tc>
          <w:tcPr>
            <w:tcW w:w="3912" w:type="dxa"/>
          </w:tcPr>
          <w:p w:rsidR="006E6BEA" w:rsidRDefault="006E6BEA">
            <w:pPr>
              <w:pStyle w:val="ConsPlusNormal"/>
              <w:ind w:firstLine="17"/>
            </w:pPr>
            <w:r>
              <w:t>Нераспределенный объем</w:t>
            </w:r>
          </w:p>
        </w:tc>
        <w:tc>
          <w:tcPr>
            <w:tcW w:w="1531" w:type="dxa"/>
          </w:tcPr>
          <w:p w:rsidR="006E6BEA" w:rsidRDefault="006E6BEA">
            <w:pPr>
              <w:pStyle w:val="ConsPlusNormal"/>
              <w:jc w:val="right"/>
            </w:pPr>
            <w:r>
              <w:t>0,0</w:t>
            </w:r>
          </w:p>
        </w:tc>
        <w:tc>
          <w:tcPr>
            <w:tcW w:w="1474" w:type="dxa"/>
          </w:tcPr>
          <w:p w:rsidR="006E6BEA" w:rsidRDefault="006E6BEA">
            <w:pPr>
              <w:pStyle w:val="ConsPlusNormal"/>
              <w:jc w:val="right"/>
            </w:pPr>
            <w:r>
              <w:t>564 907,0</w:t>
            </w:r>
          </w:p>
        </w:tc>
        <w:tc>
          <w:tcPr>
            <w:tcW w:w="1474" w:type="dxa"/>
          </w:tcPr>
          <w:p w:rsidR="006E6BEA" w:rsidRDefault="006E6BEA">
            <w:pPr>
              <w:pStyle w:val="ConsPlusNormal"/>
              <w:jc w:val="right"/>
            </w:pPr>
            <w:r>
              <w:t>582 403,0</w:t>
            </w:r>
          </w:p>
        </w:tc>
      </w:tr>
      <w:tr w:rsidR="006E6BEA">
        <w:tc>
          <w:tcPr>
            <w:tcW w:w="541" w:type="dxa"/>
          </w:tcPr>
          <w:p w:rsidR="006E6BEA" w:rsidRDefault="006E6BEA">
            <w:pPr>
              <w:pStyle w:val="ConsPlusNormal"/>
            </w:pPr>
          </w:p>
        </w:tc>
        <w:tc>
          <w:tcPr>
            <w:tcW w:w="3912" w:type="dxa"/>
          </w:tcPr>
          <w:p w:rsidR="006E6BEA" w:rsidRDefault="006E6BEA">
            <w:pPr>
              <w:pStyle w:val="ConsPlusNormal"/>
              <w:ind w:firstLine="17"/>
            </w:pPr>
            <w:r>
              <w:t>ВСЕГО</w:t>
            </w:r>
          </w:p>
        </w:tc>
        <w:tc>
          <w:tcPr>
            <w:tcW w:w="1531" w:type="dxa"/>
          </w:tcPr>
          <w:p w:rsidR="006E6BEA" w:rsidRDefault="006E6BEA">
            <w:pPr>
              <w:pStyle w:val="ConsPlusNormal"/>
              <w:jc w:val="right"/>
            </w:pPr>
            <w:r>
              <w:t>2 815 489,0</w:t>
            </w:r>
          </w:p>
        </w:tc>
        <w:tc>
          <w:tcPr>
            <w:tcW w:w="1474" w:type="dxa"/>
          </w:tcPr>
          <w:p w:rsidR="006E6BEA" w:rsidRDefault="006E6BEA">
            <w:pPr>
              <w:pStyle w:val="ConsPlusNormal"/>
              <w:jc w:val="right"/>
            </w:pPr>
            <w:r>
              <w:t>2 884 624,0</w:t>
            </w:r>
          </w:p>
        </w:tc>
        <w:tc>
          <w:tcPr>
            <w:tcW w:w="1474" w:type="dxa"/>
          </w:tcPr>
          <w:p w:rsidR="006E6BEA" w:rsidRDefault="006E6BEA">
            <w:pPr>
              <w:pStyle w:val="ConsPlusNormal"/>
              <w:jc w:val="right"/>
            </w:pPr>
            <w:r>
              <w:t>2 951 245,0</w:t>
            </w:r>
          </w:p>
        </w:tc>
      </w:tr>
    </w:tbl>
    <w:p w:rsidR="006E6BEA" w:rsidRDefault="006E6BEA">
      <w:pPr>
        <w:pStyle w:val="ConsPlusNormal"/>
        <w:ind w:firstLine="540"/>
        <w:jc w:val="both"/>
      </w:pPr>
    </w:p>
    <w:p w:rsidR="006E6BEA" w:rsidRDefault="006E6BEA">
      <w:pPr>
        <w:pStyle w:val="ConsPlusNormal"/>
        <w:jc w:val="right"/>
        <w:outlineLvl w:val="1"/>
      </w:pPr>
      <w:r>
        <w:t>Таблица 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дотаций бюджетам муниципальных районов и городских округов</w:t>
      </w:r>
    </w:p>
    <w:p w:rsidR="006E6BEA" w:rsidRDefault="006E6BEA">
      <w:pPr>
        <w:pStyle w:val="ConsPlusTitle"/>
        <w:jc w:val="center"/>
      </w:pPr>
      <w:r>
        <w:t>Воронежской области на поддержку мер по обеспечению</w:t>
      </w:r>
    </w:p>
    <w:p w:rsidR="006E6BEA" w:rsidRDefault="006E6BEA">
      <w:pPr>
        <w:pStyle w:val="ConsPlusTitle"/>
        <w:jc w:val="center"/>
      </w:pPr>
      <w:r>
        <w:t>сбалансированности местных бюджетов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60"/>
        <w:gridCol w:w="1587"/>
      </w:tblGrid>
      <w:tr w:rsidR="006E6BEA">
        <w:tc>
          <w:tcPr>
            <w:tcW w:w="541" w:type="dxa"/>
            <w:vAlign w:val="center"/>
          </w:tcPr>
          <w:p w:rsidR="006E6BEA" w:rsidRDefault="006E6BEA">
            <w:pPr>
              <w:pStyle w:val="ConsPlusNormal"/>
              <w:jc w:val="center"/>
            </w:pPr>
            <w:r>
              <w:t>N п/п</w:t>
            </w:r>
          </w:p>
        </w:tc>
        <w:tc>
          <w:tcPr>
            <w:tcW w:w="6860" w:type="dxa"/>
            <w:vAlign w:val="center"/>
          </w:tcPr>
          <w:p w:rsidR="006E6BEA" w:rsidRDefault="006E6BEA">
            <w:pPr>
              <w:pStyle w:val="ConsPlusNormal"/>
              <w:jc w:val="center"/>
            </w:pPr>
            <w:r>
              <w:t>Наименование муниципального образования</w:t>
            </w:r>
          </w:p>
        </w:tc>
        <w:tc>
          <w:tcPr>
            <w:tcW w:w="1587"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60" w:type="dxa"/>
            <w:vAlign w:val="center"/>
          </w:tcPr>
          <w:p w:rsidR="006E6BEA" w:rsidRDefault="006E6BEA">
            <w:pPr>
              <w:pStyle w:val="ConsPlusNormal"/>
              <w:jc w:val="center"/>
            </w:pPr>
            <w:r>
              <w:t>2</w:t>
            </w:r>
          </w:p>
        </w:tc>
        <w:tc>
          <w:tcPr>
            <w:tcW w:w="1587"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860" w:type="dxa"/>
            <w:vAlign w:val="bottom"/>
          </w:tcPr>
          <w:p w:rsidR="006E6BEA" w:rsidRDefault="006E6BEA">
            <w:pPr>
              <w:pStyle w:val="ConsPlusNormal"/>
              <w:ind w:firstLine="17"/>
            </w:pPr>
            <w:r>
              <w:t>Аннинский муниципальный район</w:t>
            </w:r>
          </w:p>
        </w:tc>
        <w:tc>
          <w:tcPr>
            <w:tcW w:w="1587" w:type="dxa"/>
            <w:vAlign w:val="center"/>
          </w:tcPr>
          <w:p w:rsidR="006E6BEA" w:rsidRDefault="006E6BEA">
            <w:pPr>
              <w:pStyle w:val="ConsPlusNormal"/>
              <w:jc w:val="right"/>
            </w:pPr>
            <w:r>
              <w:t>75 793,0</w:t>
            </w:r>
          </w:p>
        </w:tc>
      </w:tr>
      <w:tr w:rsidR="006E6BEA">
        <w:tc>
          <w:tcPr>
            <w:tcW w:w="541" w:type="dxa"/>
            <w:vAlign w:val="bottom"/>
          </w:tcPr>
          <w:p w:rsidR="006E6BEA" w:rsidRDefault="006E6BEA">
            <w:pPr>
              <w:pStyle w:val="ConsPlusNormal"/>
              <w:jc w:val="center"/>
            </w:pPr>
            <w:r>
              <w:t>2</w:t>
            </w:r>
          </w:p>
        </w:tc>
        <w:tc>
          <w:tcPr>
            <w:tcW w:w="6860" w:type="dxa"/>
            <w:vAlign w:val="bottom"/>
          </w:tcPr>
          <w:p w:rsidR="006E6BEA" w:rsidRDefault="006E6BEA">
            <w:pPr>
              <w:pStyle w:val="ConsPlusNormal"/>
              <w:ind w:firstLine="17"/>
            </w:pPr>
            <w:r>
              <w:t>Бобровский муниципальный район</w:t>
            </w:r>
          </w:p>
        </w:tc>
        <w:tc>
          <w:tcPr>
            <w:tcW w:w="1587" w:type="dxa"/>
            <w:vAlign w:val="center"/>
          </w:tcPr>
          <w:p w:rsidR="006E6BEA" w:rsidRDefault="006E6BEA">
            <w:pPr>
              <w:pStyle w:val="ConsPlusNormal"/>
              <w:jc w:val="right"/>
            </w:pPr>
            <w:r>
              <w:t>68 852,0</w:t>
            </w:r>
          </w:p>
        </w:tc>
      </w:tr>
      <w:tr w:rsidR="006E6BEA">
        <w:tc>
          <w:tcPr>
            <w:tcW w:w="541" w:type="dxa"/>
            <w:vAlign w:val="bottom"/>
          </w:tcPr>
          <w:p w:rsidR="006E6BEA" w:rsidRDefault="006E6BEA">
            <w:pPr>
              <w:pStyle w:val="ConsPlusNormal"/>
              <w:jc w:val="center"/>
            </w:pPr>
            <w:r>
              <w:t>3</w:t>
            </w:r>
          </w:p>
        </w:tc>
        <w:tc>
          <w:tcPr>
            <w:tcW w:w="6860" w:type="dxa"/>
            <w:vAlign w:val="bottom"/>
          </w:tcPr>
          <w:p w:rsidR="006E6BEA" w:rsidRDefault="006E6BEA">
            <w:pPr>
              <w:pStyle w:val="ConsPlusNormal"/>
              <w:ind w:firstLine="17"/>
            </w:pPr>
            <w:r>
              <w:t>Богучарский муниципальный район</w:t>
            </w:r>
          </w:p>
        </w:tc>
        <w:tc>
          <w:tcPr>
            <w:tcW w:w="1587" w:type="dxa"/>
            <w:vAlign w:val="center"/>
          </w:tcPr>
          <w:p w:rsidR="006E6BEA" w:rsidRDefault="006E6BEA">
            <w:pPr>
              <w:pStyle w:val="ConsPlusNormal"/>
              <w:jc w:val="right"/>
            </w:pPr>
            <w:r>
              <w:t>80 245,0</w:t>
            </w:r>
          </w:p>
        </w:tc>
      </w:tr>
      <w:tr w:rsidR="006E6BEA">
        <w:tc>
          <w:tcPr>
            <w:tcW w:w="541" w:type="dxa"/>
            <w:vAlign w:val="bottom"/>
          </w:tcPr>
          <w:p w:rsidR="006E6BEA" w:rsidRDefault="006E6BEA">
            <w:pPr>
              <w:pStyle w:val="ConsPlusNormal"/>
              <w:jc w:val="center"/>
            </w:pPr>
            <w:r>
              <w:t>4</w:t>
            </w:r>
          </w:p>
        </w:tc>
        <w:tc>
          <w:tcPr>
            <w:tcW w:w="6860" w:type="dxa"/>
            <w:vAlign w:val="bottom"/>
          </w:tcPr>
          <w:p w:rsidR="006E6BEA" w:rsidRDefault="006E6BEA">
            <w:pPr>
              <w:pStyle w:val="ConsPlusNormal"/>
              <w:ind w:firstLine="17"/>
            </w:pPr>
            <w:r>
              <w:t>Бутурлиновский муниципальный район</w:t>
            </w:r>
          </w:p>
        </w:tc>
        <w:tc>
          <w:tcPr>
            <w:tcW w:w="1587" w:type="dxa"/>
            <w:vAlign w:val="center"/>
          </w:tcPr>
          <w:p w:rsidR="006E6BEA" w:rsidRDefault="006E6BEA">
            <w:pPr>
              <w:pStyle w:val="ConsPlusNormal"/>
              <w:jc w:val="right"/>
            </w:pPr>
            <w:r>
              <w:t>103 339,0</w:t>
            </w:r>
          </w:p>
        </w:tc>
      </w:tr>
      <w:tr w:rsidR="006E6BEA">
        <w:tc>
          <w:tcPr>
            <w:tcW w:w="541" w:type="dxa"/>
            <w:vAlign w:val="bottom"/>
          </w:tcPr>
          <w:p w:rsidR="006E6BEA" w:rsidRDefault="006E6BEA">
            <w:pPr>
              <w:pStyle w:val="ConsPlusNormal"/>
              <w:jc w:val="center"/>
            </w:pPr>
            <w:r>
              <w:lastRenderedPageBreak/>
              <w:t>5</w:t>
            </w:r>
          </w:p>
        </w:tc>
        <w:tc>
          <w:tcPr>
            <w:tcW w:w="6860" w:type="dxa"/>
            <w:vAlign w:val="bottom"/>
          </w:tcPr>
          <w:p w:rsidR="006E6BEA" w:rsidRDefault="006E6BEA">
            <w:pPr>
              <w:pStyle w:val="ConsPlusNormal"/>
              <w:ind w:firstLine="17"/>
            </w:pPr>
            <w:r>
              <w:t>Верхнемамонский муниципальный район</w:t>
            </w:r>
          </w:p>
        </w:tc>
        <w:tc>
          <w:tcPr>
            <w:tcW w:w="1587" w:type="dxa"/>
            <w:vAlign w:val="center"/>
          </w:tcPr>
          <w:p w:rsidR="006E6BEA" w:rsidRDefault="006E6BEA">
            <w:pPr>
              <w:pStyle w:val="ConsPlusNormal"/>
              <w:jc w:val="right"/>
            </w:pPr>
            <w:r>
              <w:t>85 178,0</w:t>
            </w:r>
          </w:p>
        </w:tc>
      </w:tr>
      <w:tr w:rsidR="006E6BEA">
        <w:tc>
          <w:tcPr>
            <w:tcW w:w="541" w:type="dxa"/>
            <w:vAlign w:val="bottom"/>
          </w:tcPr>
          <w:p w:rsidR="006E6BEA" w:rsidRDefault="006E6BEA">
            <w:pPr>
              <w:pStyle w:val="ConsPlusNormal"/>
              <w:jc w:val="center"/>
            </w:pPr>
            <w:r>
              <w:t>6</w:t>
            </w:r>
          </w:p>
        </w:tc>
        <w:tc>
          <w:tcPr>
            <w:tcW w:w="6860" w:type="dxa"/>
            <w:vAlign w:val="bottom"/>
          </w:tcPr>
          <w:p w:rsidR="006E6BEA" w:rsidRDefault="006E6BEA">
            <w:pPr>
              <w:pStyle w:val="ConsPlusNormal"/>
              <w:ind w:firstLine="17"/>
            </w:pPr>
            <w:r>
              <w:t>Верхнехавский муниципальный район</w:t>
            </w:r>
          </w:p>
        </w:tc>
        <w:tc>
          <w:tcPr>
            <w:tcW w:w="1587" w:type="dxa"/>
            <w:vAlign w:val="center"/>
          </w:tcPr>
          <w:p w:rsidR="006E6BEA" w:rsidRDefault="006E6BEA">
            <w:pPr>
              <w:pStyle w:val="ConsPlusNormal"/>
              <w:jc w:val="right"/>
            </w:pPr>
            <w:r>
              <w:t>77 289,0</w:t>
            </w:r>
          </w:p>
        </w:tc>
      </w:tr>
      <w:tr w:rsidR="006E6BEA">
        <w:tc>
          <w:tcPr>
            <w:tcW w:w="541" w:type="dxa"/>
            <w:vAlign w:val="bottom"/>
          </w:tcPr>
          <w:p w:rsidR="006E6BEA" w:rsidRDefault="006E6BEA">
            <w:pPr>
              <w:pStyle w:val="ConsPlusNormal"/>
              <w:jc w:val="center"/>
            </w:pPr>
            <w:r>
              <w:t>7</w:t>
            </w:r>
          </w:p>
        </w:tc>
        <w:tc>
          <w:tcPr>
            <w:tcW w:w="6860" w:type="dxa"/>
            <w:vAlign w:val="bottom"/>
          </w:tcPr>
          <w:p w:rsidR="006E6BEA" w:rsidRDefault="006E6BEA">
            <w:pPr>
              <w:pStyle w:val="ConsPlusNormal"/>
              <w:ind w:firstLine="17"/>
            </w:pPr>
            <w:r>
              <w:t>Воробьёвский муниципальный район</w:t>
            </w:r>
          </w:p>
        </w:tc>
        <w:tc>
          <w:tcPr>
            <w:tcW w:w="1587" w:type="dxa"/>
            <w:vAlign w:val="center"/>
          </w:tcPr>
          <w:p w:rsidR="006E6BEA" w:rsidRDefault="006E6BEA">
            <w:pPr>
              <w:pStyle w:val="ConsPlusNormal"/>
              <w:jc w:val="right"/>
            </w:pPr>
            <w:r>
              <w:t>58 723,0</w:t>
            </w:r>
          </w:p>
        </w:tc>
      </w:tr>
      <w:tr w:rsidR="006E6BEA">
        <w:tc>
          <w:tcPr>
            <w:tcW w:w="541" w:type="dxa"/>
            <w:vAlign w:val="bottom"/>
          </w:tcPr>
          <w:p w:rsidR="006E6BEA" w:rsidRDefault="006E6BEA">
            <w:pPr>
              <w:pStyle w:val="ConsPlusNormal"/>
              <w:jc w:val="center"/>
            </w:pPr>
            <w:r>
              <w:t>8</w:t>
            </w:r>
          </w:p>
        </w:tc>
        <w:tc>
          <w:tcPr>
            <w:tcW w:w="6860" w:type="dxa"/>
            <w:vAlign w:val="bottom"/>
          </w:tcPr>
          <w:p w:rsidR="006E6BEA" w:rsidRDefault="006E6BEA">
            <w:pPr>
              <w:pStyle w:val="ConsPlusNormal"/>
              <w:ind w:firstLine="17"/>
            </w:pPr>
            <w:r>
              <w:t>Грибановский муниципальный район</w:t>
            </w:r>
          </w:p>
        </w:tc>
        <w:tc>
          <w:tcPr>
            <w:tcW w:w="1587" w:type="dxa"/>
            <w:vAlign w:val="center"/>
          </w:tcPr>
          <w:p w:rsidR="006E6BEA" w:rsidRDefault="006E6BEA">
            <w:pPr>
              <w:pStyle w:val="ConsPlusNormal"/>
              <w:jc w:val="right"/>
            </w:pPr>
            <w:r>
              <w:t>28 065,0</w:t>
            </w:r>
          </w:p>
        </w:tc>
      </w:tr>
      <w:tr w:rsidR="006E6BEA">
        <w:tc>
          <w:tcPr>
            <w:tcW w:w="541" w:type="dxa"/>
            <w:vAlign w:val="bottom"/>
          </w:tcPr>
          <w:p w:rsidR="006E6BEA" w:rsidRDefault="006E6BEA">
            <w:pPr>
              <w:pStyle w:val="ConsPlusNormal"/>
              <w:jc w:val="center"/>
            </w:pPr>
            <w:r>
              <w:t>9</w:t>
            </w:r>
          </w:p>
        </w:tc>
        <w:tc>
          <w:tcPr>
            <w:tcW w:w="6860" w:type="dxa"/>
            <w:vAlign w:val="bottom"/>
          </w:tcPr>
          <w:p w:rsidR="006E6BEA" w:rsidRDefault="006E6BEA">
            <w:pPr>
              <w:pStyle w:val="ConsPlusNormal"/>
              <w:ind w:firstLine="17"/>
            </w:pPr>
            <w:r>
              <w:t>Калачеевский муниципальный район</w:t>
            </w:r>
          </w:p>
        </w:tc>
        <w:tc>
          <w:tcPr>
            <w:tcW w:w="1587" w:type="dxa"/>
            <w:vAlign w:val="center"/>
          </w:tcPr>
          <w:p w:rsidR="006E6BEA" w:rsidRDefault="006E6BEA">
            <w:pPr>
              <w:pStyle w:val="ConsPlusNormal"/>
              <w:jc w:val="right"/>
            </w:pPr>
            <w:r>
              <w:t>75 790,0</w:t>
            </w:r>
          </w:p>
        </w:tc>
      </w:tr>
      <w:tr w:rsidR="006E6BEA">
        <w:tc>
          <w:tcPr>
            <w:tcW w:w="541" w:type="dxa"/>
            <w:vAlign w:val="bottom"/>
          </w:tcPr>
          <w:p w:rsidR="006E6BEA" w:rsidRDefault="006E6BEA">
            <w:pPr>
              <w:pStyle w:val="ConsPlusNormal"/>
              <w:jc w:val="center"/>
            </w:pPr>
            <w:r>
              <w:t>10</w:t>
            </w:r>
          </w:p>
        </w:tc>
        <w:tc>
          <w:tcPr>
            <w:tcW w:w="6860" w:type="dxa"/>
            <w:vAlign w:val="bottom"/>
          </w:tcPr>
          <w:p w:rsidR="006E6BEA" w:rsidRDefault="006E6BEA">
            <w:pPr>
              <w:pStyle w:val="ConsPlusNormal"/>
              <w:ind w:firstLine="17"/>
            </w:pPr>
            <w:r>
              <w:t>Каменский муниципальный район</w:t>
            </w:r>
          </w:p>
        </w:tc>
        <w:tc>
          <w:tcPr>
            <w:tcW w:w="1587" w:type="dxa"/>
            <w:vAlign w:val="center"/>
          </w:tcPr>
          <w:p w:rsidR="006E6BEA" w:rsidRDefault="006E6BEA">
            <w:pPr>
              <w:pStyle w:val="ConsPlusNormal"/>
              <w:jc w:val="right"/>
            </w:pPr>
            <w:r>
              <w:t>39 374,0</w:t>
            </w:r>
          </w:p>
        </w:tc>
      </w:tr>
      <w:tr w:rsidR="006E6BEA">
        <w:tc>
          <w:tcPr>
            <w:tcW w:w="541" w:type="dxa"/>
            <w:vAlign w:val="bottom"/>
          </w:tcPr>
          <w:p w:rsidR="006E6BEA" w:rsidRDefault="006E6BEA">
            <w:pPr>
              <w:pStyle w:val="ConsPlusNormal"/>
              <w:jc w:val="center"/>
            </w:pPr>
            <w:r>
              <w:t>11</w:t>
            </w:r>
          </w:p>
        </w:tc>
        <w:tc>
          <w:tcPr>
            <w:tcW w:w="6860" w:type="dxa"/>
            <w:vAlign w:val="bottom"/>
          </w:tcPr>
          <w:p w:rsidR="006E6BEA" w:rsidRDefault="006E6BEA">
            <w:pPr>
              <w:pStyle w:val="ConsPlusNormal"/>
              <w:ind w:firstLine="17"/>
            </w:pPr>
            <w:r>
              <w:t>Кантемировский муниципальный район</w:t>
            </w:r>
          </w:p>
        </w:tc>
        <w:tc>
          <w:tcPr>
            <w:tcW w:w="1587" w:type="dxa"/>
            <w:vAlign w:val="center"/>
          </w:tcPr>
          <w:p w:rsidR="006E6BEA" w:rsidRDefault="006E6BEA">
            <w:pPr>
              <w:pStyle w:val="ConsPlusNormal"/>
              <w:jc w:val="right"/>
            </w:pPr>
            <w:r>
              <w:t>115 513,0</w:t>
            </w:r>
          </w:p>
        </w:tc>
      </w:tr>
      <w:tr w:rsidR="006E6BEA">
        <w:tc>
          <w:tcPr>
            <w:tcW w:w="541" w:type="dxa"/>
            <w:vAlign w:val="bottom"/>
          </w:tcPr>
          <w:p w:rsidR="006E6BEA" w:rsidRDefault="006E6BEA">
            <w:pPr>
              <w:pStyle w:val="ConsPlusNormal"/>
              <w:jc w:val="center"/>
            </w:pPr>
            <w:r>
              <w:t>12</w:t>
            </w:r>
          </w:p>
        </w:tc>
        <w:tc>
          <w:tcPr>
            <w:tcW w:w="6860" w:type="dxa"/>
            <w:vAlign w:val="bottom"/>
          </w:tcPr>
          <w:p w:rsidR="006E6BEA" w:rsidRDefault="006E6BEA">
            <w:pPr>
              <w:pStyle w:val="ConsPlusNormal"/>
              <w:ind w:firstLine="17"/>
            </w:pPr>
            <w:r>
              <w:t>Каширский муниципальный район</w:t>
            </w:r>
          </w:p>
        </w:tc>
        <w:tc>
          <w:tcPr>
            <w:tcW w:w="1587" w:type="dxa"/>
            <w:vAlign w:val="center"/>
          </w:tcPr>
          <w:p w:rsidR="006E6BEA" w:rsidRDefault="006E6BEA">
            <w:pPr>
              <w:pStyle w:val="ConsPlusNormal"/>
              <w:jc w:val="right"/>
            </w:pPr>
            <w:r>
              <w:t>7 256,0</w:t>
            </w:r>
          </w:p>
        </w:tc>
      </w:tr>
      <w:tr w:rsidR="006E6BEA">
        <w:tc>
          <w:tcPr>
            <w:tcW w:w="541" w:type="dxa"/>
            <w:vAlign w:val="bottom"/>
          </w:tcPr>
          <w:p w:rsidR="006E6BEA" w:rsidRDefault="006E6BEA">
            <w:pPr>
              <w:pStyle w:val="ConsPlusNormal"/>
              <w:jc w:val="center"/>
            </w:pPr>
            <w:r>
              <w:t>13</w:t>
            </w:r>
          </w:p>
        </w:tc>
        <w:tc>
          <w:tcPr>
            <w:tcW w:w="6860" w:type="dxa"/>
            <w:vAlign w:val="bottom"/>
          </w:tcPr>
          <w:p w:rsidR="006E6BEA" w:rsidRDefault="006E6BEA">
            <w:pPr>
              <w:pStyle w:val="ConsPlusNormal"/>
              <w:ind w:firstLine="17"/>
            </w:pPr>
            <w:r>
              <w:t>Нижнедевицкий муниципальный район</w:t>
            </w:r>
          </w:p>
        </w:tc>
        <w:tc>
          <w:tcPr>
            <w:tcW w:w="1587" w:type="dxa"/>
            <w:vAlign w:val="center"/>
          </w:tcPr>
          <w:p w:rsidR="006E6BEA" w:rsidRDefault="006E6BEA">
            <w:pPr>
              <w:pStyle w:val="ConsPlusNormal"/>
              <w:jc w:val="right"/>
            </w:pPr>
            <w:r>
              <w:t>42 633,0</w:t>
            </w:r>
          </w:p>
        </w:tc>
      </w:tr>
      <w:tr w:rsidR="006E6BEA">
        <w:tc>
          <w:tcPr>
            <w:tcW w:w="541" w:type="dxa"/>
            <w:vAlign w:val="bottom"/>
          </w:tcPr>
          <w:p w:rsidR="006E6BEA" w:rsidRDefault="006E6BEA">
            <w:pPr>
              <w:pStyle w:val="ConsPlusNormal"/>
              <w:jc w:val="center"/>
            </w:pPr>
            <w:r>
              <w:t>14</w:t>
            </w:r>
          </w:p>
        </w:tc>
        <w:tc>
          <w:tcPr>
            <w:tcW w:w="6860" w:type="dxa"/>
            <w:vAlign w:val="bottom"/>
          </w:tcPr>
          <w:p w:rsidR="006E6BEA" w:rsidRDefault="006E6BEA">
            <w:pPr>
              <w:pStyle w:val="ConsPlusNormal"/>
              <w:ind w:firstLine="17"/>
            </w:pPr>
            <w:r>
              <w:t>Новоусманский муниципальный район</w:t>
            </w:r>
          </w:p>
        </w:tc>
        <w:tc>
          <w:tcPr>
            <w:tcW w:w="1587" w:type="dxa"/>
            <w:vAlign w:val="center"/>
          </w:tcPr>
          <w:p w:rsidR="006E6BEA" w:rsidRDefault="006E6BEA">
            <w:pPr>
              <w:pStyle w:val="ConsPlusNormal"/>
              <w:jc w:val="right"/>
            </w:pPr>
            <w:r>
              <w:t>72 902,0</w:t>
            </w:r>
          </w:p>
        </w:tc>
      </w:tr>
      <w:tr w:rsidR="006E6BEA">
        <w:tc>
          <w:tcPr>
            <w:tcW w:w="541" w:type="dxa"/>
            <w:vAlign w:val="bottom"/>
          </w:tcPr>
          <w:p w:rsidR="006E6BEA" w:rsidRDefault="006E6BEA">
            <w:pPr>
              <w:pStyle w:val="ConsPlusNormal"/>
              <w:jc w:val="center"/>
            </w:pPr>
            <w:r>
              <w:t>15</w:t>
            </w:r>
          </w:p>
        </w:tc>
        <w:tc>
          <w:tcPr>
            <w:tcW w:w="6860" w:type="dxa"/>
            <w:vAlign w:val="bottom"/>
          </w:tcPr>
          <w:p w:rsidR="006E6BEA" w:rsidRDefault="006E6BEA">
            <w:pPr>
              <w:pStyle w:val="ConsPlusNormal"/>
              <w:ind w:firstLine="17"/>
            </w:pPr>
            <w:r>
              <w:t>Новохопёрский муниципальный район</w:t>
            </w:r>
          </w:p>
        </w:tc>
        <w:tc>
          <w:tcPr>
            <w:tcW w:w="1587" w:type="dxa"/>
            <w:vAlign w:val="center"/>
          </w:tcPr>
          <w:p w:rsidR="006E6BEA" w:rsidRDefault="006E6BEA">
            <w:pPr>
              <w:pStyle w:val="ConsPlusNormal"/>
              <w:jc w:val="right"/>
            </w:pPr>
            <w:r>
              <w:t>132 941,0</w:t>
            </w:r>
          </w:p>
        </w:tc>
      </w:tr>
      <w:tr w:rsidR="006E6BEA">
        <w:tc>
          <w:tcPr>
            <w:tcW w:w="541" w:type="dxa"/>
            <w:vAlign w:val="bottom"/>
          </w:tcPr>
          <w:p w:rsidR="006E6BEA" w:rsidRDefault="006E6BEA">
            <w:pPr>
              <w:pStyle w:val="ConsPlusNormal"/>
              <w:jc w:val="center"/>
            </w:pPr>
            <w:r>
              <w:t>16</w:t>
            </w:r>
          </w:p>
        </w:tc>
        <w:tc>
          <w:tcPr>
            <w:tcW w:w="6860" w:type="dxa"/>
            <w:vAlign w:val="bottom"/>
          </w:tcPr>
          <w:p w:rsidR="006E6BEA" w:rsidRDefault="006E6BEA">
            <w:pPr>
              <w:pStyle w:val="ConsPlusNormal"/>
              <w:ind w:firstLine="17"/>
            </w:pPr>
            <w:r>
              <w:t>Ольховатский муниципальный район</w:t>
            </w:r>
          </w:p>
        </w:tc>
        <w:tc>
          <w:tcPr>
            <w:tcW w:w="1587" w:type="dxa"/>
            <w:vAlign w:val="center"/>
          </w:tcPr>
          <w:p w:rsidR="006E6BEA" w:rsidRDefault="006E6BEA">
            <w:pPr>
              <w:pStyle w:val="ConsPlusNormal"/>
              <w:jc w:val="right"/>
            </w:pPr>
            <w:r>
              <w:t>33 462,0</w:t>
            </w:r>
          </w:p>
        </w:tc>
      </w:tr>
      <w:tr w:rsidR="006E6BEA">
        <w:tc>
          <w:tcPr>
            <w:tcW w:w="541" w:type="dxa"/>
            <w:vAlign w:val="bottom"/>
          </w:tcPr>
          <w:p w:rsidR="006E6BEA" w:rsidRDefault="006E6BEA">
            <w:pPr>
              <w:pStyle w:val="ConsPlusNormal"/>
              <w:jc w:val="center"/>
            </w:pPr>
            <w:r>
              <w:t>17</w:t>
            </w:r>
          </w:p>
        </w:tc>
        <w:tc>
          <w:tcPr>
            <w:tcW w:w="6860" w:type="dxa"/>
            <w:vAlign w:val="bottom"/>
          </w:tcPr>
          <w:p w:rsidR="006E6BEA" w:rsidRDefault="006E6BEA">
            <w:pPr>
              <w:pStyle w:val="ConsPlusNormal"/>
              <w:ind w:firstLine="17"/>
            </w:pPr>
            <w:r>
              <w:t>Павловский муниципальный район</w:t>
            </w:r>
          </w:p>
        </w:tc>
        <w:tc>
          <w:tcPr>
            <w:tcW w:w="1587" w:type="dxa"/>
            <w:vAlign w:val="center"/>
          </w:tcPr>
          <w:p w:rsidR="006E6BEA" w:rsidRDefault="006E6BEA">
            <w:pPr>
              <w:pStyle w:val="ConsPlusNormal"/>
              <w:jc w:val="right"/>
            </w:pPr>
            <w:r>
              <w:t>179 490,0</w:t>
            </w:r>
          </w:p>
        </w:tc>
      </w:tr>
      <w:tr w:rsidR="006E6BEA">
        <w:tc>
          <w:tcPr>
            <w:tcW w:w="541" w:type="dxa"/>
            <w:vAlign w:val="bottom"/>
          </w:tcPr>
          <w:p w:rsidR="006E6BEA" w:rsidRDefault="006E6BEA">
            <w:pPr>
              <w:pStyle w:val="ConsPlusNormal"/>
              <w:jc w:val="center"/>
            </w:pPr>
            <w:r>
              <w:t>18</w:t>
            </w:r>
          </w:p>
        </w:tc>
        <w:tc>
          <w:tcPr>
            <w:tcW w:w="6860" w:type="dxa"/>
            <w:vAlign w:val="bottom"/>
          </w:tcPr>
          <w:p w:rsidR="006E6BEA" w:rsidRDefault="006E6BEA">
            <w:pPr>
              <w:pStyle w:val="ConsPlusNormal"/>
              <w:ind w:firstLine="17"/>
            </w:pPr>
            <w:r>
              <w:t>Панинский муниципальный район</w:t>
            </w:r>
          </w:p>
        </w:tc>
        <w:tc>
          <w:tcPr>
            <w:tcW w:w="1587" w:type="dxa"/>
            <w:vAlign w:val="center"/>
          </w:tcPr>
          <w:p w:rsidR="006E6BEA" w:rsidRDefault="006E6BEA">
            <w:pPr>
              <w:pStyle w:val="ConsPlusNormal"/>
              <w:jc w:val="right"/>
            </w:pPr>
            <w:r>
              <w:t>24 468,0</w:t>
            </w:r>
          </w:p>
        </w:tc>
      </w:tr>
      <w:tr w:rsidR="006E6BEA">
        <w:tc>
          <w:tcPr>
            <w:tcW w:w="541" w:type="dxa"/>
            <w:vAlign w:val="bottom"/>
          </w:tcPr>
          <w:p w:rsidR="006E6BEA" w:rsidRDefault="006E6BEA">
            <w:pPr>
              <w:pStyle w:val="ConsPlusNormal"/>
              <w:jc w:val="center"/>
            </w:pPr>
            <w:r>
              <w:t>19</w:t>
            </w:r>
          </w:p>
        </w:tc>
        <w:tc>
          <w:tcPr>
            <w:tcW w:w="6860" w:type="dxa"/>
            <w:vAlign w:val="bottom"/>
          </w:tcPr>
          <w:p w:rsidR="006E6BEA" w:rsidRDefault="006E6BEA">
            <w:pPr>
              <w:pStyle w:val="ConsPlusNormal"/>
              <w:ind w:firstLine="17"/>
            </w:pPr>
            <w:r>
              <w:t>Петропавловский муниципальный район</w:t>
            </w:r>
          </w:p>
        </w:tc>
        <w:tc>
          <w:tcPr>
            <w:tcW w:w="1587" w:type="dxa"/>
            <w:vAlign w:val="center"/>
          </w:tcPr>
          <w:p w:rsidR="006E6BEA" w:rsidRDefault="006E6BEA">
            <w:pPr>
              <w:pStyle w:val="ConsPlusNormal"/>
              <w:jc w:val="right"/>
            </w:pPr>
            <w:r>
              <w:t>37 409,0</w:t>
            </w:r>
          </w:p>
        </w:tc>
      </w:tr>
      <w:tr w:rsidR="006E6BEA">
        <w:tc>
          <w:tcPr>
            <w:tcW w:w="541" w:type="dxa"/>
            <w:vAlign w:val="bottom"/>
          </w:tcPr>
          <w:p w:rsidR="006E6BEA" w:rsidRDefault="006E6BEA">
            <w:pPr>
              <w:pStyle w:val="ConsPlusNormal"/>
              <w:jc w:val="center"/>
            </w:pPr>
            <w:r>
              <w:t>20</w:t>
            </w:r>
          </w:p>
        </w:tc>
        <w:tc>
          <w:tcPr>
            <w:tcW w:w="6860" w:type="dxa"/>
            <w:vAlign w:val="bottom"/>
          </w:tcPr>
          <w:p w:rsidR="006E6BEA" w:rsidRDefault="006E6BEA">
            <w:pPr>
              <w:pStyle w:val="ConsPlusNormal"/>
              <w:ind w:firstLine="17"/>
            </w:pPr>
            <w:r>
              <w:t>Поворинский муниципальный район</w:t>
            </w:r>
          </w:p>
        </w:tc>
        <w:tc>
          <w:tcPr>
            <w:tcW w:w="1587" w:type="dxa"/>
            <w:vAlign w:val="center"/>
          </w:tcPr>
          <w:p w:rsidR="006E6BEA" w:rsidRDefault="006E6BEA">
            <w:pPr>
              <w:pStyle w:val="ConsPlusNormal"/>
              <w:jc w:val="right"/>
            </w:pPr>
            <w:r>
              <w:t>55 934,0</w:t>
            </w:r>
          </w:p>
        </w:tc>
      </w:tr>
      <w:tr w:rsidR="006E6BEA">
        <w:tc>
          <w:tcPr>
            <w:tcW w:w="541" w:type="dxa"/>
            <w:vAlign w:val="bottom"/>
          </w:tcPr>
          <w:p w:rsidR="006E6BEA" w:rsidRDefault="006E6BEA">
            <w:pPr>
              <w:pStyle w:val="ConsPlusNormal"/>
              <w:jc w:val="center"/>
            </w:pPr>
            <w:r>
              <w:t>21</w:t>
            </w:r>
          </w:p>
        </w:tc>
        <w:tc>
          <w:tcPr>
            <w:tcW w:w="6860" w:type="dxa"/>
            <w:vAlign w:val="bottom"/>
          </w:tcPr>
          <w:p w:rsidR="006E6BEA" w:rsidRDefault="006E6BEA">
            <w:pPr>
              <w:pStyle w:val="ConsPlusNormal"/>
              <w:ind w:firstLine="17"/>
            </w:pPr>
            <w:r>
              <w:t>Подгоренский муниципальный район</w:t>
            </w:r>
          </w:p>
        </w:tc>
        <w:tc>
          <w:tcPr>
            <w:tcW w:w="1587" w:type="dxa"/>
            <w:vAlign w:val="center"/>
          </w:tcPr>
          <w:p w:rsidR="006E6BEA" w:rsidRDefault="006E6BEA">
            <w:pPr>
              <w:pStyle w:val="ConsPlusNormal"/>
              <w:jc w:val="right"/>
            </w:pPr>
            <w:r>
              <w:t>67 146,0</w:t>
            </w:r>
          </w:p>
        </w:tc>
      </w:tr>
      <w:tr w:rsidR="006E6BEA">
        <w:tc>
          <w:tcPr>
            <w:tcW w:w="541" w:type="dxa"/>
            <w:vAlign w:val="bottom"/>
          </w:tcPr>
          <w:p w:rsidR="006E6BEA" w:rsidRDefault="006E6BEA">
            <w:pPr>
              <w:pStyle w:val="ConsPlusNormal"/>
              <w:jc w:val="center"/>
            </w:pPr>
            <w:r>
              <w:t>22</w:t>
            </w:r>
          </w:p>
        </w:tc>
        <w:tc>
          <w:tcPr>
            <w:tcW w:w="6860" w:type="dxa"/>
            <w:vAlign w:val="bottom"/>
          </w:tcPr>
          <w:p w:rsidR="006E6BEA" w:rsidRDefault="006E6BEA">
            <w:pPr>
              <w:pStyle w:val="ConsPlusNormal"/>
              <w:ind w:firstLine="17"/>
            </w:pPr>
            <w:r>
              <w:t>Репьёвский муниципальный район</w:t>
            </w:r>
          </w:p>
        </w:tc>
        <w:tc>
          <w:tcPr>
            <w:tcW w:w="1587" w:type="dxa"/>
            <w:vAlign w:val="center"/>
          </w:tcPr>
          <w:p w:rsidR="006E6BEA" w:rsidRDefault="006E6BEA">
            <w:pPr>
              <w:pStyle w:val="ConsPlusNormal"/>
              <w:jc w:val="right"/>
            </w:pPr>
            <w:r>
              <w:t>67 639,0</w:t>
            </w:r>
          </w:p>
        </w:tc>
      </w:tr>
      <w:tr w:rsidR="006E6BEA">
        <w:tc>
          <w:tcPr>
            <w:tcW w:w="541" w:type="dxa"/>
            <w:vAlign w:val="bottom"/>
          </w:tcPr>
          <w:p w:rsidR="006E6BEA" w:rsidRDefault="006E6BEA">
            <w:pPr>
              <w:pStyle w:val="ConsPlusNormal"/>
              <w:jc w:val="center"/>
            </w:pPr>
            <w:r>
              <w:t>23</w:t>
            </w:r>
          </w:p>
        </w:tc>
        <w:tc>
          <w:tcPr>
            <w:tcW w:w="6860" w:type="dxa"/>
            <w:vAlign w:val="bottom"/>
          </w:tcPr>
          <w:p w:rsidR="006E6BEA" w:rsidRDefault="006E6BEA">
            <w:pPr>
              <w:pStyle w:val="ConsPlusNormal"/>
              <w:ind w:firstLine="17"/>
            </w:pPr>
            <w:r>
              <w:t>Россошанский муниципальный район</w:t>
            </w:r>
          </w:p>
        </w:tc>
        <w:tc>
          <w:tcPr>
            <w:tcW w:w="1587" w:type="dxa"/>
            <w:vAlign w:val="center"/>
          </w:tcPr>
          <w:p w:rsidR="006E6BEA" w:rsidRDefault="006E6BEA">
            <w:pPr>
              <w:pStyle w:val="ConsPlusNormal"/>
              <w:jc w:val="right"/>
            </w:pPr>
            <w:r>
              <w:t>20 546,0</w:t>
            </w:r>
          </w:p>
        </w:tc>
      </w:tr>
      <w:tr w:rsidR="006E6BEA">
        <w:tc>
          <w:tcPr>
            <w:tcW w:w="541" w:type="dxa"/>
            <w:vAlign w:val="bottom"/>
          </w:tcPr>
          <w:p w:rsidR="006E6BEA" w:rsidRDefault="006E6BEA">
            <w:pPr>
              <w:pStyle w:val="ConsPlusNormal"/>
              <w:jc w:val="center"/>
            </w:pPr>
            <w:r>
              <w:t>24</w:t>
            </w:r>
          </w:p>
        </w:tc>
        <w:tc>
          <w:tcPr>
            <w:tcW w:w="6860" w:type="dxa"/>
            <w:vAlign w:val="bottom"/>
          </w:tcPr>
          <w:p w:rsidR="006E6BEA" w:rsidRDefault="006E6BEA">
            <w:pPr>
              <w:pStyle w:val="ConsPlusNormal"/>
              <w:ind w:firstLine="17"/>
            </w:pPr>
            <w:r>
              <w:t>Семилукский муниципальный район</w:t>
            </w:r>
          </w:p>
        </w:tc>
        <w:tc>
          <w:tcPr>
            <w:tcW w:w="1587" w:type="dxa"/>
            <w:vAlign w:val="center"/>
          </w:tcPr>
          <w:p w:rsidR="006E6BEA" w:rsidRDefault="006E6BEA">
            <w:pPr>
              <w:pStyle w:val="ConsPlusNormal"/>
              <w:jc w:val="right"/>
            </w:pPr>
            <w:r>
              <w:t>5 458,0</w:t>
            </w:r>
          </w:p>
        </w:tc>
      </w:tr>
      <w:tr w:rsidR="006E6BEA">
        <w:tc>
          <w:tcPr>
            <w:tcW w:w="541" w:type="dxa"/>
            <w:vAlign w:val="bottom"/>
          </w:tcPr>
          <w:p w:rsidR="006E6BEA" w:rsidRDefault="006E6BEA">
            <w:pPr>
              <w:pStyle w:val="ConsPlusNormal"/>
              <w:jc w:val="center"/>
            </w:pPr>
            <w:r>
              <w:t>25</w:t>
            </w:r>
          </w:p>
        </w:tc>
        <w:tc>
          <w:tcPr>
            <w:tcW w:w="6860" w:type="dxa"/>
            <w:vAlign w:val="bottom"/>
          </w:tcPr>
          <w:p w:rsidR="006E6BEA" w:rsidRDefault="006E6BEA">
            <w:pPr>
              <w:pStyle w:val="ConsPlusNormal"/>
              <w:ind w:firstLine="17"/>
            </w:pPr>
            <w:r>
              <w:t>Таловский муниципальный район</w:t>
            </w:r>
          </w:p>
        </w:tc>
        <w:tc>
          <w:tcPr>
            <w:tcW w:w="1587" w:type="dxa"/>
            <w:vAlign w:val="center"/>
          </w:tcPr>
          <w:p w:rsidR="006E6BEA" w:rsidRDefault="006E6BEA">
            <w:pPr>
              <w:pStyle w:val="ConsPlusNormal"/>
              <w:jc w:val="right"/>
            </w:pPr>
            <w:r>
              <w:t>67 387,0</w:t>
            </w:r>
          </w:p>
        </w:tc>
      </w:tr>
      <w:tr w:rsidR="006E6BEA">
        <w:tc>
          <w:tcPr>
            <w:tcW w:w="541" w:type="dxa"/>
            <w:vAlign w:val="bottom"/>
          </w:tcPr>
          <w:p w:rsidR="006E6BEA" w:rsidRDefault="006E6BEA">
            <w:pPr>
              <w:pStyle w:val="ConsPlusNormal"/>
              <w:jc w:val="center"/>
            </w:pPr>
            <w:r>
              <w:t>26</w:t>
            </w:r>
          </w:p>
        </w:tc>
        <w:tc>
          <w:tcPr>
            <w:tcW w:w="6860" w:type="dxa"/>
            <w:vAlign w:val="bottom"/>
          </w:tcPr>
          <w:p w:rsidR="006E6BEA" w:rsidRDefault="006E6BEA">
            <w:pPr>
              <w:pStyle w:val="ConsPlusNormal"/>
              <w:ind w:firstLine="17"/>
            </w:pPr>
            <w:r>
              <w:t>Терновский муниципальный район</w:t>
            </w:r>
          </w:p>
        </w:tc>
        <w:tc>
          <w:tcPr>
            <w:tcW w:w="1587" w:type="dxa"/>
            <w:vAlign w:val="center"/>
          </w:tcPr>
          <w:p w:rsidR="006E6BEA" w:rsidRDefault="006E6BEA">
            <w:pPr>
              <w:pStyle w:val="ConsPlusNormal"/>
              <w:jc w:val="right"/>
            </w:pPr>
            <w:r>
              <w:t>61 137,0</w:t>
            </w:r>
          </w:p>
        </w:tc>
      </w:tr>
      <w:tr w:rsidR="006E6BEA">
        <w:tc>
          <w:tcPr>
            <w:tcW w:w="541" w:type="dxa"/>
            <w:vAlign w:val="bottom"/>
          </w:tcPr>
          <w:p w:rsidR="006E6BEA" w:rsidRDefault="006E6BEA">
            <w:pPr>
              <w:pStyle w:val="ConsPlusNormal"/>
              <w:jc w:val="center"/>
            </w:pPr>
            <w:r>
              <w:t>27</w:t>
            </w:r>
          </w:p>
        </w:tc>
        <w:tc>
          <w:tcPr>
            <w:tcW w:w="6860" w:type="dxa"/>
            <w:vAlign w:val="bottom"/>
          </w:tcPr>
          <w:p w:rsidR="006E6BEA" w:rsidRDefault="006E6BEA">
            <w:pPr>
              <w:pStyle w:val="ConsPlusNormal"/>
              <w:ind w:firstLine="17"/>
            </w:pPr>
            <w:r>
              <w:t>Хохольский муниципальный район</w:t>
            </w:r>
          </w:p>
        </w:tc>
        <w:tc>
          <w:tcPr>
            <w:tcW w:w="1587" w:type="dxa"/>
            <w:vAlign w:val="center"/>
          </w:tcPr>
          <w:p w:rsidR="006E6BEA" w:rsidRDefault="006E6BEA">
            <w:pPr>
              <w:pStyle w:val="ConsPlusNormal"/>
              <w:jc w:val="right"/>
            </w:pPr>
            <w:r>
              <w:t>43 379,0</w:t>
            </w:r>
          </w:p>
        </w:tc>
      </w:tr>
      <w:tr w:rsidR="006E6BEA">
        <w:tc>
          <w:tcPr>
            <w:tcW w:w="541" w:type="dxa"/>
            <w:vAlign w:val="bottom"/>
          </w:tcPr>
          <w:p w:rsidR="006E6BEA" w:rsidRDefault="006E6BEA">
            <w:pPr>
              <w:pStyle w:val="ConsPlusNormal"/>
              <w:jc w:val="center"/>
            </w:pPr>
            <w:r>
              <w:t>28</w:t>
            </w:r>
          </w:p>
        </w:tc>
        <w:tc>
          <w:tcPr>
            <w:tcW w:w="6860" w:type="dxa"/>
            <w:vAlign w:val="bottom"/>
          </w:tcPr>
          <w:p w:rsidR="006E6BEA" w:rsidRDefault="006E6BEA">
            <w:pPr>
              <w:pStyle w:val="ConsPlusNormal"/>
              <w:ind w:firstLine="17"/>
            </w:pPr>
            <w:r>
              <w:t>Эртильский муниципальный район</w:t>
            </w:r>
          </w:p>
        </w:tc>
        <w:tc>
          <w:tcPr>
            <w:tcW w:w="1587" w:type="dxa"/>
            <w:vAlign w:val="center"/>
          </w:tcPr>
          <w:p w:rsidR="006E6BEA" w:rsidRDefault="006E6BEA">
            <w:pPr>
              <w:pStyle w:val="ConsPlusNormal"/>
              <w:jc w:val="right"/>
            </w:pPr>
            <w:r>
              <w:t>45 670,0</w:t>
            </w:r>
          </w:p>
        </w:tc>
      </w:tr>
      <w:tr w:rsidR="006E6BEA">
        <w:tc>
          <w:tcPr>
            <w:tcW w:w="541" w:type="dxa"/>
            <w:vAlign w:val="bottom"/>
          </w:tcPr>
          <w:p w:rsidR="006E6BEA" w:rsidRDefault="006E6BEA">
            <w:pPr>
              <w:pStyle w:val="ConsPlusNormal"/>
              <w:jc w:val="center"/>
            </w:pPr>
            <w:r>
              <w:t>29</w:t>
            </w:r>
          </w:p>
        </w:tc>
        <w:tc>
          <w:tcPr>
            <w:tcW w:w="6860" w:type="dxa"/>
            <w:vAlign w:val="bottom"/>
          </w:tcPr>
          <w:p w:rsidR="006E6BEA" w:rsidRDefault="006E6BEA">
            <w:pPr>
              <w:pStyle w:val="ConsPlusNormal"/>
              <w:ind w:firstLine="17"/>
            </w:pPr>
            <w:r>
              <w:t>Борисоглебский городской округ</w:t>
            </w:r>
          </w:p>
        </w:tc>
        <w:tc>
          <w:tcPr>
            <w:tcW w:w="1587" w:type="dxa"/>
            <w:vAlign w:val="center"/>
          </w:tcPr>
          <w:p w:rsidR="006E6BEA" w:rsidRDefault="006E6BEA">
            <w:pPr>
              <w:pStyle w:val="ConsPlusNormal"/>
              <w:jc w:val="right"/>
            </w:pPr>
            <w:r>
              <w:t>123 942,0</w:t>
            </w:r>
          </w:p>
        </w:tc>
      </w:tr>
      <w:tr w:rsidR="006E6BEA">
        <w:tc>
          <w:tcPr>
            <w:tcW w:w="541" w:type="dxa"/>
            <w:vAlign w:val="bottom"/>
          </w:tcPr>
          <w:p w:rsidR="006E6BEA" w:rsidRDefault="006E6BEA">
            <w:pPr>
              <w:pStyle w:val="ConsPlusNormal"/>
            </w:pPr>
          </w:p>
        </w:tc>
        <w:tc>
          <w:tcPr>
            <w:tcW w:w="6860" w:type="dxa"/>
          </w:tcPr>
          <w:p w:rsidR="006E6BEA" w:rsidRDefault="006E6BEA">
            <w:pPr>
              <w:pStyle w:val="ConsPlusNormal"/>
              <w:ind w:firstLine="17"/>
            </w:pPr>
            <w:r>
              <w:t>ВСЕГО</w:t>
            </w:r>
          </w:p>
        </w:tc>
        <w:tc>
          <w:tcPr>
            <w:tcW w:w="1587" w:type="dxa"/>
            <w:vAlign w:val="center"/>
          </w:tcPr>
          <w:p w:rsidR="006E6BEA" w:rsidRDefault="006E6BEA">
            <w:pPr>
              <w:pStyle w:val="ConsPlusNormal"/>
              <w:jc w:val="right"/>
            </w:pPr>
            <w:r>
              <w:t>1 896 960,0</w:t>
            </w:r>
          </w:p>
        </w:tc>
      </w:tr>
    </w:tbl>
    <w:p w:rsidR="006E6BEA" w:rsidRDefault="006E6BEA">
      <w:pPr>
        <w:pStyle w:val="ConsPlusNormal"/>
        <w:ind w:firstLine="540"/>
        <w:jc w:val="both"/>
      </w:pPr>
    </w:p>
    <w:p w:rsidR="006E6BEA" w:rsidRDefault="006E6BEA">
      <w:pPr>
        <w:pStyle w:val="ConsPlusNormal"/>
        <w:jc w:val="right"/>
        <w:outlineLvl w:val="1"/>
      </w:pPr>
      <w:r>
        <w:t>Таблица 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реализацию мероприятий</w:t>
      </w:r>
    </w:p>
    <w:p w:rsidR="006E6BEA" w:rsidRDefault="006E6BEA">
      <w:pPr>
        <w:pStyle w:val="ConsPlusTitle"/>
        <w:jc w:val="center"/>
      </w:pPr>
      <w:r>
        <w:t>областной адресной программы капитального ремонта</w:t>
      </w:r>
    </w:p>
    <w:p w:rsidR="006E6BEA" w:rsidRDefault="006E6BEA">
      <w:pPr>
        <w:pStyle w:val="ConsPlusTitle"/>
        <w:jc w:val="center"/>
      </w:pPr>
      <w:r>
        <w:lastRenderedPageBreak/>
        <w:t>на 2025 год и на плановый период 2026 и 2027 годов</w:t>
      </w:r>
    </w:p>
    <w:p w:rsidR="006E6BEA" w:rsidRDefault="006E6BE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73"/>
        <w:gridCol w:w="1020"/>
        <w:gridCol w:w="1428"/>
        <w:gridCol w:w="1428"/>
        <w:gridCol w:w="1428"/>
      </w:tblGrid>
      <w:tr w:rsidR="006E6BEA">
        <w:tc>
          <w:tcPr>
            <w:tcW w:w="3673" w:type="dxa"/>
            <w:vAlign w:val="center"/>
          </w:tcPr>
          <w:p w:rsidR="006E6BEA" w:rsidRDefault="006E6BEA">
            <w:pPr>
              <w:pStyle w:val="ConsPlusNormal"/>
              <w:jc w:val="center"/>
            </w:pPr>
            <w:r>
              <w:t>Наименование ГРБС, раздела бюджетной классификации программы, регионального проекта, муниципального образования, субсидии</w:t>
            </w:r>
          </w:p>
        </w:tc>
        <w:tc>
          <w:tcPr>
            <w:tcW w:w="1020" w:type="dxa"/>
            <w:vAlign w:val="center"/>
          </w:tcPr>
          <w:p w:rsidR="006E6BEA" w:rsidRDefault="006E6BEA">
            <w:pPr>
              <w:pStyle w:val="ConsPlusNormal"/>
              <w:jc w:val="center"/>
            </w:pPr>
            <w:r>
              <w:t>Раздел</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428" w:type="dxa"/>
            <w:vAlign w:val="center"/>
          </w:tcPr>
          <w:p w:rsidR="006E6BEA" w:rsidRDefault="006E6BEA">
            <w:pPr>
              <w:pStyle w:val="ConsPlusNormal"/>
              <w:jc w:val="center"/>
            </w:pPr>
            <w:r>
              <w:t>2027 год</w:t>
            </w:r>
          </w:p>
        </w:tc>
      </w:tr>
      <w:tr w:rsidR="006E6BEA">
        <w:tc>
          <w:tcPr>
            <w:tcW w:w="3673" w:type="dxa"/>
          </w:tcPr>
          <w:p w:rsidR="006E6BEA" w:rsidRDefault="006E6BEA">
            <w:pPr>
              <w:pStyle w:val="ConsPlusNormal"/>
              <w:jc w:val="center"/>
            </w:pPr>
            <w:r>
              <w:t>1</w:t>
            </w:r>
          </w:p>
        </w:tc>
        <w:tc>
          <w:tcPr>
            <w:tcW w:w="1020"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428" w:type="dxa"/>
          </w:tcPr>
          <w:p w:rsidR="006E6BEA" w:rsidRDefault="006E6BEA">
            <w:pPr>
              <w:pStyle w:val="ConsPlusNormal"/>
              <w:jc w:val="center"/>
            </w:pPr>
            <w:r>
              <w:t>5</w:t>
            </w:r>
          </w:p>
        </w:tc>
      </w:tr>
      <w:tr w:rsidR="006E6BEA">
        <w:tc>
          <w:tcPr>
            <w:tcW w:w="3673" w:type="dxa"/>
          </w:tcPr>
          <w:p w:rsidR="006E6BEA" w:rsidRDefault="006E6BEA">
            <w:pPr>
              <w:pStyle w:val="ConsPlusNormal"/>
              <w:outlineLvl w:val="2"/>
            </w:pPr>
            <w:r>
              <w:t>ВСЕГО</w:t>
            </w:r>
          </w:p>
        </w:tc>
        <w:tc>
          <w:tcPr>
            <w:tcW w:w="1020" w:type="dxa"/>
          </w:tcPr>
          <w:p w:rsidR="006E6BEA" w:rsidRDefault="006E6BEA">
            <w:pPr>
              <w:pStyle w:val="ConsPlusNormal"/>
            </w:pPr>
          </w:p>
        </w:tc>
        <w:tc>
          <w:tcPr>
            <w:tcW w:w="1428" w:type="dxa"/>
          </w:tcPr>
          <w:p w:rsidR="006E6BEA" w:rsidRDefault="006E6BEA">
            <w:pPr>
              <w:pStyle w:val="ConsPlusNormal"/>
              <w:jc w:val="right"/>
            </w:pPr>
            <w:r>
              <w:t>1 518 627,6</w:t>
            </w:r>
          </w:p>
        </w:tc>
        <w:tc>
          <w:tcPr>
            <w:tcW w:w="1428" w:type="dxa"/>
          </w:tcPr>
          <w:p w:rsidR="006E6BEA" w:rsidRDefault="006E6BEA">
            <w:pPr>
              <w:pStyle w:val="ConsPlusNormal"/>
              <w:jc w:val="right"/>
            </w:pPr>
            <w:r>
              <w:t>756 348,5</w:t>
            </w:r>
          </w:p>
        </w:tc>
        <w:tc>
          <w:tcPr>
            <w:tcW w:w="1428" w:type="dxa"/>
          </w:tcPr>
          <w:p w:rsidR="006E6BEA" w:rsidRDefault="006E6BEA">
            <w:pPr>
              <w:pStyle w:val="ConsPlusNormal"/>
              <w:jc w:val="right"/>
            </w:pPr>
            <w:r>
              <w:t>379 015,3</w:t>
            </w:r>
          </w:p>
        </w:tc>
      </w:tr>
      <w:tr w:rsidR="006E6BEA">
        <w:tc>
          <w:tcPr>
            <w:tcW w:w="3673" w:type="dxa"/>
          </w:tcPr>
          <w:p w:rsidR="006E6BEA" w:rsidRDefault="006E6BEA">
            <w:pPr>
              <w:pStyle w:val="ConsPlusNormal"/>
              <w:outlineLvl w:val="2"/>
            </w:pPr>
            <w:r>
              <w:t>МИНИСТЕРСТВО СТРОИТЕЛЬСТВА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541 194,6</w:t>
            </w:r>
          </w:p>
        </w:tc>
        <w:tc>
          <w:tcPr>
            <w:tcW w:w="1428" w:type="dxa"/>
          </w:tcPr>
          <w:p w:rsidR="006E6BEA" w:rsidRDefault="006E6BEA">
            <w:pPr>
              <w:pStyle w:val="ConsPlusNormal"/>
              <w:jc w:val="right"/>
            </w:pPr>
            <w:r>
              <w:t>225 573,2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outlineLvl w:val="3"/>
            </w:pPr>
            <w:r>
              <w:t>ОБРАЗОВАНИЕ</w:t>
            </w:r>
          </w:p>
        </w:tc>
        <w:tc>
          <w:tcPr>
            <w:tcW w:w="1020" w:type="dxa"/>
          </w:tcPr>
          <w:p w:rsidR="006E6BEA" w:rsidRDefault="006E6BEA">
            <w:pPr>
              <w:pStyle w:val="ConsPlusNormal"/>
              <w:jc w:val="center"/>
            </w:pPr>
            <w:r>
              <w:t>07</w:t>
            </w:r>
          </w:p>
        </w:tc>
        <w:tc>
          <w:tcPr>
            <w:tcW w:w="1428" w:type="dxa"/>
          </w:tcPr>
          <w:p w:rsidR="006E6BEA" w:rsidRDefault="006E6BEA">
            <w:pPr>
              <w:pStyle w:val="ConsPlusNormal"/>
              <w:jc w:val="right"/>
            </w:pPr>
            <w:r>
              <w:t>312 698,8</w:t>
            </w:r>
          </w:p>
        </w:tc>
        <w:tc>
          <w:tcPr>
            <w:tcW w:w="1428" w:type="dxa"/>
          </w:tcPr>
          <w:p w:rsidR="006E6BEA" w:rsidRDefault="006E6BEA">
            <w:pPr>
              <w:pStyle w:val="ConsPlusNormal"/>
              <w:jc w:val="right"/>
            </w:pPr>
            <w:r>
              <w:t>110 392,0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Государственная программа Воронежской области "Развитие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312 698,8</w:t>
            </w:r>
          </w:p>
        </w:tc>
        <w:tc>
          <w:tcPr>
            <w:tcW w:w="1428" w:type="dxa"/>
          </w:tcPr>
          <w:p w:rsidR="006E6BEA" w:rsidRDefault="006E6BEA">
            <w:pPr>
              <w:pStyle w:val="ConsPlusNormal"/>
              <w:jc w:val="right"/>
            </w:pPr>
            <w:r>
              <w:t>110 392,0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Региональный проект "Капитальный ремонт объектов системы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312 698,8</w:t>
            </w:r>
          </w:p>
        </w:tc>
        <w:tc>
          <w:tcPr>
            <w:tcW w:w="1428" w:type="dxa"/>
          </w:tcPr>
          <w:p w:rsidR="006E6BEA" w:rsidRDefault="006E6BEA">
            <w:pPr>
              <w:pStyle w:val="ConsPlusNormal"/>
              <w:jc w:val="right"/>
            </w:pPr>
            <w:r>
              <w:t>110 392,0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Верхнемамонский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56 000,0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Острогожский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68 392,0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Подгоренский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7 533,0</w:t>
            </w:r>
          </w:p>
        </w:tc>
        <w:tc>
          <w:tcPr>
            <w:tcW w:w="1428" w:type="dxa"/>
          </w:tcPr>
          <w:p w:rsidR="006E6BEA" w:rsidRDefault="006E6BEA">
            <w:pPr>
              <w:pStyle w:val="ConsPlusNormal"/>
              <w:jc w:val="right"/>
            </w:pPr>
            <w:r>
              <w:t>42 000,0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Нововоронеж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249 165,8</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outlineLvl w:val="3"/>
            </w:pPr>
            <w:r>
              <w:t>КУЛЬТУРА, КИНЕМАТОГРАФИЯ</w:t>
            </w:r>
          </w:p>
        </w:tc>
        <w:tc>
          <w:tcPr>
            <w:tcW w:w="1020" w:type="dxa"/>
          </w:tcPr>
          <w:p w:rsidR="006E6BEA" w:rsidRDefault="006E6BEA">
            <w:pPr>
              <w:pStyle w:val="ConsPlusNormal"/>
              <w:jc w:val="center"/>
            </w:pPr>
            <w:r>
              <w:t>08</w:t>
            </w:r>
          </w:p>
        </w:tc>
        <w:tc>
          <w:tcPr>
            <w:tcW w:w="1428" w:type="dxa"/>
          </w:tcPr>
          <w:p w:rsidR="006E6BEA" w:rsidRDefault="006E6BEA">
            <w:pPr>
              <w:pStyle w:val="ConsPlusNormal"/>
              <w:jc w:val="right"/>
            </w:pPr>
            <w:r>
              <w:t>120 565,1</w:t>
            </w:r>
          </w:p>
        </w:tc>
        <w:tc>
          <w:tcPr>
            <w:tcW w:w="1428" w:type="dxa"/>
          </w:tcPr>
          <w:p w:rsidR="006E6BEA" w:rsidRDefault="006E6BEA">
            <w:pPr>
              <w:pStyle w:val="ConsPlusNormal"/>
              <w:jc w:val="right"/>
            </w:pPr>
            <w:r>
              <w:t>59 100,0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1020" w:type="dxa"/>
          </w:tcPr>
          <w:p w:rsidR="006E6BEA" w:rsidRDefault="006E6BEA">
            <w:pPr>
              <w:pStyle w:val="ConsPlusNormal"/>
            </w:pPr>
          </w:p>
        </w:tc>
        <w:tc>
          <w:tcPr>
            <w:tcW w:w="1428" w:type="dxa"/>
          </w:tcPr>
          <w:p w:rsidR="006E6BEA" w:rsidRDefault="006E6BEA">
            <w:pPr>
              <w:pStyle w:val="ConsPlusNormal"/>
              <w:jc w:val="right"/>
            </w:pPr>
            <w:r>
              <w:t>120 565,1</w:t>
            </w:r>
          </w:p>
        </w:tc>
        <w:tc>
          <w:tcPr>
            <w:tcW w:w="1428" w:type="dxa"/>
          </w:tcPr>
          <w:p w:rsidR="006E6BEA" w:rsidRDefault="006E6BEA">
            <w:pPr>
              <w:pStyle w:val="ConsPlusNormal"/>
              <w:jc w:val="right"/>
            </w:pPr>
            <w:r>
              <w:t>59 100,0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120 565,1</w:t>
            </w:r>
          </w:p>
        </w:tc>
        <w:tc>
          <w:tcPr>
            <w:tcW w:w="1428" w:type="dxa"/>
          </w:tcPr>
          <w:p w:rsidR="006E6BEA" w:rsidRDefault="006E6BEA">
            <w:pPr>
              <w:pStyle w:val="ConsPlusNormal"/>
              <w:jc w:val="right"/>
            </w:pPr>
            <w:r>
              <w:t>59 100,0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Богучарский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35 650,1</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Острогожский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59 100,0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Репьёвский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 xml:space="preserve">Субсидии муниципальным образованиям на реализацию мероприятий областной адресной программы капитального ремонта по </w:t>
            </w:r>
            <w:r>
              <w:lastRenderedPageBreak/>
              <w:t>объектам культуры</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Нововоронеж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84 915,0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outlineLvl w:val="3"/>
            </w:pPr>
            <w:r>
              <w:t>ФИЗИЧЕСКАЯ КУЛЬТУРА И СПОРТ</w:t>
            </w:r>
          </w:p>
        </w:tc>
        <w:tc>
          <w:tcPr>
            <w:tcW w:w="1020" w:type="dxa"/>
          </w:tcPr>
          <w:p w:rsidR="006E6BEA" w:rsidRDefault="006E6BEA">
            <w:pPr>
              <w:pStyle w:val="ConsPlusNormal"/>
              <w:jc w:val="center"/>
            </w:pPr>
            <w:r>
              <w:t>11</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56 081,2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56 081,2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Региональный проект "Капитальный ремонт объектов областной и муниципальной собственности"</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56 081,2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Рамонский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56 081,2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outlineLvl w:val="3"/>
            </w:pPr>
            <w:r>
              <w:t>МЕЖБЮДЖЕТНЫЕ ТРАНСФЕРТЫ ОБЩЕГО ХАРАКТЕРА БЮДЖЕТАМ БЮДЖЕТНОЙ СИСТЕМЫ РОССИЙСКОЙ ФЕДЕРАЦИИ</w:t>
            </w:r>
          </w:p>
        </w:tc>
        <w:tc>
          <w:tcPr>
            <w:tcW w:w="1020" w:type="dxa"/>
          </w:tcPr>
          <w:p w:rsidR="006E6BEA" w:rsidRDefault="006E6BEA">
            <w:pPr>
              <w:pStyle w:val="ConsPlusNormal"/>
              <w:jc w:val="center"/>
            </w:pPr>
            <w:r>
              <w:t>14</w:t>
            </w:r>
          </w:p>
        </w:tc>
        <w:tc>
          <w:tcPr>
            <w:tcW w:w="1428" w:type="dxa"/>
          </w:tcPr>
          <w:p w:rsidR="006E6BEA" w:rsidRDefault="006E6BEA">
            <w:pPr>
              <w:pStyle w:val="ConsPlusNormal"/>
              <w:jc w:val="right"/>
            </w:pPr>
            <w:r>
              <w:t>107 930,7</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1020" w:type="dxa"/>
          </w:tcPr>
          <w:p w:rsidR="006E6BEA" w:rsidRDefault="006E6BEA">
            <w:pPr>
              <w:pStyle w:val="ConsPlusNormal"/>
            </w:pPr>
          </w:p>
        </w:tc>
        <w:tc>
          <w:tcPr>
            <w:tcW w:w="1428" w:type="dxa"/>
          </w:tcPr>
          <w:p w:rsidR="006E6BEA" w:rsidRDefault="006E6BEA">
            <w:pPr>
              <w:pStyle w:val="ConsPlusNormal"/>
              <w:jc w:val="right"/>
            </w:pPr>
            <w:r>
              <w:t>107 930,7</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Региональный проект "Развитие муниципальной инфраструктуры"</w:t>
            </w:r>
          </w:p>
        </w:tc>
        <w:tc>
          <w:tcPr>
            <w:tcW w:w="1020" w:type="dxa"/>
          </w:tcPr>
          <w:p w:rsidR="006E6BEA" w:rsidRDefault="006E6BEA">
            <w:pPr>
              <w:pStyle w:val="ConsPlusNormal"/>
            </w:pPr>
          </w:p>
        </w:tc>
        <w:tc>
          <w:tcPr>
            <w:tcW w:w="1428" w:type="dxa"/>
          </w:tcPr>
          <w:p w:rsidR="006E6BEA" w:rsidRDefault="006E6BEA">
            <w:pPr>
              <w:pStyle w:val="ConsPlusNormal"/>
              <w:jc w:val="right"/>
            </w:pPr>
            <w:r>
              <w:t>107 930,7</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Грибановский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102 635,2</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Калачеевский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5 295,5</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outlineLvl w:val="2"/>
            </w:pPr>
            <w:r>
              <w:t>МИНИСТЕРСТВО ОБРАЗОВАНИЯ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505 178,2</w:t>
            </w:r>
          </w:p>
        </w:tc>
        <w:tc>
          <w:tcPr>
            <w:tcW w:w="1428" w:type="dxa"/>
          </w:tcPr>
          <w:p w:rsidR="006E6BEA" w:rsidRDefault="006E6BEA">
            <w:pPr>
              <w:pStyle w:val="ConsPlusNormal"/>
              <w:jc w:val="right"/>
            </w:pPr>
            <w:r>
              <w:t>383 282,8</w:t>
            </w:r>
          </w:p>
        </w:tc>
        <w:tc>
          <w:tcPr>
            <w:tcW w:w="1428" w:type="dxa"/>
          </w:tcPr>
          <w:p w:rsidR="006E6BEA" w:rsidRDefault="006E6BEA">
            <w:pPr>
              <w:pStyle w:val="ConsPlusNormal"/>
              <w:jc w:val="right"/>
            </w:pPr>
            <w:r>
              <w:t>338 801,1</w:t>
            </w:r>
          </w:p>
        </w:tc>
      </w:tr>
      <w:tr w:rsidR="006E6BEA">
        <w:tc>
          <w:tcPr>
            <w:tcW w:w="3673" w:type="dxa"/>
          </w:tcPr>
          <w:p w:rsidR="006E6BEA" w:rsidRDefault="006E6BEA">
            <w:pPr>
              <w:pStyle w:val="ConsPlusNormal"/>
              <w:ind w:firstLine="17"/>
              <w:outlineLvl w:val="3"/>
            </w:pPr>
            <w:r>
              <w:t>ОБРАЗОВАНИЕ</w:t>
            </w:r>
          </w:p>
        </w:tc>
        <w:tc>
          <w:tcPr>
            <w:tcW w:w="1020" w:type="dxa"/>
          </w:tcPr>
          <w:p w:rsidR="006E6BEA" w:rsidRDefault="006E6BEA">
            <w:pPr>
              <w:pStyle w:val="ConsPlusNormal"/>
              <w:jc w:val="center"/>
            </w:pPr>
            <w:r>
              <w:t>07</w:t>
            </w:r>
          </w:p>
        </w:tc>
        <w:tc>
          <w:tcPr>
            <w:tcW w:w="1428" w:type="dxa"/>
          </w:tcPr>
          <w:p w:rsidR="006E6BEA" w:rsidRDefault="006E6BEA">
            <w:pPr>
              <w:pStyle w:val="ConsPlusNormal"/>
              <w:jc w:val="right"/>
            </w:pPr>
            <w:r>
              <w:t>505 178,2</w:t>
            </w:r>
          </w:p>
        </w:tc>
        <w:tc>
          <w:tcPr>
            <w:tcW w:w="1428" w:type="dxa"/>
          </w:tcPr>
          <w:p w:rsidR="006E6BEA" w:rsidRDefault="006E6BEA">
            <w:pPr>
              <w:pStyle w:val="ConsPlusNormal"/>
              <w:jc w:val="right"/>
            </w:pPr>
            <w:r>
              <w:t>383 282,8</w:t>
            </w:r>
          </w:p>
        </w:tc>
        <w:tc>
          <w:tcPr>
            <w:tcW w:w="1428" w:type="dxa"/>
          </w:tcPr>
          <w:p w:rsidR="006E6BEA" w:rsidRDefault="006E6BEA">
            <w:pPr>
              <w:pStyle w:val="ConsPlusNormal"/>
              <w:jc w:val="right"/>
            </w:pPr>
            <w:r>
              <w:t>338 801,1</w:t>
            </w:r>
          </w:p>
        </w:tc>
      </w:tr>
      <w:tr w:rsidR="006E6BEA">
        <w:tc>
          <w:tcPr>
            <w:tcW w:w="3673" w:type="dxa"/>
          </w:tcPr>
          <w:p w:rsidR="006E6BEA" w:rsidRDefault="006E6BEA">
            <w:pPr>
              <w:pStyle w:val="ConsPlusNormal"/>
              <w:ind w:firstLine="17"/>
            </w:pPr>
            <w:r>
              <w:t>Государственная программа Воронежской области "Развитие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505 178,2</w:t>
            </w:r>
          </w:p>
        </w:tc>
        <w:tc>
          <w:tcPr>
            <w:tcW w:w="1428" w:type="dxa"/>
          </w:tcPr>
          <w:p w:rsidR="006E6BEA" w:rsidRDefault="006E6BEA">
            <w:pPr>
              <w:pStyle w:val="ConsPlusNormal"/>
              <w:jc w:val="right"/>
            </w:pPr>
            <w:r>
              <w:t>383 282,8</w:t>
            </w:r>
          </w:p>
        </w:tc>
        <w:tc>
          <w:tcPr>
            <w:tcW w:w="1428" w:type="dxa"/>
          </w:tcPr>
          <w:p w:rsidR="006E6BEA" w:rsidRDefault="006E6BEA">
            <w:pPr>
              <w:pStyle w:val="ConsPlusNormal"/>
              <w:jc w:val="right"/>
            </w:pPr>
            <w:r>
              <w:t>338 801,1</w:t>
            </w:r>
          </w:p>
        </w:tc>
      </w:tr>
      <w:tr w:rsidR="006E6BEA">
        <w:tc>
          <w:tcPr>
            <w:tcW w:w="3673" w:type="dxa"/>
          </w:tcPr>
          <w:p w:rsidR="006E6BEA" w:rsidRDefault="006E6BEA">
            <w:pPr>
              <w:pStyle w:val="ConsPlusNormal"/>
              <w:ind w:firstLine="17"/>
            </w:pPr>
            <w:r>
              <w:t>Региональный проект "Капитальный ремонт объектов системы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505 178,2</w:t>
            </w:r>
          </w:p>
        </w:tc>
        <w:tc>
          <w:tcPr>
            <w:tcW w:w="1428" w:type="dxa"/>
          </w:tcPr>
          <w:p w:rsidR="006E6BEA" w:rsidRDefault="006E6BEA">
            <w:pPr>
              <w:pStyle w:val="ConsPlusNormal"/>
              <w:jc w:val="right"/>
            </w:pPr>
            <w:r>
              <w:t>383 282,8</w:t>
            </w:r>
          </w:p>
        </w:tc>
        <w:tc>
          <w:tcPr>
            <w:tcW w:w="1428" w:type="dxa"/>
          </w:tcPr>
          <w:p w:rsidR="006E6BEA" w:rsidRDefault="006E6BEA">
            <w:pPr>
              <w:pStyle w:val="ConsPlusNormal"/>
              <w:jc w:val="right"/>
            </w:pPr>
            <w:r>
              <w:t>338 801,1</w:t>
            </w:r>
          </w:p>
        </w:tc>
      </w:tr>
      <w:tr w:rsidR="006E6BEA">
        <w:tc>
          <w:tcPr>
            <w:tcW w:w="3673" w:type="dxa"/>
          </w:tcPr>
          <w:p w:rsidR="006E6BEA" w:rsidRDefault="006E6BEA">
            <w:pPr>
              <w:pStyle w:val="ConsPlusNormal"/>
            </w:pPr>
            <w:r>
              <w:t>Аннинский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22 713,1</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Богучарский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7 533,0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Бутурлиновский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42 437,3</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Верхнемамонский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18 310,0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lastRenderedPageBreak/>
              <w:t>Верхнехавский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9 653,0</w:t>
            </w:r>
          </w:p>
        </w:tc>
      </w:tr>
      <w:tr w:rsidR="006E6BEA">
        <w:tc>
          <w:tcPr>
            <w:tcW w:w="3673" w:type="dxa"/>
          </w:tcPr>
          <w:p w:rsidR="006E6BEA" w:rsidRDefault="006E6BEA">
            <w:pPr>
              <w:pStyle w:val="ConsPlusNormal"/>
            </w:pPr>
            <w:r>
              <w:t>Воробьёвский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40 000,0</w:t>
            </w:r>
          </w:p>
        </w:tc>
        <w:tc>
          <w:tcPr>
            <w:tcW w:w="1428" w:type="dxa"/>
          </w:tcPr>
          <w:p w:rsidR="006E6BEA" w:rsidRDefault="006E6BEA">
            <w:pPr>
              <w:pStyle w:val="ConsPlusNormal"/>
              <w:jc w:val="right"/>
            </w:pPr>
            <w:r>
              <w:t>42 382,6</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Грибановский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9 860,0</w:t>
            </w:r>
          </w:p>
        </w:tc>
      </w:tr>
      <w:tr w:rsidR="006E6BEA">
        <w:tc>
          <w:tcPr>
            <w:tcW w:w="3673" w:type="dxa"/>
          </w:tcPr>
          <w:p w:rsidR="006E6BEA" w:rsidRDefault="006E6BEA">
            <w:pPr>
              <w:pStyle w:val="ConsPlusNormal"/>
            </w:pPr>
            <w:r>
              <w:t>Калачеевский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35 000,0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39 148,1</w:t>
            </w:r>
          </w:p>
        </w:tc>
      </w:tr>
      <w:tr w:rsidR="006E6BEA">
        <w:tc>
          <w:tcPr>
            <w:tcW w:w="3673" w:type="dxa"/>
          </w:tcPr>
          <w:p w:rsidR="006E6BEA" w:rsidRDefault="006E6BEA">
            <w:pPr>
              <w:pStyle w:val="ConsPlusNormal"/>
            </w:pPr>
            <w:r>
              <w:t>Каширский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20 072,0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Лискинский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21 144,0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Нижнедевицкий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14 863,0</w:t>
            </w:r>
          </w:p>
        </w:tc>
        <w:tc>
          <w:tcPr>
            <w:tcW w:w="1428" w:type="dxa"/>
          </w:tcPr>
          <w:p w:rsidR="006E6BEA" w:rsidRDefault="006E6BEA">
            <w:pPr>
              <w:pStyle w:val="ConsPlusNormal"/>
              <w:jc w:val="right"/>
            </w:pPr>
            <w:r>
              <w:t>5 736,9</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Новоусманский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17 400,0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Новохопёрский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31 600,0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Ольховатский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5 048,6</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Острогожский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8 092,0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Панинский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20 000,0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Петропавловский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15 000,0</w:t>
            </w:r>
          </w:p>
        </w:tc>
        <w:tc>
          <w:tcPr>
            <w:tcW w:w="1428" w:type="dxa"/>
          </w:tcPr>
          <w:p w:rsidR="006E6BEA" w:rsidRDefault="006E6BEA">
            <w:pPr>
              <w:pStyle w:val="ConsPlusNormal"/>
              <w:jc w:val="right"/>
            </w:pPr>
            <w:r>
              <w:t>15 000,0</w:t>
            </w:r>
          </w:p>
        </w:tc>
      </w:tr>
      <w:tr w:rsidR="006E6BEA">
        <w:tc>
          <w:tcPr>
            <w:tcW w:w="3673" w:type="dxa"/>
          </w:tcPr>
          <w:p w:rsidR="006E6BEA" w:rsidRDefault="006E6BEA">
            <w:pPr>
              <w:pStyle w:val="ConsPlusNormal"/>
            </w:pPr>
            <w:r>
              <w:t>Поворинский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8 765,4</w:t>
            </w:r>
          </w:p>
        </w:tc>
        <w:tc>
          <w:tcPr>
            <w:tcW w:w="1428" w:type="dxa"/>
          </w:tcPr>
          <w:p w:rsidR="006E6BEA" w:rsidRDefault="006E6BEA">
            <w:pPr>
              <w:pStyle w:val="ConsPlusNormal"/>
              <w:jc w:val="right"/>
            </w:pPr>
            <w:r>
              <w:t>10 020,0</w:t>
            </w:r>
          </w:p>
        </w:tc>
      </w:tr>
      <w:tr w:rsidR="006E6BEA">
        <w:tc>
          <w:tcPr>
            <w:tcW w:w="3673" w:type="dxa"/>
          </w:tcPr>
          <w:p w:rsidR="006E6BEA" w:rsidRDefault="006E6BEA">
            <w:pPr>
              <w:pStyle w:val="ConsPlusNormal"/>
            </w:pPr>
            <w:r>
              <w:t>Подгоренский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27 000,0</w:t>
            </w:r>
          </w:p>
        </w:tc>
        <w:tc>
          <w:tcPr>
            <w:tcW w:w="1428" w:type="dxa"/>
          </w:tcPr>
          <w:p w:rsidR="006E6BEA" w:rsidRDefault="006E6BEA">
            <w:pPr>
              <w:pStyle w:val="ConsPlusNormal"/>
              <w:jc w:val="right"/>
            </w:pPr>
            <w:r>
              <w:t>32 000,0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Репьёвский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10 561,4</w:t>
            </w:r>
          </w:p>
        </w:tc>
      </w:tr>
      <w:tr w:rsidR="006E6BEA">
        <w:tc>
          <w:tcPr>
            <w:tcW w:w="3673" w:type="dxa"/>
          </w:tcPr>
          <w:p w:rsidR="006E6BEA" w:rsidRDefault="006E6BEA">
            <w:pPr>
              <w:pStyle w:val="ConsPlusNormal"/>
            </w:pPr>
            <w:r>
              <w:t>Россошанский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25 000,0</w:t>
            </w:r>
          </w:p>
        </w:tc>
      </w:tr>
      <w:tr w:rsidR="006E6BEA">
        <w:tc>
          <w:tcPr>
            <w:tcW w:w="3673" w:type="dxa"/>
          </w:tcPr>
          <w:p w:rsidR="006E6BEA" w:rsidRDefault="006E6BEA">
            <w:pPr>
              <w:pStyle w:val="ConsPlusNormal"/>
            </w:pPr>
            <w:r>
              <w:t>Семилукский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33 468,6</w:t>
            </w:r>
          </w:p>
        </w:tc>
      </w:tr>
      <w:tr w:rsidR="006E6BEA">
        <w:tc>
          <w:tcPr>
            <w:tcW w:w="3673" w:type="dxa"/>
          </w:tcPr>
          <w:p w:rsidR="006E6BEA" w:rsidRDefault="006E6BEA">
            <w:pPr>
              <w:pStyle w:val="ConsPlusNormal"/>
            </w:pPr>
            <w:r>
              <w:t>Таловский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8 902,0</w:t>
            </w:r>
          </w:p>
        </w:tc>
      </w:tr>
      <w:tr w:rsidR="006E6BEA">
        <w:tc>
          <w:tcPr>
            <w:tcW w:w="3673" w:type="dxa"/>
          </w:tcPr>
          <w:p w:rsidR="006E6BEA" w:rsidRDefault="006E6BEA">
            <w:pPr>
              <w:pStyle w:val="ConsPlusNormal"/>
            </w:pPr>
            <w:r>
              <w:t>Терновский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3 828,0</w:t>
            </w:r>
          </w:p>
        </w:tc>
        <w:tc>
          <w:tcPr>
            <w:tcW w:w="1428" w:type="dxa"/>
          </w:tcPr>
          <w:p w:rsidR="006E6BEA" w:rsidRDefault="006E6BEA">
            <w:pPr>
              <w:pStyle w:val="ConsPlusNormal"/>
              <w:jc w:val="right"/>
            </w:pPr>
            <w:r>
              <w:t>25 000,0</w:t>
            </w:r>
          </w:p>
        </w:tc>
        <w:tc>
          <w:tcPr>
            <w:tcW w:w="1428" w:type="dxa"/>
          </w:tcPr>
          <w:p w:rsidR="006E6BEA" w:rsidRDefault="006E6BEA">
            <w:pPr>
              <w:pStyle w:val="ConsPlusNormal"/>
              <w:jc w:val="right"/>
            </w:pPr>
            <w:r>
              <w:t>10 000,0</w:t>
            </w:r>
          </w:p>
        </w:tc>
      </w:tr>
      <w:tr w:rsidR="006E6BEA">
        <w:tc>
          <w:tcPr>
            <w:tcW w:w="3673" w:type="dxa"/>
          </w:tcPr>
          <w:p w:rsidR="006E6BEA" w:rsidRDefault="006E6BEA">
            <w:pPr>
              <w:pStyle w:val="ConsPlusNormal"/>
            </w:pPr>
            <w:r>
              <w:t>Хохольский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38 856,1</w:t>
            </w:r>
          </w:p>
        </w:tc>
        <w:tc>
          <w:tcPr>
            <w:tcW w:w="1428" w:type="dxa"/>
          </w:tcPr>
          <w:p w:rsidR="006E6BEA" w:rsidRDefault="006E6BEA">
            <w:pPr>
              <w:pStyle w:val="ConsPlusNormal"/>
              <w:jc w:val="right"/>
            </w:pPr>
            <w:r>
              <w:t>17 000,0</w:t>
            </w:r>
          </w:p>
        </w:tc>
        <w:tc>
          <w:tcPr>
            <w:tcW w:w="1428" w:type="dxa"/>
          </w:tcPr>
          <w:p w:rsidR="006E6BEA" w:rsidRDefault="006E6BEA">
            <w:pPr>
              <w:pStyle w:val="ConsPlusNormal"/>
              <w:jc w:val="right"/>
            </w:pPr>
            <w:r>
              <w:t>16 000,0</w:t>
            </w:r>
          </w:p>
        </w:tc>
      </w:tr>
      <w:tr w:rsidR="006E6BEA">
        <w:tc>
          <w:tcPr>
            <w:tcW w:w="3673" w:type="dxa"/>
          </w:tcPr>
          <w:p w:rsidR="006E6BEA" w:rsidRDefault="006E6BEA">
            <w:pPr>
              <w:pStyle w:val="ConsPlusNormal"/>
            </w:pPr>
            <w:r>
              <w:t>Борисоглебский городской округ</w:t>
            </w:r>
          </w:p>
        </w:tc>
        <w:tc>
          <w:tcPr>
            <w:tcW w:w="1020" w:type="dxa"/>
          </w:tcPr>
          <w:p w:rsidR="006E6BEA" w:rsidRDefault="006E6BEA">
            <w:pPr>
              <w:pStyle w:val="ConsPlusNormal"/>
            </w:pPr>
          </w:p>
        </w:tc>
        <w:tc>
          <w:tcPr>
            <w:tcW w:w="1428" w:type="dxa"/>
          </w:tcPr>
          <w:p w:rsidR="006E6BEA" w:rsidRDefault="006E6BEA">
            <w:pPr>
              <w:pStyle w:val="ConsPlusNormal"/>
              <w:jc w:val="right"/>
            </w:pPr>
            <w:r>
              <w:t>5 000,0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173 767,0</w:t>
            </w:r>
          </w:p>
        </w:tc>
        <w:tc>
          <w:tcPr>
            <w:tcW w:w="1428" w:type="dxa"/>
          </w:tcPr>
          <w:p w:rsidR="006E6BEA" w:rsidRDefault="006E6BEA">
            <w:pPr>
              <w:pStyle w:val="ConsPlusNormal"/>
              <w:jc w:val="right"/>
            </w:pPr>
            <w:r>
              <w:t>189 912,0</w:t>
            </w:r>
          </w:p>
        </w:tc>
        <w:tc>
          <w:tcPr>
            <w:tcW w:w="1428" w:type="dxa"/>
          </w:tcPr>
          <w:p w:rsidR="006E6BEA" w:rsidRDefault="006E6BEA">
            <w:pPr>
              <w:pStyle w:val="ConsPlusNormal"/>
              <w:jc w:val="right"/>
            </w:pPr>
            <w:r>
              <w:t>151 188,0</w:t>
            </w:r>
          </w:p>
        </w:tc>
      </w:tr>
      <w:tr w:rsidR="006E6BEA">
        <w:tc>
          <w:tcPr>
            <w:tcW w:w="3673" w:type="dxa"/>
          </w:tcPr>
          <w:p w:rsidR="006E6BEA" w:rsidRDefault="006E6BEA">
            <w:pPr>
              <w:pStyle w:val="ConsPlusNormal"/>
              <w:outlineLvl w:val="2"/>
            </w:pPr>
            <w:r>
              <w:t>МИНИСТЕРСТВО ФИЗИЧЕСКОЙ КУЛЬТУРЫ И СПОРТА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183 543,1</w:t>
            </w:r>
          </w:p>
        </w:tc>
        <w:tc>
          <w:tcPr>
            <w:tcW w:w="1428" w:type="dxa"/>
          </w:tcPr>
          <w:p w:rsidR="006E6BEA" w:rsidRDefault="006E6BEA">
            <w:pPr>
              <w:pStyle w:val="ConsPlusNormal"/>
              <w:jc w:val="right"/>
            </w:pPr>
            <w:r>
              <w:t>117 492,5</w:t>
            </w:r>
          </w:p>
        </w:tc>
        <w:tc>
          <w:tcPr>
            <w:tcW w:w="1428" w:type="dxa"/>
          </w:tcPr>
          <w:p w:rsidR="006E6BEA" w:rsidRDefault="006E6BEA">
            <w:pPr>
              <w:pStyle w:val="ConsPlusNormal"/>
              <w:jc w:val="right"/>
            </w:pPr>
            <w:r>
              <w:t>30 364,2</w:t>
            </w:r>
          </w:p>
        </w:tc>
      </w:tr>
      <w:tr w:rsidR="006E6BEA">
        <w:tc>
          <w:tcPr>
            <w:tcW w:w="3673" w:type="dxa"/>
          </w:tcPr>
          <w:p w:rsidR="006E6BEA" w:rsidRDefault="006E6BEA">
            <w:pPr>
              <w:pStyle w:val="ConsPlusNormal"/>
              <w:ind w:firstLine="17"/>
              <w:outlineLvl w:val="3"/>
            </w:pPr>
            <w:r>
              <w:lastRenderedPageBreak/>
              <w:t>ФИЗИЧЕСКАЯ КУЛЬТУРА И СПОРТ</w:t>
            </w:r>
          </w:p>
        </w:tc>
        <w:tc>
          <w:tcPr>
            <w:tcW w:w="1020" w:type="dxa"/>
          </w:tcPr>
          <w:p w:rsidR="006E6BEA" w:rsidRDefault="006E6BEA">
            <w:pPr>
              <w:pStyle w:val="ConsPlusNormal"/>
              <w:jc w:val="center"/>
            </w:pPr>
            <w:r>
              <w:t>11</w:t>
            </w:r>
          </w:p>
        </w:tc>
        <w:tc>
          <w:tcPr>
            <w:tcW w:w="1428" w:type="dxa"/>
          </w:tcPr>
          <w:p w:rsidR="006E6BEA" w:rsidRDefault="006E6BEA">
            <w:pPr>
              <w:pStyle w:val="ConsPlusNormal"/>
              <w:jc w:val="right"/>
            </w:pPr>
            <w:r>
              <w:t>183 543,1</w:t>
            </w:r>
          </w:p>
        </w:tc>
        <w:tc>
          <w:tcPr>
            <w:tcW w:w="1428" w:type="dxa"/>
          </w:tcPr>
          <w:p w:rsidR="006E6BEA" w:rsidRDefault="006E6BEA">
            <w:pPr>
              <w:pStyle w:val="ConsPlusNormal"/>
              <w:jc w:val="right"/>
            </w:pPr>
            <w:r>
              <w:t>117 492,5</w:t>
            </w:r>
          </w:p>
        </w:tc>
        <w:tc>
          <w:tcPr>
            <w:tcW w:w="1428" w:type="dxa"/>
          </w:tcPr>
          <w:p w:rsidR="006E6BEA" w:rsidRDefault="006E6BEA">
            <w:pPr>
              <w:pStyle w:val="ConsPlusNormal"/>
              <w:jc w:val="right"/>
            </w:pPr>
            <w:r>
              <w:t>30 364,2</w:t>
            </w:r>
          </w:p>
        </w:tc>
      </w:tr>
      <w:tr w:rsidR="006E6BEA">
        <w:tc>
          <w:tcPr>
            <w:tcW w:w="3673"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183 543,1</w:t>
            </w:r>
          </w:p>
        </w:tc>
        <w:tc>
          <w:tcPr>
            <w:tcW w:w="1428" w:type="dxa"/>
          </w:tcPr>
          <w:p w:rsidR="006E6BEA" w:rsidRDefault="006E6BEA">
            <w:pPr>
              <w:pStyle w:val="ConsPlusNormal"/>
              <w:jc w:val="right"/>
            </w:pPr>
            <w:r>
              <w:t>117 492,5</w:t>
            </w:r>
          </w:p>
        </w:tc>
        <w:tc>
          <w:tcPr>
            <w:tcW w:w="1428" w:type="dxa"/>
          </w:tcPr>
          <w:p w:rsidR="006E6BEA" w:rsidRDefault="006E6BEA">
            <w:pPr>
              <w:pStyle w:val="ConsPlusNormal"/>
              <w:jc w:val="right"/>
            </w:pPr>
            <w:r>
              <w:t>30 364,2</w:t>
            </w:r>
          </w:p>
        </w:tc>
      </w:tr>
      <w:tr w:rsidR="006E6BEA">
        <w:tc>
          <w:tcPr>
            <w:tcW w:w="3673" w:type="dxa"/>
          </w:tcPr>
          <w:p w:rsidR="006E6BEA" w:rsidRDefault="006E6BEA">
            <w:pPr>
              <w:pStyle w:val="ConsPlusNormal"/>
              <w:ind w:firstLine="17"/>
            </w:pPr>
            <w:r>
              <w:t>Региональный проект "Капитальный ремонт объектов областной и муниципальной собственности"</w:t>
            </w:r>
          </w:p>
        </w:tc>
        <w:tc>
          <w:tcPr>
            <w:tcW w:w="1020" w:type="dxa"/>
          </w:tcPr>
          <w:p w:rsidR="006E6BEA" w:rsidRDefault="006E6BEA">
            <w:pPr>
              <w:pStyle w:val="ConsPlusNormal"/>
            </w:pPr>
          </w:p>
        </w:tc>
        <w:tc>
          <w:tcPr>
            <w:tcW w:w="1428" w:type="dxa"/>
          </w:tcPr>
          <w:p w:rsidR="006E6BEA" w:rsidRDefault="006E6BEA">
            <w:pPr>
              <w:pStyle w:val="ConsPlusNormal"/>
              <w:jc w:val="right"/>
            </w:pPr>
            <w:r>
              <w:t>183 543,1</w:t>
            </w:r>
          </w:p>
        </w:tc>
        <w:tc>
          <w:tcPr>
            <w:tcW w:w="1428" w:type="dxa"/>
          </w:tcPr>
          <w:p w:rsidR="006E6BEA" w:rsidRDefault="006E6BEA">
            <w:pPr>
              <w:pStyle w:val="ConsPlusNormal"/>
              <w:jc w:val="right"/>
            </w:pPr>
            <w:r>
              <w:t>117 492,5</w:t>
            </w:r>
          </w:p>
        </w:tc>
        <w:tc>
          <w:tcPr>
            <w:tcW w:w="1428" w:type="dxa"/>
          </w:tcPr>
          <w:p w:rsidR="006E6BEA" w:rsidRDefault="006E6BEA">
            <w:pPr>
              <w:pStyle w:val="ConsPlusNormal"/>
              <w:jc w:val="right"/>
            </w:pPr>
            <w:r>
              <w:t>30 364,2</w:t>
            </w:r>
          </w:p>
        </w:tc>
      </w:tr>
      <w:tr w:rsidR="006E6BEA">
        <w:tc>
          <w:tcPr>
            <w:tcW w:w="3673" w:type="dxa"/>
          </w:tcPr>
          <w:p w:rsidR="006E6BEA" w:rsidRDefault="006E6BEA">
            <w:pPr>
              <w:pStyle w:val="ConsPlusNormal"/>
            </w:pPr>
            <w:r>
              <w:t>Бутурлиновский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28 747,3</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Верхнехавский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14 715,0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Грибановский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16 124,5</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Каменский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34 580,0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Кантемировский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1 527,9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Нижнедевицкий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3 147,0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Павловский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44 693,1</w:t>
            </w:r>
          </w:p>
        </w:tc>
        <w:tc>
          <w:tcPr>
            <w:tcW w:w="1428" w:type="dxa"/>
          </w:tcPr>
          <w:p w:rsidR="006E6BEA" w:rsidRDefault="006E6BEA">
            <w:pPr>
              <w:pStyle w:val="ConsPlusNormal"/>
              <w:jc w:val="right"/>
            </w:pPr>
            <w:r>
              <w:t>10 483,4</w:t>
            </w:r>
          </w:p>
        </w:tc>
        <w:tc>
          <w:tcPr>
            <w:tcW w:w="1428" w:type="dxa"/>
          </w:tcPr>
          <w:p w:rsidR="006E6BEA" w:rsidRDefault="006E6BEA">
            <w:pPr>
              <w:pStyle w:val="ConsPlusNormal"/>
              <w:jc w:val="right"/>
            </w:pPr>
            <w:r>
              <w:t>3 550,5</w:t>
            </w:r>
          </w:p>
        </w:tc>
      </w:tr>
      <w:tr w:rsidR="006E6BEA">
        <w:tc>
          <w:tcPr>
            <w:tcW w:w="3673" w:type="dxa"/>
          </w:tcPr>
          <w:p w:rsidR="006E6BEA" w:rsidRDefault="006E6BEA">
            <w:pPr>
              <w:pStyle w:val="ConsPlusNormal"/>
            </w:pPr>
            <w:r>
              <w:t>Россошанский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7 001,2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Хохольский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10 230,1</w:t>
            </w:r>
          </w:p>
        </w:tc>
        <w:tc>
          <w:tcPr>
            <w:tcW w:w="1428" w:type="dxa"/>
          </w:tcPr>
          <w:p w:rsidR="006E6BEA" w:rsidRDefault="006E6BEA">
            <w:pPr>
              <w:pStyle w:val="ConsPlusNormal"/>
              <w:jc w:val="right"/>
            </w:pPr>
            <w:r>
              <w:t>4 537,2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Нововоронеж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24 975,0</w:t>
            </w:r>
          </w:p>
        </w:tc>
        <w:tc>
          <w:tcPr>
            <w:tcW w:w="1428" w:type="dxa"/>
          </w:tcPr>
          <w:p w:rsidR="006E6BEA" w:rsidRDefault="006E6BEA">
            <w:pPr>
              <w:pStyle w:val="ConsPlusNormal"/>
              <w:jc w:val="right"/>
            </w:pPr>
            <w:r>
              <w:t>24 975,0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42 530,2</w:t>
            </w:r>
          </w:p>
        </w:tc>
        <w:tc>
          <w:tcPr>
            <w:tcW w:w="1428" w:type="dxa"/>
          </w:tcPr>
          <w:p w:rsidR="006E6BEA" w:rsidRDefault="006E6BEA">
            <w:pPr>
              <w:pStyle w:val="ConsPlusNormal"/>
              <w:jc w:val="right"/>
            </w:pPr>
            <w:r>
              <w:t>32 768,7</w:t>
            </w:r>
          </w:p>
        </w:tc>
        <w:tc>
          <w:tcPr>
            <w:tcW w:w="1428" w:type="dxa"/>
          </w:tcPr>
          <w:p w:rsidR="006E6BEA" w:rsidRDefault="006E6BEA">
            <w:pPr>
              <w:pStyle w:val="ConsPlusNormal"/>
              <w:jc w:val="right"/>
            </w:pPr>
            <w:r>
              <w:t>26 813,7</w:t>
            </w:r>
          </w:p>
        </w:tc>
      </w:tr>
      <w:tr w:rsidR="006E6BEA">
        <w:tc>
          <w:tcPr>
            <w:tcW w:w="3673" w:type="dxa"/>
          </w:tcPr>
          <w:p w:rsidR="006E6BEA" w:rsidRDefault="006E6BEA">
            <w:pPr>
              <w:pStyle w:val="ConsPlusNormal"/>
              <w:outlineLvl w:val="2"/>
            </w:pPr>
            <w:r>
              <w:t>МИНИСТЕРСТВО КУЛЬТУРЫ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258 087,7</w:t>
            </w:r>
          </w:p>
        </w:tc>
        <w:tc>
          <w:tcPr>
            <w:tcW w:w="1428" w:type="dxa"/>
          </w:tcPr>
          <w:p w:rsidR="006E6BEA" w:rsidRDefault="006E6BEA">
            <w:pPr>
              <w:pStyle w:val="ConsPlusNormal"/>
              <w:jc w:val="right"/>
            </w:pPr>
            <w:r>
              <w:t>30 000,0</w:t>
            </w:r>
          </w:p>
        </w:tc>
        <w:tc>
          <w:tcPr>
            <w:tcW w:w="1428" w:type="dxa"/>
          </w:tcPr>
          <w:p w:rsidR="006E6BEA" w:rsidRDefault="006E6BEA">
            <w:pPr>
              <w:pStyle w:val="ConsPlusNormal"/>
              <w:jc w:val="right"/>
            </w:pPr>
            <w:r>
              <w:t>9 850,0</w:t>
            </w:r>
          </w:p>
        </w:tc>
      </w:tr>
      <w:tr w:rsidR="006E6BEA">
        <w:tc>
          <w:tcPr>
            <w:tcW w:w="3673" w:type="dxa"/>
          </w:tcPr>
          <w:p w:rsidR="006E6BEA" w:rsidRDefault="006E6BEA">
            <w:pPr>
              <w:pStyle w:val="ConsPlusNormal"/>
              <w:ind w:firstLine="17"/>
              <w:outlineLvl w:val="3"/>
            </w:pPr>
            <w:r>
              <w:t>КУЛЬТУРА, КИНЕМАТОГРАФИЯ</w:t>
            </w:r>
          </w:p>
        </w:tc>
        <w:tc>
          <w:tcPr>
            <w:tcW w:w="1020" w:type="dxa"/>
          </w:tcPr>
          <w:p w:rsidR="006E6BEA" w:rsidRDefault="006E6BEA">
            <w:pPr>
              <w:pStyle w:val="ConsPlusNormal"/>
              <w:jc w:val="center"/>
            </w:pPr>
            <w:r>
              <w:t>08</w:t>
            </w:r>
          </w:p>
        </w:tc>
        <w:tc>
          <w:tcPr>
            <w:tcW w:w="1428" w:type="dxa"/>
          </w:tcPr>
          <w:p w:rsidR="006E6BEA" w:rsidRDefault="006E6BEA">
            <w:pPr>
              <w:pStyle w:val="ConsPlusNormal"/>
              <w:jc w:val="right"/>
            </w:pPr>
            <w:r>
              <w:t>258 087,7</w:t>
            </w:r>
          </w:p>
        </w:tc>
        <w:tc>
          <w:tcPr>
            <w:tcW w:w="1428" w:type="dxa"/>
          </w:tcPr>
          <w:p w:rsidR="006E6BEA" w:rsidRDefault="006E6BEA">
            <w:pPr>
              <w:pStyle w:val="ConsPlusNormal"/>
              <w:jc w:val="right"/>
            </w:pPr>
            <w:r>
              <w:t>30 000,0</w:t>
            </w:r>
          </w:p>
        </w:tc>
        <w:tc>
          <w:tcPr>
            <w:tcW w:w="1428" w:type="dxa"/>
          </w:tcPr>
          <w:p w:rsidR="006E6BEA" w:rsidRDefault="006E6BEA">
            <w:pPr>
              <w:pStyle w:val="ConsPlusNormal"/>
              <w:jc w:val="right"/>
            </w:pPr>
            <w:r>
              <w:t>9 850,0</w:t>
            </w:r>
          </w:p>
        </w:tc>
      </w:tr>
      <w:tr w:rsidR="006E6BEA">
        <w:tc>
          <w:tcPr>
            <w:tcW w:w="3673"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1020" w:type="dxa"/>
          </w:tcPr>
          <w:p w:rsidR="006E6BEA" w:rsidRDefault="006E6BEA">
            <w:pPr>
              <w:pStyle w:val="ConsPlusNormal"/>
            </w:pPr>
          </w:p>
        </w:tc>
        <w:tc>
          <w:tcPr>
            <w:tcW w:w="1428" w:type="dxa"/>
          </w:tcPr>
          <w:p w:rsidR="006E6BEA" w:rsidRDefault="006E6BEA">
            <w:pPr>
              <w:pStyle w:val="ConsPlusNormal"/>
              <w:jc w:val="right"/>
            </w:pPr>
            <w:r>
              <w:t>258 087,7</w:t>
            </w:r>
          </w:p>
        </w:tc>
        <w:tc>
          <w:tcPr>
            <w:tcW w:w="1428" w:type="dxa"/>
          </w:tcPr>
          <w:p w:rsidR="006E6BEA" w:rsidRDefault="006E6BEA">
            <w:pPr>
              <w:pStyle w:val="ConsPlusNormal"/>
              <w:jc w:val="right"/>
            </w:pPr>
            <w:r>
              <w:t>30 000,0</w:t>
            </w:r>
          </w:p>
        </w:tc>
        <w:tc>
          <w:tcPr>
            <w:tcW w:w="1428" w:type="dxa"/>
          </w:tcPr>
          <w:p w:rsidR="006E6BEA" w:rsidRDefault="006E6BEA">
            <w:pPr>
              <w:pStyle w:val="ConsPlusNormal"/>
              <w:jc w:val="right"/>
            </w:pPr>
            <w:r>
              <w:t>9 850,0</w:t>
            </w:r>
          </w:p>
        </w:tc>
      </w:tr>
      <w:tr w:rsidR="006E6BEA">
        <w:tc>
          <w:tcPr>
            <w:tcW w:w="3673"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258 087,7</w:t>
            </w:r>
          </w:p>
        </w:tc>
        <w:tc>
          <w:tcPr>
            <w:tcW w:w="1428" w:type="dxa"/>
          </w:tcPr>
          <w:p w:rsidR="006E6BEA" w:rsidRDefault="006E6BEA">
            <w:pPr>
              <w:pStyle w:val="ConsPlusNormal"/>
              <w:jc w:val="right"/>
            </w:pPr>
            <w:r>
              <w:t>30 000,0</w:t>
            </w:r>
          </w:p>
        </w:tc>
        <w:tc>
          <w:tcPr>
            <w:tcW w:w="1428" w:type="dxa"/>
          </w:tcPr>
          <w:p w:rsidR="006E6BEA" w:rsidRDefault="006E6BEA">
            <w:pPr>
              <w:pStyle w:val="ConsPlusNormal"/>
              <w:jc w:val="right"/>
            </w:pPr>
            <w:r>
              <w:t>9 850,0</w:t>
            </w:r>
          </w:p>
        </w:tc>
      </w:tr>
      <w:tr w:rsidR="006E6BEA">
        <w:tc>
          <w:tcPr>
            <w:tcW w:w="3673" w:type="dxa"/>
          </w:tcPr>
          <w:p w:rsidR="006E6BEA" w:rsidRDefault="006E6BEA">
            <w:pPr>
              <w:pStyle w:val="ConsPlusNormal"/>
            </w:pPr>
            <w:r>
              <w:t>Богучарский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5 000,0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Верхнемамонский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32 885,3</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 xml:space="preserve">Верхнехавский муниципальный </w:t>
            </w:r>
            <w:r>
              <w:lastRenderedPageBreak/>
              <w:t>район</w:t>
            </w:r>
          </w:p>
        </w:tc>
        <w:tc>
          <w:tcPr>
            <w:tcW w:w="1020" w:type="dxa"/>
          </w:tcPr>
          <w:p w:rsidR="006E6BEA" w:rsidRDefault="006E6BEA">
            <w:pPr>
              <w:pStyle w:val="ConsPlusNormal"/>
            </w:pPr>
          </w:p>
        </w:tc>
        <w:tc>
          <w:tcPr>
            <w:tcW w:w="1428" w:type="dxa"/>
          </w:tcPr>
          <w:p w:rsidR="006E6BEA" w:rsidRDefault="006E6BEA">
            <w:pPr>
              <w:pStyle w:val="ConsPlusNormal"/>
              <w:jc w:val="right"/>
            </w:pPr>
            <w:r>
              <w:t>25 000,0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Каменский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56 842,9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Ольховатский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30 790,4</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Острогожский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4 360,0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9 850,0</w:t>
            </w:r>
          </w:p>
        </w:tc>
      </w:tr>
      <w:tr w:rsidR="006E6BEA">
        <w:tc>
          <w:tcPr>
            <w:tcW w:w="3673" w:type="dxa"/>
          </w:tcPr>
          <w:p w:rsidR="006E6BEA" w:rsidRDefault="006E6BEA">
            <w:pPr>
              <w:pStyle w:val="ConsPlusNormal"/>
            </w:pPr>
            <w:r>
              <w:t>Павловский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18 000,0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Поворинский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37 249,1</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Подгоренский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12 000,0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Репьёвский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30 965,0</w:t>
            </w:r>
          </w:p>
        </w:tc>
        <w:tc>
          <w:tcPr>
            <w:tcW w:w="1428" w:type="dxa"/>
          </w:tcPr>
          <w:p w:rsidR="006E6BEA" w:rsidRDefault="006E6BEA">
            <w:pPr>
              <w:pStyle w:val="ConsPlusNormal"/>
              <w:jc w:val="right"/>
            </w:pPr>
            <w:r>
              <w:t>30 000,0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Нововоронеж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4 995,0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outlineLvl w:val="2"/>
            </w:pPr>
            <w:r>
              <w:t>МИНИСТЕРСТВО ПО РАЗВИТИЮ МУНИЦИПАЛЬНЫХ ОБРАЗОВАНИЙ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30 624,0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outlineLvl w:val="3"/>
            </w:pPr>
            <w:r>
              <w:t>МЕЖБЮДЖЕТНЫЕ ТРАНСФЕРТЫ ОБЩЕГО ХАРАКТЕРА БЮДЖЕТАМ БЮДЖЕТНОЙ СИСТЕМЫ РОССИЙСКОЙ ФЕДЕРАЦИИ</w:t>
            </w:r>
          </w:p>
        </w:tc>
        <w:tc>
          <w:tcPr>
            <w:tcW w:w="1020" w:type="dxa"/>
          </w:tcPr>
          <w:p w:rsidR="006E6BEA" w:rsidRDefault="006E6BEA">
            <w:pPr>
              <w:pStyle w:val="ConsPlusNormal"/>
              <w:jc w:val="center"/>
            </w:pPr>
            <w:r>
              <w:t>14</w:t>
            </w:r>
          </w:p>
        </w:tc>
        <w:tc>
          <w:tcPr>
            <w:tcW w:w="1428" w:type="dxa"/>
          </w:tcPr>
          <w:p w:rsidR="006E6BEA" w:rsidRDefault="006E6BEA">
            <w:pPr>
              <w:pStyle w:val="ConsPlusNormal"/>
              <w:jc w:val="right"/>
            </w:pPr>
            <w:r>
              <w:t>30 624,0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1020" w:type="dxa"/>
          </w:tcPr>
          <w:p w:rsidR="006E6BEA" w:rsidRDefault="006E6BEA">
            <w:pPr>
              <w:pStyle w:val="ConsPlusNormal"/>
            </w:pPr>
          </w:p>
        </w:tc>
        <w:tc>
          <w:tcPr>
            <w:tcW w:w="1428" w:type="dxa"/>
          </w:tcPr>
          <w:p w:rsidR="006E6BEA" w:rsidRDefault="006E6BEA">
            <w:pPr>
              <w:pStyle w:val="ConsPlusNormal"/>
              <w:jc w:val="right"/>
            </w:pPr>
            <w:r>
              <w:t>30 624,0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Региональный проект "Развитие муниципальной инфраструктуры"</w:t>
            </w:r>
          </w:p>
        </w:tc>
        <w:tc>
          <w:tcPr>
            <w:tcW w:w="1020" w:type="dxa"/>
          </w:tcPr>
          <w:p w:rsidR="006E6BEA" w:rsidRDefault="006E6BEA">
            <w:pPr>
              <w:pStyle w:val="ConsPlusNormal"/>
            </w:pPr>
          </w:p>
        </w:tc>
        <w:tc>
          <w:tcPr>
            <w:tcW w:w="1428" w:type="dxa"/>
          </w:tcPr>
          <w:p w:rsidR="006E6BEA" w:rsidRDefault="006E6BEA">
            <w:pPr>
              <w:pStyle w:val="ConsPlusNormal"/>
              <w:jc w:val="right"/>
            </w:pPr>
            <w:r>
              <w:t>30 624,0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Острогожский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985,0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Петропавловский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29 639,0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bl>
    <w:p w:rsidR="006E6BEA" w:rsidRDefault="006E6BEA">
      <w:pPr>
        <w:pStyle w:val="ConsPlusNormal"/>
        <w:ind w:firstLine="540"/>
        <w:jc w:val="both"/>
      </w:pPr>
    </w:p>
    <w:p w:rsidR="006E6BEA" w:rsidRDefault="006E6BEA">
      <w:pPr>
        <w:pStyle w:val="ConsPlusNormal"/>
        <w:jc w:val="right"/>
        <w:outlineLvl w:val="1"/>
      </w:pPr>
      <w:r>
        <w:t>Таблица 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капитальный ремонт и оснащение образовательных</w:t>
      </w:r>
    </w:p>
    <w:p w:rsidR="006E6BEA" w:rsidRDefault="006E6BEA">
      <w:pPr>
        <w:pStyle w:val="ConsPlusTitle"/>
        <w:jc w:val="center"/>
      </w:pPr>
      <w:r>
        <w:t>организаций, осуществляющих образовательную деятельность</w:t>
      </w:r>
    </w:p>
    <w:p w:rsidR="006E6BEA" w:rsidRDefault="006E6BEA">
      <w:pPr>
        <w:pStyle w:val="ConsPlusTitle"/>
        <w:jc w:val="center"/>
      </w:pPr>
      <w:r>
        <w:t>по образовательным программам дошкольного образования</w:t>
      </w:r>
    </w:p>
    <w:p w:rsidR="006E6BEA" w:rsidRDefault="006E6BEA">
      <w:pPr>
        <w:pStyle w:val="ConsPlusTitle"/>
        <w:jc w:val="center"/>
      </w:pPr>
      <w:r>
        <w:t>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917"/>
        <w:gridCol w:w="1531"/>
      </w:tblGrid>
      <w:tr w:rsidR="006E6BEA">
        <w:tc>
          <w:tcPr>
            <w:tcW w:w="541" w:type="dxa"/>
            <w:vAlign w:val="center"/>
          </w:tcPr>
          <w:p w:rsidR="006E6BEA" w:rsidRDefault="006E6BEA">
            <w:pPr>
              <w:pStyle w:val="ConsPlusNormal"/>
              <w:jc w:val="center"/>
            </w:pPr>
            <w:r>
              <w:t>N п/п</w:t>
            </w:r>
          </w:p>
        </w:tc>
        <w:tc>
          <w:tcPr>
            <w:tcW w:w="6917" w:type="dxa"/>
            <w:vAlign w:val="center"/>
          </w:tcPr>
          <w:p w:rsidR="006E6BEA" w:rsidRDefault="006E6BEA">
            <w:pPr>
              <w:pStyle w:val="ConsPlusNormal"/>
              <w:jc w:val="center"/>
            </w:pPr>
            <w:r>
              <w:t>Наименование муниципального образования</w:t>
            </w:r>
          </w:p>
        </w:tc>
        <w:tc>
          <w:tcPr>
            <w:tcW w:w="1531"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lastRenderedPageBreak/>
              <w:t>1</w:t>
            </w:r>
          </w:p>
        </w:tc>
        <w:tc>
          <w:tcPr>
            <w:tcW w:w="6917" w:type="dxa"/>
            <w:vAlign w:val="center"/>
          </w:tcPr>
          <w:p w:rsidR="006E6BEA" w:rsidRDefault="006E6BEA">
            <w:pPr>
              <w:pStyle w:val="ConsPlusNormal"/>
              <w:jc w:val="center"/>
            </w:pPr>
            <w:r>
              <w:t>2</w:t>
            </w:r>
          </w:p>
        </w:tc>
        <w:tc>
          <w:tcPr>
            <w:tcW w:w="1531"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917" w:type="dxa"/>
            <w:vAlign w:val="bottom"/>
          </w:tcPr>
          <w:p w:rsidR="006E6BEA" w:rsidRDefault="006E6BEA">
            <w:pPr>
              <w:pStyle w:val="ConsPlusNormal"/>
              <w:ind w:firstLine="17"/>
            </w:pPr>
            <w:r>
              <w:t>Верхнемамонский муниципальный район</w:t>
            </w:r>
          </w:p>
        </w:tc>
        <w:tc>
          <w:tcPr>
            <w:tcW w:w="1531" w:type="dxa"/>
            <w:vAlign w:val="center"/>
          </w:tcPr>
          <w:p w:rsidR="006E6BEA" w:rsidRDefault="006E6BEA">
            <w:pPr>
              <w:pStyle w:val="ConsPlusNormal"/>
              <w:jc w:val="right"/>
            </w:pPr>
            <w:r>
              <w:t>64 081,550</w:t>
            </w:r>
          </w:p>
        </w:tc>
      </w:tr>
      <w:tr w:rsidR="006E6BEA">
        <w:tc>
          <w:tcPr>
            <w:tcW w:w="541" w:type="dxa"/>
            <w:vAlign w:val="bottom"/>
          </w:tcPr>
          <w:p w:rsidR="006E6BEA" w:rsidRDefault="006E6BEA">
            <w:pPr>
              <w:pStyle w:val="ConsPlusNormal"/>
              <w:jc w:val="center"/>
            </w:pPr>
            <w:r>
              <w:t>2</w:t>
            </w:r>
          </w:p>
        </w:tc>
        <w:tc>
          <w:tcPr>
            <w:tcW w:w="6917" w:type="dxa"/>
            <w:vAlign w:val="bottom"/>
          </w:tcPr>
          <w:p w:rsidR="006E6BEA" w:rsidRDefault="006E6BEA">
            <w:pPr>
              <w:pStyle w:val="ConsPlusNormal"/>
              <w:ind w:firstLine="17"/>
            </w:pPr>
            <w:r>
              <w:t>Лискинский муниципальный район</w:t>
            </w:r>
          </w:p>
        </w:tc>
        <w:tc>
          <w:tcPr>
            <w:tcW w:w="1531" w:type="dxa"/>
            <w:vAlign w:val="center"/>
          </w:tcPr>
          <w:p w:rsidR="006E6BEA" w:rsidRDefault="006E6BEA">
            <w:pPr>
              <w:pStyle w:val="ConsPlusNormal"/>
              <w:jc w:val="right"/>
            </w:pPr>
            <w:r>
              <w:t>64 081,550</w:t>
            </w:r>
          </w:p>
        </w:tc>
      </w:tr>
      <w:tr w:rsidR="006E6BEA">
        <w:tc>
          <w:tcPr>
            <w:tcW w:w="541" w:type="dxa"/>
            <w:vAlign w:val="bottom"/>
          </w:tcPr>
          <w:p w:rsidR="006E6BEA" w:rsidRDefault="006E6BEA">
            <w:pPr>
              <w:pStyle w:val="ConsPlusNormal"/>
            </w:pPr>
          </w:p>
        </w:tc>
        <w:tc>
          <w:tcPr>
            <w:tcW w:w="6917" w:type="dxa"/>
          </w:tcPr>
          <w:p w:rsidR="006E6BEA" w:rsidRDefault="006E6BEA">
            <w:pPr>
              <w:pStyle w:val="ConsPlusNormal"/>
              <w:ind w:firstLine="17"/>
            </w:pPr>
            <w:r>
              <w:t>ВСЕГО</w:t>
            </w:r>
          </w:p>
        </w:tc>
        <w:tc>
          <w:tcPr>
            <w:tcW w:w="1531" w:type="dxa"/>
            <w:vAlign w:val="center"/>
          </w:tcPr>
          <w:p w:rsidR="006E6BEA" w:rsidRDefault="006E6BEA">
            <w:pPr>
              <w:pStyle w:val="ConsPlusNormal"/>
              <w:jc w:val="right"/>
            </w:pPr>
            <w:r>
              <w:t>128 163,100</w:t>
            </w:r>
          </w:p>
        </w:tc>
      </w:tr>
    </w:tbl>
    <w:p w:rsidR="006E6BEA" w:rsidRDefault="006E6BEA">
      <w:pPr>
        <w:pStyle w:val="ConsPlusNormal"/>
        <w:ind w:firstLine="540"/>
        <w:jc w:val="both"/>
      </w:pPr>
    </w:p>
    <w:p w:rsidR="006E6BEA" w:rsidRDefault="006E6BEA">
      <w:pPr>
        <w:pStyle w:val="ConsPlusNormal"/>
        <w:jc w:val="right"/>
        <w:outlineLvl w:val="1"/>
      </w:pPr>
      <w:r>
        <w:t>Таблица 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мероприятия по развитию</w:t>
      </w:r>
    </w:p>
    <w:p w:rsidR="006E6BEA" w:rsidRDefault="006E6BEA">
      <w:pPr>
        <w:pStyle w:val="ConsPlusTitle"/>
        <w:jc w:val="center"/>
      </w:pPr>
      <w:r>
        <w:t>сети дошкольных образовательных организаций Воронежской</w:t>
      </w:r>
    </w:p>
    <w:p w:rsidR="006E6BEA" w:rsidRDefault="006E6BEA">
      <w:pPr>
        <w:pStyle w:val="ConsPlusTitle"/>
        <w:jc w:val="center"/>
      </w:pPr>
      <w:r>
        <w:t>области 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304"/>
        <w:gridCol w:w="1428"/>
        <w:gridCol w:w="1428"/>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304"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428"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304"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428"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304" w:type="dxa"/>
          </w:tcPr>
          <w:p w:rsidR="006E6BEA" w:rsidRDefault="006E6BEA">
            <w:pPr>
              <w:pStyle w:val="ConsPlusNormal"/>
              <w:jc w:val="right"/>
            </w:pPr>
            <w:r>
              <w:t>2 500,0</w:t>
            </w:r>
          </w:p>
        </w:tc>
        <w:tc>
          <w:tcPr>
            <w:tcW w:w="1428" w:type="dxa"/>
          </w:tcPr>
          <w:p w:rsidR="006E6BEA" w:rsidRDefault="006E6BEA">
            <w:pPr>
              <w:pStyle w:val="ConsPlusNormal"/>
              <w:jc w:val="right"/>
            </w:pPr>
            <w:r>
              <w:t>2 500,0</w:t>
            </w:r>
          </w:p>
        </w:tc>
        <w:tc>
          <w:tcPr>
            <w:tcW w:w="1428" w:type="dxa"/>
          </w:tcPr>
          <w:p w:rsidR="006E6BEA" w:rsidRDefault="006E6BEA">
            <w:pPr>
              <w:pStyle w:val="ConsPlusNormal"/>
              <w:jc w:val="right"/>
            </w:pPr>
            <w:r>
              <w:t>2 500,0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304" w:type="dxa"/>
          </w:tcPr>
          <w:p w:rsidR="006E6BEA" w:rsidRDefault="006E6BEA">
            <w:pPr>
              <w:pStyle w:val="ConsPlusNormal"/>
              <w:jc w:val="right"/>
            </w:pPr>
            <w:r>
              <w:t>900,0</w:t>
            </w:r>
          </w:p>
        </w:tc>
        <w:tc>
          <w:tcPr>
            <w:tcW w:w="1428" w:type="dxa"/>
          </w:tcPr>
          <w:p w:rsidR="006E6BEA" w:rsidRDefault="006E6BEA">
            <w:pPr>
              <w:pStyle w:val="ConsPlusNormal"/>
              <w:jc w:val="right"/>
            </w:pPr>
            <w:r>
              <w:t>900,0</w:t>
            </w:r>
          </w:p>
        </w:tc>
        <w:tc>
          <w:tcPr>
            <w:tcW w:w="1428" w:type="dxa"/>
          </w:tcPr>
          <w:p w:rsidR="006E6BEA" w:rsidRDefault="006E6BEA">
            <w:pPr>
              <w:pStyle w:val="ConsPlusNormal"/>
              <w:jc w:val="right"/>
            </w:pPr>
            <w:r>
              <w:t>900,0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Верхнемамонский муниципальный район</w:t>
            </w:r>
          </w:p>
        </w:tc>
        <w:tc>
          <w:tcPr>
            <w:tcW w:w="1304" w:type="dxa"/>
          </w:tcPr>
          <w:p w:rsidR="006E6BEA" w:rsidRDefault="006E6BEA">
            <w:pPr>
              <w:pStyle w:val="ConsPlusNormal"/>
              <w:jc w:val="right"/>
            </w:pPr>
            <w:r>
              <w:t>500,0</w:t>
            </w:r>
          </w:p>
        </w:tc>
        <w:tc>
          <w:tcPr>
            <w:tcW w:w="1428" w:type="dxa"/>
          </w:tcPr>
          <w:p w:rsidR="006E6BEA" w:rsidRDefault="006E6BEA">
            <w:pPr>
              <w:pStyle w:val="ConsPlusNormal"/>
              <w:jc w:val="right"/>
            </w:pPr>
            <w:r>
              <w:t>500,0</w:t>
            </w:r>
          </w:p>
        </w:tc>
        <w:tc>
          <w:tcPr>
            <w:tcW w:w="1428" w:type="dxa"/>
          </w:tcPr>
          <w:p w:rsidR="006E6BEA" w:rsidRDefault="006E6BEA">
            <w:pPr>
              <w:pStyle w:val="ConsPlusNormal"/>
              <w:jc w:val="right"/>
            </w:pPr>
            <w:r>
              <w:t>500,0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Лискинский муниципальный район</w:t>
            </w:r>
          </w:p>
        </w:tc>
        <w:tc>
          <w:tcPr>
            <w:tcW w:w="1304" w:type="dxa"/>
          </w:tcPr>
          <w:p w:rsidR="006E6BEA" w:rsidRDefault="006E6BEA">
            <w:pPr>
              <w:pStyle w:val="ConsPlusNormal"/>
              <w:jc w:val="right"/>
            </w:pPr>
            <w:r>
              <w:t>10 000,0</w:t>
            </w:r>
          </w:p>
        </w:tc>
        <w:tc>
          <w:tcPr>
            <w:tcW w:w="1428" w:type="dxa"/>
          </w:tcPr>
          <w:p w:rsidR="006E6BEA" w:rsidRDefault="006E6BEA">
            <w:pPr>
              <w:pStyle w:val="ConsPlusNormal"/>
              <w:jc w:val="right"/>
            </w:pPr>
            <w:r>
              <w:t>10 000,0</w:t>
            </w:r>
          </w:p>
        </w:tc>
        <w:tc>
          <w:tcPr>
            <w:tcW w:w="1428" w:type="dxa"/>
          </w:tcPr>
          <w:p w:rsidR="006E6BEA" w:rsidRDefault="006E6BEA">
            <w:pPr>
              <w:pStyle w:val="ConsPlusNormal"/>
              <w:jc w:val="right"/>
            </w:pPr>
            <w:r>
              <w:t>10 000,0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Новоусманский муниципальный район</w:t>
            </w:r>
          </w:p>
        </w:tc>
        <w:tc>
          <w:tcPr>
            <w:tcW w:w="1304" w:type="dxa"/>
          </w:tcPr>
          <w:p w:rsidR="006E6BEA" w:rsidRDefault="006E6BEA">
            <w:pPr>
              <w:pStyle w:val="ConsPlusNormal"/>
              <w:jc w:val="right"/>
            </w:pPr>
            <w:r>
              <w:t>750,0</w:t>
            </w:r>
          </w:p>
        </w:tc>
        <w:tc>
          <w:tcPr>
            <w:tcW w:w="1428" w:type="dxa"/>
          </w:tcPr>
          <w:p w:rsidR="006E6BEA" w:rsidRDefault="006E6BEA">
            <w:pPr>
              <w:pStyle w:val="ConsPlusNormal"/>
              <w:jc w:val="right"/>
            </w:pPr>
            <w:r>
              <w:t>750,0</w:t>
            </w:r>
          </w:p>
        </w:tc>
        <w:tc>
          <w:tcPr>
            <w:tcW w:w="1428" w:type="dxa"/>
          </w:tcPr>
          <w:p w:rsidR="006E6BEA" w:rsidRDefault="006E6BEA">
            <w:pPr>
              <w:pStyle w:val="ConsPlusNormal"/>
              <w:jc w:val="right"/>
            </w:pPr>
            <w:r>
              <w:t>750,0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Подгоренский муниципальный район</w:t>
            </w:r>
          </w:p>
        </w:tc>
        <w:tc>
          <w:tcPr>
            <w:tcW w:w="1304" w:type="dxa"/>
          </w:tcPr>
          <w:p w:rsidR="006E6BEA" w:rsidRDefault="006E6BEA">
            <w:pPr>
              <w:pStyle w:val="ConsPlusNormal"/>
              <w:jc w:val="right"/>
            </w:pPr>
            <w:r>
              <w:t>4 700,0</w:t>
            </w:r>
          </w:p>
        </w:tc>
        <w:tc>
          <w:tcPr>
            <w:tcW w:w="1428" w:type="dxa"/>
          </w:tcPr>
          <w:p w:rsidR="006E6BEA" w:rsidRDefault="006E6BEA">
            <w:pPr>
              <w:pStyle w:val="ConsPlusNormal"/>
              <w:jc w:val="right"/>
            </w:pPr>
            <w:r>
              <w:t>4 700,0</w:t>
            </w:r>
          </w:p>
        </w:tc>
        <w:tc>
          <w:tcPr>
            <w:tcW w:w="1428" w:type="dxa"/>
          </w:tcPr>
          <w:p w:rsidR="006E6BEA" w:rsidRDefault="006E6BEA">
            <w:pPr>
              <w:pStyle w:val="ConsPlusNormal"/>
              <w:jc w:val="right"/>
            </w:pPr>
            <w:r>
              <w:t>4 700,0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Хохольский муниципальный район</w:t>
            </w:r>
          </w:p>
        </w:tc>
        <w:tc>
          <w:tcPr>
            <w:tcW w:w="1304" w:type="dxa"/>
          </w:tcPr>
          <w:p w:rsidR="006E6BEA" w:rsidRDefault="006E6BEA">
            <w:pPr>
              <w:pStyle w:val="ConsPlusNormal"/>
              <w:jc w:val="right"/>
            </w:pPr>
            <w:r>
              <w:t>500,0</w:t>
            </w:r>
          </w:p>
        </w:tc>
        <w:tc>
          <w:tcPr>
            <w:tcW w:w="1428" w:type="dxa"/>
          </w:tcPr>
          <w:p w:rsidR="006E6BEA" w:rsidRDefault="006E6BEA">
            <w:pPr>
              <w:pStyle w:val="ConsPlusNormal"/>
              <w:jc w:val="right"/>
            </w:pPr>
            <w:r>
              <w:t>500,0</w:t>
            </w:r>
          </w:p>
        </w:tc>
        <w:tc>
          <w:tcPr>
            <w:tcW w:w="1428" w:type="dxa"/>
          </w:tcPr>
          <w:p w:rsidR="006E6BEA" w:rsidRDefault="006E6BEA">
            <w:pPr>
              <w:pStyle w:val="ConsPlusNormal"/>
              <w:jc w:val="right"/>
            </w:pPr>
            <w:r>
              <w:t>500,0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Городской округ город Нововоронеж</w:t>
            </w:r>
          </w:p>
        </w:tc>
        <w:tc>
          <w:tcPr>
            <w:tcW w:w="1304" w:type="dxa"/>
          </w:tcPr>
          <w:p w:rsidR="006E6BEA" w:rsidRDefault="006E6BEA">
            <w:pPr>
              <w:pStyle w:val="ConsPlusNormal"/>
              <w:jc w:val="right"/>
            </w:pPr>
            <w:r>
              <w:t>6 000,0</w:t>
            </w:r>
          </w:p>
        </w:tc>
        <w:tc>
          <w:tcPr>
            <w:tcW w:w="1428" w:type="dxa"/>
          </w:tcPr>
          <w:p w:rsidR="006E6BEA" w:rsidRDefault="006E6BEA">
            <w:pPr>
              <w:pStyle w:val="ConsPlusNormal"/>
              <w:jc w:val="right"/>
            </w:pPr>
            <w:r>
              <w:t>6 000,0</w:t>
            </w:r>
          </w:p>
        </w:tc>
        <w:tc>
          <w:tcPr>
            <w:tcW w:w="1428" w:type="dxa"/>
          </w:tcPr>
          <w:p w:rsidR="006E6BEA" w:rsidRDefault="006E6BEA">
            <w:pPr>
              <w:pStyle w:val="ConsPlusNormal"/>
              <w:jc w:val="right"/>
            </w:pPr>
            <w:r>
              <w:t>6 000,0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304" w:type="dxa"/>
          </w:tcPr>
          <w:p w:rsidR="006E6BEA" w:rsidRDefault="006E6BEA">
            <w:pPr>
              <w:pStyle w:val="ConsPlusNormal"/>
              <w:jc w:val="right"/>
            </w:pPr>
            <w:r>
              <w:t>25 850,0</w:t>
            </w:r>
          </w:p>
        </w:tc>
        <w:tc>
          <w:tcPr>
            <w:tcW w:w="1428" w:type="dxa"/>
          </w:tcPr>
          <w:p w:rsidR="006E6BEA" w:rsidRDefault="006E6BEA">
            <w:pPr>
              <w:pStyle w:val="ConsPlusNormal"/>
              <w:jc w:val="right"/>
            </w:pPr>
            <w:r>
              <w:t>25 850,0</w:t>
            </w:r>
          </w:p>
        </w:tc>
        <w:tc>
          <w:tcPr>
            <w:tcW w:w="1428" w:type="dxa"/>
          </w:tcPr>
          <w:p w:rsidR="006E6BEA" w:rsidRDefault="006E6BEA">
            <w:pPr>
              <w:pStyle w:val="ConsPlusNormal"/>
              <w:jc w:val="right"/>
            </w:pPr>
            <w:r>
              <w:t>25 850,0</w:t>
            </w:r>
          </w:p>
        </w:tc>
      </w:tr>
    </w:tbl>
    <w:p w:rsidR="006E6BEA" w:rsidRDefault="006E6BEA">
      <w:pPr>
        <w:pStyle w:val="ConsPlusNormal"/>
        <w:ind w:firstLine="540"/>
        <w:jc w:val="both"/>
      </w:pPr>
    </w:p>
    <w:p w:rsidR="006E6BEA" w:rsidRDefault="006E6BEA">
      <w:pPr>
        <w:pStyle w:val="ConsPlusNormal"/>
        <w:jc w:val="right"/>
        <w:outlineLvl w:val="1"/>
      </w:pPr>
      <w:r>
        <w:t>Таблица 6</w:t>
      </w:r>
    </w:p>
    <w:p w:rsidR="006E6BEA" w:rsidRDefault="006E6BEA">
      <w:pPr>
        <w:pStyle w:val="ConsPlusNormal"/>
        <w:ind w:firstLine="540"/>
        <w:jc w:val="both"/>
      </w:pPr>
    </w:p>
    <w:p w:rsidR="006E6BEA" w:rsidRDefault="006E6BEA">
      <w:pPr>
        <w:pStyle w:val="ConsPlusTitle"/>
        <w:jc w:val="center"/>
      </w:pPr>
      <w:r>
        <w:t>Распределение субсидии из областного бюджета бюджетам</w:t>
      </w:r>
    </w:p>
    <w:p w:rsidR="006E6BEA" w:rsidRDefault="006E6BEA">
      <w:pPr>
        <w:pStyle w:val="ConsPlusTitle"/>
        <w:jc w:val="center"/>
      </w:pPr>
      <w:r>
        <w:t>муниципальных образований Воронежской области на организацию</w:t>
      </w:r>
    </w:p>
    <w:p w:rsidR="006E6BEA" w:rsidRDefault="006E6BEA">
      <w:pPr>
        <w:pStyle w:val="ConsPlusTitle"/>
        <w:jc w:val="center"/>
      </w:pPr>
      <w:r>
        <w:t>бесплатного питания обучающихся из многодетных семей</w:t>
      </w:r>
    </w:p>
    <w:p w:rsidR="006E6BEA" w:rsidRDefault="006E6BEA">
      <w:pPr>
        <w:pStyle w:val="ConsPlusTitle"/>
        <w:jc w:val="center"/>
      </w:pPr>
      <w:r>
        <w:t>в муниципальных общеобразовательных организациях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lastRenderedPageBreak/>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5 593,6</w:t>
            </w:r>
          </w:p>
        </w:tc>
        <w:tc>
          <w:tcPr>
            <w:tcW w:w="1428" w:type="dxa"/>
          </w:tcPr>
          <w:p w:rsidR="006E6BEA" w:rsidRDefault="006E6BEA">
            <w:pPr>
              <w:pStyle w:val="ConsPlusNormal"/>
              <w:jc w:val="right"/>
            </w:pPr>
            <w:r>
              <w:t>5 817,3</w:t>
            </w:r>
          </w:p>
        </w:tc>
        <w:tc>
          <w:tcPr>
            <w:tcW w:w="1304" w:type="dxa"/>
          </w:tcPr>
          <w:p w:rsidR="006E6BEA" w:rsidRDefault="006E6BEA">
            <w:pPr>
              <w:pStyle w:val="ConsPlusNormal"/>
              <w:jc w:val="right"/>
            </w:pPr>
            <w:r>
              <w:t>6 050,0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5 994,0</w:t>
            </w:r>
          </w:p>
        </w:tc>
        <w:tc>
          <w:tcPr>
            <w:tcW w:w="1428" w:type="dxa"/>
          </w:tcPr>
          <w:p w:rsidR="006E6BEA" w:rsidRDefault="006E6BEA">
            <w:pPr>
              <w:pStyle w:val="ConsPlusNormal"/>
              <w:jc w:val="right"/>
            </w:pPr>
            <w:r>
              <w:t>6 233,8</w:t>
            </w:r>
          </w:p>
        </w:tc>
        <w:tc>
          <w:tcPr>
            <w:tcW w:w="1304" w:type="dxa"/>
          </w:tcPr>
          <w:p w:rsidR="006E6BEA" w:rsidRDefault="006E6BEA">
            <w:pPr>
              <w:pStyle w:val="ConsPlusNormal"/>
              <w:jc w:val="right"/>
            </w:pPr>
            <w:r>
              <w:t>6 483,1</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5 055,5</w:t>
            </w:r>
          </w:p>
        </w:tc>
        <w:tc>
          <w:tcPr>
            <w:tcW w:w="1428" w:type="dxa"/>
          </w:tcPr>
          <w:p w:rsidR="006E6BEA" w:rsidRDefault="006E6BEA">
            <w:pPr>
              <w:pStyle w:val="ConsPlusNormal"/>
              <w:jc w:val="right"/>
            </w:pPr>
            <w:r>
              <w:t>5 257,7</w:t>
            </w:r>
          </w:p>
        </w:tc>
        <w:tc>
          <w:tcPr>
            <w:tcW w:w="1304" w:type="dxa"/>
          </w:tcPr>
          <w:p w:rsidR="006E6BEA" w:rsidRDefault="006E6BEA">
            <w:pPr>
              <w:pStyle w:val="ConsPlusNormal"/>
              <w:jc w:val="right"/>
            </w:pPr>
            <w:r>
              <w:t>5 468,0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5 380,8</w:t>
            </w:r>
          </w:p>
        </w:tc>
        <w:tc>
          <w:tcPr>
            <w:tcW w:w="1428" w:type="dxa"/>
          </w:tcPr>
          <w:p w:rsidR="006E6BEA" w:rsidRDefault="006E6BEA">
            <w:pPr>
              <w:pStyle w:val="ConsPlusNormal"/>
              <w:jc w:val="right"/>
            </w:pPr>
            <w:r>
              <w:t>5 596,0</w:t>
            </w:r>
          </w:p>
        </w:tc>
        <w:tc>
          <w:tcPr>
            <w:tcW w:w="1304" w:type="dxa"/>
          </w:tcPr>
          <w:p w:rsidR="006E6BEA" w:rsidRDefault="006E6BEA">
            <w:pPr>
              <w:pStyle w:val="ConsPlusNormal"/>
              <w:jc w:val="right"/>
            </w:pPr>
            <w:r>
              <w:t>5 819,9</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2 715,4</w:t>
            </w:r>
          </w:p>
        </w:tc>
        <w:tc>
          <w:tcPr>
            <w:tcW w:w="1428" w:type="dxa"/>
          </w:tcPr>
          <w:p w:rsidR="006E6BEA" w:rsidRDefault="006E6BEA">
            <w:pPr>
              <w:pStyle w:val="ConsPlusNormal"/>
              <w:jc w:val="right"/>
            </w:pPr>
            <w:r>
              <w:t>2 824,0</w:t>
            </w:r>
          </w:p>
        </w:tc>
        <w:tc>
          <w:tcPr>
            <w:tcW w:w="1304" w:type="dxa"/>
          </w:tcPr>
          <w:p w:rsidR="006E6BEA" w:rsidRDefault="006E6BEA">
            <w:pPr>
              <w:pStyle w:val="ConsPlusNormal"/>
              <w:jc w:val="right"/>
            </w:pPr>
            <w:r>
              <w:t>2 937,0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4 442,3</w:t>
            </w:r>
          </w:p>
        </w:tc>
        <w:tc>
          <w:tcPr>
            <w:tcW w:w="1428" w:type="dxa"/>
          </w:tcPr>
          <w:p w:rsidR="006E6BEA" w:rsidRDefault="006E6BEA">
            <w:pPr>
              <w:pStyle w:val="ConsPlusNormal"/>
              <w:jc w:val="right"/>
            </w:pPr>
            <w:r>
              <w:t>4 620,0</w:t>
            </w:r>
          </w:p>
        </w:tc>
        <w:tc>
          <w:tcPr>
            <w:tcW w:w="1304" w:type="dxa"/>
          </w:tcPr>
          <w:p w:rsidR="006E6BEA" w:rsidRDefault="006E6BEA">
            <w:pPr>
              <w:pStyle w:val="ConsPlusNormal"/>
              <w:jc w:val="right"/>
            </w:pPr>
            <w:r>
              <w:t>4 804,8</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2 139,8</w:t>
            </w:r>
          </w:p>
        </w:tc>
        <w:tc>
          <w:tcPr>
            <w:tcW w:w="1428" w:type="dxa"/>
          </w:tcPr>
          <w:p w:rsidR="006E6BEA" w:rsidRDefault="006E6BEA">
            <w:pPr>
              <w:pStyle w:val="ConsPlusNormal"/>
              <w:jc w:val="right"/>
            </w:pPr>
            <w:r>
              <w:t>2 225,4</w:t>
            </w:r>
          </w:p>
        </w:tc>
        <w:tc>
          <w:tcPr>
            <w:tcW w:w="1304" w:type="dxa"/>
          </w:tcPr>
          <w:p w:rsidR="006E6BEA" w:rsidRDefault="006E6BEA">
            <w:pPr>
              <w:pStyle w:val="ConsPlusNormal"/>
              <w:jc w:val="right"/>
            </w:pPr>
            <w:r>
              <w:t>2 314,4</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4 467,3</w:t>
            </w:r>
          </w:p>
        </w:tc>
        <w:tc>
          <w:tcPr>
            <w:tcW w:w="1428" w:type="dxa"/>
          </w:tcPr>
          <w:p w:rsidR="006E6BEA" w:rsidRDefault="006E6BEA">
            <w:pPr>
              <w:pStyle w:val="ConsPlusNormal"/>
              <w:jc w:val="right"/>
            </w:pPr>
            <w:r>
              <w:t>4 646,0</w:t>
            </w:r>
          </w:p>
        </w:tc>
        <w:tc>
          <w:tcPr>
            <w:tcW w:w="1304" w:type="dxa"/>
          </w:tcPr>
          <w:p w:rsidR="006E6BEA" w:rsidRDefault="006E6BEA">
            <w:pPr>
              <w:pStyle w:val="ConsPlusNormal"/>
              <w:jc w:val="right"/>
            </w:pPr>
            <w:r>
              <w:t>4 831,8</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5 994,0</w:t>
            </w:r>
          </w:p>
        </w:tc>
        <w:tc>
          <w:tcPr>
            <w:tcW w:w="1428" w:type="dxa"/>
          </w:tcPr>
          <w:p w:rsidR="006E6BEA" w:rsidRDefault="006E6BEA">
            <w:pPr>
              <w:pStyle w:val="ConsPlusNormal"/>
              <w:jc w:val="right"/>
            </w:pPr>
            <w:r>
              <w:t>6 233,8</w:t>
            </w:r>
          </w:p>
        </w:tc>
        <w:tc>
          <w:tcPr>
            <w:tcW w:w="1304" w:type="dxa"/>
          </w:tcPr>
          <w:p w:rsidR="006E6BEA" w:rsidRDefault="006E6BEA">
            <w:pPr>
              <w:pStyle w:val="ConsPlusNormal"/>
              <w:jc w:val="right"/>
            </w:pPr>
            <w:r>
              <w:t>6 483,1</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3 391,2</w:t>
            </w:r>
          </w:p>
        </w:tc>
        <w:tc>
          <w:tcPr>
            <w:tcW w:w="1428" w:type="dxa"/>
          </w:tcPr>
          <w:p w:rsidR="006E6BEA" w:rsidRDefault="006E6BEA">
            <w:pPr>
              <w:pStyle w:val="ConsPlusNormal"/>
              <w:jc w:val="right"/>
            </w:pPr>
            <w:r>
              <w:t>3 526,8</w:t>
            </w:r>
          </w:p>
        </w:tc>
        <w:tc>
          <w:tcPr>
            <w:tcW w:w="1304" w:type="dxa"/>
          </w:tcPr>
          <w:p w:rsidR="006E6BEA" w:rsidRDefault="006E6BEA">
            <w:pPr>
              <w:pStyle w:val="ConsPlusNormal"/>
              <w:jc w:val="right"/>
            </w:pPr>
            <w:r>
              <w:t>3 667,9</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3 065,8</w:t>
            </w:r>
          </w:p>
        </w:tc>
        <w:tc>
          <w:tcPr>
            <w:tcW w:w="1428" w:type="dxa"/>
          </w:tcPr>
          <w:p w:rsidR="006E6BEA" w:rsidRDefault="006E6BEA">
            <w:pPr>
              <w:pStyle w:val="ConsPlusNormal"/>
              <w:jc w:val="right"/>
            </w:pPr>
            <w:r>
              <w:t>3 188,4</w:t>
            </w:r>
          </w:p>
        </w:tc>
        <w:tc>
          <w:tcPr>
            <w:tcW w:w="1304" w:type="dxa"/>
          </w:tcPr>
          <w:p w:rsidR="006E6BEA" w:rsidRDefault="006E6BEA">
            <w:pPr>
              <w:pStyle w:val="ConsPlusNormal"/>
              <w:jc w:val="right"/>
            </w:pPr>
            <w:r>
              <w:t>3 316,0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4 680,1</w:t>
            </w:r>
          </w:p>
        </w:tc>
        <w:tc>
          <w:tcPr>
            <w:tcW w:w="1428" w:type="dxa"/>
          </w:tcPr>
          <w:p w:rsidR="006E6BEA" w:rsidRDefault="006E6BEA">
            <w:pPr>
              <w:pStyle w:val="ConsPlusNormal"/>
              <w:jc w:val="right"/>
            </w:pPr>
            <w:r>
              <w:t>4 867,3</w:t>
            </w:r>
          </w:p>
        </w:tc>
        <w:tc>
          <w:tcPr>
            <w:tcW w:w="1304" w:type="dxa"/>
          </w:tcPr>
          <w:p w:rsidR="006E6BEA" w:rsidRDefault="006E6BEA">
            <w:pPr>
              <w:pStyle w:val="ConsPlusNormal"/>
              <w:jc w:val="right"/>
            </w:pPr>
            <w:r>
              <w:t>5 062,0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14 140,4</w:t>
            </w:r>
          </w:p>
        </w:tc>
        <w:tc>
          <w:tcPr>
            <w:tcW w:w="1428" w:type="dxa"/>
          </w:tcPr>
          <w:p w:rsidR="006E6BEA" w:rsidRDefault="006E6BEA">
            <w:pPr>
              <w:pStyle w:val="ConsPlusNormal"/>
              <w:jc w:val="right"/>
            </w:pPr>
            <w:r>
              <w:t>14 706,0</w:t>
            </w:r>
          </w:p>
        </w:tc>
        <w:tc>
          <w:tcPr>
            <w:tcW w:w="1304" w:type="dxa"/>
          </w:tcPr>
          <w:p w:rsidR="006E6BEA" w:rsidRDefault="006E6BEA">
            <w:pPr>
              <w:pStyle w:val="ConsPlusNormal"/>
              <w:jc w:val="right"/>
            </w:pPr>
            <w:r>
              <w:t>15 294,3</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1 739,4</w:t>
            </w:r>
          </w:p>
        </w:tc>
        <w:tc>
          <w:tcPr>
            <w:tcW w:w="1428" w:type="dxa"/>
          </w:tcPr>
          <w:p w:rsidR="006E6BEA" w:rsidRDefault="006E6BEA">
            <w:pPr>
              <w:pStyle w:val="ConsPlusNormal"/>
              <w:jc w:val="right"/>
            </w:pPr>
            <w:r>
              <w:t>1 809,0</w:t>
            </w:r>
          </w:p>
        </w:tc>
        <w:tc>
          <w:tcPr>
            <w:tcW w:w="1304" w:type="dxa"/>
          </w:tcPr>
          <w:p w:rsidR="006E6BEA" w:rsidRDefault="006E6BEA">
            <w:pPr>
              <w:pStyle w:val="ConsPlusNormal"/>
              <w:jc w:val="right"/>
            </w:pPr>
            <w:r>
              <w:t>1 881,3</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19 020,7</w:t>
            </w:r>
          </w:p>
        </w:tc>
        <w:tc>
          <w:tcPr>
            <w:tcW w:w="1428" w:type="dxa"/>
          </w:tcPr>
          <w:p w:rsidR="006E6BEA" w:rsidRDefault="006E6BEA">
            <w:pPr>
              <w:pStyle w:val="ConsPlusNormal"/>
              <w:jc w:val="right"/>
            </w:pPr>
            <w:r>
              <w:t>19 781,5</w:t>
            </w:r>
          </w:p>
        </w:tc>
        <w:tc>
          <w:tcPr>
            <w:tcW w:w="1304" w:type="dxa"/>
          </w:tcPr>
          <w:p w:rsidR="006E6BEA" w:rsidRDefault="006E6BEA">
            <w:pPr>
              <w:pStyle w:val="ConsPlusNormal"/>
              <w:jc w:val="right"/>
            </w:pPr>
            <w:r>
              <w:t>20 572,8</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6 256,8</w:t>
            </w:r>
          </w:p>
        </w:tc>
        <w:tc>
          <w:tcPr>
            <w:tcW w:w="1428" w:type="dxa"/>
          </w:tcPr>
          <w:p w:rsidR="006E6BEA" w:rsidRDefault="006E6BEA">
            <w:pPr>
              <w:pStyle w:val="ConsPlusNormal"/>
              <w:jc w:val="right"/>
            </w:pPr>
            <w:r>
              <w:t>6 507,1</w:t>
            </w:r>
          </w:p>
        </w:tc>
        <w:tc>
          <w:tcPr>
            <w:tcW w:w="1304" w:type="dxa"/>
          </w:tcPr>
          <w:p w:rsidR="006E6BEA" w:rsidRDefault="006E6BEA">
            <w:pPr>
              <w:pStyle w:val="ConsPlusNormal"/>
              <w:jc w:val="right"/>
            </w:pPr>
            <w:r>
              <w:t>6 767,4</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2 753,0</w:t>
            </w:r>
          </w:p>
        </w:tc>
        <w:tc>
          <w:tcPr>
            <w:tcW w:w="1428" w:type="dxa"/>
          </w:tcPr>
          <w:p w:rsidR="006E6BEA" w:rsidRDefault="006E6BEA">
            <w:pPr>
              <w:pStyle w:val="ConsPlusNormal"/>
              <w:jc w:val="right"/>
            </w:pPr>
            <w:r>
              <w:t>2 863,1</w:t>
            </w:r>
          </w:p>
        </w:tc>
        <w:tc>
          <w:tcPr>
            <w:tcW w:w="1304" w:type="dxa"/>
          </w:tcPr>
          <w:p w:rsidR="006E6BEA" w:rsidRDefault="006E6BEA">
            <w:pPr>
              <w:pStyle w:val="ConsPlusNormal"/>
              <w:jc w:val="right"/>
            </w:pPr>
            <w:r>
              <w:t>2 977,6</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6 294,3</w:t>
            </w:r>
          </w:p>
        </w:tc>
        <w:tc>
          <w:tcPr>
            <w:tcW w:w="1428" w:type="dxa"/>
          </w:tcPr>
          <w:p w:rsidR="006E6BEA" w:rsidRDefault="006E6BEA">
            <w:pPr>
              <w:pStyle w:val="ConsPlusNormal"/>
              <w:jc w:val="right"/>
            </w:pPr>
            <w:r>
              <w:t>6 546,1</w:t>
            </w:r>
          </w:p>
        </w:tc>
        <w:tc>
          <w:tcPr>
            <w:tcW w:w="1304" w:type="dxa"/>
          </w:tcPr>
          <w:p w:rsidR="006E6BEA" w:rsidRDefault="006E6BEA">
            <w:pPr>
              <w:pStyle w:val="ConsPlusNormal"/>
              <w:jc w:val="right"/>
            </w:pPr>
            <w:r>
              <w:t>6 807,9</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6 857,5</w:t>
            </w:r>
          </w:p>
        </w:tc>
        <w:tc>
          <w:tcPr>
            <w:tcW w:w="1428" w:type="dxa"/>
          </w:tcPr>
          <w:p w:rsidR="006E6BEA" w:rsidRDefault="006E6BEA">
            <w:pPr>
              <w:pStyle w:val="ConsPlusNormal"/>
              <w:jc w:val="right"/>
            </w:pPr>
            <w:r>
              <w:t>7 131,8</w:t>
            </w:r>
          </w:p>
        </w:tc>
        <w:tc>
          <w:tcPr>
            <w:tcW w:w="1304" w:type="dxa"/>
          </w:tcPr>
          <w:p w:rsidR="006E6BEA" w:rsidRDefault="006E6BEA">
            <w:pPr>
              <w:pStyle w:val="ConsPlusNormal"/>
              <w:jc w:val="right"/>
            </w:pPr>
            <w:r>
              <w:t>7 417,1</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2 265,0</w:t>
            </w:r>
          </w:p>
        </w:tc>
        <w:tc>
          <w:tcPr>
            <w:tcW w:w="1428" w:type="dxa"/>
          </w:tcPr>
          <w:p w:rsidR="006E6BEA" w:rsidRDefault="006E6BEA">
            <w:pPr>
              <w:pStyle w:val="ConsPlusNormal"/>
              <w:jc w:val="right"/>
            </w:pPr>
            <w:r>
              <w:t>2 355,6</w:t>
            </w:r>
          </w:p>
        </w:tc>
        <w:tc>
          <w:tcPr>
            <w:tcW w:w="1304" w:type="dxa"/>
          </w:tcPr>
          <w:p w:rsidR="006E6BEA" w:rsidRDefault="006E6BEA">
            <w:pPr>
              <w:pStyle w:val="ConsPlusNormal"/>
              <w:jc w:val="right"/>
            </w:pPr>
            <w:r>
              <w:t>2 449,8</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2 127,3</w:t>
            </w:r>
          </w:p>
        </w:tc>
        <w:tc>
          <w:tcPr>
            <w:tcW w:w="1428" w:type="dxa"/>
          </w:tcPr>
          <w:p w:rsidR="006E6BEA" w:rsidRDefault="006E6BEA">
            <w:pPr>
              <w:pStyle w:val="ConsPlusNormal"/>
              <w:jc w:val="right"/>
            </w:pPr>
            <w:r>
              <w:t>2 212,4</w:t>
            </w:r>
          </w:p>
        </w:tc>
        <w:tc>
          <w:tcPr>
            <w:tcW w:w="1304" w:type="dxa"/>
          </w:tcPr>
          <w:p w:rsidR="006E6BEA" w:rsidRDefault="006E6BEA">
            <w:pPr>
              <w:pStyle w:val="ConsPlusNormal"/>
              <w:jc w:val="right"/>
            </w:pPr>
            <w:r>
              <w:t>2 300,9</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5 293,3</w:t>
            </w:r>
          </w:p>
        </w:tc>
        <w:tc>
          <w:tcPr>
            <w:tcW w:w="1428" w:type="dxa"/>
          </w:tcPr>
          <w:p w:rsidR="006E6BEA" w:rsidRDefault="006E6BEA">
            <w:pPr>
              <w:pStyle w:val="ConsPlusNormal"/>
              <w:jc w:val="right"/>
            </w:pPr>
            <w:r>
              <w:t>5 505,0</w:t>
            </w:r>
          </w:p>
        </w:tc>
        <w:tc>
          <w:tcPr>
            <w:tcW w:w="1304" w:type="dxa"/>
          </w:tcPr>
          <w:p w:rsidR="006E6BEA" w:rsidRDefault="006E6BEA">
            <w:pPr>
              <w:pStyle w:val="ConsPlusNormal"/>
              <w:jc w:val="right"/>
            </w:pPr>
            <w:r>
              <w:t>5 725,2</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3 078,3</w:t>
            </w:r>
          </w:p>
        </w:tc>
        <w:tc>
          <w:tcPr>
            <w:tcW w:w="1428" w:type="dxa"/>
          </w:tcPr>
          <w:p w:rsidR="006E6BEA" w:rsidRDefault="006E6BEA">
            <w:pPr>
              <w:pStyle w:val="ConsPlusNormal"/>
              <w:jc w:val="right"/>
            </w:pPr>
            <w:r>
              <w:t>3 201,4</w:t>
            </w:r>
          </w:p>
        </w:tc>
        <w:tc>
          <w:tcPr>
            <w:tcW w:w="1304" w:type="dxa"/>
          </w:tcPr>
          <w:p w:rsidR="006E6BEA" w:rsidRDefault="006E6BEA">
            <w:pPr>
              <w:pStyle w:val="ConsPlusNormal"/>
              <w:jc w:val="right"/>
            </w:pPr>
            <w:r>
              <w:t>3 329,5</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4 404,8</w:t>
            </w:r>
          </w:p>
        </w:tc>
        <w:tc>
          <w:tcPr>
            <w:tcW w:w="1428" w:type="dxa"/>
          </w:tcPr>
          <w:p w:rsidR="006E6BEA" w:rsidRDefault="006E6BEA">
            <w:pPr>
              <w:pStyle w:val="ConsPlusNormal"/>
              <w:jc w:val="right"/>
            </w:pPr>
            <w:r>
              <w:t>4 581,0</w:t>
            </w:r>
          </w:p>
        </w:tc>
        <w:tc>
          <w:tcPr>
            <w:tcW w:w="1304" w:type="dxa"/>
          </w:tcPr>
          <w:p w:rsidR="006E6BEA" w:rsidRDefault="006E6BEA">
            <w:pPr>
              <w:pStyle w:val="ConsPlusNormal"/>
              <w:jc w:val="right"/>
            </w:pPr>
            <w:r>
              <w:t>4 764,2</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2 189,9</w:t>
            </w:r>
          </w:p>
        </w:tc>
        <w:tc>
          <w:tcPr>
            <w:tcW w:w="1428" w:type="dxa"/>
          </w:tcPr>
          <w:p w:rsidR="006E6BEA" w:rsidRDefault="006E6BEA">
            <w:pPr>
              <w:pStyle w:val="ConsPlusNormal"/>
              <w:jc w:val="right"/>
            </w:pPr>
            <w:r>
              <w:t>2 277,5</w:t>
            </w:r>
          </w:p>
        </w:tc>
        <w:tc>
          <w:tcPr>
            <w:tcW w:w="1304" w:type="dxa"/>
          </w:tcPr>
          <w:p w:rsidR="006E6BEA" w:rsidRDefault="006E6BEA">
            <w:pPr>
              <w:pStyle w:val="ConsPlusNormal"/>
              <w:jc w:val="right"/>
            </w:pPr>
            <w:r>
              <w:t>2 368,6</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8 171,4</w:t>
            </w:r>
          </w:p>
        </w:tc>
        <w:tc>
          <w:tcPr>
            <w:tcW w:w="1428" w:type="dxa"/>
          </w:tcPr>
          <w:p w:rsidR="006E6BEA" w:rsidRDefault="006E6BEA">
            <w:pPr>
              <w:pStyle w:val="ConsPlusNormal"/>
              <w:jc w:val="right"/>
            </w:pPr>
            <w:r>
              <w:t>8 498,3</w:t>
            </w:r>
          </w:p>
        </w:tc>
        <w:tc>
          <w:tcPr>
            <w:tcW w:w="1304" w:type="dxa"/>
          </w:tcPr>
          <w:p w:rsidR="006E6BEA" w:rsidRDefault="006E6BEA">
            <w:pPr>
              <w:pStyle w:val="ConsPlusNormal"/>
              <w:jc w:val="right"/>
            </w:pPr>
            <w:r>
              <w:t>8 838,2</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7 182,8</w:t>
            </w:r>
          </w:p>
        </w:tc>
        <w:tc>
          <w:tcPr>
            <w:tcW w:w="1428" w:type="dxa"/>
          </w:tcPr>
          <w:p w:rsidR="006E6BEA" w:rsidRDefault="006E6BEA">
            <w:pPr>
              <w:pStyle w:val="ConsPlusNormal"/>
              <w:jc w:val="right"/>
            </w:pPr>
            <w:r>
              <w:t>7 470,1</w:t>
            </w:r>
          </w:p>
        </w:tc>
        <w:tc>
          <w:tcPr>
            <w:tcW w:w="1304" w:type="dxa"/>
          </w:tcPr>
          <w:p w:rsidR="006E6BEA" w:rsidRDefault="006E6BEA">
            <w:pPr>
              <w:pStyle w:val="ConsPlusNormal"/>
              <w:jc w:val="right"/>
            </w:pPr>
            <w:r>
              <w:t>7 768,9</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5 681,2</w:t>
            </w:r>
          </w:p>
        </w:tc>
        <w:tc>
          <w:tcPr>
            <w:tcW w:w="1428" w:type="dxa"/>
          </w:tcPr>
          <w:p w:rsidR="006E6BEA" w:rsidRDefault="006E6BEA">
            <w:pPr>
              <w:pStyle w:val="ConsPlusNormal"/>
              <w:jc w:val="right"/>
            </w:pPr>
            <w:r>
              <w:t>5 908,4</w:t>
            </w:r>
          </w:p>
        </w:tc>
        <w:tc>
          <w:tcPr>
            <w:tcW w:w="1304" w:type="dxa"/>
          </w:tcPr>
          <w:p w:rsidR="006E6BEA" w:rsidRDefault="006E6BEA">
            <w:pPr>
              <w:pStyle w:val="ConsPlusNormal"/>
              <w:jc w:val="right"/>
            </w:pPr>
            <w:r>
              <w:t>6 144,8</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2 415,1</w:t>
            </w:r>
          </w:p>
        </w:tc>
        <w:tc>
          <w:tcPr>
            <w:tcW w:w="1428" w:type="dxa"/>
          </w:tcPr>
          <w:p w:rsidR="006E6BEA" w:rsidRDefault="006E6BEA">
            <w:pPr>
              <w:pStyle w:val="ConsPlusNormal"/>
              <w:jc w:val="right"/>
            </w:pPr>
            <w:r>
              <w:t>2 511,7</w:t>
            </w:r>
          </w:p>
        </w:tc>
        <w:tc>
          <w:tcPr>
            <w:tcW w:w="1304" w:type="dxa"/>
          </w:tcPr>
          <w:p w:rsidR="006E6BEA" w:rsidRDefault="006E6BEA">
            <w:pPr>
              <w:pStyle w:val="ConsPlusNormal"/>
              <w:jc w:val="right"/>
            </w:pPr>
            <w:r>
              <w:t>2 612,2</w:t>
            </w:r>
          </w:p>
        </w:tc>
      </w:tr>
      <w:tr w:rsidR="006E6BEA">
        <w:tc>
          <w:tcPr>
            <w:tcW w:w="541" w:type="dxa"/>
          </w:tcPr>
          <w:p w:rsidR="006E6BEA" w:rsidRDefault="006E6BEA">
            <w:pPr>
              <w:pStyle w:val="ConsPlusNormal"/>
              <w:jc w:val="center"/>
            </w:pPr>
            <w:r>
              <w:lastRenderedPageBreak/>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5 305,8</w:t>
            </w:r>
          </w:p>
        </w:tc>
        <w:tc>
          <w:tcPr>
            <w:tcW w:w="1428" w:type="dxa"/>
          </w:tcPr>
          <w:p w:rsidR="006E6BEA" w:rsidRDefault="006E6BEA">
            <w:pPr>
              <w:pStyle w:val="ConsPlusNormal"/>
              <w:jc w:val="right"/>
            </w:pPr>
            <w:r>
              <w:t>5 518,0</w:t>
            </w:r>
          </w:p>
        </w:tc>
        <w:tc>
          <w:tcPr>
            <w:tcW w:w="1304" w:type="dxa"/>
          </w:tcPr>
          <w:p w:rsidR="006E6BEA" w:rsidRDefault="006E6BEA">
            <w:pPr>
              <w:pStyle w:val="ConsPlusNormal"/>
              <w:jc w:val="right"/>
            </w:pPr>
            <w:r>
              <w:t>5 738,8</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4 129,5</w:t>
            </w:r>
          </w:p>
        </w:tc>
        <w:tc>
          <w:tcPr>
            <w:tcW w:w="1428" w:type="dxa"/>
          </w:tcPr>
          <w:p w:rsidR="006E6BEA" w:rsidRDefault="006E6BEA">
            <w:pPr>
              <w:pStyle w:val="ConsPlusNormal"/>
              <w:jc w:val="right"/>
            </w:pPr>
            <w:r>
              <w:t>4 294,7</w:t>
            </w:r>
          </w:p>
        </w:tc>
        <w:tc>
          <w:tcPr>
            <w:tcW w:w="1304" w:type="dxa"/>
          </w:tcPr>
          <w:p w:rsidR="006E6BEA" w:rsidRDefault="006E6BEA">
            <w:pPr>
              <w:pStyle w:val="ConsPlusNormal"/>
              <w:jc w:val="right"/>
            </w:pPr>
            <w:r>
              <w:t>4 466,5</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6 419,5</w:t>
            </w:r>
          </w:p>
        </w:tc>
        <w:tc>
          <w:tcPr>
            <w:tcW w:w="1428" w:type="dxa"/>
          </w:tcPr>
          <w:p w:rsidR="006E6BEA" w:rsidRDefault="006E6BEA">
            <w:pPr>
              <w:pStyle w:val="ConsPlusNormal"/>
              <w:jc w:val="right"/>
            </w:pPr>
            <w:r>
              <w:t>6 676,3</w:t>
            </w:r>
          </w:p>
        </w:tc>
        <w:tc>
          <w:tcPr>
            <w:tcW w:w="1304" w:type="dxa"/>
          </w:tcPr>
          <w:p w:rsidR="006E6BEA" w:rsidRDefault="006E6BEA">
            <w:pPr>
              <w:pStyle w:val="ConsPlusNormal"/>
              <w:jc w:val="right"/>
            </w:pPr>
            <w:r>
              <w:t>6 943,3</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3 641,4</w:t>
            </w:r>
          </w:p>
        </w:tc>
        <w:tc>
          <w:tcPr>
            <w:tcW w:w="1428" w:type="dxa"/>
          </w:tcPr>
          <w:p w:rsidR="006E6BEA" w:rsidRDefault="006E6BEA">
            <w:pPr>
              <w:pStyle w:val="ConsPlusNormal"/>
              <w:jc w:val="right"/>
            </w:pPr>
            <w:r>
              <w:t>3 787,1</w:t>
            </w:r>
          </w:p>
        </w:tc>
        <w:tc>
          <w:tcPr>
            <w:tcW w:w="1304" w:type="dxa"/>
          </w:tcPr>
          <w:p w:rsidR="006E6BEA" w:rsidRDefault="006E6BEA">
            <w:pPr>
              <w:pStyle w:val="ConsPlusNormal"/>
              <w:jc w:val="right"/>
            </w:pPr>
            <w:r>
              <w:t>3 938,5</w:t>
            </w:r>
          </w:p>
        </w:tc>
      </w:tr>
      <w:tr w:rsidR="006E6BEA">
        <w:tc>
          <w:tcPr>
            <w:tcW w:w="541" w:type="dxa"/>
          </w:tcPr>
          <w:p w:rsidR="006E6BEA" w:rsidRDefault="006E6BEA">
            <w:pPr>
              <w:pStyle w:val="ConsPlusNormal"/>
              <w:jc w:val="center"/>
            </w:pPr>
            <w:r>
              <w:t>34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100 834,6</w:t>
            </w:r>
          </w:p>
        </w:tc>
        <w:tc>
          <w:tcPr>
            <w:tcW w:w="1428" w:type="dxa"/>
          </w:tcPr>
          <w:p w:rsidR="006E6BEA" w:rsidRDefault="006E6BEA">
            <w:pPr>
              <w:pStyle w:val="ConsPlusNormal"/>
              <w:jc w:val="right"/>
            </w:pPr>
            <w:r>
              <w:t>104 868,1</w:t>
            </w:r>
          </w:p>
        </w:tc>
        <w:tc>
          <w:tcPr>
            <w:tcW w:w="1304" w:type="dxa"/>
          </w:tcPr>
          <w:p w:rsidR="006E6BEA" w:rsidRDefault="006E6BEA">
            <w:pPr>
              <w:pStyle w:val="ConsPlusNormal"/>
              <w:jc w:val="right"/>
            </w:pPr>
            <w:r>
              <w:t>109 062,8</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273 121,8</w:t>
            </w:r>
          </w:p>
        </w:tc>
        <w:tc>
          <w:tcPr>
            <w:tcW w:w="1428" w:type="dxa"/>
          </w:tcPr>
          <w:p w:rsidR="006E6BEA" w:rsidRDefault="006E6BEA">
            <w:pPr>
              <w:pStyle w:val="ConsPlusNormal"/>
              <w:jc w:val="right"/>
            </w:pPr>
            <w:r>
              <w:t>284 046,7</w:t>
            </w:r>
          </w:p>
        </w:tc>
        <w:tc>
          <w:tcPr>
            <w:tcW w:w="1304" w:type="dxa"/>
          </w:tcPr>
          <w:p w:rsidR="006E6BEA" w:rsidRDefault="006E6BEA">
            <w:pPr>
              <w:pStyle w:val="ConsPlusNormal"/>
              <w:jc w:val="right"/>
            </w:pPr>
            <w:r>
              <w:t>295 408,6</w:t>
            </w:r>
          </w:p>
        </w:tc>
      </w:tr>
    </w:tbl>
    <w:p w:rsidR="006E6BEA" w:rsidRDefault="006E6BEA">
      <w:pPr>
        <w:pStyle w:val="ConsPlusNormal"/>
        <w:ind w:firstLine="540"/>
        <w:jc w:val="both"/>
      </w:pPr>
    </w:p>
    <w:p w:rsidR="006E6BEA" w:rsidRDefault="006E6BEA">
      <w:pPr>
        <w:pStyle w:val="ConsPlusNormal"/>
        <w:jc w:val="right"/>
        <w:outlineLvl w:val="1"/>
      </w:pPr>
      <w:r>
        <w:t>Таблица 7</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материально-техническое</w:t>
      </w:r>
    </w:p>
    <w:p w:rsidR="006E6BEA" w:rsidRDefault="006E6BEA">
      <w:pPr>
        <w:pStyle w:val="ConsPlusTitle"/>
        <w:jc w:val="center"/>
      </w:pPr>
      <w:r>
        <w:t>оснащение муниципальных общеобразовательных организаций</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lastRenderedPageBreak/>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04"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34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600,0</w:t>
            </w:r>
          </w:p>
        </w:tc>
        <w:tc>
          <w:tcPr>
            <w:tcW w:w="1428" w:type="dxa"/>
          </w:tcPr>
          <w:p w:rsidR="006E6BEA" w:rsidRDefault="006E6BEA">
            <w:pPr>
              <w:pStyle w:val="ConsPlusNormal"/>
              <w:jc w:val="right"/>
            </w:pPr>
            <w:r>
              <w:t>600,0</w:t>
            </w:r>
          </w:p>
        </w:tc>
        <w:tc>
          <w:tcPr>
            <w:tcW w:w="1304" w:type="dxa"/>
          </w:tcPr>
          <w:p w:rsidR="006E6BEA" w:rsidRDefault="006E6BEA">
            <w:pPr>
              <w:pStyle w:val="ConsPlusNormal"/>
              <w:jc w:val="right"/>
            </w:pPr>
            <w:r>
              <w:t>600,0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3 900,0</w:t>
            </w:r>
          </w:p>
        </w:tc>
        <w:tc>
          <w:tcPr>
            <w:tcW w:w="1428" w:type="dxa"/>
          </w:tcPr>
          <w:p w:rsidR="006E6BEA" w:rsidRDefault="006E6BEA">
            <w:pPr>
              <w:pStyle w:val="ConsPlusNormal"/>
              <w:jc w:val="right"/>
            </w:pPr>
            <w:r>
              <w:t>3 900,0</w:t>
            </w:r>
          </w:p>
        </w:tc>
        <w:tc>
          <w:tcPr>
            <w:tcW w:w="1304" w:type="dxa"/>
          </w:tcPr>
          <w:p w:rsidR="006E6BEA" w:rsidRDefault="006E6BEA">
            <w:pPr>
              <w:pStyle w:val="ConsPlusNormal"/>
              <w:jc w:val="right"/>
            </w:pPr>
            <w:r>
              <w:t>3 900,0</w:t>
            </w:r>
          </w:p>
        </w:tc>
      </w:tr>
    </w:tbl>
    <w:p w:rsidR="006E6BEA" w:rsidRDefault="006E6BEA">
      <w:pPr>
        <w:pStyle w:val="ConsPlusNormal"/>
        <w:ind w:firstLine="540"/>
        <w:jc w:val="both"/>
      </w:pPr>
    </w:p>
    <w:p w:rsidR="006E6BEA" w:rsidRDefault="006E6BEA">
      <w:pPr>
        <w:pStyle w:val="ConsPlusNormal"/>
        <w:jc w:val="right"/>
        <w:outlineLvl w:val="1"/>
      </w:pPr>
      <w:r>
        <w:t>Таблица 8</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мероприятия по развитию</w:t>
      </w:r>
    </w:p>
    <w:p w:rsidR="006E6BEA" w:rsidRDefault="006E6BEA">
      <w:pPr>
        <w:pStyle w:val="ConsPlusTitle"/>
        <w:jc w:val="center"/>
      </w:pPr>
      <w:r>
        <w:t>сети общеобразовательных организаций Воронежской области</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6 650,0</w:t>
            </w:r>
          </w:p>
        </w:tc>
        <w:tc>
          <w:tcPr>
            <w:tcW w:w="1428" w:type="dxa"/>
          </w:tcPr>
          <w:p w:rsidR="006E6BEA" w:rsidRDefault="006E6BEA">
            <w:pPr>
              <w:pStyle w:val="ConsPlusNormal"/>
              <w:jc w:val="right"/>
            </w:pPr>
            <w:r>
              <w:t>6 650,0</w:t>
            </w:r>
          </w:p>
        </w:tc>
        <w:tc>
          <w:tcPr>
            <w:tcW w:w="1304" w:type="dxa"/>
          </w:tcPr>
          <w:p w:rsidR="006E6BEA" w:rsidRDefault="006E6BEA">
            <w:pPr>
              <w:pStyle w:val="ConsPlusNormal"/>
              <w:jc w:val="right"/>
            </w:pPr>
            <w:r>
              <w:t>6 650,0</w:t>
            </w:r>
          </w:p>
        </w:tc>
      </w:tr>
      <w:tr w:rsidR="006E6BEA">
        <w:tc>
          <w:tcPr>
            <w:tcW w:w="541" w:type="dxa"/>
          </w:tcPr>
          <w:p w:rsidR="006E6BEA" w:rsidRDefault="006E6BEA">
            <w:pPr>
              <w:pStyle w:val="ConsPlusNormal"/>
              <w:jc w:val="center"/>
            </w:pPr>
            <w:r>
              <w:lastRenderedPageBreak/>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24 700,0</w:t>
            </w:r>
          </w:p>
        </w:tc>
        <w:tc>
          <w:tcPr>
            <w:tcW w:w="1428" w:type="dxa"/>
          </w:tcPr>
          <w:p w:rsidR="006E6BEA" w:rsidRDefault="006E6BEA">
            <w:pPr>
              <w:pStyle w:val="ConsPlusNormal"/>
              <w:jc w:val="right"/>
            </w:pPr>
            <w:r>
              <w:t>24 700,0</w:t>
            </w:r>
          </w:p>
        </w:tc>
        <w:tc>
          <w:tcPr>
            <w:tcW w:w="1304" w:type="dxa"/>
          </w:tcPr>
          <w:p w:rsidR="006E6BEA" w:rsidRDefault="006E6BEA">
            <w:pPr>
              <w:pStyle w:val="ConsPlusNormal"/>
              <w:jc w:val="right"/>
            </w:pPr>
            <w:r>
              <w:t>24 700,0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1 200,0</w:t>
            </w:r>
          </w:p>
        </w:tc>
        <w:tc>
          <w:tcPr>
            <w:tcW w:w="1428" w:type="dxa"/>
          </w:tcPr>
          <w:p w:rsidR="006E6BEA" w:rsidRDefault="006E6BEA">
            <w:pPr>
              <w:pStyle w:val="ConsPlusNormal"/>
              <w:jc w:val="right"/>
            </w:pPr>
            <w:r>
              <w:t>1 200,0</w:t>
            </w:r>
          </w:p>
        </w:tc>
        <w:tc>
          <w:tcPr>
            <w:tcW w:w="1304" w:type="dxa"/>
          </w:tcPr>
          <w:p w:rsidR="006E6BEA" w:rsidRDefault="006E6BEA">
            <w:pPr>
              <w:pStyle w:val="ConsPlusNormal"/>
              <w:jc w:val="right"/>
            </w:pPr>
            <w:r>
              <w:t>1 200,0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1 250,0</w:t>
            </w:r>
          </w:p>
        </w:tc>
        <w:tc>
          <w:tcPr>
            <w:tcW w:w="1428" w:type="dxa"/>
          </w:tcPr>
          <w:p w:rsidR="006E6BEA" w:rsidRDefault="006E6BEA">
            <w:pPr>
              <w:pStyle w:val="ConsPlusNormal"/>
              <w:jc w:val="right"/>
            </w:pPr>
            <w:r>
              <w:t>1 250,0</w:t>
            </w:r>
          </w:p>
        </w:tc>
        <w:tc>
          <w:tcPr>
            <w:tcW w:w="1304" w:type="dxa"/>
          </w:tcPr>
          <w:p w:rsidR="006E6BEA" w:rsidRDefault="006E6BEA">
            <w:pPr>
              <w:pStyle w:val="ConsPlusNormal"/>
              <w:jc w:val="right"/>
            </w:pPr>
            <w:r>
              <w:t>1 250,0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1 500,0</w:t>
            </w:r>
          </w:p>
        </w:tc>
        <w:tc>
          <w:tcPr>
            <w:tcW w:w="1428" w:type="dxa"/>
          </w:tcPr>
          <w:p w:rsidR="006E6BEA" w:rsidRDefault="006E6BEA">
            <w:pPr>
              <w:pStyle w:val="ConsPlusNormal"/>
              <w:jc w:val="right"/>
            </w:pPr>
            <w:r>
              <w:t>1 500,0</w:t>
            </w:r>
          </w:p>
        </w:tc>
        <w:tc>
          <w:tcPr>
            <w:tcW w:w="1304" w:type="dxa"/>
          </w:tcPr>
          <w:p w:rsidR="006E6BEA" w:rsidRDefault="006E6BEA">
            <w:pPr>
              <w:pStyle w:val="ConsPlusNormal"/>
              <w:jc w:val="right"/>
            </w:pPr>
            <w:r>
              <w:t>1 500,0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14 400,0</w:t>
            </w:r>
          </w:p>
        </w:tc>
        <w:tc>
          <w:tcPr>
            <w:tcW w:w="1428" w:type="dxa"/>
          </w:tcPr>
          <w:p w:rsidR="006E6BEA" w:rsidRDefault="006E6BEA">
            <w:pPr>
              <w:pStyle w:val="ConsPlusNormal"/>
              <w:jc w:val="right"/>
            </w:pPr>
            <w:r>
              <w:t>14 400,0</w:t>
            </w:r>
          </w:p>
        </w:tc>
        <w:tc>
          <w:tcPr>
            <w:tcW w:w="1304" w:type="dxa"/>
          </w:tcPr>
          <w:p w:rsidR="006E6BEA" w:rsidRDefault="006E6BEA">
            <w:pPr>
              <w:pStyle w:val="ConsPlusNormal"/>
              <w:jc w:val="right"/>
            </w:pPr>
            <w:r>
              <w:t>14 400,0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11 140,0</w:t>
            </w:r>
          </w:p>
        </w:tc>
        <w:tc>
          <w:tcPr>
            <w:tcW w:w="1428" w:type="dxa"/>
          </w:tcPr>
          <w:p w:rsidR="006E6BEA" w:rsidRDefault="006E6BEA">
            <w:pPr>
              <w:pStyle w:val="ConsPlusNormal"/>
              <w:jc w:val="right"/>
            </w:pPr>
            <w:r>
              <w:t>11 140,0</w:t>
            </w:r>
          </w:p>
        </w:tc>
        <w:tc>
          <w:tcPr>
            <w:tcW w:w="1304" w:type="dxa"/>
          </w:tcPr>
          <w:p w:rsidR="006E6BEA" w:rsidRDefault="006E6BEA">
            <w:pPr>
              <w:pStyle w:val="ConsPlusNormal"/>
              <w:jc w:val="right"/>
            </w:pPr>
            <w:r>
              <w:t>11 140,0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660,0</w:t>
            </w:r>
          </w:p>
        </w:tc>
        <w:tc>
          <w:tcPr>
            <w:tcW w:w="1428" w:type="dxa"/>
          </w:tcPr>
          <w:p w:rsidR="006E6BEA" w:rsidRDefault="006E6BEA">
            <w:pPr>
              <w:pStyle w:val="ConsPlusNormal"/>
              <w:jc w:val="right"/>
            </w:pPr>
            <w:r>
              <w:t>660,0</w:t>
            </w:r>
          </w:p>
        </w:tc>
        <w:tc>
          <w:tcPr>
            <w:tcW w:w="1304" w:type="dxa"/>
          </w:tcPr>
          <w:p w:rsidR="006E6BEA" w:rsidRDefault="006E6BEA">
            <w:pPr>
              <w:pStyle w:val="ConsPlusNormal"/>
              <w:jc w:val="right"/>
            </w:pPr>
            <w:r>
              <w:t>660,0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5 200,0</w:t>
            </w:r>
          </w:p>
        </w:tc>
        <w:tc>
          <w:tcPr>
            <w:tcW w:w="1428" w:type="dxa"/>
          </w:tcPr>
          <w:p w:rsidR="006E6BEA" w:rsidRDefault="006E6BEA">
            <w:pPr>
              <w:pStyle w:val="ConsPlusNormal"/>
              <w:jc w:val="right"/>
            </w:pPr>
            <w:r>
              <w:t>5 200,0</w:t>
            </w:r>
          </w:p>
        </w:tc>
        <w:tc>
          <w:tcPr>
            <w:tcW w:w="1304" w:type="dxa"/>
          </w:tcPr>
          <w:p w:rsidR="006E6BEA" w:rsidRDefault="006E6BEA">
            <w:pPr>
              <w:pStyle w:val="ConsPlusNormal"/>
              <w:jc w:val="right"/>
            </w:pPr>
            <w:r>
              <w:t>5 200,0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1 650,0</w:t>
            </w:r>
          </w:p>
        </w:tc>
        <w:tc>
          <w:tcPr>
            <w:tcW w:w="1428" w:type="dxa"/>
          </w:tcPr>
          <w:p w:rsidR="006E6BEA" w:rsidRDefault="006E6BEA">
            <w:pPr>
              <w:pStyle w:val="ConsPlusNormal"/>
              <w:jc w:val="right"/>
            </w:pPr>
            <w:r>
              <w:t>1 650,0</w:t>
            </w:r>
          </w:p>
        </w:tc>
        <w:tc>
          <w:tcPr>
            <w:tcW w:w="1304" w:type="dxa"/>
          </w:tcPr>
          <w:p w:rsidR="006E6BEA" w:rsidRDefault="006E6BEA">
            <w:pPr>
              <w:pStyle w:val="ConsPlusNormal"/>
              <w:jc w:val="right"/>
            </w:pPr>
            <w:r>
              <w:t>1 650,0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1 000,0</w:t>
            </w:r>
          </w:p>
        </w:tc>
        <w:tc>
          <w:tcPr>
            <w:tcW w:w="1428" w:type="dxa"/>
          </w:tcPr>
          <w:p w:rsidR="006E6BEA" w:rsidRDefault="006E6BEA">
            <w:pPr>
              <w:pStyle w:val="ConsPlusNormal"/>
              <w:jc w:val="right"/>
            </w:pPr>
            <w:r>
              <w:t>1 000,0</w:t>
            </w:r>
          </w:p>
        </w:tc>
        <w:tc>
          <w:tcPr>
            <w:tcW w:w="1304" w:type="dxa"/>
          </w:tcPr>
          <w:p w:rsidR="006E6BEA" w:rsidRDefault="006E6BEA">
            <w:pPr>
              <w:pStyle w:val="ConsPlusNormal"/>
              <w:jc w:val="right"/>
            </w:pPr>
            <w:r>
              <w:t>1 000,0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69 350,0</w:t>
            </w:r>
          </w:p>
        </w:tc>
        <w:tc>
          <w:tcPr>
            <w:tcW w:w="1428" w:type="dxa"/>
          </w:tcPr>
          <w:p w:rsidR="006E6BEA" w:rsidRDefault="006E6BEA">
            <w:pPr>
              <w:pStyle w:val="ConsPlusNormal"/>
              <w:jc w:val="right"/>
            </w:pPr>
            <w:r>
              <w:t>69 350,0</w:t>
            </w:r>
          </w:p>
        </w:tc>
        <w:tc>
          <w:tcPr>
            <w:tcW w:w="1304" w:type="dxa"/>
          </w:tcPr>
          <w:p w:rsidR="006E6BEA" w:rsidRDefault="006E6BEA">
            <w:pPr>
              <w:pStyle w:val="ConsPlusNormal"/>
              <w:jc w:val="right"/>
            </w:pPr>
            <w:r>
              <w:t>69 350,0</w:t>
            </w:r>
          </w:p>
        </w:tc>
      </w:tr>
    </w:tbl>
    <w:p w:rsidR="006E6BEA" w:rsidRDefault="006E6BEA">
      <w:pPr>
        <w:pStyle w:val="ConsPlusNormal"/>
        <w:ind w:firstLine="540"/>
        <w:jc w:val="both"/>
      </w:pPr>
    </w:p>
    <w:p w:rsidR="006E6BEA" w:rsidRDefault="006E6BEA">
      <w:pPr>
        <w:pStyle w:val="ConsPlusNormal"/>
        <w:jc w:val="right"/>
        <w:outlineLvl w:val="1"/>
      </w:pPr>
      <w:r>
        <w:t>Таблица 9</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обеспечение учащихся</w:t>
      </w:r>
    </w:p>
    <w:p w:rsidR="006E6BEA" w:rsidRDefault="006E6BEA">
      <w:pPr>
        <w:pStyle w:val="ConsPlusTitle"/>
        <w:jc w:val="center"/>
      </w:pPr>
      <w:r>
        <w:t>общеобразовательных учреждений молочной продукцией</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2 442,9</w:t>
            </w:r>
          </w:p>
        </w:tc>
        <w:tc>
          <w:tcPr>
            <w:tcW w:w="1428" w:type="dxa"/>
          </w:tcPr>
          <w:p w:rsidR="006E6BEA" w:rsidRDefault="006E6BEA">
            <w:pPr>
              <w:pStyle w:val="ConsPlusNormal"/>
              <w:jc w:val="right"/>
            </w:pPr>
            <w:r>
              <w:t>2 540,6</w:t>
            </w:r>
          </w:p>
        </w:tc>
        <w:tc>
          <w:tcPr>
            <w:tcW w:w="1304" w:type="dxa"/>
          </w:tcPr>
          <w:p w:rsidR="006E6BEA" w:rsidRDefault="006E6BEA">
            <w:pPr>
              <w:pStyle w:val="ConsPlusNormal"/>
              <w:jc w:val="right"/>
            </w:pPr>
            <w:r>
              <w:t>2 642,3</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3 457,7</w:t>
            </w:r>
          </w:p>
        </w:tc>
        <w:tc>
          <w:tcPr>
            <w:tcW w:w="1428" w:type="dxa"/>
          </w:tcPr>
          <w:p w:rsidR="006E6BEA" w:rsidRDefault="006E6BEA">
            <w:pPr>
              <w:pStyle w:val="ConsPlusNormal"/>
              <w:jc w:val="right"/>
            </w:pPr>
            <w:r>
              <w:t>3 596,1</w:t>
            </w:r>
          </w:p>
        </w:tc>
        <w:tc>
          <w:tcPr>
            <w:tcW w:w="1304" w:type="dxa"/>
          </w:tcPr>
          <w:p w:rsidR="006E6BEA" w:rsidRDefault="006E6BEA">
            <w:pPr>
              <w:pStyle w:val="ConsPlusNormal"/>
              <w:jc w:val="right"/>
            </w:pPr>
            <w:r>
              <w:t>3 739,9</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2 742,5</w:t>
            </w:r>
          </w:p>
        </w:tc>
        <w:tc>
          <w:tcPr>
            <w:tcW w:w="1428" w:type="dxa"/>
          </w:tcPr>
          <w:p w:rsidR="006E6BEA" w:rsidRDefault="006E6BEA">
            <w:pPr>
              <w:pStyle w:val="ConsPlusNormal"/>
              <w:jc w:val="right"/>
            </w:pPr>
            <w:r>
              <w:t>2 852,2</w:t>
            </w:r>
          </w:p>
        </w:tc>
        <w:tc>
          <w:tcPr>
            <w:tcW w:w="1304" w:type="dxa"/>
          </w:tcPr>
          <w:p w:rsidR="006E6BEA" w:rsidRDefault="006E6BEA">
            <w:pPr>
              <w:pStyle w:val="ConsPlusNormal"/>
              <w:jc w:val="right"/>
            </w:pPr>
            <w:r>
              <w:t>2 966,3</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2 868,3</w:t>
            </w:r>
          </w:p>
        </w:tc>
        <w:tc>
          <w:tcPr>
            <w:tcW w:w="1428" w:type="dxa"/>
          </w:tcPr>
          <w:p w:rsidR="006E6BEA" w:rsidRDefault="006E6BEA">
            <w:pPr>
              <w:pStyle w:val="ConsPlusNormal"/>
              <w:jc w:val="right"/>
            </w:pPr>
            <w:r>
              <w:t>2 983,1</w:t>
            </w:r>
          </w:p>
        </w:tc>
        <w:tc>
          <w:tcPr>
            <w:tcW w:w="1304" w:type="dxa"/>
          </w:tcPr>
          <w:p w:rsidR="006E6BEA" w:rsidRDefault="006E6BEA">
            <w:pPr>
              <w:pStyle w:val="ConsPlusNormal"/>
              <w:jc w:val="right"/>
            </w:pPr>
            <w:r>
              <w:t>3 102,4</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1 139,9</w:t>
            </w:r>
          </w:p>
        </w:tc>
        <w:tc>
          <w:tcPr>
            <w:tcW w:w="1428" w:type="dxa"/>
          </w:tcPr>
          <w:p w:rsidR="006E6BEA" w:rsidRDefault="006E6BEA">
            <w:pPr>
              <w:pStyle w:val="ConsPlusNormal"/>
              <w:jc w:val="right"/>
            </w:pPr>
            <w:r>
              <w:t>1 185,5</w:t>
            </w:r>
          </w:p>
        </w:tc>
        <w:tc>
          <w:tcPr>
            <w:tcW w:w="1304" w:type="dxa"/>
          </w:tcPr>
          <w:p w:rsidR="006E6BEA" w:rsidRDefault="006E6BEA">
            <w:pPr>
              <w:pStyle w:val="ConsPlusNormal"/>
              <w:jc w:val="right"/>
            </w:pPr>
            <w:r>
              <w:t>1 232,9</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1 564,5</w:t>
            </w:r>
          </w:p>
        </w:tc>
        <w:tc>
          <w:tcPr>
            <w:tcW w:w="1428" w:type="dxa"/>
          </w:tcPr>
          <w:p w:rsidR="006E6BEA" w:rsidRDefault="006E6BEA">
            <w:pPr>
              <w:pStyle w:val="ConsPlusNormal"/>
              <w:jc w:val="right"/>
            </w:pPr>
            <w:r>
              <w:t>1 627,0</w:t>
            </w:r>
          </w:p>
        </w:tc>
        <w:tc>
          <w:tcPr>
            <w:tcW w:w="1304" w:type="dxa"/>
          </w:tcPr>
          <w:p w:rsidR="006E6BEA" w:rsidRDefault="006E6BEA">
            <w:pPr>
              <w:pStyle w:val="ConsPlusNormal"/>
              <w:jc w:val="right"/>
            </w:pPr>
            <w:r>
              <w:t>1 692,1</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879,3</w:t>
            </w:r>
          </w:p>
        </w:tc>
        <w:tc>
          <w:tcPr>
            <w:tcW w:w="1428" w:type="dxa"/>
          </w:tcPr>
          <w:p w:rsidR="006E6BEA" w:rsidRDefault="006E6BEA">
            <w:pPr>
              <w:pStyle w:val="ConsPlusNormal"/>
              <w:jc w:val="right"/>
            </w:pPr>
            <w:r>
              <w:t>914,4</w:t>
            </w:r>
          </w:p>
        </w:tc>
        <w:tc>
          <w:tcPr>
            <w:tcW w:w="1304" w:type="dxa"/>
          </w:tcPr>
          <w:p w:rsidR="006E6BEA" w:rsidRDefault="006E6BEA">
            <w:pPr>
              <w:pStyle w:val="ConsPlusNormal"/>
              <w:jc w:val="right"/>
            </w:pPr>
            <w:r>
              <w:t>951,0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1 907,9</w:t>
            </w:r>
          </w:p>
        </w:tc>
        <w:tc>
          <w:tcPr>
            <w:tcW w:w="1428" w:type="dxa"/>
          </w:tcPr>
          <w:p w:rsidR="006E6BEA" w:rsidRDefault="006E6BEA">
            <w:pPr>
              <w:pStyle w:val="ConsPlusNormal"/>
              <w:jc w:val="right"/>
            </w:pPr>
            <w:r>
              <w:t>1 984,2</w:t>
            </w:r>
          </w:p>
        </w:tc>
        <w:tc>
          <w:tcPr>
            <w:tcW w:w="1304" w:type="dxa"/>
          </w:tcPr>
          <w:p w:rsidR="006E6BEA" w:rsidRDefault="006E6BEA">
            <w:pPr>
              <w:pStyle w:val="ConsPlusNormal"/>
              <w:jc w:val="right"/>
            </w:pPr>
            <w:r>
              <w:t>2 063,6</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3 081,9</w:t>
            </w:r>
          </w:p>
        </w:tc>
        <w:tc>
          <w:tcPr>
            <w:tcW w:w="1428" w:type="dxa"/>
          </w:tcPr>
          <w:p w:rsidR="006E6BEA" w:rsidRDefault="006E6BEA">
            <w:pPr>
              <w:pStyle w:val="ConsPlusNormal"/>
              <w:jc w:val="right"/>
            </w:pPr>
            <w:r>
              <w:t>3 205,1</w:t>
            </w:r>
          </w:p>
        </w:tc>
        <w:tc>
          <w:tcPr>
            <w:tcW w:w="1304" w:type="dxa"/>
          </w:tcPr>
          <w:p w:rsidR="006E6BEA" w:rsidRDefault="006E6BEA">
            <w:pPr>
              <w:pStyle w:val="ConsPlusNormal"/>
              <w:jc w:val="right"/>
            </w:pPr>
            <w:r>
              <w:t>3 333,3</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1 025,4</w:t>
            </w:r>
          </w:p>
        </w:tc>
        <w:tc>
          <w:tcPr>
            <w:tcW w:w="1428" w:type="dxa"/>
          </w:tcPr>
          <w:p w:rsidR="006E6BEA" w:rsidRDefault="006E6BEA">
            <w:pPr>
              <w:pStyle w:val="ConsPlusNormal"/>
              <w:jc w:val="right"/>
            </w:pPr>
            <w:r>
              <w:t>1 066,4</w:t>
            </w:r>
          </w:p>
        </w:tc>
        <w:tc>
          <w:tcPr>
            <w:tcW w:w="1304" w:type="dxa"/>
          </w:tcPr>
          <w:p w:rsidR="006E6BEA" w:rsidRDefault="006E6BEA">
            <w:pPr>
              <w:pStyle w:val="ConsPlusNormal"/>
              <w:jc w:val="right"/>
            </w:pPr>
            <w:r>
              <w:t>1 109,1</w:t>
            </w:r>
          </w:p>
        </w:tc>
      </w:tr>
      <w:tr w:rsidR="006E6BEA">
        <w:tc>
          <w:tcPr>
            <w:tcW w:w="541" w:type="dxa"/>
          </w:tcPr>
          <w:p w:rsidR="006E6BEA" w:rsidRDefault="006E6BEA">
            <w:pPr>
              <w:pStyle w:val="ConsPlusNormal"/>
              <w:jc w:val="center"/>
            </w:pPr>
            <w:r>
              <w:lastRenderedPageBreak/>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1 993,9</w:t>
            </w:r>
          </w:p>
        </w:tc>
        <w:tc>
          <w:tcPr>
            <w:tcW w:w="1428" w:type="dxa"/>
          </w:tcPr>
          <w:p w:rsidR="006E6BEA" w:rsidRDefault="006E6BEA">
            <w:pPr>
              <w:pStyle w:val="ConsPlusNormal"/>
              <w:jc w:val="right"/>
            </w:pPr>
            <w:r>
              <w:t>2 073,7</w:t>
            </w:r>
          </w:p>
        </w:tc>
        <w:tc>
          <w:tcPr>
            <w:tcW w:w="1304" w:type="dxa"/>
          </w:tcPr>
          <w:p w:rsidR="006E6BEA" w:rsidRDefault="006E6BEA">
            <w:pPr>
              <w:pStyle w:val="ConsPlusNormal"/>
              <w:jc w:val="right"/>
            </w:pPr>
            <w:r>
              <w:t>2 156,7</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1 671,6</w:t>
            </w:r>
          </w:p>
        </w:tc>
        <w:tc>
          <w:tcPr>
            <w:tcW w:w="1428" w:type="dxa"/>
          </w:tcPr>
          <w:p w:rsidR="006E6BEA" w:rsidRDefault="006E6BEA">
            <w:pPr>
              <w:pStyle w:val="ConsPlusNormal"/>
              <w:jc w:val="right"/>
            </w:pPr>
            <w:r>
              <w:t>1 738,5</w:t>
            </w:r>
          </w:p>
        </w:tc>
        <w:tc>
          <w:tcPr>
            <w:tcW w:w="1304" w:type="dxa"/>
          </w:tcPr>
          <w:p w:rsidR="006E6BEA" w:rsidRDefault="006E6BEA">
            <w:pPr>
              <w:pStyle w:val="ConsPlusNormal"/>
              <w:jc w:val="right"/>
            </w:pPr>
            <w:r>
              <w:t>1 808,0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9 112,4</w:t>
            </w:r>
          </w:p>
        </w:tc>
        <w:tc>
          <w:tcPr>
            <w:tcW w:w="1428" w:type="dxa"/>
          </w:tcPr>
          <w:p w:rsidR="006E6BEA" w:rsidRDefault="006E6BEA">
            <w:pPr>
              <w:pStyle w:val="ConsPlusNormal"/>
              <w:jc w:val="right"/>
            </w:pPr>
            <w:r>
              <w:t>9 476,9</w:t>
            </w:r>
          </w:p>
        </w:tc>
        <w:tc>
          <w:tcPr>
            <w:tcW w:w="1304" w:type="dxa"/>
          </w:tcPr>
          <w:p w:rsidR="006E6BEA" w:rsidRDefault="006E6BEA">
            <w:pPr>
              <w:pStyle w:val="ConsPlusNormal"/>
              <w:jc w:val="right"/>
            </w:pPr>
            <w:r>
              <w:t>9 856,0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831,4</w:t>
            </w:r>
          </w:p>
        </w:tc>
        <w:tc>
          <w:tcPr>
            <w:tcW w:w="1428" w:type="dxa"/>
          </w:tcPr>
          <w:p w:rsidR="006E6BEA" w:rsidRDefault="006E6BEA">
            <w:pPr>
              <w:pStyle w:val="ConsPlusNormal"/>
              <w:jc w:val="right"/>
            </w:pPr>
            <w:r>
              <w:t>864,6</w:t>
            </w:r>
          </w:p>
        </w:tc>
        <w:tc>
          <w:tcPr>
            <w:tcW w:w="1304" w:type="dxa"/>
          </w:tcPr>
          <w:p w:rsidR="006E6BEA" w:rsidRDefault="006E6BEA">
            <w:pPr>
              <w:pStyle w:val="ConsPlusNormal"/>
              <w:jc w:val="right"/>
            </w:pPr>
            <w:r>
              <w:t>899,2</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9 590,6</w:t>
            </w:r>
          </w:p>
        </w:tc>
        <w:tc>
          <w:tcPr>
            <w:tcW w:w="1428" w:type="dxa"/>
          </w:tcPr>
          <w:p w:rsidR="006E6BEA" w:rsidRDefault="006E6BEA">
            <w:pPr>
              <w:pStyle w:val="ConsPlusNormal"/>
              <w:jc w:val="right"/>
            </w:pPr>
            <w:r>
              <w:t>9 974,2</w:t>
            </w:r>
          </w:p>
        </w:tc>
        <w:tc>
          <w:tcPr>
            <w:tcW w:w="1304" w:type="dxa"/>
          </w:tcPr>
          <w:p w:rsidR="006E6BEA" w:rsidRDefault="006E6BEA">
            <w:pPr>
              <w:pStyle w:val="ConsPlusNormal"/>
              <w:jc w:val="right"/>
            </w:pPr>
            <w:r>
              <w:t>10 373,2</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2 266,7</w:t>
            </w:r>
          </w:p>
        </w:tc>
        <w:tc>
          <w:tcPr>
            <w:tcW w:w="1428" w:type="dxa"/>
          </w:tcPr>
          <w:p w:rsidR="006E6BEA" w:rsidRDefault="006E6BEA">
            <w:pPr>
              <w:pStyle w:val="ConsPlusNormal"/>
              <w:jc w:val="right"/>
            </w:pPr>
            <w:r>
              <w:t>2 357,4</w:t>
            </w:r>
          </w:p>
        </w:tc>
        <w:tc>
          <w:tcPr>
            <w:tcW w:w="1304" w:type="dxa"/>
          </w:tcPr>
          <w:p w:rsidR="006E6BEA" w:rsidRDefault="006E6BEA">
            <w:pPr>
              <w:pStyle w:val="ConsPlusNormal"/>
              <w:jc w:val="right"/>
            </w:pPr>
            <w:r>
              <w:t>2 451,7</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1 505,2</w:t>
            </w:r>
          </w:p>
        </w:tc>
        <w:tc>
          <w:tcPr>
            <w:tcW w:w="1428" w:type="dxa"/>
          </w:tcPr>
          <w:p w:rsidR="006E6BEA" w:rsidRDefault="006E6BEA">
            <w:pPr>
              <w:pStyle w:val="ConsPlusNormal"/>
              <w:jc w:val="right"/>
            </w:pPr>
            <w:r>
              <w:t>1 565,4</w:t>
            </w:r>
          </w:p>
        </w:tc>
        <w:tc>
          <w:tcPr>
            <w:tcW w:w="1304" w:type="dxa"/>
          </w:tcPr>
          <w:p w:rsidR="006E6BEA" w:rsidRDefault="006E6BEA">
            <w:pPr>
              <w:pStyle w:val="ConsPlusNormal"/>
              <w:jc w:val="right"/>
            </w:pPr>
            <w:r>
              <w:t>1 628,0</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3 197,9</w:t>
            </w:r>
          </w:p>
        </w:tc>
        <w:tc>
          <w:tcPr>
            <w:tcW w:w="1428" w:type="dxa"/>
          </w:tcPr>
          <w:p w:rsidR="006E6BEA" w:rsidRDefault="006E6BEA">
            <w:pPr>
              <w:pStyle w:val="ConsPlusNormal"/>
              <w:jc w:val="right"/>
            </w:pPr>
            <w:r>
              <w:t>3 325,9</w:t>
            </w:r>
          </w:p>
        </w:tc>
        <w:tc>
          <w:tcPr>
            <w:tcW w:w="1304" w:type="dxa"/>
          </w:tcPr>
          <w:p w:rsidR="006E6BEA" w:rsidRDefault="006E6BEA">
            <w:pPr>
              <w:pStyle w:val="ConsPlusNormal"/>
              <w:jc w:val="right"/>
            </w:pPr>
            <w:r>
              <w:t>3 458,9</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3 905,9</w:t>
            </w:r>
          </w:p>
        </w:tc>
        <w:tc>
          <w:tcPr>
            <w:tcW w:w="1428" w:type="dxa"/>
          </w:tcPr>
          <w:p w:rsidR="006E6BEA" w:rsidRDefault="006E6BEA">
            <w:pPr>
              <w:pStyle w:val="ConsPlusNormal"/>
              <w:jc w:val="right"/>
            </w:pPr>
            <w:r>
              <w:t>4 062,1</w:t>
            </w:r>
          </w:p>
        </w:tc>
        <w:tc>
          <w:tcPr>
            <w:tcW w:w="1304" w:type="dxa"/>
          </w:tcPr>
          <w:p w:rsidR="006E6BEA" w:rsidRDefault="006E6BEA">
            <w:pPr>
              <w:pStyle w:val="ConsPlusNormal"/>
              <w:jc w:val="right"/>
            </w:pPr>
            <w:r>
              <w:t>4 224,6</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1 367,2</w:t>
            </w:r>
          </w:p>
        </w:tc>
        <w:tc>
          <w:tcPr>
            <w:tcW w:w="1428" w:type="dxa"/>
          </w:tcPr>
          <w:p w:rsidR="006E6BEA" w:rsidRDefault="006E6BEA">
            <w:pPr>
              <w:pStyle w:val="ConsPlusNormal"/>
              <w:jc w:val="right"/>
            </w:pPr>
            <w:r>
              <w:t>1 421,9</w:t>
            </w:r>
          </w:p>
        </w:tc>
        <w:tc>
          <w:tcPr>
            <w:tcW w:w="1304" w:type="dxa"/>
          </w:tcPr>
          <w:p w:rsidR="006E6BEA" w:rsidRDefault="006E6BEA">
            <w:pPr>
              <w:pStyle w:val="ConsPlusNormal"/>
              <w:jc w:val="right"/>
            </w:pPr>
            <w:r>
              <w:t>1 478,7</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859,8</w:t>
            </w:r>
          </w:p>
        </w:tc>
        <w:tc>
          <w:tcPr>
            <w:tcW w:w="1428" w:type="dxa"/>
          </w:tcPr>
          <w:p w:rsidR="006E6BEA" w:rsidRDefault="006E6BEA">
            <w:pPr>
              <w:pStyle w:val="ConsPlusNormal"/>
              <w:jc w:val="right"/>
            </w:pPr>
            <w:r>
              <w:t>894,2</w:t>
            </w:r>
          </w:p>
        </w:tc>
        <w:tc>
          <w:tcPr>
            <w:tcW w:w="1304" w:type="dxa"/>
          </w:tcPr>
          <w:p w:rsidR="006E6BEA" w:rsidRDefault="006E6BEA">
            <w:pPr>
              <w:pStyle w:val="ConsPlusNormal"/>
              <w:jc w:val="right"/>
            </w:pPr>
            <w:r>
              <w:t>929,9</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2 349,5</w:t>
            </w:r>
          </w:p>
        </w:tc>
        <w:tc>
          <w:tcPr>
            <w:tcW w:w="1428" w:type="dxa"/>
          </w:tcPr>
          <w:p w:rsidR="006E6BEA" w:rsidRDefault="006E6BEA">
            <w:pPr>
              <w:pStyle w:val="ConsPlusNormal"/>
              <w:jc w:val="right"/>
            </w:pPr>
            <w:r>
              <w:t>2 443,5</w:t>
            </w:r>
          </w:p>
        </w:tc>
        <w:tc>
          <w:tcPr>
            <w:tcW w:w="1304" w:type="dxa"/>
          </w:tcPr>
          <w:p w:rsidR="006E6BEA" w:rsidRDefault="006E6BEA">
            <w:pPr>
              <w:pStyle w:val="ConsPlusNormal"/>
              <w:jc w:val="right"/>
            </w:pPr>
            <w:r>
              <w:t>2 541,3</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1 493,8</w:t>
            </w:r>
          </w:p>
        </w:tc>
        <w:tc>
          <w:tcPr>
            <w:tcW w:w="1428" w:type="dxa"/>
          </w:tcPr>
          <w:p w:rsidR="006E6BEA" w:rsidRDefault="006E6BEA">
            <w:pPr>
              <w:pStyle w:val="ConsPlusNormal"/>
              <w:jc w:val="right"/>
            </w:pPr>
            <w:r>
              <w:t>1 553,6</w:t>
            </w:r>
          </w:p>
        </w:tc>
        <w:tc>
          <w:tcPr>
            <w:tcW w:w="1304" w:type="dxa"/>
          </w:tcPr>
          <w:p w:rsidR="006E6BEA" w:rsidRDefault="006E6BEA">
            <w:pPr>
              <w:pStyle w:val="ConsPlusNormal"/>
              <w:jc w:val="right"/>
            </w:pPr>
            <w:r>
              <w:t>1 615,7</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3 679,4</w:t>
            </w:r>
          </w:p>
        </w:tc>
        <w:tc>
          <w:tcPr>
            <w:tcW w:w="1428" w:type="dxa"/>
          </w:tcPr>
          <w:p w:rsidR="006E6BEA" w:rsidRDefault="006E6BEA">
            <w:pPr>
              <w:pStyle w:val="ConsPlusNormal"/>
              <w:jc w:val="right"/>
            </w:pPr>
            <w:r>
              <w:t>3 826,6</w:t>
            </w:r>
          </w:p>
        </w:tc>
        <w:tc>
          <w:tcPr>
            <w:tcW w:w="1304" w:type="dxa"/>
          </w:tcPr>
          <w:p w:rsidR="006E6BEA" w:rsidRDefault="006E6BEA">
            <w:pPr>
              <w:pStyle w:val="ConsPlusNormal"/>
              <w:jc w:val="right"/>
            </w:pPr>
            <w:r>
              <w:t>3 979,6</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805,4</w:t>
            </w:r>
          </w:p>
        </w:tc>
        <w:tc>
          <w:tcPr>
            <w:tcW w:w="1428" w:type="dxa"/>
          </w:tcPr>
          <w:p w:rsidR="006E6BEA" w:rsidRDefault="006E6BEA">
            <w:pPr>
              <w:pStyle w:val="ConsPlusNormal"/>
              <w:jc w:val="right"/>
            </w:pPr>
            <w:r>
              <w:t>837,6</w:t>
            </w:r>
          </w:p>
        </w:tc>
        <w:tc>
          <w:tcPr>
            <w:tcW w:w="1304" w:type="dxa"/>
          </w:tcPr>
          <w:p w:rsidR="006E6BEA" w:rsidRDefault="006E6BEA">
            <w:pPr>
              <w:pStyle w:val="ConsPlusNormal"/>
              <w:jc w:val="right"/>
            </w:pPr>
            <w:r>
              <w:t>871,1</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7 059,2</w:t>
            </w:r>
          </w:p>
        </w:tc>
        <w:tc>
          <w:tcPr>
            <w:tcW w:w="1428" w:type="dxa"/>
          </w:tcPr>
          <w:p w:rsidR="006E6BEA" w:rsidRDefault="006E6BEA">
            <w:pPr>
              <w:pStyle w:val="ConsPlusNormal"/>
              <w:jc w:val="right"/>
            </w:pPr>
            <w:r>
              <w:t>7 341,6</w:t>
            </w:r>
          </w:p>
        </w:tc>
        <w:tc>
          <w:tcPr>
            <w:tcW w:w="1304" w:type="dxa"/>
          </w:tcPr>
          <w:p w:rsidR="006E6BEA" w:rsidRDefault="006E6BEA">
            <w:pPr>
              <w:pStyle w:val="ConsPlusNormal"/>
              <w:jc w:val="right"/>
            </w:pPr>
            <w:r>
              <w:t>7 635,2</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5 149,7</w:t>
            </w:r>
          </w:p>
        </w:tc>
        <w:tc>
          <w:tcPr>
            <w:tcW w:w="1428" w:type="dxa"/>
          </w:tcPr>
          <w:p w:rsidR="006E6BEA" w:rsidRDefault="006E6BEA">
            <w:pPr>
              <w:pStyle w:val="ConsPlusNormal"/>
              <w:jc w:val="right"/>
            </w:pPr>
            <w:r>
              <w:t>5 355,7</w:t>
            </w:r>
          </w:p>
        </w:tc>
        <w:tc>
          <w:tcPr>
            <w:tcW w:w="1304" w:type="dxa"/>
          </w:tcPr>
          <w:p w:rsidR="006E6BEA" w:rsidRDefault="006E6BEA">
            <w:pPr>
              <w:pStyle w:val="ConsPlusNormal"/>
              <w:jc w:val="right"/>
            </w:pPr>
            <w:r>
              <w:t>5 569,9</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2 147,4</w:t>
            </w:r>
          </w:p>
        </w:tc>
        <w:tc>
          <w:tcPr>
            <w:tcW w:w="1428" w:type="dxa"/>
          </w:tcPr>
          <w:p w:rsidR="006E6BEA" w:rsidRDefault="006E6BEA">
            <w:pPr>
              <w:pStyle w:val="ConsPlusNormal"/>
              <w:jc w:val="right"/>
            </w:pPr>
            <w:r>
              <w:t>2 233,3</w:t>
            </w:r>
          </w:p>
        </w:tc>
        <w:tc>
          <w:tcPr>
            <w:tcW w:w="1304" w:type="dxa"/>
          </w:tcPr>
          <w:p w:rsidR="006E6BEA" w:rsidRDefault="006E6BEA">
            <w:pPr>
              <w:pStyle w:val="ConsPlusNormal"/>
              <w:jc w:val="right"/>
            </w:pPr>
            <w:r>
              <w:t>2 322,6</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1 021,3</w:t>
            </w:r>
          </w:p>
        </w:tc>
        <w:tc>
          <w:tcPr>
            <w:tcW w:w="1428" w:type="dxa"/>
          </w:tcPr>
          <w:p w:rsidR="006E6BEA" w:rsidRDefault="006E6BEA">
            <w:pPr>
              <w:pStyle w:val="ConsPlusNormal"/>
              <w:jc w:val="right"/>
            </w:pPr>
            <w:r>
              <w:t>1 062,2</w:t>
            </w:r>
          </w:p>
        </w:tc>
        <w:tc>
          <w:tcPr>
            <w:tcW w:w="1304" w:type="dxa"/>
          </w:tcPr>
          <w:p w:rsidR="006E6BEA" w:rsidRDefault="006E6BEA">
            <w:pPr>
              <w:pStyle w:val="ConsPlusNormal"/>
              <w:jc w:val="right"/>
            </w:pPr>
            <w:r>
              <w:t>1 104,7</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2 042,7</w:t>
            </w:r>
          </w:p>
        </w:tc>
        <w:tc>
          <w:tcPr>
            <w:tcW w:w="1428" w:type="dxa"/>
          </w:tcPr>
          <w:p w:rsidR="006E6BEA" w:rsidRDefault="006E6BEA">
            <w:pPr>
              <w:pStyle w:val="ConsPlusNormal"/>
              <w:jc w:val="right"/>
            </w:pPr>
            <w:r>
              <w:t>2 124,4</w:t>
            </w:r>
          </w:p>
        </w:tc>
        <w:tc>
          <w:tcPr>
            <w:tcW w:w="1304" w:type="dxa"/>
          </w:tcPr>
          <w:p w:rsidR="006E6BEA" w:rsidRDefault="006E6BEA">
            <w:pPr>
              <w:pStyle w:val="ConsPlusNormal"/>
              <w:jc w:val="right"/>
            </w:pPr>
            <w:r>
              <w:t>2 209,3</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1 420,8</w:t>
            </w:r>
          </w:p>
        </w:tc>
        <w:tc>
          <w:tcPr>
            <w:tcW w:w="1428" w:type="dxa"/>
          </w:tcPr>
          <w:p w:rsidR="006E6BEA" w:rsidRDefault="006E6BEA">
            <w:pPr>
              <w:pStyle w:val="ConsPlusNormal"/>
              <w:jc w:val="right"/>
            </w:pPr>
            <w:r>
              <w:t>1 477,6</w:t>
            </w:r>
          </w:p>
        </w:tc>
        <w:tc>
          <w:tcPr>
            <w:tcW w:w="1304" w:type="dxa"/>
          </w:tcPr>
          <w:p w:rsidR="006E6BEA" w:rsidRDefault="006E6BEA">
            <w:pPr>
              <w:pStyle w:val="ConsPlusNormal"/>
              <w:jc w:val="right"/>
            </w:pPr>
            <w:r>
              <w:t>1 536,7</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5 575,1</w:t>
            </w:r>
          </w:p>
        </w:tc>
        <w:tc>
          <w:tcPr>
            <w:tcW w:w="1428" w:type="dxa"/>
          </w:tcPr>
          <w:p w:rsidR="006E6BEA" w:rsidRDefault="006E6BEA">
            <w:pPr>
              <w:pStyle w:val="ConsPlusNormal"/>
              <w:jc w:val="right"/>
            </w:pPr>
            <w:r>
              <w:t>5 798,1</w:t>
            </w:r>
          </w:p>
        </w:tc>
        <w:tc>
          <w:tcPr>
            <w:tcW w:w="1304" w:type="dxa"/>
          </w:tcPr>
          <w:p w:rsidR="006E6BEA" w:rsidRDefault="006E6BEA">
            <w:pPr>
              <w:pStyle w:val="ConsPlusNormal"/>
              <w:jc w:val="right"/>
            </w:pPr>
            <w:r>
              <w:t>6 030,0</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2 667,8</w:t>
            </w:r>
          </w:p>
        </w:tc>
        <w:tc>
          <w:tcPr>
            <w:tcW w:w="1428" w:type="dxa"/>
          </w:tcPr>
          <w:p w:rsidR="006E6BEA" w:rsidRDefault="006E6BEA">
            <w:pPr>
              <w:pStyle w:val="ConsPlusNormal"/>
              <w:jc w:val="right"/>
            </w:pPr>
            <w:r>
              <w:t>2 774,5</w:t>
            </w:r>
          </w:p>
        </w:tc>
        <w:tc>
          <w:tcPr>
            <w:tcW w:w="1304" w:type="dxa"/>
          </w:tcPr>
          <w:p w:rsidR="006E6BEA" w:rsidRDefault="006E6BEA">
            <w:pPr>
              <w:pStyle w:val="ConsPlusNormal"/>
              <w:jc w:val="right"/>
            </w:pPr>
            <w:r>
              <w:t>2 885,5</w:t>
            </w:r>
          </w:p>
        </w:tc>
      </w:tr>
      <w:tr w:rsidR="006E6BEA">
        <w:tc>
          <w:tcPr>
            <w:tcW w:w="541" w:type="dxa"/>
          </w:tcPr>
          <w:p w:rsidR="006E6BEA" w:rsidRDefault="006E6BEA">
            <w:pPr>
              <w:pStyle w:val="ConsPlusNormal"/>
              <w:jc w:val="center"/>
            </w:pPr>
            <w:r>
              <w:t>34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94 355,2</w:t>
            </w:r>
          </w:p>
        </w:tc>
        <w:tc>
          <w:tcPr>
            <w:tcW w:w="1428" w:type="dxa"/>
          </w:tcPr>
          <w:p w:rsidR="006E6BEA" w:rsidRDefault="006E6BEA">
            <w:pPr>
              <w:pStyle w:val="ConsPlusNormal"/>
              <w:jc w:val="right"/>
            </w:pPr>
            <w:r>
              <w:t>98 129,3</w:t>
            </w:r>
          </w:p>
        </w:tc>
        <w:tc>
          <w:tcPr>
            <w:tcW w:w="1304" w:type="dxa"/>
          </w:tcPr>
          <w:p w:rsidR="006E6BEA" w:rsidRDefault="006E6BEA">
            <w:pPr>
              <w:pStyle w:val="ConsPlusNormal"/>
              <w:jc w:val="right"/>
            </w:pPr>
            <w:r>
              <w:t>102 054,7</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187 180,2</w:t>
            </w:r>
          </w:p>
        </w:tc>
        <w:tc>
          <w:tcPr>
            <w:tcW w:w="1428" w:type="dxa"/>
          </w:tcPr>
          <w:p w:rsidR="006E6BEA" w:rsidRDefault="006E6BEA">
            <w:pPr>
              <w:pStyle w:val="ConsPlusNormal"/>
              <w:jc w:val="right"/>
            </w:pPr>
            <w:r>
              <w:t>194 667,4</w:t>
            </w:r>
          </w:p>
        </w:tc>
        <w:tc>
          <w:tcPr>
            <w:tcW w:w="1304" w:type="dxa"/>
          </w:tcPr>
          <w:p w:rsidR="006E6BEA" w:rsidRDefault="006E6BEA">
            <w:pPr>
              <w:pStyle w:val="ConsPlusNormal"/>
              <w:jc w:val="right"/>
            </w:pPr>
            <w:r>
              <w:t>202 454,1</w:t>
            </w:r>
          </w:p>
        </w:tc>
      </w:tr>
    </w:tbl>
    <w:p w:rsidR="006E6BEA" w:rsidRDefault="006E6BEA">
      <w:pPr>
        <w:pStyle w:val="ConsPlusNormal"/>
        <w:ind w:firstLine="540"/>
        <w:jc w:val="both"/>
      </w:pPr>
    </w:p>
    <w:p w:rsidR="006E6BEA" w:rsidRDefault="006E6BEA">
      <w:pPr>
        <w:pStyle w:val="ConsPlusNormal"/>
        <w:jc w:val="right"/>
        <w:outlineLvl w:val="1"/>
      </w:pPr>
      <w:r>
        <w:t>Таблица 10</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бюджетных ассигнований по разделам классификации расходов</w:t>
      </w:r>
    </w:p>
    <w:p w:rsidR="006E6BEA" w:rsidRDefault="006E6BEA">
      <w:pPr>
        <w:pStyle w:val="ConsPlusTitle"/>
        <w:jc w:val="center"/>
      </w:pPr>
      <w:r>
        <w:t>бюджетов на предоставление субсидий местным бюджетам</w:t>
      </w:r>
    </w:p>
    <w:p w:rsidR="006E6BEA" w:rsidRDefault="006E6BEA">
      <w:pPr>
        <w:pStyle w:val="ConsPlusTitle"/>
        <w:jc w:val="center"/>
      </w:pPr>
      <w:r>
        <w:t>на софинансирование объектов капитального строительства</w:t>
      </w:r>
    </w:p>
    <w:p w:rsidR="006E6BEA" w:rsidRDefault="006E6BEA">
      <w:pPr>
        <w:pStyle w:val="ConsPlusTitle"/>
        <w:jc w:val="center"/>
      </w:pPr>
      <w:r>
        <w:t>муниципальной собственности в рамках областной адресной</w:t>
      </w:r>
    </w:p>
    <w:p w:rsidR="006E6BEA" w:rsidRDefault="006E6BEA">
      <w:pPr>
        <w:pStyle w:val="ConsPlusTitle"/>
        <w:jc w:val="center"/>
      </w:pPr>
      <w:r>
        <w:t>инвестиционной программы на 2025 год и на плановый период</w:t>
      </w:r>
    </w:p>
    <w:p w:rsidR="006E6BEA" w:rsidRDefault="006E6BEA">
      <w:pPr>
        <w:pStyle w:val="ConsPlusTitle"/>
        <w:jc w:val="center"/>
      </w:pPr>
      <w:r>
        <w:lastRenderedPageBreak/>
        <w:t>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73"/>
        <w:gridCol w:w="1020"/>
        <w:gridCol w:w="1428"/>
        <w:gridCol w:w="1428"/>
        <w:gridCol w:w="1428"/>
      </w:tblGrid>
      <w:tr w:rsidR="006E6BEA">
        <w:tc>
          <w:tcPr>
            <w:tcW w:w="3673" w:type="dxa"/>
            <w:vMerge w:val="restart"/>
            <w:vAlign w:val="center"/>
          </w:tcPr>
          <w:p w:rsidR="006E6BEA" w:rsidRDefault="006E6BEA">
            <w:pPr>
              <w:pStyle w:val="ConsPlusNormal"/>
              <w:jc w:val="center"/>
            </w:pPr>
            <w:r>
              <w:t>Наименование раздела бюджетной классификации, государственной программы, подпрограммы, основного мероприятия (регионального проекта), муниципального образования, субсидии</w:t>
            </w:r>
          </w:p>
        </w:tc>
        <w:tc>
          <w:tcPr>
            <w:tcW w:w="1020" w:type="dxa"/>
            <w:vMerge w:val="restart"/>
            <w:vAlign w:val="center"/>
          </w:tcPr>
          <w:p w:rsidR="006E6BEA" w:rsidRDefault="006E6BEA">
            <w:pPr>
              <w:pStyle w:val="ConsPlusNormal"/>
              <w:jc w:val="center"/>
            </w:pPr>
            <w:r>
              <w:t>РЗ</w:t>
            </w:r>
          </w:p>
        </w:tc>
        <w:tc>
          <w:tcPr>
            <w:tcW w:w="4284" w:type="dxa"/>
            <w:gridSpan w:val="3"/>
            <w:vAlign w:val="center"/>
          </w:tcPr>
          <w:p w:rsidR="006E6BEA" w:rsidRDefault="006E6BEA">
            <w:pPr>
              <w:pStyle w:val="ConsPlusNormal"/>
              <w:jc w:val="center"/>
            </w:pPr>
            <w:r>
              <w:t>Объем бюджетных ассигнований на строительство объектов капитального строительства в рамках областной адресной инвестиционной программы</w:t>
            </w:r>
          </w:p>
        </w:tc>
      </w:tr>
      <w:tr w:rsidR="006E6BEA">
        <w:tc>
          <w:tcPr>
            <w:tcW w:w="3673" w:type="dxa"/>
            <w:vMerge/>
          </w:tcPr>
          <w:p w:rsidR="006E6BEA" w:rsidRDefault="006E6BEA">
            <w:pPr>
              <w:pStyle w:val="ConsPlusNormal"/>
            </w:pPr>
          </w:p>
        </w:tc>
        <w:tc>
          <w:tcPr>
            <w:tcW w:w="1020" w:type="dxa"/>
            <w:vMerge/>
          </w:tcPr>
          <w:p w:rsidR="006E6BEA" w:rsidRDefault="006E6BEA">
            <w:pPr>
              <w:pStyle w:val="ConsPlusNormal"/>
            </w:pP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428" w:type="dxa"/>
            <w:vAlign w:val="center"/>
          </w:tcPr>
          <w:p w:rsidR="006E6BEA" w:rsidRDefault="006E6BEA">
            <w:pPr>
              <w:pStyle w:val="ConsPlusNormal"/>
              <w:jc w:val="center"/>
            </w:pPr>
            <w:r>
              <w:t>2027 год</w:t>
            </w:r>
          </w:p>
        </w:tc>
      </w:tr>
      <w:tr w:rsidR="006E6BEA">
        <w:tc>
          <w:tcPr>
            <w:tcW w:w="3673" w:type="dxa"/>
          </w:tcPr>
          <w:p w:rsidR="006E6BEA" w:rsidRDefault="006E6BEA">
            <w:pPr>
              <w:pStyle w:val="ConsPlusNormal"/>
              <w:jc w:val="center"/>
            </w:pPr>
            <w:r>
              <w:t>1</w:t>
            </w:r>
          </w:p>
        </w:tc>
        <w:tc>
          <w:tcPr>
            <w:tcW w:w="1020"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428" w:type="dxa"/>
          </w:tcPr>
          <w:p w:rsidR="006E6BEA" w:rsidRDefault="006E6BEA">
            <w:pPr>
              <w:pStyle w:val="ConsPlusNormal"/>
              <w:jc w:val="center"/>
            </w:pPr>
            <w:r>
              <w:t>5</w:t>
            </w:r>
          </w:p>
        </w:tc>
      </w:tr>
      <w:tr w:rsidR="006E6BEA">
        <w:tc>
          <w:tcPr>
            <w:tcW w:w="3673" w:type="dxa"/>
          </w:tcPr>
          <w:p w:rsidR="006E6BEA" w:rsidRDefault="006E6BEA">
            <w:pPr>
              <w:pStyle w:val="ConsPlusNormal"/>
              <w:outlineLvl w:val="2"/>
            </w:pPr>
            <w:r>
              <w:t>ВСЕГО</w:t>
            </w:r>
          </w:p>
        </w:tc>
        <w:tc>
          <w:tcPr>
            <w:tcW w:w="1020" w:type="dxa"/>
          </w:tcPr>
          <w:p w:rsidR="006E6BEA" w:rsidRDefault="006E6BEA">
            <w:pPr>
              <w:pStyle w:val="ConsPlusNormal"/>
            </w:pPr>
          </w:p>
        </w:tc>
        <w:tc>
          <w:tcPr>
            <w:tcW w:w="1428" w:type="dxa"/>
          </w:tcPr>
          <w:p w:rsidR="006E6BEA" w:rsidRDefault="006E6BEA">
            <w:pPr>
              <w:pStyle w:val="ConsPlusNormal"/>
              <w:jc w:val="right"/>
            </w:pPr>
            <w:r>
              <w:t>9 598 409,0</w:t>
            </w:r>
          </w:p>
        </w:tc>
        <w:tc>
          <w:tcPr>
            <w:tcW w:w="1428" w:type="dxa"/>
          </w:tcPr>
          <w:p w:rsidR="006E6BEA" w:rsidRDefault="006E6BEA">
            <w:pPr>
              <w:pStyle w:val="ConsPlusNormal"/>
              <w:jc w:val="right"/>
            </w:pPr>
            <w:r>
              <w:t>6 441 507,5</w:t>
            </w:r>
          </w:p>
        </w:tc>
        <w:tc>
          <w:tcPr>
            <w:tcW w:w="1428" w:type="dxa"/>
          </w:tcPr>
          <w:p w:rsidR="006E6BEA" w:rsidRDefault="006E6BEA">
            <w:pPr>
              <w:pStyle w:val="ConsPlusNormal"/>
              <w:jc w:val="right"/>
            </w:pPr>
            <w:r>
              <w:t>3 993 792,4</w:t>
            </w:r>
          </w:p>
        </w:tc>
      </w:tr>
      <w:tr w:rsidR="006E6BEA">
        <w:tc>
          <w:tcPr>
            <w:tcW w:w="3673" w:type="dxa"/>
          </w:tcPr>
          <w:p w:rsidR="006E6BEA" w:rsidRDefault="006E6BEA">
            <w:pPr>
              <w:pStyle w:val="ConsPlusNormal"/>
              <w:ind w:firstLine="17"/>
              <w:outlineLvl w:val="2"/>
            </w:pPr>
            <w:r>
              <w:t>НАЦИОНАЛЬНАЯ ЭКОНОМИКА</w:t>
            </w:r>
          </w:p>
        </w:tc>
        <w:tc>
          <w:tcPr>
            <w:tcW w:w="1020" w:type="dxa"/>
          </w:tcPr>
          <w:p w:rsidR="006E6BEA" w:rsidRDefault="006E6BEA">
            <w:pPr>
              <w:pStyle w:val="ConsPlusNormal"/>
              <w:jc w:val="center"/>
            </w:pPr>
            <w:r>
              <w:t>04</w:t>
            </w:r>
          </w:p>
        </w:tc>
        <w:tc>
          <w:tcPr>
            <w:tcW w:w="1428" w:type="dxa"/>
          </w:tcPr>
          <w:p w:rsidR="006E6BEA" w:rsidRDefault="006E6BEA">
            <w:pPr>
              <w:pStyle w:val="ConsPlusNormal"/>
              <w:jc w:val="right"/>
            </w:pPr>
            <w:r>
              <w:t>1 290 648,5</w:t>
            </w:r>
          </w:p>
        </w:tc>
        <w:tc>
          <w:tcPr>
            <w:tcW w:w="1428" w:type="dxa"/>
          </w:tcPr>
          <w:p w:rsidR="006E6BEA" w:rsidRDefault="006E6BEA">
            <w:pPr>
              <w:pStyle w:val="ConsPlusNormal"/>
              <w:jc w:val="right"/>
            </w:pPr>
            <w:r>
              <w:t>571 257,7</w:t>
            </w:r>
          </w:p>
        </w:tc>
        <w:tc>
          <w:tcPr>
            <w:tcW w:w="1428" w:type="dxa"/>
          </w:tcPr>
          <w:p w:rsidR="006E6BEA" w:rsidRDefault="006E6BEA">
            <w:pPr>
              <w:pStyle w:val="ConsPlusNormal"/>
              <w:jc w:val="right"/>
            </w:pPr>
            <w:r>
              <w:t>311 587,6</w:t>
            </w:r>
          </w:p>
        </w:tc>
      </w:tr>
      <w:tr w:rsidR="006E6BEA">
        <w:tc>
          <w:tcPr>
            <w:tcW w:w="3673"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1 025 138,3</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Региональный проект "Создание условий для развития комфортного жилищного строительства на территории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1 025 138,3</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Нижнедевицкий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24 170,4</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теплоснабжения</w:t>
            </w:r>
          </w:p>
        </w:tc>
        <w:tc>
          <w:tcPr>
            <w:tcW w:w="1020" w:type="dxa"/>
          </w:tcPr>
          <w:p w:rsidR="006E6BEA" w:rsidRDefault="006E6BEA">
            <w:pPr>
              <w:pStyle w:val="ConsPlusNormal"/>
            </w:pPr>
          </w:p>
        </w:tc>
        <w:tc>
          <w:tcPr>
            <w:tcW w:w="1428" w:type="dxa"/>
          </w:tcPr>
          <w:p w:rsidR="006E6BEA" w:rsidRDefault="006E6BEA">
            <w:pPr>
              <w:pStyle w:val="ConsPlusNormal"/>
              <w:jc w:val="right"/>
            </w:pPr>
            <w:r>
              <w:t>24 170,4</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1 000 967,9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по ул. Шишкова, ул. Загоровского, Московскому проспекту и ул. Ломоносова в г. Воронеже"</w:t>
            </w:r>
          </w:p>
        </w:tc>
        <w:tc>
          <w:tcPr>
            <w:tcW w:w="1020" w:type="dxa"/>
          </w:tcPr>
          <w:p w:rsidR="006E6BEA" w:rsidRDefault="006E6BEA">
            <w:pPr>
              <w:pStyle w:val="ConsPlusNormal"/>
            </w:pPr>
          </w:p>
        </w:tc>
        <w:tc>
          <w:tcPr>
            <w:tcW w:w="1428" w:type="dxa"/>
          </w:tcPr>
          <w:p w:rsidR="006E6BEA" w:rsidRDefault="006E6BEA">
            <w:pPr>
              <w:pStyle w:val="ConsPlusNormal"/>
              <w:jc w:val="right"/>
            </w:pPr>
            <w:r>
              <w:t>838 078,6</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теплоснабжения</w:t>
            </w:r>
          </w:p>
        </w:tc>
        <w:tc>
          <w:tcPr>
            <w:tcW w:w="1020" w:type="dxa"/>
          </w:tcPr>
          <w:p w:rsidR="006E6BEA" w:rsidRDefault="006E6BEA">
            <w:pPr>
              <w:pStyle w:val="ConsPlusNormal"/>
            </w:pPr>
          </w:p>
        </w:tc>
        <w:tc>
          <w:tcPr>
            <w:tcW w:w="1428" w:type="dxa"/>
          </w:tcPr>
          <w:p w:rsidR="006E6BEA" w:rsidRDefault="006E6BEA">
            <w:pPr>
              <w:pStyle w:val="ConsPlusNormal"/>
              <w:jc w:val="right"/>
            </w:pPr>
            <w:r>
              <w:t>162 889,3</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 xml:space="preserve">Государственная программа </w:t>
            </w:r>
            <w:r>
              <w:lastRenderedPageBreak/>
              <w:t>Воронежской области "Развитие культуры и туризма"</w:t>
            </w:r>
          </w:p>
        </w:tc>
        <w:tc>
          <w:tcPr>
            <w:tcW w:w="1020" w:type="dxa"/>
          </w:tcPr>
          <w:p w:rsidR="006E6BEA" w:rsidRDefault="006E6BEA">
            <w:pPr>
              <w:pStyle w:val="ConsPlusNormal"/>
            </w:pPr>
          </w:p>
        </w:tc>
        <w:tc>
          <w:tcPr>
            <w:tcW w:w="1428" w:type="dxa"/>
          </w:tcPr>
          <w:p w:rsidR="006E6BEA" w:rsidRDefault="006E6BEA">
            <w:pPr>
              <w:pStyle w:val="ConsPlusNormal"/>
              <w:jc w:val="right"/>
            </w:pPr>
            <w:r>
              <w:t>265 510,2</w:t>
            </w:r>
          </w:p>
        </w:tc>
        <w:tc>
          <w:tcPr>
            <w:tcW w:w="1428" w:type="dxa"/>
          </w:tcPr>
          <w:p w:rsidR="006E6BEA" w:rsidRDefault="006E6BEA">
            <w:pPr>
              <w:pStyle w:val="ConsPlusNormal"/>
              <w:jc w:val="right"/>
            </w:pPr>
            <w:r>
              <w:t>571 257,7</w:t>
            </w:r>
          </w:p>
        </w:tc>
        <w:tc>
          <w:tcPr>
            <w:tcW w:w="1428" w:type="dxa"/>
          </w:tcPr>
          <w:p w:rsidR="006E6BEA" w:rsidRDefault="006E6BEA">
            <w:pPr>
              <w:pStyle w:val="ConsPlusNormal"/>
              <w:jc w:val="right"/>
            </w:pPr>
            <w:r>
              <w:t>311 587,6</w:t>
            </w:r>
          </w:p>
        </w:tc>
      </w:tr>
      <w:tr w:rsidR="006E6BEA">
        <w:tc>
          <w:tcPr>
            <w:tcW w:w="3673" w:type="dxa"/>
          </w:tcPr>
          <w:p w:rsidR="006E6BEA" w:rsidRDefault="006E6BEA">
            <w:pPr>
              <w:pStyle w:val="ConsPlusNormal"/>
              <w:ind w:firstLine="17"/>
            </w:pPr>
            <w:r>
              <w:t>Региональный проект "Создание номерного фонда, инфраструктуры и новых точек притяжения"</w:t>
            </w:r>
          </w:p>
        </w:tc>
        <w:tc>
          <w:tcPr>
            <w:tcW w:w="1020" w:type="dxa"/>
          </w:tcPr>
          <w:p w:rsidR="006E6BEA" w:rsidRDefault="006E6BEA">
            <w:pPr>
              <w:pStyle w:val="ConsPlusNormal"/>
            </w:pPr>
          </w:p>
        </w:tc>
        <w:tc>
          <w:tcPr>
            <w:tcW w:w="1428" w:type="dxa"/>
          </w:tcPr>
          <w:p w:rsidR="006E6BEA" w:rsidRDefault="006E6BEA">
            <w:pPr>
              <w:pStyle w:val="ConsPlusNormal"/>
              <w:jc w:val="right"/>
            </w:pPr>
            <w:r>
              <w:t>265 510,2</w:t>
            </w:r>
          </w:p>
        </w:tc>
        <w:tc>
          <w:tcPr>
            <w:tcW w:w="1428" w:type="dxa"/>
          </w:tcPr>
          <w:p w:rsidR="006E6BEA" w:rsidRDefault="006E6BEA">
            <w:pPr>
              <w:pStyle w:val="ConsPlusNormal"/>
              <w:jc w:val="right"/>
            </w:pPr>
            <w:r>
              <w:t>571 257,7</w:t>
            </w:r>
          </w:p>
        </w:tc>
        <w:tc>
          <w:tcPr>
            <w:tcW w:w="1428" w:type="dxa"/>
          </w:tcPr>
          <w:p w:rsidR="006E6BEA" w:rsidRDefault="006E6BEA">
            <w:pPr>
              <w:pStyle w:val="ConsPlusNormal"/>
              <w:jc w:val="right"/>
            </w:pPr>
            <w:r>
              <w:t>311 587,6</w:t>
            </w:r>
          </w:p>
        </w:tc>
      </w:tr>
      <w:tr w:rsidR="006E6BEA">
        <w:tc>
          <w:tcPr>
            <w:tcW w:w="3673" w:type="dxa"/>
          </w:tcPr>
          <w:p w:rsidR="006E6BEA" w:rsidRDefault="006E6BEA">
            <w:pPr>
              <w:pStyle w:val="ConsPlusNormal"/>
            </w:pPr>
            <w:r>
              <w:t>Рамонский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265 510,2</w:t>
            </w:r>
          </w:p>
        </w:tc>
        <w:tc>
          <w:tcPr>
            <w:tcW w:w="1428" w:type="dxa"/>
          </w:tcPr>
          <w:p w:rsidR="006E6BEA" w:rsidRDefault="006E6BEA">
            <w:pPr>
              <w:pStyle w:val="ConsPlusNormal"/>
              <w:jc w:val="right"/>
            </w:pPr>
            <w:r>
              <w:t>571 257,7</w:t>
            </w:r>
          </w:p>
        </w:tc>
        <w:tc>
          <w:tcPr>
            <w:tcW w:w="1428" w:type="dxa"/>
          </w:tcPr>
          <w:p w:rsidR="006E6BEA" w:rsidRDefault="006E6BEA">
            <w:pPr>
              <w:pStyle w:val="ConsPlusNormal"/>
              <w:jc w:val="right"/>
            </w:pPr>
            <w:r>
              <w:t>311 587,6</w:t>
            </w:r>
          </w:p>
        </w:tc>
      </w:tr>
      <w:tr w:rsidR="006E6BEA">
        <w:tc>
          <w:tcPr>
            <w:tcW w:w="3673" w:type="dxa"/>
          </w:tcPr>
          <w:p w:rsidR="006E6BEA" w:rsidRDefault="006E6BEA">
            <w:pPr>
              <w:pStyle w:val="ConsPlusNormal"/>
            </w:pPr>
            <w:r>
              <w:t>Создание инженерной и транспортной инфраструктуры в целях развития туристских кластеров</w:t>
            </w:r>
          </w:p>
        </w:tc>
        <w:tc>
          <w:tcPr>
            <w:tcW w:w="1020" w:type="dxa"/>
          </w:tcPr>
          <w:p w:rsidR="006E6BEA" w:rsidRDefault="006E6BEA">
            <w:pPr>
              <w:pStyle w:val="ConsPlusNormal"/>
            </w:pPr>
          </w:p>
        </w:tc>
        <w:tc>
          <w:tcPr>
            <w:tcW w:w="1428" w:type="dxa"/>
          </w:tcPr>
          <w:p w:rsidR="006E6BEA" w:rsidRDefault="006E6BEA">
            <w:pPr>
              <w:pStyle w:val="ConsPlusNormal"/>
              <w:jc w:val="right"/>
            </w:pPr>
            <w:r>
              <w:t>265 510,2</w:t>
            </w:r>
          </w:p>
        </w:tc>
        <w:tc>
          <w:tcPr>
            <w:tcW w:w="1428" w:type="dxa"/>
          </w:tcPr>
          <w:p w:rsidR="006E6BEA" w:rsidRDefault="006E6BEA">
            <w:pPr>
              <w:pStyle w:val="ConsPlusNormal"/>
              <w:jc w:val="right"/>
            </w:pPr>
            <w:r>
              <w:t>571 257,7</w:t>
            </w:r>
          </w:p>
        </w:tc>
        <w:tc>
          <w:tcPr>
            <w:tcW w:w="1428" w:type="dxa"/>
          </w:tcPr>
          <w:p w:rsidR="006E6BEA" w:rsidRDefault="006E6BEA">
            <w:pPr>
              <w:pStyle w:val="ConsPlusNormal"/>
              <w:jc w:val="right"/>
            </w:pPr>
            <w:r>
              <w:t>311 587,6</w:t>
            </w:r>
          </w:p>
        </w:tc>
      </w:tr>
      <w:tr w:rsidR="006E6BEA">
        <w:tc>
          <w:tcPr>
            <w:tcW w:w="3673" w:type="dxa"/>
          </w:tcPr>
          <w:p w:rsidR="006E6BEA" w:rsidRDefault="006E6BEA">
            <w:pPr>
              <w:pStyle w:val="ConsPlusNormal"/>
              <w:ind w:firstLine="17"/>
              <w:outlineLvl w:val="2"/>
            </w:pPr>
            <w:r>
              <w:t>ЖИЛИЩНО-КОММУНАЛЬНОЕ ХОЗЯЙСТВО</w:t>
            </w:r>
          </w:p>
        </w:tc>
        <w:tc>
          <w:tcPr>
            <w:tcW w:w="1020" w:type="dxa"/>
          </w:tcPr>
          <w:p w:rsidR="006E6BEA" w:rsidRDefault="006E6BEA">
            <w:pPr>
              <w:pStyle w:val="ConsPlusNormal"/>
              <w:jc w:val="center"/>
            </w:pPr>
            <w:r>
              <w:t>05</w:t>
            </w:r>
          </w:p>
        </w:tc>
        <w:tc>
          <w:tcPr>
            <w:tcW w:w="1428" w:type="dxa"/>
          </w:tcPr>
          <w:p w:rsidR="006E6BEA" w:rsidRDefault="006E6BEA">
            <w:pPr>
              <w:pStyle w:val="ConsPlusNormal"/>
              <w:jc w:val="right"/>
            </w:pPr>
            <w:r>
              <w:t>2 833 302,0</w:t>
            </w:r>
          </w:p>
        </w:tc>
        <w:tc>
          <w:tcPr>
            <w:tcW w:w="1428" w:type="dxa"/>
          </w:tcPr>
          <w:p w:rsidR="006E6BEA" w:rsidRDefault="006E6BEA">
            <w:pPr>
              <w:pStyle w:val="ConsPlusNormal"/>
              <w:jc w:val="right"/>
            </w:pPr>
            <w:r>
              <w:t>1 816 624,8</w:t>
            </w:r>
          </w:p>
        </w:tc>
        <w:tc>
          <w:tcPr>
            <w:tcW w:w="1428" w:type="dxa"/>
          </w:tcPr>
          <w:p w:rsidR="006E6BEA" w:rsidRDefault="006E6BEA">
            <w:pPr>
              <w:pStyle w:val="ConsPlusNormal"/>
              <w:jc w:val="right"/>
            </w:pPr>
            <w:r>
              <w:t>1 764 976,7</w:t>
            </w:r>
          </w:p>
        </w:tc>
      </w:tr>
      <w:tr w:rsidR="006E6BEA">
        <w:tc>
          <w:tcPr>
            <w:tcW w:w="3673" w:type="dxa"/>
          </w:tcPr>
          <w:p w:rsidR="006E6BEA" w:rsidRDefault="006E6BEA">
            <w:pPr>
              <w:pStyle w:val="ConsPlusNormal"/>
              <w:ind w:firstLine="17"/>
            </w:pPr>
            <w:r>
              <w:t>Государственная программа Воронежской области "Обеспечение доступным и комфортным жильем населения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147 295,5</w:t>
            </w:r>
          </w:p>
        </w:tc>
        <w:tc>
          <w:tcPr>
            <w:tcW w:w="1428" w:type="dxa"/>
          </w:tcPr>
          <w:p w:rsidR="006E6BEA" w:rsidRDefault="006E6BEA">
            <w:pPr>
              <w:pStyle w:val="ConsPlusNormal"/>
              <w:jc w:val="right"/>
            </w:pPr>
            <w:r>
              <w:t>146 400,6</w:t>
            </w:r>
          </w:p>
        </w:tc>
        <w:tc>
          <w:tcPr>
            <w:tcW w:w="1428" w:type="dxa"/>
          </w:tcPr>
          <w:p w:rsidR="006E6BEA" w:rsidRDefault="006E6BEA">
            <w:pPr>
              <w:pStyle w:val="ConsPlusNormal"/>
              <w:jc w:val="right"/>
            </w:pPr>
            <w:r>
              <w:t>8 040,0</w:t>
            </w:r>
          </w:p>
        </w:tc>
      </w:tr>
      <w:tr w:rsidR="006E6BEA">
        <w:tc>
          <w:tcPr>
            <w:tcW w:w="3673" w:type="dxa"/>
          </w:tcPr>
          <w:p w:rsidR="006E6BEA" w:rsidRDefault="006E6BEA">
            <w:pPr>
              <w:pStyle w:val="ConsPlusNormal"/>
              <w:ind w:firstLine="17"/>
            </w:pPr>
            <w:r>
              <w:t>Региональный проект "Создание условий для развития комфортного жилищного строительства на территории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147 295,5</w:t>
            </w:r>
          </w:p>
        </w:tc>
        <w:tc>
          <w:tcPr>
            <w:tcW w:w="1428" w:type="dxa"/>
          </w:tcPr>
          <w:p w:rsidR="006E6BEA" w:rsidRDefault="006E6BEA">
            <w:pPr>
              <w:pStyle w:val="ConsPlusNormal"/>
              <w:jc w:val="right"/>
            </w:pPr>
            <w:r>
              <w:t>146 400,6</w:t>
            </w:r>
          </w:p>
        </w:tc>
        <w:tc>
          <w:tcPr>
            <w:tcW w:w="1428" w:type="dxa"/>
          </w:tcPr>
          <w:p w:rsidR="006E6BEA" w:rsidRDefault="006E6BEA">
            <w:pPr>
              <w:pStyle w:val="ConsPlusNormal"/>
              <w:jc w:val="right"/>
            </w:pPr>
            <w:r>
              <w:t>8 040,0</w:t>
            </w:r>
          </w:p>
        </w:tc>
      </w:tr>
      <w:tr w:rsidR="006E6BEA">
        <w:tc>
          <w:tcPr>
            <w:tcW w:w="3673" w:type="dxa"/>
          </w:tcPr>
          <w:p w:rsidR="006E6BEA" w:rsidRDefault="006E6BEA">
            <w:pPr>
              <w:pStyle w:val="ConsPlusNormal"/>
            </w:pPr>
            <w:r>
              <w:t>Каширский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79 000,0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инфраструктуры на земельных участках, предназначенных для предоставления семьям, имеющим трех и более детей</w:t>
            </w:r>
          </w:p>
        </w:tc>
        <w:tc>
          <w:tcPr>
            <w:tcW w:w="1020" w:type="dxa"/>
          </w:tcPr>
          <w:p w:rsidR="006E6BEA" w:rsidRDefault="006E6BEA">
            <w:pPr>
              <w:pStyle w:val="ConsPlusNormal"/>
            </w:pPr>
          </w:p>
        </w:tc>
        <w:tc>
          <w:tcPr>
            <w:tcW w:w="1428" w:type="dxa"/>
          </w:tcPr>
          <w:p w:rsidR="006E6BEA" w:rsidRDefault="006E6BEA">
            <w:pPr>
              <w:pStyle w:val="ConsPlusNormal"/>
              <w:jc w:val="right"/>
            </w:pPr>
            <w:r>
              <w:t>79 000,0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Павловский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51 258,3</w:t>
            </w:r>
          </w:p>
        </w:tc>
        <w:tc>
          <w:tcPr>
            <w:tcW w:w="1428" w:type="dxa"/>
          </w:tcPr>
          <w:p w:rsidR="006E6BEA" w:rsidRDefault="006E6BEA">
            <w:pPr>
              <w:pStyle w:val="ConsPlusNormal"/>
              <w:jc w:val="right"/>
            </w:pPr>
            <w:r>
              <w:t>134 006,9</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инфраструктуры на земельных участках, предназначенных для предоставления семьям, имеющим трех и более детей</w:t>
            </w:r>
          </w:p>
        </w:tc>
        <w:tc>
          <w:tcPr>
            <w:tcW w:w="1020" w:type="dxa"/>
          </w:tcPr>
          <w:p w:rsidR="006E6BEA" w:rsidRDefault="006E6BEA">
            <w:pPr>
              <w:pStyle w:val="ConsPlusNormal"/>
            </w:pPr>
          </w:p>
        </w:tc>
        <w:tc>
          <w:tcPr>
            <w:tcW w:w="1428" w:type="dxa"/>
          </w:tcPr>
          <w:p w:rsidR="006E6BEA" w:rsidRDefault="006E6BEA">
            <w:pPr>
              <w:pStyle w:val="ConsPlusNormal"/>
              <w:jc w:val="right"/>
            </w:pPr>
            <w:r>
              <w:t>51 258,3</w:t>
            </w:r>
          </w:p>
        </w:tc>
        <w:tc>
          <w:tcPr>
            <w:tcW w:w="1428" w:type="dxa"/>
          </w:tcPr>
          <w:p w:rsidR="006E6BEA" w:rsidRDefault="006E6BEA">
            <w:pPr>
              <w:pStyle w:val="ConsPlusNormal"/>
              <w:jc w:val="right"/>
            </w:pPr>
            <w:r>
              <w:t>134 006,9</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Рамонский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1 824,3</w:t>
            </w:r>
          </w:p>
        </w:tc>
        <w:tc>
          <w:tcPr>
            <w:tcW w:w="1428" w:type="dxa"/>
          </w:tcPr>
          <w:p w:rsidR="006E6BEA" w:rsidRDefault="006E6BEA">
            <w:pPr>
              <w:pStyle w:val="ConsPlusNormal"/>
              <w:jc w:val="right"/>
            </w:pPr>
            <w:r>
              <w:t>12 393,7</w:t>
            </w:r>
          </w:p>
        </w:tc>
        <w:tc>
          <w:tcPr>
            <w:tcW w:w="1428" w:type="dxa"/>
          </w:tcPr>
          <w:p w:rsidR="006E6BEA" w:rsidRDefault="006E6BEA">
            <w:pPr>
              <w:pStyle w:val="ConsPlusNormal"/>
              <w:jc w:val="right"/>
            </w:pPr>
            <w:r>
              <w:t>8 040,0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инфраструктуры на земельных участках, предназначенных для предоставления семьям, имеющим трех и более детей</w:t>
            </w:r>
          </w:p>
        </w:tc>
        <w:tc>
          <w:tcPr>
            <w:tcW w:w="1020" w:type="dxa"/>
          </w:tcPr>
          <w:p w:rsidR="006E6BEA" w:rsidRDefault="006E6BEA">
            <w:pPr>
              <w:pStyle w:val="ConsPlusNormal"/>
            </w:pPr>
          </w:p>
        </w:tc>
        <w:tc>
          <w:tcPr>
            <w:tcW w:w="1428" w:type="dxa"/>
          </w:tcPr>
          <w:p w:rsidR="006E6BEA" w:rsidRDefault="006E6BEA">
            <w:pPr>
              <w:pStyle w:val="ConsPlusNormal"/>
              <w:jc w:val="right"/>
            </w:pPr>
            <w:r>
              <w:t>1 824,3</w:t>
            </w:r>
          </w:p>
        </w:tc>
        <w:tc>
          <w:tcPr>
            <w:tcW w:w="1428" w:type="dxa"/>
          </w:tcPr>
          <w:p w:rsidR="006E6BEA" w:rsidRDefault="006E6BEA">
            <w:pPr>
              <w:pStyle w:val="ConsPlusNormal"/>
              <w:jc w:val="right"/>
            </w:pPr>
            <w:r>
              <w:t>12 393,7</w:t>
            </w:r>
          </w:p>
        </w:tc>
        <w:tc>
          <w:tcPr>
            <w:tcW w:w="1428" w:type="dxa"/>
          </w:tcPr>
          <w:p w:rsidR="006E6BEA" w:rsidRDefault="006E6BEA">
            <w:pPr>
              <w:pStyle w:val="ConsPlusNormal"/>
              <w:jc w:val="right"/>
            </w:pPr>
            <w:r>
              <w:t>8 040,0</w:t>
            </w:r>
          </w:p>
        </w:tc>
      </w:tr>
      <w:tr w:rsidR="006E6BEA">
        <w:tc>
          <w:tcPr>
            <w:tcW w:w="3673" w:type="dxa"/>
          </w:tcPr>
          <w:p w:rsidR="006E6BEA" w:rsidRDefault="006E6BEA">
            <w:pPr>
              <w:pStyle w:val="ConsPlusNormal"/>
            </w:pPr>
            <w:r>
              <w:lastRenderedPageBreak/>
              <w:t>Хохольский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15 212,9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инфраструктуры на земельных участках, предназначенных для предоставления семьям, имеющим трех и более детей</w:t>
            </w:r>
          </w:p>
        </w:tc>
        <w:tc>
          <w:tcPr>
            <w:tcW w:w="1020" w:type="dxa"/>
          </w:tcPr>
          <w:p w:rsidR="006E6BEA" w:rsidRDefault="006E6BEA">
            <w:pPr>
              <w:pStyle w:val="ConsPlusNormal"/>
            </w:pPr>
          </w:p>
        </w:tc>
        <w:tc>
          <w:tcPr>
            <w:tcW w:w="1428" w:type="dxa"/>
          </w:tcPr>
          <w:p w:rsidR="006E6BEA" w:rsidRDefault="006E6BEA">
            <w:pPr>
              <w:pStyle w:val="ConsPlusNormal"/>
              <w:jc w:val="right"/>
            </w:pPr>
            <w:r>
              <w:t>15 212,9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Государственная программа Воронежской области "Развитие сельского хозяйства, производства пищевых продуктов и инфраструктуры агропродовольственного рынка"</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18 000,0</w:t>
            </w:r>
          </w:p>
        </w:tc>
      </w:tr>
      <w:tr w:rsidR="006E6BEA">
        <w:tc>
          <w:tcPr>
            <w:tcW w:w="3673" w:type="dxa"/>
          </w:tcPr>
          <w:p w:rsidR="006E6BEA" w:rsidRDefault="006E6BEA">
            <w:pPr>
              <w:pStyle w:val="ConsPlusNormal"/>
              <w:ind w:firstLine="17"/>
            </w:pPr>
            <w:r>
              <w:t>Региональный проект "Создание условий для организации мероприятий при осуществлении деятельности по обращению с животными без владельцев"</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18 000,0</w:t>
            </w:r>
          </w:p>
        </w:tc>
      </w:tr>
      <w:tr w:rsidR="006E6BEA">
        <w:tc>
          <w:tcPr>
            <w:tcW w:w="3673" w:type="dxa"/>
          </w:tcPr>
          <w:p w:rsidR="006E6BEA" w:rsidRDefault="006E6BEA">
            <w:pPr>
              <w:pStyle w:val="ConsPlusNormal"/>
            </w:pPr>
            <w:r>
              <w:t>Бутурлиновский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18 000,0</w:t>
            </w:r>
          </w:p>
        </w:tc>
      </w:tr>
      <w:tr w:rsidR="006E6BEA">
        <w:tc>
          <w:tcPr>
            <w:tcW w:w="3673" w:type="dxa"/>
          </w:tcPr>
          <w:p w:rsidR="006E6BEA" w:rsidRDefault="006E6BEA">
            <w:pPr>
              <w:pStyle w:val="ConsPlusNormal"/>
            </w:pPr>
            <w:r>
              <w:t>Субсидии муниципальным образованиям на капитальные вложения при осуществлении деятельности по обращению с животными без владельцев</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18 000,0</w:t>
            </w:r>
          </w:p>
        </w:tc>
      </w:tr>
      <w:tr w:rsidR="006E6BEA">
        <w:tc>
          <w:tcPr>
            <w:tcW w:w="3673" w:type="dxa"/>
          </w:tcPr>
          <w:p w:rsidR="006E6BEA" w:rsidRDefault="006E6BEA">
            <w:pPr>
              <w:pStyle w:val="ConsPlusNormal"/>
              <w:ind w:firstLine="17"/>
            </w:pPr>
            <w:r>
              <w:t>Государственная программа Воронежской области "Обеспечение качественными жилищно-коммунальными услугами населения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2 110 730,5</w:t>
            </w:r>
          </w:p>
        </w:tc>
        <w:tc>
          <w:tcPr>
            <w:tcW w:w="1428" w:type="dxa"/>
          </w:tcPr>
          <w:p w:rsidR="006E6BEA" w:rsidRDefault="006E6BEA">
            <w:pPr>
              <w:pStyle w:val="ConsPlusNormal"/>
              <w:jc w:val="right"/>
            </w:pPr>
            <w:r>
              <w:t>848 135,7</w:t>
            </w:r>
          </w:p>
        </w:tc>
        <w:tc>
          <w:tcPr>
            <w:tcW w:w="1428" w:type="dxa"/>
          </w:tcPr>
          <w:p w:rsidR="006E6BEA" w:rsidRDefault="006E6BEA">
            <w:pPr>
              <w:pStyle w:val="ConsPlusNormal"/>
              <w:jc w:val="right"/>
            </w:pPr>
            <w:r>
              <w:t>1 118 638,8</w:t>
            </w:r>
          </w:p>
        </w:tc>
      </w:tr>
      <w:tr w:rsidR="006E6BEA">
        <w:tc>
          <w:tcPr>
            <w:tcW w:w="3673" w:type="dxa"/>
          </w:tcPr>
          <w:p w:rsidR="006E6BEA" w:rsidRDefault="006E6BEA">
            <w:pPr>
              <w:pStyle w:val="ConsPlusNormal"/>
              <w:ind w:firstLine="17"/>
            </w:pPr>
            <w:r>
              <w:t>Региональный проект "Модернизация коммунальной инфраструктуры"</w:t>
            </w:r>
          </w:p>
        </w:tc>
        <w:tc>
          <w:tcPr>
            <w:tcW w:w="1020" w:type="dxa"/>
          </w:tcPr>
          <w:p w:rsidR="006E6BEA" w:rsidRDefault="006E6BEA">
            <w:pPr>
              <w:pStyle w:val="ConsPlusNormal"/>
            </w:pPr>
          </w:p>
        </w:tc>
        <w:tc>
          <w:tcPr>
            <w:tcW w:w="1428" w:type="dxa"/>
          </w:tcPr>
          <w:p w:rsidR="006E6BEA" w:rsidRDefault="006E6BEA">
            <w:pPr>
              <w:pStyle w:val="ConsPlusNormal"/>
              <w:jc w:val="right"/>
            </w:pPr>
            <w:r>
              <w:t>763 670,7</w:t>
            </w:r>
          </w:p>
        </w:tc>
        <w:tc>
          <w:tcPr>
            <w:tcW w:w="1428" w:type="dxa"/>
          </w:tcPr>
          <w:p w:rsidR="006E6BEA" w:rsidRDefault="006E6BEA">
            <w:pPr>
              <w:pStyle w:val="ConsPlusNormal"/>
              <w:jc w:val="right"/>
            </w:pPr>
            <w:r>
              <w:t>848 135,7</w:t>
            </w:r>
          </w:p>
        </w:tc>
        <w:tc>
          <w:tcPr>
            <w:tcW w:w="1428" w:type="dxa"/>
          </w:tcPr>
          <w:p w:rsidR="006E6BEA" w:rsidRDefault="006E6BEA">
            <w:pPr>
              <w:pStyle w:val="ConsPlusNormal"/>
              <w:jc w:val="right"/>
            </w:pPr>
            <w:r>
              <w:t>1 118 638,8</w:t>
            </w:r>
          </w:p>
        </w:tc>
      </w:tr>
      <w:tr w:rsidR="006E6BEA">
        <w:tc>
          <w:tcPr>
            <w:tcW w:w="3673" w:type="dxa"/>
          </w:tcPr>
          <w:p w:rsidR="006E6BEA" w:rsidRDefault="006E6BEA">
            <w:pPr>
              <w:pStyle w:val="ConsPlusNormal"/>
            </w:pPr>
            <w:r>
              <w:t>Городской округ город 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763 670,7</w:t>
            </w:r>
          </w:p>
        </w:tc>
        <w:tc>
          <w:tcPr>
            <w:tcW w:w="1428" w:type="dxa"/>
          </w:tcPr>
          <w:p w:rsidR="006E6BEA" w:rsidRDefault="006E6BEA">
            <w:pPr>
              <w:pStyle w:val="ConsPlusNormal"/>
              <w:jc w:val="right"/>
            </w:pPr>
            <w:r>
              <w:t>848 135,7</w:t>
            </w:r>
          </w:p>
        </w:tc>
        <w:tc>
          <w:tcPr>
            <w:tcW w:w="1428" w:type="dxa"/>
          </w:tcPr>
          <w:p w:rsidR="006E6BEA" w:rsidRDefault="006E6BEA">
            <w:pPr>
              <w:pStyle w:val="ConsPlusNormal"/>
              <w:jc w:val="right"/>
            </w:pPr>
            <w:r>
              <w:t>1 118 638,8</w:t>
            </w:r>
          </w:p>
        </w:tc>
      </w:tr>
      <w:tr w:rsidR="006E6BEA">
        <w:tc>
          <w:tcPr>
            <w:tcW w:w="3673" w:type="dxa"/>
          </w:tcPr>
          <w:p w:rsidR="006E6BEA" w:rsidRDefault="006E6BEA">
            <w:pPr>
              <w:pStyle w:val="ConsPlusNormal"/>
            </w:pPr>
            <w:r>
              <w:t>Реализация мероприятий по модернизации коммунальной инфраструктуры</w:t>
            </w:r>
          </w:p>
        </w:tc>
        <w:tc>
          <w:tcPr>
            <w:tcW w:w="1020" w:type="dxa"/>
          </w:tcPr>
          <w:p w:rsidR="006E6BEA" w:rsidRDefault="006E6BEA">
            <w:pPr>
              <w:pStyle w:val="ConsPlusNormal"/>
            </w:pPr>
          </w:p>
        </w:tc>
        <w:tc>
          <w:tcPr>
            <w:tcW w:w="1428" w:type="dxa"/>
          </w:tcPr>
          <w:p w:rsidR="006E6BEA" w:rsidRDefault="006E6BEA">
            <w:pPr>
              <w:pStyle w:val="ConsPlusNormal"/>
              <w:jc w:val="right"/>
            </w:pPr>
            <w:r>
              <w:t>763 670,7</w:t>
            </w:r>
          </w:p>
        </w:tc>
        <w:tc>
          <w:tcPr>
            <w:tcW w:w="1428" w:type="dxa"/>
          </w:tcPr>
          <w:p w:rsidR="006E6BEA" w:rsidRDefault="006E6BEA">
            <w:pPr>
              <w:pStyle w:val="ConsPlusNormal"/>
              <w:jc w:val="right"/>
            </w:pPr>
            <w:r>
              <w:t>848 135,7</w:t>
            </w:r>
          </w:p>
        </w:tc>
        <w:tc>
          <w:tcPr>
            <w:tcW w:w="1428" w:type="dxa"/>
          </w:tcPr>
          <w:p w:rsidR="006E6BEA" w:rsidRDefault="006E6BEA">
            <w:pPr>
              <w:pStyle w:val="ConsPlusNormal"/>
              <w:jc w:val="right"/>
            </w:pPr>
            <w:r>
              <w:t>1 118 638,8</w:t>
            </w:r>
          </w:p>
        </w:tc>
      </w:tr>
      <w:tr w:rsidR="006E6BEA">
        <w:tc>
          <w:tcPr>
            <w:tcW w:w="3673" w:type="dxa"/>
          </w:tcPr>
          <w:p w:rsidR="006E6BEA" w:rsidRDefault="006E6BEA">
            <w:pPr>
              <w:pStyle w:val="ConsPlusNormal"/>
              <w:ind w:firstLine="17"/>
            </w:pPr>
            <w:r>
              <w:t>Региональный проект "Содействие развитию коммунальной инфраструктуры государственной (муниципальной) собственности на территории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641 409,5</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Каширский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139 579,5</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lastRenderedPageBreak/>
              <w:t>Субсидии муниципальным образованиям на капитальные вложения в объекты коммунальной инфраструктуры</w:t>
            </w:r>
          </w:p>
        </w:tc>
        <w:tc>
          <w:tcPr>
            <w:tcW w:w="1020" w:type="dxa"/>
          </w:tcPr>
          <w:p w:rsidR="006E6BEA" w:rsidRDefault="006E6BEA">
            <w:pPr>
              <w:pStyle w:val="ConsPlusNormal"/>
            </w:pPr>
          </w:p>
        </w:tc>
        <w:tc>
          <w:tcPr>
            <w:tcW w:w="1428" w:type="dxa"/>
          </w:tcPr>
          <w:p w:rsidR="006E6BEA" w:rsidRDefault="006E6BEA">
            <w:pPr>
              <w:pStyle w:val="ConsPlusNormal"/>
              <w:jc w:val="right"/>
            </w:pPr>
            <w:r>
              <w:t>139 579,5</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Лискинский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150 000,0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коммунальной инфраструктуры</w:t>
            </w:r>
          </w:p>
        </w:tc>
        <w:tc>
          <w:tcPr>
            <w:tcW w:w="1020" w:type="dxa"/>
          </w:tcPr>
          <w:p w:rsidR="006E6BEA" w:rsidRDefault="006E6BEA">
            <w:pPr>
              <w:pStyle w:val="ConsPlusNormal"/>
            </w:pPr>
          </w:p>
        </w:tc>
        <w:tc>
          <w:tcPr>
            <w:tcW w:w="1428" w:type="dxa"/>
          </w:tcPr>
          <w:p w:rsidR="006E6BEA" w:rsidRDefault="006E6BEA">
            <w:pPr>
              <w:pStyle w:val="ConsPlusNormal"/>
              <w:jc w:val="right"/>
            </w:pPr>
            <w:r>
              <w:t>150 000,0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351 830,0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коммунальной инфраструктуры</w:t>
            </w:r>
          </w:p>
        </w:tc>
        <w:tc>
          <w:tcPr>
            <w:tcW w:w="1020" w:type="dxa"/>
          </w:tcPr>
          <w:p w:rsidR="006E6BEA" w:rsidRDefault="006E6BEA">
            <w:pPr>
              <w:pStyle w:val="ConsPlusNormal"/>
            </w:pPr>
          </w:p>
        </w:tc>
        <w:tc>
          <w:tcPr>
            <w:tcW w:w="1428" w:type="dxa"/>
          </w:tcPr>
          <w:p w:rsidR="006E6BEA" w:rsidRDefault="006E6BEA">
            <w:pPr>
              <w:pStyle w:val="ConsPlusNormal"/>
              <w:jc w:val="right"/>
            </w:pPr>
            <w:r>
              <w:t>351 830,0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Региональный проект "Инфраструктурное меню"</w:t>
            </w:r>
          </w:p>
        </w:tc>
        <w:tc>
          <w:tcPr>
            <w:tcW w:w="1020" w:type="dxa"/>
          </w:tcPr>
          <w:p w:rsidR="006E6BEA" w:rsidRDefault="006E6BEA">
            <w:pPr>
              <w:pStyle w:val="ConsPlusNormal"/>
            </w:pPr>
          </w:p>
        </w:tc>
        <w:tc>
          <w:tcPr>
            <w:tcW w:w="1428" w:type="dxa"/>
          </w:tcPr>
          <w:p w:rsidR="006E6BEA" w:rsidRDefault="006E6BEA">
            <w:pPr>
              <w:pStyle w:val="ConsPlusNormal"/>
              <w:jc w:val="right"/>
            </w:pPr>
            <w:r>
              <w:t>705 650,3</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705 650,3</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Финансовое обеспечение реализации инфраструктурного проекта "Строительство двух водопроводных линий и напорных канализационных линий по ул. Изыскателей"</w:t>
            </w:r>
          </w:p>
        </w:tc>
        <w:tc>
          <w:tcPr>
            <w:tcW w:w="1020" w:type="dxa"/>
          </w:tcPr>
          <w:p w:rsidR="006E6BEA" w:rsidRDefault="006E6BEA">
            <w:pPr>
              <w:pStyle w:val="ConsPlusNormal"/>
            </w:pPr>
          </w:p>
        </w:tc>
        <w:tc>
          <w:tcPr>
            <w:tcW w:w="1428" w:type="dxa"/>
          </w:tcPr>
          <w:p w:rsidR="006E6BEA" w:rsidRDefault="006E6BEA">
            <w:pPr>
              <w:pStyle w:val="ConsPlusNormal"/>
              <w:jc w:val="right"/>
            </w:pPr>
            <w:r>
              <w:t>295 731,7</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Финансовое обеспечение реализации инфраструктурного проекта "Инфраструктурный проект, реализуемый в целях обеспечения связанного с ним инвестиционного проекта "Комплексная жилая застройка территорий "Ленинградский квартал" и "Озерки" (Строительство объекта регионального значения "Воронежская перекачивающая станция N 21" (ВПС-21))"</w:t>
            </w:r>
          </w:p>
        </w:tc>
        <w:tc>
          <w:tcPr>
            <w:tcW w:w="1020" w:type="dxa"/>
          </w:tcPr>
          <w:p w:rsidR="006E6BEA" w:rsidRDefault="006E6BEA">
            <w:pPr>
              <w:pStyle w:val="ConsPlusNormal"/>
            </w:pPr>
          </w:p>
        </w:tc>
        <w:tc>
          <w:tcPr>
            <w:tcW w:w="1428" w:type="dxa"/>
          </w:tcPr>
          <w:p w:rsidR="006E6BEA" w:rsidRDefault="006E6BEA">
            <w:pPr>
              <w:pStyle w:val="ConsPlusNormal"/>
              <w:jc w:val="right"/>
            </w:pPr>
            <w:r>
              <w:t>409 918,6</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1020" w:type="dxa"/>
          </w:tcPr>
          <w:p w:rsidR="006E6BEA" w:rsidRDefault="006E6BEA">
            <w:pPr>
              <w:pStyle w:val="ConsPlusNormal"/>
            </w:pPr>
          </w:p>
        </w:tc>
        <w:tc>
          <w:tcPr>
            <w:tcW w:w="1428" w:type="dxa"/>
          </w:tcPr>
          <w:p w:rsidR="006E6BEA" w:rsidRDefault="006E6BEA">
            <w:pPr>
              <w:pStyle w:val="ConsPlusNormal"/>
              <w:jc w:val="right"/>
            </w:pPr>
            <w:r>
              <w:t>575 276,0</w:t>
            </w:r>
          </w:p>
        </w:tc>
        <w:tc>
          <w:tcPr>
            <w:tcW w:w="1428" w:type="dxa"/>
          </w:tcPr>
          <w:p w:rsidR="006E6BEA" w:rsidRDefault="006E6BEA">
            <w:pPr>
              <w:pStyle w:val="ConsPlusNormal"/>
              <w:jc w:val="right"/>
            </w:pPr>
            <w:r>
              <w:t>822 088,5</w:t>
            </w:r>
          </w:p>
        </w:tc>
        <w:tc>
          <w:tcPr>
            <w:tcW w:w="1428" w:type="dxa"/>
          </w:tcPr>
          <w:p w:rsidR="006E6BEA" w:rsidRDefault="006E6BEA">
            <w:pPr>
              <w:pStyle w:val="ConsPlusNormal"/>
              <w:jc w:val="right"/>
            </w:pPr>
            <w:r>
              <w:t>620 297,9</w:t>
            </w:r>
          </w:p>
        </w:tc>
      </w:tr>
      <w:tr w:rsidR="006E6BEA">
        <w:tc>
          <w:tcPr>
            <w:tcW w:w="3673" w:type="dxa"/>
          </w:tcPr>
          <w:p w:rsidR="006E6BEA" w:rsidRDefault="006E6BEA">
            <w:pPr>
              <w:pStyle w:val="ConsPlusNormal"/>
              <w:ind w:firstLine="17"/>
            </w:pPr>
            <w:r>
              <w:t>Региональный проект "Развитие жилищного строительства на сельских территориях и повышение уровня благоустройства домовладений"</w:t>
            </w:r>
          </w:p>
        </w:tc>
        <w:tc>
          <w:tcPr>
            <w:tcW w:w="1020" w:type="dxa"/>
          </w:tcPr>
          <w:p w:rsidR="006E6BEA" w:rsidRDefault="006E6BEA">
            <w:pPr>
              <w:pStyle w:val="ConsPlusNormal"/>
            </w:pPr>
          </w:p>
        </w:tc>
        <w:tc>
          <w:tcPr>
            <w:tcW w:w="1428" w:type="dxa"/>
          </w:tcPr>
          <w:p w:rsidR="006E6BEA" w:rsidRDefault="006E6BEA">
            <w:pPr>
              <w:pStyle w:val="ConsPlusNormal"/>
              <w:jc w:val="right"/>
            </w:pPr>
            <w:r>
              <w:t>575 276,0</w:t>
            </w:r>
          </w:p>
        </w:tc>
        <w:tc>
          <w:tcPr>
            <w:tcW w:w="1428" w:type="dxa"/>
          </w:tcPr>
          <w:p w:rsidR="006E6BEA" w:rsidRDefault="006E6BEA">
            <w:pPr>
              <w:pStyle w:val="ConsPlusNormal"/>
              <w:jc w:val="right"/>
            </w:pPr>
            <w:r>
              <w:t>822 088,5</w:t>
            </w:r>
          </w:p>
        </w:tc>
        <w:tc>
          <w:tcPr>
            <w:tcW w:w="1428" w:type="dxa"/>
          </w:tcPr>
          <w:p w:rsidR="006E6BEA" w:rsidRDefault="006E6BEA">
            <w:pPr>
              <w:pStyle w:val="ConsPlusNormal"/>
              <w:jc w:val="right"/>
            </w:pPr>
            <w:r>
              <w:t>200 463,0</w:t>
            </w:r>
          </w:p>
        </w:tc>
      </w:tr>
      <w:tr w:rsidR="006E6BEA">
        <w:tc>
          <w:tcPr>
            <w:tcW w:w="3673" w:type="dxa"/>
          </w:tcPr>
          <w:p w:rsidR="006E6BEA" w:rsidRDefault="006E6BEA">
            <w:pPr>
              <w:pStyle w:val="ConsPlusNormal"/>
            </w:pPr>
            <w:r>
              <w:lastRenderedPageBreak/>
              <w:t>Бобровский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73 528,8</w:t>
            </w:r>
          </w:p>
        </w:tc>
        <w:tc>
          <w:tcPr>
            <w:tcW w:w="1428" w:type="dxa"/>
          </w:tcPr>
          <w:p w:rsidR="006E6BEA" w:rsidRDefault="006E6BEA">
            <w:pPr>
              <w:pStyle w:val="ConsPlusNormal"/>
              <w:jc w:val="right"/>
            </w:pPr>
            <w:r>
              <w:t>349 907,1</w:t>
            </w:r>
          </w:p>
        </w:tc>
        <w:tc>
          <w:tcPr>
            <w:tcW w:w="1428" w:type="dxa"/>
          </w:tcPr>
          <w:p w:rsidR="006E6BEA" w:rsidRDefault="006E6BEA">
            <w:pPr>
              <w:pStyle w:val="ConsPlusNormal"/>
              <w:jc w:val="right"/>
            </w:pPr>
            <w:r>
              <w:t>79 648,9</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73 528,8</w:t>
            </w:r>
          </w:p>
        </w:tc>
        <w:tc>
          <w:tcPr>
            <w:tcW w:w="1428" w:type="dxa"/>
          </w:tcPr>
          <w:p w:rsidR="006E6BEA" w:rsidRDefault="006E6BEA">
            <w:pPr>
              <w:pStyle w:val="ConsPlusNormal"/>
              <w:jc w:val="right"/>
            </w:pPr>
            <w:r>
              <w:t>349 907,1</w:t>
            </w:r>
          </w:p>
        </w:tc>
        <w:tc>
          <w:tcPr>
            <w:tcW w:w="1428" w:type="dxa"/>
          </w:tcPr>
          <w:p w:rsidR="006E6BEA" w:rsidRDefault="006E6BEA">
            <w:pPr>
              <w:pStyle w:val="ConsPlusNormal"/>
              <w:jc w:val="right"/>
            </w:pPr>
            <w:r>
              <w:t>79 648,9</w:t>
            </w:r>
          </w:p>
        </w:tc>
      </w:tr>
      <w:tr w:rsidR="006E6BEA">
        <w:tc>
          <w:tcPr>
            <w:tcW w:w="3673" w:type="dxa"/>
          </w:tcPr>
          <w:p w:rsidR="006E6BEA" w:rsidRDefault="006E6BEA">
            <w:pPr>
              <w:pStyle w:val="ConsPlusNormal"/>
            </w:pPr>
            <w:r>
              <w:t>Лискинский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108 903,2</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108 903,2</w:t>
            </w:r>
          </w:p>
        </w:tc>
      </w:tr>
      <w:tr w:rsidR="006E6BEA">
        <w:tc>
          <w:tcPr>
            <w:tcW w:w="3673" w:type="dxa"/>
          </w:tcPr>
          <w:p w:rsidR="006E6BEA" w:rsidRDefault="006E6BEA">
            <w:pPr>
              <w:pStyle w:val="ConsPlusNormal"/>
            </w:pPr>
            <w:r>
              <w:t>Новохопёрский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118 095,9</w:t>
            </w:r>
          </w:p>
        </w:tc>
        <w:tc>
          <w:tcPr>
            <w:tcW w:w="1428" w:type="dxa"/>
          </w:tcPr>
          <w:p w:rsidR="006E6BEA" w:rsidRDefault="006E6BEA">
            <w:pPr>
              <w:pStyle w:val="ConsPlusNormal"/>
              <w:jc w:val="right"/>
            </w:pPr>
            <w:r>
              <w:t>84 379,7</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118 095,9</w:t>
            </w:r>
          </w:p>
        </w:tc>
        <w:tc>
          <w:tcPr>
            <w:tcW w:w="1428" w:type="dxa"/>
          </w:tcPr>
          <w:p w:rsidR="006E6BEA" w:rsidRDefault="006E6BEA">
            <w:pPr>
              <w:pStyle w:val="ConsPlusNormal"/>
              <w:jc w:val="right"/>
            </w:pPr>
            <w:r>
              <w:t>84 379,7</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Павловский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268 052,9</w:t>
            </w:r>
          </w:p>
        </w:tc>
        <w:tc>
          <w:tcPr>
            <w:tcW w:w="1428" w:type="dxa"/>
          </w:tcPr>
          <w:p w:rsidR="006E6BEA" w:rsidRDefault="006E6BEA">
            <w:pPr>
              <w:pStyle w:val="ConsPlusNormal"/>
              <w:jc w:val="right"/>
            </w:pPr>
            <w:r>
              <w:t>300 924,5</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206 578,6</w:t>
            </w:r>
          </w:p>
        </w:tc>
        <w:tc>
          <w:tcPr>
            <w:tcW w:w="1428" w:type="dxa"/>
          </w:tcPr>
          <w:p w:rsidR="006E6BEA" w:rsidRDefault="006E6BEA">
            <w:pPr>
              <w:pStyle w:val="ConsPlusNormal"/>
              <w:jc w:val="right"/>
            </w:pPr>
            <w:r>
              <w:t>171 256,9</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Обеспечение комплексного развития сельских территорий (дополнительные расходы)</w:t>
            </w:r>
          </w:p>
        </w:tc>
        <w:tc>
          <w:tcPr>
            <w:tcW w:w="1020" w:type="dxa"/>
          </w:tcPr>
          <w:p w:rsidR="006E6BEA" w:rsidRDefault="006E6BEA">
            <w:pPr>
              <w:pStyle w:val="ConsPlusNormal"/>
            </w:pPr>
          </w:p>
        </w:tc>
        <w:tc>
          <w:tcPr>
            <w:tcW w:w="1428" w:type="dxa"/>
          </w:tcPr>
          <w:p w:rsidR="006E6BEA" w:rsidRDefault="006E6BEA">
            <w:pPr>
              <w:pStyle w:val="ConsPlusNormal"/>
              <w:jc w:val="right"/>
            </w:pPr>
            <w:r>
              <w:t>61 474,3</w:t>
            </w:r>
          </w:p>
        </w:tc>
        <w:tc>
          <w:tcPr>
            <w:tcW w:w="1428" w:type="dxa"/>
          </w:tcPr>
          <w:p w:rsidR="006E6BEA" w:rsidRDefault="006E6BEA">
            <w:pPr>
              <w:pStyle w:val="ConsPlusNormal"/>
              <w:jc w:val="right"/>
            </w:pPr>
            <w:r>
              <w:t>129 667,6</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Рамонский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11 910,9</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11 910,9</w:t>
            </w:r>
          </w:p>
        </w:tc>
      </w:tr>
      <w:tr w:rsidR="006E6BEA">
        <w:tc>
          <w:tcPr>
            <w:tcW w:w="3673" w:type="dxa"/>
          </w:tcPr>
          <w:p w:rsidR="006E6BEA" w:rsidRDefault="006E6BEA">
            <w:pPr>
              <w:pStyle w:val="ConsPlusNormal"/>
            </w:pPr>
            <w:r>
              <w:t>Таловский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115 598,4</w:t>
            </w:r>
          </w:p>
        </w:tc>
        <w:tc>
          <w:tcPr>
            <w:tcW w:w="1428" w:type="dxa"/>
          </w:tcPr>
          <w:p w:rsidR="006E6BEA" w:rsidRDefault="006E6BEA">
            <w:pPr>
              <w:pStyle w:val="ConsPlusNormal"/>
              <w:jc w:val="right"/>
            </w:pPr>
            <w:r>
              <w:t>86 877,2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115 598,4</w:t>
            </w:r>
          </w:p>
        </w:tc>
        <w:tc>
          <w:tcPr>
            <w:tcW w:w="1428" w:type="dxa"/>
          </w:tcPr>
          <w:p w:rsidR="006E6BEA" w:rsidRDefault="006E6BEA">
            <w:pPr>
              <w:pStyle w:val="ConsPlusNormal"/>
              <w:jc w:val="right"/>
            </w:pPr>
            <w:r>
              <w:t>86 877,2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Региональный проект "Современный облик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419 834,9</w:t>
            </w:r>
          </w:p>
        </w:tc>
      </w:tr>
      <w:tr w:rsidR="006E6BEA">
        <w:tc>
          <w:tcPr>
            <w:tcW w:w="3673" w:type="dxa"/>
          </w:tcPr>
          <w:p w:rsidR="006E6BEA" w:rsidRDefault="006E6BEA">
            <w:pPr>
              <w:pStyle w:val="ConsPlusNormal"/>
            </w:pPr>
            <w:r>
              <w:t>Аннинский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33 910,1</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33 910,1</w:t>
            </w:r>
          </w:p>
        </w:tc>
      </w:tr>
      <w:tr w:rsidR="006E6BEA">
        <w:tc>
          <w:tcPr>
            <w:tcW w:w="3673" w:type="dxa"/>
          </w:tcPr>
          <w:p w:rsidR="006E6BEA" w:rsidRDefault="006E6BEA">
            <w:pPr>
              <w:pStyle w:val="ConsPlusNormal"/>
            </w:pPr>
            <w:r>
              <w:t>Каширский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6 553,4</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6 553,4</w:t>
            </w:r>
          </w:p>
        </w:tc>
      </w:tr>
      <w:tr w:rsidR="006E6BEA">
        <w:tc>
          <w:tcPr>
            <w:tcW w:w="3673" w:type="dxa"/>
          </w:tcPr>
          <w:p w:rsidR="006E6BEA" w:rsidRDefault="006E6BEA">
            <w:pPr>
              <w:pStyle w:val="ConsPlusNormal"/>
            </w:pPr>
            <w:r>
              <w:t>Поворинский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379 371,4</w:t>
            </w:r>
          </w:p>
        </w:tc>
      </w:tr>
      <w:tr w:rsidR="006E6BEA">
        <w:tc>
          <w:tcPr>
            <w:tcW w:w="3673" w:type="dxa"/>
          </w:tcPr>
          <w:p w:rsidR="006E6BEA" w:rsidRDefault="006E6BEA">
            <w:pPr>
              <w:pStyle w:val="ConsPlusNormal"/>
            </w:pPr>
            <w:r>
              <w:t>Обеспечение комплексного развития сельских территорий (дополнительные расходы)</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379 371,4</w:t>
            </w:r>
          </w:p>
        </w:tc>
      </w:tr>
      <w:tr w:rsidR="006E6BEA">
        <w:tc>
          <w:tcPr>
            <w:tcW w:w="3673" w:type="dxa"/>
          </w:tcPr>
          <w:p w:rsidR="006E6BEA" w:rsidRDefault="006E6BEA">
            <w:pPr>
              <w:pStyle w:val="ConsPlusNormal"/>
              <w:ind w:firstLine="17"/>
              <w:outlineLvl w:val="2"/>
            </w:pPr>
            <w:r>
              <w:t>ОБРАЗОВАНИЕ</w:t>
            </w:r>
          </w:p>
        </w:tc>
        <w:tc>
          <w:tcPr>
            <w:tcW w:w="1020" w:type="dxa"/>
          </w:tcPr>
          <w:p w:rsidR="006E6BEA" w:rsidRDefault="006E6BEA">
            <w:pPr>
              <w:pStyle w:val="ConsPlusNormal"/>
              <w:jc w:val="center"/>
            </w:pPr>
            <w:r>
              <w:t>07</w:t>
            </w:r>
          </w:p>
        </w:tc>
        <w:tc>
          <w:tcPr>
            <w:tcW w:w="1428" w:type="dxa"/>
          </w:tcPr>
          <w:p w:rsidR="006E6BEA" w:rsidRDefault="006E6BEA">
            <w:pPr>
              <w:pStyle w:val="ConsPlusNormal"/>
              <w:jc w:val="right"/>
            </w:pPr>
            <w:r>
              <w:t>4 123 098,4</w:t>
            </w:r>
          </w:p>
        </w:tc>
        <w:tc>
          <w:tcPr>
            <w:tcW w:w="1428" w:type="dxa"/>
          </w:tcPr>
          <w:p w:rsidR="006E6BEA" w:rsidRDefault="006E6BEA">
            <w:pPr>
              <w:pStyle w:val="ConsPlusNormal"/>
              <w:jc w:val="right"/>
            </w:pPr>
            <w:r>
              <w:t>3 895 185,7</w:t>
            </w:r>
          </w:p>
        </w:tc>
        <w:tc>
          <w:tcPr>
            <w:tcW w:w="1428" w:type="dxa"/>
          </w:tcPr>
          <w:p w:rsidR="006E6BEA" w:rsidRDefault="006E6BEA">
            <w:pPr>
              <w:pStyle w:val="ConsPlusNormal"/>
              <w:jc w:val="right"/>
            </w:pPr>
            <w:r>
              <w:t>1 488 916,5</w:t>
            </w:r>
          </w:p>
        </w:tc>
      </w:tr>
      <w:tr w:rsidR="006E6BEA">
        <w:tc>
          <w:tcPr>
            <w:tcW w:w="3673" w:type="dxa"/>
          </w:tcPr>
          <w:p w:rsidR="006E6BEA" w:rsidRDefault="006E6BEA">
            <w:pPr>
              <w:pStyle w:val="ConsPlusNormal"/>
              <w:ind w:firstLine="17"/>
            </w:pPr>
            <w:r>
              <w:t xml:space="preserve">Государственная программа </w:t>
            </w:r>
            <w:r>
              <w:lastRenderedPageBreak/>
              <w:t>Воронежской области "Развитие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4 123 098,4</w:t>
            </w:r>
          </w:p>
        </w:tc>
        <w:tc>
          <w:tcPr>
            <w:tcW w:w="1428" w:type="dxa"/>
          </w:tcPr>
          <w:p w:rsidR="006E6BEA" w:rsidRDefault="006E6BEA">
            <w:pPr>
              <w:pStyle w:val="ConsPlusNormal"/>
              <w:jc w:val="right"/>
            </w:pPr>
            <w:r>
              <w:t>3 895 185,7</w:t>
            </w:r>
          </w:p>
        </w:tc>
        <w:tc>
          <w:tcPr>
            <w:tcW w:w="1428" w:type="dxa"/>
          </w:tcPr>
          <w:p w:rsidR="006E6BEA" w:rsidRDefault="006E6BEA">
            <w:pPr>
              <w:pStyle w:val="ConsPlusNormal"/>
              <w:jc w:val="right"/>
            </w:pPr>
            <w:r>
              <w:t>1 369 829,8</w:t>
            </w:r>
          </w:p>
        </w:tc>
      </w:tr>
      <w:tr w:rsidR="006E6BEA">
        <w:tc>
          <w:tcPr>
            <w:tcW w:w="3673" w:type="dxa"/>
          </w:tcPr>
          <w:p w:rsidR="006E6BEA" w:rsidRDefault="006E6BEA">
            <w:pPr>
              <w:pStyle w:val="ConsPlusNormal"/>
              <w:ind w:firstLine="17"/>
            </w:pPr>
            <w:r>
              <w:t>Региональный проект "Развитие инфраструктуры системы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4 123 098,4</w:t>
            </w:r>
          </w:p>
        </w:tc>
        <w:tc>
          <w:tcPr>
            <w:tcW w:w="1428" w:type="dxa"/>
          </w:tcPr>
          <w:p w:rsidR="006E6BEA" w:rsidRDefault="006E6BEA">
            <w:pPr>
              <w:pStyle w:val="ConsPlusNormal"/>
              <w:jc w:val="right"/>
            </w:pPr>
            <w:r>
              <w:t>3 895 185,7</w:t>
            </w:r>
          </w:p>
        </w:tc>
        <w:tc>
          <w:tcPr>
            <w:tcW w:w="1428" w:type="dxa"/>
          </w:tcPr>
          <w:p w:rsidR="006E6BEA" w:rsidRDefault="006E6BEA">
            <w:pPr>
              <w:pStyle w:val="ConsPlusNormal"/>
              <w:jc w:val="right"/>
            </w:pPr>
            <w:r>
              <w:t>1 369 829,8</w:t>
            </w:r>
          </w:p>
        </w:tc>
      </w:tr>
      <w:tr w:rsidR="006E6BEA">
        <w:tc>
          <w:tcPr>
            <w:tcW w:w="3673" w:type="dxa"/>
          </w:tcPr>
          <w:p w:rsidR="006E6BEA" w:rsidRDefault="006E6BEA">
            <w:pPr>
              <w:pStyle w:val="ConsPlusNormal"/>
            </w:pPr>
            <w:r>
              <w:t>Бобровский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99 100,0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99 100,0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Верхнехавский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100 000,0</w:t>
            </w:r>
          </w:p>
        </w:tc>
        <w:tc>
          <w:tcPr>
            <w:tcW w:w="1428" w:type="dxa"/>
          </w:tcPr>
          <w:p w:rsidR="006E6BEA" w:rsidRDefault="006E6BEA">
            <w:pPr>
              <w:pStyle w:val="ConsPlusNormal"/>
              <w:jc w:val="right"/>
            </w:pPr>
            <w:r>
              <w:t>508 457,2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100 000,0</w:t>
            </w:r>
          </w:p>
        </w:tc>
        <w:tc>
          <w:tcPr>
            <w:tcW w:w="1428" w:type="dxa"/>
          </w:tcPr>
          <w:p w:rsidR="006E6BEA" w:rsidRDefault="006E6BEA">
            <w:pPr>
              <w:pStyle w:val="ConsPlusNormal"/>
              <w:jc w:val="right"/>
            </w:pPr>
            <w:r>
              <w:t>508 457,2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Новоусманский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169 380,1</w:t>
            </w:r>
          </w:p>
        </w:tc>
        <w:tc>
          <w:tcPr>
            <w:tcW w:w="1428" w:type="dxa"/>
          </w:tcPr>
          <w:p w:rsidR="006E6BEA" w:rsidRDefault="006E6BEA">
            <w:pPr>
              <w:pStyle w:val="ConsPlusNormal"/>
              <w:jc w:val="right"/>
            </w:pPr>
            <w:r>
              <w:t>1 294 819,4</w:t>
            </w:r>
          </w:p>
        </w:tc>
        <w:tc>
          <w:tcPr>
            <w:tcW w:w="1428" w:type="dxa"/>
          </w:tcPr>
          <w:p w:rsidR="006E6BEA" w:rsidRDefault="006E6BEA">
            <w:pPr>
              <w:pStyle w:val="ConsPlusNormal"/>
              <w:jc w:val="right"/>
            </w:pPr>
            <w:r>
              <w:t>796 705,7</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169 380,1</w:t>
            </w:r>
          </w:p>
        </w:tc>
        <w:tc>
          <w:tcPr>
            <w:tcW w:w="1428" w:type="dxa"/>
          </w:tcPr>
          <w:p w:rsidR="006E6BEA" w:rsidRDefault="006E6BEA">
            <w:pPr>
              <w:pStyle w:val="ConsPlusNormal"/>
              <w:jc w:val="right"/>
            </w:pPr>
            <w:r>
              <w:t>1 294 819,4</w:t>
            </w:r>
          </w:p>
        </w:tc>
        <w:tc>
          <w:tcPr>
            <w:tcW w:w="1428" w:type="dxa"/>
          </w:tcPr>
          <w:p w:rsidR="006E6BEA" w:rsidRDefault="006E6BEA">
            <w:pPr>
              <w:pStyle w:val="ConsPlusNormal"/>
              <w:jc w:val="right"/>
            </w:pPr>
            <w:r>
              <w:t>796 705,7</w:t>
            </w:r>
          </w:p>
        </w:tc>
      </w:tr>
      <w:tr w:rsidR="006E6BEA">
        <w:tc>
          <w:tcPr>
            <w:tcW w:w="3673" w:type="dxa"/>
          </w:tcPr>
          <w:p w:rsidR="006E6BEA" w:rsidRDefault="006E6BEA">
            <w:pPr>
              <w:pStyle w:val="ConsPlusNormal"/>
            </w:pPr>
            <w:r>
              <w:t>Рамонский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60 074,2</w:t>
            </w:r>
          </w:p>
        </w:tc>
        <w:tc>
          <w:tcPr>
            <w:tcW w:w="1428" w:type="dxa"/>
          </w:tcPr>
          <w:p w:rsidR="006E6BEA" w:rsidRDefault="006E6BEA">
            <w:pPr>
              <w:pStyle w:val="ConsPlusNormal"/>
              <w:jc w:val="right"/>
            </w:pPr>
            <w:r>
              <w:t>322 837,0</w:t>
            </w:r>
          </w:p>
        </w:tc>
        <w:tc>
          <w:tcPr>
            <w:tcW w:w="1428" w:type="dxa"/>
          </w:tcPr>
          <w:p w:rsidR="006E6BEA" w:rsidRDefault="006E6BEA">
            <w:pPr>
              <w:pStyle w:val="ConsPlusNormal"/>
              <w:jc w:val="right"/>
            </w:pPr>
            <w:r>
              <w:t>354 391,8</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60 074,2</w:t>
            </w:r>
          </w:p>
        </w:tc>
        <w:tc>
          <w:tcPr>
            <w:tcW w:w="1428" w:type="dxa"/>
          </w:tcPr>
          <w:p w:rsidR="006E6BEA" w:rsidRDefault="006E6BEA">
            <w:pPr>
              <w:pStyle w:val="ConsPlusNormal"/>
              <w:jc w:val="right"/>
            </w:pPr>
            <w:r>
              <w:t>322 837,0</w:t>
            </w:r>
          </w:p>
        </w:tc>
        <w:tc>
          <w:tcPr>
            <w:tcW w:w="1428" w:type="dxa"/>
          </w:tcPr>
          <w:p w:rsidR="006E6BEA" w:rsidRDefault="006E6BEA">
            <w:pPr>
              <w:pStyle w:val="ConsPlusNormal"/>
              <w:jc w:val="right"/>
            </w:pPr>
            <w:r>
              <w:t>354 391,8</w:t>
            </w:r>
          </w:p>
        </w:tc>
      </w:tr>
      <w:tr w:rsidR="006E6BEA">
        <w:tc>
          <w:tcPr>
            <w:tcW w:w="3673" w:type="dxa"/>
          </w:tcPr>
          <w:p w:rsidR="006E6BEA" w:rsidRDefault="006E6BEA">
            <w:pPr>
              <w:pStyle w:val="ConsPlusNormal"/>
            </w:pPr>
            <w:r>
              <w:t>Хохольский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356 643,9</w:t>
            </w:r>
          </w:p>
        </w:tc>
        <w:tc>
          <w:tcPr>
            <w:tcW w:w="1428" w:type="dxa"/>
          </w:tcPr>
          <w:p w:rsidR="006E6BEA" w:rsidRDefault="006E6BEA">
            <w:pPr>
              <w:pStyle w:val="ConsPlusNormal"/>
              <w:jc w:val="right"/>
            </w:pPr>
            <w:r>
              <w:t>232 644,4</w:t>
            </w:r>
          </w:p>
        </w:tc>
        <w:tc>
          <w:tcPr>
            <w:tcW w:w="1428" w:type="dxa"/>
          </w:tcPr>
          <w:p w:rsidR="006E6BEA" w:rsidRDefault="006E6BEA">
            <w:pPr>
              <w:pStyle w:val="ConsPlusNormal"/>
              <w:jc w:val="right"/>
            </w:pPr>
            <w:r>
              <w:t>218 732,3</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356 643,9</w:t>
            </w:r>
          </w:p>
        </w:tc>
        <w:tc>
          <w:tcPr>
            <w:tcW w:w="1428" w:type="dxa"/>
          </w:tcPr>
          <w:p w:rsidR="006E6BEA" w:rsidRDefault="006E6BEA">
            <w:pPr>
              <w:pStyle w:val="ConsPlusNormal"/>
              <w:jc w:val="right"/>
            </w:pPr>
            <w:r>
              <w:t>232 644,4</w:t>
            </w:r>
          </w:p>
        </w:tc>
        <w:tc>
          <w:tcPr>
            <w:tcW w:w="1428" w:type="dxa"/>
          </w:tcPr>
          <w:p w:rsidR="006E6BEA" w:rsidRDefault="006E6BEA">
            <w:pPr>
              <w:pStyle w:val="ConsPlusNormal"/>
              <w:jc w:val="right"/>
            </w:pPr>
            <w:r>
              <w:t>218 732,3</w:t>
            </w:r>
          </w:p>
        </w:tc>
      </w:tr>
      <w:tr w:rsidR="006E6BEA">
        <w:tc>
          <w:tcPr>
            <w:tcW w:w="3673" w:type="dxa"/>
          </w:tcPr>
          <w:p w:rsidR="006E6BEA" w:rsidRDefault="006E6BEA">
            <w:pPr>
              <w:pStyle w:val="ConsPlusNormal"/>
            </w:pPr>
            <w:r>
              <w:t>Городской округ город 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3 337 900,2</w:t>
            </w:r>
          </w:p>
        </w:tc>
        <w:tc>
          <w:tcPr>
            <w:tcW w:w="1428" w:type="dxa"/>
          </w:tcPr>
          <w:p w:rsidR="006E6BEA" w:rsidRDefault="006E6BEA">
            <w:pPr>
              <w:pStyle w:val="ConsPlusNormal"/>
              <w:jc w:val="right"/>
            </w:pPr>
            <w:r>
              <w:t>1 536 427,7</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образования</w:t>
            </w:r>
          </w:p>
        </w:tc>
        <w:tc>
          <w:tcPr>
            <w:tcW w:w="1020" w:type="dxa"/>
          </w:tcPr>
          <w:p w:rsidR="006E6BEA" w:rsidRDefault="006E6BEA">
            <w:pPr>
              <w:pStyle w:val="ConsPlusNormal"/>
            </w:pPr>
          </w:p>
        </w:tc>
        <w:tc>
          <w:tcPr>
            <w:tcW w:w="1428" w:type="dxa"/>
          </w:tcPr>
          <w:p w:rsidR="006E6BEA" w:rsidRDefault="006E6BEA">
            <w:pPr>
              <w:pStyle w:val="ConsPlusNormal"/>
              <w:jc w:val="right"/>
            </w:pPr>
            <w:r>
              <w:t>3 337 900,2</w:t>
            </w:r>
          </w:p>
        </w:tc>
        <w:tc>
          <w:tcPr>
            <w:tcW w:w="1428" w:type="dxa"/>
          </w:tcPr>
          <w:p w:rsidR="006E6BEA" w:rsidRDefault="006E6BEA">
            <w:pPr>
              <w:pStyle w:val="ConsPlusNormal"/>
              <w:jc w:val="right"/>
            </w:pPr>
            <w:r>
              <w:t>1 536 427,7</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119 086,7</w:t>
            </w:r>
          </w:p>
        </w:tc>
      </w:tr>
      <w:tr w:rsidR="006E6BEA">
        <w:tc>
          <w:tcPr>
            <w:tcW w:w="3673" w:type="dxa"/>
          </w:tcPr>
          <w:p w:rsidR="006E6BEA" w:rsidRDefault="006E6BEA">
            <w:pPr>
              <w:pStyle w:val="ConsPlusNormal"/>
              <w:ind w:firstLine="17"/>
            </w:pPr>
            <w:r>
              <w:t>Региональный проект "Современный облик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119 086,7</w:t>
            </w:r>
          </w:p>
        </w:tc>
      </w:tr>
      <w:tr w:rsidR="006E6BEA">
        <w:tc>
          <w:tcPr>
            <w:tcW w:w="3673" w:type="dxa"/>
          </w:tcPr>
          <w:p w:rsidR="006E6BEA" w:rsidRDefault="006E6BEA">
            <w:pPr>
              <w:pStyle w:val="ConsPlusNormal"/>
            </w:pPr>
            <w:r>
              <w:t>Бобровский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66 529,8</w:t>
            </w:r>
          </w:p>
        </w:tc>
      </w:tr>
      <w:tr w:rsidR="006E6BEA">
        <w:tc>
          <w:tcPr>
            <w:tcW w:w="3673" w:type="dxa"/>
          </w:tcPr>
          <w:p w:rsidR="006E6BEA" w:rsidRDefault="006E6BEA">
            <w:pPr>
              <w:pStyle w:val="ConsPlusNormal"/>
            </w:pPr>
            <w:r>
              <w:lastRenderedPageBreak/>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66 529,8</w:t>
            </w:r>
          </w:p>
        </w:tc>
      </w:tr>
      <w:tr w:rsidR="006E6BEA">
        <w:tc>
          <w:tcPr>
            <w:tcW w:w="3673" w:type="dxa"/>
          </w:tcPr>
          <w:p w:rsidR="006E6BEA" w:rsidRDefault="006E6BEA">
            <w:pPr>
              <w:pStyle w:val="ConsPlusNormal"/>
            </w:pPr>
            <w:r>
              <w:t>Павловский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52 556,9</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52 556,9</w:t>
            </w:r>
          </w:p>
        </w:tc>
      </w:tr>
      <w:tr w:rsidR="006E6BEA">
        <w:tc>
          <w:tcPr>
            <w:tcW w:w="3673" w:type="dxa"/>
          </w:tcPr>
          <w:p w:rsidR="006E6BEA" w:rsidRDefault="006E6BEA">
            <w:pPr>
              <w:pStyle w:val="ConsPlusNormal"/>
              <w:ind w:firstLine="17"/>
              <w:outlineLvl w:val="2"/>
            </w:pPr>
            <w:r>
              <w:t>КУЛЬТУРА, КИНЕМАТОГРАФИЯ</w:t>
            </w:r>
          </w:p>
        </w:tc>
        <w:tc>
          <w:tcPr>
            <w:tcW w:w="1020" w:type="dxa"/>
          </w:tcPr>
          <w:p w:rsidR="006E6BEA" w:rsidRDefault="006E6BEA">
            <w:pPr>
              <w:pStyle w:val="ConsPlusNormal"/>
              <w:jc w:val="center"/>
            </w:pPr>
            <w:r>
              <w:t>08</w:t>
            </w:r>
          </w:p>
        </w:tc>
        <w:tc>
          <w:tcPr>
            <w:tcW w:w="1428" w:type="dxa"/>
          </w:tcPr>
          <w:p w:rsidR="006E6BEA" w:rsidRDefault="006E6BEA">
            <w:pPr>
              <w:pStyle w:val="ConsPlusNormal"/>
              <w:jc w:val="right"/>
            </w:pPr>
            <w:r>
              <w:t>106 341,1</w:t>
            </w:r>
          </w:p>
        </w:tc>
        <w:tc>
          <w:tcPr>
            <w:tcW w:w="1428" w:type="dxa"/>
          </w:tcPr>
          <w:p w:rsidR="006E6BEA" w:rsidRDefault="006E6BEA">
            <w:pPr>
              <w:pStyle w:val="ConsPlusNormal"/>
              <w:jc w:val="right"/>
            </w:pPr>
            <w:r>
              <w:t>8 000,0</w:t>
            </w:r>
          </w:p>
        </w:tc>
        <w:tc>
          <w:tcPr>
            <w:tcW w:w="1428" w:type="dxa"/>
          </w:tcPr>
          <w:p w:rsidR="006E6BEA" w:rsidRDefault="006E6BEA">
            <w:pPr>
              <w:pStyle w:val="ConsPlusNormal"/>
              <w:jc w:val="right"/>
            </w:pPr>
            <w:r>
              <w:t>369 091,6</w:t>
            </w:r>
          </w:p>
        </w:tc>
      </w:tr>
      <w:tr w:rsidR="006E6BEA">
        <w:tc>
          <w:tcPr>
            <w:tcW w:w="3673" w:type="dxa"/>
          </w:tcPr>
          <w:p w:rsidR="006E6BEA" w:rsidRDefault="006E6BEA">
            <w:pPr>
              <w:pStyle w:val="ConsPlusNormal"/>
              <w:ind w:firstLine="17"/>
            </w:pPr>
            <w:r>
              <w:t>Государственная программа Воронежской области "Развитие культуры и туризма"</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8 000,0</w:t>
            </w:r>
          </w:p>
        </w:tc>
        <w:tc>
          <w:tcPr>
            <w:tcW w:w="1428" w:type="dxa"/>
          </w:tcPr>
          <w:p w:rsidR="006E6BEA" w:rsidRDefault="006E6BEA">
            <w:pPr>
              <w:pStyle w:val="ConsPlusNormal"/>
              <w:jc w:val="right"/>
            </w:pPr>
            <w:r>
              <w:t>364 278,4</w:t>
            </w:r>
          </w:p>
        </w:tc>
      </w:tr>
      <w:tr w:rsidR="006E6BEA">
        <w:tc>
          <w:tcPr>
            <w:tcW w:w="3673" w:type="dxa"/>
          </w:tcPr>
          <w:p w:rsidR="006E6BEA" w:rsidRDefault="006E6BEA">
            <w:pPr>
              <w:pStyle w:val="ConsPlusNormal"/>
              <w:ind w:firstLine="17"/>
            </w:pPr>
            <w:r>
              <w:t>Региональный проект "Семейные ценности и инфраструктура культуры"</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309 278,4</w:t>
            </w:r>
          </w:p>
        </w:tc>
      </w:tr>
      <w:tr w:rsidR="006E6BEA">
        <w:tc>
          <w:tcPr>
            <w:tcW w:w="3673" w:type="dxa"/>
          </w:tcPr>
          <w:p w:rsidR="006E6BEA" w:rsidRDefault="006E6BEA">
            <w:pPr>
              <w:pStyle w:val="ConsPlusNormal"/>
            </w:pPr>
            <w:r>
              <w:t>Россошанский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309 278,4</w:t>
            </w:r>
          </w:p>
        </w:tc>
      </w:tr>
      <w:tr w:rsidR="006E6BEA">
        <w:tc>
          <w:tcPr>
            <w:tcW w:w="3673" w:type="dxa"/>
          </w:tcPr>
          <w:p w:rsidR="006E6BEA" w:rsidRDefault="006E6BEA">
            <w:pPr>
              <w:pStyle w:val="ConsPlusNormal"/>
            </w:pPr>
            <w:r>
              <w:t>Государственная поддержка отрасли культуры</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309 278,4</w:t>
            </w:r>
          </w:p>
        </w:tc>
      </w:tr>
      <w:tr w:rsidR="006E6BEA">
        <w:tc>
          <w:tcPr>
            <w:tcW w:w="3673" w:type="dxa"/>
          </w:tcPr>
          <w:p w:rsidR="006E6BEA" w:rsidRDefault="006E6BEA">
            <w:pPr>
              <w:pStyle w:val="ConsPlusNormal"/>
              <w:ind w:firstLine="17"/>
            </w:pPr>
            <w:r>
              <w:t>Региональный проект "Развитие культурной инфраструктуры и модернизация учреждений культуры Воронежской области"</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8 000,0</w:t>
            </w:r>
          </w:p>
        </w:tc>
        <w:tc>
          <w:tcPr>
            <w:tcW w:w="1428" w:type="dxa"/>
          </w:tcPr>
          <w:p w:rsidR="006E6BEA" w:rsidRDefault="006E6BEA">
            <w:pPr>
              <w:pStyle w:val="ConsPlusNormal"/>
              <w:jc w:val="right"/>
            </w:pPr>
            <w:r>
              <w:t>55 000,0</w:t>
            </w:r>
          </w:p>
        </w:tc>
      </w:tr>
      <w:tr w:rsidR="006E6BEA">
        <w:tc>
          <w:tcPr>
            <w:tcW w:w="3673" w:type="dxa"/>
          </w:tcPr>
          <w:p w:rsidR="006E6BEA" w:rsidRDefault="006E6BEA">
            <w:pPr>
              <w:pStyle w:val="ConsPlusNormal"/>
            </w:pPr>
            <w:r>
              <w:t>Новоусманский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8 000,0</w:t>
            </w:r>
          </w:p>
        </w:tc>
        <w:tc>
          <w:tcPr>
            <w:tcW w:w="1428" w:type="dxa"/>
          </w:tcPr>
          <w:p w:rsidR="006E6BEA" w:rsidRDefault="006E6BEA">
            <w:pPr>
              <w:pStyle w:val="ConsPlusNormal"/>
              <w:jc w:val="right"/>
            </w:pPr>
            <w:r>
              <w:t>55 000,0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культуры</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8 000,0</w:t>
            </w:r>
          </w:p>
        </w:tc>
        <w:tc>
          <w:tcPr>
            <w:tcW w:w="1428" w:type="dxa"/>
          </w:tcPr>
          <w:p w:rsidR="006E6BEA" w:rsidRDefault="006E6BEA">
            <w:pPr>
              <w:pStyle w:val="ConsPlusNormal"/>
              <w:jc w:val="right"/>
            </w:pPr>
            <w:r>
              <w:t>55 000,0</w:t>
            </w:r>
          </w:p>
        </w:tc>
      </w:tr>
      <w:tr w:rsidR="006E6BEA">
        <w:tc>
          <w:tcPr>
            <w:tcW w:w="3673"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1020" w:type="dxa"/>
          </w:tcPr>
          <w:p w:rsidR="006E6BEA" w:rsidRDefault="006E6BEA">
            <w:pPr>
              <w:pStyle w:val="ConsPlusNormal"/>
            </w:pPr>
          </w:p>
        </w:tc>
        <w:tc>
          <w:tcPr>
            <w:tcW w:w="1428" w:type="dxa"/>
          </w:tcPr>
          <w:p w:rsidR="006E6BEA" w:rsidRDefault="006E6BEA">
            <w:pPr>
              <w:pStyle w:val="ConsPlusNormal"/>
              <w:jc w:val="right"/>
            </w:pPr>
            <w:r>
              <w:t>106 341,1</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4 813,2</w:t>
            </w:r>
          </w:p>
        </w:tc>
      </w:tr>
      <w:tr w:rsidR="006E6BEA">
        <w:tc>
          <w:tcPr>
            <w:tcW w:w="3673" w:type="dxa"/>
          </w:tcPr>
          <w:p w:rsidR="006E6BEA" w:rsidRDefault="006E6BEA">
            <w:pPr>
              <w:pStyle w:val="ConsPlusNormal"/>
              <w:ind w:firstLine="17"/>
            </w:pPr>
            <w:r>
              <w:t>Региональный проект "Современный облик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106 341,1</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4 813,2</w:t>
            </w:r>
          </w:p>
        </w:tc>
      </w:tr>
      <w:tr w:rsidR="006E6BEA">
        <w:tc>
          <w:tcPr>
            <w:tcW w:w="3673" w:type="dxa"/>
          </w:tcPr>
          <w:p w:rsidR="006E6BEA" w:rsidRDefault="006E6BEA">
            <w:pPr>
              <w:pStyle w:val="ConsPlusNormal"/>
            </w:pPr>
            <w:r>
              <w:t>Бобровский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4 813,2</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4 813,2</w:t>
            </w:r>
          </w:p>
        </w:tc>
      </w:tr>
      <w:tr w:rsidR="006E6BEA">
        <w:tc>
          <w:tcPr>
            <w:tcW w:w="3673" w:type="dxa"/>
          </w:tcPr>
          <w:p w:rsidR="006E6BEA" w:rsidRDefault="006E6BEA">
            <w:pPr>
              <w:pStyle w:val="ConsPlusNormal"/>
            </w:pPr>
            <w:r>
              <w:t>Лискинский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76 341,1</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60 027,9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 xml:space="preserve">Обеспечение комплексного развития </w:t>
            </w:r>
            <w:r>
              <w:lastRenderedPageBreak/>
              <w:t>сельских территорий (дополнительные расходы)</w:t>
            </w:r>
          </w:p>
        </w:tc>
        <w:tc>
          <w:tcPr>
            <w:tcW w:w="1020" w:type="dxa"/>
          </w:tcPr>
          <w:p w:rsidR="006E6BEA" w:rsidRDefault="006E6BEA">
            <w:pPr>
              <w:pStyle w:val="ConsPlusNormal"/>
            </w:pPr>
          </w:p>
        </w:tc>
        <w:tc>
          <w:tcPr>
            <w:tcW w:w="1428" w:type="dxa"/>
          </w:tcPr>
          <w:p w:rsidR="006E6BEA" w:rsidRDefault="006E6BEA">
            <w:pPr>
              <w:pStyle w:val="ConsPlusNormal"/>
              <w:jc w:val="right"/>
            </w:pPr>
            <w:r>
              <w:t>16 313,2</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Новоусманский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30 000,0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Обеспечение комплексного развития сельских территорий (дополнительные расходы)</w:t>
            </w:r>
          </w:p>
        </w:tc>
        <w:tc>
          <w:tcPr>
            <w:tcW w:w="1020" w:type="dxa"/>
          </w:tcPr>
          <w:p w:rsidR="006E6BEA" w:rsidRDefault="006E6BEA">
            <w:pPr>
              <w:pStyle w:val="ConsPlusNormal"/>
            </w:pPr>
          </w:p>
        </w:tc>
        <w:tc>
          <w:tcPr>
            <w:tcW w:w="1428" w:type="dxa"/>
          </w:tcPr>
          <w:p w:rsidR="006E6BEA" w:rsidRDefault="006E6BEA">
            <w:pPr>
              <w:pStyle w:val="ConsPlusNormal"/>
              <w:jc w:val="right"/>
            </w:pPr>
            <w:r>
              <w:t>30 000,0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outlineLvl w:val="2"/>
            </w:pPr>
            <w:r>
              <w:t>ФИЗИЧЕСКАЯ КУЛЬТУРА И СПОРТ</w:t>
            </w:r>
          </w:p>
        </w:tc>
        <w:tc>
          <w:tcPr>
            <w:tcW w:w="1020" w:type="dxa"/>
          </w:tcPr>
          <w:p w:rsidR="006E6BEA" w:rsidRDefault="006E6BEA">
            <w:pPr>
              <w:pStyle w:val="ConsPlusNormal"/>
              <w:jc w:val="center"/>
            </w:pPr>
            <w:r>
              <w:t>11</w:t>
            </w:r>
          </w:p>
        </w:tc>
        <w:tc>
          <w:tcPr>
            <w:tcW w:w="1428" w:type="dxa"/>
          </w:tcPr>
          <w:p w:rsidR="006E6BEA" w:rsidRDefault="006E6BEA">
            <w:pPr>
              <w:pStyle w:val="ConsPlusNormal"/>
              <w:jc w:val="right"/>
            </w:pPr>
            <w:r>
              <w:t>1 245 019,0</w:t>
            </w:r>
          </w:p>
        </w:tc>
        <w:tc>
          <w:tcPr>
            <w:tcW w:w="1428" w:type="dxa"/>
          </w:tcPr>
          <w:p w:rsidR="006E6BEA" w:rsidRDefault="006E6BEA">
            <w:pPr>
              <w:pStyle w:val="ConsPlusNormal"/>
              <w:jc w:val="right"/>
            </w:pPr>
            <w:r>
              <w:t>150 439,3</w:t>
            </w:r>
          </w:p>
        </w:tc>
        <w:tc>
          <w:tcPr>
            <w:tcW w:w="1428" w:type="dxa"/>
          </w:tcPr>
          <w:p w:rsidR="006E6BEA" w:rsidRDefault="006E6BEA">
            <w:pPr>
              <w:pStyle w:val="ConsPlusNormal"/>
              <w:jc w:val="right"/>
            </w:pPr>
            <w:r>
              <w:t>59 220,0</w:t>
            </w:r>
          </w:p>
        </w:tc>
      </w:tr>
      <w:tr w:rsidR="006E6BEA">
        <w:tc>
          <w:tcPr>
            <w:tcW w:w="3673" w:type="dxa"/>
          </w:tcPr>
          <w:p w:rsidR="006E6BEA" w:rsidRDefault="006E6BEA">
            <w:pPr>
              <w:pStyle w:val="ConsPlusNormal"/>
              <w:ind w:firstLine="17"/>
            </w:pPr>
            <w:r>
              <w:t>Государственная программа Воронежской области "Развитие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1 160 663,5</w:t>
            </w:r>
          </w:p>
        </w:tc>
        <w:tc>
          <w:tcPr>
            <w:tcW w:w="1428" w:type="dxa"/>
          </w:tcPr>
          <w:p w:rsidR="006E6BEA" w:rsidRDefault="006E6BEA">
            <w:pPr>
              <w:pStyle w:val="ConsPlusNormal"/>
              <w:jc w:val="right"/>
            </w:pPr>
            <w:r>
              <w:t>150 439,3</w:t>
            </w:r>
          </w:p>
        </w:tc>
        <w:tc>
          <w:tcPr>
            <w:tcW w:w="1428" w:type="dxa"/>
          </w:tcPr>
          <w:p w:rsidR="006E6BEA" w:rsidRDefault="006E6BEA">
            <w:pPr>
              <w:pStyle w:val="ConsPlusNormal"/>
              <w:jc w:val="right"/>
            </w:pPr>
            <w:r>
              <w:t>59 220,0</w:t>
            </w:r>
          </w:p>
        </w:tc>
      </w:tr>
      <w:tr w:rsidR="006E6BEA">
        <w:tc>
          <w:tcPr>
            <w:tcW w:w="3673" w:type="dxa"/>
          </w:tcPr>
          <w:p w:rsidR="006E6BEA" w:rsidRDefault="006E6BEA">
            <w:pPr>
              <w:pStyle w:val="ConsPlusNormal"/>
              <w:ind w:firstLine="17"/>
            </w:pPr>
            <w:r>
              <w:t>Региональный проект "Создание инфраструктуры сферы физической культуры, спорта и отдыха (рекреации)"</w:t>
            </w:r>
          </w:p>
        </w:tc>
        <w:tc>
          <w:tcPr>
            <w:tcW w:w="1020" w:type="dxa"/>
          </w:tcPr>
          <w:p w:rsidR="006E6BEA" w:rsidRDefault="006E6BEA">
            <w:pPr>
              <w:pStyle w:val="ConsPlusNormal"/>
            </w:pPr>
          </w:p>
        </w:tc>
        <w:tc>
          <w:tcPr>
            <w:tcW w:w="1428" w:type="dxa"/>
          </w:tcPr>
          <w:p w:rsidR="006E6BEA" w:rsidRDefault="006E6BEA">
            <w:pPr>
              <w:pStyle w:val="ConsPlusNormal"/>
              <w:jc w:val="right"/>
            </w:pPr>
            <w:r>
              <w:t>1 160 663,5</w:t>
            </w:r>
          </w:p>
        </w:tc>
        <w:tc>
          <w:tcPr>
            <w:tcW w:w="1428" w:type="dxa"/>
          </w:tcPr>
          <w:p w:rsidR="006E6BEA" w:rsidRDefault="006E6BEA">
            <w:pPr>
              <w:pStyle w:val="ConsPlusNormal"/>
              <w:jc w:val="right"/>
            </w:pPr>
            <w:r>
              <w:t>150 439,3</w:t>
            </w:r>
          </w:p>
        </w:tc>
        <w:tc>
          <w:tcPr>
            <w:tcW w:w="1428" w:type="dxa"/>
          </w:tcPr>
          <w:p w:rsidR="006E6BEA" w:rsidRDefault="006E6BEA">
            <w:pPr>
              <w:pStyle w:val="ConsPlusNormal"/>
              <w:jc w:val="right"/>
            </w:pPr>
            <w:r>
              <w:t>59 220,0</w:t>
            </w:r>
          </w:p>
        </w:tc>
      </w:tr>
      <w:tr w:rsidR="006E6BEA">
        <w:tc>
          <w:tcPr>
            <w:tcW w:w="3673" w:type="dxa"/>
          </w:tcPr>
          <w:p w:rsidR="006E6BEA" w:rsidRDefault="006E6BEA">
            <w:pPr>
              <w:pStyle w:val="ConsPlusNormal"/>
            </w:pPr>
            <w:r>
              <w:t>Аннинский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16 544,9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16 544,9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Калачеевский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129 357,4</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129 357,4</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Каменский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158 813,1</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158 813,1</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Ольховатский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26 227,1</w:t>
            </w:r>
          </w:p>
        </w:tc>
        <w:tc>
          <w:tcPr>
            <w:tcW w:w="1428" w:type="dxa"/>
          </w:tcPr>
          <w:p w:rsidR="006E6BEA" w:rsidRDefault="006E6BEA">
            <w:pPr>
              <w:pStyle w:val="ConsPlusNormal"/>
              <w:jc w:val="right"/>
            </w:pPr>
            <w:r>
              <w:t>49 212,2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26 227,1</w:t>
            </w:r>
          </w:p>
        </w:tc>
        <w:tc>
          <w:tcPr>
            <w:tcW w:w="1428" w:type="dxa"/>
          </w:tcPr>
          <w:p w:rsidR="006E6BEA" w:rsidRDefault="006E6BEA">
            <w:pPr>
              <w:pStyle w:val="ConsPlusNormal"/>
              <w:jc w:val="right"/>
            </w:pPr>
            <w:r>
              <w:t>49 212,2</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Павловский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80 000,0</w:t>
            </w:r>
          </w:p>
        </w:tc>
        <w:tc>
          <w:tcPr>
            <w:tcW w:w="1428" w:type="dxa"/>
          </w:tcPr>
          <w:p w:rsidR="006E6BEA" w:rsidRDefault="006E6BEA">
            <w:pPr>
              <w:pStyle w:val="ConsPlusNormal"/>
              <w:jc w:val="right"/>
            </w:pPr>
            <w:r>
              <w:t>49 250,0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80 000,0</w:t>
            </w:r>
          </w:p>
        </w:tc>
        <w:tc>
          <w:tcPr>
            <w:tcW w:w="1428" w:type="dxa"/>
          </w:tcPr>
          <w:p w:rsidR="006E6BEA" w:rsidRDefault="006E6BEA">
            <w:pPr>
              <w:pStyle w:val="ConsPlusNormal"/>
              <w:jc w:val="right"/>
            </w:pPr>
            <w:r>
              <w:t>49 250,0</w:t>
            </w:r>
          </w:p>
        </w:tc>
      </w:tr>
      <w:tr w:rsidR="006E6BEA">
        <w:tc>
          <w:tcPr>
            <w:tcW w:w="3673" w:type="dxa"/>
          </w:tcPr>
          <w:p w:rsidR="006E6BEA" w:rsidRDefault="006E6BEA">
            <w:pPr>
              <w:pStyle w:val="ConsPlusNormal"/>
            </w:pPr>
            <w:r>
              <w:lastRenderedPageBreak/>
              <w:t>Таловский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9 970,0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9 970,0</w:t>
            </w:r>
          </w:p>
        </w:tc>
      </w:tr>
      <w:tr w:rsidR="006E6BEA">
        <w:tc>
          <w:tcPr>
            <w:tcW w:w="3673" w:type="dxa"/>
          </w:tcPr>
          <w:p w:rsidR="006E6BEA" w:rsidRDefault="006E6BEA">
            <w:pPr>
              <w:pStyle w:val="ConsPlusNormal"/>
            </w:pPr>
            <w:r>
              <w:t>Терновский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99 203,7</w:t>
            </w:r>
          </w:p>
        </w:tc>
        <w:tc>
          <w:tcPr>
            <w:tcW w:w="1428" w:type="dxa"/>
          </w:tcPr>
          <w:p w:rsidR="006E6BEA" w:rsidRDefault="006E6BEA">
            <w:pPr>
              <w:pStyle w:val="ConsPlusNormal"/>
              <w:jc w:val="right"/>
            </w:pPr>
            <w:r>
              <w:t>21 227,1</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99 203,7</w:t>
            </w:r>
          </w:p>
        </w:tc>
        <w:tc>
          <w:tcPr>
            <w:tcW w:w="1428" w:type="dxa"/>
          </w:tcPr>
          <w:p w:rsidR="006E6BEA" w:rsidRDefault="006E6BEA">
            <w:pPr>
              <w:pStyle w:val="ConsPlusNormal"/>
              <w:jc w:val="right"/>
            </w:pPr>
            <w:r>
              <w:t>21 227,1</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Эртильский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72 704,7</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72 704,7</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Борисоглебский городской округ</w:t>
            </w:r>
          </w:p>
        </w:tc>
        <w:tc>
          <w:tcPr>
            <w:tcW w:w="1020" w:type="dxa"/>
          </w:tcPr>
          <w:p w:rsidR="006E6BEA" w:rsidRDefault="006E6BEA">
            <w:pPr>
              <w:pStyle w:val="ConsPlusNormal"/>
            </w:pPr>
          </w:p>
        </w:tc>
        <w:tc>
          <w:tcPr>
            <w:tcW w:w="1428" w:type="dxa"/>
          </w:tcPr>
          <w:p w:rsidR="006E6BEA" w:rsidRDefault="006E6BEA">
            <w:pPr>
              <w:pStyle w:val="ConsPlusNormal"/>
              <w:jc w:val="right"/>
            </w:pPr>
            <w:r>
              <w:t>151 461,4</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151 461,4</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Городской округ город Воронеж</w:t>
            </w:r>
          </w:p>
        </w:tc>
        <w:tc>
          <w:tcPr>
            <w:tcW w:w="1020" w:type="dxa"/>
          </w:tcPr>
          <w:p w:rsidR="006E6BEA" w:rsidRDefault="006E6BEA">
            <w:pPr>
              <w:pStyle w:val="ConsPlusNormal"/>
            </w:pPr>
          </w:p>
        </w:tc>
        <w:tc>
          <w:tcPr>
            <w:tcW w:w="1428" w:type="dxa"/>
          </w:tcPr>
          <w:p w:rsidR="006E6BEA" w:rsidRDefault="006E6BEA">
            <w:pPr>
              <w:pStyle w:val="ConsPlusNormal"/>
              <w:jc w:val="right"/>
            </w:pPr>
            <w:r>
              <w:t>506 351,2</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Субсидии муниципальным образованиям на капитальные вложения в объекты физической культуры и спорта</w:t>
            </w:r>
          </w:p>
        </w:tc>
        <w:tc>
          <w:tcPr>
            <w:tcW w:w="1020" w:type="dxa"/>
          </w:tcPr>
          <w:p w:rsidR="006E6BEA" w:rsidRDefault="006E6BEA">
            <w:pPr>
              <w:pStyle w:val="ConsPlusNormal"/>
            </w:pPr>
          </w:p>
        </w:tc>
        <w:tc>
          <w:tcPr>
            <w:tcW w:w="1428" w:type="dxa"/>
          </w:tcPr>
          <w:p w:rsidR="006E6BEA" w:rsidRDefault="006E6BEA">
            <w:pPr>
              <w:pStyle w:val="ConsPlusNormal"/>
              <w:jc w:val="right"/>
            </w:pPr>
            <w:r>
              <w:t>506 351,2</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Государственная программа Воронежской области "Содействие развитию муниципальных образований и местного самоуправления"</w:t>
            </w:r>
          </w:p>
        </w:tc>
        <w:tc>
          <w:tcPr>
            <w:tcW w:w="1020" w:type="dxa"/>
          </w:tcPr>
          <w:p w:rsidR="006E6BEA" w:rsidRDefault="006E6BEA">
            <w:pPr>
              <w:pStyle w:val="ConsPlusNormal"/>
            </w:pPr>
          </w:p>
        </w:tc>
        <w:tc>
          <w:tcPr>
            <w:tcW w:w="1428" w:type="dxa"/>
          </w:tcPr>
          <w:p w:rsidR="006E6BEA" w:rsidRDefault="006E6BEA">
            <w:pPr>
              <w:pStyle w:val="ConsPlusNormal"/>
              <w:jc w:val="right"/>
            </w:pPr>
            <w:r>
              <w:t>84 355,5</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ind w:firstLine="17"/>
            </w:pPr>
            <w:r>
              <w:t>Региональный проект "Современный облик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84 355,5</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Каширский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36 282,6</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Обеспечение комплексного развития сельских территорий (дополнительные расходы)</w:t>
            </w:r>
          </w:p>
        </w:tc>
        <w:tc>
          <w:tcPr>
            <w:tcW w:w="1020" w:type="dxa"/>
          </w:tcPr>
          <w:p w:rsidR="006E6BEA" w:rsidRDefault="006E6BEA">
            <w:pPr>
              <w:pStyle w:val="ConsPlusNormal"/>
            </w:pPr>
          </w:p>
        </w:tc>
        <w:tc>
          <w:tcPr>
            <w:tcW w:w="1428" w:type="dxa"/>
          </w:tcPr>
          <w:p w:rsidR="006E6BEA" w:rsidRDefault="006E6BEA">
            <w:pPr>
              <w:pStyle w:val="ConsPlusNormal"/>
              <w:jc w:val="right"/>
            </w:pPr>
            <w:r>
              <w:t>36 282,6</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Новохопёрский муниципальный район</w:t>
            </w:r>
          </w:p>
        </w:tc>
        <w:tc>
          <w:tcPr>
            <w:tcW w:w="1020" w:type="dxa"/>
          </w:tcPr>
          <w:p w:rsidR="006E6BEA" w:rsidRDefault="006E6BEA">
            <w:pPr>
              <w:pStyle w:val="ConsPlusNormal"/>
            </w:pPr>
          </w:p>
        </w:tc>
        <w:tc>
          <w:tcPr>
            <w:tcW w:w="1428" w:type="dxa"/>
          </w:tcPr>
          <w:p w:rsidR="006E6BEA" w:rsidRDefault="006E6BEA">
            <w:pPr>
              <w:pStyle w:val="ConsPlusNormal"/>
              <w:jc w:val="right"/>
            </w:pPr>
            <w:r>
              <w:t>48 072,9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r w:rsidR="006E6BEA">
        <w:tc>
          <w:tcPr>
            <w:tcW w:w="3673" w:type="dxa"/>
          </w:tcPr>
          <w:p w:rsidR="006E6BEA" w:rsidRDefault="006E6BEA">
            <w:pPr>
              <w:pStyle w:val="ConsPlusNormal"/>
            </w:pPr>
            <w:r>
              <w:t>Обеспечение комплексного развития сельских территорий</w:t>
            </w:r>
          </w:p>
        </w:tc>
        <w:tc>
          <w:tcPr>
            <w:tcW w:w="1020" w:type="dxa"/>
          </w:tcPr>
          <w:p w:rsidR="006E6BEA" w:rsidRDefault="006E6BEA">
            <w:pPr>
              <w:pStyle w:val="ConsPlusNormal"/>
            </w:pPr>
          </w:p>
        </w:tc>
        <w:tc>
          <w:tcPr>
            <w:tcW w:w="1428" w:type="dxa"/>
          </w:tcPr>
          <w:p w:rsidR="006E6BEA" w:rsidRDefault="006E6BEA">
            <w:pPr>
              <w:pStyle w:val="ConsPlusNormal"/>
              <w:jc w:val="right"/>
            </w:pPr>
            <w:r>
              <w:t>48 072,9</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r>
    </w:tbl>
    <w:p w:rsidR="006E6BEA" w:rsidRDefault="006E6BEA">
      <w:pPr>
        <w:pStyle w:val="ConsPlusNormal"/>
        <w:ind w:firstLine="540"/>
        <w:jc w:val="both"/>
      </w:pPr>
    </w:p>
    <w:p w:rsidR="006E6BEA" w:rsidRDefault="006E6BEA">
      <w:pPr>
        <w:pStyle w:val="ConsPlusNormal"/>
        <w:jc w:val="right"/>
        <w:outlineLvl w:val="1"/>
      </w:pPr>
      <w:r>
        <w:lastRenderedPageBreak/>
        <w:t>Таблица 11</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организацию бесплатного</w:t>
      </w:r>
    </w:p>
    <w:p w:rsidR="006E6BEA" w:rsidRDefault="006E6BEA">
      <w:pPr>
        <w:pStyle w:val="ConsPlusTitle"/>
        <w:jc w:val="center"/>
      </w:pPr>
      <w:r>
        <w:t>горячего питания обучающихся, получающих начальное общее</w:t>
      </w:r>
    </w:p>
    <w:p w:rsidR="006E6BEA" w:rsidRDefault="006E6BEA">
      <w:pPr>
        <w:pStyle w:val="ConsPlusTitle"/>
        <w:jc w:val="center"/>
      </w:pPr>
      <w:r>
        <w:t>образование в муниципальных образовательных организациях,</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13 644,4</w:t>
            </w:r>
          </w:p>
        </w:tc>
        <w:tc>
          <w:tcPr>
            <w:tcW w:w="1428" w:type="dxa"/>
          </w:tcPr>
          <w:p w:rsidR="006E6BEA" w:rsidRDefault="006E6BEA">
            <w:pPr>
              <w:pStyle w:val="ConsPlusNormal"/>
              <w:jc w:val="right"/>
            </w:pPr>
            <w:r>
              <w:t>13 644,4</w:t>
            </w:r>
          </w:p>
        </w:tc>
        <w:tc>
          <w:tcPr>
            <w:tcW w:w="1304" w:type="dxa"/>
          </w:tcPr>
          <w:p w:rsidR="006E6BEA" w:rsidRDefault="006E6BEA">
            <w:pPr>
              <w:pStyle w:val="ConsPlusNormal"/>
              <w:jc w:val="right"/>
            </w:pPr>
            <w:r>
              <w:t>13 644,5</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20 419,1</w:t>
            </w:r>
          </w:p>
        </w:tc>
        <w:tc>
          <w:tcPr>
            <w:tcW w:w="1428" w:type="dxa"/>
          </w:tcPr>
          <w:p w:rsidR="006E6BEA" w:rsidRDefault="006E6BEA">
            <w:pPr>
              <w:pStyle w:val="ConsPlusNormal"/>
              <w:jc w:val="right"/>
            </w:pPr>
            <w:r>
              <w:t>20 419,1</w:t>
            </w:r>
          </w:p>
        </w:tc>
        <w:tc>
          <w:tcPr>
            <w:tcW w:w="1304" w:type="dxa"/>
          </w:tcPr>
          <w:p w:rsidR="006E6BEA" w:rsidRDefault="006E6BEA">
            <w:pPr>
              <w:pStyle w:val="ConsPlusNormal"/>
              <w:jc w:val="right"/>
            </w:pPr>
            <w:r>
              <w:t>20 419,0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15 147,1</w:t>
            </w:r>
          </w:p>
        </w:tc>
        <w:tc>
          <w:tcPr>
            <w:tcW w:w="1428" w:type="dxa"/>
          </w:tcPr>
          <w:p w:rsidR="006E6BEA" w:rsidRDefault="006E6BEA">
            <w:pPr>
              <w:pStyle w:val="ConsPlusNormal"/>
              <w:jc w:val="right"/>
            </w:pPr>
            <w:r>
              <w:t>15 147,1</w:t>
            </w:r>
          </w:p>
        </w:tc>
        <w:tc>
          <w:tcPr>
            <w:tcW w:w="1304" w:type="dxa"/>
          </w:tcPr>
          <w:p w:rsidR="006E6BEA" w:rsidRDefault="006E6BEA">
            <w:pPr>
              <w:pStyle w:val="ConsPlusNormal"/>
              <w:jc w:val="right"/>
            </w:pPr>
            <w:r>
              <w:t>15 147,1</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17 271,7</w:t>
            </w:r>
          </w:p>
        </w:tc>
        <w:tc>
          <w:tcPr>
            <w:tcW w:w="1428" w:type="dxa"/>
          </w:tcPr>
          <w:p w:rsidR="006E6BEA" w:rsidRDefault="006E6BEA">
            <w:pPr>
              <w:pStyle w:val="ConsPlusNormal"/>
              <w:jc w:val="right"/>
            </w:pPr>
            <w:r>
              <w:t>17 271,6</w:t>
            </w:r>
          </w:p>
        </w:tc>
        <w:tc>
          <w:tcPr>
            <w:tcW w:w="1304" w:type="dxa"/>
          </w:tcPr>
          <w:p w:rsidR="006E6BEA" w:rsidRDefault="006E6BEA">
            <w:pPr>
              <w:pStyle w:val="ConsPlusNormal"/>
              <w:jc w:val="right"/>
            </w:pPr>
            <w:r>
              <w:t>17 271,7</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6 558,3</w:t>
            </w:r>
          </w:p>
        </w:tc>
        <w:tc>
          <w:tcPr>
            <w:tcW w:w="1428" w:type="dxa"/>
          </w:tcPr>
          <w:p w:rsidR="006E6BEA" w:rsidRDefault="006E6BEA">
            <w:pPr>
              <w:pStyle w:val="ConsPlusNormal"/>
              <w:jc w:val="right"/>
            </w:pPr>
            <w:r>
              <w:t>6 558,2</w:t>
            </w:r>
          </w:p>
        </w:tc>
        <w:tc>
          <w:tcPr>
            <w:tcW w:w="1304" w:type="dxa"/>
          </w:tcPr>
          <w:p w:rsidR="006E6BEA" w:rsidRDefault="006E6BEA">
            <w:pPr>
              <w:pStyle w:val="ConsPlusNormal"/>
              <w:jc w:val="right"/>
            </w:pPr>
            <w:r>
              <w:t>6 558,3</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8 932,4</w:t>
            </w:r>
          </w:p>
        </w:tc>
        <w:tc>
          <w:tcPr>
            <w:tcW w:w="1428" w:type="dxa"/>
          </w:tcPr>
          <w:p w:rsidR="006E6BEA" w:rsidRDefault="006E6BEA">
            <w:pPr>
              <w:pStyle w:val="ConsPlusNormal"/>
              <w:jc w:val="right"/>
            </w:pPr>
            <w:r>
              <w:t>8 932,5</w:t>
            </w:r>
          </w:p>
        </w:tc>
        <w:tc>
          <w:tcPr>
            <w:tcW w:w="1304" w:type="dxa"/>
          </w:tcPr>
          <w:p w:rsidR="006E6BEA" w:rsidRDefault="006E6BEA">
            <w:pPr>
              <w:pStyle w:val="ConsPlusNormal"/>
              <w:jc w:val="right"/>
            </w:pPr>
            <w:r>
              <w:t>8 932,5</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4 969,1</w:t>
            </w:r>
          </w:p>
        </w:tc>
        <w:tc>
          <w:tcPr>
            <w:tcW w:w="1428" w:type="dxa"/>
          </w:tcPr>
          <w:p w:rsidR="006E6BEA" w:rsidRDefault="006E6BEA">
            <w:pPr>
              <w:pStyle w:val="ConsPlusNormal"/>
              <w:jc w:val="right"/>
            </w:pPr>
            <w:r>
              <w:t>4 969,1</w:t>
            </w:r>
          </w:p>
        </w:tc>
        <w:tc>
          <w:tcPr>
            <w:tcW w:w="1304" w:type="dxa"/>
          </w:tcPr>
          <w:p w:rsidR="006E6BEA" w:rsidRDefault="006E6BEA">
            <w:pPr>
              <w:pStyle w:val="ConsPlusNormal"/>
              <w:jc w:val="right"/>
            </w:pPr>
            <w:r>
              <w:t>4 969,0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11 027,5</w:t>
            </w:r>
          </w:p>
        </w:tc>
        <w:tc>
          <w:tcPr>
            <w:tcW w:w="1428" w:type="dxa"/>
          </w:tcPr>
          <w:p w:rsidR="006E6BEA" w:rsidRDefault="006E6BEA">
            <w:pPr>
              <w:pStyle w:val="ConsPlusNormal"/>
              <w:jc w:val="right"/>
            </w:pPr>
            <w:r>
              <w:t>11 027,5</w:t>
            </w:r>
          </w:p>
        </w:tc>
        <w:tc>
          <w:tcPr>
            <w:tcW w:w="1304" w:type="dxa"/>
          </w:tcPr>
          <w:p w:rsidR="006E6BEA" w:rsidRDefault="006E6BEA">
            <w:pPr>
              <w:pStyle w:val="ConsPlusNormal"/>
              <w:jc w:val="right"/>
            </w:pPr>
            <w:r>
              <w:t>11 027,4</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17 584,6</w:t>
            </w:r>
          </w:p>
        </w:tc>
        <w:tc>
          <w:tcPr>
            <w:tcW w:w="1428" w:type="dxa"/>
          </w:tcPr>
          <w:p w:rsidR="006E6BEA" w:rsidRDefault="006E6BEA">
            <w:pPr>
              <w:pStyle w:val="ConsPlusNormal"/>
              <w:jc w:val="right"/>
            </w:pPr>
            <w:r>
              <w:t>17 584,7</w:t>
            </w:r>
          </w:p>
        </w:tc>
        <w:tc>
          <w:tcPr>
            <w:tcW w:w="1304" w:type="dxa"/>
          </w:tcPr>
          <w:p w:rsidR="006E6BEA" w:rsidRDefault="006E6BEA">
            <w:pPr>
              <w:pStyle w:val="ConsPlusNormal"/>
              <w:jc w:val="right"/>
            </w:pPr>
            <w:r>
              <w:t>17 584,6</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5 805,8</w:t>
            </w:r>
          </w:p>
        </w:tc>
        <w:tc>
          <w:tcPr>
            <w:tcW w:w="1428" w:type="dxa"/>
          </w:tcPr>
          <w:p w:rsidR="006E6BEA" w:rsidRDefault="006E6BEA">
            <w:pPr>
              <w:pStyle w:val="ConsPlusNormal"/>
              <w:jc w:val="right"/>
            </w:pPr>
            <w:r>
              <w:t>5 805,9</w:t>
            </w:r>
          </w:p>
        </w:tc>
        <w:tc>
          <w:tcPr>
            <w:tcW w:w="1304" w:type="dxa"/>
          </w:tcPr>
          <w:p w:rsidR="006E6BEA" w:rsidRDefault="006E6BEA">
            <w:pPr>
              <w:pStyle w:val="ConsPlusNormal"/>
              <w:jc w:val="right"/>
            </w:pPr>
            <w:r>
              <w:t>5 805,9</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11 295,0</w:t>
            </w:r>
          </w:p>
        </w:tc>
        <w:tc>
          <w:tcPr>
            <w:tcW w:w="1428" w:type="dxa"/>
          </w:tcPr>
          <w:p w:rsidR="006E6BEA" w:rsidRDefault="006E6BEA">
            <w:pPr>
              <w:pStyle w:val="ConsPlusNormal"/>
              <w:jc w:val="right"/>
            </w:pPr>
            <w:r>
              <w:t>11 294,9</w:t>
            </w:r>
          </w:p>
        </w:tc>
        <w:tc>
          <w:tcPr>
            <w:tcW w:w="1304" w:type="dxa"/>
          </w:tcPr>
          <w:p w:rsidR="006E6BEA" w:rsidRDefault="006E6BEA">
            <w:pPr>
              <w:pStyle w:val="ConsPlusNormal"/>
              <w:jc w:val="right"/>
            </w:pPr>
            <w:r>
              <w:t>11 295,0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10 373,3</w:t>
            </w:r>
          </w:p>
        </w:tc>
        <w:tc>
          <w:tcPr>
            <w:tcW w:w="1428" w:type="dxa"/>
          </w:tcPr>
          <w:p w:rsidR="006E6BEA" w:rsidRDefault="006E6BEA">
            <w:pPr>
              <w:pStyle w:val="ConsPlusNormal"/>
              <w:jc w:val="right"/>
            </w:pPr>
            <w:r>
              <w:t>10 373,3</w:t>
            </w:r>
          </w:p>
        </w:tc>
        <w:tc>
          <w:tcPr>
            <w:tcW w:w="1304" w:type="dxa"/>
          </w:tcPr>
          <w:p w:rsidR="006E6BEA" w:rsidRDefault="006E6BEA">
            <w:pPr>
              <w:pStyle w:val="ConsPlusNormal"/>
              <w:jc w:val="right"/>
            </w:pPr>
            <w:r>
              <w:t>10 373,3</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56 030,4</w:t>
            </w:r>
          </w:p>
        </w:tc>
        <w:tc>
          <w:tcPr>
            <w:tcW w:w="1428" w:type="dxa"/>
          </w:tcPr>
          <w:p w:rsidR="006E6BEA" w:rsidRDefault="006E6BEA">
            <w:pPr>
              <w:pStyle w:val="ConsPlusNormal"/>
              <w:jc w:val="right"/>
            </w:pPr>
            <w:r>
              <w:t>56 030,3</w:t>
            </w:r>
          </w:p>
        </w:tc>
        <w:tc>
          <w:tcPr>
            <w:tcW w:w="1304" w:type="dxa"/>
          </w:tcPr>
          <w:p w:rsidR="006E6BEA" w:rsidRDefault="006E6BEA">
            <w:pPr>
              <w:pStyle w:val="ConsPlusNormal"/>
              <w:jc w:val="right"/>
            </w:pPr>
            <w:r>
              <w:t>56 030,3</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4 795,7</w:t>
            </w:r>
          </w:p>
        </w:tc>
        <w:tc>
          <w:tcPr>
            <w:tcW w:w="1428" w:type="dxa"/>
          </w:tcPr>
          <w:p w:rsidR="006E6BEA" w:rsidRDefault="006E6BEA">
            <w:pPr>
              <w:pStyle w:val="ConsPlusNormal"/>
              <w:jc w:val="right"/>
            </w:pPr>
            <w:r>
              <w:t>4 795,8</w:t>
            </w:r>
          </w:p>
        </w:tc>
        <w:tc>
          <w:tcPr>
            <w:tcW w:w="1304" w:type="dxa"/>
          </w:tcPr>
          <w:p w:rsidR="006E6BEA" w:rsidRDefault="006E6BEA">
            <w:pPr>
              <w:pStyle w:val="ConsPlusNormal"/>
              <w:jc w:val="right"/>
            </w:pPr>
            <w:r>
              <w:t>4 795,7</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71 355,7</w:t>
            </w:r>
          </w:p>
        </w:tc>
        <w:tc>
          <w:tcPr>
            <w:tcW w:w="1428" w:type="dxa"/>
          </w:tcPr>
          <w:p w:rsidR="006E6BEA" w:rsidRDefault="006E6BEA">
            <w:pPr>
              <w:pStyle w:val="ConsPlusNormal"/>
              <w:jc w:val="right"/>
            </w:pPr>
            <w:r>
              <w:t>71 355,8</w:t>
            </w:r>
          </w:p>
        </w:tc>
        <w:tc>
          <w:tcPr>
            <w:tcW w:w="1304" w:type="dxa"/>
          </w:tcPr>
          <w:p w:rsidR="006E6BEA" w:rsidRDefault="006E6BEA">
            <w:pPr>
              <w:pStyle w:val="ConsPlusNormal"/>
              <w:jc w:val="right"/>
            </w:pPr>
            <w:r>
              <w:t>71 355,7</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12 487,7</w:t>
            </w:r>
          </w:p>
        </w:tc>
        <w:tc>
          <w:tcPr>
            <w:tcW w:w="1428" w:type="dxa"/>
          </w:tcPr>
          <w:p w:rsidR="006E6BEA" w:rsidRDefault="006E6BEA">
            <w:pPr>
              <w:pStyle w:val="ConsPlusNormal"/>
              <w:jc w:val="right"/>
            </w:pPr>
            <w:r>
              <w:t>12 487,7</w:t>
            </w:r>
          </w:p>
        </w:tc>
        <w:tc>
          <w:tcPr>
            <w:tcW w:w="1304" w:type="dxa"/>
          </w:tcPr>
          <w:p w:rsidR="006E6BEA" w:rsidRDefault="006E6BEA">
            <w:pPr>
              <w:pStyle w:val="ConsPlusNormal"/>
              <w:jc w:val="right"/>
            </w:pPr>
            <w:r>
              <w:t>12 487,8</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8 238,9</w:t>
            </w:r>
          </w:p>
        </w:tc>
        <w:tc>
          <w:tcPr>
            <w:tcW w:w="1428" w:type="dxa"/>
          </w:tcPr>
          <w:p w:rsidR="006E6BEA" w:rsidRDefault="006E6BEA">
            <w:pPr>
              <w:pStyle w:val="ConsPlusNormal"/>
              <w:jc w:val="right"/>
            </w:pPr>
            <w:r>
              <w:t>8 238,8</w:t>
            </w:r>
          </w:p>
        </w:tc>
        <w:tc>
          <w:tcPr>
            <w:tcW w:w="1304" w:type="dxa"/>
          </w:tcPr>
          <w:p w:rsidR="006E6BEA" w:rsidRDefault="006E6BEA">
            <w:pPr>
              <w:pStyle w:val="ConsPlusNormal"/>
              <w:jc w:val="right"/>
            </w:pPr>
            <w:r>
              <w:t>8 238,9</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18 105,0</w:t>
            </w:r>
          </w:p>
        </w:tc>
        <w:tc>
          <w:tcPr>
            <w:tcW w:w="1428" w:type="dxa"/>
          </w:tcPr>
          <w:p w:rsidR="006E6BEA" w:rsidRDefault="006E6BEA">
            <w:pPr>
              <w:pStyle w:val="ConsPlusNormal"/>
              <w:jc w:val="right"/>
            </w:pPr>
            <w:r>
              <w:t>18 104,9</w:t>
            </w:r>
          </w:p>
        </w:tc>
        <w:tc>
          <w:tcPr>
            <w:tcW w:w="1304" w:type="dxa"/>
          </w:tcPr>
          <w:p w:rsidR="006E6BEA" w:rsidRDefault="006E6BEA">
            <w:pPr>
              <w:pStyle w:val="ConsPlusNormal"/>
              <w:jc w:val="right"/>
            </w:pPr>
            <w:r>
              <w:t>18 105,0</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22 435,6</w:t>
            </w:r>
          </w:p>
        </w:tc>
        <w:tc>
          <w:tcPr>
            <w:tcW w:w="1428" w:type="dxa"/>
          </w:tcPr>
          <w:p w:rsidR="006E6BEA" w:rsidRDefault="006E6BEA">
            <w:pPr>
              <w:pStyle w:val="ConsPlusNormal"/>
              <w:jc w:val="right"/>
            </w:pPr>
            <w:r>
              <w:t>22 435,5</w:t>
            </w:r>
          </w:p>
        </w:tc>
        <w:tc>
          <w:tcPr>
            <w:tcW w:w="1304" w:type="dxa"/>
          </w:tcPr>
          <w:p w:rsidR="006E6BEA" w:rsidRDefault="006E6BEA">
            <w:pPr>
              <w:pStyle w:val="ConsPlusNormal"/>
              <w:jc w:val="right"/>
            </w:pPr>
            <w:r>
              <w:t>22 435,5</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7 901,8</w:t>
            </w:r>
          </w:p>
        </w:tc>
        <w:tc>
          <w:tcPr>
            <w:tcW w:w="1428" w:type="dxa"/>
          </w:tcPr>
          <w:p w:rsidR="006E6BEA" w:rsidRDefault="006E6BEA">
            <w:pPr>
              <w:pStyle w:val="ConsPlusNormal"/>
              <w:jc w:val="right"/>
            </w:pPr>
            <w:r>
              <w:t>7 901,9</w:t>
            </w:r>
          </w:p>
        </w:tc>
        <w:tc>
          <w:tcPr>
            <w:tcW w:w="1304" w:type="dxa"/>
          </w:tcPr>
          <w:p w:rsidR="006E6BEA" w:rsidRDefault="006E6BEA">
            <w:pPr>
              <w:pStyle w:val="ConsPlusNormal"/>
              <w:jc w:val="right"/>
            </w:pPr>
            <w:r>
              <w:t>7 901,8</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4 762,0</w:t>
            </w:r>
          </w:p>
        </w:tc>
        <w:tc>
          <w:tcPr>
            <w:tcW w:w="1428" w:type="dxa"/>
          </w:tcPr>
          <w:p w:rsidR="006E6BEA" w:rsidRDefault="006E6BEA">
            <w:pPr>
              <w:pStyle w:val="ConsPlusNormal"/>
              <w:jc w:val="right"/>
            </w:pPr>
            <w:r>
              <w:t>4 762,0</w:t>
            </w:r>
          </w:p>
        </w:tc>
        <w:tc>
          <w:tcPr>
            <w:tcW w:w="1304" w:type="dxa"/>
          </w:tcPr>
          <w:p w:rsidR="006E6BEA" w:rsidRDefault="006E6BEA">
            <w:pPr>
              <w:pStyle w:val="ConsPlusNormal"/>
              <w:jc w:val="right"/>
            </w:pPr>
            <w:r>
              <w:t>4 762,1</w:t>
            </w:r>
          </w:p>
        </w:tc>
      </w:tr>
      <w:tr w:rsidR="006E6BEA">
        <w:tc>
          <w:tcPr>
            <w:tcW w:w="541" w:type="dxa"/>
          </w:tcPr>
          <w:p w:rsidR="006E6BEA" w:rsidRDefault="006E6BEA">
            <w:pPr>
              <w:pStyle w:val="ConsPlusNormal"/>
              <w:jc w:val="center"/>
            </w:pPr>
            <w:r>
              <w:lastRenderedPageBreak/>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14 626,9</w:t>
            </w:r>
          </w:p>
        </w:tc>
        <w:tc>
          <w:tcPr>
            <w:tcW w:w="1428" w:type="dxa"/>
          </w:tcPr>
          <w:p w:rsidR="006E6BEA" w:rsidRDefault="006E6BEA">
            <w:pPr>
              <w:pStyle w:val="ConsPlusNormal"/>
              <w:jc w:val="right"/>
            </w:pPr>
            <w:r>
              <w:t>14 626,9</w:t>
            </w:r>
          </w:p>
        </w:tc>
        <w:tc>
          <w:tcPr>
            <w:tcW w:w="1304" w:type="dxa"/>
          </w:tcPr>
          <w:p w:rsidR="006E6BEA" w:rsidRDefault="006E6BEA">
            <w:pPr>
              <w:pStyle w:val="ConsPlusNormal"/>
              <w:jc w:val="right"/>
            </w:pPr>
            <w:r>
              <w:t>14 626,9</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8 757,5</w:t>
            </w:r>
          </w:p>
        </w:tc>
        <w:tc>
          <w:tcPr>
            <w:tcW w:w="1428" w:type="dxa"/>
          </w:tcPr>
          <w:p w:rsidR="006E6BEA" w:rsidRDefault="006E6BEA">
            <w:pPr>
              <w:pStyle w:val="ConsPlusNormal"/>
              <w:jc w:val="right"/>
            </w:pPr>
            <w:r>
              <w:t>8 757,5</w:t>
            </w:r>
          </w:p>
        </w:tc>
        <w:tc>
          <w:tcPr>
            <w:tcW w:w="1304" w:type="dxa"/>
          </w:tcPr>
          <w:p w:rsidR="006E6BEA" w:rsidRDefault="006E6BEA">
            <w:pPr>
              <w:pStyle w:val="ConsPlusNormal"/>
              <w:jc w:val="right"/>
            </w:pPr>
            <w:r>
              <w:t>8 757,4</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26 450,0</w:t>
            </w:r>
          </w:p>
        </w:tc>
        <w:tc>
          <w:tcPr>
            <w:tcW w:w="1428" w:type="dxa"/>
          </w:tcPr>
          <w:p w:rsidR="006E6BEA" w:rsidRDefault="006E6BEA">
            <w:pPr>
              <w:pStyle w:val="ConsPlusNormal"/>
              <w:jc w:val="right"/>
            </w:pPr>
            <w:r>
              <w:t>26 450,0</w:t>
            </w:r>
          </w:p>
        </w:tc>
        <w:tc>
          <w:tcPr>
            <w:tcW w:w="1304" w:type="dxa"/>
          </w:tcPr>
          <w:p w:rsidR="006E6BEA" w:rsidRDefault="006E6BEA">
            <w:pPr>
              <w:pStyle w:val="ConsPlusNormal"/>
              <w:jc w:val="right"/>
            </w:pPr>
            <w:r>
              <w:t>26 450,0</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4 217,1</w:t>
            </w:r>
          </w:p>
        </w:tc>
        <w:tc>
          <w:tcPr>
            <w:tcW w:w="1428" w:type="dxa"/>
          </w:tcPr>
          <w:p w:rsidR="006E6BEA" w:rsidRDefault="006E6BEA">
            <w:pPr>
              <w:pStyle w:val="ConsPlusNormal"/>
              <w:jc w:val="right"/>
            </w:pPr>
            <w:r>
              <w:t>4 217,0</w:t>
            </w:r>
          </w:p>
        </w:tc>
        <w:tc>
          <w:tcPr>
            <w:tcW w:w="1304" w:type="dxa"/>
          </w:tcPr>
          <w:p w:rsidR="006E6BEA" w:rsidRDefault="006E6BEA">
            <w:pPr>
              <w:pStyle w:val="ConsPlusNormal"/>
              <w:jc w:val="right"/>
            </w:pPr>
            <w:r>
              <w:t>4 217,0</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43 888,0</w:t>
            </w:r>
          </w:p>
        </w:tc>
        <w:tc>
          <w:tcPr>
            <w:tcW w:w="1428" w:type="dxa"/>
          </w:tcPr>
          <w:p w:rsidR="006E6BEA" w:rsidRDefault="006E6BEA">
            <w:pPr>
              <w:pStyle w:val="ConsPlusNormal"/>
              <w:jc w:val="right"/>
            </w:pPr>
            <w:r>
              <w:t>43 888,1</w:t>
            </w:r>
          </w:p>
        </w:tc>
        <w:tc>
          <w:tcPr>
            <w:tcW w:w="1304" w:type="dxa"/>
          </w:tcPr>
          <w:p w:rsidR="006E6BEA" w:rsidRDefault="006E6BEA">
            <w:pPr>
              <w:pStyle w:val="ConsPlusNormal"/>
              <w:jc w:val="right"/>
            </w:pPr>
            <w:r>
              <w:t>43 888,0</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33 870,4</w:t>
            </w:r>
          </w:p>
        </w:tc>
        <w:tc>
          <w:tcPr>
            <w:tcW w:w="1428" w:type="dxa"/>
          </w:tcPr>
          <w:p w:rsidR="006E6BEA" w:rsidRDefault="006E6BEA">
            <w:pPr>
              <w:pStyle w:val="ConsPlusNormal"/>
              <w:jc w:val="right"/>
            </w:pPr>
            <w:r>
              <w:t>33 870,3</w:t>
            </w:r>
          </w:p>
        </w:tc>
        <w:tc>
          <w:tcPr>
            <w:tcW w:w="1304" w:type="dxa"/>
          </w:tcPr>
          <w:p w:rsidR="006E6BEA" w:rsidRDefault="006E6BEA">
            <w:pPr>
              <w:pStyle w:val="ConsPlusNormal"/>
              <w:jc w:val="right"/>
            </w:pPr>
            <w:r>
              <w:t>33 870,3</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11 791,7</w:t>
            </w:r>
          </w:p>
        </w:tc>
        <w:tc>
          <w:tcPr>
            <w:tcW w:w="1428" w:type="dxa"/>
          </w:tcPr>
          <w:p w:rsidR="006E6BEA" w:rsidRDefault="006E6BEA">
            <w:pPr>
              <w:pStyle w:val="ConsPlusNormal"/>
              <w:jc w:val="right"/>
            </w:pPr>
            <w:r>
              <w:t>11 791,6</w:t>
            </w:r>
          </w:p>
        </w:tc>
        <w:tc>
          <w:tcPr>
            <w:tcW w:w="1304" w:type="dxa"/>
          </w:tcPr>
          <w:p w:rsidR="006E6BEA" w:rsidRDefault="006E6BEA">
            <w:pPr>
              <w:pStyle w:val="ConsPlusNormal"/>
              <w:jc w:val="right"/>
            </w:pPr>
            <w:r>
              <w:t>11 791,7</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5 675,7</w:t>
            </w:r>
          </w:p>
        </w:tc>
        <w:tc>
          <w:tcPr>
            <w:tcW w:w="1428" w:type="dxa"/>
          </w:tcPr>
          <w:p w:rsidR="006E6BEA" w:rsidRDefault="006E6BEA">
            <w:pPr>
              <w:pStyle w:val="ConsPlusNormal"/>
              <w:jc w:val="right"/>
            </w:pPr>
            <w:r>
              <w:t>5 675,7</w:t>
            </w:r>
          </w:p>
        </w:tc>
        <w:tc>
          <w:tcPr>
            <w:tcW w:w="1304" w:type="dxa"/>
          </w:tcPr>
          <w:p w:rsidR="006E6BEA" w:rsidRDefault="006E6BEA">
            <w:pPr>
              <w:pStyle w:val="ConsPlusNormal"/>
              <w:jc w:val="right"/>
            </w:pPr>
            <w:r>
              <w:t>5 675,6</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12 971,0</w:t>
            </w:r>
          </w:p>
        </w:tc>
        <w:tc>
          <w:tcPr>
            <w:tcW w:w="1428" w:type="dxa"/>
          </w:tcPr>
          <w:p w:rsidR="006E6BEA" w:rsidRDefault="006E6BEA">
            <w:pPr>
              <w:pStyle w:val="ConsPlusNormal"/>
              <w:jc w:val="right"/>
            </w:pPr>
            <w:r>
              <w:t>12 970,9</w:t>
            </w:r>
          </w:p>
        </w:tc>
        <w:tc>
          <w:tcPr>
            <w:tcW w:w="1304" w:type="dxa"/>
          </w:tcPr>
          <w:p w:rsidR="006E6BEA" w:rsidRDefault="006E6BEA">
            <w:pPr>
              <w:pStyle w:val="ConsPlusNormal"/>
              <w:jc w:val="right"/>
            </w:pPr>
            <w:r>
              <w:t>12 970,9</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8 132,2</w:t>
            </w:r>
          </w:p>
        </w:tc>
        <w:tc>
          <w:tcPr>
            <w:tcW w:w="1428" w:type="dxa"/>
          </w:tcPr>
          <w:p w:rsidR="006E6BEA" w:rsidRDefault="006E6BEA">
            <w:pPr>
              <w:pStyle w:val="ConsPlusNormal"/>
              <w:jc w:val="right"/>
            </w:pPr>
            <w:r>
              <w:t>8 132,1</w:t>
            </w:r>
          </w:p>
        </w:tc>
        <w:tc>
          <w:tcPr>
            <w:tcW w:w="1304" w:type="dxa"/>
          </w:tcPr>
          <w:p w:rsidR="006E6BEA" w:rsidRDefault="006E6BEA">
            <w:pPr>
              <w:pStyle w:val="ConsPlusNormal"/>
              <w:jc w:val="right"/>
            </w:pPr>
            <w:r>
              <w:t>8 132,2</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35 113,2</w:t>
            </w:r>
          </w:p>
        </w:tc>
        <w:tc>
          <w:tcPr>
            <w:tcW w:w="1428" w:type="dxa"/>
          </w:tcPr>
          <w:p w:rsidR="006E6BEA" w:rsidRDefault="006E6BEA">
            <w:pPr>
              <w:pStyle w:val="ConsPlusNormal"/>
              <w:jc w:val="right"/>
            </w:pPr>
            <w:r>
              <w:t>35 113,2</w:t>
            </w:r>
          </w:p>
        </w:tc>
        <w:tc>
          <w:tcPr>
            <w:tcW w:w="1304" w:type="dxa"/>
          </w:tcPr>
          <w:p w:rsidR="006E6BEA" w:rsidRDefault="006E6BEA">
            <w:pPr>
              <w:pStyle w:val="ConsPlusNormal"/>
              <w:jc w:val="right"/>
            </w:pPr>
            <w:r>
              <w:t>35 113,2</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17 304,3</w:t>
            </w:r>
          </w:p>
        </w:tc>
        <w:tc>
          <w:tcPr>
            <w:tcW w:w="1428" w:type="dxa"/>
          </w:tcPr>
          <w:p w:rsidR="006E6BEA" w:rsidRDefault="006E6BEA">
            <w:pPr>
              <w:pStyle w:val="ConsPlusNormal"/>
              <w:jc w:val="right"/>
            </w:pPr>
            <w:r>
              <w:t>17 304,2</w:t>
            </w:r>
          </w:p>
        </w:tc>
        <w:tc>
          <w:tcPr>
            <w:tcW w:w="1304" w:type="dxa"/>
          </w:tcPr>
          <w:p w:rsidR="006E6BEA" w:rsidRDefault="006E6BEA">
            <w:pPr>
              <w:pStyle w:val="ConsPlusNormal"/>
              <w:jc w:val="right"/>
            </w:pPr>
            <w:r>
              <w:t>17 304,2</w:t>
            </w:r>
          </w:p>
        </w:tc>
      </w:tr>
      <w:tr w:rsidR="006E6BEA">
        <w:tc>
          <w:tcPr>
            <w:tcW w:w="541" w:type="dxa"/>
          </w:tcPr>
          <w:p w:rsidR="006E6BEA" w:rsidRDefault="006E6BEA">
            <w:pPr>
              <w:pStyle w:val="ConsPlusNormal"/>
              <w:jc w:val="center"/>
            </w:pPr>
            <w:r>
              <w:t>34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628 607,7</w:t>
            </w:r>
          </w:p>
        </w:tc>
        <w:tc>
          <w:tcPr>
            <w:tcW w:w="1428" w:type="dxa"/>
          </w:tcPr>
          <w:p w:rsidR="006E6BEA" w:rsidRDefault="006E6BEA">
            <w:pPr>
              <w:pStyle w:val="ConsPlusNormal"/>
              <w:jc w:val="right"/>
            </w:pPr>
            <w:r>
              <w:t>550 942,1</w:t>
            </w:r>
          </w:p>
        </w:tc>
        <w:tc>
          <w:tcPr>
            <w:tcW w:w="1304" w:type="dxa"/>
          </w:tcPr>
          <w:p w:rsidR="006E6BEA" w:rsidRDefault="006E6BEA">
            <w:pPr>
              <w:pStyle w:val="ConsPlusNormal"/>
              <w:jc w:val="right"/>
            </w:pPr>
            <w:r>
              <w:t>521 832,3</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1 200 546,8</w:t>
            </w:r>
          </w:p>
        </w:tc>
        <w:tc>
          <w:tcPr>
            <w:tcW w:w="1428" w:type="dxa"/>
          </w:tcPr>
          <w:p w:rsidR="006E6BEA" w:rsidRDefault="006E6BEA">
            <w:pPr>
              <w:pStyle w:val="ConsPlusNormal"/>
              <w:jc w:val="right"/>
            </w:pPr>
            <w:r>
              <w:t>1 122 880,6</w:t>
            </w:r>
          </w:p>
        </w:tc>
        <w:tc>
          <w:tcPr>
            <w:tcW w:w="1304" w:type="dxa"/>
          </w:tcPr>
          <w:p w:rsidR="006E6BEA" w:rsidRDefault="006E6BEA">
            <w:pPr>
              <w:pStyle w:val="ConsPlusNormal"/>
              <w:jc w:val="right"/>
            </w:pPr>
            <w:r>
              <w:t>1 093 770,8</w:t>
            </w:r>
          </w:p>
        </w:tc>
      </w:tr>
    </w:tbl>
    <w:p w:rsidR="006E6BEA" w:rsidRDefault="006E6BEA">
      <w:pPr>
        <w:pStyle w:val="ConsPlusNormal"/>
        <w:ind w:firstLine="540"/>
        <w:jc w:val="both"/>
      </w:pPr>
    </w:p>
    <w:p w:rsidR="006E6BEA" w:rsidRDefault="006E6BEA">
      <w:pPr>
        <w:pStyle w:val="ConsPlusNormal"/>
        <w:jc w:val="right"/>
        <w:outlineLvl w:val="1"/>
      </w:pPr>
      <w:r>
        <w:t>Таблица 12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реализацию мероприятий</w:t>
      </w:r>
    </w:p>
    <w:p w:rsidR="006E6BEA" w:rsidRDefault="006E6BEA">
      <w:pPr>
        <w:pStyle w:val="ConsPlusTitle"/>
        <w:jc w:val="center"/>
      </w:pPr>
      <w:r>
        <w:t>по модернизации школьных систем образования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101 830,254</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133 051,580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32 280,942</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101 068,479</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88 838,236</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53 115,000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86 448,228</w:t>
            </w:r>
          </w:p>
        </w:tc>
      </w:tr>
      <w:tr w:rsidR="006E6BEA">
        <w:tc>
          <w:tcPr>
            <w:tcW w:w="541" w:type="dxa"/>
          </w:tcPr>
          <w:p w:rsidR="006E6BEA" w:rsidRDefault="006E6BEA">
            <w:pPr>
              <w:pStyle w:val="ConsPlusNormal"/>
              <w:jc w:val="center"/>
            </w:pPr>
            <w:r>
              <w:lastRenderedPageBreak/>
              <w:t>8</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90 488,471</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75 810,127</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12 312,300</w:t>
            </w:r>
          </w:p>
        </w:tc>
        <w:tc>
          <w:tcPr>
            <w:tcW w:w="1304" w:type="dxa"/>
          </w:tcPr>
          <w:p w:rsidR="006E6BEA" w:rsidRDefault="006E6BEA">
            <w:pPr>
              <w:pStyle w:val="ConsPlusNormal"/>
              <w:jc w:val="right"/>
            </w:pPr>
            <w:r>
              <w:t>78 692,279</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19 120,400</w:t>
            </w:r>
          </w:p>
        </w:tc>
        <w:tc>
          <w:tcPr>
            <w:tcW w:w="1304" w:type="dxa"/>
          </w:tcPr>
          <w:p w:rsidR="006E6BEA" w:rsidRDefault="006E6BEA">
            <w:pPr>
              <w:pStyle w:val="ConsPlusNormal"/>
              <w:jc w:val="right"/>
            </w:pPr>
            <w:r>
              <w:t>116 255,444</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57 933,412</w:t>
            </w:r>
          </w:p>
        </w:tc>
        <w:tc>
          <w:tcPr>
            <w:tcW w:w="1428" w:type="dxa"/>
          </w:tcPr>
          <w:p w:rsidR="006E6BEA" w:rsidRDefault="006E6BEA">
            <w:pPr>
              <w:pStyle w:val="ConsPlusNormal"/>
              <w:jc w:val="right"/>
            </w:pPr>
            <w:r>
              <w:t>65 035,400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211 678,988</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288 111,060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711 835,600</w:t>
            </w:r>
          </w:p>
        </w:tc>
        <w:tc>
          <w:tcPr>
            <w:tcW w:w="1428" w:type="dxa"/>
          </w:tcPr>
          <w:p w:rsidR="006E6BEA" w:rsidRDefault="006E6BEA">
            <w:pPr>
              <w:pStyle w:val="ConsPlusNormal"/>
              <w:jc w:val="right"/>
            </w:pPr>
            <w:r>
              <w:t>96 468,100</w:t>
            </w:r>
          </w:p>
        </w:tc>
        <w:tc>
          <w:tcPr>
            <w:tcW w:w="1304" w:type="dxa"/>
          </w:tcPr>
          <w:p w:rsidR="006E6BEA" w:rsidRDefault="006E6BEA">
            <w:pPr>
              <w:pStyle w:val="ConsPlusNormal"/>
              <w:jc w:val="right"/>
            </w:pPr>
            <w:r>
              <w:t>803 766,900</w:t>
            </w:r>
          </w:p>
        </w:tc>
      </w:tr>
    </w:tbl>
    <w:p w:rsidR="006E6BEA" w:rsidRDefault="006E6BEA">
      <w:pPr>
        <w:pStyle w:val="ConsPlusNormal"/>
        <w:ind w:firstLine="540"/>
        <w:jc w:val="both"/>
      </w:pPr>
    </w:p>
    <w:p w:rsidR="006E6BEA" w:rsidRDefault="006E6BEA">
      <w:pPr>
        <w:pStyle w:val="ConsPlusNormal"/>
        <w:jc w:val="right"/>
        <w:outlineLvl w:val="1"/>
      </w:pPr>
      <w:r>
        <w:t>Таблица 13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мероприятия по развитию</w:t>
      </w:r>
    </w:p>
    <w:p w:rsidR="006E6BEA" w:rsidRDefault="006E6BEA">
      <w:pPr>
        <w:pStyle w:val="ConsPlusTitle"/>
        <w:jc w:val="center"/>
      </w:pPr>
      <w:r>
        <w:t>сети организации дополнительного образования детей</w:t>
      </w:r>
    </w:p>
    <w:p w:rsidR="006E6BEA" w:rsidRDefault="006E6BEA">
      <w:pPr>
        <w:pStyle w:val="ConsPlusTitle"/>
        <w:jc w:val="center"/>
      </w:pPr>
      <w:r>
        <w:t>Воронежской области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c>
          <w:tcPr>
            <w:tcW w:w="1304" w:type="dxa"/>
            <w:vAlign w:val="center"/>
          </w:tcPr>
          <w:p w:rsidR="006E6BEA" w:rsidRDefault="006E6BEA">
            <w:pPr>
              <w:pStyle w:val="ConsPlusNormal"/>
              <w:jc w:val="center"/>
            </w:pPr>
            <w:r>
              <w:t>5</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ind w:firstLine="17"/>
            </w:pPr>
            <w:r>
              <w:t>Бобровский муниципальный район</w:t>
            </w:r>
          </w:p>
        </w:tc>
        <w:tc>
          <w:tcPr>
            <w:tcW w:w="1428" w:type="dxa"/>
            <w:vAlign w:val="center"/>
          </w:tcPr>
          <w:p w:rsidR="006E6BEA" w:rsidRDefault="006E6BEA">
            <w:pPr>
              <w:pStyle w:val="ConsPlusNormal"/>
              <w:jc w:val="right"/>
            </w:pPr>
            <w:r>
              <w:t>1 250,0</w:t>
            </w:r>
          </w:p>
        </w:tc>
        <w:tc>
          <w:tcPr>
            <w:tcW w:w="1428" w:type="dxa"/>
            <w:vAlign w:val="center"/>
          </w:tcPr>
          <w:p w:rsidR="006E6BEA" w:rsidRDefault="006E6BEA">
            <w:pPr>
              <w:pStyle w:val="ConsPlusNormal"/>
              <w:jc w:val="right"/>
            </w:pPr>
            <w:r>
              <w:t>1 250,0</w:t>
            </w:r>
          </w:p>
        </w:tc>
        <w:tc>
          <w:tcPr>
            <w:tcW w:w="1304" w:type="dxa"/>
            <w:vAlign w:val="center"/>
          </w:tcPr>
          <w:p w:rsidR="006E6BEA" w:rsidRDefault="006E6BEA">
            <w:pPr>
              <w:pStyle w:val="ConsPlusNormal"/>
              <w:jc w:val="right"/>
            </w:pPr>
            <w:r>
              <w:t>1 250,0</w:t>
            </w:r>
          </w:p>
        </w:tc>
      </w:tr>
      <w:tr w:rsidR="006E6BEA">
        <w:tc>
          <w:tcPr>
            <w:tcW w:w="541" w:type="dxa"/>
            <w:vAlign w:val="center"/>
          </w:tcPr>
          <w:p w:rsidR="006E6BEA" w:rsidRDefault="006E6BEA">
            <w:pPr>
              <w:pStyle w:val="ConsPlusNormal"/>
              <w:jc w:val="center"/>
            </w:pPr>
            <w:r>
              <w:t>2</w:t>
            </w:r>
          </w:p>
        </w:tc>
        <w:tc>
          <w:tcPr>
            <w:tcW w:w="4252" w:type="dxa"/>
            <w:vAlign w:val="center"/>
          </w:tcPr>
          <w:p w:rsidR="006E6BEA" w:rsidRDefault="006E6BEA">
            <w:pPr>
              <w:pStyle w:val="ConsPlusNormal"/>
              <w:ind w:firstLine="17"/>
            </w:pPr>
            <w:r>
              <w:t>Лискинский муниципальный район</w:t>
            </w:r>
          </w:p>
        </w:tc>
        <w:tc>
          <w:tcPr>
            <w:tcW w:w="1428" w:type="dxa"/>
            <w:vAlign w:val="center"/>
          </w:tcPr>
          <w:p w:rsidR="006E6BEA" w:rsidRDefault="006E6BEA">
            <w:pPr>
              <w:pStyle w:val="ConsPlusNormal"/>
              <w:jc w:val="right"/>
            </w:pPr>
            <w:r>
              <w:t>3 000,0</w:t>
            </w:r>
          </w:p>
        </w:tc>
        <w:tc>
          <w:tcPr>
            <w:tcW w:w="1428" w:type="dxa"/>
            <w:vAlign w:val="center"/>
          </w:tcPr>
          <w:p w:rsidR="006E6BEA" w:rsidRDefault="006E6BEA">
            <w:pPr>
              <w:pStyle w:val="ConsPlusNormal"/>
              <w:jc w:val="right"/>
            </w:pPr>
            <w:r>
              <w:t>3 000,0</w:t>
            </w:r>
          </w:p>
        </w:tc>
        <w:tc>
          <w:tcPr>
            <w:tcW w:w="1304" w:type="dxa"/>
            <w:vAlign w:val="center"/>
          </w:tcPr>
          <w:p w:rsidR="006E6BEA" w:rsidRDefault="006E6BEA">
            <w:pPr>
              <w:pStyle w:val="ConsPlusNormal"/>
              <w:jc w:val="right"/>
            </w:pPr>
            <w:r>
              <w:t>3 000,0</w:t>
            </w:r>
          </w:p>
        </w:tc>
      </w:tr>
      <w:tr w:rsidR="006E6BEA">
        <w:tc>
          <w:tcPr>
            <w:tcW w:w="541" w:type="dxa"/>
            <w:vAlign w:val="bottom"/>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vAlign w:val="bottom"/>
          </w:tcPr>
          <w:p w:rsidR="006E6BEA" w:rsidRDefault="006E6BEA">
            <w:pPr>
              <w:pStyle w:val="ConsPlusNormal"/>
              <w:jc w:val="right"/>
            </w:pPr>
            <w:r>
              <w:t>4 250,0</w:t>
            </w:r>
          </w:p>
        </w:tc>
        <w:tc>
          <w:tcPr>
            <w:tcW w:w="1428" w:type="dxa"/>
            <w:vAlign w:val="bottom"/>
          </w:tcPr>
          <w:p w:rsidR="006E6BEA" w:rsidRDefault="006E6BEA">
            <w:pPr>
              <w:pStyle w:val="ConsPlusNormal"/>
              <w:jc w:val="right"/>
            </w:pPr>
            <w:r>
              <w:t>4 250,0</w:t>
            </w:r>
          </w:p>
        </w:tc>
        <w:tc>
          <w:tcPr>
            <w:tcW w:w="1304" w:type="dxa"/>
            <w:vAlign w:val="center"/>
          </w:tcPr>
          <w:p w:rsidR="006E6BEA" w:rsidRDefault="006E6BEA">
            <w:pPr>
              <w:pStyle w:val="ConsPlusNormal"/>
              <w:jc w:val="right"/>
            </w:pPr>
            <w:r>
              <w:t>4 250,0</w:t>
            </w:r>
          </w:p>
        </w:tc>
      </w:tr>
    </w:tbl>
    <w:p w:rsidR="006E6BEA" w:rsidRDefault="006E6BEA">
      <w:pPr>
        <w:pStyle w:val="ConsPlusNormal"/>
        <w:ind w:firstLine="540"/>
        <w:jc w:val="both"/>
      </w:pPr>
    </w:p>
    <w:p w:rsidR="006E6BEA" w:rsidRDefault="006E6BEA">
      <w:pPr>
        <w:pStyle w:val="ConsPlusNormal"/>
        <w:jc w:val="right"/>
        <w:outlineLvl w:val="1"/>
      </w:pPr>
      <w:r>
        <w:t>Таблица 14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реализацию программы комплексного развития</w:t>
      </w:r>
    </w:p>
    <w:p w:rsidR="006E6BEA" w:rsidRDefault="006E6BEA">
      <w:pPr>
        <w:pStyle w:val="ConsPlusTitle"/>
        <w:jc w:val="center"/>
      </w:pPr>
      <w:r>
        <w:t>молодежной политики в субъектах Российской Федерации "Регион</w:t>
      </w:r>
    </w:p>
    <w:p w:rsidR="006E6BEA" w:rsidRDefault="006E6BEA">
      <w:pPr>
        <w:pStyle w:val="ConsPlusTitle"/>
        <w:jc w:val="center"/>
      </w:pPr>
      <w:r>
        <w:t>для молодых" (в целях достижения значений дополнительного</w:t>
      </w:r>
    </w:p>
    <w:p w:rsidR="006E6BEA" w:rsidRDefault="006E6BEA">
      <w:pPr>
        <w:pStyle w:val="ConsPlusTitle"/>
        <w:jc w:val="center"/>
      </w:pPr>
      <w:r>
        <w:t>результата)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03"/>
        <w:gridCol w:w="1587"/>
      </w:tblGrid>
      <w:tr w:rsidR="006E6BEA">
        <w:tc>
          <w:tcPr>
            <w:tcW w:w="541" w:type="dxa"/>
            <w:vAlign w:val="center"/>
          </w:tcPr>
          <w:p w:rsidR="006E6BEA" w:rsidRDefault="006E6BEA">
            <w:pPr>
              <w:pStyle w:val="ConsPlusNormal"/>
              <w:jc w:val="center"/>
            </w:pPr>
            <w:r>
              <w:t>N п/п</w:t>
            </w:r>
          </w:p>
        </w:tc>
        <w:tc>
          <w:tcPr>
            <w:tcW w:w="6803" w:type="dxa"/>
            <w:vAlign w:val="center"/>
          </w:tcPr>
          <w:p w:rsidR="006E6BEA" w:rsidRDefault="006E6BEA">
            <w:pPr>
              <w:pStyle w:val="ConsPlusNormal"/>
              <w:jc w:val="center"/>
            </w:pPr>
            <w:r>
              <w:t>Наименование муниципального образования</w:t>
            </w:r>
          </w:p>
        </w:tc>
        <w:tc>
          <w:tcPr>
            <w:tcW w:w="1587"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03" w:type="dxa"/>
            <w:vAlign w:val="center"/>
          </w:tcPr>
          <w:p w:rsidR="006E6BEA" w:rsidRDefault="006E6BEA">
            <w:pPr>
              <w:pStyle w:val="ConsPlusNormal"/>
              <w:jc w:val="center"/>
            </w:pPr>
            <w:r>
              <w:t>2</w:t>
            </w:r>
          </w:p>
        </w:tc>
        <w:tc>
          <w:tcPr>
            <w:tcW w:w="1587"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lastRenderedPageBreak/>
              <w:t>1</w:t>
            </w:r>
          </w:p>
        </w:tc>
        <w:tc>
          <w:tcPr>
            <w:tcW w:w="6803" w:type="dxa"/>
            <w:vAlign w:val="bottom"/>
          </w:tcPr>
          <w:p w:rsidR="006E6BEA" w:rsidRDefault="006E6BEA">
            <w:pPr>
              <w:pStyle w:val="ConsPlusNormal"/>
              <w:ind w:firstLine="17"/>
            </w:pPr>
            <w:r>
              <w:t>Верхнехавский муниципальный район</w:t>
            </w:r>
          </w:p>
        </w:tc>
        <w:tc>
          <w:tcPr>
            <w:tcW w:w="1587" w:type="dxa"/>
            <w:vAlign w:val="center"/>
          </w:tcPr>
          <w:p w:rsidR="006E6BEA" w:rsidRDefault="006E6BEA">
            <w:pPr>
              <w:pStyle w:val="ConsPlusNormal"/>
              <w:jc w:val="right"/>
            </w:pPr>
            <w:r>
              <w:t>5 773,2</w:t>
            </w:r>
          </w:p>
        </w:tc>
      </w:tr>
      <w:tr w:rsidR="006E6BEA">
        <w:tc>
          <w:tcPr>
            <w:tcW w:w="541" w:type="dxa"/>
            <w:vAlign w:val="bottom"/>
          </w:tcPr>
          <w:p w:rsidR="006E6BEA" w:rsidRDefault="006E6BEA">
            <w:pPr>
              <w:pStyle w:val="ConsPlusNormal"/>
              <w:jc w:val="center"/>
            </w:pPr>
            <w:r>
              <w:t>2</w:t>
            </w:r>
          </w:p>
        </w:tc>
        <w:tc>
          <w:tcPr>
            <w:tcW w:w="6803" w:type="dxa"/>
            <w:vAlign w:val="bottom"/>
          </w:tcPr>
          <w:p w:rsidR="006E6BEA" w:rsidRDefault="006E6BEA">
            <w:pPr>
              <w:pStyle w:val="ConsPlusNormal"/>
              <w:ind w:firstLine="17"/>
            </w:pPr>
            <w:r>
              <w:t>Новоусманский муниципальный район</w:t>
            </w:r>
          </w:p>
        </w:tc>
        <w:tc>
          <w:tcPr>
            <w:tcW w:w="1587" w:type="dxa"/>
            <w:vAlign w:val="center"/>
          </w:tcPr>
          <w:p w:rsidR="006E6BEA" w:rsidRDefault="006E6BEA">
            <w:pPr>
              <w:pStyle w:val="ConsPlusNormal"/>
              <w:jc w:val="right"/>
            </w:pPr>
            <w:r>
              <w:t>14 045,8</w:t>
            </w:r>
          </w:p>
        </w:tc>
      </w:tr>
      <w:tr w:rsidR="006E6BEA">
        <w:tc>
          <w:tcPr>
            <w:tcW w:w="541" w:type="dxa"/>
            <w:vAlign w:val="bottom"/>
          </w:tcPr>
          <w:p w:rsidR="006E6BEA" w:rsidRDefault="006E6BEA">
            <w:pPr>
              <w:pStyle w:val="ConsPlusNormal"/>
            </w:pPr>
          </w:p>
        </w:tc>
        <w:tc>
          <w:tcPr>
            <w:tcW w:w="6803" w:type="dxa"/>
          </w:tcPr>
          <w:p w:rsidR="006E6BEA" w:rsidRDefault="006E6BEA">
            <w:pPr>
              <w:pStyle w:val="ConsPlusNormal"/>
              <w:ind w:firstLine="17"/>
            </w:pPr>
            <w:r>
              <w:t>ВСЕГО</w:t>
            </w:r>
          </w:p>
        </w:tc>
        <w:tc>
          <w:tcPr>
            <w:tcW w:w="1587" w:type="dxa"/>
            <w:vAlign w:val="center"/>
          </w:tcPr>
          <w:p w:rsidR="006E6BEA" w:rsidRDefault="006E6BEA">
            <w:pPr>
              <w:pStyle w:val="ConsPlusNormal"/>
              <w:jc w:val="right"/>
            </w:pPr>
            <w:r>
              <w:t>19 819,0</w:t>
            </w:r>
          </w:p>
        </w:tc>
      </w:tr>
    </w:tbl>
    <w:p w:rsidR="006E6BEA" w:rsidRDefault="006E6BEA">
      <w:pPr>
        <w:pStyle w:val="ConsPlusNormal"/>
        <w:ind w:firstLine="540"/>
        <w:jc w:val="both"/>
      </w:pPr>
    </w:p>
    <w:p w:rsidR="006E6BEA" w:rsidRDefault="006E6BEA">
      <w:pPr>
        <w:pStyle w:val="ConsPlusNormal"/>
        <w:jc w:val="right"/>
        <w:outlineLvl w:val="1"/>
      </w:pPr>
      <w:r>
        <w:t>Таблица 15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реализацию программы комплексного развития</w:t>
      </w:r>
    </w:p>
    <w:p w:rsidR="006E6BEA" w:rsidRDefault="006E6BEA">
      <w:pPr>
        <w:pStyle w:val="ConsPlusTitle"/>
        <w:jc w:val="center"/>
      </w:pPr>
      <w:r>
        <w:t>молодежной политики в субъектах Российской Федерации "Регион</w:t>
      </w:r>
    </w:p>
    <w:p w:rsidR="006E6BEA" w:rsidRDefault="006E6BEA">
      <w:pPr>
        <w:pStyle w:val="ConsPlusTitle"/>
        <w:jc w:val="center"/>
      </w:pPr>
      <w:r>
        <w:t>для молодых"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03"/>
        <w:gridCol w:w="1587"/>
      </w:tblGrid>
      <w:tr w:rsidR="006E6BEA">
        <w:tc>
          <w:tcPr>
            <w:tcW w:w="541" w:type="dxa"/>
            <w:vAlign w:val="center"/>
          </w:tcPr>
          <w:p w:rsidR="006E6BEA" w:rsidRDefault="006E6BEA">
            <w:pPr>
              <w:pStyle w:val="ConsPlusNormal"/>
              <w:jc w:val="center"/>
            </w:pPr>
            <w:r>
              <w:t>N п/п</w:t>
            </w:r>
          </w:p>
        </w:tc>
        <w:tc>
          <w:tcPr>
            <w:tcW w:w="6803" w:type="dxa"/>
            <w:vAlign w:val="center"/>
          </w:tcPr>
          <w:p w:rsidR="006E6BEA" w:rsidRDefault="006E6BEA">
            <w:pPr>
              <w:pStyle w:val="ConsPlusNormal"/>
              <w:jc w:val="center"/>
            </w:pPr>
            <w:r>
              <w:t>Наименование муниципального образования</w:t>
            </w:r>
          </w:p>
        </w:tc>
        <w:tc>
          <w:tcPr>
            <w:tcW w:w="1587"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03" w:type="dxa"/>
            <w:vAlign w:val="center"/>
          </w:tcPr>
          <w:p w:rsidR="006E6BEA" w:rsidRDefault="006E6BEA">
            <w:pPr>
              <w:pStyle w:val="ConsPlusNormal"/>
              <w:jc w:val="center"/>
            </w:pPr>
            <w:r>
              <w:t>2</w:t>
            </w:r>
          </w:p>
        </w:tc>
        <w:tc>
          <w:tcPr>
            <w:tcW w:w="1587"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803" w:type="dxa"/>
            <w:vAlign w:val="bottom"/>
          </w:tcPr>
          <w:p w:rsidR="006E6BEA" w:rsidRDefault="006E6BEA">
            <w:pPr>
              <w:pStyle w:val="ConsPlusNormal"/>
              <w:ind w:firstLine="17"/>
            </w:pPr>
            <w:r>
              <w:t>Аннинский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2</w:t>
            </w:r>
          </w:p>
        </w:tc>
        <w:tc>
          <w:tcPr>
            <w:tcW w:w="6803" w:type="dxa"/>
            <w:vAlign w:val="bottom"/>
          </w:tcPr>
          <w:p w:rsidR="006E6BEA" w:rsidRDefault="006E6BEA">
            <w:pPr>
              <w:pStyle w:val="ConsPlusNormal"/>
              <w:ind w:firstLine="17"/>
            </w:pPr>
            <w:r>
              <w:t>Бобровский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3</w:t>
            </w:r>
          </w:p>
        </w:tc>
        <w:tc>
          <w:tcPr>
            <w:tcW w:w="6803" w:type="dxa"/>
            <w:vAlign w:val="bottom"/>
          </w:tcPr>
          <w:p w:rsidR="006E6BEA" w:rsidRDefault="006E6BEA">
            <w:pPr>
              <w:pStyle w:val="ConsPlusNormal"/>
              <w:ind w:firstLine="17"/>
            </w:pPr>
            <w:r>
              <w:t>Верхнехавский муниципальный район</w:t>
            </w:r>
          </w:p>
        </w:tc>
        <w:tc>
          <w:tcPr>
            <w:tcW w:w="1587" w:type="dxa"/>
            <w:vAlign w:val="center"/>
          </w:tcPr>
          <w:p w:rsidR="006E6BEA" w:rsidRDefault="006E6BEA">
            <w:pPr>
              <w:pStyle w:val="ConsPlusNormal"/>
              <w:jc w:val="right"/>
            </w:pPr>
            <w:r>
              <w:t>13 847,166</w:t>
            </w:r>
          </w:p>
        </w:tc>
      </w:tr>
      <w:tr w:rsidR="006E6BEA">
        <w:tc>
          <w:tcPr>
            <w:tcW w:w="541" w:type="dxa"/>
            <w:vAlign w:val="bottom"/>
          </w:tcPr>
          <w:p w:rsidR="006E6BEA" w:rsidRDefault="006E6BEA">
            <w:pPr>
              <w:pStyle w:val="ConsPlusNormal"/>
              <w:jc w:val="center"/>
            </w:pPr>
            <w:r>
              <w:t>4</w:t>
            </w:r>
          </w:p>
        </w:tc>
        <w:tc>
          <w:tcPr>
            <w:tcW w:w="6803" w:type="dxa"/>
            <w:vAlign w:val="bottom"/>
          </w:tcPr>
          <w:p w:rsidR="006E6BEA" w:rsidRDefault="006E6BEA">
            <w:pPr>
              <w:pStyle w:val="ConsPlusNormal"/>
              <w:ind w:firstLine="17"/>
            </w:pPr>
            <w:r>
              <w:t>Калачеевский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5</w:t>
            </w:r>
          </w:p>
        </w:tc>
        <w:tc>
          <w:tcPr>
            <w:tcW w:w="6803" w:type="dxa"/>
            <w:vAlign w:val="bottom"/>
          </w:tcPr>
          <w:p w:rsidR="006E6BEA" w:rsidRDefault="006E6BEA">
            <w:pPr>
              <w:pStyle w:val="ConsPlusNormal"/>
              <w:ind w:firstLine="17"/>
            </w:pPr>
            <w:r>
              <w:t>Каменский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6</w:t>
            </w:r>
          </w:p>
        </w:tc>
        <w:tc>
          <w:tcPr>
            <w:tcW w:w="6803" w:type="dxa"/>
            <w:vAlign w:val="bottom"/>
          </w:tcPr>
          <w:p w:rsidR="006E6BEA" w:rsidRDefault="006E6BEA">
            <w:pPr>
              <w:pStyle w:val="ConsPlusNormal"/>
              <w:ind w:firstLine="17"/>
            </w:pPr>
            <w:r>
              <w:t>Каширский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7</w:t>
            </w:r>
          </w:p>
        </w:tc>
        <w:tc>
          <w:tcPr>
            <w:tcW w:w="6803" w:type="dxa"/>
            <w:vAlign w:val="bottom"/>
          </w:tcPr>
          <w:p w:rsidR="006E6BEA" w:rsidRDefault="006E6BEA">
            <w:pPr>
              <w:pStyle w:val="ConsPlusNormal"/>
              <w:ind w:firstLine="17"/>
            </w:pPr>
            <w:r>
              <w:t>Лискинский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8</w:t>
            </w:r>
          </w:p>
        </w:tc>
        <w:tc>
          <w:tcPr>
            <w:tcW w:w="6803" w:type="dxa"/>
            <w:vAlign w:val="bottom"/>
          </w:tcPr>
          <w:p w:rsidR="006E6BEA" w:rsidRDefault="006E6BEA">
            <w:pPr>
              <w:pStyle w:val="ConsPlusNormal"/>
              <w:ind w:firstLine="17"/>
            </w:pPr>
            <w:r>
              <w:t>Новоусманский муниципальный район</w:t>
            </w:r>
          </w:p>
        </w:tc>
        <w:tc>
          <w:tcPr>
            <w:tcW w:w="1587" w:type="dxa"/>
            <w:vAlign w:val="center"/>
          </w:tcPr>
          <w:p w:rsidR="006E6BEA" w:rsidRDefault="006E6BEA">
            <w:pPr>
              <w:pStyle w:val="ConsPlusNormal"/>
              <w:jc w:val="right"/>
            </w:pPr>
            <w:r>
              <w:t>32 630,681</w:t>
            </w:r>
          </w:p>
        </w:tc>
      </w:tr>
      <w:tr w:rsidR="006E6BEA">
        <w:tc>
          <w:tcPr>
            <w:tcW w:w="541" w:type="dxa"/>
            <w:vAlign w:val="bottom"/>
          </w:tcPr>
          <w:p w:rsidR="006E6BEA" w:rsidRDefault="006E6BEA">
            <w:pPr>
              <w:pStyle w:val="ConsPlusNormal"/>
              <w:jc w:val="center"/>
            </w:pPr>
            <w:r>
              <w:t>9</w:t>
            </w:r>
          </w:p>
        </w:tc>
        <w:tc>
          <w:tcPr>
            <w:tcW w:w="6803" w:type="dxa"/>
            <w:vAlign w:val="bottom"/>
          </w:tcPr>
          <w:p w:rsidR="006E6BEA" w:rsidRDefault="006E6BEA">
            <w:pPr>
              <w:pStyle w:val="ConsPlusNormal"/>
              <w:ind w:firstLine="17"/>
            </w:pPr>
            <w:r>
              <w:t>Новохопёрский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10</w:t>
            </w:r>
          </w:p>
        </w:tc>
        <w:tc>
          <w:tcPr>
            <w:tcW w:w="6803" w:type="dxa"/>
            <w:vAlign w:val="bottom"/>
          </w:tcPr>
          <w:p w:rsidR="006E6BEA" w:rsidRDefault="006E6BEA">
            <w:pPr>
              <w:pStyle w:val="ConsPlusNormal"/>
              <w:ind w:firstLine="17"/>
            </w:pPr>
            <w:r>
              <w:t>Острогожский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11</w:t>
            </w:r>
          </w:p>
        </w:tc>
        <w:tc>
          <w:tcPr>
            <w:tcW w:w="6803" w:type="dxa"/>
            <w:vAlign w:val="bottom"/>
          </w:tcPr>
          <w:p w:rsidR="006E6BEA" w:rsidRDefault="006E6BEA">
            <w:pPr>
              <w:pStyle w:val="ConsPlusNormal"/>
              <w:ind w:firstLine="17"/>
            </w:pPr>
            <w:r>
              <w:t>Панинский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12</w:t>
            </w:r>
          </w:p>
        </w:tc>
        <w:tc>
          <w:tcPr>
            <w:tcW w:w="6803" w:type="dxa"/>
            <w:vAlign w:val="bottom"/>
          </w:tcPr>
          <w:p w:rsidR="006E6BEA" w:rsidRDefault="006E6BEA">
            <w:pPr>
              <w:pStyle w:val="ConsPlusNormal"/>
              <w:ind w:firstLine="17"/>
            </w:pPr>
            <w:r>
              <w:t>Рамонский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13</w:t>
            </w:r>
          </w:p>
        </w:tc>
        <w:tc>
          <w:tcPr>
            <w:tcW w:w="6803" w:type="dxa"/>
            <w:vAlign w:val="bottom"/>
          </w:tcPr>
          <w:p w:rsidR="006E6BEA" w:rsidRDefault="006E6BEA">
            <w:pPr>
              <w:pStyle w:val="ConsPlusNormal"/>
              <w:ind w:firstLine="17"/>
            </w:pPr>
            <w:r>
              <w:t>Россошанский муниципальный район</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14</w:t>
            </w:r>
          </w:p>
        </w:tc>
        <w:tc>
          <w:tcPr>
            <w:tcW w:w="6803" w:type="dxa"/>
            <w:vAlign w:val="bottom"/>
          </w:tcPr>
          <w:p w:rsidR="006E6BEA" w:rsidRDefault="006E6BEA">
            <w:pPr>
              <w:pStyle w:val="ConsPlusNormal"/>
              <w:ind w:firstLine="17"/>
            </w:pPr>
            <w:r>
              <w:t>Борисоглебский городской округ</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jc w:val="center"/>
            </w:pPr>
            <w:r>
              <w:t>15</w:t>
            </w:r>
          </w:p>
        </w:tc>
        <w:tc>
          <w:tcPr>
            <w:tcW w:w="6803" w:type="dxa"/>
            <w:vAlign w:val="bottom"/>
          </w:tcPr>
          <w:p w:rsidR="006E6BEA" w:rsidRDefault="006E6BEA">
            <w:pPr>
              <w:pStyle w:val="ConsPlusNormal"/>
              <w:ind w:firstLine="17"/>
            </w:pPr>
            <w:r>
              <w:t>Городской округ город Нововоронеж</w:t>
            </w:r>
          </w:p>
        </w:tc>
        <w:tc>
          <w:tcPr>
            <w:tcW w:w="1587" w:type="dxa"/>
            <w:vAlign w:val="center"/>
          </w:tcPr>
          <w:p w:rsidR="006E6BEA" w:rsidRDefault="006E6BEA">
            <w:pPr>
              <w:pStyle w:val="ConsPlusNormal"/>
              <w:jc w:val="right"/>
            </w:pPr>
            <w:r>
              <w:t>739,000</w:t>
            </w:r>
          </w:p>
        </w:tc>
      </w:tr>
      <w:tr w:rsidR="006E6BEA">
        <w:tc>
          <w:tcPr>
            <w:tcW w:w="541" w:type="dxa"/>
            <w:vAlign w:val="bottom"/>
          </w:tcPr>
          <w:p w:rsidR="006E6BEA" w:rsidRDefault="006E6BEA">
            <w:pPr>
              <w:pStyle w:val="ConsPlusNormal"/>
            </w:pPr>
          </w:p>
        </w:tc>
        <w:tc>
          <w:tcPr>
            <w:tcW w:w="6803" w:type="dxa"/>
          </w:tcPr>
          <w:p w:rsidR="006E6BEA" w:rsidRDefault="006E6BEA">
            <w:pPr>
              <w:pStyle w:val="ConsPlusNormal"/>
              <w:ind w:firstLine="17"/>
            </w:pPr>
            <w:r>
              <w:t>ВСЕГО</w:t>
            </w:r>
          </w:p>
        </w:tc>
        <w:tc>
          <w:tcPr>
            <w:tcW w:w="1587" w:type="dxa"/>
            <w:vAlign w:val="center"/>
          </w:tcPr>
          <w:p w:rsidR="006E6BEA" w:rsidRDefault="006E6BEA">
            <w:pPr>
              <w:pStyle w:val="ConsPlusNormal"/>
              <w:jc w:val="right"/>
            </w:pPr>
            <w:r>
              <w:t>56 084,847</w:t>
            </w:r>
          </w:p>
        </w:tc>
      </w:tr>
    </w:tbl>
    <w:p w:rsidR="006E6BEA" w:rsidRDefault="006E6BEA">
      <w:pPr>
        <w:pStyle w:val="ConsPlusNormal"/>
        <w:ind w:firstLine="540"/>
        <w:jc w:val="both"/>
      </w:pPr>
    </w:p>
    <w:p w:rsidR="006E6BEA" w:rsidRDefault="006E6BEA">
      <w:pPr>
        <w:pStyle w:val="ConsPlusNormal"/>
        <w:jc w:val="right"/>
        <w:outlineLvl w:val="1"/>
      </w:pPr>
      <w:r>
        <w:t>Таблица 16</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lastRenderedPageBreak/>
        <w:t>субсидий из областного бюджета бюджетам муниципальных</w:t>
      </w:r>
    </w:p>
    <w:p w:rsidR="006E6BEA" w:rsidRDefault="006E6BEA">
      <w:pPr>
        <w:pStyle w:val="ConsPlusTitle"/>
        <w:jc w:val="center"/>
      </w:pPr>
      <w:r>
        <w:t>образований Воронежской области для организации отдыха</w:t>
      </w:r>
    </w:p>
    <w:p w:rsidR="006E6BEA" w:rsidRDefault="006E6BEA">
      <w:pPr>
        <w:pStyle w:val="ConsPlusTitle"/>
        <w:jc w:val="center"/>
      </w:pPr>
      <w:r>
        <w:t>и оздоровления детей и молодежи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2 508,7</w:t>
            </w:r>
          </w:p>
        </w:tc>
        <w:tc>
          <w:tcPr>
            <w:tcW w:w="1428" w:type="dxa"/>
          </w:tcPr>
          <w:p w:rsidR="006E6BEA" w:rsidRDefault="006E6BEA">
            <w:pPr>
              <w:pStyle w:val="ConsPlusNormal"/>
              <w:jc w:val="right"/>
            </w:pPr>
            <w:r>
              <w:t>2 609,0</w:t>
            </w:r>
          </w:p>
        </w:tc>
        <w:tc>
          <w:tcPr>
            <w:tcW w:w="1304" w:type="dxa"/>
          </w:tcPr>
          <w:p w:rsidR="006E6BEA" w:rsidRDefault="006E6BEA">
            <w:pPr>
              <w:pStyle w:val="ConsPlusNormal"/>
              <w:jc w:val="right"/>
            </w:pPr>
            <w:r>
              <w:t>2 713,4</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4 439,0</w:t>
            </w:r>
          </w:p>
        </w:tc>
        <w:tc>
          <w:tcPr>
            <w:tcW w:w="1428" w:type="dxa"/>
          </w:tcPr>
          <w:p w:rsidR="006E6BEA" w:rsidRDefault="006E6BEA">
            <w:pPr>
              <w:pStyle w:val="ConsPlusNormal"/>
              <w:jc w:val="right"/>
            </w:pPr>
            <w:r>
              <w:t>4 616,6</w:t>
            </w:r>
          </w:p>
        </w:tc>
        <w:tc>
          <w:tcPr>
            <w:tcW w:w="1304" w:type="dxa"/>
          </w:tcPr>
          <w:p w:rsidR="006E6BEA" w:rsidRDefault="006E6BEA">
            <w:pPr>
              <w:pStyle w:val="ConsPlusNormal"/>
              <w:jc w:val="right"/>
            </w:pPr>
            <w:r>
              <w:t>4 801,2</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2 498,0</w:t>
            </w:r>
          </w:p>
        </w:tc>
        <w:tc>
          <w:tcPr>
            <w:tcW w:w="1428" w:type="dxa"/>
          </w:tcPr>
          <w:p w:rsidR="006E6BEA" w:rsidRDefault="006E6BEA">
            <w:pPr>
              <w:pStyle w:val="ConsPlusNormal"/>
              <w:jc w:val="right"/>
            </w:pPr>
            <w:r>
              <w:t>2 597,9</w:t>
            </w:r>
          </w:p>
        </w:tc>
        <w:tc>
          <w:tcPr>
            <w:tcW w:w="1304" w:type="dxa"/>
          </w:tcPr>
          <w:p w:rsidR="006E6BEA" w:rsidRDefault="006E6BEA">
            <w:pPr>
              <w:pStyle w:val="ConsPlusNormal"/>
              <w:jc w:val="right"/>
            </w:pPr>
            <w:r>
              <w:t>2 701,8</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4 643,4</w:t>
            </w:r>
          </w:p>
        </w:tc>
        <w:tc>
          <w:tcPr>
            <w:tcW w:w="1428" w:type="dxa"/>
          </w:tcPr>
          <w:p w:rsidR="006E6BEA" w:rsidRDefault="006E6BEA">
            <w:pPr>
              <w:pStyle w:val="ConsPlusNormal"/>
              <w:jc w:val="right"/>
            </w:pPr>
            <w:r>
              <w:t>4 829,2</w:t>
            </w:r>
          </w:p>
        </w:tc>
        <w:tc>
          <w:tcPr>
            <w:tcW w:w="1304" w:type="dxa"/>
          </w:tcPr>
          <w:p w:rsidR="006E6BEA" w:rsidRDefault="006E6BEA">
            <w:pPr>
              <w:pStyle w:val="ConsPlusNormal"/>
              <w:jc w:val="right"/>
            </w:pPr>
            <w:r>
              <w:t>5 022,4</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1 187,0</w:t>
            </w:r>
          </w:p>
        </w:tc>
        <w:tc>
          <w:tcPr>
            <w:tcW w:w="1428" w:type="dxa"/>
          </w:tcPr>
          <w:p w:rsidR="006E6BEA" w:rsidRDefault="006E6BEA">
            <w:pPr>
              <w:pStyle w:val="ConsPlusNormal"/>
              <w:jc w:val="right"/>
            </w:pPr>
            <w:r>
              <w:t>1 234,5</w:t>
            </w:r>
          </w:p>
        </w:tc>
        <w:tc>
          <w:tcPr>
            <w:tcW w:w="1304" w:type="dxa"/>
          </w:tcPr>
          <w:p w:rsidR="006E6BEA" w:rsidRDefault="006E6BEA">
            <w:pPr>
              <w:pStyle w:val="ConsPlusNormal"/>
              <w:jc w:val="right"/>
            </w:pPr>
            <w:r>
              <w:t>1 283,9</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3 566,7</w:t>
            </w:r>
          </w:p>
        </w:tc>
        <w:tc>
          <w:tcPr>
            <w:tcW w:w="1428" w:type="dxa"/>
          </w:tcPr>
          <w:p w:rsidR="006E6BEA" w:rsidRDefault="006E6BEA">
            <w:pPr>
              <w:pStyle w:val="ConsPlusNormal"/>
              <w:jc w:val="right"/>
            </w:pPr>
            <w:r>
              <w:t>3 709,4</w:t>
            </w:r>
          </w:p>
        </w:tc>
        <w:tc>
          <w:tcPr>
            <w:tcW w:w="1304" w:type="dxa"/>
          </w:tcPr>
          <w:p w:rsidR="006E6BEA" w:rsidRDefault="006E6BEA">
            <w:pPr>
              <w:pStyle w:val="ConsPlusNormal"/>
              <w:jc w:val="right"/>
            </w:pPr>
            <w:r>
              <w:t>3 857,7</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2 015,4</w:t>
            </w:r>
          </w:p>
        </w:tc>
        <w:tc>
          <w:tcPr>
            <w:tcW w:w="1428" w:type="dxa"/>
          </w:tcPr>
          <w:p w:rsidR="006E6BEA" w:rsidRDefault="006E6BEA">
            <w:pPr>
              <w:pStyle w:val="ConsPlusNormal"/>
              <w:jc w:val="right"/>
            </w:pPr>
            <w:r>
              <w:t>2 097,3</w:t>
            </w:r>
          </w:p>
        </w:tc>
        <w:tc>
          <w:tcPr>
            <w:tcW w:w="1304" w:type="dxa"/>
          </w:tcPr>
          <w:p w:rsidR="006E6BEA" w:rsidRDefault="006E6BEA">
            <w:pPr>
              <w:pStyle w:val="ConsPlusNormal"/>
              <w:jc w:val="right"/>
            </w:pPr>
            <w:r>
              <w:t>2 181,2</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3 854,7</w:t>
            </w:r>
          </w:p>
        </w:tc>
        <w:tc>
          <w:tcPr>
            <w:tcW w:w="1428" w:type="dxa"/>
          </w:tcPr>
          <w:p w:rsidR="006E6BEA" w:rsidRDefault="006E6BEA">
            <w:pPr>
              <w:pStyle w:val="ConsPlusNormal"/>
              <w:jc w:val="right"/>
            </w:pPr>
            <w:r>
              <w:t>4 008,9</w:t>
            </w:r>
          </w:p>
        </w:tc>
        <w:tc>
          <w:tcPr>
            <w:tcW w:w="1304" w:type="dxa"/>
          </w:tcPr>
          <w:p w:rsidR="006E6BEA" w:rsidRDefault="006E6BEA">
            <w:pPr>
              <w:pStyle w:val="ConsPlusNormal"/>
              <w:jc w:val="right"/>
            </w:pPr>
            <w:r>
              <w:t>4 169,2</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5 578,8</w:t>
            </w:r>
          </w:p>
        </w:tc>
        <w:tc>
          <w:tcPr>
            <w:tcW w:w="1428" w:type="dxa"/>
          </w:tcPr>
          <w:p w:rsidR="006E6BEA" w:rsidRDefault="006E6BEA">
            <w:pPr>
              <w:pStyle w:val="ConsPlusNormal"/>
              <w:jc w:val="right"/>
            </w:pPr>
            <w:r>
              <w:t>5 803,0</w:t>
            </w:r>
          </w:p>
        </w:tc>
        <w:tc>
          <w:tcPr>
            <w:tcW w:w="1304" w:type="dxa"/>
          </w:tcPr>
          <w:p w:rsidR="006E6BEA" w:rsidRDefault="006E6BEA">
            <w:pPr>
              <w:pStyle w:val="ConsPlusNormal"/>
              <w:jc w:val="right"/>
            </w:pPr>
            <w:r>
              <w:t>6 035,1</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1 930,1</w:t>
            </w:r>
          </w:p>
        </w:tc>
        <w:tc>
          <w:tcPr>
            <w:tcW w:w="1428" w:type="dxa"/>
          </w:tcPr>
          <w:p w:rsidR="006E6BEA" w:rsidRDefault="006E6BEA">
            <w:pPr>
              <w:pStyle w:val="ConsPlusNormal"/>
              <w:jc w:val="right"/>
            </w:pPr>
            <w:r>
              <w:t>2 008,3</w:t>
            </w:r>
          </w:p>
        </w:tc>
        <w:tc>
          <w:tcPr>
            <w:tcW w:w="1304" w:type="dxa"/>
          </w:tcPr>
          <w:p w:rsidR="006E6BEA" w:rsidRDefault="006E6BEA">
            <w:pPr>
              <w:pStyle w:val="ConsPlusNormal"/>
              <w:jc w:val="right"/>
            </w:pPr>
            <w:r>
              <w:t>2 088,6</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1 974,2</w:t>
            </w:r>
          </w:p>
        </w:tc>
        <w:tc>
          <w:tcPr>
            <w:tcW w:w="1428" w:type="dxa"/>
          </w:tcPr>
          <w:p w:rsidR="006E6BEA" w:rsidRDefault="006E6BEA">
            <w:pPr>
              <w:pStyle w:val="ConsPlusNormal"/>
              <w:jc w:val="right"/>
            </w:pPr>
            <w:r>
              <w:t>2 054,2</w:t>
            </w:r>
          </w:p>
        </w:tc>
        <w:tc>
          <w:tcPr>
            <w:tcW w:w="1304" w:type="dxa"/>
          </w:tcPr>
          <w:p w:rsidR="006E6BEA" w:rsidRDefault="006E6BEA">
            <w:pPr>
              <w:pStyle w:val="ConsPlusNormal"/>
              <w:jc w:val="right"/>
            </w:pPr>
            <w:r>
              <w:t>2 135,6</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1 518,7</w:t>
            </w:r>
          </w:p>
        </w:tc>
        <w:tc>
          <w:tcPr>
            <w:tcW w:w="1428" w:type="dxa"/>
          </w:tcPr>
          <w:p w:rsidR="006E6BEA" w:rsidRDefault="006E6BEA">
            <w:pPr>
              <w:pStyle w:val="ConsPlusNormal"/>
              <w:jc w:val="right"/>
            </w:pPr>
            <w:r>
              <w:t>1 580,0</w:t>
            </w:r>
          </w:p>
        </w:tc>
        <w:tc>
          <w:tcPr>
            <w:tcW w:w="1304" w:type="dxa"/>
          </w:tcPr>
          <w:p w:rsidR="006E6BEA" w:rsidRDefault="006E6BEA">
            <w:pPr>
              <w:pStyle w:val="ConsPlusNormal"/>
              <w:jc w:val="right"/>
            </w:pPr>
            <w:r>
              <w:t>1 642,8</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7 347,4</w:t>
            </w:r>
          </w:p>
        </w:tc>
        <w:tc>
          <w:tcPr>
            <w:tcW w:w="1428" w:type="dxa"/>
          </w:tcPr>
          <w:p w:rsidR="006E6BEA" w:rsidRDefault="006E6BEA">
            <w:pPr>
              <w:pStyle w:val="ConsPlusNormal"/>
              <w:jc w:val="right"/>
            </w:pPr>
            <w:r>
              <w:t>7 642,3</w:t>
            </w:r>
          </w:p>
        </w:tc>
        <w:tc>
          <w:tcPr>
            <w:tcW w:w="1304" w:type="dxa"/>
          </w:tcPr>
          <w:p w:rsidR="006E6BEA" w:rsidRDefault="006E6BEA">
            <w:pPr>
              <w:pStyle w:val="ConsPlusNormal"/>
              <w:jc w:val="right"/>
            </w:pPr>
            <w:r>
              <w:t>7 947,0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1 450,1</w:t>
            </w:r>
          </w:p>
        </w:tc>
        <w:tc>
          <w:tcPr>
            <w:tcW w:w="1428" w:type="dxa"/>
          </w:tcPr>
          <w:p w:rsidR="006E6BEA" w:rsidRDefault="006E6BEA">
            <w:pPr>
              <w:pStyle w:val="ConsPlusNormal"/>
              <w:jc w:val="right"/>
            </w:pPr>
            <w:r>
              <w:t>1 509,1</w:t>
            </w:r>
          </w:p>
        </w:tc>
        <w:tc>
          <w:tcPr>
            <w:tcW w:w="1304" w:type="dxa"/>
          </w:tcPr>
          <w:p w:rsidR="006E6BEA" w:rsidRDefault="006E6BEA">
            <w:pPr>
              <w:pStyle w:val="ConsPlusNormal"/>
              <w:jc w:val="right"/>
            </w:pPr>
            <w:r>
              <w:t>1 568,2</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13 734,5</w:t>
            </w:r>
          </w:p>
        </w:tc>
        <w:tc>
          <w:tcPr>
            <w:tcW w:w="1428" w:type="dxa"/>
          </w:tcPr>
          <w:p w:rsidR="006E6BEA" w:rsidRDefault="006E6BEA">
            <w:pPr>
              <w:pStyle w:val="ConsPlusNormal"/>
              <w:jc w:val="right"/>
            </w:pPr>
            <w:r>
              <w:t>14 285,3</w:t>
            </w:r>
          </w:p>
        </w:tc>
        <w:tc>
          <w:tcPr>
            <w:tcW w:w="1304" w:type="dxa"/>
          </w:tcPr>
          <w:p w:rsidR="006E6BEA" w:rsidRDefault="006E6BEA">
            <w:pPr>
              <w:pStyle w:val="ConsPlusNormal"/>
              <w:jc w:val="right"/>
            </w:pPr>
            <w:r>
              <w:t>14 855,2</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5 784,5</w:t>
            </w:r>
          </w:p>
        </w:tc>
        <w:tc>
          <w:tcPr>
            <w:tcW w:w="1428" w:type="dxa"/>
          </w:tcPr>
          <w:p w:rsidR="006E6BEA" w:rsidRDefault="006E6BEA">
            <w:pPr>
              <w:pStyle w:val="ConsPlusNormal"/>
              <w:jc w:val="right"/>
            </w:pPr>
            <w:r>
              <w:t>6 016,8</w:t>
            </w:r>
          </w:p>
        </w:tc>
        <w:tc>
          <w:tcPr>
            <w:tcW w:w="1304" w:type="dxa"/>
          </w:tcPr>
          <w:p w:rsidR="006E6BEA" w:rsidRDefault="006E6BEA">
            <w:pPr>
              <w:pStyle w:val="ConsPlusNormal"/>
              <w:jc w:val="right"/>
            </w:pPr>
            <w:r>
              <w:t>6 257,8</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1 510,4</w:t>
            </w:r>
          </w:p>
        </w:tc>
        <w:tc>
          <w:tcPr>
            <w:tcW w:w="1428" w:type="dxa"/>
          </w:tcPr>
          <w:p w:rsidR="006E6BEA" w:rsidRDefault="006E6BEA">
            <w:pPr>
              <w:pStyle w:val="ConsPlusNormal"/>
              <w:jc w:val="right"/>
            </w:pPr>
            <w:r>
              <w:t>1 571,8</w:t>
            </w:r>
          </w:p>
        </w:tc>
        <w:tc>
          <w:tcPr>
            <w:tcW w:w="1304" w:type="dxa"/>
          </w:tcPr>
          <w:p w:rsidR="006E6BEA" w:rsidRDefault="006E6BEA">
            <w:pPr>
              <w:pStyle w:val="ConsPlusNormal"/>
              <w:jc w:val="right"/>
            </w:pPr>
            <w:r>
              <w:t>1 633,8</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2 334,7</w:t>
            </w:r>
          </w:p>
        </w:tc>
        <w:tc>
          <w:tcPr>
            <w:tcW w:w="1428" w:type="dxa"/>
          </w:tcPr>
          <w:p w:rsidR="006E6BEA" w:rsidRDefault="006E6BEA">
            <w:pPr>
              <w:pStyle w:val="ConsPlusNormal"/>
              <w:jc w:val="right"/>
            </w:pPr>
            <w:r>
              <w:t>2 429,1</w:t>
            </w:r>
          </w:p>
        </w:tc>
        <w:tc>
          <w:tcPr>
            <w:tcW w:w="1304" w:type="dxa"/>
          </w:tcPr>
          <w:p w:rsidR="006E6BEA" w:rsidRDefault="006E6BEA">
            <w:pPr>
              <w:pStyle w:val="ConsPlusNormal"/>
              <w:jc w:val="right"/>
            </w:pPr>
            <w:r>
              <w:t>2 526,3</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3 395,8</w:t>
            </w:r>
          </w:p>
        </w:tc>
        <w:tc>
          <w:tcPr>
            <w:tcW w:w="1428" w:type="dxa"/>
          </w:tcPr>
          <w:p w:rsidR="006E6BEA" w:rsidRDefault="006E6BEA">
            <w:pPr>
              <w:pStyle w:val="ConsPlusNormal"/>
              <w:jc w:val="right"/>
            </w:pPr>
            <w:r>
              <w:t>3 532,1</w:t>
            </w:r>
          </w:p>
        </w:tc>
        <w:tc>
          <w:tcPr>
            <w:tcW w:w="1304" w:type="dxa"/>
          </w:tcPr>
          <w:p w:rsidR="006E6BEA" w:rsidRDefault="006E6BEA">
            <w:pPr>
              <w:pStyle w:val="ConsPlusNormal"/>
              <w:jc w:val="right"/>
            </w:pPr>
            <w:r>
              <w:t>3 672,8</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1 730,6</w:t>
            </w:r>
          </w:p>
        </w:tc>
        <w:tc>
          <w:tcPr>
            <w:tcW w:w="1428" w:type="dxa"/>
          </w:tcPr>
          <w:p w:rsidR="006E6BEA" w:rsidRDefault="006E6BEA">
            <w:pPr>
              <w:pStyle w:val="ConsPlusNormal"/>
              <w:jc w:val="right"/>
            </w:pPr>
            <w:r>
              <w:t>1 800,0</w:t>
            </w:r>
          </w:p>
        </w:tc>
        <w:tc>
          <w:tcPr>
            <w:tcW w:w="1304" w:type="dxa"/>
          </w:tcPr>
          <w:p w:rsidR="006E6BEA" w:rsidRDefault="006E6BEA">
            <w:pPr>
              <w:pStyle w:val="ConsPlusNormal"/>
              <w:jc w:val="right"/>
            </w:pPr>
            <w:r>
              <w:t>1 871,0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2 301,9</w:t>
            </w:r>
          </w:p>
        </w:tc>
        <w:tc>
          <w:tcPr>
            <w:tcW w:w="1428" w:type="dxa"/>
          </w:tcPr>
          <w:p w:rsidR="006E6BEA" w:rsidRDefault="006E6BEA">
            <w:pPr>
              <w:pStyle w:val="ConsPlusNormal"/>
              <w:jc w:val="right"/>
            </w:pPr>
            <w:r>
              <w:t>2 394,0</w:t>
            </w:r>
          </w:p>
        </w:tc>
        <w:tc>
          <w:tcPr>
            <w:tcW w:w="1304" w:type="dxa"/>
          </w:tcPr>
          <w:p w:rsidR="006E6BEA" w:rsidRDefault="006E6BEA">
            <w:pPr>
              <w:pStyle w:val="ConsPlusNormal"/>
              <w:jc w:val="right"/>
            </w:pPr>
            <w:r>
              <w:t>2 488,7</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3 161,0</w:t>
            </w:r>
          </w:p>
        </w:tc>
        <w:tc>
          <w:tcPr>
            <w:tcW w:w="1428" w:type="dxa"/>
          </w:tcPr>
          <w:p w:rsidR="006E6BEA" w:rsidRDefault="006E6BEA">
            <w:pPr>
              <w:pStyle w:val="ConsPlusNormal"/>
              <w:jc w:val="right"/>
            </w:pPr>
            <w:r>
              <w:t>3 288,2</w:t>
            </w:r>
          </w:p>
        </w:tc>
        <w:tc>
          <w:tcPr>
            <w:tcW w:w="1304" w:type="dxa"/>
          </w:tcPr>
          <w:p w:rsidR="006E6BEA" w:rsidRDefault="006E6BEA">
            <w:pPr>
              <w:pStyle w:val="ConsPlusNormal"/>
              <w:jc w:val="right"/>
            </w:pPr>
            <w:r>
              <w:t>3 418,7</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1 829,6</w:t>
            </w:r>
          </w:p>
        </w:tc>
        <w:tc>
          <w:tcPr>
            <w:tcW w:w="1428" w:type="dxa"/>
          </w:tcPr>
          <w:p w:rsidR="006E6BEA" w:rsidRDefault="006E6BEA">
            <w:pPr>
              <w:pStyle w:val="ConsPlusNormal"/>
              <w:jc w:val="right"/>
            </w:pPr>
            <w:r>
              <w:t>1 903,8</w:t>
            </w:r>
          </w:p>
        </w:tc>
        <w:tc>
          <w:tcPr>
            <w:tcW w:w="1304" w:type="dxa"/>
          </w:tcPr>
          <w:p w:rsidR="006E6BEA" w:rsidRDefault="006E6BEA">
            <w:pPr>
              <w:pStyle w:val="ConsPlusNormal"/>
              <w:jc w:val="right"/>
            </w:pPr>
            <w:r>
              <w:t>1 980,0</w:t>
            </w:r>
          </w:p>
        </w:tc>
      </w:tr>
      <w:tr w:rsidR="006E6BEA">
        <w:tc>
          <w:tcPr>
            <w:tcW w:w="541" w:type="dxa"/>
          </w:tcPr>
          <w:p w:rsidR="006E6BEA" w:rsidRDefault="006E6BEA">
            <w:pPr>
              <w:pStyle w:val="ConsPlusNormal"/>
              <w:jc w:val="center"/>
            </w:pPr>
            <w:r>
              <w:lastRenderedPageBreak/>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4 492,6</w:t>
            </w:r>
          </w:p>
        </w:tc>
        <w:tc>
          <w:tcPr>
            <w:tcW w:w="1428" w:type="dxa"/>
          </w:tcPr>
          <w:p w:rsidR="006E6BEA" w:rsidRDefault="006E6BEA">
            <w:pPr>
              <w:pStyle w:val="ConsPlusNormal"/>
              <w:jc w:val="right"/>
            </w:pPr>
            <w:r>
              <w:t>4 672,3</w:t>
            </w:r>
          </w:p>
        </w:tc>
        <w:tc>
          <w:tcPr>
            <w:tcW w:w="1304" w:type="dxa"/>
          </w:tcPr>
          <w:p w:rsidR="006E6BEA" w:rsidRDefault="006E6BEA">
            <w:pPr>
              <w:pStyle w:val="ConsPlusNormal"/>
              <w:jc w:val="right"/>
            </w:pPr>
            <w:r>
              <w:t>4 858,3</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2 049,5</w:t>
            </w:r>
          </w:p>
        </w:tc>
        <w:tc>
          <w:tcPr>
            <w:tcW w:w="1428" w:type="dxa"/>
          </w:tcPr>
          <w:p w:rsidR="006E6BEA" w:rsidRDefault="006E6BEA">
            <w:pPr>
              <w:pStyle w:val="ConsPlusNormal"/>
              <w:jc w:val="right"/>
            </w:pPr>
            <w:r>
              <w:t>2 132,5</w:t>
            </w:r>
          </w:p>
        </w:tc>
        <w:tc>
          <w:tcPr>
            <w:tcW w:w="1304" w:type="dxa"/>
          </w:tcPr>
          <w:p w:rsidR="006E6BEA" w:rsidRDefault="006E6BEA">
            <w:pPr>
              <w:pStyle w:val="ConsPlusNormal"/>
              <w:jc w:val="right"/>
            </w:pPr>
            <w:r>
              <w:t>2 216,8</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8 103,0</w:t>
            </w:r>
          </w:p>
        </w:tc>
        <w:tc>
          <w:tcPr>
            <w:tcW w:w="1428" w:type="dxa"/>
          </w:tcPr>
          <w:p w:rsidR="006E6BEA" w:rsidRDefault="006E6BEA">
            <w:pPr>
              <w:pStyle w:val="ConsPlusNormal"/>
              <w:jc w:val="right"/>
            </w:pPr>
            <w:r>
              <w:t>8 428,1</w:t>
            </w:r>
          </w:p>
        </w:tc>
        <w:tc>
          <w:tcPr>
            <w:tcW w:w="1304" w:type="dxa"/>
          </w:tcPr>
          <w:p w:rsidR="006E6BEA" w:rsidRDefault="006E6BEA">
            <w:pPr>
              <w:pStyle w:val="ConsPlusNormal"/>
              <w:jc w:val="right"/>
            </w:pPr>
            <w:r>
              <w:t>8 764,2</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3 944,4</w:t>
            </w:r>
          </w:p>
        </w:tc>
        <w:tc>
          <w:tcPr>
            <w:tcW w:w="1428" w:type="dxa"/>
          </w:tcPr>
          <w:p w:rsidR="006E6BEA" w:rsidRDefault="006E6BEA">
            <w:pPr>
              <w:pStyle w:val="ConsPlusNormal"/>
              <w:jc w:val="right"/>
            </w:pPr>
            <w:r>
              <w:t>4 102,2</w:t>
            </w:r>
          </w:p>
        </w:tc>
        <w:tc>
          <w:tcPr>
            <w:tcW w:w="1304" w:type="dxa"/>
          </w:tcPr>
          <w:p w:rsidR="006E6BEA" w:rsidRDefault="006E6BEA">
            <w:pPr>
              <w:pStyle w:val="ConsPlusNormal"/>
              <w:jc w:val="right"/>
            </w:pPr>
            <w:r>
              <w:t>4 265,2</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2 259,1</w:t>
            </w:r>
          </w:p>
        </w:tc>
        <w:tc>
          <w:tcPr>
            <w:tcW w:w="1428" w:type="dxa"/>
          </w:tcPr>
          <w:p w:rsidR="006E6BEA" w:rsidRDefault="006E6BEA">
            <w:pPr>
              <w:pStyle w:val="ConsPlusNormal"/>
              <w:jc w:val="right"/>
            </w:pPr>
            <w:r>
              <w:t>2 350,3</w:t>
            </w:r>
          </w:p>
        </w:tc>
        <w:tc>
          <w:tcPr>
            <w:tcW w:w="1304" w:type="dxa"/>
          </w:tcPr>
          <w:p w:rsidR="006E6BEA" w:rsidRDefault="006E6BEA">
            <w:pPr>
              <w:pStyle w:val="ConsPlusNormal"/>
              <w:jc w:val="right"/>
            </w:pPr>
            <w:r>
              <w:t>2 443,5</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1 018,0</w:t>
            </w:r>
          </w:p>
        </w:tc>
        <w:tc>
          <w:tcPr>
            <w:tcW w:w="1428" w:type="dxa"/>
          </w:tcPr>
          <w:p w:rsidR="006E6BEA" w:rsidRDefault="006E6BEA">
            <w:pPr>
              <w:pStyle w:val="ConsPlusNormal"/>
              <w:jc w:val="right"/>
            </w:pPr>
            <w:r>
              <w:t>1 059,2</w:t>
            </w:r>
          </w:p>
        </w:tc>
        <w:tc>
          <w:tcPr>
            <w:tcW w:w="1304" w:type="dxa"/>
          </w:tcPr>
          <w:p w:rsidR="006E6BEA" w:rsidRDefault="006E6BEA">
            <w:pPr>
              <w:pStyle w:val="ConsPlusNormal"/>
              <w:jc w:val="right"/>
            </w:pPr>
            <w:r>
              <w:t>1 100,6</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7 452,1</w:t>
            </w:r>
          </w:p>
        </w:tc>
        <w:tc>
          <w:tcPr>
            <w:tcW w:w="1428" w:type="dxa"/>
          </w:tcPr>
          <w:p w:rsidR="006E6BEA" w:rsidRDefault="006E6BEA">
            <w:pPr>
              <w:pStyle w:val="ConsPlusNormal"/>
              <w:jc w:val="right"/>
            </w:pPr>
            <w:r>
              <w:t>7 750,2</w:t>
            </w:r>
          </w:p>
        </w:tc>
        <w:tc>
          <w:tcPr>
            <w:tcW w:w="1304" w:type="dxa"/>
          </w:tcPr>
          <w:p w:rsidR="006E6BEA" w:rsidRDefault="006E6BEA">
            <w:pPr>
              <w:pStyle w:val="ConsPlusNormal"/>
              <w:jc w:val="right"/>
            </w:pPr>
            <w:r>
              <w:t>8 059,2</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1 773,3</w:t>
            </w:r>
          </w:p>
        </w:tc>
        <w:tc>
          <w:tcPr>
            <w:tcW w:w="1428" w:type="dxa"/>
          </w:tcPr>
          <w:p w:rsidR="006E6BEA" w:rsidRDefault="006E6BEA">
            <w:pPr>
              <w:pStyle w:val="ConsPlusNormal"/>
              <w:jc w:val="right"/>
            </w:pPr>
            <w:r>
              <w:t>1 844,2</w:t>
            </w:r>
          </w:p>
        </w:tc>
        <w:tc>
          <w:tcPr>
            <w:tcW w:w="1304" w:type="dxa"/>
          </w:tcPr>
          <w:p w:rsidR="006E6BEA" w:rsidRDefault="006E6BEA">
            <w:pPr>
              <w:pStyle w:val="ConsPlusNormal"/>
              <w:jc w:val="right"/>
            </w:pPr>
            <w:r>
              <w:t>1 917,2</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6 920,7</w:t>
            </w:r>
          </w:p>
        </w:tc>
        <w:tc>
          <w:tcPr>
            <w:tcW w:w="1428" w:type="dxa"/>
          </w:tcPr>
          <w:p w:rsidR="006E6BEA" w:rsidRDefault="006E6BEA">
            <w:pPr>
              <w:pStyle w:val="ConsPlusNormal"/>
              <w:jc w:val="right"/>
            </w:pPr>
            <w:r>
              <w:t>7 198,5</w:t>
            </w:r>
          </w:p>
        </w:tc>
        <w:tc>
          <w:tcPr>
            <w:tcW w:w="1304" w:type="dxa"/>
          </w:tcPr>
          <w:p w:rsidR="006E6BEA" w:rsidRDefault="006E6BEA">
            <w:pPr>
              <w:pStyle w:val="ConsPlusNormal"/>
              <w:jc w:val="right"/>
            </w:pPr>
            <w:r>
              <w:t>7 485,4</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1 841,9</w:t>
            </w:r>
          </w:p>
        </w:tc>
        <w:tc>
          <w:tcPr>
            <w:tcW w:w="1428" w:type="dxa"/>
          </w:tcPr>
          <w:p w:rsidR="006E6BEA" w:rsidRDefault="006E6BEA">
            <w:pPr>
              <w:pStyle w:val="ConsPlusNormal"/>
              <w:jc w:val="right"/>
            </w:pPr>
            <w:r>
              <w:t>1 916,6</w:t>
            </w:r>
          </w:p>
        </w:tc>
        <w:tc>
          <w:tcPr>
            <w:tcW w:w="1304" w:type="dxa"/>
          </w:tcPr>
          <w:p w:rsidR="006E6BEA" w:rsidRDefault="006E6BEA">
            <w:pPr>
              <w:pStyle w:val="ConsPlusNormal"/>
              <w:jc w:val="right"/>
            </w:pPr>
            <w:r>
              <w:t>1 992,2</w:t>
            </w:r>
          </w:p>
        </w:tc>
      </w:tr>
      <w:tr w:rsidR="006E6BEA">
        <w:tc>
          <w:tcPr>
            <w:tcW w:w="541" w:type="dxa"/>
          </w:tcPr>
          <w:p w:rsidR="006E6BEA" w:rsidRDefault="006E6BEA">
            <w:pPr>
              <w:pStyle w:val="ConsPlusNormal"/>
              <w:jc w:val="center"/>
            </w:pPr>
            <w:r>
              <w:t>34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19 893,0</w:t>
            </w:r>
          </w:p>
        </w:tc>
        <w:tc>
          <w:tcPr>
            <w:tcW w:w="1428" w:type="dxa"/>
          </w:tcPr>
          <w:p w:rsidR="006E6BEA" w:rsidRDefault="006E6BEA">
            <w:pPr>
              <w:pStyle w:val="ConsPlusNormal"/>
              <w:jc w:val="right"/>
            </w:pPr>
            <w:r>
              <w:t>20 689,7</w:t>
            </w:r>
          </w:p>
        </w:tc>
        <w:tc>
          <w:tcPr>
            <w:tcW w:w="1304" w:type="dxa"/>
          </w:tcPr>
          <w:p w:rsidR="006E6BEA" w:rsidRDefault="006E6BEA">
            <w:pPr>
              <w:pStyle w:val="ConsPlusNormal"/>
              <w:jc w:val="right"/>
            </w:pPr>
            <w:r>
              <w:t>21 515,2</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140 042,8</w:t>
            </w:r>
          </w:p>
        </w:tc>
        <w:tc>
          <w:tcPr>
            <w:tcW w:w="1428" w:type="dxa"/>
          </w:tcPr>
          <w:p w:rsidR="006E6BEA" w:rsidRDefault="006E6BEA">
            <w:pPr>
              <w:pStyle w:val="ConsPlusNormal"/>
              <w:jc w:val="right"/>
            </w:pPr>
            <w:r>
              <w:t>145 664,6</w:t>
            </w:r>
          </w:p>
        </w:tc>
        <w:tc>
          <w:tcPr>
            <w:tcW w:w="1304" w:type="dxa"/>
          </w:tcPr>
          <w:p w:rsidR="006E6BEA" w:rsidRDefault="006E6BEA">
            <w:pPr>
              <w:pStyle w:val="ConsPlusNormal"/>
              <w:jc w:val="right"/>
            </w:pPr>
            <w:r>
              <w:t>151 470,2</w:t>
            </w:r>
          </w:p>
        </w:tc>
      </w:tr>
    </w:tbl>
    <w:p w:rsidR="006E6BEA" w:rsidRDefault="006E6BEA">
      <w:pPr>
        <w:pStyle w:val="ConsPlusNormal"/>
        <w:ind w:firstLine="540"/>
        <w:jc w:val="both"/>
      </w:pPr>
    </w:p>
    <w:p w:rsidR="006E6BEA" w:rsidRDefault="006E6BEA">
      <w:pPr>
        <w:pStyle w:val="ConsPlusNormal"/>
        <w:jc w:val="right"/>
        <w:outlineLvl w:val="1"/>
      </w:pPr>
      <w:r>
        <w:t>Таблица 17</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реализацию мероприятий,</w:t>
      </w:r>
    </w:p>
    <w:p w:rsidR="006E6BEA" w:rsidRDefault="006E6BEA">
      <w:pPr>
        <w:pStyle w:val="ConsPlusTitle"/>
        <w:jc w:val="center"/>
      </w:pPr>
      <w:r>
        <w:t>направленных на создание современной инфраструктуры</w:t>
      </w:r>
    </w:p>
    <w:p w:rsidR="006E6BEA" w:rsidRDefault="006E6BEA">
      <w:pPr>
        <w:pStyle w:val="ConsPlusTitle"/>
        <w:jc w:val="center"/>
      </w:pPr>
      <w:r>
        <w:t>для отдыха детей и их оздоровления путем возведения</w:t>
      </w:r>
    </w:p>
    <w:p w:rsidR="006E6BEA" w:rsidRDefault="006E6BEA">
      <w:pPr>
        <w:pStyle w:val="ConsPlusTitle"/>
        <w:jc w:val="center"/>
      </w:pPr>
      <w:r>
        <w:t>некапитальных строений, сооружений (быстровозводимых</w:t>
      </w:r>
    </w:p>
    <w:p w:rsidR="006E6BEA" w:rsidRDefault="006E6BEA">
      <w:pPr>
        <w:pStyle w:val="ConsPlusTitle"/>
        <w:jc w:val="center"/>
      </w:pPr>
      <w:r>
        <w:t>конструкций), а также при проведении капитального ремонта</w:t>
      </w:r>
    </w:p>
    <w:p w:rsidR="006E6BEA" w:rsidRDefault="006E6BEA">
      <w:pPr>
        <w:pStyle w:val="ConsPlusTitle"/>
        <w:jc w:val="center"/>
      </w:pPr>
      <w:r>
        <w:t>объектов инфраструктуры организаций отдыха детей и их</w:t>
      </w:r>
    </w:p>
    <w:p w:rsidR="006E6BEA" w:rsidRDefault="006E6BEA">
      <w:pPr>
        <w:pStyle w:val="ConsPlusTitle"/>
        <w:jc w:val="center"/>
      </w:pPr>
      <w:r>
        <w:t>оздоровления, на плановый период 2026 года</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03"/>
        <w:gridCol w:w="1587"/>
      </w:tblGrid>
      <w:tr w:rsidR="006E6BEA">
        <w:tc>
          <w:tcPr>
            <w:tcW w:w="541" w:type="dxa"/>
            <w:vAlign w:val="center"/>
          </w:tcPr>
          <w:p w:rsidR="006E6BEA" w:rsidRDefault="006E6BEA">
            <w:pPr>
              <w:pStyle w:val="ConsPlusNormal"/>
              <w:jc w:val="center"/>
            </w:pPr>
            <w:r>
              <w:t>N п/п</w:t>
            </w:r>
          </w:p>
        </w:tc>
        <w:tc>
          <w:tcPr>
            <w:tcW w:w="6803" w:type="dxa"/>
            <w:vAlign w:val="center"/>
          </w:tcPr>
          <w:p w:rsidR="006E6BEA" w:rsidRDefault="006E6BEA">
            <w:pPr>
              <w:pStyle w:val="ConsPlusNormal"/>
              <w:jc w:val="center"/>
            </w:pPr>
            <w:r>
              <w:t>Наименование муниципального образования</w:t>
            </w:r>
          </w:p>
        </w:tc>
        <w:tc>
          <w:tcPr>
            <w:tcW w:w="1587"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03" w:type="dxa"/>
            <w:vAlign w:val="center"/>
          </w:tcPr>
          <w:p w:rsidR="006E6BEA" w:rsidRDefault="006E6BEA">
            <w:pPr>
              <w:pStyle w:val="ConsPlusNormal"/>
              <w:jc w:val="center"/>
            </w:pPr>
            <w:r>
              <w:t>2</w:t>
            </w:r>
          </w:p>
        </w:tc>
        <w:tc>
          <w:tcPr>
            <w:tcW w:w="1587"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803" w:type="dxa"/>
            <w:vAlign w:val="bottom"/>
          </w:tcPr>
          <w:p w:rsidR="006E6BEA" w:rsidRDefault="006E6BEA">
            <w:pPr>
              <w:pStyle w:val="ConsPlusNormal"/>
              <w:ind w:firstLine="17"/>
            </w:pPr>
            <w:r>
              <w:t>Павловский муниципальный район</w:t>
            </w:r>
          </w:p>
        </w:tc>
        <w:tc>
          <w:tcPr>
            <w:tcW w:w="1587" w:type="dxa"/>
            <w:vAlign w:val="center"/>
          </w:tcPr>
          <w:p w:rsidR="006E6BEA" w:rsidRDefault="006E6BEA">
            <w:pPr>
              <w:pStyle w:val="ConsPlusNormal"/>
              <w:jc w:val="right"/>
            </w:pPr>
            <w:r>
              <w:t>19 014,1</w:t>
            </w:r>
          </w:p>
        </w:tc>
      </w:tr>
      <w:tr w:rsidR="006E6BEA">
        <w:tc>
          <w:tcPr>
            <w:tcW w:w="541" w:type="dxa"/>
            <w:vAlign w:val="bottom"/>
          </w:tcPr>
          <w:p w:rsidR="006E6BEA" w:rsidRDefault="006E6BEA">
            <w:pPr>
              <w:pStyle w:val="ConsPlusNormal"/>
            </w:pPr>
          </w:p>
        </w:tc>
        <w:tc>
          <w:tcPr>
            <w:tcW w:w="6803" w:type="dxa"/>
          </w:tcPr>
          <w:p w:rsidR="006E6BEA" w:rsidRDefault="006E6BEA">
            <w:pPr>
              <w:pStyle w:val="ConsPlusNormal"/>
              <w:ind w:firstLine="17"/>
            </w:pPr>
            <w:r>
              <w:t>ВСЕГО</w:t>
            </w:r>
          </w:p>
        </w:tc>
        <w:tc>
          <w:tcPr>
            <w:tcW w:w="1587" w:type="dxa"/>
            <w:vAlign w:val="center"/>
          </w:tcPr>
          <w:p w:rsidR="006E6BEA" w:rsidRDefault="006E6BEA">
            <w:pPr>
              <w:pStyle w:val="ConsPlusNormal"/>
              <w:jc w:val="right"/>
            </w:pPr>
            <w:r>
              <w:t>19 014,1</w:t>
            </w:r>
          </w:p>
        </w:tc>
      </w:tr>
    </w:tbl>
    <w:p w:rsidR="006E6BEA" w:rsidRDefault="006E6BEA">
      <w:pPr>
        <w:pStyle w:val="ConsPlusNormal"/>
        <w:ind w:firstLine="540"/>
        <w:jc w:val="both"/>
      </w:pPr>
    </w:p>
    <w:p w:rsidR="006E6BEA" w:rsidRDefault="006E6BEA">
      <w:pPr>
        <w:pStyle w:val="ConsPlusNormal"/>
        <w:jc w:val="right"/>
        <w:outlineLvl w:val="1"/>
      </w:pPr>
      <w:r>
        <w:t>Таблица 18</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на софинансирование расходных</w:t>
      </w:r>
    </w:p>
    <w:p w:rsidR="006E6BEA" w:rsidRDefault="006E6BEA">
      <w:pPr>
        <w:pStyle w:val="ConsPlusTitle"/>
        <w:jc w:val="center"/>
      </w:pPr>
      <w:r>
        <w:t>обязательств, возникающих при выполнении полномочий органов</w:t>
      </w:r>
    </w:p>
    <w:p w:rsidR="006E6BEA" w:rsidRDefault="006E6BEA">
      <w:pPr>
        <w:pStyle w:val="ConsPlusTitle"/>
        <w:jc w:val="center"/>
      </w:pPr>
      <w:r>
        <w:t>местного самоуправления по вопросам местного значения</w:t>
      </w:r>
    </w:p>
    <w:p w:rsidR="006E6BEA" w:rsidRDefault="006E6BEA">
      <w:pPr>
        <w:pStyle w:val="ConsPlusTitle"/>
        <w:jc w:val="center"/>
      </w:pPr>
      <w:r>
        <w:t>в сфере организации отдыха детей в каникулярное время,</w:t>
      </w:r>
    </w:p>
    <w:p w:rsidR="006E6BEA" w:rsidRDefault="006E6BEA">
      <w:pPr>
        <w:pStyle w:val="ConsPlusTitle"/>
        <w:jc w:val="center"/>
      </w:pPr>
      <w:r>
        <w:t>бюджетам муниципальных районов (городских округов)</w:t>
      </w:r>
    </w:p>
    <w:p w:rsidR="006E6BEA" w:rsidRDefault="006E6BEA">
      <w:pPr>
        <w:pStyle w:val="ConsPlusTitle"/>
        <w:jc w:val="center"/>
      </w:pPr>
      <w:r>
        <w:lastRenderedPageBreak/>
        <w:t>Воронежской области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162,4</w:t>
            </w:r>
          </w:p>
        </w:tc>
        <w:tc>
          <w:tcPr>
            <w:tcW w:w="1428" w:type="dxa"/>
          </w:tcPr>
          <w:p w:rsidR="006E6BEA" w:rsidRDefault="006E6BEA">
            <w:pPr>
              <w:pStyle w:val="ConsPlusNormal"/>
              <w:jc w:val="right"/>
            </w:pPr>
            <w:r>
              <w:t>183,4</w:t>
            </w:r>
          </w:p>
        </w:tc>
        <w:tc>
          <w:tcPr>
            <w:tcW w:w="1304" w:type="dxa"/>
          </w:tcPr>
          <w:p w:rsidR="006E6BEA" w:rsidRDefault="006E6BEA">
            <w:pPr>
              <w:pStyle w:val="ConsPlusNormal"/>
              <w:jc w:val="right"/>
            </w:pPr>
            <w:r>
              <w:t>205,3</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666,7</w:t>
            </w:r>
          </w:p>
        </w:tc>
        <w:tc>
          <w:tcPr>
            <w:tcW w:w="1428" w:type="dxa"/>
          </w:tcPr>
          <w:p w:rsidR="006E6BEA" w:rsidRDefault="006E6BEA">
            <w:pPr>
              <w:pStyle w:val="ConsPlusNormal"/>
              <w:jc w:val="right"/>
            </w:pPr>
            <w:r>
              <w:t>802,8</w:t>
            </w:r>
          </w:p>
        </w:tc>
        <w:tc>
          <w:tcPr>
            <w:tcW w:w="1304" w:type="dxa"/>
          </w:tcPr>
          <w:p w:rsidR="006E6BEA" w:rsidRDefault="006E6BEA">
            <w:pPr>
              <w:pStyle w:val="ConsPlusNormal"/>
              <w:jc w:val="right"/>
            </w:pPr>
            <w:r>
              <w:t>865,5</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1 498,9</w:t>
            </w:r>
          </w:p>
        </w:tc>
        <w:tc>
          <w:tcPr>
            <w:tcW w:w="1428" w:type="dxa"/>
          </w:tcPr>
          <w:p w:rsidR="006E6BEA" w:rsidRDefault="006E6BEA">
            <w:pPr>
              <w:pStyle w:val="ConsPlusNormal"/>
              <w:jc w:val="right"/>
            </w:pPr>
            <w:r>
              <w:t>1 521,2</w:t>
            </w:r>
          </w:p>
        </w:tc>
        <w:tc>
          <w:tcPr>
            <w:tcW w:w="1304" w:type="dxa"/>
          </w:tcPr>
          <w:p w:rsidR="006E6BEA" w:rsidRDefault="006E6BEA">
            <w:pPr>
              <w:pStyle w:val="ConsPlusNormal"/>
              <w:jc w:val="right"/>
            </w:pPr>
            <w:r>
              <w:t>1 535,1</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590,7</w:t>
            </w:r>
          </w:p>
        </w:tc>
        <w:tc>
          <w:tcPr>
            <w:tcW w:w="1428" w:type="dxa"/>
          </w:tcPr>
          <w:p w:rsidR="006E6BEA" w:rsidRDefault="006E6BEA">
            <w:pPr>
              <w:pStyle w:val="ConsPlusNormal"/>
              <w:jc w:val="right"/>
            </w:pPr>
            <w:r>
              <w:t>750,3</w:t>
            </w:r>
          </w:p>
        </w:tc>
        <w:tc>
          <w:tcPr>
            <w:tcW w:w="1304" w:type="dxa"/>
          </w:tcPr>
          <w:p w:rsidR="006E6BEA" w:rsidRDefault="006E6BEA">
            <w:pPr>
              <w:pStyle w:val="ConsPlusNormal"/>
              <w:jc w:val="right"/>
            </w:pPr>
            <w:r>
              <w:t>810,9</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346,0</w:t>
            </w:r>
          </w:p>
        </w:tc>
        <w:tc>
          <w:tcPr>
            <w:tcW w:w="1428" w:type="dxa"/>
          </w:tcPr>
          <w:p w:rsidR="006E6BEA" w:rsidRDefault="006E6BEA">
            <w:pPr>
              <w:pStyle w:val="ConsPlusNormal"/>
              <w:jc w:val="right"/>
            </w:pPr>
            <w:r>
              <w:t>387,3</w:t>
            </w:r>
          </w:p>
        </w:tc>
        <w:tc>
          <w:tcPr>
            <w:tcW w:w="1304" w:type="dxa"/>
          </w:tcPr>
          <w:p w:rsidR="006E6BEA" w:rsidRDefault="006E6BEA">
            <w:pPr>
              <w:pStyle w:val="ConsPlusNormal"/>
              <w:jc w:val="right"/>
            </w:pPr>
            <w:r>
              <w:t>440,9</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324,1</w:t>
            </w:r>
          </w:p>
        </w:tc>
        <w:tc>
          <w:tcPr>
            <w:tcW w:w="1428" w:type="dxa"/>
          </w:tcPr>
          <w:p w:rsidR="006E6BEA" w:rsidRDefault="006E6BEA">
            <w:pPr>
              <w:pStyle w:val="ConsPlusNormal"/>
              <w:jc w:val="right"/>
            </w:pPr>
            <w:r>
              <w:t>349,2</w:t>
            </w:r>
          </w:p>
        </w:tc>
        <w:tc>
          <w:tcPr>
            <w:tcW w:w="1304" w:type="dxa"/>
          </w:tcPr>
          <w:p w:rsidR="006E6BEA" w:rsidRDefault="006E6BEA">
            <w:pPr>
              <w:pStyle w:val="ConsPlusNormal"/>
              <w:jc w:val="right"/>
            </w:pPr>
            <w:r>
              <w:t>404,4</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478,0</w:t>
            </w:r>
          </w:p>
        </w:tc>
        <w:tc>
          <w:tcPr>
            <w:tcW w:w="1428" w:type="dxa"/>
          </w:tcPr>
          <w:p w:rsidR="006E6BEA" w:rsidRDefault="006E6BEA">
            <w:pPr>
              <w:pStyle w:val="ConsPlusNormal"/>
              <w:jc w:val="right"/>
            </w:pPr>
            <w:r>
              <w:t>517,0</w:t>
            </w:r>
          </w:p>
        </w:tc>
        <w:tc>
          <w:tcPr>
            <w:tcW w:w="1304" w:type="dxa"/>
          </w:tcPr>
          <w:p w:rsidR="006E6BEA" w:rsidRDefault="006E6BEA">
            <w:pPr>
              <w:pStyle w:val="ConsPlusNormal"/>
              <w:jc w:val="right"/>
            </w:pPr>
            <w:r>
              <w:t>604,2</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1 187,7</w:t>
            </w:r>
          </w:p>
        </w:tc>
        <w:tc>
          <w:tcPr>
            <w:tcW w:w="1428" w:type="dxa"/>
          </w:tcPr>
          <w:p w:rsidR="006E6BEA" w:rsidRDefault="006E6BEA">
            <w:pPr>
              <w:pStyle w:val="ConsPlusNormal"/>
              <w:jc w:val="right"/>
            </w:pPr>
            <w:r>
              <w:t>1 389,2</w:t>
            </w:r>
          </w:p>
        </w:tc>
        <w:tc>
          <w:tcPr>
            <w:tcW w:w="1304" w:type="dxa"/>
          </w:tcPr>
          <w:p w:rsidR="006E6BEA" w:rsidRDefault="006E6BEA">
            <w:pPr>
              <w:pStyle w:val="ConsPlusNormal"/>
              <w:jc w:val="right"/>
            </w:pPr>
            <w:r>
              <w:t>1 457,5</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3 941,3</w:t>
            </w:r>
          </w:p>
        </w:tc>
        <w:tc>
          <w:tcPr>
            <w:tcW w:w="1428" w:type="dxa"/>
          </w:tcPr>
          <w:p w:rsidR="006E6BEA" w:rsidRDefault="006E6BEA">
            <w:pPr>
              <w:pStyle w:val="ConsPlusNormal"/>
              <w:jc w:val="right"/>
            </w:pPr>
            <w:r>
              <w:t>4 130,9</w:t>
            </w:r>
          </w:p>
        </w:tc>
        <w:tc>
          <w:tcPr>
            <w:tcW w:w="1304" w:type="dxa"/>
          </w:tcPr>
          <w:p w:rsidR="006E6BEA" w:rsidRDefault="006E6BEA">
            <w:pPr>
              <w:pStyle w:val="ConsPlusNormal"/>
              <w:jc w:val="right"/>
            </w:pPr>
            <w:r>
              <w:t>4 321,6</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1 219,9</w:t>
            </w:r>
          </w:p>
        </w:tc>
        <w:tc>
          <w:tcPr>
            <w:tcW w:w="1428" w:type="dxa"/>
          </w:tcPr>
          <w:p w:rsidR="006E6BEA" w:rsidRDefault="006E6BEA">
            <w:pPr>
              <w:pStyle w:val="ConsPlusNormal"/>
              <w:jc w:val="right"/>
            </w:pPr>
            <w:r>
              <w:t>1 248,8</w:t>
            </w:r>
          </w:p>
        </w:tc>
        <w:tc>
          <w:tcPr>
            <w:tcW w:w="1304" w:type="dxa"/>
          </w:tcPr>
          <w:p w:rsidR="006E6BEA" w:rsidRDefault="006E6BEA">
            <w:pPr>
              <w:pStyle w:val="ConsPlusNormal"/>
              <w:jc w:val="right"/>
            </w:pPr>
            <w:r>
              <w:t>1 319,5</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1 209,7</w:t>
            </w:r>
          </w:p>
        </w:tc>
        <w:tc>
          <w:tcPr>
            <w:tcW w:w="1428" w:type="dxa"/>
          </w:tcPr>
          <w:p w:rsidR="006E6BEA" w:rsidRDefault="006E6BEA">
            <w:pPr>
              <w:pStyle w:val="ConsPlusNormal"/>
              <w:jc w:val="right"/>
            </w:pPr>
            <w:r>
              <w:t>1 305,3</w:t>
            </w:r>
          </w:p>
        </w:tc>
        <w:tc>
          <w:tcPr>
            <w:tcW w:w="1304" w:type="dxa"/>
          </w:tcPr>
          <w:p w:rsidR="006E6BEA" w:rsidRDefault="006E6BEA">
            <w:pPr>
              <w:pStyle w:val="ConsPlusNormal"/>
              <w:jc w:val="right"/>
            </w:pPr>
            <w:r>
              <w:t>1 398,8</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379,7</w:t>
            </w:r>
          </w:p>
        </w:tc>
        <w:tc>
          <w:tcPr>
            <w:tcW w:w="1428" w:type="dxa"/>
          </w:tcPr>
          <w:p w:rsidR="006E6BEA" w:rsidRDefault="006E6BEA">
            <w:pPr>
              <w:pStyle w:val="ConsPlusNormal"/>
              <w:jc w:val="right"/>
            </w:pPr>
            <w:r>
              <w:t>414,8</w:t>
            </w:r>
          </w:p>
        </w:tc>
        <w:tc>
          <w:tcPr>
            <w:tcW w:w="1304" w:type="dxa"/>
          </w:tcPr>
          <w:p w:rsidR="006E6BEA" w:rsidRDefault="006E6BEA">
            <w:pPr>
              <w:pStyle w:val="ConsPlusNormal"/>
              <w:jc w:val="right"/>
            </w:pPr>
            <w:r>
              <w:t>456,7</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2 331,4</w:t>
            </w:r>
          </w:p>
        </w:tc>
        <w:tc>
          <w:tcPr>
            <w:tcW w:w="1428" w:type="dxa"/>
          </w:tcPr>
          <w:p w:rsidR="006E6BEA" w:rsidRDefault="006E6BEA">
            <w:pPr>
              <w:pStyle w:val="ConsPlusNormal"/>
              <w:jc w:val="right"/>
            </w:pPr>
            <w:r>
              <w:t>2 424,6</w:t>
            </w:r>
          </w:p>
        </w:tc>
        <w:tc>
          <w:tcPr>
            <w:tcW w:w="1304" w:type="dxa"/>
          </w:tcPr>
          <w:p w:rsidR="006E6BEA" w:rsidRDefault="006E6BEA">
            <w:pPr>
              <w:pStyle w:val="ConsPlusNormal"/>
              <w:jc w:val="right"/>
            </w:pPr>
            <w:r>
              <w:t>2 570,7</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73,4</w:t>
            </w:r>
          </w:p>
        </w:tc>
        <w:tc>
          <w:tcPr>
            <w:tcW w:w="1428" w:type="dxa"/>
          </w:tcPr>
          <w:p w:rsidR="006E6BEA" w:rsidRDefault="006E6BEA">
            <w:pPr>
              <w:pStyle w:val="ConsPlusNormal"/>
              <w:jc w:val="right"/>
            </w:pPr>
            <w:r>
              <w:t>83,9</w:t>
            </w:r>
          </w:p>
        </w:tc>
        <w:tc>
          <w:tcPr>
            <w:tcW w:w="1304" w:type="dxa"/>
          </w:tcPr>
          <w:p w:rsidR="006E6BEA" w:rsidRDefault="006E6BEA">
            <w:pPr>
              <w:pStyle w:val="ConsPlusNormal"/>
              <w:jc w:val="right"/>
            </w:pPr>
            <w:r>
              <w:t>112,6</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2 626,1</w:t>
            </w:r>
          </w:p>
        </w:tc>
        <w:tc>
          <w:tcPr>
            <w:tcW w:w="1428" w:type="dxa"/>
          </w:tcPr>
          <w:p w:rsidR="006E6BEA" w:rsidRDefault="006E6BEA">
            <w:pPr>
              <w:pStyle w:val="ConsPlusNormal"/>
              <w:jc w:val="right"/>
            </w:pPr>
            <w:r>
              <w:t>2 763,1</w:t>
            </w:r>
          </w:p>
        </w:tc>
        <w:tc>
          <w:tcPr>
            <w:tcW w:w="1304" w:type="dxa"/>
          </w:tcPr>
          <w:p w:rsidR="006E6BEA" w:rsidRDefault="006E6BEA">
            <w:pPr>
              <w:pStyle w:val="ConsPlusNormal"/>
              <w:jc w:val="right"/>
            </w:pPr>
            <w:r>
              <w:t>2 922,8</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771,3</w:t>
            </w:r>
          </w:p>
        </w:tc>
        <w:tc>
          <w:tcPr>
            <w:tcW w:w="1428" w:type="dxa"/>
          </w:tcPr>
          <w:p w:rsidR="006E6BEA" w:rsidRDefault="006E6BEA">
            <w:pPr>
              <w:pStyle w:val="ConsPlusNormal"/>
              <w:jc w:val="right"/>
            </w:pPr>
            <w:r>
              <w:t>809,8</w:t>
            </w:r>
          </w:p>
        </w:tc>
        <w:tc>
          <w:tcPr>
            <w:tcW w:w="1304" w:type="dxa"/>
          </w:tcPr>
          <w:p w:rsidR="006E6BEA" w:rsidRDefault="006E6BEA">
            <w:pPr>
              <w:pStyle w:val="ConsPlusNormal"/>
              <w:jc w:val="right"/>
            </w:pPr>
            <w:r>
              <w:t>957,9</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95,4</w:t>
            </w:r>
          </w:p>
        </w:tc>
        <w:tc>
          <w:tcPr>
            <w:tcW w:w="1428" w:type="dxa"/>
          </w:tcPr>
          <w:p w:rsidR="006E6BEA" w:rsidRDefault="006E6BEA">
            <w:pPr>
              <w:pStyle w:val="ConsPlusNormal"/>
              <w:jc w:val="right"/>
            </w:pPr>
            <w:r>
              <w:t>106,7</w:t>
            </w:r>
          </w:p>
        </w:tc>
        <w:tc>
          <w:tcPr>
            <w:tcW w:w="1304" w:type="dxa"/>
          </w:tcPr>
          <w:p w:rsidR="006E6BEA" w:rsidRDefault="006E6BEA">
            <w:pPr>
              <w:pStyle w:val="ConsPlusNormal"/>
              <w:jc w:val="right"/>
            </w:pPr>
            <w:r>
              <w:t>149,1</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580,7</w:t>
            </w:r>
          </w:p>
        </w:tc>
        <w:tc>
          <w:tcPr>
            <w:tcW w:w="1428" w:type="dxa"/>
          </w:tcPr>
          <w:p w:rsidR="006E6BEA" w:rsidRDefault="006E6BEA">
            <w:pPr>
              <w:pStyle w:val="ConsPlusNormal"/>
              <w:jc w:val="right"/>
            </w:pPr>
            <w:r>
              <w:t>631,3</w:t>
            </w:r>
          </w:p>
        </w:tc>
        <w:tc>
          <w:tcPr>
            <w:tcW w:w="1304" w:type="dxa"/>
          </w:tcPr>
          <w:p w:rsidR="006E6BEA" w:rsidRDefault="006E6BEA">
            <w:pPr>
              <w:pStyle w:val="ConsPlusNormal"/>
              <w:jc w:val="right"/>
            </w:pPr>
            <w:r>
              <w:t>697,8</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4 884,1</w:t>
            </w:r>
          </w:p>
        </w:tc>
        <w:tc>
          <w:tcPr>
            <w:tcW w:w="1428" w:type="dxa"/>
          </w:tcPr>
          <w:p w:rsidR="006E6BEA" w:rsidRDefault="006E6BEA">
            <w:pPr>
              <w:pStyle w:val="ConsPlusNormal"/>
              <w:jc w:val="right"/>
            </w:pPr>
            <w:r>
              <w:t>5 094,7</w:t>
            </w:r>
          </w:p>
        </w:tc>
        <w:tc>
          <w:tcPr>
            <w:tcW w:w="1304" w:type="dxa"/>
          </w:tcPr>
          <w:p w:rsidR="006E6BEA" w:rsidRDefault="006E6BEA">
            <w:pPr>
              <w:pStyle w:val="ConsPlusNormal"/>
              <w:jc w:val="right"/>
            </w:pPr>
            <w:r>
              <w:t>5 298,4</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155,5</w:t>
            </w:r>
          </w:p>
        </w:tc>
        <w:tc>
          <w:tcPr>
            <w:tcW w:w="1428" w:type="dxa"/>
          </w:tcPr>
          <w:p w:rsidR="006E6BEA" w:rsidRDefault="006E6BEA">
            <w:pPr>
              <w:pStyle w:val="ConsPlusNormal"/>
              <w:jc w:val="right"/>
            </w:pPr>
            <w:r>
              <w:t>169,3</w:t>
            </w:r>
          </w:p>
        </w:tc>
        <w:tc>
          <w:tcPr>
            <w:tcW w:w="1304" w:type="dxa"/>
          </w:tcPr>
          <w:p w:rsidR="006E6BEA" w:rsidRDefault="006E6BEA">
            <w:pPr>
              <w:pStyle w:val="ConsPlusNormal"/>
              <w:jc w:val="right"/>
            </w:pPr>
            <w:r>
              <w:t>226,8</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498,6</w:t>
            </w:r>
          </w:p>
        </w:tc>
        <w:tc>
          <w:tcPr>
            <w:tcW w:w="1428" w:type="dxa"/>
          </w:tcPr>
          <w:p w:rsidR="006E6BEA" w:rsidRDefault="006E6BEA">
            <w:pPr>
              <w:pStyle w:val="ConsPlusNormal"/>
              <w:jc w:val="right"/>
            </w:pPr>
            <w:r>
              <w:t>558,1</w:t>
            </w:r>
          </w:p>
        </w:tc>
        <w:tc>
          <w:tcPr>
            <w:tcW w:w="1304" w:type="dxa"/>
          </w:tcPr>
          <w:p w:rsidR="006E6BEA" w:rsidRDefault="006E6BEA">
            <w:pPr>
              <w:pStyle w:val="ConsPlusNormal"/>
              <w:jc w:val="right"/>
            </w:pPr>
            <w:r>
              <w:t>659,8</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1 019,1</w:t>
            </w:r>
          </w:p>
        </w:tc>
        <w:tc>
          <w:tcPr>
            <w:tcW w:w="1428" w:type="dxa"/>
          </w:tcPr>
          <w:p w:rsidR="006E6BEA" w:rsidRDefault="006E6BEA">
            <w:pPr>
              <w:pStyle w:val="ConsPlusNormal"/>
              <w:jc w:val="right"/>
            </w:pPr>
            <w:r>
              <w:t>1 072,0</w:t>
            </w:r>
          </w:p>
        </w:tc>
        <w:tc>
          <w:tcPr>
            <w:tcW w:w="1304" w:type="dxa"/>
          </w:tcPr>
          <w:p w:rsidR="006E6BEA" w:rsidRDefault="006E6BEA">
            <w:pPr>
              <w:pStyle w:val="ConsPlusNormal"/>
              <w:jc w:val="right"/>
            </w:pPr>
            <w:r>
              <w:t>1 206,8</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419,4</w:t>
            </w:r>
          </w:p>
        </w:tc>
        <w:tc>
          <w:tcPr>
            <w:tcW w:w="1428" w:type="dxa"/>
          </w:tcPr>
          <w:p w:rsidR="006E6BEA" w:rsidRDefault="006E6BEA">
            <w:pPr>
              <w:pStyle w:val="ConsPlusNormal"/>
              <w:jc w:val="right"/>
            </w:pPr>
            <w:r>
              <w:t>436,1</w:t>
            </w:r>
          </w:p>
        </w:tc>
        <w:tc>
          <w:tcPr>
            <w:tcW w:w="1304" w:type="dxa"/>
          </w:tcPr>
          <w:p w:rsidR="006E6BEA" w:rsidRDefault="006E6BEA">
            <w:pPr>
              <w:pStyle w:val="ConsPlusNormal"/>
              <w:jc w:val="right"/>
            </w:pPr>
            <w:r>
              <w:t>486,9</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2 184,8</w:t>
            </w:r>
          </w:p>
        </w:tc>
        <w:tc>
          <w:tcPr>
            <w:tcW w:w="1428" w:type="dxa"/>
          </w:tcPr>
          <w:p w:rsidR="006E6BEA" w:rsidRDefault="006E6BEA">
            <w:pPr>
              <w:pStyle w:val="ConsPlusNormal"/>
              <w:jc w:val="right"/>
            </w:pPr>
            <w:r>
              <w:t>2 296,5</w:t>
            </w:r>
          </w:p>
        </w:tc>
        <w:tc>
          <w:tcPr>
            <w:tcW w:w="1304" w:type="dxa"/>
          </w:tcPr>
          <w:p w:rsidR="006E6BEA" w:rsidRDefault="006E6BEA">
            <w:pPr>
              <w:pStyle w:val="ConsPlusNormal"/>
              <w:jc w:val="right"/>
            </w:pPr>
            <w:r>
              <w:t>2 329,6</w:t>
            </w:r>
          </w:p>
        </w:tc>
      </w:tr>
      <w:tr w:rsidR="006E6BEA">
        <w:tc>
          <w:tcPr>
            <w:tcW w:w="541" w:type="dxa"/>
          </w:tcPr>
          <w:p w:rsidR="006E6BEA" w:rsidRDefault="006E6BEA">
            <w:pPr>
              <w:pStyle w:val="ConsPlusNormal"/>
              <w:jc w:val="center"/>
            </w:pPr>
            <w:r>
              <w:lastRenderedPageBreak/>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38,2</w:t>
            </w:r>
          </w:p>
        </w:tc>
        <w:tc>
          <w:tcPr>
            <w:tcW w:w="1428" w:type="dxa"/>
          </w:tcPr>
          <w:p w:rsidR="006E6BEA" w:rsidRDefault="006E6BEA">
            <w:pPr>
              <w:pStyle w:val="ConsPlusNormal"/>
              <w:jc w:val="right"/>
            </w:pPr>
            <w:r>
              <w:t>39,5</w:t>
            </w:r>
          </w:p>
        </w:tc>
        <w:tc>
          <w:tcPr>
            <w:tcW w:w="1304" w:type="dxa"/>
          </w:tcPr>
          <w:p w:rsidR="006E6BEA" w:rsidRDefault="006E6BEA">
            <w:pPr>
              <w:pStyle w:val="ConsPlusNormal"/>
              <w:jc w:val="right"/>
            </w:pPr>
            <w:r>
              <w:t>82,4</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4 413,5</w:t>
            </w:r>
          </w:p>
        </w:tc>
        <w:tc>
          <w:tcPr>
            <w:tcW w:w="1428" w:type="dxa"/>
          </w:tcPr>
          <w:p w:rsidR="006E6BEA" w:rsidRDefault="006E6BEA">
            <w:pPr>
              <w:pStyle w:val="ConsPlusNormal"/>
              <w:jc w:val="right"/>
            </w:pPr>
            <w:r>
              <w:t>4 644,8</w:t>
            </w:r>
          </w:p>
        </w:tc>
        <w:tc>
          <w:tcPr>
            <w:tcW w:w="1304" w:type="dxa"/>
          </w:tcPr>
          <w:p w:rsidR="006E6BEA" w:rsidRDefault="006E6BEA">
            <w:pPr>
              <w:pStyle w:val="ConsPlusNormal"/>
              <w:jc w:val="right"/>
            </w:pPr>
            <w:r>
              <w:t>4 957,5</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2 089,5</w:t>
            </w:r>
          </w:p>
        </w:tc>
        <w:tc>
          <w:tcPr>
            <w:tcW w:w="1428" w:type="dxa"/>
          </w:tcPr>
          <w:p w:rsidR="006E6BEA" w:rsidRDefault="006E6BEA">
            <w:pPr>
              <w:pStyle w:val="ConsPlusNormal"/>
              <w:jc w:val="right"/>
            </w:pPr>
            <w:r>
              <w:t>2 212,6</w:t>
            </w:r>
          </w:p>
        </w:tc>
        <w:tc>
          <w:tcPr>
            <w:tcW w:w="1304" w:type="dxa"/>
          </w:tcPr>
          <w:p w:rsidR="006E6BEA" w:rsidRDefault="006E6BEA">
            <w:pPr>
              <w:pStyle w:val="ConsPlusNormal"/>
              <w:jc w:val="right"/>
            </w:pPr>
            <w:r>
              <w:t>2 404,2</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501,5</w:t>
            </w:r>
          </w:p>
        </w:tc>
        <w:tc>
          <w:tcPr>
            <w:tcW w:w="1428" w:type="dxa"/>
          </w:tcPr>
          <w:p w:rsidR="006E6BEA" w:rsidRDefault="006E6BEA">
            <w:pPr>
              <w:pStyle w:val="ConsPlusNormal"/>
              <w:jc w:val="right"/>
            </w:pPr>
            <w:r>
              <w:t>561,2</w:t>
            </w:r>
          </w:p>
        </w:tc>
        <w:tc>
          <w:tcPr>
            <w:tcW w:w="1304" w:type="dxa"/>
          </w:tcPr>
          <w:p w:rsidR="006E6BEA" w:rsidRDefault="006E6BEA">
            <w:pPr>
              <w:pStyle w:val="ConsPlusNormal"/>
              <w:jc w:val="right"/>
            </w:pPr>
            <w:r>
              <w:t>650,3</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110,0</w:t>
            </w:r>
          </w:p>
        </w:tc>
        <w:tc>
          <w:tcPr>
            <w:tcW w:w="1428" w:type="dxa"/>
          </w:tcPr>
          <w:p w:rsidR="006E6BEA" w:rsidRDefault="006E6BEA">
            <w:pPr>
              <w:pStyle w:val="ConsPlusNormal"/>
              <w:jc w:val="right"/>
            </w:pPr>
            <w:r>
              <w:t>138,8</w:t>
            </w:r>
          </w:p>
        </w:tc>
        <w:tc>
          <w:tcPr>
            <w:tcW w:w="1304" w:type="dxa"/>
          </w:tcPr>
          <w:p w:rsidR="006E6BEA" w:rsidRDefault="006E6BEA">
            <w:pPr>
              <w:pStyle w:val="ConsPlusNormal"/>
              <w:jc w:val="right"/>
            </w:pPr>
            <w:r>
              <w:t>177,6</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108,5</w:t>
            </w:r>
          </w:p>
        </w:tc>
        <w:tc>
          <w:tcPr>
            <w:tcW w:w="1428" w:type="dxa"/>
          </w:tcPr>
          <w:p w:rsidR="006E6BEA" w:rsidRDefault="006E6BEA">
            <w:pPr>
              <w:pStyle w:val="ConsPlusNormal"/>
              <w:jc w:val="right"/>
            </w:pPr>
            <w:r>
              <w:t>140,3</w:t>
            </w:r>
          </w:p>
        </w:tc>
        <w:tc>
          <w:tcPr>
            <w:tcW w:w="1304" w:type="dxa"/>
          </w:tcPr>
          <w:p w:rsidR="006E6BEA" w:rsidRDefault="006E6BEA">
            <w:pPr>
              <w:pStyle w:val="ConsPlusNormal"/>
              <w:jc w:val="right"/>
            </w:pPr>
            <w:r>
              <w:t>187,2</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308,0</w:t>
            </w:r>
          </w:p>
        </w:tc>
        <w:tc>
          <w:tcPr>
            <w:tcW w:w="1428" w:type="dxa"/>
          </w:tcPr>
          <w:p w:rsidR="006E6BEA" w:rsidRDefault="006E6BEA">
            <w:pPr>
              <w:pStyle w:val="ConsPlusNormal"/>
              <w:jc w:val="right"/>
            </w:pPr>
            <w:r>
              <w:t>364,5</w:t>
            </w:r>
          </w:p>
        </w:tc>
        <w:tc>
          <w:tcPr>
            <w:tcW w:w="1304" w:type="dxa"/>
          </w:tcPr>
          <w:p w:rsidR="006E6BEA" w:rsidRDefault="006E6BEA">
            <w:pPr>
              <w:pStyle w:val="ConsPlusNormal"/>
              <w:jc w:val="right"/>
            </w:pPr>
            <w:r>
              <w:t>77,7</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3 922,3</w:t>
            </w:r>
          </w:p>
        </w:tc>
        <w:tc>
          <w:tcPr>
            <w:tcW w:w="1428" w:type="dxa"/>
          </w:tcPr>
          <w:p w:rsidR="006E6BEA" w:rsidRDefault="006E6BEA">
            <w:pPr>
              <w:pStyle w:val="ConsPlusNormal"/>
              <w:jc w:val="right"/>
            </w:pPr>
            <w:r>
              <w:t>4 129,5</w:t>
            </w:r>
          </w:p>
        </w:tc>
        <w:tc>
          <w:tcPr>
            <w:tcW w:w="1304" w:type="dxa"/>
          </w:tcPr>
          <w:p w:rsidR="006E6BEA" w:rsidRDefault="006E6BEA">
            <w:pPr>
              <w:pStyle w:val="ConsPlusNormal"/>
              <w:jc w:val="right"/>
            </w:pPr>
            <w:r>
              <w:t>4 402,6</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209,6</w:t>
            </w:r>
          </w:p>
        </w:tc>
        <w:tc>
          <w:tcPr>
            <w:tcW w:w="1428" w:type="dxa"/>
          </w:tcPr>
          <w:p w:rsidR="006E6BEA" w:rsidRDefault="006E6BEA">
            <w:pPr>
              <w:pStyle w:val="ConsPlusNormal"/>
              <w:jc w:val="right"/>
            </w:pPr>
            <w:r>
              <w:t>237,9</w:t>
            </w:r>
          </w:p>
        </w:tc>
        <w:tc>
          <w:tcPr>
            <w:tcW w:w="1304" w:type="dxa"/>
          </w:tcPr>
          <w:p w:rsidR="006E6BEA" w:rsidRDefault="006E6BEA">
            <w:pPr>
              <w:pStyle w:val="ConsPlusNormal"/>
              <w:jc w:val="right"/>
            </w:pPr>
            <w:r>
              <w:t>288,6</w:t>
            </w:r>
          </w:p>
        </w:tc>
      </w:tr>
      <w:tr w:rsidR="006E6BEA">
        <w:tc>
          <w:tcPr>
            <w:tcW w:w="541" w:type="dxa"/>
          </w:tcPr>
          <w:p w:rsidR="006E6BEA" w:rsidRDefault="006E6BEA">
            <w:pPr>
              <w:pStyle w:val="ConsPlusNormal"/>
              <w:jc w:val="center"/>
            </w:pPr>
            <w:r>
              <w:t>34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81 286,0</w:t>
            </w:r>
          </w:p>
        </w:tc>
        <w:tc>
          <w:tcPr>
            <w:tcW w:w="1428" w:type="dxa"/>
          </w:tcPr>
          <w:p w:rsidR="006E6BEA" w:rsidRDefault="006E6BEA">
            <w:pPr>
              <w:pStyle w:val="ConsPlusNormal"/>
              <w:jc w:val="right"/>
            </w:pPr>
            <w:r>
              <w:t>83 541,6</w:t>
            </w:r>
          </w:p>
        </w:tc>
        <w:tc>
          <w:tcPr>
            <w:tcW w:w="1304" w:type="dxa"/>
          </w:tcPr>
          <w:p w:rsidR="006E6BEA" w:rsidRDefault="006E6BEA">
            <w:pPr>
              <w:pStyle w:val="ConsPlusNormal"/>
              <w:jc w:val="right"/>
            </w:pPr>
            <w:r>
              <w:t>85 807,3</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120 632,0</w:t>
            </w:r>
          </w:p>
        </w:tc>
        <w:tc>
          <w:tcPr>
            <w:tcW w:w="1428" w:type="dxa"/>
          </w:tcPr>
          <w:p w:rsidR="006E6BEA" w:rsidRDefault="006E6BEA">
            <w:pPr>
              <w:pStyle w:val="ConsPlusNormal"/>
              <w:jc w:val="right"/>
            </w:pPr>
            <w:r>
              <w:t>125 457,0</w:t>
            </w:r>
          </w:p>
        </w:tc>
        <w:tc>
          <w:tcPr>
            <w:tcW w:w="1304" w:type="dxa"/>
          </w:tcPr>
          <w:p w:rsidR="006E6BEA" w:rsidRDefault="006E6BEA">
            <w:pPr>
              <w:pStyle w:val="ConsPlusNormal"/>
              <w:jc w:val="right"/>
            </w:pPr>
            <w:r>
              <w:t>130 475,0</w:t>
            </w:r>
          </w:p>
        </w:tc>
      </w:tr>
    </w:tbl>
    <w:p w:rsidR="006E6BEA" w:rsidRDefault="006E6BEA">
      <w:pPr>
        <w:pStyle w:val="ConsPlusNormal"/>
        <w:ind w:firstLine="540"/>
        <w:jc w:val="both"/>
      </w:pPr>
    </w:p>
    <w:p w:rsidR="006E6BEA" w:rsidRDefault="006E6BEA">
      <w:pPr>
        <w:pStyle w:val="ConsPlusNormal"/>
        <w:jc w:val="right"/>
        <w:outlineLvl w:val="1"/>
      </w:pPr>
      <w:r>
        <w:t>Таблица 19</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реализацию мероприятий</w:t>
      </w:r>
    </w:p>
    <w:p w:rsidR="006E6BEA" w:rsidRDefault="006E6BEA">
      <w:pPr>
        <w:pStyle w:val="ConsPlusTitle"/>
        <w:jc w:val="center"/>
      </w:pPr>
      <w:r>
        <w:t>по приспособлению жилых помещений и общего имущества</w:t>
      </w:r>
    </w:p>
    <w:p w:rsidR="006E6BEA" w:rsidRDefault="006E6BEA">
      <w:pPr>
        <w:pStyle w:val="ConsPlusTitle"/>
        <w:jc w:val="center"/>
      </w:pPr>
      <w:r>
        <w:t>в многоквартирных домах с учетом потребностей инвалидов</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1 887,4</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Городское поселение - город Бобров</w:t>
            </w:r>
          </w:p>
        </w:tc>
        <w:tc>
          <w:tcPr>
            <w:tcW w:w="1428" w:type="dxa"/>
          </w:tcPr>
          <w:p w:rsidR="006E6BEA" w:rsidRDefault="006E6BEA">
            <w:pPr>
              <w:pStyle w:val="ConsPlusNormal"/>
              <w:jc w:val="right"/>
            </w:pPr>
            <w:r>
              <w:t>1 887,4</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163,4</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Городское поселение - город Лиски</w:t>
            </w:r>
          </w:p>
        </w:tc>
        <w:tc>
          <w:tcPr>
            <w:tcW w:w="1428" w:type="dxa"/>
          </w:tcPr>
          <w:p w:rsidR="006E6BEA" w:rsidRDefault="006E6BEA">
            <w:pPr>
              <w:pStyle w:val="ConsPlusNormal"/>
              <w:jc w:val="right"/>
            </w:pPr>
            <w:r>
              <w:t>163,4</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426,6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Шуберское сельское поселение</w:t>
            </w:r>
          </w:p>
        </w:tc>
        <w:tc>
          <w:tcPr>
            <w:tcW w:w="1428" w:type="dxa"/>
          </w:tcPr>
          <w:p w:rsidR="006E6BEA" w:rsidRDefault="006E6BEA">
            <w:pPr>
              <w:pStyle w:val="ConsPlusNormal"/>
              <w:jc w:val="right"/>
            </w:pPr>
            <w:r>
              <w:t>426,6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10 192,8</w:t>
            </w:r>
          </w:p>
        </w:tc>
        <w:tc>
          <w:tcPr>
            <w:tcW w:w="1428" w:type="dxa"/>
          </w:tcPr>
          <w:p w:rsidR="006E6BEA" w:rsidRDefault="006E6BEA">
            <w:pPr>
              <w:pStyle w:val="ConsPlusNormal"/>
              <w:jc w:val="right"/>
            </w:pPr>
            <w:r>
              <w:t>7 600,0</w:t>
            </w:r>
          </w:p>
        </w:tc>
        <w:tc>
          <w:tcPr>
            <w:tcW w:w="1304" w:type="dxa"/>
          </w:tcPr>
          <w:p w:rsidR="006E6BEA" w:rsidRDefault="006E6BEA">
            <w:pPr>
              <w:pStyle w:val="ConsPlusNormal"/>
              <w:jc w:val="right"/>
            </w:pPr>
            <w:r>
              <w:t>7 600,0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12 670,2</w:t>
            </w:r>
          </w:p>
        </w:tc>
        <w:tc>
          <w:tcPr>
            <w:tcW w:w="1428" w:type="dxa"/>
          </w:tcPr>
          <w:p w:rsidR="006E6BEA" w:rsidRDefault="006E6BEA">
            <w:pPr>
              <w:pStyle w:val="ConsPlusNormal"/>
              <w:jc w:val="right"/>
            </w:pPr>
            <w:r>
              <w:t>7 600,0</w:t>
            </w:r>
          </w:p>
        </w:tc>
        <w:tc>
          <w:tcPr>
            <w:tcW w:w="1304" w:type="dxa"/>
          </w:tcPr>
          <w:p w:rsidR="006E6BEA" w:rsidRDefault="006E6BEA">
            <w:pPr>
              <w:pStyle w:val="ConsPlusNormal"/>
              <w:jc w:val="right"/>
            </w:pPr>
            <w:r>
              <w:t>7 600,0</w:t>
            </w:r>
          </w:p>
        </w:tc>
      </w:tr>
    </w:tbl>
    <w:p w:rsidR="006E6BEA" w:rsidRDefault="006E6BEA">
      <w:pPr>
        <w:pStyle w:val="ConsPlusNormal"/>
        <w:ind w:firstLine="540"/>
        <w:jc w:val="both"/>
      </w:pPr>
    </w:p>
    <w:p w:rsidR="006E6BEA" w:rsidRDefault="006E6BEA">
      <w:pPr>
        <w:pStyle w:val="ConsPlusNormal"/>
        <w:jc w:val="right"/>
        <w:outlineLvl w:val="1"/>
      </w:pPr>
      <w:r>
        <w:t>Таблица 20</w:t>
      </w:r>
    </w:p>
    <w:p w:rsidR="006E6BEA" w:rsidRDefault="006E6BEA">
      <w:pPr>
        <w:pStyle w:val="ConsPlusNormal"/>
        <w:ind w:firstLine="540"/>
        <w:jc w:val="both"/>
      </w:pPr>
    </w:p>
    <w:p w:rsidR="006E6BEA" w:rsidRDefault="006E6BEA">
      <w:pPr>
        <w:pStyle w:val="ConsPlusTitle"/>
        <w:jc w:val="center"/>
      </w:pPr>
      <w:r>
        <w:lastRenderedPageBreak/>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проведение мероприятий</w:t>
      </w:r>
    </w:p>
    <w:p w:rsidR="006E6BEA" w:rsidRDefault="006E6BEA">
      <w:pPr>
        <w:pStyle w:val="ConsPlusTitle"/>
        <w:jc w:val="center"/>
      </w:pPr>
      <w:r>
        <w:t>по созданию в дошкольных образовательных,</w:t>
      </w:r>
    </w:p>
    <w:p w:rsidR="006E6BEA" w:rsidRDefault="006E6BEA">
      <w:pPr>
        <w:pStyle w:val="ConsPlusTitle"/>
        <w:jc w:val="center"/>
      </w:pPr>
      <w:r>
        <w:t>общеобразовательных организациях, организациях</w:t>
      </w:r>
    </w:p>
    <w:p w:rsidR="006E6BEA" w:rsidRDefault="006E6BEA">
      <w:pPr>
        <w:pStyle w:val="ConsPlusTitle"/>
        <w:jc w:val="center"/>
      </w:pPr>
      <w:r>
        <w:t>дополнительного образования детей (в том числе</w:t>
      </w:r>
    </w:p>
    <w:p w:rsidR="006E6BEA" w:rsidRDefault="006E6BEA">
      <w:pPr>
        <w:pStyle w:val="ConsPlusTitle"/>
        <w:jc w:val="center"/>
      </w:pPr>
      <w:r>
        <w:t>в организациях, осуществляющих образовательную деятельность</w:t>
      </w:r>
    </w:p>
    <w:p w:rsidR="006E6BEA" w:rsidRDefault="006E6BEA">
      <w:pPr>
        <w:pStyle w:val="ConsPlusTitle"/>
        <w:jc w:val="center"/>
      </w:pPr>
      <w:r>
        <w:t>по адаптированным основным общеобразовательным программам)</w:t>
      </w:r>
    </w:p>
    <w:p w:rsidR="006E6BEA" w:rsidRDefault="006E6BEA">
      <w:pPr>
        <w:pStyle w:val="ConsPlusTitle"/>
        <w:jc w:val="center"/>
      </w:pPr>
      <w:r>
        <w:t>условий для получения детьми-инвалидами качественного</w:t>
      </w:r>
    </w:p>
    <w:p w:rsidR="006E6BEA" w:rsidRDefault="006E6BEA">
      <w:pPr>
        <w:pStyle w:val="ConsPlusTitle"/>
        <w:jc w:val="center"/>
      </w:pPr>
      <w:r>
        <w:t>образования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c>
          <w:tcPr>
            <w:tcW w:w="1304" w:type="dxa"/>
            <w:vAlign w:val="center"/>
          </w:tcPr>
          <w:p w:rsidR="006E6BEA" w:rsidRDefault="006E6BEA">
            <w:pPr>
              <w:pStyle w:val="ConsPlusNormal"/>
              <w:jc w:val="center"/>
            </w:pPr>
            <w:r>
              <w:t>5</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ind w:firstLine="17"/>
            </w:pPr>
            <w:r>
              <w:t>Городской округ город Воронеж</w:t>
            </w:r>
          </w:p>
        </w:tc>
        <w:tc>
          <w:tcPr>
            <w:tcW w:w="1428" w:type="dxa"/>
            <w:vAlign w:val="center"/>
          </w:tcPr>
          <w:p w:rsidR="006E6BEA" w:rsidRDefault="006E6BEA">
            <w:pPr>
              <w:pStyle w:val="ConsPlusNormal"/>
              <w:jc w:val="right"/>
            </w:pPr>
            <w:r>
              <w:t>2 000,0</w:t>
            </w:r>
          </w:p>
        </w:tc>
        <w:tc>
          <w:tcPr>
            <w:tcW w:w="1428" w:type="dxa"/>
            <w:vAlign w:val="center"/>
          </w:tcPr>
          <w:p w:rsidR="006E6BEA" w:rsidRDefault="006E6BEA">
            <w:pPr>
              <w:pStyle w:val="ConsPlusNormal"/>
              <w:jc w:val="right"/>
            </w:pPr>
            <w:r>
              <w:t>2 000,0</w:t>
            </w:r>
          </w:p>
        </w:tc>
        <w:tc>
          <w:tcPr>
            <w:tcW w:w="1304" w:type="dxa"/>
            <w:vAlign w:val="center"/>
          </w:tcPr>
          <w:p w:rsidR="006E6BEA" w:rsidRDefault="006E6BEA">
            <w:pPr>
              <w:pStyle w:val="ConsPlusNormal"/>
              <w:jc w:val="right"/>
            </w:pPr>
            <w:r>
              <w:t>2 000,0</w:t>
            </w:r>
          </w:p>
        </w:tc>
      </w:tr>
      <w:tr w:rsidR="006E6BEA">
        <w:tc>
          <w:tcPr>
            <w:tcW w:w="541" w:type="dxa"/>
            <w:vAlign w:val="bottom"/>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vAlign w:val="bottom"/>
          </w:tcPr>
          <w:p w:rsidR="006E6BEA" w:rsidRDefault="006E6BEA">
            <w:pPr>
              <w:pStyle w:val="ConsPlusNormal"/>
              <w:jc w:val="right"/>
            </w:pPr>
            <w:r>
              <w:t>2 000,0</w:t>
            </w:r>
          </w:p>
        </w:tc>
        <w:tc>
          <w:tcPr>
            <w:tcW w:w="1428" w:type="dxa"/>
            <w:vAlign w:val="bottom"/>
          </w:tcPr>
          <w:p w:rsidR="006E6BEA" w:rsidRDefault="006E6BEA">
            <w:pPr>
              <w:pStyle w:val="ConsPlusNormal"/>
              <w:jc w:val="right"/>
            </w:pPr>
            <w:r>
              <w:t>2 000,0</w:t>
            </w:r>
          </w:p>
        </w:tc>
        <w:tc>
          <w:tcPr>
            <w:tcW w:w="1304" w:type="dxa"/>
            <w:vAlign w:val="center"/>
          </w:tcPr>
          <w:p w:rsidR="006E6BEA" w:rsidRDefault="006E6BEA">
            <w:pPr>
              <w:pStyle w:val="ConsPlusNormal"/>
              <w:jc w:val="right"/>
            </w:pPr>
            <w:r>
              <w:t>2 000,0</w:t>
            </w:r>
          </w:p>
        </w:tc>
      </w:tr>
    </w:tbl>
    <w:p w:rsidR="006E6BEA" w:rsidRDefault="006E6BEA">
      <w:pPr>
        <w:pStyle w:val="ConsPlusNormal"/>
        <w:ind w:firstLine="540"/>
        <w:jc w:val="both"/>
      </w:pPr>
    </w:p>
    <w:p w:rsidR="006E6BEA" w:rsidRDefault="006E6BEA">
      <w:pPr>
        <w:pStyle w:val="ConsPlusNormal"/>
        <w:jc w:val="right"/>
        <w:outlineLvl w:val="1"/>
      </w:pPr>
      <w:r>
        <w:t>Таблица 21</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реализацию мероприятий</w:t>
      </w:r>
    </w:p>
    <w:p w:rsidR="006E6BEA" w:rsidRDefault="006E6BEA">
      <w:pPr>
        <w:pStyle w:val="ConsPlusTitle"/>
        <w:jc w:val="center"/>
      </w:pPr>
      <w:r>
        <w:t>по адаптации приоритетных спортивных объектов,</w:t>
      </w:r>
    </w:p>
    <w:p w:rsidR="006E6BEA" w:rsidRDefault="006E6BEA">
      <w:pPr>
        <w:pStyle w:val="ConsPlusTitle"/>
        <w:jc w:val="center"/>
      </w:pPr>
      <w:r>
        <w:t>востребованных для занятий адаптивной физической культурой</w:t>
      </w:r>
    </w:p>
    <w:p w:rsidR="006E6BEA" w:rsidRDefault="006E6BEA">
      <w:pPr>
        <w:pStyle w:val="ConsPlusTitle"/>
        <w:jc w:val="center"/>
      </w:pPr>
      <w:r>
        <w:t>и спортом инвалидов с нарушениями опорно-двигательного</w:t>
      </w:r>
    </w:p>
    <w:p w:rsidR="006E6BEA" w:rsidRDefault="006E6BEA">
      <w:pPr>
        <w:pStyle w:val="ConsPlusTitle"/>
        <w:jc w:val="center"/>
      </w:pPr>
      <w:r>
        <w:t>аппарата, зрения и слуха, на 2025 год и на плановый период</w:t>
      </w:r>
    </w:p>
    <w:p w:rsidR="006E6BEA" w:rsidRDefault="006E6BEA">
      <w:pPr>
        <w:pStyle w:val="ConsPlusTitle"/>
        <w:jc w:val="center"/>
      </w:pPr>
      <w:r>
        <w:t>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c>
          <w:tcPr>
            <w:tcW w:w="1304" w:type="dxa"/>
            <w:vAlign w:val="center"/>
          </w:tcPr>
          <w:p w:rsidR="006E6BEA" w:rsidRDefault="006E6BEA">
            <w:pPr>
              <w:pStyle w:val="ConsPlusNormal"/>
              <w:jc w:val="center"/>
            </w:pPr>
            <w:r>
              <w:t>5</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ind w:firstLine="17"/>
            </w:pPr>
            <w:r>
              <w:t>Аннинский муниципальный район</w:t>
            </w:r>
          </w:p>
        </w:tc>
        <w:tc>
          <w:tcPr>
            <w:tcW w:w="1428" w:type="dxa"/>
            <w:vAlign w:val="center"/>
          </w:tcPr>
          <w:p w:rsidR="006E6BEA" w:rsidRDefault="006E6BEA">
            <w:pPr>
              <w:pStyle w:val="ConsPlusNormal"/>
              <w:jc w:val="right"/>
            </w:pPr>
            <w:r>
              <w:t>0,0</w:t>
            </w:r>
          </w:p>
        </w:tc>
        <w:tc>
          <w:tcPr>
            <w:tcW w:w="1428" w:type="dxa"/>
            <w:vAlign w:val="center"/>
          </w:tcPr>
          <w:p w:rsidR="006E6BEA" w:rsidRDefault="006E6BEA">
            <w:pPr>
              <w:pStyle w:val="ConsPlusNormal"/>
              <w:jc w:val="right"/>
            </w:pPr>
            <w:r>
              <w:t>830,0</w:t>
            </w:r>
          </w:p>
        </w:tc>
        <w:tc>
          <w:tcPr>
            <w:tcW w:w="1304" w:type="dxa"/>
            <w:vAlign w:val="center"/>
          </w:tcPr>
          <w:p w:rsidR="006E6BEA" w:rsidRDefault="006E6BEA">
            <w:pPr>
              <w:pStyle w:val="ConsPlusNormal"/>
              <w:jc w:val="right"/>
            </w:pPr>
            <w:r>
              <w:t>0,0</w:t>
            </w:r>
          </w:p>
        </w:tc>
      </w:tr>
      <w:tr w:rsidR="006E6BEA">
        <w:tc>
          <w:tcPr>
            <w:tcW w:w="541" w:type="dxa"/>
            <w:vAlign w:val="center"/>
          </w:tcPr>
          <w:p w:rsidR="006E6BEA" w:rsidRDefault="006E6BEA">
            <w:pPr>
              <w:pStyle w:val="ConsPlusNormal"/>
              <w:jc w:val="center"/>
            </w:pPr>
            <w:r>
              <w:t>2</w:t>
            </w:r>
          </w:p>
        </w:tc>
        <w:tc>
          <w:tcPr>
            <w:tcW w:w="4252" w:type="dxa"/>
            <w:vAlign w:val="center"/>
          </w:tcPr>
          <w:p w:rsidR="006E6BEA" w:rsidRDefault="006E6BEA">
            <w:pPr>
              <w:pStyle w:val="ConsPlusNormal"/>
              <w:ind w:firstLine="17"/>
            </w:pPr>
            <w:r>
              <w:t>Бобровский муниципальный район</w:t>
            </w:r>
          </w:p>
        </w:tc>
        <w:tc>
          <w:tcPr>
            <w:tcW w:w="1428" w:type="dxa"/>
            <w:vAlign w:val="center"/>
          </w:tcPr>
          <w:p w:rsidR="006E6BEA" w:rsidRDefault="006E6BEA">
            <w:pPr>
              <w:pStyle w:val="ConsPlusNormal"/>
              <w:jc w:val="right"/>
            </w:pPr>
            <w:r>
              <w:t>830,0</w:t>
            </w:r>
          </w:p>
        </w:tc>
        <w:tc>
          <w:tcPr>
            <w:tcW w:w="1428" w:type="dxa"/>
            <w:vAlign w:val="center"/>
          </w:tcPr>
          <w:p w:rsidR="006E6BEA" w:rsidRDefault="006E6BEA">
            <w:pPr>
              <w:pStyle w:val="ConsPlusNormal"/>
              <w:jc w:val="right"/>
            </w:pPr>
            <w:r>
              <w:t>0,0</w:t>
            </w:r>
          </w:p>
        </w:tc>
        <w:tc>
          <w:tcPr>
            <w:tcW w:w="1304" w:type="dxa"/>
            <w:vAlign w:val="center"/>
          </w:tcPr>
          <w:p w:rsidR="006E6BEA" w:rsidRDefault="006E6BEA">
            <w:pPr>
              <w:pStyle w:val="ConsPlusNormal"/>
              <w:jc w:val="right"/>
            </w:pPr>
            <w:r>
              <w:t>0,0</w:t>
            </w:r>
          </w:p>
        </w:tc>
      </w:tr>
      <w:tr w:rsidR="006E6BEA">
        <w:tc>
          <w:tcPr>
            <w:tcW w:w="541" w:type="dxa"/>
            <w:vAlign w:val="center"/>
          </w:tcPr>
          <w:p w:rsidR="006E6BEA" w:rsidRDefault="006E6BEA">
            <w:pPr>
              <w:pStyle w:val="ConsPlusNormal"/>
              <w:jc w:val="center"/>
            </w:pPr>
            <w:r>
              <w:t>3</w:t>
            </w:r>
          </w:p>
        </w:tc>
        <w:tc>
          <w:tcPr>
            <w:tcW w:w="4252" w:type="dxa"/>
            <w:vAlign w:val="center"/>
          </w:tcPr>
          <w:p w:rsidR="006E6BEA" w:rsidRDefault="006E6BEA">
            <w:pPr>
              <w:pStyle w:val="ConsPlusNormal"/>
              <w:ind w:firstLine="17"/>
            </w:pPr>
            <w:r>
              <w:t>Лискинский муниципальный район</w:t>
            </w:r>
          </w:p>
        </w:tc>
        <w:tc>
          <w:tcPr>
            <w:tcW w:w="1428" w:type="dxa"/>
            <w:vAlign w:val="center"/>
          </w:tcPr>
          <w:p w:rsidR="006E6BEA" w:rsidRDefault="006E6BEA">
            <w:pPr>
              <w:pStyle w:val="ConsPlusNormal"/>
              <w:jc w:val="right"/>
            </w:pPr>
            <w:r>
              <w:t>0,0</w:t>
            </w:r>
          </w:p>
        </w:tc>
        <w:tc>
          <w:tcPr>
            <w:tcW w:w="1428" w:type="dxa"/>
            <w:vAlign w:val="center"/>
          </w:tcPr>
          <w:p w:rsidR="006E6BEA" w:rsidRDefault="006E6BEA">
            <w:pPr>
              <w:pStyle w:val="ConsPlusNormal"/>
              <w:jc w:val="right"/>
            </w:pPr>
            <w:r>
              <w:t>0,0</w:t>
            </w:r>
          </w:p>
        </w:tc>
        <w:tc>
          <w:tcPr>
            <w:tcW w:w="1304" w:type="dxa"/>
            <w:vAlign w:val="center"/>
          </w:tcPr>
          <w:p w:rsidR="006E6BEA" w:rsidRDefault="006E6BEA">
            <w:pPr>
              <w:pStyle w:val="ConsPlusNormal"/>
              <w:jc w:val="right"/>
            </w:pPr>
            <w:r>
              <w:t>830,0</w:t>
            </w:r>
          </w:p>
        </w:tc>
      </w:tr>
      <w:tr w:rsidR="006E6BEA">
        <w:tc>
          <w:tcPr>
            <w:tcW w:w="541" w:type="dxa"/>
            <w:vAlign w:val="bottom"/>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vAlign w:val="bottom"/>
          </w:tcPr>
          <w:p w:rsidR="006E6BEA" w:rsidRDefault="006E6BEA">
            <w:pPr>
              <w:pStyle w:val="ConsPlusNormal"/>
              <w:jc w:val="right"/>
            </w:pPr>
            <w:r>
              <w:t>830,0</w:t>
            </w:r>
          </w:p>
        </w:tc>
        <w:tc>
          <w:tcPr>
            <w:tcW w:w="1428" w:type="dxa"/>
            <w:vAlign w:val="bottom"/>
          </w:tcPr>
          <w:p w:rsidR="006E6BEA" w:rsidRDefault="006E6BEA">
            <w:pPr>
              <w:pStyle w:val="ConsPlusNormal"/>
              <w:jc w:val="right"/>
            </w:pPr>
            <w:r>
              <w:t>830,0</w:t>
            </w:r>
          </w:p>
        </w:tc>
        <w:tc>
          <w:tcPr>
            <w:tcW w:w="1304" w:type="dxa"/>
            <w:vAlign w:val="center"/>
          </w:tcPr>
          <w:p w:rsidR="006E6BEA" w:rsidRDefault="006E6BEA">
            <w:pPr>
              <w:pStyle w:val="ConsPlusNormal"/>
              <w:jc w:val="right"/>
            </w:pPr>
            <w:r>
              <w:t>830,0</w:t>
            </w:r>
          </w:p>
        </w:tc>
      </w:tr>
    </w:tbl>
    <w:p w:rsidR="006E6BEA" w:rsidRDefault="006E6BEA">
      <w:pPr>
        <w:pStyle w:val="ConsPlusNormal"/>
        <w:ind w:firstLine="540"/>
        <w:jc w:val="both"/>
      </w:pPr>
    </w:p>
    <w:p w:rsidR="006E6BEA" w:rsidRDefault="006E6BEA">
      <w:pPr>
        <w:pStyle w:val="ConsPlusNormal"/>
        <w:jc w:val="right"/>
        <w:outlineLvl w:val="1"/>
      </w:pPr>
      <w:r>
        <w:t>Таблица 22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адаптацию зданий</w:t>
      </w:r>
    </w:p>
    <w:p w:rsidR="006E6BEA" w:rsidRDefault="006E6BEA">
      <w:pPr>
        <w:pStyle w:val="ConsPlusTitle"/>
        <w:jc w:val="center"/>
      </w:pPr>
      <w:r>
        <w:lastRenderedPageBreak/>
        <w:t>муниципальных культурно-зрелищных, библиотечных и музейных</w:t>
      </w:r>
    </w:p>
    <w:p w:rsidR="006E6BEA" w:rsidRDefault="006E6BEA">
      <w:pPr>
        <w:pStyle w:val="ConsPlusTitle"/>
        <w:jc w:val="center"/>
      </w:pPr>
      <w:r>
        <w:t>учреждений и прилегающих к ним территорий</w:t>
      </w:r>
    </w:p>
    <w:p w:rsidR="006E6BEA" w:rsidRDefault="006E6BEA">
      <w:pPr>
        <w:pStyle w:val="ConsPlusTitle"/>
        <w:jc w:val="center"/>
      </w:pPr>
      <w:r>
        <w:t>для беспрепятственного доступа инвалидов и других МГН</w:t>
      </w:r>
    </w:p>
    <w:p w:rsidR="006E6BEA" w:rsidRDefault="006E6BEA">
      <w:pPr>
        <w:pStyle w:val="ConsPlusTitle"/>
        <w:jc w:val="center"/>
      </w:pPr>
      <w:r>
        <w:t>с учетом их особых потребностей и получения ими услуг,</w:t>
      </w:r>
    </w:p>
    <w:p w:rsidR="006E6BEA" w:rsidRDefault="006E6BEA">
      <w:pPr>
        <w:pStyle w:val="ConsPlusTitle"/>
        <w:jc w:val="center"/>
      </w:pPr>
      <w:r>
        <w:t>а также оснащение и приобретение специального оборудования</w:t>
      </w:r>
    </w:p>
    <w:p w:rsidR="006E6BEA" w:rsidRDefault="006E6BEA">
      <w:pPr>
        <w:pStyle w:val="ConsPlusTitle"/>
        <w:jc w:val="center"/>
      </w:pPr>
      <w:r>
        <w:t>для организации доступа инвалидов к произведениям культуры</w:t>
      </w:r>
    </w:p>
    <w:p w:rsidR="006E6BEA" w:rsidRDefault="006E6BEA">
      <w:pPr>
        <w:pStyle w:val="ConsPlusTitle"/>
        <w:jc w:val="center"/>
      </w:pPr>
      <w:r>
        <w:t>и искусства, библиотечным фондам и информации в доступных</w:t>
      </w:r>
    </w:p>
    <w:p w:rsidR="006E6BEA" w:rsidRDefault="006E6BEA">
      <w:pPr>
        <w:pStyle w:val="ConsPlusTitle"/>
        <w:jc w:val="center"/>
      </w:pPr>
      <w:r>
        <w:t>форматах на 2025 год и на плановый период 2026 года</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5845"/>
        <w:gridCol w:w="1247"/>
        <w:gridCol w:w="1428"/>
      </w:tblGrid>
      <w:tr w:rsidR="006E6BEA">
        <w:tc>
          <w:tcPr>
            <w:tcW w:w="541" w:type="dxa"/>
            <w:vAlign w:val="center"/>
          </w:tcPr>
          <w:p w:rsidR="006E6BEA" w:rsidRDefault="006E6BEA">
            <w:pPr>
              <w:pStyle w:val="ConsPlusNormal"/>
              <w:jc w:val="center"/>
            </w:pPr>
            <w:r>
              <w:t>N п/п</w:t>
            </w:r>
          </w:p>
        </w:tc>
        <w:tc>
          <w:tcPr>
            <w:tcW w:w="5845" w:type="dxa"/>
            <w:vAlign w:val="center"/>
          </w:tcPr>
          <w:p w:rsidR="006E6BEA" w:rsidRDefault="006E6BEA">
            <w:pPr>
              <w:pStyle w:val="ConsPlusNormal"/>
              <w:jc w:val="center"/>
            </w:pPr>
            <w:r>
              <w:t>Наименование муниципального образования</w:t>
            </w:r>
          </w:p>
        </w:tc>
        <w:tc>
          <w:tcPr>
            <w:tcW w:w="1247"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r>
      <w:tr w:rsidR="006E6BEA">
        <w:tc>
          <w:tcPr>
            <w:tcW w:w="541" w:type="dxa"/>
            <w:vAlign w:val="center"/>
          </w:tcPr>
          <w:p w:rsidR="006E6BEA" w:rsidRDefault="006E6BEA">
            <w:pPr>
              <w:pStyle w:val="ConsPlusNormal"/>
              <w:jc w:val="center"/>
            </w:pPr>
            <w:r>
              <w:t>1</w:t>
            </w:r>
          </w:p>
        </w:tc>
        <w:tc>
          <w:tcPr>
            <w:tcW w:w="5845" w:type="dxa"/>
            <w:vAlign w:val="center"/>
          </w:tcPr>
          <w:p w:rsidR="006E6BEA" w:rsidRDefault="006E6BEA">
            <w:pPr>
              <w:pStyle w:val="ConsPlusNormal"/>
              <w:jc w:val="center"/>
            </w:pPr>
            <w:r>
              <w:t>2</w:t>
            </w:r>
          </w:p>
        </w:tc>
        <w:tc>
          <w:tcPr>
            <w:tcW w:w="1247"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r>
      <w:tr w:rsidR="006E6BEA">
        <w:tc>
          <w:tcPr>
            <w:tcW w:w="541" w:type="dxa"/>
            <w:vAlign w:val="bottom"/>
          </w:tcPr>
          <w:p w:rsidR="006E6BEA" w:rsidRDefault="006E6BEA">
            <w:pPr>
              <w:pStyle w:val="ConsPlusNormal"/>
              <w:jc w:val="center"/>
            </w:pPr>
            <w:r>
              <w:t>1</w:t>
            </w:r>
          </w:p>
        </w:tc>
        <w:tc>
          <w:tcPr>
            <w:tcW w:w="5845" w:type="dxa"/>
            <w:vAlign w:val="bottom"/>
          </w:tcPr>
          <w:p w:rsidR="006E6BEA" w:rsidRDefault="006E6BEA">
            <w:pPr>
              <w:pStyle w:val="ConsPlusNormal"/>
              <w:ind w:firstLine="17"/>
            </w:pPr>
            <w:r>
              <w:t>Кантемировский муниципальный район</w:t>
            </w:r>
          </w:p>
        </w:tc>
        <w:tc>
          <w:tcPr>
            <w:tcW w:w="1247" w:type="dxa"/>
            <w:vAlign w:val="center"/>
          </w:tcPr>
          <w:p w:rsidR="006E6BEA" w:rsidRDefault="006E6BEA">
            <w:pPr>
              <w:pStyle w:val="ConsPlusNormal"/>
              <w:jc w:val="right"/>
            </w:pPr>
            <w:r>
              <w:t>0,0</w:t>
            </w:r>
          </w:p>
        </w:tc>
        <w:tc>
          <w:tcPr>
            <w:tcW w:w="1428" w:type="dxa"/>
            <w:vAlign w:val="center"/>
          </w:tcPr>
          <w:p w:rsidR="006E6BEA" w:rsidRDefault="006E6BEA">
            <w:pPr>
              <w:pStyle w:val="ConsPlusNormal"/>
              <w:jc w:val="right"/>
            </w:pPr>
            <w:r>
              <w:t>700,0</w:t>
            </w:r>
          </w:p>
        </w:tc>
      </w:tr>
      <w:tr w:rsidR="006E6BEA">
        <w:tc>
          <w:tcPr>
            <w:tcW w:w="541" w:type="dxa"/>
            <w:vAlign w:val="bottom"/>
          </w:tcPr>
          <w:p w:rsidR="006E6BEA" w:rsidRDefault="006E6BEA">
            <w:pPr>
              <w:pStyle w:val="ConsPlusNormal"/>
              <w:jc w:val="center"/>
            </w:pPr>
            <w:r>
              <w:t>2</w:t>
            </w:r>
          </w:p>
        </w:tc>
        <w:tc>
          <w:tcPr>
            <w:tcW w:w="5845" w:type="dxa"/>
            <w:vAlign w:val="bottom"/>
          </w:tcPr>
          <w:p w:rsidR="006E6BEA" w:rsidRDefault="006E6BEA">
            <w:pPr>
              <w:pStyle w:val="ConsPlusNormal"/>
              <w:ind w:firstLine="17"/>
            </w:pPr>
            <w:r>
              <w:t>Лискинский муниципальный район</w:t>
            </w:r>
          </w:p>
        </w:tc>
        <w:tc>
          <w:tcPr>
            <w:tcW w:w="1247" w:type="dxa"/>
            <w:vAlign w:val="center"/>
          </w:tcPr>
          <w:p w:rsidR="006E6BEA" w:rsidRDefault="006E6BEA">
            <w:pPr>
              <w:pStyle w:val="ConsPlusNormal"/>
              <w:jc w:val="right"/>
            </w:pPr>
            <w:r>
              <w:t>0,0</w:t>
            </w:r>
          </w:p>
        </w:tc>
        <w:tc>
          <w:tcPr>
            <w:tcW w:w="1428" w:type="dxa"/>
            <w:vAlign w:val="center"/>
          </w:tcPr>
          <w:p w:rsidR="006E6BEA" w:rsidRDefault="006E6BEA">
            <w:pPr>
              <w:pStyle w:val="ConsPlusNormal"/>
              <w:jc w:val="right"/>
            </w:pPr>
            <w:r>
              <w:t>727,0</w:t>
            </w:r>
          </w:p>
        </w:tc>
      </w:tr>
      <w:tr w:rsidR="006E6BEA">
        <w:tc>
          <w:tcPr>
            <w:tcW w:w="541" w:type="dxa"/>
            <w:vAlign w:val="bottom"/>
          </w:tcPr>
          <w:p w:rsidR="006E6BEA" w:rsidRDefault="006E6BEA">
            <w:pPr>
              <w:pStyle w:val="ConsPlusNormal"/>
              <w:jc w:val="center"/>
            </w:pPr>
            <w:r>
              <w:t>3</w:t>
            </w:r>
          </w:p>
        </w:tc>
        <w:tc>
          <w:tcPr>
            <w:tcW w:w="5845" w:type="dxa"/>
            <w:vAlign w:val="bottom"/>
          </w:tcPr>
          <w:p w:rsidR="006E6BEA" w:rsidRDefault="006E6BEA">
            <w:pPr>
              <w:pStyle w:val="ConsPlusNormal"/>
              <w:ind w:firstLine="17"/>
            </w:pPr>
            <w:r>
              <w:t>Павловский муниципальный район</w:t>
            </w:r>
          </w:p>
        </w:tc>
        <w:tc>
          <w:tcPr>
            <w:tcW w:w="1247" w:type="dxa"/>
            <w:vAlign w:val="center"/>
          </w:tcPr>
          <w:p w:rsidR="006E6BEA" w:rsidRDefault="006E6BEA">
            <w:pPr>
              <w:pStyle w:val="ConsPlusNormal"/>
              <w:jc w:val="right"/>
            </w:pPr>
            <w:r>
              <w:t>634,0</w:t>
            </w:r>
          </w:p>
        </w:tc>
        <w:tc>
          <w:tcPr>
            <w:tcW w:w="1428" w:type="dxa"/>
            <w:vAlign w:val="center"/>
          </w:tcPr>
          <w:p w:rsidR="006E6BEA" w:rsidRDefault="006E6BEA">
            <w:pPr>
              <w:pStyle w:val="ConsPlusNormal"/>
              <w:jc w:val="right"/>
            </w:pPr>
            <w:r>
              <w:t>0,0</w:t>
            </w:r>
          </w:p>
        </w:tc>
      </w:tr>
      <w:tr w:rsidR="006E6BEA">
        <w:tc>
          <w:tcPr>
            <w:tcW w:w="541" w:type="dxa"/>
            <w:vAlign w:val="bottom"/>
          </w:tcPr>
          <w:p w:rsidR="006E6BEA" w:rsidRDefault="006E6BEA">
            <w:pPr>
              <w:pStyle w:val="ConsPlusNormal"/>
              <w:jc w:val="center"/>
            </w:pPr>
            <w:r>
              <w:t>4</w:t>
            </w:r>
          </w:p>
        </w:tc>
        <w:tc>
          <w:tcPr>
            <w:tcW w:w="5845" w:type="dxa"/>
            <w:vAlign w:val="bottom"/>
          </w:tcPr>
          <w:p w:rsidR="006E6BEA" w:rsidRDefault="006E6BEA">
            <w:pPr>
              <w:pStyle w:val="ConsPlusNormal"/>
              <w:ind w:firstLine="17"/>
            </w:pPr>
            <w:r>
              <w:t>Терновский муниципальный район</w:t>
            </w:r>
          </w:p>
        </w:tc>
        <w:tc>
          <w:tcPr>
            <w:tcW w:w="1247" w:type="dxa"/>
            <w:vAlign w:val="center"/>
          </w:tcPr>
          <w:p w:rsidR="006E6BEA" w:rsidRDefault="006E6BEA">
            <w:pPr>
              <w:pStyle w:val="ConsPlusNormal"/>
              <w:jc w:val="right"/>
            </w:pPr>
            <w:r>
              <w:t>563,0</w:t>
            </w:r>
          </w:p>
        </w:tc>
        <w:tc>
          <w:tcPr>
            <w:tcW w:w="1428" w:type="dxa"/>
            <w:vAlign w:val="center"/>
          </w:tcPr>
          <w:p w:rsidR="006E6BEA" w:rsidRDefault="006E6BEA">
            <w:pPr>
              <w:pStyle w:val="ConsPlusNormal"/>
              <w:jc w:val="right"/>
            </w:pPr>
            <w:r>
              <w:t>0,0</w:t>
            </w:r>
          </w:p>
        </w:tc>
      </w:tr>
      <w:tr w:rsidR="006E6BEA">
        <w:tc>
          <w:tcPr>
            <w:tcW w:w="541" w:type="dxa"/>
            <w:vAlign w:val="bottom"/>
          </w:tcPr>
          <w:p w:rsidR="006E6BEA" w:rsidRDefault="006E6BEA">
            <w:pPr>
              <w:pStyle w:val="ConsPlusNormal"/>
            </w:pPr>
          </w:p>
        </w:tc>
        <w:tc>
          <w:tcPr>
            <w:tcW w:w="5845" w:type="dxa"/>
          </w:tcPr>
          <w:p w:rsidR="006E6BEA" w:rsidRDefault="006E6BEA">
            <w:pPr>
              <w:pStyle w:val="ConsPlusNormal"/>
              <w:ind w:firstLine="17"/>
            </w:pPr>
            <w:r>
              <w:t>ВСЕГО</w:t>
            </w:r>
          </w:p>
        </w:tc>
        <w:tc>
          <w:tcPr>
            <w:tcW w:w="1247" w:type="dxa"/>
            <w:vAlign w:val="bottom"/>
          </w:tcPr>
          <w:p w:rsidR="006E6BEA" w:rsidRDefault="006E6BEA">
            <w:pPr>
              <w:pStyle w:val="ConsPlusNormal"/>
              <w:jc w:val="right"/>
            </w:pPr>
            <w:r>
              <w:t>1 197,0</w:t>
            </w:r>
          </w:p>
        </w:tc>
        <w:tc>
          <w:tcPr>
            <w:tcW w:w="1428" w:type="dxa"/>
            <w:vAlign w:val="center"/>
          </w:tcPr>
          <w:p w:rsidR="006E6BEA" w:rsidRDefault="006E6BEA">
            <w:pPr>
              <w:pStyle w:val="ConsPlusNormal"/>
              <w:jc w:val="right"/>
            </w:pPr>
            <w:r>
              <w:t>1 427,0</w:t>
            </w:r>
          </w:p>
        </w:tc>
      </w:tr>
    </w:tbl>
    <w:p w:rsidR="006E6BEA" w:rsidRDefault="006E6BEA">
      <w:pPr>
        <w:pStyle w:val="ConsPlusNormal"/>
        <w:ind w:firstLine="540"/>
        <w:jc w:val="both"/>
      </w:pPr>
    </w:p>
    <w:p w:rsidR="006E6BEA" w:rsidRDefault="006E6BEA">
      <w:pPr>
        <w:pStyle w:val="ConsPlusNormal"/>
        <w:jc w:val="right"/>
        <w:outlineLvl w:val="1"/>
      </w:pPr>
      <w:r>
        <w:t>Таблица 23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образований</w:t>
      </w:r>
    </w:p>
    <w:p w:rsidR="006E6BEA" w:rsidRDefault="006E6BEA">
      <w:pPr>
        <w:pStyle w:val="ConsPlusTitle"/>
        <w:jc w:val="center"/>
      </w:pPr>
      <w:r>
        <w:t>Воронежской области на мероприятия по развитию</w:t>
      </w:r>
    </w:p>
    <w:p w:rsidR="006E6BEA" w:rsidRDefault="006E6BEA">
      <w:pPr>
        <w:pStyle w:val="ConsPlusTitle"/>
        <w:jc w:val="center"/>
      </w:pPr>
      <w:r>
        <w:t>градостроительной деятельности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1 004,2</w:t>
            </w:r>
          </w:p>
        </w:tc>
        <w:tc>
          <w:tcPr>
            <w:tcW w:w="1428" w:type="dxa"/>
          </w:tcPr>
          <w:p w:rsidR="006E6BEA" w:rsidRDefault="006E6BEA">
            <w:pPr>
              <w:pStyle w:val="ConsPlusNormal"/>
              <w:jc w:val="right"/>
            </w:pPr>
            <w:r>
              <w:t>2 515,2</w:t>
            </w:r>
          </w:p>
        </w:tc>
        <w:tc>
          <w:tcPr>
            <w:tcW w:w="1304" w:type="dxa"/>
          </w:tcPr>
          <w:p w:rsidR="006E6BEA" w:rsidRDefault="006E6BEA">
            <w:pPr>
              <w:pStyle w:val="ConsPlusNormal"/>
              <w:jc w:val="right"/>
            </w:pPr>
            <w:r>
              <w:t>2 074,6</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1 444,9</w:t>
            </w:r>
          </w:p>
        </w:tc>
        <w:tc>
          <w:tcPr>
            <w:tcW w:w="1428" w:type="dxa"/>
          </w:tcPr>
          <w:p w:rsidR="006E6BEA" w:rsidRDefault="006E6BEA">
            <w:pPr>
              <w:pStyle w:val="ConsPlusNormal"/>
              <w:jc w:val="right"/>
            </w:pPr>
            <w:r>
              <w:t>1 584,5</w:t>
            </w:r>
          </w:p>
        </w:tc>
        <w:tc>
          <w:tcPr>
            <w:tcW w:w="1304" w:type="dxa"/>
          </w:tcPr>
          <w:p w:rsidR="006E6BEA" w:rsidRDefault="006E6BEA">
            <w:pPr>
              <w:pStyle w:val="ConsPlusNormal"/>
              <w:jc w:val="right"/>
            </w:pPr>
            <w:r>
              <w:t>2 008,5</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517,5</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1 143,7</w:t>
            </w:r>
          </w:p>
        </w:tc>
        <w:tc>
          <w:tcPr>
            <w:tcW w:w="1428" w:type="dxa"/>
          </w:tcPr>
          <w:p w:rsidR="006E6BEA" w:rsidRDefault="006E6BEA">
            <w:pPr>
              <w:pStyle w:val="ConsPlusNormal"/>
              <w:jc w:val="right"/>
            </w:pPr>
            <w:r>
              <w:t>1 106,2</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968,5</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635,1</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554,5</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6 268,4</w:t>
            </w:r>
          </w:p>
        </w:tc>
        <w:tc>
          <w:tcPr>
            <w:tcW w:w="1428" w:type="dxa"/>
          </w:tcPr>
          <w:p w:rsidR="006E6BEA" w:rsidRDefault="006E6BEA">
            <w:pPr>
              <w:pStyle w:val="ConsPlusNormal"/>
              <w:jc w:val="right"/>
            </w:pPr>
            <w:r>
              <w:t>5 205,9</w:t>
            </w:r>
          </w:p>
        </w:tc>
        <w:tc>
          <w:tcPr>
            <w:tcW w:w="1304" w:type="dxa"/>
          </w:tcPr>
          <w:p w:rsidR="006E6BEA" w:rsidRDefault="006E6BEA">
            <w:pPr>
              <w:pStyle w:val="ConsPlusNormal"/>
              <w:jc w:val="right"/>
            </w:pPr>
            <w:r>
              <w:t>4 083,1</w:t>
            </w:r>
          </w:p>
        </w:tc>
      </w:tr>
    </w:tbl>
    <w:p w:rsidR="006E6BEA" w:rsidRDefault="006E6BEA">
      <w:pPr>
        <w:pStyle w:val="ConsPlusNormal"/>
        <w:ind w:firstLine="540"/>
        <w:jc w:val="both"/>
      </w:pPr>
    </w:p>
    <w:p w:rsidR="006E6BEA" w:rsidRDefault="006E6BEA">
      <w:pPr>
        <w:pStyle w:val="ConsPlusNormal"/>
        <w:jc w:val="right"/>
        <w:outlineLvl w:val="1"/>
      </w:pPr>
      <w:r>
        <w:t>Таблица 24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бюджету городского округа</w:t>
      </w:r>
    </w:p>
    <w:p w:rsidR="006E6BEA" w:rsidRDefault="006E6BEA">
      <w:pPr>
        <w:pStyle w:val="ConsPlusTitle"/>
        <w:jc w:val="center"/>
      </w:pPr>
      <w:r>
        <w:t>город Воронеж на подготовку документации по планировке</w:t>
      </w:r>
    </w:p>
    <w:p w:rsidR="006E6BEA" w:rsidRDefault="006E6BEA">
      <w:pPr>
        <w:pStyle w:val="ConsPlusTitle"/>
        <w:jc w:val="center"/>
      </w:pPr>
      <w:r>
        <w:t>территории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c>
          <w:tcPr>
            <w:tcW w:w="1304" w:type="dxa"/>
            <w:vAlign w:val="center"/>
          </w:tcPr>
          <w:p w:rsidR="006E6BEA" w:rsidRDefault="006E6BEA">
            <w:pPr>
              <w:pStyle w:val="ConsPlusNormal"/>
              <w:jc w:val="center"/>
            </w:pPr>
            <w:r>
              <w:t>5</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ind w:firstLine="17"/>
            </w:pPr>
            <w:r>
              <w:t>Городской округ город Воронеж</w:t>
            </w:r>
          </w:p>
        </w:tc>
        <w:tc>
          <w:tcPr>
            <w:tcW w:w="1428" w:type="dxa"/>
            <w:vAlign w:val="center"/>
          </w:tcPr>
          <w:p w:rsidR="006E6BEA" w:rsidRDefault="006E6BEA">
            <w:pPr>
              <w:pStyle w:val="ConsPlusNormal"/>
              <w:jc w:val="right"/>
            </w:pPr>
            <w:r>
              <w:t>9 484,8</w:t>
            </w:r>
          </w:p>
        </w:tc>
        <w:tc>
          <w:tcPr>
            <w:tcW w:w="1428" w:type="dxa"/>
            <w:vAlign w:val="center"/>
          </w:tcPr>
          <w:p w:rsidR="006E6BEA" w:rsidRDefault="006E6BEA">
            <w:pPr>
              <w:pStyle w:val="ConsPlusNormal"/>
              <w:jc w:val="right"/>
            </w:pPr>
            <w:r>
              <w:t>9 863,5</w:t>
            </w:r>
          </w:p>
        </w:tc>
        <w:tc>
          <w:tcPr>
            <w:tcW w:w="1304" w:type="dxa"/>
            <w:vAlign w:val="center"/>
          </w:tcPr>
          <w:p w:rsidR="006E6BEA" w:rsidRDefault="006E6BEA">
            <w:pPr>
              <w:pStyle w:val="ConsPlusNormal"/>
              <w:jc w:val="right"/>
            </w:pPr>
            <w:r>
              <w:t>10 258,4</w:t>
            </w:r>
          </w:p>
        </w:tc>
      </w:tr>
      <w:tr w:rsidR="006E6BEA">
        <w:tc>
          <w:tcPr>
            <w:tcW w:w="541" w:type="dxa"/>
            <w:vAlign w:val="bottom"/>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vAlign w:val="bottom"/>
          </w:tcPr>
          <w:p w:rsidR="006E6BEA" w:rsidRDefault="006E6BEA">
            <w:pPr>
              <w:pStyle w:val="ConsPlusNormal"/>
              <w:jc w:val="right"/>
            </w:pPr>
            <w:r>
              <w:t>9 484,8</w:t>
            </w:r>
          </w:p>
        </w:tc>
        <w:tc>
          <w:tcPr>
            <w:tcW w:w="1428" w:type="dxa"/>
            <w:vAlign w:val="bottom"/>
          </w:tcPr>
          <w:p w:rsidR="006E6BEA" w:rsidRDefault="006E6BEA">
            <w:pPr>
              <w:pStyle w:val="ConsPlusNormal"/>
              <w:jc w:val="right"/>
            </w:pPr>
            <w:r>
              <w:t>9 863,5</w:t>
            </w:r>
          </w:p>
        </w:tc>
        <w:tc>
          <w:tcPr>
            <w:tcW w:w="1304" w:type="dxa"/>
            <w:vAlign w:val="center"/>
          </w:tcPr>
          <w:p w:rsidR="006E6BEA" w:rsidRDefault="006E6BEA">
            <w:pPr>
              <w:pStyle w:val="ConsPlusNormal"/>
              <w:jc w:val="right"/>
            </w:pPr>
            <w:r>
              <w:t>10 258,4</w:t>
            </w:r>
          </w:p>
        </w:tc>
      </w:tr>
    </w:tbl>
    <w:p w:rsidR="006E6BEA" w:rsidRDefault="006E6BEA">
      <w:pPr>
        <w:pStyle w:val="ConsPlusNormal"/>
        <w:ind w:firstLine="540"/>
        <w:jc w:val="both"/>
      </w:pPr>
    </w:p>
    <w:p w:rsidR="006E6BEA" w:rsidRDefault="006E6BEA">
      <w:pPr>
        <w:pStyle w:val="ConsPlusNormal"/>
        <w:jc w:val="right"/>
        <w:outlineLvl w:val="1"/>
      </w:pPr>
      <w:r>
        <w:t>Таблица 25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обеспечение жильем</w:t>
      </w:r>
    </w:p>
    <w:p w:rsidR="006E6BEA" w:rsidRDefault="006E6BEA">
      <w:pPr>
        <w:pStyle w:val="ConsPlusTitle"/>
        <w:jc w:val="center"/>
      </w:pPr>
      <w:r>
        <w:t>молодых семей в рамках реализации государственной программы</w:t>
      </w:r>
    </w:p>
    <w:p w:rsidR="006E6BEA" w:rsidRDefault="006E6BEA">
      <w:pPr>
        <w:pStyle w:val="ConsPlusTitle"/>
        <w:jc w:val="center"/>
      </w:pPr>
      <w:r>
        <w:t>Воронежской области "Обеспечение доступным и комфортным</w:t>
      </w:r>
    </w:p>
    <w:p w:rsidR="006E6BEA" w:rsidRDefault="006E6BEA">
      <w:pPr>
        <w:pStyle w:val="ConsPlusTitle"/>
        <w:jc w:val="center"/>
      </w:pPr>
      <w:r>
        <w:t>жильем населения Воронежской области"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3145"/>
        <w:gridCol w:w="1644"/>
        <w:gridCol w:w="1644"/>
        <w:gridCol w:w="2041"/>
      </w:tblGrid>
      <w:tr w:rsidR="006E6BEA">
        <w:tc>
          <w:tcPr>
            <w:tcW w:w="541" w:type="dxa"/>
            <w:vAlign w:val="center"/>
          </w:tcPr>
          <w:p w:rsidR="006E6BEA" w:rsidRDefault="006E6BEA">
            <w:pPr>
              <w:pStyle w:val="ConsPlusNormal"/>
              <w:jc w:val="center"/>
            </w:pPr>
            <w:r>
              <w:t>N п/п</w:t>
            </w:r>
          </w:p>
        </w:tc>
        <w:tc>
          <w:tcPr>
            <w:tcW w:w="3145" w:type="dxa"/>
            <w:vAlign w:val="center"/>
          </w:tcPr>
          <w:p w:rsidR="006E6BEA" w:rsidRDefault="006E6BEA">
            <w:pPr>
              <w:pStyle w:val="ConsPlusNormal"/>
              <w:jc w:val="center"/>
            </w:pPr>
            <w:r>
              <w:t>Наименование муниципального образования</w:t>
            </w:r>
          </w:p>
        </w:tc>
        <w:tc>
          <w:tcPr>
            <w:tcW w:w="1644" w:type="dxa"/>
            <w:vAlign w:val="center"/>
          </w:tcPr>
          <w:p w:rsidR="006E6BEA" w:rsidRDefault="006E6BEA">
            <w:pPr>
              <w:pStyle w:val="ConsPlusNormal"/>
              <w:jc w:val="center"/>
            </w:pPr>
            <w:r>
              <w:t>2025 год</w:t>
            </w:r>
          </w:p>
        </w:tc>
        <w:tc>
          <w:tcPr>
            <w:tcW w:w="1644" w:type="dxa"/>
            <w:vAlign w:val="center"/>
          </w:tcPr>
          <w:p w:rsidR="006E6BEA" w:rsidRDefault="006E6BEA">
            <w:pPr>
              <w:pStyle w:val="ConsPlusNormal"/>
              <w:jc w:val="center"/>
            </w:pPr>
            <w:r>
              <w:t>2026 год</w:t>
            </w:r>
          </w:p>
        </w:tc>
        <w:tc>
          <w:tcPr>
            <w:tcW w:w="204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3145" w:type="dxa"/>
          </w:tcPr>
          <w:p w:rsidR="006E6BEA" w:rsidRDefault="006E6BEA">
            <w:pPr>
              <w:pStyle w:val="ConsPlusNormal"/>
              <w:jc w:val="center"/>
            </w:pPr>
            <w:r>
              <w:t>2</w:t>
            </w:r>
          </w:p>
        </w:tc>
        <w:tc>
          <w:tcPr>
            <w:tcW w:w="1644" w:type="dxa"/>
          </w:tcPr>
          <w:p w:rsidR="006E6BEA" w:rsidRDefault="006E6BEA">
            <w:pPr>
              <w:pStyle w:val="ConsPlusNormal"/>
              <w:jc w:val="center"/>
            </w:pPr>
            <w:r>
              <w:t>3</w:t>
            </w:r>
          </w:p>
        </w:tc>
        <w:tc>
          <w:tcPr>
            <w:tcW w:w="1644" w:type="dxa"/>
          </w:tcPr>
          <w:p w:rsidR="006E6BEA" w:rsidRDefault="006E6BEA">
            <w:pPr>
              <w:pStyle w:val="ConsPlusNormal"/>
              <w:jc w:val="center"/>
            </w:pPr>
            <w:r>
              <w:t>4</w:t>
            </w:r>
          </w:p>
        </w:tc>
        <w:tc>
          <w:tcPr>
            <w:tcW w:w="204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3145" w:type="dxa"/>
          </w:tcPr>
          <w:p w:rsidR="006E6BEA" w:rsidRDefault="006E6BEA">
            <w:pPr>
              <w:pStyle w:val="ConsPlusNormal"/>
              <w:ind w:firstLine="17"/>
            </w:pPr>
            <w:r>
              <w:t>Аннинский муниципальный район</w:t>
            </w:r>
          </w:p>
        </w:tc>
        <w:tc>
          <w:tcPr>
            <w:tcW w:w="1644" w:type="dxa"/>
          </w:tcPr>
          <w:p w:rsidR="006E6BEA" w:rsidRDefault="006E6BEA">
            <w:pPr>
              <w:pStyle w:val="ConsPlusNormal"/>
              <w:jc w:val="right"/>
            </w:pPr>
            <w:r>
              <w:t>16 520,00000</w:t>
            </w:r>
          </w:p>
        </w:tc>
        <w:tc>
          <w:tcPr>
            <w:tcW w:w="1644" w:type="dxa"/>
          </w:tcPr>
          <w:p w:rsidR="006E6BEA" w:rsidRDefault="006E6BEA">
            <w:pPr>
              <w:pStyle w:val="ConsPlusNormal"/>
              <w:jc w:val="right"/>
            </w:pPr>
            <w:r>
              <w:t>18 388,18145</w:t>
            </w:r>
          </w:p>
        </w:tc>
        <w:tc>
          <w:tcPr>
            <w:tcW w:w="2041" w:type="dxa"/>
          </w:tcPr>
          <w:p w:rsidR="006E6BEA" w:rsidRDefault="006E6BEA">
            <w:pPr>
              <w:pStyle w:val="ConsPlusNormal"/>
              <w:jc w:val="right"/>
            </w:pPr>
            <w:r>
              <w:t>19 703,37131</w:t>
            </w:r>
          </w:p>
        </w:tc>
      </w:tr>
      <w:tr w:rsidR="006E6BEA">
        <w:tc>
          <w:tcPr>
            <w:tcW w:w="541" w:type="dxa"/>
          </w:tcPr>
          <w:p w:rsidR="006E6BEA" w:rsidRDefault="006E6BEA">
            <w:pPr>
              <w:pStyle w:val="ConsPlusNormal"/>
              <w:jc w:val="center"/>
            </w:pPr>
            <w:r>
              <w:t>2</w:t>
            </w:r>
          </w:p>
        </w:tc>
        <w:tc>
          <w:tcPr>
            <w:tcW w:w="3145" w:type="dxa"/>
          </w:tcPr>
          <w:p w:rsidR="006E6BEA" w:rsidRDefault="006E6BEA">
            <w:pPr>
              <w:pStyle w:val="ConsPlusNormal"/>
              <w:ind w:firstLine="17"/>
            </w:pPr>
            <w:r>
              <w:t>Бобровский муниципальный район</w:t>
            </w:r>
          </w:p>
        </w:tc>
        <w:tc>
          <w:tcPr>
            <w:tcW w:w="1644" w:type="dxa"/>
          </w:tcPr>
          <w:p w:rsidR="006E6BEA" w:rsidRDefault="006E6BEA">
            <w:pPr>
              <w:pStyle w:val="ConsPlusNormal"/>
              <w:jc w:val="right"/>
            </w:pPr>
            <w:r>
              <w:t>14 286,00000</w:t>
            </w:r>
          </w:p>
        </w:tc>
        <w:tc>
          <w:tcPr>
            <w:tcW w:w="1644" w:type="dxa"/>
          </w:tcPr>
          <w:p w:rsidR="006E6BEA" w:rsidRDefault="006E6BEA">
            <w:pPr>
              <w:pStyle w:val="ConsPlusNormal"/>
              <w:jc w:val="right"/>
            </w:pPr>
            <w:r>
              <w:t>14 710,54515</w:t>
            </w:r>
          </w:p>
        </w:tc>
        <w:tc>
          <w:tcPr>
            <w:tcW w:w="2041" w:type="dxa"/>
          </w:tcPr>
          <w:p w:rsidR="006E6BEA" w:rsidRDefault="006E6BEA">
            <w:pPr>
              <w:pStyle w:val="ConsPlusNormal"/>
              <w:jc w:val="right"/>
            </w:pPr>
            <w:r>
              <w:t>14 777,52848</w:t>
            </w:r>
          </w:p>
        </w:tc>
      </w:tr>
      <w:tr w:rsidR="006E6BEA">
        <w:tc>
          <w:tcPr>
            <w:tcW w:w="541" w:type="dxa"/>
          </w:tcPr>
          <w:p w:rsidR="006E6BEA" w:rsidRDefault="006E6BEA">
            <w:pPr>
              <w:pStyle w:val="ConsPlusNormal"/>
              <w:jc w:val="center"/>
            </w:pPr>
            <w:r>
              <w:t>3</w:t>
            </w:r>
          </w:p>
        </w:tc>
        <w:tc>
          <w:tcPr>
            <w:tcW w:w="3145" w:type="dxa"/>
          </w:tcPr>
          <w:p w:rsidR="006E6BEA" w:rsidRDefault="006E6BEA">
            <w:pPr>
              <w:pStyle w:val="ConsPlusNormal"/>
              <w:ind w:firstLine="17"/>
            </w:pPr>
            <w:r>
              <w:t>Богучарский муниципальный район</w:t>
            </w:r>
          </w:p>
        </w:tc>
        <w:tc>
          <w:tcPr>
            <w:tcW w:w="1644" w:type="dxa"/>
          </w:tcPr>
          <w:p w:rsidR="006E6BEA" w:rsidRDefault="006E6BEA">
            <w:pPr>
              <w:pStyle w:val="ConsPlusNormal"/>
              <w:jc w:val="right"/>
            </w:pPr>
            <w:r>
              <w:t>3 607,70000</w:t>
            </w:r>
          </w:p>
        </w:tc>
        <w:tc>
          <w:tcPr>
            <w:tcW w:w="1644" w:type="dxa"/>
          </w:tcPr>
          <w:p w:rsidR="006E6BEA" w:rsidRDefault="006E6BEA">
            <w:pPr>
              <w:pStyle w:val="ConsPlusNormal"/>
              <w:jc w:val="right"/>
            </w:pPr>
            <w:r>
              <w:t>3 187,28478</w:t>
            </w:r>
          </w:p>
        </w:tc>
        <w:tc>
          <w:tcPr>
            <w:tcW w:w="2041" w:type="dxa"/>
          </w:tcPr>
          <w:p w:rsidR="006E6BEA" w:rsidRDefault="006E6BEA">
            <w:pPr>
              <w:pStyle w:val="ConsPlusNormal"/>
              <w:jc w:val="right"/>
            </w:pPr>
            <w:r>
              <w:t>3 201,79784</w:t>
            </w:r>
          </w:p>
        </w:tc>
      </w:tr>
      <w:tr w:rsidR="006E6BEA">
        <w:tc>
          <w:tcPr>
            <w:tcW w:w="541" w:type="dxa"/>
          </w:tcPr>
          <w:p w:rsidR="006E6BEA" w:rsidRDefault="006E6BEA">
            <w:pPr>
              <w:pStyle w:val="ConsPlusNormal"/>
              <w:jc w:val="center"/>
            </w:pPr>
            <w:r>
              <w:t>4</w:t>
            </w:r>
          </w:p>
        </w:tc>
        <w:tc>
          <w:tcPr>
            <w:tcW w:w="3145" w:type="dxa"/>
          </w:tcPr>
          <w:p w:rsidR="006E6BEA" w:rsidRDefault="006E6BEA">
            <w:pPr>
              <w:pStyle w:val="ConsPlusNormal"/>
              <w:ind w:firstLine="17"/>
            </w:pPr>
            <w:r>
              <w:t>Бутурлиновский муниципальный район</w:t>
            </w:r>
          </w:p>
        </w:tc>
        <w:tc>
          <w:tcPr>
            <w:tcW w:w="1644" w:type="dxa"/>
          </w:tcPr>
          <w:p w:rsidR="006E6BEA" w:rsidRDefault="006E6BEA">
            <w:pPr>
              <w:pStyle w:val="ConsPlusNormal"/>
              <w:jc w:val="right"/>
            </w:pPr>
            <w:r>
              <w:t>4 084,55500</w:t>
            </w:r>
          </w:p>
        </w:tc>
        <w:tc>
          <w:tcPr>
            <w:tcW w:w="1644" w:type="dxa"/>
          </w:tcPr>
          <w:p w:rsidR="006E6BEA" w:rsidRDefault="006E6BEA">
            <w:pPr>
              <w:pStyle w:val="ConsPlusNormal"/>
              <w:jc w:val="right"/>
            </w:pPr>
            <w:r>
              <w:t>4 903,51505</w:t>
            </w:r>
          </w:p>
        </w:tc>
        <w:tc>
          <w:tcPr>
            <w:tcW w:w="2041" w:type="dxa"/>
          </w:tcPr>
          <w:p w:rsidR="006E6BEA" w:rsidRDefault="006E6BEA">
            <w:pPr>
              <w:pStyle w:val="ConsPlusNormal"/>
              <w:jc w:val="right"/>
            </w:pPr>
            <w:r>
              <w:t>4 925,84283</w:t>
            </w:r>
          </w:p>
        </w:tc>
      </w:tr>
      <w:tr w:rsidR="006E6BEA">
        <w:tc>
          <w:tcPr>
            <w:tcW w:w="541" w:type="dxa"/>
          </w:tcPr>
          <w:p w:rsidR="006E6BEA" w:rsidRDefault="006E6BEA">
            <w:pPr>
              <w:pStyle w:val="ConsPlusNormal"/>
              <w:jc w:val="center"/>
            </w:pPr>
            <w:r>
              <w:t>5</w:t>
            </w:r>
          </w:p>
        </w:tc>
        <w:tc>
          <w:tcPr>
            <w:tcW w:w="3145" w:type="dxa"/>
          </w:tcPr>
          <w:p w:rsidR="006E6BEA" w:rsidRDefault="006E6BEA">
            <w:pPr>
              <w:pStyle w:val="ConsPlusNormal"/>
              <w:ind w:firstLine="17"/>
            </w:pPr>
            <w:r>
              <w:t>Верхнемамонский муниципальный район</w:t>
            </w:r>
          </w:p>
        </w:tc>
        <w:tc>
          <w:tcPr>
            <w:tcW w:w="1644" w:type="dxa"/>
          </w:tcPr>
          <w:p w:rsidR="006E6BEA" w:rsidRDefault="006E6BEA">
            <w:pPr>
              <w:pStyle w:val="ConsPlusNormal"/>
              <w:jc w:val="right"/>
            </w:pPr>
            <w:r>
              <w:t>1 457,00000</w:t>
            </w:r>
          </w:p>
        </w:tc>
        <w:tc>
          <w:tcPr>
            <w:tcW w:w="1644" w:type="dxa"/>
          </w:tcPr>
          <w:p w:rsidR="006E6BEA" w:rsidRDefault="006E6BEA">
            <w:pPr>
              <w:pStyle w:val="ConsPlusNormal"/>
              <w:jc w:val="right"/>
            </w:pPr>
            <w:r>
              <w:t>2 451,75753</w:t>
            </w:r>
          </w:p>
        </w:tc>
        <w:tc>
          <w:tcPr>
            <w:tcW w:w="2041" w:type="dxa"/>
          </w:tcPr>
          <w:p w:rsidR="006E6BEA" w:rsidRDefault="006E6BEA">
            <w:pPr>
              <w:pStyle w:val="ConsPlusNormal"/>
              <w:jc w:val="right"/>
            </w:pPr>
            <w:r>
              <w:t>2 462,92142</w:t>
            </w:r>
          </w:p>
        </w:tc>
      </w:tr>
      <w:tr w:rsidR="006E6BEA">
        <w:tc>
          <w:tcPr>
            <w:tcW w:w="541" w:type="dxa"/>
          </w:tcPr>
          <w:p w:rsidR="006E6BEA" w:rsidRDefault="006E6BEA">
            <w:pPr>
              <w:pStyle w:val="ConsPlusNormal"/>
              <w:jc w:val="center"/>
            </w:pPr>
            <w:r>
              <w:lastRenderedPageBreak/>
              <w:t>6</w:t>
            </w:r>
          </w:p>
        </w:tc>
        <w:tc>
          <w:tcPr>
            <w:tcW w:w="3145" w:type="dxa"/>
          </w:tcPr>
          <w:p w:rsidR="006E6BEA" w:rsidRDefault="006E6BEA">
            <w:pPr>
              <w:pStyle w:val="ConsPlusNormal"/>
              <w:ind w:firstLine="17"/>
            </w:pPr>
            <w:r>
              <w:t>Верхнехавский муниципальный район</w:t>
            </w:r>
          </w:p>
        </w:tc>
        <w:tc>
          <w:tcPr>
            <w:tcW w:w="1644" w:type="dxa"/>
          </w:tcPr>
          <w:p w:rsidR="006E6BEA" w:rsidRDefault="006E6BEA">
            <w:pPr>
              <w:pStyle w:val="ConsPlusNormal"/>
              <w:jc w:val="right"/>
            </w:pPr>
            <w:r>
              <w:t>288,60000</w:t>
            </w:r>
          </w:p>
        </w:tc>
        <w:tc>
          <w:tcPr>
            <w:tcW w:w="1644" w:type="dxa"/>
          </w:tcPr>
          <w:p w:rsidR="006E6BEA" w:rsidRDefault="006E6BEA">
            <w:pPr>
              <w:pStyle w:val="ConsPlusNormal"/>
              <w:jc w:val="right"/>
            </w:pPr>
            <w:r>
              <w:t>1 225,87875</w:t>
            </w:r>
          </w:p>
        </w:tc>
        <w:tc>
          <w:tcPr>
            <w:tcW w:w="2041" w:type="dxa"/>
          </w:tcPr>
          <w:p w:rsidR="006E6BEA" w:rsidRDefault="006E6BEA">
            <w:pPr>
              <w:pStyle w:val="ConsPlusNormal"/>
              <w:jc w:val="right"/>
            </w:pPr>
            <w:r>
              <w:t>1 231,46072</w:t>
            </w:r>
          </w:p>
        </w:tc>
      </w:tr>
      <w:tr w:rsidR="006E6BEA">
        <w:tc>
          <w:tcPr>
            <w:tcW w:w="541" w:type="dxa"/>
          </w:tcPr>
          <w:p w:rsidR="006E6BEA" w:rsidRDefault="006E6BEA">
            <w:pPr>
              <w:pStyle w:val="ConsPlusNormal"/>
              <w:jc w:val="center"/>
            </w:pPr>
            <w:r>
              <w:t>7</w:t>
            </w:r>
          </w:p>
        </w:tc>
        <w:tc>
          <w:tcPr>
            <w:tcW w:w="3145" w:type="dxa"/>
          </w:tcPr>
          <w:p w:rsidR="006E6BEA" w:rsidRDefault="006E6BEA">
            <w:pPr>
              <w:pStyle w:val="ConsPlusNormal"/>
              <w:ind w:firstLine="17"/>
            </w:pPr>
            <w:r>
              <w:t>Воробьёвский муниципальный район</w:t>
            </w:r>
          </w:p>
        </w:tc>
        <w:tc>
          <w:tcPr>
            <w:tcW w:w="1644" w:type="dxa"/>
          </w:tcPr>
          <w:p w:rsidR="006E6BEA" w:rsidRDefault="006E6BEA">
            <w:pPr>
              <w:pStyle w:val="ConsPlusNormal"/>
              <w:jc w:val="right"/>
            </w:pPr>
            <w:r>
              <w:t>1 810,00000</w:t>
            </w:r>
          </w:p>
        </w:tc>
        <w:tc>
          <w:tcPr>
            <w:tcW w:w="1644" w:type="dxa"/>
          </w:tcPr>
          <w:p w:rsidR="006E6BEA" w:rsidRDefault="006E6BEA">
            <w:pPr>
              <w:pStyle w:val="ConsPlusNormal"/>
              <w:jc w:val="right"/>
            </w:pPr>
            <w:r>
              <w:t>1 740,74784</w:t>
            </w:r>
          </w:p>
        </w:tc>
        <w:tc>
          <w:tcPr>
            <w:tcW w:w="2041" w:type="dxa"/>
          </w:tcPr>
          <w:p w:rsidR="006E6BEA" w:rsidRDefault="006E6BEA">
            <w:pPr>
              <w:pStyle w:val="ConsPlusNormal"/>
              <w:jc w:val="right"/>
            </w:pPr>
            <w:r>
              <w:t>1 748,67420</w:t>
            </w:r>
          </w:p>
        </w:tc>
      </w:tr>
      <w:tr w:rsidR="006E6BEA">
        <w:tc>
          <w:tcPr>
            <w:tcW w:w="541" w:type="dxa"/>
          </w:tcPr>
          <w:p w:rsidR="006E6BEA" w:rsidRDefault="006E6BEA">
            <w:pPr>
              <w:pStyle w:val="ConsPlusNormal"/>
              <w:jc w:val="center"/>
            </w:pPr>
            <w:r>
              <w:t>8</w:t>
            </w:r>
          </w:p>
        </w:tc>
        <w:tc>
          <w:tcPr>
            <w:tcW w:w="3145" w:type="dxa"/>
          </w:tcPr>
          <w:p w:rsidR="006E6BEA" w:rsidRDefault="006E6BEA">
            <w:pPr>
              <w:pStyle w:val="ConsPlusNormal"/>
              <w:ind w:firstLine="17"/>
            </w:pPr>
            <w:r>
              <w:t>Грибановский муниципальный район</w:t>
            </w:r>
          </w:p>
        </w:tc>
        <w:tc>
          <w:tcPr>
            <w:tcW w:w="1644" w:type="dxa"/>
          </w:tcPr>
          <w:p w:rsidR="006E6BEA" w:rsidRDefault="006E6BEA">
            <w:pPr>
              <w:pStyle w:val="ConsPlusNormal"/>
              <w:jc w:val="right"/>
            </w:pPr>
            <w:r>
              <w:t>2 439,80000</w:t>
            </w:r>
          </w:p>
        </w:tc>
        <w:tc>
          <w:tcPr>
            <w:tcW w:w="1644" w:type="dxa"/>
          </w:tcPr>
          <w:p w:rsidR="006E6BEA" w:rsidRDefault="006E6BEA">
            <w:pPr>
              <w:pStyle w:val="ConsPlusNormal"/>
              <w:jc w:val="right"/>
            </w:pPr>
            <w:r>
              <w:t>2 451,75753</w:t>
            </w:r>
          </w:p>
        </w:tc>
        <w:tc>
          <w:tcPr>
            <w:tcW w:w="2041" w:type="dxa"/>
          </w:tcPr>
          <w:p w:rsidR="006E6BEA" w:rsidRDefault="006E6BEA">
            <w:pPr>
              <w:pStyle w:val="ConsPlusNormal"/>
              <w:jc w:val="right"/>
            </w:pPr>
            <w:r>
              <w:t>2 462,92141</w:t>
            </w:r>
          </w:p>
        </w:tc>
      </w:tr>
      <w:tr w:rsidR="006E6BEA">
        <w:tc>
          <w:tcPr>
            <w:tcW w:w="541" w:type="dxa"/>
          </w:tcPr>
          <w:p w:rsidR="006E6BEA" w:rsidRDefault="006E6BEA">
            <w:pPr>
              <w:pStyle w:val="ConsPlusNormal"/>
              <w:jc w:val="center"/>
            </w:pPr>
            <w:r>
              <w:t>9</w:t>
            </w:r>
          </w:p>
        </w:tc>
        <w:tc>
          <w:tcPr>
            <w:tcW w:w="3145" w:type="dxa"/>
          </w:tcPr>
          <w:p w:rsidR="006E6BEA" w:rsidRDefault="006E6BEA">
            <w:pPr>
              <w:pStyle w:val="ConsPlusNormal"/>
              <w:ind w:firstLine="17"/>
            </w:pPr>
            <w:r>
              <w:t>Калачеевский муниципальный район</w:t>
            </w:r>
          </w:p>
        </w:tc>
        <w:tc>
          <w:tcPr>
            <w:tcW w:w="1644" w:type="dxa"/>
          </w:tcPr>
          <w:p w:rsidR="006E6BEA" w:rsidRDefault="006E6BEA">
            <w:pPr>
              <w:pStyle w:val="ConsPlusNormal"/>
              <w:jc w:val="right"/>
            </w:pPr>
            <w:r>
              <w:t>6 098,66000</w:t>
            </w:r>
          </w:p>
        </w:tc>
        <w:tc>
          <w:tcPr>
            <w:tcW w:w="1644" w:type="dxa"/>
          </w:tcPr>
          <w:p w:rsidR="006E6BEA" w:rsidRDefault="006E6BEA">
            <w:pPr>
              <w:pStyle w:val="ConsPlusNormal"/>
              <w:jc w:val="right"/>
            </w:pPr>
            <w:r>
              <w:t>2 451,75753</w:t>
            </w:r>
          </w:p>
        </w:tc>
        <w:tc>
          <w:tcPr>
            <w:tcW w:w="2041" w:type="dxa"/>
          </w:tcPr>
          <w:p w:rsidR="006E6BEA" w:rsidRDefault="006E6BEA">
            <w:pPr>
              <w:pStyle w:val="ConsPlusNormal"/>
              <w:jc w:val="right"/>
            </w:pPr>
            <w:r>
              <w:t>2 462,92141</w:t>
            </w:r>
          </w:p>
        </w:tc>
      </w:tr>
      <w:tr w:rsidR="006E6BEA">
        <w:tc>
          <w:tcPr>
            <w:tcW w:w="541" w:type="dxa"/>
          </w:tcPr>
          <w:p w:rsidR="006E6BEA" w:rsidRDefault="006E6BEA">
            <w:pPr>
              <w:pStyle w:val="ConsPlusNormal"/>
              <w:jc w:val="center"/>
            </w:pPr>
            <w:r>
              <w:t>10</w:t>
            </w:r>
          </w:p>
        </w:tc>
        <w:tc>
          <w:tcPr>
            <w:tcW w:w="3145" w:type="dxa"/>
          </w:tcPr>
          <w:p w:rsidR="006E6BEA" w:rsidRDefault="006E6BEA">
            <w:pPr>
              <w:pStyle w:val="ConsPlusNormal"/>
              <w:ind w:firstLine="17"/>
            </w:pPr>
            <w:r>
              <w:t>Каменский муниципальный район</w:t>
            </w:r>
          </w:p>
        </w:tc>
        <w:tc>
          <w:tcPr>
            <w:tcW w:w="1644" w:type="dxa"/>
          </w:tcPr>
          <w:p w:rsidR="006E6BEA" w:rsidRDefault="006E6BEA">
            <w:pPr>
              <w:pStyle w:val="ConsPlusNormal"/>
              <w:jc w:val="right"/>
            </w:pPr>
            <w:r>
              <w:t>1 658,00000</w:t>
            </w:r>
          </w:p>
        </w:tc>
        <w:tc>
          <w:tcPr>
            <w:tcW w:w="1644" w:type="dxa"/>
          </w:tcPr>
          <w:p w:rsidR="006E6BEA" w:rsidRDefault="006E6BEA">
            <w:pPr>
              <w:pStyle w:val="ConsPlusNormal"/>
              <w:jc w:val="right"/>
            </w:pPr>
            <w:r>
              <w:t>1 495,57209</w:t>
            </w:r>
          </w:p>
        </w:tc>
        <w:tc>
          <w:tcPr>
            <w:tcW w:w="2041" w:type="dxa"/>
          </w:tcPr>
          <w:p w:rsidR="006E6BEA" w:rsidRDefault="006E6BEA">
            <w:pPr>
              <w:pStyle w:val="ConsPlusNormal"/>
              <w:jc w:val="right"/>
            </w:pPr>
            <w:r>
              <w:t>1 502,38206</w:t>
            </w:r>
          </w:p>
        </w:tc>
      </w:tr>
      <w:tr w:rsidR="006E6BEA">
        <w:tc>
          <w:tcPr>
            <w:tcW w:w="541" w:type="dxa"/>
          </w:tcPr>
          <w:p w:rsidR="006E6BEA" w:rsidRDefault="006E6BEA">
            <w:pPr>
              <w:pStyle w:val="ConsPlusNormal"/>
              <w:jc w:val="center"/>
            </w:pPr>
            <w:r>
              <w:t>11</w:t>
            </w:r>
          </w:p>
        </w:tc>
        <w:tc>
          <w:tcPr>
            <w:tcW w:w="3145" w:type="dxa"/>
          </w:tcPr>
          <w:p w:rsidR="006E6BEA" w:rsidRDefault="006E6BEA">
            <w:pPr>
              <w:pStyle w:val="ConsPlusNormal"/>
              <w:ind w:firstLine="17"/>
            </w:pPr>
            <w:r>
              <w:t>Кантемировский муниципальный район</w:t>
            </w:r>
          </w:p>
        </w:tc>
        <w:tc>
          <w:tcPr>
            <w:tcW w:w="1644" w:type="dxa"/>
          </w:tcPr>
          <w:p w:rsidR="006E6BEA" w:rsidRDefault="006E6BEA">
            <w:pPr>
              <w:pStyle w:val="ConsPlusNormal"/>
              <w:jc w:val="right"/>
            </w:pPr>
            <w:r>
              <w:t>2 731,15000</w:t>
            </w:r>
          </w:p>
        </w:tc>
        <w:tc>
          <w:tcPr>
            <w:tcW w:w="1644" w:type="dxa"/>
          </w:tcPr>
          <w:p w:rsidR="006E6BEA" w:rsidRDefault="006E6BEA">
            <w:pPr>
              <w:pStyle w:val="ConsPlusNormal"/>
              <w:jc w:val="right"/>
            </w:pPr>
            <w:r>
              <w:t>1 961,40603</w:t>
            </w:r>
          </w:p>
        </w:tc>
        <w:tc>
          <w:tcPr>
            <w:tcW w:w="2041" w:type="dxa"/>
          </w:tcPr>
          <w:p w:rsidR="006E6BEA" w:rsidRDefault="006E6BEA">
            <w:pPr>
              <w:pStyle w:val="ConsPlusNormal"/>
              <w:jc w:val="right"/>
            </w:pPr>
            <w:r>
              <w:t>1 970,33713</w:t>
            </w:r>
          </w:p>
        </w:tc>
      </w:tr>
      <w:tr w:rsidR="006E6BEA">
        <w:tc>
          <w:tcPr>
            <w:tcW w:w="541" w:type="dxa"/>
          </w:tcPr>
          <w:p w:rsidR="006E6BEA" w:rsidRDefault="006E6BEA">
            <w:pPr>
              <w:pStyle w:val="ConsPlusNormal"/>
              <w:jc w:val="center"/>
            </w:pPr>
            <w:r>
              <w:t>12</w:t>
            </w:r>
          </w:p>
        </w:tc>
        <w:tc>
          <w:tcPr>
            <w:tcW w:w="3145" w:type="dxa"/>
          </w:tcPr>
          <w:p w:rsidR="006E6BEA" w:rsidRDefault="006E6BEA">
            <w:pPr>
              <w:pStyle w:val="ConsPlusNormal"/>
              <w:ind w:firstLine="17"/>
            </w:pPr>
            <w:r>
              <w:t>Каширский муниципальный район</w:t>
            </w:r>
          </w:p>
        </w:tc>
        <w:tc>
          <w:tcPr>
            <w:tcW w:w="1644" w:type="dxa"/>
          </w:tcPr>
          <w:p w:rsidR="006E6BEA" w:rsidRDefault="006E6BEA">
            <w:pPr>
              <w:pStyle w:val="ConsPlusNormal"/>
              <w:jc w:val="right"/>
            </w:pPr>
            <w:r>
              <w:t>913,80000</w:t>
            </w:r>
          </w:p>
        </w:tc>
        <w:tc>
          <w:tcPr>
            <w:tcW w:w="1644" w:type="dxa"/>
          </w:tcPr>
          <w:p w:rsidR="006E6BEA" w:rsidRDefault="006E6BEA">
            <w:pPr>
              <w:pStyle w:val="ConsPlusNormal"/>
              <w:jc w:val="right"/>
            </w:pPr>
            <w:r>
              <w:t>735,52726</w:t>
            </w:r>
          </w:p>
        </w:tc>
        <w:tc>
          <w:tcPr>
            <w:tcW w:w="2041" w:type="dxa"/>
          </w:tcPr>
          <w:p w:rsidR="006E6BEA" w:rsidRDefault="006E6BEA">
            <w:pPr>
              <w:pStyle w:val="ConsPlusNormal"/>
              <w:jc w:val="right"/>
            </w:pPr>
            <w:r>
              <w:t>738,87643</w:t>
            </w:r>
          </w:p>
        </w:tc>
      </w:tr>
      <w:tr w:rsidR="006E6BEA">
        <w:tc>
          <w:tcPr>
            <w:tcW w:w="541" w:type="dxa"/>
          </w:tcPr>
          <w:p w:rsidR="006E6BEA" w:rsidRDefault="006E6BEA">
            <w:pPr>
              <w:pStyle w:val="ConsPlusNormal"/>
              <w:jc w:val="center"/>
            </w:pPr>
            <w:r>
              <w:t>13</w:t>
            </w:r>
          </w:p>
        </w:tc>
        <w:tc>
          <w:tcPr>
            <w:tcW w:w="3145" w:type="dxa"/>
          </w:tcPr>
          <w:p w:rsidR="006E6BEA" w:rsidRDefault="006E6BEA">
            <w:pPr>
              <w:pStyle w:val="ConsPlusNormal"/>
              <w:ind w:firstLine="17"/>
            </w:pPr>
            <w:r>
              <w:t>Лискинский муниципальный район</w:t>
            </w:r>
          </w:p>
        </w:tc>
        <w:tc>
          <w:tcPr>
            <w:tcW w:w="1644" w:type="dxa"/>
          </w:tcPr>
          <w:p w:rsidR="006E6BEA" w:rsidRDefault="006E6BEA">
            <w:pPr>
              <w:pStyle w:val="ConsPlusNormal"/>
              <w:jc w:val="right"/>
            </w:pPr>
            <w:r>
              <w:t>9 860,00000</w:t>
            </w:r>
          </w:p>
        </w:tc>
        <w:tc>
          <w:tcPr>
            <w:tcW w:w="1644" w:type="dxa"/>
          </w:tcPr>
          <w:p w:rsidR="006E6BEA" w:rsidRDefault="006E6BEA">
            <w:pPr>
              <w:pStyle w:val="ConsPlusNormal"/>
              <w:jc w:val="right"/>
            </w:pPr>
            <w:r>
              <w:t>9 807,03011</w:t>
            </w:r>
          </w:p>
        </w:tc>
        <w:tc>
          <w:tcPr>
            <w:tcW w:w="2041" w:type="dxa"/>
          </w:tcPr>
          <w:p w:rsidR="006E6BEA" w:rsidRDefault="006E6BEA">
            <w:pPr>
              <w:pStyle w:val="ConsPlusNormal"/>
              <w:jc w:val="right"/>
            </w:pPr>
            <w:r>
              <w:t>9 851,68565</w:t>
            </w:r>
          </w:p>
        </w:tc>
      </w:tr>
      <w:tr w:rsidR="006E6BEA">
        <w:tc>
          <w:tcPr>
            <w:tcW w:w="541" w:type="dxa"/>
          </w:tcPr>
          <w:p w:rsidR="006E6BEA" w:rsidRDefault="006E6BEA">
            <w:pPr>
              <w:pStyle w:val="ConsPlusNormal"/>
              <w:jc w:val="center"/>
            </w:pPr>
            <w:r>
              <w:t>14</w:t>
            </w:r>
          </w:p>
        </w:tc>
        <w:tc>
          <w:tcPr>
            <w:tcW w:w="3145" w:type="dxa"/>
          </w:tcPr>
          <w:p w:rsidR="006E6BEA" w:rsidRDefault="006E6BEA">
            <w:pPr>
              <w:pStyle w:val="ConsPlusNormal"/>
              <w:ind w:firstLine="17"/>
            </w:pPr>
            <w:r>
              <w:t>Нижнедевицкий муниципальный район</w:t>
            </w:r>
          </w:p>
        </w:tc>
        <w:tc>
          <w:tcPr>
            <w:tcW w:w="1644" w:type="dxa"/>
          </w:tcPr>
          <w:p w:rsidR="006E6BEA" w:rsidRDefault="006E6BEA">
            <w:pPr>
              <w:pStyle w:val="ConsPlusNormal"/>
              <w:jc w:val="right"/>
            </w:pPr>
            <w:r>
              <w:t>1 811,60000</w:t>
            </w:r>
          </w:p>
        </w:tc>
        <w:tc>
          <w:tcPr>
            <w:tcW w:w="1644" w:type="dxa"/>
          </w:tcPr>
          <w:p w:rsidR="006E6BEA" w:rsidRDefault="006E6BEA">
            <w:pPr>
              <w:pStyle w:val="ConsPlusNormal"/>
              <w:jc w:val="right"/>
            </w:pPr>
            <w:r>
              <w:t>1 716,23027</w:t>
            </w:r>
          </w:p>
        </w:tc>
        <w:tc>
          <w:tcPr>
            <w:tcW w:w="2041" w:type="dxa"/>
          </w:tcPr>
          <w:p w:rsidR="006E6BEA" w:rsidRDefault="006E6BEA">
            <w:pPr>
              <w:pStyle w:val="ConsPlusNormal"/>
              <w:jc w:val="right"/>
            </w:pPr>
            <w:r>
              <w:t>1 847,19106</w:t>
            </w:r>
          </w:p>
        </w:tc>
      </w:tr>
      <w:tr w:rsidR="006E6BEA">
        <w:tc>
          <w:tcPr>
            <w:tcW w:w="541" w:type="dxa"/>
          </w:tcPr>
          <w:p w:rsidR="006E6BEA" w:rsidRDefault="006E6BEA">
            <w:pPr>
              <w:pStyle w:val="ConsPlusNormal"/>
              <w:jc w:val="center"/>
            </w:pPr>
            <w:r>
              <w:t>15</w:t>
            </w:r>
          </w:p>
        </w:tc>
        <w:tc>
          <w:tcPr>
            <w:tcW w:w="3145" w:type="dxa"/>
          </w:tcPr>
          <w:p w:rsidR="006E6BEA" w:rsidRDefault="006E6BEA">
            <w:pPr>
              <w:pStyle w:val="ConsPlusNormal"/>
              <w:ind w:firstLine="17"/>
            </w:pPr>
            <w:r>
              <w:t>Новоусманский муниципальный район</w:t>
            </w:r>
          </w:p>
        </w:tc>
        <w:tc>
          <w:tcPr>
            <w:tcW w:w="1644" w:type="dxa"/>
          </w:tcPr>
          <w:p w:rsidR="006E6BEA" w:rsidRDefault="006E6BEA">
            <w:pPr>
              <w:pStyle w:val="ConsPlusNormal"/>
              <w:jc w:val="right"/>
            </w:pPr>
            <w:r>
              <w:t>4 115,66033</w:t>
            </w:r>
          </w:p>
        </w:tc>
        <w:tc>
          <w:tcPr>
            <w:tcW w:w="1644" w:type="dxa"/>
          </w:tcPr>
          <w:p w:rsidR="006E6BEA" w:rsidRDefault="006E6BEA">
            <w:pPr>
              <w:pStyle w:val="ConsPlusNormal"/>
              <w:jc w:val="right"/>
            </w:pPr>
            <w:r>
              <w:t>3 677,63629</w:t>
            </w:r>
          </w:p>
        </w:tc>
        <w:tc>
          <w:tcPr>
            <w:tcW w:w="2041" w:type="dxa"/>
          </w:tcPr>
          <w:p w:rsidR="006E6BEA" w:rsidRDefault="006E6BEA">
            <w:pPr>
              <w:pStyle w:val="ConsPlusNormal"/>
              <w:jc w:val="right"/>
            </w:pPr>
            <w:r>
              <w:t>3 694,38212</w:t>
            </w:r>
          </w:p>
        </w:tc>
      </w:tr>
      <w:tr w:rsidR="006E6BEA">
        <w:tc>
          <w:tcPr>
            <w:tcW w:w="541" w:type="dxa"/>
          </w:tcPr>
          <w:p w:rsidR="006E6BEA" w:rsidRDefault="006E6BEA">
            <w:pPr>
              <w:pStyle w:val="ConsPlusNormal"/>
              <w:jc w:val="center"/>
            </w:pPr>
            <w:r>
              <w:t>16</w:t>
            </w:r>
          </w:p>
        </w:tc>
        <w:tc>
          <w:tcPr>
            <w:tcW w:w="3145" w:type="dxa"/>
          </w:tcPr>
          <w:p w:rsidR="006E6BEA" w:rsidRDefault="006E6BEA">
            <w:pPr>
              <w:pStyle w:val="ConsPlusNormal"/>
              <w:ind w:firstLine="17"/>
            </w:pPr>
            <w:r>
              <w:t>Новохопёрский муниципальный район</w:t>
            </w:r>
          </w:p>
        </w:tc>
        <w:tc>
          <w:tcPr>
            <w:tcW w:w="1644" w:type="dxa"/>
          </w:tcPr>
          <w:p w:rsidR="006E6BEA" w:rsidRDefault="006E6BEA">
            <w:pPr>
              <w:pStyle w:val="ConsPlusNormal"/>
              <w:jc w:val="right"/>
            </w:pPr>
            <w:r>
              <w:t>5 664,80000</w:t>
            </w:r>
          </w:p>
        </w:tc>
        <w:tc>
          <w:tcPr>
            <w:tcW w:w="1644" w:type="dxa"/>
          </w:tcPr>
          <w:p w:rsidR="006E6BEA" w:rsidRDefault="006E6BEA">
            <w:pPr>
              <w:pStyle w:val="ConsPlusNormal"/>
              <w:jc w:val="right"/>
            </w:pPr>
            <w:r>
              <w:t>4 903,51505</w:t>
            </w:r>
          </w:p>
        </w:tc>
        <w:tc>
          <w:tcPr>
            <w:tcW w:w="2041" w:type="dxa"/>
          </w:tcPr>
          <w:p w:rsidR="006E6BEA" w:rsidRDefault="006E6BEA">
            <w:pPr>
              <w:pStyle w:val="ConsPlusNormal"/>
              <w:jc w:val="right"/>
            </w:pPr>
            <w:r>
              <w:t>4 925,84282</w:t>
            </w:r>
          </w:p>
        </w:tc>
      </w:tr>
      <w:tr w:rsidR="006E6BEA">
        <w:tc>
          <w:tcPr>
            <w:tcW w:w="541" w:type="dxa"/>
          </w:tcPr>
          <w:p w:rsidR="006E6BEA" w:rsidRDefault="006E6BEA">
            <w:pPr>
              <w:pStyle w:val="ConsPlusNormal"/>
              <w:jc w:val="center"/>
            </w:pPr>
            <w:r>
              <w:t>17</w:t>
            </w:r>
          </w:p>
        </w:tc>
        <w:tc>
          <w:tcPr>
            <w:tcW w:w="3145" w:type="dxa"/>
          </w:tcPr>
          <w:p w:rsidR="006E6BEA" w:rsidRDefault="006E6BEA">
            <w:pPr>
              <w:pStyle w:val="ConsPlusNormal"/>
              <w:ind w:firstLine="17"/>
            </w:pPr>
            <w:r>
              <w:t>Ольховатский муниципальный район</w:t>
            </w:r>
          </w:p>
        </w:tc>
        <w:tc>
          <w:tcPr>
            <w:tcW w:w="1644" w:type="dxa"/>
          </w:tcPr>
          <w:p w:rsidR="006E6BEA" w:rsidRDefault="006E6BEA">
            <w:pPr>
              <w:pStyle w:val="ConsPlusNormal"/>
              <w:jc w:val="right"/>
            </w:pPr>
            <w:r>
              <w:t>1 246,27200</w:t>
            </w:r>
          </w:p>
        </w:tc>
        <w:tc>
          <w:tcPr>
            <w:tcW w:w="1644" w:type="dxa"/>
          </w:tcPr>
          <w:p w:rsidR="006E6BEA" w:rsidRDefault="006E6BEA">
            <w:pPr>
              <w:pStyle w:val="ConsPlusNormal"/>
              <w:jc w:val="right"/>
            </w:pPr>
            <w:r>
              <w:t>735,52726</w:t>
            </w:r>
          </w:p>
        </w:tc>
        <w:tc>
          <w:tcPr>
            <w:tcW w:w="2041" w:type="dxa"/>
          </w:tcPr>
          <w:p w:rsidR="006E6BEA" w:rsidRDefault="006E6BEA">
            <w:pPr>
              <w:pStyle w:val="ConsPlusNormal"/>
              <w:jc w:val="right"/>
            </w:pPr>
            <w:r>
              <w:t>738,87642</w:t>
            </w:r>
          </w:p>
        </w:tc>
      </w:tr>
      <w:tr w:rsidR="006E6BEA">
        <w:tc>
          <w:tcPr>
            <w:tcW w:w="541" w:type="dxa"/>
          </w:tcPr>
          <w:p w:rsidR="006E6BEA" w:rsidRDefault="006E6BEA">
            <w:pPr>
              <w:pStyle w:val="ConsPlusNormal"/>
              <w:jc w:val="center"/>
            </w:pPr>
            <w:r>
              <w:t>18</w:t>
            </w:r>
          </w:p>
        </w:tc>
        <w:tc>
          <w:tcPr>
            <w:tcW w:w="3145" w:type="dxa"/>
          </w:tcPr>
          <w:p w:rsidR="006E6BEA" w:rsidRDefault="006E6BEA">
            <w:pPr>
              <w:pStyle w:val="ConsPlusNormal"/>
              <w:ind w:firstLine="17"/>
            </w:pPr>
            <w:r>
              <w:t>Острогожский муниципальный район</w:t>
            </w:r>
          </w:p>
        </w:tc>
        <w:tc>
          <w:tcPr>
            <w:tcW w:w="1644" w:type="dxa"/>
          </w:tcPr>
          <w:p w:rsidR="006E6BEA" w:rsidRDefault="006E6BEA">
            <w:pPr>
              <w:pStyle w:val="ConsPlusNormal"/>
              <w:jc w:val="right"/>
            </w:pPr>
            <w:r>
              <w:t>642,20000</w:t>
            </w:r>
          </w:p>
        </w:tc>
        <w:tc>
          <w:tcPr>
            <w:tcW w:w="1644" w:type="dxa"/>
          </w:tcPr>
          <w:p w:rsidR="006E6BEA" w:rsidRDefault="006E6BEA">
            <w:pPr>
              <w:pStyle w:val="ConsPlusNormal"/>
              <w:jc w:val="right"/>
            </w:pPr>
            <w:r>
              <w:t>2 451,75753</w:t>
            </w:r>
          </w:p>
        </w:tc>
        <w:tc>
          <w:tcPr>
            <w:tcW w:w="2041" w:type="dxa"/>
          </w:tcPr>
          <w:p w:rsidR="006E6BEA" w:rsidRDefault="006E6BEA">
            <w:pPr>
              <w:pStyle w:val="ConsPlusNormal"/>
              <w:jc w:val="right"/>
            </w:pPr>
            <w:r>
              <w:t>2 462,92141</w:t>
            </w:r>
          </w:p>
        </w:tc>
      </w:tr>
      <w:tr w:rsidR="006E6BEA">
        <w:tc>
          <w:tcPr>
            <w:tcW w:w="541" w:type="dxa"/>
          </w:tcPr>
          <w:p w:rsidR="006E6BEA" w:rsidRDefault="006E6BEA">
            <w:pPr>
              <w:pStyle w:val="ConsPlusNormal"/>
              <w:jc w:val="center"/>
            </w:pPr>
            <w:r>
              <w:t>19</w:t>
            </w:r>
          </w:p>
        </w:tc>
        <w:tc>
          <w:tcPr>
            <w:tcW w:w="3145" w:type="dxa"/>
          </w:tcPr>
          <w:p w:rsidR="006E6BEA" w:rsidRDefault="006E6BEA">
            <w:pPr>
              <w:pStyle w:val="ConsPlusNormal"/>
              <w:ind w:firstLine="17"/>
            </w:pPr>
            <w:r>
              <w:t>Павловский муниципальный район</w:t>
            </w:r>
          </w:p>
        </w:tc>
        <w:tc>
          <w:tcPr>
            <w:tcW w:w="1644" w:type="dxa"/>
          </w:tcPr>
          <w:p w:rsidR="006E6BEA" w:rsidRDefault="006E6BEA">
            <w:pPr>
              <w:pStyle w:val="ConsPlusNormal"/>
              <w:jc w:val="right"/>
            </w:pPr>
            <w:r>
              <w:t>4 044,00000</w:t>
            </w:r>
          </w:p>
        </w:tc>
        <w:tc>
          <w:tcPr>
            <w:tcW w:w="1644" w:type="dxa"/>
          </w:tcPr>
          <w:p w:rsidR="006E6BEA" w:rsidRDefault="006E6BEA">
            <w:pPr>
              <w:pStyle w:val="ConsPlusNormal"/>
              <w:jc w:val="right"/>
            </w:pPr>
            <w:r>
              <w:t>2 451,75753</w:t>
            </w:r>
          </w:p>
        </w:tc>
        <w:tc>
          <w:tcPr>
            <w:tcW w:w="2041" w:type="dxa"/>
          </w:tcPr>
          <w:p w:rsidR="006E6BEA" w:rsidRDefault="006E6BEA">
            <w:pPr>
              <w:pStyle w:val="ConsPlusNormal"/>
              <w:jc w:val="right"/>
            </w:pPr>
            <w:r>
              <w:t>2 462,92141</w:t>
            </w:r>
          </w:p>
        </w:tc>
      </w:tr>
      <w:tr w:rsidR="006E6BEA">
        <w:tc>
          <w:tcPr>
            <w:tcW w:w="541" w:type="dxa"/>
          </w:tcPr>
          <w:p w:rsidR="006E6BEA" w:rsidRDefault="006E6BEA">
            <w:pPr>
              <w:pStyle w:val="ConsPlusNormal"/>
              <w:jc w:val="center"/>
            </w:pPr>
            <w:r>
              <w:t>20</w:t>
            </w:r>
          </w:p>
        </w:tc>
        <w:tc>
          <w:tcPr>
            <w:tcW w:w="3145" w:type="dxa"/>
          </w:tcPr>
          <w:p w:rsidR="006E6BEA" w:rsidRDefault="006E6BEA">
            <w:pPr>
              <w:pStyle w:val="ConsPlusNormal"/>
              <w:ind w:firstLine="17"/>
            </w:pPr>
            <w:r>
              <w:t>Панинский муниципальный район</w:t>
            </w:r>
          </w:p>
        </w:tc>
        <w:tc>
          <w:tcPr>
            <w:tcW w:w="1644" w:type="dxa"/>
          </w:tcPr>
          <w:p w:rsidR="006E6BEA" w:rsidRDefault="006E6BEA">
            <w:pPr>
              <w:pStyle w:val="ConsPlusNormal"/>
              <w:jc w:val="right"/>
            </w:pPr>
            <w:r>
              <w:t>384,00000</w:t>
            </w:r>
          </w:p>
        </w:tc>
        <w:tc>
          <w:tcPr>
            <w:tcW w:w="1644" w:type="dxa"/>
          </w:tcPr>
          <w:p w:rsidR="006E6BEA" w:rsidRDefault="006E6BEA">
            <w:pPr>
              <w:pStyle w:val="ConsPlusNormal"/>
              <w:jc w:val="right"/>
            </w:pPr>
            <w:r>
              <w:t>1 838,81814</w:t>
            </w:r>
          </w:p>
        </w:tc>
        <w:tc>
          <w:tcPr>
            <w:tcW w:w="2041" w:type="dxa"/>
          </w:tcPr>
          <w:p w:rsidR="006E6BEA" w:rsidRDefault="006E6BEA">
            <w:pPr>
              <w:pStyle w:val="ConsPlusNormal"/>
              <w:jc w:val="right"/>
            </w:pPr>
            <w:r>
              <w:t>1 847,19106</w:t>
            </w:r>
          </w:p>
        </w:tc>
      </w:tr>
      <w:tr w:rsidR="006E6BEA">
        <w:tc>
          <w:tcPr>
            <w:tcW w:w="541" w:type="dxa"/>
          </w:tcPr>
          <w:p w:rsidR="006E6BEA" w:rsidRDefault="006E6BEA">
            <w:pPr>
              <w:pStyle w:val="ConsPlusNormal"/>
              <w:jc w:val="center"/>
            </w:pPr>
            <w:r>
              <w:t>21</w:t>
            </w:r>
          </w:p>
        </w:tc>
        <w:tc>
          <w:tcPr>
            <w:tcW w:w="3145" w:type="dxa"/>
          </w:tcPr>
          <w:p w:rsidR="006E6BEA" w:rsidRDefault="006E6BEA">
            <w:pPr>
              <w:pStyle w:val="ConsPlusNormal"/>
              <w:ind w:firstLine="17"/>
            </w:pPr>
            <w:r>
              <w:t>Петропавловский муниципальный район</w:t>
            </w:r>
          </w:p>
        </w:tc>
        <w:tc>
          <w:tcPr>
            <w:tcW w:w="1644" w:type="dxa"/>
          </w:tcPr>
          <w:p w:rsidR="006E6BEA" w:rsidRDefault="006E6BEA">
            <w:pPr>
              <w:pStyle w:val="ConsPlusNormal"/>
              <w:jc w:val="right"/>
            </w:pPr>
            <w:r>
              <w:t>531,60000</w:t>
            </w:r>
          </w:p>
        </w:tc>
        <w:tc>
          <w:tcPr>
            <w:tcW w:w="1644" w:type="dxa"/>
          </w:tcPr>
          <w:p w:rsidR="006E6BEA" w:rsidRDefault="006E6BEA">
            <w:pPr>
              <w:pStyle w:val="ConsPlusNormal"/>
              <w:jc w:val="right"/>
            </w:pPr>
            <w:r>
              <w:t>364,82152</w:t>
            </w:r>
          </w:p>
        </w:tc>
        <w:tc>
          <w:tcPr>
            <w:tcW w:w="2041" w:type="dxa"/>
          </w:tcPr>
          <w:p w:rsidR="006E6BEA" w:rsidRDefault="006E6BEA">
            <w:pPr>
              <w:pStyle w:val="ConsPlusNormal"/>
              <w:jc w:val="right"/>
            </w:pPr>
            <w:r>
              <w:t>366,48271</w:t>
            </w:r>
          </w:p>
        </w:tc>
      </w:tr>
      <w:tr w:rsidR="006E6BEA">
        <w:tc>
          <w:tcPr>
            <w:tcW w:w="541" w:type="dxa"/>
          </w:tcPr>
          <w:p w:rsidR="006E6BEA" w:rsidRDefault="006E6BEA">
            <w:pPr>
              <w:pStyle w:val="ConsPlusNormal"/>
              <w:jc w:val="center"/>
            </w:pPr>
            <w:r>
              <w:t>22</w:t>
            </w:r>
          </w:p>
        </w:tc>
        <w:tc>
          <w:tcPr>
            <w:tcW w:w="3145" w:type="dxa"/>
          </w:tcPr>
          <w:p w:rsidR="006E6BEA" w:rsidRDefault="006E6BEA">
            <w:pPr>
              <w:pStyle w:val="ConsPlusNormal"/>
              <w:ind w:firstLine="17"/>
            </w:pPr>
            <w:r>
              <w:t>Поворинский муниципальный район</w:t>
            </w:r>
          </w:p>
        </w:tc>
        <w:tc>
          <w:tcPr>
            <w:tcW w:w="1644" w:type="dxa"/>
          </w:tcPr>
          <w:p w:rsidR="006E6BEA" w:rsidRDefault="006E6BEA">
            <w:pPr>
              <w:pStyle w:val="ConsPlusNormal"/>
              <w:jc w:val="right"/>
            </w:pPr>
            <w:r>
              <w:t>4 084,53000</w:t>
            </w:r>
          </w:p>
        </w:tc>
        <w:tc>
          <w:tcPr>
            <w:tcW w:w="1644" w:type="dxa"/>
          </w:tcPr>
          <w:p w:rsidR="006E6BEA" w:rsidRDefault="006E6BEA">
            <w:pPr>
              <w:pStyle w:val="ConsPlusNormal"/>
              <w:jc w:val="right"/>
            </w:pPr>
            <w:r>
              <w:t>2 451,75753</w:t>
            </w:r>
          </w:p>
        </w:tc>
        <w:tc>
          <w:tcPr>
            <w:tcW w:w="2041" w:type="dxa"/>
          </w:tcPr>
          <w:p w:rsidR="006E6BEA" w:rsidRDefault="006E6BEA">
            <w:pPr>
              <w:pStyle w:val="ConsPlusNormal"/>
              <w:jc w:val="right"/>
            </w:pPr>
            <w:r>
              <w:t>2 462,92141</w:t>
            </w:r>
          </w:p>
        </w:tc>
      </w:tr>
      <w:tr w:rsidR="006E6BEA">
        <w:tc>
          <w:tcPr>
            <w:tcW w:w="541" w:type="dxa"/>
          </w:tcPr>
          <w:p w:rsidR="006E6BEA" w:rsidRDefault="006E6BEA">
            <w:pPr>
              <w:pStyle w:val="ConsPlusNormal"/>
              <w:jc w:val="center"/>
            </w:pPr>
            <w:r>
              <w:t>23</w:t>
            </w:r>
          </w:p>
        </w:tc>
        <w:tc>
          <w:tcPr>
            <w:tcW w:w="3145" w:type="dxa"/>
          </w:tcPr>
          <w:p w:rsidR="006E6BEA" w:rsidRDefault="006E6BEA">
            <w:pPr>
              <w:pStyle w:val="ConsPlusNormal"/>
              <w:ind w:firstLine="17"/>
            </w:pPr>
            <w:r>
              <w:t>Подгоренский муниципальный район</w:t>
            </w:r>
          </w:p>
        </w:tc>
        <w:tc>
          <w:tcPr>
            <w:tcW w:w="1644" w:type="dxa"/>
          </w:tcPr>
          <w:p w:rsidR="006E6BEA" w:rsidRDefault="006E6BEA">
            <w:pPr>
              <w:pStyle w:val="ConsPlusNormal"/>
              <w:jc w:val="right"/>
            </w:pPr>
            <w:r>
              <w:t>1 516,00000</w:t>
            </w:r>
          </w:p>
        </w:tc>
        <w:tc>
          <w:tcPr>
            <w:tcW w:w="1644" w:type="dxa"/>
          </w:tcPr>
          <w:p w:rsidR="006E6BEA" w:rsidRDefault="006E6BEA">
            <w:pPr>
              <w:pStyle w:val="ConsPlusNormal"/>
              <w:jc w:val="right"/>
            </w:pPr>
            <w:r>
              <w:t>1 225,87876</w:t>
            </w:r>
          </w:p>
        </w:tc>
        <w:tc>
          <w:tcPr>
            <w:tcW w:w="2041" w:type="dxa"/>
          </w:tcPr>
          <w:p w:rsidR="006E6BEA" w:rsidRDefault="006E6BEA">
            <w:pPr>
              <w:pStyle w:val="ConsPlusNormal"/>
              <w:jc w:val="right"/>
            </w:pPr>
            <w:r>
              <w:t>1 231,46071</w:t>
            </w:r>
          </w:p>
        </w:tc>
      </w:tr>
      <w:tr w:rsidR="006E6BEA">
        <w:tc>
          <w:tcPr>
            <w:tcW w:w="541" w:type="dxa"/>
          </w:tcPr>
          <w:p w:rsidR="006E6BEA" w:rsidRDefault="006E6BEA">
            <w:pPr>
              <w:pStyle w:val="ConsPlusNormal"/>
              <w:jc w:val="center"/>
            </w:pPr>
            <w:r>
              <w:t>24</w:t>
            </w:r>
          </w:p>
        </w:tc>
        <w:tc>
          <w:tcPr>
            <w:tcW w:w="3145" w:type="dxa"/>
          </w:tcPr>
          <w:p w:rsidR="006E6BEA" w:rsidRDefault="006E6BEA">
            <w:pPr>
              <w:pStyle w:val="ConsPlusNormal"/>
              <w:ind w:firstLine="17"/>
            </w:pPr>
            <w:r>
              <w:t>Рамонский муниципальный район</w:t>
            </w:r>
          </w:p>
        </w:tc>
        <w:tc>
          <w:tcPr>
            <w:tcW w:w="1644" w:type="dxa"/>
          </w:tcPr>
          <w:p w:rsidR="006E6BEA" w:rsidRDefault="006E6BEA">
            <w:pPr>
              <w:pStyle w:val="ConsPlusNormal"/>
              <w:jc w:val="right"/>
            </w:pPr>
            <w:r>
              <w:t>2 927,00000</w:t>
            </w:r>
          </w:p>
        </w:tc>
        <w:tc>
          <w:tcPr>
            <w:tcW w:w="1644" w:type="dxa"/>
          </w:tcPr>
          <w:p w:rsidR="006E6BEA" w:rsidRDefault="006E6BEA">
            <w:pPr>
              <w:pStyle w:val="ConsPlusNormal"/>
              <w:jc w:val="right"/>
            </w:pPr>
            <w:r>
              <w:t>7 600,44833</w:t>
            </w:r>
          </w:p>
        </w:tc>
        <w:tc>
          <w:tcPr>
            <w:tcW w:w="2041" w:type="dxa"/>
          </w:tcPr>
          <w:p w:rsidR="006E6BEA" w:rsidRDefault="006E6BEA">
            <w:pPr>
              <w:pStyle w:val="ConsPlusNormal"/>
              <w:jc w:val="right"/>
            </w:pPr>
            <w:r>
              <w:t>7 635,05637</w:t>
            </w:r>
          </w:p>
        </w:tc>
      </w:tr>
      <w:tr w:rsidR="006E6BEA">
        <w:tc>
          <w:tcPr>
            <w:tcW w:w="541" w:type="dxa"/>
          </w:tcPr>
          <w:p w:rsidR="006E6BEA" w:rsidRDefault="006E6BEA">
            <w:pPr>
              <w:pStyle w:val="ConsPlusNormal"/>
              <w:jc w:val="center"/>
            </w:pPr>
            <w:r>
              <w:lastRenderedPageBreak/>
              <w:t>25</w:t>
            </w:r>
          </w:p>
        </w:tc>
        <w:tc>
          <w:tcPr>
            <w:tcW w:w="3145" w:type="dxa"/>
          </w:tcPr>
          <w:p w:rsidR="006E6BEA" w:rsidRDefault="006E6BEA">
            <w:pPr>
              <w:pStyle w:val="ConsPlusNormal"/>
              <w:ind w:firstLine="17"/>
            </w:pPr>
            <w:r>
              <w:t>Репьёвский муниципальный район</w:t>
            </w:r>
          </w:p>
        </w:tc>
        <w:tc>
          <w:tcPr>
            <w:tcW w:w="1644" w:type="dxa"/>
          </w:tcPr>
          <w:p w:rsidR="006E6BEA" w:rsidRDefault="006E6BEA">
            <w:pPr>
              <w:pStyle w:val="ConsPlusNormal"/>
              <w:jc w:val="right"/>
            </w:pPr>
            <w:r>
              <w:t>1 012,00000</w:t>
            </w:r>
          </w:p>
        </w:tc>
        <w:tc>
          <w:tcPr>
            <w:tcW w:w="1644" w:type="dxa"/>
          </w:tcPr>
          <w:p w:rsidR="006E6BEA" w:rsidRDefault="006E6BEA">
            <w:pPr>
              <w:pStyle w:val="ConsPlusNormal"/>
              <w:jc w:val="right"/>
            </w:pPr>
            <w:r>
              <w:t>1 225,87876</w:t>
            </w:r>
          </w:p>
        </w:tc>
        <w:tc>
          <w:tcPr>
            <w:tcW w:w="2041" w:type="dxa"/>
          </w:tcPr>
          <w:p w:rsidR="006E6BEA" w:rsidRDefault="006E6BEA">
            <w:pPr>
              <w:pStyle w:val="ConsPlusNormal"/>
              <w:jc w:val="right"/>
            </w:pPr>
            <w:r>
              <w:t>1 231,46071</w:t>
            </w:r>
          </w:p>
        </w:tc>
      </w:tr>
      <w:tr w:rsidR="006E6BEA">
        <w:tc>
          <w:tcPr>
            <w:tcW w:w="541" w:type="dxa"/>
          </w:tcPr>
          <w:p w:rsidR="006E6BEA" w:rsidRDefault="006E6BEA">
            <w:pPr>
              <w:pStyle w:val="ConsPlusNormal"/>
              <w:jc w:val="center"/>
            </w:pPr>
            <w:r>
              <w:t>26</w:t>
            </w:r>
          </w:p>
        </w:tc>
        <w:tc>
          <w:tcPr>
            <w:tcW w:w="3145" w:type="dxa"/>
          </w:tcPr>
          <w:p w:rsidR="006E6BEA" w:rsidRDefault="006E6BEA">
            <w:pPr>
              <w:pStyle w:val="ConsPlusNormal"/>
              <w:ind w:firstLine="17"/>
            </w:pPr>
            <w:r>
              <w:t>Россошанский муниципальный район</w:t>
            </w:r>
          </w:p>
        </w:tc>
        <w:tc>
          <w:tcPr>
            <w:tcW w:w="1644" w:type="dxa"/>
          </w:tcPr>
          <w:p w:rsidR="006E6BEA" w:rsidRDefault="006E6BEA">
            <w:pPr>
              <w:pStyle w:val="ConsPlusNormal"/>
              <w:jc w:val="right"/>
            </w:pPr>
            <w:r>
              <w:t>5 546,34341</w:t>
            </w:r>
          </w:p>
        </w:tc>
        <w:tc>
          <w:tcPr>
            <w:tcW w:w="1644" w:type="dxa"/>
          </w:tcPr>
          <w:p w:rsidR="006E6BEA" w:rsidRDefault="006E6BEA">
            <w:pPr>
              <w:pStyle w:val="ConsPlusNormal"/>
              <w:jc w:val="right"/>
            </w:pPr>
            <w:r>
              <w:t>4 903,51505</w:t>
            </w:r>
          </w:p>
        </w:tc>
        <w:tc>
          <w:tcPr>
            <w:tcW w:w="2041" w:type="dxa"/>
          </w:tcPr>
          <w:p w:rsidR="006E6BEA" w:rsidRDefault="006E6BEA">
            <w:pPr>
              <w:pStyle w:val="ConsPlusNormal"/>
              <w:jc w:val="right"/>
            </w:pPr>
            <w:r>
              <w:t>4 925,84282</w:t>
            </w:r>
          </w:p>
        </w:tc>
      </w:tr>
      <w:tr w:rsidR="006E6BEA">
        <w:tc>
          <w:tcPr>
            <w:tcW w:w="541" w:type="dxa"/>
          </w:tcPr>
          <w:p w:rsidR="006E6BEA" w:rsidRDefault="006E6BEA">
            <w:pPr>
              <w:pStyle w:val="ConsPlusNormal"/>
              <w:jc w:val="center"/>
            </w:pPr>
            <w:r>
              <w:t>27</w:t>
            </w:r>
          </w:p>
        </w:tc>
        <w:tc>
          <w:tcPr>
            <w:tcW w:w="3145" w:type="dxa"/>
          </w:tcPr>
          <w:p w:rsidR="006E6BEA" w:rsidRDefault="006E6BEA">
            <w:pPr>
              <w:pStyle w:val="ConsPlusNormal"/>
              <w:ind w:firstLine="17"/>
            </w:pPr>
            <w:r>
              <w:t>Семилукский муниципальный район</w:t>
            </w:r>
          </w:p>
        </w:tc>
        <w:tc>
          <w:tcPr>
            <w:tcW w:w="1644" w:type="dxa"/>
          </w:tcPr>
          <w:p w:rsidR="006E6BEA" w:rsidRDefault="006E6BEA">
            <w:pPr>
              <w:pStyle w:val="ConsPlusNormal"/>
              <w:jc w:val="right"/>
            </w:pPr>
            <w:r>
              <w:t>7 302,81000</w:t>
            </w:r>
          </w:p>
        </w:tc>
        <w:tc>
          <w:tcPr>
            <w:tcW w:w="1644" w:type="dxa"/>
          </w:tcPr>
          <w:p w:rsidR="006E6BEA" w:rsidRDefault="006E6BEA">
            <w:pPr>
              <w:pStyle w:val="ConsPlusNormal"/>
              <w:jc w:val="right"/>
            </w:pPr>
            <w:r>
              <w:t>7 355,27258</w:t>
            </w:r>
          </w:p>
        </w:tc>
        <w:tc>
          <w:tcPr>
            <w:tcW w:w="2041" w:type="dxa"/>
          </w:tcPr>
          <w:p w:rsidR="006E6BEA" w:rsidRDefault="006E6BEA">
            <w:pPr>
              <w:pStyle w:val="ConsPlusNormal"/>
              <w:jc w:val="right"/>
            </w:pPr>
            <w:r>
              <w:t>4 925,84282</w:t>
            </w:r>
          </w:p>
        </w:tc>
      </w:tr>
      <w:tr w:rsidR="006E6BEA">
        <w:tc>
          <w:tcPr>
            <w:tcW w:w="541" w:type="dxa"/>
          </w:tcPr>
          <w:p w:rsidR="006E6BEA" w:rsidRDefault="006E6BEA">
            <w:pPr>
              <w:pStyle w:val="ConsPlusNormal"/>
              <w:jc w:val="center"/>
            </w:pPr>
            <w:r>
              <w:t>28</w:t>
            </w:r>
          </w:p>
        </w:tc>
        <w:tc>
          <w:tcPr>
            <w:tcW w:w="3145" w:type="dxa"/>
          </w:tcPr>
          <w:p w:rsidR="006E6BEA" w:rsidRDefault="006E6BEA">
            <w:pPr>
              <w:pStyle w:val="ConsPlusNormal"/>
              <w:ind w:firstLine="17"/>
            </w:pPr>
            <w:r>
              <w:t>Таловский муниципальный район</w:t>
            </w:r>
          </w:p>
        </w:tc>
        <w:tc>
          <w:tcPr>
            <w:tcW w:w="1644" w:type="dxa"/>
          </w:tcPr>
          <w:p w:rsidR="006E6BEA" w:rsidRDefault="006E6BEA">
            <w:pPr>
              <w:pStyle w:val="ConsPlusNormal"/>
              <w:jc w:val="right"/>
            </w:pPr>
            <w:r>
              <w:t>1 601,85000</w:t>
            </w:r>
          </w:p>
        </w:tc>
        <w:tc>
          <w:tcPr>
            <w:tcW w:w="1644" w:type="dxa"/>
          </w:tcPr>
          <w:p w:rsidR="006E6BEA" w:rsidRDefault="006E6BEA">
            <w:pPr>
              <w:pStyle w:val="ConsPlusNormal"/>
              <w:jc w:val="right"/>
            </w:pPr>
            <w:r>
              <w:t>1 471,05451</w:t>
            </w:r>
          </w:p>
        </w:tc>
        <w:tc>
          <w:tcPr>
            <w:tcW w:w="2041" w:type="dxa"/>
          </w:tcPr>
          <w:p w:rsidR="006E6BEA" w:rsidRDefault="006E6BEA">
            <w:pPr>
              <w:pStyle w:val="ConsPlusNormal"/>
              <w:jc w:val="right"/>
            </w:pPr>
            <w:r>
              <w:t>1 477,75284</w:t>
            </w:r>
          </w:p>
        </w:tc>
      </w:tr>
      <w:tr w:rsidR="006E6BEA">
        <w:tc>
          <w:tcPr>
            <w:tcW w:w="541" w:type="dxa"/>
          </w:tcPr>
          <w:p w:rsidR="006E6BEA" w:rsidRDefault="006E6BEA">
            <w:pPr>
              <w:pStyle w:val="ConsPlusNormal"/>
              <w:jc w:val="center"/>
            </w:pPr>
            <w:r>
              <w:t>29</w:t>
            </w:r>
          </w:p>
        </w:tc>
        <w:tc>
          <w:tcPr>
            <w:tcW w:w="3145" w:type="dxa"/>
          </w:tcPr>
          <w:p w:rsidR="006E6BEA" w:rsidRDefault="006E6BEA">
            <w:pPr>
              <w:pStyle w:val="ConsPlusNormal"/>
              <w:ind w:firstLine="17"/>
            </w:pPr>
            <w:r>
              <w:t>Терновский муниципальный район</w:t>
            </w:r>
          </w:p>
        </w:tc>
        <w:tc>
          <w:tcPr>
            <w:tcW w:w="1644" w:type="dxa"/>
          </w:tcPr>
          <w:p w:rsidR="006E6BEA" w:rsidRDefault="006E6BEA">
            <w:pPr>
              <w:pStyle w:val="ConsPlusNormal"/>
              <w:jc w:val="right"/>
            </w:pPr>
            <w:r>
              <w:t>1 283,70000</w:t>
            </w:r>
          </w:p>
        </w:tc>
        <w:tc>
          <w:tcPr>
            <w:tcW w:w="1644" w:type="dxa"/>
          </w:tcPr>
          <w:p w:rsidR="006E6BEA" w:rsidRDefault="006E6BEA">
            <w:pPr>
              <w:pStyle w:val="ConsPlusNormal"/>
              <w:jc w:val="right"/>
            </w:pPr>
            <w:r>
              <w:t>858,11514</w:t>
            </w:r>
          </w:p>
        </w:tc>
        <w:tc>
          <w:tcPr>
            <w:tcW w:w="2041" w:type="dxa"/>
          </w:tcPr>
          <w:p w:rsidR="006E6BEA" w:rsidRDefault="006E6BEA">
            <w:pPr>
              <w:pStyle w:val="ConsPlusNormal"/>
              <w:jc w:val="right"/>
            </w:pPr>
            <w:r>
              <w:t>862,02249</w:t>
            </w:r>
          </w:p>
        </w:tc>
      </w:tr>
      <w:tr w:rsidR="006E6BEA">
        <w:tc>
          <w:tcPr>
            <w:tcW w:w="541" w:type="dxa"/>
          </w:tcPr>
          <w:p w:rsidR="006E6BEA" w:rsidRDefault="006E6BEA">
            <w:pPr>
              <w:pStyle w:val="ConsPlusNormal"/>
              <w:jc w:val="center"/>
            </w:pPr>
            <w:r>
              <w:t>30</w:t>
            </w:r>
          </w:p>
        </w:tc>
        <w:tc>
          <w:tcPr>
            <w:tcW w:w="3145" w:type="dxa"/>
          </w:tcPr>
          <w:p w:rsidR="006E6BEA" w:rsidRDefault="006E6BEA">
            <w:pPr>
              <w:pStyle w:val="ConsPlusNormal"/>
              <w:ind w:firstLine="17"/>
            </w:pPr>
            <w:r>
              <w:t>Хохольский муниципальный район</w:t>
            </w:r>
          </w:p>
        </w:tc>
        <w:tc>
          <w:tcPr>
            <w:tcW w:w="1644" w:type="dxa"/>
          </w:tcPr>
          <w:p w:rsidR="006E6BEA" w:rsidRDefault="006E6BEA">
            <w:pPr>
              <w:pStyle w:val="ConsPlusNormal"/>
              <w:jc w:val="right"/>
            </w:pPr>
            <w:r>
              <w:t>2 495,24000</w:t>
            </w:r>
          </w:p>
        </w:tc>
        <w:tc>
          <w:tcPr>
            <w:tcW w:w="1644" w:type="dxa"/>
          </w:tcPr>
          <w:p w:rsidR="006E6BEA" w:rsidRDefault="006E6BEA">
            <w:pPr>
              <w:pStyle w:val="ConsPlusNormal"/>
              <w:jc w:val="right"/>
            </w:pPr>
            <w:r>
              <w:t>2 451,75753</w:t>
            </w:r>
          </w:p>
        </w:tc>
        <w:tc>
          <w:tcPr>
            <w:tcW w:w="2041" w:type="dxa"/>
          </w:tcPr>
          <w:p w:rsidR="006E6BEA" w:rsidRDefault="006E6BEA">
            <w:pPr>
              <w:pStyle w:val="ConsPlusNormal"/>
              <w:jc w:val="right"/>
            </w:pPr>
            <w:r>
              <w:t>2 462,92141</w:t>
            </w:r>
          </w:p>
        </w:tc>
      </w:tr>
      <w:tr w:rsidR="006E6BEA">
        <w:tc>
          <w:tcPr>
            <w:tcW w:w="541" w:type="dxa"/>
          </w:tcPr>
          <w:p w:rsidR="006E6BEA" w:rsidRDefault="006E6BEA">
            <w:pPr>
              <w:pStyle w:val="ConsPlusNormal"/>
              <w:jc w:val="center"/>
            </w:pPr>
            <w:r>
              <w:t>31</w:t>
            </w:r>
          </w:p>
        </w:tc>
        <w:tc>
          <w:tcPr>
            <w:tcW w:w="3145" w:type="dxa"/>
          </w:tcPr>
          <w:p w:rsidR="006E6BEA" w:rsidRDefault="006E6BEA">
            <w:pPr>
              <w:pStyle w:val="ConsPlusNormal"/>
              <w:ind w:firstLine="17"/>
            </w:pPr>
            <w:r>
              <w:t>Эртильский муниципальный район</w:t>
            </w:r>
          </w:p>
        </w:tc>
        <w:tc>
          <w:tcPr>
            <w:tcW w:w="1644" w:type="dxa"/>
          </w:tcPr>
          <w:p w:rsidR="006E6BEA" w:rsidRDefault="006E6BEA">
            <w:pPr>
              <w:pStyle w:val="ConsPlusNormal"/>
              <w:jc w:val="right"/>
            </w:pPr>
            <w:r>
              <w:t>1 992,05000</w:t>
            </w:r>
          </w:p>
        </w:tc>
        <w:tc>
          <w:tcPr>
            <w:tcW w:w="1644" w:type="dxa"/>
          </w:tcPr>
          <w:p w:rsidR="006E6BEA" w:rsidRDefault="006E6BEA">
            <w:pPr>
              <w:pStyle w:val="ConsPlusNormal"/>
              <w:jc w:val="right"/>
            </w:pPr>
            <w:r>
              <w:t>1 348,46664</w:t>
            </w:r>
          </w:p>
        </w:tc>
        <w:tc>
          <w:tcPr>
            <w:tcW w:w="2041" w:type="dxa"/>
          </w:tcPr>
          <w:p w:rsidR="006E6BEA" w:rsidRDefault="006E6BEA">
            <w:pPr>
              <w:pStyle w:val="ConsPlusNormal"/>
              <w:jc w:val="right"/>
            </w:pPr>
            <w:r>
              <w:t>1 354,60677</w:t>
            </w:r>
          </w:p>
        </w:tc>
      </w:tr>
      <w:tr w:rsidR="006E6BEA">
        <w:tc>
          <w:tcPr>
            <w:tcW w:w="541" w:type="dxa"/>
          </w:tcPr>
          <w:p w:rsidR="006E6BEA" w:rsidRDefault="006E6BEA">
            <w:pPr>
              <w:pStyle w:val="ConsPlusNormal"/>
              <w:jc w:val="center"/>
            </w:pPr>
            <w:r>
              <w:t>32</w:t>
            </w:r>
          </w:p>
        </w:tc>
        <w:tc>
          <w:tcPr>
            <w:tcW w:w="3145" w:type="dxa"/>
          </w:tcPr>
          <w:p w:rsidR="006E6BEA" w:rsidRDefault="006E6BEA">
            <w:pPr>
              <w:pStyle w:val="ConsPlusNormal"/>
              <w:ind w:firstLine="17"/>
            </w:pPr>
            <w:r>
              <w:t>Борисоглебский городской округ</w:t>
            </w:r>
          </w:p>
        </w:tc>
        <w:tc>
          <w:tcPr>
            <w:tcW w:w="1644" w:type="dxa"/>
          </w:tcPr>
          <w:p w:rsidR="006E6BEA" w:rsidRDefault="006E6BEA">
            <w:pPr>
              <w:pStyle w:val="ConsPlusNormal"/>
              <w:jc w:val="right"/>
            </w:pPr>
            <w:r>
              <w:t>24 721,00000</w:t>
            </w:r>
          </w:p>
        </w:tc>
        <w:tc>
          <w:tcPr>
            <w:tcW w:w="1644" w:type="dxa"/>
          </w:tcPr>
          <w:p w:rsidR="006E6BEA" w:rsidRDefault="006E6BEA">
            <w:pPr>
              <w:pStyle w:val="ConsPlusNormal"/>
              <w:jc w:val="right"/>
            </w:pPr>
            <w:r>
              <w:t>19 614,06021</w:t>
            </w:r>
          </w:p>
        </w:tc>
        <w:tc>
          <w:tcPr>
            <w:tcW w:w="2041" w:type="dxa"/>
          </w:tcPr>
          <w:p w:rsidR="006E6BEA" w:rsidRDefault="006E6BEA">
            <w:pPr>
              <w:pStyle w:val="ConsPlusNormal"/>
              <w:jc w:val="right"/>
            </w:pPr>
            <w:r>
              <w:t>19 703,37131</w:t>
            </w:r>
          </w:p>
        </w:tc>
      </w:tr>
      <w:tr w:rsidR="006E6BEA">
        <w:tc>
          <w:tcPr>
            <w:tcW w:w="541" w:type="dxa"/>
          </w:tcPr>
          <w:p w:rsidR="006E6BEA" w:rsidRDefault="006E6BEA">
            <w:pPr>
              <w:pStyle w:val="ConsPlusNormal"/>
              <w:jc w:val="center"/>
            </w:pPr>
            <w:r>
              <w:t>33</w:t>
            </w:r>
          </w:p>
        </w:tc>
        <w:tc>
          <w:tcPr>
            <w:tcW w:w="3145" w:type="dxa"/>
          </w:tcPr>
          <w:p w:rsidR="006E6BEA" w:rsidRDefault="006E6BEA">
            <w:pPr>
              <w:pStyle w:val="ConsPlusNormal"/>
              <w:ind w:firstLine="17"/>
            </w:pPr>
            <w:r>
              <w:t>Городской округ город Нововоронеж</w:t>
            </w:r>
          </w:p>
        </w:tc>
        <w:tc>
          <w:tcPr>
            <w:tcW w:w="1644" w:type="dxa"/>
          </w:tcPr>
          <w:p w:rsidR="006E6BEA" w:rsidRDefault="006E6BEA">
            <w:pPr>
              <w:pStyle w:val="ConsPlusNormal"/>
              <w:jc w:val="right"/>
            </w:pPr>
            <w:r>
              <w:t>5 171,98300</w:t>
            </w:r>
          </w:p>
        </w:tc>
        <w:tc>
          <w:tcPr>
            <w:tcW w:w="1644" w:type="dxa"/>
          </w:tcPr>
          <w:p w:rsidR="006E6BEA" w:rsidRDefault="006E6BEA">
            <w:pPr>
              <w:pStyle w:val="ConsPlusNormal"/>
              <w:jc w:val="right"/>
            </w:pPr>
            <w:r>
              <w:t>4 903,51505</w:t>
            </w:r>
          </w:p>
        </w:tc>
        <w:tc>
          <w:tcPr>
            <w:tcW w:w="2041" w:type="dxa"/>
          </w:tcPr>
          <w:p w:rsidR="006E6BEA" w:rsidRDefault="006E6BEA">
            <w:pPr>
              <w:pStyle w:val="ConsPlusNormal"/>
              <w:jc w:val="right"/>
            </w:pPr>
            <w:r>
              <w:t>4 925,84282</w:t>
            </w:r>
          </w:p>
        </w:tc>
      </w:tr>
      <w:tr w:rsidR="006E6BEA">
        <w:tc>
          <w:tcPr>
            <w:tcW w:w="541" w:type="dxa"/>
          </w:tcPr>
          <w:p w:rsidR="006E6BEA" w:rsidRDefault="006E6BEA">
            <w:pPr>
              <w:pStyle w:val="ConsPlusNormal"/>
              <w:jc w:val="center"/>
            </w:pPr>
            <w:r>
              <w:t>34</w:t>
            </w:r>
          </w:p>
        </w:tc>
        <w:tc>
          <w:tcPr>
            <w:tcW w:w="3145" w:type="dxa"/>
          </w:tcPr>
          <w:p w:rsidR="006E6BEA" w:rsidRDefault="006E6BEA">
            <w:pPr>
              <w:pStyle w:val="ConsPlusNormal"/>
              <w:ind w:firstLine="17"/>
            </w:pPr>
            <w:r>
              <w:t>Городской округ город Воронеж</w:t>
            </w:r>
          </w:p>
        </w:tc>
        <w:tc>
          <w:tcPr>
            <w:tcW w:w="1644" w:type="dxa"/>
          </w:tcPr>
          <w:p w:rsidR="006E6BEA" w:rsidRDefault="006E6BEA">
            <w:pPr>
              <w:pStyle w:val="ConsPlusNormal"/>
              <w:jc w:val="right"/>
            </w:pPr>
            <w:r>
              <w:t>49 230,89626</w:t>
            </w:r>
          </w:p>
        </w:tc>
        <w:tc>
          <w:tcPr>
            <w:tcW w:w="1644" w:type="dxa"/>
          </w:tcPr>
          <w:p w:rsidR="006E6BEA" w:rsidRDefault="006E6BEA">
            <w:pPr>
              <w:pStyle w:val="ConsPlusNormal"/>
              <w:jc w:val="right"/>
            </w:pPr>
            <w:r>
              <w:t>50 645,95522</w:t>
            </w:r>
          </w:p>
        </w:tc>
        <w:tc>
          <w:tcPr>
            <w:tcW w:w="2041" w:type="dxa"/>
          </w:tcPr>
          <w:p w:rsidR="006E6BEA" w:rsidRDefault="006E6BEA">
            <w:pPr>
              <w:pStyle w:val="ConsPlusNormal"/>
              <w:jc w:val="right"/>
            </w:pPr>
            <w:r>
              <w:t>50 876,56762</w:t>
            </w:r>
          </w:p>
        </w:tc>
      </w:tr>
      <w:tr w:rsidR="006E6BEA">
        <w:tc>
          <w:tcPr>
            <w:tcW w:w="541" w:type="dxa"/>
          </w:tcPr>
          <w:p w:rsidR="006E6BEA" w:rsidRDefault="006E6BEA">
            <w:pPr>
              <w:pStyle w:val="ConsPlusNormal"/>
            </w:pPr>
          </w:p>
        </w:tc>
        <w:tc>
          <w:tcPr>
            <w:tcW w:w="3145" w:type="dxa"/>
          </w:tcPr>
          <w:p w:rsidR="006E6BEA" w:rsidRDefault="006E6BEA">
            <w:pPr>
              <w:pStyle w:val="ConsPlusNormal"/>
              <w:ind w:firstLine="17"/>
            </w:pPr>
            <w:r>
              <w:t>ВСЕГО</w:t>
            </w:r>
          </w:p>
        </w:tc>
        <w:tc>
          <w:tcPr>
            <w:tcW w:w="1644" w:type="dxa"/>
          </w:tcPr>
          <w:p w:rsidR="006E6BEA" w:rsidRDefault="006E6BEA">
            <w:pPr>
              <w:pStyle w:val="ConsPlusNormal"/>
              <w:jc w:val="right"/>
            </w:pPr>
            <w:r>
              <w:t>193 080,80000</w:t>
            </w:r>
          </w:p>
        </w:tc>
        <w:tc>
          <w:tcPr>
            <w:tcW w:w="1644" w:type="dxa"/>
          </w:tcPr>
          <w:p w:rsidR="006E6BEA" w:rsidRDefault="006E6BEA">
            <w:pPr>
              <w:pStyle w:val="ConsPlusNormal"/>
              <w:jc w:val="right"/>
            </w:pPr>
            <w:r>
              <w:t>189 706,70000</w:t>
            </w:r>
          </w:p>
        </w:tc>
        <w:tc>
          <w:tcPr>
            <w:tcW w:w="2041" w:type="dxa"/>
          </w:tcPr>
          <w:p w:rsidR="006E6BEA" w:rsidRDefault="006E6BEA">
            <w:pPr>
              <w:pStyle w:val="ConsPlusNormal"/>
              <w:jc w:val="right"/>
            </w:pPr>
            <w:r>
              <w:t>189 462,20000</w:t>
            </w:r>
          </w:p>
        </w:tc>
      </w:tr>
    </w:tbl>
    <w:p w:rsidR="006E6BEA" w:rsidRDefault="006E6BEA">
      <w:pPr>
        <w:pStyle w:val="ConsPlusNormal"/>
        <w:ind w:firstLine="540"/>
        <w:jc w:val="both"/>
      </w:pPr>
    </w:p>
    <w:p w:rsidR="006E6BEA" w:rsidRDefault="006E6BEA">
      <w:pPr>
        <w:pStyle w:val="ConsPlusNormal"/>
        <w:jc w:val="right"/>
        <w:outlineLvl w:val="1"/>
      </w:pPr>
      <w:r>
        <w:t>Таблица 26</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государственную поддержку отрасли культуры</w:t>
      </w:r>
    </w:p>
    <w:p w:rsidR="006E6BEA" w:rsidRDefault="006E6BEA">
      <w:pPr>
        <w:pStyle w:val="ConsPlusTitle"/>
        <w:jc w:val="center"/>
      </w:pPr>
      <w:r>
        <w:t>(мероприятие "Оснащение образовательных учреждений в сфере</w:t>
      </w:r>
    </w:p>
    <w:p w:rsidR="006E6BEA" w:rsidRDefault="006E6BEA">
      <w:pPr>
        <w:pStyle w:val="ConsPlusTitle"/>
        <w:jc w:val="center"/>
      </w:pPr>
      <w:r>
        <w:t>культуры (детских школ искусств и училищ) музыкальными</w:t>
      </w:r>
    </w:p>
    <w:p w:rsidR="006E6BEA" w:rsidRDefault="006E6BEA">
      <w:pPr>
        <w:pStyle w:val="ConsPlusTitle"/>
        <w:jc w:val="center"/>
      </w:pPr>
      <w:r>
        <w:t>инструментами, оборудованием и материалами") на 2025 год</w:t>
      </w:r>
    </w:p>
    <w:p w:rsidR="006E6BEA" w:rsidRDefault="006E6BEA">
      <w:pPr>
        <w:pStyle w:val="ConsPlusTitle"/>
        <w:jc w:val="center"/>
      </w:pPr>
      <w:r>
        <w:t>и на плановый период 2027 года</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5845"/>
        <w:gridCol w:w="1304"/>
        <w:gridCol w:w="1304"/>
      </w:tblGrid>
      <w:tr w:rsidR="006E6BEA">
        <w:tc>
          <w:tcPr>
            <w:tcW w:w="541" w:type="dxa"/>
            <w:vAlign w:val="center"/>
          </w:tcPr>
          <w:p w:rsidR="006E6BEA" w:rsidRDefault="006E6BEA">
            <w:pPr>
              <w:pStyle w:val="ConsPlusNormal"/>
              <w:jc w:val="center"/>
            </w:pPr>
            <w:r>
              <w:t>N п/п</w:t>
            </w:r>
          </w:p>
        </w:tc>
        <w:tc>
          <w:tcPr>
            <w:tcW w:w="5845" w:type="dxa"/>
            <w:vAlign w:val="center"/>
          </w:tcPr>
          <w:p w:rsidR="006E6BEA" w:rsidRDefault="006E6BEA">
            <w:pPr>
              <w:pStyle w:val="ConsPlusNormal"/>
              <w:jc w:val="center"/>
            </w:pPr>
            <w:r>
              <w:t>Наименование муниципального образования</w:t>
            </w:r>
          </w:p>
        </w:tc>
        <w:tc>
          <w:tcPr>
            <w:tcW w:w="1304" w:type="dxa"/>
            <w:vAlign w:val="center"/>
          </w:tcPr>
          <w:p w:rsidR="006E6BEA" w:rsidRDefault="006E6BEA">
            <w:pPr>
              <w:pStyle w:val="ConsPlusNormal"/>
              <w:jc w:val="center"/>
            </w:pPr>
            <w:r>
              <w:t>2025 год</w:t>
            </w:r>
          </w:p>
        </w:tc>
        <w:tc>
          <w:tcPr>
            <w:tcW w:w="1304" w:type="dxa"/>
            <w:vAlign w:val="center"/>
          </w:tcPr>
          <w:p w:rsidR="006E6BEA" w:rsidRDefault="006E6BEA">
            <w:pPr>
              <w:pStyle w:val="ConsPlusNormal"/>
              <w:jc w:val="center"/>
            </w:pPr>
            <w:r>
              <w:t>2027 год</w:t>
            </w:r>
          </w:p>
        </w:tc>
      </w:tr>
      <w:tr w:rsidR="006E6BEA">
        <w:tc>
          <w:tcPr>
            <w:tcW w:w="541" w:type="dxa"/>
            <w:vAlign w:val="center"/>
          </w:tcPr>
          <w:p w:rsidR="006E6BEA" w:rsidRDefault="006E6BEA">
            <w:pPr>
              <w:pStyle w:val="ConsPlusNormal"/>
              <w:jc w:val="center"/>
            </w:pPr>
            <w:r>
              <w:t>1</w:t>
            </w:r>
          </w:p>
        </w:tc>
        <w:tc>
          <w:tcPr>
            <w:tcW w:w="5845" w:type="dxa"/>
            <w:vAlign w:val="center"/>
          </w:tcPr>
          <w:p w:rsidR="006E6BEA" w:rsidRDefault="006E6BEA">
            <w:pPr>
              <w:pStyle w:val="ConsPlusNormal"/>
              <w:jc w:val="center"/>
            </w:pPr>
            <w:r>
              <w:t>2</w:t>
            </w:r>
          </w:p>
        </w:tc>
        <w:tc>
          <w:tcPr>
            <w:tcW w:w="1304" w:type="dxa"/>
            <w:vAlign w:val="center"/>
          </w:tcPr>
          <w:p w:rsidR="006E6BEA" w:rsidRDefault="006E6BEA">
            <w:pPr>
              <w:pStyle w:val="ConsPlusNormal"/>
              <w:jc w:val="center"/>
            </w:pPr>
            <w:r>
              <w:t>3</w:t>
            </w:r>
          </w:p>
        </w:tc>
        <w:tc>
          <w:tcPr>
            <w:tcW w:w="1304" w:type="dxa"/>
            <w:vAlign w:val="center"/>
          </w:tcPr>
          <w:p w:rsidR="006E6BEA" w:rsidRDefault="006E6BEA">
            <w:pPr>
              <w:pStyle w:val="ConsPlusNormal"/>
              <w:jc w:val="center"/>
            </w:pPr>
            <w:r>
              <w:t>4</w:t>
            </w:r>
          </w:p>
        </w:tc>
      </w:tr>
      <w:tr w:rsidR="006E6BEA">
        <w:tc>
          <w:tcPr>
            <w:tcW w:w="541" w:type="dxa"/>
            <w:vAlign w:val="bottom"/>
          </w:tcPr>
          <w:p w:rsidR="006E6BEA" w:rsidRDefault="006E6BEA">
            <w:pPr>
              <w:pStyle w:val="ConsPlusNormal"/>
              <w:jc w:val="center"/>
            </w:pPr>
            <w:r>
              <w:t>1</w:t>
            </w:r>
          </w:p>
        </w:tc>
        <w:tc>
          <w:tcPr>
            <w:tcW w:w="5845" w:type="dxa"/>
            <w:vAlign w:val="bottom"/>
          </w:tcPr>
          <w:p w:rsidR="006E6BEA" w:rsidRDefault="006E6BEA">
            <w:pPr>
              <w:pStyle w:val="ConsPlusNormal"/>
              <w:ind w:firstLine="17"/>
            </w:pPr>
            <w:r>
              <w:t>Бобровский муниципальный район</w:t>
            </w:r>
          </w:p>
        </w:tc>
        <w:tc>
          <w:tcPr>
            <w:tcW w:w="1304" w:type="dxa"/>
            <w:vAlign w:val="center"/>
          </w:tcPr>
          <w:p w:rsidR="006E6BEA" w:rsidRDefault="006E6BEA">
            <w:pPr>
              <w:pStyle w:val="ConsPlusNormal"/>
              <w:jc w:val="right"/>
            </w:pPr>
            <w:r>
              <w:t>0,0</w:t>
            </w:r>
          </w:p>
        </w:tc>
        <w:tc>
          <w:tcPr>
            <w:tcW w:w="1304" w:type="dxa"/>
            <w:vAlign w:val="center"/>
          </w:tcPr>
          <w:p w:rsidR="006E6BEA" w:rsidRDefault="006E6BEA">
            <w:pPr>
              <w:pStyle w:val="ConsPlusNormal"/>
              <w:jc w:val="right"/>
            </w:pPr>
            <w:r>
              <w:t>7 000,0</w:t>
            </w:r>
          </w:p>
        </w:tc>
      </w:tr>
      <w:tr w:rsidR="006E6BEA">
        <w:tc>
          <w:tcPr>
            <w:tcW w:w="541" w:type="dxa"/>
            <w:vAlign w:val="bottom"/>
          </w:tcPr>
          <w:p w:rsidR="006E6BEA" w:rsidRDefault="006E6BEA">
            <w:pPr>
              <w:pStyle w:val="ConsPlusNormal"/>
              <w:jc w:val="center"/>
            </w:pPr>
            <w:r>
              <w:t>2</w:t>
            </w:r>
          </w:p>
        </w:tc>
        <w:tc>
          <w:tcPr>
            <w:tcW w:w="5845" w:type="dxa"/>
            <w:vAlign w:val="bottom"/>
          </w:tcPr>
          <w:p w:rsidR="006E6BEA" w:rsidRDefault="006E6BEA">
            <w:pPr>
              <w:pStyle w:val="ConsPlusNormal"/>
              <w:ind w:firstLine="17"/>
            </w:pPr>
            <w:r>
              <w:t>Каширский муниципальный район</w:t>
            </w:r>
          </w:p>
        </w:tc>
        <w:tc>
          <w:tcPr>
            <w:tcW w:w="1304" w:type="dxa"/>
            <w:vAlign w:val="center"/>
          </w:tcPr>
          <w:p w:rsidR="006E6BEA" w:rsidRDefault="006E6BEA">
            <w:pPr>
              <w:pStyle w:val="ConsPlusNormal"/>
              <w:jc w:val="right"/>
            </w:pPr>
            <w:r>
              <w:t>0,0</w:t>
            </w:r>
          </w:p>
        </w:tc>
        <w:tc>
          <w:tcPr>
            <w:tcW w:w="1304" w:type="dxa"/>
            <w:vAlign w:val="center"/>
          </w:tcPr>
          <w:p w:rsidR="006E6BEA" w:rsidRDefault="006E6BEA">
            <w:pPr>
              <w:pStyle w:val="ConsPlusNormal"/>
              <w:jc w:val="right"/>
            </w:pPr>
            <w:r>
              <w:t>7 000,0</w:t>
            </w:r>
          </w:p>
        </w:tc>
      </w:tr>
      <w:tr w:rsidR="006E6BEA">
        <w:tc>
          <w:tcPr>
            <w:tcW w:w="541" w:type="dxa"/>
            <w:vAlign w:val="bottom"/>
          </w:tcPr>
          <w:p w:rsidR="006E6BEA" w:rsidRDefault="006E6BEA">
            <w:pPr>
              <w:pStyle w:val="ConsPlusNormal"/>
              <w:jc w:val="center"/>
            </w:pPr>
            <w:r>
              <w:t>3</w:t>
            </w:r>
          </w:p>
        </w:tc>
        <w:tc>
          <w:tcPr>
            <w:tcW w:w="5845" w:type="dxa"/>
            <w:vAlign w:val="bottom"/>
          </w:tcPr>
          <w:p w:rsidR="006E6BEA" w:rsidRDefault="006E6BEA">
            <w:pPr>
              <w:pStyle w:val="ConsPlusNormal"/>
              <w:ind w:firstLine="17"/>
            </w:pPr>
            <w:r>
              <w:t>Лискинский муниципальный район</w:t>
            </w:r>
          </w:p>
        </w:tc>
        <w:tc>
          <w:tcPr>
            <w:tcW w:w="1304" w:type="dxa"/>
            <w:vAlign w:val="center"/>
          </w:tcPr>
          <w:p w:rsidR="006E6BEA" w:rsidRDefault="006E6BEA">
            <w:pPr>
              <w:pStyle w:val="ConsPlusNormal"/>
              <w:jc w:val="right"/>
            </w:pPr>
            <w:r>
              <w:t>8 300,0</w:t>
            </w:r>
          </w:p>
        </w:tc>
        <w:tc>
          <w:tcPr>
            <w:tcW w:w="1304" w:type="dxa"/>
            <w:vAlign w:val="center"/>
          </w:tcPr>
          <w:p w:rsidR="006E6BEA" w:rsidRDefault="006E6BEA">
            <w:pPr>
              <w:pStyle w:val="ConsPlusNormal"/>
              <w:jc w:val="right"/>
            </w:pPr>
            <w:r>
              <w:t>1 338,9</w:t>
            </w:r>
          </w:p>
        </w:tc>
      </w:tr>
      <w:tr w:rsidR="006E6BEA">
        <w:tc>
          <w:tcPr>
            <w:tcW w:w="541" w:type="dxa"/>
            <w:vAlign w:val="bottom"/>
          </w:tcPr>
          <w:p w:rsidR="006E6BEA" w:rsidRDefault="006E6BEA">
            <w:pPr>
              <w:pStyle w:val="ConsPlusNormal"/>
              <w:jc w:val="center"/>
            </w:pPr>
            <w:r>
              <w:lastRenderedPageBreak/>
              <w:t>4</w:t>
            </w:r>
          </w:p>
        </w:tc>
        <w:tc>
          <w:tcPr>
            <w:tcW w:w="5845" w:type="dxa"/>
            <w:vAlign w:val="bottom"/>
          </w:tcPr>
          <w:p w:rsidR="006E6BEA" w:rsidRDefault="006E6BEA">
            <w:pPr>
              <w:pStyle w:val="ConsPlusNormal"/>
              <w:ind w:firstLine="17"/>
            </w:pPr>
            <w:r>
              <w:t>Новоусманский муниципальный район</w:t>
            </w:r>
          </w:p>
        </w:tc>
        <w:tc>
          <w:tcPr>
            <w:tcW w:w="1304" w:type="dxa"/>
            <w:vAlign w:val="center"/>
          </w:tcPr>
          <w:p w:rsidR="006E6BEA" w:rsidRDefault="006E6BEA">
            <w:pPr>
              <w:pStyle w:val="ConsPlusNormal"/>
              <w:jc w:val="right"/>
            </w:pPr>
            <w:r>
              <w:t>0,0</w:t>
            </w:r>
          </w:p>
        </w:tc>
        <w:tc>
          <w:tcPr>
            <w:tcW w:w="1304" w:type="dxa"/>
            <w:vAlign w:val="center"/>
          </w:tcPr>
          <w:p w:rsidR="006E6BEA" w:rsidRDefault="006E6BEA">
            <w:pPr>
              <w:pStyle w:val="ConsPlusNormal"/>
              <w:jc w:val="right"/>
            </w:pPr>
            <w:r>
              <w:t>19 500,0</w:t>
            </w:r>
          </w:p>
        </w:tc>
      </w:tr>
      <w:tr w:rsidR="006E6BEA">
        <w:tc>
          <w:tcPr>
            <w:tcW w:w="541" w:type="dxa"/>
            <w:vAlign w:val="bottom"/>
          </w:tcPr>
          <w:p w:rsidR="006E6BEA" w:rsidRDefault="006E6BEA">
            <w:pPr>
              <w:pStyle w:val="ConsPlusNormal"/>
              <w:jc w:val="center"/>
            </w:pPr>
            <w:r>
              <w:t>5</w:t>
            </w:r>
          </w:p>
        </w:tc>
        <w:tc>
          <w:tcPr>
            <w:tcW w:w="5845" w:type="dxa"/>
            <w:vAlign w:val="bottom"/>
          </w:tcPr>
          <w:p w:rsidR="006E6BEA" w:rsidRDefault="006E6BEA">
            <w:pPr>
              <w:pStyle w:val="ConsPlusNormal"/>
              <w:ind w:firstLine="17"/>
            </w:pPr>
            <w:r>
              <w:t>Острогожский муниципальный район</w:t>
            </w:r>
          </w:p>
        </w:tc>
        <w:tc>
          <w:tcPr>
            <w:tcW w:w="1304" w:type="dxa"/>
            <w:vAlign w:val="center"/>
          </w:tcPr>
          <w:p w:rsidR="006E6BEA" w:rsidRDefault="006E6BEA">
            <w:pPr>
              <w:pStyle w:val="ConsPlusNormal"/>
              <w:jc w:val="right"/>
            </w:pPr>
            <w:r>
              <w:t>0,0</w:t>
            </w:r>
          </w:p>
        </w:tc>
        <w:tc>
          <w:tcPr>
            <w:tcW w:w="1304" w:type="dxa"/>
            <w:vAlign w:val="center"/>
          </w:tcPr>
          <w:p w:rsidR="006E6BEA" w:rsidRDefault="006E6BEA">
            <w:pPr>
              <w:pStyle w:val="ConsPlusNormal"/>
              <w:jc w:val="right"/>
            </w:pPr>
            <w:r>
              <w:t>6 700,0</w:t>
            </w:r>
          </w:p>
        </w:tc>
      </w:tr>
      <w:tr w:rsidR="006E6BEA">
        <w:tc>
          <w:tcPr>
            <w:tcW w:w="541" w:type="dxa"/>
            <w:vAlign w:val="bottom"/>
          </w:tcPr>
          <w:p w:rsidR="006E6BEA" w:rsidRDefault="006E6BEA">
            <w:pPr>
              <w:pStyle w:val="ConsPlusNormal"/>
              <w:jc w:val="center"/>
            </w:pPr>
            <w:r>
              <w:t>6</w:t>
            </w:r>
          </w:p>
        </w:tc>
        <w:tc>
          <w:tcPr>
            <w:tcW w:w="5845" w:type="dxa"/>
            <w:vAlign w:val="bottom"/>
          </w:tcPr>
          <w:p w:rsidR="006E6BEA" w:rsidRDefault="006E6BEA">
            <w:pPr>
              <w:pStyle w:val="ConsPlusNormal"/>
              <w:ind w:firstLine="17"/>
            </w:pPr>
            <w:r>
              <w:t>Павловский муниципальный район</w:t>
            </w:r>
          </w:p>
        </w:tc>
        <w:tc>
          <w:tcPr>
            <w:tcW w:w="1304" w:type="dxa"/>
            <w:vAlign w:val="center"/>
          </w:tcPr>
          <w:p w:rsidR="006E6BEA" w:rsidRDefault="006E6BEA">
            <w:pPr>
              <w:pStyle w:val="ConsPlusNormal"/>
              <w:jc w:val="right"/>
            </w:pPr>
            <w:r>
              <w:t>0,0</w:t>
            </w:r>
          </w:p>
        </w:tc>
        <w:tc>
          <w:tcPr>
            <w:tcW w:w="1304" w:type="dxa"/>
            <w:vAlign w:val="center"/>
          </w:tcPr>
          <w:p w:rsidR="006E6BEA" w:rsidRDefault="006E6BEA">
            <w:pPr>
              <w:pStyle w:val="ConsPlusNormal"/>
              <w:jc w:val="right"/>
            </w:pPr>
            <w:r>
              <w:t>12 200,0</w:t>
            </w:r>
          </w:p>
        </w:tc>
      </w:tr>
      <w:tr w:rsidR="006E6BEA">
        <w:tc>
          <w:tcPr>
            <w:tcW w:w="541" w:type="dxa"/>
            <w:vAlign w:val="bottom"/>
          </w:tcPr>
          <w:p w:rsidR="006E6BEA" w:rsidRDefault="006E6BEA">
            <w:pPr>
              <w:pStyle w:val="ConsPlusNormal"/>
              <w:jc w:val="center"/>
            </w:pPr>
            <w:r>
              <w:t>7</w:t>
            </w:r>
          </w:p>
        </w:tc>
        <w:tc>
          <w:tcPr>
            <w:tcW w:w="5845" w:type="dxa"/>
            <w:vAlign w:val="bottom"/>
          </w:tcPr>
          <w:p w:rsidR="006E6BEA" w:rsidRDefault="006E6BEA">
            <w:pPr>
              <w:pStyle w:val="ConsPlusNormal"/>
              <w:ind w:firstLine="17"/>
            </w:pPr>
            <w:r>
              <w:t>Поворинский муниципальный район</w:t>
            </w:r>
          </w:p>
        </w:tc>
        <w:tc>
          <w:tcPr>
            <w:tcW w:w="1304" w:type="dxa"/>
            <w:vAlign w:val="center"/>
          </w:tcPr>
          <w:p w:rsidR="006E6BEA" w:rsidRDefault="006E6BEA">
            <w:pPr>
              <w:pStyle w:val="ConsPlusNormal"/>
              <w:jc w:val="right"/>
            </w:pPr>
            <w:r>
              <w:t>3 100,0</w:t>
            </w:r>
          </w:p>
        </w:tc>
        <w:tc>
          <w:tcPr>
            <w:tcW w:w="1304" w:type="dxa"/>
            <w:vAlign w:val="center"/>
          </w:tcPr>
          <w:p w:rsidR="006E6BEA" w:rsidRDefault="006E6BEA">
            <w:pPr>
              <w:pStyle w:val="ConsPlusNormal"/>
              <w:jc w:val="right"/>
            </w:pPr>
            <w:r>
              <w:t>0,0</w:t>
            </w:r>
          </w:p>
        </w:tc>
      </w:tr>
      <w:tr w:rsidR="006E6BEA">
        <w:tc>
          <w:tcPr>
            <w:tcW w:w="541" w:type="dxa"/>
            <w:vAlign w:val="bottom"/>
          </w:tcPr>
          <w:p w:rsidR="006E6BEA" w:rsidRDefault="006E6BEA">
            <w:pPr>
              <w:pStyle w:val="ConsPlusNormal"/>
              <w:jc w:val="center"/>
            </w:pPr>
            <w:r>
              <w:t>8</w:t>
            </w:r>
          </w:p>
        </w:tc>
        <w:tc>
          <w:tcPr>
            <w:tcW w:w="5845" w:type="dxa"/>
            <w:vAlign w:val="bottom"/>
          </w:tcPr>
          <w:p w:rsidR="006E6BEA" w:rsidRDefault="006E6BEA">
            <w:pPr>
              <w:pStyle w:val="ConsPlusNormal"/>
              <w:ind w:firstLine="17"/>
            </w:pPr>
            <w:r>
              <w:t>Семилукский муниципальный район</w:t>
            </w:r>
          </w:p>
        </w:tc>
        <w:tc>
          <w:tcPr>
            <w:tcW w:w="1304" w:type="dxa"/>
            <w:vAlign w:val="center"/>
          </w:tcPr>
          <w:p w:rsidR="006E6BEA" w:rsidRDefault="006E6BEA">
            <w:pPr>
              <w:pStyle w:val="ConsPlusNormal"/>
              <w:jc w:val="right"/>
            </w:pPr>
            <w:r>
              <w:t>9 300,0</w:t>
            </w:r>
          </w:p>
        </w:tc>
        <w:tc>
          <w:tcPr>
            <w:tcW w:w="1304" w:type="dxa"/>
            <w:vAlign w:val="center"/>
          </w:tcPr>
          <w:p w:rsidR="006E6BEA" w:rsidRDefault="006E6BEA">
            <w:pPr>
              <w:pStyle w:val="ConsPlusNormal"/>
              <w:jc w:val="right"/>
            </w:pPr>
            <w:r>
              <w:t>0,0</w:t>
            </w:r>
          </w:p>
        </w:tc>
      </w:tr>
      <w:tr w:rsidR="006E6BEA">
        <w:tc>
          <w:tcPr>
            <w:tcW w:w="541" w:type="dxa"/>
            <w:vAlign w:val="bottom"/>
          </w:tcPr>
          <w:p w:rsidR="006E6BEA" w:rsidRDefault="006E6BEA">
            <w:pPr>
              <w:pStyle w:val="ConsPlusNormal"/>
              <w:jc w:val="center"/>
            </w:pPr>
            <w:r>
              <w:t>9</w:t>
            </w:r>
          </w:p>
        </w:tc>
        <w:tc>
          <w:tcPr>
            <w:tcW w:w="5845" w:type="dxa"/>
            <w:vAlign w:val="bottom"/>
          </w:tcPr>
          <w:p w:rsidR="006E6BEA" w:rsidRDefault="006E6BEA">
            <w:pPr>
              <w:pStyle w:val="ConsPlusNormal"/>
              <w:ind w:firstLine="17"/>
            </w:pPr>
            <w:r>
              <w:t>Борисоглебский городской округ</w:t>
            </w:r>
          </w:p>
        </w:tc>
        <w:tc>
          <w:tcPr>
            <w:tcW w:w="1304" w:type="dxa"/>
            <w:vAlign w:val="center"/>
          </w:tcPr>
          <w:p w:rsidR="006E6BEA" w:rsidRDefault="006E6BEA">
            <w:pPr>
              <w:pStyle w:val="ConsPlusNormal"/>
              <w:jc w:val="right"/>
            </w:pPr>
            <w:r>
              <w:t>0,0</w:t>
            </w:r>
          </w:p>
        </w:tc>
        <w:tc>
          <w:tcPr>
            <w:tcW w:w="1304" w:type="dxa"/>
            <w:vAlign w:val="center"/>
          </w:tcPr>
          <w:p w:rsidR="006E6BEA" w:rsidRDefault="006E6BEA">
            <w:pPr>
              <w:pStyle w:val="ConsPlusNormal"/>
              <w:jc w:val="right"/>
            </w:pPr>
            <w:r>
              <w:t>8 200,0</w:t>
            </w:r>
          </w:p>
        </w:tc>
      </w:tr>
      <w:tr w:rsidR="006E6BEA">
        <w:tc>
          <w:tcPr>
            <w:tcW w:w="541" w:type="dxa"/>
            <w:vAlign w:val="bottom"/>
          </w:tcPr>
          <w:p w:rsidR="006E6BEA" w:rsidRDefault="006E6BEA">
            <w:pPr>
              <w:pStyle w:val="ConsPlusNormal"/>
              <w:jc w:val="center"/>
            </w:pPr>
            <w:r>
              <w:t>10</w:t>
            </w:r>
          </w:p>
        </w:tc>
        <w:tc>
          <w:tcPr>
            <w:tcW w:w="5845" w:type="dxa"/>
            <w:vAlign w:val="bottom"/>
          </w:tcPr>
          <w:p w:rsidR="006E6BEA" w:rsidRDefault="006E6BEA">
            <w:pPr>
              <w:pStyle w:val="ConsPlusNormal"/>
              <w:ind w:firstLine="17"/>
            </w:pPr>
            <w:r>
              <w:t>Городской округ город Воронеж</w:t>
            </w:r>
          </w:p>
        </w:tc>
        <w:tc>
          <w:tcPr>
            <w:tcW w:w="1304" w:type="dxa"/>
            <w:vAlign w:val="center"/>
          </w:tcPr>
          <w:p w:rsidR="006E6BEA" w:rsidRDefault="006E6BEA">
            <w:pPr>
              <w:pStyle w:val="ConsPlusNormal"/>
              <w:jc w:val="right"/>
            </w:pPr>
            <w:r>
              <w:t>32 609,4</w:t>
            </w:r>
          </w:p>
        </w:tc>
        <w:tc>
          <w:tcPr>
            <w:tcW w:w="1304" w:type="dxa"/>
            <w:vAlign w:val="center"/>
          </w:tcPr>
          <w:p w:rsidR="006E6BEA" w:rsidRDefault="006E6BEA">
            <w:pPr>
              <w:pStyle w:val="ConsPlusNormal"/>
              <w:jc w:val="right"/>
            </w:pPr>
            <w:r>
              <w:t>0,0</w:t>
            </w:r>
          </w:p>
        </w:tc>
      </w:tr>
      <w:tr w:rsidR="006E6BEA">
        <w:tc>
          <w:tcPr>
            <w:tcW w:w="541" w:type="dxa"/>
            <w:vAlign w:val="bottom"/>
          </w:tcPr>
          <w:p w:rsidR="006E6BEA" w:rsidRDefault="006E6BEA">
            <w:pPr>
              <w:pStyle w:val="ConsPlusNormal"/>
            </w:pPr>
          </w:p>
        </w:tc>
        <w:tc>
          <w:tcPr>
            <w:tcW w:w="5845" w:type="dxa"/>
          </w:tcPr>
          <w:p w:rsidR="006E6BEA" w:rsidRDefault="006E6BEA">
            <w:pPr>
              <w:pStyle w:val="ConsPlusNormal"/>
              <w:ind w:firstLine="17"/>
            </w:pPr>
            <w:r>
              <w:t>ВСЕГО</w:t>
            </w:r>
          </w:p>
        </w:tc>
        <w:tc>
          <w:tcPr>
            <w:tcW w:w="1304" w:type="dxa"/>
            <w:vAlign w:val="bottom"/>
          </w:tcPr>
          <w:p w:rsidR="006E6BEA" w:rsidRDefault="006E6BEA">
            <w:pPr>
              <w:pStyle w:val="ConsPlusNormal"/>
              <w:jc w:val="right"/>
            </w:pPr>
            <w:r>
              <w:t>53 309,4</w:t>
            </w:r>
          </w:p>
        </w:tc>
        <w:tc>
          <w:tcPr>
            <w:tcW w:w="1304" w:type="dxa"/>
            <w:vAlign w:val="center"/>
          </w:tcPr>
          <w:p w:rsidR="006E6BEA" w:rsidRDefault="006E6BEA">
            <w:pPr>
              <w:pStyle w:val="ConsPlusNormal"/>
              <w:jc w:val="right"/>
            </w:pPr>
            <w:r>
              <w:t>61 938,9</w:t>
            </w:r>
          </w:p>
        </w:tc>
      </w:tr>
    </w:tbl>
    <w:p w:rsidR="006E6BEA" w:rsidRDefault="006E6BEA">
      <w:pPr>
        <w:pStyle w:val="ConsPlusNormal"/>
        <w:ind w:firstLine="540"/>
        <w:jc w:val="both"/>
      </w:pPr>
    </w:p>
    <w:p w:rsidR="006E6BEA" w:rsidRDefault="006E6BEA">
      <w:pPr>
        <w:pStyle w:val="ConsPlusNormal"/>
        <w:jc w:val="right"/>
        <w:outlineLvl w:val="1"/>
      </w:pPr>
      <w:r>
        <w:t>Таблица 27</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государственную поддержку отрасли культуры</w:t>
      </w:r>
    </w:p>
    <w:p w:rsidR="006E6BEA" w:rsidRDefault="006E6BEA">
      <w:pPr>
        <w:pStyle w:val="ConsPlusTitle"/>
        <w:jc w:val="center"/>
      </w:pPr>
      <w:r>
        <w:t>(Реализация мероприятий по модернизации региональных</w:t>
      </w:r>
    </w:p>
    <w:p w:rsidR="006E6BEA" w:rsidRDefault="006E6BEA">
      <w:pPr>
        <w:pStyle w:val="ConsPlusTitle"/>
        <w:jc w:val="center"/>
      </w:pPr>
      <w:r>
        <w:t>и муниципальных детских школ искусств по видам искусств)</w:t>
      </w:r>
    </w:p>
    <w:p w:rsidR="006E6BEA" w:rsidRDefault="006E6BEA">
      <w:pPr>
        <w:pStyle w:val="ConsPlusTitle"/>
        <w:jc w:val="center"/>
      </w:pPr>
      <w:r>
        <w:t>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60"/>
        <w:gridCol w:w="1587"/>
      </w:tblGrid>
      <w:tr w:rsidR="006E6BEA">
        <w:tc>
          <w:tcPr>
            <w:tcW w:w="541" w:type="dxa"/>
            <w:vAlign w:val="center"/>
          </w:tcPr>
          <w:p w:rsidR="006E6BEA" w:rsidRDefault="006E6BEA">
            <w:pPr>
              <w:pStyle w:val="ConsPlusNormal"/>
              <w:jc w:val="center"/>
            </w:pPr>
            <w:r>
              <w:t>N п/п</w:t>
            </w:r>
          </w:p>
        </w:tc>
        <w:tc>
          <w:tcPr>
            <w:tcW w:w="6860" w:type="dxa"/>
            <w:vAlign w:val="center"/>
          </w:tcPr>
          <w:p w:rsidR="006E6BEA" w:rsidRDefault="006E6BEA">
            <w:pPr>
              <w:pStyle w:val="ConsPlusNormal"/>
              <w:jc w:val="center"/>
            </w:pPr>
            <w:r>
              <w:t>Наименование муниципального образования</w:t>
            </w:r>
          </w:p>
        </w:tc>
        <w:tc>
          <w:tcPr>
            <w:tcW w:w="1587"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60" w:type="dxa"/>
            <w:vAlign w:val="center"/>
          </w:tcPr>
          <w:p w:rsidR="006E6BEA" w:rsidRDefault="006E6BEA">
            <w:pPr>
              <w:pStyle w:val="ConsPlusNormal"/>
              <w:jc w:val="center"/>
            </w:pPr>
            <w:r>
              <w:t>2</w:t>
            </w:r>
          </w:p>
        </w:tc>
        <w:tc>
          <w:tcPr>
            <w:tcW w:w="1587"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860" w:type="dxa"/>
            <w:vAlign w:val="bottom"/>
          </w:tcPr>
          <w:p w:rsidR="006E6BEA" w:rsidRDefault="006E6BEA">
            <w:pPr>
              <w:pStyle w:val="ConsPlusNormal"/>
              <w:ind w:firstLine="17"/>
            </w:pPr>
            <w:r>
              <w:t>Подгоренский муниципальный район</w:t>
            </w:r>
          </w:p>
        </w:tc>
        <w:tc>
          <w:tcPr>
            <w:tcW w:w="1587" w:type="dxa"/>
            <w:vAlign w:val="center"/>
          </w:tcPr>
          <w:p w:rsidR="006E6BEA" w:rsidRDefault="006E6BEA">
            <w:pPr>
              <w:pStyle w:val="ConsPlusNormal"/>
              <w:jc w:val="right"/>
            </w:pPr>
            <w:r>
              <w:t>36 350,0</w:t>
            </w:r>
          </w:p>
        </w:tc>
      </w:tr>
      <w:tr w:rsidR="006E6BEA">
        <w:tc>
          <w:tcPr>
            <w:tcW w:w="541" w:type="dxa"/>
            <w:vAlign w:val="bottom"/>
          </w:tcPr>
          <w:p w:rsidR="006E6BEA" w:rsidRDefault="006E6BEA">
            <w:pPr>
              <w:pStyle w:val="ConsPlusNormal"/>
            </w:pPr>
          </w:p>
        </w:tc>
        <w:tc>
          <w:tcPr>
            <w:tcW w:w="6860" w:type="dxa"/>
          </w:tcPr>
          <w:p w:rsidR="006E6BEA" w:rsidRDefault="006E6BEA">
            <w:pPr>
              <w:pStyle w:val="ConsPlusNormal"/>
              <w:ind w:firstLine="17"/>
            </w:pPr>
            <w:r>
              <w:t>ВСЕГО</w:t>
            </w:r>
          </w:p>
        </w:tc>
        <w:tc>
          <w:tcPr>
            <w:tcW w:w="1587" w:type="dxa"/>
            <w:vAlign w:val="center"/>
          </w:tcPr>
          <w:p w:rsidR="006E6BEA" w:rsidRDefault="006E6BEA">
            <w:pPr>
              <w:pStyle w:val="ConsPlusNormal"/>
              <w:jc w:val="right"/>
            </w:pPr>
            <w:r>
              <w:t>36 350,0</w:t>
            </w:r>
          </w:p>
        </w:tc>
      </w:tr>
    </w:tbl>
    <w:p w:rsidR="006E6BEA" w:rsidRDefault="006E6BEA">
      <w:pPr>
        <w:pStyle w:val="ConsPlusNormal"/>
        <w:ind w:firstLine="540"/>
        <w:jc w:val="both"/>
      </w:pPr>
    </w:p>
    <w:p w:rsidR="006E6BEA" w:rsidRDefault="006E6BEA">
      <w:pPr>
        <w:pStyle w:val="ConsPlusNormal"/>
        <w:jc w:val="right"/>
        <w:outlineLvl w:val="1"/>
      </w:pPr>
      <w:r>
        <w:t>Таблица 28</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создание школ креативных индустрий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973"/>
        <w:gridCol w:w="1474"/>
      </w:tblGrid>
      <w:tr w:rsidR="006E6BEA">
        <w:tc>
          <w:tcPr>
            <w:tcW w:w="541" w:type="dxa"/>
            <w:vAlign w:val="center"/>
          </w:tcPr>
          <w:p w:rsidR="006E6BEA" w:rsidRDefault="006E6BEA">
            <w:pPr>
              <w:pStyle w:val="ConsPlusNormal"/>
              <w:jc w:val="center"/>
            </w:pPr>
            <w:r>
              <w:t>N п/п</w:t>
            </w:r>
          </w:p>
        </w:tc>
        <w:tc>
          <w:tcPr>
            <w:tcW w:w="6973" w:type="dxa"/>
            <w:vAlign w:val="center"/>
          </w:tcPr>
          <w:p w:rsidR="006E6BEA" w:rsidRDefault="006E6BEA">
            <w:pPr>
              <w:pStyle w:val="ConsPlusNormal"/>
              <w:jc w:val="center"/>
            </w:pPr>
            <w:r>
              <w:t>Наименование муниципального образования</w:t>
            </w:r>
          </w:p>
        </w:tc>
        <w:tc>
          <w:tcPr>
            <w:tcW w:w="1474"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973" w:type="dxa"/>
            <w:vAlign w:val="center"/>
          </w:tcPr>
          <w:p w:rsidR="006E6BEA" w:rsidRDefault="006E6BEA">
            <w:pPr>
              <w:pStyle w:val="ConsPlusNormal"/>
              <w:jc w:val="center"/>
            </w:pPr>
            <w:r>
              <w:t>2</w:t>
            </w:r>
          </w:p>
        </w:tc>
        <w:tc>
          <w:tcPr>
            <w:tcW w:w="1474"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973" w:type="dxa"/>
            <w:vAlign w:val="bottom"/>
          </w:tcPr>
          <w:p w:rsidR="006E6BEA" w:rsidRDefault="006E6BEA">
            <w:pPr>
              <w:pStyle w:val="ConsPlusNormal"/>
              <w:ind w:firstLine="17"/>
            </w:pPr>
            <w:r>
              <w:t>Богучарский муниципальный район</w:t>
            </w:r>
          </w:p>
        </w:tc>
        <w:tc>
          <w:tcPr>
            <w:tcW w:w="1474" w:type="dxa"/>
            <w:vAlign w:val="center"/>
          </w:tcPr>
          <w:p w:rsidR="006E6BEA" w:rsidRDefault="006E6BEA">
            <w:pPr>
              <w:pStyle w:val="ConsPlusNormal"/>
              <w:jc w:val="right"/>
            </w:pPr>
            <w:r>
              <w:t>28 504,0</w:t>
            </w:r>
          </w:p>
        </w:tc>
      </w:tr>
      <w:tr w:rsidR="006E6BEA">
        <w:tc>
          <w:tcPr>
            <w:tcW w:w="541" w:type="dxa"/>
            <w:vAlign w:val="bottom"/>
          </w:tcPr>
          <w:p w:rsidR="006E6BEA" w:rsidRDefault="006E6BEA">
            <w:pPr>
              <w:pStyle w:val="ConsPlusNormal"/>
            </w:pPr>
          </w:p>
        </w:tc>
        <w:tc>
          <w:tcPr>
            <w:tcW w:w="6973" w:type="dxa"/>
          </w:tcPr>
          <w:p w:rsidR="006E6BEA" w:rsidRDefault="006E6BEA">
            <w:pPr>
              <w:pStyle w:val="ConsPlusNormal"/>
              <w:ind w:firstLine="17"/>
            </w:pPr>
            <w:r>
              <w:t>ВСЕГО</w:t>
            </w:r>
          </w:p>
        </w:tc>
        <w:tc>
          <w:tcPr>
            <w:tcW w:w="1474" w:type="dxa"/>
            <w:vAlign w:val="center"/>
          </w:tcPr>
          <w:p w:rsidR="006E6BEA" w:rsidRDefault="006E6BEA">
            <w:pPr>
              <w:pStyle w:val="ConsPlusNormal"/>
              <w:jc w:val="right"/>
            </w:pPr>
            <w:r>
              <w:t>28 504,0</w:t>
            </w:r>
          </w:p>
        </w:tc>
      </w:tr>
    </w:tbl>
    <w:p w:rsidR="006E6BEA" w:rsidRDefault="006E6BEA">
      <w:pPr>
        <w:pStyle w:val="ConsPlusNormal"/>
        <w:ind w:firstLine="540"/>
        <w:jc w:val="both"/>
      </w:pPr>
    </w:p>
    <w:p w:rsidR="006E6BEA" w:rsidRDefault="006E6BEA">
      <w:pPr>
        <w:pStyle w:val="ConsPlusNormal"/>
        <w:jc w:val="right"/>
        <w:outlineLvl w:val="1"/>
      </w:pPr>
      <w:r>
        <w:t>Таблица 29</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государственную поддержку отрасли культуры</w:t>
      </w:r>
    </w:p>
    <w:p w:rsidR="006E6BEA" w:rsidRDefault="006E6BEA">
      <w:pPr>
        <w:pStyle w:val="ConsPlusTitle"/>
        <w:jc w:val="center"/>
      </w:pPr>
      <w:r>
        <w:t>(Финансирование комплектования документных фондов</w:t>
      </w:r>
    </w:p>
    <w:p w:rsidR="006E6BEA" w:rsidRDefault="006E6BEA">
      <w:pPr>
        <w:pStyle w:val="ConsPlusTitle"/>
        <w:jc w:val="center"/>
      </w:pPr>
      <w:r>
        <w:t>общедоступных библиотек Воронежской области)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136,29197</w:t>
            </w:r>
          </w:p>
        </w:tc>
        <w:tc>
          <w:tcPr>
            <w:tcW w:w="1428" w:type="dxa"/>
          </w:tcPr>
          <w:p w:rsidR="006E6BEA" w:rsidRDefault="006E6BEA">
            <w:pPr>
              <w:pStyle w:val="ConsPlusNormal"/>
              <w:jc w:val="right"/>
            </w:pPr>
            <w:r>
              <w:t>138,44879</w:t>
            </w:r>
          </w:p>
        </w:tc>
        <w:tc>
          <w:tcPr>
            <w:tcW w:w="1304" w:type="dxa"/>
          </w:tcPr>
          <w:p w:rsidR="006E6BEA" w:rsidRDefault="006E6BEA">
            <w:pPr>
              <w:pStyle w:val="ConsPlusNormal"/>
              <w:jc w:val="right"/>
            </w:pPr>
            <w:r>
              <w:t>138,71686</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190,05342</w:t>
            </w:r>
          </w:p>
        </w:tc>
        <w:tc>
          <w:tcPr>
            <w:tcW w:w="1428" w:type="dxa"/>
          </w:tcPr>
          <w:p w:rsidR="006E6BEA" w:rsidRDefault="006E6BEA">
            <w:pPr>
              <w:pStyle w:val="ConsPlusNormal"/>
              <w:jc w:val="right"/>
            </w:pPr>
            <w:r>
              <w:t>193,06102</w:t>
            </w:r>
          </w:p>
        </w:tc>
        <w:tc>
          <w:tcPr>
            <w:tcW w:w="1304" w:type="dxa"/>
          </w:tcPr>
          <w:p w:rsidR="006E6BEA" w:rsidRDefault="006E6BEA">
            <w:pPr>
              <w:pStyle w:val="ConsPlusNormal"/>
              <w:jc w:val="right"/>
            </w:pPr>
            <w:r>
              <w:t>193,43484</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145,50855</w:t>
            </w:r>
          </w:p>
        </w:tc>
        <w:tc>
          <w:tcPr>
            <w:tcW w:w="1428" w:type="dxa"/>
          </w:tcPr>
          <w:p w:rsidR="006E6BEA" w:rsidRDefault="006E6BEA">
            <w:pPr>
              <w:pStyle w:val="ConsPlusNormal"/>
              <w:jc w:val="right"/>
            </w:pPr>
            <w:r>
              <w:t>147,81123</w:t>
            </w:r>
          </w:p>
        </w:tc>
        <w:tc>
          <w:tcPr>
            <w:tcW w:w="1304" w:type="dxa"/>
          </w:tcPr>
          <w:p w:rsidR="006E6BEA" w:rsidRDefault="006E6BEA">
            <w:pPr>
              <w:pStyle w:val="ConsPlusNormal"/>
              <w:jc w:val="right"/>
            </w:pPr>
            <w:r>
              <w:t>148,09743</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165,66763</w:t>
            </w:r>
          </w:p>
        </w:tc>
        <w:tc>
          <w:tcPr>
            <w:tcW w:w="1428" w:type="dxa"/>
          </w:tcPr>
          <w:p w:rsidR="006E6BEA" w:rsidRDefault="006E6BEA">
            <w:pPr>
              <w:pStyle w:val="ConsPlusNormal"/>
              <w:jc w:val="right"/>
            </w:pPr>
            <w:r>
              <w:t>168,28932</w:t>
            </w:r>
          </w:p>
        </w:tc>
        <w:tc>
          <w:tcPr>
            <w:tcW w:w="1304" w:type="dxa"/>
          </w:tcPr>
          <w:p w:rsidR="006E6BEA" w:rsidRDefault="006E6BEA">
            <w:pPr>
              <w:pStyle w:val="ConsPlusNormal"/>
              <w:jc w:val="right"/>
            </w:pPr>
            <w:r>
              <w:t>168,61517</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71,06359</w:t>
            </w:r>
          </w:p>
        </w:tc>
        <w:tc>
          <w:tcPr>
            <w:tcW w:w="1428" w:type="dxa"/>
          </w:tcPr>
          <w:p w:rsidR="006E6BEA" w:rsidRDefault="006E6BEA">
            <w:pPr>
              <w:pStyle w:val="ConsPlusNormal"/>
              <w:jc w:val="right"/>
            </w:pPr>
            <w:r>
              <w:t>72,18817</w:t>
            </w:r>
          </w:p>
        </w:tc>
        <w:tc>
          <w:tcPr>
            <w:tcW w:w="1304" w:type="dxa"/>
          </w:tcPr>
          <w:p w:rsidR="006E6BEA" w:rsidRDefault="006E6BEA">
            <w:pPr>
              <w:pStyle w:val="ConsPlusNormal"/>
              <w:jc w:val="right"/>
            </w:pPr>
            <w:r>
              <w:t>72,32795</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88,90580</w:t>
            </w:r>
          </w:p>
        </w:tc>
        <w:tc>
          <w:tcPr>
            <w:tcW w:w="1428" w:type="dxa"/>
          </w:tcPr>
          <w:p w:rsidR="006E6BEA" w:rsidRDefault="006E6BEA">
            <w:pPr>
              <w:pStyle w:val="ConsPlusNormal"/>
              <w:jc w:val="right"/>
            </w:pPr>
            <w:r>
              <w:t>90,31274</w:t>
            </w:r>
          </w:p>
        </w:tc>
        <w:tc>
          <w:tcPr>
            <w:tcW w:w="1304" w:type="dxa"/>
          </w:tcPr>
          <w:p w:rsidR="006E6BEA" w:rsidRDefault="006E6BEA">
            <w:pPr>
              <w:pStyle w:val="ConsPlusNormal"/>
              <w:jc w:val="right"/>
            </w:pPr>
            <w:r>
              <w:t>90,48761</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58,01948</w:t>
            </w:r>
          </w:p>
        </w:tc>
        <w:tc>
          <w:tcPr>
            <w:tcW w:w="1428" w:type="dxa"/>
          </w:tcPr>
          <w:p w:rsidR="006E6BEA" w:rsidRDefault="006E6BEA">
            <w:pPr>
              <w:pStyle w:val="ConsPlusNormal"/>
              <w:jc w:val="right"/>
            </w:pPr>
            <w:r>
              <w:t>58,93764</w:t>
            </w:r>
          </w:p>
        </w:tc>
        <w:tc>
          <w:tcPr>
            <w:tcW w:w="1304" w:type="dxa"/>
          </w:tcPr>
          <w:p w:rsidR="006E6BEA" w:rsidRDefault="006E6BEA">
            <w:pPr>
              <w:pStyle w:val="ConsPlusNormal"/>
              <w:jc w:val="right"/>
            </w:pPr>
            <w:r>
              <w:t>59,05176</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111,03735</w:t>
            </w:r>
          </w:p>
        </w:tc>
        <w:tc>
          <w:tcPr>
            <w:tcW w:w="1428" w:type="dxa"/>
          </w:tcPr>
          <w:p w:rsidR="006E6BEA" w:rsidRDefault="006E6BEA">
            <w:pPr>
              <w:pStyle w:val="ConsPlusNormal"/>
              <w:jc w:val="right"/>
            </w:pPr>
            <w:r>
              <w:t>112,79452</w:t>
            </w:r>
          </w:p>
        </w:tc>
        <w:tc>
          <w:tcPr>
            <w:tcW w:w="1304" w:type="dxa"/>
          </w:tcPr>
          <w:p w:rsidR="006E6BEA" w:rsidRDefault="006E6BEA">
            <w:pPr>
              <w:pStyle w:val="ConsPlusNormal"/>
              <w:jc w:val="right"/>
            </w:pPr>
            <w:r>
              <w:t>113,01292</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177,92119</w:t>
            </w:r>
          </w:p>
        </w:tc>
        <w:tc>
          <w:tcPr>
            <w:tcW w:w="1428" w:type="dxa"/>
          </w:tcPr>
          <w:p w:rsidR="006E6BEA" w:rsidRDefault="006E6BEA">
            <w:pPr>
              <w:pStyle w:val="ConsPlusNormal"/>
              <w:jc w:val="right"/>
            </w:pPr>
            <w:r>
              <w:t>180,73679</w:t>
            </w:r>
          </w:p>
        </w:tc>
        <w:tc>
          <w:tcPr>
            <w:tcW w:w="1304" w:type="dxa"/>
          </w:tcPr>
          <w:p w:rsidR="006E6BEA" w:rsidRDefault="006E6BEA">
            <w:pPr>
              <w:pStyle w:val="ConsPlusNormal"/>
              <w:jc w:val="right"/>
            </w:pPr>
            <w:r>
              <w:t>181,08675</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65,28708</w:t>
            </w:r>
          </w:p>
        </w:tc>
        <w:tc>
          <w:tcPr>
            <w:tcW w:w="1428" w:type="dxa"/>
          </w:tcPr>
          <w:p w:rsidR="006E6BEA" w:rsidRDefault="006E6BEA">
            <w:pPr>
              <w:pStyle w:val="ConsPlusNormal"/>
              <w:jc w:val="right"/>
            </w:pPr>
            <w:r>
              <w:t>66,32025</w:t>
            </w:r>
          </w:p>
        </w:tc>
        <w:tc>
          <w:tcPr>
            <w:tcW w:w="1304" w:type="dxa"/>
          </w:tcPr>
          <w:p w:rsidR="006E6BEA" w:rsidRDefault="006E6BEA">
            <w:pPr>
              <w:pStyle w:val="ConsPlusNormal"/>
              <w:jc w:val="right"/>
            </w:pPr>
            <w:r>
              <w:t>66,44866</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119,94084</w:t>
            </w:r>
          </w:p>
        </w:tc>
        <w:tc>
          <w:tcPr>
            <w:tcW w:w="1428" w:type="dxa"/>
          </w:tcPr>
          <w:p w:rsidR="006E6BEA" w:rsidRDefault="006E6BEA">
            <w:pPr>
              <w:pStyle w:val="ConsPlusNormal"/>
              <w:jc w:val="right"/>
            </w:pPr>
            <w:r>
              <w:t>121,83891</w:t>
            </w:r>
          </w:p>
        </w:tc>
        <w:tc>
          <w:tcPr>
            <w:tcW w:w="1304" w:type="dxa"/>
          </w:tcPr>
          <w:p w:rsidR="006E6BEA" w:rsidRDefault="006E6BEA">
            <w:pPr>
              <w:pStyle w:val="ConsPlusNormal"/>
              <w:jc w:val="right"/>
            </w:pPr>
            <w:r>
              <w:t>122,07482</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89,09757</w:t>
            </w:r>
          </w:p>
        </w:tc>
        <w:tc>
          <w:tcPr>
            <w:tcW w:w="1428" w:type="dxa"/>
          </w:tcPr>
          <w:p w:rsidR="006E6BEA" w:rsidRDefault="006E6BEA">
            <w:pPr>
              <w:pStyle w:val="ConsPlusNormal"/>
              <w:jc w:val="right"/>
            </w:pPr>
            <w:r>
              <w:t>90,50754</w:t>
            </w:r>
          </w:p>
        </w:tc>
        <w:tc>
          <w:tcPr>
            <w:tcW w:w="1304" w:type="dxa"/>
          </w:tcPr>
          <w:p w:rsidR="006E6BEA" w:rsidRDefault="006E6BEA">
            <w:pPr>
              <w:pStyle w:val="ConsPlusNormal"/>
              <w:jc w:val="right"/>
            </w:pPr>
            <w:r>
              <w:t>90,68279</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371,40295</w:t>
            </w:r>
          </w:p>
        </w:tc>
        <w:tc>
          <w:tcPr>
            <w:tcW w:w="1428" w:type="dxa"/>
          </w:tcPr>
          <w:p w:rsidR="006E6BEA" w:rsidRDefault="006E6BEA">
            <w:pPr>
              <w:pStyle w:val="ConsPlusNormal"/>
              <w:jc w:val="right"/>
            </w:pPr>
            <w:r>
              <w:t>377,28041</w:t>
            </w:r>
          </w:p>
        </w:tc>
        <w:tc>
          <w:tcPr>
            <w:tcW w:w="1304" w:type="dxa"/>
          </w:tcPr>
          <w:p w:rsidR="006E6BEA" w:rsidRDefault="006E6BEA">
            <w:pPr>
              <w:pStyle w:val="ConsPlusNormal"/>
              <w:jc w:val="right"/>
            </w:pPr>
            <w:r>
              <w:t>378,01091</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69,24767</w:t>
            </w:r>
          </w:p>
        </w:tc>
        <w:tc>
          <w:tcPr>
            <w:tcW w:w="1428" w:type="dxa"/>
          </w:tcPr>
          <w:p w:rsidR="006E6BEA" w:rsidRDefault="006E6BEA">
            <w:pPr>
              <w:pStyle w:val="ConsPlusNormal"/>
              <w:jc w:val="right"/>
            </w:pPr>
            <w:r>
              <w:t>70,34351</w:t>
            </w:r>
          </w:p>
        </w:tc>
        <w:tc>
          <w:tcPr>
            <w:tcW w:w="1304" w:type="dxa"/>
          </w:tcPr>
          <w:p w:rsidR="006E6BEA" w:rsidRDefault="006E6BEA">
            <w:pPr>
              <w:pStyle w:val="ConsPlusNormal"/>
              <w:jc w:val="right"/>
            </w:pPr>
            <w:r>
              <w:t>70,47972</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352,92281</w:t>
            </w:r>
          </w:p>
        </w:tc>
        <w:tc>
          <w:tcPr>
            <w:tcW w:w="1428" w:type="dxa"/>
          </w:tcPr>
          <w:p w:rsidR="006E6BEA" w:rsidRDefault="006E6BEA">
            <w:pPr>
              <w:pStyle w:val="ConsPlusNormal"/>
              <w:jc w:val="right"/>
            </w:pPr>
            <w:r>
              <w:t>358,50782</w:t>
            </w:r>
          </w:p>
        </w:tc>
        <w:tc>
          <w:tcPr>
            <w:tcW w:w="1304" w:type="dxa"/>
          </w:tcPr>
          <w:p w:rsidR="006E6BEA" w:rsidRDefault="006E6BEA">
            <w:pPr>
              <w:pStyle w:val="ConsPlusNormal"/>
              <w:jc w:val="right"/>
            </w:pPr>
            <w:r>
              <w:t>359,20198</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136,42503</w:t>
            </w:r>
          </w:p>
        </w:tc>
        <w:tc>
          <w:tcPr>
            <w:tcW w:w="1428" w:type="dxa"/>
          </w:tcPr>
          <w:p w:rsidR="006E6BEA" w:rsidRDefault="006E6BEA">
            <w:pPr>
              <w:pStyle w:val="ConsPlusNormal"/>
              <w:jc w:val="right"/>
            </w:pPr>
            <w:r>
              <w:t>138,58396</w:t>
            </w:r>
          </w:p>
        </w:tc>
        <w:tc>
          <w:tcPr>
            <w:tcW w:w="1304" w:type="dxa"/>
          </w:tcPr>
          <w:p w:rsidR="006E6BEA" w:rsidRDefault="006E6BEA">
            <w:pPr>
              <w:pStyle w:val="ConsPlusNormal"/>
              <w:jc w:val="right"/>
            </w:pPr>
            <w:r>
              <w:t>138,85229</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82,74576</w:t>
            </w:r>
          </w:p>
        </w:tc>
        <w:tc>
          <w:tcPr>
            <w:tcW w:w="1428" w:type="dxa"/>
          </w:tcPr>
          <w:p w:rsidR="006E6BEA" w:rsidRDefault="006E6BEA">
            <w:pPr>
              <w:pStyle w:val="ConsPlusNormal"/>
              <w:jc w:val="right"/>
            </w:pPr>
            <w:r>
              <w:t>84,05521</w:t>
            </w:r>
          </w:p>
        </w:tc>
        <w:tc>
          <w:tcPr>
            <w:tcW w:w="1304" w:type="dxa"/>
          </w:tcPr>
          <w:p w:rsidR="006E6BEA" w:rsidRDefault="006E6BEA">
            <w:pPr>
              <w:pStyle w:val="ConsPlusNormal"/>
              <w:jc w:val="right"/>
            </w:pPr>
            <w:r>
              <w:t>84,21796</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211,78578</w:t>
            </w:r>
          </w:p>
        </w:tc>
        <w:tc>
          <w:tcPr>
            <w:tcW w:w="1428" w:type="dxa"/>
          </w:tcPr>
          <w:p w:rsidR="006E6BEA" w:rsidRDefault="006E6BEA">
            <w:pPr>
              <w:pStyle w:val="ConsPlusNormal"/>
              <w:jc w:val="right"/>
            </w:pPr>
            <w:r>
              <w:t>215,13729</w:t>
            </w:r>
          </w:p>
        </w:tc>
        <w:tc>
          <w:tcPr>
            <w:tcW w:w="1304" w:type="dxa"/>
          </w:tcPr>
          <w:p w:rsidR="006E6BEA" w:rsidRDefault="006E6BEA">
            <w:pPr>
              <w:pStyle w:val="ConsPlusNormal"/>
              <w:jc w:val="right"/>
            </w:pPr>
            <w:r>
              <w:t>215,55385</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193,09431</w:t>
            </w:r>
          </w:p>
        </w:tc>
        <w:tc>
          <w:tcPr>
            <w:tcW w:w="1428" w:type="dxa"/>
          </w:tcPr>
          <w:p w:rsidR="006E6BEA" w:rsidRDefault="006E6BEA">
            <w:pPr>
              <w:pStyle w:val="ConsPlusNormal"/>
              <w:jc w:val="right"/>
            </w:pPr>
            <w:r>
              <w:t>196,15003</w:t>
            </w:r>
          </w:p>
        </w:tc>
        <w:tc>
          <w:tcPr>
            <w:tcW w:w="1304" w:type="dxa"/>
          </w:tcPr>
          <w:p w:rsidR="006E6BEA" w:rsidRDefault="006E6BEA">
            <w:pPr>
              <w:pStyle w:val="ConsPlusNormal"/>
              <w:jc w:val="right"/>
            </w:pPr>
            <w:r>
              <w:t>196,52983</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92,50242</w:t>
            </w:r>
          </w:p>
        </w:tc>
        <w:tc>
          <w:tcPr>
            <w:tcW w:w="1428" w:type="dxa"/>
          </w:tcPr>
          <w:p w:rsidR="006E6BEA" w:rsidRDefault="006E6BEA">
            <w:pPr>
              <w:pStyle w:val="ConsPlusNormal"/>
              <w:jc w:val="right"/>
            </w:pPr>
            <w:r>
              <w:t>93,96628</w:t>
            </w:r>
          </w:p>
        </w:tc>
        <w:tc>
          <w:tcPr>
            <w:tcW w:w="1304" w:type="dxa"/>
          </w:tcPr>
          <w:p w:rsidR="006E6BEA" w:rsidRDefault="006E6BEA">
            <w:pPr>
              <w:pStyle w:val="ConsPlusNormal"/>
              <w:jc w:val="right"/>
            </w:pPr>
            <w:r>
              <w:t>94,14822</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64,07777</w:t>
            </w:r>
          </w:p>
        </w:tc>
        <w:tc>
          <w:tcPr>
            <w:tcW w:w="1428" w:type="dxa"/>
          </w:tcPr>
          <w:p w:rsidR="006E6BEA" w:rsidRDefault="006E6BEA">
            <w:pPr>
              <w:pStyle w:val="ConsPlusNormal"/>
              <w:jc w:val="right"/>
            </w:pPr>
            <w:r>
              <w:t>65,09180</w:t>
            </w:r>
          </w:p>
        </w:tc>
        <w:tc>
          <w:tcPr>
            <w:tcW w:w="1304" w:type="dxa"/>
          </w:tcPr>
          <w:p w:rsidR="006E6BEA" w:rsidRDefault="006E6BEA">
            <w:pPr>
              <w:pStyle w:val="ConsPlusNormal"/>
              <w:jc w:val="right"/>
            </w:pPr>
            <w:r>
              <w:t>65,21784</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121,27930</w:t>
            </w:r>
          </w:p>
        </w:tc>
        <w:tc>
          <w:tcPr>
            <w:tcW w:w="1428" w:type="dxa"/>
          </w:tcPr>
          <w:p w:rsidR="006E6BEA" w:rsidRDefault="006E6BEA">
            <w:pPr>
              <w:pStyle w:val="ConsPlusNormal"/>
              <w:jc w:val="right"/>
            </w:pPr>
            <w:r>
              <w:t>123,19855</w:t>
            </w:r>
          </w:p>
        </w:tc>
        <w:tc>
          <w:tcPr>
            <w:tcW w:w="1304" w:type="dxa"/>
          </w:tcPr>
          <w:p w:rsidR="006E6BEA" w:rsidRDefault="006E6BEA">
            <w:pPr>
              <w:pStyle w:val="ConsPlusNormal"/>
              <w:jc w:val="right"/>
            </w:pPr>
            <w:r>
              <w:t>123,43709</w:t>
            </w:r>
          </w:p>
        </w:tc>
      </w:tr>
      <w:tr w:rsidR="006E6BEA">
        <w:tc>
          <w:tcPr>
            <w:tcW w:w="541" w:type="dxa"/>
          </w:tcPr>
          <w:p w:rsidR="006E6BEA" w:rsidRDefault="006E6BEA">
            <w:pPr>
              <w:pStyle w:val="ConsPlusNormal"/>
              <w:jc w:val="center"/>
            </w:pPr>
            <w:r>
              <w:lastRenderedPageBreak/>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88,08394</w:t>
            </w:r>
          </w:p>
        </w:tc>
        <w:tc>
          <w:tcPr>
            <w:tcW w:w="1428" w:type="dxa"/>
          </w:tcPr>
          <w:p w:rsidR="006E6BEA" w:rsidRDefault="006E6BEA">
            <w:pPr>
              <w:pStyle w:val="ConsPlusNormal"/>
              <w:jc w:val="right"/>
            </w:pPr>
            <w:r>
              <w:t>89,47787</w:t>
            </w:r>
          </w:p>
        </w:tc>
        <w:tc>
          <w:tcPr>
            <w:tcW w:w="1304" w:type="dxa"/>
          </w:tcPr>
          <w:p w:rsidR="006E6BEA" w:rsidRDefault="006E6BEA">
            <w:pPr>
              <w:pStyle w:val="ConsPlusNormal"/>
              <w:jc w:val="right"/>
            </w:pPr>
            <w:r>
              <w:t>89,65112</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158,36872</w:t>
            </w:r>
          </w:p>
        </w:tc>
        <w:tc>
          <w:tcPr>
            <w:tcW w:w="1428" w:type="dxa"/>
          </w:tcPr>
          <w:p w:rsidR="006E6BEA" w:rsidRDefault="006E6BEA">
            <w:pPr>
              <w:pStyle w:val="ConsPlusNormal"/>
              <w:jc w:val="right"/>
            </w:pPr>
            <w:r>
              <w:t>160,87491</w:t>
            </w:r>
          </w:p>
        </w:tc>
        <w:tc>
          <w:tcPr>
            <w:tcW w:w="1304" w:type="dxa"/>
          </w:tcPr>
          <w:p w:rsidR="006E6BEA" w:rsidRDefault="006E6BEA">
            <w:pPr>
              <w:pStyle w:val="ConsPlusNormal"/>
              <w:jc w:val="right"/>
            </w:pPr>
            <w:r>
              <w:t>161,18640</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58,80221</w:t>
            </w:r>
          </w:p>
        </w:tc>
        <w:tc>
          <w:tcPr>
            <w:tcW w:w="1428" w:type="dxa"/>
          </w:tcPr>
          <w:p w:rsidR="006E6BEA" w:rsidRDefault="006E6BEA">
            <w:pPr>
              <w:pStyle w:val="ConsPlusNormal"/>
              <w:jc w:val="right"/>
            </w:pPr>
            <w:r>
              <w:t>59,73275</w:t>
            </w:r>
          </w:p>
        </w:tc>
        <w:tc>
          <w:tcPr>
            <w:tcW w:w="1304" w:type="dxa"/>
          </w:tcPr>
          <w:p w:rsidR="006E6BEA" w:rsidRDefault="006E6BEA">
            <w:pPr>
              <w:pStyle w:val="ConsPlusNormal"/>
              <w:jc w:val="right"/>
            </w:pPr>
            <w:r>
              <w:t>59,84841</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340,12917</w:t>
            </w:r>
          </w:p>
        </w:tc>
        <w:tc>
          <w:tcPr>
            <w:tcW w:w="1428" w:type="dxa"/>
          </w:tcPr>
          <w:p w:rsidR="006E6BEA" w:rsidRDefault="006E6BEA">
            <w:pPr>
              <w:pStyle w:val="ConsPlusNormal"/>
              <w:jc w:val="right"/>
            </w:pPr>
            <w:r>
              <w:t>345,51173</w:t>
            </w:r>
          </w:p>
        </w:tc>
        <w:tc>
          <w:tcPr>
            <w:tcW w:w="1304" w:type="dxa"/>
          </w:tcPr>
          <w:p w:rsidR="006E6BEA" w:rsidRDefault="006E6BEA">
            <w:pPr>
              <w:pStyle w:val="ConsPlusNormal"/>
              <w:jc w:val="right"/>
            </w:pPr>
            <w:r>
              <w:t>346,18072</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263,17558</w:t>
            </w:r>
          </w:p>
        </w:tc>
        <w:tc>
          <w:tcPr>
            <w:tcW w:w="1428" w:type="dxa"/>
          </w:tcPr>
          <w:p w:rsidR="006E6BEA" w:rsidRDefault="006E6BEA">
            <w:pPr>
              <w:pStyle w:val="ConsPlusNormal"/>
              <w:jc w:val="right"/>
            </w:pPr>
            <w:r>
              <w:t>267,34034</w:t>
            </w:r>
          </w:p>
        </w:tc>
        <w:tc>
          <w:tcPr>
            <w:tcW w:w="1304" w:type="dxa"/>
          </w:tcPr>
          <w:p w:rsidR="006E6BEA" w:rsidRDefault="006E6BEA">
            <w:pPr>
              <w:pStyle w:val="ConsPlusNormal"/>
              <w:jc w:val="right"/>
            </w:pPr>
            <w:r>
              <w:t>267,85798</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134,18252</w:t>
            </w:r>
          </w:p>
        </w:tc>
        <w:tc>
          <w:tcPr>
            <w:tcW w:w="1428" w:type="dxa"/>
          </w:tcPr>
          <w:p w:rsidR="006E6BEA" w:rsidRDefault="006E6BEA">
            <w:pPr>
              <w:pStyle w:val="ConsPlusNormal"/>
              <w:jc w:val="right"/>
            </w:pPr>
            <w:r>
              <w:t>136,30596</w:t>
            </w:r>
          </w:p>
        </w:tc>
        <w:tc>
          <w:tcPr>
            <w:tcW w:w="1304" w:type="dxa"/>
          </w:tcPr>
          <w:p w:rsidR="006E6BEA" w:rsidRDefault="006E6BEA">
            <w:pPr>
              <w:pStyle w:val="ConsPlusNormal"/>
              <w:jc w:val="right"/>
            </w:pPr>
            <w:r>
              <w:t>136,56989</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65,80759</w:t>
            </w:r>
          </w:p>
        </w:tc>
        <w:tc>
          <w:tcPr>
            <w:tcW w:w="1428" w:type="dxa"/>
          </w:tcPr>
          <w:p w:rsidR="006E6BEA" w:rsidRDefault="006E6BEA">
            <w:pPr>
              <w:pStyle w:val="ConsPlusNormal"/>
              <w:jc w:val="right"/>
            </w:pPr>
            <w:r>
              <w:t>66,84900</w:t>
            </w:r>
          </w:p>
        </w:tc>
        <w:tc>
          <w:tcPr>
            <w:tcW w:w="1304" w:type="dxa"/>
          </w:tcPr>
          <w:p w:rsidR="006E6BEA" w:rsidRDefault="006E6BEA">
            <w:pPr>
              <w:pStyle w:val="ConsPlusNormal"/>
              <w:jc w:val="right"/>
            </w:pPr>
            <w:r>
              <w:t>66,97844</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117,30697</w:t>
            </w:r>
          </w:p>
        </w:tc>
        <w:tc>
          <w:tcPr>
            <w:tcW w:w="1428" w:type="dxa"/>
          </w:tcPr>
          <w:p w:rsidR="006E6BEA" w:rsidRDefault="006E6BEA">
            <w:pPr>
              <w:pStyle w:val="ConsPlusNormal"/>
              <w:jc w:val="right"/>
            </w:pPr>
            <w:r>
              <w:t>119,16336</w:t>
            </w:r>
          </w:p>
        </w:tc>
        <w:tc>
          <w:tcPr>
            <w:tcW w:w="1304" w:type="dxa"/>
          </w:tcPr>
          <w:p w:rsidR="006E6BEA" w:rsidRDefault="006E6BEA">
            <w:pPr>
              <w:pStyle w:val="ConsPlusNormal"/>
              <w:jc w:val="right"/>
            </w:pPr>
            <w:r>
              <w:t>119,39409</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79,01607</w:t>
            </w:r>
          </w:p>
        </w:tc>
        <w:tc>
          <w:tcPr>
            <w:tcW w:w="1428" w:type="dxa"/>
          </w:tcPr>
          <w:p w:rsidR="006E6BEA" w:rsidRDefault="006E6BEA">
            <w:pPr>
              <w:pStyle w:val="ConsPlusNormal"/>
              <w:jc w:val="right"/>
            </w:pPr>
            <w:r>
              <w:t>80,26651</w:t>
            </w:r>
          </w:p>
        </w:tc>
        <w:tc>
          <w:tcPr>
            <w:tcW w:w="1304" w:type="dxa"/>
          </w:tcPr>
          <w:p w:rsidR="006E6BEA" w:rsidRDefault="006E6BEA">
            <w:pPr>
              <w:pStyle w:val="ConsPlusNormal"/>
              <w:jc w:val="right"/>
            </w:pPr>
            <w:r>
              <w:t>80,42192</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263,24602</w:t>
            </w:r>
          </w:p>
        </w:tc>
        <w:tc>
          <w:tcPr>
            <w:tcW w:w="1428" w:type="dxa"/>
          </w:tcPr>
          <w:p w:rsidR="006E6BEA" w:rsidRDefault="006E6BEA">
            <w:pPr>
              <w:pStyle w:val="ConsPlusNormal"/>
              <w:jc w:val="right"/>
            </w:pPr>
            <w:r>
              <w:t>267,41190</w:t>
            </w:r>
          </w:p>
        </w:tc>
        <w:tc>
          <w:tcPr>
            <w:tcW w:w="1304" w:type="dxa"/>
          </w:tcPr>
          <w:p w:rsidR="006E6BEA" w:rsidRDefault="006E6BEA">
            <w:pPr>
              <w:pStyle w:val="ConsPlusNormal"/>
              <w:jc w:val="right"/>
            </w:pPr>
            <w:r>
              <w:t>267,92968</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119,58862</w:t>
            </w:r>
          </w:p>
        </w:tc>
        <w:tc>
          <w:tcPr>
            <w:tcW w:w="1428" w:type="dxa"/>
          </w:tcPr>
          <w:p w:rsidR="006E6BEA" w:rsidRDefault="006E6BEA">
            <w:pPr>
              <w:pStyle w:val="ConsPlusNormal"/>
              <w:jc w:val="right"/>
            </w:pPr>
            <w:r>
              <w:t>121,48111</w:t>
            </w:r>
          </w:p>
        </w:tc>
        <w:tc>
          <w:tcPr>
            <w:tcW w:w="1304" w:type="dxa"/>
          </w:tcPr>
          <w:p w:rsidR="006E6BEA" w:rsidRDefault="006E6BEA">
            <w:pPr>
              <w:pStyle w:val="ConsPlusNormal"/>
              <w:jc w:val="right"/>
            </w:pPr>
            <w:r>
              <w:t>121,71633</w:t>
            </w:r>
          </w:p>
        </w:tc>
      </w:tr>
      <w:tr w:rsidR="006E6BEA">
        <w:tc>
          <w:tcPr>
            <w:tcW w:w="541" w:type="dxa"/>
          </w:tcPr>
          <w:p w:rsidR="006E6BEA" w:rsidRDefault="006E6BEA">
            <w:pPr>
              <w:pStyle w:val="ConsPlusNormal"/>
              <w:jc w:val="center"/>
            </w:pPr>
            <w:r>
              <w:t>34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4 095,31432</w:t>
            </w:r>
          </w:p>
        </w:tc>
        <w:tc>
          <w:tcPr>
            <w:tcW w:w="1428" w:type="dxa"/>
          </w:tcPr>
          <w:p w:rsidR="006E6BEA" w:rsidRDefault="006E6BEA">
            <w:pPr>
              <w:pStyle w:val="ConsPlusNormal"/>
              <w:jc w:val="right"/>
            </w:pPr>
            <w:r>
              <w:t>4 160,12278</w:t>
            </w:r>
          </w:p>
        </w:tc>
        <w:tc>
          <w:tcPr>
            <w:tcW w:w="1304" w:type="dxa"/>
          </w:tcPr>
          <w:p w:rsidR="006E6BEA" w:rsidRDefault="006E6BEA">
            <w:pPr>
              <w:pStyle w:val="ConsPlusNormal"/>
              <w:jc w:val="right"/>
            </w:pPr>
            <w:r>
              <w:t>4 168,17777</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8 897,30000</w:t>
            </w:r>
          </w:p>
        </w:tc>
        <w:tc>
          <w:tcPr>
            <w:tcW w:w="1428" w:type="dxa"/>
          </w:tcPr>
          <w:p w:rsidR="006E6BEA" w:rsidRDefault="006E6BEA">
            <w:pPr>
              <w:pStyle w:val="ConsPlusNormal"/>
              <w:jc w:val="right"/>
            </w:pPr>
            <w:r>
              <w:t>9 038,10000</w:t>
            </w:r>
          </w:p>
        </w:tc>
        <w:tc>
          <w:tcPr>
            <w:tcW w:w="1304" w:type="dxa"/>
          </w:tcPr>
          <w:p w:rsidR="006E6BEA" w:rsidRDefault="006E6BEA">
            <w:pPr>
              <w:pStyle w:val="ConsPlusNormal"/>
              <w:jc w:val="right"/>
            </w:pPr>
            <w:r>
              <w:t>9 055,60000</w:t>
            </w:r>
          </w:p>
        </w:tc>
      </w:tr>
    </w:tbl>
    <w:p w:rsidR="006E6BEA" w:rsidRDefault="006E6BEA">
      <w:pPr>
        <w:pStyle w:val="ConsPlusNormal"/>
        <w:ind w:firstLine="540"/>
        <w:jc w:val="both"/>
      </w:pPr>
    </w:p>
    <w:p w:rsidR="006E6BEA" w:rsidRDefault="006E6BEA">
      <w:pPr>
        <w:pStyle w:val="ConsPlusNormal"/>
        <w:jc w:val="right"/>
        <w:outlineLvl w:val="1"/>
      </w:pPr>
      <w:r>
        <w:t>Таблица 30</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обеспечение развития и укрепления</w:t>
      </w:r>
    </w:p>
    <w:p w:rsidR="006E6BEA" w:rsidRDefault="006E6BEA">
      <w:pPr>
        <w:pStyle w:val="ConsPlusTitle"/>
        <w:jc w:val="center"/>
      </w:pPr>
      <w:r>
        <w:t>материально-технической базы домов культуры в населенных</w:t>
      </w:r>
    </w:p>
    <w:p w:rsidR="006E6BEA" w:rsidRDefault="006E6BEA">
      <w:pPr>
        <w:pStyle w:val="ConsPlusTitle"/>
        <w:jc w:val="center"/>
      </w:pPr>
      <w:r>
        <w:t>пунктах с числом жителей до 50 тысяч человек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1 369,6</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lastRenderedPageBreak/>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609,9</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2 920,4</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1 460,0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1 343,0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1 353,0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29 440,9</w:t>
            </w:r>
          </w:p>
        </w:tc>
        <w:tc>
          <w:tcPr>
            <w:tcW w:w="1428" w:type="dxa"/>
          </w:tcPr>
          <w:p w:rsidR="006E6BEA" w:rsidRDefault="006E6BEA">
            <w:pPr>
              <w:pStyle w:val="ConsPlusNormal"/>
              <w:jc w:val="right"/>
            </w:pPr>
            <w:r>
              <w:t>33 580,4</w:t>
            </w:r>
          </w:p>
        </w:tc>
        <w:tc>
          <w:tcPr>
            <w:tcW w:w="1304" w:type="dxa"/>
          </w:tcPr>
          <w:p w:rsidR="006E6BEA" w:rsidRDefault="006E6BEA">
            <w:pPr>
              <w:pStyle w:val="ConsPlusNormal"/>
              <w:jc w:val="right"/>
            </w:pPr>
            <w:r>
              <w:t>31 135,6</w:t>
            </w:r>
          </w:p>
        </w:tc>
      </w:tr>
    </w:tbl>
    <w:p w:rsidR="006E6BEA" w:rsidRDefault="006E6BEA">
      <w:pPr>
        <w:pStyle w:val="ConsPlusNormal"/>
        <w:ind w:firstLine="540"/>
        <w:jc w:val="both"/>
      </w:pPr>
    </w:p>
    <w:p w:rsidR="006E6BEA" w:rsidRDefault="006E6BEA">
      <w:pPr>
        <w:pStyle w:val="ConsPlusNormal"/>
        <w:jc w:val="right"/>
        <w:outlineLvl w:val="1"/>
      </w:pPr>
      <w:r>
        <w:t>Таблица 31</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поддержку творческой деятельности и укрепление</w:t>
      </w:r>
    </w:p>
    <w:p w:rsidR="006E6BEA" w:rsidRDefault="006E6BEA">
      <w:pPr>
        <w:pStyle w:val="ConsPlusTitle"/>
        <w:jc w:val="center"/>
      </w:pPr>
      <w:r>
        <w:t>материально-технической базы муниципальных театров</w:t>
      </w:r>
    </w:p>
    <w:p w:rsidR="006E6BEA" w:rsidRDefault="006E6BEA">
      <w:pPr>
        <w:pStyle w:val="ConsPlusTitle"/>
        <w:jc w:val="center"/>
      </w:pPr>
      <w:r>
        <w:lastRenderedPageBreak/>
        <w:t>в населенных пунктах с численностью населения до 300 тысяч</w:t>
      </w:r>
    </w:p>
    <w:p w:rsidR="006E6BEA" w:rsidRDefault="006E6BEA">
      <w:pPr>
        <w:pStyle w:val="ConsPlusTitle"/>
        <w:jc w:val="center"/>
      </w:pPr>
      <w:r>
        <w:t>человек 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3969"/>
        <w:gridCol w:w="1428"/>
        <w:gridCol w:w="1428"/>
        <w:gridCol w:w="1644"/>
      </w:tblGrid>
      <w:tr w:rsidR="006E6BEA">
        <w:tc>
          <w:tcPr>
            <w:tcW w:w="541" w:type="dxa"/>
            <w:vAlign w:val="center"/>
          </w:tcPr>
          <w:p w:rsidR="006E6BEA" w:rsidRDefault="006E6BEA">
            <w:pPr>
              <w:pStyle w:val="ConsPlusNormal"/>
              <w:jc w:val="center"/>
            </w:pPr>
            <w:r>
              <w:t>N п/п</w:t>
            </w:r>
          </w:p>
        </w:tc>
        <w:tc>
          <w:tcPr>
            <w:tcW w:w="396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64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396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64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396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1 163,75608</w:t>
            </w:r>
          </w:p>
        </w:tc>
        <w:tc>
          <w:tcPr>
            <w:tcW w:w="1428" w:type="dxa"/>
          </w:tcPr>
          <w:p w:rsidR="006E6BEA" w:rsidRDefault="006E6BEA">
            <w:pPr>
              <w:pStyle w:val="ConsPlusNormal"/>
              <w:jc w:val="right"/>
            </w:pPr>
            <w:r>
              <w:t>1 346,73082</w:t>
            </w:r>
          </w:p>
        </w:tc>
        <w:tc>
          <w:tcPr>
            <w:tcW w:w="1644" w:type="dxa"/>
          </w:tcPr>
          <w:p w:rsidR="006E6BEA" w:rsidRDefault="006E6BEA">
            <w:pPr>
              <w:pStyle w:val="ConsPlusNormal"/>
              <w:jc w:val="right"/>
            </w:pPr>
            <w:r>
              <w:t>1 318,88228</w:t>
            </w:r>
          </w:p>
        </w:tc>
      </w:tr>
      <w:tr w:rsidR="006E6BEA">
        <w:tc>
          <w:tcPr>
            <w:tcW w:w="541" w:type="dxa"/>
          </w:tcPr>
          <w:p w:rsidR="006E6BEA" w:rsidRDefault="006E6BEA">
            <w:pPr>
              <w:pStyle w:val="ConsPlusNormal"/>
              <w:jc w:val="center"/>
            </w:pPr>
            <w:r>
              <w:t>2</w:t>
            </w:r>
          </w:p>
        </w:tc>
        <w:tc>
          <w:tcPr>
            <w:tcW w:w="396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1 687,59162</w:t>
            </w:r>
          </w:p>
        </w:tc>
        <w:tc>
          <w:tcPr>
            <w:tcW w:w="1428" w:type="dxa"/>
          </w:tcPr>
          <w:p w:rsidR="006E6BEA" w:rsidRDefault="006E6BEA">
            <w:pPr>
              <w:pStyle w:val="ConsPlusNormal"/>
              <w:jc w:val="right"/>
            </w:pPr>
            <w:r>
              <w:t>1 952,83895</w:t>
            </w:r>
          </w:p>
        </w:tc>
        <w:tc>
          <w:tcPr>
            <w:tcW w:w="1644" w:type="dxa"/>
          </w:tcPr>
          <w:p w:rsidR="006E6BEA" w:rsidRDefault="006E6BEA">
            <w:pPr>
              <w:pStyle w:val="ConsPlusNormal"/>
              <w:jc w:val="right"/>
            </w:pPr>
            <w:r>
              <w:t>1 912,43627</w:t>
            </w:r>
          </w:p>
        </w:tc>
      </w:tr>
      <w:tr w:rsidR="006E6BEA">
        <w:tc>
          <w:tcPr>
            <w:tcW w:w="541" w:type="dxa"/>
          </w:tcPr>
          <w:p w:rsidR="006E6BEA" w:rsidRDefault="006E6BEA">
            <w:pPr>
              <w:pStyle w:val="ConsPlusNormal"/>
              <w:jc w:val="center"/>
            </w:pPr>
            <w:r>
              <w:t>3</w:t>
            </w:r>
          </w:p>
        </w:tc>
        <w:tc>
          <w:tcPr>
            <w:tcW w:w="396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1 255,45230</w:t>
            </w:r>
          </w:p>
        </w:tc>
        <w:tc>
          <w:tcPr>
            <w:tcW w:w="1428" w:type="dxa"/>
          </w:tcPr>
          <w:p w:rsidR="006E6BEA" w:rsidRDefault="006E6BEA">
            <w:pPr>
              <w:pStyle w:val="ConsPlusNormal"/>
              <w:jc w:val="right"/>
            </w:pPr>
            <w:r>
              <w:t>1 452,83023</w:t>
            </w:r>
          </w:p>
        </w:tc>
        <w:tc>
          <w:tcPr>
            <w:tcW w:w="1644" w:type="dxa"/>
          </w:tcPr>
          <w:p w:rsidR="006E6BEA" w:rsidRDefault="006E6BEA">
            <w:pPr>
              <w:pStyle w:val="ConsPlusNormal"/>
              <w:jc w:val="right"/>
            </w:pPr>
            <w:r>
              <w:t>1 422,68145</w:t>
            </w:r>
          </w:p>
        </w:tc>
      </w:tr>
      <w:tr w:rsidR="006E6BEA">
        <w:tc>
          <w:tcPr>
            <w:tcW w:w="541" w:type="dxa"/>
          </w:tcPr>
          <w:p w:rsidR="006E6BEA" w:rsidRDefault="006E6BEA">
            <w:pPr>
              <w:pStyle w:val="ConsPlusNormal"/>
            </w:pPr>
          </w:p>
        </w:tc>
        <w:tc>
          <w:tcPr>
            <w:tcW w:w="3969" w:type="dxa"/>
          </w:tcPr>
          <w:p w:rsidR="006E6BEA" w:rsidRDefault="006E6BEA">
            <w:pPr>
              <w:pStyle w:val="ConsPlusNormal"/>
              <w:ind w:firstLine="17"/>
            </w:pPr>
            <w:r>
              <w:t>ВСЕГО</w:t>
            </w:r>
          </w:p>
        </w:tc>
        <w:tc>
          <w:tcPr>
            <w:tcW w:w="1428" w:type="dxa"/>
          </w:tcPr>
          <w:p w:rsidR="006E6BEA" w:rsidRDefault="006E6BEA">
            <w:pPr>
              <w:pStyle w:val="ConsPlusNormal"/>
              <w:jc w:val="right"/>
            </w:pPr>
            <w:r>
              <w:t>4 106,80000</w:t>
            </w:r>
          </w:p>
        </w:tc>
        <w:tc>
          <w:tcPr>
            <w:tcW w:w="1428" w:type="dxa"/>
          </w:tcPr>
          <w:p w:rsidR="006E6BEA" w:rsidRDefault="006E6BEA">
            <w:pPr>
              <w:pStyle w:val="ConsPlusNormal"/>
              <w:jc w:val="right"/>
            </w:pPr>
            <w:r>
              <w:t>4 752,40000</w:t>
            </w:r>
          </w:p>
        </w:tc>
        <w:tc>
          <w:tcPr>
            <w:tcW w:w="1644" w:type="dxa"/>
          </w:tcPr>
          <w:p w:rsidR="006E6BEA" w:rsidRDefault="006E6BEA">
            <w:pPr>
              <w:pStyle w:val="ConsPlusNormal"/>
              <w:jc w:val="right"/>
            </w:pPr>
            <w:r>
              <w:t>4 654,00000</w:t>
            </w:r>
          </w:p>
        </w:tc>
      </w:tr>
    </w:tbl>
    <w:p w:rsidR="006E6BEA" w:rsidRDefault="006E6BEA">
      <w:pPr>
        <w:pStyle w:val="ConsPlusNormal"/>
        <w:ind w:firstLine="540"/>
        <w:jc w:val="both"/>
      </w:pPr>
    </w:p>
    <w:p w:rsidR="006E6BEA" w:rsidRDefault="006E6BEA">
      <w:pPr>
        <w:pStyle w:val="ConsPlusNormal"/>
        <w:jc w:val="right"/>
        <w:outlineLvl w:val="1"/>
      </w:pPr>
      <w:r>
        <w:t>Таблица 32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развитие сети учреждений культурно-досугового</w:t>
      </w:r>
    </w:p>
    <w:p w:rsidR="006E6BEA" w:rsidRDefault="006E6BEA">
      <w:pPr>
        <w:pStyle w:val="ConsPlusTitle"/>
        <w:jc w:val="center"/>
      </w:pPr>
      <w:r>
        <w:t>типа 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3570"/>
        <w:gridCol w:w="1644"/>
        <w:gridCol w:w="1587"/>
        <w:gridCol w:w="1644"/>
      </w:tblGrid>
      <w:tr w:rsidR="006E6BEA">
        <w:tc>
          <w:tcPr>
            <w:tcW w:w="541" w:type="dxa"/>
            <w:vAlign w:val="center"/>
          </w:tcPr>
          <w:p w:rsidR="006E6BEA" w:rsidRDefault="006E6BEA">
            <w:pPr>
              <w:pStyle w:val="ConsPlusNormal"/>
              <w:jc w:val="center"/>
            </w:pPr>
            <w:r>
              <w:t>N п/п</w:t>
            </w:r>
          </w:p>
        </w:tc>
        <w:tc>
          <w:tcPr>
            <w:tcW w:w="3570" w:type="dxa"/>
            <w:vAlign w:val="center"/>
          </w:tcPr>
          <w:p w:rsidR="006E6BEA" w:rsidRDefault="006E6BEA">
            <w:pPr>
              <w:pStyle w:val="ConsPlusNormal"/>
              <w:jc w:val="center"/>
            </w:pPr>
            <w:r>
              <w:t>Наименование муниципального образования</w:t>
            </w:r>
          </w:p>
        </w:tc>
        <w:tc>
          <w:tcPr>
            <w:tcW w:w="1644" w:type="dxa"/>
            <w:vAlign w:val="center"/>
          </w:tcPr>
          <w:p w:rsidR="006E6BEA" w:rsidRDefault="006E6BEA">
            <w:pPr>
              <w:pStyle w:val="ConsPlusNormal"/>
              <w:jc w:val="center"/>
            </w:pPr>
            <w:r>
              <w:t>2025 год</w:t>
            </w:r>
          </w:p>
        </w:tc>
        <w:tc>
          <w:tcPr>
            <w:tcW w:w="1587" w:type="dxa"/>
            <w:vAlign w:val="center"/>
          </w:tcPr>
          <w:p w:rsidR="006E6BEA" w:rsidRDefault="006E6BEA">
            <w:pPr>
              <w:pStyle w:val="ConsPlusNormal"/>
              <w:jc w:val="center"/>
            </w:pPr>
            <w:r>
              <w:t>2026 год</w:t>
            </w:r>
          </w:p>
        </w:tc>
        <w:tc>
          <w:tcPr>
            <w:tcW w:w="164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3570" w:type="dxa"/>
          </w:tcPr>
          <w:p w:rsidR="006E6BEA" w:rsidRDefault="006E6BEA">
            <w:pPr>
              <w:pStyle w:val="ConsPlusNormal"/>
              <w:jc w:val="center"/>
            </w:pPr>
            <w:r>
              <w:t>2</w:t>
            </w:r>
          </w:p>
        </w:tc>
        <w:tc>
          <w:tcPr>
            <w:tcW w:w="1644" w:type="dxa"/>
          </w:tcPr>
          <w:p w:rsidR="006E6BEA" w:rsidRDefault="006E6BEA">
            <w:pPr>
              <w:pStyle w:val="ConsPlusNormal"/>
              <w:jc w:val="center"/>
            </w:pPr>
            <w:r>
              <w:t>3</w:t>
            </w:r>
          </w:p>
        </w:tc>
        <w:tc>
          <w:tcPr>
            <w:tcW w:w="1587" w:type="dxa"/>
          </w:tcPr>
          <w:p w:rsidR="006E6BEA" w:rsidRDefault="006E6BEA">
            <w:pPr>
              <w:pStyle w:val="ConsPlusNormal"/>
              <w:jc w:val="center"/>
            </w:pPr>
            <w:r>
              <w:t>4</w:t>
            </w:r>
          </w:p>
        </w:tc>
        <w:tc>
          <w:tcPr>
            <w:tcW w:w="164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3570" w:type="dxa"/>
          </w:tcPr>
          <w:p w:rsidR="006E6BEA" w:rsidRDefault="006E6BEA">
            <w:pPr>
              <w:pStyle w:val="ConsPlusNormal"/>
              <w:ind w:firstLine="17"/>
            </w:pPr>
            <w:r>
              <w:t>Аннинский муниципальный район</w:t>
            </w:r>
          </w:p>
        </w:tc>
        <w:tc>
          <w:tcPr>
            <w:tcW w:w="1644" w:type="dxa"/>
          </w:tcPr>
          <w:p w:rsidR="006E6BEA" w:rsidRDefault="006E6BEA">
            <w:pPr>
              <w:pStyle w:val="ConsPlusNormal"/>
              <w:jc w:val="right"/>
            </w:pPr>
            <w:r>
              <w:t>14 285,80000</w:t>
            </w:r>
          </w:p>
        </w:tc>
        <w:tc>
          <w:tcPr>
            <w:tcW w:w="1587" w:type="dxa"/>
          </w:tcPr>
          <w:p w:rsidR="006E6BEA" w:rsidRDefault="006E6BEA">
            <w:pPr>
              <w:pStyle w:val="ConsPlusNormal"/>
              <w:jc w:val="right"/>
            </w:pPr>
            <w:r>
              <w:t>58 525,80000</w:t>
            </w:r>
          </w:p>
        </w:tc>
        <w:tc>
          <w:tcPr>
            <w:tcW w:w="1644" w:type="dxa"/>
          </w:tcPr>
          <w:p w:rsidR="006E6BEA" w:rsidRDefault="006E6BEA">
            <w:pPr>
              <w:pStyle w:val="ConsPlusNormal"/>
              <w:jc w:val="right"/>
            </w:pPr>
            <w:r>
              <w:t>0,00000</w:t>
            </w:r>
          </w:p>
        </w:tc>
      </w:tr>
      <w:tr w:rsidR="006E6BEA">
        <w:tc>
          <w:tcPr>
            <w:tcW w:w="541" w:type="dxa"/>
          </w:tcPr>
          <w:p w:rsidR="006E6BEA" w:rsidRDefault="006E6BEA">
            <w:pPr>
              <w:pStyle w:val="ConsPlusNormal"/>
              <w:jc w:val="center"/>
            </w:pPr>
            <w:r>
              <w:t>2</w:t>
            </w:r>
          </w:p>
        </w:tc>
        <w:tc>
          <w:tcPr>
            <w:tcW w:w="3570" w:type="dxa"/>
          </w:tcPr>
          <w:p w:rsidR="006E6BEA" w:rsidRDefault="006E6BEA">
            <w:pPr>
              <w:pStyle w:val="ConsPlusNormal"/>
              <w:ind w:firstLine="17"/>
            </w:pPr>
            <w:r>
              <w:t>Богучарский муниципальный район</w:t>
            </w:r>
          </w:p>
        </w:tc>
        <w:tc>
          <w:tcPr>
            <w:tcW w:w="1644" w:type="dxa"/>
          </w:tcPr>
          <w:p w:rsidR="006E6BEA" w:rsidRDefault="006E6BEA">
            <w:pPr>
              <w:pStyle w:val="ConsPlusNormal"/>
              <w:jc w:val="right"/>
            </w:pPr>
            <w:r>
              <w:t>0,00000</w:t>
            </w:r>
          </w:p>
        </w:tc>
        <w:tc>
          <w:tcPr>
            <w:tcW w:w="1587" w:type="dxa"/>
          </w:tcPr>
          <w:p w:rsidR="006E6BEA" w:rsidRDefault="006E6BEA">
            <w:pPr>
              <w:pStyle w:val="ConsPlusNormal"/>
              <w:jc w:val="right"/>
            </w:pPr>
            <w:r>
              <w:t>0,00000</w:t>
            </w:r>
          </w:p>
        </w:tc>
        <w:tc>
          <w:tcPr>
            <w:tcW w:w="1644" w:type="dxa"/>
          </w:tcPr>
          <w:p w:rsidR="006E6BEA" w:rsidRDefault="006E6BEA">
            <w:pPr>
              <w:pStyle w:val="ConsPlusNormal"/>
              <w:jc w:val="right"/>
            </w:pPr>
            <w:r>
              <w:t>33 966,21022</w:t>
            </w:r>
          </w:p>
        </w:tc>
      </w:tr>
      <w:tr w:rsidR="006E6BEA">
        <w:tc>
          <w:tcPr>
            <w:tcW w:w="541" w:type="dxa"/>
          </w:tcPr>
          <w:p w:rsidR="006E6BEA" w:rsidRDefault="006E6BEA">
            <w:pPr>
              <w:pStyle w:val="ConsPlusNormal"/>
              <w:jc w:val="center"/>
            </w:pPr>
            <w:r>
              <w:t>3</w:t>
            </w:r>
          </w:p>
        </w:tc>
        <w:tc>
          <w:tcPr>
            <w:tcW w:w="3570" w:type="dxa"/>
          </w:tcPr>
          <w:p w:rsidR="006E6BEA" w:rsidRDefault="006E6BEA">
            <w:pPr>
              <w:pStyle w:val="ConsPlusNormal"/>
              <w:ind w:firstLine="17"/>
            </w:pPr>
            <w:r>
              <w:t>Панинский муниципальный район</w:t>
            </w:r>
          </w:p>
        </w:tc>
        <w:tc>
          <w:tcPr>
            <w:tcW w:w="1644" w:type="dxa"/>
          </w:tcPr>
          <w:p w:rsidR="006E6BEA" w:rsidRDefault="006E6BEA">
            <w:pPr>
              <w:pStyle w:val="ConsPlusNormal"/>
              <w:jc w:val="right"/>
            </w:pPr>
            <w:r>
              <w:t>0,00000</w:t>
            </w:r>
          </w:p>
        </w:tc>
        <w:tc>
          <w:tcPr>
            <w:tcW w:w="1587" w:type="dxa"/>
          </w:tcPr>
          <w:p w:rsidR="006E6BEA" w:rsidRDefault="006E6BEA">
            <w:pPr>
              <w:pStyle w:val="ConsPlusNormal"/>
              <w:jc w:val="right"/>
            </w:pPr>
            <w:r>
              <w:t>0,00000</w:t>
            </w:r>
          </w:p>
        </w:tc>
        <w:tc>
          <w:tcPr>
            <w:tcW w:w="1644" w:type="dxa"/>
          </w:tcPr>
          <w:p w:rsidR="006E6BEA" w:rsidRDefault="006E6BEA">
            <w:pPr>
              <w:pStyle w:val="ConsPlusNormal"/>
              <w:jc w:val="right"/>
            </w:pPr>
            <w:r>
              <w:t>22 855,78978</w:t>
            </w:r>
          </w:p>
        </w:tc>
      </w:tr>
      <w:tr w:rsidR="006E6BEA">
        <w:tc>
          <w:tcPr>
            <w:tcW w:w="541" w:type="dxa"/>
          </w:tcPr>
          <w:p w:rsidR="006E6BEA" w:rsidRDefault="006E6BEA">
            <w:pPr>
              <w:pStyle w:val="ConsPlusNormal"/>
            </w:pPr>
          </w:p>
        </w:tc>
        <w:tc>
          <w:tcPr>
            <w:tcW w:w="3570" w:type="dxa"/>
          </w:tcPr>
          <w:p w:rsidR="006E6BEA" w:rsidRDefault="006E6BEA">
            <w:pPr>
              <w:pStyle w:val="ConsPlusNormal"/>
              <w:ind w:firstLine="17"/>
            </w:pPr>
            <w:r>
              <w:t>ВСЕГО</w:t>
            </w:r>
          </w:p>
        </w:tc>
        <w:tc>
          <w:tcPr>
            <w:tcW w:w="1644" w:type="dxa"/>
          </w:tcPr>
          <w:p w:rsidR="006E6BEA" w:rsidRDefault="006E6BEA">
            <w:pPr>
              <w:pStyle w:val="ConsPlusNormal"/>
              <w:jc w:val="right"/>
            </w:pPr>
            <w:r>
              <w:t>14 285,80000</w:t>
            </w:r>
          </w:p>
        </w:tc>
        <w:tc>
          <w:tcPr>
            <w:tcW w:w="1587" w:type="dxa"/>
          </w:tcPr>
          <w:p w:rsidR="006E6BEA" w:rsidRDefault="006E6BEA">
            <w:pPr>
              <w:pStyle w:val="ConsPlusNormal"/>
              <w:jc w:val="right"/>
            </w:pPr>
            <w:r>
              <w:t>58 525,80000</w:t>
            </w:r>
          </w:p>
        </w:tc>
        <w:tc>
          <w:tcPr>
            <w:tcW w:w="1644" w:type="dxa"/>
          </w:tcPr>
          <w:p w:rsidR="006E6BEA" w:rsidRDefault="006E6BEA">
            <w:pPr>
              <w:pStyle w:val="ConsPlusNormal"/>
              <w:jc w:val="right"/>
            </w:pPr>
            <w:r>
              <w:t>56 822,00000</w:t>
            </w:r>
          </w:p>
        </w:tc>
      </w:tr>
    </w:tbl>
    <w:p w:rsidR="006E6BEA" w:rsidRDefault="006E6BEA">
      <w:pPr>
        <w:pStyle w:val="ConsPlusNormal"/>
        <w:ind w:firstLine="540"/>
        <w:jc w:val="both"/>
      </w:pPr>
    </w:p>
    <w:p w:rsidR="006E6BEA" w:rsidRDefault="006E6BEA">
      <w:pPr>
        <w:pStyle w:val="ConsPlusNormal"/>
        <w:jc w:val="right"/>
        <w:outlineLvl w:val="1"/>
      </w:pPr>
      <w:r>
        <w:t>Таблица 33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создание модельных муниципальных библиотек</w:t>
      </w:r>
    </w:p>
    <w:p w:rsidR="006E6BEA" w:rsidRDefault="006E6BEA">
      <w:pPr>
        <w:pStyle w:val="ConsPlusTitle"/>
        <w:jc w:val="center"/>
      </w:pPr>
      <w:r>
        <w:t>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60"/>
        <w:gridCol w:w="1587"/>
      </w:tblGrid>
      <w:tr w:rsidR="006E6BEA">
        <w:tc>
          <w:tcPr>
            <w:tcW w:w="541" w:type="dxa"/>
            <w:vAlign w:val="center"/>
          </w:tcPr>
          <w:p w:rsidR="006E6BEA" w:rsidRDefault="006E6BEA">
            <w:pPr>
              <w:pStyle w:val="ConsPlusNormal"/>
              <w:jc w:val="center"/>
            </w:pPr>
            <w:r>
              <w:t>N п/п</w:t>
            </w:r>
          </w:p>
        </w:tc>
        <w:tc>
          <w:tcPr>
            <w:tcW w:w="6860" w:type="dxa"/>
            <w:vAlign w:val="center"/>
          </w:tcPr>
          <w:p w:rsidR="006E6BEA" w:rsidRDefault="006E6BEA">
            <w:pPr>
              <w:pStyle w:val="ConsPlusNormal"/>
              <w:jc w:val="center"/>
            </w:pPr>
            <w:r>
              <w:t>Наименование муниципального образования</w:t>
            </w:r>
          </w:p>
        </w:tc>
        <w:tc>
          <w:tcPr>
            <w:tcW w:w="1587"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60" w:type="dxa"/>
            <w:vAlign w:val="center"/>
          </w:tcPr>
          <w:p w:rsidR="006E6BEA" w:rsidRDefault="006E6BEA">
            <w:pPr>
              <w:pStyle w:val="ConsPlusNormal"/>
              <w:jc w:val="center"/>
            </w:pPr>
            <w:r>
              <w:t>2</w:t>
            </w:r>
          </w:p>
        </w:tc>
        <w:tc>
          <w:tcPr>
            <w:tcW w:w="1587"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lastRenderedPageBreak/>
              <w:t>1</w:t>
            </w:r>
          </w:p>
        </w:tc>
        <w:tc>
          <w:tcPr>
            <w:tcW w:w="6860" w:type="dxa"/>
            <w:vAlign w:val="bottom"/>
          </w:tcPr>
          <w:p w:rsidR="006E6BEA" w:rsidRDefault="006E6BEA">
            <w:pPr>
              <w:pStyle w:val="ConsPlusNormal"/>
              <w:ind w:firstLine="17"/>
            </w:pPr>
            <w:r>
              <w:t>Ольховатский муниципальный район</w:t>
            </w:r>
          </w:p>
        </w:tc>
        <w:tc>
          <w:tcPr>
            <w:tcW w:w="1587" w:type="dxa"/>
            <w:vAlign w:val="center"/>
          </w:tcPr>
          <w:p w:rsidR="006E6BEA" w:rsidRDefault="006E6BEA">
            <w:pPr>
              <w:pStyle w:val="ConsPlusNormal"/>
              <w:jc w:val="right"/>
            </w:pPr>
            <w:r>
              <w:t>15 000,0</w:t>
            </w:r>
          </w:p>
        </w:tc>
      </w:tr>
      <w:tr w:rsidR="006E6BEA">
        <w:tc>
          <w:tcPr>
            <w:tcW w:w="541" w:type="dxa"/>
            <w:vAlign w:val="bottom"/>
          </w:tcPr>
          <w:p w:rsidR="006E6BEA" w:rsidRDefault="006E6BEA">
            <w:pPr>
              <w:pStyle w:val="ConsPlusNormal"/>
              <w:jc w:val="center"/>
            </w:pPr>
            <w:r>
              <w:t>2</w:t>
            </w:r>
          </w:p>
        </w:tc>
        <w:tc>
          <w:tcPr>
            <w:tcW w:w="6860" w:type="dxa"/>
            <w:vAlign w:val="bottom"/>
          </w:tcPr>
          <w:p w:rsidR="006E6BEA" w:rsidRDefault="006E6BEA">
            <w:pPr>
              <w:pStyle w:val="ConsPlusNormal"/>
              <w:ind w:firstLine="17"/>
            </w:pPr>
            <w:r>
              <w:t>Павловский муниципальный район</w:t>
            </w:r>
          </w:p>
        </w:tc>
        <w:tc>
          <w:tcPr>
            <w:tcW w:w="1587" w:type="dxa"/>
            <w:vAlign w:val="center"/>
          </w:tcPr>
          <w:p w:rsidR="006E6BEA" w:rsidRDefault="006E6BEA">
            <w:pPr>
              <w:pStyle w:val="ConsPlusNormal"/>
              <w:jc w:val="right"/>
            </w:pPr>
            <w:r>
              <w:t>15 000,0</w:t>
            </w:r>
          </w:p>
        </w:tc>
      </w:tr>
      <w:tr w:rsidR="006E6BEA">
        <w:tc>
          <w:tcPr>
            <w:tcW w:w="541" w:type="dxa"/>
            <w:vAlign w:val="bottom"/>
          </w:tcPr>
          <w:p w:rsidR="006E6BEA" w:rsidRDefault="006E6BEA">
            <w:pPr>
              <w:pStyle w:val="ConsPlusNormal"/>
              <w:jc w:val="center"/>
            </w:pPr>
            <w:r>
              <w:t>3</w:t>
            </w:r>
          </w:p>
        </w:tc>
        <w:tc>
          <w:tcPr>
            <w:tcW w:w="6860" w:type="dxa"/>
            <w:vAlign w:val="bottom"/>
          </w:tcPr>
          <w:p w:rsidR="006E6BEA" w:rsidRDefault="006E6BEA">
            <w:pPr>
              <w:pStyle w:val="ConsPlusNormal"/>
              <w:ind w:firstLine="17"/>
            </w:pPr>
            <w:r>
              <w:t>Эртильский муниципальный район</w:t>
            </w:r>
          </w:p>
        </w:tc>
        <w:tc>
          <w:tcPr>
            <w:tcW w:w="1587" w:type="dxa"/>
            <w:vAlign w:val="center"/>
          </w:tcPr>
          <w:p w:rsidR="006E6BEA" w:rsidRDefault="006E6BEA">
            <w:pPr>
              <w:pStyle w:val="ConsPlusNormal"/>
              <w:jc w:val="right"/>
            </w:pPr>
            <w:r>
              <w:t>15 000,0</w:t>
            </w:r>
          </w:p>
        </w:tc>
      </w:tr>
      <w:tr w:rsidR="006E6BEA">
        <w:tc>
          <w:tcPr>
            <w:tcW w:w="541" w:type="dxa"/>
            <w:vAlign w:val="bottom"/>
          </w:tcPr>
          <w:p w:rsidR="006E6BEA" w:rsidRDefault="006E6BEA">
            <w:pPr>
              <w:pStyle w:val="ConsPlusNormal"/>
            </w:pPr>
          </w:p>
        </w:tc>
        <w:tc>
          <w:tcPr>
            <w:tcW w:w="6860" w:type="dxa"/>
          </w:tcPr>
          <w:p w:rsidR="006E6BEA" w:rsidRDefault="006E6BEA">
            <w:pPr>
              <w:pStyle w:val="ConsPlusNormal"/>
              <w:ind w:firstLine="17"/>
            </w:pPr>
            <w:r>
              <w:t>ВСЕГО</w:t>
            </w:r>
          </w:p>
        </w:tc>
        <w:tc>
          <w:tcPr>
            <w:tcW w:w="1587" w:type="dxa"/>
            <w:vAlign w:val="center"/>
          </w:tcPr>
          <w:p w:rsidR="006E6BEA" w:rsidRDefault="006E6BEA">
            <w:pPr>
              <w:pStyle w:val="ConsPlusNormal"/>
              <w:jc w:val="right"/>
            </w:pPr>
            <w:r>
              <w:t>45 000,0</w:t>
            </w:r>
          </w:p>
        </w:tc>
      </w:tr>
    </w:tbl>
    <w:p w:rsidR="006E6BEA" w:rsidRDefault="006E6BEA">
      <w:pPr>
        <w:pStyle w:val="ConsPlusNormal"/>
        <w:ind w:firstLine="540"/>
        <w:jc w:val="both"/>
      </w:pPr>
    </w:p>
    <w:p w:rsidR="006E6BEA" w:rsidRDefault="006E6BEA">
      <w:pPr>
        <w:pStyle w:val="ConsPlusNormal"/>
        <w:jc w:val="right"/>
        <w:outlineLvl w:val="1"/>
      </w:pPr>
      <w:r>
        <w:t>Таблица 34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Воронежской</w:t>
      </w:r>
    </w:p>
    <w:p w:rsidR="006E6BEA" w:rsidRDefault="006E6BEA">
      <w:pPr>
        <w:pStyle w:val="ConsPlusTitle"/>
        <w:jc w:val="center"/>
      </w:pPr>
      <w:r>
        <w:t>области на техническое оснащение региональных</w:t>
      </w:r>
    </w:p>
    <w:p w:rsidR="006E6BEA" w:rsidRDefault="006E6BEA">
      <w:pPr>
        <w:pStyle w:val="ConsPlusTitle"/>
        <w:jc w:val="center"/>
      </w:pPr>
      <w:r>
        <w:t>и муниципальных музеев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60"/>
        <w:gridCol w:w="1587"/>
      </w:tblGrid>
      <w:tr w:rsidR="006E6BEA">
        <w:tc>
          <w:tcPr>
            <w:tcW w:w="541" w:type="dxa"/>
            <w:vAlign w:val="center"/>
          </w:tcPr>
          <w:p w:rsidR="006E6BEA" w:rsidRDefault="006E6BEA">
            <w:pPr>
              <w:pStyle w:val="ConsPlusNormal"/>
              <w:jc w:val="center"/>
            </w:pPr>
            <w:r>
              <w:t>N п/п</w:t>
            </w:r>
          </w:p>
        </w:tc>
        <w:tc>
          <w:tcPr>
            <w:tcW w:w="6860" w:type="dxa"/>
            <w:vAlign w:val="center"/>
          </w:tcPr>
          <w:p w:rsidR="006E6BEA" w:rsidRDefault="006E6BEA">
            <w:pPr>
              <w:pStyle w:val="ConsPlusNormal"/>
              <w:jc w:val="center"/>
            </w:pPr>
            <w:r>
              <w:t>Наименование муниципального образования</w:t>
            </w:r>
          </w:p>
        </w:tc>
        <w:tc>
          <w:tcPr>
            <w:tcW w:w="1587"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60" w:type="dxa"/>
            <w:vAlign w:val="center"/>
          </w:tcPr>
          <w:p w:rsidR="006E6BEA" w:rsidRDefault="006E6BEA">
            <w:pPr>
              <w:pStyle w:val="ConsPlusNormal"/>
              <w:jc w:val="center"/>
            </w:pPr>
            <w:r>
              <w:t>2</w:t>
            </w:r>
          </w:p>
        </w:tc>
        <w:tc>
          <w:tcPr>
            <w:tcW w:w="1587"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860" w:type="dxa"/>
            <w:vAlign w:val="bottom"/>
          </w:tcPr>
          <w:p w:rsidR="006E6BEA" w:rsidRDefault="006E6BEA">
            <w:pPr>
              <w:pStyle w:val="ConsPlusNormal"/>
              <w:ind w:firstLine="17"/>
            </w:pPr>
            <w:r>
              <w:t>Таловский муниципальный район</w:t>
            </w:r>
          </w:p>
        </w:tc>
        <w:tc>
          <w:tcPr>
            <w:tcW w:w="1587" w:type="dxa"/>
            <w:vAlign w:val="center"/>
          </w:tcPr>
          <w:p w:rsidR="006E6BEA" w:rsidRDefault="006E6BEA">
            <w:pPr>
              <w:pStyle w:val="ConsPlusNormal"/>
              <w:jc w:val="right"/>
            </w:pPr>
            <w:r>
              <w:t>2 737,2</w:t>
            </w:r>
          </w:p>
        </w:tc>
      </w:tr>
      <w:tr w:rsidR="006E6BEA">
        <w:tc>
          <w:tcPr>
            <w:tcW w:w="541" w:type="dxa"/>
            <w:vAlign w:val="bottom"/>
          </w:tcPr>
          <w:p w:rsidR="006E6BEA" w:rsidRDefault="006E6BEA">
            <w:pPr>
              <w:pStyle w:val="ConsPlusNormal"/>
            </w:pPr>
          </w:p>
        </w:tc>
        <w:tc>
          <w:tcPr>
            <w:tcW w:w="6860" w:type="dxa"/>
          </w:tcPr>
          <w:p w:rsidR="006E6BEA" w:rsidRDefault="006E6BEA">
            <w:pPr>
              <w:pStyle w:val="ConsPlusNormal"/>
              <w:ind w:firstLine="17"/>
            </w:pPr>
            <w:r>
              <w:t>ВСЕГО</w:t>
            </w:r>
          </w:p>
        </w:tc>
        <w:tc>
          <w:tcPr>
            <w:tcW w:w="1587" w:type="dxa"/>
            <w:vAlign w:val="center"/>
          </w:tcPr>
          <w:p w:rsidR="006E6BEA" w:rsidRDefault="006E6BEA">
            <w:pPr>
              <w:pStyle w:val="ConsPlusNormal"/>
              <w:jc w:val="right"/>
            </w:pPr>
            <w:r>
              <w:t>2 737,2</w:t>
            </w:r>
          </w:p>
        </w:tc>
      </w:tr>
    </w:tbl>
    <w:p w:rsidR="006E6BEA" w:rsidRDefault="006E6BEA">
      <w:pPr>
        <w:pStyle w:val="ConsPlusNormal"/>
        <w:ind w:firstLine="540"/>
        <w:jc w:val="both"/>
      </w:pPr>
    </w:p>
    <w:p w:rsidR="006E6BEA" w:rsidRDefault="006E6BEA">
      <w:pPr>
        <w:pStyle w:val="ConsPlusNormal"/>
        <w:jc w:val="right"/>
        <w:outlineLvl w:val="1"/>
      </w:pPr>
      <w:r>
        <w:t>Таблица 35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местным бюджетам из областного бюджета Воронежской</w:t>
      </w:r>
    </w:p>
    <w:p w:rsidR="006E6BEA" w:rsidRDefault="006E6BEA">
      <w:pPr>
        <w:pStyle w:val="ConsPlusTitle"/>
        <w:jc w:val="center"/>
      </w:pPr>
      <w:r>
        <w:t>области на выполнение инженерных изысканий и разработку</w:t>
      </w:r>
    </w:p>
    <w:p w:rsidR="006E6BEA" w:rsidRDefault="006E6BEA">
      <w:pPr>
        <w:pStyle w:val="ConsPlusTitle"/>
        <w:jc w:val="center"/>
      </w:pPr>
      <w:r>
        <w:t>проектной документации на проведение капитального ремонта</w:t>
      </w:r>
    </w:p>
    <w:p w:rsidR="006E6BEA" w:rsidRDefault="006E6BEA">
      <w:pPr>
        <w:pStyle w:val="ConsPlusTitle"/>
        <w:jc w:val="center"/>
      </w:pPr>
      <w:r>
        <w:t>гидротехнических сооружений (без учета областной адресной</w:t>
      </w:r>
    </w:p>
    <w:p w:rsidR="006E6BEA" w:rsidRDefault="006E6BEA">
      <w:pPr>
        <w:pStyle w:val="ConsPlusTitle"/>
        <w:jc w:val="center"/>
      </w:pPr>
      <w:r>
        <w:t>инвестиционной программы)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60"/>
        <w:gridCol w:w="1587"/>
      </w:tblGrid>
      <w:tr w:rsidR="006E6BEA">
        <w:tc>
          <w:tcPr>
            <w:tcW w:w="541" w:type="dxa"/>
            <w:vAlign w:val="center"/>
          </w:tcPr>
          <w:p w:rsidR="006E6BEA" w:rsidRDefault="006E6BEA">
            <w:pPr>
              <w:pStyle w:val="ConsPlusNormal"/>
              <w:jc w:val="center"/>
            </w:pPr>
            <w:r>
              <w:t>N п/п</w:t>
            </w:r>
          </w:p>
        </w:tc>
        <w:tc>
          <w:tcPr>
            <w:tcW w:w="6860" w:type="dxa"/>
            <w:vAlign w:val="center"/>
          </w:tcPr>
          <w:p w:rsidR="006E6BEA" w:rsidRDefault="006E6BEA">
            <w:pPr>
              <w:pStyle w:val="ConsPlusNormal"/>
              <w:jc w:val="center"/>
            </w:pPr>
            <w:r>
              <w:t>Наименование муниципального образования</w:t>
            </w:r>
          </w:p>
        </w:tc>
        <w:tc>
          <w:tcPr>
            <w:tcW w:w="1587"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60" w:type="dxa"/>
            <w:vAlign w:val="center"/>
          </w:tcPr>
          <w:p w:rsidR="006E6BEA" w:rsidRDefault="006E6BEA">
            <w:pPr>
              <w:pStyle w:val="ConsPlusNormal"/>
              <w:jc w:val="center"/>
            </w:pPr>
            <w:r>
              <w:t>2</w:t>
            </w:r>
          </w:p>
        </w:tc>
        <w:tc>
          <w:tcPr>
            <w:tcW w:w="1587"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860" w:type="dxa"/>
            <w:vAlign w:val="bottom"/>
          </w:tcPr>
          <w:p w:rsidR="006E6BEA" w:rsidRDefault="006E6BEA">
            <w:pPr>
              <w:pStyle w:val="ConsPlusNormal"/>
              <w:ind w:firstLine="17"/>
            </w:pPr>
            <w:r>
              <w:t>Калачеевский муниципальный район</w:t>
            </w:r>
          </w:p>
        </w:tc>
        <w:tc>
          <w:tcPr>
            <w:tcW w:w="1587" w:type="dxa"/>
            <w:vAlign w:val="center"/>
          </w:tcPr>
          <w:p w:rsidR="006E6BEA" w:rsidRDefault="006E6BEA">
            <w:pPr>
              <w:pStyle w:val="ConsPlusNormal"/>
              <w:jc w:val="right"/>
            </w:pPr>
            <w:r>
              <w:t>3 752,7</w:t>
            </w:r>
          </w:p>
        </w:tc>
      </w:tr>
      <w:tr w:rsidR="006E6BEA">
        <w:tc>
          <w:tcPr>
            <w:tcW w:w="541" w:type="dxa"/>
            <w:vAlign w:val="bottom"/>
          </w:tcPr>
          <w:p w:rsidR="006E6BEA" w:rsidRDefault="006E6BEA">
            <w:pPr>
              <w:pStyle w:val="ConsPlusNormal"/>
              <w:jc w:val="center"/>
            </w:pPr>
            <w:r>
              <w:t>1.1</w:t>
            </w:r>
          </w:p>
        </w:tc>
        <w:tc>
          <w:tcPr>
            <w:tcW w:w="6860" w:type="dxa"/>
          </w:tcPr>
          <w:p w:rsidR="006E6BEA" w:rsidRDefault="006E6BEA">
            <w:pPr>
              <w:pStyle w:val="ConsPlusNormal"/>
              <w:ind w:firstLine="17"/>
            </w:pPr>
            <w:r>
              <w:t>Городское поселение - город Калач</w:t>
            </w:r>
          </w:p>
        </w:tc>
        <w:tc>
          <w:tcPr>
            <w:tcW w:w="1587" w:type="dxa"/>
            <w:vAlign w:val="bottom"/>
          </w:tcPr>
          <w:p w:rsidR="006E6BEA" w:rsidRDefault="006E6BEA">
            <w:pPr>
              <w:pStyle w:val="ConsPlusNormal"/>
              <w:jc w:val="right"/>
            </w:pPr>
            <w:r>
              <w:t>3 752,7</w:t>
            </w:r>
          </w:p>
        </w:tc>
      </w:tr>
      <w:tr w:rsidR="006E6BEA">
        <w:tc>
          <w:tcPr>
            <w:tcW w:w="541" w:type="dxa"/>
            <w:vAlign w:val="bottom"/>
          </w:tcPr>
          <w:p w:rsidR="006E6BEA" w:rsidRDefault="006E6BEA">
            <w:pPr>
              <w:pStyle w:val="ConsPlusNormal"/>
            </w:pPr>
          </w:p>
        </w:tc>
        <w:tc>
          <w:tcPr>
            <w:tcW w:w="6860" w:type="dxa"/>
          </w:tcPr>
          <w:p w:rsidR="006E6BEA" w:rsidRDefault="006E6BEA">
            <w:pPr>
              <w:pStyle w:val="ConsPlusNormal"/>
              <w:ind w:firstLine="17"/>
            </w:pPr>
            <w:r>
              <w:t>ВСЕГО</w:t>
            </w:r>
          </w:p>
        </w:tc>
        <w:tc>
          <w:tcPr>
            <w:tcW w:w="1587" w:type="dxa"/>
            <w:vAlign w:val="center"/>
          </w:tcPr>
          <w:p w:rsidR="006E6BEA" w:rsidRDefault="006E6BEA">
            <w:pPr>
              <w:pStyle w:val="ConsPlusNormal"/>
              <w:jc w:val="right"/>
            </w:pPr>
            <w:r>
              <w:t>3 752,7</w:t>
            </w:r>
          </w:p>
        </w:tc>
      </w:tr>
    </w:tbl>
    <w:p w:rsidR="006E6BEA" w:rsidRDefault="006E6BEA">
      <w:pPr>
        <w:pStyle w:val="ConsPlusNormal"/>
        <w:ind w:firstLine="540"/>
        <w:jc w:val="both"/>
      </w:pPr>
    </w:p>
    <w:p w:rsidR="006E6BEA" w:rsidRDefault="006E6BEA">
      <w:pPr>
        <w:pStyle w:val="ConsPlusNormal"/>
        <w:jc w:val="right"/>
        <w:outlineLvl w:val="1"/>
      </w:pPr>
      <w:r>
        <w:t>Таблица 36</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местным бюджетам из областного бюджета Воронежской</w:t>
      </w:r>
    </w:p>
    <w:p w:rsidR="006E6BEA" w:rsidRDefault="006E6BEA">
      <w:pPr>
        <w:pStyle w:val="ConsPlusTitle"/>
        <w:jc w:val="center"/>
      </w:pPr>
      <w:r>
        <w:t>области на проведение капитального ремонта гидротехнических</w:t>
      </w:r>
    </w:p>
    <w:p w:rsidR="006E6BEA" w:rsidRDefault="006E6BEA">
      <w:pPr>
        <w:pStyle w:val="ConsPlusTitle"/>
        <w:jc w:val="center"/>
      </w:pPr>
      <w:r>
        <w:lastRenderedPageBreak/>
        <w:t>сооружений (без учета областной адресной инвестиционной</w:t>
      </w:r>
    </w:p>
    <w:p w:rsidR="006E6BEA" w:rsidRDefault="006E6BEA">
      <w:pPr>
        <w:pStyle w:val="ConsPlusTitle"/>
        <w:jc w:val="center"/>
      </w:pPr>
      <w:r>
        <w:t>программы)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28 736,2</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26 447,1</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Плясоватское сельское поселение</w:t>
            </w:r>
          </w:p>
        </w:tc>
        <w:tc>
          <w:tcPr>
            <w:tcW w:w="1428" w:type="dxa"/>
          </w:tcPr>
          <w:p w:rsidR="006E6BEA" w:rsidRDefault="006E6BEA">
            <w:pPr>
              <w:pStyle w:val="ConsPlusNormal"/>
              <w:jc w:val="right"/>
            </w:pPr>
            <w:r>
              <w:t>28 736,2</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26 447,1</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2 741,8</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Воробьевское сельское поселение</w:t>
            </w:r>
          </w:p>
        </w:tc>
        <w:tc>
          <w:tcPr>
            <w:tcW w:w="1428" w:type="dxa"/>
          </w:tcPr>
          <w:p w:rsidR="006E6BEA" w:rsidRDefault="006E6BEA">
            <w:pPr>
              <w:pStyle w:val="ConsPlusNormal"/>
              <w:jc w:val="right"/>
            </w:pPr>
            <w:r>
              <w:t>2 741,8</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21 839,8</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Октябрьское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21 839,8</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31 478,0</w:t>
            </w:r>
          </w:p>
        </w:tc>
        <w:tc>
          <w:tcPr>
            <w:tcW w:w="1428" w:type="dxa"/>
          </w:tcPr>
          <w:p w:rsidR="006E6BEA" w:rsidRDefault="006E6BEA">
            <w:pPr>
              <w:pStyle w:val="ConsPlusNormal"/>
              <w:jc w:val="right"/>
            </w:pPr>
            <w:r>
              <w:t>21 839,8</w:t>
            </w:r>
          </w:p>
        </w:tc>
        <w:tc>
          <w:tcPr>
            <w:tcW w:w="1304" w:type="dxa"/>
          </w:tcPr>
          <w:p w:rsidR="006E6BEA" w:rsidRDefault="006E6BEA">
            <w:pPr>
              <w:pStyle w:val="ConsPlusNormal"/>
              <w:jc w:val="right"/>
            </w:pPr>
            <w:r>
              <w:t>26 447,1</w:t>
            </w:r>
          </w:p>
        </w:tc>
      </w:tr>
    </w:tbl>
    <w:p w:rsidR="006E6BEA" w:rsidRDefault="006E6BEA">
      <w:pPr>
        <w:pStyle w:val="ConsPlusNormal"/>
        <w:ind w:firstLine="540"/>
        <w:jc w:val="both"/>
      </w:pPr>
    </w:p>
    <w:p w:rsidR="006E6BEA" w:rsidRDefault="006E6BEA">
      <w:pPr>
        <w:pStyle w:val="ConsPlusNormal"/>
        <w:jc w:val="right"/>
        <w:outlineLvl w:val="1"/>
      </w:pPr>
      <w:r>
        <w:t>Таблица 37</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мероприятия по развитию</w:t>
      </w:r>
    </w:p>
    <w:p w:rsidR="006E6BEA" w:rsidRDefault="006E6BEA">
      <w:pPr>
        <w:pStyle w:val="ConsPlusTitle"/>
        <w:jc w:val="center"/>
      </w:pPr>
      <w:r>
        <w:t>спортивной инфраструктуры муниципальной собственности</w:t>
      </w:r>
    </w:p>
    <w:p w:rsidR="006E6BEA" w:rsidRDefault="006E6BEA">
      <w:pPr>
        <w:pStyle w:val="ConsPlusTitle"/>
        <w:jc w:val="center"/>
      </w:pPr>
      <w:r>
        <w:t>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7030"/>
        <w:gridCol w:w="1428"/>
      </w:tblGrid>
      <w:tr w:rsidR="006E6BEA">
        <w:tc>
          <w:tcPr>
            <w:tcW w:w="541" w:type="dxa"/>
            <w:vAlign w:val="center"/>
          </w:tcPr>
          <w:p w:rsidR="006E6BEA" w:rsidRDefault="006E6BEA">
            <w:pPr>
              <w:pStyle w:val="ConsPlusNormal"/>
              <w:jc w:val="center"/>
            </w:pPr>
            <w:r>
              <w:t>N п/п</w:t>
            </w:r>
          </w:p>
        </w:tc>
        <w:tc>
          <w:tcPr>
            <w:tcW w:w="7030"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7030"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7030" w:type="dxa"/>
            <w:vAlign w:val="bottom"/>
          </w:tcPr>
          <w:p w:rsidR="006E6BEA" w:rsidRDefault="006E6BEA">
            <w:pPr>
              <w:pStyle w:val="ConsPlusNormal"/>
              <w:ind w:firstLine="17"/>
            </w:pPr>
            <w:r>
              <w:t>Лискинский муниципальный район</w:t>
            </w:r>
          </w:p>
        </w:tc>
        <w:tc>
          <w:tcPr>
            <w:tcW w:w="1428" w:type="dxa"/>
            <w:vAlign w:val="center"/>
          </w:tcPr>
          <w:p w:rsidR="006E6BEA" w:rsidRDefault="006E6BEA">
            <w:pPr>
              <w:pStyle w:val="ConsPlusNormal"/>
              <w:jc w:val="right"/>
            </w:pPr>
            <w:r>
              <w:t>3 500,0</w:t>
            </w:r>
          </w:p>
        </w:tc>
      </w:tr>
      <w:tr w:rsidR="006E6BEA">
        <w:tc>
          <w:tcPr>
            <w:tcW w:w="541" w:type="dxa"/>
            <w:vAlign w:val="bottom"/>
          </w:tcPr>
          <w:p w:rsidR="006E6BEA" w:rsidRDefault="006E6BEA">
            <w:pPr>
              <w:pStyle w:val="ConsPlusNormal"/>
              <w:jc w:val="center"/>
            </w:pPr>
            <w:r>
              <w:t>2</w:t>
            </w:r>
          </w:p>
        </w:tc>
        <w:tc>
          <w:tcPr>
            <w:tcW w:w="7030" w:type="dxa"/>
            <w:vAlign w:val="bottom"/>
          </w:tcPr>
          <w:p w:rsidR="006E6BEA" w:rsidRDefault="006E6BEA">
            <w:pPr>
              <w:pStyle w:val="ConsPlusNormal"/>
              <w:ind w:firstLine="17"/>
            </w:pPr>
            <w:r>
              <w:t>Панинский муниципальный район</w:t>
            </w:r>
          </w:p>
        </w:tc>
        <w:tc>
          <w:tcPr>
            <w:tcW w:w="1428" w:type="dxa"/>
            <w:vAlign w:val="center"/>
          </w:tcPr>
          <w:p w:rsidR="006E6BEA" w:rsidRDefault="006E6BEA">
            <w:pPr>
              <w:pStyle w:val="ConsPlusNormal"/>
              <w:jc w:val="right"/>
            </w:pPr>
            <w:r>
              <w:t>340,0</w:t>
            </w:r>
          </w:p>
        </w:tc>
      </w:tr>
      <w:tr w:rsidR="006E6BEA">
        <w:tc>
          <w:tcPr>
            <w:tcW w:w="541" w:type="dxa"/>
            <w:vAlign w:val="bottom"/>
          </w:tcPr>
          <w:p w:rsidR="006E6BEA" w:rsidRDefault="006E6BEA">
            <w:pPr>
              <w:pStyle w:val="ConsPlusNormal"/>
              <w:jc w:val="center"/>
            </w:pPr>
            <w:r>
              <w:t>3</w:t>
            </w:r>
          </w:p>
        </w:tc>
        <w:tc>
          <w:tcPr>
            <w:tcW w:w="7030" w:type="dxa"/>
            <w:vAlign w:val="bottom"/>
          </w:tcPr>
          <w:p w:rsidR="006E6BEA" w:rsidRDefault="006E6BEA">
            <w:pPr>
              <w:pStyle w:val="ConsPlusNormal"/>
              <w:ind w:firstLine="17"/>
            </w:pPr>
            <w:r>
              <w:t>Репьёвский муниципальный район</w:t>
            </w:r>
          </w:p>
        </w:tc>
        <w:tc>
          <w:tcPr>
            <w:tcW w:w="1428" w:type="dxa"/>
            <w:vAlign w:val="center"/>
          </w:tcPr>
          <w:p w:rsidR="006E6BEA" w:rsidRDefault="006E6BEA">
            <w:pPr>
              <w:pStyle w:val="ConsPlusNormal"/>
              <w:jc w:val="right"/>
            </w:pPr>
            <w:r>
              <w:t>310,0</w:t>
            </w:r>
          </w:p>
        </w:tc>
      </w:tr>
      <w:tr w:rsidR="006E6BEA">
        <w:tc>
          <w:tcPr>
            <w:tcW w:w="541" w:type="dxa"/>
            <w:vAlign w:val="bottom"/>
          </w:tcPr>
          <w:p w:rsidR="006E6BEA" w:rsidRDefault="006E6BEA">
            <w:pPr>
              <w:pStyle w:val="ConsPlusNormal"/>
            </w:pPr>
          </w:p>
        </w:tc>
        <w:tc>
          <w:tcPr>
            <w:tcW w:w="7030" w:type="dxa"/>
          </w:tcPr>
          <w:p w:rsidR="006E6BEA" w:rsidRDefault="006E6BEA">
            <w:pPr>
              <w:pStyle w:val="ConsPlusNormal"/>
              <w:ind w:firstLine="17"/>
            </w:pPr>
            <w:r>
              <w:t>ВСЕГО</w:t>
            </w:r>
          </w:p>
        </w:tc>
        <w:tc>
          <w:tcPr>
            <w:tcW w:w="1428" w:type="dxa"/>
            <w:vAlign w:val="center"/>
          </w:tcPr>
          <w:p w:rsidR="006E6BEA" w:rsidRDefault="006E6BEA">
            <w:pPr>
              <w:pStyle w:val="ConsPlusNormal"/>
              <w:jc w:val="right"/>
            </w:pPr>
            <w:r>
              <w:t>4 150,0</w:t>
            </w:r>
          </w:p>
        </w:tc>
      </w:tr>
    </w:tbl>
    <w:p w:rsidR="006E6BEA" w:rsidRDefault="006E6BEA">
      <w:pPr>
        <w:pStyle w:val="ConsPlusNormal"/>
        <w:ind w:firstLine="540"/>
        <w:jc w:val="both"/>
      </w:pPr>
    </w:p>
    <w:p w:rsidR="006E6BEA" w:rsidRDefault="006E6BEA">
      <w:pPr>
        <w:pStyle w:val="ConsPlusNormal"/>
        <w:jc w:val="right"/>
        <w:outlineLvl w:val="1"/>
      </w:pPr>
      <w:r>
        <w:t>Таблица 38</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бюджетам муниципальных образований на реализацию</w:t>
      </w:r>
    </w:p>
    <w:p w:rsidR="006E6BEA" w:rsidRDefault="006E6BEA">
      <w:pPr>
        <w:pStyle w:val="ConsPlusTitle"/>
        <w:jc w:val="center"/>
      </w:pPr>
      <w:r>
        <w:t>комплекса мероприятий, связанных с использованием спортивной</w:t>
      </w:r>
    </w:p>
    <w:p w:rsidR="006E6BEA" w:rsidRDefault="006E6BEA">
      <w:pPr>
        <w:pStyle w:val="ConsPlusTitle"/>
        <w:jc w:val="center"/>
      </w:pPr>
      <w:r>
        <w:t>инфраструктуры после значимых спортивных мероприятий</w:t>
      </w:r>
    </w:p>
    <w:p w:rsidR="006E6BEA" w:rsidRDefault="006E6BEA">
      <w:pPr>
        <w:pStyle w:val="ConsPlusTitle"/>
        <w:jc w:val="center"/>
      </w:pPr>
      <w:r>
        <w:t>по базовому виду спорта - скалолазание, на 2025 год</w:t>
      </w:r>
    </w:p>
    <w:p w:rsidR="006E6BEA" w:rsidRDefault="006E6BEA">
      <w:pPr>
        <w:pStyle w:val="ConsPlusTitle"/>
        <w:jc w:val="center"/>
      </w:pPr>
      <w:r>
        <w:lastRenderedPageBreak/>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c>
          <w:tcPr>
            <w:tcW w:w="1304" w:type="dxa"/>
            <w:vAlign w:val="center"/>
          </w:tcPr>
          <w:p w:rsidR="006E6BEA" w:rsidRDefault="006E6BEA">
            <w:pPr>
              <w:pStyle w:val="ConsPlusNormal"/>
              <w:jc w:val="center"/>
            </w:pPr>
            <w:r>
              <w:t>5</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ind w:firstLine="17"/>
            </w:pPr>
            <w:r>
              <w:t>Городской округ город Воронеж</w:t>
            </w:r>
          </w:p>
        </w:tc>
        <w:tc>
          <w:tcPr>
            <w:tcW w:w="1428" w:type="dxa"/>
            <w:vAlign w:val="center"/>
          </w:tcPr>
          <w:p w:rsidR="006E6BEA" w:rsidRDefault="006E6BEA">
            <w:pPr>
              <w:pStyle w:val="ConsPlusNormal"/>
              <w:jc w:val="right"/>
            </w:pPr>
            <w:r>
              <w:t>4 500,0</w:t>
            </w:r>
          </w:p>
        </w:tc>
        <w:tc>
          <w:tcPr>
            <w:tcW w:w="1428" w:type="dxa"/>
            <w:vAlign w:val="center"/>
          </w:tcPr>
          <w:p w:rsidR="006E6BEA" w:rsidRDefault="006E6BEA">
            <w:pPr>
              <w:pStyle w:val="ConsPlusNormal"/>
              <w:jc w:val="right"/>
            </w:pPr>
            <w:r>
              <w:t>4 500,0</w:t>
            </w:r>
          </w:p>
        </w:tc>
        <w:tc>
          <w:tcPr>
            <w:tcW w:w="1304" w:type="dxa"/>
            <w:vAlign w:val="center"/>
          </w:tcPr>
          <w:p w:rsidR="006E6BEA" w:rsidRDefault="006E6BEA">
            <w:pPr>
              <w:pStyle w:val="ConsPlusNormal"/>
              <w:jc w:val="right"/>
            </w:pPr>
            <w:r>
              <w:t>4 500,0</w:t>
            </w:r>
          </w:p>
        </w:tc>
      </w:tr>
      <w:tr w:rsidR="006E6BEA">
        <w:tc>
          <w:tcPr>
            <w:tcW w:w="541" w:type="dxa"/>
            <w:vAlign w:val="bottom"/>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vAlign w:val="bottom"/>
          </w:tcPr>
          <w:p w:rsidR="006E6BEA" w:rsidRDefault="006E6BEA">
            <w:pPr>
              <w:pStyle w:val="ConsPlusNormal"/>
              <w:jc w:val="right"/>
            </w:pPr>
            <w:r>
              <w:t>4 500,0</w:t>
            </w:r>
          </w:p>
        </w:tc>
        <w:tc>
          <w:tcPr>
            <w:tcW w:w="1428" w:type="dxa"/>
            <w:vAlign w:val="bottom"/>
          </w:tcPr>
          <w:p w:rsidR="006E6BEA" w:rsidRDefault="006E6BEA">
            <w:pPr>
              <w:pStyle w:val="ConsPlusNormal"/>
              <w:jc w:val="right"/>
            </w:pPr>
            <w:r>
              <w:t>4 500,0</w:t>
            </w:r>
          </w:p>
        </w:tc>
        <w:tc>
          <w:tcPr>
            <w:tcW w:w="1304" w:type="dxa"/>
            <w:vAlign w:val="center"/>
          </w:tcPr>
          <w:p w:rsidR="006E6BEA" w:rsidRDefault="006E6BEA">
            <w:pPr>
              <w:pStyle w:val="ConsPlusNormal"/>
              <w:jc w:val="right"/>
            </w:pPr>
            <w:r>
              <w:t>4 500,0</w:t>
            </w:r>
          </w:p>
        </w:tc>
      </w:tr>
    </w:tbl>
    <w:p w:rsidR="006E6BEA" w:rsidRDefault="006E6BEA">
      <w:pPr>
        <w:pStyle w:val="ConsPlusNormal"/>
        <w:ind w:firstLine="540"/>
        <w:jc w:val="both"/>
      </w:pPr>
    </w:p>
    <w:p w:rsidR="006E6BEA" w:rsidRDefault="006E6BEA">
      <w:pPr>
        <w:pStyle w:val="ConsPlusNormal"/>
        <w:jc w:val="right"/>
        <w:outlineLvl w:val="1"/>
      </w:pPr>
      <w:r>
        <w:t>Таблица 39</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реализацию мероприятий</w:t>
      </w:r>
    </w:p>
    <w:p w:rsidR="006E6BEA" w:rsidRDefault="006E6BEA">
      <w:pPr>
        <w:pStyle w:val="ConsPlusTitle"/>
        <w:jc w:val="center"/>
      </w:pPr>
      <w:r>
        <w:t>по закупке и монтажу оборудования для создания модульных</w:t>
      </w:r>
    </w:p>
    <w:p w:rsidR="006E6BEA" w:rsidRDefault="006E6BEA">
      <w:pPr>
        <w:pStyle w:val="ConsPlusTitle"/>
        <w:jc w:val="center"/>
      </w:pPr>
      <w:r>
        <w:t>спортивных сооружений на плановый период 2026 года</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7030"/>
        <w:gridCol w:w="1361"/>
      </w:tblGrid>
      <w:tr w:rsidR="006E6BEA">
        <w:tc>
          <w:tcPr>
            <w:tcW w:w="541" w:type="dxa"/>
            <w:vAlign w:val="center"/>
          </w:tcPr>
          <w:p w:rsidR="006E6BEA" w:rsidRDefault="006E6BEA">
            <w:pPr>
              <w:pStyle w:val="ConsPlusNormal"/>
              <w:jc w:val="center"/>
            </w:pPr>
            <w:r>
              <w:t>N п/п</w:t>
            </w:r>
          </w:p>
        </w:tc>
        <w:tc>
          <w:tcPr>
            <w:tcW w:w="7030" w:type="dxa"/>
            <w:vAlign w:val="center"/>
          </w:tcPr>
          <w:p w:rsidR="006E6BEA" w:rsidRDefault="006E6BEA">
            <w:pPr>
              <w:pStyle w:val="ConsPlusNormal"/>
              <w:jc w:val="center"/>
            </w:pPr>
            <w:r>
              <w:t>Наименование муниципального образования</w:t>
            </w:r>
          </w:p>
        </w:tc>
        <w:tc>
          <w:tcPr>
            <w:tcW w:w="1361"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7030" w:type="dxa"/>
            <w:vAlign w:val="center"/>
          </w:tcPr>
          <w:p w:rsidR="006E6BEA" w:rsidRDefault="006E6BEA">
            <w:pPr>
              <w:pStyle w:val="ConsPlusNormal"/>
              <w:jc w:val="center"/>
            </w:pPr>
            <w:r>
              <w:t>2</w:t>
            </w:r>
          </w:p>
        </w:tc>
        <w:tc>
          <w:tcPr>
            <w:tcW w:w="1361"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7030" w:type="dxa"/>
            <w:vAlign w:val="bottom"/>
          </w:tcPr>
          <w:p w:rsidR="006E6BEA" w:rsidRDefault="006E6BEA">
            <w:pPr>
              <w:pStyle w:val="ConsPlusNormal"/>
              <w:ind w:firstLine="17"/>
            </w:pPr>
            <w:r>
              <w:t>Каширский муниципальный район</w:t>
            </w:r>
          </w:p>
        </w:tc>
        <w:tc>
          <w:tcPr>
            <w:tcW w:w="1361" w:type="dxa"/>
            <w:vAlign w:val="center"/>
          </w:tcPr>
          <w:p w:rsidR="006E6BEA" w:rsidRDefault="006E6BEA">
            <w:pPr>
              <w:pStyle w:val="ConsPlusNormal"/>
              <w:jc w:val="right"/>
            </w:pPr>
            <w:r>
              <w:t>300 000,0</w:t>
            </w:r>
          </w:p>
        </w:tc>
      </w:tr>
      <w:tr w:rsidR="006E6BEA">
        <w:tc>
          <w:tcPr>
            <w:tcW w:w="541" w:type="dxa"/>
            <w:vAlign w:val="bottom"/>
          </w:tcPr>
          <w:p w:rsidR="006E6BEA" w:rsidRDefault="006E6BEA">
            <w:pPr>
              <w:pStyle w:val="ConsPlusNormal"/>
            </w:pPr>
          </w:p>
        </w:tc>
        <w:tc>
          <w:tcPr>
            <w:tcW w:w="7030" w:type="dxa"/>
          </w:tcPr>
          <w:p w:rsidR="006E6BEA" w:rsidRDefault="006E6BEA">
            <w:pPr>
              <w:pStyle w:val="ConsPlusNormal"/>
              <w:ind w:firstLine="17"/>
            </w:pPr>
            <w:r>
              <w:t>ВСЕГО</w:t>
            </w:r>
          </w:p>
        </w:tc>
        <w:tc>
          <w:tcPr>
            <w:tcW w:w="1361" w:type="dxa"/>
            <w:vAlign w:val="center"/>
          </w:tcPr>
          <w:p w:rsidR="006E6BEA" w:rsidRDefault="006E6BEA">
            <w:pPr>
              <w:pStyle w:val="ConsPlusNormal"/>
              <w:jc w:val="right"/>
            </w:pPr>
            <w:r>
              <w:t>300 000,0</w:t>
            </w:r>
          </w:p>
        </w:tc>
      </w:tr>
    </w:tbl>
    <w:p w:rsidR="006E6BEA" w:rsidRDefault="006E6BEA">
      <w:pPr>
        <w:pStyle w:val="ConsPlusNormal"/>
        <w:ind w:firstLine="540"/>
        <w:jc w:val="both"/>
      </w:pPr>
    </w:p>
    <w:p w:rsidR="006E6BEA" w:rsidRDefault="006E6BEA">
      <w:pPr>
        <w:pStyle w:val="ConsPlusNormal"/>
        <w:jc w:val="right"/>
        <w:outlineLvl w:val="1"/>
      </w:pPr>
      <w:r>
        <w:t>Таблица 40</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реализацию мероприятий</w:t>
      </w:r>
    </w:p>
    <w:p w:rsidR="006E6BEA" w:rsidRDefault="006E6BEA">
      <w:pPr>
        <w:pStyle w:val="ConsPlusTitle"/>
        <w:jc w:val="center"/>
      </w:pPr>
      <w:r>
        <w:t>по оснащению объектов спортивной инфраструктуры</w:t>
      </w:r>
    </w:p>
    <w:p w:rsidR="006E6BEA" w:rsidRDefault="006E6BEA">
      <w:pPr>
        <w:pStyle w:val="ConsPlusTitle"/>
        <w:jc w:val="center"/>
      </w:pPr>
      <w:r>
        <w:t>спортивно-технологическим оборудованием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3 236,140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3 191,190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3 296,830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lastRenderedPageBreak/>
              <w:t>4</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3 249,310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2 948,740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3 187,960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3 184,730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3 259,210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3 262,520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3 187,960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3 276,750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3 313,560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3 296,830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3 194,430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2 485,640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3 269,110</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3 286,790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3 303,530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3 300,170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3 191,190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0,000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3 259,210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21 623,100</w:t>
            </w:r>
          </w:p>
        </w:tc>
        <w:tc>
          <w:tcPr>
            <w:tcW w:w="1428" w:type="dxa"/>
          </w:tcPr>
          <w:p w:rsidR="006E6BEA" w:rsidRDefault="006E6BEA">
            <w:pPr>
              <w:pStyle w:val="ConsPlusNormal"/>
              <w:jc w:val="right"/>
            </w:pPr>
            <w:r>
              <w:t>26 023,200</w:t>
            </w:r>
          </w:p>
        </w:tc>
        <w:tc>
          <w:tcPr>
            <w:tcW w:w="1304" w:type="dxa"/>
          </w:tcPr>
          <w:p w:rsidR="006E6BEA" w:rsidRDefault="006E6BEA">
            <w:pPr>
              <w:pStyle w:val="ConsPlusNormal"/>
              <w:jc w:val="right"/>
            </w:pPr>
            <w:r>
              <w:t>19 535,500</w:t>
            </w:r>
          </w:p>
        </w:tc>
      </w:tr>
    </w:tbl>
    <w:p w:rsidR="006E6BEA" w:rsidRDefault="006E6BEA">
      <w:pPr>
        <w:pStyle w:val="ConsPlusNormal"/>
        <w:ind w:firstLine="540"/>
        <w:jc w:val="both"/>
      </w:pPr>
    </w:p>
    <w:p w:rsidR="006E6BEA" w:rsidRDefault="006E6BEA">
      <w:pPr>
        <w:pStyle w:val="ConsPlusNormal"/>
        <w:jc w:val="right"/>
        <w:outlineLvl w:val="1"/>
      </w:pPr>
      <w:r>
        <w:t>Таблица 41</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районов и городских округов Воронежской области</w:t>
      </w:r>
    </w:p>
    <w:p w:rsidR="006E6BEA" w:rsidRDefault="006E6BEA">
      <w:pPr>
        <w:pStyle w:val="ConsPlusTitle"/>
        <w:jc w:val="center"/>
      </w:pPr>
      <w:r>
        <w:t>на реализацию мероприятий по созданию условий для развития</w:t>
      </w:r>
    </w:p>
    <w:p w:rsidR="006E6BEA" w:rsidRDefault="006E6BEA">
      <w:pPr>
        <w:pStyle w:val="ConsPlusTitle"/>
        <w:jc w:val="center"/>
      </w:pPr>
      <w:r>
        <w:t>физической культуры и массового спорта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1 370,050</w:t>
            </w:r>
          </w:p>
        </w:tc>
        <w:tc>
          <w:tcPr>
            <w:tcW w:w="1428" w:type="dxa"/>
          </w:tcPr>
          <w:p w:rsidR="006E6BEA" w:rsidRDefault="006E6BEA">
            <w:pPr>
              <w:pStyle w:val="ConsPlusNormal"/>
              <w:jc w:val="right"/>
            </w:pPr>
            <w:r>
              <w:t>1 370,050</w:t>
            </w:r>
          </w:p>
        </w:tc>
        <w:tc>
          <w:tcPr>
            <w:tcW w:w="1304" w:type="dxa"/>
          </w:tcPr>
          <w:p w:rsidR="006E6BEA" w:rsidRDefault="006E6BEA">
            <w:pPr>
              <w:pStyle w:val="ConsPlusNormal"/>
              <w:jc w:val="right"/>
            </w:pPr>
            <w:r>
              <w:t>1 370,050</w:t>
            </w:r>
          </w:p>
        </w:tc>
      </w:tr>
      <w:tr w:rsidR="006E6BEA">
        <w:tc>
          <w:tcPr>
            <w:tcW w:w="541" w:type="dxa"/>
          </w:tcPr>
          <w:p w:rsidR="006E6BEA" w:rsidRDefault="006E6BEA">
            <w:pPr>
              <w:pStyle w:val="ConsPlusNormal"/>
              <w:jc w:val="center"/>
            </w:pPr>
            <w:r>
              <w:lastRenderedPageBreak/>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1 889,800</w:t>
            </w:r>
          </w:p>
        </w:tc>
        <w:tc>
          <w:tcPr>
            <w:tcW w:w="1428" w:type="dxa"/>
          </w:tcPr>
          <w:p w:rsidR="006E6BEA" w:rsidRDefault="006E6BEA">
            <w:pPr>
              <w:pStyle w:val="ConsPlusNormal"/>
              <w:jc w:val="right"/>
            </w:pPr>
            <w:r>
              <w:t>1 889,800</w:t>
            </w:r>
          </w:p>
        </w:tc>
        <w:tc>
          <w:tcPr>
            <w:tcW w:w="1304" w:type="dxa"/>
          </w:tcPr>
          <w:p w:rsidR="006E6BEA" w:rsidRDefault="006E6BEA">
            <w:pPr>
              <w:pStyle w:val="ConsPlusNormal"/>
              <w:jc w:val="right"/>
            </w:pPr>
            <w:r>
              <w:t>1 889,800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1 449,800</w:t>
            </w:r>
          </w:p>
        </w:tc>
        <w:tc>
          <w:tcPr>
            <w:tcW w:w="1428" w:type="dxa"/>
          </w:tcPr>
          <w:p w:rsidR="006E6BEA" w:rsidRDefault="006E6BEA">
            <w:pPr>
              <w:pStyle w:val="ConsPlusNormal"/>
              <w:jc w:val="right"/>
            </w:pPr>
            <w:r>
              <w:t>1 449,800</w:t>
            </w:r>
          </w:p>
        </w:tc>
        <w:tc>
          <w:tcPr>
            <w:tcW w:w="1304" w:type="dxa"/>
          </w:tcPr>
          <w:p w:rsidR="006E6BEA" w:rsidRDefault="006E6BEA">
            <w:pPr>
              <w:pStyle w:val="ConsPlusNormal"/>
              <w:jc w:val="right"/>
            </w:pPr>
            <w:r>
              <w:t>1 449,800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1 648,900</w:t>
            </w:r>
          </w:p>
        </w:tc>
        <w:tc>
          <w:tcPr>
            <w:tcW w:w="1428" w:type="dxa"/>
          </w:tcPr>
          <w:p w:rsidR="006E6BEA" w:rsidRDefault="006E6BEA">
            <w:pPr>
              <w:pStyle w:val="ConsPlusNormal"/>
              <w:jc w:val="right"/>
            </w:pPr>
            <w:r>
              <w:t>1 648,900</w:t>
            </w:r>
          </w:p>
        </w:tc>
        <w:tc>
          <w:tcPr>
            <w:tcW w:w="1304" w:type="dxa"/>
          </w:tcPr>
          <w:p w:rsidR="006E6BEA" w:rsidRDefault="006E6BEA">
            <w:pPr>
              <w:pStyle w:val="ConsPlusNormal"/>
              <w:jc w:val="right"/>
            </w:pPr>
            <w:r>
              <w:t>1 648,900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660,000</w:t>
            </w:r>
          </w:p>
        </w:tc>
        <w:tc>
          <w:tcPr>
            <w:tcW w:w="1428" w:type="dxa"/>
          </w:tcPr>
          <w:p w:rsidR="006E6BEA" w:rsidRDefault="006E6BEA">
            <w:pPr>
              <w:pStyle w:val="ConsPlusNormal"/>
              <w:jc w:val="right"/>
            </w:pPr>
            <w:r>
              <w:t>660,000</w:t>
            </w:r>
          </w:p>
        </w:tc>
        <w:tc>
          <w:tcPr>
            <w:tcW w:w="1304" w:type="dxa"/>
          </w:tcPr>
          <w:p w:rsidR="006E6BEA" w:rsidRDefault="006E6BEA">
            <w:pPr>
              <w:pStyle w:val="ConsPlusNormal"/>
              <w:jc w:val="right"/>
            </w:pPr>
            <w:r>
              <w:t>660,000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660,000</w:t>
            </w:r>
          </w:p>
        </w:tc>
        <w:tc>
          <w:tcPr>
            <w:tcW w:w="1428" w:type="dxa"/>
          </w:tcPr>
          <w:p w:rsidR="006E6BEA" w:rsidRDefault="006E6BEA">
            <w:pPr>
              <w:pStyle w:val="ConsPlusNormal"/>
              <w:jc w:val="right"/>
            </w:pPr>
            <w:r>
              <w:t>660,000</w:t>
            </w:r>
          </w:p>
        </w:tc>
        <w:tc>
          <w:tcPr>
            <w:tcW w:w="1304" w:type="dxa"/>
          </w:tcPr>
          <w:p w:rsidR="006E6BEA" w:rsidRDefault="006E6BEA">
            <w:pPr>
              <w:pStyle w:val="ConsPlusNormal"/>
              <w:jc w:val="right"/>
            </w:pPr>
            <w:r>
              <w:t>660,000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579,700</w:t>
            </w:r>
          </w:p>
        </w:tc>
        <w:tc>
          <w:tcPr>
            <w:tcW w:w="1428" w:type="dxa"/>
          </w:tcPr>
          <w:p w:rsidR="006E6BEA" w:rsidRDefault="006E6BEA">
            <w:pPr>
              <w:pStyle w:val="ConsPlusNormal"/>
              <w:jc w:val="right"/>
            </w:pPr>
            <w:r>
              <w:t>579,700</w:t>
            </w:r>
          </w:p>
        </w:tc>
        <w:tc>
          <w:tcPr>
            <w:tcW w:w="1304" w:type="dxa"/>
          </w:tcPr>
          <w:p w:rsidR="006E6BEA" w:rsidRDefault="006E6BEA">
            <w:pPr>
              <w:pStyle w:val="ConsPlusNormal"/>
              <w:jc w:val="right"/>
            </w:pPr>
            <w:r>
              <w:t>579,700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1 107,700</w:t>
            </w:r>
          </w:p>
        </w:tc>
        <w:tc>
          <w:tcPr>
            <w:tcW w:w="1428" w:type="dxa"/>
          </w:tcPr>
          <w:p w:rsidR="006E6BEA" w:rsidRDefault="006E6BEA">
            <w:pPr>
              <w:pStyle w:val="ConsPlusNormal"/>
              <w:jc w:val="right"/>
            </w:pPr>
            <w:r>
              <w:t>1 107,700</w:t>
            </w:r>
          </w:p>
        </w:tc>
        <w:tc>
          <w:tcPr>
            <w:tcW w:w="1304" w:type="dxa"/>
          </w:tcPr>
          <w:p w:rsidR="006E6BEA" w:rsidRDefault="006E6BEA">
            <w:pPr>
              <w:pStyle w:val="ConsPlusNormal"/>
              <w:jc w:val="right"/>
            </w:pPr>
            <w:r>
              <w:t>1 107,700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1 796,300</w:t>
            </w:r>
          </w:p>
        </w:tc>
        <w:tc>
          <w:tcPr>
            <w:tcW w:w="1428" w:type="dxa"/>
          </w:tcPr>
          <w:p w:rsidR="006E6BEA" w:rsidRDefault="006E6BEA">
            <w:pPr>
              <w:pStyle w:val="ConsPlusNormal"/>
              <w:jc w:val="right"/>
            </w:pPr>
            <w:r>
              <w:t>1 796,300</w:t>
            </w:r>
          </w:p>
        </w:tc>
        <w:tc>
          <w:tcPr>
            <w:tcW w:w="1304" w:type="dxa"/>
          </w:tcPr>
          <w:p w:rsidR="006E6BEA" w:rsidRDefault="006E6BEA">
            <w:pPr>
              <w:pStyle w:val="ConsPlusNormal"/>
              <w:jc w:val="right"/>
            </w:pPr>
            <w:r>
              <w:t>1 796,300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652,850</w:t>
            </w:r>
          </w:p>
        </w:tc>
        <w:tc>
          <w:tcPr>
            <w:tcW w:w="1428" w:type="dxa"/>
          </w:tcPr>
          <w:p w:rsidR="006E6BEA" w:rsidRDefault="006E6BEA">
            <w:pPr>
              <w:pStyle w:val="ConsPlusNormal"/>
              <w:jc w:val="right"/>
            </w:pPr>
            <w:r>
              <w:t>652,850</w:t>
            </w:r>
          </w:p>
        </w:tc>
        <w:tc>
          <w:tcPr>
            <w:tcW w:w="1304" w:type="dxa"/>
          </w:tcPr>
          <w:p w:rsidR="006E6BEA" w:rsidRDefault="006E6BEA">
            <w:pPr>
              <w:pStyle w:val="ConsPlusNormal"/>
              <w:jc w:val="right"/>
            </w:pPr>
            <w:r>
              <w:t>652,850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1 205,050</w:t>
            </w:r>
          </w:p>
        </w:tc>
        <w:tc>
          <w:tcPr>
            <w:tcW w:w="1428" w:type="dxa"/>
          </w:tcPr>
          <w:p w:rsidR="006E6BEA" w:rsidRDefault="006E6BEA">
            <w:pPr>
              <w:pStyle w:val="ConsPlusNormal"/>
              <w:jc w:val="right"/>
            </w:pPr>
            <w:r>
              <w:t>1 205,050</w:t>
            </w:r>
          </w:p>
        </w:tc>
        <w:tc>
          <w:tcPr>
            <w:tcW w:w="1304" w:type="dxa"/>
          </w:tcPr>
          <w:p w:rsidR="006E6BEA" w:rsidRDefault="006E6BEA">
            <w:pPr>
              <w:pStyle w:val="ConsPlusNormal"/>
              <w:jc w:val="right"/>
            </w:pPr>
            <w:r>
              <w:t>1 205,050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887,700</w:t>
            </w:r>
          </w:p>
        </w:tc>
        <w:tc>
          <w:tcPr>
            <w:tcW w:w="1428" w:type="dxa"/>
          </w:tcPr>
          <w:p w:rsidR="006E6BEA" w:rsidRDefault="006E6BEA">
            <w:pPr>
              <w:pStyle w:val="ConsPlusNormal"/>
              <w:jc w:val="right"/>
            </w:pPr>
            <w:r>
              <w:t>887,700</w:t>
            </w:r>
          </w:p>
        </w:tc>
        <w:tc>
          <w:tcPr>
            <w:tcW w:w="1304" w:type="dxa"/>
          </w:tcPr>
          <w:p w:rsidR="006E6BEA" w:rsidRDefault="006E6BEA">
            <w:pPr>
              <w:pStyle w:val="ConsPlusNormal"/>
              <w:jc w:val="right"/>
            </w:pPr>
            <w:r>
              <w:t>887,700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3 720,750</w:t>
            </w:r>
          </w:p>
        </w:tc>
        <w:tc>
          <w:tcPr>
            <w:tcW w:w="1428" w:type="dxa"/>
          </w:tcPr>
          <w:p w:rsidR="006E6BEA" w:rsidRDefault="006E6BEA">
            <w:pPr>
              <w:pStyle w:val="ConsPlusNormal"/>
              <w:jc w:val="right"/>
            </w:pPr>
            <w:r>
              <w:t>3 720,750</w:t>
            </w:r>
          </w:p>
        </w:tc>
        <w:tc>
          <w:tcPr>
            <w:tcW w:w="1304" w:type="dxa"/>
          </w:tcPr>
          <w:p w:rsidR="006E6BEA" w:rsidRDefault="006E6BEA">
            <w:pPr>
              <w:pStyle w:val="ConsPlusNormal"/>
              <w:jc w:val="right"/>
            </w:pPr>
            <w:r>
              <w:t>3 720,750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682,000</w:t>
            </w:r>
          </w:p>
        </w:tc>
        <w:tc>
          <w:tcPr>
            <w:tcW w:w="1428" w:type="dxa"/>
          </w:tcPr>
          <w:p w:rsidR="006E6BEA" w:rsidRDefault="006E6BEA">
            <w:pPr>
              <w:pStyle w:val="ConsPlusNormal"/>
              <w:jc w:val="right"/>
            </w:pPr>
            <w:r>
              <w:t>682,000</w:t>
            </w:r>
          </w:p>
        </w:tc>
        <w:tc>
          <w:tcPr>
            <w:tcW w:w="1304" w:type="dxa"/>
          </w:tcPr>
          <w:p w:rsidR="006E6BEA" w:rsidRDefault="006E6BEA">
            <w:pPr>
              <w:pStyle w:val="ConsPlusNormal"/>
              <w:jc w:val="right"/>
            </w:pPr>
            <w:r>
              <w:t>682,000</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3 282,400</w:t>
            </w:r>
          </w:p>
        </w:tc>
        <w:tc>
          <w:tcPr>
            <w:tcW w:w="1428" w:type="dxa"/>
          </w:tcPr>
          <w:p w:rsidR="006E6BEA" w:rsidRDefault="006E6BEA">
            <w:pPr>
              <w:pStyle w:val="ConsPlusNormal"/>
              <w:jc w:val="right"/>
            </w:pPr>
            <w:r>
              <w:t>3 282,400</w:t>
            </w:r>
          </w:p>
        </w:tc>
        <w:tc>
          <w:tcPr>
            <w:tcW w:w="1304" w:type="dxa"/>
          </w:tcPr>
          <w:p w:rsidR="006E6BEA" w:rsidRDefault="006E6BEA">
            <w:pPr>
              <w:pStyle w:val="ConsPlusNormal"/>
              <w:jc w:val="right"/>
            </w:pPr>
            <w:r>
              <w:t>3 282,400</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1 371,700</w:t>
            </w:r>
          </w:p>
        </w:tc>
        <w:tc>
          <w:tcPr>
            <w:tcW w:w="1428" w:type="dxa"/>
          </w:tcPr>
          <w:p w:rsidR="006E6BEA" w:rsidRDefault="006E6BEA">
            <w:pPr>
              <w:pStyle w:val="ConsPlusNormal"/>
              <w:jc w:val="right"/>
            </w:pPr>
            <w:r>
              <w:t>1 371,700</w:t>
            </w:r>
          </w:p>
        </w:tc>
        <w:tc>
          <w:tcPr>
            <w:tcW w:w="1304" w:type="dxa"/>
          </w:tcPr>
          <w:p w:rsidR="006E6BEA" w:rsidRDefault="006E6BEA">
            <w:pPr>
              <w:pStyle w:val="ConsPlusNormal"/>
              <w:jc w:val="right"/>
            </w:pPr>
            <w:r>
              <w:t>1 371,700</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803,550</w:t>
            </w:r>
          </w:p>
        </w:tc>
        <w:tc>
          <w:tcPr>
            <w:tcW w:w="1428" w:type="dxa"/>
          </w:tcPr>
          <w:p w:rsidR="006E6BEA" w:rsidRDefault="006E6BEA">
            <w:pPr>
              <w:pStyle w:val="ConsPlusNormal"/>
              <w:jc w:val="right"/>
            </w:pPr>
            <w:r>
              <w:t>803,550</w:t>
            </w:r>
          </w:p>
        </w:tc>
        <w:tc>
          <w:tcPr>
            <w:tcW w:w="1304" w:type="dxa"/>
          </w:tcPr>
          <w:p w:rsidR="006E6BEA" w:rsidRDefault="006E6BEA">
            <w:pPr>
              <w:pStyle w:val="ConsPlusNormal"/>
              <w:jc w:val="right"/>
            </w:pPr>
            <w:r>
              <w:t>803,550</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2 118,050</w:t>
            </w:r>
          </w:p>
        </w:tc>
        <w:tc>
          <w:tcPr>
            <w:tcW w:w="1428" w:type="dxa"/>
          </w:tcPr>
          <w:p w:rsidR="006E6BEA" w:rsidRDefault="006E6BEA">
            <w:pPr>
              <w:pStyle w:val="ConsPlusNormal"/>
              <w:jc w:val="right"/>
            </w:pPr>
            <w:r>
              <w:t>2 118,050</w:t>
            </w:r>
          </w:p>
        </w:tc>
        <w:tc>
          <w:tcPr>
            <w:tcW w:w="1304" w:type="dxa"/>
          </w:tcPr>
          <w:p w:rsidR="006E6BEA" w:rsidRDefault="006E6BEA">
            <w:pPr>
              <w:pStyle w:val="ConsPlusNormal"/>
              <w:jc w:val="right"/>
            </w:pPr>
            <w:r>
              <w:t>2 118,050</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1 938,750</w:t>
            </w:r>
          </w:p>
        </w:tc>
        <w:tc>
          <w:tcPr>
            <w:tcW w:w="1428" w:type="dxa"/>
          </w:tcPr>
          <w:p w:rsidR="006E6BEA" w:rsidRDefault="006E6BEA">
            <w:pPr>
              <w:pStyle w:val="ConsPlusNormal"/>
              <w:jc w:val="right"/>
            </w:pPr>
            <w:r>
              <w:t>1 938,750</w:t>
            </w:r>
          </w:p>
        </w:tc>
        <w:tc>
          <w:tcPr>
            <w:tcW w:w="1304" w:type="dxa"/>
          </w:tcPr>
          <w:p w:rsidR="006E6BEA" w:rsidRDefault="006E6BEA">
            <w:pPr>
              <w:pStyle w:val="ConsPlusNormal"/>
              <w:jc w:val="right"/>
            </w:pPr>
            <w:r>
              <w:t>1 938,750</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919,600</w:t>
            </w:r>
          </w:p>
        </w:tc>
        <w:tc>
          <w:tcPr>
            <w:tcW w:w="1428" w:type="dxa"/>
          </w:tcPr>
          <w:p w:rsidR="006E6BEA" w:rsidRDefault="006E6BEA">
            <w:pPr>
              <w:pStyle w:val="ConsPlusNormal"/>
              <w:jc w:val="right"/>
            </w:pPr>
            <w:r>
              <w:t>919,600</w:t>
            </w:r>
          </w:p>
        </w:tc>
        <w:tc>
          <w:tcPr>
            <w:tcW w:w="1304" w:type="dxa"/>
          </w:tcPr>
          <w:p w:rsidR="006E6BEA" w:rsidRDefault="006E6BEA">
            <w:pPr>
              <w:pStyle w:val="ConsPlusNormal"/>
              <w:jc w:val="right"/>
            </w:pPr>
            <w:r>
              <w:t>919,600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635,250</w:t>
            </w:r>
          </w:p>
        </w:tc>
        <w:tc>
          <w:tcPr>
            <w:tcW w:w="1428" w:type="dxa"/>
          </w:tcPr>
          <w:p w:rsidR="006E6BEA" w:rsidRDefault="006E6BEA">
            <w:pPr>
              <w:pStyle w:val="ConsPlusNormal"/>
              <w:jc w:val="right"/>
            </w:pPr>
            <w:r>
              <w:t>635,250</w:t>
            </w:r>
          </w:p>
        </w:tc>
        <w:tc>
          <w:tcPr>
            <w:tcW w:w="1304" w:type="dxa"/>
          </w:tcPr>
          <w:p w:rsidR="006E6BEA" w:rsidRDefault="006E6BEA">
            <w:pPr>
              <w:pStyle w:val="ConsPlusNormal"/>
              <w:jc w:val="right"/>
            </w:pPr>
            <w:r>
              <w:t>635,250</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1 197,900</w:t>
            </w:r>
          </w:p>
        </w:tc>
        <w:tc>
          <w:tcPr>
            <w:tcW w:w="1428" w:type="dxa"/>
          </w:tcPr>
          <w:p w:rsidR="006E6BEA" w:rsidRDefault="006E6BEA">
            <w:pPr>
              <w:pStyle w:val="ConsPlusNormal"/>
              <w:jc w:val="right"/>
            </w:pPr>
            <w:r>
              <w:t>1 197,900</w:t>
            </w:r>
          </w:p>
        </w:tc>
        <w:tc>
          <w:tcPr>
            <w:tcW w:w="1304" w:type="dxa"/>
          </w:tcPr>
          <w:p w:rsidR="006E6BEA" w:rsidRDefault="006E6BEA">
            <w:pPr>
              <w:pStyle w:val="ConsPlusNormal"/>
              <w:jc w:val="right"/>
            </w:pPr>
            <w:r>
              <w:t>1 197,900</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857,450</w:t>
            </w:r>
          </w:p>
        </w:tc>
        <w:tc>
          <w:tcPr>
            <w:tcW w:w="1428" w:type="dxa"/>
          </w:tcPr>
          <w:p w:rsidR="006E6BEA" w:rsidRDefault="006E6BEA">
            <w:pPr>
              <w:pStyle w:val="ConsPlusNormal"/>
              <w:jc w:val="right"/>
            </w:pPr>
            <w:r>
              <w:t>857,450</w:t>
            </w:r>
          </w:p>
        </w:tc>
        <w:tc>
          <w:tcPr>
            <w:tcW w:w="1304" w:type="dxa"/>
          </w:tcPr>
          <w:p w:rsidR="006E6BEA" w:rsidRDefault="006E6BEA">
            <w:pPr>
              <w:pStyle w:val="ConsPlusNormal"/>
              <w:jc w:val="right"/>
            </w:pPr>
            <w:r>
              <w:t>857,450</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1 475,650</w:t>
            </w:r>
          </w:p>
        </w:tc>
        <w:tc>
          <w:tcPr>
            <w:tcW w:w="1428" w:type="dxa"/>
          </w:tcPr>
          <w:p w:rsidR="006E6BEA" w:rsidRDefault="006E6BEA">
            <w:pPr>
              <w:pStyle w:val="ConsPlusNormal"/>
              <w:jc w:val="right"/>
            </w:pPr>
            <w:r>
              <w:t>1 475,650</w:t>
            </w:r>
          </w:p>
        </w:tc>
        <w:tc>
          <w:tcPr>
            <w:tcW w:w="1304" w:type="dxa"/>
          </w:tcPr>
          <w:p w:rsidR="006E6BEA" w:rsidRDefault="006E6BEA">
            <w:pPr>
              <w:pStyle w:val="ConsPlusNormal"/>
              <w:jc w:val="right"/>
            </w:pPr>
            <w:r>
              <w:t>1 475,650</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589,600</w:t>
            </w:r>
          </w:p>
        </w:tc>
        <w:tc>
          <w:tcPr>
            <w:tcW w:w="1428" w:type="dxa"/>
          </w:tcPr>
          <w:p w:rsidR="006E6BEA" w:rsidRDefault="006E6BEA">
            <w:pPr>
              <w:pStyle w:val="ConsPlusNormal"/>
              <w:jc w:val="right"/>
            </w:pPr>
            <w:r>
              <w:t>589,600</w:t>
            </w:r>
          </w:p>
        </w:tc>
        <w:tc>
          <w:tcPr>
            <w:tcW w:w="1304" w:type="dxa"/>
          </w:tcPr>
          <w:p w:rsidR="006E6BEA" w:rsidRDefault="006E6BEA">
            <w:pPr>
              <w:pStyle w:val="ConsPlusNormal"/>
              <w:jc w:val="right"/>
            </w:pPr>
            <w:r>
              <w:t>589,600</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3 392,950</w:t>
            </w:r>
          </w:p>
        </w:tc>
        <w:tc>
          <w:tcPr>
            <w:tcW w:w="1428" w:type="dxa"/>
          </w:tcPr>
          <w:p w:rsidR="006E6BEA" w:rsidRDefault="006E6BEA">
            <w:pPr>
              <w:pStyle w:val="ConsPlusNormal"/>
              <w:jc w:val="right"/>
            </w:pPr>
            <w:r>
              <w:t>3 392,950</w:t>
            </w:r>
          </w:p>
        </w:tc>
        <w:tc>
          <w:tcPr>
            <w:tcW w:w="1304" w:type="dxa"/>
          </w:tcPr>
          <w:p w:rsidR="006E6BEA" w:rsidRDefault="006E6BEA">
            <w:pPr>
              <w:pStyle w:val="ConsPlusNormal"/>
              <w:jc w:val="right"/>
            </w:pPr>
            <w:r>
              <w:t>3 392,950</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2 546,500</w:t>
            </w:r>
          </w:p>
        </w:tc>
        <w:tc>
          <w:tcPr>
            <w:tcW w:w="1428" w:type="dxa"/>
          </w:tcPr>
          <w:p w:rsidR="006E6BEA" w:rsidRDefault="006E6BEA">
            <w:pPr>
              <w:pStyle w:val="ConsPlusNormal"/>
              <w:jc w:val="right"/>
            </w:pPr>
            <w:r>
              <w:t>2 546,500</w:t>
            </w:r>
          </w:p>
        </w:tc>
        <w:tc>
          <w:tcPr>
            <w:tcW w:w="1304" w:type="dxa"/>
          </w:tcPr>
          <w:p w:rsidR="006E6BEA" w:rsidRDefault="006E6BEA">
            <w:pPr>
              <w:pStyle w:val="ConsPlusNormal"/>
              <w:jc w:val="right"/>
            </w:pPr>
            <w:r>
              <w:t>2 546,500</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1 338,700</w:t>
            </w:r>
          </w:p>
        </w:tc>
        <w:tc>
          <w:tcPr>
            <w:tcW w:w="1428" w:type="dxa"/>
          </w:tcPr>
          <w:p w:rsidR="006E6BEA" w:rsidRDefault="006E6BEA">
            <w:pPr>
              <w:pStyle w:val="ConsPlusNormal"/>
              <w:jc w:val="right"/>
            </w:pPr>
            <w:r>
              <w:t>1 338,700</w:t>
            </w:r>
          </w:p>
        </w:tc>
        <w:tc>
          <w:tcPr>
            <w:tcW w:w="1304" w:type="dxa"/>
          </w:tcPr>
          <w:p w:rsidR="006E6BEA" w:rsidRDefault="006E6BEA">
            <w:pPr>
              <w:pStyle w:val="ConsPlusNormal"/>
              <w:jc w:val="right"/>
            </w:pPr>
            <w:r>
              <w:t>1 338,700</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663,850</w:t>
            </w:r>
          </w:p>
        </w:tc>
        <w:tc>
          <w:tcPr>
            <w:tcW w:w="1428" w:type="dxa"/>
          </w:tcPr>
          <w:p w:rsidR="006E6BEA" w:rsidRDefault="006E6BEA">
            <w:pPr>
              <w:pStyle w:val="ConsPlusNormal"/>
              <w:jc w:val="right"/>
            </w:pPr>
            <w:r>
              <w:t>663,850</w:t>
            </w:r>
          </w:p>
        </w:tc>
        <w:tc>
          <w:tcPr>
            <w:tcW w:w="1304" w:type="dxa"/>
          </w:tcPr>
          <w:p w:rsidR="006E6BEA" w:rsidRDefault="006E6BEA">
            <w:pPr>
              <w:pStyle w:val="ConsPlusNormal"/>
              <w:jc w:val="right"/>
            </w:pPr>
            <w:r>
              <w:t>663,850</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1 146,750</w:t>
            </w:r>
          </w:p>
        </w:tc>
        <w:tc>
          <w:tcPr>
            <w:tcW w:w="1428" w:type="dxa"/>
          </w:tcPr>
          <w:p w:rsidR="006E6BEA" w:rsidRDefault="006E6BEA">
            <w:pPr>
              <w:pStyle w:val="ConsPlusNormal"/>
              <w:jc w:val="right"/>
            </w:pPr>
            <w:r>
              <w:t>1 146,750</w:t>
            </w:r>
          </w:p>
        </w:tc>
        <w:tc>
          <w:tcPr>
            <w:tcW w:w="1304" w:type="dxa"/>
          </w:tcPr>
          <w:p w:rsidR="006E6BEA" w:rsidRDefault="006E6BEA">
            <w:pPr>
              <w:pStyle w:val="ConsPlusNormal"/>
              <w:jc w:val="right"/>
            </w:pPr>
            <w:r>
              <w:t>1 146,750</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792,000</w:t>
            </w:r>
          </w:p>
        </w:tc>
        <w:tc>
          <w:tcPr>
            <w:tcW w:w="1428" w:type="dxa"/>
          </w:tcPr>
          <w:p w:rsidR="006E6BEA" w:rsidRDefault="006E6BEA">
            <w:pPr>
              <w:pStyle w:val="ConsPlusNormal"/>
              <w:jc w:val="right"/>
            </w:pPr>
            <w:r>
              <w:t>792,000</w:t>
            </w:r>
          </w:p>
        </w:tc>
        <w:tc>
          <w:tcPr>
            <w:tcW w:w="1304" w:type="dxa"/>
          </w:tcPr>
          <w:p w:rsidR="006E6BEA" w:rsidRDefault="006E6BEA">
            <w:pPr>
              <w:pStyle w:val="ConsPlusNormal"/>
              <w:jc w:val="right"/>
            </w:pPr>
            <w:r>
              <w:t>792,000</w:t>
            </w:r>
          </w:p>
        </w:tc>
      </w:tr>
      <w:tr w:rsidR="006E6BEA">
        <w:tc>
          <w:tcPr>
            <w:tcW w:w="541" w:type="dxa"/>
          </w:tcPr>
          <w:p w:rsidR="006E6BEA" w:rsidRDefault="006E6BEA">
            <w:pPr>
              <w:pStyle w:val="ConsPlusNormal"/>
              <w:jc w:val="center"/>
            </w:pPr>
            <w:r>
              <w:lastRenderedPageBreak/>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2 646,050</w:t>
            </w:r>
          </w:p>
        </w:tc>
        <w:tc>
          <w:tcPr>
            <w:tcW w:w="1428" w:type="dxa"/>
          </w:tcPr>
          <w:p w:rsidR="006E6BEA" w:rsidRDefault="006E6BEA">
            <w:pPr>
              <w:pStyle w:val="ConsPlusNormal"/>
              <w:jc w:val="right"/>
            </w:pPr>
            <w:r>
              <w:t>2 646,050</w:t>
            </w:r>
          </w:p>
        </w:tc>
        <w:tc>
          <w:tcPr>
            <w:tcW w:w="1304" w:type="dxa"/>
          </w:tcPr>
          <w:p w:rsidR="006E6BEA" w:rsidRDefault="006E6BEA">
            <w:pPr>
              <w:pStyle w:val="ConsPlusNormal"/>
              <w:jc w:val="right"/>
            </w:pPr>
            <w:r>
              <w:t>2 646,050</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1 181,950</w:t>
            </w:r>
          </w:p>
        </w:tc>
        <w:tc>
          <w:tcPr>
            <w:tcW w:w="1428" w:type="dxa"/>
          </w:tcPr>
          <w:p w:rsidR="006E6BEA" w:rsidRDefault="006E6BEA">
            <w:pPr>
              <w:pStyle w:val="ConsPlusNormal"/>
              <w:jc w:val="right"/>
            </w:pPr>
            <w:r>
              <w:t>1 181,950</w:t>
            </w:r>
          </w:p>
        </w:tc>
        <w:tc>
          <w:tcPr>
            <w:tcW w:w="1304" w:type="dxa"/>
          </w:tcPr>
          <w:p w:rsidR="006E6BEA" w:rsidRDefault="006E6BEA">
            <w:pPr>
              <w:pStyle w:val="ConsPlusNormal"/>
              <w:jc w:val="right"/>
            </w:pPr>
            <w:r>
              <w:t>1 181,950</w:t>
            </w:r>
          </w:p>
        </w:tc>
      </w:tr>
      <w:tr w:rsidR="006E6BEA">
        <w:tc>
          <w:tcPr>
            <w:tcW w:w="541" w:type="dxa"/>
          </w:tcPr>
          <w:p w:rsidR="006E6BEA" w:rsidRDefault="006E6BEA">
            <w:pPr>
              <w:pStyle w:val="ConsPlusNormal"/>
              <w:jc w:val="center"/>
            </w:pPr>
            <w:r>
              <w:t>34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40 790,750</w:t>
            </w:r>
          </w:p>
        </w:tc>
        <w:tc>
          <w:tcPr>
            <w:tcW w:w="1428" w:type="dxa"/>
          </w:tcPr>
          <w:p w:rsidR="006E6BEA" w:rsidRDefault="006E6BEA">
            <w:pPr>
              <w:pStyle w:val="ConsPlusNormal"/>
              <w:jc w:val="right"/>
            </w:pPr>
            <w:r>
              <w:t>40 790,750</w:t>
            </w:r>
          </w:p>
        </w:tc>
        <w:tc>
          <w:tcPr>
            <w:tcW w:w="1304" w:type="dxa"/>
          </w:tcPr>
          <w:p w:rsidR="006E6BEA" w:rsidRDefault="006E6BEA">
            <w:pPr>
              <w:pStyle w:val="ConsPlusNormal"/>
              <w:jc w:val="right"/>
            </w:pPr>
            <w:r>
              <w:t>40 790,750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88 000,000</w:t>
            </w:r>
          </w:p>
        </w:tc>
        <w:tc>
          <w:tcPr>
            <w:tcW w:w="1428" w:type="dxa"/>
          </w:tcPr>
          <w:p w:rsidR="006E6BEA" w:rsidRDefault="006E6BEA">
            <w:pPr>
              <w:pStyle w:val="ConsPlusNormal"/>
              <w:jc w:val="right"/>
            </w:pPr>
            <w:r>
              <w:t>88 000,000</w:t>
            </w:r>
          </w:p>
        </w:tc>
        <w:tc>
          <w:tcPr>
            <w:tcW w:w="1304" w:type="dxa"/>
          </w:tcPr>
          <w:p w:rsidR="006E6BEA" w:rsidRDefault="006E6BEA">
            <w:pPr>
              <w:pStyle w:val="ConsPlusNormal"/>
              <w:jc w:val="right"/>
            </w:pPr>
            <w:r>
              <w:t>88 000,000</w:t>
            </w:r>
          </w:p>
        </w:tc>
      </w:tr>
    </w:tbl>
    <w:p w:rsidR="006E6BEA" w:rsidRDefault="006E6BEA">
      <w:pPr>
        <w:pStyle w:val="ConsPlusNormal"/>
        <w:ind w:firstLine="540"/>
        <w:jc w:val="both"/>
      </w:pPr>
    </w:p>
    <w:p w:rsidR="006E6BEA" w:rsidRDefault="006E6BEA">
      <w:pPr>
        <w:pStyle w:val="ConsPlusNormal"/>
        <w:jc w:val="right"/>
        <w:outlineLvl w:val="1"/>
      </w:pPr>
      <w:r>
        <w:t>Таблица 42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муниципальным образованиям Воронежской области</w:t>
      </w:r>
    </w:p>
    <w:p w:rsidR="006E6BEA" w:rsidRDefault="006E6BEA">
      <w:pPr>
        <w:pStyle w:val="ConsPlusTitle"/>
        <w:jc w:val="center"/>
      </w:pPr>
      <w:r>
        <w:t>на создание "умных" спортивных площадок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20 000,0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10 000,0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10 000,0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10 000,0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10 000,0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20 000,0</w:t>
            </w:r>
          </w:p>
        </w:tc>
        <w:tc>
          <w:tcPr>
            <w:tcW w:w="1428" w:type="dxa"/>
          </w:tcPr>
          <w:p w:rsidR="006E6BEA" w:rsidRDefault="006E6BEA">
            <w:pPr>
              <w:pStyle w:val="ConsPlusNormal"/>
              <w:jc w:val="right"/>
            </w:pPr>
            <w:r>
              <w:t>20 000,0</w:t>
            </w:r>
          </w:p>
        </w:tc>
        <w:tc>
          <w:tcPr>
            <w:tcW w:w="1304" w:type="dxa"/>
          </w:tcPr>
          <w:p w:rsidR="006E6BEA" w:rsidRDefault="006E6BEA">
            <w:pPr>
              <w:pStyle w:val="ConsPlusNormal"/>
              <w:jc w:val="right"/>
            </w:pPr>
            <w:r>
              <w:t>20 000,0</w:t>
            </w:r>
          </w:p>
        </w:tc>
      </w:tr>
    </w:tbl>
    <w:p w:rsidR="006E6BEA" w:rsidRDefault="006E6BEA">
      <w:pPr>
        <w:pStyle w:val="ConsPlusNormal"/>
        <w:ind w:firstLine="540"/>
        <w:jc w:val="both"/>
      </w:pPr>
    </w:p>
    <w:p w:rsidR="006E6BEA" w:rsidRDefault="006E6BEA">
      <w:pPr>
        <w:pStyle w:val="ConsPlusNormal"/>
        <w:jc w:val="right"/>
        <w:outlineLvl w:val="1"/>
      </w:pPr>
      <w:r>
        <w:t>Таблица 43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муниципальным образованиям Воронежской области</w:t>
      </w:r>
    </w:p>
    <w:p w:rsidR="006E6BEA" w:rsidRDefault="006E6BEA">
      <w:pPr>
        <w:pStyle w:val="ConsPlusTitle"/>
        <w:jc w:val="center"/>
      </w:pPr>
      <w:r>
        <w:t>на закупку и монтаж оборудования для создания "умных"</w:t>
      </w:r>
    </w:p>
    <w:p w:rsidR="006E6BEA" w:rsidRDefault="006E6BEA">
      <w:pPr>
        <w:pStyle w:val="ConsPlusTitle"/>
        <w:jc w:val="center"/>
      </w:pPr>
      <w:r>
        <w:t>спортивных площадок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12 000,0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22 000,0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12 000,0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4</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12 000,0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12 000,0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22 000,0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12 000,0</w:t>
            </w:r>
          </w:p>
        </w:tc>
        <w:tc>
          <w:tcPr>
            <w:tcW w:w="1428" w:type="dxa"/>
          </w:tcPr>
          <w:p w:rsidR="006E6BEA" w:rsidRDefault="006E6BEA">
            <w:pPr>
              <w:pStyle w:val="ConsPlusNormal"/>
              <w:jc w:val="right"/>
            </w:pPr>
            <w:r>
              <w:t>36 000,0</w:t>
            </w:r>
          </w:p>
        </w:tc>
        <w:tc>
          <w:tcPr>
            <w:tcW w:w="1304" w:type="dxa"/>
          </w:tcPr>
          <w:p w:rsidR="006E6BEA" w:rsidRDefault="006E6BEA">
            <w:pPr>
              <w:pStyle w:val="ConsPlusNormal"/>
              <w:jc w:val="right"/>
            </w:pPr>
            <w:r>
              <w:t>44 000,0</w:t>
            </w:r>
          </w:p>
        </w:tc>
      </w:tr>
    </w:tbl>
    <w:p w:rsidR="006E6BEA" w:rsidRDefault="006E6BEA">
      <w:pPr>
        <w:pStyle w:val="ConsPlusNormal"/>
        <w:ind w:firstLine="540"/>
        <w:jc w:val="both"/>
      </w:pPr>
    </w:p>
    <w:p w:rsidR="006E6BEA" w:rsidRDefault="006E6BEA">
      <w:pPr>
        <w:pStyle w:val="ConsPlusNormal"/>
        <w:jc w:val="right"/>
        <w:outlineLvl w:val="1"/>
      </w:pPr>
      <w:r>
        <w:t>Таблица 44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районов (городских округов) Воронежской области</w:t>
      </w:r>
    </w:p>
    <w:p w:rsidR="006E6BEA" w:rsidRDefault="006E6BEA">
      <w:pPr>
        <w:pStyle w:val="ConsPlusTitle"/>
        <w:jc w:val="center"/>
      </w:pPr>
      <w:r>
        <w:t>на обеспечение уровня финансирования организаций, входящих</w:t>
      </w:r>
    </w:p>
    <w:p w:rsidR="006E6BEA" w:rsidRDefault="006E6BEA">
      <w:pPr>
        <w:pStyle w:val="ConsPlusTitle"/>
        <w:jc w:val="center"/>
      </w:pPr>
      <w:r>
        <w:t>в систему спортивной подготовки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c>
          <w:tcPr>
            <w:tcW w:w="1304" w:type="dxa"/>
            <w:vAlign w:val="center"/>
          </w:tcPr>
          <w:p w:rsidR="006E6BEA" w:rsidRDefault="006E6BEA">
            <w:pPr>
              <w:pStyle w:val="ConsPlusNormal"/>
              <w:jc w:val="center"/>
            </w:pPr>
            <w:r>
              <w:t>5</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ind w:firstLine="17"/>
            </w:pPr>
            <w:r>
              <w:t>Городской округ город Воронеж</w:t>
            </w:r>
          </w:p>
        </w:tc>
        <w:tc>
          <w:tcPr>
            <w:tcW w:w="1428" w:type="dxa"/>
            <w:vAlign w:val="center"/>
          </w:tcPr>
          <w:p w:rsidR="006E6BEA" w:rsidRDefault="006E6BEA">
            <w:pPr>
              <w:pStyle w:val="ConsPlusNormal"/>
              <w:jc w:val="right"/>
            </w:pPr>
            <w:r>
              <w:t>800,0</w:t>
            </w:r>
          </w:p>
        </w:tc>
        <w:tc>
          <w:tcPr>
            <w:tcW w:w="1428" w:type="dxa"/>
            <w:vAlign w:val="center"/>
          </w:tcPr>
          <w:p w:rsidR="006E6BEA" w:rsidRDefault="006E6BEA">
            <w:pPr>
              <w:pStyle w:val="ConsPlusNormal"/>
              <w:jc w:val="right"/>
            </w:pPr>
            <w:r>
              <w:t>800,0</w:t>
            </w:r>
          </w:p>
        </w:tc>
        <w:tc>
          <w:tcPr>
            <w:tcW w:w="1304" w:type="dxa"/>
            <w:vAlign w:val="center"/>
          </w:tcPr>
          <w:p w:rsidR="006E6BEA" w:rsidRDefault="006E6BEA">
            <w:pPr>
              <w:pStyle w:val="ConsPlusNormal"/>
              <w:jc w:val="right"/>
            </w:pPr>
            <w:r>
              <w:t>800,0</w:t>
            </w:r>
          </w:p>
        </w:tc>
      </w:tr>
      <w:tr w:rsidR="006E6BEA">
        <w:tc>
          <w:tcPr>
            <w:tcW w:w="541" w:type="dxa"/>
            <w:vAlign w:val="bottom"/>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vAlign w:val="bottom"/>
          </w:tcPr>
          <w:p w:rsidR="006E6BEA" w:rsidRDefault="006E6BEA">
            <w:pPr>
              <w:pStyle w:val="ConsPlusNormal"/>
              <w:jc w:val="right"/>
            </w:pPr>
            <w:r>
              <w:t>800,0</w:t>
            </w:r>
          </w:p>
        </w:tc>
        <w:tc>
          <w:tcPr>
            <w:tcW w:w="1428" w:type="dxa"/>
            <w:vAlign w:val="bottom"/>
          </w:tcPr>
          <w:p w:rsidR="006E6BEA" w:rsidRDefault="006E6BEA">
            <w:pPr>
              <w:pStyle w:val="ConsPlusNormal"/>
              <w:jc w:val="right"/>
            </w:pPr>
            <w:r>
              <w:t>800,0</w:t>
            </w:r>
          </w:p>
        </w:tc>
        <w:tc>
          <w:tcPr>
            <w:tcW w:w="1304" w:type="dxa"/>
            <w:vAlign w:val="center"/>
          </w:tcPr>
          <w:p w:rsidR="006E6BEA" w:rsidRDefault="006E6BEA">
            <w:pPr>
              <w:pStyle w:val="ConsPlusNormal"/>
              <w:jc w:val="right"/>
            </w:pPr>
            <w:r>
              <w:t>800,0</w:t>
            </w:r>
          </w:p>
        </w:tc>
      </w:tr>
    </w:tbl>
    <w:p w:rsidR="006E6BEA" w:rsidRDefault="006E6BEA">
      <w:pPr>
        <w:pStyle w:val="ConsPlusNormal"/>
        <w:ind w:firstLine="540"/>
        <w:jc w:val="both"/>
      </w:pPr>
    </w:p>
    <w:p w:rsidR="006E6BEA" w:rsidRDefault="006E6BEA">
      <w:pPr>
        <w:pStyle w:val="ConsPlusNormal"/>
        <w:jc w:val="right"/>
        <w:outlineLvl w:val="1"/>
      </w:pPr>
      <w:r>
        <w:t>Таблица 45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организацию перевозок</w:t>
      </w:r>
    </w:p>
    <w:p w:rsidR="006E6BEA" w:rsidRDefault="006E6BEA">
      <w:pPr>
        <w:pStyle w:val="ConsPlusTitle"/>
        <w:jc w:val="center"/>
      </w:pPr>
      <w:r>
        <w:t>пассажиров автомобильным транспортом общего пользования</w:t>
      </w:r>
    </w:p>
    <w:p w:rsidR="006E6BEA" w:rsidRDefault="006E6BEA">
      <w:pPr>
        <w:pStyle w:val="ConsPlusTitle"/>
        <w:jc w:val="center"/>
      </w:pPr>
      <w:r>
        <w:t>по муниципальным маршрутам регулярных перевозок</w:t>
      </w:r>
    </w:p>
    <w:p w:rsidR="006E6BEA" w:rsidRDefault="006E6BEA">
      <w:pPr>
        <w:pStyle w:val="ConsPlusTitle"/>
        <w:jc w:val="center"/>
      </w:pPr>
      <w:r>
        <w:t>по регулируемым тарифам на 2025 год и на плановый период</w:t>
      </w:r>
    </w:p>
    <w:p w:rsidR="006E6BEA" w:rsidRDefault="006E6BEA">
      <w:pPr>
        <w:pStyle w:val="ConsPlusTitle"/>
        <w:jc w:val="center"/>
      </w:pPr>
      <w:r>
        <w:t>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13 217,0</w:t>
            </w:r>
          </w:p>
        </w:tc>
        <w:tc>
          <w:tcPr>
            <w:tcW w:w="1428" w:type="dxa"/>
          </w:tcPr>
          <w:p w:rsidR="006E6BEA" w:rsidRDefault="006E6BEA">
            <w:pPr>
              <w:pStyle w:val="ConsPlusNormal"/>
              <w:jc w:val="right"/>
            </w:pPr>
            <w:r>
              <w:t>13 745,7</w:t>
            </w:r>
          </w:p>
        </w:tc>
        <w:tc>
          <w:tcPr>
            <w:tcW w:w="1304" w:type="dxa"/>
          </w:tcPr>
          <w:p w:rsidR="006E6BEA" w:rsidRDefault="006E6BEA">
            <w:pPr>
              <w:pStyle w:val="ConsPlusNormal"/>
              <w:jc w:val="right"/>
            </w:pPr>
            <w:r>
              <w:t>14 295,5</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13 718,7</w:t>
            </w:r>
          </w:p>
        </w:tc>
        <w:tc>
          <w:tcPr>
            <w:tcW w:w="1428" w:type="dxa"/>
          </w:tcPr>
          <w:p w:rsidR="006E6BEA" w:rsidRDefault="006E6BEA">
            <w:pPr>
              <w:pStyle w:val="ConsPlusNormal"/>
              <w:jc w:val="right"/>
            </w:pPr>
            <w:r>
              <w:t>14 267,4</w:t>
            </w:r>
          </w:p>
        </w:tc>
        <w:tc>
          <w:tcPr>
            <w:tcW w:w="1304" w:type="dxa"/>
          </w:tcPr>
          <w:p w:rsidR="006E6BEA" w:rsidRDefault="006E6BEA">
            <w:pPr>
              <w:pStyle w:val="ConsPlusNormal"/>
              <w:jc w:val="right"/>
            </w:pPr>
            <w:r>
              <w:t>14 838,2</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8 915,1</w:t>
            </w:r>
          </w:p>
        </w:tc>
        <w:tc>
          <w:tcPr>
            <w:tcW w:w="1428" w:type="dxa"/>
          </w:tcPr>
          <w:p w:rsidR="006E6BEA" w:rsidRDefault="006E6BEA">
            <w:pPr>
              <w:pStyle w:val="ConsPlusNormal"/>
              <w:jc w:val="right"/>
            </w:pPr>
            <w:r>
              <w:t>9 271,7</w:t>
            </w:r>
          </w:p>
        </w:tc>
        <w:tc>
          <w:tcPr>
            <w:tcW w:w="1304" w:type="dxa"/>
          </w:tcPr>
          <w:p w:rsidR="006E6BEA" w:rsidRDefault="006E6BEA">
            <w:pPr>
              <w:pStyle w:val="ConsPlusNormal"/>
              <w:jc w:val="right"/>
            </w:pPr>
            <w:r>
              <w:t>9 642,5</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15 255,8</w:t>
            </w:r>
          </w:p>
        </w:tc>
        <w:tc>
          <w:tcPr>
            <w:tcW w:w="1428" w:type="dxa"/>
          </w:tcPr>
          <w:p w:rsidR="006E6BEA" w:rsidRDefault="006E6BEA">
            <w:pPr>
              <w:pStyle w:val="ConsPlusNormal"/>
              <w:jc w:val="right"/>
            </w:pPr>
            <w:r>
              <w:t>15 866,1</w:t>
            </w:r>
          </w:p>
        </w:tc>
        <w:tc>
          <w:tcPr>
            <w:tcW w:w="1304" w:type="dxa"/>
          </w:tcPr>
          <w:p w:rsidR="006E6BEA" w:rsidRDefault="006E6BEA">
            <w:pPr>
              <w:pStyle w:val="ConsPlusNormal"/>
              <w:jc w:val="right"/>
            </w:pPr>
            <w:r>
              <w:t>16 500,7</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8 608,6</w:t>
            </w:r>
          </w:p>
        </w:tc>
        <w:tc>
          <w:tcPr>
            <w:tcW w:w="1428" w:type="dxa"/>
          </w:tcPr>
          <w:p w:rsidR="006E6BEA" w:rsidRDefault="006E6BEA">
            <w:pPr>
              <w:pStyle w:val="ConsPlusNormal"/>
              <w:jc w:val="right"/>
            </w:pPr>
            <w:r>
              <w:t>8 952,9</w:t>
            </w:r>
          </w:p>
        </w:tc>
        <w:tc>
          <w:tcPr>
            <w:tcW w:w="1304" w:type="dxa"/>
          </w:tcPr>
          <w:p w:rsidR="006E6BEA" w:rsidRDefault="006E6BEA">
            <w:pPr>
              <w:pStyle w:val="ConsPlusNormal"/>
              <w:jc w:val="right"/>
            </w:pPr>
            <w:r>
              <w:t>9 311,0</w:t>
            </w:r>
          </w:p>
        </w:tc>
      </w:tr>
      <w:tr w:rsidR="006E6BEA">
        <w:tc>
          <w:tcPr>
            <w:tcW w:w="541" w:type="dxa"/>
          </w:tcPr>
          <w:p w:rsidR="006E6BEA" w:rsidRDefault="006E6BEA">
            <w:pPr>
              <w:pStyle w:val="ConsPlusNormal"/>
              <w:jc w:val="center"/>
            </w:pPr>
            <w:r>
              <w:lastRenderedPageBreak/>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1 953,4</w:t>
            </w:r>
          </w:p>
        </w:tc>
        <w:tc>
          <w:tcPr>
            <w:tcW w:w="1428" w:type="dxa"/>
          </w:tcPr>
          <w:p w:rsidR="006E6BEA" w:rsidRDefault="006E6BEA">
            <w:pPr>
              <w:pStyle w:val="ConsPlusNormal"/>
              <w:jc w:val="right"/>
            </w:pPr>
            <w:r>
              <w:t>2 031,5</w:t>
            </w:r>
          </w:p>
        </w:tc>
        <w:tc>
          <w:tcPr>
            <w:tcW w:w="1304" w:type="dxa"/>
          </w:tcPr>
          <w:p w:rsidR="006E6BEA" w:rsidRDefault="006E6BEA">
            <w:pPr>
              <w:pStyle w:val="ConsPlusNormal"/>
              <w:jc w:val="right"/>
            </w:pPr>
            <w:r>
              <w:t>2 112,8</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4 482,6</w:t>
            </w:r>
          </w:p>
        </w:tc>
        <w:tc>
          <w:tcPr>
            <w:tcW w:w="1428" w:type="dxa"/>
          </w:tcPr>
          <w:p w:rsidR="006E6BEA" w:rsidRDefault="006E6BEA">
            <w:pPr>
              <w:pStyle w:val="ConsPlusNormal"/>
              <w:jc w:val="right"/>
            </w:pPr>
            <w:r>
              <w:t>4 661,9</w:t>
            </w:r>
          </w:p>
        </w:tc>
        <w:tc>
          <w:tcPr>
            <w:tcW w:w="1304" w:type="dxa"/>
          </w:tcPr>
          <w:p w:rsidR="006E6BEA" w:rsidRDefault="006E6BEA">
            <w:pPr>
              <w:pStyle w:val="ConsPlusNormal"/>
              <w:jc w:val="right"/>
            </w:pPr>
            <w:r>
              <w:t>4 848,4</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8 315,9</w:t>
            </w:r>
          </w:p>
        </w:tc>
        <w:tc>
          <w:tcPr>
            <w:tcW w:w="1428" w:type="dxa"/>
          </w:tcPr>
          <w:p w:rsidR="006E6BEA" w:rsidRDefault="006E6BEA">
            <w:pPr>
              <w:pStyle w:val="ConsPlusNormal"/>
              <w:jc w:val="right"/>
            </w:pPr>
            <w:r>
              <w:t>8 648,5</w:t>
            </w:r>
          </w:p>
        </w:tc>
        <w:tc>
          <w:tcPr>
            <w:tcW w:w="1304" w:type="dxa"/>
          </w:tcPr>
          <w:p w:rsidR="006E6BEA" w:rsidRDefault="006E6BEA">
            <w:pPr>
              <w:pStyle w:val="ConsPlusNormal"/>
              <w:jc w:val="right"/>
            </w:pPr>
            <w:r>
              <w:t>8 994,5</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9 487,0</w:t>
            </w:r>
          </w:p>
        </w:tc>
        <w:tc>
          <w:tcPr>
            <w:tcW w:w="1428" w:type="dxa"/>
          </w:tcPr>
          <w:p w:rsidR="006E6BEA" w:rsidRDefault="006E6BEA">
            <w:pPr>
              <w:pStyle w:val="ConsPlusNormal"/>
              <w:jc w:val="right"/>
            </w:pPr>
            <w:r>
              <w:t>9 866,5</w:t>
            </w:r>
          </w:p>
        </w:tc>
        <w:tc>
          <w:tcPr>
            <w:tcW w:w="1304" w:type="dxa"/>
          </w:tcPr>
          <w:p w:rsidR="006E6BEA" w:rsidRDefault="006E6BEA">
            <w:pPr>
              <w:pStyle w:val="ConsPlusNormal"/>
              <w:jc w:val="right"/>
            </w:pPr>
            <w:r>
              <w:t>10 261,1</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2 822,3</w:t>
            </w:r>
          </w:p>
        </w:tc>
        <w:tc>
          <w:tcPr>
            <w:tcW w:w="1428" w:type="dxa"/>
          </w:tcPr>
          <w:p w:rsidR="006E6BEA" w:rsidRDefault="006E6BEA">
            <w:pPr>
              <w:pStyle w:val="ConsPlusNormal"/>
              <w:jc w:val="right"/>
            </w:pPr>
            <w:r>
              <w:t>2 935,2</w:t>
            </w:r>
          </w:p>
        </w:tc>
        <w:tc>
          <w:tcPr>
            <w:tcW w:w="1304" w:type="dxa"/>
          </w:tcPr>
          <w:p w:rsidR="006E6BEA" w:rsidRDefault="006E6BEA">
            <w:pPr>
              <w:pStyle w:val="ConsPlusNormal"/>
              <w:jc w:val="right"/>
            </w:pPr>
            <w:r>
              <w:t>3 052,7</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12 458,8</w:t>
            </w:r>
          </w:p>
        </w:tc>
        <w:tc>
          <w:tcPr>
            <w:tcW w:w="1428" w:type="dxa"/>
          </w:tcPr>
          <w:p w:rsidR="006E6BEA" w:rsidRDefault="006E6BEA">
            <w:pPr>
              <w:pStyle w:val="ConsPlusNormal"/>
              <w:jc w:val="right"/>
            </w:pPr>
            <w:r>
              <w:t>12 957,2</w:t>
            </w:r>
          </w:p>
        </w:tc>
        <w:tc>
          <w:tcPr>
            <w:tcW w:w="1304" w:type="dxa"/>
          </w:tcPr>
          <w:p w:rsidR="006E6BEA" w:rsidRDefault="006E6BEA">
            <w:pPr>
              <w:pStyle w:val="ConsPlusNormal"/>
              <w:jc w:val="right"/>
            </w:pPr>
            <w:r>
              <w:t>13 475,5</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6 844,5</w:t>
            </w:r>
          </w:p>
        </w:tc>
        <w:tc>
          <w:tcPr>
            <w:tcW w:w="1428" w:type="dxa"/>
          </w:tcPr>
          <w:p w:rsidR="006E6BEA" w:rsidRDefault="006E6BEA">
            <w:pPr>
              <w:pStyle w:val="ConsPlusNormal"/>
              <w:jc w:val="right"/>
            </w:pPr>
            <w:r>
              <w:t>7 118,3</w:t>
            </w:r>
          </w:p>
        </w:tc>
        <w:tc>
          <w:tcPr>
            <w:tcW w:w="1304" w:type="dxa"/>
          </w:tcPr>
          <w:p w:rsidR="006E6BEA" w:rsidRDefault="006E6BEA">
            <w:pPr>
              <w:pStyle w:val="ConsPlusNormal"/>
              <w:jc w:val="right"/>
            </w:pPr>
            <w:r>
              <w:t>7 403,0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27 974,9</w:t>
            </w:r>
          </w:p>
        </w:tc>
        <w:tc>
          <w:tcPr>
            <w:tcW w:w="1428" w:type="dxa"/>
          </w:tcPr>
          <w:p w:rsidR="006E6BEA" w:rsidRDefault="006E6BEA">
            <w:pPr>
              <w:pStyle w:val="ConsPlusNormal"/>
              <w:jc w:val="right"/>
            </w:pPr>
            <w:r>
              <w:t>29 093,9</w:t>
            </w:r>
          </w:p>
        </w:tc>
        <w:tc>
          <w:tcPr>
            <w:tcW w:w="1304" w:type="dxa"/>
          </w:tcPr>
          <w:p w:rsidR="006E6BEA" w:rsidRDefault="006E6BEA">
            <w:pPr>
              <w:pStyle w:val="ConsPlusNormal"/>
              <w:jc w:val="right"/>
            </w:pPr>
            <w:r>
              <w:t>30 257,6</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6 076,7</w:t>
            </w:r>
          </w:p>
        </w:tc>
        <w:tc>
          <w:tcPr>
            <w:tcW w:w="1428" w:type="dxa"/>
          </w:tcPr>
          <w:p w:rsidR="006E6BEA" w:rsidRDefault="006E6BEA">
            <w:pPr>
              <w:pStyle w:val="ConsPlusNormal"/>
              <w:jc w:val="right"/>
            </w:pPr>
            <w:r>
              <w:t>6 319,8</w:t>
            </w:r>
          </w:p>
        </w:tc>
        <w:tc>
          <w:tcPr>
            <w:tcW w:w="1304" w:type="dxa"/>
          </w:tcPr>
          <w:p w:rsidR="006E6BEA" w:rsidRDefault="006E6BEA">
            <w:pPr>
              <w:pStyle w:val="ConsPlusNormal"/>
              <w:jc w:val="right"/>
            </w:pPr>
            <w:r>
              <w:t>6 572,6</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4 978,5</w:t>
            </w:r>
          </w:p>
        </w:tc>
        <w:tc>
          <w:tcPr>
            <w:tcW w:w="1428" w:type="dxa"/>
          </w:tcPr>
          <w:p w:rsidR="006E6BEA" w:rsidRDefault="006E6BEA">
            <w:pPr>
              <w:pStyle w:val="ConsPlusNormal"/>
              <w:jc w:val="right"/>
            </w:pPr>
            <w:r>
              <w:t>5 177,6</w:t>
            </w:r>
          </w:p>
        </w:tc>
        <w:tc>
          <w:tcPr>
            <w:tcW w:w="1304" w:type="dxa"/>
          </w:tcPr>
          <w:p w:rsidR="006E6BEA" w:rsidRDefault="006E6BEA">
            <w:pPr>
              <w:pStyle w:val="ConsPlusNormal"/>
              <w:jc w:val="right"/>
            </w:pPr>
            <w:r>
              <w:t>5 384,7</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8 831,6</w:t>
            </w:r>
          </w:p>
        </w:tc>
        <w:tc>
          <w:tcPr>
            <w:tcW w:w="1428" w:type="dxa"/>
          </w:tcPr>
          <w:p w:rsidR="006E6BEA" w:rsidRDefault="006E6BEA">
            <w:pPr>
              <w:pStyle w:val="ConsPlusNormal"/>
              <w:jc w:val="right"/>
            </w:pPr>
            <w:r>
              <w:t>9 184,9</w:t>
            </w:r>
          </w:p>
        </w:tc>
        <w:tc>
          <w:tcPr>
            <w:tcW w:w="1304" w:type="dxa"/>
          </w:tcPr>
          <w:p w:rsidR="006E6BEA" w:rsidRDefault="006E6BEA">
            <w:pPr>
              <w:pStyle w:val="ConsPlusNormal"/>
              <w:jc w:val="right"/>
            </w:pPr>
            <w:r>
              <w:t>9 552,2</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6 160,5</w:t>
            </w:r>
          </w:p>
        </w:tc>
        <w:tc>
          <w:tcPr>
            <w:tcW w:w="1428" w:type="dxa"/>
          </w:tcPr>
          <w:p w:rsidR="006E6BEA" w:rsidRDefault="006E6BEA">
            <w:pPr>
              <w:pStyle w:val="ConsPlusNormal"/>
              <w:jc w:val="right"/>
            </w:pPr>
            <w:r>
              <w:t>6 407,0</w:t>
            </w:r>
          </w:p>
        </w:tc>
        <w:tc>
          <w:tcPr>
            <w:tcW w:w="1304" w:type="dxa"/>
          </w:tcPr>
          <w:p w:rsidR="006E6BEA" w:rsidRDefault="006E6BEA">
            <w:pPr>
              <w:pStyle w:val="ConsPlusNormal"/>
              <w:jc w:val="right"/>
            </w:pPr>
            <w:r>
              <w:t>6 663,2</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11 386,6</w:t>
            </w:r>
          </w:p>
        </w:tc>
        <w:tc>
          <w:tcPr>
            <w:tcW w:w="1428" w:type="dxa"/>
          </w:tcPr>
          <w:p w:rsidR="006E6BEA" w:rsidRDefault="006E6BEA">
            <w:pPr>
              <w:pStyle w:val="ConsPlusNormal"/>
              <w:jc w:val="right"/>
            </w:pPr>
            <w:r>
              <w:t>11 842,1</w:t>
            </w:r>
          </w:p>
        </w:tc>
        <w:tc>
          <w:tcPr>
            <w:tcW w:w="1304" w:type="dxa"/>
          </w:tcPr>
          <w:p w:rsidR="006E6BEA" w:rsidRDefault="006E6BEA">
            <w:pPr>
              <w:pStyle w:val="ConsPlusNormal"/>
              <w:jc w:val="right"/>
            </w:pPr>
            <w:r>
              <w:t>12 315,8</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17 219,7</w:t>
            </w:r>
          </w:p>
        </w:tc>
        <w:tc>
          <w:tcPr>
            <w:tcW w:w="1428" w:type="dxa"/>
          </w:tcPr>
          <w:p w:rsidR="006E6BEA" w:rsidRDefault="006E6BEA">
            <w:pPr>
              <w:pStyle w:val="ConsPlusNormal"/>
              <w:jc w:val="right"/>
            </w:pPr>
            <w:r>
              <w:t>17 908,5</w:t>
            </w:r>
          </w:p>
        </w:tc>
        <w:tc>
          <w:tcPr>
            <w:tcW w:w="1304" w:type="dxa"/>
          </w:tcPr>
          <w:p w:rsidR="006E6BEA" w:rsidRDefault="006E6BEA">
            <w:pPr>
              <w:pStyle w:val="ConsPlusNormal"/>
              <w:jc w:val="right"/>
            </w:pPr>
            <w:r>
              <w:t>18 624,8</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3 045,6</w:t>
            </w:r>
          </w:p>
        </w:tc>
        <w:tc>
          <w:tcPr>
            <w:tcW w:w="1428" w:type="dxa"/>
          </w:tcPr>
          <w:p w:rsidR="006E6BEA" w:rsidRDefault="006E6BEA">
            <w:pPr>
              <w:pStyle w:val="ConsPlusNormal"/>
              <w:jc w:val="right"/>
            </w:pPr>
            <w:r>
              <w:t>3 167,5</w:t>
            </w:r>
          </w:p>
        </w:tc>
        <w:tc>
          <w:tcPr>
            <w:tcW w:w="1304" w:type="dxa"/>
          </w:tcPr>
          <w:p w:rsidR="006E6BEA" w:rsidRDefault="006E6BEA">
            <w:pPr>
              <w:pStyle w:val="ConsPlusNormal"/>
              <w:jc w:val="right"/>
            </w:pPr>
            <w:r>
              <w:t>3 294,2</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6 365,7</w:t>
            </w:r>
          </w:p>
        </w:tc>
        <w:tc>
          <w:tcPr>
            <w:tcW w:w="1428" w:type="dxa"/>
          </w:tcPr>
          <w:p w:rsidR="006E6BEA" w:rsidRDefault="006E6BEA">
            <w:pPr>
              <w:pStyle w:val="ConsPlusNormal"/>
              <w:jc w:val="right"/>
            </w:pPr>
            <w:r>
              <w:t>6 620,3</w:t>
            </w:r>
          </w:p>
        </w:tc>
        <w:tc>
          <w:tcPr>
            <w:tcW w:w="1304" w:type="dxa"/>
          </w:tcPr>
          <w:p w:rsidR="006E6BEA" w:rsidRDefault="006E6BEA">
            <w:pPr>
              <w:pStyle w:val="ConsPlusNormal"/>
              <w:jc w:val="right"/>
            </w:pPr>
            <w:r>
              <w:t>6 885,1</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8 761,4</w:t>
            </w:r>
          </w:p>
        </w:tc>
        <w:tc>
          <w:tcPr>
            <w:tcW w:w="1428" w:type="dxa"/>
          </w:tcPr>
          <w:p w:rsidR="006E6BEA" w:rsidRDefault="006E6BEA">
            <w:pPr>
              <w:pStyle w:val="ConsPlusNormal"/>
              <w:jc w:val="right"/>
            </w:pPr>
            <w:r>
              <w:t>9 111,8</w:t>
            </w:r>
          </w:p>
        </w:tc>
        <w:tc>
          <w:tcPr>
            <w:tcW w:w="1304" w:type="dxa"/>
          </w:tcPr>
          <w:p w:rsidR="006E6BEA" w:rsidRDefault="006E6BEA">
            <w:pPr>
              <w:pStyle w:val="ConsPlusNormal"/>
              <w:jc w:val="right"/>
            </w:pPr>
            <w:r>
              <w:t>9 476,3</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9 139,3</w:t>
            </w:r>
          </w:p>
        </w:tc>
        <w:tc>
          <w:tcPr>
            <w:tcW w:w="1428" w:type="dxa"/>
          </w:tcPr>
          <w:p w:rsidR="006E6BEA" w:rsidRDefault="006E6BEA">
            <w:pPr>
              <w:pStyle w:val="ConsPlusNormal"/>
              <w:jc w:val="right"/>
            </w:pPr>
            <w:r>
              <w:t>9 504,9</w:t>
            </w:r>
          </w:p>
        </w:tc>
        <w:tc>
          <w:tcPr>
            <w:tcW w:w="1304" w:type="dxa"/>
          </w:tcPr>
          <w:p w:rsidR="006E6BEA" w:rsidRDefault="006E6BEA">
            <w:pPr>
              <w:pStyle w:val="ConsPlusNormal"/>
              <w:jc w:val="right"/>
            </w:pPr>
            <w:r>
              <w:t>9 885,1</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8 516,6</w:t>
            </w:r>
          </w:p>
        </w:tc>
        <w:tc>
          <w:tcPr>
            <w:tcW w:w="1428" w:type="dxa"/>
          </w:tcPr>
          <w:p w:rsidR="006E6BEA" w:rsidRDefault="006E6BEA">
            <w:pPr>
              <w:pStyle w:val="ConsPlusNormal"/>
              <w:jc w:val="right"/>
            </w:pPr>
            <w:r>
              <w:t>8 857,2</w:t>
            </w:r>
          </w:p>
        </w:tc>
        <w:tc>
          <w:tcPr>
            <w:tcW w:w="1304" w:type="dxa"/>
          </w:tcPr>
          <w:p w:rsidR="006E6BEA" w:rsidRDefault="006E6BEA">
            <w:pPr>
              <w:pStyle w:val="ConsPlusNormal"/>
              <w:jc w:val="right"/>
            </w:pPr>
            <w:r>
              <w:t>9 211,5</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4 163,0</w:t>
            </w:r>
          </w:p>
        </w:tc>
        <w:tc>
          <w:tcPr>
            <w:tcW w:w="1428" w:type="dxa"/>
          </w:tcPr>
          <w:p w:rsidR="006E6BEA" w:rsidRDefault="006E6BEA">
            <w:pPr>
              <w:pStyle w:val="ConsPlusNormal"/>
              <w:jc w:val="right"/>
            </w:pPr>
            <w:r>
              <w:t>4 329,5</w:t>
            </w:r>
          </w:p>
        </w:tc>
        <w:tc>
          <w:tcPr>
            <w:tcW w:w="1304" w:type="dxa"/>
          </w:tcPr>
          <w:p w:rsidR="006E6BEA" w:rsidRDefault="006E6BEA">
            <w:pPr>
              <w:pStyle w:val="ConsPlusNormal"/>
              <w:jc w:val="right"/>
            </w:pPr>
            <w:r>
              <w:t>4 502,7</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12 160,2</w:t>
            </w:r>
          </w:p>
        </w:tc>
        <w:tc>
          <w:tcPr>
            <w:tcW w:w="1428" w:type="dxa"/>
          </w:tcPr>
          <w:p w:rsidR="006E6BEA" w:rsidRDefault="006E6BEA">
            <w:pPr>
              <w:pStyle w:val="ConsPlusNormal"/>
              <w:jc w:val="right"/>
            </w:pPr>
            <w:r>
              <w:t>12 646,7</w:t>
            </w:r>
          </w:p>
        </w:tc>
        <w:tc>
          <w:tcPr>
            <w:tcW w:w="1304" w:type="dxa"/>
          </w:tcPr>
          <w:p w:rsidR="006E6BEA" w:rsidRDefault="006E6BEA">
            <w:pPr>
              <w:pStyle w:val="ConsPlusNormal"/>
              <w:jc w:val="right"/>
            </w:pPr>
            <w:r>
              <w:t>13 152,5</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12 207,9</w:t>
            </w:r>
          </w:p>
        </w:tc>
        <w:tc>
          <w:tcPr>
            <w:tcW w:w="1428" w:type="dxa"/>
          </w:tcPr>
          <w:p w:rsidR="006E6BEA" w:rsidRDefault="006E6BEA">
            <w:pPr>
              <w:pStyle w:val="ConsPlusNormal"/>
              <w:jc w:val="right"/>
            </w:pPr>
            <w:r>
              <w:t>12 696,2</w:t>
            </w:r>
          </w:p>
        </w:tc>
        <w:tc>
          <w:tcPr>
            <w:tcW w:w="1304" w:type="dxa"/>
          </w:tcPr>
          <w:p w:rsidR="006E6BEA" w:rsidRDefault="006E6BEA">
            <w:pPr>
              <w:pStyle w:val="ConsPlusNormal"/>
              <w:jc w:val="right"/>
            </w:pPr>
            <w:r>
              <w:t>13 204,2</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6 156,7</w:t>
            </w:r>
          </w:p>
        </w:tc>
        <w:tc>
          <w:tcPr>
            <w:tcW w:w="1428" w:type="dxa"/>
          </w:tcPr>
          <w:p w:rsidR="006E6BEA" w:rsidRDefault="006E6BEA">
            <w:pPr>
              <w:pStyle w:val="ConsPlusNormal"/>
              <w:jc w:val="right"/>
            </w:pPr>
            <w:r>
              <w:t>6 403,0</w:t>
            </w:r>
          </w:p>
        </w:tc>
        <w:tc>
          <w:tcPr>
            <w:tcW w:w="1304" w:type="dxa"/>
          </w:tcPr>
          <w:p w:rsidR="006E6BEA" w:rsidRDefault="006E6BEA">
            <w:pPr>
              <w:pStyle w:val="ConsPlusNormal"/>
              <w:jc w:val="right"/>
            </w:pPr>
            <w:r>
              <w:t>6 659,1</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5 626,5</w:t>
            </w:r>
          </w:p>
        </w:tc>
        <w:tc>
          <w:tcPr>
            <w:tcW w:w="1428" w:type="dxa"/>
          </w:tcPr>
          <w:p w:rsidR="006E6BEA" w:rsidRDefault="006E6BEA">
            <w:pPr>
              <w:pStyle w:val="ConsPlusNormal"/>
              <w:jc w:val="right"/>
            </w:pPr>
            <w:r>
              <w:t>5 851,5</w:t>
            </w:r>
          </w:p>
        </w:tc>
        <w:tc>
          <w:tcPr>
            <w:tcW w:w="1304" w:type="dxa"/>
          </w:tcPr>
          <w:p w:rsidR="006E6BEA" w:rsidRDefault="006E6BEA">
            <w:pPr>
              <w:pStyle w:val="ConsPlusNormal"/>
              <w:jc w:val="right"/>
            </w:pPr>
            <w:r>
              <w:t>6 085,6</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7 173,4</w:t>
            </w:r>
          </w:p>
        </w:tc>
        <w:tc>
          <w:tcPr>
            <w:tcW w:w="1428" w:type="dxa"/>
          </w:tcPr>
          <w:p w:rsidR="006E6BEA" w:rsidRDefault="006E6BEA">
            <w:pPr>
              <w:pStyle w:val="ConsPlusNormal"/>
              <w:jc w:val="right"/>
            </w:pPr>
            <w:r>
              <w:t>7 460,3</w:t>
            </w:r>
          </w:p>
        </w:tc>
        <w:tc>
          <w:tcPr>
            <w:tcW w:w="1304" w:type="dxa"/>
          </w:tcPr>
          <w:p w:rsidR="006E6BEA" w:rsidRDefault="006E6BEA">
            <w:pPr>
              <w:pStyle w:val="ConsPlusNormal"/>
              <w:jc w:val="right"/>
            </w:pPr>
            <w:r>
              <w:t>7 758,7</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7 680,9</w:t>
            </w:r>
          </w:p>
        </w:tc>
        <w:tc>
          <w:tcPr>
            <w:tcW w:w="1428" w:type="dxa"/>
          </w:tcPr>
          <w:p w:rsidR="006E6BEA" w:rsidRDefault="006E6BEA">
            <w:pPr>
              <w:pStyle w:val="ConsPlusNormal"/>
              <w:jc w:val="right"/>
            </w:pPr>
            <w:r>
              <w:t>7 988,1</w:t>
            </w:r>
          </w:p>
        </w:tc>
        <w:tc>
          <w:tcPr>
            <w:tcW w:w="1304" w:type="dxa"/>
          </w:tcPr>
          <w:p w:rsidR="006E6BEA" w:rsidRDefault="006E6BEA">
            <w:pPr>
              <w:pStyle w:val="ConsPlusNormal"/>
              <w:jc w:val="right"/>
            </w:pPr>
            <w:r>
              <w:t>8 307,6</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7 553,7</w:t>
            </w:r>
          </w:p>
        </w:tc>
        <w:tc>
          <w:tcPr>
            <w:tcW w:w="1428" w:type="dxa"/>
          </w:tcPr>
          <w:p w:rsidR="006E6BEA" w:rsidRDefault="006E6BEA">
            <w:pPr>
              <w:pStyle w:val="ConsPlusNormal"/>
              <w:jc w:val="right"/>
            </w:pPr>
            <w:r>
              <w:t>7 855,8</w:t>
            </w:r>
          </w:p>
        </w:tc>
        <w:tc>
          <w:tcPr>
            <w:tcW w:w="1304" w:type="dxa"/>
          </w:tcPr>
          <w:p w:rsidR="006E6BEA" w:rsidRDefault="006E6BEA">
            <w:pPr>
              <w:pStyle w:val="ConsPlusNormal"/>
              <w:jc w:val="right"/>
            </w:pPr>
            <w:r>
              <w:t>8 170,1</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287 259,1</w:t>
            </w:r>
          </w:p>
        </w:tc>
        <w:tc>
          <w:tcPr>
            <w:tcW w:w="1428" w:type="dxa"/>
          </w:tcPr>
          <w:p w:rsidR="006E6BEA" w:rsidRDefault="006E6BEA">
            <w:pPr>
              <w:pStyle w:val="ConsPlusNormal"/>
              <w:jc w:val="right"/>
            </w:pPr>
            <w:r>
              <w:t>298 749,5</w:t>
            </w:r>
          </w:p>
        </w:tc>
        <w:tc>
          <w:tcPr>
            <w:tcW w:w="1304" w:type="dxa"/>
          </w:tcPr>
          <w:p w:rsidR="006E6BEA" w:rsidRDefault="006E6BEA">
            <w:pPr>
              <w:pStyle w:val="ConsPlusNormal"/>
              <w:jc w:val="right"/>
            </w:pPr>
            <w:r>
              <w:t>310 699,5</w:t>
            </w:r>
          </w:p>
        </w:tc>
      </w:tr>
    </w:tbl>
    <w:p w:rsidR="006E6BEA" w:rsidRDefault="006E6BEA">
      <w:pPr>
        <w:pStyle w:val="ConsPlusNormal"/>
        <w:ind w:firstLine="540"/>
        <w:jc w:val="both"/>
      </w:pPr>
    </w:p>
    <w:p w:rsidR="006E6BEA" w:rsidRDefault="006E6BEA">
      <w:pPr>
        <w:pStyle w:val="ConsPlusNormal"/>
        <w:jc w:val="right"/>
        <w:outlineLvl w:val="1"/>
      </w:pPr>
      <w:r>
        <w:t>Таблица 46</w:t>
      </w:r>
    </w:p>
    <w:p w:rsidR="006E6BEA" w:rsidRDefault="006E6BEA">
      <w:pPr>
        <w:pStyle w:val="ConsPlusNormal"/>
        <w:ind w:firstLine="540"/>
        <w:jc w:val="both"/>
      </w:pPr>
    </w:p>
    <w:p w:rsidR="006E6BEA" w:rsidRDefault="006E6BEA">
      <w:pPr>
        <w:pStyle w:val="ConsPlusTitle"/>
        <w:jc w:val="center"/>
      </w:pPr>
      <w:r>
        <w:lastRenderedPageBreak/>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капитальный ремонт</w:t>
      </w:r>
    </w:p>
    <w:p w:rsidR="006E6BEA" w:rsidRDefault="006E6BEA">
      <w:pPr>
        <w:pStyle w:val="ConsPlusTitle"/>
        <w:jc w:val="center"/>
      </w:pPr>
      <w:r>
        <w:t>и ремонт автомобильных дорог общего пользования местного</w:t>
      </w:r>
    </w:p>
    <w:p w:rsidR="006E6BEA" w:rsidRDefault="006E6BEA">
      <w:pPr>
        <w:pStyle w:val="ConsPlusTitle"/>
        <w:jc w:val="center"/>
      </w:pPr>
      <w:r>
        <w:t>значения 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136 840,2</w:t>
            </w:r>
          </w:p>
        </w:tc>
        <w:tc>
          <w:tcPr>
            <w:tcW w:w="1428" w:type="dxa"/>
          </w:tcPr>
          <w:p w:rsidR="006E6BEA" w:rsidRDefault="006E6BEA">
            <w:pPr>
              <w:pStyle w:val="ConsPlusNormal"/>
              <w:jc w:val="right"/>
            </w:pPr>
            <w:r>
              <w:t>136 840,2</w:t>
            </w:r>
          </w:p>
        </w:tc>
        <w:tc>
          <w:tcPr>
            <w:tcW w:w="1304" w:type="dxa"/>
          </w:tcPr>
          <w:p w:rsidR="006E6BEA" w:rsidRDefault="006E6BEA">
            <w:pPr>
              <w:pStyle w:val="ConsPlusNormal"/>
              <w:jc w:val="right"/>
            </w:pPr>
            <w:r>
              <w:t>136 840,2</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79 021,2</w:t>
            </w:r>
          </w:p>
        </w:tc>
        <w:tc>
          <w:tcPr>
            <w:tcW w:w="1428" w:type="dxa"/>
          </w:tcPr>
          <w:p w:rsidR="006E6BEA" w:rsidRDefault="006E6BEA">
            <w:pPr>
              <w:pStyle w:val="ConsPlusNormal"/>
              <w:jc w:val="right"/>
            </w:pPr>
            <w:r>
              <w:t>79 021,2</w:t>
            </w:r>
          </w:p>
        </w:tc>
        <w:tc>
          <w:tcPr>
            <w:tcW w:w="1304" w:type="dxa"/>
          </w:tcPr>
          <w:p w:rsidR="006E6BEA" w:rsidRDefault="006E6BEA">
            <w:pPr>
              <w:pStyle w:val="ConsPlusNormal"/>
              <w:jc w:val="right"/>
            </w:pPr>
            <w:r>
              <w:t>79 021,2</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Аннинское городское поселение</w:t>
            </w:r>
          </w:p>
        </w:tc>
        <w:tc>
          <w:tcPr>
            <w:tcW w:w="1428" w:type="dxa"/>
          </w:tcPr>
          <w:p w:rsidR="006E6BEA" w:rsidRDefault="006E6BEA">
            <w:pPr>
              <w:pStyle w:val="ConsPlusNormal"/>
              <w:jc w:val="right"/>
            </w:pPr>
            <w:r>
              <w:t>57 819,0</w:t>
            </w:r>
          </w:p>
        </w:tc>
        <w:tc>
          <w:tcPr>
            <w:tcW w:w="1428" w:type="dxa"/>
          </w:tcPr>
          <w:p w:rsidR="006E6BEA" w:rsidRDefault="006E6BEA">
            <w:pPr>
              <w:pStyle w:val="ConsPlusNormal"/>
              <w:jc w:val="right"/>
            </w:pPr>
            <w:r>
              <w:t>57 819,0</w:t>
            </w:r>
          </w:p>
        </w:tc>
        <w:tc>
          <w:tcPr>
            <w:tcW w:w="1304" w:type="dxa"/>
          </w:tcPr>
          <w:p w:rsidR="006E6BEA" w:rsidRDefault="006E6BEA">
            <w:pPr>
              <w:pStyle w:val="ConsPlusNormal"/>
              <w:jc w:val="right"/>
            </w:pPr>
            <w:r>
              <w:t>57 819,0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230 465,9</w:t>
            </w:r>
          </w:p>
        </w:tc>
        <w:tc>
          <w:tcPr>
            <w:tcW w:w="1428" w:type="dxa"/>
          </w:tcPr>
          <w:p w:rsidR="006E6BEA" w:rsidRDefault="006E6BEA">
            <w:pPr>
              <w:pStyle w:val="ConsPlusNormal"/>
              <w:jc w:val="right"/>
            </w:pPr>
            <w:r>
              <w:t>230 465,9</w:t>
            </w:r>
          </w:p>
        </w:tc>
        <w:tc>
          <w:tcPr>
            <w:tcW w:w="1304" w:type="dxa"/>
          </w:tcPr>
          <w:p w:rsidR="006E6BEA" w:rsidRDefault="006E6BEA">
            <w:pPr>
              <w:pStyle w:val="ConsPlusNormal"/>
              <w:jc w:val="right"/>
            </w:pPr>
            <w:r>
              <w:t>230 465,9</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157 048,1</w:t>
            </w:r>
          </w:p>
        </w:tc>
        <w:tc>
          <w:tcPr>
            <w:tcW w:w="1428" w:type="dxa"/>
          </w:tcPr>
          <w:p w:rsidR="006E6BEA" w:rsidRDefault="006E6BEA">
            <w:pPr>
              <w:pStyle w:val="ConsPlusNormal"/>
              <w:jc w:val="right"/>
            </w:pPr>
            <w:r>
              <w:t>157 048,1</w:t>
            </w:r>
          </w:p>
        </w:tc>
        <w:tc>
          <w:tcPr>
            <w:tcW w:w="1304" w:type="dxa"/>
          </w:tcPr>
          <w:p w:rsidR="006E6BEA" w:rsidRDefault="006E6BEA">
            <w:pPr>
              <w:pStyle w:val="ConsPlusNormal"/>
              <w:jc w:val="right"/>
            </w:pPr>
            <w:r>
              <w:t>157 048,1</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Городское поселение - город Бобров</w:t>
            </w:r>
          </w:p>
        </w:tc>
        <w:tc>
          <w:tcPr>
            <w:tcW w:w="1428" w:type="dxa"/>
          </w:tcPr>
          <w:p w:rsidR="006E6BEA" w:rsidRDefault="006E6BEA">
            <w:pPr>
              <w:pStyle w:val="ConsPlusNormal"/>
              <w:jc w:val="right"/>
            </w:pPr>
            <w:r>
              <w:t>73 417,8</w:t>
            </w:r>
          </w:p>
        </w:tc>
        <w:tc>
          <w:tcPr>
            <w:tcW w:w="1428" w:type="dxa"/>
          </w:tcPr>
          <w:p w:rsidR="006E6BEA" w:rsidRDefault="006E6BEA">
            <w:pPr>
              <w:pStyle w:val="ConsPlusNormal"/>
              <w:jc w:val="right"/>
            </w:pPr>
            <w:r>
              <w:t>73 417,8</w:t>
            </w:r>
          </w:p>
        </w:tc>
        <w:tc>
          <w:tcPr>
            <w:tcW w:w="1304" w:type="dxa"/>
          </w:tcPr>
          <w:p w:rsidR="006E6BEA" w:rsidRDefault="006E6BEA">
            <w:pPr>
              <w:pStyle w:val="ConsPlusNormal"/>
              <w:jc w:val="right"/>
            </w:pPr>
            <w:r>
              <w:t>73 417,8</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118 654,5</w:t>
            </w:r>
          </w:p>
        </w:tc>
        <w:tc>
          <w:tcPr>
            <w:tcW w:w="1428" w:type="dxa"/>
          </w:tcPr>
          <w:p w:rsidR="006E6BEA" w:rsidRDefault="006E6BEA">
            <w:pPr>
              <w:pStyle w:val="ConsPlusNormal"/>
              <w:jc w:val="right"/>
            </w:pPr>
            <w:r>
              <w:t>118 654,5</w:t>
            </w:r>
          </w:p>
        </w:tc>
        <w:tc>
          <w:tcPr>
            <w:tcW w:w="1304" w:type="dxa"/>
          </w:tcPr>
          <w:p w:rsidR="006E6BEA" w:rsidRDefault="006E6BEA">
            <w:pPr>
              <w:pStyle w:val="ConsPlusNormal"/>
              <w:jc w:val="right"/>
            </w:pPr>
            <w:r>
              <w:t>118 654,5</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80 359,3</w:t>
            </w:r>
          </w:p>
        </w:tc>
        <w:tc>
          <w:tcPr>
            <w:tcW w:w="1428" w:type="dxa"/>
          </w:tcPr>
          <w:p w:rsidR="006E6BEA" w:rsidRDefault="006E6BEA">
            <w:pPr>
              <w:pStyle w:val="ConsPlusNormal"/>
              <w:jc w:val="right"/>
            </w:pPr>
            <w:r>
              <w:t>80 359,3</w:t>
            </w:r>
          </w:p>
        </w:tc>
        <w:tc>
          <w:tcPr>
            <w:tcW w:w="1304" w:type="dxa"/>
          </w:tcPr>
          <w:p w:rsidR="006E6BEA" w:rsidRDefault="006E6BEA">
            <w:pPr>
              <w:pStyle w:val="ConsPlusNormal"/>
              <w:jc w:val="right"/>
            </w:pPr>
            <w:r>
              <w:t>80 359,3</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Городское поселение - город Богучар</w:t>
            </w:r>
          </w:p>
        </w:tc>
        <w:tc>
          <w:tcPr>
            <w:tcW w:w="1428" w:type="dxa"/>
          </w:tcPr>
          <w:p w:rsidR="006E6BEA" w:rsidRDefault="006E6BEA">
            <w:pPr>
              <w:pStyle w:val="ConsPlusNormal"/>
              <w:jc w:val="right"/>
            </w:pPr>
            <w:r>
              <w:t>38 295,2</w:t>
            </w:r>
          </w:p>
        </w:tc>
        <w:tc>
          <w:tcPr>
            <w:tcW w:w="1428" w:type="dxa"/>
          </w:tcPr>
          <w:p w:rsidR="006E6BEA" w:rsidRDefault="006E6BEA">
            <w:pPr>
              <w:pStyle w:val="ConsPlusNormal"/>
              <w:jc w:val="right"/>
            </w:pPr>
            <w:r>
              <w:t>38 295,2</w:t>
            </w:r>
          </w:p>
        </w:tc>
        <w:tc>
          <w:tcPr>
            <w:tcW w:w="1304" w:type="dxa"/>
          </w:tcPr>
          <w:p w:rsidR="006E6BEA" w:rsidRDefault="006E6BEA">
            <w:pPr>
              <w:pStyle w:val="ConsPlusNormal"/>
              <w:jc w:val="right"/>
            </w:pPr>
            <w:r>
              <w:t>38 295,2</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169 250,4</w:t>
            </w:r>
          </w:p>
        </w:tc>
        <w:tc>
          <w:tcPr>
            <w:tcW w:w="1428" w:type="dxa"/>
          </w:tcPr>
          <w:p w:rsidR="006E6BEA" w:rsidRDefault="006E6BEA">
            <w:pPr>
              <w:pStyle w:val="ConsPlusNormal"/>
              <w:jc w:val="right"/>
            </w:pPr>
            <w:r>
              <w:t>169 250,4</w:t>
            </w:r>
          </w:p>
        </w:tc>
        <w:tc>
          <w:tcPr>
            <w:tcW w:w="1304" w:type="dxa"/>
          </w:tcPr>
          <w:p w:rsidR="006E6BEA" w:rsidRDefault="006E6BEA">
            <w:pPr>
              <w:pStyle w:val="ConsPlusNormal"/>
              <w:jc w:val="right"/>
            </w:pPr>
            <w:r>
              <w:t>169 250,4</w:t>
            </w:r>
          </w:p>
        </w:tc>
      </w:tr>
      <w:tr w:rsidR="006E6BEA">
        <w:tc>
          <w:tcPr>
            <w:tcW w:w="541" w:type="dxa"/>
          </w:tcPr>
          <w:p w:rsidR="006E6BEA" w:rsidRDefault="006E6BEA">
            <w:pPr>
              <w:pStyle w:val="ConsPlusNormal"/>
              <w:jc w:val="center"/>
            </w:pPr>
            <w:r>
              <w:t>4.1</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69 921,7</w:t>
            </w:r>
          </w:p>
        </w:tc>
        <w:tc>
          <w:tcPr>
            <w:tcW w:w="1428" w:type="dxa"/>
          </w:tcPr>
          <w:p w:rsidR="006E6BEA" w:rsidRDefault="006E6BEA">
            <w:pPr>
              <w:pStyle w:val="ConsPlusNormal"/>
              <w:jc w:val="right"/>
            </w:pPr>
            <w:r>
              <w:t>69 921,7</w:t>
            </w:r>
          </w:p>
        </w:tc>
        <w:tc>
          <w:tcPr>
            <w:tcW w:w="1304" w:type="dxa"/>
          </w:tcPr>
          <w:p w:rsidR="006E6BEA" w:rsidRDefault="006E6BEA">
            <w:pPr>
              <w:pStyle w:val="ConsPlusNormal"/>
              <w:jc w:val="right"/>
            </w:pPr>
            <w:r>
              <w:t>69 921,7</w:t>
            </w:r>
          </w:p>
        </w:tc>
      </w:tr>
      <w:tr w:rsidR="006E6BEA">
        <w:tc>
          <w:tcPr>
            <w:tcW w:w="541" w:type="dxa"/>
          </w:tcPr>
          <w:p w:rsidR="006E6BEA" w:rsidRDefault="006E6BEA">
            <w:pPr>
              <w:pStyle w:val="ConsPlusNormal"/>
              <w:jc w:val="center"/>
            </w:pPr>
            <w:r>
              <w:t>4.2</w:t>
            </w:r>
          </w:p>
        </w:tc>
        <w:tc>
          <w:tcPr>
            <w:tcW w:w="4252" w:type="dxa"/>
          </w:tcPr>
          <w:p w:rsidR="006E6BEA" w:rsidRDefault="006E6BEA">
            <w:pPr>
              <w:pStyle w:val="ConsPlusNormal"/>
              <w:ind w:firstLine="17"/>
            </w:pPr>
            <w:r>
              <w:t>Бутурлиновское городское поселение</w:t>
            </w:r>
          </w:p>
        </w:tc>
        <w:tc>
          <w:tcPr>
            <w:tcW w:w="1428" w:type="dxa"/>
          </w:tcPr>
          <w:p w:rsidR="006E6BEA" w:rsidRDefault="006E6BEA">
            <w:pPr>
              <w:pStyle w:val="ConsPlusNormal"/>
              <w:jc w:val="right"/>
            </w:pPr>
            <w:r>
              <w:t>56 229,1</w:t>
            </w:r>
          </w:p>
        </w:tc>
        <w:tc>
          <w:tcPr>
            <w:tcW w:w="1428" w:type="dxa"/>
          </w:tcPr>
          <w:p w:rsidR="006E6BEA" w:rsidRDefault="006E6BEA">
            <w:pPr>
              <w:pStyle w:val="ConsPlusNormal"/>
              <w:jc w:val="right"/>
            </w:pPr>
            <w:r>
              <w:t>56 229,1</w:t>
            </w:r>
          </w:p>
        </w:tc>
        <w:tc>
          <w:tcPr>
            <w:tcW w:w="1304" w:type="dxa"/>
          </w:tcPr>
          <w:p w:rsidR="006E6BEA" w:rsidRDefault="006E6BEA">
            <w:pPr>
              <w:pStyle w:val="ConsPlusNormal"/>
              <w:jc w:val="right"/>
            </w:pPr>
            <w:r>
              <w:t>56 229,1</w:t>
            </w:r>
          </w:p>
        </w:tc>
      </w:tr>
      <w:tr w:rsidR="006E6BEA">
        <w:tc>
          <w:tcPr>
            <w:tcW w:w="541" w:type="dxa"/>
          </w:tcPr>
          <w:p w:rsidR="006E6BEA" w:rsidRDefault="006E6BEA">
            <w:pPr>
              <w:pStyle w:val="ConsPlusNormal"/>
              <w:jc w:val="center"/>
            </w:pPr>
            <w:r>
              <w:t>4.3</w:t>
            </w:r>
          </w:p>
        </w:tc>
        <w:tc>
          <w:tcPr>
            <w:tcW w:w="4252" w:type="dxa"/>
          </w:tcPr>
          <w:p w:rsidR="006E6BEA" w:rsidRDefault="006E6BEA">
            <w:pPr>
              <w:pStyle w:val="ConsPlusNormal"/>
              <w:ind w:firstLine="17"/>
            </w:pPr>
            <w:r>
              <w:t>Нижнекисляйское городское поселение</w:t>
            </w:r>
          </w:p>
        </w:tc>
        <w:tc>
          <w:tcPr>
            <w:tcW w:w="1428" w:type="dxa"/>
          </w:tcPr>
          <w:p w:rsidR="006E6BEA" w:rsidRDefault="006E6BEA">
            <w:pPr>
              <w:pStyle w:val="ConsPlusNormal"/>
              <w:jc w:val="right"/>
            </w:pPr>
            <w:r>
              <w:t>43 099,6</w:t>
            </w:r>
          </w:p>
        </w:tc>
        <w:tc>
          <w:tcPr>
            <w:tcW w:w="1428" w:type="dxa"/>
          </w:tcPr>
          <w:p w:rsidR="006E6BEA" w:rsidRDefault="006E6BEA">
            <w:pPr>
              <w:pStyle w:val="ConsPlusNormal"/>
              <w:jc w:val="right"/>
            </w:pPr>
            <w:r>
              <w:t>43 099,6</w:t>
            </w:r>
          </w:p>
        </w:tc>
        <w:tc>
          <w:tcPr>
            <w:tcW w:w="1304" w:type="dxa"/>
          </w:tcPr>
          <w:p w:rsidR="006E6BEA" w:rsidRDefault="006E6BEA">
            <w:pPr>
              <w:pStyle w:val="ConsPlusNormal"/>
              <w:jc w:val="right"/>
            </w:pPr>
            <w:r>
              <w:t>43 099,6</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58 834,3</w:t>
            </w:r>
          </w:p>
        </w:tc>
        <w:tc>
          <w:tcPr>
            <w:tcW w:w="1428" w:type="dxa"/>
          </w:tcPr>
          <w:p w:rsidR="006E6BEA" w:rsidRDefault="006E6BEA">
            <w:pPr>
              <w:pStyle w:val="ConsPlusNormal"/>
              <w:jc w:val="right"/>
            </w:pPr>
            <w:r>
              <w:t>58 834,3</w:t>
            </w:r>
          </w:p>
        </w:tc>
        <w:tc>
          <w:tcPr>
            <w:tcW w:w="1304" w:type="dxa"/>
          </w:tcPr>
          <w:p w:rsidR="006E6BEA" w:rsidRDefault="006E6BEA">
            <w:pPr>
              <w:pStyle w:val="ConsPlusNormal"/>
              <w:jc w:val="right"/>
            </w:pPr>
            <w:r>
              <w:t>58 834,3</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80 622,3</w:t>
            </w:r>
          </w:p>
        </w:tc>
        <w:tc>
          <w:tcPr>
            <w:tcW w:w="1428" w:type="dxa"/>
          </w:tcPr>
          <w:p w:rsidR="006E6BEA" w:rsidRDefault="006E6BEA">
            <w:pPr>
              <w:pStyle w:val="ConsPlusNormal"/>
              <w:jc w:val="right"/>
            </w:pPr>
            <w:r>
              <w:t>80 622,3</w:t>
            </w:r>
          </w:p>
        </w:tc>
        <w:tc>
          <w:tcPr>
            <w:tcW w:w="1304" w:type="dxa"/>
          </w:tcPr>
          <w:p w:rsidR="006E6BEA" w:rsidRDefault="006E6BEA">
            <w:pPr>
              <w:pStyle w:val="ConsPlusNormal"/>
              <w:jc w:val="right"/>
            </w:pPr>
            <w:r>
              <w:t>80 622,3</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51 395,6</w:t>
            </w:r>
          </w:p>
        </w:tc>
        <w:tc>
          <w:tcPr>
            <w:tcW w:w="1428" w:type="dxa"/>
          </w:tcPr>
          <w:p w:rsidR="006E6BEA" w:rsidRDefault="006E6BEA">
            <w:pPr>
              <w:pStyle w:val="ConsPlusNormal"/>
              <w:jc w:val="right"/>
            </w:pPr>
            <w:r>
              <w:t>51 395,6</w:t>
            </w:r>
          </w:p>
        </w:tc>
        <w:tc>
          <w:tcPr>
            <w:tcW w:w="1304" w:type="dxa"/>
          </w:tcPr>
          <w:p w:rsidR="006E6BEA" w:rsidRDefault="006E6BEA">
            <w:pPr>
              <w:pStyle w:val="ConsPlusNormal"/>
              <w:jc w:val="right"/>
            </w:pPr>
            <w:r>
              <w:t>51 395,6</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98 518,1</w:t>
            </w:r>
          </w:p>
        </w:tc>
        <w:tc>
          <w:tcPr>
            <w:tcW w:w="1428" w:type="dxa"/>
          </w:tcPr>
          <w:p w:rsidR="006E6BEA" w:rsidRDefault="006E6BEA">
            <w:pPr>
              <w:pStyle w:val="ConsPlusNormal"/>
              <w:jc w:val="right"/>
            </w:pPr>
            <w:r>
              <w:t>98 518,1</w:t>
            </w:r>
          </w:p>
        </w:tc>
        <w:tc>
          <w:tcPr>
            <w:tcW w:w="1304" w:type="dxa"/>
          </w:tcPr>
          <w:p w:rsidR="006E6BEA" w:rsidRDefault="006E6BEA">
            <w:pPr>
              <w:pStyle w:val="ConsPlusNormal"/>
              <w:jc w:val="right"/>
            </w:pPr>
            <w:r>
              <w:t>98 518,1</w:t>
            </w:r>
          </w:p>
        </w:tc>
      </w:tr>
      <w:tr w:rsidR="006E6BEA">
        <w:tc>
          <w:tcPr>
            <w:tcW w:w="541" w:type="dxa"/>
          </w:tcPr>
          <w:p w:rsidR="006E6BEA" w:rsidRDefault="006E6BEA">
            <w:pPr>
              <w:pStyle w:val="ConsPlusNormal"/>
              <w:jc w:val="center"/>
            </w:pPr>
            <w:r>
              <w:t>8.1</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57 659,7</w:t>
            </w:r>
          </w:p>
        </w:tc>
        <w:tc>
          <w:tcPr>
            <w:tcW w:w="1428" w:type="dxa"/>
          </w:tcPr>
          <w:p w:rsidR="006E6BEA" w:rsidRDefault="006E6BEA">
            <w:pPr>
              <w:pStyle w:val="ConsPlusNormal"/>
              <w:jc w:val="right"/>
            </w:pPr>
            <w:r>
              <w:t>57 659,7</w:t>
            </w:r>
          </w:p>
        </w:tc>
        <w:tc>
          <w:tcPr>
            <w:tcW w:w="1304" w:type="dxa"/>
          </w:tcPr>
          <w:p w:rsidR="006E6BEA" w:rsidRDefault="006E6BEA">
            <w:pPr>
              <w:pStyle w:val="ConsPlusNormal"/>
              <w:jc w:val="right"/>
            </w:pPr>
            <w:r>
              <w:t>57 659,7</w:t>
            </w:r>
          </w:p>
        </w:tc>
      </w:tr>
      <w:tr w:rsidR="006E6BEA">
        <w:tc>
          <w:tcPr>
            <w:tcW w:w="541" w:type="dxa"/>
          </w:tcPr>
          <w:p w:rsidR="006E6BEA" w:rsidRDefault="006E6BEA">
            <w:pPr>
              <w:pStyle w:val="ConsPlusNormal"/>
              <w:jc w:val="center"/>
            </w:pPr>
            <w:r>
              <w:t>8.2</w:t>
            </w:r>
          </w:p>
        </w:tc>
        <w:tc>
          <w:tcPr>
            <w:tcW w:w="4252" w:type="dxa"/>
          </w:tcPr>
          <w:p w:rsidR="006E6BEA" w:rsidRDefault="006E6BEA">
            <w:pPr>
              <w:pStyle w:val="ConsPlusNormal"/>
              <w:ind w:firstLine="17"/>
            </w:pPr>
            <w:r>
              <w:t>Грибановское городское поселение</w:t>
            </w:r>
          </w:p>
        </w:tc>
        <w:tc>
          <w:tcPr>
            <w:tcW w:w="1428" w:type="dxa"/>
          </w:tcPr>
          <w:p w:rsidR="006E6BEA" w:rsidRDefault="006E6BEA">
            <w:pPr>
              <w:pStyle w:val="ConsPlusNormal"/>
              <w:jc w:val="right"/>
            </w:pPr>
            <w:r>
              <w:t>40 858,4</w:t>
            </w:r>
          </w:p>
        </w:tc>
        <w:tc>
          <w:tcPr>
            <w:tcW w:w="1428" w:type="dxa"/>
          </w:tcPr>
          <w:p w:rsidR="006E6BEA" w:rsidRDefault="006E6BEA">
            <w:pPr>
              <w:pStyle w:val="ConsPlusNormal"/>
              <w:jc w:val="right"/>
            </w:pPr>
            <w:r>
              <w:t>40 858,4</w:t>
            </w:r>
          </w:p>
        </w:tc>
        <w:tc>
          <w:tcPr>
            <w:tcW w:w="1304" w:type="dxa"/>
          </w:tcPr>
          <w:p w:rsidR="006E6BEA" w:rsidRDefault="006E6BEA">
            <w:pPr>
              <w:pStyle w:val="ConsPlusNormal"/>
              <w:jc w:val="right"/>
            </w:pPr>
            <w:r>
              <w:t>40 858,4</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123 769,7</w:t>
            </w:r>
          </w:p>
        </w:tc>
        <w:tc>
          <w:tcPr>
            <w:tcW w:w="1428" w:type="dxa"/>
          </w:tcPr>
          <w:p w:rsidR="006E6BEA" w:rsidRDefault="006E6BEA">
            <w:pPr>
              <w:pStyle w:val="ConsPlusNormal"/>
              <w:jc w:val="right"/>
            </w:pPr>
            <w:r>
              <w:t>123 769,7</w:t>
            </w:r>
          </w:p>
        </w:tc>
        <w:tc>
          <w:tcPr>
            <w:tcW w:w="1304" w:type="dxa"/>
          </w:tcPr>
          <w:p w:rsidR="006E6BEA" w:rsidRDefault="006E6BEA">
            <w:pPr>
              <w:pStyle w:val="ConsPlusNormal"/>
              <w:jc w:val="right"/>
            </w:pPr>
            <w:r>
              <w:t>123 769,7</w:t>
            </w:r>
          </w:p>
        </w:tc>
      </w:tr>
      <w:tr w:rsidR="006E6BEA">
        <w:tc>
          <w:tcPr>
            <w:tcW w:w="541" w:type="dxa"/>
          </w:tcPr>
          <w:p w:rsidR="006E6BEA" w:rsidRDefault="006E6BEA">
            <w:pPr>
              <w:pStyle w:val="ConsPlusNormal"/>
              <w:jc w:val="center"/>
            </w:pPr>
            <w:r>
              <w:t>9.1</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75 523,7</w:t>
            </w:r>
          </w:p>
        </w:tc>
        <w:tc>
          <w:tcPr>
            <w:tcW w:w="1428" w:type="dxa"/>
          </w:tcPr>
          <w:p w:rsidR="006E6BEA" w:rsidRDefault="006E6BEA">
            <w:pPr>
              <w:pStyle w:val="ConsPlusNormal"/>
              <w:jc w:val="right"/>
            </w:pPr>
            <w:r>
              <w:t>75 523,7</w:t>
            </w:r>
          </w:p>
        </w:tc>
        <w:tc>
          <w:tcPr>
            <w:tcW w:w="1304" w:type="dxa"/>
          </w:tcPr>
          <w:p w:rsidR="006E6BEA" w:rsidRDefault="006E6BEA">
            <w:pPr>
              <w:pStyle w:val="ConsPlusNormal"/>
              <w:jc w:val="right"/>
            </w:pPr>
            <w:r>
              <w:t>75 523,7</w:t>
            </w:r>
          </w:p>
        </w:tc>
      </w:tr>
      <w:tr w:rsidR="006E6BEA">
        <w:tc>
          <w:tcPr>
            <w:tcW w:w="541" w:type="dxa"/>
          </w:tcPr>
          <w:p w:rsidR="006E6BEA" w:rsidRDefault="006E6BEA">
            <w:pPr>
              <w:pStyle w:val="ConsPlusNormal"/>
              <w:jc w:val="center"/>
            </w:pPr>
            <w:r>
              <w:t>9.2</w:t>
            </w:r>
          </w:p>
        </w:tc>
        <w:tc>
          <w:tcPr>
            <w:tcW w:w="4252" w:type="dxa"/>
          </w:tcPr>
          <w:p w:rsidR="006E6BEA" w:rsidRDefault="006E6BEA">
            <w:pPr>
              <w:pStyle w:val="ConsPlusNormal"/>
              <w:ind w:firstLine="17"/>
            </w:pPr>
            <w:r>
              <w:t>Городское поселение - город Калач</w:t>
            </w:r>
          </w:p>
        </w:tc>
        <w:tc>
          <w:tcPr>
            <w:tcW w:w="1428" w:type="dxa"/>
          </w:tcPr>
          <w:p w:rsidR="006E6BEA" w:rsidRDefault="006E6BEA">
            <w:pPr>
              <w:pStyle w:val="ConsPlusNormal"/>
              <w:jc w:val="right"/>
            </w:pPr>
            <w:r>
              <w:t>48 246,0</w:t>
            </w:r>
          </w:p>
        </w:tc>
        <w:tc>
          <w:tcPr>
            <w:tcW w:w="1428" w:type="dxa"/>
          </w:tcPr>
          <w:p w:rsidR="006E6BEA" w:rsidRDefault="006E6BEA">
            <w:pPr>
              <w:pStyle w:val="ConsPlusNormal"/>
              <w:jc w:val="right"/>
            </w:pPr>
            <w:r>
              <w:t>48 246,0</w:t>
            </w:r>
          </w:p>
        </w:tc>
        <w:tc>
          <w:tcPr>
            <w:tcW w:w="1304" w:type="dxa"/>
          </w:tcPr>
          <w:p w:rsidR="006E6BEA" w:rsidRDefault="006E6BEA">
            <w:pPr>
              <w:pStyle w:val="ConsPlusNormal"/>
              <w:jc w:val="right"/>
            </w:pPr>
            <w:r>
              <w:t>48 246,0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114 546,1</w:t>
            </w:r>
          </w:p>
        </w:tc>
        <w:tc>
          <w:tcPr>
            <w:tcW w:w="1428" w:type="dxa"/>
          </w:tcPr>
          <w:p w:rsidR="006E6BEA" w:rsidRDefault="006E6BEA">
            <w:pPr>
              <w:pStyle w:val="ConsPlusNormal"/>
              <w:jc w:val="right"/>
            </w:pPr>
            <w:r>
              <w:t>114 546,1</w:t>
            </w:r>
          </w:p>
        </w:tc>
        <w:tc>
          <w:tcPr>
            <w:tcW w:w="1304" w:type="dxa"/>
          </w:tcPr>
          <w:p w:rsidR="006E6BEA" w:rsidRDefault="006E6BEA">
            <w:pPr>
              <w:pStyle w:val="ConsPlusNormal"/>
              <w:jc w:val="right"/>
            </w:pPr>
            <w:r>
              <w:t>114 546,1</w:t>
            </w:r>
          </w:p>
        </w:tc>
      </w:tr>
      <w:tr w:rsidR="006E6BEA">
        <w:tc>
          <w:tcPr>
            <w:tcW w:w="541" w:type="dxa"/>
          </w:tcPr>
          <w:p w:rsidR="006E6BEA" w:rsidRDefault="006E6BEA">
            <w:pPr>
              <w:pStyle w:val="ConsPlusNormal"/>
              <w:jc w:val="center"/>
            </w:pPr>
            <w:r>
              <w:lastRenderedPageBreak/>
              <w:t>10.1</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66 261,9</w:t>
            </w:r>
          </w:p>
        </w:tc>
        <w:tc>
          <w:tcPr>
            <w:tcW w:w="1428" w:type="dxa"/>
          </w:tcPr>
          <w:p w:rsidR="006E6BEA" w:rsidRDefault="006E6BEA">
            <w:pPr>
              <w:pStyle w:val="ConsPlusNormal"/>
              <w:jc w:val="right"/>
            </w:pPr>
            <w:r>
              <w:t>66 261,9</w:t>
            </w:r>
          </w:p>
        </w:tc>
        <w:tc>
          <w:tcPr>
            <w:tcW w:w="1304" w:type="dxa"/>
          </w:tcPr>
          <w:p w:rsidR="006E6BEA" w:rsidRDefault="006E6BEA">
            <w:pPr>
              <w:pStyle w:val="ConsPlusNormal"/>
              <w:jc w:val="right"/>
            </w:pPr>
            <w:r>
              <w:t>66 261,9</w:t>
            </w:r>
          </w:p>
        </w:tc>
      </w:tr>
      <w:tr w:rsidR="006E6BEA">
        <w:tc>
          <w:tcPr>
            <w:tcW w:w="541" w:type="dxa"/>
          </w:tcPr>
          <w:p w:rsidR="006E6BEA" w:rsidRDefault="006E6BEA">
            <w:pPr>
              <w:pStyle w:val="ConsPlusNormal"/>
              <w:jc w:val="center"/>
            </w:pPr>
            <w:r>
              <w:t>10.2</w:t>
            </w:r>
          </w:p>
        </w:tc>
        <w:tc>
          <w:tcPr>
            <w:tcW w:w="4252" w:type="dxa"/>
          </w:tcPr>
          <w:p w:rsidR="006E6BEA" w:rsidRDefault="006E6BEA">
            <w:pPr>
              <w:pStyle w:val="ConsPlusNormal"/>
              <w:ind w:firstLine="17"/>
            </w:pPr>
            <w:r>
              <w:t>Каменское городское поселение</w:t>
            </w:r>
          </w:p>
        </w:tc>
        <w:tc>
          <w:tcPr>
            <w:tcW w:w="1428" w:type="dxa"/>
          </w:tcPr>
          <w:p w:rsidR="006E6BEA" w:rsidRDefault="006E6BEA">
            <w:pPr>
              <w:pStyle w:val="ConsPlusNormal"/>
              <w:jc w:val="right"/>
            </w:pPr>
            <w:r>
              <w:t>48 284,2</w:t>
            </w:r>
          </w:p>
        </w:tc>
        <w:tc>
          <w:tcPr>
            <w:tcW w:w="1428" w:type="dxa"/>
          </w:tcPr>
          <w:p w:rsidR="006E6BEA" w:rsidRDefault="006E6BEA">
            <w:pPr>
              <w:pStyle w:val="ConsPlusNormal"/>
              <w:jc w:val="right"/>
            </w:pPr>
            <w:r>
              <w:t>48 284,2</w:t>
            </w:r>
          </w:p>
        </w:tc>
        <w:tc>
          <w:tcPr>
            <w:tcW w:w="1304" w:type="dxa"/>
          </w:tcPr>
          <w:p w:rsidR="006E6BEA" w:rsidRDefault="006E6BEA">
            <w:pPr>
              <w:pStyle w:val="ConsPlusNormal"/>
              <w:jc w:val="right"/>
            </w:pPr>
            <w:r>
              <w:t>48 284,2</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117 753,8</w:t>
            </w:r>
          </w:p>
        </w:tc>
        <w:tc>
          <w:tcPr>
            <w:tcW w:w="1428" w:type="dxa"/>
          </w:tcPr>
          <w:p w:rsidR="006E6BEA" w:rsidRDefault="006E6BEA">
            <w:pPr>
              <w:pStyle w:val="ConsPlusNormal"/>
              <w:jc w:val="right"/>
            </w:pPr>
            <w:r>
              <w:t>117 753,8</w:t>
            </w:r>
          </w:p>
        </w:tc>
        <w:tc>
          <w:tcPr>
            <w:tcW w:w="1304" w:type="dxa"/>
          </w:tcPr>
          <w:p w:rsidR="006E6BEA" w:rsidRDefault="006E6BEA">
            <w:pPr>
              <w:pStyle w:val="ConsPlusNormal"/>
              <w:jc w:val="right"/>
            </w:pPr>
            <w:r>
              <w:t>117 753,8</w:t>
            </w:r>
          </w:p>
        </w:tc>
      </w:tr>
      <w:tr w:rsidR="006E6BEA">
        <w:tc>
          <w:tcPr>
            <w:tcW w:w="541" w:type="dxa"/>
          </w:tcPr>
          <w:p w:rsidR="006E6BEA" w:rsidRDefault="006E6BEA">
            <w:pPr>
              <w:pStyle w:val="ConsPlusNormal"/>
              <w:jc w:val="center"/>
            </w:pPr>
            <w:r>
              <w:t>11.1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77 403,0</w:t>
            </w:r>
          </w:p>
        </w:tc>
        <w:tc>
          <w:tcPr>
            <w:tcW w:w="1428" w:type="dxa"/>
          </w:tcPr>
          <w:p w:rsidR="006E6BEA" w:rsidRDefault="006E6BEA">
            <w:pPr>
              <w:pStyle w:val="ConsPlusNormal"/>
              <w:jc w:val="right"/>
            </w:pPr>
            <w:r>
              <w:t>77 403,0</w:t>
            </w:r>
          </w:p>
        </w:tc>
        <w:tc>
          <w:tcPr>
            <w:tcW w:w="1304" w:type="dxa"/>
          </w:tcPr>
          <w:p w:rsidR="006E6BEA" w:rsidRDefault="006E6BEA">
            <w:pPr>
              <w:pStyle w:val="ConsPlusNormal"/>
              <w:jc w:val="right"/>
            </w:pPr>
            <w:r>
              <w:t>77 403,0</w:t>
            </w:r>
          </w:p>
        </w:tc>
      </w:tr>
      <w:tr w:rsidR="006E6BEA">
        <w:tc>
          <w:tcPr>
            <w:tcW w:w="541" w:type="dxa"/>
          </w:tcPr>
          <w:p w:rsidR="006E6BEA" w:rsidRDefault="006E6BEA">
            <w:pPr>
              <w:pStyle w:val="ConsPlusNormal"/>
              <w:jc w:val="center"/>
            </w:pPr>
            <w:r>
              <w:t>11.2</w:t>
            </w:r>
          </w:p>
        </w:tc>
        <w:tc>
          <w:tcPr>
            <w:tcW w:w="4252" w:type="dxa"/>
          </w:tcPr>
          <w:p w:rsidR="006E6BEA" w:rsidRDefault="006E6BEA">
            <w:pPr>
              <w:pStyle w:val="ConsPlusNormal"/>
              <w:ind w:firstLine="17"/>
            </w:pPr>
            <w:r>
              <w:t>Кантемировское городское поселение</w:t>
            </w:r>
          </w:p>
        </w:tc>
        <w:tc>
          <w:tcPr>
            <w:tcW w:w="1428" w:type="dxa"/>
          </w:tcPr>
          <w:p w:rsidR="006E6BEA" w:rsidRDefault="006E6BEA">
            <w:pPr>
              <w:pStyle w:val="ConsPlusNormal"/>
              <w:jc w:val="right"/>
            </w:pPr>
            <w:r>
              <w:t>40 350,8</w:t>
            </w:r>
          </w:p>
        </w:tc>
        <w:tc>
          <w:tcPr>
            <w:tcW w:w="1428" w:type="dxa"/>
          </w:tcPr>
          <w:p w:rsidR="006E6BEA" w:rsidRDefault="006E6BEA">
            <w:pPr>
              <w:pStyle w:val="ConsPlusNormal"/>
              <w:jc w:val="right"/>
            </w:pPr>
            <w:r>
              <w:t>40 350,8</w:t>
            </w:r>
          </w:p>
        </w:tc>
        <w:tc>
          <w:tcPr>
            <w:tcW w:w="1304" w:type="dxa"/>
          </w:tcPr>
          <w:p w:rsidR="006E6BEA" w:rsidRDefault="006E6BEA">
            <w:pPr>
              <w:pStyle w:val="ConsPlusNormal"/>
              <w:jc w:val="right"/>
            </w:pPr>
            <w:r>
              <w:t>40 350,8</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72 061,7</w:t>
            </w:r>
          </w:p>
        </w:tc>
        <w:tc>
          <w:tcPr>
            <w:tcW w:w="1428" w:type="dxa"/>
          </w:tcPr>
          <w:p w:rsidR="006E6BEA" w:rsidRDefault="006E6BEA">
            <w:pPr>
              <w:pStyle w:val="ConsPlusNormal"/>
              <w:jc w:val="right"/>
            </w:pPr>
            <w:r>
              <w:t>72 061,7</w:t>
            </w:r>
          </w:p>
        </w:tc>
        <w:tc>
          <w:tcPr>
            <w:tcW w:w="1304" w:type="dxa"/>
          </w:tcPr>
          <w:p w:rsidR="006E6BEA" w:rsidRDefault="006E6BEA">
            <w:pPr>
              <w:pStyle w:val="ConsPlusNormal"/>
              <w:jc w:val="right"/>
            </w:pPr>
            <w:r>
              <w:t>72 061,7</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322 109,3</w:t>
            </w:r>
          </w:p>
        </w:tc>
        <w:tc>
          <w:tcPr>
            <w:tcW w:w="1428" w:type="dxa"/>
          </w:tcPr>
          <w:p w:rsidR="006E6BEA" w:rsidRDefault="006E6BEA">
            <w:pPr>
              <w:pStyle w:val="ConsPlusNormal"/>
              <w:jc w:val="right"/>
            </w:pPr>
            <w:r>
              <w:t>322 109,3</w:t>
            </w:r>
          </w:p>
        </w:tc>
        <w:tc>
          <w:tcPr>
            <w:tcW w:w="1304" w:type="dxa"/>
          </w:tcPr>
          <w:p w:rsidR="006E6BEA" w:rsidRDefault="006E6BEA">
            <w:pPr>
              <w:pStyle w:val="ConsPlusNormal"/>
              <w:jc w:val="right"/>
            </w:pPr>
            <w:r>
              <w:t>322 109,3</w:t>
            </w:r>
          </w:p>
        </w:tc>
      </w:tr>
      <w:tr w:rsidR="006E6BEA">
        <w:tc>
          <w:tcPr>
            <w:tcW w:w="541" w:type="dxa"/>
          </w:tcPr>
          <w:p w:rsidR="006E6BEA" w:rsidRDefault="006E6BEA">
            <w:pPr>
              <w:pStyle w:val="ConsPlusNormal"/>
              <w:jc w:val="center"/>
            </w:pPr>
            <w:r>
              <w:t>13.1</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203 656,2</w:t>
            </w:r>
          </w:p>
        </w:tc>
        <w:tc>
          <w:tcPr>
            <w:tcW w:w="1428" w:type="dxa"/>
          </w:tcPr>
          <w:p w:rsidR="006E6BEA" w:rsidRDefault="006E6BEA">
            <w:pPr>
              <w:pStyle w:val="ConsPlusNormal"/>
              <w:jc w:val="right"/>
            </w:pPr>
            <w:r>
              <w:t>203 656,2</w:t>
            </w:r>
          </w:p>
        </w:tc>
        <w:tc>
          <w:tcPr>
            <w:tcW w:w="1304" w:type="dxa"/>
          </w:tcPr>
          <w:p w:rsidR="006E6BEA" w:rsidRDefault="006E6BEA">
            <w:pPr>
              <w:pStyle w:val="ConsPlusNormal"/>
              <w:jc w:val="right"/>
            </w:pPr>
            <w:r>
              <w:t>203 656,2</w:t>
            </w:r>
          </w:p>
        </w:tc>
      </w:tr>
      <w:tr w:rsidR="006E6BEA">
        <w:tc>
          <w:tcPr>
            <w:tcW w:w="541" w:type="dxa"/>
          </w:tcPr>
          <w:p w:rsidR="006E6BEA" w:rsidRDefault="006E6BEA">
            <w:pPr>
              <w:pStyle w:val="ConsPlusNormal"/>
              <w:jc w:val="center"/>
            </w:pPr>
            <w:r>
              <w:t>13.2</w:t>
            </w:r>
          </w:p>
        </w:tc>
        <w:tc>
          <w:tcPr>
            <w:tcW w:w="4252" w:type="dxa"/>
          </w:tcPr>
          <w:p w:rsidR="006E6BEA" w:rsidRDefault="006E6BEA">
            <w:pPr>
              <w:pStyle w:val="ConsPlusNormal"/>
              <w:ind w:firstLine="17"/>
            </w:pPr>
            <w:r>
              <w:t>Городское поселение - город Лиски</w:t>
            </w:r>
          </w:p>
        </w:tc>
        <w:tc>
          <w:tcPr>
            <w:tcW w:w="1428" w:type="dxa"/>
          </w:tcPr>
          <w:p w:rsidR="006E6BEA" w:rsidRDefault="006E6BEA">
            <w:pPr>
              <w:pStyle w:val="ConsPlusNormal"/>
              <w:jc w:val="right"/>
            </w:pPr>
            <w:r>
              <w:t>77 739,2</w:t>
            </w:r>
          </w:p>
        </w:tc>
        <w:tc>
          <w:tcPr>
            <w:tcW w:w="1428" w:type="dxa"/>
          </w:tcPr>
          <w:p w:rsidR="006E6BEA" w:rsidRDefault="006E6BEA">
            <w:pPr>
              <w:pStyle w:val="ConsPlusNormal"/>
              <w:jc w:val="right"/>
            </w:pPr>
            <w:r>
              <w:t>77 739,2</w:t>
            </w:r>
          </w:p>
        </w:tc>
        <w:tc>
          <w:tcPr>
            <w:tcW w:w="1304" w:type="dxa"/>
          </w:tcPr>
          <w:p w:rsidR="006E6BEA" w:rsidRDefault="006E6BEA">
            <w:pPr>
              <w:pStyle w:val="ConsPlusNormal"/>
              <w:jc w:val="right"/>
            </w:pPr>
            <w:r>
              <w:t>77 739,2</w:t>
            </w:r>
          </w:p>
        </w:tc>
      </w:tr>
      <w:tr w:rsidR="006E6BEA">
        <w:tc>
          <w:tcPr>
            <w:tcW w:w="541" w:type="dxa"/>
          </w:tcPr>
          <w:p w:rsidR="006E6BEA" w:rsidRDefault="006E6BEA">
            <w:pPr>
              <w:pStyle w:val="ConsPlusNormal"/>
              <w:jc w:val="center"/>
            </w:pPr>
            <w:r>
              <w:t>13.3</w:t>
            </w:r>
          </w:p>
        </w:tc>
        <w:tc>
          <w:tcPr>
            <w:tcW w:w="4252" w:type="dxa"/>
          </w:tcPr>
          <w:p w:rsidR="006E6BEA" w:rsidRDefault="006E6BEA">
            <w:pPr>
              <w:pStyle w:val="ConsPlusNormal"/>
              <w:ind w:firstLine="17"/>
            </w:pPr>
            <w:r>
              <w:t>Давыдовское городское поселение</w:t>
            </w:r>
          </w:p>
        </w:tc>
        <w:tc>
          <w:tcPr>
            <w:tcW w:w="1428" w:type="dxa"/>
          </w:tcPr>
          <w:p w:rsidR="006E6BEA" w:rsidRDefault="006E6BEA">
            <w:pPr>
              <w:pStyle w:val="ConsPlusNormal"/>
              <w:jc w:val="right"/>
            </w:pPr>
            <w:r>
              <w:t>40 713,9</w:t>
            </w:r>
          </w:p>
        </w:tc>
        <w:tc>
          <w:tcPr>
            <w:tcW w:w="1428" w:type="dxa"/>
          </w:tcPr>
          <w:p w:rsidR="006E6BEA" w:rsidRDefault="006E6BEA">
            <w:pPr>
              <w:pStyle w:val="ConsPlusNormal"/>
              <w:jc w:val="right"/>
            </w:pPr>
            <w:r>
              <w:t>40 713,9</w:t>
            </w:r>
          </w:p>
        </w:tc>
        <w:tc>
          <w:tcPr>
            <w:tcW w:w="1304" w:type="dxa"/>
          </w:tcPr>
          <w:p w:rsidR="006E6BEA" w:rsidRDefault="006E6BEA">
            <w:pPr>
              <w:pStyle w:val="ConsPlusNormal"/>
              <w:jc w:val="right"/>
            </w:pPr>
            <w:r>
              <w:t>40 713,9</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84 381,8</w:t>
            </w:r>
          </w:p>
        </w:tc>
        <w:tc>
          <w:tcPr>
            <w:tcW w:w="1428" w:type="dxa"/>
          </w:tcPr>
          <w:p w:rsidR="006E6BEA" w:rsidRDefault="006E6BEA">
            <w:pPr>
              <w:pStyle w:val="ConsPlusNormal"/>
              <w:jc w:val="right"/>
            </w:pPr>
            <w:r>
              <w:t>84 381,8</w:t>
            </w:r>
          </w:p>
        </w:tc>
        <w:tc>
          <w:tcPr>
            <w:tcW w:w="1304" w:type="dxa"/>
          </w:tcPr>
          <w:p w:rsidR="006E6BEA" w:rsidRDefault="006E6BEA">
            <w:pPr>
              <w:pStyle w:val="ConsPlusNormal"/>
              <w:jc w:val="right"/>
            </w:pPr>
            <w:r>
              <w:t>84 381,8</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141 845,7</w:t>
            </w:r>
          </w:p>
        </w:tc>
        <w:tc>
          <w:tcPr>
            <w:tcW w:w="1428" w:type="dxa"/>
          </w:tcPr>
          <w:p w:rsidR="006E6BEA" w:rsidRDefault="006E6BEA">
            <w:pPr>
              <w:pStyle w:val="ConsPlusNormal"/>
              <w:jc w:val="right"/>
            </w:pPr>
            <w:r>
              <w:t>141 845,7</w:t>
            </w:r>
          </w:p>
        </w:tc>
        <w:tc>
          <w:tcPr>
            <w:tcW w:w="1304" w:type="dxa"/>
          </w:tcPr>
          <w:p w:rsidR="006E6BEA" w:rsidRDefault="006E6BEA">
            <w:pPr>
              <w:pStyle w:val="ConsPlusNormal"/>
              <w:jc w:val="right"/>
            </w:pPr>
            <w:r>
              <w:t>141 845,7</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143 674,0</w:t>
            </w:r>
          </w:p>
        </w:tc>
        <w:tc>
          <w:tcPr>
            <w:tcW w:w="1428" w:type="dxa"/>
          </w:tcPr>
          <w:p w:rsidR="006E6BEA" w:rsidRDefault="006E6BEA">
            <w:pPr>
              <w:pStyle w:val="ConsPlusNormal"/>
              <w:jc w:val="right"/>
            </w:pPr>
            <w:r>
              <w:t>143 674,0</w:t>
            </w:r>
          </w:p>
        </w:tc>
        <w:tc>
          <w:tcPr>
            <w:tcW w:w="1304" w:type="dxa"/>
          </w:tcPr>
          <w:p w:rsidR="006E6BEA" w:rsidRDefault="006E6BEA">
            <w:pPr>
              <w:pStyle w:val="ConsPlusNormal"/>
              <w:jc w:val="right"/>
            </w:pPr>
            <w:r>
              <w:t>143 674,0</w:t>
            </w:r>
          </w:p>
        </w:tc>
      </w:tr>
      <w:tr w:rsidR="006E6BEA">
        <w:tc>
          <w:tcPr>
            <w:tcW w:w="541" w:type="dxa"/>
          </w:tcPr>
          <w:p w:rsidR="006E6BEA" w:rsidRDefault="006E6BEA">
            <w:pPr>
              <w:pStyle w:val="ConsPlusNormal"/>
              <w:jc w:val="center"/>
            </w:pPr>
            <w:r>
              <w:t>16.1</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61 780,5</w:t>
            </w:r>
          </w:p>
        </w:tc>
        <w:tc>
          <w:tcPr>
            <w:tcW w:w="1428" w:type="dxa"/>
          </w:tcPr>
          <w:p w:rsidR="006E6BEA" w:rsidRDefault="006E6BEA">
            <w:pPr>
              <w:pStyle w:val="ConsPlusNormal"/>
              <w:jc w:val="right"/>
            </w:pPr>
            <w:r>
              <w:t>61 780,5</w:t>
            </w:r>
          </w:p>
        </w:tc>
        <w:tc>
          <w:tcPr>
            <w:tcW w:w="1304" w:type="dxa"/>
          </w:tcPr>
          <w:p w:rsidR="006E6BEA" w:rsidRDefault="006E6BEA">
            <w:pPr>
              <w:pStyle w:val="ConsPlusNormal"/>
              <w:jc w:val="right"/>
            </w:pPr>
            <w:r>
              <w:t>61 780,5</w:t>
            </w:r>
          </w:p>
        </w:tc>
      </w:tr>
      <w:tr w:rsidR="006E6BEA">
        <w:tc>
          <w:tcPr>
            <w:tcW w:w="541" w:type="dxa"/>
          </w:tcPr>
          <w:p w:rsidR="006E6BEA" w:rsidRDefault="006E6BEA">
            <w:pPr>
              <w:pStyle w:val="ConsPlusNormal"/>
              <w:jc w:val="center"/>
            </w:pPr>
            <w:r>
              <w:t>16.2</w:t>
            </w:r>
          </w:p>
        </w:tc>
        <w:tc>
          <w:tcPr>
            <w:tcW w:w="4252" w:type="dxa"/>
          </w:tcPr>
          <w:p w:rsidR="006E6BEA" w:rsidRDefault="006E6BEA">
            <w:pPr>
              <w:pStyle w:val="ConsPlusNormal"/>
              <w:ind w:firstLine="17"/>
            </w:pPr>
            <w:r>
              <w:t>Городское поселение - город Новохоперск</w:t>
            </w:r>
          </w:p>
        </w:tc>
        <w:tc>
          <w:tcPr>
            <w:tcW w:w="1428" w:type="dxa"/>
          </w:tcPr>
          <w:p w:rsidR="006E6BEA" w:rsidRDefault="006E6BEA">
            <w:pPr>
              <w:pStyle w:val="ConsPlusNormal"/>
              <w:jc w:val="right"/>
            </w:pPr>
            <w:r>
              <w:t>44 724,1</w:t>
            </w:r>
          </w:p>
        </w:tc>
        <w:tc>
          <w:tcPr>
            <w:tcW w:w="1428" w:type="dxa"/>
          </w:tcPr>
          <w:p w:rsidR="006E6BEA" w:rsidRDefault="006E6BEA">
            <w:pPr>
              <w:pStyle w:val="ConsPlusNormal"/>
              <w:jc w:val="right"/>
            </w:pPr>
            <w:r>
              <w:t>44 724,1</w:t>
            </w:r>
          </w:p>
        </w:tc>
        <w:tc>
          <w:tcPr>
            <w:tcW w:w="1304" w:type="dxa"/>
          </w:tcPr>
          <w:p w:rsidR="006E6BEA" w:rsidRDefault="006E6BEA">
            <w:pPr>
              <w:pStyle w:val="ConsPlusNormal"/>
              <w:jc w:val="right"/>
            </w:pPr>
            <w:r>
              <w:t>44 724,1</w:t>
            </w:r>
          </w:p>
        </w:tc>
      </w:tr>
      <w:tr w:rsidR="006E6BEA">
        <w:tc>
          <w:tcPr>
            <w:tcW w:w="541" w:type="dxa"/>
          </w:tcPr>
          <w:p w:rsidR="006E6BEA" w:rsidRDefault="006E6BEA">
            <w:pPr>
              <w:pStyle w:val="ConsPlusNormal"/>
              <w:jc w:val="center"/>
            </w:pPr>
            <w:r>
              <w:t>16.3</w:t>
            </w:r>
          </w:p>
        </w:tc>
        <w:tc>
          <w:tcPr>
            <w:tcW w:w="4252" w:type="dxa"/>
          </w:tcPr>
          <w:p w:rsidR="006E6BEA" w:rsidRDefault="006E6BEA">
            <w:pPr>
              <w:pStyle w:val="ConsPlusNormal"/>
              <w:ind w:firstLine="17"/>
            </w:pPr>
            <w:r>
              <w:t>Елань-Коленовское городское поселение</w:t>
            </w:r>
          </w:p>
        </w:tc>
        <w:tc>
          <w:tcPr>
            <w:tcW w:w="1428" w:type="dxa"/>
          </w:tcPr>
          <w:p w:rsidR="006E6BEA" w:rsidRDefault="006E6BEA">
            <w:pPr>
              <w:pStyle w:val="ConsPlusNormal"/>
              <w:jc w:val="right"/>
            </w:pPr>
            <w:r>
              <w:t>37 169,4</w:t>
            </w:r>
          </w:p>
        </w:tc>
        <w:tc>
          <w:tcPr>
            <w:tcW w:w="1428" w:type="dxa"/>
          </w:tcPr>
          <w:p w:rsidR="006E6BEA" w:rsidRDefault="006E6BEA">
            <w:pPr>
              <w:pStyle w:val="ConsPlusNormal"/>
              <w:jc w:val="right"/>
            </w:pPr>
            <w:r>
              <w:t>37 169,4</w:t>
            </w:r>
          </w:p>
        </w:tc>
        <w:tc>
          <w:tcPr>
            <w:tcW w:w="1304" w:type="dxa"/>
          </w:tcPr>
          <w:p w:rsidR="006E6BEA" w:rsidRDefault="006E6BEA">
            <w:pPr>
              <w:pStyle w:val="ConsPlusNormal"/>
              <w:jc w:val="right"/>
            </w:pPr>
            <w:r>
              <w:t>37 169,4</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81 368,1</w:t>
            </w:r>
          </w:p>
        </w:tc>
        <w:tc>
          <w:tcPr>
            <w:tcW w:w="1428" w:type="dxa"/>
          </w:tcPr>
          <w:p w:rsidR="006E6BEA" w:rsidRDefault="006E6BEA">
            <w:pPr>
              <w:pStyle w:val="ConsPlusNormal"/>
              <w:jc w:val="right"/>
            </w:pPr>
            <w:r>
              <w:t>81 368,1</w:t>
            </w:r>
          </w:p>
        </w:tc>
        <w:tc>
          <w:tcPr>
            <w:tcW w:w="1304" w:type="dxa"/>
          </w:tcPr>
          <w:p w:rsidR="006E6BEA" w:rsidRDefault="006E6BEA">
            <w:pPr>
              <w:pStyle w:val="ConsPlusNormal"/>
              <w:jc w:val="right"/>
            </w:pPr>
            <w:r>
              <w:t>81 368,1</w:t>
            </w:r>
          </w:p>
        </w:tc>
      </w:tr>
      <w:tr w:rsidR="006E6BEA">
        <w:tc>
          <w:tcPr>
            <w:tcW w:w="541" w:type="dxa"/>
          </w:tcPr>
          <w:p w:rsidR="006E6BEA" w:rsidRDefault="006E6BEA">
            <w:pPr>
              <w:pStyle w:val="ConsPlusNormal"/>
              <w:jc w:val="center"/>
            </w:pPr>
            <w:r>
              <w:t>17.1</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42 385,1</w:t>
            </w:r>
          </w:p>
        </w:tc>
        <w:tc>
          <w:tcPr>
            <w:tcW w:w="1428" w:type="dxa"/>
          </w:tcPr>
          <w:p w:rsidR="006E6BEA" w:rsidRDefault="006E6BEA">
            <w:pPr>
              <w:pStyle w:val="ConsPlusNormal"/>
              <w:jc w:val="right"/>
            </w:pPr>
            <w:r>
              <w:t>42 385,1</w:t>
            </w:r>
          </w:p>
        </w:tc>
        <w:tc>
          <w:tcPr>
            <w:tcW w:w="1304" w:type="dxa"/>
          </w:tcPr>
          <w:p w:rsidR="006E6BEA" w:rsidRDefault="006E6BEA">
            <w:pPr>
              <w:pStyle w:val="ConsPlusNormal"/>
              <w:jc w:val="right"/>
            </w:pPr>
            <w:r>
              <w:t>42 385,1</w:t>
            </w:r>
          </w:p>
        </w:tc>
      </w:tr>
      <w:tr w:rsidR="006E6BEA">
        <w:tc>
          <w:tcPr>
            <w:tcW w:w="541" w:type="dxa"/>
          </w:tcPr>
          <w:p w:rsidR="006E6BEA" w:rsidRDefault="006E6BEA">
            <w:pPr>
              <w:pStyle w:val="ConsPlusNormal"/>
              <w:jc w:val="center"/>
            </w:pPr>
            <w:r>
              <w:t>17.2</w:t>
            </w:r>
          </w:p>
        </w:tc>
        <w:tc>
          <w:tcPr>
            <w:tcW w:w="4252" w:type="dxa"/>
          </w:tcPr>
          <w:p w:rsidR="006E6BEA" w:rsidRDefault="006E6BEA">
            <w:pPr>
              <w:pStyle w:val="ConsPlusNormal"/>
              <w:ind w:firstLine="17"/>
            </w:pPr>
            <w:r>
              <w:t>Ольховатское городское поселение</w:t>
            </w:r>
          </w:p>
        </w:tc>
        <w:tc>
          <w:tcPr>
            <w:tcW w:w="1428" w:type="dxa"/>
          </w:tcPr>
          <w:p w:rsidR="006E6BEA" w:rsidRDefault="006E6BEA">
            <w:pPr>
              <w:pStyle w:val="ConsPlusNormal"/>
              <w:jc w:val="right"/>
            </w:pPr>
            <w:r>
              <w:t>38 983,0</w:t>
            </w:r>
          </w:p>
        </w:tc>
        <w:tc>
          <w:tcPr>
            <w:tcW w:w="1428" w:type="dxa"/>
          </w:tcPr>
          <w:p w:rsidR="006E6BEA" w:rsidRDefault="006E6BEA">
            <w:pPr>
              <w:pStyle w:val="ConsPlusNormal"/>
              <w:jc w:val="right"/>
            </w:pPr>
            <w:r>
              <w:t>38 983,0</w:t>
            </w:r>
          </w:p>
        </w:tc>
        <w:tc>
          <w:tcPr>
            <w:tcW w:w="1304" w:type="dxa"/>
          </w:tcPr>
          <w:p w:rsidR="006E6BEA" w:rsidRDefault="006E6BEA">
            <w:pPr>
              <w:pStyle w:val="ConsPlusNormal"/>
              <w:jc w:val="right"/>
            </w:pPr>
            <w:r>
              <w:t>38 983,0</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108 325,8</w:t>
            </w:r>
          </w:p>
        </w:tc>
        <w:tc>
          <w:tcPr>
            <w:tcW w:w="1428" w:type="dxa"/>
          </w:tcPr>
          <w:p w:rsidR="006E6BEA" w:rsidRDefault="006E6BEA">
            <w:pPr>
              <w:pStyle w:val="ConsPlusNormal"/>
              <w:jc w:val="right"/>
            </w:pPr>
            <w:r>
              <w:t>108 325,8</w:t>
            </w:r>
          </w:p>
        </w:tc>
        <w:tc>
          <w:tcPr>
            <w:tcW w:w="1304" w:type="dxa"/>
          </w:tcPr>
          <w:p w:rsidR="006E6BEA" w:rsidRDefault="006E6BEA">
            <w:pPr>
              <w:pStyle w:val="ConsPlusNormal"/>
              <w:jc w:val="right"/>
            </w:pPr>
            <w:r>
              <w:t>108 325,8</w:t>
            </w:r>
          </w:p>
        </w:tc>
      </w:tr>
      <w:tr w:rsidR="006E6BEA">
        <w:tc>
          <w:tcPr>
            <w:tcW w:w="541" w:type="dxa"/>
          </w:tcPr>
          <w:p w:rsidR="006E6BEA" w:rsidRDefault="006E6BEA">
            <w:pPr>
              <w:pStyle w:val="ConsPlusNormal"/>
              <w:jc w:val="center"/>
            </w:pPr>
            <w:r>
              <w:t>18.1</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66 444,4</w:t>
            </w:r>
          </w:p>
        </w:tc>
        <w:tc>
          <w:tcPr>
            <w:tcW w:w="1428" w:type="dxa"/>
          </w:tcPr>
          <w:p w:rsidR="006E6BEA" w:rsidRDefault="006E6BEA">
            <w:pPr>
              <w:pStyle w:val="ConsPlusNormal"/>
              <w:jc w:val="right"/>
            </w:pPr>
            <w:r>
              <w:t>66 444,4</w:t>
            </w:r>
          </w:p>
        </w:tc>
        <w:tc>
          <w:tcPr>
            <w:tcW w:w="1304" w:type="dxa"/>
          </w:tcPr>
          <w:p w:rsidR="006E6BEA" w:rsidRDefault="006E6BEA">
            <w:pPr>
              <w:pStyle w:val="ConsPlusNormal"/>
              <w:jc w:val="right"/>
            </w:pPr>
            <w:r>
              <w:t>66 444,4</w:t>
            </w:r>
          </w:p>
        </w:tc>
      </w:tr>
      <w:tr w:rsidR="006E6BEA">
        <w:tc>
          <w:tcPr>
            <w:tcW w:w="541" w:type="dxa"/>
          </w:tcPr>
          <w:p w:rsidR="006E6BEA" w:rsidRDefault="006E6BEA">
            <w:pPr>
              <w:pStyle w:val="ConsPlusNormal"/>
              <w:jc w:val="center"/>
            </w:pPr>
            <w:r>
              <w:t>18.2</w:t>
            </w:r>
          </w:p>
        </w:tc>
        <w:tc>
          <w:tcPr>
            <w:tcW w:w="4252" w:type="dxa"/>
          </w:tcPr>
          <w:p w:rsidR="006E6BEA" w:rsidRDefault="006E6BEA">
            <w:pPr>
              <w:pStyle w:val="ConsPlusNormal"/>
              <w:ind w:firstLine="17"/>
            </w:pPr>
            <w:r>
              <w:t>Городское поселение - город Острогожск</w:t>
            </w:r>
          </w:p>
        </w:tc>
        <w:tc>
          <w:tcPr>
            <w:tcW w:w="1428" w:type="dxa"/>
          </w:tcPr>
          <w:p w:rsidR="006E6BEA" w:rsidRDefault="006E6BEA">
            <w:pPr>
              <w:pStyle w:val="ConsPlusNormal"/>
              <w:jc w:val="right"/>
            </w:pPr>
            <w:r>
              <w:t>41 881,4</w:t>
            </w:r>
          </w:p>
        </w:tc>
        <w:tc>
          <w:tcPr>
            <w:tcW w:w="1428" w:type="dxa"/>
          </w:tcPr>
          <w:p w:rsidR="006E6BEA" w:rsidRDefault="006E6BEA">
            <w:pPr>
              <w:pStyle w:val="ConsPlusNormal"/>
              <w:jc w:val="right"/>
            </w:pPr>
            <w:r>
              <w:t>41 881,4</w:t>
            </w:r>
          </w:p>
        </w:tc>
        <w:tc>
          <w:tcPr>
            <w:tcW w:w="1304" w:type="dxa"/>
          </w:tcPr>
          <w:p w:rsidR="006E6BEA" w:rsidRDefault="006E6BEA">
            <w:pPr>
              <w:pStyle w:val="ConsPlusNormal"/>
              <w:jc w:val="right"/>
            </w:pPr>
            <w:r>
              <w:t>41 881,4</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153 298,4</w:t>
            </w:r>
          </w:p>
        </w:tc>
        <w:tc>
          <w:tcPr>
            <w:tcW w:w="1428" w:type="dxa"/>
          </w:tcPr>
          <w:p w:rsidR="006E6BEA" w:rsidRDefault="006E6BEA">
            <w:pPr>
              <w:pStyle w:val="ConsPlusNormal"/>
              <w:jc w:val="right"/>
            </w:pPr>
            <w:r>
              <w:t>153 298,4</w:t>
            </w:r>
          </w:p>
        </w:tc>
        <w:tc>
          <w:tcPr>
            <w:tcW w:w="1304" w:type="dxa"/>
          </w:tcPr>
          <w:p w:rsidR="006E6BEA" w:rsidRDefault="006E6BEA">
            <w:pPr>
              <w:pStyle w:val="ConsPlusNormal"/>
              <w:jc w:val="right"/>
            </w:pPr>
            <w:r>
              <w:t>153 298,4</w:t>
            </w:r>
          </w:p>
        </w:tc>
      </w:tr>
      <w:tr w:rsidR="006E6BEA">
        <w:tc>
          <w:tcPr>
            <w:tcW w:w="541" w:type="dxa"/>
          </w:tcPr>
          <w:p w:rsidR="006E6BEA" w:rsidRDefault="006E6BEA">
            <w:pPr>
              <w:pStyle w:val="ConsPlusNormal"/>
              <w:jc w:val="center"/>
            </w:pPr>
            <w:r>
              <w:t>19.1</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78 622,2</w:t>
            </w:r>
          </w:p>
        </w:tc>
        <w:tc>
          <w:tcPr>
            <w:tcW w:w="1428" w:type="dxa"/>
          </w:tcPr>
          <w:p w:rsidR="006E6BEA" w:rsidRDefault="006E6BEA">
            <w:pPr>
              <w:pStyle w:val="ConsPlusNormal"/>
              <w:jc w:val="right"/>
            </w:pPr>
            <w:r>
              <w:t>78 622,2</w:t>
            </w:r>
          </w:p>
        </w:tc>
        <w:tc>
          <w:tcPr>
            <w:tcW w:w="1304" w:type="dxa"/>
          </w:tcPr>
          <w:p w:rsidR="006E6BEA" w:rsidRDefault="006E6BEA">
            <w:pPr>
              <w:pStyle w:val="ConsPlusNormal"/>
              <w:jc w:val="right"/>
            </w:pPr>
            <w:r>
              <w:t>78 622,2</w:t>
            </w:r>
          </w:p>
        </w:tc>
      </w:tr>
      <w:tr w:rsidR="006E6BEA">
        <w:tc>
          <w:tcPr>
            <w:tcW w:w="541" w:type="dxa"/>
          </w:tcPr>
          <w:p w:rsidR="006E6BEA" w:rsidRDefault="006E6BEA">
            <w:pPr>
              <w:pStyle w:val="ConsPlusNormal"/>
              <w:jc w:val="center"/>
            </w:pPr>
            <w:r>
              <w:t>19.2</w:t>
            </w:r>
          </w:p>
        </w:tc>
        <w:tc>
          <w:tcPr>
            <w:tcW w:w="4252" w:type="dxa"/>
          </w:tcPr>
          <w:p w:rsidR="006E6BEA" w:rsidRDefault="006E6BEA">
            <w:pPr>
              <w:pStyle w:val="ConsPlusNormal"/>
              <w:ind w:firstLine="17"/>
            </w:pPr>
            <w:r>
              <w:t>Городское поселение - город Павловск</w:t>
            </w:r>
          </w:p>
        </w:tc>
        <w:tc>
          <w:tcPr>
            <w:tcW w:w="1428" w:type="dxa"/>
          </w:tcPr>
          <w:p w:rsidR="006E6BEA" w:rsidRDefault="006E6BEA">
            <w:pPr>
              <w:pStyle w:val="ConsPlusNormal"/>
              <w:jc w:val="right"/>
            </w:pPr>
            <w:r>
              <w:t>74 676,2</w:t>
            </w:r>
          </w:p>
        </w:tc>
        <w:tc>
          <w:tcPr>
            <w:tcW w:w="1428" w:type="dxa"/>
          </w:tcPr>
          <w:p w:rsidR="006E6BEA" w:rsidRDefault="006E6BEA">
            <w:pPr>
              <w:pStyle w:val="ConsPlusNormal"/>
              <w:jc w:val="right"/>
            </w:pPr>
            <w:r>
              <w:t>74 676,2</w:t>
            </w:r>
          </w:p>
        </w:tc>
        <w:tc>
          <w:tcPr>
            <w:tcW w:w="1304" w:type="dxa"/>
          </w:tcPr>
          <w:p w:rsidR="006E6BEA" w:rsidRDefault="006E6BEA">
            <w:pPr>
              <w:pStyle w:val="ConsPlusNormal"/>
              <w:jc w:val="right"/>
            </w:pPr>
            <w:r>
              <w:t>74 676,2</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138 848,8</w:t>
            </w:r>
          </w:p>
        </w:tc>
        <w:tc>
          <w:tcPr>
            <w:tcW w:w="1428" w:type="dxa"/>
          </w:tcPr>
          <w:p w:rsidR="006E6BEA" w:rsidRDefault="006E6BEA">
            <w:pPr>
              <w:pStyle w:val="ConsPlusNormal"/>
              <w:jc w:val="right"/>
            </w:pPr>
            <w:r>
              <w:t>138 848,8</w:t>
            </w:r>
          </w:p>
        </w:tc>
        <w:tc>
          <w:tcPr>
            <w:tcW w:w="1304" w:type="dxa"/>
          </w:tcPr>
          <w:p w:rsidR="006E6BEA" w:rsidRDefault="006E6BEA">
            <w:pPr>
              <w:pStyle w:val="ConsPlusNormal"/>
              <w:jc w:val="right"/>
            </w:pPr>
            <w:r>
              <w:t>138 848,8</w:t>
            </w:r>
          </w:p>
        </w:tc>
      </w:tr>
      <w:tr w:rsidR="006E6BEA">
        <w:tc>
          <w:tcPr>
            <w:tcW w:w="541" w:type="dxa"/>
          </w:tcPr>
          <w:p w:rsidR="006E6BEA" w:rsidRDefault="006E6BEA">
            <w:pPr>
              <w:pStyle w:val="ConsPlusNormal"/>
              <w:jc w:val="center"/>
            </w:pPr>
            <w:r>
              <w:t>20.1</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60 573,2</w:t>
            </w:r>
          </w:p>
        </w:tc>
        <w:tc>
          <w:tcPr>
            <w:tcW w:w="1428" w:type="dxa"/>
          </w:tcPr>
          <w:p w:rsidR="006E6BEA" w:rsidRDefault="006E6BEA">
            <w:pPr>
              <w:pStyle w:val="ConsPlusNormal"/>
              <w:jc w:val="right"/>
            </w:pPr>
            <w:r>
              <w:t>60 573,2</w:t>
            </w:r>
          </w:p>
        </w:tc>
        <w:tc>
          <w:tcPr>
            <w:tcW w:w="1304" w:type="dxa"/>
          </w:tcPr>
          <w:p w:rsidR="006E6BEA" w:rsidRDefault="006E6BEA">
            <w:pPr>
              <w:pStyle w:val="ConsPlusNormal"/>
              <w:jc w:val="right"/>
            </w:pPr>
            <w:r>
              <w:t>60 573,2</w:t>
            </w:r>
          </w:p>
        </w:tc>
      </w:tr>
      <w:tr w:rsidR="006E6BEA">
        <w:tc>
          <w:tcPr>
            <w:tcW w:w="541" w:type="dxa"/>
          </w:tcPr>
          <w:p w:rsidR="006E6BEA" w:rsidRDefault="006E6BEA">
            <w:pPr>
              <w:pStyle w:val="ConsPlusNormal"/>
              <w:jc w:val="center"/>
            </w:pPr>
            <w:r>
              <w:t>20.2</w:t>
            </w:r>
          </w:p>
        </w:tc>
        <w:tc>
          <w:tcPr>
            <w:tcW w:w="4252" w:type="dxa"/>
          </w:tcPr>
          <w:p w:rsidR="006E6BEA" w:rsidRDefault="006E6BEA">
            <w:pPr>
              <w:pStyle w:val="ConsPlusNormal"/>
              <w:ind w:firstLine="17"/>
            </w:pPr>
            <w:r>
              <w:t>Панинское городское поселение</w:t>
            </w:r>
          </w:p>
        </w:tc>
        <w:tc>
          <w:tcPr>
            <w:tcW w:w="1428" w:type="dxa"/>
          </w:tcPr>
          <w:p w:rsidR="006E6BEA" w:rsidRDefault="006E6BEA">
            <w:pPr>
              <w:pStyle w:val="ConsPlusNormal"/>
              <w:jc w:val="right"/>
            </w:pPr>
            <w:r>
              <w:t>43 201,8</w:t>
            </w:r>
          </w:p>
        </w:tc>
        <w:tc>
          <w:tcPr>
            <w:tcW w:w="1428" w:type="dxa"/>
          </w:tcPr>
          <w:p w:rsidR="006E6BEA" w:rsidRDefault="006E6BEA">
            <w:pPr>
              <w:pStyle w:val="ConsPlusNormal"/>
              <w:jc w:val="right"/>
            </w:pPr>
            <w:r>
              <w:t>43 201,8</w:t>
            </w:r>
          </w:p>
        </w:tc>
        <w:tc>
          <w:tcPr>
            <w:tcW w:w="1304" w:type="dxa"/>
          </w:tcPr>
          <w:p w:rsidR="006E6BEA" w:rsidRDefault="006E6BEA">
            <w:pPr>
              <w:pStyle w:val="ConsPlusNormal"/>
              <w:jc w:val="right"/>
            </w:pPr>
            <w:r>
              <w:t>43 201,8</w:t>
            </w:r>
          </w:p>
        </w:tc>
      </w:tr>
      <w:tr w:rsidR="006E6BEA">
        <w:tc>
          <w:tcPr>
            <w:tcW w:w="541" w:type="dxa"/>
          </w:tcPr>
          <w:p w:rsidR="006E6BEA" w:rsidRDefault="006E6BEA">
            <w:pPr>
              <w:pStyle w:val="ConsPlusNormal"/>
              <w:jc w:val="center"/>
            </w:pPr>
            <w:r>
              <w:t>20.3</w:t>
            </w:r>
          </w:p>
        </w:tc>
        <w:tc>
          <w:tcPr>
            <w:tcW w:w="4252" w:type="dxa"/>
          </w:tcPr>
          <w:p w:rsidR="006E6BEA" w:rsidRDefault="006E6BEA">
            <w:pPr>
              <w:pStyle w:val="ConsPlusNormal"/>
              <w:ind w:firstLine="17"/>
            </w:pPr>
            <w:r>
              <w:t>Перелёшинское городское поселение</w:t>
            </w:r>
          </w:p>
        </w:tc>
        <w:tc>
          <w:tcPr>
            <w:tcW w:w="1428" w:type="dxa"/>
          </w:tcPr>
          <w:p w:rsidR="006E6BEA" w:rsidRDefault="006E6BEA">
            <w:pPr>
              <w:pStyle w:val="ConsPlusNormal"/>
              <w:jc w:val="right"/>
            </w:pPr>
            <w:r>
              <w:t>35 073,8</w:t>
            </w:r>
          </w:p>
        </w:tc>
        <w:tc>
          <w:tcPr>
            <w:tcW w:w="1428" w:type="dxa"/>
          </w:tcPr>
          <w:p w:rsidR="006E6BEA" w:rsidRDefault="006E6BEA">
            <w:pPr>
              <w:pStyle w:val="ConsPlusNormal"/>
              <w:jc w:val="right"/>
            </w:pPr>
            <w:r>
              <w:t>35 073,8</w:t>
            </w:r>
          </w:p>
        </w:tc>
        <w:tc>
          <w:tcPr>
            <w:tcW w:w="1304" w:type="dxa"/>
          </w:tcPr>
          <w:p w:rsidR="006E6BEA" w:rsidRDefault="006E6BEA">
            <w:pPr>
              <w:pStyle w:val="ConsPlusNormal"/>
              <w:jc w:val="right"/>
            </w:pPr>
            <w:r>
              <w:t>35 073,8</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67 428,8</w:t>
            </w:r>
          </w:p>
        </w:tc>
        <w:tc>
          <w:tcPr>
            <w:tcW w:w="1428" w:type="dxa"/>
          </w:tcPr>
          <w:p w:rsidR="006E6BEA" w:rsidRDefault="006E6BEA">
            <w:pPr>
              <w:pStyle w:val="ConsPlusNormal"/>
              <w:jc w:val="right"/>
            </w:pPr>
            <w:r>
              <w:t>67 428,8</w:t>
            </w:r>
          </w:p>
        </w:tc>
        <w:tc>
          <w:tcPr>
            <w:tcW w:w="1304" w:type="dxa"/>
          </w:tcPr>
          <w:p w:rsidR="006E6BEA" w:rsidRDefault="006E6BEA">
            <w:pPr>
              <w:pStyle w:val="ConsPlusNormal"/>
              <w:jc w:val="right"/>
            </w:pPr>
            <w:r>
              <w:t>67 428,8</w:t>
            </w:r>
          </w:p>
        </w:tc>
      </w:tr>
      <w:tr w:rsidR="006E6BEA">
        <w:tc>
          <w:tcPr>
            <w:tcW w:w="541" w:type="dxa"/>
          </w:tcPr>
          <w:p w:rsidR="006E6BEA" w:rsidRDefault="006E6BEA">
            <w:pPr>
              <w:pStyle w:val="ConsPlusNormal"/>
              <w:jc w:val="center"/>
            </w:pPr>
            <w:r>
              <w:lastRenderedPageBreak/>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83 880,3</w:t>
            </w:r>
          </w:p>
        </w:tc>
        <w:tc>
          <w:tcPr>
            <w:tcW w:w="1428" w:type="dxa"/>
          </w:tcPr>
          <w:p w:rsidR="006E6BEA" w:rsidRDefault="006E6BEA">
            <w:pPr>
              <w:pStyle w:val="ConsPlusNormal"/>
              <w:jc w:val="right"/>
            </w:pPr>
            <w:r>
              <w:t>83 880,3</w:t>
            </w:r>
          </w:p>
        </w:tc>
        <w:tc>
          <w:tcPr>
            <w:tcW w:w="1304" w:type="dxa"/>
          </w:tcPr>
          <w:p w:rsidR="006E6BEA" w:rsidRDefault="006E6BEA">
            <w:pPr>
              <w:pStyle w:val="ConsPlusNormal"/>
              <w:jc w:val="right"/>
            </w:pPr>
            <w:r>
              <w:t>83 880,3</w:t>
            </w:r>
          </w:p>
        </w:tc>
      </w:tr>
      <w:tr w:rsidR="006E6BEA">
        <w:tc>
          <w:tcPr>
            <w:tcW w:w="541" w:type="dxa"/>
          </w:tcPr>
          <w:p w:rsidR="006E6BEA" w:rsidRDefault="006E6BEA">
            <w:pPr>
              <w:pStyle w:val="ConsPlusNormal"/>
              <w:jc w:val="center"/>
            </w:pPr>
            <w:r>
              <w:t>22.1</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49 405,9</w:t>
            </w:r>
          </w:p>
        </w:tc>
        <w:tc>
          <w:tcPr>
            <w:tcW w:w="1428" w:type="dxa"/>
          </w:tcPr>
          <w:p w:rsidR="006E6BEA" w:rsidRDefault="006E6BEA">
            <w:pPr>
              <w:pStyle w:val="ConsPlusNormal"/>
              <w:jc w:val="right"/>
            </w:pPr>
            <w:r>
              <w:t>49 405,9</w:t>
            </w:r>
          </w:p>
        </w:tc>
        <w:tc>
          <w:tcPr>
            <w:tcW w:w="1304" w:type="dxa"/>
          </w:tcPr>
          <w:p w:rsidR="006E6BEA" w:rsidRDefault="006E6BEA">
            <w:pPr>
              <w:pStyle w:val="ConsPlusNormal"/>
              <w:jc w:val="right"/>
            </w:pPr>
            <w:r>
              <w:t>49 405,9</w:t>
            </w:r>
          </w:p>
        </w:tc>
      </w:tr>
      <w:tr w:rsidR="006E6BEA">
        <w:tc>
          <w:tcPr>
            <w:tcW w:w="541" w:type="dxa"/>
          </w:tcPr>
          <w:p w:rsidR="006E6BEA" w:rsidRDefault="006E6BEA">
            <w:pPr>
              <w:pStyle w:val="ConsPlusNormal"/>
              <w:jc w:val="center"/>
            </w:pPr>
            <w:r>
              <w:t>22.2</w:t>
            </w:r>
          </w:p>
        </w:tc>
        <w:tc>
          <w:tcPr>
            <w:tcW w:w="4252" w:type="dxa"/>
          </w:tcPr>
          <w:p w:rsidR="006E6BEA" w:rsidRDefault="006E6BEA">
            <w:pPr>
              <w:pStyle w:val="ConsPlusNormal"/>
              <w:ind w:firstLine="17"/>
            </w:pPr>
            <w:r>
              <w:t>Городское поселение - город Поворино</w:t>
            </w:r>
          </w:p>
        </w:tc>
        <w:tc>
          <w:tcPr>
            <w:tcW w:w="1428" w:type="dxa"/>
          </w:tcPr>
          <w:p w:rsidR="006E6BEA" w:rsidRDefault="006E6BEA">
            <w:pPr>
              <w:pStyle w:val="ConsPlusNormal"/>
              <w:jc w:val="right"/>
            </w:pPr>
            <w:r>
              <w:t>34 474,4</w:t>
            </w:r>
          </w:p>
        </w:tc>
        <w:tc>
          <w:tcPr>
            <w:tcW w:w="1428" w:type="dxa"/>
          </w:tcPr>
          <w:p w:rsidR="006E6BEA" w:rsidRDefault="006E6BEA">
            <w:pPr>
              <w:pStyle w:val="ConsPlusNormal"/>
              <w:jc w:val="right"/>
            </w:pPr>
            <w:r>
              <w:t>34 474,4</w:t>
            </w:r>
          </w:p>
        </w:tc>
        <w:tc>
          <w:tcPr>
            <w:tcW w:w="1304" w:type="dxa"/>
          </w:tcPr>
          <w:p w:rsidR="006E6BEA" w:rsidRDefault="006E6BEA">
            <w:pPr>
              <w:pStyle w:val="ConsPlusNormal"/>
              <w:jc w:val="right"/>
            </w:pPr>
            <w:r>
              <w:t>34 474,4</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102 697,8</w:t>
            </w:r>
          </w:p>
        </w:tc>
        <w:tc>
          <w:tcPr>
            <w:tcW w:w="1428" w:type="dxa"/>
          </w:tcPr>
          <w:p w:rsidR="006E6BEA" w:rsidRDefault="006E6BEA">
            <w:pPr>
              <w:pStyle w:val="ConsPlusNormal"/>
              <w:jc w:val="right"/>
            </w:pPr>
            <w:r>
              <w:t>102 697,8</w:t>
            </w:r>
          </w:p>
        </w:tc>
        <w:tc>
          <w:tcPr>
            <w:tcW w:w="1304" w:type="dxa"/>
          </w:tcPr>
          <w:p w:rsidR="006E6BEA" w:rsidRDefault="006E6BEA">
            <w:pPr>
              <w:pStyle w:val="ConsPlusNormal"/>
              <w:jc w:val="right"/>
            </w:pPr>
            <w:r>
              <w:t>102 697,8</w:t>
            </w:r>
          </w:p>
        </w:tc>
      </w:tr>
      <w:tr w:rsidR="006E6BEA">
        <w:tc>
          <w:tcPr>
            <w:tcW w:w="541" w:type="dxa"/>
          </w:tcPr>
          <w:p w:rsidR="006E6BEA" w:rsidRDefault="006E6BEA">
            <w:pPr>
              <w:pStyle w:val="ConsPlusNormal"/>
              <w:jc w:val="center"/>
            </w:pPr>
            <w:r>
              <w:t>23.1</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66 001,9</w:t>
            </w:r>
          </w:p>
        </w:tc>
        <w:tc>
          <w:tcPr>
            <w:tcW w:w="1428" w:type="dxa"/>
          </w:tcPr>
          <w:p w:rsidR="006E6BEA" w:rsidRDefault="006E6BEA">
            <w:pPr>
              <w:pStyle w:val="ConsPlusNormal"/>
              <w:jc w:val="right"/>
            </w:pPr>
            <w:r>
              <w:t>66 001,9</w:t>
            </w:r>
          </w:p>
        </w:tc>
        <w:tc>
          <w:tcPr>
            <w:tcW w:w="1304" w:type="dxa"/>
          </w:tcPr>
          <w:p w:rsidR="006E6BEA" w:rsidRDefault="006E6BEA">
            <w:pPr>
              <w:pStyle w:val="ConsPlusNormal"/>
              <w:jc w:val="right"/>
            </w:pPr>
            <w:r>
              <w:t>66 001,9</w:t>
            </w:r>
          </w:p>
        </w:tc>
      </w:tr>
      <w:tr w:rsidR="006E6BEA">
        <w:tc>
          <w:tcPr>
            <w:tcW w:w="541" w:type="dxa"/>
          </w:tcPr>
          <w:p w:rsidR="006E6BEA" w:rsidRDefault="006E6BEA">
            <w:pPr>
              <w:pStyle w:val="ConsPlusNormal"/>
              <w:jc w:val="center"/>
            </w:pPr>
            <w:r>
              <w:t>23.2</w:t>
            </w:r>
          </w:p>
        </w:tc>
        <w:tc>
          <w:tcPr>
            <w:tcW w:w="4252" w:type="dxa"/>
          </w:tcPr>
          <w:p w:rsidR="006E6BEA" w:rsidRDefault="006E6BEA">
            <w:pPr>
              <w:pStyle w:val="ConsPlusNormal"/>
              <w:ind w:firstLine="17"/>
            </w:pPr>
            <w:r>
              <w:t>Подгоренское городское поселение</w:t>
            </w:r>
          </w:p>
        </w:tc>
        <w:tc>
          <w:tcPr>
            <w:tcW w:w="1428" w:type="dxa"/>
          </w:tcPr>
          <w:p w:rsidR="006E6BEA" w:rsidRDefault="006E6BEA">
            <w:pPr>
              <w:pStyle w:val="ConsPlusNormal"/>
              <w:jc w:val="right"/>
            </w:pPr>
            <w:r>
              <w:t>36 695,9</w:t>
            </w:r>
          </w:p>
        </w:tc>
        <w:tc>
          <w:tcPr>
            <w:tcW w:w="1428" w:type="dxa"/>
          </w:tcPr>
          <w:p w:rsidR="006E6BEA" w:rsidRDefault="006E6BEA">
            <w:pPr>
              <w:pStyle w:val="ConsPlusNormal"/>
              <w:jc w:val="right"/>
            </w:pPr>
            <w:r>
              <w:t>36 695,9</w:t>
            </w:r>
          </w:p>
        </w:tc>
        <w:tc>
          <w:tcPr>
            <w:tcW w:w="1304" w:type="dxa"/>
          </w:tcPr>
          <w:p w:rsidR="006E6BEA" w:rsidRDefault="006E6BEA">
            <w:pPr>
              <w:pStyle w:val="ConsPlusNormal"/>
              <w:jc w:val="right"/>
            </w:pPr>
            <w:r>
              <w:t>36 695,9</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189 741,0</w:t>
            </w:r>
          </w:p>
        </w:tc>
        <w:tc>
          <w:tcPr>
            <w:tcW w:w="1428" w:type="dxa"/>
          </w:tcPr>
          <w:p w:rsidR="006E6BEA" w:rsidRDefault="006E6BEA">
            <w:pPr>
              <w:pStyle w:val="ConsPlusNormal"/>
              <w:jc w:val="right"/>
            </w:pPr>
            <w:r>
              <w:t>189 741,0</w:t>
            </w:r>
          </w:p>
        </w:tc>
        <w:tc>
          <w:tcPr>
            <w:tcW w:w="1304" w:type="dxa"/>
          </w:tcPr>
          <w:p w:rsidR="006E6BEA" w:rsidRDefault="006E6BEA">
            <w:pPr>
              <w:pStyle w:val="ConsPlusNormal"/>
              <w:jc w:val="right"/>
            </w:pPr>
            <w:r>
              <w:t>189 741,0</w:t>
            </w:r>
          </w:p>
        </w:tc>
      </w:tr>
      <w:tr w:rsidR="006E6BEA">
        <w:tc>
          <w:tcPr>
            <w:tcW w:w="541" w:type="dxa"/>
          </w:tcPr>
          <w:p w:rsidR="006E6BEA" w:rsidRDefault="006E6BEA">
            <w:pPr>
              <w:pStyle w:val="ConsPlusNormal"/>
              <w:jc w:val="center"/>
            </w:pPr>
            <w:r>
              <w:t>24.1</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137 826,3</w:t>
            </w:r>
          </w:p>
        </w:tc>
        <w:tc>
          <w:tcPr>
            <w:tcW w:w="1428" w:type="dxa"/>
          </w:tcPr>
          <w:p w:rsidR="006E6BEA" w:rsidRDefault="006E6BEA">
            <w:pPr>
              <w:pStyle w:val="ConsPlusNormal"/>
              <w:jc w:val="right"/>
            </w:pPr>
            <w:r>
              <w:t>137 826,3</w:t>
            </w:r>
          </w:p>
        </w:tc>
        <w:tc>
          <w:tcPr>
            <w:tcW w:w="1304" w:type="dxa"/>
          </w:tcPr>
          <w:p w:rsidR="006E6BEA" w:rsidRDefault="006E6BEA">
            <w:pPr>
              <w:pStyle w:val="ConsPlusNormal"/>
              <w:jc w:val="right"/>
            </w:pPr>
            <w:r>
              <w:t>137 826,3</w:t>
            </w:r>
          </w:p>
        </w:tc>
      </w:tr>
      <w:tr w:rsidR="006E6BEA">
        <w:tc>
          <w:tcPr>
            <w:tcW w:w="541" w:type="dxa"/>
          </w:tcPr>
          <w:p w:rsidR="006E6BEA" w:rsidRDefault="006E6BEA">
            <w:pPr>
              <w:pStyle w:val="ConsPlusNormal"/>
              <w:jc w:val="center"/>
            </w:pPr>
            <w:r>
              <w:t>24.2</w:t>
            </w:r>
          </w:p>
        </w:tc>
        <w:tc>
          <w:tcPr>
            <w:tcW w:w="4252" w:type="dxa"/>
          </w:tcPr>
          <w:p w:rsidR="006E6BEA" w:rsidRDefault="006E6BEA">
            <w:pPr>
              <w:pStyle w:val="ConsPlusNormal"/>
              <w:ind w:firstLine="17"/>
            </w:pPr>
            <w:r>
              <w:t>Рамонское городское поселение</w:t>
            </w:r>
          </w:p>
        </w:tc>
        <w:tc>
          <w:tcPr>
            <w:tcW w:w="1428" w:type="dxa"/>
          </w:tcPr>
          <w:p w:rsidR="006E6BEA" w:rsidRDefault="006E6BEA">
            <w:pPr>
              <w:pStyle w:val="ConsPlusNormal"/>
              <w:jc w:val="right"/>
            </w:pPr>
            <w:r>
              <w:t>51 914,7</w:t>
            </w:r>
          </w:p>
        </w:tc>
        <w:tc>
          <w:tcPr>
            <w:tcW w:w="1428" w:type="dxa"/>
          </w:tcPr>
          <w:p w:rsidR="006E6BEA" w:rsidRDefault="006E6BEA">
            <w:pPr>
              <w:pStyle w:val="ConsPlusNormal"/>
              <w:jc w:val="right"/>
            </w:pPr>
            <w:r>
              <w:t>51 914,7</w:t>
            </w:r>
          </w:p>
        </w:tc>
        <w:tc>
          <w:tcPr>
            <w:tcW w:w="1304" w:type="dxa"/>
          </w:tcPr>
          <w:p w:rsidR="006E6BEA" w:rsidRDefault="006E6BEA">
            <w:pPr>
              <w:pStyle w:val="ConsPlusNormal"/>
              <w:jc w:val="right"/>
            </w:pPr>
            <w:r>
              <w:t>51 914,7</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48 555,3</w:t>
            </w:r>
          </w:p>
        </w:tc>
        <w:tc>
          <w:tcPr>
            <w:tcW w:w="1428" w:type="dxa"/>
          </w:tcPr>
          <w:p w:rsidR="006E6BEA" w:rsidRDefault="006E6BEA">
            <w:pPr>
              <w:pStyle w:val="ConsPlusNormal"/>
              <w:jc w:val="right"/>
            </w:pPr>
            <w:r>
              <w:t>48 555,3</w:t>
            </w:r>
          </w:p>
        </w:tc>
        <w:tc>
          <w:tcPr>
            <w:tcW w:w="1304" w:type="dxa"/>
          </w:tcPr>
          <w:p w:rsidR="006E6BEA" w:rsidRDefault="006E6BEA">
            <w:pPr>
              <w:pStyle w:val="ConsPlusNormal"/>
              <w:jc w:val="right"/>
            </w:pPr>
            <w:r>
              <w:t>48 555,3</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151 490,5</w:t>
            </w:r>
          </w:p>
        </w:tc>
        <w:tc>
          <w:tcPr>
            <w:tcW w:w="1428" w:type="dxa"/>
          </w:tcPr>
          <w:p w:rsidR="006E6BEA" w:rsidRDefault="006E6BEA">
            <w:pPr>
              <w:pStyle w:val="ConsPlusNormal"/>
              <w:jc w:val="right"/>
            </w:pPr>
            <w:r>
              <w:t>151 490,5</w:t>
            </w:r>
          </w:p>
        </w:tc>
        <w:tc>
          <w:tcPr>
            <w:tcW w:w="1304" w:type="dxa"/>
          </w:tcPr>
          <w:p w:rsidR="006E6BEA" w:rsidRDefault="006E6BEA">
            <w:pPr>
              <w:pStyle w:val="ConsPlusNormal"/>
              <w:jc w:val="right"/>
            </w:pPr>
            <w:r>
              <w:t>151 490,5</w:t>
            </w:r>
          </w:p>
        </w:tc>
      </w:tr>
      <w:tr w:rsidR="006E6BEA">
        <w:tc>
          <w:tcPr>
            <w:tcW w:w="541" w:type="dxa"/>
          </w:tcPr>
          <w:p w:rsidR="006E6BEA" w:rsidRDefault="006E6BEA">
            <w:pPr>
              <w:pStyle w:val="ConsPlusNormal"/>
              <w:jc w:val="center"/>
            </w:pPr>
            <w:r>
              <w:t>26.1</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93 994,1</w:t>
            </w:r>
          </w:p>
        </w:tc>
        <w:tc>
          <w:tcPr>
            <w:tcW w:w="1428" w:type="dxa"/>
          </w:tcPr>
          <w:p w:rsidR="006E6BEA" w:rsidRDefault="006E6BEA">
            <w:pPr>
              <w:pStyle w:val="ConsPlusNormal"/>
              <w:jc w:val="right"/>
            </w:pPr>
            <w:r>
              <w:t>93 994,1</w:t>
            </w:r>
          </w:p>
        </w:tc>
        <w:tc>
          <w:tcPr>
            <w:tcW w:w="1304" w:type="dxa"/>
          </w:tcPr>
          <w:p w:rsidR="006E6BEA" w:rsidRDefault="006E6BEA">
            <w:pPr>
              <w:pStyle w:val="ConsPlusNormal"/>
              <w:jc w:val="right"/>
            </w:pPr>
            <w:r>
              <w:t>93 994,1</w:t>
            </w:r>
          </w:p>
        </w:tc>
      </w:tr>
      <w:tr w:rsidR="006E6BEA">
        <w:tc>
          <w:tcPr>
            <w:tcW w:w="541" w:type="dxa"/>
          </w:tcPr>
          <w:p w:rsidR="006E6BEA" w:rsidRDefault="006E6BEA">
            <w:pPr>
              <w:pStyle w:val="ConsPlusNormal"/>
              <w:jc w:val="center"/>
            </w:pPr>
            <w:r>
              <w:t>26.2</w:t>
            </w:r>
          </w:p>
        </w:tc>
        <w:tc>
          <w:tcPr>
            <w:tcW w:w="4252" w:type="dxa"/>
          </w:tcPr>
          <w:p w:rsidR="006E6BEA" w:rsidRDefault="006E6BEA">
            <w:pPr>
              <w:pStyle w:val="ConsPlusNormal"/>
              <w:ind w:firstLine="17"/>
            </w:pPr>
            <w:r>
              <w:t>Городское поселение - город Россошь</w:t>
            </w:r>
          </w:p>
        </w:tc>
        <w:tc>
          <w:tcPr>
            <w:tcW w:w="1428" w:type="dxa"/>
          </w:tcPr>
          <w:p w:rsidR="006E6BEA" w:rsidRDefault="006E6BEA">
            <w:pPr>
              <w:pStyle w:val="ConsPlusNormal"/>
              <w:jc w:val="right"/>
            </w:pPr>
            <w:r>
              <w:t>57 496,4</w:t>
            </w:r>
          </w:p>
        </w:tc>
        <w:tc>
          <w:tcPr>
            <w:tcW w:w="1428" w:type="dxa"/>
          </w:tcPr>
          <w:p w:rsidR="006E6BEA" w:rsidRDefault="006E6BEA">
            <w:pPr>
              <w:pStyle w:val="ConsPlusNormal"/>
              <w:jc w:val="right"/>
            </w:pPr>
            <w:r>
              <w:t>57 496,4</w:t>
            </w:r>
          </w:p>
        </w:tc>
        <w:tc>
          <w:tcPr>
            <w:tcW w:w="1304" w:type="dxa"/>
          </w:tcPr>
          <w:p w:rsidR="006E6BEA" w:rsidRDefault="006E6BEA">
            <w:pPr>
              <w:pStyle w:val="ConsPlusNormal"/>
              <w:jc w:val="right"/>
            </w:pPr>
            <w:r>
              <w:t>57 496,4</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227 634,2</w:t>
            </w:r>
          </w:p>
        </w:tc>
        <w:tc>
          <w:tcPr>
            <w:tcW w:w="1428" w:type="dxa"/>
          </w:tcPr>
          <w:p w:rsidR="006E6BEA" w:rsidRDefault="006E6BEA">
            <w:pPr>
              <w:pStyle w:val="ConsPlusNormal"/>
              <w:jc w:val="right"/>
            </w:pPr>
            <w:r>
              <w:t>227 634,2</w:t>
            </w:r>
          </w:p>
        </w:tc>
        <w:tc>
          <w:tcPr>
            <w:tcW w:w="1304" w:type="dxa"/>
          </w:tcPr>
          <w:p w:rsidR="006E6BEA" w:rsidRDefault="006E6BEA">
            <w:pPr>
              <w:pStyle w:val="ConsPlusNormal"/>
              <w:jc w:val="right"/>
            </w:pPr>
            <w:r>
              <w:t>227 634,2</w:t>
            </w:r>
          </w:p>
        </w:tc>
      </w:tr>
      <w:tr w:rsidR="006E6BEA">
        <w:tc>
          <w:tcPr>
            <w:tcW w:w="541" w:type="dxa"/>
          </w:tcPr>
          <w:p w:rsidR="006E6BEA" w:rsidRDefault="006E6BEA">
            <w:pPr>
              <w:pStyle w:val="ConsPlusNormal"/>
              <w:jc w:val="center"/>
            </w:pPr>
            <w:r>
              <w:t>27.1</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111 640,7</w:t>
            </w:r>
          </w:p>
        </w:tc>
        <w:tc>
          <w:tcPr>
            <w:tcW w:w="1428" w:type="dxa"/>
          </w:tcPr>
          <w:p w:rsidR="006E6BEA" w:rsidRDefault="006E6BEA">
            <w:pPr>
              <w:pStyle w:val="ConsPlusNormal"/>
              <w:jc w:val="right"/>
            </w:pPr>
            <w:r>
              <w:t>111 640,7</w:t>
            </w:r>
          </w:p>
        </w:tc>
        <w:tc>
          <w:tcPr>
            <w:tcW w:w="1304" w:type="dxa"/>
          </w:tcPr>
          <w:p w:rsidR="006E6BEA" w:rsidRDefault="006E6BEA">
            <w:pPr>
              <w:pStyle w:val="ConsPlusNormal"/>
              <w:jc w:val="right"/>
            </w:pPr>
            <w:r>
              <w:t>111 640,7</w:t>
            </w:r>
          </w:p>
        </w:tc>
      </w:tr>
      <w:tr w:rsidR="006E6BEA">
        <w:tc>
          <w:tcPr>
            <w:tcW w:w="541" w:type="dxa"/>
          </w:tcPr>
          <w:p w:rsidR="006E6BEA" w:rsidRDefault="006E6BEA">
            <w:pPr>
              <w:pStyle w:val="ConsPlusNormal"/>
              <w:jc w:val="center"/>
            </w:pPr>
            <w:r>
              <w:t>27.2</w:t>
            </w:r>
          </w:p>
        </w:tc>
        <w:tc>
          <w:tcPr>
            <w:tcW w:w="4252" w:type="dxa"/>
          </w:tcPr>
          <w:p w:rsidR="006E6BEA" w:rsidRDefault="006E6BEA">
            <w:pPr>
              <w:pStyle w:val="ConsPlusNormal"/>
              <w:ind w:firstLine="17"/>
            </w:pPr>
            <w:r>
              <w:t>Городское поселение - город Семилуки</w:t>
            </w:r>
          </w:p>
        </w:tc>
        <w:tc>
          <w:tcPr>
            <w:tcW w:w="1428" w:type="dxa"/>
          </w:tcPr>
          <w:p w:rsidR="006E6BEA" w:rsidRDefault="006E6BEA">
            <w:pPr>
              <w:pStyle w:val="ConsPlusNormal"/>
              <w:jc w:val="right"/>
            </w:pPr>
            <w:r>
              <w:t>43 533,0</w:t>
            </w:r>
          </w:p>
        </w:tc>
        <w:tc>
          <w:tcPr>
            <w:tcW w:w="1428" w:type="dxa"/>
          </w:tcPr>
          <w:p w:rsidR="006E6BEA" w:rsidRDefault="006E6BEA">
            <w:pPr>
              <w:pStyle w:val="ConsPlusNormal"/>
              <w:jc w:val="right"/>
            </w:pPr>
            <w:r>
              <w:t>43 533,0</w:t>
            </w:r>
          </w:p>
        </w:tc>
        <w:tc>
          <w:tcPr>
            <w:tcW w:w="1304" w:type="dxa"/>
          </w:tcPr>
          <w:p w:rsidR="006E6BEA" w:rsidRDefault="006E6BEA">
            <w:pPr>
              <w:pStyle w:val="ConsPlusNormal"/>
              <w:jc w:val="right"/>
            </w:pPr>
            <w:r>
              <w:t>43 533,0</w:t>
            </w:r>
          </w:p>
        </w:tc>
      </w:tr>
      <w:tr w:rsidR="006E6BEA">
        <w:tc>
          <w:tcPr>
            <w:tcW w:w="541" w:type="dxa"/>
          </w:tcPr>
          <w:p w:rsidR="006E6BEA" w:rsidRDefault="006E6BEA">
            <w:pPr>
              <w:pStyle w:val="ConsPlusNormal"/>
              <w:jc w:val="center"/>
            </w:pPr>
            <w:r>
              <w:t>27.3</w:t>
            </w:r>
          </w:p>
        </w:tc>
        <w:tc>
          <w:tcPr>
            <w:tcW w:w="4252" w:type="dxa"/>
          </w:tcPr>
          <w:p w:rsidR="006E6BEA" w:rsidRDefault="006E6BEA">
            <w:pPr>
              <w:pStyle w:val="ConsPlusNormal"/>
              <w:ind w:firstLine="17"/>
            </w:pPr>
            <w:r>
              <w:t>Латненское городское поселение</w:t>
            </w:r>
          </w:p>
        </w:tc>
        <w:tc>
          <w:tcPr>
            <w:tcW w:w="1428" w:type="dxa"/>
          </w:tcPr>
          <w:p w:rsidR="006E6BEA" w:rsidRDefault="006E6BEA">
            <w:pPr>
              <w:pStyle w:val="ConsPlusNormal"/>
              <w:jc w:val="right"/>
            </w:pPr>
            <w:r>
              <w:t>38 512,8</w:t>
            </w:r>
          </w:p>
        </w:tc>
        <w:tc>
          <w:tcPr>
            <w:tcW w:w="1428" w:type="dxa"/>
          </w:tcPr>
          <w:p w:rsidR="006E6BEA" w:rsidRDefault="006E6BEA">
            <w:pPr>
              <w:pStyle w:val="ConsPlusNormal"/>
              <w:jc w:val="right"/>
            </w:pPr>
            <w:r>
              <w:t>38 512,8</w:t>
            </w:r>
          </w:p>
        </w:tc>
        <w:tc>
          <w:tcPr>
            <w:tcW w:w="1304" w:type="dxa"/>
          </w:tcPr>
          <w:p w:rsidR="006E6BEA" w:rsidRDefault="006E6BEA">
            <w:pPr>
              <w:pStyle w:val="ConsPlusNormal"/>
              <w:jc w:val="right"/>
            </w:pPr>
            <w:r>
              <w:t>38 512,8</w:t>
            </w:r>
          </w:p>
        </w:tc>
      </w:tr>
      <w:tr w:rsidR="006E6BEA">
        <w:tc>
          <w:tcPr>
            <w:tcW w:w="541" w:type="dxa"/>
          </w:tcPr>
          <w:p w:rsidR="006E6BEA" w:rsidRDefault="006E6BEA">
            <w:pPr>
              <w:pStyle w:val="ConsPlusNormal"/>
              <w:jc w:val="center"/>
            </w:pPr>
            <w:r>
              <w:t>27.4</w:t>
            </w:r>
          </w:p>
        </w:tc>
        <w:tc>
          <w:tcPr>
            <w:tcW w:w="4252" w:type="dxa"/>
          </w:tcPr>
          <w:p w:rsidR="006E6BEA" w:rsidRDefault="006E6BEA">
            <w:pPr>
              <w:pStyle w:val="ConsPlusNormal"/>
              <w:ind w:firstLine="17"/>
            </w:pPr>
            <w:r>
              <w:t>Стрелицкое городское поселение</w:t>
            </w:r>
          </w:p>
        </w:tc>
        <w:tc>
          <w:tcPr>
            <w:tcW w:w="1428" w:type="dxa"/>
          </w:tcPr>
          <w:p w:rsidR="006E6BEA" w:rsidRDefault="006E6BEA">
            <w:pPr>
              <w:pStyle w:val="ConsPlusNormal"/>
              <w:jc w:val="right"/>
            </w:pPr>
            <w:r>
              <w:t>33 947,7</w:t>
            </w:r>
          </w:p>
        </w:tc>
        <w:tc>
          <w:tcPr>
            <w:tcW w:w="1428" w:type="dxa"/>
          </w:tcPr>
          <w:p w:rsidR="006E6BEA" w:rsidRDefault="006E6BEA">
            <w:pPr>
              <w:pStyle w:val="ConsPlusNormal"/>
              <w:jc w:val="right"/>
            </w:pPr>
            <w:r>
              <w:t>33 947,7</w:t>
            </w:r>
          </w:p>
        </w:tc>
        <w:tc>
          <w:tcPr>
            <w:tcW w:w="1304" w:type="dxa"/>
          </w:tcPr>
          <w:p w:rsidR="006E6BEA" w:rsidRDefault="006E6BEA">
            <w:pPr>
              <w:pStyle w:val="ConsPlusNormal"/>
              <w:jc w:val="right"/>
            </w:pPr>
            <w:r>
              <w:t>33 947,7</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127 958,0</w:t>
            </w:r>
          </w:p>
        </w:tc>
        <w:tc>
          <w:tcPr>
            <w:tcW w:w="1428" w:type="dxa"/>
          </w:tcPr>
          <w:p w:rsidR="006E6BEA" w:rsidRDefault="006E6BEA">
            <w:pPr>
              <w:pStyle w:val="ConsPlusNormal"/>
              <w:jc w:val="right"/>
            </w:pPr>
            <w:r>
              <w:t>127 958,0</w:t>
            </w:r>
          </w:p>
        </w:tc>
        <w:tc>
          <w:tcPr>
            <w:tcW w:w="1304" w:type="dxa"/>
          </w:tcPr>
          <w:p w:rsidR="006E6BEA" w:rsidRDefault="006E6BEA">
            <w:pPr>
              <w:pStyle w:val="ConsPlusNormal"/>
              <w:jc w:val="right"/>
            </w:pPr>
            <w:r>
              <w:t>127 958,0</w:t>
            </w:r>
          </w:p>
        </w:tc>
      </w:tr>
      <w:tr w:rsidR="006E6BEA">
        <w:tc>
          <w:tcPr>
            <w:tcW w:w="541" w:type="dxa"/>
          </w:tcPr>
          <w:p w:rsidR="006E6BEA" w:rsidRDefault="006E6BEA">
            <w:pPr>
              <w:pStyle w:val="ConsPlusNormal"/>
              <w:jc w:val="center"/>
            </w:pPr>
            <w:r>
              <w:t>28.1</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84 727,6</w:t>
            </w:r>
          </w:p>
        </w:tc>
        <w:tc>
          <w:tcPr>
            <w:tcW w:w="1428" w:type="dxa"/>
          </w:tcPr>
          <w:p w:rsidR="006E6BEA" w:rsidRDefault="006E6BEA">
            <w:pPr>
              <w:pStyle w:val="ConsPlusNormal"/>
              <w:jc w:val="right"/>
            </w:pPr>
            <w:r>
              <w:t>84 727,6</w:t>
            </w:r>
          </w:p>
        </w:tc>
        <w:tc>
          <w:tcPr>
            <w:tcW w:w="1304" w:type="dxa"/>
          </w:tcPr>
          <w:p w:rsidR="006E6BEA" w:rsidRDefault="006E6BEA">
            <w:pPr>
              <w:pStyle w:val="ConsPlusNormal"/>
              <w:jc w:val="right"/>
            </w:pPr>
            <w:r>
              <w:t>84 727,6</w:t>
            </w:r>
          </w:p>
        </w:tc>
      </w:tr>
      <w:tr w:rsidR="006E6BEA">
        <w:tc>
          <w:tcPr>
            <w:tcW w:w="541" w:type="dxa"/>
          </w:tcPr>
          <w:p w:rsidR="006E6BEA" w:rsidRDefault="006E6BEA">
            <w:pPr>
              <w:pStyle w:val="ConsPlusNormal"/>
              <w:jc w:val="center"/>
            </w:pPr>
            <w:r>
              <w:t>28.2</w:t>
            </w:r>
          </w:p>
        </w:tc>
        <w:tc>
          <w:tcPr>
            <w:tcW w:w="4252" w:type="dxa"/>
          </w:tcPr>
          <w:p w:rsidR="006E6BEA" w:rsidRDefault="006E6BEA">
            <w:pPr>
              <w:pStyle w:val="ConsPlusNormal"/>
              <w:ind w:firstLine="17"/>
            </w:pPr>
            <w:r>
              <w:t>Таловское городское поселение</w:t>
            </w:r>
          </w:p>
        </w:tc>
        <w:tc>
          <w:tcPr>
            <w:tcW w:w="1428" w:type="dxa"/>
          </w:tcPr>
          <w:p w:rsidR="006E6BEA" w:rsidRDefault="006E6BEA">
            <w:pPr>
              <w:pStyle w:val="ConsPlusNormal"/>
              <w:jc w:val="right"/>
            </w:pPr>
            <w:r>
              <w:t>43 230,4</w:t>
            </w:r>
          </w:p>
        </w:tc>
        <w:tc>
          <w:tcPr>
            <w:tcW w:w="1428" w:type="dxa"/>
          </w:tcPr>
          <w:p w:rsidR="006E6BEA" w:rsidRDefault="006E6BEA">
            <w:pPr>
              <w:pStyle w:val="ConsPlusNormal"/>
              <w:jc w:val="right"/>
            </w:pPr>
            <w:r>
              <w:t>43 230,4</w:t>
            </w:r>
          </w:p>
        </w:tc>
        <w:tc>
          <w:tcPr>
            <w:tcW w:w="1304" w:type="dxa"/>
          </w:tcPr>
          <w:p w:rsidR="006E6BEA" w:rsidRDefault="006E6BEA">
            <w:pPr>
              <w:pStyle w:val="ConsPlusNormal"/>
              <w:jc w:val="right"/>
            </w:pPr>
            <w:r>
              <w:t>43 230,4</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64 898,9</w:t>
            </w:r>
          </w:p>
        </w:tc>
        <w:tc>
          <w:tcPr>
            <w:tcW w:w="1428" w:type="dxa"/>
          </w:tcPr>
          <w:p w:rsidR="006E6BEA" w:rsidRDefault="006E6BEA">
            <w:pPr>
              <w:pStyle w:val="ConsPlusNormal"/>
              <w:jc w:val="right"/>
            </w:pPr>
            <w:r>
              <w:t>64 898,9</w:t>
            </w:r>
          </w:p>
        </w:tc>
        <w:tc>
          <w:tcPr>
            <w:tcW w:w="1304" w:type="dxa"/>
          </w:tcPr>
          <w:p w:rsidR="006E6BEA" w:rsidRDefault="006E6BEA">
            <w:pPr>
              <w:pStyle w:val="ConsPlusNormal"/>
              <w:jc w:val="right"/>
            </w:pPr>
            <w:r>
              <w:t>64 898,9</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139 613,8</w:t>
            </w:r>
          </w:p>
        </w:tc>
        <w:tc>
          <w:tcPr>
            <w:tcW w:w="1428" w:type="dxa"/>
          </w:tcPr>
          <w:p w:rsidR="006E6BEA" w:rsidRDefault="006E6BEA">
            <w:pPr>
              <w:pStyle w:val="ConsPlusNormal"/>
              <w:jc w:val="right"/>
            </w:pPr>
            <w:r>
              <w:t>139 613,8</w:t>
            </w:r>
          </w:p>
        </w:tc>
        <w:tc>
          <w:tcPr>
            <w:tcW w:w="1304" w:type="dxa"/>
          </w:tcPr>
          <w:p w:rsidR="006E6BEA" w:rsidRDefault="006E6BEA">
            <w:pPr>
              <w:pStyle w:val="ConsPlusNormal"/>
              <w:jc w:val="right"/>
            </w:pPr>
            <w:r>
              <w:t>139 613,8</w:t>
            </w:r>
          </w:p>
        </w:tc>
      </w:tr>
      <w:tr w:rsidR="006E6BEA">
        <w:tc>
          <w:tcPr>
            <w:tcW w:w="541" w:type="dxa"/>
          </w:tcPr>
          <w:p w:rsidR="006E6BEA" w:rsidRDefault="006E6BEA">
            <w:pPr>
              <w:pStyle w:val="ConsPlusNormal"/>
              <w:jc w:val="center"/>
            </w:pPr>
            <w:r>
              <w:t>30.1</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78 295,6</w:t>
            </w:r>
          </w:p>
        </w:tc>
        <w:tc>
          <w:tcPr>
            <w:tcW w:w="1428" w:type="dxa"/>
          </w:tcPr>
          <w:p w:rsidR="006E6BEA" w:rsidRDefault="006E6BEA">
            <w:pPr>
              <w:pStyle w:val="ConsPlusNormal"/>
              <w:jc w:val="right"/>
            </w:pPr>
            <w:r>
              <w:t>78 295,6</w:t>
            </w:r>
          </w:p>
        </w:tc>
        <w:tc>
          <w:tcPr>
            <w:tcW w:w="1304" w:type="dxa"/>
          </w:tcPr>
          <w:p w:rsidR="006E6BEA" w:rsidRDefault="006E6BEA">
            <w:pPr>
              <w:pStyle w:val="ConsPlusNormal"/>
              <w:jc w:val="right"/>
            </w:pPr>
            <w:r>
              <w:t>78 295,6</w:t>
            </w:r>
          </w:p>
        </w:tc>
      </w:tr>
      <w:tr w:rsidR="006E6BEA">
        <w:tc>
          <w:tcPr>
            <w:tcW w:w="541" w:type="dxa"/>
          </w:tcPr>
          <w:p w:rsidR="006E6BEA" w:rsidRDefault="006E6BEA">
            <w:pPr>
              <w:pStyle w:val="ConsPlusNormal"/>
              <w:jc w:val="center"/>
            </w:pPr>
            <w:r>
              <w:t>30.2</w:t>
            </w:r>
          </w:p>
        </w:tc>
        <w:tc>
          <w:tcPr>
            <w:tcW w:w="4252" w:type="dxa"/>
          </w:tcPr>
          <w:p w:rsidR="006E6BEA" w:rsidRDefault="006E6BEA">
            <w:pPr>
              <w:pStyle w:val="ConsPlusNormal"/>
              <w:ind w:firstLine="17"/>
            </w:pPr>
            <w:r>
              <w:t>Хохольское городское поселение</w:t>
            </w:r>
          </w:p>
        </w:tc>
        <w:tc>
          <w:tcPr>
            <w:tcW w:w="1428" w:type="dxa"/>
          </w:tcPr>
          <w:p w:rsidR="006E6BEA" w:rsidRDefault="006E6BEA">
            <w:pPr>
              <w:pStyle w:val="ConsPlusNormal"/>
              <w:jc w:val="right"/>
            </w:pPr>
            <w:r>
              <w:t>61 318,2</w:t>
            </w:r>
          </w:p>
        </w:tc>
        <w:tc>
          <w:tcPr>
            <w:tcW w:w="1428" w:type="dxa"/>
          </w:tcPr>
          <w:p w:rsidR="006E6BEA" w:rsidRDefault="006E6BEA">
            <w:pPr>
              <w:pStyle w:val="ConsPlusNormal"/>
              <w:jc w:val="right"/>
            </w:pPr>
            <w:r>
              <w:t>61 318,2</w:t>
            </w:r>
          </w:p>
        </w:tc>
        <w:tc>
          <w:tcPr>
            <w:tcW w:w="1304" w:type="dxa"/>
          </w:tcPr>
          <w:p w:rsidR="006E6BEA" w:rsidRDefault="006E6BEA">
            <w:pPr>
              <w:pStyle w:val="ConsPlusNormal"/>
              <w:jc w:val="right"/>
            </w:pPr>
            <w:r>
              <w:t>61 318,2</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110 654,3</w:t>
            </w:r>
          </w:p>
        </w:tc>
        <w:tc>
          <w:tcPr>
            <w:tcW w:w="1428" w:type="dxa"/>
          </w:tcPr>
          <w:p w:rsidR="006E6BEA" w:rsidRDefault="006E6BEA">
            <w:pPr>
              <w:pStyle w:val="ConsPlusNormal"/>
              <w:jc w:val="right"/>
            </w:pPr>
            <w:r>
              <w:t>110 654,3</w:t>
            </w:r>
          </w:p>
        </w:tc>
        <w:tc>
          <w:tcPr>
            <w:tcW w:w="1304" w:type="dxa"/>
          </w:tcPr>
          <w:p w:rsidR="006E6BEA" w:rsidRDefault="006E6BEA">
            <w:pPr>
              <w:pStyle w:val="ConsPlusNormal"/>
              <w:jc w:val="right"/>
            </w:pPr>
            <w:r>
              <w:t>110 654,3</w:t>
            </w:r>
          </w:p>
        </w:tc>
      </w:tr>
      <w:tr w:rsidR="006E6BEA">
        <w:tc>
          <w:tcPr>
            <w:tcW w:w="541" w:type="dxa"/>
          </w:tcPr>
          <w:p w:rsidR="006E6BEA" w:rsidRDefault="006E6BEA">
            <w:pPr>
              <w:pStyle w:val="ConsPlusNormal"/>
              <w:jc w:val="center"/>
            </w:pPr>
            <w:r>
              <w:t>31.1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60 714,8</w:t>
            </w:r>
          </w:p>
        </w:tc>
        <w:tc>
          <w:tcPr>
            <w:tcW w:w="1428" w:type="dxa"/>
          </w:tcPr>
          <w:p w:rsidR="006E6BEA" w:rsidRDefault="006E6BEA">
            <w:pPr>
              <w:pStyle w:val="ConsPlusNormal"/>
              <w:jc w:val="right"/>
            </w:pPr>
            <w:r>
              <w:t>60 714,8</w:t>
            </w:r>
          </w:p>
        </w:tc>
        <w:tc>
          <w:tcPr>
            <w:tcW w:w="1304" w:type="dxa"/>
          </w:tcPr>
          <w:p w:rsidR="006E6BEA" w:rsidRDefault="006E6BEA">
            <w:pPr>
              <w:pStyle w:val="ConsPlusNormal"/>
              <w:jc w:val="right"/>
            </w:pPr>
            <w:r>
              <w:t>60 714,8</w:t>
            </w:r>
          </w:p>
        </w:tc>
      </w:tr>
      <w:tr w:rsidR="006E6BEA">
        <w:tc>
          <w:tcPr>
            <w:tcW w:w="541" w:type="dxa"/>
          </w:tcPr>
          <w:p w:rsidR="006E6BEA" w:rsidRDefault="006E6BEA">
            <w:pPr>
              <w:pStyle w:val="ConsPlusNormal"/>
              <w:jc w:val="center"/>
            </w:pPr>
            <w:r>
              <w:t>31.2</w:t>
            </w:r>
          </w:p>
        </w:tc>
        <w:tc>
          <w:tcPr>
            <w:tcW w:w="4252" w:type="dxa"/>
          </w:tcPr>
          <w:p w:rsidR="006E6BEA" w:rsidRDefault="006E6BEA">
            <w:pPr>
              <w:pStyle w:val="ConsPlusNormal"/>
              <w:ind w:firstLine="17"/>
            </w:pPr>
            <w:r>
              <w:t>Городское поселение - город Эртиль</w:t>
            </w:r>
          </w:p>
        </w:tc>
        <w:tc>
          <w:tcPr>
            <w:tcW w:w="1428" w:type="dxa"/>
          </w:tcPr>
          <w:p w:rsidR="006E6BEA" w:rsidRDefault="006E6BEA">
            <w:pPr>
              <w:pStyle w:val="ConsPlusNormal"/>
              <w:jc w:val="right"/>
            </w:pPr>
            <w:r>
              <w:t>49 939,5</w:t>
            </w:r>
          </w:p>
        </w:tc>
        <w:tc>
          <w:tcPr>
            <w:tcW w:w="1428" w:type="dxa"/>
          </w:tcPr>
          <w:p w:rsidR="006E6BEA" w:rsidRDefault="006E6BEA">
            <w:pPr>
              <w:pStyle w:val="ConsPlusNormal"/>
              <w:jc w:val="right"/>
            </w:pPr>
            <w:r>
              <w:t>49 939,5</w:t>
            </w:r>
          </w:p>
        </w:tc>
        <w:tc>
          <w:tcPr>
            <w:tcW w:w="1304" w:type="dxa"/>
          </w:tcPr>
          <w:p w:rsidR="006E6BEA" w:rsidRDefault="006E6BEA">
            <w:pPr>
              <w:pStyle w:val="ConsPlusNormal"/>
              <w:jc w:val="right"/>
            </w:pPr>
            <w:r>
              <w:t>49 939,5</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73 103,6</w:t>
            </w:r>
          </w:p>
        </w:tc>
        <w:tc>
          <w:tcPr>
            <w:tcW w:w="1428" w:type="dxa"/>
          </w:tcPr>
          <w:p w:rsidR="006E6BEA" w:rsidRDefault="006E6BEA">
            <w:pPr>
              <w:pStyle w:val="ConsPlusNormal"/>
              <w:jc w:val="right"/>
            </w:pPr>
            <w:r>
              <w:t>73 103,6</w:t>
            </w:r>
          </w:p>
        </w:tc>
        <w:tc>
          <w:tcPr>
            <w:tcW w:w="1304" w:type="dxa"/>
          </w:tcPr>
          <w:p w:rsidR="006E6BEA" w:rsidRDefault="006E6BEA">
            <w:pPr>
              <w:pStyle w:val="ConsPlusNormal"/>
              <w:jc w:val="right"/>
            </w:pPr>
            <w:r>
              <w:t>73 103,6</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65 779,0</w:t>
            </w:r>
          </w:p>
        </w:tc>
        <w:tc>
          <w:tcPr>
            <w:tcW w:w="1428" w:type="dxa"/>
          </w:tcPr>
          <w:p w:rsidR="006E6BEA" w:rsidRDefault="006E6BEA">
            <w:pPr>
              <w:pStyle w:val="ConsPlusNormal"/>
              <w:jc w:val="right"/>
            </w:pPr>
            <w:r>
              <w:t>65 779,0</w:t>
            </w:r>
          </w:p>
        </w:tc>
        <w:tc>
          <w:tcPr>
            <w:tcW w:w="1304" w:type="dxa"/>
          </w:tcPr>
          <w:p w:rsidR="006E6BEA" w:rsidRDefault="006E6BEA">
            <w:pPr>
              <w:pStyle w:val="ConsPlusNormal"/>
              <w:jc w:val="right"/>
            </w:pPr>
            <w:r>
              <w:t>65 779,0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4 000 000,0</w:t>
            </w:r>
          </w:p>
        </w:tc>
        <w:tc>
          <w:tcPr>
            <w:tcW w:w="1428" w:type="dxa"/>
          </w:tcPr>
          <w:p w:rsidR="006E6BEA" w:rsidRDefault="006E6BEA">
            <w:pPr>
              <w:pStyle w:val="ConsPlusNormal"/>
              <w:jc w:val="right"/>
            </w:pPr>
            <w:r>
              <w:t>4 000 000,0</w:t>
            </w:r>
          </w:p>
        </w:tc>
        <w:tc>
          <w:tcPr>
            <w:tcW w:w="1304" w:type="dxa"/>
          </w:tcPr>
          <w:p w:rsidR="006E6BEA" w:rsidRDefault="006E6BEA">
            <w:pPr>
              <w:pStyle w:val="ConsPlusNormal"/>
              <w:jc w:val="right"/>
            </w:pPr>
            <w:r>
              <w:t>4 000 000,0</w:t>
            </w:r>
          </w:p>
        </w:tc>
      </w:tr>
    </w:tbl>
    <w:p w:rsidR="006E6BEA" w:rsidRDefault="006E6BEA">
      <w:pPr>
        <w:pStyle w:val="ConsPlusNormal"/>
        <w:ind w:firstLine="540"/>
        <w:jc w:val="both"/>
      </w:pPr>
    </w:p>
    <w:p w:rsidR="006E6BEA" w:rsidRDefault="006E6BEA">
      <w:pPr>
        <w:pStyle w:val="ConsPlusNormal"/>
        <w:jc w:val="right"/>
        <w:outlineLvl w:val="1"/>
      </w:pPr>
      <w:r>
        <w:t>Таблица 47</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бюджету городского округа</w:t>
      </w:r>
    </w:p>
    <w:p w:rsidR="006E6BEA" w:rsidRDefault="006E6BEA">
      <w:pPr>
        <w:pStyle w:val="ConsPlusTitle"/>
        <w:jc w:val="center"/>
      </w:pPr>
      <w:r>
        <w:t>город Воронеж на развитие и приведение в нормативное</w:t>
      </w:r>
    </w:p>
    <w:p w:rsidR="006E6BEA" w:rsidRDefault="006E6BEA">
      <w:pPr>
        <w:pStyle w:val="ConsPlusTitle"/>
        <w:jc w:val="center"/>
      </w:pPr>
      <w:r>
        <w:t>состояние автомобильных дорог регионального или</w:t>
      </w:r>
    </w:p>
    <w:p w:rsidR="006E6BEA" w:rsidRDefault="006E6BEA">
      <w:pPr>
        <w:pStyle w:val="ConsPlusTitle"/>
        <w:jc w:val="center"/>
      </w:pPr>
      <w:r>
        <w:t>межмуниципального, местного значения, включающих</w:t>
      </w:r>
    </w:p>
    <w:p w:rsidR="006E6BEA" w:rsidRDefault="006E6BEA">
      <w:pPr>
        <w:pStyle w:val="ConsPlusTitle"/>
        <w:jc w:val="center"/>
      </w:pPr>
      <w:r>
        <w:t>искусственные дорожные сооружения (дополнительные расходы),</w:t>
      </w:r>
    </w:p>
    <w:p w:rsidR="006E6BEA" w:rsidRDefault="006E6BEA">
      <w:pPr>
        <w:pStyle w:val="ConsPlusTitle"/>
        <w:jc w:val="center"/>
      </w:pPr>
      <w:r>
        <w:t>на 2025 год и на плановый период 2026 года</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5556"/>
        <w:gridCol w:w="1428"/>
        <w:gridCol w:w="1428"/>
      </w:tblGrid>
      <w:tr w:rsidR="006E6BEA">
        <w:tc>
          <w:tcPr>
            <w:tcW w:w="541" w:type="dxa"/>
            <w:vAlign w:val="center"/>
          </w:tcPr>
          <w:p w:rsidR="006E6BEA" w:rsidRDefault="006E6BEA">
            <w:pPr>
              <w:pStyle w:val="ConsPlusNormal"/>
              <w:jc w:val="center"/>
            </w:pPr>
            <w:r>
              <w:t>N п/п</w:t>
            </w:r>
          </w:p>
        </w:tc>
        <w:tc>
          <w:tcPr>
            <w:tcW w:w="5556"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r>
      <w:tr w:rsidR="006E6BEA">
        <w:tc>
          <w:tcPr>
            <w:tcW w:w="541" w:type="dxa"/>
            <w:vAlign w:val="center"/>
          </w:tcPr>
          <w:p w:rsidR="006E6BEA" w:rsidRDefault="006E6BEA">
            <w:pPr>
              <w:pStyle w:val="ConsPlusNormal"/>
              <w:jc w:val="center"/>
            </w:pPr>
            <w:r>
              <w:t>1</w:t>
            </w:r>
          </w:p>
        </w:tc>
        <w:tc>
          <w:tcPr>
            <w:tcW w:w="5556"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r>
      <w:tr w:rsidR="006E6BEA">
        <w:tc>
          <w:tcPr>
            <w:tcW w:w="541" w:type="dxa"/>
            <w:vAlign w:val="bottom"/>
          </w:tcPr>
          <w:p w:rsidR="006E6BEA" w:rsidRDefault="006E6BEA">
            <w:pPr>
              <w:pStyle w:val="ConsPlusNormal"/>
              <w:jc w:val="center"/>
            </w:pPr>
            <w:r>
              <w:t>1</w:t>
            </w:r>
          </w:p>
        </w:tc>
        <w:tc>
          <w:tcPr>
            <w:tcW w:w="5556" w:type="dxa"/>
            <w:vAlign w:val="bottom"/>
          </w:tcPr>
          <w:p w:rsidR="006E6BEA" w:rsidRDefault="006E6BEA">
            <w:pPr>
              <w:pStyle w:val="ConsPlusNormal"/>
              <w:ind w:firstLine="17"/>
            </w:pPr>
            <w:r>
              <w:t>Городской округ город Воронеж</w:t>
            </w:r>
          </w:p>
        </w:tc>
        <w:tc>
          <w:tcPr>
            <w:tcW w:w="1428" w:type="dxa"/>
            <w:vAlign w:val="center"/>
          </w:tcPr>
          <w:p w:rsidR="006E6BEA" w:rsidRDefault="006E6BEA">
            <w:pPr>
              <w:pStyle w:val="ConsPlusNormal"/>
              <w:jc w:val="right"/>
            </w:pPr>
            <w:r>
              <w:t>2 380 000,0</w:t>
            </w:r>
          </w:p>
        </w:tc>
        <w:tc>
          <w:tcPr>
            <w:tcW w:w="1428" w:type="dxa"/>
            <w:vAlign w:val="center"/>
          </w:tcPr>
          <w:p w:rsidR="006E6BEA" w:rsidRDefault="006E6BEA">
            <w:pPr>
              <w:pStyle w:val="ConsPlusNormal"/>
              <w:jc w:val="right"/>
            </w:pPr>
            <w:r>
              <w:t>500 000,0</w:t>
            </w:r>
          </w:p>
        </w:tc>
      </w:tr>
      <w:tr w:rsidR="006E6BEA">
        <w:tc>
          <w:tcPr>
            <w:tcW w:w="541" w:type="dxa"/>
            <w:vAlign w:val="bottom"/>
          </w:tcPr>
          <w:p w:rsidR="006E6BEA" w:rsidRDefault="006E6BEA">
            <w:pPr>
              <w:pStyle w:val="ConsPlusNormal"/>
            </w:pPr>
          </w:p>
        </w:tc>
        <w:tc>
          <w:tcPr>
            <w:tcW w:w="5556" w:type="dxa"/>
          </w:tcPr>
          <w:p w:rsidR="006E6BEA" w:rsidRDefault="006E6BEA">
            <w:pPr>
              <w:pStyle w:val="ConsPlusNormal"/>
              <w:ind w:firstLine="17"/>
            </w:pPr>
            <w:r>
              <w:t>ВСЕГО</w:t>
            </w:r>
          </w:p>
        </w:tc>
        <w:tc>
          <w:tcPr>
            <w:tcW w:w="1428" w:type="dxa"/>
            <w:vAlign w:val="bottom"/>
          </w:tcPr>
          <w:p w:rsidR="006E6BEA" w:rsidRDefault="006E6BEA">
            <w:pPr>
              <w:pStyle w:val="ConsPlusNormal"/>
              <w:jc w:val="right"/>
            </w:pPr>
            <w:r>
              <w:t>2 380 000,0</w:t>
            </w:r>
          </w:p>
        </w:tc>
        <w:tc>
          <w:tcPr>
            <w:tcW w:w="1428" w:type="dxa"/>
            <w:vAlign w:val="center"/>
          </w:tcPr>
          <w:p w:rsidR="006E6BEA" w:rsidRDefault="006E6BEA">
            <w:pPr>
              <w:pStyle w:val="ConsPlusNormal"/>
              <w:jc w:val="right"/>
            </w:pPr>
            <w:r>
              <w:t>500 000,0</w:t>
            </w:r>
          </w:p>
        </w:tc>
      </w:tr>
    </w:tbl>
    <w:p w:rsidR="006E6BEA" w:rsidRDefault="006E6BEA">
      <w:pPr>
        <w:pStyle w:val="ConsPlusNormal"/>
        <w:ind w:firstLine="540"/>
        <w:jc w:val="both"/>
      </w:pPr>
    </w:p>
    <w:p w:rsidR="006E6BEA" w:rsidRDefault="006E6BEA">
      <w:pPr>
        <w:pStyle w:val="ConsPlusNormal"/>
        <w:jc w:val="right"/>
        <w:outlineLvl w:val="1"/>
      </w:pPr>
      <w:r>
        <w:t>Таблица 48</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бюджету городского округа</w:t>
      </w:r>
    </w:p>
    <w:p w:rsidR="006E6BEA" w:rsidRDefault="006E6BEA">
      <w:pPr>
        <w:pStyle w:val="ConsPlusTitle"/>
        <w:jc w:val="center"/>
      </w:pPr>
      <w:r>
        <w:t>город Воронеж на развитие улично-дорожной сети</w:t>
      </w:r>
    </w:p>
    <w:p w:rsidR="006E6BEA" w:rsidRDefault="006E6BEA">
      <w:pPr>
        <w:pStyle w:val="ConsPlusTitle"/>
        <w:jc w:val="center"/>
      </w:pPr>
      <w:r>
        <w:t>административного центра Воронежской области городского</w:t>
      </w:r>
    </w:p>
    <w:p w:rsidR="006E6BEA" w:rsidRDefault="006E6BEA">
      <w:pPr>
        <w:pStyle w:val="ConsPlusTitle"/>
        <w:jc w:val="center"/>
      </w:pPr>
      <w:r>
        <w:t>округа город Воронеж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c>
          <w:tcPr>
            <w:tcW w:w="1304" w:type="dxa"/>
            <w:vAlign w:val="center"/>
          </w:tcPr>
          <w:p w:rsidR="006E6BEA" w:rsidRDefault="006E6BEA">
            <w:pPr>
              <w:pStyle w:val="ConsPlusNormal"/>
              <w:jc w:val="center"/>
            </w:pPr>
            <w:r>
              <w:t>5</w:t>
            </w:r>
          </w:p>
        </w:tc>
      </w:tr>
      <w:tr w:rsidR="006E6BEA">
        <w:tc>
          <w:tcPr>
            <w:tcW w:w="541" w:type="dxa"/>
            <w:vAlign w:val="center"/>
          </w:tcPr>
          <w:p w:rsidR="006E6BEA" w:rsidRDefault="006E6BEA">
            <w:pPr>
              <w:pStyle w:val="ConsPlusNormal"/>
              <w:jc w:val="center"/>
            </w:pPr>
            <w:r>
              <w:t>1</w:t>
            </w:r>
          </w:p>
        </w:tc>
        <w:tc>
          <w:tcPr>
            <w:tcW w:w="4252" w:type="dxa"/>
            <w:vAlign w:val="center"/>
          </w:tcPr>
          <w:p w:rsidR="006E6BEA" w:rsidRDefault="006E6BEA">
            <w:pPr>
              <w:pStyle w:val="ConsPlusNormal"/>
              <w:ind w:firstLine="17"/>
            </w:pPr>
            <w:r>
              <w:t>Городской округ город Воронеж</w:t>
            </w:r>
          </w:p>
        </w:tc>
        <w:tc>
          <w:tcPr>
            <w:tcW w:w="1428" w:type="dxa"/>
            <w:vAlign w:val="center"/>
          </w:tcPr>
          <w:p w:rsidR="006E6BEA" w:rsidRDefault="006E6BEA">
            <w:pPr>
              <w:pStyle w:val="ConsPlusNormal"/>
              <w:jc w:val="right"/>
            </w:pPr>
            <w:r>
              <w:t>3 241 449,0</w:t>
            </w:r>
          </w:p>
        </w:tc>
        <w:tc>
          <w:tcPr>
            <w:tcW w:w="1428" w:type="dxa"/>
            <w:vAlign w:val="center"/>
          </w:tcPr>
          <w:p w:rsidR="006E6BEA" w:rsidRDefault="006E6BEA">
            <w:pPr>
              <w:pStyle w:val="ConsPlusNormal"/>
              <w:jc w:val="right"/>
            </w:pPr>
            <w:r>
              <w:t>2 277 719,0</w:t>
            </w:r>
          </w:p>
        </w:tc>
        <w:tc>
          <w:tcPr>
            <w:tcW w:w="1304" w:type="dxa"/>
            <w:vAlign w:val="center"/>
          </w:tcPr>
          <w:p w:rsidR="006E6BEA" w:rsidRDefault="006E6BEA">
            <w:pPr>
              <w:pStyle w:val="ConsPlusNormal"/>
              <w:jc w:val="right"/>
            </w:pPr>
            <w:r>
              <w:t>2 277 719,0</w:t>
            </w:r>
          </w:p>
        </w:tc>
      </w:tr>
      <w:tr w:rsidR="006E6BEA">
        <w:tc>
          <w:tcPr>
            <w:tcW w:w="541" w:type="dxa"/>
            <w:vAlign w:val="bottom"/>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vAlign w:val="bottom"/>
          </w:tcPr>
          <w:p w:rsidR="006E6BEA" w:rsidRDefault="006E6BEA">
            <w:pPr>
              <w:pStyle w:val="ConsPlusNormal"/>
              <w:jc w:val="right"/>
            </w:pPr>
            <w:r>
              <w:t>3 241 449,0</w:t>
            </w:r>
          </w:p>
        </w:tc>
        <w:tc>
          <w:tcPr>
            <w:tcW w:w="1428" w:type="dxa"/>
            <w:vAlign w:val="bottom"/>
          </w:tcPr>
          <w:p w:rsidR="006E6BEA" w:rsidRDefault="006E6BEA">
            <w:pPr>
              <w:pStyle w:val="ConsPlusNormal"/>
              <w:jc w:val="right"/>
            </w:pPr>
            <w:r>
              <w:t>2 277 719,0</w:t>
            </w:r>
          </w:p>
        </w:tc>
        <w:tc>
          <w:tcPr>
            <w:tcW w:w="1304" w:type="dxa"/>
            <w:vAlign w:val="center"/>
          </w:tcPr>
          <w:p w:rsidR="006E6BEA" w:rsidRDefault="006E6BEA">
            <w:pPr>
              <w:pStyle w:val="ConsPlusNormal"/>
              <w:jc w:val="right"/>
            </w:pPr>
            <w:r>
              <w:t>2 277 719,0</w:t>
            </w:r>
          </w:p>
        </w:tc>
      </w:tr>
    </w:tbl>
    <w:p w:rsidR="006E6BEA" w:rsidRDefault="006E6BEA">
      <w:pPr>
        <w:pStyle w:val="ConsPlusNormal"/>
        <w:ind w:firstLine="540"/>
        <w:jc w:val="both"/>
      </w:pPr>
    </w:p>
    <w:p w:rsidR="006E6BEA" w:rsidRDefault="006E6BEA">
      <w:pPr>
        <w:pStyle w:val="ConsPlusNormal"/>
        <w:jc w:val="right"/>
        <w:outlineLvl w:val="1"/>
      </w:pPr>
      <w:r>
        <w:t>Таблица 49</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на софинансирование расходных обязательств,</w:t>
      </w:r>
    </w:p>
    <w:p w:rsidR="006E6BEA" w:rsidRDefault="006E6BEA">
      <w:pPr>
        <w:pStyle w:val="ConsPlusTitle"/>
        <w:jc w:val="center"/>
      </w:pPr>
      <w:r>
        <w:t>возникающих при выполнении полномочий органов местного</w:t>
      </w:r>
    </w:p>
    <w:p w:rsidR="006E6BEA" w:rsidRDefault="006E6BEA">
      <w:pPr>
        <w:pStyle w:val="ConsPlusTitle"/>
        <w:jc w:val="center"/>
      </w:pPr>
      <w:r>
        <w:t>самоуправления по вопросам местного значения в сфере</w:t>
      </w:r>
    </w:p>
    <w:p w:rsidR="006E6BEA" w:rsidRDefault="006E6BEA">
      <w:pPr>
        <w:pStyle w:val="ConsPlusTitle"/>
        <w:jc w:val="center"/>
      </w:pPr>
      <w:r>
        <w:t>модернизации уличного освещения,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2 943,500</w:t>
            </w:r>
          </w:p>
        </w:tc>
        <w:tc>
          <w:tcPr>
            <w:tcW w:w="1428" w:type="dxa"/>
          </w:tcPr>
          <w:p w:rsidR="006E6BEA" w:rsidRDefault="006E6BEA">
            <w:pPr>
              <w:pStyle w:val="ConsPlusNormal"/>
              <w:jc w:val="right"/>
            </w:pPr>
            <w:r>
              <w:t>4 768,930</w:t>
            </w:r>
          </w:p>
        </w:tc>
        <w:tc>
          <w:tcPr>
            <w:tcW w:w="1304" w:type="dxa"/>
          </w:tcPr>
          <w:p w:rsidR="006E6BEA" w:rsidRDefault="006E6BEA">
            <w:pPr>
              <w:pStyle w:val="ConsPlusNormal"/>
              <w:jc w:val="right"/>
            </w:pPr>
            <w:r>
              <w:t>4 768,930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2 503,000</w:t>
            </w:r>
          </w:p>
        </w:tc>
        <w:tc>
          <w:tcPr>
            <w:tcW w:w="1428" w:type="dxa"/>
          </w:tcPr>
          <w:p w:rsidR="006E6BEA" w:rsidRDefault="006E6BEA">
            <w:pPr>
              <w:pStyle w:val="ConsPlusNormal"/>
              <w:jc w:val="right"/>
            </w:pPr>
            <w:r>
              <w:t>8 493,780</w:t>
            </w:r>
          </w:p>
        </w:tc>
        <w:tc>
          <w:tcPr>
            <w:tcW w:w="1304" w:type="dxa"/>
          </w:tcPr>
          <w:p w:rsidR="006E6BEA" w:rsidRDefault="006E6BEA">
            <w:pPr>
              <w:pStyle w:val="ConsPlusNormal"/>
              <w:jc w:val="right"/>
            </w:pPr>
            <w:r>
              <w:t>8 493,780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2 538,600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6 265,600</w:t>
            </w:r>
          </w:p>
        </w:tc>
        <w:tc>
          <w:tcPr>
            <w:tcW w:w="1428" w:type="dxa"/>
          </w:tcPr>
          <w:p w:rsidR="006E6BEA" w:rsidRDefault="006E6BEA">
            <w:pPr>
              <w:pStyle w:val="ConsPlusNormal"/>
              <w:jc w:val="right"/>
            </w:pPr>
            <w:r>
              <w:t>8 101,960</w:t>
            </w:r>
          </w:p>
        </w:tc>
        <w:tc>
          <w:tcPr>
            <w:tcW w:w="1304" w:type="dxa"/>
          </w:tcPr>
          <w:p w:rsidR="006E6BEA" w:rsidRDefault="006E6BEA">
            <w:pPr>
              <w:pStyle w:val="ConsPlusNormal"/>
              <w:jc w:val="right"/>
            </w:pPr>
            <w:r>
              <w:t>8 101,960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3 048,900</w:t>
            </w:r>
          </w:p>
        </w:tc>
        <w:tc>
          <w:tcPr>
            <w:tcW w:w="1428" w:type="dxa"/>
          </w:tcPr>
          <w:p w:rsidR="006E6BEA" w:rsidRDefault="006E6BEA">
            <w:pPr>
              <w:pStyle w:val="ConsPlusNormal"/>
              <w:jc w:val="right"/>
            </w:pPr>
            <w:r>
              <w:t>4 192,550</w:t>
            </w:r>
          </w:p>
        </w:tc>
        <w:tc>
          <w:tcPr>
            <w:tcW w:w="1304" w:type="dxa"/>
          </w:tcPr>
          <w:p w:rsidR="006E6BEA" w:rsidRDefault="006E6BEA">
            <w:pPr>
              <w:pStyle w:val="ConsPlusNormal"/>
              <w:jc w:val="right"/>
            </w:pPr>
            <w:r>
              <w:t>4 192,550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2 503,100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3 415,400</w:t>
            </w:r>
          </w:p>
        </w:tc>
        <w:tc>
          <w:tcPr>
            <w:tcW w:w="1428" w:type="dxa"/>
          </w:tcPr>
          <w:p w:rsidR="006E6BEA" w:rsidRDefault="006E6BEA">
            <w:pPr>
              <w:pStyle w:val="ConsPlusNormal"/>
              <w:jc w:val="right"/>
            </w:pPr>
            <w:r>
              <w:t>4 152,630</w:t>
            </w:r>
          </w:p>
        </w:tc>
        <w:tc>
          <w:tcPr>
            <w:tcW w:w="1304" w:type="dxa"/>
          </w:tcPr>
          <w:p w:rsidR="006E6BEA" w:rsidRDefault="006E6BEA">
            <w:pPr>
              <w:pStyle w:val="ConsPlusNormal"/>
              <w:jc w:val="right"/>
            </w:pPr>
            <w:r>
              <w:t>4 152,630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2 955,400</w:t>
            </w:r>
          </w:p>
        </w:tc>
        <w:tc>
          <w:tcPr>
            <w:tcW w:w="1428" w:type="dxa"/>
          </w:tcPr>
          <w:p w:rsidR="006E6BEA" w:rsidRDefault="006E6BEA">
            <w:pPr>
              <w:pStyle w:val="ConsPlusNormal"/>
              <w:jc w:val="right"/>
            </w:pPr>
            <w:r>
              <w:t>3 811,760</w:t>
            </w:r>
          </w:p>
        </w:tc>
        <w:tc>
          <w:tcPr>
            <w:tcW w:w="1304" w:type="dxa"/>
          </w:tcPr>
          <w:p w:rsidR="006E6BEA" w:rsidRDefault="006E6BEA">
            <w:pPr>
              <w:pStyle w:val="ConsPlusNormal"/>
              <w:jc w:val="right"/>
            </w:pPr>
            <w:r>
              <w:t>3 811,760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2 307,500</w:t>
            </w:r>
          </w:p>
        </w:tc>
        <w:tc>
          <w:tcPr>
            <w:tcW w:w="1428" w:type="dxa"/>
          </w:tcPr>
          <w:p w:rsidR="006E6BEA" w:rsidRDefault="006E6BEA">
            <w:pPr>
              <w:pStyle w:val="ConsPlusNormal"/>
              <w:jc w:val="right"/>
            </w:pPr>
            <w:r>
              <w:t>2 150,000</w:t>
            </w:r>
          </w:p>
        </w:tc>
        <w:tc>
          <w:tcPr>
            <w:tcW w:w="1304" w:type="dxa"/>
          </w:tcPr>
          <w:p w:rsidR="006E6BEA" w:rsidRDefault="006E6BEA">
            <w:pPr>
              <w:pStyle w:val="ConsPlusNormal"/>
              <w:jc w:val="right"/>
            </w:pPr>
            <w:r>
              <w:t>2 150,000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3 691,300</w:t>
            </w:r>
          </w:p>
        </w:tc>
        <w:tc>
          <w:tcPr>
            <w:tcW w:w="1428" w:type="dxa"/>
          </w:tcPr>
          <w:p w:rsidR="006E6BEA" w:rsidRDefault="006E6BEA">
            <w:pPr>
              <w:pStyle w:val="ConsPlusNormal"/>
              <w:jc w:val="right"/>
            </w:pPr>
            <w:r>
              <w:t>4 615,920</w:t>
            </w:r>
          </w:p>
        </w:tc>
        <w:tc>
          <w:tcPr>
            <w:tcW w:w="1304" w:type="dxa"/>
          </w:tcPr>
          <w:p w:rsidR="006E6BEA" w:rsidRDefault="006E6BEA">
            <w:pPr>
              <w:pStyle w:val="ConsPlusNormal"/>
              <w:jc w:val="right"/>
            </w:pPr>
            <w:r>
              <w:t>4 615,920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7 650,000</w:t>
            </w:r>
          </w:p>
        </w:tc>
        <w:tc>
          <w:tcPr>
            <w:tcW w:w="1428" w:type="dxa"/>
          </w:tcPr>
          <w:p w:rsidR="006E6BEA" w:rsidRDefault="006E6BEA">
            <w:pPr>
              <w:pStyle w:val="ConsPlusNormal"/>
              <w:jc w:val="right"/>
            </w:pPr>
            <w:r>
              <w:t>1 554,510</w:t>
            </w:r>
          </w:p>
        </w:tc>
        <w:tc>
          <w:tcPr>
            <w:tcW w:w="1304" w:type="dxa"/>
          </w:tcPr>
          <w:p w:rsidR="006E6BEA" w:rsidRDefault="006E6BEA">
            <w:pPr>
              <w:pStyle w:val="ConsPlusNormal"/>
              <w:jc w:val="right"/>
            </w:pPr>
            <w:r>
              <w:t>1 554,510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5 824,600</w:t>
            </w:r>
          </w:p>
        </w:tc>
        <w:tc>
          <w:tcPr>
            <w:tcW w:w="1428" w:type="dxa"/>
          </w:tcPr>
          <w:p w:rsidR="006E6BEA" w:rsidRDefault="006E6BEA">
            <w:pPr>
              <w:pStyle w:val="ConsPlusNormal"/>
              <w:jc w:val="right"/>
            </w:pPr>
            <w:r>
              <w:t>5 600,000</w:t>
            </w:r>
          </w:p>
        </w:tc>
        <w:tc>
          <w:tcPr>
            <w:tcW w:w="1304" w:type="dxa"/>
          </w:tcPr>
          <w:p w:rsidR="006E6BEA" w:rsidRDefault="006E6BEA">
            <w:pPr>
              <w:pStyle w:val="ConsPlusNormal"/>
              <w:jc w:val="right"/>
            </w:pPr>
            <w:r>
              <w:t>5 600,000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8 423,500</w:t>
            </w:r>
          </w:p>
        </w:tc>
        <w:tc>
          <w:tcPr>
            <w:tcW w:w="1428" w:type="dxa"/>
          </w:tcPr>
          <w:p w:rsidR="006E6BEA" w:rsidRDefault="006E6BEA">
            <w:pPr>
              <w:pStyle w:val="ConsPlusNormal"/>
              <w:jc w:val="right"/>
            </w:pPr>
            <w:r>
              <w:t>9 829,460</w:t>
            </w:r>
          </w:p>
        </w:tc>
        <w:tc>
          <w:tcPr>
            <w:tcW w:w="1304" w:type="dxa"/>
          </w:tcPr>
          <w:p w:rsidR="006E6BEA" w:rsidRDefault="006E6BEA">
            <w:pPr>
              <w:pStyle w:val="ConsPlusNormal"/>
              <w:jc w:val="right"/>
            </w:pPr>
            <w:r>
              <w:t>9 829,460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3 201,100</w:t>
            </w:r>
          </w:p>
        </w:tc>
        <w:tc>
          <w:tcPr>
            <w:tcW w:w="1428" w:type="dxa"/>
          </w:tcPr>
          <w:p w:rsidR="006E6BEA" w:rsidRDefault="006E6BEA">
            <w:pPr>
              <w:pStyle w:val="ConsPlusNormal"/>
              <w:jc w:val="right"/>
            </w:pPr>
            <w:r>
              <w:t>0,000</w:t>
            </w:r>
          </w:p>
        </w:tc>
        <w:tc>
          <w:tcPr>
            <w:tcW w:w="1304" w:type="dxa"/>
          </w:tcPr>
          <w:p w:rsidR="006E6BEA" w:rsidRDefault="006E6BEA">
            <w:pPr>
              <w:pStyle w:val="ConsPlusNormal"/>
              <w:jc w:val="right"/>
            </w:pPr>
            <w:r>
              <w:t>0,000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57 271,500</w:t>
            </w:r>
          </w:p>
        </w:tc>
        <w:tc>
          <w:tcPr>
            <w:tcW w:w="1428" w:type="dxa"/>
          </w:tcPr>
          <w:p w:rsidR="006E6BEA" w:rsidRDefault="006E6BEA">
            <w:pPr>
              <w:pStyle w:val="ConsPlusNormal"/>
              <w:jc w:val="right"/>
            </w:pPr>
            <w:r>
              <w:t>57 271,500</w:t>
            </w:r>
          </w:p>
        </w:tc>
        <w:tc>
          <w:tcPr>
            <w:tcW w:w="1304" w:type="dxa"/>
          </w:tcPr>
          <w:p w:rsidR="006E6BEA" w:rsidRDefault="006E6BEA">
            <w:pPr>
              <w:pStyle w:val="ConsPlusNormal"/>
              <w:jc w:val="right"/>
            </w:pPr>
            <w:r>
              <w:t>57 271,500</w:t>
            </w:r>
          </w:p>
        </w:tc>
      </w:tr>
    </w:tbl>
    <w:p w:rsidR="006E6BEA" w:rsidRDefault="006E6BEA">
      <w:pPr>
        <w:pStyle w:val="ConsPlusNormal"/>
        <w:ind w:firstLine="540"/>
        <w:jc w:val="both"/>
      </w:pPr>
    </w:p>
    <w:p w:rsidR="006E6BEA" w:rsidRDefault="006E6BEA">
      <w:pPr>
        <w:pStyle w:val="ConsPlusNormal"/>
        <w:jc w:val="right"/>
        <w:outlineLvl w:val="1"/>
      </w:pPr>
      <w:r>
        <w:t>Таблица 50</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на софинансирование расходных обязательств,</w:t>
      </w:r>
    </w:p>
    <w:p w:rsidR="006E6BEA" w:rsidRDefault="006E6BEA">
      <w:pPr>
        <w:pStyle w:val="ConsPlusTitle"/>
        <w:jc w:val="center"/>
      </w:pPr>
      <w:r>
        <w:t>возникающих при выполнении полномочий органов местного</w:t>
      </w:r>
    </w:p>
    <w:p w:rsidR="006E6BEA" w:rsidRDefault="006E6BEA">
      <w:pPr>
        <w:pStyle w:val="ConsPlusTitle"/>
        <w:jc w:val="center"/>
      </w:pPr>
      <w:r>
        <w:t>самоуправления по вопросам местного значения в сфере</w:t>
      </w:r>
    </w:p>
    <w:p w:rsidR="006E6BEA" w:rsidRDefault="006E6BEA">
      <w:pPr>
        <w:pStyle w:val="ConsPlusTitle"/>
        <w:jc w:val="center"/>
      </w:pPr>
      <w:r>
        <w:t>обеспечения уличного освещения,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3 555,221</w:t>
            </w:r>
          </w:p>
        </w:tc>
        <w:tc>
          <w:tcPr>
            <w:tcW w:w="1428" w:type="dxa"/>
          </w:tcPr>
          <w:p w:rsidR="006E6BEA" w:rsidRDefault="006E6BEA">
            <w:pPr>
              <w:pStyle w:val="ConsPlusNormal"/>
              <w:jc w:val="right"/>
            </w:pPr>
            <w:r>
              <w:t>3 555,221</w:t>
            </w:r>
          </w:p>
        </w:tc>
        <w:tc>
          <w:tcPr>
            <w:tcW w:w="1304" w:type="dxa"/>
          </w:tcPr>
          <w:p w:rsidR="006E6BEA" w:rsidRDefault="006E6BEA">
            <w:pPr>
              <w:pStyle w:val="ConsPlusNormal"/>
              <w:jc w:val="right"/>
            </w:pPr>
            <w:r>
              <w:t>3 555,221</w:t>
            </w:r>
          </w:p>
        </w:tc>
      </w:tr>
      <w:tr w:rsidR="006E6BEA">
        <w:tc>
          <w:tcPr>
            <w:tcW w:w="541" w:type="dxa"/>
          </w:tcPr>
          <w:p w:rsidR="006E6BEA" w:rsidRDefault="006E6BEA">
            <w:pPr>
              <w:pStyle w:val="ConsPlusNormal"/>
              <w:jc w:val="center"/>
            </w:pPr>
            <w:r>
              <w:lastRenderedPageBreak/>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3 681,494</w:t>
            </w:r>
          </w:p>
        </w:tc>
        <w:tc>
          <w:tcPr>
            <w:tcW w:w="1428" w:type="dxa"/>
          </w:tcPr>
          <w:p w:rsidR="006E6BEA" w:rsidRDefault="006E6BEA">
            <w:pPr>
              <w:pStyle w:val="ConsPlusNormal"/>
              <w:jc w:val="right"/>
            </w:pPr>
            <w:r>
              <w:t>3 681,494</w:t>
            </w:r>
          </w:p>
        </w:tc>
        <w:tc>
          <w:tcPr>
            <w:tcW w:w="1304" w:type="dxa"/>
          </w:tcPr>
          <w:p w:rsidR="006E6BEA" w:rsidRDefault="006E6BEA">
            <w:pPr>
              <w:pStyle w:val="ConsPlusNormal"/>
              <w:jc w:val="right"/>
            </w:pPr>
            <w:r>
              <w:t>3 681,494</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2 388,791</w:t>
            </w:r>
          </w:p>
        </w:tc>
        <w:tc>
          <w:tcPr>
            <w:tcW w:w="1428" w:type="dxa"/>
          </w:tcPr>
          <w:p w:rsidR="006E6BEA" w:rsidRDefault="006E6BEA">
            <w:pPr>
              <w:pStyle w:val="ConsPlusNormal"/>
              <w:jc w:val="right"/>
            </w:pPr>
            <w:r>
              <w:t>2 388,791</w:t>
            </w:r>
          </w:p>
        </w:tc>
        <w:tc>
          <w:tcPr>
            <w:tcW w:w="1304" w:type="dxa"/>
          </w:tcPr>
          <w:p w:rsidR="006E6BEA" w:rsidRDefault="006E6BEA">
            <w:pPr>
              <w:pStyle w:val="ConsPlusNormal"/>
              <w:jc w:val="right"/>
            </w:pPr>
            <w:r>
              <w:t>2 388,791</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5 057,802</w:t>
            </w:r>
          </w:p>
        </w:tc>
        <w:tc>
          <w:tcPr>
            <w:tcW w:w="1428" w:type="dxa"/>
          </w:tcPr>
          <w:p w:rsidR="006E6BEA" w:rsidRDefault="006E6BEA">
            <w:pPr>
              <w:pStyle w:val="ConsPlusNormal"/>
              <w:jc w:val="right"/>
            </w:pPr>
            <w:r>
              <w:t>5 057,802</w:t>
            </w:r>
          </w:p>
        </w:tc>
        <w:tc>
          <w:tcPr>
            <w:tcW w:w="1304" w:type="dxa"/>
          </w:tcPr>
          <w:p w:rsidR="006E6BEA" w:rsidRDefault="006E6BEA">
            <w:pPr>
              <w:pStyle w:val="ConsPlusNormal"/>
              <w:jc w:val="right"/>
            </w:pPr>
            <w:r>
              <w:t>5 057,802</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1 664,600</w:t>
            </w:r>
          </w:p>
        </w:tc>
        <w:tc>
          <w:tcPr>
            <w:tcW w:w="1428" w:type="dxa"/>
          </w:tcPr>
          <w:p w:rsidR="006E6BEA" w:rsidRDefault="006E6BEA">
            <w:pPr>
              <w:pStyle w:val="ConsPlusNormal"/>
              <w:jc w:val="right"/>
            </w:pPr>
            <w:r>
              <w:t>1 664,600</w:t>
            </w:r>
          </w:p>
        </w:tc>
        <w:tc>
          <w:tcPr>
            <w:tcW w:w="1304" w:type="dxa"/>
          </w:tcPr>
          <w:p w:rsidR="006E6BEA" w:rsidRDefault="006E6BEA">
            <w:pPr>
              <w:pStyle w:val="ConsPlusNormal"/>
              <w:jc w:val="right"/>
            </w:pPr>
            <w:r>
              <w:t>1 664,600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1 863,522</w:t>
            </w:r>
          </w:p>
        </w:tc>
        <w:tc>
          <w:tcPr>
            <w:tcW w:w="1428" w:type="dxa"/>
          </w:tcPr>
          <w:p w:rsidR="006E6BEA" w:rsidRDefault="006E6BEA">
            <w:pPr>
              <w:pStyle w:val="ConsPlusNormal"/>
              <w:jc w:val="right"/>
            </w:pPr>
            <w:r>
              <w:t>1 863,522</w:t>
            </w:r>
          </w:p>
        </w:tc>
        <w:tc>
          <w:tcPr>
            <w:tcW w:w="1304" w:type="dxa"/>
          </w:tcPr>
          <w:p w:rsidR="006E6BEA" w:rsidRDefault="006E6BEA">
            <w:pPr>
              <w:pStyle w:val="ConsPlusNormal"/>
              <w:jc w:val="right"/>
            </w:pPr>
            <w:r>
              <w:t>1 863,522</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2 068,210</w:t>
            </w:r>
          </w:p>
        </w:tc>
        <w:tc>
          <w:tcPr>
            <w:tcW w:w="1428" w:type="dxa"/>
          </w:tcPr>
          <w:p w:rsidR="006E6BEA" w:rsidRDefault="006E6BEA">
            <w:pPr>
              <w:pStyle w:val="ConsPlusNormal"/>
              <w:jc w:val="right"/>
            </w:pPr>
            <w:r>
              <w:t>2 068,210</w:t>
            </w:r>
          </w:p>
        </w:tc>
        <w:tc>
          <w:tcPr>
            <w:tcW w:w="1304" w:type="dxa"/>
          </w:tcPr>
          <w:p w:rsidR="006E6BEA" w:rsidRDefault="006E6BEA">
            <w:pPr>
              <w:pStyle w:val="ConsPlusNormal"/>
              <w:jc w:val="right"/>
            </w:pPr>
            <w:r>
              <w:t>2 068,210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2 617,695</w:t>
            </w:r>
          </w:p>
        </w:tc>
        <w:tc>
          <w:tcPr>
            <w:tcW w:w="1428" w:type="dxa"/>
          </w:tcPr>
          <w:p w:rsidR="006E6BEA" w:rsidRDefault="006E6BEA">
            <w:pPr>
              <w:pStyle w:val="ConsPlusNormal"/>
              <w:jc w:val="right"/>
            </w:pPr>
            <w:r>
              <w:t>2 617,695</w:t>
            </w:r>
          </w:p>
        </w:tc>
        <w:tc>
          <w:tcPr>
            <w:tcW w:w="1304" w:type="dxa"/>
          </w:tcPr>
          <w:p w:rsidR="006E6BEA" w:rsidRDefault="006E6BEA">
            <w:pPr>
              <w:pStyle w:val="ConsPlusNormal"/>
              <w:jc w:val="right"/>
            </w:pPr>
            <w:r>
              <w:t>2 617,695</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3 905,785</w:t>
            </w:r>
          </w:p>
        </w:tc>
        <w:tc>
          <w:tcPr>
            <w:tcW w:w="1428" w:type="dxa"/>
          </w:tcPr>
          <w:p w:rsidR="006E6BEA" w:rsidRDefault="006E6BEA">
            <w:pPr>
              <w:pStyle w:val="ConsPlusNormal"/>
              <w:jc w:val="right"/>
            </w:pPr>
            <w:r>
              <w:t>3 905,785</w:t>
            </w:r>
          </w:p>
        </w:tc>
        <w:tc>
          <w:tcPr>
            <w:tcW w:w="1304" w:type="dxa"/>
          </w:tcPr>
          <w:p w:rsidR="006E6BEA" w:rsidRDefault="006E6BEA">
            <w:pPr>
              <w:pStyle w:val="ConsPlusNormal"/>
              <w:jc w:val="right"/>
            </w:pPr>
            <w:r>
              <w:t>3 905,785</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1 228,702</w:t>
            </w:r>
          </w:p>
        </w:tc>
        <w:tc>
          <w:tcPr>
            <w:tcW w:w="1428" w:type="dxa"/>
          </w:tcPr>
          <w:p w:rsidR="006E6BEA" w:rsidRDefault="006E6BEA">
            <w:pPr>
              <w:pStyle w:val="ConsPlusNormal"/>
              <w:jc w:val="right"/>
            </w:pPr>
            <w:r>
              <w:t>1 228,702</w:t>
            </w:r>
          </w:p>
        </w:tc>
        <w:tc>
          <w:tcPr>
            <w:tcW w:w="1304" w:type="dxa"/>
          </w:tcPr>
          <w:p w:rsidR="006E6BEA" w:rsidRDefault="006E6BEA">
            <w:pPr>
              <w:pStyle w:val="ConsPlusNormal"/>
              <w:jc w:val="right"/>
            </w:pPr>
            <w:r>
              <w:t>1 228,702</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1 872,171</w:t>
            </w:r>
          </w:p>
        </w:tc>
        <w:tc>
          <w:tcPr>
            <w:tcW w:w="1428" w:type="dxa"/>
          </w:tcPr>
          <w:p w:rsidR="006E6BEA" w:rsidRDefault="006E6BEA">
            <w:pPr>
              <w:pStyle w:val="ConsPlusNormal"/>
              <w:jc w:val="right"/>
            </w:pPr>
            <w:r>
              <w:t>1 872,171</w:t>
            </w:r>
          </w:p>
        </w:tc>
        <w:tc>
          <w:tcPr>
            <w:tcW w:w="1304" w:type="dxa"/>
          </w:tcPr>
          <w:p w:rsidR="006E6BEA" w:rsidRDefault="006E6BEA">
            <w:pPr>
              <w:pStyle w:val="ConsPlusNormal"/>
              <w:jc w:val="right"/>
            </w:pPr>
            <w:r>
              <w:t>1 872,171</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1 991,524</w:t>
            </w:r>
          </w:p>
        </w:tc>
        <w:tc>
          <w:tcPr>
            <w:tcW w:w="1428" w:type="dxa"/>
          </w:tcPr>
          <w:p w:rsidR="006E6BEA" w:rsidRDefault="006E6BEA">
            <w:pPr>
              <w:pStyle w:val="ConsPlusNormal"/>
              <w:jc w:val="right"/>
            </w:pPr>
            <w:r>
              <w:t>1 991,524</w:t>
            </w:r>
          </w:p>
        </w:tc>
        <w:tc>
          <w:tcPr>
            <w:tcW w:w="1304" w:type="dxa"/>
          </w:tcPr>
          <w:p w:rsidR="006E6BEA" w:rsidRDefault="006E6BEA">
            <w:pPr>
              <w:pStyle w:val="ConsPlusNormal"/>
              <w:jc w:val="right"/>
            </w:pPr>
            <w:r>
              <w:t>1 991,524</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4 955,746</w:t>
            </w:r>
          </w:p>
        </w:tc>
        <w:tc>
          <w:tcPr>
            <w:tcW w:w="1428" w:type="dxa"/>
          </w:tcPr>
          <w:p w:rsidR="006E6BEA" w:rsidRDefault="006E6BEA">
            <w:pPr>
              <w:pStyle w:val="ConsPlusNormal"/>
              <w:jc w:val="right"/>
            </w:pPr>
            <w:r>
              <w:t>4 955,746</w:t>
            </w:r>
          </w:p>
        </w:tc>
        <w:tc>
          <w:tcPr>
            <w:tcW w:w="1304" w:type="dxa"/>
          </w:tcPr>
          <w:p w:rsidR="006E6BEA" w:rsidRDefault="006E6BEA">
            <w:pPr>
              <w:pStyle w:val="ConsPlusNormal"/>
              <w:jc w:val="right"/>
            </w:pPr>
            <w:r>
              <w:t>4 955,746</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2 299,420</w:t>
            </w:r>
          </w:p>
        </w:tc>
        <w:tc>
          <w:tcPr>
            <w:tcW w:w="1428" w:type="dxa"/>
          </w:tcPr>
          <w:p w:rsidR="006E6BEA" w:rsidRDefault="006E6BEA">
            <w:pPr>
              <w:pStyle w:val="ConsPlusNormal"/>
              <w:jc w:val="right"/>
            </w:pPr>
            <w:r>
              <w:t>2 299,420</w:t>
            </w:r>
          </w:p>
        </w:tc>
        <w:tc>
          <w:tcPr>
            <w:tcW w:w="1304" w:type="dxa"/>
          </w:tcPr>
          <w:p w:rsidR="006E6BEA" w:rsidRDefault="006E6BEA">
            <w:pPr>
              <w:pStyle w:val="ConsPlusNormal"/>
              <w:jc w:val="right"/>
            </w:pPr>
            <w:r>
              <w:t>2 299,420</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4 046,472</w:t>
            </w:r>
          </w:p>
        </w:tc>
        <w:tc>
          <w:tcPr>
            <w:tcW w:w="1428" w:type="dxa"/>
          </w:tcPr>
          <w:p w:rsidR="006E6BEA" w:rsidRDefault="006E6BEA">
            <w:pPr>
              <w:pStyle w:val="ConsPlusNormal"/>
              <w:jc w:val="right"/>
            </w:pPr>
            <w:r>
              <w:t>4 046,472</w:t>
            </w:r>
          </w:p>
        </w:tc>
        <w:tc>
          <w:tcPr>
            <w:tcW w:w="1304" w:type="dxa"/>
          </w:tcPr>
          <w:p w:rsidR="006E6BEA" w:rsidRDefault="006E6BEA">
            <w:pPr>
              <w:pStyle w:val="ConsPlusNormal"/>
              <w:jc w:val="right"/>
            </w:pPr>
            <w:r>
              <w:t>4 046,472</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2 723,787</w:t>
            </w:r>
          </w:p>
        </w:tc>
        <w:tc>
          <w:tcPr>
            <w:tcW w:w="1428" w:type="dxa"/>
          </w:tcPr>
          <w:p w:rsidR="006E6BEA" w:rsidRDefault="006E6BEA">
            <w:pPr>
              <w:pStyle w:val="ConsPlusNormal"/>
              <w:jc w:val="right"/>
            </w:pPr>
            <w:r>
              <w:t>2 723,787</w:t>
            </w:r>
          </w:p>
        </w:tc>
        <w:tc>
          <w:tcPr>
            <w:tcW w:w="1304" w:type="dxa"/>
          </w:tcPr>
          <w:p w:rsidR="006E6BEA" w:rsidRDefault="006E6BEA">
            <w:pPr>
              <w:pStyle w:val="ConsPlusNormal"/>
              <w:jc w:val="right"/>
            </w:pPr>
            <w:r>
              <w:t>2 723,787</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1 555,626</w:t>
            </w:r>
          </w:p>
        </w:tc>
        <w:tc>
          <w:tcPr>
            <w:tcW w:w="1428" w:type="dxa"/>
          </w:tcPr>
          <w:p w:rsidR="006E6BEA" w:rsidRDefault="006E6BEA">
            <w:pPr>
              <w:pStyle w:val="ConsPlusNormal"/>
              <w:jc w:val="right"/>
            </w:pPr>
            <w:r>
              <w:t>1 555,626</w:t>
            </w:r>
          </w:p>
        </w:tc>
        <w:tc>
          <w:tcPr>
            <w:tcW w:w="1304" w:type="dxa"/>
          </w:tcPr>
          <w:p w:rsidR="006E6BEA" w:rsidRDefault="006E6BEA">
            <w:pPr>
              <w:pStyle w:val="ConsPlusNormal"/>
              <w:jc w:val="right"/>
            </w:pPr>
            <w:r>
              <w:t>1 555,626</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1 461,642</w:t>
            </w:r>
          </w:p>
        </w:tc>
        <w:tc>
          <w:tcPr>
            <w:tcW w:w="1428" w:type="dxa"/>
          </w:tcPr>
          <w:p w:rsidR="006E6BEA" w:rsidRDefault="006E6BEA">
            <w:pPr>
              <w:pStyle w:val="ConsPlusNormal"/>
              <w:jc w:val="right"/>
            </w:pPr>
            <w:r>
              <w:t>1 461,642</w:t>
            </w:r>
          </w:p>
        </w:tc>
        <w:tc>
          <w:tcPr>
            <w:tcW w:w="1304" w:type="dxa"/>
          </w:tcPr>
          <w:p w:rsidR="006E6BEA" w:rsidRDefault="006E6BEA">
            <w:pPr>
              <w:pStyle w:val="ConsPlusNormal"/>
              <w:jc w:val="right"/>
            </w:pPr>
            <w:r>
              <w:t>1 461,642</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3 548,303</w:t>
            </w:r>
          </w:p>
        </w:tc>
        <w:tc>
          <w:tcPr>
            <w:tcW w:w="1428" w:type="dxa"/>
          </w:tcPr>
          <w:p w:rsidR="006E6BEA" w:rsidRDefault="006E6BEA">
            <w:pPr>
              <w:pStyle w:val="ConsPlusNormal"/>
              <w:jc w:val="right"/>
            </w:pPr>
            <w:r>
              <w:t>3 548,303</w:t>
            </w:r>
          </w:p>
        </w:tc>
        <w:tc>
          <w:tcPr>
            <w:tcW w:w="1304" w:type="dxa"/>
          </w:tcPr>
          <w:p w:rsidR="006E6BEA" w:rsidRDefault="006E6BEA">
            <w:pPr>
              <w:pStyle w:val="ConsPlusNormal"/>
              <w:jc w:val="right"/>
            </w:pPr>
            <w:r>
              <w:t>3 548,303</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2 198,518</w:t>
            </w:r>
          </w:p>
        </w:tc>
        <w:tc>
          <w:tcPr>
            <w:tcW w:w="1428" w:type="dxa"/>
          </w:tcPr>
          <w:p w:rsidR="006E6BEA" w:rsidRDefault="006E6BEA">
            <w:pPr>
              <w:pStyle w:val="ConsPlusNormal"/>
              <w:jc w:val="right"/>
            </w:pPr>
            <w:r>
              <w:t>2 198,518</w:t>
            </w:r>
          </w:p>
        </w:tc>
        <w:tc>
          <w:tcPr>
            <w:tcW w:w="1304" w:type="dxa"/>
          </w:tcPr>
          <w:p w:rsidR="006E6BEA" w:rsidRDefault="006E6BEA">
            <w:pPr>
              <w:pStyle w:val="ConsPlusNormal"/>
              <w:jc w:val="right"/>
            </w:pPr>
            <w:r>
              <w:t>2 198,518</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1 698,042</w:t>
            </w:r>
          </w:p>
        </w:tc>
        <w:tc>
          <w:tcPr>
            <w:tcW w:w="1428" w:type="dxa"/>
          </w:tcPr>
          <w:p w:rsidR="006E6BEA" w:rsidRDefault="006E6BEA">
            <w:pPr>
              <w:pStyle w:val="ConsPlusNormal"/>
              <w:jc w:val="right"/>
            </w:pPr>
            <w:r>
              <w:t>1 698,042</w:t>
            </w:r>
          </w:p>
        </w:tc>
        <w:tc>
          <w:tcPr>
            <w:tcW w:w="1304" w:type="dxa"/>
          </w:tcPr>
          <w:p w:rsidR="006E6BEA" w:rsidRDefault="006E6BEA">
            <w:pPr>
              <w:pStyle w:val="ConsPlusNormal"/>
              <w:jc w:val="right"/>
            </w:pPr>
            <w:r>
              <w:t>1 698,042</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2 118,372</w:t>
            </w:r>
          </w:p>
        </w:tc>
        <w:tc>
          <w:tcPr>
            <w:tcW w:w="1428" w:type="dxa"/>
          </w:tcPr>
          <w:p w:rsidR="006E6BEA" w:rsidRDefault="006E6BEA">
            <w:pPr>
              <w:pStyle w:val="ConsPlusNormal"/>
              <w:jc w:val="right"/>
            </w:pPr>
            <w:r>
              <w:t>2 118,372</w:t>
            </w:r>
          </w:p>
        </w:tc>
        <w:tc>
          <w:tcPr>
            <w:tcW w:w="1304" w:type="dxa"/>
          </w:tcPr>
          <w:p w:rsidR="006E6BEA" w:rsidRDefault="006E6BEA">
            <w:pPr>
              <w:pStyle w:val="ConsPlusNormal"/>
              <w:jc w:val="right"/>
            </w:pPr>
            <w:r>
              <w:t>2 118,372</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1 458,760</w:t>
            </w:r>
          </w:p>
        </w:tc>
        <w:tc>
          <w:tcPr>
            <w:tcW w:w="1428" w:type="dxa"/>
          </w:tcPr>
          <w:p w:rsidR="006E6BEA" w:rsidRDefault="006E6BEA">
            <w:pPr>
              <w:pStyle w:val="ConsPlusNormal"/>
              <w:jc w:val="right"/>
            </w:pPr>
            <w:r>
              <w:t>1 458,760</w:t>
            </w:r>
          </w:p>
        </w:tc>
        <w:tc>
          <w:tcPr>
            <w:tcW w:w="1304" w:type="dxa"/>
          </w:tcPr>
          <w:p w:rsidR="006E6BEA" w:rsidRDefault="006E6BEA">
            <w:pPr>
              <w:pStyle w:val="ConsPlusNormal"/>
              <w:jc w:val="right"/>
            </w:pPr>
            <w:r>
              <w:t>1 458,760</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3 769,711</w:t>
            </w:r>
          </w:p>
        </w:tc>
        <w:tc>
          <w:tcPr>
            <w:tcW w:w="1428" w:type="dxa"/>
          </w:tcPr>
          <w:p w:rsidR="006E6BEA" w:rsidRDefault="006E6BEA">
            <w:pPr>
              <w:pStyle w:val="ConsPlusNormal"/>
              <w:jc w:val="right"/>
            </w:pPr>
            <w:r>
              <w:t>3 769,711</w:t>
            </w:r>
          </w:p>
        </w:tc>
        <w:tc>
          <w:tcPr>
            <w:tcW w:w="1304" w:type="dxa"/>
          </w:tcPr>
          <w:p w:rsidR="006E6BEA" w:rsidRDefault="006E6BEA">
            <w:pPr>
              <w:pStyle w:val="ConsPlusNormal"/>
              <w:jc w:val="right"/>
            </w:pPr>
            <w:r>
              <w:t>3 769,711</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1 501,427</w:t>
            </w:r>
          </w:p>
        </w:tc>
        <w:tc>
          <w:tcPr>
            <w:tcW w:w="1428" w:type="dxa"/>
          </w:tcPr>
          <w:p w:rsidR="006E6BEA" w:rsidRDefault="006E6BEA">
            <w:pPr>
              <w:pStyle w:val="ConsPlusNormal"/>
              <w:jc w:val="right"/>
            </w:pPr>
            <w:r>
              <w:t>1 501,427</w:t>
            </w:r>
          </w:p>
        </w:tc>
        <w:tc>
          <w:tcPr>
            <w:tcW w:w="1304" w:type="dxa"/>
          </w:tcPr>
          <w:p w:rsidR="006E6BEA" w:rsidRDefault="006E6BEA">
            <w:pPr>
              <w:pStyle w:val="ConsPlusNormal"/>
              <w:jc w:val="right"/>
            </w:pPr>
            <w:r>
              <w:t>1 501,427</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4 816,789</w:t>
            </w:r>
          </w:p>
        </w:tc>
        <w:tc>
          <w:tcPr>
            <w:tcW w:w="1428" w:type="dxa"/>
          </w:tcPr>
          <w:p w:rsidR="006E6BEA" w:rsidRDefault="006E6BEA">
            <w:pPr>
              <w:pStyle w:val="ConsPlusNormal"/>
              <w:jc w:val="right"/>
            </w:pPr>
            <w:r>
              <w:t>4 816,789</w:t>
            </w:r>
          </w:p>
        </w:tc>
        <w:tc>
          <w:tcPr>
            <w:tcW w:w="1304" w:type="dxa"/>
          </w:tcPr>
          <w:p w:rsidR="006E6BEA" w:rsidRDefault="006E6BEA">
            <w:pPr>
              <w:pStyle w:val="ConsPlusNormal"/>
              <w:jc w:val="right"/>
            </w:pPr>
            <w:r>
              <w:t>4 816,789</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4 841,006</w:t>
            </w:r>
          </w:p>
        </w:tc>
        <w:tc>
          <w:tcPr>
            <w:tcW w:w="1428" w:type="dxa"/>
          </w:tcPr>
          <w:p w:rsidR="006E6BEA" w:rsidRDefault="006E6BEA">
            <w:pPr>
              <w:pStyle w:val="ConsPlusNormal"/>
              <w:jc w:val="right"/>
            </w:pPr>
            <w:r>
              <w:t>4 841,006</w:t>
            </w:r>
          </w:p>
        </w:tc>
        <w:tc>
          <w:tcPr>
            <w:tcW w:w="1304" w:type="dxa"/>
          </w:tcPr>
          <w:p w:rsidR="006E6BEA" w:rsidRDefault="006E6BEA">
            <w:pPr>
              <w:pStyle w:val="ConsPlusNormal"/>
              <w:jc w:val="right"/>
            </w:pPr>
            <w:r>
              <w:t>4 841,006</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2 425,116</w:t>
            </w:r>
          </w:p>
        </w:tc>
        <w:tc>
          <w:tcPr>
            <w:tcW w:w="1428" w:type="dxa"/>
          </w:tcPr>
          <w:p w:rsidR="006E6BEA" w:rsidRDefault="006E6BEA">
            <w:pPr>
              <w:pStyle w:val="ConsPlusNormal"/>
              <w:jc w:val="right"/>
            </w:pPr>
            <w:r>
              <w:t>2 425,116</w:t>
            </w:r>
          </w:p>
        </w:tc>
        <w:tc>
          <w:tcPr>
            <w:tcW w:w="1304" w:type="dxa"/>
          </w:tcPr>
          <w:p w:rsidR="006E6BEA" w:rsidRDefault="006E6BEA">
            <w:pPr>
              <w:pStyle w:val="ConsPlusNormal"/>
              <w:jc w:val="right"/>
            </w:pPr>
            <w:r>
              <w:t>2 425,116</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2 386,484</w:t>
            </w:r>
          </w:p>
        </w:tc>
        <w:tc>
          <w:tcPr>
            <w:tcW w:w="1428" w:type="dxa"/>
          </w:tcPr>
          <w:p w:rsidR="006E6BEA" w:rsidRDefault="006E6BEA">
            <w:pPr>
              <w:pStyle w:val="ConsPlusNormal"/>
              <w:jc w:val="right"/>
            </w:pPr>
            <w:r>
              <w:t>2 386,484</w:t>
            </w:r>
          </w:p>
        </w:tc>
        <w:tc>
          <w:tcPr>
            <w:tcW w:w="1304" w:type="dxa"/>
          </w:tcPr>
          <w:p w:rsidR="006E6BEA" w:rsidRDefault="006E6BEA">
            <w:pPr>
              <w:pStyle w:val="ConsPlusNormal"/>
              <w:jc w:val="right"/>
            </w:pPr>
            <w:r>
              <w:t>2 386,484</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2 889,266</w:t>
            </w:r>
          </w:p>
        </w:tc>
        <w:tc>
          <w:tcPr>
            <w:tcW w:w="1428" w:type="dxa"/>
          </w:tcPr>
          <w:p w:rsidR="006E6BEA" w:rsidRDefault="006E6BEA">
            <w:pPr>
              <w:pStyle w:val="ConsPlusNormal"/>
              <w:jc w:val="right"/>
            </w:pPr>
            <w:r>
              <w:t>2 889,266</w:t>
            </w:r>
          </w:p>
        </w:tc>
        <w:tc>
          <w:tcPr>
            <w:tcW w:w="1304" w:type="dxa"/>
          </w:tcPr>
          <w:p w:rsidR="006E6BEA" w:rsidRDefault="006E6BEA">
            <w:pPr>
              <w:pStyle w:val="ConsPlusNormal"/>
              <w:jc w:val="right"/>
            </w:pPr>
            <w:r>
              <w:t>2 889,266</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2 098,192</w:t>
            </w:r>
          </w:p>
        </w:tc>
        <w:tc>
          <w:tcPr>
            <w:tcW w:w="1428" w:type="dxa"/>
          </w:tcPr>
          <w:p w:rsidR="006E6BEA" w:rsidRDefault="006E6BEA">
            <w:pPr>
              <w:pStyle w:val="ConsPlusNormal"/>
              <w:jc w:val="right"/>
            </w:pPr>
            <w:r>
              <w:t>2 098,192</w:t>
            </w:r>
          </w:p>
        </w:tc>
        <w:tc>
          <w:tcPr>
            <w:tcW w:w="1304" w:type="dxa"/>
          </w:tcPr>
          <w:p w:rsidR="006E6BEA" w:rsidRDefault="006E6BEA">
            <w:pPr>
              <w:pStyle w:val="ConsPlusNormal"/>
              <w:jc w:val="right"/>
            </w:pPr>
            <w:r>
              <w:t>2 098,192</w:t>
            </w:r>
          </w:p>
        </w:tc>
      </w:tr>
      <w:tr w:rsidR="006E6BEA">
        <w:tc>
          <w:tcPr>
            <w:tcW w:w="541" w:type="dxa"/>
          </w:tcPr>
          <w:p w:rsidR="006E6BEA" w:rsidRDefault="006E6BEA">
            <w:pPr>
              <w:pStyle w:val="ConsPlusNormal"/>
              <w:jc w:val="center"/>
            </w:pPr>
            <w:r>
              <w:lastRenderedPageBreak/>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3 730,504</w:t>
            </w:r>
          </w:p>
        </w:tc>
        <w:tc>
          <w:tcPr>
            <w:tcW w:w="1428" w:type="dxa"/>
          </w:tcPr>
          <w:p w:rsidR="006E6BEA" w:rsidRDefault="006E6BEA">
            <w:pPr>
              <w:pStyle w:val="ConsPlusNormal"/>
              <w:jc w:val="right"/>
            </w:pPr>
            <w:r>
              <w:t>3 730,504</w:t>
            </w:r>
          </w:p>
        </w:tc>
        <w:tc>
          <w:tcPr>
            <w:tcW w:w="1304" w:type="dxa"/>
          </w:tcPr>
          <w:p w:rsidR="006E6BEA" w:rsidRDefault="006E6BEA">
            <w:pPr>
              <w:pStyle w:val="ConsPlusNormal"/>
              <w:jc w:val="right"/>
            </w:pPr>
            <w:r>
              <w:t>3 730,504</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88 418,700</w:t>
            </w:r>
          </w:p>
        </w:tc>
        <w:tc>
          <w:tcPr>
            <w:tcW w:w="1428" w:type="dxa"/>
          </w:tcPr>
          <w:p w:rsidR="006E6BEA" w:rsidRDefault="006E6BEA">
            <w:pPr>
              <w:pStyle w:val="ConsPlusNormal"/>
              <w:jc w:val="right"/>
            </w:pPr>
            <w:r>
              <w:t>88 418,700</w:t>
            </w:r>
          </w:p>
        </w:tc>
        <w:tc>
          <w:tcPr>
            <w:tcW w:w="1304" w:type="dxa"/>
          </w:tcPr>
          <w:p w:rsidR="006E6BEA" w:rsidRDefault="006E6BEA">
            <w:pPr>
              <w:pStyle w:val="ConsPlusNormal"/>
              <w:jc w:val="right"/>
            </w:pPr>
            <w:r>
              <w:t>88 418,700</w:t>
            </w:r>
          </w:p>
        </w:tc>
      </w:tr>
    </w:tbl>
    <w:p w:rsidR="006E6BEA" w:rsidRDefault="006E6BEA">
      <w:pPr>
        <w:pStyle w:val="ConsPlusNormal"/>
        <w:ind w:firstLine="540"/>
        <w:jc w:val="both"/>
      </w:pPr>
    </w:p>
    <w:p w:rsidR="006E6BEA" w:rsidRDefault="006E6BEA">
      <w:pPr>
        <w:pStyle w:val="ConsPlusNormal"/>
        <w:jc w:val="right"/>
        <w:outlineLvl w:val="1"/>
      </w:pPr>
      <w:r>
        <w:t>Таблица 51</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обеспечение мероприятий</w:t>
      </w:r>
    </w:p>
    <w:p w:rsidR="006E6BEA" w:rsidRDefault="006E6BEA">
      <w:pPr>
        <w:pStyle w:val="ConsPlusTitle"/>
        <w:jc w:val="center"/>
      </w:pPr>
      <w:r>
        <w:t>по переселению граждан из непригодного для проживания</w:t>
      </w:r>
    </w:p>
    <w:p w:rsidR="006E6BEA" w:rsidRDefault="006E6BEA">
      <w:pPr>
        <w:pStyle w:val="ConsPlusTitle"/>
        <w:jc w:val="center"/>
      </w:pPr>
      <w:r>
        <w:t>жилищного фонда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47 676,0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Аннинское городское поселение</w:t>
            </w:r>
          </w:p>
        </w:tc>
        <w:tc>
          <w:tcPr>
            <w:tcW w:w="1428" w:type="dxa"/>
          </w:tcPr>
          <w:p w:rsidR="006E6BEA" w:rsidRDefault="006E6BEA">
            <w:pPr>
              <w:pStyle w:val="ConsPlusNormal"/>
              <w:jc w:val="right"/>
            </w:pPr>
            <w:r>
              <w:t>47 676,0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199 549,7</w:t>
            </w:r>
          </w:p>
        </w:tc>
        <w:tc>
          <w:tcPr>
            <w:tcW w:w="1428" w:type="dxa"/>
          </w:tcPr>
          <w:p w:rsidR="006E6BEA" w:rsidRDefault="006E6BEA">
            <w:pPr>
              <w:pStyle w:val="ConsPlusNormal"/>
              <w:jc w:val="right"/>
            </w:pPr>
            <w:r>
              <w:t>72 548,6</w:t>
            </w:r>
          </w:p>
        </w:tc>
        <w:tc>
          <w:tcPr>
            <w:tcW w:w="1304" w:type="dxa"/>
          </w:tcPr>
          <w:p w:rsidR="006E6BEA" w:rsidRDefault="006E6BEA">
            <w:pPr>
              <w:pStyle w:val="ConsPlusNormal"/>
              <w:jc w:val="right"/>
            </w:pPr>
            <w:r>
              <w:t>72 548,6</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Городское поселение - город Бобров</w:t>
            </w:r>
          </w:p>
        </w:tc>
        <w:tc>
          <w:tcPr>
            <w:tcW w:w="1428" w:type="dxa"/>
          </w:tcPr>
          <w:p w:rsidR="006E6BEA" w:rsidRDefault="006E6BEA">
            <w:pPr>
              <w:pStyle w:val="ConsPlusNormal"/>
              <w:jc w:val="right"/>
            </w:pPr>
            <w:r>
              <w:t>199 549,7</w:t>
            </w:r>
          </w:p>
        </w:tc>
        <w:tc>
          <w:tcPr>
            <w:tcW w:w="1428" w:type="dxa"/>
          </w:tcPr>
          <w:p w:rsidR="006E6BEA" w:rsidRDefault="006E6BEA">
            <w:pPr>
              <w:pStyle w:val="ConsPlusNormal"/>
              <w:jc w:val="right"/>
            </w:pPr>
            <w:r>
              <w:t>72 548,6</w:t>
            </w:r>
          </w:p>
        </w:tc>
        <w:tc>
          <w:tcPr>
            <w:tcW w:w="1304" w:type="dxa"/>
          </w:tcPr>
          <w:p w:rsidR="006E6BEA" w:rsidRDefault="006E6BEA">
            <w:pPr>
              <w:pStyle w:val="ConsPlusNormal"/>
              <w:jc w:val="right"/>
            </w:pPr>
            <w:r>
              <w:t>72 548,6</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3 376,0</w:t>
            </w:r>
          </w:p>
        </w:tc>
        <w:tc>
          <w:tcPr>
            <w:tcW w:w="1428" w:type="dxa"/>
          </w:tcPr>
          <w:p w:rsidR="006E6BEA" w:rsidRDefault="006E6BEA">
            <w:pPr>
              <w:pStyle w:val="ConsPlusNormal"/>
              <w:jc w:val="right"/>
            </w:pPr>
            <w:r>
              <w:t>1 281,6</w:t>
            </w:r>
          </w:p>
        </w:tc>
        <w:tc>
          <w:tcPr>
            <w:tcW w:w="1304" w:type="dxa"/>
          </w:tcPr>
          <w:p w:rsidR="006E6BEA" w:rsidRDefault="006E6BEA">
            <w:pPr>
              <w:pStyle w:val="ConsPlusNormal"/>
              <w:jc w:val="right"/>
            </w:pPr>
            <w:r>
              <w:t>13 493,8</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Бутурлиновское городское поселение</w:t>
            </w:r>
          </w:p>
        </w:tc>
        <w:tc>
          <w:tcPr>
            <w:tcW w:w="1428" w:type="dxa"/>
          </w:tcPr>
          <w:p w:rsidR="006E6BEA" w:rsidRDefault="006E6BEA">
            <w:pPr>
              <w:pStyle w:val="ConsPlusNormal"/>
              <w:jc w:val="right"/>
            </w:pPr>
            <w:r>
              <w:t>3 376,0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13 493,8</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Карайчевское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1 281,6</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1 505,3</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6 111,5</w:t>
            </w:r>
          </w:p>
        </w:tc>
      </w:tr>
      <w:tr w:rsidR="006E6BEA">
        <w:tc>
          <w:tcPr>
            <w:tcW w:w="541" w:type="dxa"/>
          </w:tcPr>
          <w:p w:rsidR="006E6BEA" w:rsidRDefault="006E6BEA">
            <w:pPr>
              <w:pStyle w:val="ConsPlusNormal"/>
              <w:jc w:val="center"/>
            </w:pPr>
            <w:r>
              <w:t>4.1</w:t>
            </w:r>
          </w:p>
        </w:tc>
        <w:tc>
          <w:tcPr>
            <w:tcW w:w="4252" w:type="dxa"/>
          </w:tcPr>
          <w:p w:rsidR="006E6BEA" w:rsidRDefault="006E6BEA">
            <w:pPr>
              <w:pStyle w:val="ConsPlusNormal"/>
              <w:ind w:firstLine="17"/>
            </w:pPr>
            <w:r>
              <w:t>Грибановское городское поселение</w:t>
            </w:r>
          </w:p>
        </w:tc>
        <w:tc>
          <w:tcPr>
            <w:tcW w:w="1428" w:type="dxa"/>
          </w:tcPr>
          <w:p w:rsidR="006E6BEA" w:rsidRDefault="006E6BEA">
            <w:pPr>
              <w:pStyle w:val="ConsPlusNormal"/>
              <w:jc w:val="right"/>
            </w:pPr>
            <w:r>
              <w:t>1 505,3</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4.2</w:t>
            </w:r>
          </w:p>
        </w:tc>
        <w:tc>
          <w:tcPr>
            <w:tcW w:w="4252" w:type="dxa"/>
          </w:tcPr>
          <w:p w:rsidR="006E6BEA" w:rsidRDefault="006E6BEA">
            <w:pPr>
              <w:pStyle w:val="ConsPlusNormal"/>
              <w:ind w:firstLine="17"/>
            </w:pPr>
            <w:r>
              <w:t>Малоалабухское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6 111,5</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1 000,0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5.1</w:t>
            </w:r>
          </w:p>
        </w:tc>
        <w:tc>
          <w:tcPr>
            <w:tcW w:w="4252" w:type="dxa"/>
          </w:tcPr>
          <w:p w:rsidR="006E6BEA" w:rsidRDefault="006E6BEA">
            <w:pPr>
              <w:pStyle w:val="ConsPlusNormal"/>
              <w:ind w:firstLine="17"/>
            </w:pPr>
            <w:r>
              <w:t>Тхоревское сельское поселение</w:t>
            </w:r>
          </w:p>
        </w:tc>
        <w:tc>
          <w:tcPr>
            <w:tcW w:w="1428" w:type="dxa"/>
          </w:tcPr>
          <w:p w:rsidR="006E6BEA" w:rsidRDefault="006E6BEA">
            <w:pPr>
              <w:pStyle w:val="ConsPlusNormal"/>
              <w:jc w:val="right"/>
            </w:pPr>
            <w:r>
              <w:t>1 000,0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2 986,9</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6.1</w:t>
            </w:r>
          </w:p>
        </w:tc>
        <w:tc>
          <w:tcPr>
            <w:tcW w:w="4252" w:type="dxa"/>
          </w:tcPr>
          <w:p w:rsidR="006E6BEA" w:rsidRDefault="006E6BEA">
            <w:pPr>
              <w:pStyle w:val="ConsPlusNormal"/>
              <w:ind w:firstLine="17"/>
            </w:pPr>
            <w:r>
              <w:t>Кантемировское городское поселение</w:t>
            </w:r>
          </w:p>
        </w:tc>
        <w:tc>
          <w:tcPr>
            <w:tcW w:w="1428" w:type="dxa"/>
          </w:tcPr>
          <w:p w:rsidR="006E6BEA" w:rsidRDefault="006E6BEA">
            <w:pPr>
              <w:pStyle w:val="ConsPlusNormal"/>
              <w:jc w:val="right"/>
            </w:pPr>
            <w:r>
              <w:t>2 986,9</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801,3</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7.1</w:t>
            </w:r>
          </w:p>
        </w:tc>
        <w:tc>
          <w:tcPr>
            <w:tcW w:w="4252" w:type="dxa"/>
          </w:tcPr>
          <w:p w:rsidR="006E6BEA" w:rsidRDefault="006E6BEA">
            <w:pPr>
              <w:pStyle w:val="ConsPlusNormal"/>
              <w:ind w:firstLine="17"/>
            </w:pPr>
            <w:r>
              <w:t>Шапошниковское сельское поселение</w:t>
            </w:r>
          </w:p>
        </w:tc>
        <w:tc>
          <w:tcPr>
            <w:tcW w:w="1428" w:type="dxa"/>
          </w:tcPr>
          <w:p w:rsidR="006E6BEA" w:rsidRDefault="006E6BEA">
            <w:pPr>
              <w:pStyle w:val="ConsPlusNormal"/>
              <w:jc w:val="right"/>
            </w:pPr>
            <w:r>
              <w:t>801,3</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17 056,5</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8.1</w:t>
            </w:r>
          </w:p>
        </w:tc>
        <w:tc>
          <w:tcPr>
            <w:tcW w:w="4252" w:type="dxa"/>
          </w:tcPr>
          <w:p w:rsidR="006E6BEA" w:rsidRDefault="006E6BEA">
            <w:pPr>
              <w:pStyle w:val="ConsPlusNormal"/>
              <w:ind w:firstLine="17"/>
            </w:pPr>
            <w:r>
              <w:t>Городское поселение - город Поворино</w:t>
            </w:r>
          </w:p>
        </w:tc>
        <w:tc>
          <w:tcPr>
            <w:tcW w:w="1428" w:type="dxa"/>
          </w:tcPr>
          <w:p w:rsidR="006E6BEA" w:rsidRDefault="006E6BEA">
            <w:pPr>
              <w:pStyle w:val="ConsPlusNormal"/>
              <w:jc w:val="right"/>
            </w:pPr>
            <w:r>
              <w:t>17 056,5</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9</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40 860,5</w:t>
            </w:r>
          </w:p>
        </w:tc>
        <w:tc>
          <w:tcPr>
            <w:tcW w:w="1428" w:type="dxa"/>
          </w:tcPr>
          <w:p w:rsidR="006E6BEA" w:rsidRDefault="006E6BEA">
            <w:pPr>
              <w:pStyle w:val="ConsPlusNormal"/>
              <w:jc w:val="right"/>
            </w:pPr>
            <w:r>
              <w:t>18 323,7</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9.1</w:t>
            </w:r>
          </w:p>
        </w:tc>
        <w:tc>
          <w:tcPr>
            <w:tcW w:w="4252" w:type="dxa"/>
          </w:tcPr>
          <w:p w:rsidR="006E6BEA" w:rsidRDefault="006E6BEA">
            <w:pPr>
              <w:pStyle w:val="ConsPlusNormal"/>
              <w:ind w:firstLine="17"/>
            </w:pPr>
            <w:r>
              <w:t>Айдаровское сельское поселение</w:t>
            </w:r>
          </w:p>
        </w:tc>
        <w:tc>
          <w:tcPr>
            <w:tcW w:w="1428" w:type="dxa"/>
          </w:tcPr>
          <w:p w:rsidR="006E6BEA" w:rsidRDefault="006E6BEA">
            <w:pPr>
              <w:pStyle w:val="ConsPlusNormal"/>
              <w:jc w:val="right"/>
            </w:pPr>
            <w:r>
              <w:t>25 396,8</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9.2</w:t>
            </w:r>
          </w:p>
        </w:tc>
        <w:tc>
          <w:tcPr>
            <w:tcW w:w="4252" w:type="dxa"/>
          </w:tcPr>
          <w:p w:rsidR="006E6BEA" w:rsidRDefault="006E6BEA">
            <w:pPr>
              <w:pStyle w:val="ConsPlusNormal"/>
              <w:ind w:firstLine="17"/>
            </w:pPr>
            <w:r>
              <w:t>Горожанское сельское поселение</w:t>
            </w:r>
          </w:p>
        </w:tc>
        <w:tc>
          <w:tcPr>
            <w:tcW w:w="1428" w:type="dxa"/>
          </w:tcPr>
          <w:p w:rsidR="006E6BEA" w:rsidRDefault="006E6BEA">
            <w:pPr>
              <w:pStyle w:val="ConsPlusNormal"/>
              <w:jc w:val="right"/>
            </w:pPr>
            <w:r>
              <w:t>15 463,7</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9.3</w:t>
            </w:r>
          </w:p>
        </w:tc>
        <w:tc>
          <w:tcPr>
            <w:tcW w:w="4252" w:type="dxa"/>
          </w:tcPr>
          <w:p w:rsidR="006E6BEA" w:rsidRDefault="006E6BEA">
            <w:pPr>
              <w:pStyle w:val="ConsPlusNormal"/>
              <w:ind w:firstLine="17"/>
            </w:pPr>
            <w:r>
              <w:t>Карачунское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18 323,7</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39 070,9</w:t>
            </w:r>
          </w:p>
        </w:tc>
        <w:tc>
          <w:tcPr>
            <w:tcW w:w="1428" w:type="dxa"/>
          </w:tcPr>
          <w:p w:rsidR="006E6BEA" w:rsidRDefault="006E6BEA">
            <w:pPr>
              <w:pStyle w:val="ConsPlusNormal"/>
              <w:jc w:val="right"/>
            </w:pPr>
            <w:r>
              <w:t>79 311,8</w:t>
            </w:r>
          </w:p>
        </w:tc>
        <w:tc>
          <w:tcPr>
            <w:tcW w:w="1304" w:type="dxa"/>
          </w:tcPr>
          <w:p w:rsidR="006E6BEA" w:rsidRDefault="006E6BEA">
            <w:pPr>
              <w:pStyle w:val="ConsPlusNormal"/>
              <w:jc w:val="right"/>
            </w:pPr>
            <w:r>
              <w:t>79 311,8</w:t>
            </w:r>
          </w:p>
        </w:tc>
      </w:tr>
      <w:tr w:rsidR="006E6BEA">
        <w:tc>
          <w:tcPr>
            <w:tcW w:w="541" w:type="dxa"/>
          </w:tcPr>
          <w:p w:rsidR="006E6BEA" w:rsidRDefault="006E6BEA">
            <w:pPr>
              <w:pStyle w:val="ConsPlusNormal"/>
              <w:jc w:val="center"/>
            </w:pPr>
            <w:r>
              <w:t>10.1</w:t>
            </w:r>
          </w:p>
        </w:tc>
        <w:tc>
          <w:tcPr>
            <w:tcW w:w="4252" w:type="dxa"/>
          </w:tcPr>
          <w:p w:rsidR="006E6BEA" w:rsidRDefault="006E6BEA">
            <w:pPr>
              <w:pStyle w:val="ConsPlusNormal"/>
              <w:ind w:firstLine="17"/>
            </w:pPr>
            <w:r>
              <w:t>Городское поселение - город Семилуки</w:t>
            </w:r>
          </w:p>
        </w:tc>
        <w:tc>
          <w:tcPr>
            <w:tcW w:w="1428" w:type="dxa"/>
          </w:tcPr>
          <w:p w:rsidR="006E6BEA" w:rsidRDefault="006E6BEA">
            <w:pPr>
              <w:pStyle w:val="ConsPlusNormal"/>
              <w:jc w:val="right"/>
            </w:pPr>
            <w:r>
              <w:t>39 070,9</w:t>
            </w:r>
          </w:p>
        </w:tc>
        <w:tc>
          <w:tcPr>
            <w:tcW w:w="1428" w:type="dxa"/>
          </w:tcPr>
          <w:p w:rsidR="006E6BEA" w:rsidRDefault="006E6BEA">
            <w:pPr>
              <w:pStyle w:val="ConsPlusNormal"/>
              <w:jc w:val="right"/>
            </w:pPr>
            <w:r>
              <w:t>79 311,8</w:t>
            </w:r>
          </w:p>
        </w:tc>
        <w:tc>
          <w:tcPr>
            <w:tcW w:w="1304" w:type="dxa"/>
          </w:tcPr>
          <w:p w:rsidR="006E6BEA" w:rsidRDefault="006E6BEA">
            <w:pPr>
              <w:pStyle w:val="ConsPlusNormal"/>
              <w:jc w:val="right"/>
            </w:pPr>
            <w:r>
              <w:t>79 311,8</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50 382,1</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174 282,9</w:t>
            </w:r>
          </w:p>
        </w:tc>
        <w:tc>
          <w:tcPr>
            <w:tcW w:w="1428" w:type="dxa"/>
          </w:tcPr>
          <w:p w:rsidR="006E6BEA" w:rsidRDefault="006E6BEA">
            <w:pPr>
              <w:pStyle w:val="ConsPlusNormal"/>
              <w:jc w:val="right"/>
            </w:pPr>
            <w:r>
              <w:t>293 595,7</w:t>
            </w:r>
          </w:p>
        </w:tc>
        <w:tc>
          <w:tcPr>
            <w:tcW w:w="1304" w:type="dxa"/>
          </w:tcPr>
          <w:p w:rsidR="006E6BEA" w:rsidRDefault="006E6BEA">
            <w:pPr>
              <w:pStyle w:val="ConsPlusNormal"/>
              <w:jc w:val="right"/>
            </w:pPr>
            <w:r>
              <w:t>293 595,7</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578 548,1</w:t>
            </w:r>
          </w:p>
        </w:tc>
        <w:tc>
          <w:tcPr>
            <w:tcW w:w="1428" w:type="dxa"/>
          </w:tcPr>
          <w:p w:rsidR="006E6BEA" w:rsidRDefault="006E6BEA">
            <w:pPr>
              <w:pStyle w:val="ConsPlusNormal"/>
              <w:jc w:val="right"/>
            </w:pPr>
            <w:r>
              <w:t>465 061,4</w:t>
            </w:r>
          </w:p>
        </w:tc>
        <w:tc>
          <w:tcPr>
            <w:tcW w:w="1304" w:type="dxa"/>
          </w:tcPr>
          <w:p w:rsidR="006E6BEA" w:rsidRDefault="006E6BEA">
            <w:pPr>
              <w:pStyle w:val="ConsPlusNormal"/>
              <w:jc w:val="right"/>
            </w:pPr>
            <w:r>
              <w:t>465 061,4</w:t>
            </w:r>
          </w:p>
        </w:tc>
      </w:tr>
    </w:tbl>
    <w:p w:rsidR="006E6BEA" w:rsidRDefault="006E6BEA">
      <w:pPr>
        <w:pStyle w:val="ConsPlusNormal"/>
        <w:ind w:firstLine="540"/>
        <w:jc w:val="both"/>
      </w:pPr>
    </w:p>
    <w:p w:rsidR="006E6BEA" w:rsidRDefault="006E6BEA">
      <w:pPr>
        <w:pStyle w:val="ConsPlusNormal"/>
        <w:jc w:val="right"/>
        <w:outlineLvl w:val="1"/>
      </w:pPr>
      <w:r>
        <w:t>Таблица 52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на мероприятия по подготовке объектов</w:t>
      </w:r>
    </w:p>
    <w:p w:rsidR="006E6BEA" w:rsidRDefault="006E6BEA">
      <w:pPr>
        <w:pStyle w:val="ConsPlusTitle"/>
        <w:jc w:val="center"/>
      </w:pPr>
      <w:r>
        <w:t>теплоэнергетического хозяйства и коммунальной инфраструктуры</w:t>
      </w:r>
    </w:p>
    <w:p w:rsidR="006E6BEA" w:rsidRDefault="006E6BEA">
      <w:pPr>
        <w:pStyle w:val="ConsPlusTitle"/>
        <w:jc w:val="center"/>
      </w:pPr>
      <w:r>
        <w:t>к очередному отопительному периоду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lastRenderedPageBreak/>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3 898,0</w:t>
            </w:r>
          </w:p>
        </w:tc>
        <w:tc>
          <w:tcPr>
            <w:tcW w:w="1428" w:type="dxa"/>
          </w:tcPr>
          <w:p w:rsidR="006E6BEA" w:rsidRDefault="006E6BEA">
            <w:pPr>
              <w:pStyle w:val="ConsPlusNormal"/>
              <w:jc w:val="right"/>
            </w:pPr>
            <w:r>
              <w:t>3 898,0</w:t>
            </w:r>
          </w:p>
        </w:tc>
        <w:tc>
          <w:tcPr>
            <w:tcW w:w="1304" w:type="dxa"/>
          </w:tcPr>
          <w:p w:rsidR="006E6BEA" w:rsidRDefault="006E6BEA">
            <w:pPr>
              <w:pStyle w:val="ConsPlusNormal"/>
              <w:jc w:val="right"/>
            </w:pPr>
            <w:r>
              <w:t>3 898,0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3 898,0</w:t>
            </w:r>
          </w:p>
        </w:tc>
        <w:tc>
          <w:tcPr>
            <w:tcW w:w="1428" w:type="dxa"/>
          </w:tcPr>
          <w:p w:rsidR="006E6BEA" w:rsidRDefault="006E6BEA">
            <w:pPr>
              <w:pStyle w:val="ConsPlusNormal"/>
              <w:jc w:val="right"/>
            </w:pPr>
            <w:r>
              <w:t>3 898,0</w:t>
            </w:r>
          </w:p>
        </w:tc>
        <w:tc>
          <w:tcPr>
            <w:tcW w:w="1304" w:type="dxa"/>
          </w:tcPr>
          <w:p w:rsidR="006E6BEA" w:rsidRDefault="006E6BEA">
            <w:pPr>
              <w:pStyle w:val="ConsPlusNormal"/>
              <w:jc w:val="right"/>
            </w:pPr>
            <w:r>
              <w:t>3 898,0</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32</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3 898,2</w:t>
            </w:r>
          </w:p>
        </w:tc>
        <w:tc>
          <w:tcPr>
            <w:tcW w:w="1428" w:type="dxa"/>
          </w:tcPr>
          <w:p w:rsidR="006E6BEA" w:rsidRDefault="006E6BEA">
            <w:pPr>
              <w:pStyle w:val="ConsPlusNormal"/>
              <w:jc w:val="right"/>
            </w:pPr>
            <w:r>
              <w:t>3 898,2</w:t>
            </w:r>
          </w:p>
        </w:tc>
        <w:tc>
          <w:tcPr>
            <w:tcW w:w="1304" w:type="dxa"/>
          </w:tcPr>
          <w:p w:rsidR="006E6BEA" w:rsidRDefault="006E6BEA">
            <w:pPr>
              <w:pStyle w:val="ConsPlusNormal"/>
              <w:jc w:val="right"/>
            </w:pPr>
            <w:r>
              <w:t>3 898,2</w:t>
            </w:r>
          </w:p>
        </w:tc>
      </w:tr>
      <w:tr w:rsidR="006E6BEA">
        <w:tc>
          <w:tcPr>
            <w:tcW w:w="541" w:type="dxa"/>
          </w:tcPr>
          <w:p w:rsidR="006E6BEA" w:rsidRDefault="006E6BEA">
            <w:pPr>
              <w:pStyle w:val="ConsPlusNormal"/>
              <w:jc w:val="center"/>
            </w:pPr>
            <w:r>
              <w:t>33</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3 898,0</w:t>
            </w:r>
          </w:p>
        </w:tc>
        <w:tc>
          <w:tcPr>
            <w:tcW w:w="1428" w:type="dxa"/>
          </w:tcPr>
          <w:p w:rsidR="006E6BEA" w:rsidRDefault="006E6BEA">
            <w:pPr>
              <w:pStyle w:val="ConsPlusNormal"/>
              <w:jc w:val="right"/>
            </w:pPr>
            <w:r>
              <w:t>3 898,0</w:t>
            </w:r>
          </w:p>
        </w:tc>
        <w:tc>
          <w:tcPr>
            <w:tcW w:w="1304" w:type="dxa"/>
          </w:tcPr>
          <w:p w:rsidR="006E6BEA" w:rsidRDefault="006E6BEA">
            <w:pPr>
              <w:pStyle w:val="ConsPlusNormal"/>
              <w:jc w:val="right"/>
            </w:pPr>
            <w:r>
              <w:t>3 898,0</w:t>
            </w:r>
          </w:p>
        </w:tc>
      </w:tr>
      <w:tr w:rsidR="006E6BEA">
        <w:tc>
          <w:tcPr>
            <w:tcW w:w="541" w:type="dxa"/>
          </w:tcPr>
          <w:p w:rsidR="006E6BEA" w:rsidRDefault="006E6BEA">
            <w:pPr>
              <w:pStyle w:val="ConsPlusNormal"/>
              <w:jc w:val="center"/>
            </w:pPr>
            <w:r>
              <w:t>34</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3 898,0</w:t>
            </w:r>
          </w:p>
        </w:tc>
        <w:tc>
          <w:tcPr>
            <w:tcW w:w="1428" w:type="dxa"/>
          </w:tcPr>
          <w:p w:rsidR="006E6BEA" w:rsidRDefault="006E6BEA">
            <w:pPr>
              <w:pStyle w:val="ConsPlusNormal"/>
              <w:jc w:val="right"/>
            </w:pPr>
            <w:r>
              <w:t>3 898,0</w:t>
            </w:r>
          </w:p>
        </w:tc>
        <w:tc>
          <w:tcPr>
            <w:tcW w:w="1304" w:type="dxa"/>
          </w:tcPr>
          <w:p w:rsidR="006E6BEA" w:rsidRDefault="006E6BEA">
            <w:pPr>
              <w:pStyle w:val="ConsPlusNormal"/>
              <w:jc w:val="right"/>
            </w:pPr>
            <w:r>
              <w:t>3 898,0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132 538,0</w:t>
            </w:r>
          </w:p>
        </w:tc>
        <w:tc>
          <w:tcPr>
            <w:tcW w:w="1428" w:type="dxa"/>
          </w:tcPr>
          <w:p w:rsidR="006E6BEA" w:rsidRDefault="006E6BEA">
            <w:pPr>
              <w:pStyle w:val="ConsPlusNormal"/>
              <w:jc w:val="right"/>
            </w:pPr>
            <w:r>
              <w:t>132 538,0</w:t>
            </w:r>
          </w:p>
        </w:tc>
        <w:tc>
          <w:tcPr>
            <w:tcW w:w="1304" w:type="dxa"/>
          </w:tcPr>
          <w:p w:rsidR="006E6BEA" w:rsidRDefault="006E6BEA">
            <w:pPr>
              <w:pStyle w:val="ConsPlusNormal"/>
              <w:jc w:val="right"/>
            </w:pPr>
            <w:r>
              <w:t>132 538,0</w:t>
            </w:r>
          </w:p>
        </w:tc>
      </w:tr>
    </w:tbl>
    <w:p w:rsidR="006E6BEA" w:rsidRDefault="006E6BEA">
      <w:pPr>
        <w:pStyle w:val="ConsPlusNormal"/>
        <w:ind w:firstLine="540"/>
        <w:jc w:val="both"/>
      </w:pPr>
    </w:p>
    <w:p w:rsidR="006E6BEA" w:rsidRDefault="006E6BEA">
      <w:pPr>
        <w:pStyle w:val="ConsPlusNormal"/>
        <w:jc w:val="right"/>
        <w:outlineLvl w:val="1"/>
      </w:pPr>
      <w:r>
        <w:t>Таблица 53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на обеспечение мероприятий по формированию</w:t>
      </w:r>
    </w:p>
    <w:p w:rsidR="006E6BEA" w:rsidRDefault="006E6BEA">
      <w:pPr>
        <w:pStyle w:val="ConsPlusTitle"/>
        <w:jc w:val="center"/>
      </w:pPr>
      <w:r>
        <w:t>экологической культуры раздельного накопления твердых</w:t>
      </w:r>
    </w:p>
    <w:p w:rsidR="006E6BEA" w:rsidRDefault="006E6BEA">
      <w:pPr>
        <w:pStyle w:val="ConsPlusTitle"/>
        <w:jc w:val="center"/>
      </w:pPr>
      <w:r>
        <w:t>коммунальных отходов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170,0</w:t>
            </w:r>
          </w:p>
        </w:tc>
        <w:tc>
          <w:tcPr>
            <w:tcW w:w="1428" w:type="dxa"/>
          </w:tcPr>
          <w:p w:rsidR="006E6BEA" w:rsidRDefault="006E6BEA">
            <w:pPr>
              <w:pStyle w:val="ConsPlusNormal"/>
              <w:jc w:val="right"/>
            </w:pPr>
            <w:r>
              <w:t>115,0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170,0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170,0</w:t>
            </w:r>
          </w:p>
        </w:tc>
        <w:tc>
          <w:tcPr>
            <w:tcW w:w="1428" w:type="dxa"/>
          </w:tcPr>
          <w:p w:rsidR="006E6BEA" w:rsidRDefault="006E6BEA">
            <w:pPr>
              <w:pStyle w:val="ConsPlusNormal"/>
              <w:jc w:val="right"/>
            </w:pPr>
            <w:r>
              <w:t>170,0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170,0</w:t>
            </w:r>
          </w:p>
        </w:tc>
        <w:tc>
          <w:tcPr>
            <w:tcW w:w="1428" w:type="dxa"/>
          </w:tcPr>
          <w:p w:rsidR="006E6BEA" w:rsidRDefault="006E6BEA">
            <w:pPr>
              <w:pStyle w:val="ConsPlusNormal"/>
              <w:jc w:val="right"/>
            </w:pPr>
            <w:r>
              <w:t>115,0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170,0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277,0</w:t>
            </w:r>
          </w:p>
        </w:tc>
        <w:tc>
          <w:tcPr>
            <w:tcW w:w="1304" w:type="dxa"/>
          </w:tcPr>
          <w:p w:rsidR="006E6BEA" w:rsidRDefault="006E6BEA">
            <w:pPr>
              <w:pStyle w:val="ConsPlusNormal"/>
              <w:jc w:val="right"/>
            </w:pPr>
            <w:r>
              <w:t>170,0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115,0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280,0</w:t>
            </w:r>
          </w:p>
        </w:tc>
        <w:tc>
          <w:tcPr>
            <w:tcW w:w="1304" w:type="dxa"/>
          </w:tcPr>
          <w:p w:rsidR="006E6BEA" w:rsidRDefault="006E6BEA">
            <w:pPr>
              <w:pStyle w:val="ConsPlusNormal"/>
              <w:jc w:val="right"/>
            </w:pPr>
            <w:r>
              <w:t>280,0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115,0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170,0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115,0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115,0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115,0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170,0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115,0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170,0</w:t>
            </w:r>
          </w:p>
        </w:tc>
        <w:tc>
          <w:tcPr>
            <w:tcW w:w="1304" w:type="dxa"/>
          </w:tcPr>
          <w:p w:rsidR="006E6BEA" w:rsidRDefault="006E6BEA">
            <w:pPr>
              <w:pStyle w:val="ConsPlusNormal"/>
              <w:jc w:val="right"/>
            </w:pPr>
            <w:r>
              <w:t>180,0</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190,0</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170,0</w:t>
            </w:r>
          </w:p>
        </w:tc>
        <w:tc>
          <w:tcPr>
            <w:tcW w:w="1428" w:type="dxa"/>
          </w:tcPr>
          <w:p w:rsidR="006E6BEA" w:rsidRDefault="006E6BEA">
            <w:pPr>
              <w:pStyle w:val="ConsPlusNormal"/>
              <w:jc w:val="right"/>
            </w:pPr>
            <w:r>
              <w:t>115,0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115,0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30,0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115,0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678,0</w:t>
            </w:r>
          </w:p>
        </w:tc>
        <w:tc>
          <w:tcPr>
            <w:tcW w:w="1428" w:type="dxa"/>
          </w:tcPr>
          <w:p w:rsidR="006E6BEA" w:rsidRDefault="006E6BEA">
            <w:pPr>
              <w:pStyle w:val="ConsPlusNormal"/>
              <w:jc w:val="right"/>
            </w:pPr>
            <w:r>
              <w:t>1 000,0</w:t>
            </w:r>
          </w:p>
        </w:tc>
        <w:tc>
          <w:tcPr>
            <w:tcW w:w="1304" w:type="dxa"/>
          </w:tcPr>
          <w:p w:rsidR="006E6BEA" w:rsidRDefault="006E6BEA">
            <w:pPr>
              <w:pStyle w:val="ConsPlusNormal"/>
              <w:jc w:val="right"/>
            </w:pPr>
            <w:r>
              <w:t>1 126,0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2 303,0</w:t>
            </w:r>
          </w:p>
        </w:tc>
        <w:tc>
          <w:tcPr>
            <w:tcW w:w="1428" w:type="dxa"/>
          </w:tcPr>
          <w:p w:rsidR="006E6BEA" w:rsidRDefault="006E6BEA">
            <w:pPr>
              <w:pStyle w:val="ConsPlusNormal"/>
              <w:jc w:val="right"/>
            </w:pPr>
            <w:r>
              <w:t>2 357,0</w:t>
            </w:r>
          </w:p>
        </w:tc>
        <w:tc>
          <w:tcPr>
            <w:tcW w:w="1304" w:type="dxa"/>
          </w:tcPr>
          <w:p w:rsidR="006E6BEA" w:rsidRDefault="006E6BEA">
            <w:pPr>
              <w:pStyle w:val="ConsPlusNormal"/>
              <w:jc w:val="right"/>
            </w:pPr>
            <w:r>
              <w:t>2 516,0</w:t>
            </w:r>
          </w:p>
        </w:tc>
      </w:tr>
    </w:tbl>
    <w:p w:rsidR="006E6BEA" w:rsidRDefault="006E6BEA">
      <w:pPr>
        <w:pStyle w:val="ConsPlusNormal"/>
        <w:ind w:firstLine="540"/>
        <w:jc w:val="both"/>
      </w:pPr>
    </w:p>
    <w:p w:rsidR="006E6BEA" w:rsidRDefault="006E6BEA">
      <w:pPr>
        <w:pStyle w:val="ConsPlusNormal"/>
        <w:jc w:val="right"/>
        <w:outlineLvl w:val="1"/>
      </w:pPr>
      <w:r>
        <w:t>Таблица 54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организацию системы</w:t>
      </w:r>
    </w:p>
    <w:p w:rsidR="006E6BEA" w:rsidRDefault="006E6BEA">
      <w:pPr>
        <w:pStyle w:val="ConsPlusTitle"/>
        <w:jc w:val="center"/>
      </w:pPr>
      <w:r>
        <w:t>раздельного накопления твердых коммунальных отходов</w:t>
      </w:r>
    </w:p>
    <w:p w:rsidR="006E6BEA" w:rsidRDefault="006E6BEA">
      <w:pPr>
        <w:pStyle w:val="ConsPlusTitle"/>
        <w:jc w:val="center"/>
      </w:pPr>
      <w:r>
        <w:t>на территории Воронежской области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lastRenderedPageBreak/>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14 700,0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45 000,0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27 450,0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14 250,0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31 600,0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45 000,0</w:t>
            </w:r>
          </w:p>
        </w:tc>
        <w:tc>
          <w:tcPr>
            <w:tcW w:w="1428" w:type="dxa"/>
          </w:tcPr>
          <w:p w:rsidR="006E6BEA" w:rsidRDefault="006E6BEA">
            <w:pPr>
              <w:pStyle w:val="ConsPlusNormal"/>
              <w:jc w:val="right"/>
            </w:pPr>
            <w:r>
              <w:t>45 000,0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18 100,0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19 000,0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33 000,0</w:t>
            </w:r>
          </w:p>
        </w:tc>
        <w:tc>
          <w:tcPr>
            <w:tcW w:w="1304" w:type="dxa"/>
          </w:tcPr>
          <w:p w:rsidR="006E6BEA" w:rsidRDefault="006E6BEA">
            <w:pPr>
              <w:pStyle w:val="ConsPlusNormal"/>
              <w:jc w:val="right"/>
            </w:pPr>
            <w:r>
              <w:t>33 000,0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18 700,0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10 200,0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33 000,0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16 000,0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33 000,0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33 000,0</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22 500,0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26 000,0</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3 750,0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136 550,0</w:t>
            </w:r>
          </w:p>
        </w:tc>
        <w:tc>
          <w:tcPr>
            <w:tcW w:w="1428" w:type="dxa"/>
          </w:tcPr>
          <w:p w:rsidR="006E6BEA" w:rsidRDefault="006E6BEA">
            <w:pPr>
              <w:pStyle w:val="ConsPlusNormal"/>
              <w:jc w:val="right"/>
            </w:pPr>
            <w:r>
              <w:t>116 400,0</w:t>
            </w:r>
          </w:p>
        </w:tc>
        <w:tc>
          <w:tcPr>
            <w:tcW w:w="1304" w:type="dxa"/>
          </w:tcPr>
          <w:p w:rsidR="006E6BEA" w:rsidRDefault="006E6BEA">
            <w:pPr>
              <w:pStyle w:val="ConsPlusNormal"/>
              <w:jc w:val="right"/>
            </w:pPr>
            <w:r>
              <w:t>116 400,0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297 200,0</w:t>
            </w:r>
          </w:p>
        </w:tc>
        <w:tc>
          <w:tcPr>
            <w:tcW w:w="1428" w:type="dxa"/>
          </w:tcPr>
          <w:p w:rsidR="006E6BEA" w:rsidRDefault="006E6BEA">
            <w:pPr>
              <w:pStyle w:val="ConsPlusNormal"/>
              <w:jc w:val="right"/>
            </w:pPr>
            <w:r>
              <w:t>297 200,0</w:t>
            </w:r>
          </w:p>
        </w:tc>
        <w:tc>
          <w:tcPr>
            <w:tcW w:w="1304" w:type="dxa"/>
          </w:tcPr>
          <w:p w:rsidR="006E6BEA" w:rsidRDefault="006E6BEA">
            <w:pPr>
              <w:pStyle w:val="ConsPlusNormal"/>
              <w:jc w:val="right"/>
            </w:pPr>
            <w:r>
              <w:t>297 200,0</w:t>
            </w:r>
          </w:p>
        </w:tc>
      </w:tr>
    </w:tbl>
    <w:p w:rsidR="006E6BEA" w:rsidRDefault="006E6BEA">
      <w:pPr>
        <w:pStyle w:val="ConsPlusNormal"/>
        <w:ind w:firstLine="540"/>
        <w:jc w:val="both"/>
      </w:pPr>
    </w:p>
    <w:p w:rsidR="006E6BEA" w:rsidRDefault="006E6BEA">
      <w:pPr>
        <w:pStyle w:val="ConsPlusNormal"/>
        <w:jc w:val="right"/>
        <w:outlineLvl w:val="1"/>
      </w:pPr>
      <w:r>
        <w:t>Таблица 55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софинансирование расходов</w:t>
      </w:r>
    </w:p>
    <w:p w:rsidR="006E6BEA" w:rsidRDefault="006E6BEA">
      <w:pPr>
        <w:pStyle w:val="ConsPlusTitle"/>
        <w:jc w:val="center"/>
      </w:pPr>
      <w:r>
        <w:t>муниципальных образований на приобретение коммунальной</w:t>
      </w:r>
    </w:p>
    <w:p w:rsidR="006E6BEA" w:rsidRDefault="006E6BEA">
      <w:pPr>
        <w:pStyle w:val="ConsPlusTitle"/>
        <w:jc w:val="center"/>
      </w:pPr>
      <w:r>
        <w:t>специализированной техники и оборудования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5 018,4</w:t>
            </w:r>
          </w:p>
        </w:tc>
        <w:tc>
          <w:tcPr>
            <w:tcW w:w="1428" w:type="dxa"/>
          </w:tcPr>
          <w:p w:rsidR="006E6BEA" w:rsidRDefault="006E6BEA">
            <w:pPr>
              <w:pStyle w:val="ConsPlusNormal"/>
              <w:jc w:val="right"/>
            </w:pPr>
            <w:r>
              <w:t>4 648,5</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4 648,5</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w:t>
            </w:r>
          </w:p>
        </w:tc>
        <w:tc>
          <w:tcPr>
            <w:tcW w:w="4252" w:type="dxa"/>
          </w:tcPr>
          <w:p w:rsidR="006E6BEA" w:rsidRDefault="006E6BEA">
            <w:pPr>
              <w:pStyle w:val="ConsPlusNormal"/>
              <w:ind w:firstLine="17"/>
            </w:pPr>
            <w:r>
              <w:t>Городское поселение - город Богучар</w:t>
            </w:r>
          </w:p>
        </w:tc>
        <w:tc>
          <w:tcPr>
            <w:tcW w:w="1428" w:type="dxa"/>
          </w:tcPr>
          <w:p w:rsidR="006E6BEA" w:rsidRDefault="006E6BEA">
            <w:pPr>
              <w:pStyle w:val="ConsPlusNormal"/>
              <w:jc w:val="right"/>
            </w:pPr>
            <w:r>
              <w:t>5 018,4</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4 816,6</w:t>
            </w:r>
          </w:p>
        </w:tc>
        <w:tc>
          <w:tcPr>
            <w:tcW w:w="1428" w:type="dxa"/>
          </w:tcPr>
          <w:p w:rsidR="006E6BEA" w:rsidRDefault="006E6BEA">
            <w:pPr>
              <w:pStyle w:val="ConsPlusNormal"/>
              <w:jc w:val="right"/>
            </w:pPr>
            <w:r>
              <w:t>5 258,6</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4 816,6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Нижнекисляйское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5 258,6</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10 258,7</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9 763,5</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4.1</w:t>
            </w:r>
          </w:p>
        </w:tc>
        <w:tc>
          <w:tcPr>
            <w:tcW w:w="4252" w:type="dxa"/>
          </w:tcPr>
          <w:p w:rsidR="006E6BEA" w:rsidRDefault="006E6BEA">
            <w:pPr>
              <w:pStyle w:val="ConsPlusNormal"/>
              <w:ind w:firstLine="17"/>
            </w:pPr>
            <w:r>
              <w:t>Городское поселение - город Калач</w:t>
            </w:r>
          </w:p>
        </w:tc>
        <w:tc>
          <w:tcPr>
            <w:tcW w:w="1428" w:type="dxa"/>
          </w:tcPr>
          <w:p w:rsidR="006E6BEA" w:rsidRDefault="006E6BEA">
            <w:pPr>
              <w:pStyle w:val="ConsPlusNormal"/>
              <w:jc w:val="right"/>
            </w:pPr>
            <w:r>
              <w:t>7 838,5</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4.2</w:t>
            </w:r>
          </w:p>
        </w:tc>
        <w:tc>
          <w:tcPr>
            <w:tcW w:w="4252" w:type="dxa"/>
          </w:tcPr>
          <w:p w:rsidR="006E6BEA" w:rsidRDefault="006E6BEA">
            <w:pPr>
              <w:pStyle w:val="ConsPlusNormal"/>
              <w:ind w:firstLine="17"/>
            </w:pPr>
            <w:r>
              <w:t>Заброденское сельское поселение</w:t>
            </w:r>
          </w:p>
        </w:tc>
        <w:tc>
          <w:tcPr>
            <w:tcW w:w="1428" w:type="dxa"/>
          </w:tcPr>
          <w:p w:rsidR="006E6BEA" w:rsidRDefault="006E6BEA">
            <w:pPr>
              <w:pStyle w:val="ConsPlusNormal"/>
              <w:jc w:val="right"/>
            </w:pPr>
            <w:r>
              <w:t>1 925,0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6 648,8</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5.1</w:t>
            </w:r>
          </w:p>
        </w:tc>
        <w:tc>
          <w:tcPr>
            <w:tcW w:w="4252" w:type="dxa"/>
          </w:tcPr>
          <w:p w:rsidR="006E6BEA" w:rsidRDefault="006E6BEA">
            <w:pPr>
              <w:pStyle w:val="ConsPlusNormal"/>
              <w:ind w:firstLine="17"/>
            </w:pPr>
            <w:r>
              <w:t>Митрофановское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6 648,8</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11 846,4</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2 349,1</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9 840,0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2 163,6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1 941,7</w:t>
            </w:r>
          </w:p>
        </w:tc>
      </w:tr>
      <w:tr w:rsidR="006E6BEA">
        <w:tc>
          <w:tcPr>
            <w:tcW w:w="541" w:type="dxa"/>
          </w:tcPr>
          <w:p w:rsidR="006E6BEA" w:rsidRDefault="006E6BEA">
            <w:pPr>
              <w:pStyle w:val="ConsPlusNormal"/>
              <w:jc w:val="center"/>
            </w:pPr>
            <w:r>
              <w:t>10.1</w:t>
            </w:r>
          </w:p>
        </w:tc>
        <w:tc>
          <w:tcPr>
            <w:tcW w:w="4252" w:type="dxa"/>
          </w:tcPr>
          <w:p w:rsidR="006E6BEA" w:rsidRDefault="006E6BEA">
            <w:pPr>
              <w:pStyle w:val="ConsPlusNormal"/>
              <w:ind w:firstLine="17"/>
            </w:pPr>
            <w:r>
              <w:t>Латненское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1 941,7</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4 633,8</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26 395,9</w:t>
            </w:r>
          </w:p>
        </w:tc>
        <w:tc>
          <w:tcPr>
            <w:tcW w:w="1428" w:type="dxa"/>
          </w:tcPr>
          <w:p w:rsidR="006E6BEA" w:rsidRDefault="006E6BEA">
            <w:pPr>
              <w:pStyle w:val="ConsPlusNormal"/>
              <w:jc w:val="right"/>
            </w:pPr>
            <w:r>
              <w:t>26 395,9</w:t>
            </w:r>
          </w:p>
        </w:tc>
        <w:tc>
          <w:tcPr>
            <w:tcW w:w="1304" w:type="dxa"/>
          </w:tcPr>
          <w:p w:rsidR="006E6BEA" w:rsidRDefault="006E6BEA">
            <w:pPr>
              <w:pStyle w:val="ConsPlusNormal"/>
              <w:jc w:val="right"/>
            </w:pPr>
            <w:r>
              <w:t>26 395,9</w:t>
            </w:r>
          </w:p>
        </w:tc>
      </w:tr>
    </w:tbl>
    <w:p w:rsidR="006E6BEA" w:rsidRDefault="006E6BEA">
      <w:pPr>
        <w:pStyle w:val="ConsPlusNormal"/>
        <w:ind w:firstLine="540"/>
        <w:jc w:val="both"/>
      </w:pPr>
    </w:p>
    <w:p w:rsidR="006E6BEA" w:rsidRDefault="006E6BEA">
      <w:pPr>
        <w:pStyle w:val="ConsPlusNormal"/>
        <w:jc w:val="right"/>
        <w:outlineLvl w:val="1"/>
      </w:pPr>
      <w:r>
        <w:t>Таблица 56</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на поддержку муниципальных программ в рамках</w:t>
      </w:r>
    </w:p>
    <w:p w:rsidR="006E6BEA" w:rsidRDefault="006E6BEA">
      <w:pPr>
        <w:pStyle w:val="ConsPlusTitle"/>
        <w:jc w:val="center"/>
      </w:pPr>
      <w:r>
        <w:t>регионального проекта "Формирование комфортной городской</w:t>
      </w:r>
    </w:p>
    <w:p w:rsidR="006E6BEA" w:rsidRDefault="006E6BEA">
      <w:pPr>
        <w:pStyle w:val="ConsPlusTitle"/>
        <w:jc w:val="center"/>
      </w:pPr>
      <w:r>
        <w:t>среды" в части реализации проектов благоустройства дворовых</w:t>
      </w:r>
    </w:p>
    <w:p w:rsidR="006E6BEA" w:rsidRDefault="006E6BEA">
      <w:pPr>
        <w:pStyle w:val="ConsPlusTitle"/>
        <w:jc w:val="center"/>
      </w:pPr>
      <w:r>
        <w:t>территорий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252"/>
        <w:gridCol w:w="1428"/>
        <w:gridCol w:w="1428"/>
        <w:gridCol w:w="1304"/>
      </w:tblGrid>
      <w:tr w:rsidR="006E6BEA">
        <w:tc>
          <w:tcPr>
            <w:tcW w:w="541" w:type="dxa"/>
            <w:vAlign w:val="center"/>
          </w:tcPr>
          <w:p w:rsidR="006E6BEA" w:rsidRDefault="006E6BEA">
            <w:pPr>
              <w:pStyle w:val="ConsPlusNormal"/>
              <w:jc w:val="center"/>
            </w:pPr>
            <w:r>
              <w:t>N п/п</w:t>
            </w:r>
          </w:p>
        </w:tc>
        <w:tc>
          <w:tcPr>
            <w:tcW w:w="425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04"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04"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25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22 800,0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Аннинское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22 800,0</w:t>
            </w:r>
          </w:p>
        </w:tc>
      </w:tr>
      <w:tr w:rsidR="006E6BEA">
        <w:tc>
          <w:tcPr>
            <w:tcW w:w="541" w:type="dxa"/>
          </w:tcPr>
          <w:p w:rsidR="006E6BEA" w:rsidRDefault="006E6BEA">
            <w:pPr>
              <w:pStyle w:val="ConsPlusNormal"/>
              <w:jc w:val="center"/>
            </w:pPr>
            <w:r>
              <w:t>2</w:t>
            </w:r>
          </w:p>
        </w:tc>
        <w:tc>
          <w:tcPr>
            <w:tcW w:w="425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18 996,3</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15 000,0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Городское поселение - город Бобров</w:t>
            </w:r>
          </w:p>
        </w:tc>
        <w:tc>
          <w:tcPr>
            <w:tcW w:w="1428" w:type="dxa"/>
          </w:tcPr>
          <w:p w:rsidR="006E6BEA" w:rsidRDefault="006E6BEA">
            <w:pPr>
              <w:pStyle w:val="ConsPlusNormal"/>
              <w:jc w:val="right"/>
            </w:pPr>
            <w:r>
              <w:t>18 996,3</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15 000,0</w:t>
            </w:r>
          </w:p>
        </w:tc>
      </w:tr>
      <w:tr w:rsidR="006E6BEA">
        <w:tc>
          <w:tcPr>
            <w:tcW w:w="541" w:type="dxa"/>
          </w:tcPr>
          <w:p w:rsidR="006E6BEA" w:rsidRDefault="006E6BEA">
            <w:pPr>
              <w:pStyle w:val="ConsPlusNormal"/>
              <w:jc w:val="center"/>
            </w:pPr>
            <w:r>
              <w:t>3</w:t>
            </w:r>
          </w:p>
        </w:tc>
        <w:tc>
          <w:tcPr>
            <w:tcW w:w="425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12 600,0</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Городское поселение - город Богучар</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12 600,0</w:t>
            </w:r>
          </w:p>
        </w:tc>
      </w:tr>
      <w:tr w:rsidR="006E6BEA">
        <w:tc>
          <w:tcPr>
            <w:tcW w:w="541" w:type="dxa"/>
          </w:tcPr>
          <w:p w:rsidR="006E6BEA" w:rsidRDefault="006E6BEA">
            <w:pPr>
              <w:pStyle w:val="ConsPlusNormal"/>
              <w:jc w:val="center"/>
            </w:pPr>
            <w:r>
              <w:t>4</w:t>
            </w:r>
          </w:p>
        </w:tc>
        <w:tc>
          <w:tcPr>
            <w:tcW w:w="425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6 431,9</w:t>
            </w:r>
          </w:p>
        </w:tc>
      </w:tr>
      <w:tr w:rsidR="006E6BEA">
        <w:tc>
          <w:tcPr>
            <w:tcW w:w="541" w:type="dxa"/>
          </w:tcPr>
          <w:p w:rsidR="006E6BEA" w:rsidRDefault="006E6BEA">
            <w:pPr>
              <w:pStyle w:val="ConsPlusNormal"/>
              <w:jc w:val="center"/>
            </w:pPr>
            <w:r>
              <w:t>4.1</w:t>
            </w:r>
          </w:p>
        </w:tc>
        <w:tc>
          <w:tcPr>
            <w:tcW w:w="4252" w:type="dxa"/>
          </w:tcPr>
          <w:p w:rsidR="006E6BEA" w:rsidRDefault="006E6BEA">
            <w:pPr>
              <w:pStyle w:val="ConsPlusNormal"/>
              <w:ind w:firstLine="17"/>
            </w:pPr>
            <w:r>
              <w:t>Нижнекисляйское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4 631,9</w:t>
            </w:r>
          </w:p>
        </w:tc>
      </w:tr>
      <w:tr w:rsidR="006E6BEA">
        <w:tc>
          <w:tcPr>
            <w:tcW w:w="541" w:type="dxa"/>
          </w:tcPr>
          <w:p w:rsidR="006E6BEA" w:rsidRDefault="006E6BEA">
            <w:pPr>
              <w:pStyle w:val="ConsPlusNormal"/>
              <w:jc w:val="center"/>
            </w:pPr>
            <w:r>
              <w:t>4.2</w:t>
            </w:r>
          </w:p>
        </w:tc>
        <w:tc>
          <w:tcPr>
            <w:tcW w:w="4252" w:type="dxa"/>
          </w:tcPr>
          <w:p w:rsidR="006E6BEA" w:rsidRDefault="006E6BEA">
            <w:pPr>
              <w:pStyle w:val="ConsPlusNormal"/>
              <w:ind w:firstLine="17"/>
            </w:pPr>
            <w:r>
              <w:t>Берёзовское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1 800,0</w:t>
            </w:r>
          </w:p>
        </w:tc>
      </w:tr>
      <w:tr w:rsidR="006E6BEA">
        <w:tc>
          <w:tcPr>
            <w:tcW w:w="541" w:type="dxa"/>
          </w:tcPr>
          <w:p w:rsidR="006E6BEA" w:rsidRDefault="006E6BEA">
            <w:pPr>
              <w:pStyle w:val="ConsPlusNormal"/>
              <w:jc w:val="center"/>
            </w:pPr>
            <w:r>
              <w:t>5</w:t>
            </w:r>
          </w:p>
        </w:tc>
        <w:tc>
          <w:tcPr>
            <w:tcW w:w="425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14 765,0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5.1</w:t>
            </w:r>
          </w:p>
        </w:tc>
        <w:tc>
          <w:tcPr>
            <w:tcW w:w="4252" w:type="dxa"/>
          </w:tcPr>
          <w:p w:rsidR="006E6BEA" w:rsidRDefault="006E6BEA">
            <w:pPr>
              <w:pStyle w:val="ConsPlusNormal"/>
              <w:ind w:firstLine="17"/>
            </w:pPr>
            <w:r>
              <w:t>Верхнемамонское сельское поселение</w:t>
            </w:r>
          </w:p>
        </w:tc>
        <w:tc>
          <w:tcPr>
            <w:tcW w:w="1428" w:type="dxa"/>
          </w:tcPr>
          <w:p w:rsidR="006E6BEA" w:rsidRDefault="006E6BEA">
            <w:pPr>
              <w:pStyle w:val="ConsPlusNormal"/>
              <w:jc w:val="right"/>
            </w:pPr>
            <w:r>
              <w:t>14 765,0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25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13 000,0</w:t>
            </w:r>
          </w:p>
        </w:tc>
        <w:tc>
          <w:tcPr>
            <w:tcW w:w="1304" w:type="dxa"/>
          </w:tcPr>
          <w:p w:rsidR="006E6BEA" w:rsidRDefault="006E6BEA">
            <w:pPr>
              <w:pStyle w:val="ConsPlusNormal"/>
              <w:jc w:val="right"/>
            </w:pPr>
            <w:r>
              <w:t>10 000,0</w:t>
            </w:r>
          </w:p>
        </w:tc>
      </w:tr>
      <w:tr w:rsidR="006E6BEA">
        <w:tc>
          <w:tcPr>
            <w:tcW w:w="541" w:type="dxa"/>
          </w:tcPr>
          <w:p w:rsidR="006E6BEA" w:rsidRDefault="006E6BEA">
            <w:pPr>
              <w:pStyle w:val="ConsPlusNormal"/>
              <w:jc w:val="center"/>
            </w:pPr>
            <w:r>
              <w:t>6.1</w:t>
            </w:r>
          </w:p>
        </w:tc>
        <w:tc>
          <w:tcPr>
            <w:tcW w:w="4252" w:type="dxa"/>
          </w:tcPr>
          <w:p w:rsidR="006E6BEA" w:rsidRDefault="006E6BEA">
            <w:pPr>
              <w:pStyle w:val="ConsPlusNormal"/>
              <w:ind w:firstLine="17"/>
            </w:pPr>
            <w:r>
              <w:t>Верхнехавское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10 000,0</w:t>
            </w:r>
          </w:p>
        </w:tc>
      </w:tr>
      <w:tr w:rsidR="006E6BEA">
        <w:tc>
          <w:tcPr>
            <w:tcW w:w="541" w:type="dxa"/>
          </w:tcPr>
          <w:p w:rsidR="006E6BEA" w:rsidRDefault="006E6BEA">
            <w:pPr>
              <w:pStyle w:val="ConsPlusNormal"/>
              <w:jc w:val="center"/>
            </w:pPr>
            <w:r>
              <w:t>6.2</w:t>
            </w:r>
          </w:p>
        </w:tc>
        <w:tc>
          <w:tcPr>
            <w:tcW w:w="4252" w:type="dxa"/>
          </w:tcPr>
          <w:p w:rsidR="006E6BEA" w:rsidRDefault="006E6BEA">
            <w:pPr>
              <w:pStyle w:val="ConsPlusNormal"/>
              <w:ind w:firstLine="17"/>
            </w:pPr>
            <w:r>
              <w:t>Углянское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13 000,0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w:t>
            </w:r>
          </w:p>
        </w:tc>
        <w:tc>
          <w:tcPr>
            <w:tcW w:w="425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10 500,0</w:t>
            </w:r>
          </w:p>
        </w:tc>
      </w:tr>
      <w:tr w:rsidR="006E6BEA">
        <w:tc>
          <w:tcPr>
            <w:tcW w:w="541" w:type="dxa"/>
          </w:tcPr>
          <w:p w:rsidR="006E6BEA" w:rsidRDefault="006E6BEA">
            <w:pPr>
              <w:pStyle w:val="ConsPlusNormal"/>
              <w:jc w:val="center"/>
            </w:pPr>
            <w:r>
              <w:t>7.1</w:t>
            </w:r>
          </w:p>
        </w:tc>
        <w:tc>
          <w:tcPr>
            <w:tcW w:w="4252" w:type="dxa"/>
          </w:tcPr>
          <w:p w:rsidR="006E6BEA" w:rsidRDefault="006E6BEA">
            <w:pPr>
              <w:pStyle w:val="ConsPlusNormal"/>
              <w:ind w:firstLine="17"/>
            </w:pPr>
            <w:r>
              <w:t>Воробьевское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10 500,0</w:t>
            </w:r>
          </w:p>
        </w:tc>
      </w:tr>
      <w:tr w:rsidR="006E6BEA">
        <w:tc>
          <w:tcPr>
            <w:tcW w:w="541" w:type="dxa"/>
          </w:tcPr>
          <w:p w:rsidR="006E6BEA" w:rsidRDefault="006E6BEA">
            <w:pPr>
              <w:pStyle w:val="ConsPlusNormal"/>
              <w:jc w:val="center"/>
            </w:pPr>
            <w:r>
              <w:t>8</w:t>
            </w:r>
          </w:p>
        </w:tc>
        <w:tc>
          <w:tcPr>
            <w:tcW w:w="425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11 900,0</w:t>
            </w:r>
          </w:p>
        </w:tc>
      </w:tr>
      <w:tr w:rsidR="006E6BEA">
        <w:tc>
          <w:tcPr>
            <w:tcW w:w="541" w:type="dxa"/>
          </w:tcPr>
          <w:p w:rsidR="006E6BEA" w:rsidRDefault="006E6BEA">
            <w:pPr>
              <w:pStyle w:val="ConsPlusNormal"/>
              <w:jc w:val="center"/>
            </w:pPr>
            <w:r>
              <w:t>8.1</w:t>
            </w:r>
          </w:p>
        </w:tc>
        <w:tc>
          <w:tcPr>
            <w:tcW w:w="4252" w:type="dxa"/>
          </w:tcPr>
          <w:p w:rsidR="006E6BEA" w:rsidRDefault="006E6BEA">
            <w:pPr>
              <w:pStyle w:val="ConsPlusNormal"/>
              <w:ind w:firstLine="17"/>
            </w:pPr>
            <w:r>
              <w:t>Грибановское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11 900,0</w:t>
            </w:r>
          </w:p>
        </w:tc>
      </w:tr>
      <w:tr w:rsidR="006E6BEA">
        <w:tc>
          <w:tcPr>
            <w:tcW w:w="541" w:type="dxa"/>
          </w:tcPr>
          <w:p w:rsidR="006E6BEA" w:rsidRDefault="006E6BEA">
            <w:pPr>
              <w:pStyle w:val="ConsPlusNormal"/>
              <w:jc w:val="center"/>
            </w:pPr>
            <w:r>
              <w:t>9</w:t>
            </w:r>
          </w:p>
        </w:tc>
        <w:tc>
          <w:tcPr>
            <w:tcW w:w="425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33 016,5</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9.1</w:t>
            </w:r>
          </w:p>
        </w:tc>
        <w:tc>
          <w:tcPr>
            <w:tcW w:w="4252" w:type="dxa"/>
          </w:tcPr>
          <w:p w:rsidR="006E6BEA" w:rsidRDefault="006E6BEA">
            <w:pPr>
              <w:pStyle w:val="ConsPlusNormal"/>
              <w:ind w:firstLine="17"/>
            </w:pPr>
            <w:r>
              <w:t>Городское поселение - город Калач</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20 038,0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9.2</w:t>
            </w:r>
          </w:p>
        </w:tc>
        <w:tc>
          <w:tcPr>
            <w:tcW w:w="4252" w:type="dxa"/>
          </w:tcPr>
          <w:p w:rsidR="006E6BEA" w:rsidRDefault="006E6BEA">
            <w:pPr>
              <w:pStyle w:val="ConsPlusNormal"/>
              <w:ind w:firstLine="17"/>
            </w:pPr>
            <w:r>
              <w:t>Заброденское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4 384,5</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9.3</w:t>
            </w:r>
          </w:p>
        </w:tc>
        <w:tc>
          <w:tcPr>
            <w:tcW w:w="4252" w:type="dxa"/>
          </w:tcPr>
          <w:p w:rsidR="006E6BEA" w:rsidRDefault="006E6BEA">
            <w:pPr>
              <w:pStyle w:val="ConsPlusNormal"/>
              <w:ind w:firstLine="17"/>
            </w:pPr>
            <w:r>
              <w:t>Пригородное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8 594,0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w:t>
            </w:r>
          </w:p>
        </w:tc>
        <w:tc>
          <w:tcPr>
            <w:tcW w:w="425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16 005,7</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10.1</w:t>
            </w:r>
          </w:p>
        </w:tc>
        <w:tc>
          <w:tcPr>
            <w:tcW w:w="4252" w:type="dxa"/>
          </w:tcPr>
          <w:p w:rsidR="006E6BEA" w:rsidRDefault="006E6BEA">
            <w:pPr>
              <w:pStyle w:val="ConsPlusNormal"/>
              <w:ind w:firstLine="17"/>
            </w:pPr>
            <w:r>
              <w:t>Каменское городское поселение</w:t>
            </w:r>
          </w:p>
        </w:tc>
        <w:tc>
          <w:tcPr>
            <w:tcW w:w="1428" w:type="dxa"/>
          </w:tcPr>
          <w:p w:rsidR="006E6BEA" w:rsidRDefault="006E6BEA">
            <w:pPr>
              <w:pStyle w:val="ConsPlusNormal"/>
              <w:jc w:val="right"/>
            </w:pPr>
            <w:r>
              <w:t>16 005,7</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w:t>
            </w:r>
          </w:p>
        </w:tc>
        <w:tc>
          <w:tcPr>
            <w:tcW w:w="425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17 573,9</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11.1</w:t>
            </w:r>
          </w:p>
        </w:tc>
        <w:tc>
          <w:tcPr>
            <w:tcW w:w="4252" w:type="dxa"/>
          </w:tcPr>
          <w:p w:rsidR="006E6BEA" w:rsidRDefault="006E6BEA">
            <w:pPr>
              <w:pStyle w:val="ConsPlusNormal"/>
              <w:ind w:firstLine="17"/>
            </w:pPr>
            <w:r>
              <w:t>Кантемировское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6 632,2</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11.2</w:t>
            </w:r>
          </w:p>
        </w:tc>
        <w:tc>
          <w:tcPr>
            <w:tcW w:w="4252" w:type="dxa"/>
          </w:tcPr>
          <w:p w:rsidR="006E6BEA" w:rsidRDefault="006E6BEA">
            <w:pPr>
              <w:pStyle w:val="ConsPlusNormal"/>
              <w:ind w:firstLine="17"/>
            </w:pPr>
            <w:r>
              <w:t>Писаревское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10 941,7</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12</w:t>
            </w:r>
          </w:p>
        </w:tc>
        <w:tc>
          <w:tcPr>
            <w:tcW w:w="425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2 913,6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6 650,0</w:t>
            </w:r>
          </w:p>
        </w:tc>
      </w:tr>
      <w:tr w:rsidR="006E6BEA">
        <w:tc>
          <w:tcPr>
            <w:tcW w:w="541" w:type="dxa"/>
          </w:tcPr>
          <w:p w:rsidR="006E6BEA" w:rsidRDefault="006E6BEA">
            <w:pPr>
              <w:pStyle w:val="ConsPlusNormal"/>
              <w:jc w:val="center"/>
            </w:pPr>
            <w:r>
              <w:t>12.1</w:t>
            </w:r>
          </w:p>
        </w:tc>
        <w:tc>
          <w:tcPr>
            <w:tcW w:w="4252" w:type="dxa"/>
          </w:tcPr>
          <w:p w:rsidR="006E6BEA" w:rsidRDefault="006E6BEA">
            <w:pPr>
              <w:pStyle w:val="ConsPlusNormal"/>
              <w:ind w:firstLine="17"/>
            </w:pPr>
            <w:r>
              <w:t>Каширское сельское поселение</w:t>
            </w:r>
          </w:p>
        </w:tc>
        <w:tc>
          <w:tcPr>
            <w:tcW w:w="1428" w:type="dxa"/>
          </w:tcPr>
          <w:p w:rsidR="006E6BEA" w:rsidRDefault="006E6BEA">
            <w:pPr>
              <w:pStyle w:val="ConsPlusNormal"/>
              <w:jc w:val="right"/>
            </w:pPr>
            <w:r>
              <w:t>2 913,6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12.2</w:t>
            </w:r>
          </w:p>
        </w:tc>
        <w:tc>
          <w:tcPr>
            <w:tcW w:w="4252" w:type="dxa"/>
          </w:tcPr>
          <w:p w:rsidR="006E6BEA" w:rsidRDefault="006E6BEA">
            <w:pPr>
              <w:pStyle w:val="ConsPlusNormal"/>
              <w:ind w:firstLine="17"/>
            </w:pPr>
            <w:r>
              <w:t>Колодезянское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6 650,0</w:t>
            </w:r>
          </w:p>
        </w:tc>
      </w:tr>
      <w:tr w:rsidR="006E6BEA">
        <w:tc>
          <w:tcPr>
            <w:tcW w:w="541" w:type="dxa"/>
          </w:tcPr>
          <w:p w:rsidR="006E6BEA" w:rsidRDefault="006E6BEA">
            <w:pPr>
              <w:pStyle w:val="ConsPlusNormal"/>
              <w:jc w:val="center"/>
            </w:pPr>
            <w:r>
              <w:t>13</w:t>
            </w:r>
          </w:p>
        </w:tc>
        <w:tc>
          <w:tcPr>
            <w:tcW w:w="425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2 900,0</w:t>
            </w:r>
          </w:p>
        </w:tc>
        <w:tc>
          <w:tcPr>
            <w:tcW w:w="1304"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13.1</w:t>
            </w:r>
          </w:p>
        </w:tc>
        <w:tc>
          <w:tcPr>
            <w:tcW w:w="4252" w:type="dxa"/>
          </w:tcPr>
          <w:p w:rsidR="006E6BEA" w:rsidRDefault="006E6BEA">
            <w:pPr>
              <w:pStyle w:val="ConsPlusNormal"/>
              <w:ind w:firstLine="17"/>
            </w:pPr>
            <w:r>
              <w:t>Залуженское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13.2</w:t>
            </w:r>
          </w:p>
        </w:tc>
        <w:tc>
          <w:tcPr>
            <w:tcW w:w="4252" w:type="dxa"/>
          </w:tcPr>
          <w:p w:rsidR="006E6BEA" w:rsidRDefault="006E6BEA">
            <w:pPr>
              <w:pStyle w:val="ConsPlusNormal"/>
              <w:ind w:firstLine="17"/>
            </w:pPr>
            <w:r>
              <w:t>Среднеикорецкое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2 900,0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14</w:t>
            </w:r>
          </w:p>
        </w:tc>
        <w:tc>
          <w:tcPr>
            <w:tcW w:w="425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25 055,5</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14.1</w:t>
            </w:r>
          </w:p>
        </w:tc>
        <w:tc>
          <w:tcPr>
            <w:tcW w:w="4252" w:type="dxa"/>
          </w:tcPr>
          <w:p w:rsidR="006E6BEA" w:rsidRDefault="006E6BEA">
            <w:pPr>
              <w:pStyle w:val="ConsPlusNormal"/>
              <w:ind w:firstLine="17"/>
            </w:pPr>
            <w:r>
              <w:t>Вязноватовское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5 132,7</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14.2</w:t>
            </w:r>
          </w:p>
        </w:tc>
        <w:tc>
          <w:tcPr>
            <w:tcW w:w="4252" w:type="dxa"/>
          </w:tcPr>
          <w:p w:rsidR="006E6BEA" w:rsidRDefault="006E6BEA">
            <w:pPr>
              <w:pStyle w:val="ConsPlusNormal"/>
              <w:ind w:firstLine="17"/>
            </w:pPr>
            <w:r>
              <w:t>Курбатовское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558,1</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14.3</w:t>
            </w:r>
          </w:p>
        </w:tc>
        <w:tc>
          <w:tcPr>
            <w:tcW w:w="4252" w:type="dxa"/>
          </w:tcPr>
          <w:p w:rsidR="006E6BEA" w:rsidRDefault="006E6BEA">
            <w:pPr>
              <w:pStyle w:val="ConsPlusNormal"/>
              <w:ind w:firstLine="17"/>
            </w:pPr>
            <w:r>
              <w:t>Нижнедевицкое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19 364,7</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w:t>
            </w:r>
          </w:p>
        </w:tc>
        <w:tc>
          <w:tcPr>
            <w:tcW w:w="425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12 693,0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6 100,0</w:t>
            </w:r>
          </w:p>
        </w:tc>
      </w:tr>
      <w:tr w:rsidR="006E6BEA">
        <w:tc>
          <w:tcPr>
            <w:tcW w:w="541" w:type="dxa"/>
          </w:tcPr>
          <w:p w:rsidR="006E6BEA" w:rsidRDefault="006E6BEA">
            <w:pPr>
              <w:pStyle w:val="ConsPlusNormal"/>
              <w:jc w:val="center"/>
            </w:pPr>
            <w:r>
              <w:t>15.1</w:t>
            </w:r>
          </w:p>
        </w:tc>
        <w:tc>
          <w:tcPr>
            <w:tcW w:w="4252" w:type="dxa"/>
          </w:tcPr>
          <w:p w:rsidR="006E6BEA" w:rsidRDefault="006E6BEA">
            <w:pPr>
              <w:pStyle w:val="ConsPlusNormal"/>
              <w:ind w:firstLine="17"/>
            </w:pPr>
            <w:r>
              <w:t>Бабяковское сельское поселение</w:t>
            </w:r>
          </w:p>
        </w:tc>
        <w:tc>
          <w:tcPr>
            <w:tcW w:w="1428" w:type="dxa"/>
          </w:tcPr>
          <w:p w:rsidR="006E6BEA" w:rsidRDefault="006E6BEA">
            <w:pPr>
              <w:pStyle w:val="ConsPlusNormal"/>
              <w:jc w:val="right"/>
            </w:pPr>
            <w:r>
              <w:t>6 785,8</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15.2</w:t>
            </w:r>
          </w:p>
        </w:tc>
        <w:tc>
          <w:tcPr>
            <w:tcW w:w="4252" w:type="dxa"/>
          </w:tcPr>
          <w:p w:rsidR="006E6BEA" w:rsidRDefault="006E6BEA">
            <w:pPr>
              <w:pStyle w:val="ConsPlusNormal"/>
              <w:ind w:firstLine="17"/>
            </w:pPr>
            <w:r>
              <w:t>Воленское сельское поселение</w:t>
            </w:r>
          </w:p>
        </w:tc>
        <w:tc>
          <w:tcPr>
            <w:tcW w:w="1428" w:type="dxa"/>
          </w:tcPr>
          <w:p w:rsidR="006E6BEA" w:rsidRDefault="006E6BEA">
            <w:pPr>
              <w:pStyle w:val="ConsPlusNormal"/>
              <w:jc w:val="right"/>
            </w:pPr>
            <w:r>
              <w:t>5 907,2</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15.3</w:t>
            </w:r>
          </w:p>
        </w:tc>
        <w:tc>
          <w:tcPr>
            <w:tcW w:w="4252" w:type="dxa"/>
          </w:tcPr>
          <w:p w:rsidR="006E6BEA" w:rsidRDefault="006E6BEA">
            <w:pPr>
              <w:pStyle w:val="ConsPlusNormal"/>
              <w:ind w:firstLine="17"/>
            </w:pPr>
            <w:r>
              <w:t>Отрадненское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6 100,0</w:t>
            </w:r>
          </w:p>
        </w:tc>
      </w:tr>
      <w:tr w:rsidR="006E6BEA">
        <w:tc>
          <w:tcPr>
            <w:tcW w:w="541" w:type="dxa"/>
          </w:tcPr>
          <w:p w:rsidR="006E6BEA" w:rsidRDefault="006E6BEA">
            <w:pPr>
              <w:pStyle w:val="ConsPlusNormal"/>
              <w:jc w:val="center"/>
            </w:pPr>
            <w:r>
              <w:t>16</w:t>
            </w:r>
          </w:p>
        </w:tc>
        <w:tc>
          <w:tcPr>
            <w:tcW w:w="425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5 000,0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16.1</w:t>
            </w:r>
          </w:p>
        </w:tc>
        <w:tc>
          <w:tcPr>
            <w:tcW w:w="4252" w:type="dxa"/>
          </w:tcPr>
          <w:p w:rsidR="006E6BEA" w:rsidRDefault="006E6BEA">
            <w:pPr>
              <w:pStyle w:val="ConsPlusNormal"/>
              <w:ind w:firstLine="17"/>
            </w:pPr>
            <w:r>
              <w:t>Городское поселение - город Новохоперск</w:t>
            </w:r>
          </w:p>
        </w:tc>
        <w:tc>
          <w:tcPr>
            <w:tcW w:w="1428" w:type="dxa"/>
          </w:tcPr>
          <w:p w:rsidR="006E6BEA" w:rsidRDefault="006E6BEA">
            <w:pPr>
              <w:pStyle w:val="ConsPlusNormal"/>
              <w:jc w:val="right"/>
            </w:pPr>
            <w:r>
              <w:t>5 000,0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17</w:t>
            </w:r>
          </w:p>
        </w:tc>
        <w:tc>
          <w:tcPr>
            <w:tcW w:w="425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17.1</w:t>
            </w:r>
          </w:p>
        </w:tc>
        <w:tc>
          <w:tcPr>
            <w:tcW w:w="4252" w:type="dxa"/>
          </w:tcPr>
          <w:p w:rsidR="006E6BEA" w:rsidRDefault="006E6BEA">
            <w:pPr>
              <w:pStyle w:val="ConsPlusNormal"/>
              <w:ind w:firstLine="17"/>
            </w:pPr>
            <w:r>
              <w:t>Ольховатское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4 000,0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w:t>
            </w:r>
          </w:p>
        </w:tc>
        <w:tc>
          <w:tcPr>
            <w:tcW w:w="425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7 500,0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10 000,0</w:t>
            </w:r>
          </w:p>
        </w:tc>
      </w:tr>
      <w:tr w:rsidR="006E6BEA">
        <w:tc>
          <w:tcPr>
            <w:tcW w:w="541" w:type="dxa"/>
          </w:tcPr>
          <w:p w:rsidR="006E6BEA" w:rsidRDefault="006E6BEA">
            <w:pPr>
              <w:pStyle w:val="ConsPlusNormal"/>
              <w:jc w:val="center"/>
            </w:pPr>
            <w:r>
              <w:t>18.1</w:t>
            </w:r>
          </w:p>
        </w:tc>
        <w:tc>
          <w:tcPr>
            <w:tcW w:w="4252" w:type="dxa"/>
          </w:tcPr>
          <w:p w:rsidR="006E6BEA" w:rsidRDefault="006E6BEA">
            <w:pPr>
              <w:pStyle w:val="ConsPlusNormal"/>
              <w:ind w:firstLine="17"/>
            </w:pPr>
            <w:r>
              <w:t>Городское поселение - город Острогожск</w:t>
            </w:r>
          </w:p>
        </w:tc>
        <w:tc>
          <w:tcPr>
            <w:tcW w:w="1428" w:type="dxa"/>
          </w:tcPr>
          <w:p w:rsidR="006E6BEA" w:rsidRDefault="006E6BEA">
            <w:pPr>
              <w:pStyle w:val="ConsPlusNormal"/>
              <w:jc w:val="right"/>
            </w:pPr>
            <w:r>
              <w:t>7 500,0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18.2</w:t>
            </w:r>
          </w:p>
        </w:tc>
        <w:tc>
          <w:tcPr>
            <w:tcW w:w="4252" w:type="dxa"/>
          </w:tcPr>
          <w:p w:rsidR="006E6BEA" w:rsidRDefault="006E6BEA">
            <w:pPr>
              <w:pStyle w:val="ConsPlusNormal"/>
              <w:ind w:firstLine="17"/>
            </w:pPr>
            <w:r>
              <w:t>Коротоякское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10 000,0</w:t>
            </w:r>
          </w:p>
        </w:tc>
      </w:tr>
      <w:tr w:rsidR="006E6BEA">
        <w:tc>
          <w:tcPr>
            <w:tcW w:w="541" w:type="dxa"/>
          </w:tcPr>
          <w:p w:rsidR="006E6BEA" w:rsidRDefault="006E6BEA">
            <w:pPr>
              <w:pStyle w:val="ConsPlusNormal"/>
              <w:jc w:val="center"/>
            </w:pPr>
            <w:r>
              <w:t>19</w:t>
            </w:r>
          </w:p>
        </w:tc>
        <w:tc>
          <w:tcPr>
            <w:tcW w:w="425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14 088,1</w:t>
            </w:r>
          </w:p>
        </w:tc>
      </w:tr>
      <w:tr w:rsidR="006E6BEA">
        <w:tc>
          <w:tcPr>
            <w:tcW w:w="541" w:type="dxa"/>
          </w:tcPr>
          <w:p w:rsidR="006E6BEA" w:rsidRDefault="006E6BEA">
            <w:pPr>
              <w:pStyle w:val="ConsPlusNormal"/>
              <w:jc w:val="center"/>
            </w:pPr>
            <w:r>
              <w:t>19.1</w:t>
            </w:r>
          </w:p>
        </w:tc>
        <w:tc>
          <w:tcPr>
            <w:tcW w:w="4252" w:type="dxa"/>
          </w:tcPr>
          <w:p w:rsidR="006E6BEA" w:rsidRDefault="006E6BEA">
            <w:pPr>
              <w:pStyle w:val="ConsPlusNormal"/>
              <w:ind w:firstLine="17"/>
            </w:pPr>
            <w:r>
              <w:t>Городское поселение - город Павловск</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14 088,1</w:t>
            </w:r>
          </w:p>
        </w:tc>
      </w:tr>
      <w:tr w:rsidR="006E6BEA">
        <w:tc>
          <w:tcPr>
            <w:tcW w:w="541" w:type="dxa"/>
          </w:tcPr>
          <w:p w:rsidR="006E6BEA" w:rsidRDefault="006E6BEA">
            <w:pPr>
              <w:pStyle w:val="ConsPlusNormal"/>
              <w:jc w:val="center"/>
            </w:pPr>
            <w:r>
              <w:t>20</w:t>
            </w:r>
          </w:p>
        </w:tc>
        <w:tc>
          <w:tcPr>
            <w:tcW w:w="425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4 717,6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20.1</w:t>
            </w:r>
          </w:p>
        </w:tc>
        <w:tc>
          <w:tcPr>
            <w:tcW w:w="4252" w:type="dxa"/>
          </w:tcPr>
          <w:p w:rsidR="006E6BEA" w:rsidRDefault="006E6BEA">
            <w:pPr>
              <w:pStyle w:val="ConsPlusNormal"/>
              <w:ind w:firstLine="17"/>
            </w:pPr>
            <w:r>
              <w:t>Панинское городское поселение</w:t>
            </w:r>
          </w:p>
        </w:tc>
        <w:tc>
          <w:tcPr>
            <w:tcW w:w="1428" w:type="dxa"/>
          </w:tcPr>
          <w:p w:rsidR="006E6BEA" w:rsidRDefault="006E6BEA">
            <w:pPr>
              <w:pStyle w:val="ConsPlusNormal"/>
              <w:jc w:val="right"/>
            </w:pPr>
            <w:r>
              <w:t>4 717,6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21</w:t>
            </w:r>
          </w:p>
        </w:tc>
        <w:tc>
          <w:tcPr>
            <w:tcW w:w="425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12 695,8</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21.1</w:t>
            </w:r>
          </w:p>
        </w:tc>
        <w:tc>
          <w:tcPr>
            <w:tcW w:w="4252" w:type="dxa"/>
          </w:tcPr>
          <w:p w:rsidR="006E6BEA" w:rsidRDefault="006E6BEA">
            <w:pPr>
              <w:pStyle w:val="ConsPlusNormal"/>
              <w:ind w:firstLine="17"/>
            </w:pPr>
            <w:r>
              <w:t>Петропавловское сельское поселение</w:t>
            </w:r>
          </w:p>
        </w:tc>
        <w:tc>
          <w:tcPr>
            <w:tcW w:w="1428" w:type="dxa"/>
          </w:tcPr>
          <w:p w:rsidR="006E6BEA" w:rsidRDefault="006E6BEA">
            <w:pPr>
              <w:pStyle w:val="ConsPlusNormal"/>
              <w:jc w:val="right"/>
            </w:pPr>
            <w:r>
              <w:t>12 695,8</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22</w:t>
            </w:r>
          </w:p>
        </w:tc>
        <w:tc>
          <w:tcPr>
            <w:tcW w:w="425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22 126,7</w:t>
            </w:r>
          </w:p>
        </w:tc>
        <w:tc>
          <w:tcPr>
            <w:tcW w:w="1428" w:type="dxa"/>
          </w:tcPr>
          <w:p w:rsidR="006E6BEA" w:rsidRDefault="006E6BEA">
            <w:pPr>
              <w:pStyle w:val="ConsPlusNormal"/>
              <w:jc w:val="right"/>
            </w:pPr>
            <w:r>
              <w:t>37 520,0</w:t>
            </w:r>
          </w:p>
        </w:tc>
        <w:tc>
          <w:tcPr>
            <w:tcW w:w="1304" w:type="dxa"/>
          </w:tcPr>
          <w:p w:rsidR="006E6BEA" w:rsidRDefault="006E6BEA">
            <w:pPr>
              <w:pStyle w:val="ConsPlusNormal"/>
              <w:jc w:val="right"/>
            </w:pPr>
            <w:r>
              <w:t>28 160,0</w:t>
            </w:r>
          </w:p>
        </w:tc>
      </w:tr>
      <w:tr w:rsidR="006E6BEA">
        <w:tc>
          <w:tcPr>
            <w:tcW w:w="541" w:type="dxa"/>
          </w:tcPr>
          <w:p w:rsidR="006E6BEA" w:rsidRDefault="006E6BEA">
            <w:pPr>
              <w:pStyle w:val="ConsPlusNormal"/>
              <w:jc w:val="center"/>
            </w:pPr>
            <w:r>
              <w:t>22.1</w:t>
            </w:r>
          </w:p>
        </w:tc>
        <w:tc>
          <w:tcPr>
            <w:tcW w:w="4252" w:type="dxa"/>
          </w:tcPr>
          <w:p w:rsidR="006E6BEA" w:rsidRDefault="006E6BEA">
            <w:pPr>
              <w:pStyle w:val="ConsPlusNormal"/>
              <w:ind w:firstLine="17"/>
            </w:pPr>
            <w:r>
              <w:t>Городское поселение - город Поворино</w:t>
            </w:r>
          </w:p>
        </w:tc>
        <w:tc>
          <w:tcPr>
            <w:tcW w:w="1428" w:type="dxa"/>
          </w:tcPr>
          <w:p w:rsidR="006E6BEA" w:rsidRDefault="006E6BEA">
            <w:pPr>
              <w:pStyle w:val="ConsPlusNormal"/>
              <w:jc w:val="right"/>
            </w:pPr>
            <w:r>
              <w:t>22 126,7</w:t>
            </w:r>
          </w:p>
        </w:tc>
        <w:tc>
          <w:tcPr>
            <w:tcW w:w="1428" w:type="dxa"/>
          </w:tcPr>
          <w:p w:rsidR="006E6BEA" w:rsidRDefault="006E6BEA">
            <w:pPr>
              <w:pStyle w:val="ConsPlusNormal"/>
              <w:jc w:val="right"/>
            </w:pPr>
            <w:r>
              <w:t>37 520,0</w:t>
            </w:r>
          </w:p>
        </w:tc>
        <w:tc>
          <w:tcPr>
            <w:tcW w:w="1304" w:type="dxa"/>
          </w:tcPr>
          <w:p w:rsidR="006E6BEA" w:rsidRDefault="006E6BEA">
            <w:pPr>
              <w:pStyle w:val="ConsPlusNormal"/>
              <w:jc w:val="right"/>
            </w:pPr>
            <w:r>
              <w:t>28 160,0</w:t>
            </w:r>
          </w:p>
        </w:tc>
      </w:tr>
      <w:tr w:rsidR="006E6BEA">
        <w:tc>
          <w:tcPr>
            <w:tcW w:w="541" w:type="dxa"/>
          </w:tcPr>
          <w:p w:rsidR="006E6BEA" w:rsidRDefault="006E6BEA">
            <w:pPr>
              <w:pStyle w:val="ConsPlusNormal"/>
              <w:jc w:val="center"/>
            </w:pPr>
            <w:r>
              <w:t>23</w:t>
            </w:r>
          </w:p>
        </w:tc>
        <w:tc>
          <w:tcPr>
            <w:tcW w:w="425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3 336,5</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23.1</w:t>
            </w:r>
          </w:p>
        </w:tc>
        <w:tc>
          <w:tcPr>
            <w:tcW w:w="4252" w:type="dxa"/>
          </w:tcPr>
          <w:p w:rsidR="006E6BEA" w:rsidRDefault="006E6BEA">
            <w:pPr>
              <w:pStyle w:val="ConsPlusNormal"/>
              <w:ind w:firstLine="17"/>
            </w:pPr>
            <w:r>
              <w:t>Подгоренское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3 336,5</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24</w:t>
            </w:r>
          </w:p>
        </w:tc>
        <w:tc>
          <w:tcPr>
            <w:tcW w:w="425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7 500,0</w:t>
            </w:r>
          </w:p>
        </w:tc>
        <w:tc>
          <w:tcPr>
            <w:tcW w:w="1304" w:type="dxa"/>
          </w:tcPr>
          <w:p w:rsidR="006E6BEA" w:rsidRDefault="006E6BEA">
            <w:pPr>
              <w:pStyle w:val="ConsPlusNormal"/>
              <w:jc w:val="right"/>
            </w:pPr>
            <w:r>
              <w:t>11 170,0</w:t>
            </w:r>
          </w:p>
        </w:tc>
      </w:tr>
      <w:tr w:rsidR="006E6BEA">
        <w:tc>
          <w:tcPr>
            <w:tcW w:w="541" w:type="dxa"/>
          </w:tcPr>
          <w:p w:rsidR="006E6BEA" w:rsidRDefault="006E6BEA">
            <w:pPr>
              <w:pStyle w:val="ConsPlusNormal"/>
              <w:jc w:val="center"/>
            </w:pPr>
            <w:r>
              <w:t>24.1</w:t>
            </w:r>
          </w:p>
        </w:tc>
        <w:tc>
          <w:tcPr>
            <w:tcW w:w="4252" w:type="dxa"/>
          </w:tcPr>
          <w:p w:rsidR="006E6BEA" w:rsidRDefault="006E6BEA">
            <w:pPr>
              <w:pStyle w:val="ConsPlusNormal"/>
              <w:ind w:firstLine="17"/>
            </w:pPr>
            <w:r>
              <w:t>Рамонское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7 500,0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24.2</w:t>
            </w:r>
          </w:p>
        </w:tc>
        <w:tc>
          <w:tcPr>
            <w:tcW w:w="4252" w:type="dxa"/>
          </w:tcPr>
          <w:p w:rsidR="006E6BEA" w:rsidRDefault="006E6BEA">
            <w:pPr>
              <w:pStyle w:val="ConsPlusNormal"/>
              <w:ind w:firstLine="17"/>
            </w:pPr>
            <w:r>
              <w:t>Айдаровское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7 000,0</w:t>
            </w:r>
          </w:p>
        </w:tc>
      </w:tr>
      <w:tr w:rsidR="006E6BEA">
        <w:tc>
          <w:tcPr>
            <w:tcW w:w="541" w:type="dxa"/>
          </w:tcPr>
          <w:p w:rsidR="006E6BEA" w:rsidRDefault="006E6BEA">
            <w:pPr>
              <w:pStyle w:val="ConsPlusNormal"/>
              <w:jc w:val="center"/>
            </w:pPr>
            <w:r>
              <w:t>24.3</w:t>
            </w:r>
          </w:p>
        </w:tc>
        <w:tc>
          <w:tcPr>
            <w:tcW w:w="4252" w:type="dxa"/>
          </w:tcPr>
          <w:p w:rsidR="006E6BEA" w:rsidRDefault="006E6BEA">
            <w:pPr>
              <w:pStyle w:val="ConsPlusNormal"/>
              <w:ind w:firstLine="17"/>
            </w:pPr>
            <w:r>
              <w:t>Комсомольское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4 170,0</w:t>
            </w:r>
          </w:p>
        </w:tc>
      </w:tr>
      <w:tr w:rsidR="006E6BEA">
        <w:tc>
          <w:tcPr>
            <w:tcW w:w="541" w:type="dxa"/>
          </w:tcPr>
          <w:p w:rsidR="006E6BEA" w:rsidRDefault="006E6BEA">
            <w:pPr>
              <w:pStyle w:val="ConsPlusNormal"/>
              <w:jc w:val="center"/>
            </w:pPr>
            <w:r>
              <w:t>25</w:t>
            </w:r>
          </w:p>
        </w:tc>
        <w:tc>
          <w:tcPr>
            <w:tcW w:w="425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17 733,8</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25.1</w:t>
            </w:r>
          </w:p>
        </w:tc>
        <w:tc>
          <w:tcPr>
            <w:tcW w:w="4252" w:type="dxa"/>
          </w:tcPr>
          <w:p w:rsidR="006E6BEA" w:rsidRDefault="006E6BEA">
            <w:pPr>
              <w:pStyle w:val="ConsPlusNormal"/>
              <w:ind w:firstLine="17"/>
            </w:pPr>
            <w:r>
              <w:t>Городское поселение - город Россошь</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17 733,8</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26</w:t>
            </w:r>
          </w:p>
        </w:tc>
        <w:tc>
          <w:tcPr>
            <w:tcW w:w="425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10 115,0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26.1</w:t>
            </w:r>
          </w:p>
        </w:tc>
        <w:tc>
          <w:tcPr>
            <w:tcW w:w="4252" w:type="dxa"/>
          </w:tcPr>
          <w:p w:rsidR="006E6BEA" w:rsidRDefault="006E6BEA">
            <w:pPr>
              <w:pStyle w:val="ConsPlusNormal"/>
              <w:ind w:firstLine="17"/>
            </w:pPr>
            <w:r>
              <w:t>Латненское городское поселение</w:t>
            </w:r>
          </w:p>
        </w:tc>
        <w:tc>
          <w:tcPr>
            <w:tcW w:w="1428" w:type="dxa"/>
          </w:tcPr>
          <w:p w:rsidR="006E6BEA" w:rsidRDefault="006E6BEA">
            <w:pPr>
              <w:pStyle w:val="ConsPlusNormal"/>
              <w:jc w:val="right"/>
            </w:pPr>
            <w:r>
              <w:t>6 378,0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26.2</w:t>
            </w:r>
          </w:p>
        </w:tc>
        <w:tc>
          <w:tcPr>
            <w:tcW w:w="4252" w:type="dxa"/>
          </w:tcPr>
          <w:p w:rsidR="006E6BEA" w:rsidRDefault="006E6BEA">
            <w:pPr>
              <w:pStyle w:val="ConsPlusNormal"/>
              <w:ind w:firstLine="17"/>
            </w:pPr>
            <w:r>
              <w:t>Стрелицкое городское поселение</w:t>
            </w:r>
          </w:p>
        </w:tc>
        <w:tc>
          <w:tcPr>
            <w:tcW w:w="1428" w:type="dxa"/>
          </w:tcPr>
          <w:p w:rsidR="006E6BEA" w:rsidRDefault="006E6BEA">
            <w:pPr>
              <w:pStyle w:val="ConsPlusNormal"/>
              <w:jc w:val="right"/>
            </w:pPr>
            <w:r>
              <w:t>3 737,0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27</w:t>
            </w:r>
          </w:p>
        </w:tc>
        <w:tc>
          <w:tcPr>
            <w:tcW w:w="425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13 363,8</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27.1</w:t>
            </w:r>
          </w:p>
        </w:tc>
        <w:tc>
          <w:tcPr>
            <w:tcW w:w="4252" w:type="dxa"/>
          </w:tcPr>
          <w:p w:rsidR="006E6BEA" w:rsidRDefault="006E6BEA">
            <w:pPr>
              <w:pStyle w:val="ConsPlusNormal"/>
              <w:ind w:firstLine="17"/>
            </w:pPr>
            <w:r>
              <w:t>Таловское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7 689,5</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27.2</w:t>
            </w:r>
          </w:p>
        </w:tc>
        <w:tc>
          <w:tcPr>
            <w:tcW w:w="4252" w:type="dxa"/>
          </w:tcPr>
          <w:p w:rsidR="006E6BEA" w:rsidRDefault="006E6BEA">
            <w:pPr>
              <w:pStyle w:val="ConsPlusNormal"/>
              <w:ind w:firstLine="17"/>
            </w:pPr>
            <w:r>
              <w:t>Каменно-Степное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5 674,3</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28</w:t>
            </w:r>
          </w:p>
        </w:tc>
        <w:tc>
          <w:tcPr>
            <w:tcW w:w="425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10 750,0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28.1</w:t>
            </w:r>
          </w:p>
        </w:tc>
        <w:tc>
          <w:tcPr>
            <w:tcW w:w="4252" w:type="dxa"/>
          </w:tcPr>
          <w:p w:rsidR="006E6BEA" w:rsidRDefault="006E6BEA">
            <w:pPr>
              <w:pStyle w:val="ConsPlusNormal"/>
              <w:ind w:firstLine="17"/>
            </w:pPr>
            <w:r>
              <w:t>Терновское сельское поселение</w:t>
            </w:r>
          </w:p>
        </w:tc>
        <w:tc>
          <w:tcPr>
            <w:tcW w:w="1428" w:type="dxa"/>
          </w:tcPr>
          <w:p w:rsidR="006E6BEA" w:rsidRDefault="006E6BEA">
            <w:pPr>
              <w:pStyle w:val="ConsPlusNormal"/>
              <w:jc w:val="right"/>
            </w:pPr>
            <w:r>
              <w:t>10 750,0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29</w:t>
            </w:r>
          </w:p>
        </w:tc>
        <w:tc>
          <w:tcPr>
            <w:tcW w:w="425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4 902,6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5 600,0</w:t>
            </w:r>
          </w:p>
        </w:tc>
      </w:tr>
      <w:tr w:rsidR="006E6BEA">
        <w:tc>
          <w:tcPr>
            <w:tcW w:w="541" w:type="dxa"/>
          </w:tcPr>
          <w:p w:rsidR="006E6BEA" w:rsidRDefault="006E6BEA">
            <w:pPr>
              <w:pStyle w:val="ConsPlusNormal"/>
              <w:jc w:val="center"/>
            </w:pPr>
            <w:r>
              <w:t>29.1</w:t>
            </w:r>
          </w:p>
        </w:tc>
        <w:tc>
          <w:tcPr>
            <w:tcW w:w="4252" w:type="dxa"/>
          </w:tcPr>
          <w:p w:rsidR="006E6BEA" w:rsidRDefault="006E6BEA">
            <w:pPr>
              <w:pStyle w:val="ConsPlusNormal"/>
              <w:ind w:firstLine="17"/>
            </w:pPr>
            <w:r>
              <w:t>Хохольское городское поселение</w:t>
            </w:r>
          </w:p>
        </w:tc>
        <w:tc>
          <w:tcPr>
            <w:tcW w:w="1428" w:type="dxa"/>
          </w:tcPr>
          <w:p w:rsidR="006E6BEA" w:rsidRDefault="006E6BEA">
            <w:pPr>
              <w:pStyle w:val="ConsPlusNormal"/>
              <w:jc w:val="right"/>
            </w:pPr>
            <w:r>
              <w:t>4 902,6</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29.2</w:t>
            </w:r>
          </w:p>
        </w:tc>
        <w:tc>
          <w:tcPr>
            <w:tcW w:w="4252" w:type="dxa"/>
          </w:tcPr>
          <w:p w:rsidR="006E6BEA" w:rsidRDefault="006E6BEA">
            <w:pPr>
              <w:pStyle w:val="ConsPlusNormal"/>
              <w:ind w:firstLine="17"/>
            </w:pPr>
            <w:r>
              <w:t>Новогремяченское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2 400,0</w:t>
            </w:r>
          </w:p>
        </w:tc>
      </w:tr>
      <w:tr w:rsidR="006E6BEA">
        <w:tc>
          <w:tcPr>
            <w:tcW w:w="541" w:type="dxa"/>
          </w:tcPr>
          <w:p w:rsidR="006E6BEA" w:rsidRDefault="006E6BEA">
            <w:pPr>
              <w:pStyle w:val="ConsPlusNormal"/>
              <w:jc w:val="center"/>
            </w:pPr>
            <w:r>
              <w:t>29.3</w:t>
            </w:r>
          </w:p>
        </w:tc>
        <w:tc>
          <w:tcPr>
            <w:tcW w:w="4252" w:type="dxa"/>
          </w:tcPr>
          <w:p w:rsidR="006E6BEA" w:rsidRDefault="006E6BEA">
            <w:pPr>
              <w:pStyle w:val="ConsPlusNormal"/>
              <w:ind w:firstLine="17"/>
            </w:pPr>
            <w:r>
              <w:t>Петинское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3 200,0</w:t>
            </w:r>
          </w:p>
        </w:tc>
      </w:tr>
      <w:tr w:rsidR="006E6BEA">
        <w:tc>
          <w:tcPr>
            <w:tcW w:w="541" w:type="dxa"/>
          </w:tcPr>
          <w:p w:rsidR="006E6BEA" w:rsidRDefault="006E6BEA">
            <w:pPr>
              <w:pStyle w:val="ConsPlusNormal"/>
              <w:jc w:val="center"/>
            </w:pPr>
            <w:r>
              <w:t>30</w:t>
            </w:r>
          </w:p>
        </w:tc>
        <w:tc>
          <w:tcPr>
            <w:tcW w:w="4252"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31 818,7</w:t>
            </w:r>
          </w:p>
        </w:tc>
        <w:tc>
          <w:tcPr>
            <w:tcW w:w="1428" w:type="dxa"/>
          </w:tcPr>
          <w:p w:rsidR="006E6BEA" w:rsidRDefault="006E6BEA">
            <w:pPr>
              <w:pStyle w:val="ConsPlusNormal"/>
              <w:jc w:val="right"/>
            </w:pPr>
            <w:r>
              <w:t>0,0</w:t>
            </w:r>
          </w:p>
        </w:tc>
        <w:tc>
          <w:tcPr>
            <w:tcW w:w="1304"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31</w:t>
            </w:r>
          </w:p>
        </w:tc>
        <w:tc>
          <w:tcPr>
            <w:tcW w:w="4252"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175 000,0</w:t>
            </w:r>
          </w:p>
        </w:tc>
        <w:tc>
          <w:tcPr>
            <w:tcW w:w="1428" w:type="dxa"/>
          </w:tcPr>
          <w:p w:rsidR="006E6BEA" w:rsidRDefault="006E6BEA">
            <w:pPr>
              <w:pStyle w:val="ConsPlusNormal"/>
              <w:jc w:val="right"/>
            </w:pPr>
            <w:r>
              <w:t>175 000,0</w:t>
            </w:r>
          </w:p>
        </w:tc>
        <w:tc>
          <w:tcPr>
            <w:tcW w:w="1304" w:type="dxa"/>
          </w:tcPr>
          <w:p w:rsidR="006E6BEA" w:rsidRDefault="006E6BEA">
            <w:pPr>
              <w:pStyle w:val="ConsPlusNormal"/>
              <w:jc w:val="right"/>
            </w:pPr>
            <w:r>
              <w:t>175 000,0</w:t>
            </w:r>
          </w:p>
        </w:tc>
      </w:tr>
      <w:tr w:rsidR="006E6BEA">
        <w:tc>
          <w:tcPr>
            <w:tcW w:w="541" w:type="dxa"/>
          </w:tcPr>
          <w:p w:rsidR="006E6BEA" w:rsidRDefault="006E6BEA">
            <w:pPr>
              <w:pStyle w:val="ConsPlusNormal"/>
            </w:pPr>
          </w:p>
        </w:tc>
        <w:tc>
          <w:tcPr>
            <w:tcW w:w="4252" w:type="dxa"/>
          </w:tcPr>
          <w:p w:rsidR="006E6BEA" w:rsidRDefault="006E6BEA">
            <w:pPr>
              <w:pStyle w:val="ConsPlusNormal"/>
              <w:ind w:firstLine="17"/>
            </w:pPr>
            <w:r>
              <w:t>ВСЕГО</w:t>
            </w:r>
          </w:p>
        </w:tc>
        <w:tc>
          <w:tcPr>
            <w:tcW w:w="1428" w:type="dxa"/>
          </w:tcPr>
          <w:p w:rsidR="006E6BEA" w:rsidRDefault="006E6BEA">
            <w:pPr>
              <w:pStyle w:val="ConsPlusNormal"/>
              <w:jc w:val="right"/>
            </w:pPr>
            <w:r>
              <w:t>350 000,0</w:t>
            </w:r>
          </w:p>
        </w:tc>
        <w:tc>
          <w:tcPr>
            <w:tcW w:w="1428" w:type="dxa"/>
          </w:tcPr>
          <w:p w:rsidR="006E6BEA" w:rsidRDefault="006E6BEA">
            <w:pPr>
              <w:pStyle w:val="ConsPlusNormal"/>
              <w:jc w:val="right"/>
            </w:pPr>
            <w:r>
              <w:t>350 000,0</w:t>
            </w:r>
          </w:p>
        </w:tc>
        <w:tc>
          <w:tcPr>
            <w:tcW w:w="1304" w:type="dxa"/>
          </w:tcPr>
          <w:p w:rsidR="006E6BEA" w:rsidRDefault="006E6BEA">
            <w:pPr>
              <w:pStyle w:val="ConsPlusNormal"/>
              <w:jc w:val="right"/>
            </w:pPr>
            <w:r>
              <w:t>350 000,0</w:t>
            </w:r>
          </w:p>
        </w:tc>
      </w:tr>
    </w:tbl>
    <w:p w:rsidR="006E6BEA" w:rsidRDefault="006E6BEA">
      <w:pPr>
        <w:pStyle w:val="ConsPlusNormal"/>
        <w:ind w:firstLine="540"/>
        <w:jc w:val="both"/>
      </w:pPr>
    </w:p>
    <w:p w:rsidR="006E6BEA" w:rsidRDefault="006E6BEA">
      <w:pPr>
        <w:pStyle w:val="ConsPlusNormal"/>
        <w:jc w:val="right"/>
        <w:outlineLvl w:val="1"/>
      </w:pPr>
      <w:r>
        <w:t>Таблица 57</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на поддержку муниципальных программ в рамках</w:t>
      </w:r>
    </w:p>
    <w:p w:rsidR="006E6BEA" w:rsidRDefault="006E6BEA">
      <w:pPr>
        <w:pStyle w:val="ConsPlusTitle"/>
        <w:jc w:val="center"/>
      </w:pPr>
      <w:r>
        <w:t>регионального проекта "Формирование комфортной городской</w:t>
      </w:r>
    </w:p>
    <w:p w:rsidR="006E6BEA" w:rsidRDefault="006E6BEA">
      <w:pPr>
        <w:pStyle w:val="ConsPlusTitle"/>
        <w:jc w:val="center"/>
      </w:pPr>
      <w:r>
        <w:t>среды" в части реализации проектов благоустройства</w:t>
      </w:r>
    </w:p>
    <w:p w:rsidR="006E6BEA" w:rsidRDefault="006E6BEA">
      <w:pPr>
        <w:pStyle w:val="ConsPlusTitle"/>
        <w:jc w:val="center"/>
      </w:pPr>
      <w:r>
        <w:t>общественных территорий на 2025 год и на плановый период</w:t>
      </w:r>
    </w:p>
    <w:p w:rsidR="006E6BEA" w:rsidRDefault="006E6BEA">
      <w:pPr>
        <w:pStyle w:val="ConsPlusTitle"/>
        <w:jc w:val="center"/>
      </w:pPr>
      <w:r>
        <w:t>2026 и 2027 годов</w:t>
      </w:r>
    </w:p>
    <w:p w:rsidR="006E6BEA" w:rsidRDefault="006E6BEA">
      <w:pPr>
        <w:pStyle w:val="ConsPlusNormal"/>
        <w:ind w:firstLine="540"/>
        <w:jc w:val="both"/>
      </w:pPr>
    </w:p>
    <w:p w:rsidR="006E6BEA" w:rsidRDefault="006E6BEA">
      <w:pPr>
        <w:pStyle w:val="ConsPlusNormal"/>
        <w:sectPr w:rsidR="006E6B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8"/>
        <w:gridCol w:w="3175"/>
        <w:gridCol w:w="1928"/>
        <w:gridCol w:w="1984"/>
        <w:gridCol w:w="1928"/>
        <w:gridCol w:w="1984"/>
      </w:tblGrid>
      <w:tr w:rsidR="006E6BEA">
        <w:tc>
          <w:tcPr>
            <w:tcW w:w="838" w:type="dxa"/>
            <w:vMerge w:val="restart"/>
            <w:vAlign w:val="center"/>
          </w:tcPr>
          <w:p w:rsidR="006E6BEA" w:rsidRDefault="006E6BEA">
            <w:pPr>
              <w:pStyle w:val="ConsPlusNormal"/>
              <w:jc w:val="center"/>
            </w:pPr>
            <w:r>
              <w:lastRenderedPageBreak/>
              <w:t>N п/п</w:t>
            </w:r>
          </w:p>
        </w:tc>
        <w:tc>
          <w:tcPr>
            <w:tcW w:w="3175" w:type="dxa"/>
            <w:vMerge w:val="restart"/>
            <w:vAlign w:val="center"/>
          </w:tcPr>
          <w:p w:rsidR="006E6BEA" w:rsidRDefault="006E6BEA">
            <w:pPr>
              <w:pStyle w:val="ConsPlusNormal"/>
              <w:jc w:val="center"/>
            </w:pPr>
            <w:r>
              <w:t>Наименование муниципального образования</w:t>
            </w:r>
          </w:p>
        </w:tc>
        <w:tc>
          <w:tcPr>
            <w:tcW w:w="3912" w:type="dxa"/>
            <w:gridSpan w:val="2"/>
            <w:vAlign w:val="center"/>
          </w:tcPr>
          <w:p w:rsidR="006E6BEA" w:rsidRDefault="006E6BEA">
            <w:pPr>
              <w:pStyle w:val="ConsPlusNormal"/>
              <w:jc w:val="center"/>
            </w:pPr>
            <w:r>
              <w:t>2025 год</w:t>
            </w:r>
          </w:p>
        </w:tc>
        <w:tc>
          <w:tcPr>
            <w:tcW w:w="1928" w:type="dxa"/>
            <w:vAlign w:val="center"/>
          </w:tcPr>
          <w:p w:rsidR="006E6BEA" w:rsidRDefault="006E6BEA">
            <w:pPr>
              <w:pStyle w:val="ConsPlusNormal"/>
              <w:jc w:val="center"/>
            </w:pPr>
            <w:r>
              <w:t>2026 год</w:t>
            </w:r>
          </w:p>
        </w:tc>
        <w:tc>
          <w:tcPr>
            <w:tcW w:w="1984" w:type="dxa"/>
            <w:vAlign w:val="center"/>
          </w:tcPr>
          <w:p w:rsidR="006E6BEA" w:rsidRDefault="006E6BEA">
            <w:pPr>
              <w:pStyle w:val="ConsPlusNormal"/>
              <w:jc w:val="center"/>
            </w:pPr>
            <w:r>
              <w:t>2027 год</w:t>
            </w:r>
          </w:p>
        </w:tc>
      </w:tr>
      <w:tr w:rsidR="006E6BEA">
        <w:tc>
          <w:tcPr>
            <w:tcW w:w="838" w:type="dxa"/>
            <w:vMerge/>
          </w:tcPr>
          <w:p w:rsidR="006E6BEA" w:rsidRDefault="006E6BEA">
            <w:pPr>
              <w:pStyle w:val="ConsPlusNormal"/>
            </w:pPr>
          </w:p>
        </w:tc>
        <w:tc>
          <w:tcPr>
            <w:tcW w:w="3175" w:type="dxa"/>
            <w:vMerge/>
          </w:tcPr>
          <w:p w:rsidR="006E6BEA" w:rsidRDefault="006E6BEA">
            <w:pPr>
              <w:pStyle w:val="ConsPlusNormal"/>
            </w:pPr>
          </w:p>
        </w:tc>
        <w:tc>
          <w:tcPr>
            <w:tcW w:w="1928" w:type="dxa"/>
            <w:vAlign w:val="center"/>
          </w:tcPr>
          <w:p w:rsidR="006E6BEA" w:rsidRDefault="006E6BEA">
            <w:pPr>
              <w:pStyle w:val="ConsPlusNormal"/>
              <w:jc w:val="center"/>
            </w:pPr>
            <w:r>
              <w:t>Субсидии на поддержку муниципальных программ в рамках регионального проекта "Формирование комфортной городской среды" в части реализации проектов благоустройства общественных территорий</w:t>
            </w:r>
          </w:p>
        </w:tc>
        <w:tc>
          <w:tcPr>
            <w:tcW w:w="1984" w:type="dxa"/>
            <w:vAlign w:val="center"/>
          </w:tcPr>
          <w:p w:rsidR="006E6BEA" w:rsidRDefault="006E6BEA">
            <w:pPr>
              <w:pStyle w:val="ConsPlusNormal"/>
              <w:jc w:val="center"/>
            </w:pPr>
            <w:r>
              <w:t>Субсидии на поддержку муниципальных программ в рамках регионального проекта "Формирование комфортной городской среды" в части реализации проектов благоустройства общественных территорий (дополнительные расходы)</w:t>
            </w:r>
          </w:p>
        </w:tc>
        <w:tc>
          <w:tcPr>
            <w:tcW w:w="1928" w:type="dxa"/>
            <w:vAlign w:val="center"/>
          </w:tcPr>
          <w:p w:rsidR="006E6BEA" w:rsidRDefault="006E6BEA">
            <w:pPr>
              <w:pStyle w:val="ConsPlusNormal"/>
              <w:jc w:val="center"/>
            </w:pPr>
            <w:r>
              <w:t>Субсидии на поддержку муниципальных программ в рамках регионального проекта "Формирование комфортной городской среды" в части реализации проектов благоустройства общественных территорий</w:t>
            </w:r>
          </w:p>
        </w:tc>
        <w:tc>
          <w:tcPr>
            <w:tcW w:w="1984" w:type="dxa"/>
            <w:vAlign w:val="center"/>
          </w:tcPr>
          <w:p w:rsidR="006E6BEA" w:rsidRDefault="006E6BEA">
            <w:pPr>
              <w:pStyle w:val="ConsPlusNormal"/>
              <w:jc w:val="center"/>
            </w:pPr>
            <w:r>
              <w:t>Субсидии на поддержку муниципальных программ в рамках регионального проекта "Формирование комфортной городской среды" в части реализации проектов благоустройства общественных территорий</w:t>
            </w:r>
          </w:p>
        </w:tc>
      </w:tr>
      <w:tr w:rsidR="006E6BEA">
        <w:tc>
          <w:tcPr>
            <w:tcW w:w="838" w:type="dxa"/>
          </w:tcPr>
          <w:p w:rsidR="006E6BEA" w:rsidRDefault="006E6BEA">
            <w:pPr>
              <w:pStyle w:val="ConsPlusNormal"/>
              <w:jc w:val="center"/>
            </w:pPr>
            <w:r>
              <w:t>1</w:t>
            </w:r>
          </w:p>
        </w:tc>
        <w:tc>
          <w:tcPr>
            <w:tcW w:w="3175" w:type="dxa"/>
          </w:tcPr>
          <w:p w:rsidR="006E6BEA" w:rsidRDefault="006E6BEA">
            <w:pPr>
              <w:pStyle w:val="ConsPlusNormal"/>
              <w:jc w:val="center"/>
            </w:pPr>
            <w:r>
              <w:t>2</w:t>
            </w:r>
          </w:p>
        </w:tc>
        <w:tc>
          <w:tcPr>
            <w:tcW w:w="1928" w:type="dxa"/>
          </w:tcPr>
          <w:p w:rsidR="006E6BEA" w:rsidRDefault="006E6BEA">
            <w:pPr>
              <w:pStyle w:val="ConsPlusNormal"/>
              <w:jc w:val="center"/>
            </w:pPr>
            <w:r>
              <w:t>3</w:t>
            </w:r>
          </w:p>
        </w:tc>
        <w:tc>
          <w:tcPr>
            <w:tcW w:w="1984" w:type="dxa"/>
          </w:tcPr>
          <w:p w:rsidR="006E6BEA" w:rsidRDefault="006E6BEA">
            <w:pPr>
              <w:pStyle w:val="ConsPlusNormal"/>
              <w:jc w:val="center"/>
            </w:pPr>
            <w:r>
              <w:t>4</w:t>
            </w:r>
          </w:p>
        </w:tc>
        <w:tc>
          <w:tcPr>
            <w:tcW w:w="1928" w:type="dxa"/>
          </w:tcPr>
          <w:p w:rsidR="006E6BEA" w:rsidRDefault="006E6BEA">
            <w:pPr>
              <w:pStyle w:val="ConsPlusNormal"/>
              <w:jc w:val="center"/>
            </w:pPr>
            <w:r>
              <w:t>5</w:t>
            </w:r>
          </w:p>
        </w:tc>
        <w:tc>
          <w:tcPr>
            <w:tcW w:w="1984" w:type="dxa"/>
          </w:tcPr>
          <w:p w:rsidR="006E6BEA" w:rsidRDefault="006E6BEA">
            <w:pPr>
              <w:pStyle w:val="ConsPlusNormal"/>
              <w:jc w:val="center"/>
            </w:pPr>
            <w:r>
              <w:t>6</w:t>
            </w:r>
          </w:p>
        </w:tc>
      </w:tr>
      <w:tr w:rsidR="006E6BEA">
        <w:tc>
          <w:tcPr>
            <w:tcW w:w="838" w:type="dxa"/>
          </w:tcPr>
          <w:p w:rsidR="006E6BEA" w:rsidRDefault="006E6BEA">
            <w:pPr>
              <w:pStyle w:val="ConsPlusNormal"/>
              <w:jc w:val="center"/>
            </w:pPr>
            <w:r>
              <w:t>1</w:t>
            </w:r>
          </w:p>
        </w:tc>
        <w:tc>
          <w:tcPr>
            <w:tcW w:w="3175" w:type="dxa"/>
          </w:tcPr>
          <w:p w:rsidR="006E6BEA" w:rsidRDefault="006E6BEA">
            <w:pPr>
              <w:pStyle w:val="ConsPlusNormal"/>
              <w:ind w:firstLine="17"/>
            </w:pPr>
            <w:r>
              <w:t>Бобровский муниципальный район</w:t>
            </w:r>
          </w:p>
        </w:tc>
        <w:tc>
          <w:tcPr>
            <w:tcW w:w="1928" w:type="dxa"/>
          </w:tcPr>
          <w:p w:rsidR="006E6BEA" w:rsidRDefault="006E6BEA">
            <w:pPr>
              <w:pStyle w:val="ConsPlusNormal"/>
              <w:jc w:val="right"/>
            </w:pPr>
            <w:r>
              <w:t>20 896,2</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20 000,0</w:t>
            </w:r>
          </w:p>
        </w:tc>
        <w:tc>
          <w:tcPr>
            <w:tcW w:w="1984" w:type="dxa"/>
          </w:tcPr>
          <w:p w:rsidR="006E6BEA" w:rsidRDefault="006E6BEA">
            <w:pPr>
              <w:pStyle w:val="ConsPlusNormal"/>
              <w:jc w:val="right"/>
            </w:pPr>
            <w:r>
              <w:t>20 000,0</w:t>
            </w:r>
          </w:p>
        </w:tc>
      </w:tr>
      <w:tr w:rsidR="006E6BEA">
        <w:tc>
          <w:tcPr>
            <w:tcW w:w="838" w:type="dxa"/>
          </w:tcPr>
          <w:p w:rsidR="006E6BEA" w:rsidRDefault="006E6BEA">
            <w:pPr>
              <w:pStyle w:val="ConsPlusNormal"/>
              <w:jc w:val="center"/>
            </w:pPr>
            <w:r>
              <w:t>1.1</w:t>
            </w:r>
          </w:p>
        </w:tc>
        <w:tc>
          <w:tcPr>
            <w:tcW w:w="3175" w:type="dxa"/>
          </w:tcPr>
          <w:p w:rsidR="006E6BEA" w:rsidRDefault="006E6BEA">
            <w:pPr>
              <w:pStyle w:val="ConsPlusNormal"/>
              <w:ind w:firstLine="17"/>
            </w:pPr>
            <w:r>
              <w:t>Городское поселение - город Бобров</w:t>
            </w:r>
          </w:p>
        </w:tc>
        <w:tc>
          <w:tcPr>
            <w:tcW w:w="1928" w:type="dxa"/>
          </w:tcPr>
          <w:p w:rsidR="006E6BEA" w:rsidRDefault="006E6BEA">
            <w:pPr>
              <w:pStyle w:val="ConsPlusNormal"/>
              <w:jc w:val="right"/>
            </w:pPr>
            <w:r>
              <w:t>20 896,2</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20 000,0</w:t>
            </w:r>
          </w:p>
        </w:tc>
        <w:tc>
          <w:tcPr>
            <w:tcW w:w="1984" w:type="dxa"/>
          </w:tcPr>
          <w:p w:rsidR="006E6BEA" w:rsidRDefault="006E6BEA">
            <w:pPr>
              <w:pStyle w:val="ConsPlusNormal"/>
              <w:jc w:val="right"/>
            </w:pPr>
            <w:r>
              <w:t>20 000,0</w:t>
            </w:r>
          </w:p>
        </w:tc>
      </w:tr>
      <w:tr w:rsidR="006E6BEA">
        <w:tc>
          <w:tcPr>
            <w:tcW w:w="838" w:type="dxa"/>
          </w:tcPr>
          <w:p w:rsidR="006E6BEA" w:rsidRDefault="006E6BEA">
            <w:pPr>
              <w:pStyle w:val="ConsPlusNormal"/>
              <w:jc w:val="center"/>
            </w:pPr>
            <w:r>
              <w:t>2</w:t>
            </w:r>
          </w:p>
        </w:tc>
        <w:tc>
          <w:tcPr>
            <w:tcW w:w="3175" w:type="dxa"/>
          </w:tcPr>
          <w:p w:rsidR="006E6BEA" w:rsidRDefault="006E6BEA">
            <w:pPr>
              <w:pStyle w:val="ConsPlusNormal"/>
              <w:ind w:firstLine="17"/>
            </w:pPr>
            <w:r>
              <w:t>Бутурлиновский муниципальный район</w:t>
            </w:r>
          </w:p>
        </w:tc>
        <w:tc>
          <w:tcPr>
            <w:tcW w:w="1928" w:type="dxa"/>
          </w:tcPr>
          <w:p w:rsidR="006E6BEA" w:rsidRDefault="006E6BEA">
            <w:pPr>
              <w:pStyle w:val="ConsPlusNormal"/>
              <w:jc w:val="right"/>
            </w:pPr>
            <w:r>
              <w:t>12 260,3</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15 000,0</w:t>
            </w:r>
          </w:p>
        </w:tc>
        <w:tc>
          <w:tcPr>
            <w:tcW w:w="1984" w:type="dxa"/>
          </w:tcPr>
          <w:p w:rsidR="006E6BEA" w:rsidRDefault="006E6BEA">
            <w:pPr>
              <w:pStyle w:val="ConsPlusNormal"/>
              <w:jc w:val="right"/>
            </w:pPr>
            <w:r>
              <w:t>15 000,0</w:t>
            </w:r>
          </w:p>
        </w:tc>
      </w:tr>
      <w:tr w:rsidR="006E6BEA">
        <w:tc>
          <w:tcPr>
            <w:tcW w:w="838" w:type="dxa"/>
          </w:tcPr>
          <w:p w:rsidR="006E6BEA" w:rsidRDefault="006E6BEA">
            <w:pPr>
              <w:pStyle w:val="ConsPlusNormal"/>
              <w:jc w:val="center"/>
            </w:pPr>
            <w:r>
              <w:t>2.1</w:t>
            </w:r>
          </w:p>
        </w:tc>
        <w:tc>
          <w:tcPr>
            <w:tcW w:w="3175" w:type="dxa"/>
          </w:tcPr>
          <w:p w:rsidR="006E6BEA" w:rsidRDefault="006E6BEA">
            <w:pPr>
              <w:pStyle w:val="ConsPlusNormal"/>
              <w:ind w:firstLine="17"/>
            </w:pPr>
            <w:r>
              <w:t>Бутурлиновское городское поселение</w:t>
            </w:r>
          </w:p>
        </w:tc>
        <w:tc>
          <w:tcPr>
            <w:tcW w:w="1928" w:type="dxa"/>
          </w:tcPr>
          <w:p w:rsidR="006E6BEA" w:rsidRDefault="006E6BEA">
            <w:pPr>
              <w:pStyle w:val="ConsPlusNormal"/>
              <w:jc w:val="right"/>
            </w:pPr>
            <w:r>
              <w:t>12 260,3</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15 000,0</w:t>
            </w:r>
          </w:p>
        </w:tc>
        <w:tc>
          <w:tcPr>
            <w:tcW w:w="1984" w:type="dxa"/>
          </w:tcPr>
          <w:p w:rsidR="006E6BEA" w:rsidRDefault="006E6BEA">
            <w:pPr>
              <w:pStyle w:val="ConsPlusNormal"/>
              <w:jc w:val="right"/>
            </w:pPr>
            <w:r>
              <w:t>15 000,0</w:t>
            </w:r>
          </w:p>
        </w:tc>
      </w:tr>
      <w:tr w:rsidR="006E6BEA">
        <w:tc>
          <w:tcPr>
            <w:tcW w:w="838" w:type="dxa"/>
          </w:tcPr>
          <w:p w:rsidR="006E6BEA" w:rsidRDefault="006E6BEA">
            <w:pPr>
              <w:pStyle w:val="ConsPlusNormal"/>
              <w:jc w:val="center"/>
            </w:pPr>
            <w:r>
              <w:t>3</w:t>
            </w:r>
          </w:p>
        </w:tc>
        <w:tc>
          <w:tcPr>
            <w:tcW w:w="3175" w:type="dxa"/>
          </w:tcPr>
          <w:p w:rsidR="006E6BEA" w:rsidRDefault="006E6BEA">
            <w:pPr>
              <w:pStyle w:val="ConsPlusNormal"/>
              <w:ind w:firstLine="17"/>
            </w:pPr>
            <w:r>
              <w:t>Верхнемамонский муниципальный район</w:t>
            </w:r>
          </w:p>
        </w:tc>
        <w:tc>
          <w:tcPr>
            <w:tcW w:w="1928" w:type="dxa"/>
          </w:tcPr>
          <w:p w:rsidR="006E6BEA" w:rsidRDefault="006E6BEA">
            <w:pPr>
              <w:pStyle w:val="ConsPlusNormal"/>
              <w:jc w:val="right"/>
            </w:pPr>
            <w:r>
              <w:t>0,0</w:t>
            </w:r>
          </w:p>
        </w:tc>
        <w:tc>
          <w:tcPr>
            <w:tcW w:w="1984" w:type="dxa"/>
          </w:tcPr>
          <w:p w:rsidR="006E6BEA" w:rsidRDefault="006E6BEA">
            <w:pPr>
              <w:pStyle w:val="ConsPlusNormal"/>
              <w:jc w:val="right"/>
            </w:pPr>
            <w:r>
              <w:t>47 724,6</w:t>
            </w:r>
          </w:p>
        </w:tc>
        <w:tc>
          <w:tcPr>
            <w:tcW w:w="1928" w:type="dxa"/>
          </w:tcPr>
          <w:p w:rsidR="006E6BEA" w:rsidRDefault="006E6BEA">
            <w:pPr>
              <w:pStyle w:val="ConsPlusNormal"/>
              <w:jc w:val="right"/>
            </w:pPr>
            <w:r>
              <w:t>0,0</w:t>
            </w:r>
          </w:p>
        </w:tc>
        <w:tc>
          <w:tcPr>
            <w:tcW w:w="1984" w:type="dxa"/>
          </w:tcPr>
          <w:p w:rsidR="006E6BEA" w:rsidRDefault="006E6BEA">
            <w:pPr>
              <w:pStyle w:val="ConsPlusNormal"/>
              <w:jc w:val="right"/>
            </w:pPr>
            <w:r>
              <w:t>0,0</w:t>
            </w:r>
          </w:p>
        </w:tc>
      </w:tr>
      <w:tr w:rsidR="006E6BEA">
        <w:tc>
          <w:tcPr>
            <w:tcW w:w="838" w:type="dxa"/>
          </w:tcPr>
          <w:p w:rsidR="006E6BEA" w:rsidRDefault="006E6BEA">
            <w:pPr>
              <w:pStyle w:val="ConsPlusNormal"/>
              <w:jc w:val="center"/>
            </w:pPr>
            <w:r>
              <w:lastRenderedPageBreak/>
              <w:t>3.1</w:t>
            </w:r>
          </w:p>
        </w:tc>
        <w:tc>
          <w:tcPr>
            <w:tcW w:w="3175" w:type="dxa"/>
          </w:tcPr>
          <w:p w:rsidR="006E6BEA" w:rsidRDefault="006E6BEA">
            <w:pPr>
              <w:pStyle w:val="ConsPlusNormal"/>
              <w:ind w:firstLine="17"/>
            </w:pPr>
            <w:r>
              <w:t>Верхнемамонское сельское поселение</w:t>
            </w:r>
          </w:p>
        </w:tc>
        <w:tc>
          <w:tcPr>
            <w:tcW w:w="1928" w:type="dxa"/>
          </w:tcPr>
          <w:p w:rsidR="006E6BEA" w:rsidRDefault="006E6BEA">
            <w:pPr>
              <w:pStyle w:val="ConsPlusNormal"/>
              <w:jc w:val="right"/>
            </w:pPr>
            <w:r>
              <w:t>0,0</w:t>
            </w:r>
          </w:p>
        </w:tc>
        <w:tc>
          <w:tcPr>
            <w:tcW w:w="1984" w:type="dxa"/>
          </w:tcPr>
          <w:p w:rsidR="006E6BEA" w:rsidRDefault="006E6BEA">
            <w:pPr>
              <w:pStyle w:val="ConsPlusNormal"/>
              <w:jc w:val="right"/>
            </w:pPr>
            <w:r>
              <w:t>47 724,6</w:t>
            </w:r>
          </w:p>
        </w:tc>
        <w:tc>
          <w:tcPr>
            <w:tcW w:w="1928" w:type="dxa"/>
          </w:tcPr>
          <w:p w:rsidR="006E6BEA" w:rsidRDefault="006E6BEA">
            <w:pPr>
              <w:pStyle w:val="ConsPlusNormal"/>
              <w:jc w:val="right"/>
            </w:pPr>
            <w:r>
              <w:t>0,0</w:t>
            </w:r>
          </w:p>
        </w:tc>
        <w:tc>
          <w:tcPr>
            <w:tcW w:w="1984" w:type="dxa"/>
          </w:tcPr>
          <w:p w:rsidR="006E6BEA" w:rsidRDefault="006E6BEA">
            <w:pPr>
              <w:pStyle w:val="ConsPlusNormal"/>
              <w:jc w:val="right"/>
            </w:pPr>
            <w:r>
              <w:t>0,0</w:t>
            </w:r>
          </w:p>
        </w:tc>
      </w:tr>
      <w:tr w:rsidR="006E6BEA">
        <w:tc>
          <w:tcPr>
            <w:tcW w:w="838" w:type="dxa"/>
          </w:tcPr>
          <w:p w:rsidR="006E6BEA" w:rsidRDefault="006E6BEA">
            <w:pPr>
              <w:pStyle w:val="ConsPlusNormal"/>
              <w:jc w:val="center"/>
            </w:pPr>
            <w:r>
              <w:t>4</w:t>
            </w:r>
          </w:p>
        </w:tc>
        <w:tc>
          <w:tcPr>
            <w:tcW w:w="3175" w:type="dxa"/>
          </w:tcPr>
          <w:p w:rsidR="006E6BEA" w:rsidRDefault="006E6BEA">
            <w:pPr>
              <w:pStyle w:val="ConsPlusNormal"/>
              <w:ind w:firstLine="17"/>
            </w:pPr>
            <w:r>
              <w:t>Лискинский муниципальный район</w:t>
            </w:r>
          </w:p>
        </w:tc>
        <w:tc>
          <w:tcPr>
            <w:tcW w:w="1928" w:type="dxa"/>
          </w:tcPr>
          <w:p w:rsidR="006E6BEA" w:rsidRDefault="006E6BEA">
            <w:pPr>
              <w:pStyle w:val="ConsPlusNormal"/>
              <w:jc w:val="right"/>
            </w:pPr>
            <w:r>
              <w:t>35 256,6</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15 000,0</w:t>
            </w:r>
          </w:p>
        </w:tc>
        <w:tc>
          <w:tcPr>
            <w:tcW w:w="1984" w:type="dxa"/>
          </w:tcPr>
          <w:p w:rsidR="006E6BEA" w:rsidRDefault="006E6BEA">
            <w:pPr>
              <w:pStyle w:val="ConsPlusNormal"/>
              <w:jc w:val="right"/>
            </w:pPr>
            <w:r>
              <w:t>15 000,0</w:t>
            </w:r>
          </w:p>
        </w:tc>
      </w:tr>
      <w:tr w:rsidR="006E6BEA">
        <w:tc>
          <w:tcPr>
            <w:tcW w:w="838" w:type="dxa"/>
          </w:tcPr>
          <w:p w:rsidR="006E6BEA" w:rsidRDefault="006E6BEA">
            <w:pPr>
              <w:pStyle w:val="ConsPlusNormal"/>
              <w:jc w:val="center"/>
            </w:pPr>
            <w:r>
              <w:t>4.1</w:t>
            </w:r>
          </w:p>
        </w:tc>
        <w:tc>
          <w:tcPr>
            <w:tcW w:w="3175" w:type="dxa"/>
          </w:tcPr>
          <w:p w:rsidR="006E6BEA" w:rsidRDefault="006E6BEA">
            <w:pPr>
              <w:pStyle w:val="ConsPlusNormal"/>
              <w:ind w:firstLine="17"/>
            </w:pPr>
            <w:r>
              <w:t>Городское поселение - город Лиски</w:t>
            </w:r>
          </w:p>
        </w:tc>
        <w:tc>
          <w:tcPr>
            <w:tcW w:w="1928" w:type="dxa"/>
          </w:tcPr>
          <w:p w:rsidR="006E6BEA" w:rsidRDefault="006E6BEA">
            <w:pPr>
              <w:pStyle w:val="ConsPlusNormal"/>
              <w:jc w:val="right"/>
            </w:pPr>
            <w:r>
              <w:t>35 256,6</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15 000,0</w:t>
            </w:r>
          </w:p>
        </w:tc>
        <w:tc>
          <w:tcPr>
            <w:tcW w:w="1984" w:type="dxa"/>
          </w:tcPr>
          <w:p w:rsidR="006E6BEA" w:rsidRDefault="006E6BEA">
            <w:pPr>
              <w:pStyle w:val="ConsPlusNormal"/>
              <w:jc w:val="right"/>
            </w:pPr>
            <w:r>
              <w:t>15 000,0</w:t>
            </w:r>
          </w:p>
        </w:tc>
      </w:tr>
      <w:tr w:rsidR="006E6BEA">
        <w:tc>
          <w:tcPr>
            <w:tcW w:w="838" w:type="dxa"/>
          </w:tcPr>
          <w:p w:rsidR="006E6BEA" w:rsidRDefault="006E6BEA">
            <w:pPr>
              <w:pStyle w:val="ConsPlusNormal"/>
              <w:jc w:val="center"/>
            </w:pPr>
            <w:r>
              <w:t>5</w:t>
            </w:r>
          </w:p>
        </w:tc>
        <w:tc>
          <w:tcPr>
            <w:tcW w:w="3175" w:type="dxa"/>
          </w:tcPr>
          <w:p w:rsidR="006E6BEA" w:rsidRDefault="006E6BEA">
            <w:pPr>
              <w:pStyle w:val="ConsPlusNormal"/>
              <w:ind w:firstLine="17"/>
            </w:pPr>
            <w:r>
              <w:t>Новоусманский муниципальный район</w:t>
            </w:r>
          </w:p>
        </w:tc>
        <w:tc>
          <w:tcPr>
            <w:tcW w:w="1928" w:type="dxa"/>
          </w:tcPr>
          <w:p w:rsidR="006E6BEA" w:rsidRDefault="006E6BEA">
            <w:pPr>
              <w:pStyle w:val="ConsPlusNormal"/>
              <w:jc w:val="right"/>
            </w:pPr>
            <w:r>
              <w:t>87 547,9</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20 000,0</w:t>
            </w:r>
          </w:p>
        </w:tc>
        <w:tc>
          <w:tcPr>
            <w:tcW w:w="1984" w:type="dxa"/>
          </w:tcPr>
          <w:p w:rsidR="006E6BEA" w:rsidRDefault="006E6BEA">
            <w:pPr>
              <w:pStyle w:val="ConsPlusNormal"/>
              <w:jc w:val="right"/>
            </w:pPr>
            <w:r>
              <w:t>20 000,0</w:t>
            </w:r>
          </w:p>
        </w:tc>
      </w:tr>
      <w:tr w:rsidR="006E6BEA">
        <w:tc>
          <w:tcPr>
            <w:tcW w:w="838" w:type="dxa"/>
          </w:tcPr>
          <w:p w:rsidR="006E6BEA" w:rsidRDefault="006E6BEA">
            <w:pPr>
              <w:pStyle w:val="ConsPlusNormal"/>
              <w:jc w:val="center"/>
            </w:pPr>
            <w:r>
              <w:t>5.1</w:t>
            </w:r>
          </w:p>
        </w:tc>
        <w:tc>
          <w:tcPr>
            <w:tcW w:w="3175" w:type="dxa"/>
          </w:tcPr>
          <w:p w:rsidR="006E6BEA" w:rsidRDefault="006E6BEA">
            <w:pPr>
              <w:pStyle w:val="ConsPlusNormal"/>
              <w:ind w:firstLine="17"/>
            </w:pPr>
            <w:r>
              <w:t>Усманское 1-е сельское поселение</w:t>
            </w:r>
          </w:p>
        </w:tc>
        <w:tc>
          <w:tcPr>
            <w:tcW w:w="1928" w:type="dxa"/>
          </w:tcPr>
          <w:p w:rsidR="006E6BEA" w:rsidRDefault="006E6BEA">
            <w:pPr>
              <w:pStyle w:val="ConsPlusNormal"/>
              <w:jc w:val="right"/>
            </w:pPr>
            <w:r>
              <w:t>87 547,9</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20 000,0</w:t>
            </w:r>
          </w:p>
        </w:tc>
        <w:tc>
          <w:tcPr>
            <w:tcW w:w="1984" w:type="dxa"/>
          </w:tcPr>
          <w:p w:rsidR="006E6BEA" w:rsidRDefault="006E6BEA">
            <w:pPr>
              <w:pStyle w:val="ConsPlusNormal"/>
              <w:jc w:val="right"/>
            </w:pPr>
            <w:r>
              <w:t>20 000,0</w:t>
            </w:r>
          </w:p>
        </w:tc>
      </w:tr>
      <w:tr w:rsidR="006E6BEA">
        <w:tc>
          <w:tcPr>
            <w:tcW w:w="838" w:type="dxa"/>
          </w:tcPr>
          <w:p w:rsidR="006E6BEA" w:rsidRDefault="006E6BEA">
            <w:pPr>
              <w:pStyle w:val="ConsPlusNormal"/>
              <w:jc w:val="center"/>
            </w:pPr>
            <w:r>
              <w:t>6</w:t>
            </w:r>
          </w:p>
        </w:tc>
        <w:tc>
          <w:tcPr>
            <w:tcW w:w="3175" w:type="dxa"/>
          </w:tcPr>
          <w:p w:rsidR="006E6BEA" w:rsidRDefault="006E6BEA">
            <w:pPr>
              <w:pStyle w:val="ConsPlusNormal"/>
              <w:ind w:firstLine="17"/>
            </w:pPr>
            <w:r>
              <w:t>Новохопёрский муниципальный район</w:t>
            </w:r>
          </w:p>
        </w:tc>
        <w:tc>
          <w:tcPr>
            <w:tcW w:w="1928" w:type="dxa"/>
          </w:tcPr>
          <w:p w:rsidR="006E6BEA" w:rsidRDefault="006E6BEA">
            <w:pPr>
              <w:pStyle w:val="ConsPlusNormal"/>
              <w:jc w:val="right"/>
            </w:pPr>
            <w:r>
              <w:t>4 185,5</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6 000,0</w:t>
            </w:r>
          </w:p>
        </w:tc>
        <w:tc>
          <w:tcPr>
            <w:tcW w:w="1984" w:type="dxa"/>
          </w:tcPr>
          <w:p w:rsidR="006E6BEA" w:rsidRDefault="006E6BEA">
            <w:pPr>
              <w:pStyle w:val="ConsPlusNormal"/>
              <w:jc w:val="right"/>
            </w:pPr>
            <w:r>
              <w:t>6 000,0</w:t>
            </w:r>
          </w:p>
        </w:tc>
      </w:tr>
      <w:tr w:rsidR="006E6BEA">
        <w:tc>
          <w:tcPr>
            <w:tcW w:w="838" w:type="dxa"/>
          </w:tcPr>
          <w:p w:rsidR="006E6BEA" w:rsidRDefault="006E6BEA">
            <w:pPr>
              <w:pStyle w:val="ConsPlusNormal"/>
              <w:jc w:val="center"/>
            </w:pPr>
            <w:r>
              <w:t>6.1</w:t>
            </w:r>
          </w:p>
        </w:tc>
        <w:tc>
          <w:tcPr>
            <w:tcW w:w="3175" w:type="dxa"/>
          </w:tcPr>
          <w:p w:rsidR="006E6BEA" w:rsidRDefault="006E6BEA">
            <w:pPr>
              <w:pStyle w:val="ConsPlusNormal"/>
              <w:ind w:firstLine="17"/>
            </w:pPr>
            <w:r>
              <w:t>Елань-Коленовское городское поселение</w:t>
            </w:r>
          </w:p>
        </w:tc>
        <w:tc>
          <w:tcPr>
            <w:tcW w:w="1928" w:type="dxa"/>
          </w:tcPr>
          <w:p w:rsidR="006E6BEA" w:rsidRDefault="006E6BEA">
            <w:pPr>
              <w:pStyle w:val="ConsPlusNormal"/>
              <w:jc w:val="right"/>
            </w:pPr>
            <w:r>
              <w:t>4 185,5</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6 000,0</w:t>
            </w:r>
          </w:p>
        </w:tc>
        <w:tc>
          <w:tcPr>
            <w:tcW w:w="1984" w:type="dxa"/>
          </w:tcPr>
          <w:p w:rsidR="006E6BEA" w:rsidRDefault="006E6BEA">
            <w:pPr>
              <w:pStyle w:val="ConsPlusNormal"/>
              <w:jc w:val="right"/>
            </w:pPr>
            <w:r>
              <w:t>6 000,0</w:t>
            </w:r>
          </w:p>
        </w:tc>
      </w:tr>
      <w:tr w:rsidR="006E6BEA">
        <w:tc>
          <w:tcPr>
            <w:tcW w:w="838" w:type="dxa"/>
          </w:tcPr>
          <w:p w:rsidR="006E6BEA" w:rsidRDefault="006E6BEA">
            <w:pPr>
              <w:pStyle w:val="ConsPlusNormal"/>
              <w:jc w:val="center"/>
            </w:pPr>
            <w:r>
              <w:t>7</w:t>
            </w:r>
          </w:p>
        </w:tc>
        <w:tc>
          <w:tcPr>
            <w:tcW w:w="3175" w:type="dxa"/>
          </w:tcPr>
          <w:p w:rsidR="006E6BEA" w:rsidRDefault="006E6BEA">
            <w:pPr>
              <w:pStyle w:val="ConsPlusNormal"/>
              <w:ind w:firstLine="17"/>
            </w:pPr>
            <w:r>
              <w:t>Ольховатский муниципальный район</w:t>
            </w:r>
          </w:p>
        </w:tc>
        <w:tc>
          <w:tcPr>
            <w:tcW w:w="1928" w:type="dxa"/>
          </w:tcPr>
          <w:p w:rsidR="006E6BEA" w:rsidRDefault="006E6BEA">
            <w:pPr>
              <w:pStyle w:val="ConsPlusNormal"/>
              <w:jc w:val="right"/>
            </w:pPr>
            <w:r>
              <w:t>28 575,8</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0,0</w:t>
            </w:r>
          </w:p>
        </w:tc>
        <w:tc>
          <w:tcPr>
            <w:tcW w:w="1984" w:type="dxa"/>
          </w:tcPr>
          <w:p w:rsidR="006E6BEA" w:rsidRDefault="006E6BEA">
            <w:pPr>
              <w:pStyle w:val="ConsPlusNormal"/>
              <w:jc w:val="right"/>
            </w:pPr>
            <w:r>
              <w:t>0,0</w:t>
            </w:r>
          </w:p>
        </w:tc>
      </w:tr>
      <w:tr w:rsidR="006E6BEA">
        <w:tc>
          <w:tcPr>
            <w:tcW w:w="838" w:type="dxa"/>
          </w:tcPr>
          <w:p w:rsidR="006E6BEA" w:rsidRDefault="006E6BEA">
            <w:pPr>
              <w:pStyle w:val="ConsPlusNormal"/>
              <w:jc w:val="center"/>
            </w:pPr>
            <w:r>
              <w:t>7.1</w:t>
            </w:r>
          </w:p>
        </w:tc>
        <w:tc>
          <w:tcPr>
            <w:tcW w:w="3175" w:type="dxa"/>
          </w:tcPr>
          <w:p w:rsidR="006E6BEA" w:rsidRDefault="006E6BEA">
            <w:pPr>
              <w:pStyle w:val="ConsPlusNormal"/>
              <w:ind w:firstLine="17"/>
            </w:pPr>
            <w:r>
              <w:t>Ольховатское городское поселение</w:t>
            </w:r>
          </w:p>
        </w:tc>
        <w:tc>
          <w:tcPr>
            <w:tcW w:w="1928" w:type="dxa"/>
          </w:tcPr>
          <w:p w:rsidR="006E6BEA" w:rsidRDefault="006E6BEA">
            <w:pPr>
              <w:pStyle w:val="ConsPlusNormal"/>
              <w:jc w:val="right"/>
            </w:pPr>
            <w:r>
              <w:t>28 575,8</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0,0</w:t>
            </w:r>
          </w:p>
        </w:tc>
        <w:tc>
          <w:tcPr>
            <w:tcW w:w="1984" w:type="dxa"/>
          </w:tcPr>
          <w:p w:rsidR="006E6BEA" w:rsidRDefault="006E6BEA">
            <w:pPr>
              <w:pStyle w:val="ConsPlusNormal"/>
              <w:jc w:val="right"/>
            </w:pPr>
            <w:r>
              <w:t>0,0</w:t>
            </w:r>
          </w:p>
        </w:tc>
      </w:tr>
      <w:tr w:rsidR="006E6BEA">
        <w:tc>
          <w:tcPr>
            <w:tcW w:w="838" w:type="dxa"/>
          </w:tcPr>
          <w:p w:rsidR="006E6BEA" w:rsidRDefault="006E6BEA">
            <w:pPr>
              <w:pStyle w:val="ConsPlusNormal"/>
              <w:jc w:val="center"/>
            </w:pPr>
            <w:r>
              <w:t>8</w:t>
            </w:r>
          </w:p>
        </w:tc>
        <w:tc>
          <w:tcPr>
            <w:tcW w:w="3175" w:type="dxa"/>
          </w:tcPr>
          <w:p w:rsidR="006E6BEA" w:rsidRDefault="006E6BEA">
            <w:pPr>
              <w:pStyle w:val="ConsPlusNormal"/>
              <w:ind w:firstLine="17"/>
            </w:pPr>
            <w:r>
              <w:t>Острогожский муниципальный район</w:t>
            </w:r>
          </w:p>
        </w:tc>
        <w:tc>
          <w:tcPr>
            <w:tcW w:w="1928" w:type="dxa"/>
          </w:tcPr>
          <w:p w:rsidR="006E6BEA" w:rsidRDefault="006E6BEA">
            <w:pPr>
              <w:pStyle w:val="ConsPlusNormal"/>
              <w:jc w:val="right"/>
            </w:pPr>
            <w:r>
              <w:t>16 542,8</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20 000,0</w:t>
            </w:r>
          </w:p>
        </w:tc>
        <w:tc>
          <w:tcPr>
            <w:tcW w:w="1984" w:type="dxa"/>
          </w:tcPr>
          <w:p w:rsidR="006E6BEA" w:rsidRDefault="006E6BEA">
            <w:pPr>
              <w:pStyle w:val="ConsPlusNormal"/>
              <w:jc w:val="right"/>
            </w:pPr>
            <w:r>
              <w:t>20 000,0</w:t>
            </w:r>
          </w:p>
        </w:tc>
      </w:tr>
      <w:tr w:rsidR="006E6BEA">
        <w:tc>
          <w:tcPr>
            <w:tcW w:w="838" w:type="dxa"/>
          </w:tcPr>
          <w:p w:rsidR="006E6BEA" w:rsidRDefault="006E6BEA">
            <w:pPr>
              <w:pStyle w:val="ConsPlusNormal"/>
              <w:jc w:val="center"/>
            </w:pPr>
            <w:r>
              <w:t>8.1</w:t>
            </w:r>
          </w:p>
        </w:tc>
        <w:tc>
          <w:tcPr>
            <w:tcW w:w="3175" w:type="dxa"/>
          </w:tcPr>
          <w:p w:rsidR="006E6BEA" w:rsidRDefault="006E6BEA">
            <w:pPr>
              <w:pStyle w:val="ConsPlusNormal"/>
              <w:ind w:firstLine="17"/>
            </w:pPr>
            <w:r>
              <w:t>Городское поселение - город Острогожск</w:t>
            </w:r>
          </w:p>
        </w:tc>
        <w:tc>
          <w:tcPr>
            <w:tcW w:w="1928" w:type="dxa"/>
          </w:tcPr>
          <w:p w:rsidR="006E6BEA" w:rsidRDefault="006E6BEA">
            <w:pPr>
              <w:pStyle w:val="ConsPlusNormal"/>
              <w:jc w:val="right"/>
            </w:pPr>
            <w:r>
              <w:t>16 542,8</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20 000,0</w:t>
            </w:r>
          </w:p>
        </w:tc>
        <w:tc>
          <w:tcPr>
            <w:tcW w:w="1984" w:type="dxa"/>
          </w:tcPr>
          <w:p w:rsidR="006E6BEA" w:rsidRDefault="006E6BEA">
            <w:pPr>
              <w:pStyle w:val="ConsPlusNormal"/>
              <w:jc w:val="right"/>
            </w:pPr>
            <w:r>
              <w:t>20 000,0</w:t>
            </w:r>
          </w:p>
        </w:tc>
      </w:tr>
      <w:tr w:rsidR="006E6BEA">
        <w:tc>
          <w:tcPr>
            <w:tcW w:w="838" w:type="dxa"/>
          </w:tcPr>
          <w:p w:rsidR="006E6BEA" w:rsidRDefault="006E6BEA">
            <w:pPr>
              <w:pStyle w:val="ConsPlusNormal"/>
              <w:jc w:val="center"/>
            </w:pPr>
            <w:r>
              <w:t>9</w:t>
            </w:r>
          </w:p>
        </w:tc>
        <w:tc>
          <w:tcPr>
            <w:tcW w:w="3175" w:type="dxa"/>
          </w:tcPr>
          <w:p w:rsidR="006E6BEA" w:rsidRDefault="006E6BEA">
            <w:pPr>
              <w:pStyle w:val="ConsPlusNormal"/>
              <w:ind w:firstLine="17"/>
            </w:pPr>
            <w:r>
              <w:t>Павловский муниципальный район</w:t>
            </w:r>
          </w:p>
        </w:tc>
        <w:tc>
          <w:tcPr>
            <w:tcW w:w="1928" w:type="dxa"/>
          </w:tcPr>
          <w:p w:rsidR="006E6BEA" w:rsidRDefault="006E6BEA">
            <w:pPr>
              <w:pStyle w:val="ConsPlusNormal"/>
              <w:jc w:val="right"/>
            </w:pPr>
            <w:r>
              <w:t>60 142,5</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20 000,0</w:t>
            </w:r>
          </w:p>
        </w:tc>
        <w:tc>
          <w:tcPr>
            <w:tcW w:w="1984" w:type="dxa"/>
          </w:tcPr>
          <w:p w:rsidR="006E6BEA" w:rsidRDefault="006E6BEA">
            <w:pPr>
              <w:pStyle w:val="ConsPlusNormal"/>
              <w:jc w:val="right"/>
            </w:pPr>
            <w:r>
              <w:t>20 000,0</w:t>
            </w:r>
          </w:p>
        </w:tc>
      </w:tr>
      <w:tr w:rsidR="006E6BEA">
        <w:tc>
          <w:tcPr>
            <w:tcW w:w="838" w:type="dxa"/>
          </w:tcPr>
          <w:p w:rsidR="006E6BEA" w:rsidRDefault="006E6BEA">
            <w:pPr>
              <w:pStyle w:val="ConsPlusNormal"/>
              <w:jc w:val="center"/>
            </w:pPr>
            <w:r>
              <w:lastRenderedPageBreak/>
              <w:t>9.1</w:t>
            </w:r>
          </w:p>
        </w:tc>
        <w:tc>
          <w:tcPr>
            <w:tcW w:w="3175" w:type="dxa"/>
          </w:tcPr>
          <w:p w:rsidR="006E6BEA" w:rsidRDefault="006E6BEA">
            <w:pPr>
              <w:pStyle w:val="ConsPlusNormal"/>
              <w:ind w:firstLine="17"/>
            </w:pPr>
            <w:r>
              <w:t>Городское поселение - город Павловск</w:t>
            </w:r>
          </w:p>
        </w:tc>
        <w:tc>
          <w:tcPr>
            <w:tcW w:w="1928" w:type="dxa"/>
          </w:tcPr>
          <w:p w:rsidR="006E6BEA" w:rsidRDefault="006E6BEA">
            <w:pPr>
              <w:pStyle w:val="ConsPlusNormal"/>
              <w:jc w:val="right"/>
            </w:pPr>
            <w:r>
              <w:t>60 142,5</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20 000,0</w:t>
            </w:r>
          </w:p>
        </w:tc>
        <w:tc>
          <w:tcPr>
            <w:tcW w:w="1984" w:type="dxa"/>
          </w:tcPr>
          <w:p w:rsidR="006E6BEA" w:rsidRDefault="006E6BEA">
            <w:pPr>
              <w:pStyle w:val="ConsPlusNormal"/>
              <w:jc w:val="right"/>
            </w:pPr>
            <w:r>
              <w:t>20 000,0</w:t>
            </w:r>
          </w:p>
        </w:tc>
      </w:tr>
      <w:tr w:rsidR="006E6BEA">
        <w:tc>
          <w:tcPr>
            <w:tcW w:w="838" w:type="dxa"/>
          </w:tcPr>
          <w:p w:rsidR="006E6BEA" w:rsidRDefault="006E6BEA">
            <w:pPr>
              <w:pStyle w:val="ConsPlusNormal"/>
              <w:jc w:val="center"/>
            </w:pPr>
            <w:r>
              <w:t>10</w:t>
            </w:r>
          </w:p>
        </w:tc>
        <w:tc>
          <w:tcPr>
            <w:tcW w:w="3175" w:type="dxa"/>
          </w:tcPr>
          <w:p w:rsidR="006E6BEA" w:rsidRDefault="006E6BEA">
            <w:pPr>
              <w:pStyle w:val="ConsPlusNormal"/>
              <w:ind w:firstLine="17"/>
            </w:pPr>
            <w:r>
              <w:t>Россошанский муниципальный район</w:t>
            </w:r>
          </w:p>
        </w:tc>
        <w:tc>
          <w:tcPr>
            <w:tcW w:w="1928" w:type="dxa"/>
          </w:tcPr>
          <w:p w:rsidR="006E6BEA" w:rsidRDefault="006E6BEA">
            <w:pPr>
              <w:pStyle w:val="ConsPlusNormal"/>
              <w:jc w:val="right"/>
            </w:pPr>
            <w:r>
              <w:t>34 647,2</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15 000,0</w:t>
            </w:r>
          </w:p>
        </w:tc>
        <w:tc>
          <w:tcPr>
            <w:tcW w:w="1984" w:type="dxa"/>
          </w:tcPr>
          <w:p w:rsidR="006E6BEA" w:rsidRDefault="006E6BEA">
            <w:pPr>
              <w:pStyle w:val="ConsPlusNormal"/>
              <w:jc w:val="right"/>
            </w:pPr>
            <w:r>
              <w:t>15 000,0</w:t>
            </w:r>
          </w:p>
        </w:tc>
      </w:tr>
      <w:tr w:rsidR="006E6BEA">
        <w:tc>
          <w:tcPr>
            <w:tcW w:w="838" w:type="dxa"/>
          </w:tcPr>
          <w:p w:rsidR="006E6BEA" w:rsidRDefault="006E6BEA">
            <w:pPr>
              <w:pStyle w:val="ConsPlusNormal"/>
              <w:jc w:val="center"/>
            </w:pPr>
            <w:r>
              <w:t>10.1</w:t>
            </w:r>
          </w:p>
        </w:tc>
        <w:tc>
          <w:tcPr>
            <w:tcW w:w="3175" w:type="dxa"/>
          </w:tcPr>
          <w:p w:rsidR="006E6BEA" w:rsidRDefault="006E6BEA">
            <w:pPr>
              <w:pStyle w:val="ConsPlusNormal"/>
              <w:ind w:firstLine="17"/>
            </w:pPr>
            <w:r>
              <w:t>Городское поселение - город Россошь</w:t>
            </w:r>
          </w:p>
        </w:tc>
        <w:tc>
          <w:tcPr>
            <w:tcW w:w="1928" w:type="dxa"/>
          </w:tcPr>
          <w:p w:rsidR="006E6BEA" w:rsidRDefault="006E6BEA">
            <w:pPr>
              <w:pStyle w:val="ConsPlusNormal"/>
              <w:jc w:val="right"/>
            </w:pPr>
            <w:r>
              <w:t>34 647,2</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15 000,0</w:t>
            </w:r>
          </w:p>
        </w:tc>
        <w:tc>
          <w:tcPr>
            <w:tcW w:w="1984" w:type="dxa"/>
          </w:tcPr>
          <w:p w:rsidR="006E6BEA" w:rsidRDefault="006E6BEA">
            <w:pPr>
              <w:pStyle w:val="ConsPlusNormal"/>
              <w:jc w:val="right"/>
            </w:pPr>
            <w:r>
              <w:t>15 000,0</w:t>
            </w:r>
          </w:p>
        </w:tc>
      </w:tr>
      <w:tr w:rsidR="006E6BEA">
        <w:tc>
          <w:tcPr>
            <w:tcW w:w="838" w:type="dxa"/>
          </w:tcPr>
          <w:p w:rsidR="006E6BEA" w:rsidRDefault="006E6BEA">
            <w:pPr>
              <w:pStyle w:val="ConsPlusNormal"/>
              <w:jc w:val="center"/>
            </w:pPr>
            <w:r>
              <w:t>11</w:t>
            </w:r>
          </w:p>
        </w:tc>
        <w:tc>
          <w:tcPr>
            <w:tcW w:w="3175" w:type="dxa"/>
          </w:tcPr>
          <w:p w:rsidR="006E6BEA" w:rsidRDefault="006E6BEA">
            <w:pPr>
              <w:pStyle w:val="ConsPlusNormal"/>
              <w:ind w:firstLine="17"/>
            </w:pPr>
            <w:r>
              <w:t>Семилукский муниципальный район</w:t>
            </w:r>
          </w:p>
        </w:tc>
        <w:tc>
          <w:tcPr>
            <w:tcW w:w="1928" w:type="dxa"/>
          </w:tcPr>
          <w:p w:rsidR="006E6BEA" w:rsidRDefault="006E6BEA">
            <w:pPr>
              <w:pStyle w:val="ConsPlusNormal"/>
              <w:jc w:val="right"/>
            </w:pPr>
            <w:r>
              <w:t>116 915,8</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16 915,9</w:t>
            </w:r>
          </w:p>
        </w:tc>
        <w:tc>
          <w:tcPr>
            <w:tcW w:w="1984" w:type="dxa"/>
          </w:tcPr>
          <w:p w:rsidR="006E6BEA" w:rsidRDefault="006E6BEA">
            <w:pPr>
              <w:pStyle w:val="ConsPlusNormal"/>
              <w:jc w:val="right"/>
            </w:pPr>
            <w:r>
              <w:t>16 915,9</w:t>
            </w:r>
          </w:p>
        </w:tc>
      </w:tr>
      <w:tr w:rsidR="006E6BEA">
        <w:tc>
          <w:tcPr>
            <w:tcW w:w="838" w:type="dxa"/>
          </w:tcPr>
          <w:p w:rsidR="006E6BEA" w:rsidRDefault="006E6BEA">
            <w:pPr>
              <w:pStyle w:val="ConsPlusNormal"/>
              <w:jc w:val="center"/>
            </w:pPr>
            <w:r>
              <w:t>11.1</w:t>
            </w:r>
          </w:p>
        </w:tc>
        <w:tc>
          <w:tcPr>
            <w:tcW w:w="3175" w:type="dxa"/>
          </w:tcPr>
          <w:p w:rsidR="006E6BEA" w:rsidRDefault="006E6BEA">
            <w:pPr>
              <w:pStyle w:val="ConsPlusNormal"/>
              <w:ind w:firstLine="17"/>
            </w:pPr>
            <w:r>
              <w:t>Городское поселение - город Семилуки</w:t>
            </w:r>
          </w:p>
        </w:tc>
        <w:tc>
          <w:tcPr>
            <w:tcW w:w="1928" w:type="dxa"/>
          </w:tcPr>
          <w:p w:rsidR="006E6BEA" w:rsidRDefault="006E6BEA">
            <w:pPr>
              <w:pStyle w:val="ConsPlusNormal"/>
              <w:jc w:val="right"/>
            </w:pPr>
            <w:r>
              <w:t>116 915,8</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16 915,9</w:t>
            </w:r>
          </w:p>
        </w:tc>
        <w:tc>
          <w:tcPr>
            <w:tcW w:w="1984" w:type="dxa"/>
          </w:tcPr>
          <w:p w:rsidR="006E6BEA" w:rsidRDefault="006E6BEA">
            <w:pPr>
              <w:pStyle w:val="ConsPlusNormal"/>
              <w:jc w:val="right"/>
            </w:pPr>
            <w:r>
              <w:t>16 915,9</w:t>
            </w:r>
          </w:p>
        </w:tc>
      </w:tr>
      <w:tr w:rsidR="006E6BEA">
        <w:tc>
          <w:tcPr>
            <w:tcW w:w="838" w:type="dxa"/>
          </w:tcPr>
          <w:p w:rsidR="006E6BEA" w:rsidRDefault="006E6BEA">
            <w:pPr>
              <w:pStyle w:val="ConsPlusNormal"/>
              <w:jc w:val="center"/>
            </w:pPr>
            <w:r>
              <w:t>12</w:t>
            </w:r>
          </w:p>
        </w:tc>
        <w:tc>
          <w:tcPr>
            <w:tcW w:w="3175" w:type="dxa"/>
          </w:tcPr>
          <w:p w:rsidR="006E6BEA" w:rsidRDefault="006E6BEA">
            <w:pPr>
              <w:pStyle w:val="ConsPlusNormal"/>
              <w:ind w:firstLine="17"/>
            </w:pPr>
            <w:r>
              <w:t>Борисоглебский городской округ</w:t>
            </w:r>
          </w:p>
        </w:tc>
        <w:tc>
          <w:tcPr>
            <w:tcW w:w="1928" w:type="dxa"/>
          </w:tcPr>
          <w:p w:rsidR="006E6BEA" w:rsidRDefault="006E6BEA">
            <w:pPr>
              <w:pStyle w:val="ConsPlusNormal"/>
              <w:jc w:val="right"/>
            </w:pPr>
            <w:r>
              <w:t>3 348,9</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10 000,0</w:t>
            </w:r>
          </w:p>
        </w:tc>
        <w:tc>
          <w:tcPr>
            <w:tcW w:w="1984" w:type="dxa"/>
          </w:tcPr>
          <w:p w:rsidR="006E6BEA" w:rsidRDefault="006E6BEA">
            <w:pPr>
              <w:pStyle w:val="ConsPlusNormal"/>
              <w:jc w:val="right"/>
            </w:pPr>
            <w:r>
              <w:t>10 000,0</w:t>
            </w:r>
          </w:p>
        </w:tc>
      </w:tr>
      <w:tr w:rsidR="006E6BEA">
        <w:tc>
          <w:tcPr>
            <w:tcW w:w="838" w:type="dxa"/>
          </w:tcPr>
          <w:p w:rsidR="006E6BEA" w:rsidRDefault="006E6BEA">
            <w:pPr>
              <w:pStyle w:val="ConsPlusNormal"/>
              <w:jc w:val="center"/>
            </w:pPr>
            <w:r>
              <w:t>13</w:t>
            </w:r>
          </w:p>
        </w:tc>
        <w:tc>
          <w:tcPr>
            <w:tcW w:w="3175" w:type="dxa"/>
          </w:tcPr>
          <w:p w:rsidR="006E6BEA" w:rsidRDefault="006E6BEA">
            <w:pPr>
              <w:pStyle w:val="ConsPlusNormal"/>
              <w:ind w:firstLine="17"/>
            </w:pPr>
            <w:r>
              <w:t>Городской округ город Нововоронеж</w:t>
            </w:r>
          </w:p>
        </w:tc>
        <w:tc>
          <w:tcPr>
            <w:tcW w:w="1928" w:type="dxa"/>
          </w:tcPr>
          <w:p w:rsidR="006E6BEA" w:rsidRDefault="006E6BEA">
            <w:pPr>
              <w:pStyle w:val="ConsPlusNormal"/>
              <w:jc w:val="right"/>
            </w:pPr>
            <w:r>
              <w:t>22 000,0</w:t>
            </w:r>
          </w:p>
        </w:tc>
        <w:tc>
          <w:tcPr>
            <w:tcW w:w="1984" w:type="dxa"/>
          </w:tcPr>
          <w:p w:rsidR="006E6BEA" w:rsidRDefault="006E6BEA">
            <w:pPr>
              <w:pStyle w:val="ConsPlusNormal"/>
              <w:jc w:val="right"/>
            </w:pPr>
            <w:r>
              <w:t>0,0</w:t>
            </w:r>
          </w:p>
        </w:tc>
        <w:tc>
          <w:tcPr>
            <w:tcW w:w="1928" w:type="dxa"/>
          </w:tcPr>
          <w:p w:rsidR="006E6BEA" w:rsidRDefault="006E6BEA">
            <w:pPr>
              <w:pStyle w:val="ConsPlusNormal"/>
              <w:jc w:val="right"/>
            </w:pPr>
            <w:r>
              <w:t>15 000,0</w:t>
            </w:r>
          </w:p>
        </w:tc>
        <w:tc>
          <w:tcPr>
            <w:tcW w:w="1984" w:type="dxa"/>
          </w:tcPr>
          <w:p w:rsidR="006E6BEA" w:rsidRDefault="006E6BEA">
            <w:pPr>
              <w:pStyle w:val="ConsPlusNormal"/>
              <w:jc w:val="right"/>
            </w:pPr>
            <w:r>
              <w:t>15 000,0</w:t>
            </w:r>
          </w:p>
        </w:tc>
      </w:tr>
      <w:tr w:rsidR="006E6BEA">
        <w:tc>
          <w:tcPr>
            <w:tcW w:w="838" w:type="dxa"/>
          </w:tcPr>
          <w:p w:rsidR="006E6BEA" w:rsidRDefault="006E6BEA">
            <w:pPr>
              <w:pStyle w:val="ConsPlusNormal"/>
              <w:jc w:val="center"/>
            </w:pPr>
            <w:r>
              <w:t>14</w:t>
            </w:r>
          </w:p>
        </w:tc>
        <w:tc>
          <w:tcPr>
            <w:tcW w:w="3175" w:type="dxa"/>
          </w:tcPr>
          <w:p w:rsidR="006E6BEA" w:rsidRDefault="006E6BEA">
            <w:pPr>
              <w:pStyle w:val="ConsPlusNormal"/>
              <w:ind w:firstLine="17"/>
            </w:pPr>
            <w:r>
              <w:t>Городской округ город Воронеж</w:t>
            </w:r>
          </w:p>
        </w:tc>
        <w:tc>
          <w:tcPr>
            <w:tcW w:w="1928" w:type="dxa"/>
          </w:tcPr>
          <w:p w:rsidR="006E6BEA" w:rsidRDefault="006E6BEA">
            <w:pPr>
              <w:pStyle w:val="ConsPlusNormal"/>
              <w:jc w:val="right"/>
            </w:pPr>
            <w:r>
              <w:t>201 429,9</w:t>
            </w:r>
          </w:p>
        </w:tc>
        <w:tc>
          <w:tcPr>
            <w:tcW w:w="1984" w:type="dxa"/>
          </w:tcPr>
          <w:p w:rsidR="006E6BEA" w:rsidRDefault="006E6BEA">
            <w:pPr>
              <w:pStyle w:val="ConsPlusNormal"/>
              <w:jc w:val="right"/>
            </w:pPr>
            <w:r>
              <w:t>270,0</w:t>
            </w:r>
          </w:p>
        </w:tc>
        <w:tc>
          <w:tcPr>
            <w:tcW w:w="1928" w:type="dxa"/>
          </w:tcPr>
          <w:p w:rsidR="006E6BEA" w:rsidRDefault="006E6BEA">
            <w:pPr>
              <w:pStyle w:val="ConsPlusNormal"/>
              <w:jc w:val="right"/>
            </w:pPr>
            <w:r>
              <w:t>445 651,4</w:t>
            </w:r>
          </w:p>
        </w:tc>
        <w:tc>
          <w:tcPr>
            <w:tcW w:w="1984" w:type="dxa"/>
          </w:tcPr>
          <w:p w:rsidR="006E6BEA" w:rsidRDefault="006E6BEA">
            <w:pPr>
              <w:pStyle w:val="ConsPlusNormal"/>
              <w:jc w:val="right"/>
            </w:pPr>
            <w:r>
              <w:t>420 993,3</w:t>
            </w:r>
          </w:p>
        </w:tc>
      </w:tr>
      <w:tr w:rsidR="006E6BEA">
        <w:tc>
          <w:tcPr>
            <w:tcW w:w="838" w:type="dxa"/>
          </w:tcPr>
          <w:p w:rsidR="006E6BEA" w:rsidRDefault="006E6BEA">
            <w:pPr>
              <w:pStyle w:val="ConsPlusNormal"/>
            </w:pPr>
          </w:p>
        </w:tc>
        <w:tc>
          <w:tcPr>
            <w:tcW w:w="3175" w:type="dxa"/>
          </w:tcPr>
          <w:p w:rsidR="006E6BEA" w:rsidRDefault="006E6BEA">
            <w:pPr>
              <w:pStyle w:val="ConsPlusNormal"/>
              <w:ind w:firstLine="17"/>
            </w:pPr>
            <w:r>
              <w:t>ВСЕГО</w:t>
            </w:r>
          </w:p>
        </w:tc>
        <w:tc>
          <w:tcPr>
            <w:tcW w:w="1928" w:type="dxa"/>
          </w:tcPr>
          <w:p w:rsidR="006E6BEA" w:rsidRDefault="006E6BEA">
            <w:pPr>
              <w:pStyle w:val="ConsPlusNormal"/>
              <w:jc w:val="right"/>
            </w:pPr>
            <w:r>
              <w:t>643 749,4</w:t>
            </w:r>
          </w:p>
        </w:tc>
        <w:tc>
          <w:tcPr>
            <w:tcW w:w="1984" w:type="dxa"/>
          </w:tcPr>
          <w:p w:rsidR="006E6BEA" w:rsidRDefault="006E6BEA">
            <w:pPr>
              <w:pStyle w:val="ConsPlusNormal"/>
              <w:jc w:val="right"/>
            </w:pPr>
            <w:r>
              <w:t>47 994,6</w:t>
            </w:r>
          </w:p>
        </w:tc>
        <w:tc>
          <w:tcPr>
            <w:tcW w:w="1928" w:type="dxa"/>
          </w:tcPr>
          <w:p w:rsidR="006E6BEA" w:rsidRDefault="006E6BEA">
            <w:pPr>
              <w:pStyle w:val="ConsPlusNormal"/>
              <w:jc w:val="right"/>
            </w:pPr>
            <w:r>
              <w:t>618 567,3</w:t>
            </w:r>
          </w:p>
        </w:tc>
        <w:tc>
          <w:tcPr>
            <w:tcW w:w="1984" w:type="dxa"/>
          </w:tcPr>
          <w:p w:rsidR="006E6BEA" w:rsidRDefault="006E6BEA">
            <w:pPr>
              <w:pStyle w:val="ConsPlusNormal"/>
              <w:jc w:val="right"/>
            </w:pPr>
            <w:r>
              <w:t>593 909,2</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jc w:val="right"/>
        <w:outlineLvl w:val="1"/>
      </w:pPr>
      <w:r>
        <w:t>Таблица 58</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субсидии на софинансирование оплаты контрактов на оказание</w:t>
      </w:r>
    </w:p>
    <w:p w:rsidR="006E6BEA" w:rsidRDefault="006E6BEA">
      <w:pPr>
        <w:pStyle w:val="ConsPlusTitle"/>
        <w:jc w:val="center"/>
      </w:pPr>
      <w:r>
        <w:t>услуг финансовой аренды (лизинга) объектов теплоснабжения</w:t>
      </w:r>
    </w:p>
    <w:p w:rsidR="006E6BEA" w:rsidRDefault="006E6BEA">
      <w:pPr>
        <w:pStyle w:val="ConsPlusTitle"/>
        <w:jc w:val="center"/>
      </w:pPr>
      <w:r>
        <w:t>на 2025 год и на плановый период 2026 года</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5443"/>
        <w:gridCol w:w="1531"/>
        <w:gridCol w:w="1428"/>
      </w:tblGrid>
      <w:tr w:rsidR="006E6BEA">
        <w:tc>
          <w:tcPr>
            <w:tcW w:w="541" w:type="dxa"/>
            <w:vAlign w:val="center"/>
          </w:tcPr>
          <w:p w:rsidR="006E6BEA" w:rsidRDefault="006E6BEA">
            <w:pPr>
              <w:pStyle w:val="ConsPlusNormal"/>
              <w:jc w:val="center"/>
            </w:pPr>
            <w:r>
              <w:t>N п/п</w:t>
            </w:r>
          </w:p>
        </w:tc>
        <w:tc>
          <w:tcPr>
            <w:tcW w:w="5443" w:type="dxa"/>
            <w:vAlign w:val="center"/>
          </w:tcPr>
          <w:p w:rsidR="006E6BEA" w:rsidRDefault="006E6BEA">
            <w:pPr>
              <w:pStyle w:val="ConsPlusNormal"/>
              <w:jc w:val="center"/>
            </w:pPr>
            <w:r>
              <w:t>Наименование муниципального образования</w:t>
            </w:r>
          </w:p>
        </w:tc>
        <w:tc>
          <w:tcPr>
            <w:tcW w:w="1531"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r>
      <w:tr w:rsidR="006E6BEA">
        <w:tc>
          <w:tcPr>
            <w:tcW w:w="541" w:type="dxa"/>
            <w:vAlign w:val="center"/>
          </w:tcPr>
          <w:p w:rsidR="006E6BEA" w:rsidRDefault="006E6BEA">
            <w:pPr>
              <w:pStyle w:val="ConsPlusNormal"/>
              <w:jc w:val="center"/>
            </w:pPr>
            <w:r>
              <w:t>1</w:t>
            </w:r>
          </w:p>
        </w:tc>
        <w:tc>
          <w:tcPr>
            <w:tcW w:w="5443" w:type="dxa"/>
            <w:vAlign w:val="center"/>
          </w:tcPr>
          <w:p w:rsidR="006E6BEA" w:rsidRDefault="006E6BEA">
            <w:pPr>
              <w:pStyle w:val="ConsPlusNormal"/>
              <w:jc w:val="center"/>
            </w:pPr>
            <w:r>
              <w:t>2</w:t>
            </w:r>
          </w:p>
        </w:tc>
        <w:tc>
          <w:tcPr>
            <w:tcW w:w="1531"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r>
      <w:tr w:rsidR="006E6BEA">
        <w:tc>
          <w:tcPr>
            <w:tcW w:w="541" w:type="dxa"/>
            <w:vAlign w:val="bottom"/>
          </w:tcPr>
          <w:p w:rsidR="006E6BEA" w:rsidRDefault="006E6BEA">
            <w:pPr>
              <w:pStyle w:val="ConsPlusNormal"/>
              <w:jc w:val="center"/>
            </w:pPr>
            <w:r>
              <w:t>1</w:t>
            </w:r>
          </w:p>
        </w:tc>
        <w:tc>
          <w:tcPr>
            <w:tcW w:w="5443" w:type="dxa"/>
            <w:vAlign w:val="bottom"/>
          </w:tcPr>
          <w:p w:rsidR="006E6BEA" w:rsidRDefault="006E6BEA">
            <w:pPr>
              <w:pStyle w:val="ConsPlusNormal"/>
              <w:ind w:firstLine="17"/>
            </w:pPr>
            <w:r>
              <w:t>Новоусманский муниципальный район</w:t>
            </w:r>
          </w:p>
        </w:tc>
        <w:tc>
          <w:tcPr>
            <w:tcW w:w="1531" w:type="dxa"/>
            <w:vAlign w:val="center"/>
          </w:tcPr>
          <w:p w:rsidR="006E6BEA" w:rsidRDefault="006E6BEA">
            <w:pPr>
              <w:pStyle w:val="ConsPlusNormal"/>
              <w:jc w:val="right"/>
            </w:pPr>
            <w:r>
              <w:t>5 616,5</w:t>
            </w:r>
          </w:p>
        </w:tc>
        <w:tc>
          <w:tcPr>
            <w:tcW w:w="1428" w:type="dxa"/>
            <w:vAlign w:val="center"/>
          </w:tcPr>
          <w:p w:rsidR="006E6BEA" w:rsidRDefault="006E6BEA">
            <w:pPr>
              <w:pStyle w:val="ConsPlusNormal"/>
              <w:jc w:val="right"/>
            </w:pPr>
            <w:r>
              <w:t>5 616,5</w:t>
            </w:r>
          </w:p>
        </w:tc>
      </w:tr>
      <w:tr w:rsidR="006E6BEA">
        <w:tc>
          <w:tcPr>
            <w:tcW w:w="541" w:type="dxa"/>
            <w:vAlign w:val="bottom"/>
          </w:tcPr>
          <w:p w:rsidR="006E6BEA" w:rsidRDefault="006E6BEA">
            <w:pPr>
              <w:pStyle w:val="ConsPlusNormal"/>
            </w:pPr>
          </w:p>
        </w:tc>
        <w:tc>
          <w:tcPr>
            <w:tcW w:w="5443" w:type="dxa"/>
          </w:tcPr>
          <w:p w:rsidR="006E6BEA" w:rsidRDefault="006E6BEA">
            <w:pPr>
              <w:pStyle w:val="ConsPlusNormal"/>
              <w:ind w:firstLine="17"/>
            </w:pPr>
            <w:r>
              <w:t>ВСЕГО</w:t>
            </w:r>
          </w:p>
        </w:tc>
        <w:tc>
          <w:tcPr>
            <w:tcW w:w="1531" w:type="dxa"/>
            <w:vAlign w:val="bottom"/>
          </w:tcPr>
          <w:p w:rsidR="006E6BEA" w:rsidRDefault="006E6BEA">
            <w:pPr>
              <w:pStyle w:val="ConsPlusNormal"/>
              <w:jc w:val="right"/>
            </w:pPr>
            <w:r>
              <w:t>5 616,5</w:t>
            </w:r>
          </w:p>
        </w:tc>
        <w:tc>
          <w:tcPr>
            <w:tcW w:w="1428" w:type="dxa"/>
            <w:vAlign w:val="center"/>
          </w:tcPr>
          <w:p w:rsidR="006E6BEA" w:rsidRDefault="006E6BEA">
            <w:pPr>
              <w:pStyle w:val="ConsPlusNormal"/>
              <w:jc w:val="right"/>
            </w:pPr>
            <w:r>
              <w:t>5 616,5</w:t>
            </w:r>
          </w:p>
        </w:tc>
      </w:tr>
    </w:tbl>
    <w:p w:rsidR="006E6BEA" w:rsidRDefault="006E6BEA">
      <w:pPr>
        <w:pStyle w:val="ConsPlusNormal"/>
        <w:ind w:firstLine="540"/>
        <w:jc w:val="both"/>
      </w:pPr>
    </w:p>
    <w:p w:rsidR="006E6BEA" w:rsidRDefault="006E6BEA">
      <w:pPr>
        <w:pStyle w:val="ConsPlusNormal"/>
        <w:jc w:val="right"/>
        <w:outlineLvl w:val="1"/>
      </w:pPr>
      <w:r>
        <w:t>Таблица 59</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на софинансирование проведения работ</w:t>
      </w:r>
    </w:p>
    <w:p w:rsidR="006E6BEA" w:rsidRDefault="006E6BEA">
      <w:pPr>
        <w:pStyle w:val="ConsPlusTitle"/>
        <w:jc w:val="center"/>
      </w:pPr>
      <w:r>
        <w:t>по разработке проектной документации по рекультивации</w:t>
      </w:r>
    </w:p>
    <w:p w:rsidR="006E6BEA" w:rsidRDefault="006E6BEA">
      <w:pPr>
        <w:pStyle w:val="ConsPlusTitle"/>
        <w:jc w:val="center"/>
      </w:pPr>
      <w:r>
        <w:t>несанкционированных свалок и проектной документации</w:t>
      </w:r>
    </w:p>
    <w:p w:rsidR="006E6BEA" w:rsidRDefault="006E6BEA">
      <w:pPr>
        <w:pStyle w:val="ConsPlusTitle"/>
        <w:jc w:val="center"/>
      </w:pPr>
      <w:r>
        <w:t>по ликвидации объектов накопленного вреда окружающей среде</w:t>
      </w:r>
    </w:p>
    <w:p w:rsidR="006E6BEA" w:rsidRDefault="006E6BEA">
      <w:pPr>
        <w:pStyle w:val="ConsPlusTitle"/>
        <w:jc w:val="center"/>
      </w:pPr>
      <w:r>
        <w:t>на 2025 год и на плановый период 2026 года</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5443"/>
        <w:gridCol w:w="1531"/>
        <w:gridCol w:w="1428"/>
      </w:tblGrid>
      <w:tr w:rsidR="006E6BEA">
        <w:tc>
          <w:tcPr>
            <w:tcW w:w="541" w:type="dxa"/>
            <w:vAlign w:val="center"/>
          </w:tcPr>
          <w:p w:rsidR="006E6BEA" w:rsidRDefault="006E6BEA">
            <w:pPr>
              <w:pStyle w:val="ConsPlusNormal"/>
              <w:jc w:val="center"/>
            </w:pPr>
            <w:r>
              <w:t>N п/п</w:t>
            </w:r>
          </w:p>
        </w:tc>
        <w:tc>
          <w:tcPr>
            <w:tcW w:w="5443" w:type="dxa"/>
            <w:vAlign w:val="center"/>
          </w:tcPr>
          <w:p w:rsidR="006E6BEA" w:rsidRDefault="006E6BEA">
            <w:pPr>
              <w:pStyle w:val="ConsPlusNormal"/>
              <w:jc w:val="center"/>
            </w:pPr>
            <w:r>
              <w:t>Наименование муниципального образования</w:t>
            </w:r>
          </w:p>
        </w:tc>
        <w:tc>
          <w:tcPr>
            <w:tcW w:w="1531"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r>
      <w:tr w:rsidR="006E6BEA">
        <w:tc>
          <w:tcPr>
            <w:tcW w:w="541" w:type="dxa"/>
            <w:vAlign w:val="center"/>
          </w:tcPr>
          <w:p w:rsidR="006E6BEA" w:rsidRDefault="006E6BEA">
            <w:pPr>
              <w:pStyle w:val="ConsPlusNormal"/>
              <w:jc w:val="center"/>
            </w:pPr>
            <w:r>
              <w:t>1</w:t>
            </w:r>
          </w:p>
        </w:tc>
        <w:tc>
          <w:tcPr>
            <w:tcW w:w="5443" w:type="dxa"/>
            <w:vAlign w:val="center"/>
          </w:tcPr>
          <w:p w:rsidR="006E6BEA" w:rsidRDefault="006E6BEA">
            <w:pPr>
              <w:pStyle w:val="ConsPlusNormal"/>
              <w:jc w:val="center"/>
            </w:pPr>
            <w:r>
              <w:t>2</w:t>
            </w:r>
          </w:p>
        </w:tc>
        <w:tc>
          <w:tcPr>
            <w:tcW w:w="1531" w:type="dxa"/>
            <w:vAlign w:val="center"/>
          </w:tcPr>
          <w:p w:rsidR="006E6BEA" w:rsidRDefault="006E6BEA">
            <w:pPr>
              <w:pStyle w:val="ConsPlusNormal"/>
              <w:jc w:val="center"/>
            </w:pPr>
            <w:r>
              <w:t>3</w:t>
            </w:r>
          </w:p>
        </w:tc>
        <w:tc>
          <w:tcPr>
            <w:tcW w:w="1428" w:type="dxa"/>
            <w:vAlign w:val="center"/>
          </w:tcPr>
          <w:p w:rsidR="006E6BEA" w:rsidRDefault="006E6BEA">
            <w:pPr>
              <w:pStyle w:val="ConsPlusNormal"/>
              <w:jc w:val="center"/>
            </w:pPr>
            <w:r>
              <w:t>4</w:t>
            </w:r>
          </w:p>
        </w:tc>
      </w:tr>
      <w:tr w:rsidR="006E6BEA">
        <w:tc>
          <w:tcPr>
            <w:tcW w:w="541" w:type="dxa"/>
            <w:vAlign w:val="bottom"/>
          </w:tcPr>
          <w:p w:rsidR="006E6BEA" w:rsidRDefault="006E6BEA">
            <w:pPr>
              <w:pStyle w:val="ConsPlusNormal"/>
              <w:jc w:val="center"/>
            </w:pPr>
            <w:r>
              <w:t>1</w:t>
            </w:r>
          </w:p>
        </w:tc>
        <w:tc>
          <w:tcPr>
            <w:tcW w:w="5443" w:type="dxa"/>
            <w:vAlign w:val="bottom"/>
          </w:tcPr>
          <w:p w:rsidR="006E6BEA" w:rsidRDefault="006E6BEA">
            <w:pPr>
              <w:pStyle w:val="ConsPlusNormal"/>
              <w:ind w:firstLine="17"/>
            </w:pPr>
            <w:r>
              <w:t>Калачеевский муниципальный район</w:t>
            </w:r>
          </w:p>
        </w:tc>
        <w:tc>
          <w:tcPr>
            <w:tcW w:w="1531" w:type="dxa"/>
            <w:vAlign w:val="center"/>
          </w:tcPr>
          <w:p w:rsidR="006E6BEA" w:rsidRDefault="006E6BEA">
            <w:pPr>
              <w:pStyle w:val="ConsPlusNormal"/>
              <w:jc w:val="right"/>
            </w:pPr>
            <w:r>
              <w:t>9 438,0</w:t>
            </w:r>
          </w:p>
        </w:tc>
        <w:tc>
          <w:tcPr>
            <w:tcW w:w="1428" w:type="dxa"/>
            <w:vAlign w:val="center"/>
          </w:tcPr>
          <w:p w:rsidR="006E6BEA" w:rsidRDefault="006E6BEA">
            <w:pPr>
              <w:pStyle w:val="ConsPlusNormal"/>
              <w:jc w:val="right"/>
            </w:pPr>
            <w:r>
              <w:t>0,0</w:t>
            </w:r>
          </w:p>
        </w:tc>
      </w:tr>
      <w:tr w:rsidR="006E6BEA">
        <w:tc>
          <w:tcPr>
            <w:tcW w:w="541" w:type="dxa"/>
            <w:vAlign w:val="bottom"/>
          </w:tcPr>
          <w:p w:rsidR="006E6BEA" w:rsidRDefault="006E6BEA">
            <w:pPr>
              <w:pStyle w:val="ConsPlusNormal"/>
              <w:jc w:val="center"/>
            </w:pPr>
            <w:r>
              <w:t>2</w:t>
            </w:r>
          </w:p>
        </w:tc>
        <w:tc>
          <w:tcPr>
            <w:tcW w:w="5443" w:type="dxa"/>
            <w:vAlign w:val="bottom"/>
          </w:tcPr>
          <w:p w:rsidR="006E6BEA" w:rsidRDefault="006E6BEA">
            <w:pPr>
              <w:pStyle w:val="ConsPlusNormal"/>
              <w:ind w:firstLine="17"/>
            </w:pPr>
            <w:r>
              <w:t>Репьёвский муниципальный район</w:t>
            </w:r>
          </w:p>
        </w:tc>
        <w:tc>
          <w:tcPr>
            <w:tcW w:w="1531" w:type="dxa"/>
            <w:vAlign w:val="center"/>
          </w:tcPr>
          <w:p w:rsidR="006E6BEA" w:rsidRDefault="006E6BEA">
            <w:pPr>
              <w:pStyle w:val="ConsPlusNormal"/>
              <w:jc w:val="right"/>
            </w:pPr>
            <w:r>
              <w:t>0,0</w:t>
            </w:r>
          </w:p>
        </w:tc>
        <w:tc>
          <w:tcPr>
            <w:tcW w:w="1428" w:type="dxa"/>
            <w:vAlign w:val="center"/>
          </w:tcPr>
          <w:p w:rsidR="006E6BEA" w:rsidRDefault="006E6BEA">
            <w:pPr>
              <w:pStyle w:val="ConsPlusNormal"/>
              <w:jc w:val="right"/>
            </w:pPr>
            <w:r>
              <w:t>9 438,0</w:t>
            </w:r>
          </w:p>
        </w:tc>
      </w:tr>
      <w:tr w:rsidR="006E6BEA">
        <w:tc>
          <w:tcPr>
            <w:tcW w:w="541" w:type="dxa"/>
            <w:vAlign w:val="bottom"/>
          </w:tcPr>
          <w:p w:rsidR="006E6BEA" w:rsidRDefault="006E6BEA">
            <w:pPr>
              <w:pStyle w:val="ConsPlusNormal"/>
              <w:jc w:val="center"/>
            </w:pPr>
            <w:r>
              <w:t>3</w:t>
            </w:r>
          </w:p>
        </w:tc>
        <w:tc>
          <w:tcPr>
            <w:tcW w:w="5443" w:type="dxa"/>
            <w:vAlign w:val="bottom"/>
          </w:tcPr>
          <w:p w:rsidR="006E6BEA" w:rsidRDefault="006E6BEA">
            <w:pPr>
              <w:pStyle w:val="ConsPlusNormal"/>
              <w:ind w:firstLine="17"/>
            </w:pPr>
            <w:r>
              <w:t>Таловский муниципальный район</w:t>
            </w:r>
          </w:p>
        </w:tc>
        <w:tc>
          <w:tcPr>
            <w:tcW w:w="1531" w:type="dxa"/>
            <w:vAlign w:val="center"/>
          </w:tcPr>
          <w:p w:rsidR="006E6BEA" w:rsidRDefault="006E6BEA">
            <w:pPr>
              <w:pStyle w:val="ConsPlusNormal"/>
              <w:jc w:val="right"/>
            </w:pPr>
            <w:r>
              <w:t>9 438,1</w:t>
            </w:r>
          </w:p>
        </w:tc>
        <w:tc>
          <w:tcPr>
            <w:tcW w:w="1428" w:type="dxa"/>
            <w:vAlign w:val="center"/>
          </w:tcPr>
          <w:p w:rsidR="006E6BEA" w:rsidRDefault="006E6BEA">
            <w:pPr>
              <w:pStyle w:val="ConsPlusNormal"/>
              <w:jc w:val="right"/>
            </w:pPr>
            <w:r>
              <w:t>0,0</w:t>
            </w:r>
          </w:p>
        </w:tc>
      </w:tr>
      <w:tr w:rsidR="006E6BEA">
        <w:tc>
          <w:tcPr>
            <w:tcW w:w="541" w:type="dxa"/>
            <w:vAlign w:val="bottom"/>
          </w:tcPr>
          <w:p w:rsidR="006E6BEA" w:rsidRDefault="006E6BEA">
            <w:pPr>
              <w:pStyle w:val="ConsPlusNormal"/>
              <w:jc w:val="center"/>
            </w:pPr>
            <w:r>
              <w:t>4</w:t>
            </w:r>
          </w:p>
        </w:tc>
        <w:tc>
          <w:tcPr>
            <w:tcW w:w="5443" w:type="dxa"/>
            <w:vAlign w:val="bottom"/>
          </w:tcPr>
          <w:p w:rsidR="006E6BEA" w:rsidRDefault="006E6BEA">
            <w:pPr>
              <w:pStyle w:val="ConsPlusNormal"/>
              <w:ind w:firstLine="17"/>
            </w:pPr>
            <w:r>
              <w:t>Терновский муниципальный район</w:t>
            </w:r>
          </w:p>
        </w:tc>
        <w:tc>
          <w:tcPr>
            <w:tcW w:w="1531" w:type="dxa"/>
            <w:vAlign w:val="center"/>
          </w:tcPr>
          <w:p w:rsidR="006E6BEA" w:rsidRDefault="006E6BEA">
            <w:pPr>
              <w:pStyle w:val="ConsPlusNormal"/>
              <w:jc w:val="right"/>
            </w:pPr>
            <w:r>
              <w:t>0,0</w:t>
            </w:r>
          </w:p>
        </w:tc>
        <w:tc>
          <w:tcPr>
            <w:tcW w:w="1428" w:type="dxa"/>
            <w:vAlign w:val="center"/>
          </w:tcPr>
          <w:p w:rsidR="006E6BEA" w:rsidRDefault="006E6BEA">
            <w:pPr>
              <w:pStyle w:val="ConsPlusNormal"/>
              <w:jc w:val="right"/>
            </w:pPr>
            <w:r>
              <w:t>9 438,1</w:t>
            </w:r>
          </w:p>
        </w:tc>
      </w:tr>
      <w:tr w:rsidR="006E6BEA">
        <w:tc>
          <w:tcPr>
            <w:tcW w:w="541" w:type="dxa"/>
            <w:vAlign w:val="bottom"/>
          </w:tcPr>
          <w:p w:rsidR="006E6BEA" w:rsidRDefault="006E6BEA">
            <w:pPr>
              <w:pStyle w:val="ConsPlusNormal"/>
            </w:pPr>
          </w:p>
        </w:tc>
        <w:tc>
          <w:tcPr>
            <w:tcW w:w="5443" w:type="dxa"/>
          </w:tcPr>
          <w:p w:rsidR="006E6BEA" w:rsidRDefault="006E6BEA">
            <w:pPr>
              <w:pStyle w:val="ConsPlusNormal"/>
              <w:ind w:firstLine="17"/>
            </w:pPr>
            <w:r>
              <w:t>ВСЕГО</w:t>
            </w:r>
          </w:p>
        </w:tc>
        <w:tc>
          <w:tcPr>
            <w:tcW w:w="1531" w:type="dxa"/>
            <w:vAlign w:val="bottom"/>
          </w:tcPr>
          <w:p w:rsidR="006E6BEA" w:rsidRDefault="006E6BEA">
            <w:pPr>
              <w:pStyle w:val="ConsPlusNormal"/>
              <w:jc w:val="right"/>
            </w:pPr>
            <w:r>
              <w:t>18 876,1</w:t>
            </w:r>
          </w:p>
        </w:tc>
        <w:tc>
          <w:tcPr>
            <w:tcW w:w="1428" w:type="dxa"/>
            <w:vAlign w:val="center"/>
          </w:tcPr>
          <w:p w:rsidR="006E6BEA" w:rsidRDefault="006E6BEA">
            <w:pPr>
              <w:pStyle w:val="ConsPlusNormal"/>
              <w:jc w:val="right"/>
            </w:pPr>
            <w:r>
              <w:t>18 876,1</w:t>
            </w:r>
          </w:p>
        </w:tc>
      </w:tr>
    </w:tbl>
    <w:p w:rsidR="006E6BEA" w:rsidRDefault="006E6BEA">
      <w:pPr>
        <w:pStyle w:val="ConsPlusNormal"/>
        <w:ind w:firstLine="540"/>
        <w:jc w:val="both"/>
      </w:pPr>
    </w:p>
    <w:p w:rsidR="006E6BEA" w:rsidRDefault="006E6BEA">
      <w:pPr>
        <w:pStyle w:val="ConsPlusNormal"/>
        <w:jc w:val="right"/>
        <w:outlineLvl w:val="1"/>
      </w:pPr>
      <w:r>
        <w:t>Таблица 60</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на софинансирование проведения работ</w:t>
      </w:r>
    </w:p>
    <w:p w:rsidR="006E6BEA" w:rsidRDefault="006E6BEA">
      <w:pPr>
        <w:pStyle w:val="ConsPlusTitle"/>
        <w:jc w:val="center"/>
      </w:pPr>
      <w:r>
        <w:t>по рекультивации несанкционированных свалок и ликвидации</w:t>
      </w:r>
    </w:p>
    <w:p w:rsidR="006E6BEA" w:rsidRDefault="006E6BEA">
      <w:pPr>
        <w:pStyle w:val="ConsPlusTitle"/>
        <w:jc w:val="center"/>
      </w:pPr>
      <w:r>
        <w:t>объектов накопленного вреда окружающей среде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025"/>
        <w:gridCol w:w="1428"/>
        <w:gridCol w:w="1428"/>
        <w:gridCol w:w="1531"/>
      </w:tblGrid>
      <w:tr w:rsidR="006E6BEA">
        <w:tc>
          <w:tcPr>
            <w:tcW w:w="541" w:type="dxa"/>
            <w:vAlign w:val="center"/>
          </w:tcPr>
          <w:p w:rsidR="006E6BEA" w:rsidRDefault="006E6BEA">
            <w:pPr>
              <w:pStyle w:val="ConsPlusNormal"/>
              <w:jc w:val="center"/>
            </w:pPr>
            <w:r>
              <w:t>N п/п</w:t>
            </w:r>
          </w:p>
        </w:tc>
        <w:tc>
          <w:tcPr>
            <w:tcW w:w="4025"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53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53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115 380,0</w:t>
            </w:r>
          </w:p>
        </w:tc>
        <w:tc>
          <w:tcPr>
            <w:tcW w:w="1428" w:type="dxa"/>
          </w:tcPr>
          <w:p w:rsidR="006E6BEA" w:rsidRDefault="006E6BEA">
            <w:pPr>
              <w:pStyle w:val="ConsPlusNormal"/>
              <w:jc w:val="right"/>
            </w:pPr>
            <w:r>
              <w:t>150 000,0</w:t>
            </w:r>
          </w:p>
        </w:tc>
        <w:tc>
          <w:tcPr>
            <w:tcW w:w="1531" w:type="dxa"/>
          </w:tcPr>
          <w:p w:rsidR="006E6BEA" w:rsidRDefault="006E6BEA">
            <w:pPr>
              <w:pStyle w:val="ConsPlusNormal"/>
              <w:jc w:val="right"/>
            </w:pPr>
            <w:r>
              <w:t>50 000,0</w:t>
            </w:r>
          </w:p>
        </w:tc>
      </w:tr>
      <w:tr w:rsidR="006E6BEA">
        <w:tc>
          <w:tcPr>
            <w:tcW w:w="541" w:type="dxa"/>
          </w:tcPr>
          <w:p w:rsidR="006E6BEA" w:rsidRDefault="006E6BEA">
            <w:pPr>
              <w:pStyle w:val="ConsPlusNormal"/>
              <w:jc w:val="center"/>
            </w:pPr>
            <w:r>
              <w:t>1.1</w:t>
            </w:r>
          </w:p>
        </w:tc>
        <w:tc>
          <w:tcPr>
            <w:tcW w:w="4025" w:type="dxa"/>
          </w:tcPr>
          <w:p w:rsidR="006E6BEA" w:rsidRDefault="006E6BEA">
            <w:pPr>
              <w:pStyle w:val="ConsPlusNormal"/>
              <w:ind w:firstLine="17"/>
            </w:pPr>
            <w:r>
              <w:t>Городское поселение - город Бобров</w:t>
            </w:r>
          </w:p>
        </w:tc>
        <w:tc>
          <w:tcPr>
            <w:tcW w:w="1428" w:type="dxa"/>
          </w:tcPr>
          <w:p w:rsidR="006E6BEA" w:rsidRDefault="006E6BEA">
            <w:pPr>
              <w:pStyle w:val="ConsPlusNormal"/>
              <w:jc w:val="right"/>
            </w:pPr>
            <w:r>
              <w:t>115 380,0</w:t>
            </w:r>
          </w:p>
        </w:tc>
        <w:tc>
          <w:tcPr>
            <w:tcW w:w="1428" w:type="dxa"/>
          </w:tcPr>
          <w:p w:rsidR="006E6BEA" w:rsidRDefault="006E6BEA">
            <w:pPr>
              <w:pStyle w:val="ConsPlusNormal"/>
              <w:jc w:val="right"/>
            </w:pPr>
            <w:r>
              <w:t>150 000,0</w:t>
            </w:r>
          </w:p>
        </w:tc>
        <w:tc>
          <w:tcPr>
            <w:tcW w:w="1531" w:type="dxa"/>
          </w:tcPr>
          <w:p w:rsidR="006E6BEA" w:rsidRDefault="006E6BEA">
            <w:pPr>
              <w:pStyle w:val="ConsPlusNormal"/>
              <w:jc w:val="right"/>
            </w:pPr>
            <w:r>
              <w:t>50 000,0</w:t>
            </w:r>
          </w:p>
        </w:tc>
      </w:tr>
      <w:tr w:rsidR="006E6BEA">
        <w:tc>
          <w:tcPr>
            <w:tcW w:w="541" w:type="dxa"/>
          </w:tcPr>
          <w:p w:rsidR="006E6BEA" w:rsidRDefault="006E6BEA">
            <w:pPr>
              <w:pStyle w:val="ConsPlusNormal"/>
              <w:jc w:val="center"/>
            </w:pPr>
            <w:r>
              <w:t>2</w:t>
            </w:r>
          </w:p>
        </w:tc>
        <w:tc>
          <w:tcPr>
            <w:tcW w:w="4025"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25 000,0</w:t>
            </w:r>
          </w:p>
        </w:tc>
      </w:tr>
      <w:tr w:rsidR="006E6BEA">
        <w:tc>
          <w:tcPr>
            <w:tcW w:w="541" w:type="dxa"/>
          </w:tcPr>
          <w:p w:rsidR="006E6BEA" w:rsidRDefault="006E6BEA">
            <w:pPr>
              <w:pStyle w:val="ConsPlusNormal"/>
              <w:jc w:val="center"/>
            </w:pPr>
            <w:r>
              <w:t>2.1</w:t>
            </w:r>
          </w:p>
        </w:tc>
        <w:tc>
          <w:tcPr>
            <w:tcW w:w="4025" w:type="dxa"/>
          </w:tcPr>
          <w:p w:rsidR="006E6BEA" w:rsidRDefault="006E6BEA">
            <w:pPr>
              <w:pStyle w:val="ConsPlusNormal"/>
              <w:ind w:firstLine="17"/>
            </w:pPr>
            <w:r>
              <w:t>Подколодновское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25 000,0</w:t>
            </w:r>
          </w:p>
        </w:tc>
      </w:tr>
      <w:tr w:rsidR="006E6BEA">
        <w:tc>
          <w:tcPr>
            <w:tcW w:w="541" w:type="dxa"/>
          </w:tcPr>
          <w:p w:rsidR="006E6BEA" w:rsidRDefault="006E6BEA">
            <w:pPr>
              <w:pStyle w:val="ConsPlusNormal"/>
              <w:jc w:val="center"/>
            </w:pPr>
            <w:r>
              <w:t>3</w:t>
            </w:r>
          </w:p>
        </w:tc>
        <w:tc>
          <w:tcPr>
            <w:tcW w:w="4025"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32 700,0</w:t>
            </w:r>
          </w:p>
        </w:tc>
        <w:tc>
          <w:tcPr>
            <w:tcW w:w="1531" w:type="dxa"/>
          </w:tcPr>
          <w:p w:rsidR="006E6BEA" w:rsidRDefault="006E6BEA">
            <w:pPr>
              <w:pStyle w:val="ConsPlusNormal"/>
              <w:jc w:val="right"/>
            </w:pPr>
            <w:r>
              <w:t>70 200,0</w:t>
            </w:r>
          </w:p>
        </w:tc>
      </w:tr>
      <w:tr w:rsidR="006E6BEA">
        <w:tc>
          <w:tcPr>
            <w:tcW w:w="541" w:type="dxa"/>
          </w:tcPr>
          <w:p w:rsidR="006E6BEA" w:rsidRDefault="006E6BEA">
            <w:pPr>
              <w:pStyle w:val="ConsPlusNormal"/>
              <w:jc w:val="center"/>
            </w:pPr>
            <w:r>
              <w:t>4</w:t>
            </w:r>
          </w:p>
        </w:tc>
        <w:tc>
          <w:tcPr>
            <w:tcW w:w="4025"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32 700,0</w:t>
            </w:r>
          </w:p>
        </w:tc>
        <w:tc>
          <w:tcPr>
            <w:tcW w:w="1531" w:type="dxa"/>
          </w:tcPr>
          <w:p w:rsidR="006E6BEA" w:rsidRDefault="006E6BEA">
            <w:pPr>
              <w:pStyle w:val="ConsPlusNormal"/>
              <w:jc w:val="right"/>
            </w:pPr>
            <w:r>
              <w:t>70 200,0</w:t>
            </w:r>
          </w:p>
        </w:tc>
      </w:tr>
      <w:tr w:rsidR="006E6BEA">
        <w:tc>
          <w:tcPr>
            <w:tcW w:w="541" w:type="dxa"/>
          </w:tcPr>
          <w:p w:rsidR="006E6BEA" w:rsidRDefault="006E6BEA">
            <w:pPr>
              <w:pStyle w:val="ConsPlusNormal"/>
              <w:jc w:val="center"/>
            </w:pPr>
            <w:r>
              <w:t>5</w:t>
            </w:r>
          </w:p>
        </w:tc>
        <w:tc>
          <w:tcPr>
            <w:tcW w:w="4025"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100 020,0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pPr>
          </w:p>
        </w:tc>
        <w:tc>
          <w:tcPr>
            <w:tcW w:w="4025" w:type="dxa"/>
          </w:tcPr>
          <w:p w:rsidR="006E6BEA" w:rsidRDefault="006E6BEA">
            <w:pPr>
              <w:pStyle w:val="ConsPlusNormal"/>
              <w:ind w:firstLine="17"/>
            </w:pPr>
            <w:r>
              <w:t>ВСЕГО</w:t>
            </w:r>
          </w:p>
        </w:tc>
        <w:tc>
          <w:tcPr>
            <w:tcW w:w="1428" w:type="dxa"/>
          </w:tcPr>
          <w:p w:rsidR="006E6BEA" w:rsidRDefault="006E6BEA">
            <w:pPr>
              <w:pStyle w:val="ConsPlusNormal"/>
              <w:jc w:val="right"/>
            </w:pPr>
            <w:r>
              <w:t>215 400,0</w:t>
            </w:r>
          </w:p>
        </w:tc>
        <w:tc>
          <w:tcPr>
            <w:tcW w:w="1428" w:type="dxa"/>
          </w:tcPr>
          <w:p w:rsidR="006E6BEA" w:rsidRDefault="006E6BEA">
            <w:pPr>
              <w:pStyle w:val="ConsPlusNormal"/>
              <w:jc w:val="right"/>
            </w:pPr>
            <w:r>
              <w:t>215 400,0</w:t>
            </w:r>
          </w:p>
        </w:tc>
        <w:tc>
          <w:tcPr>
            <w:tcW w:w="1531" w:type="dxa"/>
          </w:tcPr>
          <w:p w:rsidR="006E6BEA" w:rsidRDefault="006E6BEA">
            <w:pPr>
              <w:pStyle w:val="ConsPlusNormal"/>
              <w:jc w:val="right"/>
            </w:pPr>
            <w:r>
              <w:t>215 400,0</w:t>
            </w:r>
          </w:p>
        </w:tc>
      </w:tr>
    </w:tbl>
    <w:p w:rsidR="006E6BEA" w:rsidRDefault="006E6BEA">
      <w:pPr>
        <w:pStyle w:val="ConsPlusNormal"/>
        <w:ind w:firstLine="540"/>
        <w:jc w:val="both"/>
      </w:pPr>
    </w:p>
    <w:p w:rsidR="006E6BEA" w:rsidRDefault="006E6BEA">
      <w:pPr>
        <w:pStyle w:val="ConsPlusNormal"/>
        <w:jc w:val="right"/>
        <w:outlineLvl w:val="1"/>
      </w:pPr>
      <w:r>
        <w:t>Таблица 61</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развитие транспортной</w:t>
      </w:r>
    </w:p>
    <w:p w:rsidR="006E6BEA" w:rsidRDefault="006E6BEA">
      <w:pPr>
        <w:pStyle w:val="ConsPlusTitle"/>
        <w:jc w:val="center"/>
      </w:pPr>
      <w:r>
        <w:t>инфраструктуры на сельских территориях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025"/>
        <w:gridCol w:w="1428"/>
        <w:gridCol w:w="1428"/>
        <w:gridCol w:w="1531"/>
      </w:tblGrid>
      <w:tr w:rsidR="006E6BEA">
        <w:tc>
          <w:tcPr>
            <w:tcW w:w="541" w:type="dxa"/>
            <w:vAlign w:val="center"/>
          </w:tcPr>
          <w:p w:rsidR="006E6BEA" w:rsidRDefault="006E6BEA">
            <w:pPr>
              <w:pStyle w:val="ConsPlusNormal"/>
              <w:jc w:val="center"/>
            </w:pPr>
            <w:r>
              <w:t>N п/п</w:t>
            </w:r>
          </w:p>
        </w:tc>
        <w:tc>
          <w:tcPr>
            <w:tcW w:w="4025"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53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53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20 416,6</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025"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533 240,2</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025"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24 912,1</w:t>
            </w:r>
          </w:p>
        </w:tc>
        <w:tc>
          <w:tcPr>
            <w:tcW w:w="1531" w:type="dxa"/>
          </w:tcPr>
          <w:p w:rsidR="006E6BEA" w:rsidRDefault="006E6BEA">
            <w:pPr>
              <w:pStyle w:val="ConsPlusNormal"/>
              <w:jc w:val="right"/>
            </w:pPr>
            <w:r>
              <w:t>137 098,3</w:t>
            </w:r>
          </w:p>
        </w:tc>
      </w:tr>
      <w:tr w:rsidR="006E6BEA">
        <w:tc>
          <w:tcPr>
            <w:tcW w:w="541" w:type="dxa"/>
          </w:tcPr>
          <w:p w:rsidR="006E6BEA" w:rsidRDefault="006E6BEA">
            <w:pPr>
              <w:pStyle w:val="ConsPlusNormal"/>
              <w:jc w:val="center"/>
            </w:pPr>
            <w:r>
              <w:t>4</w:t>
            </w:r>
          </w:p>
        </w:tc>
        <w:tc>
          <w:tcPr>
            <w:tcW w:w="4025"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13 632,8</w:t>
            </w:r>
          </w:p>
        </w:tc>
        <w:tc>
          <w:tcPr>
            <w:tcW w:w="1428" w:type="dxa"/>
          </w:tcPr>
          <w:p w:rsidR="006E6BEA" w:rsidRDefault="006E6BEA">
            <w:pPr>
              <w:pStyle w:val="ConsPlusNormal"/>
              <w:jc w:val="right"/>
            </w:pPr>
            <w:r>
              <w:t>57 371,4</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025"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1 024,7</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025"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23 014,0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pPr>
          </w:p>
        </w:tc>
        <w:tc>
          <w:tcPr>
            <w:tcW w:w="4025" w:type="dxa"/>
          </w:tcPr>
          <w:p w:rsidR="006E6BEA" w:rsidRDefault="006E6BEA">
            <w:pPr>
              <w:pStyle w:val="ConsPlusNormal"/>
              <w:ind w:firstLine="17"/>
            </w:pPr>
            <w:r>
              <w:t>ВСЕГО</w:t>
            </w:r>
          </w:p>
        </w:tc>
        <w:tc>
          <w:tcPr>
            <w:tcW w:w="1428" w:type="dxa"/>
          </w:tcPr>
          <w:p w:rsidR="006E6BEA" w:rsidRDefault="006E6BEA">
            <w:pPr>
              <w:pStyle w:val="ConsPlusNormal"/>
              <w:jc w:val="right"/>
            </w:pPr>
            <w:r>
              <w:t>14 657,5</w:t>
            </w:r>
          </w:p>
        </w:tc>
        <w:tc>
          <w:tcPr>
            <w:tcW w:w="1428" w:type="dxa"/>
          </w:tcPr>
          <w:p w:rsidR="006E6BEA" w:rsidRDefault="006E6BEA">
            <w:pPr>
              <w:pStyle w:val="ConsPlusNormal"/>
              <w:jc w:val="right"/>
            </w:pPr>
            <w:r>
              <w:t>658 954,3</w:t>
            </w:r>
          </w:p>
        </w:tc>
        <w:tc>
          <w:tcPr>
            <w:tcW w:w="1531" w:type="dxa"/>
          </w:tcPr>
          <w:p w:rsidR="006E6BEA" w:rsidRDefault="006E6BEA">
            <w:pPr>
              <w:pStyle w:val="ConsPlusNormal"/>
              <w:jc w:val="right"/>
            </w:pPr>
            <w:r>
              <w:t>137 098,3</w:t>
            </w:r>
          </w:p>
        </w:tc>
      </w:tr>
    </w:tbl>
    <w:p w:rsidR="006E6BEA" w:rsidRDefault="006E6BEA">
      <w:pPr>
        <w:pStyle w:val="ConsPlusNormal"/>
        <w:ind w:firstLine="540"/>
        <w:jc w:val="both"/>
      </w:pPr>
    </w:p>
    <w:p w:rsidR="006E6BEA" w:rsidRDefault="006E6BEA">
      <w:pPr>
        <w:pStyle w:val="ConsPlusNormal"/>
        <w:jc w:val="right"/>
        <w:outlineLvl w:val="1"/>
      </w:pPr>
      <w:r>
        <w:t>Таблица 62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lastRenderedPageBreak/>
        <w:t>субсидий из областного бюджета бюджетам муниципальных</w:t>
      </w:r>
    </w:p>
    <w:p w:rsidR="006E6BEA" w:rsidRDefault="006E6BEA">
      <w:pPr>
        <w:pStyle w:val="ConsPlusTitle"/>
        <w:jc w:val="center"/>
      </w:pPr>
      <w:r>
        <w:t>образований на обустройство и восстановление воинских</w:t>
      </w:r>
    </w:p>
    <w:p w:rsidR="006E6BEA" w:rsidRDefault="006E6BEA">
      <w:pPr>
        <w:pStyle w:val="ConsPlusTitle"/>
        <w:jc w:val="center"/>
      </w:pPr>
      <w:r>
        <w:t>захоронений на территории Воронежской области (вне рамок</w:t>
      </w:r>
    </w:p>
    <w:p w:rsidR="006E6BEA" w:rsidRDefault="006E6BEA">
      <w:pPr>
        <w:pStyle w:val="ConsPlusTitle"/>
        <w:jc w:val="center"/>
      </w:pPr>
      <w:r>
        <w:t>софинансирования)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025"/>
        <w:gridCol w:w="1428"/>
        <w:gridCol w:w="1428"/>
        <w:gridCol w:w="1531"/>
      </w:tblGrid>
      <w:tr w:rsidR="006E6BEA">
        <w:tc>
          <w:tcPr>
            <w:tcW w:w="541" w:type="dxa"/>
            <w:vAlign w:val="center"/>
          </w:tcPr>
          <w:p w:rsidR="006E6BEA" w:rsidRDefault="006E6BEA">
            <w:pPr>
              <w:pStyle w:val="ConsPlusNormal"/>
              <w:jc w:val="center"/>
            </w:pPr>
            <w:r>
              <w:t>N п/п</w:t>
            </w:r>
          </w:p>
        </w:tc>
        <w:tc>
          <w:tcPr>
            <w:tcW w:w="4025"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53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53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4 527,7</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w:t>
            </w:r>
          </w:p>
        </w:tc>
        <w:tc>
          <w:tcPr>
            <w:tcW w:w="4025" w:type="dxa"/>
          </w:tcPr>
          <w:p w:rsidR="006E6BEA" w:rsidRDefault="006E6BEA">
            <w:pPr>
              <w:pStyle w:val="ConsPlusNormal"/>
              <w:ind w:firstLine="17"/>
            </w:pPr>
            <w:r>
              <w:t>Никольское сельское поселение</w:t>
            </w:r>
          </w:p>
        </w:tc>
        <w:tc>
          <w:tcPr>
            <w:tcW w:w="1428" w:type="dxa"/>
          </w:tcPr>
          <w:p w:rsidR="006E6BEA" w:rsidRDefault="006E6BEA">
            <w:pPr>
              <w:pStyle w:val="ConsPlusNormal"/>
              <w:jc w:val="right"/>
            </w:pPr>
            <w:r>
              <w:t>3 535,4</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w:t>
            </w:r>
          </w:p>
        </w:tc>
        <w:tc>
          <w:tcPr>
            <w:tcW w:w="4025" w:type="dxa"/>
          </w:tcPr>
          <w:p w:rsidR="006E6BEA" w:rsidRDefault="006E6BEA">
            <w:pPr>
              <w:pStyle w:val="ConsPlusNormal"/>
              <w:ind w:firstLine="17"/>
            </w:pPr>
            <w:r>
              <w:t>Новокурлакское сельское поселение</w:t>
            </w:r>
          </w:p>
        </w:tc>
        <w:tc>
          <w:tcPr>
            <w:tcW w:w="1428" w:type="dxa"/>
          </w:tcPr>
          <w:p w:rsidR="006E6BEA" w:rsidRDefault="006E6BEA">
            <w:pPr>
              <w:pStyle w:val="ConsPlusNormal"/>
              <w:jc w:val="right"/>
            </w:pPr>
            <w:r>
              <w:t>992,3</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025"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1 870,0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2.1</w:t>
            </w:r>
          </w:p>
        </w:tc>
        <w:tc>
          <w:tcPr>
            <w:tcW w:w="4025" w:type="dxa"/>
          </w:tcPr>
          <w:p w:rsidR="006E6BEA" w:rsidRDefault="006E6BEA">
            <w:pPr>
              <w:pStyle w:val="ConsPlusNormal"/>
              <w:ind w:firstLine="17"/>
            </w:pPr>
            <w:r>
              <w:t>Слободское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1 870,0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025"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18 796,1</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3.1</w:t>
            </w:r>
          </w:p>
        </w:tc>
        <w:tc>
          <w:tcPr>
            <w:tcW w:w="4025" w:type="dxa"/>
          </w:tcPr>
          <w:p w:rsidR="006E6BEA" w:rsidRDefault="006E6BEA">
            <w:pPr>
              <w:pStyle w:val="ConsPlusNormal"/>
              <w:ind w:firstLine="17"/>
            </w:pPr>
            <w:r>
              <w:t>Дьяченковское сельское поселение</w:t>
            </w:r>
          </w:p>
        </w:tc>
        <w:tc>
          <w:tcPr>
            <w:tcW w:w="1428" w:type="dxa"/>
          </w:tcPr>
          <w:p w:rsidR="006E6BEA" w:rsidRDefault="006E6BEA">
            <w:pPr>
              <w:pStyle w:val="ConsPlusNormal"/>
              <w:jc w:val="right"/>
            </w:pPr>
            <w:r>
              <w:t>3 924,8</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3.2</w:t>
            </w:r>
          </w:p>
        </w:tc>
        <w:tc>
          <w:tcPr>
            <w:tcW w:w="4025" w:type="dxa"/>
          </w:tcPr>
          <w:p w:rsidR="006E6BEA" w:rsidRDefault="006E6BEA">
            <w:pPr>
              <w:pStyle w:val="ConsPlusNormal"/>
              <w:ind w:firstLine="17"/>
            </w:pPr>
            <w:r>
              <w:t>Липчанское сельское поселение</w:t>
            </w:r>
          </w:p>
        </w:tc>
        <w:tc>
          <w:tcPr>
            <w:tcW w:w="1428" w:type="dxa"/>
          </w:tcPr>
          <w:p w:rsidR="006E6BEA" w:rsidRDefault="006E6BEA">
            <w:pPr>
              <w:pStyle w:val="ConsPlusNormal"/>
              <w:jc w:val="right"/>
            </w:pPr>
            <w:r>
              <w:t>2 109,8</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3.3</w:t>
            </w:r>
          </w:p>
        </w:tc>
        <w:tc>
          <w:tcPr>
            <w:tcW w:w="4025" w:type="dxa"/>
          </w:tcPr>
          <w:p w:rsidR="006E6BEA" w:rsidRDefault="006E6BEA">
            <w:pPr>
              <w:pStyle w:val="ConsPlusNormal"/>
              <w:ind w:firstLine="17"/>
            </w:pPr>
            <w:r>
              <w:t>Луговское сельское поселение</w:t>
            </w:r>
          </w:p>
        </w:tc>
        <w:tc>
          <w:tcPr>
            <w:tcW w:w="1428" w:type="dxa"/>
          </w:tcPr>
          <w:p w:rsidR="006E6BEA" w:rsidRDefault="006E6BEA">
            <w:pPr>
              <w:pStyle w:val="ConsPlusNormal"/>
              <w:jc w:val="right"/>
            </w:pPr>
            <w:r>
              <w:t>5 823,6</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3.4</w:t>
            </w:r>
          </w:p>
        </w:tc>
        <w:tc>
          <w:tcPr>
            <w:tcW w:w="4025" w:type="dxa"/>
          </w:tcPr>
          <w:p w:rsidR="006E6BEA" w:rsidRDefault="006E6BEA">
            <w:pPr>
              <w:pStyle w:val="ConsPlusNormal"/>
              <w:ind w:firstLine="17"/>
            </w:pPr>
            <w:r>
              <w:t>Монастырщинское сельское поселение</w:t>
            </w:r>
          </w:p>
        </w:tc>
        <w:tc>
          <w:tcPr>
            <w:tcW w:w="1428" w:type="dxa"/>
          </w:tcPr>
          <w:p w:rsidR="006E6BEA" w:rsidRDefault="006E6BEA">
            <w:pPr>
              <w:pStyle w:val="ConsPlusNormal"/>
              <w:jc w:val="right"/>
            </w:pPr>
            <w:r>
              <w:t>850,0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3.5</w:t>
            </w:r>
          </w:p>
        </w:tc>
        <w:tc>
          <w:tcPr>
            <w:tcW w:w="4025" w:type="dxa"/>
          </w:tcPr>
          <w:p w:rsidR="006E6BEA" w:rsidRDefault="006E6BEA">
            <w:pPr>
              <w:pStyle w:val="ConsPlusNormal"/>
              <w:ind w:firstLine="17"/>
            </w:pPr>
            <w:r>
              <w:t>Первомайское сельское поселение</w:t>
            </w:r>
          </w:p>
        </w:tc>
        <w:tc>
          <w:tcPr>
            <w:tcW w:w="1428" w:type="dxa"/>
          </w:tcPr>
          <w:p w:rsidR="006E6BEA" w:rsidRDefault="006E6BEA">
            <w:pPr>
              <w:pStyle w:val="ConsPlusNormal"/>
              <w:jc w:val="right"/>
            </w:pPr>
            <w:r>
              <w:t>365,8</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3.6</w:t>
            </w:r>
          </w:p>
        </w:tc>
        <w:tc>
          <w:tcPr>
            <w:tcW w:w="4025" w:type="dxa"/>
          </w:tcPr>
          <w:p w:rsidR="006E6BEA" w:rsidRDefault="006E6BEA">
            <w:pPr>
              <w:pStyle w:val="ConsPlusNormal"/>
              <w:ind w:firstLine="17"/>
            </w:pPr>
            <w:r>
              <w:t>Подколодновское сельское поселение</w:t>
            </w:r>
          </w:p>
        </w:tc>
        <w:tc>
          <w:tcPr>
            <w:tcW w:w="1428" w:type="dxa"/>
          </w:tcPr>
          <w:p w:rsidR="006E6BEA" w:rsidRDefault="006E6BEA">
            <w:pPr>
              <w:pStyle w:val="ConsPlusNormal"/>
              <w:jc w:val="right"/>
            </w:pPr>
            <w:r>
              <w:t>1 856,7</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3.7</w:t>
            </w:r>
          </w:p>
        </w:tc>
        <w:tc>
          <w:tcPr>
            <w:tcW w:w="4025" w:type="dxa"/>
          </w:tcPr>
          <w:p w:rsidR="006E6BEA" w:rsidRDefault="006E6BEA">
            <w:pPr>
              <w:pStyle w:val="ConsPlusNormal"/>
              <w:ind w:firstLine="17"/>
            </w:pPr>
            <w:r>
              <w:t>Поповское сельское поселение</w:t>
            </w:r>
          </w:p>
        </w:tc>
        <w:tc>
          <w:tcPr>
            <w:tcW w:w="1428" w:type="dxa"/>
          </w:tcPr>
          <w:p w:rsidR="006E6BEA" w:rsidRDefault="006E6BEA">
            <w:pPr>
              <w:pStyle w:val="ConsPlusNormal"/>
              <w:jc w:val="right"/>
            </w:pPr>
            <w:r>
              <w:t>3 057,6</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3.8</w:t>
            </w:r>
          </w:p>
        </w:tc>
        <w:tc>
          <w:tcPr>
            <w:tcW w:w="4025" w:type="dxa"/>
          </w:tcPr>
          <w:p w:rsidR="006E6BEA" w:rsidRDefault="006E6BEA">
            <w:pPr>
              <w:pStyle w:val="ConsPlusNormal"/>
              <w:ind w:firstLine="17"/>
            </w:pPr>
            <w:r>
              <w:t>Радченское сельское поселение</w:t>
            </w:r>
          </w:p>
        </w:tc>
        <w:tc>
          <w:tcPr>
            <w:tcW w:w="1428" w:type="dxa"/>
          </w:tcPr>
          <w:p w:rsidR="006E6BEA" w:rsidRDefault="006E6BEA">
            <w:pPr>
              <w:pStyle w:val="ConsPlusNormal"/>
              <w:jc w:val="right"/>
            </w:pPr>
            <w:r>
              <w:t>807,8</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025"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2 840,6</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4.1</w:t>
            </w:r>
          </w:p>
        </w:tc>
        <w:tc>
          <w:tcPr>
            <w:tcW w:w="4025" w:type="dxa"/>
          </w:tcPr>
          <w:p w:rsidR="006E6BEA" w:rsidRDefault="006E6BEA">
            <w:pPr>
              <w:pStyle w:val="ConsPlusNormal"/>
              <w:ind w:firstLine="17"/>
            </w:pPr>
            <w:r>
              <w:t>Филиппенковское сельское поселение</w:t>
            </w:r>
          </w:p>
        </w:tc>
        <w:tc>
          <w:tcPr>
            <w:tcW w:w="1428" w:type="dxa"/>
          </w:tcPr>
          <w:p w:rsidR="006E6BEA" w:rsidRDefault="006E6BEA">
            <w:pPr>
              <w:pStyle w:val="ConsPlusNormal"/>
              <w:jc w:val="right"/>
            </w:pPr>
            <w:r>
              <w:t>2 840,6</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025"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2 488,0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5.1</w:t>
            </w:r>
          </w:p>
        </w:tc>
        <w:tc>
          <w:tcPr>
            <w:tcW w:w="4025" w:type="dxa"/>
          </w:tcPr>
          <w:p w:rsidR="006E6BEA" w:rsidRDefault="006E6BEA">
            <w:pPr>
              <w:pStyle w:val="ConsPlusNormal"/>
              <w:ind w:firstLine="17"/>
            </w:pPr>
            <w:r>
              <w:t>Мамоновское сельское поселение</w:t>
            </w:r>
          </w:p>
        </w:tc>
        <w:tc>
          <w:tcPr>
            <w:tcW w:w="1428" w:type="dxa"/>
          </w:tcPr>
          <w:p w:rsidR="006E6BEA" w:rsidRDefault="006E6BEA">
            <w:pPr>
              <w:pStyle w:val="ConsPlusNormal"/>
              <w:jc w:val="right"/>
            </w:pPr>
            <w:r>
              <w:t>2 488,0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025"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5 289,7</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6.1</w:t>
            </w:r>
          </w:p>
        </w:tc>
        <w:tc>
          <w:tcPr>
            <w:tcW w:w="4025" w:type="dxa"/>
          </w:tcPr>
          <w:p w:rsidR="006E6BEA" w:rsidRDefault="006E6BEA">
            <w:pPr>
              <w:pStyle w:val="ConsPlusNormal"/>
              <w:ind w:firstLine="17"/>
            </w:pPr>
            <w:r>
              <w:t>Малоприваловское сельское поселение</w:t>
            </w:r>
          </w:p>
        </w:tc>
        <w:tc>
          <w:tcPr>
            <w:tcW w:w="1428" w:type="dxa"/>
          </w:tcPr>
          <w:p w:rsidR="006E6BEA" w:rsidRDefault="006E6BEA">
            <w:pPr>
              <w:pStyle w:val="ConsPlusNormal"/>
              <w:jc w:val="right"/>
            </w:pPr>
            <w:r>
              <w:t>2 392,0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6.2</w:t>
            </w:r>
          </w:p>
        </w:tc>
        <w:tc>
          <w:tcPr>
            <w:tcW w:w="4025" w:type="dxa"/>
          </w:tcPr>
          <w:p w:rsidR="006E6BEA" w:rsidRDefault="006E6BEA">
            <w:pPr>
              <w:pStyle w:val="ConsPlusNormal"/>
              <w:ind w:firstLine="17"/>
            </w:pPr>
            <w:r>
              <w:t>Спасское сельское поселение</w:t>
            </w:r>
          </w:p>
        </w:tc>
        <w:tc>
          <w:tcPr>
            <w:tcW w:w="1428" w:type="dxa"/>
          </w:tcPr>
          <w:p w:rsidR="006E6BEA" w:rsidRDefault="006E6BEA">
            <w:pPr>
              <w:pStyle w:val="ConsPlusNormal"/>
              <w:jc w:val="right"/>
            </w:pPr>
            <w:r>
              <w:t>2 897,7</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w:t>
            </w:r>
          </w:p>
        </w:tc>
        <w:tc>
          <w:tcPr>
            <w:tcW w:w="4025"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474,6</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7.1</w:t>
            </w:r>
          </w:p>
        </w:tc>
        <w:tc>
          <w:tcPr>
            <w:tcW w:w="4025" w:type="dxa"/>
          </w:tcPr>
          <w:p w:rsidR="006E6BEA" w:rsidRDefault="006E6BEA">
            <w:pPr>
              <w:pStyle w:val="ConsPlusNormal"/>
              <w:ind w:firstLine="17"/>
            </w:pPr>
            <w:r>
              <w:t>Воробьевское сельское поселение</w:t>
            </w:r>
          </w:p>
        </w:tc>
        <w:tc>
          <w:tcPr>
            <w:tcW w:w="1428" w:type="dxa"/>
          </w:tcPr>
          <w:p w:rsidR="006E6BEA" w:rsidRDefault="006E6BEA">
            <w:pPr>
              <w:pStyle w:val="ConsPlusNormal"/>
              <w:jc w:val="right"/>
            </w:pPr>
            <w:r>
              <w:t>474,6</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w:t>
            </w:r>
          </w:p>
        </w:tc>
        <w:tc>
          <w:tcPr>
            <w:tcW w:w="4025"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5 761,4</w:t>
            </w:r>
          </w:p>
        </w:tc>
        <w:tc>
          <w:tcPr>
            <w:tcW w:w="1428" w:type="dxa"/>
          </w:tcPr>
          <w:p w:rsidR="006E6BEA" w:rsidRDefault="006E6BEA">
            <w:pPr>
              <w:pStyle w:val="ConsPlusNormal"/>
              <w:jc w:val="right"/>
            </w:pPr>
            <w:r>
              <w:t>1 682,0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8.1</w:t>
            </w:r>
          </w:p>
        </w:tc>
        <w:tc>
          <w:tcPr>
            <w:tcW w:w="4025" w:type="dxa"/>
          </w:tcPr>
          <w:p w:rsidR="006E6BEA" w:rsidRDefault="006E6BEA">
            <w:pPr>
              <w:pStyle w:val="ConsPlusNormal"/>
              <w:ind w:firstLine="17"/>
            </w:pPr>
            <w:r>
              <w:t>Городское поселение - город Калач</w:t>
            </w:r>
          </w:p>
        </w:tc>
        <w:tc>
          <w:tcPr>
            <w:tcW w:w="1428" w:type="dxa"/>
          </w:tcPr>
          <w:p w:rsidR="006E6BEA" w:rsidRDefault="006E6BEA">
            <w:pPr>
              <w:pStyle w:val="ConsPlusNormal"/>
              <w:jc w:val="right"/>
            </w:pPr>
            <w:r>
              <w:t>3 110,8</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8.2</w:t>
            </w:r>
          </w:p>
        </w:tc>
        <w:tc>
          <w:tcPr>
            <w:tcW w:w="4025" w:type="dxa"/>
          </w:tcPr>
          <w:p w:rsidR="006E6BEA" w:rsidRDefault="006E6BEA">
            <w:pPr>
              <w:pStyle w:val="ConsPlusNormal"/>
              <w:ind w:firstLine="17"/>
            </w:pPr>
            <w:r>
              <w:t>Пригородное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1 682,0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8.3</w:t>
            </w:r>
          </w:p>
        </w:tc>
        <w:tc>
          <w:tcPr>
            <w:tcW w:w="4025" w:type="dxa"/>
          </w:tcPr>
          <w:p w:rsidR="006E6BEA" w:rsidRDefault="006E6BEA">
            <w:pPr>
              <w:pStyle w:val="ConsPlusNormal"/>
              <w:ind w:firstLine="17"/>
            </w:pPr>
            <w:r>
              <w:t>Ширяевское сельское поселение</w:t>
            </w:r>
          </w:p>
        </w:tc>
        <w:tc>
          <w:tcPr>
            <w:tcW w:w="1428" w:type="dxa"/>
          </w:tcPr>
          <w:p w:rsidR="006E6BEA" w:rsidRDefault="006E6BEA">
            <w:pPr>
              <w:pStyle w:val="ConsPlusNormal"/>
              <w:jc w:val="right"/>
            </w:pPr>
            <w:r>
              <w:t>2 650,6</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w:t>
            </w:r>
          </w:p>
        </w:tc>
        <w:tc>
          <w:tcPr>
            <w:tcW w:w="4025"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10 194,4</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9.1</w:t>
            </w:r>
          </w:p>
        </w:tc>
        <w:tc>
          <w:tcPr>
            <w:tcW w:w="4025" w:type="dxa"/>
          </w:tcPr>
          <w:p w:rsidR="006E6BEA" w:rsidRDefault="006E6BEA">
            <w:pPr>
              <w:pStyle w:val="ConsPlusNormal"/>
              <w:ind w:firstLine="17"/>
            </w:pPr>
            <w:r>
              <w:t>Дегтяренское сельское поселение</w:t>
            </w:r>
          </w:p>
        </w:tc>
        <w:tc>
          <w:tcPr>
            <w:tcW w:w="1428" w:type="dxa"/>
          </w:tcPr>
          <w:p w:rsidR="006E6BEA" w:rsidRDefault="006E6BEA">
            <w:pPr>
              <w:pStyle w:val="ConsPlusNormal"/>
              <w:jc w:val="right"/>
            </w:pPr>
            <w:r>
              <w:t>5 102,3</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9.2</w:t>
            </w:r>
          </w:p>
        </w:tc>
        <w:tc>
          <w:tcPr>
            <w:tcW w:w="4025" w:type="dxa"/>
          </w:tcPr>
          <w:p w:rsidR="006E6BEA" w:rsidRDefault="006E6BEA">
            <w:pPr>
              <w:pStyle w:val="ConsPlusNormal"/>
              <w:ind w:firstLine="17"/>
            </w:pPr>
            <w:r>
              <w:t>Трехстенское сельское поселение</w:t>
            </w:r>
          </w:p>
        </w:tc>
        <w:tc>
          <w:tcPr>
            <w:tcW w:w="1428" w:type="dxa"/>
          </w:tcPr>
          <w:p w:rsidR="006E6BEA" w:rsidRDefault="006E6BEA">
            <w:pPr>
              <w:pStyle w:val="ConsPlusNormal"/>
              <w:jc w:val="right"/>
            </w:pPr>
            <w:r>
              <w:t>5 092,1</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w:t>
            </w:r>
          </w:p>
        </w:tc>
        <w:tc>
          <w:tcPr>
            <w:tcW w:w="4025"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6 707,0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31 000,0</w:t>
            </w:r>
          </w:p>
        </w:tc>
      </w:tr>
      <w:tr w:rsidR="006E6BEA">
        <w:tc>
          <w:tcPr>
            <w:tcW w:w="541" w:type="dxa"/>
          </w:tcPr>
          <w:p w:rsidR="006E6BEA" w:rsidRDefault="006E6BEA">
            <w:pPr>
              <w:pStyle w:val="ConsPlusNormal"/>
              <w:jc w:val="center"/>
            </w:pPr>
            <w:r>
              <w:t>10.1</w:t>
            </w:r>
          </w:p>
        </w:tc>
        <w:tc>
          <w:tcPr>
            <w:tcW w:w="4025"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31 000,0</w:t>
            </w:r>
          </w:p>
        </w:tc>
      </w:tr>
      <w:tr w:rsidR="006E6BEA">
        <w:tc>
          <w:tcPr>
            <w:tcW w:w="541" w:type="dxa"/>
          </w:tcPr>
          <w:p w:rsidR="006E6BEA" w:rsidRDefault="006E6BEA">
            <w:pPr>
              <w:pStyle w:val="ConsPlusNormal"/>
              <w:jc w:val="center"/>
            </w:pPr>
            <w:r>
              <w:t>10.2</w:t>
            </w:r>
          </w:p>
        </w:tc>
        <w:tc>
          <w:tcPr>
            <w:tcW w:w="4025" w:type="dxa"/>
          </w:tcPr>
          <w:p w:rsidR="006E6BEA" w:rsidRDefault="006E6BEA">
            <w:pPr>
              <w:pStyle w:val="ConsPlusNormal"/>
              <w:ind w:firstLine="17"/>
            </w:pPr>
            <w:r>
              <w:t>Копанищенское сельское поселение</w:t>
            </w:r>
          </w:p>
        </w:tc>
        <w:tc>
          <w:tcPr>
            <w:tcW w:w="1428" w:type="dxa"/>
          </w:tcPr>
          <w:p w:rsidR="006E6BEA" w:rsidRDefault="006E6BEA">
            <w:pPr>
              <w:pStyle w:val="ConsPlusNormal"/>
              <w:jc w:val="right"/>
            </w:pPr>
            <w:r>
              <w:t>988,2</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10.3</w:t>
            </w:r>
          </w:p>
        </w:tc>
        <w:tc>
          <w:tcPr>
            <w:tcW w:w="4025" w:type="dxa"/>
          </w:tcPr>
          <w:p w:rsidR="006E6BEA" w:rsidRDefault="006E6BEA">
            <w:pPr>
              <w:pStyle w:val="ConsPlusNormal"/>
              <w:ind w:firstLine="17"/>
            </w:pPr>
            <w:r>
              <w:t>Нижнеикорецкое сельское поселение</w:t>
            </w:r>
          </w:p>
        </w:tc>
        <w:tc>
          <w:tcPr>
            <w:tcW w:w="1428" w:type="dxa"/>
          </w:tcPr>
          <w:p w:rsidR="006E6BEA" w:rsidRDefault="006E6BEA">
            <w:pPr>
              <w:pStyle w:val="ConsPlusNormal"/>
              <w:jc w:val="right"/>
            </w:pPr>
            <w:r>
              <w:t>3 490,9</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10.4</w:t>
            </w:r>
          </w:p>
        </w:tc>
        <w:tc>
          <w:tcPr>
            <w:tcW w:w="4025" w:type="dxa"/>
          </w:tcPr>
          <w:p w:rsidR="006E6BEA" w:rsidRDefault="006E6BEA">
            <w:pPr>
              <w:pStyle w:val="ConsPlusNormal"/>
              <w:ind w:firstLine="17"/>
            </w:pPr>
            <w:r>
              <w:t>Среднеикорецкое сельское поселение</w:t>
            </w:r>
          </w:p>
        </w:tc>
        <w:tc>
          <w:tcPr>
            <w:tcW w:w="1428" w:type="dxa"/>
          </w:tcPr>
          <w:p w:rsidR="006E6BEA" w:rsidRDefault="006E6BEA">
            <w:pPr>
              <w:pStyle w:val="ConsPlusNormal"/>
              <w:jc w:val="right"/>
            </w:pPr>
            <w:r>
              <w:t>527,9</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10.5</w:t>
            </w:r>
          </w:p>
        </w:tc>
        <w:tc>
          <w:tcPr>
            <w:tcW w:w="4025" w:type="dxa"/>
          </w:tcPr>
          <w:p w:rsidR="006E6BEA" w:rsidRDefault="006E6BEA">
            <w:pPr>
              <w:pStyle w:val="ConsPlusNormal"/>
              <w:ind w:firstLine="17"/>
            </w:pPr>
            <w:r>
              <w:t>Тресоруковское сельское поселение</w:t>
            </w:r>
          </w:p>
        </w:tc>
        <w:tc>
          <w:tcPr>
            <w:tcW w:w="1428" w:type="dxa"/>
          </w:tcPr>
          <w:p w:rsidR="006E6BEA" w:rsidRDefault="006E6BEA">
            <w:pPr>
              <w:pStyle w:val="ConsPlusNormal"/>
              <w:jc w:val="right"/>
            </w:pPr>
            <w:r>
              <w:t>1 700,0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w:t>
            </w:r>
          </w:p>
        </w:tc>
        <w:tc>
          <w:tcPr>
            <w:tcW w:w="4025"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1 200,0</w:t>
            </w:r>
          </w:p>
        </w:tc>
        <w:tc>
          <w:tcPr>
            <w:tcW w:w="1428" w:type="dxa"/>
          </w:tcPr>
          <w:p w:rsidR="006E6BEA" w:rsidRDefault="006E6BEA">
            <w:pPr>
              <w:pStyle w:val="ConsPlusNormal"/>
              <w:jc w:val="right"/>
            </w:pPr>
            <w:r>
              <w:t>6 214,9</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11.1</w:t>
            </w:r>
          </w:p>
        </w:tc>
        <w:tc>
          <w:tcPr>
            <w:tcW w:w="4025" w:type="dxa"/>
          </w:tcPr>
          <w:p w:rsidR="006E6BEA" w:rsidRDefault="006E6BEA">
            <w:pPr>
              <w:pStyle w:val="ConsPlusNormal"/>
              <w:ind w:firstLine="17"/>
            </w:pPr>
            <w:r>
              <w:t>Кучугуровское сельское поселение</w:t>
            </w:r>
          </w:p>
        </w:tc>
        <w:tc>
          <w:tcPr>
            <w:tcW w:w="1428" w:type="dxa"/>
          </w:tcPr>
          <w:p w:rsidR="006E6BEA" w:rsidRDefault="006E6BEA">
            <w:pPr>
              <w:pStyle w:val="ConsPlusNormal"/>
              <w:jc w:val="right"/>
            </w:pPr>
            <w:r>
              <w:t>1 200,0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11.2</w:t>
            </w:r>
          </w:p>
        </w:tc>
        <w:tc>
          <w:tcPr>
            <w:tcW w:w="4025" w:type="dxa"/>
          </w:tcPr>
          <w:p w:rsidR="006E6BEA" w:rsidRDefault="006E6BEA">
            <w:pPr>
              <w:pStyle w:val="ConsPlusNormal"/>
              <w:ind w:firstLine="17"/>
            </w:pPr>
            <w:r>
              <w:t>Нижнетуровское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6 214,9</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w:t>
            </w:r>
          </w:p>
        </w:tc>
        <w:tc>
          <w:tcPr>
            <w:tcW w:w="4025"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10 184,0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12.1</w:t>
            </w:r>
          </w:p>
        </w:tc>
        <w:tc>
          <w:tcPr>
            <w:tcW w:w="4025" w:type="dxa"/>
          </w:tcPr>
          <w:p w:rsidR="006E6BEA" w:rsidRDefault="006E6BEA">
            <w:pPr>
              <w:pStyle w:val="ConsPlusNormal"/>
              <w:ind w:firstLine="17"/>
            </w:pPr>
            <w:r>
              <w:t>Никольское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10 184,0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13</w:t>
            </w:r>
          </w:p>
        </w:tc>
        <w:tc>
          <w:tcPr>
            <w:tcW w:w="4025"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615,4</w:t>
            </w:r>
          </w:p>
        </w:tc>
        <w:tc>
          <w:tcPr>
            <w:tcW w:w="1428" w:type="dxa"/>
          </w:tcPr>
          <w:p w:rsidR="006E6BEA" w:rsidRDefault="006E6BEA">
            <w:pPr>
              <w:pStyle w:val="ConsPlusNormal"/>
              <w:jc w:val="right"/>
            </w:pPr>
            <w:r>
              <w:t>16 064,0</w:t>
            </w:r>
          </w:p>
        </w:tc>
        <w:tc>
          <w:tcPr>
            <w:tcW w:w="1531" w:type="dxa"/>
          </w:tcPr>
          <w:p w:rsidR="006E6BEA" w:rsidRDefault="006E6BEA">
            <w:pPr>
              <w:pStyle w:val="ConsPlusNormal"/>
              <w:jc w:val="right"/>
            </w:pPr>
            <w:r>
              <w:t>10 600,0</w:t>
            </w:r>
          </w:p>
        </w:tc>
      </w:tr>
      <w:tr w:rsidR="006E6BEA">
        <w:tc>
          <w:tcPr>
            <w:tcW w:w="541" w:type="dxa"/>
          </w:tcPr>
          <w:p w:rsidR="006E6BEA" w:rsidRDefault="006E6BEA">
            <w:pPr>
              <w:pStyle w:val="ConsPlusNormal"/>
              <w:jc w:val="center"/>
            </w:pPr>
            <w:r>
              <w:t>13.1</w:t>
            </w:r>
          </w:p>
        </w:tc>
        <w:tc>
          <w:tcPr>
            <w:tcW w:w="4025"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16 064,0</w:t>
            </w:r>
          </w:p>
        </w:tc>
        <w:tc>
          <w:tcPr>
            <w:tcW w:w="1531" w:type="dxa"/>
          </w:tcPr>
          <w:p w:rsidR="006E6BEA" w:rsidRDefault="006E6BEA">
            <w:pPr>
              <w:pStyle w:val="ConsPlusNormal"/>
              <w:jc w:val="right"/>
            </w:pPr>
            <w:r>
              <w:t>10 600,0</w:t>
            </w:r>
          </w:p>
        </w:tc>
      </w:tr>
      <w:tr w:rsidR="006E6BEA">
        <w:tc>
          <w:tcPr>
            <w:tcW w:w="541" w:type="dxa"/>
          </w:tcPr>
          <w:p w:rsidR="006E6BEA" w:rsidRDefault="006E6BEA">
            <w:pPr>
              <w:pStyle w:val="ConsPlusNormal"/>
              <w:jc w:val="center"/>
            </w:pPr>
            <w:r>
              <w:t>13.2</w:t>
            </w:r>
          </w:p>
        </w:tc>
        <w:tc>
          <w:tcPr>
            <w:tcW w:w="4025" w:type="dxa"/>
          </w:tcPr>
          <w:p w:rsidR="006E6BEA" w:rsidRDefault="006E6BEA">
            <w:pPr>
              <w:pStyle w:val="ConsPlusNormal"/>
              <w:ind w:firstLine="17"/>
            </w:pPr>
            <w:r>
              <w:t>Девицкое сельское поселение</w:t>
            </w:r>
          </w:p>
        </w:tc>
        <w:tc>
          <w:tcPr>
            <w:tcW w:w="1428" w:type="dxa"/>
          </w:tcPr>
          <w:p w:rsidR="006E6BEA" w:rsidRDefault="006E6BEA">
            <w:pPr>
              <w:pStyle w:val="ConsPlusNormal"/>
              <w:jc w:val="right"/>
            </w:pPr>
            <w:r>
              <w:t>87,4</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13.3</w:t>
            </w:r>
          </w:p>
        </w:tc>
        <w:tc>
          <w:tcPr>
            <w:tcW w:w="4025" w:type="dxa"/>
          </w:tcPr>
          <w:p w:rsidR="006E6BEA" w:rsidRDefault="006E6BEA">
            <w:pPr>
              <w:pStyle w:val="ConsPlusNormal"/>
              <w:ind w:firstLine="17"/>
            </w:pPr>
            <w:r>
              <w:t>Петренковское сельское поселение</w:t>
            </w:r>
          </w:p>
        </w:tc>
        <w:tc>
          <w:tcPr>
            <w:tcW w:w="1428" w:type="dxa"/>
          </w:tcPr>
          <w:p w:rsidR="006E6BEA" w:rsidRDefault="006E6BEA">
            <w:pPr>
              <w:pStyle w:val="ConsPlusNormal"/>
              <w:jc w:val="right"/>
            </w:pPr>
            <w:r>
              <w:t>528,0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14</w:t>
            </w:r>
          </w:p>
        </w:tc>
        <w:tc>
          <w:tcPr>
            <w:tcW w:w="4025"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1 268,0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14.1</w:t>
            </w:r>
          </w:p>
        </w:tc>
        <w:tc>
          <w:tcPr>
            <w:tcW w:w="4025" w:type="dxa"/>
          </w:tcPr>
          <w:p w:rsidR="006E6BEA" w:rsidRDefault="006E6BEA">
            <w:pPr>
              <w:pStyle w:val="ConsPlusNormal"/>
              <w:ind w:firstLine="17"/>
            </w:pPr>
            <w:r>
              <w:t>Елизаветовское сельское поселение</w:t>
            </w:r>
          </w:p>
        </w:tc>
        <w:tc>
          <w:tcPr>
            <w:tcW w:w="1428" w:type="dxa"/>
          </w:tcPr>
          <w:p w:rsidR="006E6BEA" w:rsidRDefault="006E6BEA">
            <w:pPr>
              <w:pStyle w:val="ConsPlusNormal"/>
              <w:jc w:val="right"/>
            </w:pPr>
            <w:r>
              <w:t>1 268,0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w:t>
            </w:r>
          </w:p>
        </w:tc>
        <w:tc>
          <w:tcPr>
            <w:tcW w:w="4025"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3 714,6</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15.1</w:t>
            </w:r>
          </w:p>
        </w:tc>
        <w:tc>
          <w:tcPr>
            <w:tcW w:w="4025" w:type="dxa"/>
          </w:tcPr>
          <w:p w:rsidR="006E6BEA" w:rsidRDefault="006E6BEA">
            <w:pPr>
              <w:pStyle w:val="ConsPlusNormal"/>
              <w:ind w:firstLine="17"/>
            </w:pPr>
            <w:r>
              <w:t>Белогорьевское сельское поселение</w:t>
            </w:r>
          </w:p>
        </w:tc>
        <w:tc>
          <w:tcPr>
            <w:tcW w:w="1428" w:type="dxa"/>
          </w:tcPr>
          <w:p w:rsidR="006E6BEA" w:rsidRDefault="006E6BEA">
            <w:pPr>
              <w:pStyle w:val="ConsPlusNormal"/>
              <w:jc w:val="right"/>
            </w:pPr>
            <w:r>
              <w:t>1 721,1</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15.2</w:t>
            </w:r>
          </w:p>
        </w:tc>
        <w:tc>
          <w:tcPr>
            <w:tcW w:w="4025" w:type="dxa"/>
          </w:tcPr>
          <w:p w:rsidR="006E6BEA" w:rsidRDefault="006E6BEA">
            <w:pPr>
              <w:pStyle w:val="ConsPlusNormal"/>
              <w:ind w:firstLine="17"/>
            </w:pPr>
            <w:r>
              <w:t>Сагуновское сельское поселение</w:t>
            </w:r>
          </w:p>
        </w:tc>
        <w:tc>
          <w:tcPr>
            <w:tcW w:w="1428" w:type="dxa"/>
          </w:tcPr>
          <w:p w:rsidR="006E6BEA" w:rsidRDefault="006E6BEA">
            <w:pPr>
              <w:pStyle w:val="ConsPlusNormal"/>
              <w:jc w:val="right"/>
            </w:pPr>
            <w:r>
              <w:t>1 993,5</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16</w:t>
            </w:r>
          </w:p>
        </w:tc>
        <w:tc>
          <w:tcPr>
            <w:tcW w:w="4025"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914,0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16.1</w:t>
            </w:r>
          </w:p>
        </w:tc>
        <w:tc>
          <w:tcPr>
            <w:tcW w:w="4025" w:type="dxa"/>
          </w:tcPr>
          <w:p w:rsidR="006E6BEA" w:rsidRDefault="006E6BEA">
            <w:pPr>
              <w:pStyle w:val="ConsPlusNormal"/>
              <w:ind w:firstLine="17"/>
            </w:pPr>
            <w:r>
              <w:t>Репьёвское сельское поселение</w:t>
            </w:r>
          </w:p>
        </w:tc>
        <w:tc>
          <w:tcPr>
            <w:tcW w:w="1428" w:type="dxa"/>
          </w:tcPr>
          <w:p w:rsidR="006E6BEA" w:rsidRDefault="006E6BEA">
            <w:pPr>
              <w:pStyle w:val="ConsPlusNormal"/>
              <w:jc w:val="right"/>
            </w:pPr>
            <w:r>
              <w:t>914,0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17</w:t>
            </w:r>
          </w:p>
        </w:tc>
        <w:tc>
          <w:tcPr>
            <w:tcW w:w="4025"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6 386,6</w:t>
            </w:r>
          </w:p>
        </w:tc>
        <w:tc>
          <w:tcPr>
            <w:tcW w:w="1428" w:type="dxa"/>
          </w:tcPr>
          <w:p w:rsidR="006E6BEA" w:rsidRDefault="006E6BEA">
            <w:pPr>
              <w:pStyle w:val="ConsPlusNormal"/>
              <w:jc w:val="right"/>
            </w:pPr>
            <w:r>
              <w:t>16 401,0</w:t>
            </w:r>
          </w:p>
        </w:tc>
        <w:tc>
          <w:tcPr>
            <w:tcW w:w="1531" w:type="dxa"/>
          </w:tcPr>
          <w:p w:rsidR="006E6BEA" w:rsidRDefault="006E6BEA">
            <w:pPr>
              <w:pStyle w:val="ConsPlusNormal"/>
              <w:jc w:val="right"/>
            </w:pPr>
            <w:r>
              <w:t>28 400,0</w:t>
            </w:r>
          </w:p>
        </w:tc>
      </w:tr>
      <w:tr w:rsidR="006E6BEA">
        <w:tc>
          <w:tcPr>
            <w:tcW w:w="541" w:type="dxa"/>
          </w:tcPr>
          <w:p w:rsidR="006E6BEA" w:rsidRDefault="006E6BEA">
            <w:pPr>
              <w:pStyle w:val="ConsPlusNormal"/>
              <w:jc w:val="center"/>
            </w:pPr>
            <w:r>
              <w:t>17.1</w:t>
            </w:r>
          </w:p>
        </w:tc>
        <w:tc>
          <w:tcPr>
            <w:tcW w:w="4025"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16 401,0</w:t>
            </w:r>
          </w:p>
        </w:tc>
        <w:tc>
          <w:tcPr>
            <w:tcW w:w="1531" w:type="dxa"/>
          </w:tcPr>
          <w:p w:rsidR="006E6BEA" w:rsidRDefault="006E6BEA">
            <w:pPr>
              <w:pStyle w:val="ConsPlusNormal"/>
              <w:jc w:val="right"/>
            </w:pPr>
            <w:r>
              <w:t>28 400,0</w:t>
            </w:r>
          </w:p>
        </w:tc>
      </w:tr>
      <w:tr w:rsidR="006E6BEA">
        <w:tc>
          <w:tcPr>
            <w:tcW w:w="541" w:type="dxa"/>
          </w:tcPr>
          <w:p w:rsidR="006E6BEA" w:rsidRDefault="006E6BEA">
            <w:pPr>
              <w:pStyle w:val="ConsPlusNormal"/>
              <w:jc w:val="center"/>
            </w:pPr>
            <w:r>
              <w:t>17.2</w:t>
            </w:r>
          </w:p>
        </w:tc>
        <w:tc>
          <w:tcPr>
            <w:tcW w:w="4025" w:type="dxa"/>
          </w:tcPr>
          <w:p w:rsidR="006E6BEA" w:rsidRDefault="006E6BEA">
            <w:pPr>
              <w:pStyle w:val="ConsPlusNormal"/>
              <w:ind w:firstLine="17"/>
            </w:pPr>
            <w:r>
              <w:t>Городское поселение - город Россошь</w:t>
            </w:r>
          </w:p>
        </w:tc>
        <w:tc>
          <w:tcPr>
            <w:tcW w:w="1428" w:type="dxa"/>
          </w:tcPr>
          <w:p w:rsidR="006E6BEA" w:rsidRDefault="006E6BEA">
            <w:pPr>
              <w:pStyle w:val="ConsPlusNormal"/>
              <w:jc w:val="right"/>
            </w:pPr>
            <w:r>
              <w:t>1 810,5</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17.3</w:t>
            </w:r>
          </w:p>
        </w:tc>
        <w:tc>
          <w:tcPr>
            <w:tcW w:w="4025" w:type="dxa"/>
          </w:tcPr>
          <w:p w:rsidR="006E6BEA" w:rsidRDefault="006E6BEA">
            <w:pPr>
              <w:pStyle w:val="ConsPlusNormal"/>
              <w:ind w:firstLine="17"/>
            </w:pPr>
            <w:r>
              <w:t>Александровское сельское поселение</w:t>
            </w:r>
          </w:p>
        </w:tc>
        <w:tc>
          <w:tcPr>
            <w:tcW w:w="1428" w:type="dxa"/>
          </w:tcPr>
          <w:p w:rsidR="006E6BEA" w:rsidRDefault="006E6BEA">
            <w:pPr>
              <w:pStyle w:val="ConsPlusNormal"/>
              <w:jc w:val="right"/>
            </w:pPr>
            <w:r>
              <w:t>4 576,1</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w:t>
            </w:r>
          </w:p>
        </w:tc>
        <w:tc>
          <w:tcPr>
            <w:tcW w:w="4025"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5 029,5</w:t>
            </w:r>
          </w:p>
        </w:tc>
        <w:tc>
          <w:tcPr>
            <w:tcW w:w="1428" w:type="dxa"/>
          </w:tcPr>
          <w:p w:rsidR="006E6BEA" w:rsidRDefault="006E6BEA">
            <w:pPr>
              <w:pStyle w:val="ConsPlusNormal"/>
              <w:jc w:val="right"/>
            </w:pPr>
            <w:r>
              <w:t>2 914,8</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18.1</w:t>
            </w:r>
          </w:p>
        </w:tc>
        <w:tc>
          <w:tcPr>
            <w:tcW w:w="4025" w:type="dxa"/>
          </w:tcPr>
          <w:p w:rsidR="006E6BEA" w:rsidRDefault="006E6BEA">
            <w:pPr>
              <w:pStyle w:val="ConsPlusNormal"/>
              <w:ind w:firstLine="17"/>
            </w:pPr>
            <w:r>
              <w:t>Абрамовское сельское поселение</w:t>
            </w:r>
          </w:p>
        </w:tc>
        <w:tc>
          <w:tcPr>
            <w:tcW w:w="1428" w:type="dxa"/>
          </w:tcPr>
          <w:p w:rsidR="006E6BEA" w:rsidRDefault="006E6BEA">
            <w:pPr>
              <w:pStyle w:val="ConsPlusNormal"/>
              <w:jc w:val="right"/>
            </w:pPr>
            <w:r>
              <w:t>2 944,2</w:t>
            </w:r>
          </w:p>
        </w:tc>
        <w:tc>
          <w:tcPr>
            <w:tcW w:w="1428" w:type="dxa"/>
          </w:tcPr>
          <w:p w:rsidR="006E6BEA" w:rsidRDefault="006E6BEA">
            <w:pPr>
              <w:pStyle w:val="ConsPlusNormal"/>
              <w:jc w:val="right"/>
            </w:pPr>
            <w:r>
              <w:t>2 914,8</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18.2</w:t>
            </w:r>
          </w:p>
        </w:tc>
        <w:tc>
          <w:tcPr>
            <w:tcW w:w="4025" w:type="dxa"/>
          </w:tcPr>
          <w:p w:rsidR="006E6BEA" w:rsidRDefault="006E6BEA">
            <w:pPr>
              <w:pStyle w:val="ConsPlusNormal"/>
              <w:ind w:firstLine="17"/>
            </w:pPr>
            <w:r>
              <w:t>Каменно-Степное сельское поселение</w:t>
            </w:r>
          </w:p>
        </w:tc>
        <w:tc>
          <w:tcPr>
            <w:tcW w:w="1428" w:type="dxa"/>
          </w:tcPr>
          <w:p w:rsidR="006E6BEA" w:rsidRDefault="006E6BEA">
            <w:pPr>
              <w:pStyle w:val="ConsPlusNormal"/>
              <w:jc w:val="right"/>
            </w:pPr>
            <w:r>
              <w:t>2 085,3</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19</w:t>
            </w:r>
          </w:p>
        </w:tc>
        <w:tc>
          <w:tcPr>
            <w:tcW w:w="4025"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324,1</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20</w:t>
            </w:r>
          </w:p>
        </w:tc>
        <w:tc>
          <w:tcPr>
            <w:tcW w:w="4025"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14 669,3</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pPr>
          </w:p>
        </w:tc>
        <w:tc>
          <w:tcPr>
            <w:tcW w:w="4025" w:type="dxa"/>
          </w:tcPr>
          <w:p w:rsidR="006E6BEA" w:rsidRDefault="006E6BEA">
            <w:pPr>
              <w:pStyle w:val="ConsPlusNormal"/>
              <w:ind w:firstLine="17"/>
            </w:pPr>
            <w:r>
              <w:t>ВСЕГО</w:t>
            </w:r>
          </w:p>
        </w:tc>
        <w:tc>
          <w:tcPr>
            <w:tcW w:w="1428" w:type="dxa"/>
          </w:tcPr>
          <w:p w:rsidR="006E6BEA" w:rsidRDefault="006E6BEA">
            <w:pPr>
              <w:pStyle w:val="ConsPlusNormal"/>
              <w:jc w:val="right"/>
            </w:pPr>
            <w:r>
              <w:t>76 531,7</w:t>
            </w:r>
          </w:p>
        </w:tc>
        <w:tc>
          <w:tcPr>
            <w:tcW w:w="1428" w:type="dxa"/>
          </w:tcPr>
          <w:p w:rsidR="006E6BEA" w:rsidRDefault="006E6BEA">
            <w:pPr>
              <w:pStyle w:val="ConsPlusNormal"/>
              <w:jc w:val="right"/>
            </w:pPr>
            <w:r>
              <w:t>70 000,0</w:t>
            </w:r>
          </w:p>
        </w:tc>
        <w:tc>
          <w:tcPr>
            <w:tcW w:w="1531" w:type="dxa"/>
          </w:tcPr>
          <w:p w:rsidR="006E6BEA" w:rsidRDefault="006E6BEA">
            <w:pPr>
              <w:pStyle w:val="ConsPlusNormal"/>
              <w:jc w:val="right"/>
            </w:pPr>
            <w:r>
              <w:t>70 000,0</w:t>
            </w:r>
          </w:p>
        </w:tc>
      </w:tr>
    </w:tbl>
    <w:p w:rsidR="006E6BEA" w:rsidRDefault="006E6BEA">
      <w:pPr>
        <w:pStyle w:val="ConsPlusNormal"/>
        <w:ind w:firstLine="540"/>
        <w:jc w:val="both"/>
      </w:pPr>
    </w:p>
    <w:p w:rsidR="006E6BEA" w:rsidRDefault="006E6BEA">
      <w:pPr>
        <w:pStyle w:val="ConsPlusNormal"/>
        <w:jc w:val="right"/>
        <w:outlineLvl w:val="1"/>
      </w:pPr>
      <w:r>
        <w:t>Таблица 63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обеспечение комплексного</w:t>
      </w:r>
    </w:p>
    <w:p w:rsidR="006E6BEA" w:rsidRDefault="006E6BEA">
      <w:pPr>
        <w:pStyle w:val="ConsPlusTitle"/>
        <w:jc w:val="center"/>
      </w:pPr>
      <w:r>
        <w:t>развития сельских территорий в рамках регионального проекта</w:t>
      </w:r>
    </w:p>
    <w:p w:rsidR="006E6BEA" w:rsidRDefault="006E6BEA">
      <w:pPr>
        <w:pStyle w:val="ConsPlusTitle"/>
        <w:jc w:val="center"/>
      </w:pPr>
      <w:r>
        <w:t>"Благоустройство сельских территорий"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60"/>
        <w:gridCol w:w="1531"/>
      </w:tblGrid>
      <w:tr w:rsidR="006E6BEA">
        <w:tc>
          <w:tcPr>
            <w:tcW w:w="541" w:type="dxa"/>
            <w:vAlign w:val="center"/>
          </w:tcPr>
          <w:p w:rsidR="006E6BEA" w:rsidRDefault="006E6BEA">
            <w:pPr>
              <w:pStyle w:val="ConsPlusNormal"/>
              <w:jc w:val="center"/>
            </w:pPr>
            <w:r>
              <w:t>N п/п</w:t>
            </w:r>
          </w:p>
        </w:tc>
        <w:tc>
          <w:tcPr>
            <w:tcW w:w="6860" w:type="dxa"/>
            <w:vAlign w:val="center"/>
          </w:tcPr>
          <w:p w:rsidR="006E6BEA" w:rsidRDefault="006E6BEA">
            <w:pPr>
              <w:pStyle w:val="ConsPlusNormal"/>
              <w:jc w:val="center"/>
            </w:pPr>
            <w:r>
              <w:t>Наименование муниципального образования</w:t>
            </w:r>
          </w:p>
        </w:tc>
        <w:tc>
          <w:tcPr>
            <w:tcW w:w="1531"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60" w:type="dxa"/>
            <w:vAlign w:val="center"/>
          </w:tcPr>
          <w:p w:rsidR="006E6BEA" w:rsidRDefault="006E6BEA">
            <w:pPr>
              <w:pStyle w:val="ConsPlusNormal"/>
              <w:jc w:val="center"/>
            </w:pPr>
            <w:r>
              <w:t>2</w:t>
            </w:r>
          </w:p>
        </w:tc>
        <w:tc>
          <w:tcPr>
            <w:tcW w:w="1531"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860" w:type="dxa"/>
            <w:vAlign w:val="bottom"/>
          </w:tcPr>
          <w:p w:rsidR="006E6BEA" w:rsidRDefault="006E6BEA">
            <w:pPr>
              <w:pStyle w:val="ConsPlusNormal"/>
              <w:ind w:firstLine="17"/>
            </w:pPr>
            <w:r>
              <w:t>Бутурлиновский муниципальный район</w:t>
            </w:r>
          </w:p>
        </w:tc>
        <w:tc>
          <w:tcPr>
            <w:tcW w:w="1531" w:type="dxa"/>
            <w:vAlign w:val="center"/>
          </w:tcPr>
          <w:p w:rsidR="006E6BEA" w:rsidRDefault="006E6BEA">
            <w:pPr>
              <w:pStyle w:val="ConsPlusNormal"/>
              <w:jc w:val="right"/>
            </w:pPr>
            <w:r>
              <w:t>2 488,5</w:t>
            </w:r>
          </w:p>
        </w:tc>
      </w:tr>
      <w:tr w:rsidR="006E6BEA">
        <w:tc>
          <w:tcPr>
            <w:tcW w:w="541" w:type="dxa"/>
            <w:vAlign w:val="bottom"/>
          </w:tcPr>
          <w:p w:rsidR="006E6BEA" w:rsidRDefault="006E6BEA">
            <w:pPr>
              <w:pStyle w:val="ConsPlusNormal"/>
              <w:jc w:val="center"/>
            </w:pPr>
            <w:r>
              <w:t>2</w:t>
            </w:r>
          </w:p>
        </w:tc>
        <w:tc>
          <w:tcPr>
            <w:tcW w:w="6860" w:type="dxa"/>
            <w:vAlign w:val="bottom"/>
          </w:tcPr>
          <w:p w:rsidR="006E6BEA" w:rsidRDefault="006E6BEA">
            <w:pPr>
              <w:pStyle w:val="ConsPlusNormal"/>
              <w:ind w:firstLine="17"/>
            </w:pPr>
            <w:r>
              <w:t>Грибановский муниципальный район</w:t>
            </w:r>
          </w:p>
        </w:tc>
        <w:tc>
          <w:tcPr>
            <w:tcW w:w="1531" w:type="dxa"/>
            <w:vAlign w:val="center"/>
          </w:tcPr>
          <w:p w:rsidR="006E6BEA" w:rsidRDefault="006E6BEA">
            <w:pPr>
              <w:pStyle w:val="ConsPlusNormal"/>
              <w:jc w:val="right"/>
            </w:pPr>
            <w:r>
              <w:t>2 047,7</w:t>
            </w:r>
          </w:p>
        </w:tc>
      </w:tr>
      <w:tr w:rsidR="006E6BEA">
        <w:tc>
          <w:tcPr>
            <w:tcW w:w="541" w:type="dxa"/>
            <w:vAlign w:val="bottom"/>
          </w:tcPr>
          <w:p w:rsidR="006E6BEA" w:rsidRDefault="006E6BEA">
            <w:pPr>
              <w:pStyle w:val="ConsPlusNormal"/>
              <w:jc w:val="center"/>
            </w:pPr>
            <w:r>
              <w:t>3</w:t>
            </w:r>
          </w:p>
        </w:tc>
        <w:tc>
          <w:tcPr>
            <w:tcW w:w="6860" w:type="dxa"/>
            <w:vAlign w:val="bottom"/>
          </w:tcPr>
          <w:p w:rsidR="006E6BEA" w:rsidRDefault="006E6BEA">
            <w:pPr>
              <w:pStyle w:val="ConsPlusNormal"/>
              <w:ind w:firstLine="17"/>
            </w:pPr>
            <w:r>
              <w:t>Кантемировский муниципальный район</w:t>
            </w:r>
          </w:p>
        </w:tc>
        <w:tc>
          <w:tcPr>
            <w:tcW w:w="1531" w:type="dxa"/>
            <w:vAlign w:val="center"/>
          </w:tcPr>
          <w:p w:rsidR="006E6BEA" w:rsidRDefault="006E6BEA">
            <w:pPr>
              <w:pStyle w:val="ConsPlusNormal"/>
              <w:jc w:val="right"/>
            </w:pPr>
            <w:r>
              <w:t>1 946,8</w:t>
            </w:r>
          </w:p>
        </w:tc>
      </w:tr>
      <w:tr w:rsidR="006E6BEA">
        <w:tc>
          <w:tcPr>
            <w:tcW w:w="541" w:type="dxa"/>
            <w:vAlign w:val="bottom"/>
          </w:tcPr>
          <w:p w:rsidR="006E6BEA" w:rsidRDefault="006E6BEA">
            <w:pPr>
              <w:pStyle w:val="ConsPlusNormal"/>
              <w:jc w:val="center"/>
            </w:pPr>
            <w:r>
              <w:t>4</w:t>
            </w:r>
          </w:p>
        </w:tc>
        <w:tc>
          <w:tcPr>
            <w:tcW w:w="6860" w:type="dxa"/>
            <w:vAlign w:val="bottom"/>
          </w:tcPr>
          <w:p w:rsidR="006E6BEA" w:rsidRDefault="006E6BEA">
            <w:pPr>
              <w:pStyle w:val="ConsPlusNormal"/>
              <w:ind w:firstLine="17"/>
            </w:pPr>
            <w:r>
              <w:t>Каширский муниципальный район</w:t>
            </w:r>
          </w:p>
        </w:tc>
        <w:tc>
          <w:tcPr>
            <w:tcW w:w="1531" w:type="dxa"/>
            <w:vAlign w:val="center"/>
          </w:tcPr>
          <w:p w:rsidR="006E6BEA" w:rsidRDefault="006E6BEA">
            <w:pPr>
              <w:pStyle w:val="ConsPlusNormal"/>
              <w:jc w:val="right"/>
            </w:pPr>
            <w:r>
              <w:t>1 571,5</w:t>
            </w:r>
          </w:p>
        </w:tc>
      </w:tr>
      <w:tr w:rsidR="006E6BEA">
        <w:tc>
          <w:tcPr>
            <w:tcW w:w="541" w:type="dxa"/>
            <w:vAlign w:val="bottom"/>
          </w:tcPr>
          <w:p w:rsidR="006E6BEA" w:rsidRDefault="006E6BEA">
            <w:pPr>
              <w:pStyle w:val="ConsPlusNormal"/>
              <w:jc w:val="center"/>
            </w:pPr>
            <w:r>
              <w:t>5</w:t>
            </w:r>
          </w:p>
        </w:tc>
        <w:tc>
          <w:tcPr>
            <w:tcW w:w="6860" w:type="dxa"/>
            <w:vAlign w:val="bottom"/>
          </w:tcPr>
          <w:p w:rsidR="006E6BEA" w:rsidRDefault="006E6BEA">
            <w:pPr>
              <w:pStyle w:val="ConsPlusNormal"/>
              <w:ind w:firstLine="17"/>
            </w:pPr>
            <w:r>
              <w:t>Лискинский муниципальный район</w:t>
            </w:r>
          </w:p>
        </w:tc>
        <w:tc>
          <w:tcPr>
            <w:tcW w:w="1531" w:type="dxa"/>
            <w:vAlign w:val="center"/>
          </w:tcPr>
          <w:p w:rsidR="006E6BEA" w:rsidRDefault="006E6BEA">
            <w:pPr>
              <w:pStyle w:val="ConsPlusNormal"/>
              <w:jc w:val="right"/>
            </w:pPr>
            <w:r>
              <w:t>4 764,1</w:t>
            </w:r>
          </w:p>
        </w:tc>
      </w:tr>
      <w:tr w:rsidR="006E6BEA">
        <w:tc>
          <w:tcPr>
            <w:tcW w:w="541" w:type="dxa"/>
            <w:vAlign w:val="bottom"/>
          </w:tcPr>
          <w:p w:rsidR="006E6BEA" w:rsidRDefault="006E6BEA">
            <w:pPr>
              <w:pStyle w:val="ConsPlusNormal"/>
              <w:jc w:val="center"/>
            </w:pPr>
            <w:r>
              <w:t>6</w:t>
            </w:r>
          </w:p>
        </w:tc>
        <w:tc>
          <w:tcPr>
            <w:tcW w:w="6860" w:type="dxa"/>
            <w:vAlign w:val="bottom"/>
          </w:tcPr>
          <w:p w:rsidR="006E6BEA" w:rsidRDefault="006E6BEA">
            <w:pPr>
              <w:pStyle w:val="ConsPlusNormal"/>
              <w:ind w:firstLine="17"/>
            </w:pPr>
            <w:r>
              <w:t>Новоусманский муниципальный район</w:t>
            </w:r>
          </w:p>
        </w:tc>
        <w:tc>
          <w:tcPr>
            <w:tcW w:w="1531" w:type="dxa"/>
            <w:vAlign w:val="center"/>
          </w:tcPr>
          <w:p w:rsidR="006E6BEA" w:rsidRDefault="006E6BEA">
            <w:pPr>
              <w:pStyle w:val="ConsPlusNormal"/>
              <w:jc w:val="right"/>
            </w:pPr>
            <w:r>
              <w:t>3 801,4</w:t>
            </w:r>
          </w:p>
        </w:tc>
      </w:tr>
      <w:tr w:rsidR="006E6BEA">
        <w:tc>
          <w:tcPr>
            <w:tcW w:w="541" w:type="dxa"/>
            <w:vAlign w:val="bottom"/>
          </w:tcPr>
          <w:p w:rsidR="006E6BEA" w:rsidRDefault="006E6BEA">
            <w:pPr>
              <w:pStyle w:val="ConsPlusNormal"/>
              <w:jc w:val="center"/>
            </w:pPr>
            <w:r>
              <w:t>7</w:t>
            </w:r>
          </w:p>
        </w:tc>
        <w:tc>
          <w:tcPr>
            <w:tcW w:w="6860" w:type="dxa"/>
            <w:vAlign w:val="bottom"/>
          </w:tcPr>
          <w:p w:rsidR="006E6BEA" w:rsidRDefault="006E6BEA">
            <w:pPr>
              <w:pStyle w:val="ConsPlusNormal"/>
              <w:ind w:firstLine="17"/>
            </w:pPr>
            <w:r>
              <w:t>Рамонский муниципальный район</w:t>
            </w:r>
          </w:p>
        </w:tc>
        <w:tc>
          <w:tcPr>
            <w:tcW w:w="1531" w:type="dxa"/>
            <w:vAlign w:val="center"/>
          </w:tcPr>
          <w:p w:rsidR="006E6BEA" w:rsidRDefault="006E6BEA">
            <w:pPr>
              <w:pStyle w:val="ConsPlusNormal"/>
              <w:jc w:val="right"/>
            </w:pPr>
            <w:r>
              <w:t>3 000,0</w:t>
            </w:r>
          </w:p>
        </w:tc>
      </w:tr>
      <w:tr w:rsidR="006E6BEA">
        <w:tc>
          <w:tcPr>
            <w:tcW w:w="541" w:type="dxa"/>
            <w:vAlign w:val="bottom"/>
          </w:tcPr>
          <w:p w:rsidR="006E6BEA" w:rsidRDefault="006E6BEA">
            <w:pPr>
              <w:pStyle w:val="ConsPlusNormal"/>
              <w:jc w:val="center"/>
            </w:pPr>
            <w:r>
              <w:t>8</w:t>
            </w:r>
          </w:p>
        </w:tc>
        <w:tc>
          <w:tcPr>
            <w:tcW w:w="6860" w:type="dxa"/>
            <w:vAlign w:val="bottom"/>
          </w:tcPr>
          <w:p w:rsidR="006E6BEA" w:rsidRDefault="006E6BEA">
            <w:pPr>
              <w:pStyle w:val="ConsPlusNormal"/>
              <w:ind w:firstLine="17"/>
            </w:pPr>
            <w:r>
              <w:t>Терновский муниципальный район</w:t>
            </w:r>
          </w:p>
        </w:tc>
        <w:tc>
          <w:tcPr>
            <w:tcW w:w="1531" w:type="dxa"/>
            <w:vAlign w:val="center"/>
          </w:tcPr>
          <w:p w:rsidR="006E6BEA" w:rsidRDefault="006E6BEA">
            <w:pPr>
              <w:pStyle w:val="ConsPlusNormal"/>
              <w:jc w:val="right"/>
            </w:pPr>
            <w:r>
              <w:t>2 100,0</w:t>
            </w:r>
          </w:p>
        </w:tc>
      </w:tr>
      <w:tr w:rsidR="006E6BEA">
        <w:tc>
          <w:tcPr>
            <w:tcW w:w="541" w:type="dxa"/>
            <w:vAlign w:val="bottom"/>
          </w:tcPr>
          <w:p w:rsidR="006E6BEA" w:rsidRDefault="006E6BEA">
            <w:pPr>
              <w:pStyle w:val="ConsPlusNormal"/>
              <w:jc w:val="center"/>
            </w:pPr>
            <w:r>
              <w:t>9</w:t>
            </w:r>
          </w:p>
        </w:tc>
        <w:tc>
          <w:tcPr>
            <w:tcW w:w="6860" w:type="dxa"/>
            <w:vAlign w:val="bottom"/>
          </w:tcPr>
          <w:p w:rsidR="006E6BEA" w:rsidRDefault="006E6BEA">
            <w:pPr>
              <w:pStyle w:val="ConsPlusNormal"/>
              <w:ind w:firstLine="17"/>
            </w:pPr>
            <w:r>
              <w:t>Хохольский муниципальный район</w:t>
            </w:r>
          </w:p>
        </w:tc>
        <w:tc>
          <w:tcPr>
            <w:tcW w:w="1531" w:type="dxa"/>
            <w:vAlign w:val="center"/>
          </w:tcPr>
          <w:p w:rsidR="006E6BEA" w:rsidRDefault="006E6BEA">
            <w:pPr>
              <w:pStyle w:val="ConsPlusNormal"/>
              <w:jc w:val="right"/>
            </w:pPr>
            <w:r>
              <w:t>3 000,0</w:t>
            </w:r>
          </w:p>
        </w:tc>
      </w:tr>
      <w:tr w:rsidR="006E6BEA">
        <w:tc>
          <w:tcPr>
            <w:tcW w:w="541" w:type="dxa"/>
            <w:vAlign w:val="bottom"/>
          </w:tcPr>
          <w:p w:rsidR="006E6BEA" w:rsidRDefault="006E6BEA">
            <w:pPr>
              <w:pStyle w:val="ConsPlusNormal"/>
            </w:pPr>
          </w:p>
        </w:tc>
        <w:tc>
          <w:tcPr>
            <w:tcW w:w="6860" w:type="dxa"/>
          </w:tcPr>
          <w:p w:rsidR="006E6BEA" w:rsidRDefault="006E6BEA">
            <w:pPr>
              <w:pStyle w:val="ConsPlusNormal"/>
              <w:ind w:firstLine="17"/>
            </w:pPr>
            <w:r>
              <w:t>ВСЕГО</w:t>
            </w:r>
          </w:p>
        </w:tc>
        <w:tc>
          <w:tcPr>
            <w:tcW w:w="1531" w:type="dxa"/>
            <w:vAlign w:val="center"/>
          </w:tcPr>
          <w:p w:rsidR="006E6BEA" w:rsidRDefault="006E6BEA">
            <w:pPr>
              <w:pStyle w:val="ConsPlusNormal"/>
              <w:jc w:val="right"/>
            </w:pPr>
            <w:r>
              <w:t>24 720,0</w:t>
            </w:r>
          </w:p>
        </w:tc>
      </w:tr>
    </w:tbl>
    <w:p w:rsidR="006E6BEA" w:rsidRDefault="006E6BEA">
      <w:pPr>
        <w:pStyle w:val="ConsPlusNormal"/>
        <w:ind w:firstLine="540"/>
        <w:jc w:val="both"/>
      </w:pPr>
    </w:p>
    <w:p w:rsidR="006E6BEA" w:rsidRDefault="006E6BEA">
      <w:pPr>
        <w:pStyle w:val="ConsPlusNormal"/>
        <w:jc w:val="right"/>
        <w:outlineLvl w:val="1"/>
      </w:pPr>
      <w:r>
        <w:t>Таблица 64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субсидии из областного бюджета на софинансирование расходов</w:t>
      </w:r>
    </w:p>
    <w:p w:rsidR="006E6BEA" w:rsidRDefault="006E6BEA">
      <w:pPr>
        <w:pStyle w:val="ConsPlusTitle"/>
        <w:jc w:val="center"/>
      </w:pPr>
      <w:r>
        <w:t>муниципальных образований на устройство тротуаров</w:t>
      </w:r>
    </w:p>
    <w:p w:rsidR="006E6BEA" w:rsidRDefault="006E6BEA">
      <w:pPr>
        <w:pStyle w:val="ConsPlusTitle"/>
        <w:jc w:val="center"/>
      </w:pPr>
      <w:r>
        <w:t>и велопешеходных дорожек на 2025 год и на плановый период</w:t>
      </w:r>
    </w:p>
    <w:p w:rsidR="006E6BEA" w:rsidRDefault="006E6BEA">
      <w:pPr>
        <w:pStyle w:val="ConsPlusTitle"/>
        <w:jc w:val="center"/>
      </w:pPr>
      <w:r>
        <w:t>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025"/>
        <w:gridCol w:w="1428"/>
        <w:gridCol w:w="1428"/>
        <w:gridCol w:w="1531"/>
      </w:tblGrid>
      <w:tr w:rsidR="006E6BEA">
        <w:tc>
          <w:tcPr>
            <w:tcW w:w="541" w:type="dxa"/>
            <w:vAlign w:val="center"/>
          </w:tcPr>
          <w:p w:rsidR="006E6BEA" w:rsidRDefault="006E6BEA">
            <w:pPr>
              <w:pStyle w:val="ConsPlusNormal"/>
              <w:jc w:val="center"/>
            </w:pPr>
            <w:r>
              <w:t>N п/п</w:t>
            </w:r>
          </w:p>
        </w:tc>
        <w:tc>
          <w:tcPr>
            <w:tcW w:w="4025"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53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53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6 211,3</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w:t>
            </w:r>
          </w:p>
        </w:tc>
        <w:tc>
          <w:tcPr>
            <w:tcW w:w="4025" w:type="dxa"/>
          </w:tcPr>
          <w:p w:rsidR="006E6BEA" w:rsidRDefault="006E6BEA">
            <w:pPr>
              <w:pStyle w:val="ConsPlusNormal"/>
              <w:ind w:firstLine="17"/>
            </w:pPr>
            <w:r>
              <w:t>Аннинское городское поселение</w:t>
            </w:r>
          </w:p>
        </w:tc>
        <w:tc>
          <w:tcPr>
            <w:tcW w:w="1428" w:type="dxa"/>
          </w:tcPr>
          <w:p w:rsidR="006E6BEA" w:rsidRDefault="006E6BEA">
            <w:pPr>
              <w:pStyle w:val="ConsPlusNormal"/>
              <w:jc w:val="right"/>
            </w:pPr>
            <w:r>
              <w:t>6 211,3</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025"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4 635,0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2.1</w:t>
            </w:r>
          </w:p>
        </w:tc>
        <w:tc>
          <w:tcPr>
            <w:tcW w:w="4025" w:type="dxa"/>
          </w:tcPr>
          <w:p w:rsidR="006E6BEA" w:rsidRDefault="006E6BEA">
            <w:pPr>
              <w:pStyle w:val="ConsPlusNormal"/>
              <w:ind w:firstLine="17"/>
            </w:pPr>
            <w:r>
              <w:t>Семёно-Александровское сельское поселение</w:t>
            </w:r>
          </w:p>
        </w:tc>
        <w:tc>
          <w:tcPr>
            <w:tcW w:w="1428" w:type="dxa"/>
          </w:tcPr>
          <w:p w:rsidR="006E6BEA" w:rsidRDefault="006E6BEA">
            <w:pPr>
              <w:pStyle w:val="ConsPlusNormal"/>
              <w:jc w:val="right"/>
            </w:pPr>
            <w:r>
              <w:t>4 635,0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025"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3 100,0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3.1</w:t>
            </w:r>
          </w:p>
        </w:tc>
        <w:tc>
          <w:tcPr>
            <w:tcW w:w="4025" w:type="dxa"/>
          </w:tcPr>
          <w:p w:rsidR="006E6BEA" w:rsidRDefault="006E6BEA">
            <w:pPr>
              <w:pStyle w:val="ConsPlusNormal"/>
              <w:ind w:firstLine="17"/>
            </w:pPr>
            <w:r>
              <w:t>Городское поселение - город Богучар</w:t>
            </w:r>
          </w:p>
        </w:tc>
        <w:tc>
          <w:tcPr>
            <w:tcW w:w="1428" w:type="dxa"/>
          </w:tcPr>
          <w:p w:rsidR="006E6BEA" w:rsidRDefault="006E6BEA">
            <w:pPr>
              <w:pStyle w:val="ConsPlusNormal"/>
              <w:jc w:val="right"/>
            </w:pPr>
            <w:r>
              <w:t>3 100,0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025"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4 727,5</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4.1</w:t>
            </w:r>
          </w:p>
        </w:tc>
        <w:tc>
          <w:tcPr>
            <w:tcW w:w="4025" w:type="dxa"/>
          </w:tcPr>
          <w:p w:rsidR="006E6BEA" w:rsidRDefault="006E6BEA">
            <w:pPr>
              <w:pStyle w:val="ConsPlusNormal"/>
              <w:ind w:firstLine="17"/>
            </w:pPr>
            <w:r>
              <w:t>Великоархангельское сельское поселение</w:t>
            </w:r>
          </w:p>
        </w:tc>
        <w:tc>
          <w:tcPr>
            <w:tcW w:w="1428" w:type="dxa"/>
          </w:tcPr>
          <w:p w:rsidR="006E6BEA" w:rsidRDefault="006E6BEA">
            <w:pPr>
              <w:pStyle w:val="ConsPlusNormal"/>
              <w:jc w:val="right"/>
            </w:pPr>
            <w:r>
              <w:t>2 765,3</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4.2</w:t>
            </w:r>
          </w:p>
        </w:tc>
        <w:tc>
          <w:tcPr>
            <w:tcW w:w="4025" w:type="dxa"/>
          </w:tcPr>
          <w:p w:rsidR="006E6BEA" w:rsidRDefault="006E6BEA">
            <w:pPr>
              <w:pStyle w:val="ConsPlusNormal"/>
              <w:ind w:firstLine="17"/>
            </w:pPr>
            <w:r>
              <w:t>Клёповское сельское поселение</w:t>
            </w:r>
          </w:p>
        </w:tc>
        <w:tc>
          <w:tcPr>
            <w:tcW w:w="1428" w:type="dxa"/>
          </w:tcPr>
          <w:p w:rsidR="006E6BEA" w:rsidRDefault="006E6BEA">
            <w:pPr>
              <w:pStyle w:val="ConsPlusNormal"/>
              <w:jc w:val="right"/>
            </w:pPr>
            <w:r>
              <w:t>1 962,2</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025"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4 420,9</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5.1</w:t>
            </w:r>
          </w:p>
        </w:tc>
        <w:tc>
          <w:tcPr>
            <w:tcW w:w="4025" w:type="dxa"/>
          </w:tcPr>
          <w:p w:rsidR="006E6BEA" w:rsidRDefault="006E6BEA">
            <w:pPr>
              <w:pStyle w:val="ConsPlusNormal"/>
              <w:ind w:firstLine="17"/>
            </w:pPr>
            <w:r>
              <w:t>Верхнехавское сельское поселение</w:t>
            </w:r>
          </w:p>
        </w:tc>
        <w:tc>
          <w:tcPr>
            <w:tcW w:w="1428" w:type="dxa"/>
          </w:tcPr>
          <w:p w:rsidR="006E6BEA" w:rsidRDefault="006E6BEA">
            <w:pPr>
              <w:pStyle w:val="ConsPlusNormal"/>
              <w:jc w:val="right"/>
            </w:pPr>
            <w:r>
              <w:t>4 420,9</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025"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9 839,0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6.1</w:t>
            </w:r>
          </w:p>
        </w:tc>
        <w:tc>
          <w:tcPr>
            <w:tcW w:w="4025" w:type="dxa"/>
          </w:tcPr>
          <w:p w:rsidR="006E6BEA" w:rsidRDefault="006E6BEA">
            <w:pPr>
              <w:pStyle w:val="ConsPlusNormal"/>
              <w:ind w:firstLine="17"/>
            </w:pPr>
            <w:r>
              <w:t>Воробьевское сельское поселение</w:t>
            </w:r>
          </w:p>
        </w:tc>
        <w:tc>
          <w:tcPr>
            <w:tcW w:w="1428" w:type="dxa"/>
          </w:tcPr>
          <w:p w:rsidR="006E6BEA" w:rsidRDefault="006E6BEA">
            <w:pPr>
              <w:pStyle w:val="ConsPlusNormal"/>
              <w:jc w:val="right"/>
            </w:pPr>
            <w:r>
              <w:t>9 839,0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w:t>
            </w:r>
          </w:p>
        </w:tc>
        <w:tc>
          <w:tcPr>
            <w:tcW w:w="4025"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11 632,5</w:t>
            </w:r>
          </w:p>
        </w:tc>
        <w:tc>
          <w:tcPr>
            <w:tcW w:w="1428" w:type="dxa"/>
          </w:tcPr>
          <w:p w:rsidR="006E6BEA" w:rsidRDefault="006E6BEA">
            <w:pPr>
              <w:pStyle w:val="ConsPlusNormal"/>
              <w:jc w:val="right"/>
            </w:pPr>
            <w:r>
              <w:t>666,5</w:t>
            </w:r>
          </w:p>
        </w:tc>
        <w:tc>
          <w:tcPr>
            <w:tcW w:w="1531" w:type="dxa"/>
          </w:tcPr>
          <w:p w:rsidR="006E6BEA" w:rsidRDefault="006E6BEA">
            <w:pPr>
              <w:pStyle w:val="ConsPlusNormal"/>
              <w:jc w:val="right"/>
            </w:pPr>
            <w:r>
              <w:t>2 106,8</w:t>
            </w:r>
          </w:p>
        </w:tc>
      </w:tr>
      <w:tr w:rsidR="006E6BEA">
        <w:tc>
          <w:tcPr>
            <w:tcW w:w="541" w:type="dxa"/>
          </w:tcPr>
          <w:p w:rsidR="006E6BEA" w:rsidRDefault="006E6BEA">
            <w:pPr>
              <w:pStyle w:val="ConsPlusNormal"/>
              <w:jc w:val="center"/>
            </w:pPr>
            <w:r>
              <w:t>7.1</w:t>
            </w:r>
          </w:p>
        </w:tc>
        <w:tc>
          <w:tcPr>
            <w:tcW w:w="4025" w:type="dxa"/>
          </w:tcPr>
          <w:p w:rsidR="006E6BEA" w:rsidRDefault="006E6BEA">
            <w:pPr>
              <w:pStyle w:val="ConsPlusNormal"/>
              <w:ind w:firstLine="17"/>
            </w:pPr>
            <w:r>
              <w:t>Городское поселение - город Калач</w:t>
            </w:r>
          </w:p>
        </w:tc>
        <w:tc>
          <w:tcPr>
            <w:tcW w:w="1428" w:type="dxa"/>
          </w:tcPr>
          <w:p w:rsidR="006E6BEA" w:rsidRDefault="006E6BEA">
            <w:pPr>
              <w:pStyle w:val="ConsPlusNormal"/>
              <w:jc w:val="right"/>
            </w:pPr>
            <w:r>
              <w:t>2 402,6</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7.2</w:t>
            </w:r>
          </w:p>
        </w:tc>
        <w:tc>
          <w:tcPr>
            <w:tcW w:w="4025" w:type="dxa"/>
          </w:tcPr>
          <w:p w:rsidR="006E6BEA" w:rsidRDefault="006E6BEA">
            <w:pPr>
              <w:pStyle w:val="ConsPlusNormal"/>
              <w:ind w:firstLine="17"/>
            </w:pPr>
            <w:r>
              <w:t>Заброденское сельское поселение</w:t>
            </w:r>
          </w:p>
        </w:tc>
        <w:tc>
          <w:tcPr>
            <w:tcW w:w="1428" w:type="dxa"/>
          </w:tcPr>
          <w:p w:rsidR="006E6BEA" w:rsidRDefault="006E6BEA">
            <w:pPr>
              <w:pStyle w:val="ConsPlusNormal"/>
              <w:jc w:val="right"/>
            </w:pPr>
            <w:r>
              <w:t>4 300,0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7.3</w:t>
            </w:r>
          </w:p>
        </w:tc>
        <w:tc>
          <w:tcPr>
            <w:tcW w:w="4025" w:type="dxa"/>
          </w:tcPr>
          <w:p w:rsidR="006E6BEA" w:rsidRDefault="006E6BEA">
            <w:pPr>
              <w:pStyle w:val="ConsPlusNormal"/>
              <w:ind w:firstLine="17"/>
            </w:pPr>
            <w:r>
              <w:t>Калачеевское сельское поселение</w:t>
            </w:r>
          </w:p>
        </w:tc>
        <w:tc>
          <w:tcPr>
            <w:tcW w:w="1428" w:type="dxa"/>
          </w:tcPr>
          <w:p w:rsidR="006E6BEA" w:rsidRDefault="006E6BEA">
            <w:pPr>
              <w:pStyle w:val="ConsPlusNormal"/>
              <w:jc w:val="right"/>
            </w:pPr>
            <w:r>
              <w:t>4 929,9</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7.4</w:t>
            </w:r>
          </w:p>
        </w:tc>
        <w:tc>
          <w:tcPr>
            <w:tcW w:w="4025" w:type="dxa"/>
          </w:tcPr>
          <w:p w:rsidR="006E6BEA" w:rsidRDefault="006E6BEA">
            <w:pPr>
              <w:pStyle w:val="ConsPlusNormal"/>
              <w:ind w:firstLine="17"/>
            </w:pPr>
            <w:r>
              <w:t>Пригородное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666,5</w:t>
            </w:r>
          </w:p>
        </w:tc>
        <w:tc>
          <w:tcPr>
            <w:tcW w:w="1531" w:type="dxa"/>
          </w:tcPr>
          <w:p w:rsidR="006E6BEA" w:rsidRDefault="006E6BEA">
            <w:pPr>
              <w:pStyle w:val="ConsPlusNormal"/>
              <w:jc w:val="right"/>
            </w:pPr>
            <w:r>
              <w:t>2 106,8</w:t>
            </w:r>
          </w:p>
        </w:tc>
      </w:tr>
      <w:tr w:rsidR="006E6BEA">
        <w:tc>
          <w:tcPr>
            <w:tcW w:w="541" w:type="dxa"/>
          </w:tcPr>
          <w:p w:rsidR="006E6BEA" w:rsidRDefault="006E6BEA">
            <w:pPr>
              <w:pStyle w:val="ConsPlusNormal"/>
              <w:jc w:val="center"/>
            </w:pPr>
            <w:r>
              <w:t>8</w:t>
            </w:r>
          </w:p>
        </w:tc>
        <w:tc>
          <w:tcPr>
            <w:tcW w:w="4025"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8 829,5</w:t>
            </w:r>
          </w:p>
        </w:tc>
      </w:tr>
      <w:tr w:rsidR="006E6BEA">
        <w:tc>
          <w:tcPr>
            <w:tcW w:w="541" w:type="dxa"/>
          </w:tcPr>
          <w:p w:rsidR="006E6BEA" w:rsidRDefault="006E6BEA">
            <w:pPr>
              <w:pStyle w:val="ConsPlusNormal"/>
              <w:jc w:val="center"/>
            </w:pPr>
            <w:r>
              <w:t>8.1</w:t>
            </w:r>
          </w:p>
        </w:tc>
        <w:tc>
          <w:tcPr>
            <w:tcW w:w="4025" w:type="dxa"/>
          </w:tcPr>
          <w:p w:rsidR="006E6BEA" w:rsidRDefault="006E6BEA">
            <w:pPr>
              <w:pStyle w:val="ConsPlusNormal"/>
              <w:ind w:firstLine="17"/>
            </w:pPr>
            <w:r>
              <w:t>Каменское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8 829,5</w:t>
            </w:r>
          </w:p>
        </w:tc>
      </w:tr>
      <w:tr w:rsidR="006E6BEA">
        <w:tc>
          <w:tcPr>
            <w:tcW w:w="541" w:type="dxa"/>
          </w:tcPr>
          <w:p w:rsidR="006E6BEA" w:rsidRDefault="006E6BEA">
            <w:pPr>
              <w:pStyle w:val="ConsPlusNormal"/>
              <w:jc w:val="center"/>
            </w:pPr>
            <w:r>
              <w:t>9</w:t>
            </w:r>
          </w:p>
        </w:tc>
        <w:tc>
          <w:tcPr>
            <w:tcW w:w="4025"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7 998,0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9.1</w:t>
            </w:r>
          </w:p>
        </w:tc>
        <w:tc>
          <w:tcPr>
            <w:tcW w:w="4025" w:type="dxa"/>
          </w:tcPr>
          <w:p w:rsidR="006E6BEA" w:rsidRDefault="006E6BEA">
            <w:pPr>
              <w:pStyle w:val="ConsPlusNormal"/>
              <w:ind w:firstLine="17"/>
            </w:pPr>
            <w:r>
              <w:t>Городское поселение - город Лиски</w:t>
            </w:r>
          </w:p>
        </w:tc>
        <w:tc>
          <w:tcPr>
            <w:tcW w:w="1428" w:type="dxa"/>
          </w:tcPr>
          <w:p w:rsidR="006E6BEA" w:rsidRDefault="006E6BEA">
            <w:pPr>
              <w:pStyle w:val="ConsPlusNormal"/>
              <w:jc w:val="right"/>
            </w:pPr>
            <w:r>
              <w:t>2 998,0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9.2</w:t>
            </w:r>
          </w:p>
        </w:tc>
        <w:tc>
          <w:tcPr>
            <w:tcW w:w="4025" w:type="dxa"/>
          </w:tcPr>
          <w:p w:rsidR="006E6BEA" w:rsidRDefault="006E6BEA">
            <w:pPr>
              <w:pStyle w:val="ConsPlusNormal"/>
              <w:ind w:firstLine="17"/>
            </w:pPr>
            <w:r>
              <w:t>Давыдовское городское поселение</w:t>
            </w:r>
          </w:p>
        </w:tc>
        <w:tc>
          <w:tcPr>
            <w:tcW w:w="1428" w:type="dxa"/>
          </w:tcPr>
          <w:p w:rsidR="006E6BEA" w:rsidRDefault="006E6BEA">
            <w:pPr>
              <w:pStyle w:val="ConsPlusNormal"/>
              <w:jc w:val="right"/>
            </w:pPr>
            <w:r>
              <w:t>5 000,0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w:t>
            </w:r>
          </w:p>
        </w:tc>
        <w:tc>
          <w:tcPr>
            <w:tcW w:w="4025"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4 900,0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10 656,7</w:t>
            </w:r>
          </w:p>
        </w:tc>
      </w:tr>
      <w:tr w:rsidR="006E6BEA">
        <w:tc>
          <w:tcPr>
            <w:tcW w:w="541" w:type="dxa"/>
          </w:tcPr>
          <w:p w:rsidR="006E6BEA" w:rsidRDefault="006E6BEA">
            <w:pPr>
              <w:pStyle w:val="ConsPlusNormal"/>
              <w:jc w:val="center"/>
            </w:pPr>
            <w:r>
              <w:t>10.1</w:t>
            </w:r>
          </w:p>
        </w:tc>
        <w:tc>
          <w:tcPr>
            <w:tcW w:w="4025" w:type="dxa"/>
          </w:tcPr>
          <w:p w:rsidR="006E6BEA" w:rsidRDefault="006E6BEA">
            <w:pPr>
              <w:pStyle w:val="ConsPlusNormal"/>
              <w:ind w:firstLine="17"/>
            </w:pPr>
            <w:r>
              <w:t>Бабяковское сельское поселение</w:t>
            </w:r>
          </w:p>
        </w:tc>
        <w:tc>
          <w:tcPr>
            <w:tcW w:w="1428" w:type="dxa"/>
          </w:tcPr>
          <w:p w:rsidR="006E6BEA" w:rsidRDefault="006E6BEA">
            <w:pPr>
              <w:pStyle w:val="ConsPlusNormal"/>
              <w:jc w:val="right"/>
            </w:pPr>
            <w:r>
              <w:t>4 900,0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10.2</w:t>
            </w:r>
          </w:p>
        </w:tc>
        <w:tc>
          <w:tcPr>
            <w:tcW w:w="4025" w:type="dxa"/>
          </w:tcPr>
          <w:p w:rsidR="006E6BEA" w:rsidRDefault="006E6BEA">
            <w:pPr>
              <w:pStyle w:val="ConsPlusNormal"/>
              <w:ind w:firstLine="17"/>
            </w:pPr>
            <w:r>
              <w:t>Воленское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1 517,1</w:t>
            </w:r>
          </w:p>
        </w:tc>
      </w:tr>
      <w:tr w:rsidR="006E6BEA">
        <w:tc>
          <w:tcPr>
            <w:tcW w:w="541" w:type="dxa"/>
          </w:tcPr>
          <w:p w:rsidR="006E6BEA" w:rsidRDefault="006E6BEA">
            <w:pPr>
              <w:pStyle w:val="ConsPlusNormal"/>
              <w:jc w:val="center"/>
            </w:pPr>
            <w:r>
              <w:t>10.3</w:t>
            </w:r>
          </w:p>
        </w:tc>
        <w:tc>
          <w:tcPr>
            <w:tcW w:w="4025" w:type="dxa"/>
          </w:tcPr>
          <w:p w:rsidR="006E6BEA" w:rsidRDefault="006E6BEA">
            <w:pPr>
              <w:pStyle w:val="ConsPlusNormal"/>
              <w:ind w:firstLine="17"/>
            </w:pPr>
            <w:r>
              <w:t>Трудовское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4 610,4</w:t>
            </w:r>
          </w:p>
        </w:tc>
      </w:tr>
      <w:tr w:rsidR="006E6BEA">
        <w:tc>
          <w:tcPr>
            <w:tcW w:w="541" w:type="dxa"/>
          </w:tcPr>
          <w:p w:rsidR="006E6BEA" w:rsidRDefault="006E6BEA">
            <w:pPr>
              <w:pStyle w:val="ConsPlusNormal"/>
              <w:jc w:val="center"/>
            </w:pPr>
            <w:r>
              <w:t>10.4</w:t>
            </w:r>
          </w:p>
        </w:tc>
        <w:tc>
          <w:tcPr>
            <w:tcW w:w="4025" w:type="dxa"/>
          </w:tcPr>
          <w:p w:rsidR="006E6BEA" w:rsidRDefault="006E6BEA">
            <w:pPr>
              <w:pStyle w:val="ConsPlusNormal"/>
              <w:ind w:firstLine="17"/>
            </w:pPr>
            <w:r>
              <w:t>Хреновское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4 529,2</w:t>
            </w:r>
          </w:p>
        </w:tc>
      </w:tr>
      <w:tr w:rsidR="006E6BEA">
        <w:tc>
          <w:tcPr>
            <w:tcW w:w="541" w:type="dxa"/>
          </w:tcPr>
          <w:p w:rsidR="006E6BEA" w:rsidRDefault="006E6BEA">
            <w:pPr>
              <w:pStyle w:val="ConsPlusNormal"/>
              <w:jc w:val="center"/>
            </w:pPr>
            <w:r>
              <w:t>11</w:t>
            </w:r>
          </w:p>
        </w:tc>
        <w:tc>
          <w:tcPr>
            <w:tcW w:w="4025"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8 837,0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11.1</w:t>
            </w:r>
          </w:p>
        </w:tc>
        <w:tc>
          <w:tcPr>
            <w:tcW w:w="4025" w:type="dxa"/>
          </w:tcPr>
          <w:p w:rsidR="006E6BEA" w:rsidRDefault="006E6BEA">
            <w:pPr>
              <w:pStyle w:val="ConsPlusNormal"/>
              <w:ind w:firstLine="17"/>
            </w:pPr>
            <w:r>
              <w:t>Городское поселение - город Острогожск</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8 837,0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w:t>
            </w:r>
          </w:p>
        </w:tc>
        <w:tc>
          <w:tcPr>
            <w:tcW w:w="4025"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8 528,0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12.1</w:t>
            </w:r>
          </w:p>
        </w:tc>
        <w:tc>
          <w:tcPr>
            <w:tcW w:w="4025" w:type="dxa"/>
          </w:tcPr>
          <w:p w:rsidR="006E6BEA" w:rsidRDefault="006E6BEA">
            <w:pPr>
              <w:pStyle w:val="ConsPlusNormal"/>
              <w:ind w:firstLine="17"/>
            </w:pPr>
            <w:r>
              <w:t>Панинское городское поселение</w:t>
            </w:r>
          </w:p>
        </w:tc>
        <w:tc>
          <w:tcPr>
            <w:tcW w:w="1428" w:type="dxa"/>
          </w:tcPr>
          <w:p w:rsidR="006E6BEA" w:rsidRDefault="006E6BEA">
            <w:pPr>
              <w:pStyle w:val="ConsPlusNormal"/>
              <w:jc w:val="right"/>
            </w:pPr>
            <w:r>
              <w:t>8 528,0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13</w:t>
            </w:r>
          </w:p>
        </w:tc>
        <w:tc>
          <w:tcPr>
            <w:tcW w:w="4025"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3 286,7</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13.1</w:t>
            </w:r>
          </w:p>
        </w:tc>
        <w:tc>
          <w:tcPr>
            <w:tcW w:w="4025" w:type="dxa"/>
          </w:tcPr>
          <w:p w:rsidR="006E6BEA" w:rsidRDefault="006E6BEA">
            <w:pPr>
              <w:pStyle w:val="ConsPlusNormal"/>
              <w:ind w:firstLine="17"/>
            </w:pPr>
            <w:r>
              <w:t>Петропавловское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3 286,7</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14</w:t>
            </w:r>
          </w:p>
        </w:tc>
        <w:tc>
          <w:tcPr>
            <w:tcW w:w="4025"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7 243,0</w:t>
            </w:r>
          </w:p>
        </w:tc>
      </w:tr>
      <w:tr w:rsidR="006E6BEA">
        <w:tc>
          <w:tcPr>
            <w:tcW w:w="541" w:type="dxa"/>
          </w:tcPr>
          <w:p w:rsidR="006E6BEA" w:rsidRDefault="006E6BEA">
            <w:pPr>
              <w:pStyle w:val="ConsPlusNormal"/>
              <w:jc w:val="center"/>
            </w:pPr>
            <w:r>
              <w:t>14.1</w:t>
            </w:r>
          </w:p>
        </w:tc>
        <w:tc>
          <w:tcPr>
            <w:tcW w:w="4025" w:type="dxa"/>
          </w:tcPr>
          <w:p w:rsidR="006E6BEA" w:rsidRDefault="006E6BEA">
            <w:pPr>
              <w:pStyle w:val="ConsPlusNormal"/>
              <w:ind w:firstLine="17"/>
            </w:pPr>
            <w:r>
              <w:t>Городское поселение - город Поворино</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7 243,0</w:t>
            </w:r>
          </w:p>
        </w:tc>
      </w:tr>
      <w:tr w:rsidR="006E6BEA">
        <w:tc>
          <w:tcPr>
            <w:tcW w:w="541" w:type="dxa"/>
          </w:tcPr>
          <w:p w:rsidR="006E6BEA" w:rsidRDefault="006E6BEA">
            <w:pPr>
              <w:pStyle w:val="ConsPlusNormal"/>
              <w:jc w:val="center"/>
            </w:pPr>
            <w:r>
              <w:t>15</w:t>
            </w:r>
          </w:p>
        </w:tc>
        <w:tc>
          <w:tcPr>
            <w:tcW w:w="4025"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3 512,8</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15.1</w:t>
            </w:r>
          </w:p>
        </w:tc>
        <w:tc>
          <w:tcPr>
            <w:tcW w:w="4025" w:type="dxa"/>
          </w:tcPr>
          <w:p w:rsidR="006E6BEA" w:rsidRDefault="006E6BEA">
            <w:pPr>
              <w:pStyle w:val="ConsPlusNormal"/>
              <w:ind w:firstLine="17"/>
            </w:pPr>
            <w:r>
              <w:t>Берёзовское сельское поселение</w:t>
            </w:r>
          </w:p>
        </w:tc>
        <w:tc>
          <w:tcPr>
            <w:tcW w:w="1428" w:type="dxa"/>
          </w:tcPr>
          <w:p w:rsidR="006E6BEA" w:rsidRDefault="006E6BEA">
            <w:pPr>
              <w:pStyle w:val="ConsPlusNormal"/>
              <w:jc w:val="right"/>
            </w:pPr>
            <w:r>
              <w:t>3 512,8</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16</w:t>
            </w:r>
          </w:p>
        </w:tc>
        <w:tc>
          <w:tcPr>
            <w:tcW w:w="4025"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1 164,0</w:t>
            </w:r>
          </w:p>
        </w:tc>
      </w:tr>
      <w:tr w:rsidR="006E6BEA">
        <w:tc>
          <w:tcPr>
            <w:tcW w:w="541" w:type="dxa"/>
          </w:tcPr>
          <w:p w:rsidR="006E6BEA" w:rsidRDefault="006E6BEA">
            <w:pPr>
              <w:pStyle w:val="ConsPlusNormal"/>
              <w:jc w:val="center"/>
            </w:pPr>
            <w:r>
              <w:t>16.1</w:t>
            </w:r>
          </w:p>
        </w:tc>
        <w:tc>
          <w:tcPr>
            <w:tcW w:w="4025" w:type="dxa"/>
          </w:tcPr>
          <w:p w:rsidR="006E6BEA" w:rsidRDefault="006E6BEA">
            <w:pPr>
              <w:pStyle w:val="ConsPlusNormal"/>
              <w:ind w:firstLine="17"/>
            </w:pPr>
            <w:r>
              <w:t>Бутырское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1 164,0</w:t>
            </w:r>
          </w:p>
        </w:tc>
      </w:tr>
      <w:tr w:rsidR="006E6BEA">
        <w:tc>
          <w:tcPr>
            <w:tcW w:w="541" w:type="dxa"/>
          </w:tcPr>
          <w:p w:rsidR="006E6BEA" w:rsidRDefault="006E6BEA">
            <w:pPr>
              <w:pStyle w:val="ConsPlusNormal"/>
              <w:jc w:val="center"/>
            </w:pPr>
            <w:r>
              <w:t>17</w:t>
            </w:r>
          </w:p>
        </w:tc>
        <w:tc>
          <w:tcPr>
            <w:tcW w:w="4025"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6 003,3</w:t>
            </w:r>
          </w:p>
        </w:tc>
        <w:tc>
          <w:tcPr>
            <w:tcW w:w="1428" w:type="dxa"/>
          </w:tcPr>
          <w:p w:rsidR="006E6BEA" w:rsidRDefault="006E6BEA">
            <w:pPr>
              <w:pStyle w:val="ConsPlusNormal"/>
              <w:jc w:val="right"/>
            </w:pPr>
            <w:r>
              <w:t>7 360,8</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17.1</w:t>
            </w:r>
          </w:p>
        </w:tc>
        <w:tc>
          <w:tcPr>
            <w:tcW w:w="4025" w:type="dxa"/>
          </w:tcPr>
          <w:p w:rsidR="006E6BEA" w:rsidRDefault="006E6BEA">
            <w:pPr>
              <w:pStyle w:val="ConsPlusNormal"/>
              <w:ind w:firstLine="17"/>
            </w:pPr>
            <w:r>
              <w:t>Городское поселение - город Россошь</w:t>
            </w:r>
          </w:p>
        </w:tc>
        <w:tc>
          <w:tcPr>
            <w:tcW w:w="1428" w:type="dxa"/>
          </w:tcPr>
          <w:p w:rsidR="006E6BEA" w:rsidRDefault="006E6BEA">
            <w:pPr>
              <w:pStyle w:val="ConsPlusNormal"/>
              <w:jc w:val="right"/>
            </w:pPr>
            <w:r>
              <w:t>3 470,0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17.2</w:t>
            </w:r>
          </w:p>
        </w:tc>
        <w:tc>
          <w:tcPr>
            <w:tcW w:w="4025" w:type="dxa"/>
          </w:tcPr>
          <w:p w:rsidR="006E6BEA" w:rsidRDefault="006E6BEA">
            <w:pPr>
              <w:pStyle w:val="ConsPlusNormal"/>
              <w:ind w:firstLine="17"/>
            </w:pPr>
            <w:r>
              <w:t>Копёнкинское сельское поселение</w:t>
            </w:r>
          </w:p>
        </w:tc>
        <w:tc>
          <w:tcPr>
            <w:tcW w:w="1428" w:type="dxa"/>
          </w:tcPr>
          <w:p w:rsidR="006E6BEA" w:rsidRDefault="006E6BEA">
            <w:pPr>
              <w:pStyle w:val="ConsPlusNormal"/>
              <w:jc w:val="right"/>
            </w:pPr>
            <w:r>
              <w:t>2 533,3</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17.3</w:t>
            </w:r>
          </w:p>
        </w:tc>
        <w:tc>
          <w:tcPr>
            <w:tcW w:w="4025" w:type="dxa"/>
          </w:tcPr>
          <w:p w:rsidR="006E6BEA" w:rsidRDefault="006E6BEA">
            <w:pPr>
              <w:pStyle w:val="ConsPlusNormal"/>
              <w:ind w:firstLine="17"/>
            </w:pPr>
            <w:r>
              <w:t>Лизиновское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2 360,8</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17.4</w:t>
            </w:r>
          </w:p>
        </w:tc>
        <w:tc>
          <w:tcPr>
            <w:tcW w:w="4025" w:type="dxa"/>
          </w:tcPr>
          <w:p w:rsidR="006E6BEA" w:rsidRDefault="006E6BEA">
            <w:pPr>
              <w:pStyle w:val="ConsPlusNormal"/>
              <w:ind w:firstLine="17"/>
            </w:pPr>
            <w:r>
              <w:t>Подгоренское сельское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5 000,0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w:t>
            </w:r>
          </w:p>
        </w:tc>
        <w:tc>
          <w:tcPr>
            <w:tcW w:w="4025"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5 000,0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18.1</w:t>
            </w:r>
          </w:p>
        </w:tc>
        <w:tc>
          <w:tcPr>
            <w:tcW w:w="4025" w:type="dxa"/>
          </w:tcPr>
          <w:p w:rsidR="006E6BEA" w:rsidRDefault="006E6BEA">
            <w:pPr>
              <w:pStyle w:val="ConsPlusNormal"/>
              <w:ind w:firstLine="17"/>
            </w:pPr>
            <w:r>
              <w:t>Семилукское сельское поселение</w:t>
            </w:r>
          </w:p>
        </w:tc>
        <w:tc>
          <w:tcPr>
            <w:tcW w:w="1428" w:type="dxa"/>
          </w:tcPr>
          <w:p w:rsidR="006E6BEA" w:rsidRDefault="006E6BEA">
            <w:pPr>
              <w:pStyle w:val="ConsPlusNormal"/>
              <w:jc w:val="right"/>
            </w:pPr>
            <w:r>
              <w:t>5 000,0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19</w:t>
            </w:r>
          </w:p>
        </w:tc>
        <w:tc>
          <w:tcPr>
            <w:tcW w:w="4025"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4 844,2</w:t>
            </w:r>
          </w:p>
        </w:tc>
        <w:tc>
          <w:tcPr>
            <w:tcW w:w="1428" w:type="dxa"/>
          </w:tcPr>
          <w:p w:rsidR="006E6BEA" w:rsidRDefault="006E6BEA">
            <w:pPr>
              <w:pStyle w:val="ConsPlusNormal"/>
              <w:jc w:val="right"/>
            </w:pPr>
            <w:r>
              <w:t>9 849,0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19.1</w:t>
            </w:r>
          </w:p>
        </w:tc>
        <w:tc>
          <w:tcPr>
            <w:tcW w:w="4025" w:type="dxa"/>
          </w:tcPr>
          <w:p w:rsidR="006E6BEA" w:rsidRDefault="006E6BEA">
            <w:pPr>
              <w:pStyle w:val="ConsPlusNormal"/>
              <w:ind w:firstLine="17"/>
            </w:pPr>
            <w:r>
              <w:t>Таловское городское поселение</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9 849,0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19.2</w:t>
            </w:r>
          </w:p>
        </w:tc>
        <w:tc>
          <w:tcPr>
            <w:tcW w:w="4025" w:type="dxa"/>
          </w:tcPr>
          <w:p w:rsidR="006E6BEA" w:rsidRDefault="006E6BEA">
            <w:pPr>
              <w:pStyle w:val="ConsPlusNormal"/>
              <w:ind w:firstLine="17"/>
            </w:pPr>
            <w:r>
              <w:t>Каменно-Степное сельское поселение</w:t>
            </w:r>
          </w:p>
        </w:tc>
        <w:tc>
          <w:tcPr>
            <w:tcW w:w="1428" w:type="dxa"/>
          </w:tcPr>
          <w:p w:rsidR="006E6BEA" w:rsidRDefault="006E6BEA">
            <w:pPr>
              <w:pStyle w:val="ConsPlusNormal"/>
              <w:jc w:val="right"/>
            </w:pPr>
            <w:r>
              <w:t>4 844,2</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20</w:t>
            </w:r>
          </w:p>
        </w:tc>
        <w:tc>
          <w:tcPr>
            <w:tcW w:w="4025"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4 647,5</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20.1</w:t>
            </w:r>
          </w:p>
        </w:tc>
        <w:tc>
          <w:tcPr>
            <w:tcW w:w="4025" w:type="dxa"/>
          </w:tcPr>
          <w:p w:rsidR="006E6BEA" w:rsidRDefault="006E6BEA">
            <w:pPr>
              <w:pStyle w:val="ConsPlusNormal"/>
              <w:ind w:firstLine="17"/>
            </w:pPr>
            <w:r>
              <w:t>Семидесятское сельское поселение</w:t>
            </w:r>
          </w:p>
        </w:tc>
        <w:tc>
          <w:tcPr>
            <w:tcW w:w="1428" w:type="dxa"/>
          </w:tcPr>
          <w:p w:rsidR="006E6BEA" w:rsidRDefault="006E6BEA">
            <w:pPr>
              <w:pStyle w:val="ConsPlusNormal"/>
              <w:jc w:val="right"/>
            </w:pPr>
            <w:r>
              <w:t>4 647,5</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pPr>
          </w:p>
        </w:tc>
        <w:tc>
          <w:tcPr>
            <w:tcW w:w="4025" w:type="dxa"/>
          </w:tcPr>
          <w:p w:rsidR="006E6BEA" w:rsidRDefault="006E6BEA">
            <w:pPr>
              <w:pStyle w:val="ConsPlusNormal"/>
              <w:ind w:firstLine="17"/>
            </w:pPr>
            <w:r>
              <w:t>ВСЕГО</w:t>
            </w:r>
          </w:p>
        </w:tc>
        <w:tc>
          <w:tcPr>
            <w:tcW w:w="1428" w:type="dxa"/>
          </w:tcPr>
          <w:p w:rsidR="006E6BEA" w:rsidRDefault="006E6BEA">
            <w:pPr>
              <w:pStyle w:val="ConsPlusNormal"/>
              <w:jc w:val="right"/>
            </w:pPr>
            <w:r>
              <w:t>90 000,0</w:t>
            </w:r>
          </w:p>
        </w:tc>
        <w:tc>
          <w:tcPr>
            <w:tcW w:w="1428" w:type="dxa"/>
          </w:tcPr>
          <w:p w:rsidR="006E6BEA" w:rsidRDefault="006E6BEA">
            <w:pPr>
              <w:pStyle w:val="ConsPlusNormal"/>
              <w:jc w:val="right"/>
            </w:pPr>
            <w:r>
              <w:t>30 000,0</w:t>
            </w:r>
          </w:p>
        </w:tc>
        <w:tc>
          <w:tcPr>
            <w:tcW w:w="1531" w:type="dxa"/>
          </w:tcPr>
          <w:p w:rsidR="006E6BEA" w:rsidRDefault="006E6BEA">
            <w:pPr>
              <w:pStyle w:val="ConsPlusNormal"/>
              <w:jc w:val="right"/>
            </w:pPr>
            <w:r>
              <w:t>30 000,0</w:t>
            </w:r>
          </w:p>
        </w:tc>
      </w:tr>
    </w:tbl>
    <w:p w:rsidR="006E6BEA" w:rsidRDefault="006E6BEA">
      <w:pPr>
        <w:pStyle w:val="ConsPlusNormal"/>
        <w:ind w:firstLine="540"/>
        <w:jc w:val="both"/>
      </w:pPr>
    </w:p>
    <w:p w:rsidR="006E6BEA" w:rsidRDefault="006E6BEA">
      <w:pPr>
        <w:pStyle w:val="ConsPlusNormal"/>
        <w:jc w:val="right"/>
        <w:outlineLvl w:val="1"/>
      </w:pPr>
      <w:r>
        <w:t>Таблица 65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софинансирование расходов</w:t>
      </w:r>
    </w:p>
    <w:p w:rsidR="006E6BEA" w:rsidRDefault="006E6BEA">
      <w:pPr>
        <w:pStyle w:val="ConsPlusTitle"/>
        <w:jc w:val="center"/>
      </w:pPr>
      <w:r>
        <w:t>муниципальных образований на обустройство территорий</w:t>
      </w:r>
    </w:p>
    <w:p w:rsidR="006E6BEA" w:rsidRDefault="006E6BEA">
      <w:pPr>
        <w:pStyle w:val="ConsPlusTitle"/>
        <w:jc w:val="center"/>
      </w:pPr>
      <w:r>
        <w:t>муниципальных образований на 2025 год</w:t>
      </w:r>
    </w:p>
    <w:p w:rsidR="006E6BEA" w:rsidRDefault="006E6BEA">
      <w:pPr>
        <w:pStyle w:val="ConsPlusNormal"/>
        <w:ind w:firstLine="540"/>
        <w:jc w:val="both"/>
      </w:pPr>
    </w:p>
    <w:p w:rsidR="006E6BEA" w:rsidRDefault="006E6BEA">
      <w:pPr>
        <w:pStyle w:val="ConsPlusNormal"/>
        <w:sectPr w:rsidR="006E6B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891"/>
        <w:gridCol w:w="1077"/>
        <w:gridCol w:w="1587"/>
        <w:gridCol w:w="1701"/>
        <w:gridCol w:w="1701"/>
        <w:gridCol w:w="1928"/>
      </w:tblGrid>
      <w:tr w:rsidR="006E6BEA">
        <w:tc>
          <w:tcPr>
            <w:tcW w:w="11395" w:type="dxa"/>
            <w:gridSpan w:val="7"/>
            <w:vAlign w:val="center"/>
          </w:tcPr>
          <w:p w:rsidR="006E6BEA" w:rsidRDefault="006E6BEA">
            <w:pPr>
              <w:pStyle w:val="ConsPlusNormal"/>
              <w:jc w:val="center"/>
            </w:pPr>
            <w:r>
              <w:lastRenderedPageBreak/>
              <w:t>Сумма (тыс. рублей)</w:t>
            </w:r>
          </w:p>
        </w:tc>
      </w:tr>
      <w:tr w:rsidR="006E6BEA">
        <w:tc>
          <w:tcPr>
            <w:tcW w:w="510" w:type="dxa"/>
            <w:vMerge w:val="restart"/>
            <w:vAlign w:val="center"/>
          </w:tcPr>
          <w:p w:rsidR="006E6BEA" w:rsidRDefault="006E6BEA">
            <w:pPr>
              <w:pStyle w:val="ConsPlusNormal"/>
              <w:jc w:val="center"/>
            </w:pPr>
            <w:r>
              <w:t>N п/п</w:t>
            </w:r>
          </w:p>
        </w:tc>
        <w:tc>
          <w:tcPr>
            <w:tcW w:w="2891" w:type="dxa"/>
            <w:vMerge w:val="restart"/>
            <w:vAlign w:val="center"/>
          </w:tcPr>
          <w:p w:rsidR="006E6BEA" w:rsidRDefault="006E6BEA">
            <w:pPr>
              <w:pStyle w:val="ConsPlusNormal"/>
              <w:jc w:val="center"/>
            </w:pPr>
            <w:r>
              <w:t>Наименование муниципального образования</w:t>
            </w:r>
          </w:p>
        </w:tc>
        <w:tc>
          <w:tcPr>
            <w:tcW w:w="1077" w:type="dxa"/>
            <w:vMerge w:val="restart"/>
            <w:vAlign w:val="center"/>
          </w:tcPr>
          <w:p w:rsidR="006E6BEA" w:rsidRDefault="006E6BEA">
            <w:pPr>
              <w:pStyle w:val="ConsPlusNormal"/>
              <w:jc w:val="center"/>
            </w:pPr>
            <w:r>
              <w:t>Всего</w:t>
            </w:r>
          </w:p>
        </w:tc>
        <w:tc>
          <w:tcPr>
            <w:tcW w:w="6917" w:type="dxa"/>
            <w:gridSpan w:val="4"/>
            <w:vAlign w:val="center"/>
          </w:tcPr>
          <w:p w:rsidR="006E6BEA" w:rsidRDefault="006E6BEA">
            <w:pPr>
              <w:pStyle w:val="ConsPlusNormal"/>
              <w:jc w:val="center"/>
            </w:pPr>
            <w:r>
              <w:t>в том числе по направлениям</w:t>
            </w:r>
          </w:p>
        </w:tc>
      </w:tr>
      <w:tr w:rsidR="006E6BEA">
        <w:tc>
          <w:tcPr>
            <w:tcW w:w="510" w:type="dxa"/>
            <w:vMerge/>
          </w:tcPr>
          <w:p w:rsidR="006E6BEA" w:rsidRDefault="006E6BEA">
            <w:pPr>
              <w:pStyle w:val="ConsPlusNormal"/>
            </w:pPr>
          </w:p>
        </w:tc>
        <w:tc>
          <w:tcPr>
            <w:tcW w:w="2891" w:type="dxa"/>
            <w:vMerge/>
          </w:tcPr>
          <w:p w:rsidR="006E6BEA" w:rsidRDefault="006E6BEA">
            <w:pPr>
              <w:pStyle w:val="ConsPlusNormal"/>
            </w:pPr>
          </w:p>
        </w:tc>
        <w:tc>
          <w:tcPr>
            <w:tcW w:w="1077" w:type="dxa"/>
            <w:vMerge/>
          </w:tcPr>
          <w:p w:rsidR="006E6BEA" w:rsidRDefault="006E6BEA">
            <w:pPr>
              <w:pStyle w:val="ConsPlusNormal"/>
            </w:pPr>
          </w:p>
        </w:tc>
        <w:tc>
          <w:tcPr>
            <w:tcW w:w="1587" w:type="dxa"/>
            <w:vAlign w:val="center"/>
          </w:tcPr>
          <w:p w:rsidR="006E6BEA" w:rsidRDefault="006E6BEA">
            <w:pPr>
              <w:pStyle w:val="ConsPlusNormal"/>
              <w:jc w:val="center"/>
            </w:pPr>
            <w:r>
              <w:t>За обустройство</w:t>
            </w:r>
          </w:p>
        </w:tc>
        <w:tc>
          <w:tcPr>
            <w:tcW w:w="1701" w:type="dxa"/>
            <w:vAlign w:val="center"/>
          </w:tcPr>
          <w:p w:rsidR="006E6BEA" w:rsidRDefault="006E6BEA">
            <w:pPr>
              <w:pStyle w:val="ConsPlusNormal"/>
              <w:jc w:val="center"/>
            </w:pPr>
            <w:r>
              <w:t>Открытое пространство</w:t>
            </w:r>
          </w:p>
        </w:tc>
        <w:tc>
          <w:tcPr>
            <w:tcW w:w="1701" w:type="dxa"/>
            <w:vAlign w:val="center"/>
          </w:tcPr>
          <w:p w:rsidR="006E6BEA" w:rsidRDefault="006E6BEA">
            <w:pPr>
              <w:pStyle w:val="ConsPlusNormal"/>
              <w:jc w:val="center"/>
            </w:pPr>
            <w:r>
              <w:t>Социальное обустройство</w:t>
            </w:r>
          </w:p>
        </w:tc>
        <w:tc>
          <w:tcPr>
            <w:tcW w:w="1928" w:type="dxa"/>
            <w:vAlign w:val="center"/>
          </w:tcPr>
          <w:p w:rsidR="006E6BEA" w:rsidRDefault="006E6BEA">
            <w:pPr>
              <w:pStyle w:val="ConsPlusNormal"/>
              <w:jc w:val="center"/>
            </w:pPr>
            <w:r>
              <w:t>С целью дополнительного эффекта от реализации мероприятия</w:t>
            </w:r>
          </w:p>
        </w:tc>
      </w:tr>
      <w:tr w:rsidR="006E6BEA">
        <w:tc>
          <w:tcPr>
            <w:tcW w:w="510" w:type="dxa"/>
          </w:tcPr>
          <w:p w:rsidR="006E6BEA" w:rsidRDefault="006E6BEA">
            <w:pPr>
              <w:pStyle w:val="ConsPlusNormal"/>
              <w:jc w:val="center"/>
            </w:pPr>
            <w:r>
              <w:t>1</w:t>
            </w:r>
          </w:p>
        </w:tc>
        <w:tc>
          <w:tcPr>
            <w:tcW w:w="2891" w:type="dxa"/>
          </w:tcPr>
          <w:p w:rsidR="006E6BEA" w:rsidRDefault="006E6BEA">
            <w:pPr>
              <w:pStyle w:val="ConsPlusNormal"/>
              <w:jc w:val="center"/>
            </w:pPr>
            <w:r>
              <w:t>2</w:t>
            </w:r>
          </w:p>
        </w:tc>
        <w:tc>
          <w:tcPr>
            <w:tcW w:w="1077" w:type="dxa"/>
          </w:tcPr>
          <w:p w:rsidR="006E6BEA" w:rsidRDefault="006E6BEA">
            <w:pPr>
              <w:pStyle w:val="ConsPlusNormal"/>
              <w:jc w:val="center"/>
            </w:pPr>
            <w:r>
              <w:t>3</w:t>
            </w:r>
          </w:p>
        </w:tc>
        <w:tc>
          <w:tcPr>
            <w:tcW w:w="1587" w:type="dxa"/>
          </w:tcPr>
          <w:p w:rsidR="006E6BEA" w:rsidRDefault="006E6BEA">
            <w:pPr>
              <w:pStyle w:val="ConsPlusNormal"/>
              <w:jc w:val="center"/>
            </w:pPr>
            <w:r>
              <w:t>4</w:t>
            </w:r>
          </w:p>
        </w:tc>
        <w:tc>
          <w:tcPr>
            <w:tcW w:w="1701" w:type="dxa"/>
          </w:tcPr>
          <w:p w:rsidR="006E6BEA" w:rsidRDefault="006E6BEA">
            <w:pPr>
              <w:pStyle w:val="ConsPlusNormal"/>
              <w:jc w:val="center"/>
            </w:pPr>
            <w:r>
              <w:t>5</w:t>
            </w:r>
          </w:p>
        </w:tc>
        <w:tc>
          <w:tcPr>
            <w:tcW w:w="1701" w:type="dxa"/>
          </w:tcPr>
          <w:p w:rsidR="006E6BEA" w:rsidRDefault="006E6BEA">
            <w:pPr>
              <w:pStyle w:val="ConsPlusNormal"/>
              <w:jc w:val="center"/>
            </w:pPr>
            <w:r>
              <w:t>6</w:t>
            </w:r>
          </w:p>
        </w:tc>
        <w:tc>
          <w:tcPr>
            <w:tcW w:w="1928" w:type="dxa"/>
          </w:tcPr>
          <w:p w:rsidR="006E6BEA" w:rsidRDefault="006E6BEA">
            <w:pPr>
              <w:pStyle w:val="ConsPlusNormal"/>
              <w:jc w:val="center"/>
            </w:pPr>
            <w:r>
              <w:t>7</w:t>
            </w:r>
          </w:p>
        </w:tc>
      </w:tr>
      <w:tr w:rsidR="006E6BEA">
        <w:tc>
          <w:tcPr>
            <w:tcW w:w="510" w:type="dxa"/>
          </w:tcPr>
          <w:p w:rsidR="006E6BEA" w:rsidRDefault="006E6BEA">
            <w:pPr>
              <w:pStyle w:val="ConsPlusNormal"/>
              <w:jc w:val="center"/>
            </w:pPr>
            <w:r>
              <w:t>1</w:t>
            </w:r>
          </w:p>
        </w:tc>
        <w:tc>
          <w:tcPr>
            <w:tcW w:w="2891" w:type="dxa"/>
          </w:tcPr>
          <w:p w:rsidR="006E6BEA" w:rsidRDefault="006E6BEA">
            <w:pPr>
              <w:pStyle w:val="ConsPlusNormal"/>
              <w:ind w:firstLine="17"/>
            </w:pPr>
            <w:r>
              <w:t>Аннинский муниципальный район</w:t>
            </w:r>
          </w:p>
        </w:tc>
        <w:tc>
          <w:tcPr>
            <w:tcW w:w="1077" w:type="dxa"/>
          </w:tcPr>
          <w:p w:rsidR="006E6BEA" w:rsidRDefault="006E6BEA">
            <w:pPr>
              <w:pStyle w:val="ConsPlusNormal"/>
              <w:jc w:val="right"/>
            </w:pPr>
            <w:r>
              <w:t>9 900,0</w:t>
            </w:r>
          </w:p>
        </w:tc>
        <w:tc>
          <w:tcPr>
            <w:tcW w:w="1587" w:type="dxa"/>
          </w:tcPr>
          <w:p w:rsidR="006E6BEA" w:rsidRDefault="006E6BEA">
            <w:pPr>
              <w:pStyle w:val="ConsPlusNormal"/>
              <w:jc w:val="right"/>
            </w:pPr>
            <w:r>
              <w:t>9 900,0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1.1</w:t>
            </w:r>
          </w:p>
        </w:tc>
        <w:tc>
          <w:tcPr>
            <w:tcW w:w="2891" w:type="dxa"/>
          </w:tcPr>
          <w:p w:rsidR="006E6BEA" w:rsidRDefault="006E6BEA">
            <w:pPr>
              <w:pStyle w:val="ConsPlusNormal"/>
              <w:ind w:firstLine="17"/>
            </w:pPr>
            <w:r>
              <w:t>Новокурлакское сельское поселение</w:t>
            </w:r>
          </w:p>
        </w:tc>
        <w:tc>
          <w:tcPr>
            <w:tcW w:w="1077" w:type="dxa"/>
          </w:tcPr>
          <w:p w:rsidR="006E6BEA" w:rsidRDefault="006E6BEA">
            <w:pPr>
              <w:pStyle w:val="ConsPlusNormal"/>
              <w:jc w:val="right"/>
            </w:pPr>
            <w:r>
              <w:t>9 900,0</w:t>
            </w:r>
          </w:p>
        </w:tc>
        <w:tc>
          <w:tcPr>
            <w:tcW w:w="1587" w:type="dxa"/>
          </w:tcPr>
          <w:p w:rsidR="006E6BEA" w:rsidRDefault="006E6BEA">
            <w:pPr>
              <w:pStyle w:val="ConsPlusNormal"/>
              <w:jc w:val="right"/>
            </w:pPr>
            <w:r>
              <w:t>9 900,0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2</w:t>
            </w:r>
          </w:p>
        </w:tc>
        <w:tc>
          <w:tcPr>
            <w:tcW w:w="2891" w:type="dxa"/>
          </w:tcPr>
          <w:p w:rsidR="006E6BEA" w:rsidRDefault="006E6BEA">
            <w:pPr>
              <w:pStyle w:val="ConsPlusNormal"/>
              <w:ind w:firstLine="17"/>
            </w:pPr>
            <w:r>
              <w:t>Верхнехавский муниципальный район</w:t>
            </w:r>
          </w:p>
        </w:tc>
        <w:tc>
          <w:tcPr>
            <w:tcW w:w="1077" w:type="dxa"/>
          </w:tcPr>
          <w:p w:rsidR="006E6BEA" w:rsidRDefault="006E6BEA">
            <w:pPr>
              <w:pStyle w:val="ConsPlusNormal"/>
              <w:jc w:val="right"/>
            </w:pPr>
            <w:r>
              <w:t>40 827,2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8 804,2</w:t>
            </w:r>
          </w:p>
        </w:tc>
        <w:tc>
          <w:tcPr>
            <w:tcW w:w="1928" w:type="dxa"/>
          </w:tcPr>
          <w:p w:rsidR="006E6BEA" w:rsidRDefault="006E6BEA">
            <w:pPr>
              <w:pStyle w:val="ConsPlusNormal"/>
              <w:jc w:val="right"/>
            </w:pPr>
            <w:r>
              <w:t>32 023,0</w:t>
            </w:r>
          </w:p>
        </w:tc>
      </w:tr>
      <w:tr w:rsidR="006E6BEA">
        <w:tc>
          <w:tcPr>
            <w:tcW w:w="510" w:type="dxa"/>
          </w:tcPr>
          <w:p w:rsidR="006E6BEA" w:rsidRDefault="006E6BEA">
            <w:pPr>
              <w:pStyle w:val="ConsPlusNormal"/>
              <w:jc w:val="center"/>
            </w:pPr>
            <w:r>
              <w:t>2.1</w:t>
            </w:r>
          </w:p>
        </w:tc>
        <w:tc>
          <w:tcPr>
            <w:tcW w:w="2891" w:type="dxa"/>
          </w:tcPr>
          <w:p w:rsidR="006E6BEA" w:rsidRDefault="006E6BEA">
            <w:pPr>
              <w:pStyle w:val="ConsPlusNormal"/>
              <w:ind w:firstLine="17"/>
            </w:pPr>
            <w:r>
              <w:t>Парижскокоммунское сельское поселение</w:t>
            </w:r>
          </w:p>
        </w:tc>
        <w:tc>
          <w:tcPr>
            <w:tcW w:w="1077" w:type="dxa"/>
          </w:tcPr>
          <w:p w:rsidR="006E6BEA" w:rsidRDefault="006E6BEA">
            <w:pPr>
              <w:pStyle w:val="ConsPlusNormal"/>
              <w:jc w:val="right"/>
            </w:pPr>
            <w:r>
              <w:t>8 804,2</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8 804,2</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2.2</w:t>
            </w:r>
          </w:p>
        </w:tc>
        <w:tc>
          <w:tcPr>
            <w:tcW w:w="2891" w:type="dxa"/>
          </w:tcPr>
          <w:p w:rsidR="006E6BEA" w:rsidRDefault="006E6BEA">
            <w:pPr>
              <w:pStyle w:val="ConsPlusNormal"/>
              <w:ind w:firstLine="17"/>
            </w:pPr>
            <w:r>
              <w:t>Углянское сельское поселение</w:t>
            </w:r>
          </w:p>
        </w:tc>
        <w:tc>
          <w:tcPr>
            <w:tcW w:w="1077" w:type="dxa"/>
          </w:tcPr>
          <w:p w:rsidR="006E6BEA" w:rsidRDefault="006E6BEA">
            <w:pPr>
              <w:pStyle w:val="ConsPlusNormal"/>
              <w:jc w:val="right"/>
            </w:pPr>
            <w:r>
              <w:t>32 023,0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32 023,0</w:t>
            </w:r>
          </w:p>
        </w:tc>
      </w:tr>
      <w:tr w:rsidR="006E6BEA">
        <w:tc>
          <w:tcPr>
            <w:tcW w:w="510" w:type="dxa"/>
          </w:tcPr>
          <w:p w:rsidR="006E6BEA" w:rsidRDefault="006E6BEA">
            <w:pPr>
              <w:pStyle w:val="ConsPlusNormal"/>
              <w:jc w:val="center"/>
            </w:pPr>
            <w:r>
              <w:t>3</w:t>
            </w:r>
          </w:p>
        </w:tc>
        <w:tc>
          <w:tcPr>
            <w:tcW w:w="2891" w:type="dxa"/>
          </w:tcPr>
          <w:p w:rsidR="006E6BEA" w:rsidRDefault="006E6BEA">
            <w:pPr>
              <w:pStyle w:val="ConsPlusNormal"/>
              <w:ind w:firstLine="17"/>
            </w:pPr>
            <w:r>
              <w:t>Калачеевский муниципальный район</w:t>
            </w:r>
          </w:p>
        </w:tc>
        <w:tc>
          <w:tcPr>
            <w:tcW w:w="1077" w:type="dxa"/>
          </w:tcPr>
          <w:p w:rsidR="006E6BEA" w:rsidRDefault="006E6BEA">
            <w:pPr>
              <w:pStyle w:val="ConsPlusNormal"/>
              <w:jc w:val="right"/>
            </w:pPr>
            <w:r>
              <w:t>12 320,0</w:t>
            </w:r>
          </w:p>
        </w:tc>
        <w:tc>
          <w:tcPr>
            <w:tcW w:w="1587" w:type="dxa"/>
          </w:tcPr>
          <w:p w:rsidR="006E6BEA" w:rsidRDefault="006E6BEA">
            <w:pPr>
              <w:pStyle w:val="ConsPlusNormal"/>
              <w:jc w:val="right"/>
            </w:pPr>
            <w:r>
              <w:t>12 320,0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3.1</w:t>
            </w:r>
          </w:p>
        </w:tc>
        <w:tc>
          <w:tcPr>
            <w:tcW w:w="2891" w:type="dxa"/>
          </w:tcPr>
          <w:p w:rsidR="006E6BEA" w:rsidRDefault="006E6BEA">
            <w:pPr>
              <w:pStyle w:val="ConsPlusNormal"/>
              <w:ind w:firstLine="17"/>
            </w:pPr>
            <w:r>
              <w:t>Заброденское сельское поселение</w:t>
            </w:r>
          </w:p>
        </w:tc>
        <w:tc>
          <w:tcPr>
            <w:tcW w:w="1077" w:type="dxa"/>
          </w:tcPr>
          <w:p w:rsidR="006E6BEA" w:rsidRDefault="006E6BEA">
            <w:pPr>
              <w:pStyle w:val="ConsPlusNormal"/>
              <w:jc w:val="right"/>
            </w:pPr>
            <w:r>
              <w:t>12 320,0</w:t>
            </w:r>
          </w:p>
        </w:tc>
        <w:tc>
          <w:tcPr>
            <w:tcW w:w="1587" w:type="dxa"/>
          </w:tcPr>
          <w:p w:rsidR="006E6BEA" w:rsidRDefault="006E6BEA">
            <w:pPr>
              <w:pStyle w:val="ConsPlusNormal"/>
              <w:jc w:val="right"/>
            </w:pPr>
            <w:r>
              <w:t>12 320,0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4</w:t>
            </w:r>
          </w:p>
        </w:tc>
        <w:tc>
          <w:tcPr>
            <w:tcW w:w="2891" w:type="dxa"/>
          </w:tcPr>
          <w:p w:rsidR="006E6BEA" w:rsidRDefault="006E6BEA">
            <w:pPr>
              <w:pStyle w:val="ConsPlusNormal"/>
              <w:ind w:firstLine="17"/>
            </w:pPr>
            <w:r>
              <w:t>Каменский муниципальный район</w:t>
            </w:r>
          </w:p>
        </w:tc>
        <w:tc>
          <w:tcPr>
            <w:tcW w:w="1077" w:type="dxa"/>
          </w:tcPr>
          <w:p w:rsidR="006E6BEA" w:rsidRDefault="006E6BEA">
            <w:pPr>
              <w:pStyle w:val="ConsPlusNormal"/>
              <w:jc w:val="right"/>
            </w:pPr>
            <w:r>
              <w:t>9 281,7</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9 281,7</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lastRenderedPageBreak/>
              <w:t>4.1</w:t>
            </w:r>
          </w:p>
        </w:tc>
        <w:tc>
          <w:tcPr>
            <w:tcW w:w="2891" w:type="dxa"/>
          </w:tcPr>
          <w:p w:rsidR="006E6BEA" w:rsidRDefault="006E6BEA">
            <w:pPr>
              <w:pStyle w:val="ConsPlusNormal"/>
              <w:ind w:firstLine="17"/>
            </w:pPr>
            <w:r>
              <w:t>Сончинское сельское поселение</w:t>
            </w:r>
          </w:p>
        </w:tc>
        <w:tc>
          <w:tcPr>
            <w:tcW w:w="1077" w:type="dxa"/>
          </w:tcPr>
          <w:p w:rsidR="006E6BEA" w:rsidRDefault="006E6BEA">
            <w:pPr>
              <w:pStyle w:val="ConsPlusNormal"/>
              <w:jc w:val="right"/>
            </w:pPr>
            <w:r>
              <w:t>9 281,7</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9 281,7</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5</w:t>
            </w:r>
          </w:p>
        </w:tc>
        <w:tc>
          <w:tcPr>
            <w:tcW w:w="2891" w:type="dxa"/>
          </w:tcPr>
          <w:p w:rsidR="006E6BEA" w:rsidRDefault="006E6BEA">
            <w:pPr>
              <w:pStyle w:val="ConsPlusNormal"/>
              <w:ind w:firstLine="17"/>
            </w:pPr>
            <w:r>
              <w:t>Лискинский муниципальный район</w:t>
            </w:r>
          </w:p>
        </w:tc>
        <w:tc>
          <w:tcPr>
            <w:tcW w:w="1077" w:type="dxa"/>
          </w:tcPr>
          <w:p w:rsidR="006E6BEA" w:rsidRDefault="006E6BEA">
            <w:pPr>
              <w:pStyle w:val="ConsPlusNormal"/>
              <w:jc w:val="right"/>
            </w:pPr>
            <w:r>
              <w:t>28 883,5</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28 883,5</w:t>
            </w:r>
          </w:p>
        </w:tc>
      </w:tr>
      <w:tr w:rsidR="006E6BEA">
        <w:tc>
          <w:tcPr>
            <w:tcW w:w="510" w:type="dxa"/>
          </w:tcPr>
          <w:p w:rsidR="006E6BEA" w:rsidRDefault="006E6BEA">
            <w:pPr>
              <w:pStyle w:val="ConsPlusNormal"/>
              <w:jc w:val="center"/>
            </w:pPr>
            <w:r>
              <w:t>5.1</w:t>
            </w:r>
          </w:p>
        </w:tc>
        <w:tc>
          <w:tcPr>
            <w:tcW w:w="2891" w:type="dxa"/>
          </w:tcPr>
          <w:p w:rsidR="006E6BEA" w:rsidRDefault="006E6BEA">
            <w:pPr>
              <w:pStyle w:val="ConsPlusNormal"/>
              <w:ind w:firstLine="17"/>
            </w:pPr>
            <w:r>
              <w:t>Давыдовское городское поселение</w:t>
            </w:r>
          </w:p>
        </w:tc>
        <w:tc>
          <w:tcPr>
            <w:tcW w:w="1077" w:type="dxa"/>
          </w:tcPr>
          <w:p w:rsidR="006E6BEA" w:rsidRDefault="006E6BEA">
            <w:pPr>
              <w:pStyle w:val="ConsPlusNormal"/>
              <w:jc w:val="right"/>
            </w:pPr>
            <w:r>
              <w:t>28 883,5</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28 883,5</w:t>
            </w:r>
          </w:p>
        </w:tc>
      </w:tr>
      <w:tr w:rsidR="006E6BEA">
        <w:tc>
          <w:tcPr>
            <w:tcW w:w="510" w:type="dxa"/>
          </w:tcPr>
          <w:p w:rsidR="006E6BEA" w:rsidRDefault="006E6BEA">
            <w:pPr>
              <w:pStyle w:val="ConsPlusNormal"/>
              <w:jc w:val="center"/>
            </w:pPr>
            <w:r>
              <w:t>6</w:t>
            </w:r>
          </w:p>
        </w:tc>
        <w:tc>
          <w:tcPr>
            <w:tcW w:w="2891" w:type="dxa"/>
          </w:tcPr>
          <w:p w:rsidR="006E6BEA" w:rsidRDefault="006E6BEA">
            <w:pPr>
              <w:pStyle w:val="ConsPlusNormal"/>
              <w:ind w:firstLine="17"/>
            </w:pPr>
            <w:r>
              <w:t>Новоусманский муниципальный район</w:t>
            </w:r>
          </w:p>
        </w:tc>
        <w:tc>
          <w:tcPr>
            <w:tcW w:w="1077" w:type="dxa"/>
          </w:tcPr>
          <w:p w:rsidR="006E6BEA" w:rsidRDefault="006E6BEA">
            <w:pPr>
              <w:pStyle w:val="ConsPlusNormal"/>
              <w:jc w:val="right"/>
            </w:pPr>
            <w:r>
              <w:t>29 356,8</w:t>
            </w:r>
          </w:p>
        </w:tc>
        <w:tc>
          <w:tcPr>
            <w:tcW w:w="1587" w:type="dxa"/>
          </w:tcPr>
          <w:p w:rsidR="006E6BEA" w:rsidRDefault="006E6BEA">
            <w:pPr>
              <w:pStyle w:val="ConsPlusNormal"/>
              <w:jc w:val="right"/>
            </w:pPr>
            <w:r>
              <w:t>19 800,0</w:t>
            </w:r>
          </w:p>
        </w:tc>
        <w:tc>
          <w:tcPr>
            <w:tcW w:w="1701" w:type="dxa"/>
          </w:tcPr>
          <w:p w:rsidR="006E6BEA" w:rsidRDefault="006E6BEA">
            <w:pPr>
              <w:pStyle w:val="ConsPlusNormal"/>
              <w:jc w:val="right"/>
            </w:pPr>
            <w:r>
              <w:t>9 556,8</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6.1</w:t>
            </w:r>
          </w:p>
        </w:tc>
        <w:tc>
          <w:tcPr>
            <w:tcW w:w="2891" w:type="dxa"/>
          </w:tcPr>
          <w:p w:rsidR="006E6BEA" w:rsidRDefault="006E6BEA">
            <w:pPr>
              <w:pStyle w:val="ConsPlusNormal"/>
              <w:ind w:firstLine="17"/>
            </w:pPr>
            <w:r>
              <w:t>Бабяковское сельское поселение</w:t>
            </w:r>
          </w:p>
        </w:tc>
        <w:tc>
          <w:tcPr>
            <w:tcW w:w="1077" w:type="dxa"/>
          </w:tcPr>
          <w:p w:rsidR="006E6BEA" w:rsidRDefault="006E6BEA">
            <w:pPr>
              <w:pStyle w:val="ConsPlusNormal"/>
              <w:jc w:val="right"/>
            </w:pPr>
            <w:r>
              <w:t>19 800,0</w:t>
            </w:r>
          </w:p>
        </w:tc>
        <w:tc>
          <w:tcPr>
            <w:tcW w:w="1587" w:type="dxa"/>
          </w:tcPr>
          <w:p w:rsidR="006E6BEA" w:rsidRDefault="006E6BEA">
            <w:pPr>
              <w:pStyle w:val="ConsPlusNormal"/>
              <w:jc w:val="right"/>
            </w:pPr>
            <w:r>
              <w:t>19 800,0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6.2</w:t>
            </w:r>
          </w:p>
        </w:tc>
        <w:tc>
          <w:tcPr>
            <w:tcW w:w="2891" w:type="dxa"/>
          </w:tcPr>
          <w:p w:rsidR="006E6BEA" w:rsidRDefault="006E6BEA">
            <w:pPr>
              <w:pStyle w:val="ConsPlusNormal"/>
              <w:ind w:firstLine="17"/>
            </w:pPr>
            <w:r>
              <w:t>Тимирязевское сельское поселение</w:t>
            </w:r>
          </w:p>
        </w:tc>
        <w:tc>
          <w:tcPr>
            <w:tcW w:w="1077" w:type="dxa"/>
          </w:tcPr>
          <w:p w:rsidR="006E6BEA" w:rsidRDefault="006E6BEA">
            <w:pPr>
              <w:pStyle w:val="ConsPlusNormal"/>
              <w:jc w:val="right"/>
            </w:pPr>
            <w:r>
              <w:t>9 556,8</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9 556,8</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7</w:t>
            </w:r>
          </w:p>
        </w:tc>
        <w:tc>
          <w:tcPr>
            <w:tcW w:w="2891" w:type="dxa"/>
          </w:tcPr>
          <w:p w:rsidR="006E6BEA" w:rsidRDefault="006E6BEA">
            <w:pPr>
              <w:pStyle w:val="ConsPlusNormal"/>
              <w:ind w:firstLine="17"/>
            </w:pPr>
            <w:r>
              <w:t>Новохопёрский муниципальный район</w:t>
            </w:r>
          </w:p>
        </w:tc>
        <w:tc>
          <w:tcPr>
            <w:tcW w:w="1077" w:type="dxa"/>
          </w:tcPr>
          <w:p w:rsidR="006E6BEA" w:rsidRDefault="006E6BEA">
            <w:pPr>
              <w:pStyle w:val="ConsPlusNormal"/>
              <w:jc w:val="right"/>
            </w:pPr>
            <w:r>
              <w:t>33 000,0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33 000,0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7.1</w:t>
            </w:r>
          </w:p>
        </w:tc>
        <w:tc>
          <w:tcPr>
            <w:tcW w:w="2891" w:type="dxa"/>
          </w:tcPr>
          <w:p w:rsidR="006E6BEA" w:rsidRDefault="006E6BEA">
            <w:pPr>
              <w:pStyle w:val="ConsPlusNormal"/>
              <w:ind w:firstLine="17"/>
            </w:pPr>
            <w:r>
              <w:t>Городское поселение - город Новохоперск</w:t>
            </w:r>
          </w:p>
        </w:tc>
        <w:tc>
          <w:tcPr>
            <w:tcW w:w="1077" w:type="dxa"/>
          </w:tcPr>
          <w:p w:rsidR="006E6BEA" w:rsidRDefault="006E6BEA">
            <w:pPr>
              <w:pStyle w:val="ConsPlusNormal"/>
              <w:jc w:val="right"/>
            </w:pPr>
            <w:r>
              <w:t>33 000,0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33 000,0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8</w:t>
            </w:r>
          </w:p>
        </w:tc>
        <w:tc>
          <w:tcPr>
            <w:tcW w:w="2891" w:type="dxa"/>
          </w:tcPr>
          <w:p w:rsidR="006E6BEA" w:rsidRDefault="006E6BEA">
            <w:pPr>
              <w:pStyle w:val="ConsPlusNormal"/>
              <w:ind w:firstLine="17"/>
            </w:pPr>
            <w:r>
              <w:t>Россошанский муниципальный район</w:t>
            </w:r>
          </w:p>
        </w:tc>
        <w:tc>
          <w:tcPr>
            <w:tcW w:w="1077" w:type="dxa"/>
          </w:tcPr>
          <w:p w:rsidR="006E6BEA" w:rsidRDefault="006E6BEA">
            <w:pPr>
              <w:pStyle w:val="ConsPlusNormal"/>
              <w:jc w:val="right"/>
            </w:pPr>
            <w:r>
              <w:t>47 557,8</w:t>
            </w:r>
          </w:p>
        </w:tc>
        <w:tc>
          <w:tcPr>
            <w:tcW w:w="1587" w:type="dxa"/>
          </w:tcPr>
          <w:p w:rsidR="006E6BEA" w:rsidRDefault="006E6BEA">
            <w:pPr>
              <w:pStyle w:val="ConsPlusNormal"/>
              <w:jc w:val="right"/>
            </w:pPr>
            <w:r>
              <w:t>15 987,8</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31 570,0</w:t>
            </w:r>
          </w:p>
        </w:tc>
      </w:tr>
      <w:tr w:rsidR="006E6BEA">
        <w:tc>
          <w:tcPr>
            <w:tcW w:w="510" w:type="dxa"/>
          </w:tcPr>
          <w:p w:rsidR="006E6BEA" w:rsidRDefault="006E6BEA">
            <w:pPr>
              <w:pStyle w:val="ConsPlusNormal"/>
              <w:jc w:val="center"/>
            </w:pPr>
            <w:r>
              <w:t>8.1</w:t>
            </w:r>
          </w:p>
        </w:tc>
        <w:tc>
          <w:tcPr>
            <w:tcW w:w="2891" w:type="dxa"/>
          </w:tcPr>
          <w:p w:rsidR="006E6BEA" w:rsidRDefault="006E6BEA">
            <w:pPr>
              <w:pStyle w:val="ConsPlusNormal"/>
              <w:ind w:firstLine="17"/>
            </w:pPr>
            <w:r>
              <w:t>Городское поселение - город Россошь</w:t>
            </w:r>
          </w:p>
        </w:tc>
        <w:tc>
          <w:tcPr>
            <w:tcW w:w="1077" w:type="dxa"/>
          </w:tcPr>
          <w:p w:rsidR="006E6BEA" w:rsidRDefault="006E6BEA">
            <w:pPr>
              <w:pStyle w:val="ConsPlusNormal"/>
              <w:jc w:val="right"/>
            </w:pPr>
            <w:r>
              <w:t>31 570,0</w:t>
            </w:r>
          </w:p>
        </w:tc>
        <w:tc>
          <w:tcPr>
            <w:tcW w:w="1587"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31 570,0</w:t>
            </w:r>
          </w:p>
        </w:tc>
      </w:tr>
      <w:tr w:rsidR="006E6BEA">
        <w:tc>
          <w:tcPr>
            <w:tcW w:w="510" w:type="dxa"/>
          </w:tcPr>
          <w:p w:rsidR="006E6BEA" w:rsidRDefault="006E6BEA">
            <w:pPr>
              <w:pStyle w:val="ConsPlusNormal"/>
              <w:jc w:val="center"/>
            </w:pPr>
            <w:r>
              <w:t>8.2</w:t>
            </w:r>
          </w:p>
        </w:tc>
        <w:tc>
          <w:tcPr>
            <w:tcW w:w="2891" w:type="dxa"/>
          </w:tcPr>
          <w:p w:rsidR="006E6BEA" w:rsidRDefault="006E6BEA">
            <w:pPr>
              <w:pStyle w:val="ConsPlusNormal"/>
              <w:ind w:firstLine="17"/>
            </w:pPr>
            <w:r>
              <w:t>Евстратовское сельское поселение</w:t>
            </w:r>
          </w:p>
        </w:tc>
        <w:tc>
          <w:tcPr>
            <w:tcW w:w="1077" w:type="dxa"/>
          </w:tcPr>
          <w:p w:rsidR="006E6BEA" w:rsidRDefault="006E6BEA">
            <w:pPr>
              <w:pStyle w:val="ConsPlusNormal"/>
              <w:jc w:val="right"/>
            </w:pPr>
            <w:r>
              <w:t>15 987,8</w:t>
            </w:r>
          </w:p>
        </w:tc>
        <w:tc>
          <w:tcPr>
            <w:tcW w:w="1587" w:type="dxa"/>
          </w:tcPr>
          <w:p w:rsidR="006E6BEA" w:rsidRDefault="006E6BEA">
            <w:pPr>
              <w:pStyle w:val="ConsPlusNormal"/>
              <w:jc w:val="right"/>
            </w:pPr>
            <w:r>
              <w:t>15 987,8</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9</w:t>
            </w:r>
          </w:p>
        </w:tc>
        <w:tc>
          <w:tcPr>
            <w:tcW w:w="2891" w:type="dxa"/>
          </w:tcPr>
          <w:p w:rsidR="006E6BEA" w:rsidRDefault="006E6BEA">
            <w:pPr>
              <w:pStyle w:val="ConsPlusNormal"/>
              <w:ind w:firstLine="17"/>
            </w:pPr>
            <w:r>
              <w:t>Таловский муниципальный район</w:t>
            </w:r>
          </w:p>
        </w:tc>
        <w:tc>
          <w:tcPr>
            <w:tcW w:w="1077" w:type="dxa"/>
          </w:tcPr>
          <w:p w:rsidR="006E6BEA" w:rsidRDefault="006E6BEA">
            <w:pPr>
              <w:pStyle w:val="ConsPlusNormal"/>
              <w:jc w:val="right"/>
            </w:pPr>
            <w:r>
              <w:t>10 534,6</w:t>
            </w:r>
          </w:p>
        </w:tc>
        <w:tc>
          <w:tcPr>
            <w:tcW w:w="1587" w:type="dxa"/>
          </w:tcPr>
          <w:p w:rsidR="006E6BEA" w:rsidRDefault="006E6BEA">
            <w:pPr>
              <w:pStyle w:val="ConsPlusNormal"/>
              <w:jc w:val="right"/>
            </w:pPr>
            <w:r>
              <w:t>10 534,6</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lastRenderedPageBreak/>
              <w:t>9.1</w:t>
            </w:r>
          </w:p>
        </w:tc>
        <w:tc>
          <w:tcPr>
            <w:tcW w:w="2891" w:type="dxa"/>
          </w:tcPr>
          <w:p w:rsidR="006E6BEA" w:rsidRDefault="006E6BEA">
            <w:pPr>
              <w:pStyle w:val="ConsPlusNormal"/>
              <w:ind w:firstLine="17"/>
            </w:pPr>
            <w:r>
              <w:t>Вознесенское сельское поселение</w:t>
            </w:r>
          </w:p>
        </w:tc>
        <w:tc>
          <w:tcPr>
            <w:tcW w:w="1077" w:type="dxa"/>
          </w:tcPr>
          <w:p w:rsidR="006E6BEA" w:rsidRDefault="006E6BEA">
            <w:pPr>
              <w:pStyle w:val="ConsPlusNormal"/>
              <w:jc w:val="right"/>
            </w:pPr>
            <w:r>
              <w:t>10 534,6</w:t>
            </w:r>
          </w:p>
        </w:tc>
        <w:tc>
          <w:tcPr>
            <w:tcW w:w="1587" w:type="dxa"/>
          </w:tcPr>
          <w:p w:rsidR="006E6BEA" w:rsidRDefault="006E6BEA">
            <w:pPr>
              <w:pStyle w:val="ConsPlusNormal"/>
              <w:jc w:val="right"/>
            </w:pPr>
            <w:r>
              <w:t>10 534,6</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jc w:val="center"/>
            </w:pPr>
            <w:r>
              <w:t>10</w:t>
            </w:r>
          </w:p>
        </w:tc>
        <w:tc>
          <w:tcPr>
            <w:tcW w:w="2891" w:type="dxa"/>
          </w:tcPr>
          <w:p w:rsidR="006E6BEA" w:rsidRDefault="006E6BEA">
            <w:pPr>
              <w:pStyle w:val="ConsPlusNormal"/>
              <w:ind w:firstLine="17"/>
            </w:pPr>
            <w:r>
              <w:t>Борисоглебский городской округ</w:t>
            </w:r>
          </w:p>
        </w:tc>
        <w:tc>
          <w:tcPr>
            <w:tcW w:w="1077" w:type="dxa"/>
          </w:tcPr>
          <w:p w:rsidR="006E6BEA" w:rsidRDefault="006E6BEA">
            <w:pPr>
              <w:pStyle w:val="ConsPlusNormal"/>
              <w:jc w:val="right"/>
            </w:pPr>
            <w:r>
              <w:t>10 813,1</w:t>
            </w:r>
          </w:p>
        </w:tc>
        <w:tc>
          <w:tcPr>
            <w:tcW w:w="1587" w:type="dxa"/>
          </w:tcPr>
          <w:p w:rsidR="006E6BEA" w:rsidRDefault="006E6BEA">
            <w:pPr>
              <w:pStyle w:val="ConsPlusNormal"/>
              <w:jc w:val="right"/>
            </w:pPr>
            <w:r>
              <w:t>10 813,1</w:t>
            </w:r>
          </w:p>
        </w:tc>
        <w:tc>
          <w:tcPr>
            <w:tcW w:w="1701" w:type="dxa"/>
          </w:tcPr>
          <w:p w:rsidR="006E6BEA" w:rsidRDefault="006E6BEA">
            <w:pPr>
              <w:pStyle w:val="ConsPlusNormal"/>
              <w:jc w:val="right"/>
            </w:pPr>
            <w:r>
              <w:t>0,0</w:t>
            </w:r>
          </w:p>
        </w:tc>
        <w:tc>
          <w:tcPr>
            <w:tcW w:w="1701" w:type="dxa"/>
          </w:tcPr>
          <w:p w:rsidR="006E6BEA" w:rsidRDefault="006E6BEA">
            <w:pPr>
              <w:pStyle w:val="ConsPlusNormal"/>
              <w:jc w:val="right"/>
            </w:pPr>
            <w:r>
              <w:t>0,0</w:t>
            </w:r>
          </w:p>
        </w:tc>
        <w:tc>
          <w:tcPr>
            <w:tcW w:w="1928" w:type="dxa"/>
          </w:tcPr>
          <w:p w:rsidR="006E6BEA" w:rsidRDefault="006E6BEA">
            <w:pPr>
              <w:pStyle w:val="ConsPlusNormal"/>
              <w:jc w:val="right"/>
            </w:pPr>
            <w:r>
              <w:t>0,0</w:t>
            </w:r>
          </w:p>
        </w:tc>
      </w:tr>
      <w:tr w:rsidR="006E6BEA">
        <w:tc>
          <w:tcPr>
            <w:tcW w:w="510" w:type="dxa"/>
          </w:tcPr>
          <w:p w:rsidR="006E6BEA" w:rsidRDefault="006E6BEA">
            <w:pPr>
              <w:pStyle w:val="ConsPlusNormal"/>
            </w:pPr>
          </w:p>
        </w:tc>
        <w:tc>
          <w:tcPr>
            <w:tcW w:w="2891" w:type="dxa"/>
          </w:tcPr>
          <w:p w:rsidR="006E6BEA" w:rsidRDefault="006E6BEA">
            <w:pPr>
              <w:pStyle w:val="ConsPlusNormal"/>
              <w:ind w:firstLine="17"/>
            </w:pPr>
            <w:r>
              <w:t>ВСЕГО</w:t>
            </w:r>
          </w:p>
        </w:tc>
        <w:tc>
          <w:tcPr>
            <w:tcW w:w="1077" w:type="dxa"/>
          </w:tcPr>
          <w:p w:rsidR="006E6BEA" w:rsidRDefault="006E6BEA">
            <w:pPr>
              <w:pStyle w:val="ConsPlusNormal"/>
              <w:jc w:val="right"/>
            </w:pPr>
            <w:r>
              <w:t>232 474,7</w:t>
            </w:r>
          </w:p>
        </w:tc>
        <w:tc>
          <w:tcPr>
            <w:tcW w:w="1587" w:type="dxa"/>
          </w:tcPr>
          <w:p w:rsidR="006E6BEA" w:rsidRDefault="006E6BEA">
            <w:pPr>
              <w:pStyle w:val="ConsPlusNormal"/>
              <w:jc w:val="right"/>
            </w:pPr>
            <w:r>
              <w:t>79 355,5</w:t>
            </w:r>
          </w:p>
        </w:tc>
        <w:tc>
          <w:tcPr>
            <w:tcW w:w="1701" w:type="dxa"/>
          </w:tcPr>
          <w:p w:rsidR="006E6BEA" w:rsidRDefault="006E6BEA">
            <w:pPr>
              <w:pStyle w:val="ConsPlusNormal"/>
              <w:jc w:val="right"/>
            </w:pPr>
            <w:r>
              <w:t>9 556,8</w:t>
            </w:r>
          </w:p>
        </w:tc>
        <w:tc>
          <w:tcPr>
            <w:tcW w:w="1701" w:type="dxa"/>
          </w:tcPr>
          <w:p w:rsidR="006E6BEA" w:rsidRDefault="006E6BEA">
            <w:pPr>
              <w:pStyle w:val="ConsPlusNormal"/>
              <w:jc w:val="right"/>
            </w:pPr>
            <w:r>
              <w:t>51 085,9</w:t>
            </w:r>
          </w:p>
        </w:tc>
        <w:tc>
          <w:tcPr>
            <w:tcW w:w="1928" w:type="dxa"/>
          </w:tcPr>
          <w:p w:rsidR="006E6BEA" w:rsidRDefault="006E6BEA">
            <w:pPr>
              <w:pStyle w:val="ConsPlusNormal"/>
              <w:jc w:val="right"/>
            </w:pPr>
            <w:r>
              <w:t>92 476,5</w:t>
            </w:r>
          </w:p>
        </w:tc>
      </w:tr>
    </w:tbl>
    <w:p w:rsidR="006E6BEA" w:rsidRDefault="006E6BEA">
      <w:pPr>
        <w:pStyle w:val="ConsPlusNormal"/>
        <w:sectPr w:rsidR="006E6BEA">
          <w:pgSz w:w="16838" w:h="11905" w:orient="landscape"/>
          <w:pgMar w:top="1701" w:right="1134" w:bottom="850" w:left="1134" w:header="0" w:footer="0" w:gutter="0"/>
          <w:cols w:space="720"/>
          <w:titlePg/>
        </w:sectPr>
      </w:pPr>
    </w:p>
    <w:p w:rsidR="006E6BEA" w:rsidRDefault="006E6BEA">
      <w:pPr>
        <w:pStyle w:val="ConsPlusNormal"/>
        <w:ind w:firstLine="540"/>
        <w:jc w:val="both"/>
      </w:pPr>
    </w:p>
    <w:p w:rsidR="006E6BEA" w:rsidRDefault="006E6BEA">
      <w:pPr>
        <w:pStyle w:val="ConsPlusNormal"/>
        <w:jc w:val="right"/>
        <w:outlineLvl w:val="1"/>
      </w:pPr>
      <w:r>
        <w:t>Таблица 66</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обеспечение комплексного</w:t>
      </w:r>
    </w:p>
    <w:p w:rsidR="006E6BEA" w:rsidRDefault="006E6BEA">
      <w:pPr>
        <w:pStyle w:val="ConsPlusTitle"/>
        <w:jc w:val="center"/>
      </w:pPr>
      <w:r>
        <w:t>развития сельских территорий в рамках регионального проекта</w:t>
      </w:r>
    </w:p>
    <w:p w:rsidR="006E6BEA" w:rsidRDefault="006E6BEA">
      <w:pPr>
        <w:pStyle w:val="ConsPlusTitle"/>
        <w:jc w:val="center"/>
      </w:pPr>
      <w:r>
        <w:t>"Развитие жилищного строительства на сельских территориях</w:t>
      </w:r>
    </w:p>
    <w:p w:rsidR="006E6BEA" w:rsidRDefault="006E6BEA">
      <w:pPr>
        <w:pStyle w:val="ConsPlusTitle"/>
        <w:jc w:val="center"/>
      </w:pPr>
      <w:r>
        <w:t>и повышение уровня благоустройства домовладений" (на</w:t>
      </w:r>
    </w:p>
    <w:p w:rsidR="006E6BEA" w:rsidRDefault="006E6BEA">
      <w:pPr>
        <w:pStyle w:val="ConsPlusTitle"/>
        <w:jc w:val="center"/>
      </w:pPr>
      <w:r>
        <w:t>предоставление социальных выплат на строительство</w:t>
      </w:r>
    </w:p>
    <w:p w:rsidR="006E6BEA" w:rsidRDefault="006E6BEA">
      <w:pPr>
        <w:pStyle w:val="ConsPlusTitle"/>
        <w:jc w:val="center"/>
      </w:pPr>
      <w:r>
        <w:t>(приобретение) жилья гражданам, проживающим на сельских</w:t>
      </w:r>
    </w:p>
    <w:p w:rsidR="006E6BEA" w:rsidRDefault="006E6BEA">
      <w:pPr>
        <w:pStyle w:val="ConsPlusTitle"/>
        <w:jc w:val="center"/>
      </w:pPr>
      <w:r>
        <w:t>территориях)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025"/>
        <w:gridCol w:w="1428"/>
        <w:gridCol w:w="1428"/>
        <w:gridCol w:w="1531"/>
      </w:tblGrid>
      <w:tr w:rsidR="006E6BEA">
        <w:tc>
          <w:tcPr>
            <w:tcW w:w="541" w:type="dxa"/>
            <w:vAlign w:val="center"/>
          </w:tcPr>
          <w:p w:rsidR="006E6BEA" w:rsidRDefault="006E6BEA">
            <w:pPr>
              <w:pStyle w:val="ConsPlusNormal"/>
              <w:jc w:val="center"/>
            </w:pPr>
            <w:r>
              <w:t>N п/п</w:t>
            </w:r>
          </w:p>
        </w:tc>
        <w:tc>
          <w:tcPr>
            <w:tcW w:w="4025"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53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53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025"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570,0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025"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3 022,2</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025"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1 434,5</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025"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4 576,0</w:t>
            </w:r>
          </w:p>
        </w:tc>
        <w:tc>
          <w:tcPr>
            <w:tcW w:w="1531" w:type="dxa"/>
          </w:tcPr>
          <w:p w:rsidR="006E6BEA" w:rsidRDefault="006E6BEA">
            <w:pPr>
              <w:pStyle w:val="ConsPlusNormal"/>
              <w:jc w:val="right"/>
            </w:pPr>
            <w:r>
              <w:t>3 022,2</w:t>
            </w:r>
          </w:p>
        </w:tc>
      </w:tr>
      <w:tr w:rsidR="006E6BEA">
        <w:tc>
          <w:tcPr>
            <w:tcW w:w="541" w:type="dxa"/>
          </w:tcPr>
          <w:p w:rsidR="006E6BEA" w:rsidRDefault="006E6BEA">
            <w:pPr>
              <w:pStyle w:val="ConsPlusNormal"/>
              <w:jc w:val="center"/>
            </w:pPr>
            <w:r>
              <w:t>5</w:t>
            </w:r>
          </w:p>
        </w:tc>
        <w:tc>
          <w:tcPr>
            <w:tcW w:w="4025"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6 799,6</w:t>
            </w:r>
          </w:p>
        </w:tc>
        <w:tc>
          <w:tcPr>
            <w:tcW w:w="1531" w:type="dxa"/>
          </w:tcPr>
          <w:p w:rsidR="006E6BEA" w:rsidRDefault="006E6BEA">
            <w:pPr>
              <w:pStyle w:val="ConsPlusNormal"/>
              <w:jc w:val="right"/>
            </w:pPr>
            <w:r>
              <w:t>3 022,2</w:t>
            </w:r>
          </w:p>
        </w:tc>
      </w:tr>
      <w:tr w:rsidR="006E6BEA">
        <w:tc>
          <w:tcPr>
            <w:tcW w:w="541" w:type="dxa"/>
          </w:tcPr>
          <w:p w:rsidR="006E6BEA" w:rsidRDefault="006E6BEA">
            <w:pPr>
              <w:pStyle w:val="ConsPlusNormal"/>
              <w:jc w:val="center"/>
            </w:pPr>
            <w:r>
              <w:t>6</w:t>
            </w:r>
          </w:p>
        </w:tc>
        <w:tc>
          <w:tcPr>
            <w:tcW w:w="4025"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4 303,4</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3 022,2</w:t>
            </w:r>
          </w:p>
        </w:tc>
      </w:tr>
      <w:tr w:rsidR="006E6BEA">
        <w:tc>
          <w:tcPr>
            <w:tcW w:w="541" w:type="dxa"/>
          </w:tcPr>
          <w:p w:rsidR="006E6BEA" w:rsidRDefault="006E6BEA">
            <w:pPr>
              <w:pStyle w:val="ConsPlusNormal"/>
              <w:jc w:val="center"/>
            </w:pPr>
            <w:r>
              <w:t>7</w:t>
            </w:r>
          </w:p>
        </w:tc>
        <w:tc>
          <w:tcPr>
            <w:tcW w:w="4025"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581,0</w:t>
            </w:r>
          </w:p>
        </w:tc>
        <w:tc>
          <w:tcPr>
            <w:tcW w:w="1428" w:type="dxa"/>
          </w:tcPr>
          <w:p w:rsidR="006E6BEA" w:rsidRDefault="006E6BEA">
            <w:pPr>
              <w:pStyle w:val="ConsPlusNormal"/>
              <w:jc w:val="right"/>
            </w:pPr>
            <w:r>
              <w:t>3 175,6</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w:t>
            </w:r>
          </w:p>
        </w:tc>
        <w:tc>
          <w:tcPr>
            <w:tcW w:w="4025"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1 434,5</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w:t>
            </w:r>
          </w:p>
        </w:tc>
        <w:tc>
          <w:tcPr>
            <w:tcW w:w="4025"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0,0</w:t>
            </w:r>
          </w:p>
        </w:tc>
        <w:tc>
          <w:tcPr>
            <w:tcW w:w="1531" w:type="dxa"/>
          </w:tcPr>
          <w:p w:rsidR="006E6BEA" w:rsidRDefault="006E6BEA">
            <w:pPr>
              <w:pStyle w:val="ConsPlusNormal"/>
              <w:jc w:val="right"/>
            </w:pPr>
            <w:r>
              <w:t>2 647,6</w:t>
            </w:r>
          </w:p>
        </w:tc>
      </w:tr>
      <w:tr w:rsidR="006E6BEA">
        <w:tc>
          <w:tcPr>
            <w:tcW w:w="541" w:type="dxa"/>
          </w:tcPr>
          <w:p w:rsidR="006E6BEA" w:rsidRDefault="006E6BEA">
            <w:pPr>
              <w:pStyle w:val="ConsPlusNormal"/>
            </w:pPr>
          </w:p>
        </w:tc>
        <w:tc>
          <w:tcPr>
            <w:tcW w:w="4025" w:type="dxa"/>
          </w:tcPr>
          <w:p w:rsidR="006E6BEA" w:rsidRDefault="006E6BEA">
            <w:pPr>
              <w:pStyle w:val="ConsPlusNormal"/>
              <w:ind w:firstLine="17"/>
            </w:pPr>
            <w:r>
              <w:t>ВСЕГО</w:t>
            </w:r>
          </w:p>
        </w:tc>
        <w:tc>
          <w:tcPr>
            <w:tcW w:w="1428" w:type="dxa"/>
          </w:tcPr>
          <w:p w:rsidR="006E6BEA" w:rsidRDefault="006E6BEA">
            <w:pPr>
              <w:pStyle w:val="ConsPlusNormal"/>
              <w:jc w:val="right"/>
            </w:pPr>
            <w:r>
              <w:t>8 323,4</w:t>
            </w:r>
          </w:p>
        </w:tc>
        <w:tc>
          <w:tcPr>
            <w:tcW w:w="1428" w:type="dxa"/>
          </w:tcPr>
          <w:p w:rsidR="006E6BEA" w:rsidRDefault="006E6BEA">
            <w:pPr>
              <w:pStyle w:val="ConsPlusNormal"/>
              <w:jc w:val="right"/>
            </w:pPr>
            <w:r>
              <w:t>17 573,4</w:t>
            </w:r>
          </w:p>
        </w:tc>
        <w:tc>
          <w:tcPr>
            <w:tcW w:w="1531" w:type="dxa"/>
          </w:tcPr>
          <w:p w:rsidR="006E6BEA" w:rsidRDefault="006E6BEA">
            <w:pPr>
              <w:pStyle w:val="ConsPlusNormal"/>
              <w:jc w:val="right"/>
            </w:pPr>
            <w:r>
              <w:t>11 714,2</w:t>
            </w:r>
          </w:p>
        </w:tc>
      </w:tr>
    </w:tbl>
    <w:p w:rsidR="006E6BEA" w:rsidRDefault="006E6BEA">
      <w:pPr>
        <w:pStyle w:val="ConsPlusNormal"/>
        <w:ind w:firstLine="540"/>
        <w:jc w:val="both"/>
      </w:pPr>
    </w:p>
    <w:p w:rsidR="006E6BEA" w:rsidRDefault="006E6BEA">
      <w:pPr>
        <w:pStyle w:val="ConsPlusNormal"/>
        <w:jc w:val="right"/>
        <w:outlineLvl w:val="1"/>
      </w:pPr>
      <w:r>
        <w:t>Таблица 67</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реализацию мероприятий</w:t>
      </w:r>
    </w:p>
    <w:p w:rsidR="006E6BEA" w:rsidRDefault="006E6BEA">
      <w:pPr>
        <w:pStyle w:val="ConsPlusTitle"/>
        <w:jc w:val="center"/>
      </w:pPr>
      <w:r>
        <w:t>в рамках заключенных соглашений между Правительством</w:t>
      </w:r>
    </w:p>
    <w:p w:rsidR="006E6BEA" w:rsidRDefault="006E6BEA">
      <w:pPr>
        <w:pStyle w:val="ConsPlusTitle"/>
        <w:jc w:val="center"/>
      </w:pPr>
      <w:r>
        <w:t>Воронежской области и организациями, осуществляющими</w:t>
      </w:r>
    </w:p>
    <w:p w:rsidR="006E6BEA" w:rsidRDefault="006E6BEA">
      <w:pPr>
        <w:pStyle w:val="ConsPlusTitle"/>
        <w:jc w:val="center"/>
      </w:pPr>
      <w:r>
        <w:t>деятельность на территории муниципальных образований</w:t>
      </w:r>
    </w:p>
    <w:p w:rsidR="006E6BEA" w:rsidRDefault="006E6BEA">
      <w:pPr>
        <w:pStyle w:val="ConsPlusTitle"/>
        <w:jc w:val="center"/>
      </w:pPr>
      <w:r>
        <w:t>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973"/>
        <w:gridCol w:w="1428"/>
      </w:tblGrid>
      <w:tr w:rsidR="006E6BEA">
        <w:tc>
          <w:tcPr>
            <w:tcW w:w="541" w:type="dxa"/>
            <w:vAlign w:val="center"/>
          </w:tcPr>
          <w:p w:rsidR="006E6BEA" w:rsidRDefault="006E6BEA">
            <w:pPr>
              <w:pStyle w:val="ConsPlusNormal"/>
              <w:jc w:val="center"/>
            </w:pPr>
            <w:r>
              <w:lastRenderedPageBreak/>
              <w:t>N п/п</w:t>
            </w:r>
          </w:p>
        </w:tc>
        <w:tc>
          <w:tcPr>
            <w:tcW w:w="6973"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973"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973" w:type="dxa"/>
            <w:vAlign w:val="bottom"/>
          </w:tcPr>
          <w:p w:rsidR="006E6BEA" w:rsidRDefault="006E6BEA">
            <w:pPr>
              <w:pStyle w:val="ConsPlusNormal"/>
              <w:ind w:firstLine="17"/>
            </w:pPr>
            <w:r>
              <w:t>Городской округ город Нововоронеж</w:t>
            </w:r>
          </w:p>
        </w:tc>
        <w:tc>
          <w:tcPr>
            <w:tcW w:w="1428" w:type="dxa"/>
            <w:vAlign w:val="center"/>
          </w:tcPr>
          <w:p w:rsidR="006E6BEA" w:rsidRDefault="006E6BEA">
            <w:pPr>
              <w:pStyle w:val="ConsPlusNormal"/>
              <w:jc w:val="right"/>
            </w:pPr>
            <w:r>
              <w:t>84 630,5</w:t>
            </w:r>
          </w:p>
        </w:tc>
      </w:tr>
      <w:tr w:rsidR="006E6BEA">
        <w:tc>
          <w:tcPr>
            <w:tcW w:w="541" w:type="dxa"/>
            <w:vAlign w:val="bottom"/>
          </w:tcPr>
          <w:p w:rsidR="006E6BEA" w:rsidRDefault="006E6BEA">
            <w:pPr>
              <w:pStyle w:val="ConsPlusNormal"/>
            </w:pPr>
          </w:p>
        </w:tc>
        <w:tc>
          <w:tcPr>
            <w:tcW w:w="6973" w:type="dxa"/>
          </w:tcPr>
          <w:p w:rsidR="006E6BEA" w:rsidRDefault="006E6BEA">
            <w:pPr>
              <w:pStyle w:val="ConsPlusNormal"/>
              <w:ind w:firstLine="17"/>
            </w:pPr>
            <w:r>
              <w:t>ВСЕГО</w:t>
            </w:r>
          </w:p>
        </w:tc>
        <w:tc>
          <w:tcPr>
            <w:tcW w:w="1428" w:type="dxa"/>
            <w:vAlign w:val="center"/>
          </w:tcPr>
          <w:p w:rsidR="006E6BEA" w:rsidRDefault="006E6BEA">
            <w:pPr>
              <w:pStyle w:val="ConsPlusNormal"/>
              <w:jc w:val="right"/>
            </w:pPr>
            <w:r>
              <w:t>84 630,5</w:t>
            </w:r>
          </w:p>
        </w:tc>
      </w:tr>
    </w:tbl>
    <w:p w:rsidR="006E6BEA" w:rsidRDefault="006E6BEA">
      <w:pPr>
        <w:pStyle w:val="ConsPlusNormal"/>
        <w:ind w:firstLine="540"/>
        <w:jc w:val="both"/>
      </w:pPr>
    </w:p>
    <w:p w:rsidR="006E6BEA" w:rsidRDefault="006E6BEA">
      <w:pPr>
        <w:pStyle w:val="ConsPlusNormal"/>
        <w:jc w:val="right"/>
        <w:outlineLvl w:val="1"/>
      </w:pPr>
      <w:r>
        <w:t>Таблица 68</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на реализацию проектов по поддержке местных</w:t>
      </w:r>
    </w:p>
    <w:p w:rsidR="006E6BEA" w:rsidRDefault="006E6BEA">
      <w:pPr>
        <w:pStyle w:val="ConsPlusTitle"/>
        <w:jc w:val="center"/>
      </w:pPr>
      <w:r>
        <w:t>инициатив на территории муниципальных образований</w:t>
      </w:r>
    </w:p>
    <w:p w:rsidR="006E6BEA" w:rsidRDefault="006E6BEA">
      <w:pPr>
        <w:pStyle w:val="ConsPlusTitle"/>
        <w:jc w:val="center"/>
      </w:pPr>
      <w:r>
        <w:t>Воронежской области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973"/>
        <w:gridCol w:w="1428"/>
      </w:tblGrid>
      <w:tr w:rsidR="006E6BEA">
        <w:tc>
          <w:tcPr>
            <w:tcW w:w="541" w:type="dxa"/>
            <w:vAlign w:val="center"/>
          </w:tcPr>
          <w:p w:rsidR="006E6BEA" w:rsidRDefault="006E6BEA">
            <w:pPr>
              <w:pStyle w:val="ConsPlusNormal"/>
              <w:jc w:val="center"/>
            </w:pPr>
            <w:r>
              <w:t>N п/п</w:t>
            </w:r>
          </w:p>
        </w:tc>
        <w:tc>
          <w:tcPr>
            <w:tcW w:w="6973"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Сумма</w:t>
            </w:r>
          </w:p>
        </w:tc>
      </w:tr>
      <w:tr w:rsidR="006E6BEA">
        <w:tc>
          <w:tcPr>
            <w:tcW w:w="541" w:type="dxa"/>
          </w:tcPr>
          <w:p w:rsidR="006E6BEA" w:rsidRDefault="006E6BEA">
            <w:pPr>
              <w:pStyle w:val="ConsPlusNormal"/>
              <w:jc w:val="center"/>
            </w:pPr>
            <w:r>
              <w:t>1</w:t>
            </w:r>
          </w:p>
        </w:tc>
        <w:tc>
          <w:tcPr>
            <w:tcW w:w="6973" w:type="dxa"/>
          </w:tcPr>
          <w:p w:rsidR="006E6BEA" w:rsidRDefault="006E6BEA">
            <w:pPr>
              <w:pStyle w:val="ConsPlusNormal"/>
              <w:jc w:val="center"/>
            </w:pPr>
            <w:r>
              <w:t>2</w:t>
            </w:r>
          </w:p>
        </w:tc>
        <w:tc>
          <w:tcPr>
            <w:tcW w:w="1428" w:type="dxa"/>
          </w:tcPr>
          <w:p w:rsidR="006E6BEA" w:rsidRDefault="006E6BEA">
            <w:pPr>
              <w:pStyle w:val="ConsPlusNormal"/>
              <w:jc w:val="center"/>
            </w:pPr>
            <w:r>
              <w:t>3</w:t>
            </w:r>
          </w:p>
        </w:tc>
      </w:tr>
      <w:tr w:rsidR="006E6BEA">
        <w:tc>
          <w:tcPr>
            <w:tcW w:w="541" w:type="dxa"/>
          </w:tcPr>
          <w:p w:rsidR="006E6BEA" w:rsidRDefault="006E6BEA">
            <w:pPr>
              <w:pStyle w:val="ConsPlusNormal"/>
              <w:jc w:val="center"/>
            </w:pPr>
            <w:r>
              <w:t>1</w:t>
            </w:r>
          </w:p>
        </w:tc>
        <w:tc>
          <w:tcPr>
            <w:tcW w:w="6973"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9 970,0</w:t>
            </w:r>
          </w:p>
        </w:tc>
      </w:tr>
      <w:tr w:rsidR="006E6BEA">
        <w:tc>
          <w:tcPr>
            <w:tcW w:w="541" w:type="dxa"/>
          </w:tcPr>
          <w:p w:rsidR="006E6BEA" w:rsidRDefault="006E6BEA">
            <w:pPr>
              <w:pStyle w:val="ConsPlusNormal"/>
              <w:jc w:val="center"/>
            </w:pPr>
            <w:r>
              <w:t>1.1</w:t>
            </w:r>
          </w:p>
        </w:tc>
        <w:tc>
          <w:tcPr>
            <w:tcW w:w="6973" w:type="dxa"/>
          </w:tcPr>
          <w:p w:rsidR="006E6BEA" w:rsidRDefault="006E6BEA">
            <w:pPr>
              <w:pStyle w:val="ConsPlusNormal"/>
              <w:ind w:firstLine="17"/>
            </w:pPr>
            <w:r>
              <w:t>Никольское сельское поселение</w:t>
            </w:r>
          </w:p>
        </w:tc>
        <w:tc>
          <w:tcPr>
            <w:tcW w:w="1428" w:type="dxa"/>
          </w:tcPr>
          <w:p w:rsidR="006E6BEA" w:rsidRDefault="006E6BEA">
            <w:pPr>
              <w:pStyle w:val="ConsPlusNormal"/>
              <w:jc w:val="right"/>
            </w:pPr>
            <w:r>
              <w:t>2 550,0</w:t>
            </w:r>
          </w:p>
        </w:tc>
      </w:tr>
      <w:tr w:rsidR="006E6BEA">
        <w:tc>
          <w:tcPr>
            <w:tcW w:w="541" w:type="dxa"/>
          </w:tcPr>
          <w:p w:rsidR="006E6BEA" w:rsidRDefault="006E6BEA">
            <w:pPr>
              <w:pStyle w:val="ConsPlusNormal"/>
              <w:jc w:val="center"/>
            </w:pPr>
            <w:r>
              <w:t>1.2</w:t>
            </w:r>
          </w:p>
        </w:tc>
        <w:tc>
          <w:tcPr>
            <w:tcW w:w="6973" w:type="dxa"/>
          </w:tcPr>
          <w:p w:rsidR="006E6BEA" w:rsidRDefault="006E6BEA">
            <w:pPr>
              <w:pStyle w:val="ConsPlusNormal"/>
              <w:ind w:firstLine="17"/>
            </w:pPr>
            <w:r>
              <w:t>Пчелиновское сельское поселение</w:t>
            </w:r>
          </w:p>
        </w:tc>
        <w:tc>
          <w:tcPr>
            <w:tcW w:w="1428" w:type="dxa"/>
          </w:tcPr>
          <w:p w:rsidR="006E6BEA" w:rsidRDefault="006E6BEA">
            <w:pPr>
              <w:pStyle w:val="ConsPlusNormal"/>
              <w:jc w:val="right"/>
            </w:pPr>
            <w:r>
              <w:t>2 030,0</w:t>
            </w:r>
          </w:p>
        </w:tc>
      </w:tr>
      <w:tr w:rsidR="006E6BEA">
        <w:tc>
          <w:tcPr>
            <w:tcW w:w="541" w:type="dxa"/>
          </w:tcPr>
          <w:p w:rsidR="006E6BEA" w:rsidRDefault="006E6BEA">
            <w:pPr>
              <w:pStyle w:val="ConsPlusNormal"/>
              <w:jc w:val="center"/>
            </w:pPr>
            <w:r>
              <w:t>1.3</w:t>
            </w:r>
          </w:p>
        </w:tc>
        <w:tc>
          <w:tcPr>
            <w:tcW w:w="6973" w:type="dxa"/>
          </w:tcPr>
          <w:p w:rsidR="006E6BEA" w:rsidRDefault="006E6BEA">
            <w:pPr>
              <w:pStyle w:val="ConsPlusNormal"/>
              <w:ind w:firstLine="17"/>
            </w:pPr>
            <w:r>
              <w:t>Тройнянское сельское поселение</w:t>
            </w:r>
          </w:p>
        </w:tc>
        <w:tc>
          <w:tcPr>
            <w:tcW w:w="1428" w:type="dxa"/>
          </w:tcPr>
          <w:p w:rsidR="006E6BEA" w:rsidRDefault="006E6BEA">
            <w:pPr>
              <w:pStyle w:val="ConsPlusNormal"/>
              <w:jc w:val="right"/>
            </w:pPr>
            <w:r>
              <w:t>3 390,0</w:t>
            </w:r>
          </w:p>
        </w:tc>
      </w:tr>
      <w:tr w:rsidR="006E6BEA">
        <w:tc>
          <w:tcPr>
            <w:tcW w:w="541" w:type="dxa"/>
          </w:tcPr>
          <w:p w:rsidR="006E6BEA" w:rsidRDefault="006E6BEA">
            <w:pPr>
              <w:pStyle w:val="ConsPlusNormal"/>
              <w:jc w:val="center"/>
            </w:pPr>
            <w:r>
              <w:t>1.4</w:t>
            </w:r>
          </w:p>
        </w:tc>
        <w:tc>
          <w:tcPr>
            <w:tcW w:w="6973" w:type="dxa"/>
          </w:tcPr>
          <w:p w:rsidR="006E6BEA" w:rsidRDefault="006E6BEA">
            <w:pPr>
              <w:pStyle w:val="ConsPlusNormal"/>
              <w:ind w:firstLine="17"/>
            </w:pPr>
            <w:r>
              <w:t>Юдановское сельское поселение</w:t>
            </w:r>
          </w:p>
        </w:tc>
        <w:tc>
          <w:tcPr>
            <w:tcW w:w="1428" w:type="dxa"/>
          </w:tcPr>
          <w:p w:rsidR="006E6BEA" w:rsidRDefault="006E6BEA">
            <w:pPr>
              <w:pStyle w:val="ConsPlusNormal"/>
              <w:jc w:val="right"/>
            </w:pPr>
            <w:r>
              <w:t>2 000,0</w:t>
            </w:r>
          </w:p>
        </w:tc>
      </w:tr>
      <w:tr w:rsidR="006E6BEA">
        <w:tc>
          <w:tcPr>
            <w:tcW w:w="541" w:type="dxa"/>
          </w:tcPr>
          <w:p w:rsidR="006E6BEA" w:rsidRDefault="006E6BEA">
            <w:pPr>
              <w:pStyle w:val="ConsPlusNormal"/>
              <w:jc w:val="center"/>
            </w:pPr>
            <w:r>
              <w:t>2</w:t>
            </w:r>
          </w:p>
        </w:tc>
        <w:tc>
          <w:tcPr>
            <w:tcW w:w="6973"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7 657,0</w:t>
            </w:r>
          </w:p>
        </w:tc>
      </w:tr>
      <w:tr w:rsidR="006E6BEA">
        <w:tc>
          <w:tcPr>
            <w:tcW w:w="541" w:type="dxa"/>
          </w:tcPr>
          <w:p w:rsidR="006E6BEA" w:rsidRDefault="006E6BEA">
            <w:pPr>
              <w:pStyle w:val="ConsPlusNormal"/>
              <w:jc w:val="center"/>
            </w:pPr>
            <w:r>
              <w:t>2.1</w:t>
            </w:r>
          </w:p>
        </w:tc>
        <w:tc>
          <w:tcPr>
            <w:tcW w:w="6973" w:type="dxa"/>
          </w:tcPr>
          <w:p w:rsidR="006E6BEA" w:rsidRDefault="006E6BEA">
            <w:pPr>
              <w:pStyle w:val="ConsPlusNormal"/>
              <w:ind w:firstLine="17"/>
            </w:pPr>
            <w:r>
              <w:t>Городское поселение - город Богучар</w:t>
            </w:r>
          </w:p>
        </w:tc>
        <w:tc>
          <w:tcPr>
            <w:tcW w:w="1428" w:type="dxa"/>
          </w:tcPr>
          <w:p w:rsidR="006E6BEA" w:rsidRDefault="006E6BEA">
            <w:pPr>
              <w:pStyle w:val="ConsPlusNormal"/>
              <w:jc w:val="right"/>
            </w:pPr>
            <w:r>
              <w:t>2 600,0</w:t>
            </w:r>
          </w:p>
        </w:tc>
      </w:tr>
      <w:tr w:rsidR="006E6BEA">
        <w:tc>
          <w:tcPr>
            <w:tcW w:w="541" w:type="dxa"/>
          </w:tcPr>
          <w:p w:rsidR="006E6BEA" w:rsidRDefault="006E6BEA">
            <w:pPr>
              <w:pStyle w:val="ConsPlusNormal"/>
              <w:jc w:val="center"/>
            </w:pPr>
            <w:r>
              <w:t>2.2</w:t>
            </w:r>
          </w:p>
        </w:tc>
        <w:tc>
          <w:tcPr>
            <w:tcW w:w="6973" w:type="dxa"/>
          </w:tcPr>
          <w:p w:rsidR="006E6BEA" w:rsidRDefault="006E6BEA">
            <w:pPr>
              <w:pStyle w:val="ConsPlusNormal"/>
              <w:ind w:firstLine="17"/>
            </w:pPr>
            <w:r>
              <w:t>Липчанское сельское поселение</w:t>
            </w:r>
          </w:p>
        </w:tc>
        <w:tc>
          <w:tcPr>
            <w:tcW w:w="1428" w:type="dxa"/>
          </w:tcPr>
          <w:p w:rsidR="006E6BEA" w:rsidRDefault="006E6BEA">
            <w:pPr>
              <w:pStyle w:val="ConsPlusNormal"/>
              <w:jc w:val="right"/>
            </w:pPr>
            <w:r>
              <w:t>1 057,0</w:t>
            </w:r>
          </w:p>
        </w:tc>
      </w:tr>
      <w:tr w:rsidR="006E6BEA">
        <w:tc>
          <w:tcPr>
            <w:tcW w:w="541" w:type="dxa"/>
          </w:tcPr>
          <w:p w:rsidR="006E6BEA" w:rsidRDefault="006E6BEA">
            <w:pPr>
              <w:pStyle w:val="ConsPlusNormal"/>
              <w:jc w:val="center"/>
            </w:pPr>
            <w:r>
              <w:t>2.3</w:t>
            </w:r>
          </w:p>
        </w:tc>
        <w:tc>
          <w:tcPr>
            <w:tcW w:w="6973" w:type="dxa"/>
          </w:tcPr>
          <w:p w:rsidR="006E6BEA" w:rsidRDefault="006E6BEA">
            <w:pPr>
              <w:pStyle w:val="ConsPlusNormal"/>
              <w:ind w:firstLine="17"/>
            </w:pPr>
            <w:r>
              <w:t>Поповское сельское поселение</w:t>
            </w:r>
          </w:p>
        </w:tc>
        <w:tc>
          <w:tcPr>
            <w:tcW w:w="1428"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3</w:t>
            </w:r>
          </w:p>
        </w:tc>
        <w:tc>
          <w:tcPr>
            <w:tcW w:w="6973"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6 348,8</w:t>
            </w:r>
          </w:p>
        </w:tc>
      </w:tr>
      <w:tr w:rsidR="006E6BEA">
        <w:tc>
          <w:tcPr>
            <w:tcW w:w="541" w:type="dxa"/>
          </w:tcPr>
          <w:p w:rsidR="006E6BEA" w:rsidRDefault="006E6BEA">
            <w:pPr>
              <w:pStyle w:val="ConsPlusNormal"/>
              <w:jc w:val="center"/>
            </w:pPr>
            <w:r>
              <w:t>3.1</w:t>
            </w:r>
          </w:p>
        </w:tc>
        <w:tc>
          <w:tcPr>
            <w:tcW w:w="6973" w:type="dxa"/>
          </w:tcPr>
          <w:p w:rsidR="006E6BEA" w:rsidRDefault="006E6BEA">
            <w:pPr>
              <w:pStyle w:val="ConsPlusNormal"/>
              <w:ind w:firstLine="17"/>
            </w:pPr>
            <w:r>
              <w:t>Бутурлиновское городское поселение</w:t>
            </w:r>
          </w:p>
        </w:tc>
        <w:tc>
          <w:tcPr>
            <w:tcW w:w="1428"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3.2</w:t>
            </w:r>
          </w:p>
        </w:tc>
        <w:tc>
          <w:tcPr>
            <w:tcW w:w="6973" w:type="dxa"/>
          </w:tcPr>
          <w:p w:rsidR="006E6BEA" w:rsidRDefault="006E6BEA">
            <w:pPr>
              <w:pStyle w:val="ConsPlusNormal"/>
              <w:ind w:firstLine="17"/>
            </w:pPr>
            <w:r>
              <w:t>Великоархангельское сельское поселение</w:t>
            </w:r>
          </w:p>
        </w:tc>
        <w:tc>
          <w:tcPr>
            <w:tcW w:w="1428" w:type="dxa"/>
          </w:tcPr>
          <w:p w:rsidR="006E6BEA" w:rsidRDefault="006E6BEA">
            <w:pPr>
              <w:pStyle w:val="ConsPlusNormal"/>
              <w:jc w:val="right"/>
            </w:pPr>
            <w:r>
              <w:t>1 609,0</w:t>
            </w:r>
          </w:p>
        </w:tc>
      </w:tr>
      <w:tr w:rsidR="006E6BEA">
        <w:tc>
          <w:tcPr>
            <w:tcW w:w="541" w:type="dxa"/>
          </w:tcPr>
          <w:p w:rsidR="006E6BEA" w:rsidRDefault="006E6BEA">
            <w:pPr>
              <w:pStyle w:val="ConsPlusNormal"/>
              <w:jc w:val="center"/>
            </w:pPr>
            <w:r>
              <w:t>3.3</w:t>
            </w:r>
          </w:p>
        </w:tc>
        <w:tc>
          <w:tcPr>
            <w:tcW w:w="6973" w:type="dxa"/>
          </w:tcPr>
          <w:p w:rsidR="006E6BEA" w:rsidRDefault="006E6BEA">
            <w:pPr>
              <w:pStyle w:val="ConsPlusNormal"/>
              <w:ind w:firstLine="17"/>
            </w:pPr>
            <w:r>
              <w:t>Клёповское сельское поселение</w:t>
            </w:r>
          </w:p>
        </w:tc>
        <w:tc>
          <w:tcPr>
            <w:tcW w:w="1428" w:type="dxa"/>
          </w:tcPr>
          <w:p w:rsidR="006E6BEA" w:rsidRDefault="006E6BEA">
            <w:pPr>
              <w:pStyle w:val="ConsPlusNormal"/>
              <w:jc w:val="right"/>
            </w:pPr>
            <w:r>
              <w:t>739,8</w:t>
            </w:r>
          </w:p>
        </w:tc>
      </w:tr>
      <w:tr w:rsidR="006E6BEA">
        <w:tc>
          <w:tcPr>
            <w:tcW w:w="541" w:type="dxa"/>
          </w:tcPr>
          <w:p w:rsidR="006E6BEA" w:rsidRDefault="006E6BEA">
            <w:pPr>
              <w:pStyle w:val="ConsPlusNormal"/>
              <w:jc w:val="center"/>
            </w:pPr>
            <w:r>
              <w:t>4</w:t>
            </w:r>
          </w:p>
        </w:tc>
        <w:tc>
          <w:tcPr>
            <w:tcW w:w="6973"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4.1</w:t>
            </w:r>
          </w:p>
        </w:tc>
        <w:tc>
          <w:tcPr>
            <w:tcW w:w="6973" w:type="dxa"/>
          </w:tcPr>
          <w:p w:rsidR="006E6BEA" w:rsidRDefault="006E6BEA">
            <w:pPr>
              <w:pStyle w:val="ConsPlusNormal"/>
              <w:ind w:firstLine="17"/>
            </w:pPr>
            <w:r>
              <w:t>Берёзовское сельское поселение</w:t>
            </w:r>
          </w:p>
        </w:tc>
        <w:tc>
          <w:tcPr>
            <w:tcW w:w="1428"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5</w:t>
            </w:r>
          </w:p>
        </w:tc>
        <w:tc>
          <w:tcPr>
            <w:tcW w:w="6973"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5 950,0</w:t>
            </w:r>
          </w:p>
        </w:tc>
      </w:tr>
      <w:tr w:rsidR="006E6BEA">
        <w:tc>
          <w:tcPr>
            <w:tcW w:w="541" w:type="dxa"/>
          </w:tcPr>
          <w:p w:rsidR="006E6BEA" w:rsidRDefault="006E6BEA">
            <w:pPr>
              <w:pStyle w:val="ConsPlusNormal"/>
              <w:jc w:val="center"/>
            </w:pPr>
            <w:r>
              <w:lastRenderedPageBreak/>
              <w:t>5.1</w:t>
            </w:r>
          </w:p>
        </w:tc>
        <w:tc>
          <w:tcPr>
            <w:tcW w:w="6973" w:type="dxa"/>
          </w:tcPr>
          <w:p w:rsidR="006E6BEA" w:rsidRDefault="006E6BEA">
            <w:pPr>
              <w:pStyle w:val="ConsPlusNormal"/>
              <w:ind w:firstLine="17"/>
            </w:pPr>
            <w:r>
              <w:t>Городское поселение - город Калач</w:t>
            </w:r>
          </w:p>
        </w:tc>
        <w:tc>
          <w:tcPr>
            <w:tcW w:w="1428" w:type="dxa"/>
          </w:tcPr>
          <w:p w:rsidR="006E6BEA" w:rsidRDefault="006E6BEA">
            <w:pPr>
              <w:pStyle w:val="ConsPlusNormal"/>
              <w:jc w:val="right"/>
            </w:pPr>
            <w:r>
              <w:t>2 100,0</w:t>
            </w:r>
          </w:p>
        </w:tc>
      </w:tr>
      <w:tr w:rsidR="006E6BEA">
        <w:tc>
          <w:tcPr>
            <w:tcW w:w="541" w:type="dxa"/>
          </w:tcPr>
          <w:p w:rsidR="006E6BEA" w:rsidRDefault="006E6BEA">
            <w:pPr>
              <w:pStyle w:val="ConsPlusNormal"/>
              <w:jc w:val="center"/>
            </w:pPr>
            <w:r>
              <w:t>5.2</w:t>
            </w:r>
          </w:p>
        </w:tc>
        <w:tc>
          <w:tcPr>
            <w:tcW w:w="6973" w:type="dxa"/>
          </w:tcPr>
          <w:p w:rsidR="006E6BEA" w:rsidRDefault="006E6BEA">
            <w:pPr>
              <w:pStyle w:val="ConsPlusNormal"/>
              <w:ind w:firstLine="17"/>
            </w:pPr>
            <w:r>
              <w:t>Заброденское сельское поселение</w:t>
            </w:r>
          </w:p>
        </w:tc>
        <w:tc>
          <w:tcPr>
            <w:tcW w:w="1428" w:type="dxa"/>
          </w:tcPr>
          <w:p w:rsidR="006E6BEA" w:rsidRDefault="006E6BEA">
            <w:pPr>
              <w:pStyle w:val="ConsPlusNormal"/>
              <w:jc w:val="right"/>
            </w:pPr>
            <w:r>
              <w:t>3 850,0</w:t>
            </w:r>
          </w:p>
        </w:tc>
      </w:tr>
      <w:tr w:rsidR="006E6BEA">
        <w:tc>
          <w:tcPr>
            <w:tcW w:w="541" w:type="dxa"/>
          </w:tcPr>
          <w:p w:rsidR="006E6BEA" w:rsidRDefault="006E6BEA">
            <w:pPr>
              <w:pStyle w:val="ConsPlusNormal"/>
              <w:jc w:val="center"/>
            </w:pPr>
            <w:r>
              <w:t>6</w:t>
            </w:r>
          </w:p>
        </w:tc>
        <w:tc>
          <w:tcPr>
            <w:tcW w:w="6973"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12 930,6</w:t>
            </w:r>
          </w:p>
        </w:tc>
      </w:tr>
      <w:tr w:rsidR="006E6BEA">
        <w:tc>
          <w:tcPr>
            <w:tcW w:w="541" w:type="dxa"/>
          </w:tcPr>
          <w:p w:rsidR="006E6BEA" w:rsidRDefault="006E6BEA">
            <w:pPr>
              <w:pStyle w:val="ConsPlusNormal"/>
              <w:jc w:val="center"/>
            </w:pPr>
            <w:r>
              <w:t>6.1</w:t>
            </w:r>
          </w:p>
        </w:tc>
        <w:tc>
          <w:tcPr>
            <w:tcW w:w="6973" w:type="dxa"/>
          </w:tcPr>
          <w:p w:rsidR="006E6BEA" w:rsidRDefault="006E6BEA">
            <w:pPr>
              <w:pStyle w:val="ConsPlusNormal"/>
              <w:ind w:firstLine="17"/>
            </w:pPr>
            <w:r>
              <w:t>Евдаковское сельское поселение</w:t>
            </w:r>
          </w:p>
        </w:tc>
        <w:tc>
          <w:tcPr>
            <w:tcW w:w="1428" w:type="dxa"/>
          </w:tcPr>
          <w:p w:rsidR="006E6BEA" w:rsidRDefault="006E6BEA">
            <w:pPr>
              <w:pStyle w:val="ConsPlusNormal"/>
              <w:jc w:val="right"/>
            </w:pPr>
            <w:r>
              <w:t>2 823,0</w:t>
            </w:r>
          </w:p>
        </w:tc>
      </w:tr>
      <w:tr w:rsidR="006E6BEA">
        <w:tc>
          <w:tcPr>
            <w:tcW w:w="541" w:type="dxa"/>
          </w:tcPr>
          <w:p w:rsidR="006E6BEA" w:rsidRDefault="006E6BEA">
            <w:pPr>
              <w:pStyle w:val="ConsPlusNormal"/>
              <w:jc w:val="center"/>
            </w:pPr>
            <w:r>
              <w:t>6.2</w:t>
            </w:r>
          </w:p>
        </w:tc>
        <w:tc>
          <w:tcPr>
            <w:tcW w:w="6973" w:type="dxa"/>
          </w:tcPr>
          <w:p w:rsidR="006E6BEA" w:rsidRDefault="006E6BEA">
            <w:pPr>
              <w:pStyle w:val="ConsPlusNormal"/>
              <w:ind w:firstLine="17"/>
            </w:pPr>
            <w:r>
              <w:t>Карпенковское сельское поселение</w:t>
            </w:r>
          </w:p>
        </w:tc>
        <w:tc>
          <w:tcPr>
            <w:tcW w:w="1428" w:type="dxa"/>
          </w:tcPr>
          <w:p w:rsidR="006E6BEA" w:rsidRDefault="006E6BEA">
            <w:pPr>
              <w:pStyle w:val="ConsPlusNormal"/>
              <w:jc w:val="right"/>
            </w:pPr>
            <w:r>
              <w:t>2 823,0</w:t>
            </w:r>
          </w:p>
        </w:tc>
      </w:tr>
      <w:tr w:rsidR="006E6BEA">
        <w:tc>
          <w:tcPr>
            <w:tcW w:w="541" w:type="dxa"/>
          </w:tcPr>
          <w:p w:rsidR="006E6BEA" w:rsidRDefault="006E6BEA">
            <w:pPr>
              <w:pStyle w:val="ConsPlusNormal"/>
              <w:jc w:val="center"/>
            </w:pPr>
            <w:r>
              <w:t>6.3</w:t>
            </w:r>
          </w:p>
        </w:tc>
        <w:tc>
          <w:tcPr>
            <w:tcW w:w="6973" w:type="dxa"/>
          </w:tcPr>
          <w:p w:rsidR="006E6BEA" w:rsidRDefault="006E6BEA">
            <w:pPr>
              <w:pStyle w:val="ConsPlusNormal"/>
              <w:ind w:firstLine="17"/>
            </w:pPr>
            <w:r>
              <w:t>Коденцовское сельское поселение</w:t>
            </w:r>
          </w:p>
        </w:tc>
        <w:tc>
          <w:tcPr>
            <w:tcW w:w="1428" w:type="dxa"/>
          </w:tcPr>
          <w:p w:rsidR="006E6BEA" w:rsidRDefault="006E6BEA">
            <w:pPr>
              <w:pStyle w:val="ConsPlusNormal"/>
              <w:jc w:val="right"/>
            </w:pPr>
            <w:r>
              <w:t>1 223,0</w:t>
            </w:r>
          </w:p>
        </w:tc>
      </w:tr>
      <w:tr w:rsidR="006E6BEA">
        <w:tc>
          <w:tcPr>
            <w:tcW w:w="541" w:type="dxa"/>
          </w:tcPr>
          <w:p w:rsidR="006E6BEA" w:rsidRDefault="006E6BEA">
            <w:pPr>
              <w:pStyle w:val="ConsPlusNormal"/>
              <w:jc w:val="center"/>
            </w:pPr>
            <w:r>
              <w:t>6.4</w:t>
            </w:r>
          </w:p>
        </w:tc>
        <w:tc>
          <w:tcPr>
            <w:tcW w:w="6973" w:type="dxa"/>
          </w:tcPr>
          <w:p w:rsidR="006E6BEA" w:rsidRDefault="006E6BEA">
            <w:pPr>
              <w:pStyle w:val="ConsPlusNormal"/>
              <w:ind w:firstLine="17"/>
            </w:pPr>
            <w:r>
              <w:t>Марковское сельское поселение</w:t>
            </w:r>
          </w:p>
        </w:tc>
        <w:tc>
          <w:tcPr>
            <w:tcW w:w="1428" w:type="dxa"/>
          </w:tcPr>
          <w:p w:rsidR="006E6BEA" w:rsidRDefault="006E6BEA">
            <w:pPr>
              <w:pStyle w:val="ConsPlusNormal"/>
              <w:jc w:val="right"/>
            </w:pPr>
            <w:r>
              <w:t>1 035,6</w:t>
            </w:r>
          </w:p>
        </w:tc>
      </w:tr>
      <w:tr w:rsidR="006E6BEA">
        <w:tc>
          <w:tcPr>
            <w:tcW w:w="541" w:type="dxa"/>
          </w:tcPr>
          <w:p w:rsidR="006E6BEA" w:rsidRDefault="006E6BEA">
            <w:pPr>
              <w:pStyle w:val="ConsPlusNormal"/>
              <w:jc w:val="center"/>
            </w:pPr>
            <w:r>
              <w:t>6.5</w:t>
            </w:r>
          </w:p>
        </w:tc>
        <w:tc>
          <w:tcPr>
            <w:tcW w:w="6973" w:type="dxa"/>
          </w:tcPr>
          <w:p w:rsidR="006E6BEA" w:rsidRDefault="006E6BEA">
            <w:pPr>
              <w:pStyle w:val="ConsPlusNormal"/>
              <w:ind w:firstLine="17"/>
            </w:pPr>
            <w:r>
              <w:t>Сончинское сельское поселение</w:t>
            </w:r>
          </w:p>
        </w:tc>
        <w:tc>
          <w:tcPr>
            <w:tcW w:w="1428" w:type="dxa"/>
          </w:tcPr>
          <w:p w:rsidR="006E6BEA" w:rsidRDefault="006E6BEA">
            <w:pPr>
              <w:pStyle w:val="ConsPlusNormal"/>
              <w:jc w:val="right"/>
            </w:pPr>
            <w:r>
              <w:t>2 788,0</w:t>
            </w:r>
          </w:p>
        </w:tc>
      </w:tr>
      <w:tr w:rsidR="006E6BEA">
        <w:tc>
          <w:tcPr>
            <w:tcW w:w="541" w:type="dxa"/>
          </w:tcPr>
          <w:p w:rsidR="006E6BEA" w:rsidRDefault="006E6BEA">
            <w:pPr>
              <w:pStyle w:val="ConsPlusNormal"/>
              <w:jc w:val="center"/>
            </w:pPr>
            <w:r>
              <w:t>6.6</w:t>
            </w:r>
          </w:p>
        </w:tc>
        <w:tc>
          <w:tcPr>
            <w:tcW w:w="6973" w:type="dxa"/>
          </w:tcPr>
          <w:p w:rsidR="006E6BEA" w:rsidRDefault="006E6BEA">
            <w:pPr>
              <w:pStyle w:val="ConsPlusNormal"/>
              <w:ind w:firstLine="17"/>
            </w:pPr>
            <w:r>
              <w:t>Тхоревское сельское поселение</w:t>
            </w:r>
          </w:p>
        </w:tc>
        <w:tc>
          <w:tcPr>
            <w:tcW w:w="1428" w:type="dxa"/>
          </w:tcPr>
          <w:p w:rsidR="006E6BEA" w:rsidRDefault="006E6BEA">
            <w:pPr>
              <w:pStyle w:val="ConsPlusNormal"/>
              <w:jc w:val="right"/>
            </w:pPr>
            <w:r>
              <w:t>2 238,0</w:t>
            </w:r>
          </w:p>
        </w:tc>
      </w:tr>
      <w:tr w:rsidR="006E6BEA">
        <w:tc>
          <w:tcPr>
            <w:tcW w:w="541" w:type="dxa"/>
          </w:tcPr>
          <w:p w:rsidR="006E6BEA" w:rsidRDefault="006E6BEA">
            <w:pPr>
              <w:pStyle w:val="ConsPlusNormal"/>
              <w:jc w:val="center"/>
            </w:pPr>
            <w:r>
              <w:t>7</w:t>
            </w:r>
          </w:p>
        </w:tc>
        <w:tc>
          <w:tcPr>
            <w:tcW w:w="6973"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7 906,0</w:t>
            </w:r>
          </w:p>
        </w:tc>
      </w:tr>
      <w:tr w:rsidR="006E6BEA">
        <w:tc>
          <w:tcPr>
            <w:tcW w:w="541" w:type="dxa"/>
          </w:tcPr>
          <w:p w:rsidR="006E6BEA" w:rsidRDefault="006E6BEA">
            <w:pPr>
              <w:pStyle w:val="ConsPlusNormal"/>
              <w:jc w:val="center"/>
            </w:pPr>
            <w:r>
              <w:t>7.1</w:t>
            </w:r>
          </w:p>
        </w:tc>
        <w:tc>
          <w:tcPr>
            <w:tcW w:w="6973" w:type="dxa"/>
          </w:tcPr>
          <w:p w:rsidR="006E6BEA" w:rsidRDefault="006E6BEA">
            <w:pPr>
              <w:pStyle w:val="ConsPlusNormal"/>
              <w:ind w:firstLine="17"/>
            </w:pPr>
            <w:r>
              <w:t>Митрофановское сельское поселение</w:t>
            </w:r>
          </w:p>
        </w:tc>
        <w:tc>
          <w:tcPr>
            <w:tcW w:w="1428"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7.2</w:t>
            </w:r>
          </w:p>
        </w:tc>
        <w:tc>
          <w:tcPr>
            <w:tcW w:w="6973" w:type="dxa"/>
          </w:tcPr>
          <w:p w:rsidR="006E6BEA" w:rsidRDefault="006E6BEA">
            <w:pPr>
              <w:pStyle w:val="ConsPlusNormal"/>
              <w:ind w:firstLine="17"/>
            </w:pPr>
            <w:r>
              <w:t>Писаревское сельское поселение</w:t>
            </w:r>
          </w:p>
        </w:tc>
        <w:tc>
          <w:tcPr>
            <w:tcW w:w="1428" w:type="dxa"/>
          </w:tcPr>
          <w:p w:rsidR="006E6BEA" w:rsidRDefault="006E6BEA">
            <w:pPr>
              <w:pStyle w:val="ConsPlusNormal"/>
              <w:jc w:val="right"/>
            </w:pPr>
            <w:r>
              <w:t>3 906,0</w:t>
            </w:r>
          </w:p>
        </w:tc>
      </w:tr>
      <w:tr w:rsidR="006E6BEA">
        <w:tc>
          <w:tcPr>
            <w:tcW w:w="541" w:type="dxa"/>
          </w:tcPr>
          <w:p w:rsidR="006E6BEA" w:rsidRDefault="006E6BEA">
            <w:pPr>
              <w:pStyle w:val="ConsPlusNormal"/>
              <w:jc w:val="center"/>
            </w:pPr>
            <w:r>
              <w:t>8</w:t>
            </w:r>
          </w:p>
        </w:tc>
        <w:tc>
          <w:tcPr>
            <w:tcW w:w="6973"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13 851,0</w:t>
            </w:r>
          </w:p>
        </w:tc>
      </w:tr>
      <w:tr w:rsidR="006E6BEA">
        <w:tc>
          <w:tcPr>
            <w:tcW w:w="541" w:type="dxa"/>
          </w:tcPr>
          <w:p w:rsidR="006E6BEA" w:rsidRDefault="006E6BEA">
            <w:pPr>
              <w:pStyle w:val="ConsPlusNormal"/>
              <w:jc w:val="center"/>
            </w:pPr>
            <w:r>
              <w:t>8.1</w:t>
            </w:r>
          </w:p>
        </w:tc>
        <w:tc>
          <w:tcPr>
            <w:tcW w:w="6973" w:type="dxa"/>
          </w:tcPr>
          <w:p w:rsidR="006E6BEA" w:rsidRDefault="006E6BEA">
            <w:pPr>
              <w:pStyle w:val="ConsPlusNormal"/>
              <w:ind w:firstLine="17"/>
            </w:pPr>
            <w:r>
              <w:t>Колыбельское сельское поселение</w:t>
            </w:r>
          </w:p>
        </w:tc>
        <w:tc>
          <w:tcPr>
            <w:tcW w:w="1428" w:type="dxa"/>
          </w:tcPr>
          <w:p w:rsidR="006E6BEA" w:rsidRDefault="006E6BEA">
            <w:pPr>
              <w:pStyle w:val="ConsPlusNormal"/>
              <w:jc w:val="right"/>
            </w:pPr>
            <w:r>
              <w:t>1 960,0</w:t>
            </w:r>
          </w:p>
        </w:tc>
      </w:tr>
      <w:tr w:rsidR="006E6BEA">
        <w:tc>
          <w:tcPr>
            <w:tcW w:w="541" w:type="dxa"/>
          </w:tcPr>
          <w:p w:rsidR="006E6BEA" w:rsidRDefault="006E6BEA">
            <w:pPr>
              <w:pStyle w:val="ConsPlusNormal"/>
              <w:jc w:val="center"/>
            </w:pPr>
            <w:r>
              <w:t>8.2</w:t>
            </w:r>
          </w:p>
        </w:tc>
        <w:tc>
          <w:tcPr>
            <w:tcW w:w="6973" w:type="dxa"/>
          </w:tcPr>
          <w:p w:rsidR="006E6BEA" w:rsidRDefault="006E6BEA">
            <w:pPr>
              <w:pStyle w:val="ConsPlusNormal"/>
              <w:ind w:firstLine="17"/>
            </w:pPr>
            <w:r>
              <w:t>Почепское сельское поселение</w:t>
            </w:r>
          </w:p>
        </w:tc>
        <w:tc>
          <w:tcPr>
            <w:tcW w:w="1428"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8.3</w:t>
            </w:r>
          </w:p>
        </w:tc>
        <w:tc>
          <w:tcPr>
            <w:tcW w:w="6973" w:type="dxa"/>
          </w:tcPr>
          <w:p w:rsidR="006E6BEA" w:rsidRDefault="006E6BEA">
            <w:pPr>
              <w:pStyle w:val="ConsPlusNormal"/>
              <w:ind w:firstLine="17"/>
            </w:pPr>
            <w:r>
              <w:t>Старохворостанское сельское поселение</w:t>
            </w:r>
          </w:p>
        </w:tc>
        <w:tc>
          <w:tcPr>
            <w:tcW w:w="1428" w:type="dxa"/>
          </w:tcPr>
          <w:p w:rsidR="006E6BEA" w:rsidRDefault="006E6BEA">
            <w:pPr>
              <w:pStyle w:val="ConsPlusNormal"/>
              <w:jc w:val="right"/>
            </w:pPr>
            <w:r>
              <w:t>3 980,0</w:t>
            </w:r>
          </w:p>
        </w:tc>
      </w:tr>
      <w:tr w:rsidR="006E6BEA">
        <w:tc>
          <w:tcPr>
            <w:tcW w:w="541" w:type="dxa"/>
          </w:tcPr>
          <w:p w:rsidR="006E6BEA" w:rsidRDefault="006E6BEA">
            <w:pPr>
              <w:pStyle w:val="ConsPlusNormal"/>
              <w:jc w:val="center"/>
            </w:pPr>
            <w:r>
              <w:t>8.4</w:t>
            </w:r>
          </w:p>
        </w:tc>
        <w:tc>
          <w:tcPr>
            <w:tcW w:w="6973" w:type="dxa"/>
          </w:tcPr>
          <w:p w:rsidR="006E6BEA" w:rsidRDefault="006E6BEA">
            <w:pPr>
              <w:pStyle w:val="ConsPlusNormal"/>
              <w:ind w:firstLine="17"/>
            </w:pPr>
            <w:r>
              <w:t>Тресоруковское сельское поселение</w:t>
            </w:r>
          </w:p>
        </w:tc>
        <w:tc>
          <w:tcPr>
            <w:tcW w:w="1428" w:type="dxa"/>
          </w:tcPr>
          <w:p w:rsidR="006E6BEA" w:rsidRDefault="006E6BEA">
            <w:pPr>
              <w:pStyle w:val="ConsPlusNormal"/>
              <w:jc w:val="right"/>
            </w:pPr>
            <w:r>
              <w:t>3 911,0</w:t>
            </w:r>
          </w:p>
        </w:tc>
      </w:tr>
      <w:tr w:rsidR="006E6BEA">
        <w:tc>
          <w:tcPr>
            <w:tcW w:w="541" w:type="dxa"/>
          </w:tcPr>
          <w:p w:rsidR="006E6BEA" w:rsidRDefault="006E6BEA">
            <w:pPr>
              <w:pStyle w:val="ConsPlusNormal"/>
              <w:jc w:val="center"/>
            </w:pPr>
            <w:r>
              <w:t>9</w:t>
            </w:r>
          </w:p>
        </w:tc>
        <w:tc>
          <w:tcPr>
            <w:tcW w:w="6973"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9 665,5</w:t>
            </w:r>
          </w:p>
        </w:tc>
      </w:tr>
      <w:tr w:rsidR="006E6BEA">
        <w:tc>
          <w:tcPr>
            <w:tcW w:w="541" w:type="dxa"/>
          </w:tcPr>
          <w:p w:rsidR="006E6BEA" w:rsidRDefault="006E6BEA">
            <w:pPr>
              <w:pStyle w:val="ConsPlusNormal"/>
              <w:jc w:val="center"/>
            </w:pPr>
            <w:r>
              <w:t>9.1</w:t>
            </w:r>
          </w:p>
        </w:tc>
        <w:tc>
          <w:tcPr>
            <w:tcW w:w="6973" w:type="dxa"/>
          </w:tcPr>
          <w:p w:rsidR="006E6BEA" w:rsidRDefault="006E6BEA">
            <w:pPr>
              <w:pStyle w:val="ConsPlusNormal"/>
              <w:ind w:firstLine="17"/>
            </w:pPr>
            <w:r>
              <w:t>Михневское сельское поселение</w:t>
            </w:r>
          </w:p>
        </w:tc>
        <w:tc>
          <w:tcPr>
            <w:tcW w:w="1428" w:type="dxa"/>
          </w:tcPr>
          <w:p w:rsidR="006E6BEA" w:rsidRDefault="006E6BEA">
            <w:pPr>
              <w:pStyle w:val="ConsPlusNormal"/>
              <w:jc w:val="right"/>
            </w:pPr>
            <w:r>
              <w:t>2 730,0</w:t>
            </w:r>
          </w:p>
        </w:tc>
      </w:tr>
      <w:tr w:rsidR="006E6BEA">
        <w:tc>
          <w:tcPr>
            <w:tcW w:w="541" w:type="dxa"/>
          </w:tcPr>
          <w:p w:rsidR="006E6BEA" w:rsidRDefault="006E6BEA">
            <w:pPr>
              <w:pStyle w:val="ConsPlusNormal"/>
              <w:jc w:val="center"/>
            </w:pPr>
            <w:r>
              <w:t>9.2</w:t>
            </w:r>
          </w:p>
        </w:tc>
        <w:tc>
          <w:tcPr>
            <w:tcW w:w="6973" w:type="dxa"/>
          </w:tcPr>
          <w:p w:rsidR="006E6BEA" w:rsidRDefault="006E6BEA">
            <w:pPr>
              <w:pStyle w:val="ConsPlusNormal"/>
              <w:ind w:firstLine="17"/>
            </w:pPr>
            <w:r>
              <w:t>Нижнедевицкое сельское поселение</w:t>
            </w:r>
          </w:p>
        </w:tc>
        <w:tc>
          <w:tcPr>
            <w:tcW w:w="1428" w:type="dxa"/>
          </w:tcPr>
          <w:p w:rsidR="006E6BEA" w:rsidRDefault="006E6BEA">
            <w:pPr>
              <w:pStyle w:val="ConsPlusNormal"/>
              <w:jc w:val="right"/>
            </w:pPr>
            <w:r>
              <w:t>1 850,0</w:t>
            </w:r>
          </w:p>
        </w:tc>
      </w:tr>
      <w:tr w:rsidR="006E6BEA">
        <w:tc>
          <w:tcPr>
            <w:tcW w:w="541" w:type="dxa"/>
          </w:tcPr>
          <w:p w:rsidR="006E6BEA" w:rsidRDefault="006E6BEA">
            <w:pPr>
              <w:pStyle w:val="ConsPlusNormal"/>
              <w:jc w:val="center"/>
            </w:pPr>
            <w:r>
              <w:t>9.3</w:t>
            </w:r>
          </w:p>
        </w:tc>
        <w:tc>
          <w:tcPr>
            <w:tcW w:w="6973" w:type="dxa"/>
          </w:tcPr>
          <w:p w:rsidR="006E6BEA" w:rsidRDefault="006E6BEA">
            <w:pPr>
              <w:pStyle w:val="ConsPlusNormal"/>
              <w:ind w:firstLine="17"/>
            </w:pPr>
            <w:r>
              <w:t>Норово-Ротаевское сельское поселение</w:t>
            </w:r>
          </w:p>
        </w:tc>
        <w:tc>
          <w:tcPr>
            <w:tcW w:w="1428" w:type="dxa"/>
          </w:tcPr>
          <w:p w:rsidR="006E6BEA" w:rsidRDefault="006E6BEA">
            <w:pPr>
              <w:pStyle w:val="ConsPlusNormal"/>
              <w:jc w:val="right"/>
            </w:pPr>
            <w:r>
              <w:t>3 300,0</w:t>
            </w:r>
          </w:p>
        </w:tc>
      </w:tr>
      <w:tr w:rsidR="006E6BEA">
        <w:tc>
          <w:tcPr>
            <w:tcW w:w="541" w:type="dxa"/>
          </w:tcPr>
          <w:p w:rsidR="006E6BEA" w:rsidRDefault="006E6BEA">
            <w:pPr>
              <w:pStyle w:val="ConsPlusNormal"/>
              <w:jc w:val="center"/>
            </w:pPr>
            <w:r>
              <w:t>9.4</w:t>
            </w:r>
          </w:p>
        </w:tc>
        <w:tc>
          <w:tcPr>
            <w:tcW w:w="6973" w:type="dxa"/>
          </w:tcPr>
          <w:p w:rsidR="006E6BEA" w:rsidRDefault="006E6BEA">
            <w:pPr>
              <w:pStyle w:val="ConsPlusNormal"/>
              <w:ind w:firstLine="17"/>
            </w:pPr>
            <w:r>
              <w:t>Острянское сельское поселение</w:t>
            </w:r>
          </w:p>
        </w:tc>
        <w:tc>
          <w:tcPr>
            <w:tcW w:w="1428" w:type="dxa"/>
          </w:tcPr>
          <w:p w:rsidR="006E6BEA" w:rsidRDefault="006E6BEA">
            <w:pPr>
              <w:pStyle w:val="ConsPlusNormal"/>
              <w:jc w:val="right"/>
            </w:pPr>
            <w:r>
              <w:t>1 785,5</w:t>
            </w:r>
          </w:p>
        </w:tc>
      </w:tr>
      <w:tr w:rsidR="006E6BEA">
        <w:tc>
          <w:tcPr>
            <w:tcW w:w="541" w:type="dxa"/>
          </w:tcPr>
          <w:p w:rsidR="006E6BEA" w:rsidRDefault="006E6BEA">
            <w:pPr>
              <w:pStyle w:val="ConsPlusNormal"/>
              <w:jc w:val="center"/>
            </w:pPr>
            <w:r>
              <w:t>10</w:t>
            </w:r>
          </w:p>
        </w:tc>
        <w:tc>
          <w:tcPr>
            <w:tcW w:w="6973"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10 818,0</w:t>
            </w:r>
          </w:p>
        </w:tc>
      </w:tr>
      <w:tr w:rsidR="006E6BEA">
        <w:tc>
          <w:tcPr>
            <w:tcW w:w="541" w:type="dxa"/>
          </w:tcPr>
          <w:p w:rsidR="006E6BEA" w:rsidRDefault="006E6BEA">
            <w:pPr>
              <w:pStyle w:val="ConsPlusNormal"/>
              <w:jc w:val="center"/>
            </w:pPr>
            <w:r>
              <w:t>10.1</w:t>
            </w:r>
          </w:p>
        </w:tc>
        <w:tc>
          <w:tcPr>
            <w:tcW w:w="6973" w:type="dxa"/>
          </w:tcPr>
          <w:p w:rsidR="006E6BEA" w:rsidRDefault="006E6BEA">
            <w:pPr>
              <w:pStyle w:val="ConsPlusNormal"/>
              <w:ind w:firstLine="17"/>
            </w:pPr>
            <w:r>
              <w:t>Никольское сельское поселение</w:t>
            </w:r>
          </w:p>
        </w:tc>
        <w:tc>
          <w:tcPr>
            <w:tcW w:w="1428" w:type="dxa"/>
          </w:tcPr>
          <w:p w:rsidR="006E6BEA" w:rsidRDefault="006E6BEA">
            <w:pPr>
              <w:pStyle w:val="ConsPlusNormal"/>
              <w:jc w:val="right"/>
            </w:pPr>
            <w:r>
              <w:t>3 300,0</w:t>
            </w:r>
          </w:p>
        </w:tc>
      </w:tr>
      <w:tr w:rsidR="006E6BEA">
        <w:tc>
          <w:tcPr>
            <w:tcW w:w="541" w:type="dxa"/>
          </w:tcPr>
          <w:p w:rsidR="006E6BEA" w:rsidRDefault="006E6BEA">
            <w:pPr>
              <w:pStyle w:val="ConsPlusNormal"/>
              <w:jc w:val="center"/>
            </w:pPr>
            <w:r>
              <w:t>10.2</w:t>
            </w:r>
          </w:p>
        </w:tc>
        <w:tc>
          <w:tcPr>
            <w:tcW w:w="6973" w:type="dxa"/>
          </w:tcPr>
          <w:p w:rsidR="006E6BEA" w:rsidRDefault="006E6BEA">
            <w:pPr>
              <w:pStyle w:val="ConsPlusNormal"/>
              <w:ind w:firstLine="17"/>
            </w:pPr>
            <w:r>
              <w:t>Усманское 1-е сельское поселение</w:t>
            </w:r>
          </w:p>
        </w:tc>
        <w:tc>
          <w:tcPr>
            <w:tcW w:w="1428"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10.3</w:t>
            </w:r>
          </w:p>
        </w:tc>
        <w:tc>
          <w:tcPr>
            <w:tcW w:w="6973" w:type="dxa"/>
          </w:tcPr>
          <w:p w:rsidR="006E6BEA" w:rsidRDefault="006E6BEA">
            <w:pPr>
              <w:pStyle w:val="ConsPlusNormal"/>
              <w:ind w:firstLine="17"/>
            </w:pPr>
            <w:r>
              <w:t>Шуберское сельское поселение</w:t>
            </w:r>
          </w:p>
        </w:tc>
        <w:tc>
          <w:tcPr>
            <w:tcW w:w="1428" w:type="dxa"/>
          </w:tcPr>
          <w:p w:rsidR="006E6BEA" w:rsidRDefault="006E6BEA">
            <w:pPr>
              <w:pStyle w:val="ConsPlusNormal"/>
              <w:jc w:val="right"/>
            </w:pPr>
            <w:r>
              <w:t>3 518,0</w:t>
            </w:r>
          </w:p>
        </w:tc>
      </w:tr>
      <w:tr w:rsidR="006E6BEA">
        <w:tc>
          <w:tcPr>
            <w:tcW w:w="541" w:type="dxa"/>
          </w:tcPr>
          <w:p w:rsidR="006E6BEA" w:rsidRDefault="006E6BEA">
            <w:pPr>
              <w:pStyle w:val="ConsPlusNormal"/>
              <w:jc w:val="center"/>
            </w:pPr>
            <w:r>
              <w:t>11</w:t>
            </w:r>
          </w:p>
        </w:tc>
        <w:tc>
          <w:tcPr>
            <w:tcW w:w="6973"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7 000,0</w:t>
            </w:r>
          </w:p>
        </w:tc>
      </w:tr>
      <w:tr w:rsidR="006E6BEA">
        <w:tc>
          <w:tcPr>
            <w:tcW w:w="541" w:type="dxa"/>
          </w:tcPr>
          <w:p w:rsidR="006E6BEA" w:rsidRDefault="006E6BEA">
            <w:pPr>
              <w:pStyle w:val="ConsPlusNormal"/>
              <w:jc w:val="center"/>
            </w:pPr>
            <w:r>
              <w:t>11.1</w:t>
            </w:r>
          </w:p>
        </w:tc>
        <w:tc>
          <w:tcPr>
            <w:tcW w:w="6973" w:type="dxa"/>
          </w:tcPr>
          <w:p w:rsidR="006E6BEA" w:rsidRDefault="006E6BEA">
            <w:pPr>
              <w:pStyle w:val="ConsPlusNormal"/>
              <w:ind w:firstLine="17"/>
            </w:pPr>
            <w:r>
              <w:t>Елань-Коленовское городское поселение</w:t>
            </w:r>
          </w:p>
        </w:tc>
        <w:tc>
          <w:tcPr>
            <w:tcW w:w="1428" w:type="dxa"/>
          </w:tcPr>
          <w:p w:rsidR="006E6BEA" w:rsidRDefault="006E6BEA">
            <w:pPr>
              <w:pStyle w:val="ConsPlusNormal"/>
              <w:jc w:val="right"/>
            </w:pPr>
            <w:r>
              <w:t>3 000,0</w:t>
            </w:r>
          </w:p>
        </w:tc>
      </w:tr>
      <w:tr w:rsidR="006E6BEA">
        <w:tc>
          <w:tcPr>
            <w:tcW w:w="541" w:type="dxa"/>
          </w:tcPr>
          <w:p w:rsidR="006E6BEA" w:rsidRDefault="006E6BEA">
            <w:pPr>
              <w:pStyle w:val="ConsPlusNormal"/>
              <w:jc w:val="center"/>
            </w:pPr>
            <w:r>
              <w:t>11.2</w:t>
            </w:r>
          </w:p>
        </w:tc>
        <w:tc>
          <w:tcPr>
            <w:tcW w:w="6973" w:type="dxa"/>
          </w:tcPr>
          <w:p w:rsidR="006E6BEA" w:rsidRDefault="006E6BEA">
            <w:pPr>
              <w:pStyle w:val="ConsPlusNormal"/>
              <w:ind w:firstLine="17"/>
            </w:pPr>
            <w:r>
              <w:t>Новопокровское сельское поселение</w:t>
            </w:r>
          </w:p>
        </w:tc>
        <w:tc>
          <w:tcPr>
            <w:tcW w:w="1428"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12</w:t>
            </w:r>
          </w:p>
        </w:tc>
        <w:tc>
          <w:tcPr>
            <w:tcW w:w="6973"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14 385,7</w:t>
            </w:r>
          </w:p>
        </w:tc>
      </w:tr>
      <w:tr w:rsidR="006E6BEA">
        <w:tc>
          <w:tcPr>
            <w:tcW w:w="541" w:type="dxa"/>
          </w:tcPr>
          <w:p w:rsidR="006E6BEA" w:rsidRDefault="006E6BEA">
            <w:pPr>
              <w:pStyle w:val="ConsPlusNormal"/>
              <w:jc w:val="center"/>
            </w:pPr>
            <w:r>
              <w:lastRenderedPageBreak/>
              <w:t>12.1</w:t>
            </w:r>
          </w:p>
        </w:tc>
        <w:tc>
          <w:tcPr>
            <w:tcW w:w="6973" w:type="dxa"/>
          </w:tcPr>
          <w:p w:rsidR="006E6BEA" w:rsidRDefault="006E6BEA">
            <w:pPr>
              <w:pStyle w:val="ConsPlusNormal"/>
              <w:ind w:firstLine="17"/>
            </w:pPr>
            <w:r>
              <w:t>Городское поселение - город Острогожск</w:t>
            </w:r>
          </w:p>
        </w:tc>
        <w:tc>
          <w:tcPr>
            <w:tcW w:w="1428" w:type="dxa"/>
          </w:tcPr>
          <w:p w:rsidR="006E6BEA" w:rsidRDefault="006E6BEA">
            <w:pPr>
              <w:pStyle w:val="ConsPlusNormal"/>
              <w:jc w:val="right"/>
            </w:pPr>
            <w:r>
              <w:t>3 200,0</w:t>
            </w:r>
          </w:p>
        </w:tc>
      </w:tr>
      <w:tr w:rsidR="006E6BEA">
        <w:tc>
          <w:tcPr>
            <w:tcW w:w="541" w:type="dxa"/>
          </w:tcPr>
          <w:p w:rsidR="006E6BEA" w:rsidRDefault="006E6BEA">
            <w:pPr>
              <w:pStyle w:val="ConsPlusNormal"/>
              <w:jc w:val="center"/>
            </w:pPr>
            <w:r>
              <w:t>12.2</w:t>
            </w:r>
          </w:p>
        </w:tc>
        <w:tc>
          <w:tcPr>
            <w:tcW w:w="6973" w:type="dxa"/>
          </w:tcPr>
          <w:p w:rsidR="006E6BEA" w:rsidRDefault="006E6BEA">
            <w:pPr>
              <w:pStyle w:val="ConsPlusNormal"/>
              <w:ind w:firstLine="17"/>
            </w:pPr>
            <w:r>
              <w:t>Кривополянское сельское поселение</w:t>
            </w:r>
          </w:p>
        </w:tc>
        <w:tc>
          <w:tcPr>
            <w:tcW w:w="1428" w:type="dxa"/>
          </w:tcPr>
          <w:p w:rsidR="006E6BEA" w:rsidRDefault="006E6BEA">
            <w:pPr>
              <w:pStyle w:val="ConsPlusNormal"/>
              <w:jc w:val="right"/>
            </w:pPr>
            <w:r>
              <w:t>2 400,0</w:t>
            </w:r>
          </w:p>
        </w:tc>
      </w:tr>
      <w:tr w:rsidR="006E6BEA">
        <w:tc>
          <w:tcPr>
            <w:tcW w:w="541" w:type="dxa"/>
          </w:tcPr>
          <w:p w:rsidR="006E6BEA" w:rsidRDefault="006E6BEA">
            <w:pPr>
              <w:pStyle w:val="ConsPlusNormal"/>
              <w:jc w:val="center"/>
            </w:pPr>
            <w:r>
              <w:t>12.3</w:t>
            </w:r>
          </w:p>
        </w:tc>
        <w:tc>
          <w:tcPr>
            <w:tcW w:w="6973" w:type="dxa"/>
          </w:tcPr>
          <w:p w:rsidR="006E6BEA" w:rsidRDefault="006E6BEA">
            <w:pPr>
              <w:pStyle w:val="ConsPlusNormal"/>
              <w:ind w:firstLine="17"/>
            </w:pPr>
            <w:r>
              <w:t>Мастюгинское сельское поселение</w:t>
            </w:r>
          </w:p>
        </w:tc>
        <w:tc>
          <w:tcPr>
            <w:tcW w:w="1428" w:type="dxa"/>
          </w:tcPr>
          <w:p w:rsidR="006E6BEA" w:rsidRDefault="006E6BEA">
            <w:pPr>
              <w:pStyle w:val="ConsPlusNormal"/>
              <w:jc w:val="right"/>
            </w:pPr>
            <w:r>
              <w:t>1 656,0</w:t>
            </w:r>
          </w:p>
        </w:tc>
      </w:tr>
      <w:tr w:rsidR="006E6BEA">
        <w:tc>
          <w:tcPr>
            <w:tcW w:w="541" w:type="dxa"/>
          </w:tcPr>
          <w:p w:rsidR="006E6BEA" w:rsidRDefault="006E6BEA">
            <w:pPr>
              <w:pStyle w:val="ConsPlusNormal"/>
              <w:jc w:val="center"/>
            </w:pPr>
            <w:r>
              <w:t>12.4</w:t>
            </w:r>
          </w:p>
        </w:tc>
        <w:tc>
          <w:tcPr>
            <w:tcW w:w="6973" w:type="dxa"/>
          </w:tcPr>
          <w:p w:rsidR="006E6BEA" w:rsidRDefault="006E6BEA">
            <w:pPr>
              <w:pStyle w:val="ConsPlusNormal"/>
              <w:ind w:firstLine="17"/>
            </w:pPr>
            <w:r>
              <w:t>Ольшанское сельское поселение</w:t>
            </w:r>
          </w:p>
        </w:tc>
        <w:tc>
          <w:tcPr>
            <w:tcW w:w="1428" w:type="dxa"/>
          </w:tcPr>
          <w:p w:rsidR="006E6BEA" w:rsidRDefault="006E6BEA">
            <w:pPr>
              <w:pStyle w:val="ConsPlusNormal"/>
              <w:jc w:val="right"/>
            </w:pPr>
            <w:r>
              <w:t>3 129,7</w:t>
            </w:r>
          </w:p>
        </w:tc>
      </w:tr>
      <w:tr w:rsidR="006E6BEA">
        <w:tc>
          <w:tcPr>
            <w:tcW w:w="541" w:type="dxa"/>
          </w:tcPr>
          <w:p w:rsidR="006E6BEA" w:rsidRDefault="006E6BEA">
            <w:pPr>
              <w:pStyle w:val="ConsPlusNormal"/>
              <w:jc w:val="center"/>
            </w:pPr>
            <w:r>
              <w:t>12.5</w:t>
            </w:r>
          </w:p>
        </w:tc>
        <w:tc>
          <w:tcPr>
            <w:tcW w:w="6973" w:type="dxa"/>
          </w:tcPr>
          <w:p w:rsidR="006E6BEA" w:rsidRDefault="006E6BEA">
            <w:pPr>
              <w:pStyle w:val="ConsPlusNormal"/>
              <w:ind w:firstLine="17"/>
            </w:pPr>
            <w:r>
              <w:t>Шубинское сельское поселение</w:t>
            </w:r>
          </w:p>
        </w:tc>
        <w:tc>
          <w:tcPr>
            <w:tcW w:w="1428" w:type="dxa"/>
          </w:tcPr>
          <w:p w:rsidR="006E6BEA" w:rsidRDefault="006E6BEA">
            <w:pPr>
              <w:pStyle w:val="ConsPlusNormal"/>
              <w:jc w:val="right"/>
            </w:pPr>
            <w:r>
              <w:t>4 000,0</w:t>
            </w:r>
          </w:p>
        </w:tc>
      </w:tr>
      <w:tr w:rsidR="006E6BEA">
        <w:tc>
          <w:tcPr>
            <w:tcW w:w="541" w:type="dxa"/>
          </w:tcPr>
          <w:p w:rsidR="006E6BEA" w:rsidRDefault="006E6BEA">
            <w:pPr>
              <w:pStyle w:val="ConsPlusNormal"/>
              <w:jc w:val="center"/>
            </w:pPr>
            <w:r>
              <w:t>13</w:t>
            </w:r>
          </w:p>
        </w:tc>
        <w:tc>
          <w:tcPr>
            <w:tcW w:w="6973"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2 029,6</w:t>
            </w:r>
          </w:p>
        </w:tc>
      </w:tr>
      <w:tr w:rsidR="006E6BEA">
        <w:tc>
          <w:tcPr>
            <w:tcW w:w="541" w:type="dxa"/>
          </w:tcPr>
          <w:p w:rsidR="006E6BEA" w:rsidRDefault="006E6BEA">
            <w:pPr>
              <w:pStyle w:val="ConsPlusNormal"/>
              <w:jc w:val="center"/>
            </w:pPr>
            <w:r>
              <w:t>13.1</w:t>
            </w:r>
          </w:p>
        </w:tc>
        <w:tc>
          <w:tcPr>
            <w:tcW w:w="6973" w:type="dxa"/>
          </w:tcPr>
          <w:p w:rsidR="006E6BEA" w:rsidRDefault="006E6BEA">
            <w:pPr>
              <w:pStyle w:val="ConsPlusNormal"/>
              <w:ind w:firstLine="17"/>
            </w:pPr>
            <w:r>
              <w:t>Александро-Донское сельское поселение</w:t>
            </w:r>
          </w:p>
        </w:tc>
        <w:tc>
          <w:tcPr>
            <w:tcW w:w="1428" w:type="dxa"/>
          </w:tcPr>
          <w:p w:rsidR="006E6BEA" w:rsidRDefault="006E6BEA">
            <w:pPr>
              <w:pStyle w:val="ConsPlusNormal"/>
              <w:jc w:val="right"/>
            </w:pPr>
            <w:r>
              <w:t>1 035,0</w:t>
            </w:r>
          </w:p>
        </w:tc>
      </w:tr>
      <w:tr w:rsidR="006E6BEA">
        <w:tc>
          <w:tcPr>
            <w:tcW w:w="541" w:type="dxa"/>
          </w:tcPr>
          <w:p w:rsidR="006E6BEA" w:rsidRDefault="006E6BEA">
            <w:pPr>
              <w:pStyle w:val="ConsPlusNormal"/>
              <w:jc w:val="center"/>
            </w:pPr>
            <w:r>
              <w:t>13.2</w:t>
            </w:r>
          </w:p>
        </w:tc>
        <w:tc>
          <w:tcPr>
            <w:tcW w:w="6973" w:type="dxa"/>
          </w:tcPr>
          <w:p w:rsidR="006E6BEA" w:rsidRDefault="006E6BEA">
            <w:pPr>
              <w:pStyle w:val="ConsPlusNormal"/>
              <w:ind w:firstLine="17"/>
            </w:pPr>
            <w:r>
              <w:t>Лосевское сельское поселение</w:t>
            </w:r>
          </w:p>
        </w:tc>
        <w:tc>
          <w:tcPr>
            <w:tcW w:w="1428" w:type="dxa"/>
          </w:tcPr>
          <w:p w:rsidR="006E6BEA" w:rsidRDefault="006E6BEA">
            <w:pPr>
              <w:pStyle w:val="ConsPlusNormal"/>
              <w:jc w:val="right"/>
            </w:pPr>
            <w:r>
              <w:t>994,6</w:t>
            </w:r>
          </w:p>
        </w:tc>
      </w:tr>
      <w:tr w:rsidR="006E6BEA">
        <w:tc>
          <w:tcPr>
            <w:tcW w:w="541" w:type="dxa"/>
          </w:tcPr>
          <w:p w:rsidR="006E6BEA" w:rsidRDefault="006E6BEA">
            <w:pPr>
              <w:pStyle w:val="ConsPlusNormal"/>
              <w:jc w:val="center"/>
            </w:pPr>
            <w:r>
              <w:t>14</w:t>
            </w:r>
          </w:p>
        </w:tc>
        <w:tc>
          <w:tcPr>
            <w:tcW w:w="6973"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3 480,0</w:t>
            </w:r>
          </w:p>
        </w:tc>
      </w:tr>
      <w:tr w:rsidR="006E6BEA">
        <w:tc>
          <w:tcPr>
            <w:tcW w:w="541" w:type="dxa"/>
          </w:tcPr>
          <w:p w:rsidR="006E6BEA" w:rsidRDefault="006E6BEA">
            <w:pPr>
              <w:pStyle w:val="ConsPlusNormal"/>
              <w:jc w:val="center"/>
            </w:pPr>
            <w:r>
              <w:t>14.1</w:t>
            </w:r>
          </w:p>
        </w:tc>
        <w:tc>
          <w:tcPr>
            <w:tcW w:w="6973" w:type="dxa"/>
          </w:tcPr>
          <w:p w:rsidR="006E6BEA" w:rsidRDefault="006E6BEA">
            <w:pPr>
              <w:pStyle w:val="ConsPlusNormal"/>
              <w:ind w:firstLine="17"/>
            </w:pPr>
            <w:r>
              <w:t>Сагуновское сельское поселение</w:t>
            </w:r>
          </w:p>
        </w:tc>
        <w:tc>
          <w:tcPr>
            <w:tcW w:w="1428" w:type="dxa"/>
          </w:tcPr>
          <w:p w:rsidR="006E6BEA" w:rsidRDefault="006E6BEA">
            <w:pPr>
              <w:pStyle w:val="ConsPlusNormal"/>
              <w:jc w:val="right"/>
            </w:pPr>
            <w:r>
              <w:t>3 480,0</w:t>
            </w:r>
          </w:p>
        </w:tc>
      </w:tr>
      <w:tr w:rsidR="006E6BEA">
        <w:tc>
          <w:tcPr>
            <w:tcW w:w="541" w:type="dxa"/>
          </w:tcPr>
          <w:p w:rsidR="006E6BEA" w:rsidRDefault="006E6BEA">
            <w:pPr>
              <w:pStyle w:val="ConsPlusNormal"/>
              <w:jc w:val="center"/>
            </w:pPr>
            <w:r>
              <w:t>15</w:t>
            </w:r>
          </w:p>
        </w:tc>
        <w:tc>
          <w:tcPr>
            <w:tcW w:w="6973"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4 627,2</w:t>
            </w:r>
          </w:p>
        </w:tc>
      </w:tr>
      <w:tr w:rsidR="006E6BEA">
        <w:tc>
          <w:tcPr>
            <w:tcW w:w="541" w:type="dxa"/>
          </w:tcPr>
          <w:p w:rsidR="006E6BEA" w:rsidRDefault="006E6BEA">
            <w:pPr>
              <w:pStyle w:val="ConsPlusNormal"/>
              <w:jc w:val="center"/>
            </w:pPr>
            <w:r>
              <w:t>15.1</w:t>
            </w:r>
          </w:p>
        </w:tc>
        <w:tc>
          <w:tcPr>
            <w:tcW w:w="6973" w:type="dxa"/>
          </w:tcPr>
          <w:p w:rsidR="006E6BEA" w:rsidRDefault="006E6BEA">
            <w:pPr>
              <w:pStyle w:val="ConsPlusNormal"/>
              <w:ind w:firstLine="17"/>
            </w:pPr>
            <w:r>
              <w:t>Ломовское сельское поселение</w:t>
            </w:r>
          </w:p>
        </w:tc>
        <w:tc>
          <w:tcPr>
            <w:tcW w:w="1428" w:type="dxa"/>
          </w:tcPr>
          <w:p w:rsidR="006E6BEA" w:rsidRDefault="006E6BEA">
            <w:pPr>
              <w:pStyle w:val="ConsPlusNormal"/>
              <w:jc w:val="right"/>
            </w:pPr>
            <w:r>
              <w:t>2 380,0</w:t>
            </w:r>
          </w:p>
        </w:tc>
      </w:tr>
      <w:tr w:rsidR="006E6BEA">
        <w:tc>
          <w:tcPr>
            <w:tcW w:w="541" w:type="dxa"/>
          </w:tcPr>
          <w:p w:rsidR="006E6BEA" w:rsidRDefault="006E6BEA">
            <w:pPr>
              <w:pStyle w:val="ConsPlusNormal"/>
              <w:jc w:val="center"/>
            </w:pPr>
            <w:r>
              <w:t>15.2</w:t>
            </w:r>
          </w:p>
        </w:tc>
        <w:tc>
          <w:tcPr>
            <w:tcW w:w="6973" w:type="dxa"/>
          </w:tcPr>
          <w:p w:rsidR="006E6BEA" w:rsidRDefault="006E6BEA">
            <w:pPr>
              <w:pStyle w:val="ConsPlusNormal"/>
              <w:ind w:firstLine="17"/>
            </w:pPr>
            <w:r>
              <w:t>Русскогвоздёвское сельское поселение</w:t>
            </w:r>
          </w:p>
        </w:tc>
        <w:tc>
          <w:tcPr>
            <w:tcW w:w="1428" w:type="dxa"/>
          </w:tcPr>
          <w:p w:rsidR="006E6BEA" w:rsidRDefault="006E6BEA">
            <w:pPr>
              <w:pStyle w:val="ConsPlusNormal"/>
              <w:jc w:val="right"/>
            </w:pPr>
            <w:r>
              <w:t>2 247,2</w:t>
            </w:r>
          </w:p>
        </w:tc>
      </w:tr>
      <w:tr w:rsidR="006E6BEA">
        <w:tc>
          <w:tcPr>
            <w:tcW w:w="541" w:type="dxa"/>
          </w:tcPr>
          <w:p w:rsidR="006E6BEA" w:rsidRDefault="006E6BEA">
            <w:pPr>
              <w:pStyle w:val="ConsPlusNormal"/>
              <w:jc w:val="center"/>
            </w:pPr>
            <w:r>
              <w:t>16</w:t>
            </w:r>
          </w:p>
        </w:tc>
        <w:tc>
          <w:tcPr>
            <w:tcW w:w="6973"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11 150,2</w:t>
            </w:r>
          </w:p>
        </w:tc>
      </w:tr>
      <w:tr w:rsidR="006E6BEA">
        <w:tc>
          <w:tcPr>
            <w:tcW w:w="541" w:type="dxa"/>
          </w:tcPr>
          <w:p w:rsidR="006E6BEA" w:rsidRDefault="006E6BEA">
            <w:pPr>
              <w:pStyle w:val="ConsPlusNormal"/>
              <w:jc w:val="center"/>
            </w:pPr>
            <w:r>
              <w:t>16.1</w:t>
            </w:r>
          </w:p>
        </w:tc>
        <w:tc>
          <w:tcPr>
            <w:tcW w:w="6973" w:type="dxa"/>
          </w:tcPr>
          <w:p w:rsidR="006E6BEA" w:rsidRDefault="006E6BEA">
            <w:pPr>
              <w:pStyle w:val="ConsPlusNormal"/>
              <w:ind w:firstLine="17"/>
            </w:pPr>
            <w:r>
              <w:t>Алейниковское сельское поселение</w:t>
            </w:r>
          </w:p>
        </w:tc>
        <w:tc>
          <w:tcPr>
            <w:tcW w:w="1428" w:type="dxa"/>
          </w:tcPr>
          <w:p w:rsidR="006E6BEA" w:rsidRDefault="006E6BEA">
            <w:pPr>
              <w:pStyle w:val="ConsPlusNormal"/>
              <w:jc w:val="right"/>
            </w:pPr>
            <w:r>
              <w:t>1 600,0</w:t>
            </w:r>
          </w:p>
        </w:tc>
      </w:tr>
      <w:tr w:rsidR="006E6BEA">
        <w:tc>
          <w:tcPr>
            <w:tcW w:w="541" w:type="dxa"/>
          </w:tcPr>
          <w:p w:rsidR="006E6BEA" w:rsidRDefault="006E6BEA">
            <w:pPr>
              <w:pStyle w:val="ConsPlusNormal"/>
              <w:jc w:val="center"/>
            </w:pPr>
            <w:r>
              <w:t>16.2</w:t>
            </w:r>
          </w:p>
        </w:tc>
        <w:tc>
          <w:tcPr>
            <w:tcW w:w="6973" w:type="dxa"/>
          </w:tcPr>
          <w:p w:rsidR="006E6BEA" w:rsidRDefault="006E6BEA">
            <w:pPr>
              <w:pStyle w:val="ConsPlusNormal"/>
              <w:ind w:firstLine="17"/>
            </w:pPr>
            <w:r>
              <w:t>Александровское сельское поселение</w:t>
            </w:r>
          </w:p>
        </w:tc>
        <w:tc>
          <w:tcPr>
            <w:tcW w:w="1428" w:type="dxa"/>
          </w:tcPr>
          <w:p w:rsidR="006E6BEA" w:rsidRDefault="006E6BEA">
            <w:pPr>
              <w:pStyle w:val="ConsPlusNormal"/>
              <w:jc w:val="right"/>
            </w:pPr>
            <w:r>
              <w:t>1 500,2</w:t>
            </w:r>
          </w:p>
        </w:tc>
      </w:tr>
      <w:tr w:rsidR="006E6BEA">
        <w:tc>
          <w:tcPr>
            <w:tcW w:w="541" w:type="dxa"/>
          </w:tcPr>
          <w:p w:rsidR="006E6BEA" w:rsidRDefault="006E6BEA">
            <w:pPr>
              <w:pStyle w:val="ConsPlusNormal"/>
              <w:jc w:val="center"/>
            </w:pPr>
            <w:r>
              <w:t>16.3</w:t>
            </w:r>
          </w:p>
        </w:tc>
        <w:tc>
          <w:tcPr>
            <w:tcW w:w="6973" w:type="dxa"/>
          </w:tcPr>
          <w:p w:rsidR="006E6BEA" w:rsidRDefault="006E6BEA">
            <w:pPr>
              <w:pStyle w:val="ConsPlusNormal"/>
              <w:ind w:firstLine="17"/>
            </w:pPr>
            <w:r>
              <w:t>Копёнкинское сельское поселение</w:t>
            </w:r>
          </w:p>
        </w:tc>
        <w:tc>
          <w:tcPr>
            <w:tcW w:w="1428" w:type="dxa"/>
          </w:tcPr>
          <w:p w:rsidR="006E6BEA" w:rsidRDefault="006E6BEA">
            <w:pPr>
              <w:pStyle w:val="ConsPlusNormal"/>
              <w:jc w:val="right"/>
            </w:pPr>
            <w:r>
              <w:t>1 800,0</w:t>
            </w:r>
          </w:p>
        </w:tc>
      </w:tr>
      <w:tr w:rsidR="006E6BEA">
        <w:tc>
          <w:tcPr>
            <w:tcW w:w="541" w:type="dxa"/>
          </w:tcPr>
          <w:p w:rsidR="006E6BEA" w:rsidRDefault="006E6BEA">
            <w:pPr>
              <w:pStyle w:val="ConsPlusNormal"/>
              <w:jc w:val="center"/>
            </w:pPr>
            <w:r>
              <w:t>16.4</w:t>
            </w:r>
          </w:p>
        </w:tc>
        <w:tc>
          <w:tcPr>
            <w:tcW w:w="6973" w:type="dxa"/>
          </w:tcPr>
          <w:p w:rsidR="006E6BEA" w:rsidRDefault="006E6BEA">
            <w:pPr>
              <w:pStyle w:val="ConsPlusNormal"/>
              <w:ind w:firstLine="17"/>
            </w:pPr>
            <w:r>
              <w:t>Поповское сельское поселение</w:t>
            </w:r>
          </w:p>
        </w:tc>
        <w:tc>
          <w:tcPr>
            <w:tcW w:w="1428" w:type="dxa"/>
          </w:tcPr>
          <w:p w:rsidR="006E6BEA" w:rsidRDefault="006E6BEA">
            <w:pPr>
              <w:pStyle w:val="ConsPlusNormal"/>
              <w:jc w:val="right"/>
            </w:pPr>
            <w:r>
              <w:t>3 600,0</w:t>
            </w:r>
          </w:p>
        </w:tc>
      </w:tr>
      <w:tr w:rsidR="006E6BEA">
        <w:tc>
          <w:tcPr>
            <w:tcW w:w="541" w:type="dxa"/>
          </w:tcPr>
          <w:p w:rsidR="006E6BEA" w:rsidRDefault="006E6BEA">
            <w:pPr>
              <w:pStyle w:val="ConsPlusNormal"/>
              <w:jc w:val="center"/>
            </w:pPr>
            <w:r>
              <w:t>16.5</w:t>
            </w:r>
          </w:p>
        </w:tc>
        <w:tc>
          <w:tcPr>
            <w:tcW w:w="6973" w:type="dxa"/>
          </w:tcPr>
          <w:p w:rsidR="006E6BEA" w:rsidRDefault="006E6BEA">
            <w:pPr>
              <w:pStyle w:val="ConsPlusNormal"/>
              <w:ind w:firstLine="17"/>
            </w:pPr>
            <w:r>
              <w:t>Шрамовское сельское поселение</w:t>
            </w:r>
          </w:p>
        </w:tc>
        <w:tc>
          <w:tcPr>
            <w:tcW w:w="1428" w:type="dxa"/>
          </w:tcPr>
          <w:p w:rsidR="006E6BEA" w:rsidRDefault="006E6BEA">
            <w:pPr>
              <w:pStyle w:val="ConsPlusNormal"/>
              <w:jc w:val="right"/>
            </w:pPr>
            <w:r>
              <w:t>2 650,0</w:t>
            </w:r>
          </w:p>
        </w:tc>
      </w:tr>
      <w:tr w:rsidR="006E6BEA">
        <w:tc>
          <w:tcPr>
            <w:tcW w:w="541" w:type="dxa"/>
          </w:tcPr>
          <w:p w:rsidR="006E6BEA" w:rsidRDefault="006E6BEA">
            <w:pPr>
              <w:pStyle w:val="ConsPlusNormal"/>
              <w:jc w:val="center"/>
            </w:pPr>
            <w:r>
              <w:t>17</w:t>
            </w:r>
          </w:p>
        </w:tc>
        <w:tc>
          <w:tcPr>
            <w:tcW w:w="6973"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2 428,0</w:t>
            </w:r>
          </w:p>
        </w:tc>
      </w:tr>
      <w:tr w:rsidR="006E6BEA">
        <w:tc>
          <w:tcPr>
            <w:tcW w:w="541" w:type="dxa"/>
          </w:tcPr>
          <w:p w:rsidR="006E6BEA" w:rsidRDefault="006E6BEA">
            <w:pPr>
              <w:pStyle w:val="ConsPlusNormal"/>
              <w:jc w:val="center"/>
            </w:pPr>
            <w:r>
              <w:t>17.1</w:t>
            </w:r>
          </w:p>
        </w:tc>
        <w:tc>
          <w:tcPr>
            <w:tcW w:w="6973" w:type="dxa"/>
          </w:tcPr>
          <w:p w:rsidR="006E6BEA" w:rsidRDefault="006E6BEA">
            <w:pPr>
              <w:pStyle w:val="ConsPlusNormal"/>
              <w:ind w:firstLine="17"/>
            </w:pPr>
            <w:r>
              <w:t>Губарёвское сельское поселение</w:t>
            </w:r>
          </w:p>
        </w:tc>
        <w:tc>
          <w:tcPr>
            <w:tcW w:w="1428" w:type="dxa"/>
          </w:tcPr>
          <w:p w:rsidR="006E6BEA" w:rsidRDefault="006E6BEA">
            <w:pPr>
              <w:pStyle w:val="ConsPlusNormal"/>
              <w:jc w:val="right"/>
            </w:pPr>
            <w:r>
              <w:t>2 428,0</w:t>
            </w:r>
          </w:p>
        </w:tc>
      </w:tr>
      <w:tr w:rsidR="006E6BEA">
        <w:tc>
          <w:tcPr>
            <w:tcW w:w="541" w:type="dxa"/>
          </w:tcPr>
          <w:p w:rsidR="006E6BEA" w:rsidRDefault="006E6BEA">
            <w:pPr>
              <w:pStyle w:val="ConsPlusNormal"/>
              <w:jc w:val="center"/>
            </w:pPr>
            <w:r>
              <w:t>18</w:t>
            </w:r>
          </w:p>
        </w:tc>
        <w:tc>
          <w:tcPr>
            <w:tcW w:w="6973"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6 192,2</w:t>
            </w:r>
          </w:p>
        </w:tc>
      </w:tr>
      <w:tr w:rsidR="006E6BEA">
        <w:tc>
          <w:tcPr>
            <w:tcW w:w="541" w:type="dxa"/>
          </w:tcPr>
          <w:p w:rsidR="006E6BEA" w:rsidRDefault="006E6BEA">
            <w:pPr>
              <w:pStyle w:val="ConsPlusNormal"/>
              <w:jc w:val="center"/>
            </w:pPr>
            <w:r>
              <w:t>18.1</w:t>
            </w:r>
          </w:p>
        </w:tc>
        <w:tc>
          <w:tcPr>
            <w:tcW w:w="6973" w:type="dxa"/>
          </w:tcPr>
          <w:p w:rsidR="006E6BEA" w:rsidRDefault="006E6BEA">
            <w:pPr>
              <w:pStyle w:val="ConsPlusNormal"/>
              <w:ind w:firstLine="17"/>
            </w:pPr>
            <w:r>
              <w:t>Александровское сельское поселение</w:t>
            </w:r>
          </w:p>
        </w:tc>
        <w:tc>
          <w:tcPr>
            <w:tcW w:w="1428" w:type="dxa"/>
          </w:tcPr>
          <w:p w:rsidR="006E6BEA" w:rsidRDefault="006E6BEA">
            <w:pPr>
              <w:pStyle w:val="ConsPlusNormal"/>
              <w:jc w:val="right"/>
            </w:pPr>
            <w:r>
              <w:t>1 413,2</w:t>
            </w:r>
          </w:p>
        </w:tc>
      </w:tr>
      <w:tr w:rsidR="006E6BEA">
        <w:tc>
          <w:tcPr>
            <w:tcW w:w="541" w:type="dxa"/>
          </w:tcPr>
          <w:p w:rsidR="006E6BEA" w:rsidRDefault="006E6BEA">
            <w:pPr>
              <w:pStyle w:val="ConsPlusNormal"/>
              <w:jc w:val="center"/>
            </w:pPr>
            <w:r>
              <w:t>18.2</w:t>
            </w:r>
          </w:p>
        </w:tc>
        <w:tc>
          <w:tcPr>
            <w:tcW w:w="6973" w:type="dxa"/>
          </w:tcPr>
          <w:p w:rsidR="006E6BEA" w:rsidRDefault="006E6BEA">
            <w:pPr>
              <w:pStyle w:val="ConsPlusNormal"/>
              <w:ind w:firstLine="17"/>
            </w:pPr>
            <w:r>
              <w:t>Новочигольское сельское поселение</w:t>
            </w:r>
          </w:p>
        </w:tc>
        <w:tc>
          <w:tcPr>
            <w:tcW w:w="1428" w:type="dxa"/>
          </w:tcPr>
          <w:p w:rsidR="006E6BEA" w:rsidRDefault="006E6BEA">
            <w:pPr>
              <w:pStyle w:val="ConsPlusNormal"/>
              <w:jc w:val="right"/>
            </w:pPr>
            <w:r>
              <w:t>1 650,0</w:t>
            </w:r>
          </w:p>
        </w:tc>
      </w:tr>
      <w:tr w:rsidR="006E6BEA">
        <w:tc>
          <w:tcPr>
            <w:tcW w:w="541" w:type="dxa"/>
          </w:tcPr>
          <w:p w:rsidR="006E6BEA" w:rsidRDefault="006E6BEA">
            <w:pPr>
              <w:pStyle w:val="ConsPlusNormal"/>
              <w:jc w:val="center"/>
            </w:pPr>
            <w:r>
              <w:t>18.3</w:t>
            </w:r>
          </w:p>
        </w:tc>
        <w:tc>
          <w:tcPr>
            <w:tcW w:w="6973" w:type="dxa"/>
          </w:tcPr>
          <w:p w:rsidR="006E6BEA" w:rsidRDefault="006E6BEA">
            <w:pPr>
              <w:pStyle w:val="ConsPlusNormal"/>
              <w:ind w:firstLine="17"/>
            </w:pPr>
            <w:r>
              <w:t>Тишанское сельское поселение</w:t>
            </w:r>
          </w:p>
        </w:tc>
        <w:tc>
          <w:tcPr>
            <w:tcW w:w="1428" w:type="dxa"/>
          </w:tcPr>
          <w:p w:rsidR="006E6BEA" w:rsidRDefault="006E6BEA">
            <w:pPr>
              <w:pStyle w:val="ConsPlusNormal"/>
              <w:jc w:val="right"/>
            </w:pPr>
            <w:r>
              <w:t>1 900,0</w:t>
            </w:r>
          </w:p>
        </w:tc>
      </w:tr>
      <w:tr w:rsidR="006E6BEA">
        <w:tc>
          <w:tcPr>
            <w:tcW w:w="541" w:type="dxa"/>
          </w:tcPr>
          <w:p w:rsidR="006E6BEA" w:rsidRDefault="006E6BEA">
            <w:pPr>
              <w:pStyle w:val="ConsPlusNormal"/>
              <w:jc w:val="center"/>
            </w:pPr>
            <w:r>
              <w:t>18.4</w:t>
            </w:r>
          </w:p>
        </w:tc>
        <w:tc>
          <w:tcPr>
            <w:tcW w:w="6973" w:type="dxa"/>
          </w:tcPr>
          <w:p w:rsidR="006E6BEA" w:rsidRDefault="006E6BEA">
            <w:pPr>
              <w:pStyle w:val="ConsPlusNormal"/>
              <w:ind w:firstLine="17"/>
            </w:pPr>
            <w:r>
              <w:t>Шанинское сельское поселение</w:t>
            </w:r>
          </w:p>
        </w:tc>
        <w:tc>
          <w:tcPr>
            <w:tcW w:w="1428" w:type="dxa"/>
          </w:tcPr>
          <w:p w:rsidR="006E6BEA" w:rsidRDefault="006E6BEA">
            <w:pPr>
              <w:pStyle w:val="ConsPlusNormal"/>
              <w:jc w:val="right"/>
            </w:pPr>
            <w:r>
              <w:t>1 229,0</w:t>
            </w:r>
          </w:p>
        </w:tc>
      </w:tr>
      <w:tr w:rsidR="006E6BEA">
        <w:tc>
          <w:tcPr>
            <w:tcW w:w="541" w:type="dxa"/>
          </w:tcPr>
          <w:p w:rsidR="006E6BEA" w:rsidRDefault="006E6BEA">
            <w:pPr>
              <w:pStyle w:val="ConsPlusNormal"/>
              <w:jc w:val="center"/>
            </w:pPr>
            <w:r>
              <w:t>19</w:t>
            </w:r>
          </w:p>
        </w:tc>
        <w:tc>
          <w:tcPr>
            <w:tcW w:w="6973"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3 998,0</w:t>
            </w:r>
          </w:p>
        </w:tc>
      </w:tr>
      <w:tr w:rsidR="006E6BEA">
        <w:tc>
          <w:tcPr>
            <w:tcW w:w="541" w:type="dxa"/>
          </w:tcPr>
          <w:p w:rsidR="006E6BEA" w:rsidRDefault="006E6BEA">
            <w:pPr>
              <w:pStyle w:val="ConsPlusNormal"/>
              <w:jc w:val="center"/>
            </w:pPr>
            <w:r>
              <w:t>19.1</w:t>
            </w:r>
          </w:p>
        </w:tc>
        <w:tc>
          <w:tcPr>
            <w:tcW w:w="6973" w:type="dxa"/>
          </w:tcPr>
          <w:p w:rsidR="006E6BEA" w:rsidRDefault="006E6BEA">
            <w:pPr>
              <w:pStyle w:val="ConsPlusNormal"/>
              <w:ind w:firstLine="17"/>
            </w:pPr>
            <w:r>
              <w:t>Есиповское сельское поселение</w:t>
            </w:r>
          </w:p>
        </w:tc>
        <w:tc>
          <w:tcPr>
            <w:tcW w:w="1428" w:type="dxa"/>
          </w:tcPr>
          <w:p w:rsidR="006E6BEA" w:rsidRDefault="006E6BEA">
            <w:pPr>
              <w:pStyle w:val="ConsPlusNormal"/>
              <w:jc w:val="right"/>
            </w:pPr>
            <w:r>
              <w:t>3 998,0</w:t>
            </w:r>
          </w:p>
        </w:tc>
      </w:tr>
      <w:tr w:rsidR="006E6BEA">
        <w:tc>
          <w:tcPr>
            <w:tcW w:w="541" w:type="dxa"/>
          </w:tcPr>
          <w:p w:rsidR="006E6BEA" w:rsidRDefault="006E6BEA">
            <w:pPr>
              <w:pStyle w:val="ConsPlusNormal"/>
              <w:jc w:val="center"/>
            </w:pPr>
            <w:r>
              <w:t>20</w:t>
            </w:r>
          </w:p>
        </w:tc>
        <w:tc>
          <w:tcPr>
            <w:tcW w:w="6973"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5 612,2</w:t>
            </w:r>
          </w:p>
        </w:tc>
      </w:tr>
      <w:tr w:rsidR="006E6BEA">
        <w:tc>
          <w:tcPr>
            <w:tcW w:w="541" w:type="dxa"/>
          </w:tcPr>
          <w:p w:rsidR="006E6BEA" w:rsidRDefault="006E6BEA">
            <w:pPr>
              <w:pStyle w:val="ConsPlusNormal"/>
              <w:jc w:val="center"/>
            </w:pPr>
            <w:r>
              <w:t>20.1</w:t>
            </w:r>
          </w:p>
        </w:tc>
        <w:tc>
          <w:tcPr>
            <w:tcW w:w="6973" w:type="dxa"/>
          </w:tcPr>
          <w:p w:rsidR="006E6BEA" w:rsidRDefault="006E6BEA">
            <w:pPr>
              <w:pStyle w:val="ConsPlusNormal"/>
              <w:ind w:firstLine="17"/>
            </w:pPr>
            <w:r>
              <w:t>Хохольское городское поселение</w:t>
            </w:r>
          </w:p>
        </w:tc>
        <w:tc>
          <w:tcPr>
            <w:tcW w:w="1428" w:type="dxa"/>
          </w:tcPr>
          <w:p w:rsidR="006E6BEA" w:rsidRDefault="006E6BEA">
            <w:pPr>
              <w:pStyle w:val="ConsPlusNormal"/>
              <w:jc w:val="right"/>
            </w:pPr>
            <w:r>
              <w:t>2 450,0</w:t>
            </w:r>
          </w:p>
        </w:tc>
      </w:tr>
      <w:tr w:rsidR="006E6BEA">
        <w:tc>
          <w:tcPr>
            <w:tcW w:w="541" w:type="dxa"/>
          </w:tcPr>
          <w:p w:rsidR="006E6BEA" w:rsidRDefault="006E6BEA">
            <w:pPr>
              <w:pStyle w:val="ConsPlusNormal"/>
              <w:jc w:val="center"/>
            </w:pPr>
            <w:r>
              <w:lastRenderedPageBreak/>
              <w:t>20.2</w:t>
            </w:r>
          </w:p>
        </w:tc>
        <w:tc>
          <w:tcPr>
            <w:tcW w:w="6973" w:type="dxa"/>
          </w:tcPr>
          <w:p w:rsidR="006E6BEA" w:rsidRDefault="006E6BEA">
            <w:pPr>
              <w:pStyle w:val="ConsPlusNormal"/>
              <w:ind w:firstLine="17"/>
            </w:pPr>
            <w:r>
              <w:t>Гремяченское сельское поселение</w:t>
            </w:r>
          </w:p>
        </w:tc>
        <w:tc>
          <w:tcPr>
            <w:tcW w:w="1428" w:type="dxa"/>
          </w:tcPr>
          <w:p w:rsidR="006E6BEA" w:rsidRDefault="006E6BEA">
            <w:pPr>
              <w:pStyle w:val="ConsPlusNormal"/>
              <w:jc w:val="right"/>
            </w:pPr>
            <w:r>
              <w:t>2 690,2</w:t>
            </w:r>
          </w:p>
        </w:tc>
      </w:tr>
      <w:tr w:rsidR="006E6BEA">
        <w:tc>
          <w:tcPr>
            <w:tcW w:w="541" w:type="dxa"/>
          </w:tcPr>
          <w:p w:rsidR="006E6BEA" w:rsidRDefault="006E6BEA">
            <w:pPr>
              <w:pStyle w:val="ConsPlusNormal"/>
              <w:jc w:val="center"/>
            </w:pPr>
            <w:r>
              <w:t>20.3</w:t>
            </w:r>
          </w:p>
        </w:tc>
        <w:tc>
          <w:tcPr>
            <w:tcW w:w="6973" w:type="dxa"/>
          </w:tcPr>
          <w:p w:rsidR="006E6BEA" w:rsidRDefault="006E6BEA">
            <w:pPr>
              <w:pStyle w:val="ConsPlusNormal"/>
              <w:ind w:firstLine="17"/>
            </w:pPr>
            <w:r>
              <w:t>Староникольское сельское поселение</w:t>
            </w:r>
          </w:p>
        </w:tc>
        <w:tc>
          <w:tcPr>
            <w:tcW w:w="1428" w:type="dxa"/>
          </w:tcPr>
          <w:p w:rsidR="006E6BEA" w:rsidRDefault="006E6BEA">
            <w:pPr>
              <w:pStyle w:val="ConsPlusNormal"/>
              <w:jc w:val="right"/>
            </w:pPr>
            <w:r>
              <w:t>472,0</w:t>
            </w:r>
          </w:p>
        </w:tc>
      </w:tr>
      <w:tr w:rsidR="006E6BEA">
        <w:tc>
          <w:tcPr>
            <w:tcW w:w="541" w:type="dxa"/>
          </w:tcPr>
          <w:p w:rsidR="006E6BEA" w:rsidRDefault="006E6BEA">
            <w:pPr>
              <w:pStyle w:val="ConsPlusNormal"/>
            </w:pPr>
          </w:p>
        </w:tc>
        <w:tc>
          <w:tcPr>
            <w:tcW w:w="6973" w:type="dxa"/>
          </w:tcPr>
          <w:p w:rsidR="006E6BEA" w:rsidRDefault="006E6BEA">
            <w:pPr>
              <w:pStyle w:val="ConsPlusNormal"/>
              <w:ind w:firstLine="17"/>
            </w:pPr>
            <w:r>
              <w:t>ВСЕГО</w:t>
            </w:r>
          </w:p>
        </w:tc>
        <w:tc>
          <w:tcPr>
            <w:tcW w:w="1428" w:type="dxa"/>
          </w:tcPr>
          <w:p w:rsidR="006E6BEA" w:rsidRDefault="006E6BEA">
            <w:pPr>
              <w:pStyle w:val="ConsPlusNormal"/>
              <w:jc w:val="right"/>
            </w:pPr>
            <w:r>
              <w:t>150 000,0</w:t>
            </w:r>
          </w:p>
        </w:tc>
      </w:tr>
    </w:tbl>
    <w:p w:rsidR="006E6BEA" w:rsidRDefault="006E6BEA">
      <w:pPr>
        <w:pStyle w:val="ConsPlusNormal"/>
        <w:ind w:firstLine="540"/>
        <w:jc w:val="both"/>
      </w:pPr>
    </w:p>
    <w:p w:rsidR="006E6BEA" w:rsidRDefault="006E6BEA">
      <w:pPr>
        <w:pStyle w:val="ConsPlusNormal"/>
        <w:jc w:val="right"/>
        <w:outlineLvl w:val="1"/>
      </w:pPr>
      <w:r>
        <w:t>Таблица 69</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субсидий из областного бюджета бюджетам муниципальных</w:t>
      </w:r>
    </w:p>
    <w:p w:rsidR="006E6BEA" w:rsidRDefault="006E6BEA">
      <w:pPr>
        <w:pStyle w:val="ConsPlusTitle"/>
        <w:jc w:val="center"/>
      </w:pPr>
      <w:r>
        <w:t>образований Воронежской области на подготовку и проведение</w:t>
      </w:r>
    </w:p>
    <w:p w:rsidR="006E6BEA" w:rsidRDefault="006E6BEA">
      <w:pPr>
        <w:pStyle w:val="ConsPlusTitle"/>
        <w:jc w:val="center"/>
      </w:pPr>
      <w:r>
        <w:t>празднования памятных дат муниципальных образований</w:t>
      </w:r>
    </w:p>
    <w:p w:rsidR="006E6BEA" w:rsidRDefault="006E6BEA">
      <w:pPr>
        <w:pStyle w:val="ConsPlusTitle"/>
        <w:jc w:val="center"/>
      </w:pPr>
      <w:r>
        <w:t>Воронежской области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973"/>
        <w:gridCol w:w="1428"/>
      </w:tblGrid>
      <w:tr w:rsidR="006E6BEA">
        <w:tc>
          <w:tcPr>
            <w:tcW w:w="541" w:type="dxa"/>
            <w:vAlign w:val="center"/>
          </w:tcPr>
          <w:p w:rsidR="006E6BEA" w:rsidRDefault="006E6BEA">
            <w:pPr>
              <w:pStyle w:val="ConsPlusNormal"/>
              <w:jc w:val="center"/>
            </w:pPr>
            <w:r>
              <w:t>N п/п</w:t>
            </w:r>
          </w:p>
        </w:tc>
        <w:tc>
          <w:tcPr>
            <w:tcW w:w="6973"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973"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973" w:type="dxa"/>
            <w:vAlign w:val="bottom"/>
          </w:tcPr>
          <w:p w:rsidR="006E6BEA" w:rsidRDefault="006E6BEA">
            <w:pPr>
              <w:pStyle w:val="ConsPlusNormal"/>
              <w:ind w:firstLine="17"/>
            </w:pPr>
            <w:r>
              <w:t>Лискинский муниципальный район</w:t>
            </w:r>
          </w:p>
        </w:tc>
        <w:tc>
          <w:tcPr>
            <w:tcW w:w="1428" w:type="dxa"/>
            <w:vAlign w:val="center"/>
          </w:tcPr>
          <w:p w:rsidR="006E6BEA" w:rsidRDefault="006E6BEA">
            <w:pPr>
              <w:pStyle w:val="ConsPlusNormal"/>
              <w:jc w:val="right"/>
            </w:pPr>
            <w:r>
              <w:t>316,0</w:t>
            </w:r>
          </w:p>
        </w:tc>
      </w:tr>
      <w:tr w:rsidR="006E6BEA">
        <w:tc>
          <w:tcPr>
            <w:tcW w:w="541" w:type="dxa"/>
            <w:vAlign w:val="bottom"/>
          </w:tcPr>
          <w:p w:rsidR="006E6BEA" w:rsidRDefault="006E6BEA">
            <w:pPr>
              <w:pStyle w:val="ConsPlusNormal"/>
            </w:pPr>
          </w:p>
        </w:tc>
        <w:tc>
          <w:tcPr>
            <w:tcW w:w="6973" w:type="dxa"/>
          </w:tcPr>
          <w:p w:rsidR="006E6BEA" w:rsidRDefault="006E6BEA">
            <w:pPr>
              <w:pStyle w:val="ConsPlusNormal"/>
              <w:ind w:firstLine="17"/>
            </w:pPr>
            <w:r>
              <w:t>ВСЕГО</w:t>
            </w:r>
          </w:p>
        </w:tc>
        <w:tc>
          <w:tcPr>
            <w:tcW w:w="1428" w:type="dxa"/>
            <w:vAlign w:val="center"/>
          </w:tcPr>
          <w:p w:rsidR="006E6BEA" w:rsidRDefault="006E6BEA">
            <w:pPr>
              <w:pStyle w:val="ConsPlusNormal"/>
              <w:jc w:val="right"/>
            </w:pPr>
            <w:r>
              <w:t>316,0</w:t>
            </w:r>
          </w:p>
        </w:tc>
      </w:tr>
    </w:tbl>
    <w:p w:rsidR="006E6BEA" w:rsidRDefault="006E6BEA">
      <w:pPr>
        <w:pStyle w:val="ConsPlusNormal"/>
        <w:ind w:firstLine="540"/>
        <w:jc w:val="both"/>
      </w:pPr>
    </w:p>
    <w:p w:rsidR="006E6BEA" w:rsidRDefault="006E6BEA">
      <w:pPr>
        <w:pStyle w:val="ConsPlusNormal"/>
        <w:jc w:val="right"/>
        <w:outlineLvl w:val="1"/>
      </w:pPr>
      <w:r>
        <w:t>Таблица 70</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субвенции из областного бюджета бюджетам муниципальных</w:t>
      </w:r>
    </w:p>
    <w:p w:rsidR="006E6BEA" w:rsidRDefault="006E6BEA">
      <w:pPr>
        <w:pStyle w:val="ConsPlusTitle"/>
        <w:jc w:val="center"/>
      </w:pPr>
      <w:r>
        <w:t>районов и городских округов Воронежской области</w:t>
      </w:r>
    </w:p>
    <w:p w:rsidR="006E6BEA" w:rsidRDefault="006E6BEA">
      <w:pPr>
        <w:pStyle w:val="ConsPlusTitle"/>
        <w:jc w:val="center"/>
      </w:pPr>
      <w:r>
        <w:t>для осуществления отдельных государственных полномочий</w:t>
      </w:r>
    </w:p>
    <w:p w:rsidR="006E6BEA" w:rsidRDefault="006E6BEA">
      <w:pPr>
        <w:pStyle w:val="ConsPlusTitle"/>
        <w:jc w:val="center"/>
      </w:pPr>
      <w:r>
        <w:t>Воронежской области по созданию и организации деятельности</w:t>
      </w:r>
    </w:p>
    <w:p w:rsidR="006E6BEA" w:rsidRDefault="006E6BEA">
      <w:pPr>
        <w:pStyle w:val="ConsPlusTitle"/>
        <w:jc w:val="center"/>
      </w:pPr>
      <w:r>
        <w:t>комиссий по делам несовершеннолетних и защите их прав</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lastRenderedPageBreak/>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1 318,0</w:t>
            </w:r>
          </w:p>
        </w:tc>
        <w:tc>
          <w:tcPr>
            <w:tcW w:w="1428" w:type="dxa"/>
          </w:tcPr>
          <w:p w:rsidR="006E6BEA" w:rsidRDefault="006E6BEA">
            <w:pPr>
              <w:pStyle w:val="ConsPlusNormal"/>
              <w:jc w:val="right"/>
            </w:pPr>
            <w:r>
              <w:t>1 366,0</w:t>
            </w:r>
          </w:p>
        </w:tc>
        <w:tc>
          <w:tcPr>
            <w:tcW w:w="1361" w:type="dxa"/>
          </w:tcPr>
          <w:p w:rsidR="006E6BEA" w:rsidRDefault="006E6BEA">
            <w:pPr>
              <w:pStyle w:val="ConsPlusNormal"/>
              <w:jc w:val="right"/>
            </w:pPr>
            <w:r>
              <w:t>1 415,0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1 318,0</w:t>
            </w:r>
          </w:p>
        </w:tc>
        <w:tc>
          <w:tcPr>
            <w:tcW w:w="1428" w:type="dxa"/>
          </w:tcPr>
          <w:p w:rsidR="006E6BEA" w:rsidRDefault="006E6BEA">
            <w:pPr>
              <w:pStyle w:val="ConsPlusNormal"/>
              <w:jc w:val="right"/>
            </w:pPr>
            <w:r>
              <w:t>1 366,0</w:t>
            </w:r>
          </w:p>
        </w:tc>
        <w:tc>
          <w:tcPr>
            <w:tcW w:w="1361" w:type="dxa"/>
          </w:tcPr>
          <w:p w:rsidR="006E6BEA" w:rsidRDefault="006E6BEA">
            <w:pPr>
              <w:pStyle w:val="ConsPlusNormal"/>
              <w:jc w:val="right"/>
            </w:pPr>
            <w:r>
              <w:t>1 415,0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597,0</w:t>
            </w:r>
          </w:p>
        </w:tc>
        <w:tc>
          <w:tcPr>
            <w:tcW w:w="1428" w:type="dxa"/>
          </w:tcPr>
          <w:p w:rsidR="006E6BEA" w:rsidRDefault="006E6BEA">
            <w:pPr>
              <w:pStyle w:val="ConsPlusNormal"/>
              <w:jc w:val="right"/>
            </w:pPr>
            <w:r>
              <w:t>619,0</w:t>
            </w:r>
          </w:p>
        </w:tc>
        <w:tc>
          <w:tcPr>
            <w:tcW w:w="1361" w:type="dxa"/>
          </w:tcPr>
          <w:p w:rsidR="006E6BEA" w:rsidRDefault="006E6BEA">
            <w:pPr>
              <w:pStyle w:val="ConsPlusNormal"/>
              <w:jc w:val="right"/>
            </w:pPr>
            <w:r>
              <w:t>641,0</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6 390,0</w:t>
            </w:r>
          </w:p>
        </w:tc>
        <w:tc>
          <w:tcPr>
            <w:tcW w:w="1428" w:type="dxa"/>
          </w:tcPr>
          <w:p w:rsidR="006E6BEA" w:rsidRDefault="006E6BEA">
            <w:pPr>
              <w:pStyle w:val="ConsPlusNormal"/>
              <w:jc w:val="right"/>
            </w:pPr>
            <w:r>
              <w:t>6 617,0</w:t>
            </w:r>
          </w:p>
        </w:tc>
        <w:tc>
          <w:tcPr>
            <w:tcW w:w="1361" w:type="dxa"/>
          </w:tcPr>
          <w:p w:rsidR="006E6BEA" w:rsidRDefault="006E6BEA">
            <w:pPr>
              <w:pStyle w:val="ConsPlusNormal"/>
              <w:jc w:val="right"/>
            </w:pPr>
            <w:r>
              <w:t>6 854,0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27 533,0</w:t>
            </w:r>
          </w:p>
        </w:tc>
        <w:tc>
          <w:tcPr>
            <w:tcW w:w="1428" w:type="dxa"/>
          </w:tcPr>
          <w:p w:rsidR="006E6BEA" w:rsidRDefault="006E6BEA">
            <w:pPr>
              <w:pStyle w:val="ConsPlusNormal"/>
              <w:jc w:val="right"/>
            </w:pPr>
            <w:r>
              <w:t>28 538,0</w:t>
            </w:r>
          </w:p>
        </w:tc>
        <w:tc>
          <w:tcPr>
            <w:tcW w:w="1361" w:type="dxa"/>
          </w:tcPr>
          <w:p w:rsidR="006E6BEA" w:rsidRDefault="006E6BEA">
            <w:pPr>
              <w:pStyle w:val="ConsPlusNormal"/>
              <w:jc w:val="right"/>
            </w:pPr>
            <w:r>
              <w:t>29 555,0</w:t>
            </w:r>
          </w:p>
        </w:tc>
      </w:tr>
    </w:tbl>
    <w:p w:rsidR="006E6BEA" w:rsidRDefault="006E6BEA">
      <w:pPr>
        <w:pStyle w:val="ConsPlusNormal"/>
        <w:ind w:firstLine="540"/>
        <w:jc w:val="both"/>
      </w:pPr>
    </w:p>
    <w:p w:rsidR="006E6BEA" w:rsidRDefault="006E6BEA">
      <w:pPr>
        <w:pStyle w:val="ConsPlusNormal"/>
        <w:jc w:val="right"/>
        <w:outlineLvl w:val="1"/>
      </w:pPr>
      <w:r>
        <w:t>Таблица 71</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субвенций бюджетам муниципальных районов, городских округов</w:t>
      </w:r>
    </w:p>
    <w:p w:rsidR="006E6BEA" w:rsidRDefault="006E6BEA">
      <w:pPr>
        <w:pStyle w:val="ConsPlusTitle"/>
        <w:jc w:val="center"/>
      </w:pPr>
      <w:r>
        <w:t>на обеспечение государственных гарантий реализации прав</w:t>
      </w:r>
    </w:p>
    <w:p w:rsidR="006E6BEA" w:rsidRDefault="006E6BEA">
      <w:pPr>
        <w:pStyle w:val="ConsPlusTitle"/>
        <w:jc w:val="center"/>
      </w:pPr>
      <w:r>
        <w:t>на получение общедоступного и бесплатного дошкольного</w:t>
      </w:r>
    </w:p>
    <w:p w:rsidR="006E6BEA" w:rsidRDefault="006E6BEA">
      <w:pPr>
        <w:pStyle w:val="ConsPlusTitle"/>
        <w:jc w:val="center"/>
      </w:pPr>
      <w:r>
        <w:t>образования в муниципальных образовательных организациях</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89 685,3</w:t>
            </w:r>
          </w:p>
        </w:tc>
        <w:tc>
          <w:tcPr>
            <w:tcW w:w="1428" w:type="dxa"/>
          </w:tcPr>
          <w:p w:rsidR="006E6BEA" w:rsidRDefault="006E6BEA">
            <w:pPr>
              <w:pStyle w:val="ConsPlusNormal"/>
              <w:jc w:val="right"/>
            </w:pPr>
            <w:r>
              <w:t>94 853,8</w:t>
            </w:r>
          </w:p>
        </w:tc>
        <w:tc>
          <w:tcPr>
            <w:tcW w:w="1361" w:type="dxa"/>
          </w:tcPr>
          <w:p w:rsidR="006E6BEA" w:rsidRDefault="006E6BEA">
            <w:pPr>
              <w:pStyle w:val="ConsPlusNormal"/>
              <w:jc w:val="right"/>
            </w:pPr>
            <w:r>
              <w:t>100 285,5</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128 732,6</w:t>
            </w:r>
          </w:p>
        </w:tc>
        <w:tc>
          <w:tcPr>
            <w:tcW w:w="1428" w:type="dxa"/>
          </w:tcPr>
          <w:p w:rsidR="006E6BEA" w:rsidRDefault="006E6BEA">
            <w:pPr>
              <w:pStyle w:val="ConsPlusNormal"/>
              <w:jc w:val="right"/>
            </w:pPr>
            <w:r>
              <w:t>136 151,3</w:t>
            </w:r>
          </w:p>
        </w:tc>
        <w:tc>
          <w:tcPr>
            <w:tcW w:w="1361" w:type="dxa"/>
          </w:tcPr>
          <w:p w:rsidR="006E6BEA" w:rsidRDefault="006E6BEA">
            <w:pPr>
              <w:pStyle w:val="ConsPlusNormal"/>
              <w:jc w:val="right"/>
            </w:pPr>
            <w:r>
              <w:t>143 947,9</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80 796,6</w:t>
            </w:r>
          </w:p>
        </w:tc>
        <w:tc>
          <w:tcPr>
            <w:tcW w:w="1428" w:type="dxa"/>
          </w:tcPr>
          <w:p w:rsidR="006E6BEA" w:rsidRDefault="006E6BEA">
            <w:pPr>
              <w:pStyle w:val="ConsPlusNormal"/>
              <w:jc w:val="right"/>
            </w:pPr>
            <w:r>
              <w:t>85 452,8</w:t>
            </w:r>
          </w:p>
        </w:tc>
        <w:tc>
          <w:tcPr>
            <w:tcW w:w="1361" w:type="dxa"/>
          </w:tcPr>
          <w:p w:rsidR="006E6BEA" w:rsidRDefault="006E6BEA">
            <w:pPr>
              <w:pStyle w:val="ConsPlusNormal"/>
              <w:jc w:val="right"/>
            </w:pPr>
            <w:r>
              <w:t>90 346,2</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111 176,4</w:t>
            </w:r>
          </w:p>
        </w:tc>
        <w:tc>
          <w:tcPr>
            <w:tcW w:w="1428" w:type="dxa"/>
          </w:tcPr>
          <w:p w:rsidR="006E6BEA" w:rsidRDefault="006E6BEA">
            <w:pPr>
              <w:pStyle w:val="ConsPlusNormal"/>
              <w:jc w:val="right"/>
            </w:pPr>
            <w:r>
              <w:t>117 583,4</w:t>
            </w:r>
          </w:p>
        </w:tc>
        <w:tc>
          <w:tcPr>
            <w:tcW w:w="1361" w:type="dxa"/>
          </w:tcPr>
          <w:p w:rsidR="006E6BEA" w:rsidRDefault="006E6BEA">
            <w:pPr>
              <w:pStyle w:val="ConsPlusNormal"/>
              <w:jc w:val="right"/>
            </w:pPr>
            <w:r>
              <w:t>124 316,7</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43 765,0</w:t>
            </w:r>
          </w:p>
        </w:tc>
        <w:tc>
          <w:tcPr>
            <w:tcW w:w="1428" w:type="dxa"/>
          </w:tcPr>
          <w:p w:rsidR="006E6BEA" w:rsidRDefault="006E6BEA">
            <w:pPr>
              <w:pStyle w:val="ConsPlusNormal"/>
              <w:jc w:val="right"/>
            </w:pPr>
            <w:r>
              <w:t>46 287,1</w:t>
            </w:r>
          </w:p>
        </w:tc>
        <w:tc>
          <w:tcPr>
            <w:tcW w:w="1361" w:type="dxa"/>
          </w:tcPr>
          <w:p w:rsidR="006E6BEA" w:rsidRDefault="006E6BEA">
            <w:pPr>
              <w:pStyle w:val="ConsPlusNormal"/>
              <w:jc w:val="right"/>
            </w:pPr>
            <w:r>
              <w:t>48 937,7</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58 129,6</w:t>
            </w:r>
          </w:p>
        </w:tc>
        <w:tc>
          <w:tcPr>
            <w:tcW w:w="1428" w:type="dxa"/>
          </w:tcPr>
          <w:p w:rsidR="006E6BEA" w:rsidRDefault="006E6BEA">
            <w:pPr>
              <w:pStyle w:val="ConsPlusNormal"/>
              <w:jc w:val="right"/>
            </w:pPr>
            <w:r>
              <w:t>61 479,5</w:t>
            </w:r>
          </w:p>
        </w:tc>
        <w:tc>
          <w:tcPr>
            <w:tcW w:w="1361" w:type="dxa"/>
          </w:tcPr>
          <w:p w:rsidR="006E6BEA" w:rsidRDefault="006E6BEA">
            <w:pPr>
              <w:pStyle w:val="ConsPlusNormal"/>
              <w:jc w:val="right"/>
            </w:pPr>
            <w:r>
              <w:t>65 000,1</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27 327,3</w:t>
            </w:r>
          </w:p>
        </w:tc>
        <w:tc>
          <w:tcPr>
            <w:tcW w:w="1428" w:type="dxa"/>
          </w:tcPr>
          <w:p w:rsidR="006E6BEA" w:rsidRDefault="006E6BEA">
            <w:pPr>
              <w:pStyle w:val="ConsPlusNormal"/>
              <w:jc w:val="right"/>
            </w:pPr>
            <w:r>
              <w:t>28 902,1</w:t>
            </w:r>
          </w:p>
        </w:tc>
        <w:tc>
          <w:tcPr>
            <w:tcW w:w="1361" w:type="dxa"/>
          </w:tcPr>
          <w:p w:rsidR="006E6BEA" w:rsidRDefault="006E6BEA">
            <w:pPr>
              <w:pStyle w:val="ConsPlusNormal"/>
              <w:jc w:val="right"/>
            </w:pPr>
            <w:r>
              <w:t>30 557,2</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49 531,8</w:t>
            </w:r>
          </w:p>
        </w:tc>
        <w:tc>
          <w:tcPr>
            <w:tcW w:w="1428" w:type="dxa"/>
          </w:tcPr>
          <w:p w:rsidR="006E6BEA" w:rsidRDefault="006E6BEA">
            <w:pPr>
              <w:pStyle w:val="ConsPlusNormal"/>
              <w:jc w:val="right"/>
            </w:pPr>
            <w:r>
              <w:t>52 386,3</w:t>
            </w:r>
          </w:p>
        </w:tc>
        <w:tc>
          <w:tcPr>
            <w:tcW w:w="1361" w:type="dxa"/>
          </w:tcPr>
          <w:p w:rsidR="006E6BEA" w:rsidRDefault="006E6BEA">
            <w:pPr>
              <w:pStyle w:val="ConsPlusNormal"/>
              <w:jc w:val="right"/>
            </w:pPr>
            <w:r>
              <w:t>55 386,2</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107 318,8</w:t>
            </w:r>
          </w:p>
        </w:tc>
        <w:tc>
          <w:tcPr>
            <w:tcW w:w="1428" w:type="dxa"/>
          </w:tcPr>
          <w:p w:rsidR="006E6BEA" w:rsidRDefault="006E6BEA">
            <w:pPr>
              <w:pStyle w:val="ConsPlusNormal"/>
              <w:jc w:val="right"/>
            </w:pPr>
            <w:r>
              <w:t>113 503,5</w:t>
            </w:r>
          </w:p>
        </w:tc>
        <w:tc>
          <w:tcPr>
            <w:tcW w:w="1361" w:type="dxa"/>
          </w:tcPr>
          <w:p w:rsidR="006E6BEA" w:rsidRDefault="006E6BEA">
            <w:pPr>
              <w:pStyle w:val="ConsPlusNormal"/>
              <w:jc w:val="right"/>
            </w:pPr>
            <w:r>
              <w:t>120 003,2</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36 549,1</w:t>
            </w:r>
          </w:p>
        </w:tc>
        <w:tc>
          <w:tcPr>
            <w:tcW w:w="1428" w:type="dxa"/>
          </w:tcPr>
          <w:p w:rsidR="006E6BEA" w:rsidRDefault="006E6BEA">
            <w:pPr>
              <w:pStyle w:val="ConsPlusNormal"/>
              <w:jc w:val="right"/>
            </w:pPr>
            <w:r>
              <w:t>38 655,4</w:t>
            </w:r>
          </w:p>
        </w:tc>
        <w:tc>
          <w:tcPr>
            <w:tcW w:w="1361" w:type="dxa"/>
          </w:tcPr>
          <w:p w:rsidR="006E6BEA" w:rsidRDefault="006E6BEA">
            <w:pPr>
              <w:pStyle w:val="ConsPlusNormal"/>
              <w:jc w:val="right"/>
            </w:pPr>
            <w:r>
              <w:t>40 869,0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58 060,4</w:t>
            </w:r>
          </w:p>
        </w:tc>
        <w:tc>
          <w:tcPr>
            <w:tcW w:w="1428" w:type="dxa"/>
          </w:tcPr>
          <w:p w:rsidR="006E6BEA" w:rsidRDefault="006E6BEA">
            <w:pPr>
              <w:pStyle w:val="ConsPlusNormal"/>
              <w:jc w:val="right"/>
            </w:pPr>
            <w:r>
              <w:t>61 406,4</w:t>
            </w:r>
          </w:p>
        </w:tc>
        <w:tc>
          <w:tcPr>
            <w:tcW w:w="1361" w:type="dxa"/>
          </w:tcPr>
          <w:p w:rsidR="006E6BEA" w:rsidRDefault="006E6BEA">
            <w:pPr>
              <w:pStyle w:val="ConsPlusNormal"/>
              <w:jc w:val="right"/>
            </w:pPr>
            <w:r>
              <w:t>64 922,8</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45 485,8</w:t>
            </w:r>
          </w:p>
        </w:tc>
        <w:tc>
          <w:tcPr>
            <w:tcW w:w="1428" w:type="dxa"/>
          </w:tcPr>
          <w:p w:rsidR="006E6BEA" w:rsidRDefault="006E6BEA">
            <w:pPr>
              <w:pStyle w:val="ConsPlusNormal"/>
              <w:jc w:val="right"/>
            </w:pPr>
            <w:r>
              <w:t>48 107,1</w:t>
            </w:r>
          </w:p>
        </w:tc>
        <w:tc>
          <w:tcPr>
            <w:tcW w:w="1361" w:type="dxa"/>
          </w:tcPr>
          <w:p w:rsidR="006E6BEA" w:rsidRDefault="006E6BEA">
            <w:pPr>
              <w:pStyle w:val="ConsPlusNormal"/>
              <w:jc w:val="right"/>
            </w:pPr>
            <w:r>
              <w:t>50 861,9</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294 550,6</w:t>
            </w:r>
          </w:p>
        </w:tc>
        <w:tc>
          <w:tcPr>
            <w:tcW w:w="1428" w:type="dxa"/>
          </w:tcPr>
          <w:p w:rsidR="006E6BEA" w:rsidRDefault="006E6BEA">
            <w:pPr>
              <w:pStyle w:val="ConsPlusNormal"/>
              <w:jc w:val="right"/>
            </w:pPr>
            <w:r>
              <w:t>311 525,2</w:t>
            </w:r>
          </w:p>
        </w:tc>
        <w:tc>
          <w:tcPr>
            <w:tcW w:w="1361" w:type="dxa"/>
          </w:tcPr>
          <w:p w:rsidR="006E6BEA" w:rsidRDefault="006E6BEA">
            <w:pPr>
              <w:pStyle w:val="ConsPlusNormal"/>
              <w:jc w:val="right"/>
            </w:pPr>
            <w:r>
              <w:t>329 364,5</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28 764,0</w:t>
            </w:r>
          </w:p>
        </w:tc>
        <w:tc>
          <w:tcPr>
            <w:tcW w:w="1428" w:type="dxa"/>
          </w:tcPr>
          <w:p w:rsidR="006E6BEA" w:rsidRDefault="006E6BEA">
            <w:pPr>
              <w:pStyle w:val="ConsPlusNormal"/>
              <w:jc w:val="right"/>
            </w:pPr>
            <w:r>
              <w:t>30 421,6</w:t>
            </w:r>
          </w:p>
        </w:tc>
        <w:tc>
          <w:tcPr>
            <w:tcW w:w="1361" w:type="dxa"/>
          </w:tcPr>
          <w:p w:rsidR="006E6BEA" w:rsidRDefault="006E6BEA">
            <w:pPr>
              <w:pStyle w:val="ConsPlusNormal"/>
              <w:jc w:val="right"/>
            </w:pPr>
            <w:r>
              <w:t>32 163,7</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527 463,4</w:t>
            </w:r>
          </w:p>
        </w:tc>
        <w:tc>
          <w:tcPr>
            <w:tcW w:w="1428" w:type="dxa"/>
          </w:tcPr>
          <w:p w:rsidR="006E6BEA" w:rsidRDefault="006E6BEA">
            <w:pPr>
              <w:pStyle w:val="ConsPlusNormal"/>
              <w:jc w:val="right"/>
            </w:pPr>
            <w:r>
              <w:t>557 860,6</w:t>
            </w:r>
          </w:p>
        </w:tc>
        <w:tc>
          <w:tcPr>
            <w:tcW w:w="1361" w:type="dxa"/>
          </w:tcPr>
          <w:p w:rsidR="006E6BEA" w:rsidRDefault="006E6BEA">
            <w:pPr>
              <w:pStyle w:val="ConsPlusNormal"/>
              <w:jc w:val="right"/>
            </w:pPr>
            <w:r>
              <w:t>589 806,1</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87 866,4</w:t>
            </w:r>
          </w:p>
        </w:tc>
        <w:tc>
          <w:tcPr>
            <w:tcW w:w="1428" w:type="dxa"/>
          </w:tcPr>
          <w:p w:rsidR="006E6BEA" w:rsidRDefault="006E6BEA">
            <w:pPr>
              <w:pStyle w:val="ConsPlusNormal"/>
              <w:jc w:val="right"/>
            </w:pPr>
            <w:r>
              <w:t>92 930,0</w:t>
            </w:r>
          </w:p>
        </w:tc>
        <w:tc>
          <w:tcPr>
            <w:tcW w:w="1361" w:type="dxa"/>
          </w:tcPr>
          <w:p w:rsidR="006E6BEA" w:rsidRDefault="006E6BEA">
            <w:pPr>
              <w:pStyle w:val="ConsPlusNormal"/>
              <w:jc w:val="right"/>
            </w:pPr>
            <w:r>
              <w:t>98 251,6</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54 817,4</w:t>
            </w:r>
          </w:p>
        </w:tc>
        <w:tc>
          <w:tcPr>
            <w:tcW w:w="1428" w:type="dxa"/>
          </w:tcPr>
          <w:p w:rsidR="006E6BEA" w:rsidRDefault="006E6BEA">
            <w:pPr>
              <w:pStyle w:val="ConsPlusNormal"/>
              <w:jc w:val="right"/>
            </w:pPr>
            <w:r>
              <w:t>57 976,5</w:t>
            </w:r>
          </w:p>
        </w:tc>
        <w:tc>
          <w:tcPr>
            <w:tcW w:w="1361" w:type="dxa"/>
          </w:tcPr>
          <w:p w:rsidR="006E6BEA" w:rsidRDefault="006E6BEA">
            <w:pPr>
              <w:pStyle w:val="ConsPlusNormal"/>
              <w:jc w:val="right"/>
            </w:pPr>
            <w:r>
              <w:t>61 296,5</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76 834,9</w:t>
            </w:r>
          </w:p>
        </w:tc>
        <w:tc>
          <w:tcPr>
            <w:tcW w:w="1428" w:type="dxa"/>
          </w:tcPr>
          <w:p w:rsidR="006E6BEA" w:rsidRDefault="006E6BEA">
            <w:pPr>
              <w:pStyle w:val="ConsPlusNormal"/>
              <w:jc w:val="right"/>
            </w:pPr>
            <w:r>
              <w:t>81 262,8</w:t>
            </w:r>
          </w:p>
        </w:tc>
        <w:tc>
          <w:tcPr>
            <w:tcW w:w="1361" w:type="dxa"/>
          </w:tcPr>
          <w:p w:rsidR="006E6BEA" w:rsidRDefault="006E6BEA">
            <w:pPr>
              <w:pStyle w:val="ConsPlusNormal"/>
              <w:jc w:val="right"/>
            </w:pPr>
            <w:r>
              <w:t>85 916,3</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156 018,5</w:t>
            </w:r>
          </w:p>
        </w:tc>
        <w:tc>
          <w:tcPr>
            <w:tcW w:w="1428" w:type="dxa"/>
          </w:tcPr>
          <w:p w:rsidR="006E6BEA" w:rsidRDefault="006E6BEA">
            <w:pPr>
              <w:pStyle w:val="ConsPlusNormal"/>
              <w:jc w:val="right"/>
            </w:pPr>
            <w:r>
              <w:t>165 009,7</w:t>
            </w:r>
          </w:p>
        </w:tc>
        <w:tc>
          <w:tcPr>
            <w:tcW w:w="1361" w:type="dxa"/>
          </w:tcPr>
          <w:p w:rsidR="006E6BEA" w:rsidRDefault="006E6BEA">
            <w:pPr>
              <w:pStyle w:val="ConsPlusNormal"/>
              <w:jc w:val="right"/>
            </w:pPr>
            <w:r>
              <w:t>174 458,9</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31 637,1</w:t>
            </w:r>
          </w:p>
        </w:tc>
        <w:tc>
          <w:tcPr>
            <w:tcW w:w="1428" w:type="dxa"/>
          </w:tcPr>
          <w:p w:rsidR="006E6BEA" w:rsidRDefault="006E6BEA">
            <w:pPr>
              <w:pStyle w:val="ConsPlusNormal"/>
              <w:jc w:val="right"/>
            </w:pPr>
            <w:r>
              <w:t>33 460,3</w:t>
            </w:r>
          </w:p>
        </w:tc>
        <w:tc>
          <w:tcPr>
            <w:tcW w:w="1361" w:type="dxa"/>
          </w:tcPr>
          <w:p w:rsidR="006E6BEA" w:rsidRDefault="006E6BEA">
            <w:pPr>
              <w:pStyle w:val="ConsPlusNormal"/>
              <w:jc w:val="right"/>
            </w:pPr>
            <w:r>
              <w:t>35 376,4</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27 183,1</w:t>
            </w:r>
          </w:p>
        </w:tc>
        <w:tc>
          <w:tcPr>
            <w:tcW w:w="1428" w:type="dxa"/>
          </w:tcPr>
          <w:p w:rsidR="006E6BEA" w:rsidRDefault="006E6BEA">
            <w:pPr>
              <w:pStyle w:val="ConsPlusNormal"/>
              <w:jc w:val="right"/>
            </w:pPr>
            <w:r>
              <w:t>28 749,6</w:t>
            </w:r>
          </w:p>
        </w:tc>
        <w:tc>
          <w:tcPr>
            <w:tcW w:w="1361" w:type="dxa"/>
          </w:tcPr>
          <w:p w:rsidR="006E6BEA" w:rsidRDefault="006E6BEA">
            <w:pPr>
              <w:pStyle w:val="ConsPlusNormal"/>
              <w:jc w:val="right"/>
            </w:pPr>
            <w:r>
              <w:t>30 395,9</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77 958,6</w:t>
            </w:r>
          </w:p>
        </w:tc>
        <w:tc>
          <w:tcPr>
            <w:tcW w:w="1428" w:type="dxa"/>
          </w:tcPr>
          <w:p w:rsidR="006E6BEA" w:rsidRDefault="006E6BEA">
            <w:pPr>
              <w:pStyle w:val="ConsPlusNormal"/>
              <w:jc w:val="right"/>
            </w:pPr>
            <w:r>
              <w:t>82 451,3</w:t>
            </w:r>
          </w:p>
        </w:tc>
        <w:tc>
          <w:tcPr>
            <w:tcW w:w="1361" w:type="dxa"/>
          </w:tcPr>
          <w:p w:rsidR="006E6BEA" w:rsidRDefault="006E6BEA">
            <w:pPr>
              <w:pStyle w:val="ConsPlusNormal"/>
              <w:jc w:val="right"/>
            </w:pPr>
            <w:r>
              <w:t>87 172,8</w:t>
            </w:r>
          </w:p>
        </w:tc>
      </w:tr>
      <w:tr w:rsidR="006E6BEA">
        <w:tc>
          <w:tcPr>
            <w:tcW w:w="541" w:type="dxa"/>
          </w:tcPr>
          <w:p w:rsidR="006E6BEA" w:rsidRDefault="006E6BEA">
            <w:pPr>
              <w:pStyle w:val="ConsPlusNormal"/>
              <w:jc w:val="center"/>
            </w:pPr>
            <w:r>
              <w:lastRenderedPageBreak/>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43 331,0</w:t>
            </w:r>
          </w:p>
        </w:tc>
        <w:tc>
          <w:tcPr>
            <w:tcW w:w="1428" w:type="dxa"/>
          </w:tcPr>
          <w:p w:rsidR="006E6BEA" w:rsidRDefault="006E6BEA">
            <w:pPr>
              <w:pStyle w:val="ConsPlusNormal"/>
              <w:jc w:val="right"/>
            </w:pPr>
            <w:r>
              <w:t>45 828,1</w:t>
            </w:r>
          </w:p>
        </w:tc>
        <w:tc>
          <w:tcPr>
            <w:tcW w:w="1361" w:type="dxa"/>
          </w:tcPr>
          <w:p w:rsidR="006E6BEA" w:rsidRDefault="006E6BEA">
            <w:pPr>
              <w:pStyle w:val="ConsPlusNormal"/>
              <w:jc w:val="right"/>
            </w:pPr>
            <w:r>
              <w:t>48 452,4</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172 053,6</w:t>
            </w:r>
          </w:p>
        </w:tc>
        <w:tc>
          <w:tcPr>
            <w:tcW w:w="1428" w:type="dxa"/>
          </w:tcPr>
          <w:p w:rsidR="006E6BEA" w:rsidRDefault="006E6BEA">
            <w:pPr>
              <w:pStyle w:val="ConsPlusNormal"/>
              <w:jc w:val="right"/>
            </w:pPr>
            <w:r>
              <w:t>181 968,9</w:t>
            </w:r>
          </w:p>
        </w:tc>
        <w:tc>
          <w:tcPr>
            <w:tcW w:w="1361" w:type="dxa"/>
          </w:tcPr>
          <w:p w:rsidR="006E6BEA" w:rsidRDefault="006E6BEA">
            <w:pPr>
              <w:pStyle w:val="ConsPlusNormal"/>
              <w:jc w:val="right"/>
            </w:pPr>
            <w:r>
              <w:t>192 389,2</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24 282,7</w:t>
            </w:r>
          </w:p>
        </w:tc>
        <w:tc>
          <w:tcPr>
            <w:tcW w:w="1428" w:type="dxa"/>
          </w:tcPr>
          <w:p w:rsidR="006E6BEA" w:rsidRDefault="006E6BEA">
            <w:pPr>
              <w:pStyle w:val="ConsPlusNormal"/>
              <w:jc w:val="right"/>
            </w:pPr>
            <w:r>
              <w:t>25 682,1</w:t>
            </w:r>
          </w:p>
        </w:tc>
        <w:tc>
          <w:tcPr>
            <w:tcW w:w="1361" w:type="dxa"/>
          </w:tcPr>
          <w:p w:rsidR="006E6BEA" w:rsidRDefault="006E6BEA">
            <w:pPr>
              <w:pStyle w:val="ConsPlusNormal"/>
              <w:jc w:val="right"/>
            </w:pPr>
            <w:r>
              <w:t>27 152,8</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266 917,7</w:t>
            </w:r>
          </w:p>
        </w:tc>
        <w:tc>
          <w:tcPr>
            <w:tcW w:w="1428" w:type="dxa"/>
          </w:tcPr>
          <w:p w:rsidR="006E6BEA" w:rsidRDefault="006E6BEA">
            <w:pPr>
              <w:pStyle w:val="ConsPlusNormal"/>
              <w:jc w:val="right"/>
            </w:pPr>
            <w:r>
              <w:t>282 299,9</w:t>
            </w:r>
          </w:p>
        </w:tc>
        <w:tc>
          <w:tcPr>
            <w:tcW w:w="1361" w:type="dxa"/>
          </w:tcPr>
          <w:p w:rsidR="006E6BEA" w:rsidRDefault="006E6BEA">
            <w:pPr>
              <w:pStyle w:val="ConsPlusNormal"/>
              <w:jc w:val="right"/>
            </w:pPr>
            <w:r>
              <w:t>298 465,6</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186 396,6</w:t>
            </w:r>
          </w:p>
        </w:tc>
        <w:tc>
          <w:tcPr>
            <w:tcW w:w="1428" w:type="dxa"/>
          </w:tcPr>
          <w:p w:rsidR="006E6BEA" w:rsidRDefault="006E6BEA">
            <w:pPr>
              <w:pStyle w:val="ConsPlusNormal"/>
              <w:jc w:val="right"/>
            </w:pPr>
            <w:r>
              <w:t>197 138,4</w:t>
            </w:r>
          </w:p>
        </w:tc>
        <w:tc>
          <w:tcPr>
            <w:tcW w:w="1361" w:type="dxa"/>
          </w:tcPr>
          <w:p w:rsidR="006E6BEA" w:rsidRDefault="006E6BEA">
            <w:pPr>
              <w:pStyle w:val="ConsPlusNormal"/>
              <w:jc w:val="right"/>
            </w:pPr>
            <w:r>
              <w:t>208 427,4</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64 793,2</w:t>
            </w:r>
          </w:p>
        </w:tc>
        <w:tc>
          <w:tcPr>
            <w:tcW w:w="1428" w:type="dxa"/>
          </w:tcPr>
          <w:p w:rsidR="006E6BEA" w:rsidRDefault="006E6BEA">
            <w:pPr>
              <w:pStyle w:val="ConsPlusNormal"/>
              <w:jc w:val="right"/>
            </w:pPr>
            <w:r>
              <w:t>68 527,2</w:t>
            </w:r>
          </w:p>
        </w:tc>
        <w:tc>
          <w:tcPr>
            <w:tcW w:w="1361" w:type="dxa"/>
          </w:tcPr>
          <w:p w:rsidR="006E6BEA" w:rsidRDefault="006E6BEA">
            <w:pPr>
              <w:pStyle w:val="ConsPlusNormal"/>
              <w:jc w:val="right"/>
            </w:pPr>
            <w:r>
              <w:t>72 451,4</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27 128,6</w:t>
            </w:r>
          </w:p>
        </w:tc>
        <w:tc>
          <w:tcPr>
            <w:tcW w:w="1428" w:type="dxa"/>
          </w:tcPr>
          <w:p w:rsidR="006E6BEA" w:rsidRDefault="006E6BEA">
            <w:pPr>
              <w:pStyle w:val="ConsPlusNormal"/>
              <w:jc w:val="right"/>
            </w:pPr>
            <w:r>
              <w:t>28 692,0</w:t>
            </w:r>
          </w:p>
        </w:tc>
        <w:tc>
          <w:tcPr>
            <w:tcW w:w="1361" w:type="dxa"/>
          </w:tcPr>
          <w:p w:rsidR="006E6BEA" w:rsidRDefault="006E6BEA">
            <w:pPr>
              <w:pStyle w:val="ConsPlusNormal"/>
              <w:jc w:val="right"/>
            </w:pPr>
            <w:r>
              <w:t>30 335,0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63 888,5</w:t>
            </w:r>
          </w:p>
        </w:tc>
        <w:tc>
          <w:tcPr>
            <w:tcW w:w="1428" w:type="dxa"/>
          </w:tcPr>
          <w:p w:rsidR="006E6BEA" w:rsidRDefault="006E6BEA">
            <w:pPr>
              <w:pStyle w:val="ConsPlusNormal"/>
              <w:jc w:val="right"/>
            </w:pPr>
            <w:r>
              <w:t>67 570,3</w:t>
            </w:r>
          </w:p>
        </w:tc>
        <w:tc>
          <w:tcPr>
            <w:tcW w:w="1361" w:type="dxa"/>
          </w:tcPr>
          <w:p w:rsidR="006E6BEA" w:rsidRDefault="006E6BEA">
            <w:pPr>
              <w:pStyle w:val="ConsPlusNormal"/>
              <w:jc w:val="right"/>
            </w:pPr>
            <w:r>
              <w:t>71 439,7</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43 027,1</w:t>
            </w:r>
          </w:p>
        </w:tc>
        <w:tc>
          <w:tcPr>
            <w:tcW w:w="1428" w:type="dxa"/>
          </w:tcPr>
          <w:p w:rsidR="006E6BEA" w:rsidRDefault="006E6BEA">
            <w:pPr>
              <w:pStyle w:val="ConsPlusNormal"/>
              <w:jc w:val="right"/>
            </w:pPr>
            <w:r>
              <w:t>45 506,7</w:t>
            </w:r>
          </w:p>
        </w:tc>
        <w:tc>
          <w:tcPr>
            <w:tcW w:w="1361" w:type="dxa"/>
          </w:tcPr>
          <w:p w:rsidR="006E6BEA" w:rsidRDefault="006E6BEA">
            <w:pPr>
              <w:pStyle w:val="ConsPlusNormal"/>
              <w:jc w:val="right"/>
            </w:pPr>
            <w:r>
              <w:t>48 112,6</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213 819,9</w:t>
            </w:r>
          </w:p>
        </w:tc>
        <w:tc>
          <w:tcPr>
            <w:tcW w:w="1428" w:type="dxa"/>
          </w:tcPr>
          <w:p w:rsidR="006E6BEA" w:rsidRDefault="006E6BEA">
            <w:pPr>
              <w:pStyle w:val="ConsPlusNormal"/>
              <w:jc w:val="right"/>
            </w:pPr>
            <w:r>
              <w:t>226 142,1</w:t>
            </w:r>
          </w:p>
        </w:tc>
        <w:tc>
          <w:tcPr>
            <w:tcW w:w="1361" w:type="dxa"/>
          </w:tcPr>
          <w:p w:rsidR="006E6BEA" w:rsidRDefault="006E6BEA">
            <w:pPr>
              <w:pStyle w:val="ConsPlusNormal"/>
              <w:jc w:val="right"/>
            </w:pPr>
            <w:r>
              <w:t>239 092,0</w:t>
            </w:r>
          </w:p>
        </w:tc>
      </w:tr>
      <w:tr w:rsidR="006E6BEA">
        <w:tc>
          <w:tcPr>
            <w:tcW w:w="541" w:type="dxa"/>
          </w:tcPr>
          <w:p w:rsidR="006E6BEA" w:rsidRDefault="006E6BEA">
            <w:pPr>
              <w:pStyle w:val="ConsPlusNormal"/>
              <w:jc w:val="center"/>
            </w:pPr>
            <w:r>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142 394,4</w:t>
            </w:r>
          </w:p>
        </w:tc>
        <w:tc>
          <w:tcPr>
            <w:tcW w:w="1428" w:type="dxa"/>
          </w:tcPr>
          <w:p w:rsidR="006E6BEA" w:rsidRDefault="006E6BEA">
            <w:pPr>
              <w:pStyle w:val="ConsPlusNormal"/>
              <w:jc w:val="right"/>
            </w:pPr>
            <w:r>
              <w:t>150 600,4</w:t>
            </w:r>
          </w:p>
        </w:tc>
        <w:tc>
          <w:tcPr>
            <w:tcW w:w="1361" w:type="dxa"/>
          </w:tcPr>
          <w:p w:rsidR="006E6BEA" w:rsidRDefault="006E6BEA">
            <w:pPr>
              <w:pStyle w:val="ConsPlusNormal"/>
              <w:jc w:val="right"/>
            </w:pPr>
            <w:r>
              <w:t>159 224,4</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4 440 661,3</w:t>
            </w:r>
          </w:p>
        </w:tc>
        <w:tc>
          <w:tcPr>
            <w:tcW w:w="1428" w:type="dxa"/>
          </w:tcPr>
          <w:p w:rsidR="006E6BEA" w:rsidRDefault="006E6BEA">
            <w:pPr>
              <w:pStyle w:val="ConsPlusNormal"/>
              <w:jc w:val="right"/>
            </w:pPr>
            <w:r>
              <w:t>4 696 571,9</w:t>
            </w:r>
          </w:p>
        </w:tc>
        <w:tc>
          <w:tcPr>
            <w:tcW w:w="1361" w:type="dxa"/>
          </w:tcPr>
          <w:p w:rsidR="006E6BEA" w:rsidRDefault="006E6BEA">
            <w:pPr>
              <w:pStyle w:val="ConsPlusNormal"/>
              <w:jc w:val="right"/>
            </w:pPr>
            <w:r>
              <w:t>4 965 518,0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Нераспределенный объем</w:t>
            </w:r>
          </w:p>
        </w:tc>
        <w:tc>
          <w:tcPr>
            <w:tcW w:w="1428" w:type="dxa"/>
          </w:tcPr>
          <w:p w:rsidR="006E6BEA" w:rsidRDefault="006E6BEA">
            <w:pPr>
              <w:pStyle w:val="ConsPlusNormal"/>
              <w:jc w:val="right"/>
            </w:pPr>
            <w:r>
              <w:t>415 176,0</w:t>
            </w:r>
          </w:p>
        </w:tc>
        <w:tc>
          <w:tcPr>
            <w:tcW w:w="1428" w:type="dxa"/>
          </w:tcPr>
          <w:p w:rsidR="006E6BEA" w:rsidRDefault="006E6BEA">
            <w:pPr>
              <w:pStyle w:val="ConsPlusNormal"/>
              <w:jc w:val="right"/>
            </w:pPr>
            <w:r>
              <w:t>439 102,1</w:t>
            </w:r>
          </w:p>
        </w:tc>
        <w:tc>
          <w:tcPr>
            <w:tcW w:w="1361" w:type="dxa"/>
          </w:tcPr>
          <w:p w:rsidR="006E6BEA" w:rsidRDefault="006E6BEA">
            <w:pPr>
              <w:pStyle w:val="ConsPlusNormal"/>
              <w:jc w:val="right"/>
            </w:pPr>
            <w:r>
              <w:t>446 351,9</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8 303 523,3</w:t>
            </w:r>
          </w:p>
        </w:tc>
        <w:tc>
          <w:tcPr>
            <w:tcW w:w="1428" w:type="dxa"/>
          </w:tcPr>
          <w:p w:rsidR="006E6BEA" w:rsidRDefault="006E6BEA">
            <w:pPr>
              <w:pStyle w:val="ConsPlusNormal"/>
              <w:jc w:val="right"/>
            </w:pPr>
            <w:r>
              <w:t>8 782 046,4</w:t>
            </w:r>
          </w:p>
        </w:tc>
        <w:tc>
          <w:tcPr>
            <w:tcW w:w="1361" w:type="dxa"/>
          </w:tcPr>
          <w:p w:rsidR="006E6BEA" w:rsidRDefault="006E6BEA">
            <w:pPr>
              <w:pStyle w:val="ConsPlusNormal"/>
              <w:jc w:val="right"/>
            </w:pPr>
            <w:r>
              <w:t>9 267 049,5</w:t>
            </w:r>
          </w:p>
        </w:tc>
      </w:tr>
    </w:tbl>
    <w:p w:rsidR="006E6BEA" w:rsidRDefault="006E6BEA">
      <w:pPr>
        <w:pStyle w:val="ConsPlusNormal"/>
        <w:ind w:firstLine="540"/>
        <w:jc w:val="both"/>
      </w:pPr>
    </w:p>
    <w:p w:rsidR="006E6BEA" w:rsidRDefault="006E6BEA">
      <w:pPr>
        <w:pStyle w:val="ConsPlusNormal"/>
        <w:jc w:val="right"/>
        <w:outlineLvl w:val="1"/>
      </w:pPr>
      <w:r>
        <w:t>Таблица 72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субвенций бюджетам муниципальных районов (городских округов)</w:t>
      </w:r>
    </w:p>
    <w:p w:rsidR="006E6BEA" w:rsidRDefault="006E6BEA">
      <w:pPr>
        <w:pStyle w:val="ConsPlusTitle"/>
        <w:jc w:val="center"/>
      </w:pPr>
      <w:r>
        <w:t>Воронежской области на обеспечение государственных гарантий</w:t>
      </w:r>
    </w:p>
    <w:p w:rsidR="006E6BEA" w:rsidRDefault="006E6BEA">
      <w:pPr>
        <w:pStyle w:val="ConsPlusTitle"/>
        <w:jc w:val="center"/>
      </w:pPr>
      <w:r>
        <w:t>реализации прав на получение общедоступного и бесплатного</w:t>
      </w:r>
    </w:p>
    <w:p w:rsidR="006E6BEA" w:rsidRDefault="006E6BEA">
      <w:pPr>
        <w:pStyle w:val="ConsPlusTitle"/>
        <w:jc w:val="center"/>
      </w:pPr>
      <w:r>
        <w:t>начального общего, основного общего, среднего общего</w:t>
      </w:r>
    </w:p>
    <w:p w:rsidR="006E6BEA" w:rsidRDefault="006E6BEA">
      <w:pPr>
        <w:pStyle w:val="ConsPlusTitle"/>
        <w:jc w:val="center"/>
      </w:pPr>
      <w:r>
        <w:t>образования в муниципальных общеобразовательных</w:t>
      </w:r>
    </w:p>
    <w:p w:rsidR="006E6BEA" w:rsidRDefault="006E6BEA">
      <w:pPr>
        <w:pStyle w:val="ConsPlusTitle"/>
        <w:jc w:val="center"/>
      </w:pPr>
      <w:r>
        <w:t>организациях, обеспечение дополнительного образования детей</w:t>
      </w:r>
    </w:p>
    <w:p w:rsidR="006E6BEA" w:rsidRDefault="006E6BEA">
      <w:pPr>
        <w:pStyle w:val="ConsPlusTitle"/>
        <w:jc w:val="center"/>
      </w:pPr>
      <w:r>
        <w:t>в муниципальных общеобразовательных организациях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376 077,9</w:t>
            </w:r>
          </w:p>
        </w:tc>
        <w:tc>
          <w:tcPr>
            <w:tcW w:w="1428" w:type="dxa"/>
          </w:tcPr>
          <w:p w:rsidR="006E6BEA" w:rsidRDefault="006E6BEA">
            <w:pPr>
              <w:pStyle w:val="ConsPlusNormal"/>
              <w:jc w:val="right"/>
            </w:pPr>
            <w:r>
              <w:t>403 243,0</w:t>
            </w:r>
          </w:p>
        </w:tc>
        <w:tc>
          <w:tcPr>
            <w:tcW w:w="1361" w:type="dxa"/>
          </w:tcPr>
          <w:p w:rsidR="006E6BEA" w:rsidRDefault="006E6BEA">
            <w:pPr>
              <w:pStyle w:val="ConsPlusNormal"/>
              <w:jc w:val="right"/>
            </w:pPr>
            <w:r>
              <w:t>430 932,2</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443 764,6</w:t>
            </w:r>
          </w:p>
        </w:tc>
        <w:tc>
          <w:tcPr>
            <w:tcW w:w="1428" w:type="dxa"/>
          </w:tcPr>
          <w:p w:rsidR="006E6BEA" w:rsidRDefault="006E6BEA">
            <w:pPr>
              <w:pStyle w:val="ConsPlusNormal"/>
              <w:jc w:val="right"/>
            </w:pPr>
            <w:r>
              <w:t>475 818,9</w:t>
            </w:r>
          </w:p>
        </w:tc>
        <w:tc>
          <w:tcPr>
            <w:tcW w:w="1361" w:type="dxa"/>
          </w:tcPr>
          <w:p w:rsidR="006E6BEA" w:rsidRDefault="006E6BEA">
            <w:pPr>
              <w:pStyle w:val="ConsPlusNormal"/>
              <w:jc w:val="right"/>
            </w:pPr>
            <w:r>
              <w:t>508 491,6</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388 874,7</w:t>
            </w:r>
          </w:p>
        </w:tc>
        <w:tc>
          <w:tcPr>
            <w:tcW w:w="1428" w:type="dxa"/>
          </w:tcPr>
          <w:p w:rsidR="006E6BEA" w:rsidRDefault="006E6BEA">
            <w:pPr>
              <w:pStyle w:val="ConsPlusNormal"/>
              <w:jc w:val="right"/>
            </w:pPr>
            <w:r>
              <w:t>416 964,2</w:t>
            </w:r>
          </w:p>
        </w:tc>
        <w:tc>
          <w:tcPr>
            <w:tcW w:w="1361" w:type="dxa"/>
          </w:tcPr>
          <w:p w:rsidR="006E6BEA" w:rsidRDefault="006E6BEA">
            <w:pPr>
              <w:pStyle w:val="ConsPlusNormal"/>
              <w:jc w:val="right"/>
            </w:pPr>
            <w:r>
              <w:t>445 595,6</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336 696,3</w:t>
            </w:r>
          </w:p>
        </w:tc>
        <w:tc>
          <w:tcPr>
            <w:tcW w:w="1428" w:type="dxa"/>
          </w:tcPr>
          <w:p w:rsidR="006E6BEA" w:rsidRDefault="006E6BEA">
            <w:pPr>
              <w:pStyle w:val="ConsPlusNormal"/>
              <w:jc w:val="right"/>
            </w:pPr>
            <w:r>
              <w:t>361 016,8</w:t>
            </w:r>
          </w:p>
        </w:tc>
        <w:tc>
          <w:tcPr>
            <w:tcW w:w="1361" w:type="dxa"/>
          </w:tcPr>
          <w:p w:rsidR="006E6BEA" w:rsidRDefault="006E6BEA">
            <w:pPr>
              <w:pStyle w:val="ConsPlusNormal"/>
              <w:jc w:val="right"/>
            </w:pPr>
            <w:r>
              <w:t>385 806,5</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179 027,4</w:t>
            </w:r>
          </w:p>
        </w:tc>
        <w:tc>
          <w:tcPr>
            <w:tcW w:w="1428" w:type="dxa"/>
          </w:tcPr>
          <w:p w:rsidR="006E6BEA" w:rsidRDefault="006E6BEA">
            <w:pPr>
              <w:pStyle w:val="ConsPlusNormal"/>
              <w:jc w:val="right"/>
            </w:pPr>
            <w:r>
              <w:t>191 959,0</w:t>
            </w:r>
          </w:p>
        </w:tc>
        <w:tc>
          <w:tcPr>
            <w:tcW w:w="1361" w:type="dxa"/>
          </w:tcPr>
          <w:p w:rsidR="006E6BEA" w:rsidRDefault="006E6BEA">
            <w:pPr>
              <w:pStyle w:val="ConsPlusNormal"/>
              <w:jc w:val="right"/>
            </w:pPr>
            <w:r>
              <w:t>205 140,1</w:t>
            </w:r>
          </w:p>
        </w:tc>
      </w:tr>
      <w:tr w:rsidR="006E6BEA">
        <w:tc>
          <w:tcPr>
            <w:tcW w:w="541" w:type="dxa"/>
          </w:tcPr>
          <w:p w:rsidR="006E6BEA" w:rsidRDefault="006E6BEA">
            <w:pPr>
              <w:pStyle w:val="ConsPlusNormal"/>
              <w:jc w:val="center"/>
            </w:pPr>
            <w:r>
              <w:lastRenderedPageBreak/>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256 203,6</w:t>
            </w:r>
          </w:p>
        </w:tc>
        <w:tc>
          <w:tcPr>
            <w:tcW w:w="1428" w:type="dxa"/>
          </w:tcPr>
          <w:p w:rsidR="006E6BEA" w:rsidRDefault="006E6BEA">
            <w:pPr>
              <w:pStyle w:val="ConsPlusNormal"/>
              <w:jc w:val="right"/>
            </w:pPr>
            <w:r>
              <w:t>274 709,9</w:t>
            </w:r>
          </w:p>
        </w:tc>
        <w:tc>
          <w:tcPr>
            <w:tcW w:w="1361" w:type="dxa"/>
          </w:tcPr>
          <w:p w:rsidR="006E6BEA" w:rsidRDefault="006E6BEA">
            <w:pPr>
              <w:pStyle w:val="ConsPlusNormal"/>
              <w:jc w:val="right"/>
            </w:pPr>
            <w:r>
              <w:t>293 573,2</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182 879,9</w:t>
            </w:r>
          </w:p>
        </w:tc>
        <w:tc>
          <w:tcPr>
            <w:tcW w:w="1428" w:type="dxa"/>
          </w:tcPr>
          <w:p w:rsidR="006E6BEA" w:rsidRDefault="006E6BEA">
            <w:pPr>
              <w:pStyle w:val="ConsPlusNormal"/>
              <w:jc w:val="right"/>
            </w:pPr>
            <w:r>
              <w:t>196 089,8</w:t>
            </w:r>
          </w:p>
        </w:tc>
        <w:tc>
          <w:tcPr>
            <w:tcW w:w="1361" w:type="dxa"/>
          </w:tcPr>
          <w:p w:rsidR="006E6BEA" w:rsidRDefault="006E6BEA">
            <w:pPr>
              <w:pStyle w:val="ConsPlusNormal"/>
              <w:jc w:val="right"/>
            </w:pPr>
            <w:r>
              <w:t>209 554,6</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266 851,4</w:t>
            </w:r>
          </w:p>
        </w:tc>
        <w:tc>
          <w:tcPr>
            <w:tcW w:w="1428" w:type="dxa"/>
          </w:tcPr>
          <w:p w:rsidR="006E6BEA" w:rsidRDefault="006E6BEA">
            <w:pPr>
              <w:pStyle w:val="ConsPlusNormal"/>
              <w:jc w:val="right"/>
            </w:pPr>
            <w:r>
              <w:t>286 126,8</w:t>
            </w:r>
          </w:p>
        </w:tc>
        <w:tc>
          <w:tcPr>
            <w:tcW w:w="1361" w:type="dxa"/>
          </w:tcPr>
          <w:p w:rsidR="006E6BEA" w:rsidRDefault="006E6BEA">
            <w:pPr>
              <w:pStyle w:val="ConsPlusNormal"/>
              <w:jc w:val="right"/>
            </w:pPr>
            <w:r>
              <w:t>305 774,1</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434 146,9</w:t>
            </w:r>
          </w:p>
        </w:tc>
        <w:tc>
          <w:tcPr>
            <w:tcW w:w="1428" w:type="dxa"/>
          </w:tcPr>
          <w:p w:rsidR="006E6BEA" w:rsidRDefault="006E6BEA">
            <w:pPr>
              <w:pStyle w:val="ConsPlusNormal"/>
              <w:jc w:val="right"/>
            </w:pPr>
            <w:r>
              <w:t>465 506,5</w:t>
            </w:r>
          </w:p>
        </w:tc>
        <w:tc>
          <w:tcPr>
            <w:tcW w:w="1361" w:type="dxa"/>
          </w:tcPr>
          <w:p w:rsidR="006E6BEA" w:rsidRDefault="006E6BEA">
            <w:pPr>
              <w:pStyle w:val="ConsPlusNormal"/>
              <w:jc w:val="right"/>
            </w:pPr>
            <w:r>
              <w:t>497 471,1</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187 729,8</w:t>
            </w:r>
          </w:p>
        </w:tc>
        <w:tc>
          <w:tcPr>
            <w:tcW w:w="1428" w:type="dxa"/>
          </w:tcPr>
          <w:p w:rsidR="006E6BEA" w:rsidRDefault="006E6BEA">
            <w:pPr>
              <w:pStyle w:val="ConsPlusNormal"/>
              <w:jc w:val="right"/>
            </w:pPr>
            <w:r>
              <w:t>201 290,0</w:t>
            </w:r>
          </w:p>
        </w:tc>
        <w:tc>
          <w:tcPr>
            <w:tcW w:w="1361" w:type="dxa"/>
          </w:tcPr>
          <w:p w:rsidR="006E6BEA" w:rsidRDefault="006E6BEA">
            <w:pPr>
              <w:pStyle w:val="ConsPlusNormal"/>
              <w:jc w:val="right"/>
            </w:pPr>
            <w:r>
              <w:t>215 111,8</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344 806,3</w:t>
            </w:r>
          </w:p>
        </w:tc>
        <w:tc>
          <w:tcPr>
            <w:tcW w:w="1428" w:type="dxa"/>
          </w:tcPr>
          <w:p w:rsidR="006E6BEA" w:rsidRDefault="006E6BEA">
            <w:pPr>
              <w:pStyle w:val="ConsPlusNormal"/>
              <w:jc w:val="right"/>
            </w:pPr>
            <w:r>
              <w:t>369 712,6</w:t>
            </w:r>
          </w:p>
        </w:tc>
        <w:tc>
          <w:tcPr>
            <w:tcW w:w="1361" w:type="dxa"/>
          </w:tcPr>
          <w:p w:rsidR="006E6BEA" w:rsidRDefault="006E6BEA">
            <w:pPr>
              <w:pStyle w:val="ConsPlusNormal"/>
              <w:jc w:val="right"/>
            </w:pPr>
            <w:r>
              <w:t>395 099,4</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261 089,2</w:t>
            </w:r>
          </w:p>
        </w:tc>
        <w:tc>
          <w:tcPr>
            <w:tcW w:w="1428" w:type="dxa"/>
          </w:tcPr>
          <w:p w:rsidR="006E6BEA" w:rsidRDefault="006E6BEA">
            <w:pPr>
              <w:pStyle w:val="ConsPlusNormal"/>
              <w:jc w:val="right"/>
            </w:pPr>
            <w:r>
              <w:t>279 948,4</w:t>
            </w:r>
          </w:p>
        </w:tc>
        <w:tc>
          <w:tcPr>
            <w:tcW w:w="1361" w:type="dxa"/>
          </w:tcPr>
          <w:p w:rsidR="006E6BEA" w:rsidRDefault="006E6BEA">
            <w:pPr>
              <w:pStyle w:val="ConsPlusNormal"/>
              <w:jc w:val="right"/>
            </w:pPr>
            <w:r>
              <w:t>299 171,4</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983 120,2</w:t>
            </w:r>
          </w:p>
        </w:tc>
        <w:tc>
          <w:tcPr>
            <w:tcW w:w="1428" w:type="dxa"/>
          </w:tcPr>
          <w:p w:rsidR="006E6BEA" w:rsidRDefault="006E6BEA">
            <w:pPr>
              <w:pStyle w:val="ConsPlusNormal"/>
              <w:jc w:val="right"/>
            </w:pPr>
            <w:r>
              <w:t>1 054 133,6</w:t>
            </w:r>
          </w:p>
        </w:tc>
        <w:tc>
          <w:tcPr>
            <w:tcW w:w="1361" w:type="dxa"/>
          </w:tcPr>
          <w:p w:rsidR="006E6BEA" w:rsidRDefault="006E6BEA">
            <w:pPr>
              <w:pStyle w:val="ConsPlusNormal"/>
              <w:jc w:val="right"/>
            </w:pPr>
            <w:r>
              <w:t>1 126 517,0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141 451,0</w:t>
            </w:r>
          </w:p>
        </w:tc>
        <w:tc>
          <w:tcPr>
            <w:tcW w:w="1428" w:type="dxa"/>
          </w:tcPr>
          <w:p w:rsidR="006E6BEA" w:rsidRDefault="006E6BEA">
            <w:pPr>
              <w:pStyle w:val="ConsPlusNormal"/>
              <w:jc w:val="right"/>
            </w:pPr>
            <w:r>
              <w:t>151 668,4</w:t>
            </w:r>
          </w:p>
        </w:tc>
        <w:tc>
          <w:tcPr>
            <w:tcW w:w="1361" w:type="dxa"/>
          </w:tcPr>
          <w:p w:rsidR="006E6BEA" w:rsidRDefault="006E6BEA">
            <w:pPr>
              <w:pStyle w:val="ConsPlusNormal"/>
              <w:jc w:val="right"/>
            </w:pPr>
            <w:r>
              <w:t>162 082,9</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1 027 567,5</w:t>
            </w:r>
          </w:p>
        </w:tc>
        <w:tc>
          <w:tcPr>
            <w:tcW w:w="1428" w:type="dxa"/>
          </w:tcPr>
          <w:p w:rsidR="006E6BEA" w:rsidRDefault="006E6BEA">
            <w:pPr>
              <w:pStyle w:val="ConsPlusNormal"/>
              <w:jc w:val="right"/>
            </w:pPr>
            <w:r>
              <w:t>1 101 791,4</w:t>
            </w:r>
          </w:p>
        </w:tc>
        <w:tc>
          <w:tcPr>
            <w:tcW w:w="1361" w:type="dxa"/>
          </w:tcPr>
          <w:p w:rsidR="006E6BEA" w:rsidRDefault="006E6BEA">
            <w:pPr>
              <w:pStyle w:val="ConsPlusNormal"/>
              <w:jc w:val="right"/>
            </w:pPr>
            <w:r>
              <w:t>1 177 447,3</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287 214,4</w:t>
            </w:r>
          </w:p>
        </w:tc>
        <w:tc>
          <w:tcPr>
            <w:tcW w:w="1428" w:type="dxa"/>
          </w:tcPr>
          <w:p w:rsidR="006E6BEA" w:rsidRDefault="006E6BEA">
            <w:pPr>
              <w:pStyle w:val="ConsPlusNormal"/>
              <w:jc w:val="right"/>
            </w:pPr>
            <w:r>
              <w:t>307 960,7</w:t>
            </w:r>
          </w:p>
        </w:tc>
        <w:tc>
          <w:tcPr>
            <w:tcW w:w="1361" w:type="dxa"/>
          </w:tcPr>
          <w:p w:rsidR="006E6BEA" w:rsidRDefault="006E6BEA">
            <w:pPr>
              <w:pStyle w:val="ConsPlusNormal"/>
              <w:jc w:val="right"/>
            </w:pPr>
            <w:r>
              <w:t>329 107,2</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253 527,6</w:t>
            </w:r>
          </w:p>
        </w:tc>
        <w:tc>
          <w:tcPr>
            <w:tcW w:w="1428" w:type="dxa"/>
          </w:tcPr>
          <w:p w:rsidR="006E6BEA" w:rsidRDefault="006E6BEA">
            <w:pPr>
              <w:pStyle w:val="ConsPlusNormal"/>
              <w:jc w:val="right"/>
            </w:pPr>
            <w:r>
              <w:t>271 840,6</w:t>
            </w:r>
          </w:p>
        </w:tc>
        <w:tc>
          <w:tcPr>
            <w:tcW w:w="1361" w:type="dxa"/>
          </w:tcPr>
          <w:p w:rsidR="006E6BEA" w:rsidRDefault="006E6BEA">
            <w:pPr>
              <w:pStyle w:val="ConsPlusNormal"/>
              <w:jc w:val="right"/>
            </w:pPr>
            <w:r>
              <w:t>290 506,9</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407 094,2</w:t>
            </w:r>
          </w:p>
        </w:tc>
        <w:tc>
          <w:tcPr>
            <w:tcW w:w="1428" w:type="dxa"/>
          </w:tcPr>
          <w:p w:rsidR="006E6BEA" w:rsidRDefault="006E6BEA">
            <w:pPr>
              <w:pStyle w:val="ConsPlusNormal"/>
              <w:jc w:val="right"/>
            </w:pPr>
            <w:r>
              <w:t>436 499,7</w:t>
            </w:r>
          </w:p>
        </w:tc>
        <w:tc>
          <w:tcPr>
            <w:tcW w:w="1361" w:type="dxa"/>
          </w:tcPr>
          <w:p w:rsidR="006E6BEA" w:rsidRDefault="006E6BEA">
            <w:pPr>
              <w:pStyle w:val="ConsPlusNormal"/>
              <w:jc w:val="right"/>
            </w:pPr>
            <w:r>
              <w:t>466 472,5</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451 317,0</w:t>
            </w:r>
          </w:p>
        </w:tc>
        <w:tc>
          <w:tcPr>
            <w:tcW w:w="1428" w:type="dxa"/>
          </w:tcPr>
          <w:p w:rsidR="006E6BEA" w:rsidRDefault="006E6BEA">
            <w:pPr>
              <w:pStyle w:val="ConsPlusNormal"/>
              <w:jc w:val="right"/>
            </w:pPr>
            <w:r>
              <w:t>483 916,8</w:t>
            </w:r>
          </w:p>
        </w:tc>
        <w:tc>
          <w:tcPr>
            <w:tcW w:w="1361" w:type="dxa"/>
          </w:tcPr>
          <w:p w:rsidR="006E6BEA" w:rsidRDefault="006E6BEA">
            <w:pPr>
              <w:pStyle w:val="ConsPlusNormal"/>
              <w:jc w:val="right"/>
            </w:pPr>
            <w:r>
              <w:t>517 145,6</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218 853,8</w:t>
            </w:r>
          </w:p>
        </w:tc>
        <w:tc>
          <w:tcPr>
            <w:tcW w:w="1428" w:type="dxa"/>
          </w:tcPr>
          <w:p w:rsidR="006E6BEA" w:rsidRDefault="006E6BEA">
            <w:pPr>
              <w:pStyle w:val="ConsPlusNormal"/>
              <w:jc w:val="right"/>
            </w:pPr>
            <w:r>
              <w:t>234 662,2</w:t>
            </w:r>
          </w:p>
        </w:tc>
        <w:tc>
          <w:tcPr>
            <w:tcW w:w="1361" w:type="dxa"/>
          </w:tcPr>
          <w:p w:rsidR="006E6BEA" w:rsidRDefault="006E6BEA">
            <w:pPr>
              <w:pStyle w:val="ConsPlusNormal"/>
              <w:jc w:val="right"/>
            </w:pPr>
            <w:r>
              <w:t>250 775,6</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175 758,5</w:t>
            </w:r>
          </w:p>
        </w:tc>
        <w:tc>
          <w:tcPr>
            <w:tcW w:w="1428" w:type="dxa"/>
          </w:tcPr>
          <w:p w:rsidR="006E6BEA" w:rsidRDefault="006E6BEA">
            <w:pPr>
              <w:pStyle w:val="ConsPlusNormal"/>
              <w:jc w:val="right"/>
            </w:pPr>
            <w:r>
              <w:t>188 454,0</w:t>
            </w:r>
          </w:p>
        </w:tc>
        <w:tc>
          <w:tcPr>
            <w:tcW w:w="1361" w:type="dxa"/>
          </w:tcPr>
          <w:p w:rsidR="006E6BEA" w:rsidRDefault="006E6BEA">
            <w:pPr>
              <w:pStyle w:val="ConsPlusNormal"/>
              <w:jc w:val="right"/>
            </w:pPr>
            <w:r>
              <w:t>201 394,4</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277 328,4</w:t>
            </w:r>
          </w:p>
        </w:tc>
        <w:tc>
          <w:tcPr>
            <w:tcW w:w="1428" w:type="dxa"/>
          </w:tcPr>
          <w:p w:rsidR="006E6BEA" w:rsidRDefault="006E6BEA">
            <w:pPr>
              <w:pStyle w:val="ConsPlusNormal"/>
              <w:jc w:val="right"/>
            </w:pPr>
            <w:r>
              <w:t>297 360,6</w:t>
            </w:r>
          </w:p>
        </w:tc>
        <w:tc>
          <w:tcPr>
            <w:tcW w:w="1361" w:type="dxa"/>
          </w:tcPr>
          <w:p w:rsidR="006E6BEA" w:rsidRDefault="006E6BEA">
            <w:pPr>
              <w:pStyle w:val="ConsPlusNormal"/>
              <w:jc w:val="right"/>
            </w:pPr>
            <w:r>
              <w:t>317 779,2</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262 451,1</w:t>
            </w:r>
          </w:p>
        </w:tc>
        <w:tc>
          <w:tcPr>
            <w:tcW w:w="1428" w:type="dxa"/>
          </w:tcPr>
          <w:p w:rsidR="006E6BEA" w:rsidRDefault="006E6BEA">
            <w:pPr>
              <w:pStyle w:val="ConsPlusNormal"/>
              <w:jc w:val="right"/>
            </w:pPr>
            <w:r>
              <w:t>281 408,6</w:t>
            </w:r>
          </w:p>
        </w:tc>
        <w:tc>
          <w:tcPr>
            <w:tcW w:w="1361" w:type="dxa"/>
          </w:tcPr>
          <w:p w:rsidR="006E6BEA" w:rsidRDefault="006E6BEA">
            <w:pPr>
              <w:pStyle w:val="ConsPlusNormal"/>
              <w:jc w:val="right"/>
            </w:pPr>
            <w:r>
              <w:t>300 731,9</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415 027,1</w:t>
            </w:r>
          </w:p>
        </w:tc>
        <w:tc>
          <w:tcPr>
            <w:tcW w:w="1428" w:type="dxa"/>
          </w:tcPr>
          <w:p w:rsidR="006E6BEA" w:rsidRDefault="006E6BEA">
            <w:pPr>
              <w:pStyle w:val="ConsPlusNormal"/>
              <w:jc w:val="right"/>
            </w:pPr>
            <w:r>
              <w:t>445 005,6</w:t>
            </w:r>
          </w:p>
        </w:tc>
        <w:tc>
          <w:tcPr>
            <w:tcW w:w="1361" w:type="dxa"/>
          </w:tcPr>
          <w:p w:rsidR="006E6BEA" w:rsidRDefault="006E6BEA">
            <w:pPr>
              <w:pStyle w:val="ConsPlusNormal"/>
              <w:jc w:val="right"/>
            </w:pPr>
            <w:r>
              <w:t>475 562,5</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124 150,7</w:t>
            </w:r>
          </w:p>
        </w:tc>
        <w:tc>
          <w:tcPr>
            <w:tcW w:w="1428" w:type="dxa"/>
          </w:tcPr>
          <w:p w:rsidR="006E6BEA" w:rsidRDefault="006E6BEA">
            <w:pPr>
              <w:pStyle w:val="ConsPlusNormal"/>
              <w:jc w:val="right"/>
            </w:pPr>
            <w:r>
              <w:t>133 118,4</w:t>
            </w:r>
          </w:p>
        </w:tc>
        <w:tc>
          <w:tcPr>
            <w:tcW w:w="1361" w:type="dxa"/>
          </w:tcPr>
          <w:p w:rsidR="006E6BEA" w:rsidRDefault="006E6BEA">
            <w:pPr>
              <w:pStyle w:val="ConsPlusNormal"/>
              <w:jc w:val="right"/>
            </w:pPr>
            <w:r>
              <w:t>142 259,1</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769 682,3</w:t>
            </w:r>
          </w:p>
        </w:tc>
        <w:tc>
          <w:tcPr>
            <w:tcW w:w="1428" w:type="dxa"/>
          </w:tcPr>
          <w:p w:rsidR="006E6BEA" w:rsidRDefault="006E6BEA">
            <w:pPr>
              <w:pStyle w:val="ConsPlusNormal"/>
              <w:jc w:val="right"/>
            </w:pPr>
            <w:r>
              <w:t>825 278,5</w:t>
            </w:r>
          </w:p>
        </w:tc>
        <w:tc>
          <w:tcPr>
            <w:tcW w:w="1361" w:type="dxa"/>
          </w:tcPr>
          <w:p w:rsidR="006E6BEA" w:rsidRDefault="006E6BEA">
            <w:pPr>
              <w:pStyle w:val="ConsPlusNormal"/>
              <w:jc w:val="right"/>
            </w:pPr>
            <w:r>
              <w:t>881 947,3</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535 687,9</w:t>
            </w:r>
          </w:p>
        </w:tc>
        <w:tc>
          <w:tcPr>
            <w:tcW w:w="1428" w:type="dxa"/>
          </w:tcPr>
          <w:p w:rsidR="006E6BEA" w:rsidRDefault="006E6BEA">
            <w:pPr>
              <w:pStyle w:val="ConsPlusNormal"/>
              <w:jc w:val="right"/>
            </w:pPr>
            <w:r>
              <w:t>574 382,1</w:t>
            </w:r>
          </w:p>
        </w:tc>
        <w:tc>
          <w:tcPr>
            <w:tcW w:w="1361" w:type="dxa"/>
          </w:tcPr>
          <w:p w:rsidR="006E6BEA" w:rsidRDefault="006E6BEA">
            <w:pPr>
              <w:pStyle w:val="ConsPlusNormal"/>
              <w:jc w:val="right"/>
            </w:pPr>
            <w:r>
              <w:t>613 822,8</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373 224,6</w:t>
            </w:r>
          </w:p>
        </w:tc>
        <w:tc>
          <w:tcPr>
            <w:tcW w:w="1428" w:type="dxa"/>
          </w:tcPr>
          <w:p w:rsidR="006E6BEA" w:rsidRDefault="006E6BEA">
            <w:pPr>
              <w:pStyle w:val="ConsPlusNormal"/>
              <w:jc w:val="right"/>
            </w:pPr>
            <w:r>
              <w:t>400 183,6</w:t>
            </w:r>
          </w:p>
        </w:tc>
        <w:tc>
          <w:tcPr>
            <w:tcW w:w="1361" w:type="dxa"/>
          </w:tcPr>
          <w:p w:rsidR="006E6BEA" w:rsidRDefault="006E6BEA">
            <w:pPr>
              <w:pStyle w:val="ConsPlusNormal"/>
              <w:jc w:val="right"/>
            </w:pPr>
            <w:r>
              <w:t>427 662,7</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194 472,5</w:t>
            </w:r>
          </w:p>
        </w:tc>
        <w:tc>
          <w:tcPr>
            <w:tcW w:w="1428" w:type="dxa"/>
          </w:tcPr>
          <w:p w:rsidR="006E6BEA" w:rsidRDefault="006E6BEA">
            <w:pPr>
              <w:pStyle w:val="ConsPlusNormal"/>
              <w:jc w:val="right"/>
            </w:pPr>
            <w:r>
              <w:t>208 519,8</w:t>
            </w:r>
          </w:p>
        </w:tc>
        <w:tc>
          <w:tcPr>
            <w:tcW w:w="1361" w:type="dxa"/>
          </w:tcPr>
          <w:p w:rsidR="006E6BEA" w:rsidRDefault="006E6BEA">
            <w:pPr>
              <w:pStyle w:val="ConsPlusNormal"/>
              <w:jc w:val="right"/>
            </w:pPr>
            <w:r>
              <w:t>222 838,1</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276 017,2</w:t>
            </w:r>
          </w:p>
        </w:tc>
        <w:tc>
          <w:tcPr>
            <w:tcW w:w="1428" w:type="dxa"/>
          </w:tcPr>
          <w:p w:rsidR="006E6BEA" w:rsidRDefault="006E6BEA">
            <w:pPr>
              <w:pStyle w:val="ConsPlusNormal"/>
              <w:jc w:val="right"/>
            </w:pPr>
            <w:r>
              <w:t>295 954,7</w:t>
            </w:r>
          </w:p>
        </w:tc>
        <w:tc>
          <w:tcPr>
            <w:tcW w:w="1361" w:type="dxa"/>
          </w:tcPr>
          <w:p w:rsidR="006E6BEA" w:rsidRDefault="006E6BEA">
            <w:pPr>
              <w:pStyle w:val="ConsPlusNormal"/>
              <w:jc w:val="right"/>
            </w:pPr>
            <w:r>
              <w:t>316 276,8</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237 006,8</w:t>
            </w:r>
          </w:p>
        </w:tc>
        <w:tc>
          <w:tcPr>
            <w:tcW w:w="1428" w:type="dxa"/>
          </w:tcPr>
          <w:p w:rsidR="006E6BEA" w:rsidRDefault="006E6BEA">
            <w:pPr>
              <w:pStyle w:val="ConsPlusNormal"/>
              <w:jc w:val="right"/>
            </w:pPr>
            <w:r>
              <w:t>254 126,4</w:t>
            </w:r>
          </w:p>
        </w:tc>
        <w:tc>
          <w:tcPr>
            <w:tcW w:w="1361" w:type="dxa"/>
          </w:tcPr>
          <w:p w:rsidR="006E6BEA" w:rsidRDefault="006E6BEA">
            <w:pPr>
              <w:pStyle w:val="ConsPlusNormal"/>
              <w:jc w:val="right"/>
            </w:pPr>
            <w:r>
              <w:t>271 576,3</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536 829,4</w:t>
            </w:r>
          </w:p>
        </w:tc>
        <w:tc>
          <w:tcPr>
            <w:tcW w:w="1428" w:type="dxa"/>
          </w:tcPr>
          <w:p w:rsidR="006E6BEA" w:rsidRDefault="006E6BEA">
            <w:pPr>
              <w:pStyle w:val="ConsPlusNormal"/>
              <w:jc w:val="right"/>
            </w:pPr>
            <w:r>
              <w:t>575 606,0</w:t>
            </w:r>
          </w:p>
        </w:tc>
        <w:tc>
          <w:tcPr>
            <w:tcW w:w="1361" w:type="dxa"/>
          </w:tcPr>
          <w:p w:rsidR="006E6BEA" w:rsidRDefault="006E6BEA">
            <w:pPr>
              <w:pStyle w:val="ConsPlusNormal"/>
              <w:jc w:val="right"/>
            </w:pPr>
            <w:r>
              <w:t>615 130,7</w:t>
            </w:r>
          </w:p>
        </w:tc>
      </w:tr>
      <w:tr w:rsidR="006E6BEA">
        <w:tc>
          <w:tcPr>
            <w:tcW w:w="541" w:type="dxa"/>
          </w:tcPr>
          <w:p w:rsidR="006E6BEA" w:rsidRDefault="006E6BEA">
            <w:pPr>
              <w:pStyle w:val="ConsPlusNormal"/>
              <w:jc w:val="center"/>
            </w:pPr>
            <w:r>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211 883,7</w:t>
            </w:r>
          </w:p>
        </w:tc>
        <w:tc>
          <w:tcPr>
            <w:tcW w:w="1428" w:type="dxa"/>
          </w:tcPr>
          <w:p w:rsidR="006E6BEA" w:rsidRDefault="006E6BEA">
            <w:pPr>
              <w:pStyle w:val="ConsPlusNormal"/>
              <w:jc w:val="right"/>
            </w:pPr>
            <w:r>
              <w:t>227 188,6</w:t>
            </w:r>
          </w:p>
        </w:tc>
        <w:tc>
          <w:tcPr>
            <w:tcW w:w="1361" w:type="dxa"/>
          </w:tcPr>
          <w:p w:rsidR="006E6BEA" w:rsidRDefault="006E6BEA">
            <w:pPr>
              <w:pStyle w:val="ConsPlusNormal"/>
              <w:jc w:val="right"/>
            </w:pPr>
            <w:r>
              <w:t>242 788,8</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7 323 942,8</w:t>
            </w:r>
          </w:p>
        </w:tc>
        <w:tc>
          <w:tcPr>
            <w:tcW w:w="1428" w:type="dxa"/>
          </w:tcPr>
          <w:p w:rsidR="006E6BEA" w:rsidRDefault="006E6BEA">
            <w:pPr>
              <w:pStyle w:val="ConsPlusNormal"/>
              <w:jc w:val="right"/>
            </w:pPr>
            <w:r>
              <w:t>7 852 970,7</w:t>
            </w:r>
          </w:p>
        </w:tc>
        <w:tc>
          <w:tcPr>
            <w:tcW w:w="1361" w:type="dxa"/>
          </w:tcPr>
          <w:p w:rsidR="006E6BEA" w:rsidRDefault="006E6BEA">
            <w:pPr>
              <w:pStyle w:val="ConsPlusNormal"/>
              <w:jc w:val="right"/>
            </w:pPr>
            <w:r>
              <w:t>8 392 204,8</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Нераспределенный объем</w:t>
            </w:r>
          </w:p>
        </w:tc>
        <w:tc>
          <w:tcPr>
            <w:tcW w:w="1428" w:type="dxa"/>
          </w:tcPr>
          <w:p w:rsidR="006E6BEA" w:rsidRDefault="006E6BEA">
            <w:pPr>
              <w:pStyle w:val="ConsPlusNormal"/>
              <w:jc w:val="right"/>
            </w:pPr>
            <w:r>
              <w:t>1 007 460,8</w:t>
            </w:r>
          </w:p>
        </w:tc>
        <w:tc>
          <w:tcPr>
            <w:tcW w:w="1428" w:type="dxa"/>
          </w:tcPr>
          <w:p w:rsidR="006E6BEA" w:rsidRDefault="006E6BEA">
            <w:pPr>
              <w:pStyle w:val="ConsPlusNormal"/>
              <w:jc w:val="right"/>
            </w:pPr>
            <w:r>
              <w:t>1 080 232,0</w:t>
            </w:r>
          </w:p>
        </w:tc>
        <w:tc>
          <w:tcPr>
            <w:tcW w:w="1361" w:type="dxa"/>
          </w:tcPr>
          <w:p w:rsidR="006E6BEA" w:rsidRDefault="006E6BEA">
            <w:pPr>
              <w:pStyle w:val="ConsPlusNormal"/>
              <w:jc w:val="right"/>
            </w:pPr>
            <w:r>
              <w:t>1 154 408,0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20 149 217,5</w:t>
            </w:r>
          </w:p>
        </w:tc>
        <w:tc>
          <w:tcPr>
            <w:tcW w:w="1428" w:type="dxa"/>
          </w:tcPr>
          <w:p w:rsidR="006E6BEA" w:rsidRDefault="006E6BEA">
            <w:pPr>
              <w:pStyle w:val="ConsPlusNormal"/>
              <w:jc w:val="right"/>
            </w:pPr>
            <w:r>
              <w:t>21 604 648,9</w:t>
            </w:r>
          </w:p>
        </w:tc>
        <w:tc>
          <w:tcPr>
            <w:tcW w:w="1361" w:type="dxa"/>
          </w:tcPr>
          <w:p w:rsidR="006E6BEA" w:rsidRDefault="006E6BEA">
            <w:pPr>
              <w:pStyle w:val="ConsPlusNormal"/>
              <w:jc w:val="right"/>
            </w:pPr>
            <w:r>
              <w:t>23 088 160,0</w:t>
            </w:r>
          </w:p>
        </w:tc>
      </w:tr>
    </w:tbl>
    <w:p w:rsidR="006E6BEA" w:rsidRDefault="006E6BEA">
      <w:pPr>
        <w:pStyle w:val="ConsPlusNormal"/>
        <w:ind w:firstLine="540"/>
        <w:jc w:val="both"/>
      </w:pPr>
    </w:p>
    <w:p w:rsidR="006E6BEA" w:rsidRDefault="006E6BEA">
      <w:pPr>
        <w:pStyle w:val="ConsPlusNormal"/>
        <w:jc w:val="right"/>
        <w:outlineLvl w:val="1"/>
      </w:pPr>
      <w:r>
        <w:t>Таблица 73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субвенций, предоставляемых бюджетам муниципальных районов</w:t>
      </w:r>
    </w:p>
    <w:p w:rsidR="006E6BEA" w:rsidRDefault="006E6BEA">
      <w:pPr>
        <w:pStyle w:val="ConsPlusTitle"/>
        <w:jc w:val="center"/>
      </w:pPr>
      <w:r>
        <w:t>и городских округов Воронежской области на осуществление</w:t>
      </w:r>
    </w:p>
    <w:p w:rsidR="006E6BEA" w:rsidRDefault="006E6BEA">
      <w:pPr>
        <w:pStyle w:val="ConsPlusTitle"/>
        <w:jc w:val="center"/>
      </w:pPr>
      <w:r>
        <w:t>переданных отдельных государственных полномочий Воронежской</w:t>
      </w:r>
    </w:p>
    <w:p w:rsidR="006E6BEA" w:rsidRDefault="006E6BEA">
      <w:pPr>
        <w:pStyle w:val="ConsPlusTitle"/>
        <w:jc w:val="center"/>
      </w:pPr>
      <w:r>
        <w:t>области по предоставлению компенсации, выплачиваемой</w:t>
      </w:r>
    </w:p>
    <w:p w:rsidR="006E6BEA" w:rsidRDefault="006E6BEA">
      <w:pPr>
        <w:pStyle w:val="ConsPlusTitle"/>
        <w:jc w:val="center"/>
      </w:pPr>
      <w:r>
        <w:t>родителям (законным представителям) в целях материальной</w:t>
      </w:r>
    </w:p>
    <w:p w:rsidR="006E6BEA" w:rsidRDefault="006E6BEA">
      <w:pPr>
        <w:pStyle w:val="ConsPlusTitle"/>
        <w:jc w:val="center"/>
      </w:pPr>
      <w:r>
        <w:t>поддержки воспитания и обучения детей, посещающих</w:t>
      </w:r>
    </w:p>
    <w:p w:rsidR="006E6BEA" w:rsidRDefault="006E6BEA">
      <w:pPr>
        <w:pStyle w:val="ConsPlusTitle"/>
        <w:jc w:val="center"/>
      </w:pPr>
      <w:r>
        <w:t>образовательные организации, реализующие образовательную</w:t>
      </w:r>
    </w:p>
    <w:p w:rsidR="006E6BEA" w:rsidRDefault="006E6BEA">
      <w:pPr>
        <w:pStyle w:val="ConsPlusTitle"/>
        <w:jc w:val="center"/>
      </w:pPr>
      <w:r>
        <w:t>программу дошкольного образования,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751,0</w:t>
            </w:r>
          </w:p>
        </w:tc>
        <w:tc>
          <w:tcPr>
            <w:tcW w:w="1428" w:type="dxa"/>
          </w:tcPr>
          <w:p w:rsidR="006E6BEA" w:rsidRDefault="006E6BEA">
            <w:pPr>
              <w:pStyle w:val="ConsPlusNormal"/>
              <w:jc w:val="right"/>
            </w:pPr>
            <w:r>
              <w:t>781,0</w:t>
            </w:r>
          </w:p>
        </w:tc>
        <w:tc>
          <w:tcPr>
            <w:tcW w:w="1361" w:type="dxa"/>
          </w:tcPr>
          <w:p w:rsidR="006E6BEA" w:rsidRDefault="006E6BEA">
            <w:pPr>
              <w:pStyle w:val="ConsPlusNormal"/>
              <w:jc w:val="right"/>
            </w:pPr>
            <w:r>
              <w:t>812,2</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432,6</w:t>
            </w:r>
          </w:p>
        </w:tc>
        <w:tc>
          <w:tcPr>
            <w:tcW w:w="1428" w:type="dxa"/>
          </w:tcPr>
          <w:p w:rsidR="006E6BEA" w:rsidRDefault="006E6BEA">
            <w:pPr>
              <w:pStyle w:val="ConsPlusNormal"/>
              <w:jc w:val="right"/>
            </w:pPr>
            <w:r>
              <w:t>449,9</w:t>
            </w:r>
          </w:p>
        </w:tc>
        <w:tc>
          <w:tcPr>
            <w:tcW w:w="1361" w:type="dxa"/>
          </w:tcPr>
          <w:p w:rsidR="006E6BEA" w:rsidRDefault="006E6BEA">
            <w:pPr>
              <w:pStyle w:val="ConsPlusNormal"/>
              <w:jc w:val="right"/>
            </w:pPr>
            <w:r>
              <w:t>467,9</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224,9</w:t>
            </w:r>
          </w:p>
        </w:tc>
        <w:tc>
          <w:tcPr>
            <w:tcW w:w="1428" w:type="dxa"/>
          </w:tcPr>
          <w:p w:rsidR="006E6BEA" w:rsidRDefault="006E6BEA">
            <w:pPr>
              <w:pStyle w:val="ConsPlusNormal"/>
              <w:jc w:val="right"/>
            </w:pPr>
            <w:r>
              <w:t>233,9</w:t>
            </w:r>
          </w:p>
        </w:tc>
        <w:tc>
          <w:tcPr>
            <w:tcW w:w="1361" w:type="dxa"/>
          </w:tcPr>
          <w:p w:rsidR="006E6BEA" w:rsidRDefault="006E6BEA">
            <w:pPr>
              <w:pStyle w:val="ConsPlusNormal"/>
              <w:jc w:val="right"/>
            </w:pPr>
            <w:r>
              <w:t>243,3</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610,4</w:t>
            </w:r>
          </w:p>
        </w:tc>
        <w:tc>
          <w:tcPr>
            <w:tcW w:w="1428" w:type="dxa"/>
          </w:tcPr>
          <w:p w:rsidR="006E6BEA" w:rsidRDefault="006E6BEA">
            <w:pPr>
              <w:pStyle w:val="ConsPlusNormal"/>
              <w:jc w:val="right"/>
            </w:pPr>
            <w:r>
              <w:t>634,8</w:t>
            </w:r>
          </w:p>
        </w:tc>
        <w:tc>
          <w:tcPr>
            <w:tcW w:w="1361" w:type="dxa"/>
          </w:tcPr>
          <w:p w:rsidR="006E6BEA" w:rsidRDefault="006E6BEA">
            <w:pPr>
              <w:pStyle w:val="ConsPlusNormal"/>
              <w:jc w:val="right"/>
            </w:pPr>
            <w:r>
              <w:t>660,2</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199,1</w:t>
            </w:r>
          </w:p>
        </w:tc>
        <w:tc>
          <w:tcPr>
            <w:tcW w:w="1428" w:type="dxa"/>
          </w:tcPr>
          <w:p w:rsidR="006E6BEA" w:rsidRDefault="006E6BEA">
            <w:pPr>
              <w:pStyle w:val="ConsPlusNormal"/>
              <w:jc w:val="right"/>
            </w:pPr>
            <w:r>
              <w:t>207,1</w:t>
            </w:r>
          </w:p>
        </w:tc>
        <w:tc>
          <w:tcPr>
            <w:tcW w:w="1361" w:type="dxa"/>
          </w:tcPr>
          <w:p w:rsidR="006E6BEA" w:rsidRDefault="006E6BEA">
            <w:pPr>
              <w:pStyle w:val="ConsPlusNormal"/>
              <w:jc w:val="right"/>
            </w:pPr>
            <w:r>
              <w:t>215,4</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82,2</w:t>
            </w:r>
          </w:p>
        </w:tc>
        <w:tc>
          <w:tcPr>
            <w:tcW w:w="1428" w:type="dxa"/>
          </w:tcPr>
          <w:p w:rsidR="006E6BEA" w:rsidRDefault="006E6BEA">
            <w:pPr>
              <w:pStyle w:val="ConsPlusNormal"/>
              <w:jc w:val="right"/>
            </w:pPr>
            <w:r>
              <w:t>85,5</w:t>
            </w:r>
          </w:p>
        </w:tc>
        <w:tc>
          <w:tcPr>
            <w:tcW w:w="1361" w:type="dxa"/>
          </w:tcPr>
          <w:p w:rsidR="006E6BEA" w:rsidRDefault="006E6BEA">
            <w:pPr>
              <w:pStyle w:val="ConsPlusNormal"/>
              <w:jc w:val="right"/>
            </w:pPr>
            <w:r>
              <w:t>88,9</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166,1</w:t>
            </w:r>
          </w:p>
        </w:tc>
        <w:tc>
          <w:tcPr>
            <w:tcW w:w="1428" w:type="dxa"/>
          </w:tcPr>
          <w:p w:rsidR="006E6BEA" w:rsidRDefault="006E6BEA">
            <w:pPr>
              <w:pStyle w:val="ConsPlusNormal"/>
              <w:jc w:val="right"/>
            </w:pPr>
            <w:r>
              <w:t>172,7</w:t>
            </w:r>
          </w:p>
        </w:tc>
        <w:tc>
          <w:tcPr>
            <w:tcW w:w="1361" w:type="dxa"/>
          </w:tcPr>
          <w:p w:rsidR="006E6BEA" w:rsidRDefault="006E6BEA">
            <w:pPr>
              <w:pStyle w:val="ConsPlusNormal"/>
              <w:jc w:val="right"/>
            </w:pPr>
            <w:r>
              <w:t>179,6</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274,4</w:t>
            </w:r>
          </w:p>
        </w:tc>
        <w:tc>
          <w:tcPr>
            <w:tcW w:w="1428" w:type="dxa"/>
          </w:tcPr>
          <w:p w:rsidR="006E6BEA" w:rsidRDefault="006E6BEA">
            <w:pPr>
              <w:pStyle w:val="ConsPlusNormal"/>
              <w:jc w:val="right"/>
            </w:pPr>
            <w:r>
              <w:t>285,4</w:t>
            </w:r>
          </w:p>
        </w:tc>
        <w:tc>
          <w:tcPr>
            <w:tcW w:w="1361" w:type="dxa"/>
          </w:tcPr>
          <w:p w:rsidR="006E6BEA" w:rsidRDefault="006E6BEA">
            <w:pPr>
              <w:pStyle w:val="ConsPlusNormal"/>
              <w:jc w:val="right"/>
            </w:pPr>
            <w:r>
              <w:t>296,8</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602,4</w:t>
            </w:r>
          </w:p>
        </w:tc>
        <w:tc>
          <w:tcPr>
            <w:tcW w:w="1428" w:type="dxa"/>
          </w:tcPr>
          <w:p w:rsidR="006E6BEA" w:rsidRDefault="006E6BEA">
            <w:pPr>
              <w:pStyle w:val="ConsPlusNormal"/>
              <w:jc w:val="right"/>
            </w:pPr>
            <w:r>
              <w:t>626,5</w:t>
            </w:r>
          </w:p>
        </w:tc>
        <w:tc>
          <w:tcPr>
            <w:tcW w:w="1361" w:type="dxa"/>
          </w:tcPr>
          <w:p w:rsidR="006E6BEA" w:rsidRDefault="006E6BEA">
            <w:pPr>
              <w:pStyle w:val="ConsPlusNormal"/>
              <w:jc w:val="right"/>
            </w:pPr>
            <w:r>
              <w:t>651,6</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193,5</w:t>
            </w:r>
          </w:p>
        </w:tc>
        <w:tc>
          <w:tcPr>
            <w:tcW w:w="1428" w:type="dxa"/>
          </w:tcPr>
          <w:p w:rsidR="006E6BEA" w:rsidRDefault="006E6BEA">
            <w:pPr>
              <w:pStyle w:val="ConsPlusNormal"/>
              <w:jc w:val="right"/>
            </w:pPr>
            <w:r>
              <w:t>201,2</w:t>
            </w:r>
          </w:p>
        </w:tc>
        <w:tc>
          <w:tcPr>
            <w:tcW w:w="1361" w:type="dxa"/>
          </w:tcPr>
          <w:p w:rsidR="006E6BEA" w:rsidRDefault="006E6BEA">
            <w:pPr>
              <w:pStyle w:val="ConsPlusNormal"/>
              <w:jc w:val="right"/>
            </w:pPr>
            <w:r>
              <w:t>209,2</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276,3</w:t>
            </w:r>
          </w:p>
        </w:tc>
        <w:tc>
          <w:tcPr>
            <w:tcW w:w="1428" w:type="dxa"/>
          </w:tcPr>
          <w:p w:rsidR="006E6BEA" w:rsidRDefault="006E6BEA">
            <w:pPr>
              <w:pStyle w:val="ConsPlusNormal"/>
              <w:jc w:val="right"/>
            </w:pPr>
            <w:r>
              <w:t>287,4</w:t>
            </w:r>
          </w:p>
        </w:tc>
        <w:tc>
          <w:tcPr>
            <w:tcW w:w="1361" w:type="dxa"/>
          </w:tcPr>
          <w:p w:rsidR="006E6BEA" w:rsidRDefault="006E6BEA">
            <w:pPr>
              <w:pStyle w:val="ConsPlusNormal"/>
              <w:jc w:val="right"/>
            </w:pPr>
            <w:r>
              <w:t>298,9</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104,0</w:t>
            </w:r>
          </w:p>
        </w:tc>
        <w:tc>
          <w:tcPr>
            <w:tcW w:w="1428" w:type="dxa"/>
          </w:tcPr>
          <w:p w:rsidR="006E6BEA" w:rsidRDefault="006E6BEA">
            <w:pPr>
              <w:pStyle w:val="ConsPlusNormal"/>
              <w:jc w:val="right"/>
            </w:pPr>
            <w:r>
              <w:t>108,2</w:t>
            </w:r>
          </w:p>
        </w:tc>
        <w:tc>
          <w:tcPr>
            <w:tcW w:w="1361" w:type="dxa"/>
          </w:tcPr>
          <w:p w:rsidR="006E6BEA" w:rsidRDefault="006E6BEA">
            <w:pPr>
              <w:pStyle w:val="ConsPlusNormal"/>
              <w:jc w:val="right"/>
            </w:pPr>
            <w:r>
              <w:t>112,5</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812,3</w:t>
            </w:r>
          </w:p>
        </w:tc>
        <w:tc>
          <w:tcPr>
            <w:tcW w:w="1428" w:type="dxa"/>
          </w:tcPr>
          <w:p w:rsidR="006E6BEA" w:rsidRDefault="006E6BEA">
            <w:pPr>
              <w:pStyle w:val="ConsPlusNormal"/>
              <w:jc w:val="right"/>
            </w:pPr>
            <w:r>
              <w:t>844,8</w:t>
            </w:r>
          </w:p>
        </w:tc>
        <w:tc>
          <w:tcPr>
            <w:tcW w:w="1361" w:type="dxa"/>
          </w:tcPr>
          <w:p w:rsidR="006E6BEA" w:rsidRDefault="006E6BEA">
            <w:pPr>
              <w:pStyle w:val="ConsPlusNormal"/>
              <w:jc w:val="right"/>
            </w:pPr>
            <w:r>
              <w:t>878,6</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90,6</w:t>
            </w:r>
          </w:p>
        </w:tc>
        <w:tc>
          <w:tcPr>
            <w:tcW w:w="1428" w:type="dxa"/>
          </w:tcPr>
          <w:p w:rsidR="006E6BEA" w:rsidRDefault="006E6BEA">
            <w:pPr>
              <w:pStyle w:val="ConsPlusNormal"/>
              <w:jc w:val="right"/>
            </w:pPr>
            <w:r>
              <w:t>94,2</w:t>
            </w:r>
          </w:p>
        </w:tc>
        <w:tc>
          <w:tcPr>
            <w:tcW w:w="1361" w:type="dxa"/>
          </w:tcPr>
          <w:p w:rsidR="006E6BEA" w:rsidRDefault="006E6BEA">
            <w:pPr>
              <w:pStyle w:val="ConsPlusNormal"/>
              <w:jc w:val="right"/>
            </w:pPr>
            <w:r>
              <w:t>98,0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1 946,8</w:t>
            </w:r>
          </w:p>
        </w:tc>
        <w:tc>
          <w:tcPr>
            <w:tcW w:w="1428" w:type="dxa"/>
          </w:tcPr>
          <w:p w:rsidR="006E6BEA" w:rsidRDefault="006E6BEA">
            <w:pPr>
              <w:pStyle w:val="ConsPlusNormal"/>
              <w:jc w:val="right"/>
            </w:pPr>
            <w:r>
              <w:t>2 024,7</w:t>
            </w:r>
          </w:p>
        </w:tc>
        <w:tc>
          <w:tcPr>
            <w:tcW w:w="1361" w:type="dxa"/>
          </w:tcPr>
          <w:p w:rsidR="006E6BEA" w:rsidRDefault="006E6BEA">
            <w:pPr>
              <w:pStyle w:val="ConsPlusNormal"/>
              <w:jc w:val="right"/>
            </w:pPr>
            <w:r>
              <w:t>2 105,7</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403,4</w:t>
            </w:r>
          </w:p>
        </w:tc>
        <w:tc>
          <w:tcPr>
            <w:tcW w:w="1428" w:type="dxa"/>
          </w:tcPr>
          <w:p w:rsidR="006E6BEA" w:rsidRDefault="006E6BEA">
            <w:pPr>
              <w:pStyle w:val="ConsPlusNormal"/>
              <w:jc w:val="right"/>
            </w:pPr>
            <w:r>
              <w:t>419,5</w:t>
            </w:r>
          </w:p>
        </w:tc>
        <w:tc>
          <w:tcPr>
            <w:tcW w:w="1361" w:type="dxa"/>
          </w:tcPr>
          <w:p w:rsidR="006E6BEA" w:rsidRDefault="006E6BEA">
            <w:pPr>
              <w:pStyle w:val="ConsPlusNormal"/>
              <w:jc w:val="right"/>
            </w:pPr>
            <w:r>
              <w:t>436,3</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325,8</w:t>
            </w:r>
          </w:p>
        </w:tc>
        <w:tc>
          <w:tcPr>
            <w:tcW w:w="1428" w:type="dxa"/>
          </w:tcPr>
          <w:p w:rsidR="006E6BEA" w:rsidRDefault="006E6BEA">
            <w:pPr>
              <w:pStyle w:val="ConsPlusNormal"/>
              <w:jc w:val="right"/>
            </w:pPr>
            <w:r>
              <w:t>338,8</w:t>
            </w:r>
          </w:p>
        </w:tc>
        <w:tc>
          <w:tcPr>
            <w:tcW w:w="1361" w:type="dxa"/>
          </w:tcPr>
          <w:p w:rsidR="006E6BEA" w:rsidRDefault="006E6BEA">
            <w:pPr>
              <w:pStyle w:val="ConsPlusNormal"/>
              <w:jc w:val="right"/>
            </w:pPr>
            <w:r>
              <w:t>352,4</w:t>
            </w:r>
          </w:p>
        </w:tc>
      </w:tr>
      <w:tr w:rsidR="006E6BEA">
        <w:tc>
          <w:tcPr>
            <w:tcW w:w="541" w:type="dxa"/>
          </w:tcPr>
          <w:p w:rsidR="006E6BEA" w:rsidRDefault="006E6BEA">
            <w:pPr>
              <w:pStyle w:val="ConsPlusNormal"/>
              <w:jc w:val="center"/>
            </w:pPr>
            <w:r>
              <w:lastRenderedPageBreak/>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202,0</w:t>
            </w:r>
          </w:p>
        </w:tc>
        <w:tc>
          <w:tcPr>
            <w:tcW w:w="1428" w:type="dxa"/>
          </w:tcPr>
          <w:p w:rsidR="006E6BEA" w:rsidRDefault="006E6BEA">
            <w:pPr>
              <w:pStyle w:val="ConsPlusNormal"/>
              <w:jc w:val="right"/>
            </w:pPr>
            <w:r>
              <w:t>210,1</w:t>
            </w:r>
          </w:p>
        </w:tc>
        <w:tc>
          <w:tcPr>
            <w:tcW w:w="1361" w:type="dxa"/>
          </w:tcPr>
          <w:p w:rsidR="006E6BEA" w:rsidRDefault="006E6BEA">
            <w:pPr>
              <w:pStyle w:val="ConsPlusNormal"/>
              <w:jc w:val="right"/>
            </w:pPr>
            <w:r>
              <w:t>218,5</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745,4</w:t>
            </w:r>
          </w:p>
        </w:tc>
        <w:tc>
          <w:tcPr>
            <w:tcW w:w="1428" w:type="dxa"/>
          </w:tcPr>
          <w:p w:rsidR="006E6BEA" w:rsidRDefault="006E6BEA">
            <w:pPr>
              <w:pStyle w:val="ConsPlusNormal"/>
              <w:jc w:val="right"/>
            </w:pPr>
            <w:r>
              <w:t>775,2</w:t>
            </w:r>
          </w:p>
        </w:tc>
        <w:tc>
          <w:tcPr>
            <w:tcW w:w="1361" w:type="dxa"/>
          </w:tcPr>
          <w:p w:rsidR="006E6BEA" w:rsidRDefault="006E6BEA">
            <w:pPr>
              <w:pStyle w:val="ConsPlusNormal"/>
              <w:jc w:val="right"/>
            </w:pPr>
            <w:r>
              <w:t>806,1</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92,5</w:t>
            </w:r>
          </w:p>
        </w:tc>
        <w:tc>
          <w:tcPr>
            <w:tcW w:w="1428" w:type="dxa"/>
          </w:tcPr>
          <w:p w:rsidR="006E6BEA" w:rsidRDefault="006E6BEA">
            <w:pPr>
              <w:pStyle w:val="ConsPlusNormal"/>
              <w:jc w:val="right"/>
            </w:pPr>
            <w:r>
              <w:t>96,3</w:t>
            </w:r>
          </w:p>
        </w:tc>
        <w:tc>
          <w:tcPr>
            <w:tcW w:w="1361" w:type="dxa"/>
          </w:tcPr>
          <w:p w:rsidR="006E6BEA" w:rsidRDefault="006E6BEA">
            <w:pPr>
              <w:pStyle w:val="ConsPlusNormal"/>
              <w:jc w:val="right"/>
            </w:pPr>
            <w:r>
              <w:t>100,2</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131,0</w:t>
            </w:r>
          </w:p>
        </w:tc>
        <w:tc>
          <w:tcPr>
            <w:tcW w:w="1428" w:type="dxa"/>
          </w:tcPr>
          <w:p w:rsidR="006E6BEA" w:rsidRDefault="006E6BEA">
            <w:pPr>
              <w:pStyle w:val="ConsPlusNormal"/>
              <w:jc w:val="right"/>
            </w:pPr>
            <w:r>
              <w:t>136,2</w:t>
            </w:r>
          </w:p>
        </w:tc>
        <w:tc>
          <w:tcPr>
            <w:tcW w:w="1361" w:type="dxa"/>
          </w:tcPr>
          <w:p w:rsidR="006E6BEA" w:rsidRDefault="006E6BEA">
            <w:pPr>
              <w:pStyle w:val="ConsPlusNormal"/>
              <w:jc w:val="right"/>
            </w:pPr>
            <w:r>
              <w:t>141,6</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129,2</w:t>
            </w:r>
          </w:p>
        </w:tc>
        <w:tc>
          <w:tcPr>
            <w:tcW w:w="1428" w:type="dxa"/>
          </w:tcPr>
          <w:p w:rsidR="006E6BEA" w:rsidRDefault="006E6BEA">
            <w:pPr>
              <w:pStyle w:val="ConsPlusNormal"/>
              <w:jc w:val="right"/>
            </w:pPr>
            <w:r>
              <w:t>134,4</w:t>
            </w:r>
          </w:p>
        </w:tc>
        <w:tc>
          <w:tcPr>
            <w:tcW w:w="1361" w:type="dxa"/>
          </w:tcPr>
          <w:p w:rsidR="006E6BEA" w:rsidRDefault="006E6BEA">
            <w:pPr>
              <w:pStyle w:val="ConsPlusNormal"/>
              <w:jc w:val="right"/>
            </w:pPr>
            <w:r>
              <w:t>139,8</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192,8</w:t>
            </w:r>
          </w:p>
        </w:tc>
        <w:tc>
          <w:tcPr>
            <w:tcW w:w="1428" w:type="dxa"/>
          </w:tcPr>
          <w:p w:rsidR="006E6BEA" w:rsidRDefault="006E6BEA">
            <w:pPr>
              <w:pStyle w:val="ConsPlusNormal"/>
              <w:jc w:val="right"/>
            </w:pPr>
            <w:r>
              <w:t>200,5</w:t>
            </w:r>
          </w:p>
        </w:tc>
        <w:tc>
          <w:tcPr>
            <w:tcW w:w="1361" w:type="dxa"/>
          </w:tcPr>
          <w:p w:rsidR="006E6BEA" w:rsidRDefault="006E6BEA">
            <w:pPr>
              <w:pStyle w:val="ConsPlusNormal"/>
              <w:jc w:val="right"/>
            </w:pPr>
            <w:r>
              <w:t>208,5</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96,3</w:t>
            </w:r>
          </w:p>
        </w:tc>
        <w:tc>
          <w:tcPr>
            <w:tcW w:w="1428" w:type="dxa"/>
          </w:tcPr>
          <w:p w:rsidR="006E6BEA" w:rsidRDefault="006E6BEA">
            <w:pPr>
              <w:pStyle w:val="ConsPlusNormal"/>
              <w:jc w:val="right"/>
            </w:pPr>
            <w:r>
              <w:t>100,2</w:t>
            </w:r>
          </w:p>
        </w:tc>
        <w:tc>
          <w:tcPr>
            <w:tcW w:w="1361" w:type="dxa"/>
          </w:tcPr>
          <w:p w:rsidR="006E6BEA" w:rsidRDefault="006E6BEA">
            <w:pPr>
              <w:pStyle w:val="ConsPlusNormal"/>
              <w:jc w:val="right"/>
            </w:pPr>
            <w:r>
              <w:t>104,2</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167,1</w:t>
            </w:r>
          </w:p>
        </w:tc>
        <w:tc>
          <w:tcPr>
            <w:tcW w:w="1428" w:type="dxa"/>
          </w:tcPr>
          <w:p w:rsidR="006E6BEA" w:rsidRDefault="006E6BEA">
            <w:pPr>
              <w:pStyle w:val="ConsPlusNormal"/>
              <w:jc w:val="right"/>
            </w:pPr>
            <w:r>
              <w:t>173,8</w:t>
            </w:r>
          </w:p>
        </w:tc>
        <w:tc>
          <w:tcPr>
            <w:tcW w:w="1361" w:type="dxa"/>
          </w:tcPr>
          <w:p w:rsidR="006E6BEA" w:rsidRDefault="006E6BEA">
            <w:pPr>
              <w:pStyle w:val="ConsPlusNormal"/>
              <w:jc w:val="right"/>
            </w:pPr>
            <w:r>
              <w:t>180,8</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790,8</w:t>
            </w:r>
          </w:p>
        </w:tc>
        <w:tc>
          <w:tcPr>
            <w:tcW w:w="1428" w:type="dxa"/>
          </w:tcPr>
          <w:p w:rsidR="006E6BEA" w:rsidRDefault="006E6BEA">
            <w:pPr>
              <w:pStyle w:val="ConsPlusNormal"/>
              <w:jc w:val="right"/>
            </w:pPr>
            <w:r>
              <w:t>822,4</w:t>
            </w:r>
          </w:p>
        </w:tc>
        <w:tc>
          <w:tcPr>
            <w:tcW w:w="1361" w:type="dxa"/>
          </w:tcPr>
          <w:p w:rsidR="006E6BEA" w:rsidRDefault="006E6BEA">
            <w:pPr>
              <w:pStyle w:val="ConsPlusNormal"/>
              <w:jc w:val="right"/>
            </w:pPr>
            <w:r>
              <w:t>855,3</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893,4</w:t>
            </w:r>
          </w:p>
        </w:tc>
        <w:tc>
          <w:tcPr>
            <w:tcW w:w="1428" w:type="dxa"/>
          </w:tcPr>
          <w:p w:rsidR="006E6BEA" w:rsidRDefault="006E6BEA">
            <w:pPr>
              <w:pStyle w:val="ConsPlusNormal"/>
              <w:jc w:val="right"/>
            </w:pPr>
            <w:r>
              <w:t>929,1</w:t>
            </w:r>
          </w:p>
        </w:tc>
        <w:tc>
          <w:tcPr>
            <w:tcW w:w="1361" w:type="dxa"/>
          </w:tcPr>
          <w:p w:rsidR="006E6BEA" w:rsidRDefault="006E6BEA">
            <w:pPr>
              <w:pStyle w:val="ConsPlusNormal"/>
              <w:jc w:val="right"/>
            </w:pPr>
            <w:r>
              <w:t>966,2</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179,2</w:t>
            </w:r>
          </w:p>
        </w:tc>
        <w:tc>
          <w:tcPr>
            <w:tcW w:w="1428" w:type="dxa"/>
          </w:tcPr>
          <w:p w:rsidR="006E6BEA" w:rsidRDefault="006E6BEA">
            <w:pPr>
              <w:pStyle w:val="ConsPlusNormal"/>
              <w:jc w:val="right"/>
            </w:pPr>
            <w:r>
              <w:t>186,4</w:t>
            </w:r>
          </w:p>
        </w:tc>
        <w:tc>
          <w:tcPr>
            <w:tcW w:w="1361" w:type="dxa"/>
          </w:tcPr>
          <w:p w:rsidR="006E6BEA" w:rsidRDefault="006E6BEA">
            <w:pPr>
              <w:pStyle w:val="ConsPlusNormal"/>
              <w:jc w:val="right"/>
            </w:pPr>
            <w:r>
              <w:t>193,9</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48,3</w:t>
            </w:r>
          </w:p>
        </w:tc>
        <w:tc>
          <w:tcPr>
            <w:tcW w:w="1428" w:type="dxa"/>
          </w:tcPr>
          <w:p w:rsidR="006E6BEA" w:rsidRDefault="006E6BEA">
            <w:pPr>
              <w:pStyle w:val="ConsPlusNormal"/>
              <w:jc w:val="right"/>
            </w:pPr>
            <w:r>
              <w:t>50,2</w:t>
            </w:r>
          </w:p>
        </w:tc>
        <w:tc>
          <w:tcPr>
            <w:tcW w:w="1361" w:type="dxa"/>
          </w:tcPr>
          <w:p w:rsidR="006E6BEA" w:rsidRDefault="006E6BEA">
            <w:pPr>
              <w:pStyle w:val="ConsPlusNormal"/>
              <w:jc w:val="right"/>
            </w:pPr>
            <w:r>
              <w:t>52,2</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678,6</w:t>
            </w:r>
          </w:p>
        </w:tc>
        <w:tc>
          <w:tcPr>
            <w:tcW w:w="1428" w:type="dxa"/>
          </w:tcPr>
          <w:p w:rsidR="006E6BEA" w:rsidRDefault="006E6BEA">
            <w:pPr>
              <w:pStyle w:val="ConsPlusNormal"/>
              <w:jc w:val="right"/>
            </w:pPr>
            <w:r>
              <w:t>705,7</w:t>
            </w:r>
          </w:p>
        </w:tc>
        <w:tc>
          <w:tcPr>
            <w:tcW w:w="1361" w:type="dxa"/>
          </w:tcPr>
          <w:p w:rsidR="006E6BEA" w:rsidRDefault="006E6BEA">
            <w:pPr>
              <w:pStyle w:val="ConsPlusNormal"/>
              <w:jc w:val="right"/>
            </w:pPr>
            <w:r>
              <w:t>733,9</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231,1</w:t>
            </w:r>
          </w:p>
        </w:tc>
        <w:tc>
          <w:tcPr>
            <w:tcW w:w="1428" w:type="dxa"/>
          </w:tcPr>
          <w:p w:rsidR="006E6BEA" w:rsidRDefault="006E6BEA">
            <w:pPr>
              <w:pStyle w:val="ConsPlusNormal"/>
              <w:jc w:val="right"/>
            </w:pPr>
            <w:r>
              <w:t>240,3</w:t>
            </w:r>
          </w:p>
        </w:tc>
        <w:tc>
          <w:tcPr>
            <w:tcW w:w="1361" w:type="dxa"/>
          </w:tcPr>
          <w:p w:rsidR="006E6BEA" w:rsidRDefault="006E6BEA">
            <w:pPr>
              <w:pStyle w:val="ConsPlusNormal"/>
              <w:jc w:val="right"/>
            </w:pPr>
            <w:r>
              <w:t>249,9</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861,4</w:t>
            </w:r>
          </w:p>
        </w:tc>
        <w:tc>
          <w:tcPr>
            <w:tcW w:w="1428" w:type="dxa"/>
          </w:tcPr>
          <w:p w:rsidR="006E6BEA" w:rsidRDefault="006E6BEA">
            <w:pPr>
              <w:pStyle w:val="ConsPlusNormal"/>
              <w:jc w:val="right"/>
            </w:pPr>
            <w:r>
              <w:t>895,9</w:t>
            </w:r>
          </w:p>
        </w:tc>
        <w:tc>
          <w:tcPr>
            <w:tcW w:w="1361" w:type="dxa"/>
          </w:tcPr>
          <w:p w:rsidR="006E6BEA" w:rsidRDefault="006E6BEA">
            <w:pPr>
              <w:pStyle w:val="ConsPlusNormal"/>
              <w:jc w:val="right"/>
            </w:pPr>
            <w:r>
              <w:t>931,7</w:t>
            </w:r>
          </w:p>
        </w:tc>
      </w:tr>
      <w:tr w:rsidR="006E6BEA">
        <w:tc>
          <w:tcPr>
            <w:tcW w:w="541" w:type="dxa"/>
          </w:tcPr>
          <w:p w:rsidR="006E6BEA" w:rsidRDefault="006E6BEA">
            <w:pPr>
              <w:pStyle w:val="ConsPlusNormal"/>
              <w:jc w:val="center"/>
            </w:pPr>
            <w:r>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363,5</w:t>
            </w:r>
          </w:p>
        </w:tc>
        <w:tc>
          <w:tcPr>
            <w:tcW w:w="1428" w:type="dxa"/>
          </w:tcPr>
          <w:p w:rsidR="006E6BEA" w:rsidRDefault="006E6BEA">
            <w:pPr>
              <w:pStyle w:val="ConsPlusNormal"/>
              <w:jc w:val="right"/>
            </w:pPr>
            <w:r>
              <w:t>378,0</w:t>
            </w:r>
          </w:p>
        </w:tc>
        <w:tc>
          <w:tcPr>
            <w:tcW w:w="1361" w:type="dxa"/>
          </w:tcPr>
          <w:p w:rsidR="006E6BEA" w:rsidRDefault="006E6BEA">
            <w:pPr>
              <w:pStyle w:val="ConsPlusNormal"/>
              <w:jc w:val="right"/>
            </w:pPr>
            <w:r>
              <w:t>393,0</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8 443,7</w:t>
            </w:r>
          </w:p>
        </w:tc>
        <w:tc>
          <w:tcPr>
            <w:tcW w:w="1428" w:type="dxa"/>
          </w:tcPr>
          <w:p w:rsidR="006E6BEA" w:rsidRDefault="006E6BEA">
            <w:pPr>
              <w:pStyle w:val="ConsPlusNormal"/>
              <w:jc w:val="right"/>
            </w:pPr>
            <w:r>
              <w:t>8 781,5</w:t>
            </w:r>
          </w:p>
        </w:tc>
        <w:tc>
          <w:tcPr>
            <w:tcW w:w="1361" w:type="dxa"/>
          </w:tcPr>
          <w:p w:rsidR="006E6BEA" w:rsidRDefault="006E6BEA">
            <w:pPr>
              <w:pStyle w:val="ConsPlusNormal"/>
              <w:jc w:val="right"/>
            </w:pPr>
            <w:r>
              <w:t>9 132,9</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21 742,1</w:t>
            </w:r>
          </w:p>
        </w:tc>
        <w:tc>
          <w:tcPr>
            <w:tcW w:w="1428" w:type="dxa"/>
          </w:tcPr>
          <w:p w:rsidR="006E6BEA" w:rsidRDefault="006E6BEA">
            <w:pPr>
              <w:pStyle w:val="ConsPlusNormal"/>
              <w:jc w:val="right"/>
            </w:pPr>
            <w:r>
              <w:t>22 611,8</w:t>
            </w:r>
          </w:p>
        </w:tc>
        <w:tc>
          <w:tcPr>
            <w:tcW w:w="1361" w:type="dxa"/>
          </w:tcPr>
          <w:p w:rsidR="006E6BEA" w:rsidRDefault="006E6BEA">
            <w:pPr>
              <w:pStyle w:val="ConsPlusNormal"/>
              <w:jc w:val="right"/>
            </w:pPr>
            <w:r>
              <w:t>23 516,2</w:t>
            </w:r>
          </w:p>
        </w:tc>
      </w:tr>
    </w:tbl>
    <w:p w:rsidR="006E6BEA" w:rsidRDefault="006E6BEA">
      <w:pPr>
        <w:pStyle w:val="ConsPlusNormal"/>
        <w:ind w:firstLine="540"/>
        <w:jc w:val="both"/>
      </w:pPr>
    </w:p>
    <w:p w:rsidR="006E6BEA" w:rsidRDefault="006E6BEA">
      <w:pPr>
        <w:pStyle w:val="ConsPlusNormal"/>
        <w:jc w:val="right"/>
        <w:outlineLvl w:val="1"/>
      </w:pPr>
      <w:r>
        <w:t>Таблица 74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субвенции из областного бюджета бюджетам муниципальных</w:t>
      </w:r>
    </w:p>
    <w:p w:rsidR="006E6BEA" w:rsidRDefault="006E6BEA">
      <w:pPr>
        <w:pStyle w:val="ConsPlusTitle"/>
        <w:jc w:val="center"/>
      </w:pPr>
      <w:r>
        <w:t>районов и городских округов Воронежской области</w:t>
      </w:r>
    </w:p>
    <w:p w:rsidR="006E6BEA" w:rsidRDefault="006E6BEA">
      <w:pPr>
        <w:pStyle w:val="ConsPlusTitle"/>
        <w:jc w:val="center"/>
      </w:pPr>
      <w:r>
        <w:t>для осуществления отдельных государственных полномочий</w:t>
      </w:r>
    </w:p>
    <w:p w:rsidR="006E6BEA" w:rsidRDefault="006E6BEA">
      <w:pPr>
        <w:pStyle w:val="ConsPlusTitle"/>
        <w:jc w:val="center"/>
      </w:pPr>
      <w:r>
        <w:t>Воронежской области по организации и осуществлению</w:t>
      </w:r>
    </w:p>
    <w:p w:rsidR="006E6BEA" w:rsidRDefault="006E6BEA">
      <w:pPr>
        <w:pStyle w:val="ConsPlusTitle"/>
        <w:jc w:val="center"/>
      </w:pPr>
      <w:r>
        <w:t>деятельности по опеке и попечительству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2 427,0</w:t>
            </w:r>
          </w:p>
        </w:tc>
        <w:tc>
          <w:tcPr>
            <w:tcW w:w="1428" w:type="dxa"/>
          </w:tcPr>
          <w:p w:rsidR="006E6BEA" w:rsidRDefault="006E6BEA">
            <w:pPr>
              <w:pStyle w:val="ConsPlusNormal"/>
              <w:jc w:val="right"/>
            </w:pPr>
            <w:r>
              <w:t>2 522,0</w:t>
            </w:r>
          </w:p>
        </w:tc>
        <w:tc>
          <w:tcPr>
            <w:tcW w:w="1361" w:type="dxa"/>
          </w:tcPr>
          <w:p w:rsidR="006E6BEA" w:rsidRDefault="006E6BEA">
            <w:pPr>
              <w:pStyle w:val="ConsPlusNormal"/>
              <w:jc w:val="right"/>
            </w:pPr>
            <w:r>
              <w:t>2 621,0</w:t>
            </w:r>
          </w:p>
        </w:tc>
      </w:tr>
      <w:tr w:rsidR="006E6BEA">
        <w:tc>
          <w:tcPr>
            <w:tcW w:w="541" w:type="dxa"/>
          </w:tcPr>
          <w:p w:rsidR="006E6BEA" w:rsidRDefault="006E6BEA">
            <w:pPr>
              <w:pStyle w:val="ConsPlusNormal"/>
              <w:jc w:val="center"/>
            </w:pPr>
            <w:r>
              <w:lastRenderedPageBreak/>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4 247,0</w:t>
            </w:r>
          </w:p>
        </w:tc>
        <w:tc>
          <w:tcPr>
            <w:tcW w:w="1428" w:type="dxa"/>
          </w:tcPr>
          <w:p w:rsidR="006E6BEA" w:rsidRDefault="006E6BEA">
            <w:pPr>
              <w:pStyle w:val="ConsPlusNormal"/>
              <w:jc w:val="right"/>
            </w:pPr>
            <w:r>
              <w:t>4 413,0</w:t>
            </w:r>
          </w:p>
        </w:tc>
        <w:tc>
          <w:tcPr>
            <w:tcW w:w="1361" w:type="dxa"/>
          </w:tcPr>
          <w:p w:rsidR="006E6BEA" w:rsidRDefault="006E6BEA">
            <w:pPr>
              <w:pStyle w:val="ConsPlusNormal"/>
              <w:jc w:val="right"/>
            </w:pPr>
            <w:r>
              <w:t>4 587,0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4 247,0</w:t>
            </w:r>
          </w:p>
        </w:tc>
        <w:tc>
          <w:tcPr>
            <w:tcW w:w="1428" w:type="dxa"/>
          </w:tcPr>
          <w:p w:rsidR="006E6BEA" w:rsidRDefault="006E6BEA">
            <w:pPr>
              <w:pStyle w:val="ConsPlusNormal"/>
              <w:jc w:val="right"/>
            </w:pPr>
            <w:r>
              <w:t>4 413,0</w:t>
            </w:r>
          </w:p>
        </w:tc>
        <w:tc>
          <w:tcPr>
            <w:tcW w:w="1361" w:type="dxa"/>
          </w:tcPr>
          <w:p w:rsidR="006E6BEA" w:rsidRDefault="006E6BEA">
            <w:pPr>
              <w:pStyle w:val="ConsPlusNormal"/>
              <w:jc w:val="right"/>
            </w:pPr>
            <w:r>
              <w:t>4 587,0</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2 427,0</w:t>
            </w:r>
          </w:p>
        </w:tc>
        <w:tc>
          <w:tcPr>
            <w:tcW w:w="1428" w:type="dxa"/>
          </w:tcPr>
          <w:p w:rsidR="006E6BEA" w:rsidRDefault="006E6BEA">
            <w:pPr>
              <w:pStyle w:val="ConsPlusNormal"/>
              <w:jc w:val="right"/>
            </w:pPr>
            <w:r>
              <w:t>2 522,0</w:t>
            </w:r>
          </w:p>
        </w:tc>
        <w:tc>
          <w:tcPr>
            <w:tcW w:w="1361" w:type="dxa"/>
          </w:tcPr>
          <w:p w:rsidR="006E6BEA" w:rsidRDefault="006E6BEA">
            <w:pPr>
              <w:pStyle w:val="ConsPlusNormal"/>
              <w:jc w:val="right"/>
            </w:pPr>
            <w:r>
              <w:t>2 621,0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2 427,0</w:t>
            </w:r>
          </w:p>
        </w:tc>
        <w:tc>
          <w:tcPr>
            <w:tcW w:w="1428" w:type="dxa"/>
          </w:tcPr>
          <w:p w:rsidR="006E6BEA" w:rsidRDefault="006E6BEA">
            <w:pPr>
              <w:pStyle w:val="ConsPlusNormal"/>
              <w:jc w:val="right"/>
            </w:pPr>
            <w:r>
              <w:t>2 522,0</w:t>
            </w:r>
          </w:p>
        </w:tc>
        <w:tc>
          <w:tcPr>
            <w:tcW w:w="1361" w:type="dxa"/>
          </w:tcPr>
          <w:p w:rsidR="006E6BEA" w:rsidRDefault="006E6BEA">
            <w:pPr>
              <w:pStyle w:val="ConsPlusNormal"/>
              <w:jc w:val="right"/>
            </w:pPr>
            <w:r>
              <w:t>2 621,0</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2 427,0</w:t>
            </w:r>
          </w:p>
        </w:tc>
        <w:tc>
          <w:tcPr>
            <w:tcW w:w="1428" w:type="dxa"/>
          </w:tcPr>
          <w:p w:rsidR="006E6BEA" w:rsidRDefault="006E6BEA">
            <w:pPr>
              <w:pStyle w:val="ConsPlusNormal"/>
              <w:jc w:val="right"/>
            </w:pPr>
            <w:r>
              <w:t>2 522,0</w:t>
            </w:r>
          </w:p>
        </w:tc>
        <w:tc>
          <w:tcPr>
            <w:tcW w:w="1361" w:type="dxa"/>
          </w:tcPr>
          <w:p w:rsidR="006E6BEA" w:rsidRDefault="006E6BEA">
            <w:pPr>
              <w:pStyle w:val="ConsPlusNormal"/>
              <w:jc w:val="right"/>
            </w:pPr>
            <w:r>
              <w:t>2 621,0</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4 247,0</w:t>
            </w:r>
          </w:p>
        </w:tc>
        <w:tc>
          <w:tcPr>
            <w:tcW w:w="1428" w:type="dxa"/>
          </w:tcPr>
          <w:p w:rsidR="006E6BEA" w:rsidRDefault="006E6BEA">
            <w:pPr>
              <w:pStyle w:val="ConsPlusNormal"/>
              <w:jc w:val="right"/>
            </w:pPr>
            <w:r>
              <w:t>4 413,0</w:t>
            </w:r>
          </w:p>
        </w:tc>
        <w:tc>
          <w:tcPr>
            <w:tcW w:w="1361" w:type="dxa"/>
          </w:tcPr>
          <w:p w:rsidR="006E6BEA" w:rsidRDefault="006E6BEA">
            <w:pPr>
              <w:pStyle w:val="ConsPlusNormal"/>
              <w:jc w:val="right"/>
            </w:pPr>
            <w:r>
              <w:t>4 587,0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3 034,0</w:t>
            </w:r>
          </w:p>
        </w:tc>
        <w:tc>
          <w:tcPr>
            <w:tcW w:w="1428" w:type="dxa"/>
          </w:tcPr>
          <w:p w:rsidR="006E6BEA" w:rsidRDefault="006E6BEA">
            <w:pPr>
              <w:pStyle w:val="ConsPlusNormal"/>
              <w:jc w:val="right"/>
            </w:pPr>
            <w:r>
              <w:t>3 152,0</w:t>
            </w:r>
          </w:p>
        </w:tc>
        <w:tc>
          <w:tcPr>
            <w:tcW w:w="1361" w:type="dxa"/>
          </w:tcPr>
          <w:p w:rsidR="006E6BEA" w:rsidRDefault="006E6BEA">
            <w:pPr>
              <w:pStyle w:val="ConsPlusNormal"/>
              <w:jc w:val="right"/>
            </w:pPr>
            <w:r>
              <w:t>3 276,0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1 213,0</w:t>
            </w:r>
          </w:p>
        </w:tc>
        <w:tc>
          <w:tcPr>
            <w:tcW w:w="1428" w:type="dxa"/>
          </w:tcPr>
          <w:p w:rsidR="006E6BEA" w:rsidRDefault="006E6BEA">
            <w:pPr>
              <w:pStyle w:val="ConsPlusNormal"/>
              <w:jc w:val="right"/>
            </w:pPr>
            <w:r>
              <w:t>1 261,0</w:t>
            </w:r>
          </w:p>
        </w:tc>
        <w:tc>
          <w:tcPr>
            <w:tcW w:w="1361" w:type="dxa"/>
          </w:tcPr>
          <w:p w:rsidR="006E6BEA" w:rsidRDefault="006E6BEA">
            <w:pPr>
              <w:pStyle w:val="ConsPlusNormal"/>
              <w:jc w:val="right"/>
            </w:pPr>
            <w:r>
              <w:t>1 311,0</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2 427,0</w:t>
            </w:r>
          </w:p>
        </w:tc>
        <w:tc>
          <w:tcPr>
            <w:tcW w:w="1428" w:type="dxa"/>
          </w:tcPr>
          <w:p w:rsidR="006E6BEA" w:rsidRDefault="006E6BEA">
            <w:pPr>
              <w:pStyle w:val="ConsPlusNormal"/>
              <w:jc w:val="right"/>
            </w:pPr>
            <w:r>
              <w:t>2 522,0</w:t>
            </w:r>
          </w:p>
        </w:tc>
        <w:tc>
          <w:tcPr>
            <w:tcW w:w="1361" w:type="dxa"/>
          </w:tcPr>
          <w:p w:rsidR="006E6BEA" w:rsidRDefault="006E6BEA">
            <w:pPr>
              <w:pStyle w:val="ConsPlusNormal"/>
              <w:jc w:val="right"/>
            </w:pPr>
            <w:r>
              <w:t>2 621,0</w:t>
            </w:r>
          </w:p>
        </w:tc>
      </w:tr>
      <w:tr w:rsidR="006E6BEA">
        <w:tc>
          <w:tcPr>
            <w:tcW w:w="541" w:type="dxa"/>
          </w:tcPr>
          <w:p w:rsidR="006E6BEA" w:rsidRDefault="006E6BEA">
            <w:pPr>
              <w:pStyle w:val="ConsPlusNormal"/>
              <w:jc w:val="center"/>
            </w:pPr>
            <w:r>
              <w:lastRenderedPageBreak/>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1 820,0</w:t>
            </w:r>
          </w:p>
        </w:tc>
        <w:tc>
          <w:tcPr>
            <w:tcW w:w="1428" w:type="dxa"/>
          </w:tcPr>
          <w:p w:rsidR="006E6BEA" w:rsidRDefault="006E6BEA">
            <w:pPr>
              <w:pStyle w:val="ConsPlusNormal"/>
              <w:jc w:val="right"/>
            </w:pPr>
            <w:r>
              <w:t>1 891,0</w:t>
            </w:r>
          </w:p>
        </w:tc>
        <w:tc>
          <w:tcPr>
            <w:tcW w:w="1361" w:type="dxa"/>
          </w:tcPr>
          <w:p w:rsidR="006E6BEA" w:rsidRDefault="006E6BEA">
            <w:pPr>
              <w:pStyle w:val="ConsPlusNormal"/>
              <w:jc w:val="right"/>
            </w:pPr>
            <w:r>
              <w:t>1 966,0</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34 584,0</w:t>
            </w:r>
          </w:p>
        </w:tc>
        <w:tc>
          <w:tcPr>
            <w:tcW w:w="1428" w:type="dxa"/>
          </w:tcPr>
          <w:p w:rsidR="006E6BEA" w:rsidRDefault="006E6BEA">
            <w:pPr>
              <w:pStyle w:val="ConsPlusNormal"/>
              <w:jc w:val="right"/>
            </w:pPr>
            <w:r>
              <w:t>35 938,0</w:t>
            </w:r>
          </w:p>
        </w:tc>
        <w:tc>
          <w:tcPr>
            <w:tcW w:w="1361" w:type="dxa"/>
          </w:tcPr>
          <w:p w:rsidR="006E6BEA" w:rsidRDefault="006E6BEA">
            <w:pPr>
              <w:pStyle w:val="ConsPlusNormal"/>
              <w:jc w:val="right"/>
            </w:pPr>
            <w:r>
              <w:t>37 349,0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Нераспределенный объем</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12,0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98 283,0</w:t>
            </w:r>
          </w:p>
        </w:tc>
        <w:tc>
          <w:tcPr>
            <w:tcW w:w="1428" w:type="dxa"/>
          </w:tcPr>
          <w:p w:rsidR="006E6BEA" w:rsidRDefault="006E6BEA">
            <w:pPr>
              <w:pStyle w:val="ConsPlusNormal"/>
              <w:jc w:val="right"/>
            </w:pPr>
            <w:r>
              <w:t>102 145,0</w:t>
            </w:r>
          </w:p>
        </w:tc>
        <w:tc>
          <w:tcPr>
            <w:tcW w:w="1361" w:type="dxa"/>
          </w:tcPr>
          <w:p w:rsidR="006E6BEA" w:rsidRDefault="006E6BEA">
            <w:pPr>
              <w:pStyle w:val="ConsPlusNormal"/>
              <w:jc w:val="right"/>
            </w:pPr>
            <w:r>
              <w:t>106 160,0</w:t>
            </w:r>
          </w:p>
        </w:tc>
      </w:tr>
    </w:tbl>
    <w:p w:rsidR="006E6BEA" w:rsidRDefault="006E6BEA">
      <w:pPr>
        <w:pStyle w:val="ConsPlusNormal"/>
        <w:ind w:firstLine="540"/>
        <w:jc w:val="both"/>
      </w:pPr>
    </w:p>
    <w:p w:rsidR="006E6BEA" w:rsidRDefault="006E6BEA">
      <w:pPr>
        <w:pStyle w:val="ConsPlusNormal"/>
        <w:jc w:val="right"/>
        <w:outlineLvl w:val="1"/>
      </w:pPr>
      <w:r>
        <w:t>Таблица 75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единой субвенции из областного бюджета бюджетам</w:t>
      </w:r>
    </w:p>
    <w:p w:rsidR="006E6BEA" w:rsidRDefault="006E6BEA">
      <w:pPr>
        <w:pStyle w:val="ConsPlusTitle"/>
        <w:jc w:val="center"/>
      </w:pPr>
      <w:r>
        <w:t>муниципальных районов и городских округов Воронежской</w:t>
      </w:r>
    </w:p>
    <w:p w:rsidR="006E6BEA" w:rsidRDefault="006E6BEA">
      <w:pPr>
        <w:pStyle w:val="ConsPlusTitle"/>
        <w:jc w:val="center"/>
      </w:pPr>
      <w:r>
        <w:t>области для осуществления отдельных государственных</w:t>
      </w:r>
    </w:p>
    <w:p w:rsidR="006E6BEA" w:rsidRDefault="006E6BEA">
      <w:pPr>
        <w:pStyle w:val="ConsPlusTitle"/>
        <w:jc w:val="center"/>
      </w:pPr>
      <w:r>
        <w:t>полномочий Воронежской области по оказанию мер социальной</w:t>
      </w:r>
    </w:p>
    <w:p w:rsidR="006E6BEA" w:rsidRDefault="006E6BEA">
      <w:pPr>
        <w:pStyle w:val="ConsPlusTitle"/>
        <w:jc w:val="center"/>
      </w:pPr>
      <w:r>
        <w:t>поддержки семьям, взявшим на воспитание детей-сирот и детей,</w:t>
      </w:r>
    </w:p>
    <w:p w:rsidR="006E6BEA" w:rsidRDefault="006E6BEA">
      <w:pPr>
        <w:pStyle w:val="ConsPlusTitle"/>
        <w:jc w:val="center"/>
      </w:pPr>
      <w:r>
        <w:t>оставшихся без попечения родителей,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15 786,0</w:t>
            </w:r>
          </w:p>
        </w:tc>
        <w:tc>
          <w:tcPr>
            <w:tcW w:w="1428" w:type="dxa"/>
          </w:tcPr>
          <w:p w:rsidR="006E6BEA" w:rsidRDefault="006E6BEA">
            <w:pPr>
              <w:pStyle w:val="ConsPlusNormal"/>
              <w:jc w:val="right"/>
            </w:pPr>
            <w:r>
              <w:t>16 418,0</w:t>
            </w:r>
          </w:p>
        </w:tc>
        <w:tc>
          <w:tcPr>
            <w:tcW w:w="1361" w:type="dxa"/>
          </w:tcPr>
          <w:p w:rsidR="006E6BEA" w:rsidRDefault="006E6BEA">
            <w:pPr>
              <w:pStyle w:val="ConsPlusNormal"/>
              <w:jc w:val="right"/>
            </w:pPr>
            <w:r>
              <w:t>17 074,0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21 702,0</w:t>
            </w:r>
          </w:p>
        </w:tc>
        <w:tc>
          <w:tcPr>
            <w:tcW w:w="1428" w:type="dxa"/>
          </w:tcPr>
          <w:p w:rsidR="006E6BEA" w:rsidRDefault="006E6BEA">
            <w:pPr>
              <w:pStyle w:val="ConsPlusNormal"/>
              <w:jc w:val="right"/>
            </w:pPr>
            <w:r>
              <w:t>22 569,0</w:t>
            </w:r>
          </w:p>
        </w:tc>
        <w:tc>
          <w:tcPr>
            <w:tcW w:w="1361" w:type="dxa"/>
          </w:tcPr>
          <w:p w:rsidR="006E6BEA" w:rsidRDefault="006E6BEA">
            <w:pPr>
              <w:pStyle w:val="ConsPlusNormal"/>
              <w:jc w:val="right"/>
            </w:pPr>
            <w:r>
              <w:t>23 473,0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11 267,0</w:t>
            </w:r>
          </w:p>
        </w:tc>
        <w:tc>
          <w:tcPr>
            <w:tcW w:w="1428" w:type="dxa"/>
          </w:tcPr>
          <w:p w:rsidR="006E6BEA" w:rsidRDefault="006E6BEA">
            <w:pPr>
              <w:pStyle w:val="ConsPlusNormal"/>
              <w:jc w:val="right"/>
            </w:pPr>
            <w:r>
              <w:t>11 717,0</w:t>
            </w:r>
          </w:p>
        </w:tc>
        <w:tc>
          <w:tcPr>
            <w:tcW w:w="1361" w:type="dxa"/>
          </w:tcPr>
          <w:p w:rsidR="006E6BEA" w:rsidRDefault="006E6BEA">
            <w:pPr>
              <w:pStyle w:val="ConsPlusNormal"/>
              <w:jc w:val="right"/>
            </w:pPr>
            <w:r>
              <w:t>12 186,0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17 088,0</w:t>
            </w:r>
          </w:p>
        </w:tc>
        <w:tc>
          <w:tcPr>
            <w:tcW w:w="1428" w:type="dxa"/>
          </w:tcPr>
          <w:p w:rsidR="006E6BEA" w:rsidRDefault="006E6BEA">
            <w:pPr>
              <w:pStyle w:val="ConsPlusNormal"/>
              <w:jc w:val="right"/>
            </w:pPr>
            <w:r>
              <w:t>17 772,0</w:t>
            </w:r>
          </w:p>
        </w:tc>
        <w:tc>
          <w:tcPr>
            <w:tcW w:w="1361" w:type="dxa"/>
          </w:tcPr>
          <w:p w:rsidR="006E6BEA" w:rsidRDefault="006E6BEA">
            <w:pPr>
              <w:pStyle w:val="ConsPlusNormal"/>
              <w:jc w:val="right"/>
            </w:pPr>
            <w:r>
              <w:t>18 482,0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16 166,0</w:t>
            </w:r>
          </w:p>
        </w:tc>
        <w:tc>
          <w:tcPr>
            <w:tcW w:w="1428" w:type="dxa"/>
          </w:tcPr>
          <w:p w:rsidR="006E6BEA" w:rsidRDefault="006E6BEA">
            <w:pPr>
              <w:pStyle w:val="ConsPlusNormal"/>
              <w:jc w:val="right"/>
            </w:pPr>
            <w:r>
              <w:t>16 812,0</w:t>
            </w:r>
          </w:p>
        </w:tc>
        <w:tc>
          <w:tcPr>
            <w:tcW w:w="1361" w:type="dxa"/>
          </w:tcPr>
          <w:p w:rsidR="006E6BEA" w:rsidRDefault="006E6BEA">
            <w:pPr>
              <w:pStyle w:val="ConsPlusNormal"/>
              <w:jc w:val="right"/>
            </w:pPr>
            <w:r>
              <w:t>17 486,0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16 116,0</w:t>
            </w:r>
          </w:p>
        </w:tc>
        <w:tc>
          <w:tcPr>
            <w:tcW w:w="1428" w:type="dxa"/>
          </w:tcPr>
          <w:p w:rsidR="006E6BEA" w:rsidRDefault="006E6BEA">
            <w:pPr>
              <w:pStyle w:val="ConsPlusNormal"/>
              <w:jc w:val="right"/>
            </w:pPr>
            <w:r>
              <w:t>16 760,0</w:t>
            </w:r>
          </w:p>
        </w:tc>
        <w:tc>
          <w:tcPr>
            <w:tcW w:w="1361" w:type="dxa"/>
          </w:tcPr>
          <w:p w:rsidR="006E6BEA" w:rsidRDefault="006E6BEA">
            <w:pPr>
              <w:pStyle w:val="ConsPlusNormal"/>
              <w:jc w:val="right"/>
            </w:pPr>
            <w:r>
              <w:t>17 430,0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11 262,0</w:t>
            </w:r>
          </w:p>
        </w:tc>
        <w:tc>
          <w:tcPr>
            <w:tcW w:w="1428" w:type="dxa"/>
          </w:tcPr>
          <w:p w:rsidR="006E6BEA" w:rsidRDefault="006E6BEA">
            <w:pPr>
              <w:pStyle w:val="ConsPlusNormal"/>
              <w:jc w:val="right"/>
            </w:pPr>
            <w:r>
              <w:t>11 712,0</w:t>
            </w:r>
          </w:p>
        </w:tc>
        <w:tc>
          <w:tcPr>
            <w:tcW w:w="1361" w:type="dxa"/>
          </w:tcPr>
          <w:p w:rsidR="006E6BEA" w:rsidRDefault="006E6BEA">
            <w:pPr>
              <w:pStyle w:val="ConsPlusNormal"/>
              <w:jc w:val="right"/>
            </w:pPr>
            <w:r>
              <w:t>12 181,0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14 358,0</w:t>
            </w:r>
          </w:p>
        </w:tc>
        <w:tc>
          <w:tcPr>
            <w:tcW w:w="1428" w:type="dxa"/>
          </w:tcPr>
          <w:p w:rsidR="006E6BEA" w:rsidRDefault="006E6BEA">
            <w:pPr>
              <w:pStyle w:val="ConsPlusNormal"/>
              <w:jc w:val="right"/>
            </w:pPr>
            <w:r>
              <w:t>14 932,0</w:t>
            </w:r>
          </w:p>
        </w:tc>
        <w:tc>
          <w:tcPr>
            <w:tcW w:w="1361" w:type="dxa"/>
          </w:tcPr>
          <w:p w:rsidR="006E6BEA" w:rsidRDefault="006E6BEA">
            <w:pPr>
              <w:pStyle w:val="ConsPlusNormal"/>
              <w:jc w:val="right"/>
            </w:pPr>
            <w:r>
              <w:t>15 530,0</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23 009,0</w:t>
            </w:r>
          </w:p>
        </w:tc>
        <w:tc>
          <w:tcPr>
            <w:tcW w:w="1428" w:type="dxa"/>
          </w:tcPr>
          <w:p w:rsidR="006E6BEA" w:rsidRDefault="006E6BEA">
            <w:pPr>
              <w:pStyle w:val="ConsPlusNormal"/>
              <w:jc w:val="right"/>
            </w:pPr>
            <w:r>
              <w:t>23 929,0</w:t>
            </w:r>
          </w:p>
        </w:tc>
        <w:tc>
          <w:tcPr>
            <w:tcW w:w="1361" w:type="dxa"/>
          </w:tcPr>
          <w:p w:rsidR="006E6BEA" w:rsidRDefault="006E6BEA">
            <w:pPr>
              <w:pStyle w:val="ConsPlusNormal"/>
              <w:jc w:val="right"/>
            </w:pPr>
            <w:r>
              <w:t>24 886,0</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8 128,0</w:t>
            </w:r>
          </w:p>
        </w:tc>
        <w:tc>
          <w:tcPr>
            <w:tcW w:w="1428" w:type="dxa"/>
          </w:tcPr>
          <w:p w:rsidR="006E6BEA" w:rsidRDefault="006E6BEA">
            <w:pPr>
              <w:pStyle w:val="ConsPlusNormal"/>
              <w:jc w:val="right"/>
            </w:pPr>
            <w:r>
              <w:t>8 453,0</w:t>
            </w:r>
          </w:p>
        </w:tc>
        <w:tc>
          <w:tcPr>
            <w:tcW w:w="1361" w:type="dxa"/>
          </w:tcPr>
          <w:p w:rsidR="006E6BEA" w:rsidRDefault="006E6BEA">
            <w:pPr>
              <w:pStyle w:val="ConsPlusNormal"/>
              <w:jc w:val="right"/>
            </w:pPr>
            <w:r>
              <w:t>8 792,0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12 988,0</w:t>
            </w:r>
          </w:p>
        </w:tc>
        <w:tc>
          <w:tcPr>
            <w:tcW w:w="1428" w:type="dxa"/>
          </w:tcPr>
          <w:p w:rsidR="006E6BEA" w:rsidRDefault="006E6BEA">
            <w:pPr>
              <w:pStyle w:val="ConsPlusNormal"/>
              <w:jc w:val="right"/>
            </w:pPr>
            <w:r>
              <w:t>13 507,0</w:t>
            </w:r>
          </w:p>
        </w:tc>
        <w:tc>
          <w:tcPr>
            <w:tcW w:w="1361" w:type="dxa"/>
          </w:tcPr>
          <w:p w:rsidR="006E6BEA" w:rsidRDefault="006E6BEA">
            <w:pPr>
              <w:pStyle w:val="ConsPlusNormal"/>
              <w:jc w:val="right"/>
            </w:pPr>
            <w:r>
              <w:t>14 048,0</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17 772,0</w:t>
            </w:r>
          </w:p>
        </w:tc>
        <w:tc>
          <w:tcPr>
            <w:tcW w:w="1428" w:type="dxa"/>
          </w:tcPr>
          <w:p w:rsidR="006E6BEA" w:rsidRDefault="006E6BEA">
            <w:pPr>
              <w:pStyle w:val="ConsPlusNormal"/>
              <w:jc w:val="right"/>
            </w:pPr>
            <w:r>
              <w:t>18 482,0</w:t>
            </w:r>
          </w:p>
        </w:tc>
        <w:tc>
          <w:tcPr>
            <w:tcW w:w="1361" w:type="dxa"/>
          </w:tcPr>
          <w:p w:rsidR="006E6BEA" w:rsidRDefault="006E6BEA">
            <w:pPr>
              <w:pStyle w:val="ConsPlusNormal"/>
              <w:jc w:val="right"/>
            </w:pPr>
            <w:r>
              <w:t>19 222,0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53 776,0</w:t>
            </w:r>
          </w:p>
        </w:tc>
        <w:tc>
          <w:tcPr>
            <w:tcW w:w="1428" w:type="dxa"/>
          </w:tcPr>
          <w:p w:rsidR="006E6BEA" w:rsidRDefault="006E6BEA">
            <w:pPr>
              <w:pStyle w:val="ConsPlusNormal"/>
              <w:jc w:val="right"/>
            </w:pPr>
            <w:r>
              <w:t>55 926,0</w:t>
            </w:r>
          </w:p>
        </w:tc>
        <w:tc>
          <w:tcPr>
            <w:tcW w:w="1361" w:type="dxa"/>
          </w:tcPr>
          <w:p w:rsidR="006E6BEA" w:rsidRDefault="006E6BEA">
            <w:pPr>
              <w:pStyle w:val="ConsPlusNormal"/>
              <w:jc w:val="right"/>
            </w:pPr>
            <w:r>
              <w:t>58 166,0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15 640,0</w:t>
            </w:r>
          </w:p>
        </w:tc>
        <w:tc>
          <w:tcPr>
            <w:tcW w:w="1428" w:type="dxa"/>
          </w:tcPr>
          <w:p w:rsidR="006E6BEA" w:rsidRDefault="006E6BEA">
            <w:pPr>
              <w:pStyle w:val="ConsPlusNormal"/>
              <w:jc w:val="right"/>
            </w:pPr>
            <w:r>
              <w:t>16 265,0</w:t>
            </w:r>
          </w:p>
        </w:tc>
        <w:tc>
          <w:tcPr>
            <w:tcW w:w="1361" w:type="dxa"/>
          </w:tcPr>
          <w:p w:rsidR="006E6BEA" w:rsidRDefault="006E6BEA">
            <w:pPr>
              <w:pStyle w:val="ConsPlusNormal"/>
              <w:jc w:val="right"/>
            </w:pPr>
            <w:r>
              <w:t>16 917,0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35 261,0</w:t>
            </w:r>
          </w:p>
        </w:tc>
        <w:tc>
          <w:tcPr>
            <w:tcW w:w="1428" w:type="dxa"/>
          </w:tcPr>
          <w:p w:rsidR="006E6BEA" w:rsidRDefault="006E6BEA">
            <w:pPr>
              <w:pStyle w:val="ConsPlusNormal"/>
              <w:jc w:val="right"/>
            </w:pPr>
            <w:r>
              <w:t>36 670,0</w:t>
            </w:r>
          </w:p>
        </w:tc>
        <w:tc>
          <w:tcPr>
            <w:tcW w:w="1361" w:type="dxa"/>
          </w:tcPr>
          <w:p w:rsidR="006E6BEA" w:rsidRDefault="006E6BEA">
            <w:pPr>
              <w:pStyle w:val="ConsPlusNormal"/>
              <w:jc w:val="right"/>
            </w:pPr>
            <w:r>
              <w:t>38 138,0</w:t>
            </w:r>
          </w:p>
        </w:tc>
      </w:tr>
      <w:tr w:rsidR="006E6BEA">
        <w:tc>
          <w:tcPr>
            <w:tcW w:w="541" w:type="dxa"/>
          </w:tcPr>
          <w:p w:rsidR="006E6BEA" w:rsidRDefault="006E6BEA">
            <w:pPr>
              <w:pStyle w:val="ConsPlusNormal"/>
              <w:jc w:val="center"/>
            </w:pPr>
            <w:r>
              <w:lastRenderedPageBreak/>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27 676,0</w:t>
            </w:r>
          </w:p>
        </w:tc>
        <w:tc>
          <w:tcPr>
            <w:tcW w:w="1428" w:type="dxa"/>
          </w:tcPr>
          <w:p w:rsidR="006E6BEA" w:rsidRDefault="006E6BEA">
            <w:pPr>
              <w:pStyle w:val="ConsPlusNormal"/>
              <w:jc w:val="right"/>
            </w:pPr>
            <w:r>
              <w:t>28 783,0</w:t>
            </w:r>
          </w:p>
        </w:tc>
        <w:tc>
          <w:tcPr>
            <w:tcW w:w="1361" w:type="dxa"/>
          </w:tcPr>
          <w:p w:rsidR="006E6BEA" w:rsidRDefault="006E6BEA">
            <w:pPr>
              <w:pStyle w:val="ConsPlusNormal"/>
              <w:jc w:val="right"/>
            </w:pPr>
            <w:r>
              <w:t>29 936,0</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18 792,0</w:t>
            </w:r>
          </w:p>
        </w:tc>
        <w:tc>
          <w:tcPr>
            <w:tcW w:w="1428" w:type="dxa"/>
          </w:tcPr>
          <w:p w:rsidR="006E6BEA" w:rsidRDefault="006E6BEA">
            <w:pPr>
              <w:pStyle w:val="ConsPlusNormal"/>
              <w:jc w:val="right"/>
            </w:pPr>
            <w:r>
              <w:t>19 545,0</w:t>
            </w:r>
          </w:p>
        </w:tc>
        <w:tc>
          <w:tcPr>
            <w:tcW w:w="1361" w:type="dxa"/>
          </w:tcPr>
          <w:p w:rsidR="006E6BEA" w:rsidRDefault="006E6BEA">
            <w:pPr>
              <w:pStyle w:val="ConsPlusNormal"/>
              <w:jc w:val="right"/>
            </w:pPr>
            <w:r>
              <w:t>20 327,0</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16 189,0</w:t>
            </w:r>
          </w:p>
        </w:tc>
        <w:tc>
          <w:tcPr>
            <w:tcW w:w="1428" w:type="dxa"/>
          </w:tcPr>
          <w:p w:rsidR="006E6BEA" w:rsidRDefault="006E6BEA">
            <w:pPr>
              <w:pStyle w:val="ConsPlusNormal"/>
              <w:jc w:val="right"/>
            </w:pPr>
            <w:r>
              <w:t>16 836,0</w:t>
            </w:r>
          </w:p>
        </w:tc>
        <w:tc>
          <w:tcPr>
            <w:tcW w:w="1361" w:type="dxa"/>
          </w:tcPr>
          <w:p w:rsidR="006E6BEA" w:rsidRDefault="006E6BEA">
            <w:pPr>
              <w:pStyle w:val="ConsPlusNormal"/>
              <w:jc w:val="right"/>
            </w:pPr>
            <w:r>
              <w:t>17 509,0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35 326,0</w:t>
            </w:r>
          </w:p>
        </w:tc>
        <w:tc>
          <w:tcPr>
            <w:tcW w:w="1428" w:type="dxa"/>
          </w:tcPr>
          <w:p w:rsidR="006E6BEA" w:rsidRDefault="006E6BEA">
            <w:pPr>
              <w:pStyle w:val="ConsPlusNormal"/>
              <w:jc w:val="right"/>
            </w:pPr>
            <w:r>
              <w:t>36 739,0</w:t>
            </w:r>
          </w:p>
        </w:tc>
        <w:tc>
          <w:tcPr>
            <w:tcW w:w="1361" w:type="dxa"/>
          </w:tcPr>
          <w:p w:rsidR="006E6BEA" w:rsidRDefault="006E6BEA">
            <w:pPr>
              <w:pStyle w:val="ConsPlusNormal"/>
              <w:jc w:val="right"/>
            </w:pPr>
            <w:r>
              <w:t>38 209,0</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12 666,0</w:t>
            </w:r>
          </w:p>
        </w:tc>
        <w:tc>
          <w:tcPr>
            <w:tcW w:w="1428" w:type="dxa"/>
          </w:tcPr>
          <w:p w:rsidR="006E6BEA" w:rsidRDefault="006E6BEA">
            <w:pPr>
              <w:pStyle w:val="ConsPlusNormal"/>
              <w:jc w:val="right"/>
            </w:pPr>
            <w:r>
              <w:t>13 173,0</w:t>
            </w:r>
          </w:p>
        </w:tc>
        <w:tc>
          <w:tcPr>
            <w:tcW w:w="1361" w:type="dxa"/>
          </w:tcPr>
          <w:p w:rsidR="006E6BEA" w:rsidRDefault="006E6BEA">
            <w:pPr>
              <w:pStyle w:val="ConsPlusNormal"/>
              <w:jc w:val="right"/>
            </w:pPr>
            <w:r>
              <w:t>13 699,0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2 688,0</w:t>
            </w:r>
          </w:p>
        </w:tc>
        <w:tc>
          <w:tcPr>
            <w:tcW w:w="1428" w:type="dxa"/>
          </w:tcPr>
          <w:p w:rsidR="006E6BEA" w:rsidRDefault="006E6BEA">
            <w:pPr>
              <w:pStyle w:val="ConsPlusNormal"/>
              <w:jc w:val="right"/>
            </w:pPr>
            <w:r>
              <w:t>2 796,0</w:t>
            </w:r>
          </w:p>
        </w:tc>
        <w:tc>
          <w:tcPr>
            <w:tcW w:w="1361" w:type="dxa"/>
          </w:tcPr>
          <w:p w:rsidR="006E6BEA" w:rsidRDefault="006E6BEA">
            <w:pPr>
              <w:pStyle w:val="ConsPlusNormal"/>
              <w:jc w:val="right"/>
            </w:pPr>
            <w:r>
              <w:t>2 908,0</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26 870,0</w:t>
            </w:r>
          </w:p>
        </w:tc>
        <w:tc>
          <w:tcPr>
            <w:tcW w:w="1428" w:type="dxa"/>
          </w:tcPr>
          <w:p w:rsidR="006E6BEA" w:rsidRDefault="006E6BEA">
            <w:pPr>
              <w:pStyle w:val="ConsPlusNormal"/>
              <w:jc w:val="right"/>
            </w:pPr>
            <w:r>
              <w:t>27 944,0</w:t>
            </w:r>
          </w:p>
        </w:tc>
        <w:tc>
          <w:tcPr>
            <w:tcW w:w="1361" w:type="dxa"/>
          </w:tcPr>
          <w:p w:rsidR="006E6BEA" w:rsidRDefault="006E6BEA">
            <w:pPr>
              <w:pStyle w:val="ConsPlusNormal"/>
              <w:jc w:val="right"/>
            </w:pPr>
            <w:r>
              <w:t>29 063,0</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20 509,0</w:t>
            </w:r>
          </w:p>
        </w:tc>
        <w:tc>
          <w:tcPr>
            <w:tcW w:w="1428" w:type="dxa"/>
          </w:tcPr>
          <w:p w:rsidR="006E6BEA" w:rsidRDefault="006E6BEA">
            <w:pPr>
              <w:pStyle w:val="ConsPlusNormal"/>
              <w:jc w:val="right"/>
            </w:pPr>
            <w:r>
              <w:t>21 330,0</w:t>
            </w:r>
          </w:p>
        </w:tc>
        <w:tc>
          <w:tcPr>
            <w:tcW w:w="1361" w:type="dxa"/>
          </w:tcPr>
          <w:p w:rsidR="006E6BEA" w:rsidRDefault="006E6BEA">
            <w:pPr>
              <w:pStyle w:val="ConsPlusNormal"/>
              <w:jc w:val="right"/>
            </w:pPr>
            <w:r>
              <w:t>22 183,0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18 551,0</w:t>
            </w:r>
          </w:p>
        </w:tc>
        <w:tc>
          <w:tcPr>
            <w:tcW w:w="1428" w:type="dxa"/>
          </w:tcPr>
          <w:p w:rsidR="006E6BEA" w:rsidRDefault="006E6BEA">
            <w:pPr>
              <w:pStyle w:val="ConsPlusNormal"/>
              <w:jc w:val="right"/>
            </w:pPr>
            <w:r>
              <w:t>19 292,0</w:t>
            </w:r>
          </w:p>
        </w:tc>
        <w:tc>
          <w:tcPr>
            <w:tcW w:w="1361" w:type="dxa"/>
          </w:tcPr>
          <w:p w:rsidR="006E6BEA" w:rsidRDefault="006E6BEA">
            <w:pPr>
              <w:pStyle w:val="ConsPlusNormal"/>
              <w:jc w:val="right"/>
            </w:pPr>
            <w:r>
              <w:t>20 066,0</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20 686,0</w:t>
            </w:r>
          </w:p>
        </w:tc>
        <w:tc>
          <w:tcPr>
            <w:tcW w:w="1428" w:type="dxa"/>
          </w:tcPr>
          <w:p w:rsidR="006E6BEA" w:rsidRDefault="006E6BEA">
            <w:pPr>
              <w:pStyle w:val="ConsPlusNormal"/>
              <w:jc w:val="right"/>
            </w:pPr>
            <w:r>
              <w:t>21 513,0</w:t>
            </w:r>
          </w:p>
        </w:tc>
        <w:tc>
          <w:tcPr>
            <w:tcW w:w="1361" w:type="dxa"/>
          </w:tcPr>
          <w:p w:rsidR="006E6BEA" w:rsidRDefault="006E6BEA">
            <w:pPr>
              <w:pStyle w:val="ConsPlusNormal"/>
              <w:jc w:val="right"/>
            </w:pPr>
            <w:r>
              <w:t>22 374,0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30 388,0</w:t>
            </w:r>
          </w:p>
        </w:tc>
        <w:tc>
          <w:tcPr>
            <w:tcW w:w="1428" w:type="dxa"/>
          </w:tcPr>
          <w:p w:rsidR="006E6BEA" w:rsidRDefault="006E6BEA">
            <w:pPr>
              <w:pStyle w:val="ConsPlusNormal"/>
              <w:jc w:val="right"/>
            </w:pPr>
            <w:r>
              <w:t>31 603,0</w:t>
            </w:r>
          </w:p>
        </w:tc>
        <w:tc>
          <w:tcPr>
            <w:tcW w:w="1361" w:type="dxa"/>
          </w:tcPr>
          <w:p w:rsidR="006E6BEA" w:rsidRDefault="006E6BEA">
            <w:pPr>
              <w:pStyle w:val="ConsPlusNormal"/>
              <w:jc w:val="right"/>
            </w:pPr>
            <w:r>
              <w:t>32 868,0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22 423,0</w:t>
            </w:r>
          </w:p>
        </w:tc>
        <w:tc>
          <w:tcPr>
            <w:tcW w:w="1428" w:type="dxa"/>
          </w:tcPr>
          <w:p w:rsidR="006E6BEA" w:rsidRDefault="006E6BEA">
            <w:pPr>
              <w:pStyle w:val="ConsPlusNormal"/>
              <w:jc w:val="right"/>
            </w:pPr>
            <w:r>
              <w:t>23 319,0</w:t>
            </w:r>
          </w:p>
        </w:tc>
        <w:tc>
          <w:tcPr>
            <w:tcW w:w="1361" w:type="dxa"/>
          </w:tcPr>
          <w:p w:rsidR="006E6BEA" w:rsidRDefault="006E6BEA">
            <w:pPr>
              <w:pStyle w:val="ConsPlusNormal"/>
              <w:jc w:val="right"/>
            </w:pPr>
            <w:r>
              <w:t>24 252,0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38 808,0</w:t>
            </w:r>
          </w:p>
        </w:tc>
        <w:tc>
          <w:tcPr>
            <w:tcW w:w="1428" w:type="dxa"/>
          </w:tcPr>
          <w:p w:rsidR="006E6BEA" w:rsidRDefault="006E6BEA">
            <w:pPr>
              <w:pStyle w:val="ConsPlusNormal"/>
              <w:jc w:val="right"/>
            </w:pPr>
            <w:r>
              <w:t>40 357,0</w:t>
            </w:r>
          </w:p>
        </w:tc>
        <w:tc>
          <w:tcPr>
            <w:tcW w:w="1361" w:type="dxa"/>
          </w:tcPr>
          <w:p w:rsidR="006E6BEA" w:rsidRDefault="006E6BEA">
            <w:pPr>
              <w:pStyle w:val="ConsPlusNormal"/>
              <w:jc w:val="right"/>
            </w:pPr>
            <w:r>
              <w:t>41 977,0</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9 351,0</w:t>
            </w:r>
          </w:p>
        </w:tc>
        <w:tc>
          <w:tcPr>
            <w:tcW w:w="1428" w:type="dxa"/>
          </w:tcPr>
          <w:p w:rsidR="006E6BEA" w:rsidRDefault="006E6BEA">
            <w:pPr>
              <w:pStyle w:val="ConsPlusNormal"/>
              <w:jc w:val="right"/>
            </w:pPr>
            <w:r>
              <w:t>9 725,0</w:t>
            </w:r>
          </w:p>
        </w:tc>
        <w:tc>
          <w:tcPr>
            <w:tcW w:w="1361" w:type="dxa"/>
          </w:tcPr>
          <w:p w:rsidR="006E6BEA" w:rsidRDefault="006E6BEA">
            <w:pPr>
              <w:pStyle w:val="ConsPlusNormal"/>
              <w:jc w:val="right"/>
            </w:pPr>
            <w:r>
              <w:t>10 115,0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11 062,0</w:t>
            </w:r>
          </w:p>
        </w:tc>
        <w:tc>
          <w:tcPr>
            <w:tcW w:w="1428" w:type="dxa"/>
          </w:tcPr>
          <w:p w:rsidR="006E6BEA" w:rsidRDefault="006E6BEA">
            <w:pPr>
              <w:pStyle w:val="ConsPlusNormal"/>
              <w:jc w:val="right"/>
            </w:pPr>
            <w:r>
              <w:t>11 504,0</w:t>
            </w:r>
          </w:p>
        </w:tc>
        <w:tc>
          <w:tcPr>
            <w:tcW w:w="1361" w:type="dxa"/>
          </w:tcPr>
          <w:p w:rsidR="006E6BEA" w:rsidRDefault="006E6BEA">
            <w:pPr>
              <w:pStyle w:val="ConsPlusNormal"/>
              <w:jc w:val="right"/>
            </w:pPr>
            <w:r>
              <w:t>11 965,0</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24 536,0</w:t>
            </w:r>
          </w:p>
        </w:tc>
        <w:tc>
          <w:tcPr>
            <w:tcW w:w="1428" w:type="dxa"/>
          </w:tcPr>
          <w:p w:rsidR="006E6BEA" w:rsidRDefault="006E6BEA">
            <w:pPr>
              <w:pStyle w:val="ConsPlusNormal"/>
              <w:jc w:val="right"/>
            </w:pPr>
            <w:r>
              <w:t>25 518,0</w:t>
            </w:r>
          </w:p>
        </w:tc>
        <w:tc>
          <w:tcPr>
            <w:tcW w:w="1361" w:type="dxa"/>
          </w:tcPr>
          <w:p w:rsidR="006E6BEA" w:rsidRDefault="006E6BEA">
            <w:pPr>
              <w:pStyle w:val="ConsPlusNormal"/>
              <w:jc w:val="right"/>
            </w:pPr>
            <w:r>
              <w:t>26 538,0</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20 702,0</w:t>
            </w:r>
          </w:p>
        </w:tc>
        <w:tc>
          <w:tcPr>
            <w:tcW w:w="1428" w:type="dxa"/>
          </w:tcPr>
          <w:p w:rsidR="006E6BEA" w:rsidRDefault="006E6BEA">
            <w:pPr>
              <w:pStyle w:val="ConsPlusNormal"/>
              <w:jc w:val="right"/>
            </w:pPr>
            <w:r>
              <w:t>21 530,0</w:t>
            </w:r>
          </w:p>
        </w:tc>
        <w:tc>
          <w:tcPr>
            <w:tcW w:w="1361" w:type="dxa"/>
          </w:tcPr>
          <w:p w:rsidR="006E6BEA" w:rsidRDefault="006E6BEA">
            <w:pPr>
              <w:pStyle w:val="ConsPlusNormal"/>
              <w:jc w:val="right"/>
            </w:pPr>
            <w:r>
              <w:t>22 392,0</w:t>
            </w:r>
          </w:p>
        </w:tc>
      </w:tr>
      <w:tr w:rsidR="006E6BEA">
        <w:tc>
          <w:tcPr>
            <w:tcW w:w="541" w:type="dxa"/>
          </w:tcPr>
          <w:p w:rsidR="006E6BEA" w:rsidRDefault="006E6BEA">
            <w:pPr>
              <w:pStyle w:val="ConsPlusNormal"/>
              <w:jc w:val="center"/>
            </w:pPr>
            <w:r>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7 278,0</w:t>
            </w:r>
          </w:p>
        </w:tc>
        <w:tc>
          <w:tcPr>
            <w:tcW w:w="1428" w:type="dxa"/>
          </w:tcPr>
          <w:p w:rsidR="006E6BEA" w:rsidRDefault="006E6BEA">
            <w:pPr>
              <w:pStyle w:val="ConsPlusNormal"/>
              <w:jc w:val="right"/>
            </w:pPr>
            <w:r>
              <w:t>7 569,0</w:t>
            </w:r>
          </w:p>
        </w:tc>
        <w:tc>
          <w:tcPr>
            <w:tcW w:w="1361" w:type="dxa"/>
          </w:tcPr>
          <w:p w:rsidR="006E6BEA" w:rsidRDefault="006E6BEA">
            <w:pPr>
              <w:pStyle w:val="ConsPlusNormal"/>
              <w:jc w:val="right"/>
            </w:pPr>
            <w:r>
              <w:t>7 872,0</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231 824,0</w:t>
            </w:r>
          </w:p>
        </w:tc>
        <w:tc>
          <w:tcPr>
            <w:tcW w:w="1428" w:type="dxa"/>
          </w:tcPr>
          <w:p w:rsidR="006E6BEA" w:rsidRDefault="006E6BEA">
            <w:pPr>
              <w:pStyle w:val="ConsPlusNormal"/>
              <w:jc w:val="right"/>
            </w:pPr>
            <w:r>
              <w:t>241 098,0</w:t>
            </w:r>
          </w:p>
        </w:tc>
        <w:tc>
          <w:tcPr>
            <w:tcW w:w="1361" w:type="dxa"/>
          </w:tcPr>
          <w:p w:rsidR="006E6BEA" w:rsidRDefault="006E6BEA">
            <w:pPr>
              <w:pStyle w:val="ConsPlusNormal"/>
              <w:jc w:val="right"/>
            </w:pPr>
            <w:r>
              <w:t>250 750,0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886 644,0</w:t>
            </w:r>
          </w:p>
        </w:tc>
        <w:tc>
          <w:tcPr>
            <w:tcW w:w="1428" w:type="dxa"/>
          </w:tcPr>
          <w:p w:rsidR="006E6BEA" w:rsidRDefault="006E6BEA">
            <w:pPr>
              <w:pStyle w:val="ConsPlusNormal"/>
              <w:jc w:val="right"/>
            </w:pPr>
            <w:r>
              <w:t>922 098,0</w:t>
            </w:r>
          </w:p>
        </w:tc>
        <w:tc>
          <w:tcPr>
            <w:tcW w:w="1361" w:type="dxa"/>
          </w:tcPr>
          <w:p w:rsidR="006E6BEA" w:rsidRDefault="006E6BEA">
            <w:pPr>
              <w:pStyle w:val="ConsPlusNormal"/>
              <w:jc w:val="right"/>
            </w:pPr>
            <w:r>
              <w:t>959 014,0</w:t>
            </w:r>
          </w:p>
        </w:tc>
      </w:tr>
    </w:tbl>
    <w:p w:rsidR="006E6BEA" w:rsidRDefault="006E6BEA">
      <w:pPr>
        <w:pStyle w:val="ConsPlusNormal"/>
        <w:ind w:firstLine="540"/>
        <w:jc w:val="both"/>
      </w:pPr>
    </w:p>
    <w:p w:rsidR="006E6BEA" w:rsidRDefault="006E6BEA">
      <w:pPr>
        <w:pStyle w:val="ConsPlusNormal"/>
        <w:jc w:val="right"/>
        <w:outlineLvl w:val="1"/>
      </w:pPr>
      <w:r>
        <w:t>Таблица 76</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субвенций из областного бюджета бюджетам муниципальных</w:t>
      </w:r>
    </w:p>
    <w:p w:rsidR="006E6BEA" w:rsidRDefault="006E6BEA">
      <w:pPr>
        <w:pStyle w:val="ConsPlusTitle"/>
        <w:jc w:val="center"/>
      </w:pPr>
      <w:r>
        <w:t>районов и городских округов Воронежской области</w:t>
      </w:r>
    </w:p>
    <w:p w:rsidR="006E6BEA" w:rsidRDefault="006E6BEA">
      <w:pPr>
        <w:pStyle w:val="ConsPlusTitle"/>
        <w:jc w:val="center"/>
      </w:pPr>
      <w:r>
        <w:t>на осуществление переданных государственных полномочий</w:t>
      </w:r>
    </w:p>
    <w:p w:rsidR="006E6BEA" w:rsidRDefault="006E6BEA">
      <w:pPr>
        <w:pStyle w:val="ConsPlusTitle"/>
        <w:jc w:val="center"/>
      </w:pPr>
      <w:r>
        <w:t>по организации мероприятий при осуществлении деятельности</w:t>
      </w:r>
    </w:p>
    <w:p w:rsidR="006E6BEA" w:rsidRDefault="006E6BEA">
      <w:pPr>
        <w:pStyle w:val="ConsPlusTitle"/>
        <w:jc w:val="center"/>
      </w:pPr>
      <w:r>
        <w:t>по обращению с животными без владельцев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lastRenderedPageBreak/>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143,1</w:t>
            </w:r>
          </w:p>
        </w:tc>
        <w:tc>
          <w:tcPr>
            <w:tcW w:w="1428" w:type="dxa"/>
          </w:tcPr>
          <w:p w:rsidR="006E6BEA" w:rsidRDefault="006E6BEA">
            <w:pPr>
              <w:pStyle w:val="ConsPlusNormal"/>
              <w:jc w:val="right"/>
            </w:pPr>
            <w:r>
              <w:t>69,1</w:t>
            </w:r>
          </w:p>
        </w:tc>
        <w:tc>
          <w:tcPr>
            <w:tcW w:w="1361" w:type="dxa"/>
          </w:tcPr>
          <w:p w:rsidR="006E6BEA" w:rsidRDefault="006E6BEA">
            <w:pPr>
              <w:pStyle w:val="ConsPlusNormal"/>
              <w:jc w:val="right"/>
            </w:pPr>
            <w:r>
              <w:t>77,2</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536,8</w:t>
            </w:r>
          </w:p>
        </w:tc>
        <w:tc>
          <w:tcPr>
            <w:tcW w:w="1428" w:type="dxa"/>
          </w:tcPr>
          <w:p w:rsidR="006E6BEA" w:rsidRDefault="006E6BEA">
            <w:pPr>
              <w:pStyle w:val="ConsPlusNormal"/>
              <w:jc w:val="right"/>
            </w:pPr>
            <w:r>
              <w:t>190,1</w:t>
            </w:r>
          </w:p>
        </w:tc>
        <w:tc>
          <w:tcPr>
            <w:tcW w:w="1361" w:type="dxa"/>
          </w:tcPr>
          <w:p w:rsidR="006E6BEA" w:rsidRDefault="006E6BEA">
            <w:pPr>
              <w:pStyle w:val="ConsPlusNormal"/>
              <w:jc w:val="right"/>
            </w:pPr>
            <w:r>
              <w:t>135,1</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1 080,7</w:t>
            </w:r>
          </w:p>
        </w:tc>
        <w:tc>
          <w:tcPr>
            <w:tcW w:w="1428" w:type="dxa"/>
          </w:tcPr>
          <w:p w:rsidR="006E6BEA" w:rsidRDefault="006E6BEA">
            <w:pPr>
              <w:pStyle w:val="ConsPlusNormal"/>
              <w:jc w:val="right"/>
            </w:pPr>
            <w:r>
              <w:t>480,4</w:t>
            </w:r>
          </w:p>
        </w:tc>
        <w:tc>
          <w:tcPr>
            <w:tcW w:w="1361" w:type="dxa"/>
          </w:tcPr>
          <w:p w:rsidR="006E6BEA" w:rsidRDefault="006E6BEA">
            <w:pPr>
              <w:pStyle w:val="ConsPlusNormal"/>
              <w:jc w:val="right"/>
            </w:pPr>
            <w:r>
              <w:t>493,9</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1 252,5</w:t>
            </w:r>
          </w:p>
        </w:tc>
        <w:tc>
          <w:tcPr>
            <w:tcW w:w="1428" w:type="dxa"/>
          </w:tcPr>
          <w:p w:rsidR="006E6BEA" w:rsidRDefault="006E6BEA">
            <w:pPr>
              <w:pStyle w:val="ConsPlusNormal"/>
              <w:jc w:val="right"/>
            </w:pPr>
            <w:r>
              <w:t>604,8</w:t>
            </w:r>
          </w:p>
        </w:tc>
        <w:tc>
          <w:tcPr>
            <w:tcW w:w="1361" w:type="dxa"/>
          </w:tcPr>
          <w:p w:rsidR="006E6BEA" w:rsidRDefault="006E6BEA">
            <w:pPr>
              <w:pStyle w:val="ConsPlusNormal"/>
              <w:jc w:val="right"/>
            </w:pPr>
            <w:r>
              <w:t>636,7</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231,1</w:t>
            </w:r>
          </w:p>
        </w:tc>
        <w:tc>
          <w:tcPr>
            <w:tcW w:w="1428" w:type="dxa"/>
          </w:tcPr>
          <w:p w:rsidR="006E6BEA" w:rsidRDefault="006E6BEA">
            <w:pPr>
              <w:pStyle w:val="ConsPlusNormal"/>
              <w:jc w:val="right"/>
            </w:pPr>
            <w:r>
              <w:t>97,8</w:t>
            </w:r>
          </w:p>
        </w:tc>
        <w:tc>
          <w:tcPr>
            <w:tcW w:w="1361" w:type="dxa"/>
          </w:tcPr>
          <w:p w:rsidR="006E6BEA" w:rsidRDefault="006E6BEA">
            <w:pPr>
              <w:pStyle w:val="ConsPlusNormal"/>
              <w:jc w:val="right"/>
            </w:pPr>
            <w:r>
              <w:t>101,4</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186,1</w:t>
            </w:r>
          </w:p>
        </w:tc>
        <w:tc>
          <w:tcPr>
            <w:tcW w:w="1428" w:type="dxa"/>
          </w:tcPr>
          <w:p w:rsidR="006E6BEA" w:rsidRDefault="006E6BEA">
            <w:pPr>
              <w:pStyle w:val="ConsPlusNormal"/>
              <w:jc w:val="right"/>
            </w:pPr>
            <w:r>
              <w:t>82,9</w:t>
            </w:r>
          </w:p>
        </w:tc>
        <w:tc>
          <w:tcPr>
            <w:tcW w:w="1361" w:type="dxa"/>
          </w:tcPr>
          <w:p w:rsidR="006E6BEA" w:rsidRDefault="006E6BEA">
            <w:pPr>
              <w:pStyle w:val="ConsPlusNormal"/>
              <w:jc w:val="right"/>
            </w:pPr>
            <w:r>
              <w:t>84,9</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418,6</w:t>
            </w:r>
          </w:p>
        </w:tc>
        <w:tc>
          <w:tcPr>
            <w:tcW w:w="1428" w:type="dxa"/>
          </w:tcPr>
          <w:p w:rsidR="006E6BEA" w:rsidRDefault="006E6BEA">
            <w:pPr>
              <w:pStyle w:val="ConsPlusNormal"/>
              <w:jc w:val="right"/>
            </w:pPr>
            <w:r>
              <w:t>204,9</w:t>
            </w:r>
          </w:p>
        </w:tc>
        <w:tc>
          <w:tcPr>
            <w:tcW w:w="1361" w:type="dxa"/>
          </w:tcPr>
          <w:p w:rsidR="006E6BEA" w:rsidRDefault="006E6BEA">
            <w:pPr>
              <w:pStyle w:val="ConsPlusNormal"/>
              <w:jc w:val="right"/>
            </w:pPr>
            <w:r>
              <w:t>115,8</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429,4</w:t>
            </w:r>
          </w:p>
        </w:tc>
        <w:tc>
          <w:tcPr>
            <w:tcW w:w="1428" w:type="dxa"/>
          </w:tcPr>
          <w:p w:rsidR="006E6BEA" w:rsidRDefault="006E6BEA">
            <w:pPr>
              <w:pStyle w:val="ConsPlusNormal"/>
              <w:jc w:val="right"/>
            </w:pPr>
            <w:r>
              <w:t>203,9</w:t>
            </w:r>
          </w:p>
        </w:tc>
        <w:tc>
          <w:tcPr>
            <w:tcW w:w="1361" w:type="dxa"/>
          </w:tcPr>
          <w:p w:rsidR="006E6BEA" w:rsidRDefault="006E6BEA">
            <w:pPr>
              <w:pStyle w:val="ConsPlusNormal"/>
              <w:jc w:val="right"/>
            </w:pPr>
            <w:r>
              <w:t>223,8</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1 438,6</w:t>
            </w:r>
          </w:p>
        </w:tc>
        <w:tc>
          <w:tcPr>
            <w:tcW w:w="1428" w:type="dxa"/>
          </w:tcPr>
          <w:p w:rsidR="006E6BEA" w:rsidRDefault="006E6BEA">
            <w:pPr>
              <w:pStyle w:val="ConsPlusNormal"/>
              <w:jc w:val="right"/>
            </w:pPr>
            <w:r>
              <w:t>694,7</w:t>
            </w:r>
          </w:p>
        </w:tc>
        <w:tc>
          <w:tcPr>
            <w:tcW w:w="1361" w:type="dxa"/>
          </w:tcPr>
          <w:p w:rsidR="006E6BEA" w:rsidRDefault="006E6BEA">
            <w:pPr>
              <w:pStyle w:val="ConsPlusNormal"/>
              <w:jc w:val="right"/>
            </w:pPr>
            <w:r>
              <w:t>578,8</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200,4</w:t>
            </w:r>
          </w:p>
        </w:tc>
        <w:tc>
          <w:tcPr>
            <w:tcW w:w="1428" w:type="dxa"/>
          </w:tcPr>
          <w:p w:rsidR="006E6BEA" w:rsidRDefault="006E6BEA">
            <w:pPr>
              <w:pStyle w:val="ConsPlusNormal"/>
              <w:jc w:val="right"/>
            </w:pPr>
            <w:r>
              <w:t>62,2</w:t>
            </w:r>
          </w:p>
        </w:tc>
        <w:tc>
          <w:tcPr>
            <w:tcW w:w="1361" w:type="dxa"/>
          </w:tcPr>
          <w:p w:rsidR="006E6BEA" w:rsidRDefault="006E6BEA">
            <w:pPr>
              <w:pStyle w:val="ConsPlusNormal"/>
              <w:jc w:val="right"/>
            </w:pPr>
            <w:r>
              <w:t>54,0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178,9</w:t>
            </w:r>
          </w:p>
        </w:tc>
        <w:tc>
          <w:tcPr>
            <w:tcW w:w="1428" w:type="dxa"/>
          </w:tcPr>
          <w:p w:rsidR="006E6BEA" w:rsidRDefault="006E6BEA">
            <w:pPr>
              <w:pStyle w:val="ConsPlusNormal"/>
              <w:jc w:val="right"/>
            </w:pPr>
            <w:r>
              <w:t>86,4</w:t>
            </w:r>
          </w:p>
        </w:tc>
        <w:tc>
          <w:tcPr>
            <w:tcW w:w="1361" w:type="dxa"/>
          </w:tcPr>
          <w:p w:rsidR="006E6BEA" w:rsidRDefault="006E6BEA">
            <w:pPr>
              <w:pStyle w:val="ConsPlusNormal"/>
              <w:jc w:val="right"/>
            </w:pPr>
            <w:r>
              <w:t>96,5</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362,0</w:t>
            </w:r>
          </w:p>
        </w:tc>
        <w:tc>
          <w:tcPr>
            <w:tcW w:w="1428" w:type="dxa"/>
          </w:tcPr>
          <w:p w:rsidR="006E6BEA" w:rsidRDefault="006E6BEA">
            <w:pPr>
              <w:pStyle w:val="ConsPlusNormal"/>
              <w:jc w:val="right"/>
            </w:pPr>
            <w:r>
              <w:t>174,8</w:t>
            </w:r>
          </w:p>
        </w:tc>
        <w:tc>
          <w:tcPr>
            <w:tcW w:w="1361" w:type="dxa"/>
          </w:tcPr>
          <w:p w:rsidR="006E6BEA" w:rsidRDefault="006E6BEA">
            <w:pPr>
              <w:pStyle w:val="ConsPlusNormal"/>
              <w:jc w:val="right"/>
            </w:pPr>
            <w:r>
              <w:t>195,1</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9 942,7</w:t>
            </w:r>
          </w:p>
        </w:tc>
        <w:tc>
          <w:tcPr>
            <w:tcW w:w="1428" w:type="dxa"/>
          </w:tcPr>
          <w:p w:rsidR="006E6BEA" w:rsidRDefault="006E6BEA">
            <w:pPr>
              <w:pStyle w:val="ConsPlusNormal"/>
              <w:jc w:val="right"/>
            </w:pPr>
            <w:r>
              <w:t>5 447,5</w:t>
            </w:r>
          </w:p>
        </w:tc>
        <w:tc>
          <w:tcPr>
            <w:tcW w:w="1361" w:type="dxa"/>
          </w:tcPr>
          <w:p w:rsidR="006E6BEA" w:rsidRDefault="006E6BEA">
            <w:pPr>
              <w:pStyle w:val="ConsPlusNormal"/>
              <w:jc w:val="right"/>
            </w:pPr>
            <w:r>
              <w:t>6 082,6</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225,9</w:t>
            </w:r>
          </w:p>
        </w:tc>
        <w:tc>
          <w:tcPr>
            <w:tcW w:w="1428" w:type="dxa"/>
          </w:tcPr>
          <w:p w:rsidR="006E6BEA" w:rsidRDefault="006E6BEA">
            <w:pPr>
              <w:pStyle w:val="ConsPlusNormal"/>
              <w:jc w:val="right"/>
            </w:pPr>
            <w:r>
              <w:t>66,6</w:t>
            </w:r>
          </w:p>
        </w:tc>
        <w:tc>
          <w:tcPr>
            <w:tcW w:w="1361" w:type="dxa"/>
          </w:tcPr>
          <w:p w:rsidR="006E6BEA" w:rsidRDefault="006E6BEA">
            <w:pPr>
              <w:pStyle w:val="ConsPlusNormal"/>
              <w:jc w:val="right"/>
            </w:pPr>
            <w:r>
              <w:t>70,5</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10 991,4</w:t>
            </w:r>
          </w:p>
        </w:tc>
        <w:tc>
          <w:tcPr>
            <w:tcW w:w="1428" w:type="dxa"/>
          </w:tcPr>
          <w:p w:rsidR="006E6BEA" w:rsidRDefault="006E6BEA">
            <w:pPr>
              <w:pStyle w:val="ConsPlusNormal"/>
              <w:jc w:val="right"/>
            </w:pPr>
            <w:r>
              <w:t>5 864,6</w:t>
            </w:r>
          </w:p>
        </w:tc>
        <w:tc>
          <w:tcPr>
            <w:tcW w:w="1361" w:type="dxa"/>
          </w:tcPr>
          <w:p w:rsidR="006E6BEA" w:rsidRDefault="006E6BEA">
            <w:pPr>
              <w:pStyle w:val="ConsPlusNormal"/>
              <w:jc w:val="right"/>
            </w:pPr>
            <w:r>
              <w:t>5 308,7</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286,3</w:t>
            </w:r>
          </w:p>
        </w:tc>
        <w:tc>
          <w:tcPr>
            <w:tcW w:w="1428" w:type="dxa"/>
          </w:tcPr>
          <w:p w:rsidR="006E6BEA" w:rsidRDefault="006E6BEA">
            <w:pPr>
              <w:pStyle w:val="ConsPlusNormal"/>
              <w:jc w:val="right"/>
            </w:pPr>
            <w:r>
              <w:t>138,2</w:t>
            </w:r>
          </w:p>
        </w:tc>
        <w:tc>
          <w:tcPr>
            <w:tcW w:w="1361" w:type="dxa"/>
          </w:tcPr>
          <w:p w:rsidR="006E6BEA" w:rsidRDefault="006E6BEA">
            <w:pPr>
              <w:pStyle w:val="ConsPlusNormal"/>
              <w:jc w:val="right"/>
            </w:pPr>
            <w:r>
              <w:t>154,3</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440,7</w:t>
            </w:r>
          </w:p>
        </w:tc>
        <w:tc>
          <w:tcPr>
            <w:tcW w:w="1428" w:type="dxa"/>
          </w:tcPr>
          <w:p w:rsidR="006E6BEA" w:rsidRDefault="006E6BEA">
            <w:pPr>
              <w:pStyle w:val="ConsPlusNormal"/>
              <w:jc w:val="right"/>
            </w:pPr>
            <w:r>
              <w:t>205,9</w:t>
            </w:r>
          </w:p>
        </w:tc>
        <w:tc>
          <w:tcPr>
            <w:tcW w:w="1361" w:type="dxa"/>
          </w:tcPr>
          <w:p w:rsidR="006E6BEA" w:rsidRDefault="006E6BEA">
            <w:pPr>
              <w:pStyle w:val="ConsPlusNormal"/>
              <w:jc w:val="right"/>
            </w:pPr>
            <w:r>
              <w:t>265,6</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286,3</w:t>
            </w:r>
          </w:p>
        </w:tc>
        <w:tc>
          <w:tcPr>
            <w:tcW w:w="1428" w:type="dxa"/>
          </w:tcPr>
          <w:p w:rsidR="006E6BEA" w:rsidRDefault="006E6BEA">
            <w:pPr>
              <w:pStyle w:val="ConsPlusNormal"/>
              <w:jc w:val="right"/>
            </w:pPr>
            <w:r>
              <w:t>86,4</w:t>
            </w:r>
          </w:p>
        </w:tc>
        <w:tc>
          <w:tcPr>
            <w:tcW w:w="1361" w:type="dxa"/>
          </w:tcPr>
          <w:p w:rsidR="006E6BEA" w:rsidRDefault="006E6BEA">
            <w:pPr>
              <w:pStyle w:val="ConsPlusNormal"/>
              <w:jc w:val="right"/>
            </w:pPr>
            <w:r>
              <w:t>96,5</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472,4</w:t>
            </w:r>
          </w:p>
        </w:tc>
        <w:tc>
          <w:tcPr>
            <w:tcW w:w="1428" w:type="dxa"/>
          </w:tcPr>
          <w:p w:rsidR="006E6BEA" w:rsidRDefault="006E6BEA">
            <w:pPr>
              <w:pStyle w:val="ConsPlusNormal"/>
              <w:jc w:val="right"/>
            </w:pPr>
            <w:r>
              <w:t>241,9</w:t>
            </w:r>
          </w:p>
        </w:tc>
        <w:tc>
          <w:tcPr>
            <w:tcW w:w="1361" w:type="dxa"/>
          </w:tcPr>
          <w:p w:rsidR="006E6BEA" w:rsidRDefault="006E6BEA">
            <w:pPr>
              <w:pStyle w:val="ConsPlusNormal"/>
              <w:jc w:val="right"/>
            </w:pPr>
            <w:r>
              <w:t>243,1</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390,5</w:t>
            </w:r>
          </w:p>
        </w:tc>
        <w:tc>
          <w:tcPr>
            <w:tcW w:w="1428" w:type="dxa"/>
          </w:tcPr>
          <w:p w:rsidR="006E6BEA" w:rsidRDefault="006E6BEA">
            <w:pPr>
              <w:pStyle w:val="ConsPlusNormal"/>
              <w:jc w:val="right"/>
            </w:pPr>
            <w:r>
              <w:t>191,3</w:t>
            </w:r>
          </w:p>
        </w:tc>
        <w:tc>
          <w:tcPr>
            <w:tcW w:w="1361" w:type="dxa"/>
          </w:tcPr>
          <w:p w:rsidR="006E6BEA" w:rsidRDefault="006E6BEA">
            <w:pPr>
              <w:pStyle w:val="ConsPlusNormal"/>
              <w:jc w:val="right"/>
            </w:pPr>
            <w:r>
              <w:t>183,5</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192,4</w:t>
            </w:r>
          </w:p>
        </w:tc>
        <w:tc>
          <w:tcPr>
            <w:tcW w:w="1428" w:type="dxa"/>
          </w:tcPr>
          <w:p w:rsidR="006E6BEA" w:rsidRDefault="006E6BEA">
            <w:pPr>
              <w:pStyle w:val="ConsPlusNormal"/>
              <w:jc w:val="right"/>
            </w:pPr>
            <w:r>
              <w:t>69,1</w:t>
            </w:r>
          </w:p>
        </w:tc>
        <w:tc>
          <w:tcPr>
            <w:tcW w:w="1361" w:type="dxa"/>
          </w:tcPr>
          <w:p w:rsidR="006E6BEA" w:rsidRDefault="006E6BEA">
            <w:pPr>
              <w:pStyle w:val="ConsPlusNormal"/>
              <w:jc w:val="right"/>
            </w:pPr>
            <w:r>
              <w:t>77,2</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1 519,4</w:t>
            </w:r>
          </w:p>
        </w:tc>
        <w:tc>
          <w:tcPr>
            <w:tcW w:w="1428" w:type="dxa"/>
          </w:tcPr>
          <w:p w:rsidR="006E6BEA" w:rsidRDefault="006E6BEA">
            <w:pPr>
              <w:pStyle w:val="ConsPlusNormal"/>
              <w:jc w:val="right"/>
            </w:pPr>
            <w:r>
              <w:t>723,3</w:t>
            </w:r>
          </w:p>
        </w:tc>
        <w:tc>
          <w:tcPr>
            <w:tcW w:w="1361" w:type="dxa"/>
          </w:tcPr>
          <w:p w:rsidR="006E6BEA" w:rsidRDefault="006E6BEA">
            <w:pPr>
              <w:pStyle w:val="ConsPlusNormal"/>
              <w:jc w:val="right"/>
            </w:pPr>
            <w:r>
              <w:t>772,8</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581,7</w:t>
            </w:r>
          </w:p>
        </w:tc>
        <w:tc>
          <w:tcPr>
            <w:tcW w:w="1428" w:type="dxa"/>
          </w:tcPr>
          <w:p w:rsidR="006E6BEA" w:rsidRDefault="006E6BEA">
            <w:pPr>
              <w:pStyle w:val="ConsPlusNormal"/>
              <w:jc w:val="right"/>
            </w:pPr>
            <w:r>
              <w:t>211,8</w:t>
            </w:r>
          </w:p>
        </w:tc>
        <w:tc>
          <w:tcPr>
            <w:tcW w:w="1361" w:type="dxa"/>
          </w:tcPr>
          <w:p w:rsidR="006E6BEA" w:rsidRDefault="006E6BEA">
            <w:pPr>
              <w:pStyle w:val="ConsPlusNormal"/>
              <w:jc w:val="right"/>
            </w:pPr>
            <w:r>
              <w:t>205,6</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959,1</w:t>
            </w:r>
          </w:p>
        </w:tc>
        <w:tc>
          <w:tcPr>
            <w:tcW w:w="1428" w:type="dxa"/>
          </w:tcPr>
          <w:p w:rsidR="006E6BEA" w:rsidRDefault="006E6BEA">
            <w:pPr>
              <w:pStyle w:val="ConsPlusNormal"/>
              <w:jc w:val="right"/>
            </w:pPr>
            <w:r>
              <w:t>387,1</w:t>
            </w:r>
          </w:p>
        </w:tc>
        <w:tc>
          <w:tcPr>
            <w:tcW w:w="1361" w:type="dxa"/>
          </w:tcPr>
          <w:p w:rsidR="006E6BEA" w:rsidRDefault="006E6BEA">
            <w:pPr>
              <w:pStyle w:val="ConsPlusNormal"/>
              <w:jc w:val="right"/>
            </w:pPr>
            <w:r>
              <w:t>347,3</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107,4</w:t>
            </w:r>
          </w:p>
        </w:tc>
        <w:tc>
          <w:tcPr>
            <w:tcW w:w="1428" w:type="dxa"/>
          </w:tcPr>
          <w:p w:rsidR="006E6BEA" w:rsidRDefault="006E6BEA">
            <w:pPr>
              <w:pStyle w:val="ConsPlusNormal"/>
              <w:jc w:val="right"/>
            </w:pPr>
            <w:r>
              <w:t>57,8</w:t>
            </w:r>
          </w:p>
        </w:tc>
        <w:tc>
          <w:tcPr>
            <w:tcW w:w="1361" w:type="dxa"/>
          </w:tcPr>
          <w:p w:rsidR="006E6BEA" w:rsidRDefault="006E6BEA">
            <w:pPr>
              <w:pStyle w:val="ConsPlusNormal"/>
              <w:jc w:val="right"/>
            </w:pPr>
            <w:r>
              <w:t>65,2</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2 523,3</w:t>
            </w:r>
          </w:p>
        </w:tc>
        <w:tc>
          <w:tcPr>
            <w:tcW w:w="1428" w:type="dxa"/>
          </w:tcPr>
          <w:p w:rsidR="006E6BEA" w:rsidRDefault="006E6BEA">
            <w:pPr>
              <w:pStyle w:val="ConsPlusNormal"/>
              <w:jc w:val="right"/>
            </w:pPr>
            <w:r>
              <w:t>932,1</w:t>
            </w:r>
          </w:p>
        </w:tc>
        <w:tc>
          <w:tcPr>
            <w:tcW w:w="1361" w:type="dxa"/>
          </w:tcPr>
          <w:p w:rsidR="006E6BEA" w:rsidRDefault="006E6BEA">
            <w:pPr>
              <w:pStyle w:val="ConsPlusNormal"/>
              <w:jc w:val="right"/>
            </w:pPr>
            <w:r>
              <w:t>785,6</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2 881,1</w:t>
            </w:r>
          </w:p>
        </w:tc>
        <w:tc>
          <w:tcPr>
            <w:tcW w:w="1428" w:type="dxa"/>
          </w:tcPr>
          <w:p w:rsidR="006E6BEA" w:rsidRDefault="006E6BEA">
            <w:pPr>
              <w:pStyle w:val="ConsPlusNormal"/>
              <w:jc w:val="right"/>
            </w:pPr>
            <w:r>
              <w:t>965,1</w:t>
            </w:r>
          </w:p>
        </w:tc>
        <w:tc>
          <w:tcPr>
            <w:tcW w:w="1361" w:type="dxa"/>
          </w:tcPr>
          <w:p w:rsidR="006E6BEA" w:rsidRDefault="006E6BEA">
            <w:pPr>
              <w:pStyle w:val="ConsPlusNormal"/>
              <w:jc w:val="right"/>
            </w:pPr>
            <w:r>
              <w:t>1 095,1</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121,7</w:t>
            </w:r>
          </w:p>
        </w:tc>
        <w:tc>
          <w:tcPr>
            <w:tcW w:w="1428" w:type="dxa"/>
          </w:tcPr>
          <w:p w:rsidR="006E6BEA" w:rsidRDefault="006E6BEA">
            <w:pPr>
              <w:pStyle w:val="ConsPlusNormal"/>
              <w:jc w:val="right"/>
            </w:pPr>
            <w:r>
              <w:t>55,3</w:t>
            </w:r>
          </w:p>
        </w:tc>
        <w:tc>
          <w:tcPr>
            <w:tcW w:w="1361" w:type="dxa"/>
          </w:tcPr>
          <w:p w:rsidR="006E6BEA" w:rsidRDefault="006E6BEA">
            <w:pPr>
              <w:pStyle w:val="ConsPlusNormal"/>
              <w:jc w:val="right"/>
            </w:pPr>
            <w:r>
              <w:t>57,9</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307,8</w:t>
            </w:r>
          </w:p>
        </w:tc>
        <w:tc>
          <w:tcPr>
            <w:tcW w:w="1428" w:type="dxa"/>
          </w:tcPr>
          <w:p w:rsidR="006E6BEA" w:rsidRDefault="006E6BEA">
            <w:pPr>
              <w:pStyle w:val="ConsPlusNormal"/>
              <w:jc w:val="right"/>
            </w:pPr>
            <w:r>
              <w:t>87,0</w:t>
            </w:r>
          </w:p>
        </w:tc>
        <w:tc>
          <w:tcPr>
            <w:tcW w:w="1361" w:type="dxa"/>
          </w:tcPr>
          <w:p w:rsidR="006E6BEA" w:rsidRDefault="006E6BEA">
            <w:pPr>
              <w:pStyle w:val="ConsPlusNormal"/>
              <w:jc w:val="right"/>
            </w:pPr>
            <w:r>
              <w:t>51,5</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876,9</w:t>
            </w:r>
          </w:p>
        </w:tc>
        <w:tc>
          <w:tcPr>
            <w:tcW w:w="1428" w:type="dxa"/>
          </w:tcPr>
          <w:p w:rsidR="006E6BEA" w:rsidRDefault="006E6BEA">
            <w:pPr>
              <w:pStyle w:val="ConsPlusNormal"/>
              <w:jc w:val="right"/>
            </w:pPr>
            <w:r>
              <w:t>366,2</w:t>
            </w:r>
          </w:p>
        </w:tc>
        <w:tc>
          <w:tcPr>
            <w:tcW w:w="1361" w:type="dxa"/>
          </w:tcPr>
          <w:p w:rsidR="006E6BEA" w:rsidRDefault="006E6BEA">
            <w:pPr>
              <w:pStyle w:val="ConsPlusNormal"/>
              <w:jc w:val="right"/>
            </w:pPr>
            <w:r>
              <w:t>296,3</w:t>
            </w:r>
          </w:p>
        </w:tc>
      </w:tr>
      <w:tr w:rsidR="006E6BEA">
        <w:tc>
          <w:tcPr>
            <w:tcW w:w="541" w:type="dxa"/>
          </w:tcPr>
          <w:p w:rsidR="006E6BEA" w:rsidRDefault="006E6BEA">
            <w:pPr>
              <w:pStyle w:val="ConsPlusNormal"/>
              <w:jc w:val="center"/>
            </w:pPr>
            <w:r>
              <w:lastRenderedPageBreak/>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536,8</w:t>
            </w:r>
          </w:p>
        </w:tc>
        <w:tc>
          <w:tcPr>
            <w:tcW w:w="1428" w:type="dxa"/>
          </w:tcPr>
          <w:p w:rsidR="006E6BEA" w:rsidRDefault="006E6BEA">
            <w:pPr>
              <w:pStyle w:val="ConsPlusNormal"/>
              <w:jc w:val="right"/>
            </w:pPr>
            <w:r>
              <w:t>217,7</w:t>
            </w:r>
          </w:p>
        </w:tc>
        <w:tc>
          <w:tcPr>
            <w:tcW w:w="1361" w:type="dxa"/>
          </w:tcPr>
          <w:p w:rsidR="006E6BEA" w:rsidRDefault="006E6BEA">
            <w:pPr>
              <w:pStyle w:val="ConsPlusNormal"/>
              <w:jc w:val="right"/>
            </w:pPr>
            <w:r>
              <w:t>162,1</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1 066,4</w:t>
            </w:r>
          </w:p>
        </w:tc>
        <w:tc>
          <w:tcPr>
            <w:tcW w:w="1428" w:type="dxa"/>
          </w:tcPr>
          <w:p w:rsidR="006E6BEA" w:rsidRDefault="006E6BEA">
            <w:pPr>
              <w:pStyle w:val="ConsPlusNormal"/>
              <w:jc w:val="right"/>
            </w:pPr>
            <w:r>
              <w:t>525,4</w:t>
            </w:r>
          </w:p>
        </w:tc>
        <w:tc>
          <w:tcPr>
            <w:tcW w:w="1361" w:type="dxa"/>
          </w:tcPr>
          <w:p w:rsidR="006E6BEA" w:rsidRDefault="006E6BEA">
            <w:pPr>
              <w:pStyle w:val="ConsPlusNormal"/>
              <w:jc w:val="right"/>
            </w:pPr>
            <w:r>
              <w:t>628,7</w:t>
            </w:r>
          </w:p>
        </w:tc>
      </w:tr>
      <w:tr w:rsidR="006E6BEA">
        <w:tc>
          <w:tcPr>
            <w:tcW w:w="541" w:type="dxa"/>
          </w:tcPr>
          <w:p w:rsidR="006E6BEA" w:rsidRDefault="006E6BEA">
            <w:pPr>
              <w:pStyle w:val="ConsPlusNormal"/>
              <w:jc w:val="center"/>
            </w:pPr>
            <w:r>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438,6</w:t>
            </w:r>
          </w:p>
        </w:tc>
        <w:tc>
          <w:tcPr>
            <w:tcW w:w="1428" w:type="dxa"/>
          </w:tcPr>
          <w:p w:rsidR="006E6BEA" w:rsidRDefault="006E6BEA">
            <w:pPr>
              <w:pStyle w:val="ConsPlusNormal"/>
              <w:jc w:val="right"/>
            </w:pPr>
            <w:r>
              <w:t>211,7</w:t>
            </w:r>
          </w:p>
        </w:tc>
        <w:tc>
          <w:tcPr>
            <w:tcW w:w="1361" w:type="dxa"/>
          </w:tcPr>
          <w:p w:rsidR="006E6BEA" w:rsidRDefault="006E6BEA">
            <w:pPr>
              <w:pStyle w:val="ConsPlusNormal"/>
              <w:jc w:val="right"/>
            </w:pPr>
            <w:r>
              <w:t>260,7</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61 696,0</w:t>
            </w:r>
          </w:p>
        </w:tc>
        <w:tc>
          <w:tcPr>
            <w:tcW w:w="1428" w:type="dxa"/>
          </w:tcPr>
          <w:p w:rsidR="006E6BEA" w:rsidRDefault="006E6BEA">
            <w:pPr>
              <w:pStyle w:val="ConsPlusNormal"/>
              <w:jc w:val="right"/>
            </w:pPr>
            <w:r>
              <w:t>61 696,0</w:t>
            </w:r>
          </w:p>
        </w:tc>
        <w:tc>
          <w:tcPr>
            <w:tcW w:w="1361" w:type="dxa"/>
          </w:tcPr>
          <w:p w:rsidR="006E6BEA" w:rsidRDefault="006E6BEA">
            <w:pPr>
              <w:pStyle w:val="ConsPlusNormal"/>
              <w:jc w:val="right"/>
            </w:pPr>
            <w:r>
              <w:t>61 696,0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103 303,0</w:t>
            </w:r>
          </w:p>
        </w:tc>
        <w:tc>
          <w:tcPr>
            <w:tcW w:w="1428" w:type="dxa"/>
          </w:tcPr>
          <w:p w:rsidR="006E6BEA" w:rsidRDefault="006E6BEA">
            <w:pPr>
              <w:pStyle w:val="ConsPlusNormal"/>
              <w:jc w:val="right"/>
            </w:pPr>
            <w:r>
              <w:t>81 700,0</w:t>
            </w:r>
          </w:p>
        </w:tc>
        <w:tc>
          <w:tcPr>
            <w:tcW w:w="1361" w:type="dxa"/>
          </w:tcPr>
          <w:p w:rsidR="006E6BEA" w:rsidRDefault="006E6BEA">
            <w:pPr>
              <w:pStyle w:val="ConsPlusNormal"/>
              <w:jc w:val="right"/>
            </w:pPr>
            <w:r>
              <w:t>81 700,0</w:t>
            </w:r>
          </w:p>
        </w:tc>
      </w:tr>
    </w:tbl>
    <w:p w:rsidR="006E6BEA" w:rsidRDefault="006E6BEA">
      <w:pPr>
        <w:pStyle w:val="ConsPlusNormal"/>
        <w:ind w:firstLine="540"/>
        <w:jc w:val="both"/>
      </w:pPr>
    </w:p>
    <w:p w:rsidR="006E6BEA" w:rsidRDefault="006E6BEA">
      <w:pPr>
        <w:pStyle w:val="ConsPlusNormal"/>
        <w:jc w:val="right"/>
        <w:outlineLvl w:val="1"/>
      </w:pPr>
      <w:r>
        <w:t>Таблица 77</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субвенций, предоставляемых бюджетам муниципальных районов</w:t>
      </w:r>
    </w:p>
    <w:p w:rsidR="006E6BEA" w:rsidRDefault="006E6BEA">
      <w:pPr>
        <w:pStyle w:val="ConsPlusTitle"/>
        <w:jc w:val="center"/>
      </w:pPr>
      <w:r>
        <w:t>Воронежской области из областного бюджета на осуществление</w:t>
      </w:r>
    </w:p>
    <w:p w:rsidR="006E6BEA" w:rsidRDefault="006E6BEA">
      <w:pPr>
        <w:pStyle w:val="ConsPlusTitle"/>
        <w:jc w:val="center"/>
      </w:pPr>
      <w:r>
        <w:t>государственных полномочий по сбору информации от поселений,</w:t>
      </w:r>
    </w:p>
    <w:p w:rsidR="006E6BEA" w:rsidRDefault="006E6BEA">
      <w:pPr>
        <w:pStyle w:val="ConsPlusTitle"/>
        <w:jc w:val="center"/>
      </w:pPr>
      <w:r>
        <w:t>входящих в муниципальный район, необходимой для ведения</w:t>
      </w:r>
    </w:p>
    <w:p w:rsidR="006E6BEA" w:rsidRDefault="006E6BEA">
      <w:pPr>
        <w:pStyle w:val="ConsPlusTitle"/>
        <w:jc w:val="center"/>
      </w:pPr>
      <w:r>
        <w:t>регистра муниципальных нормативных правовых актов,</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735,0</w:t>
            </w:r>
          </w:p>
        </w:tc>
        <w:tc>
          <w:tcPr>
            <w:tcW w:w="1428" w:type="dxa"/>
          </w:tcPr>
          <w:p w:rsidR="006E6BEA" w:rsidRDefault="006E6BEA">
            <w:pPr>
              <w:pStyle w:val="ConsPlusNormal"/>
              <w:jc w:val="right"/>
            </w:pPr>
            <w:r>
              <w:t>762,0</w:t>
            </w:r>
          </w:p>
        </w:tc>
        <w:tc>
          <w:tcPr>
            <w:tcW w:w="1361" w:type="dxa"/>
          </w:tcPr>
          <w:p w:rsidR="006E6BEA" w:rsidRDefault="006E6BEA">
            <w:pPr>
              <w:pStyle w:val="ConsPlusNormal"/>
              <w:jc w:val="right"/>
            </w:pPr>
            <w:r>
              <w:t>790,0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735,0</w:t>
            </w:r>
          </w:p>
        </w:tc>
        <w:tc>
          <w:tcPr>
            <w:tcW w:w="1428" w:type="dxa"/>
          </w:tcPr>
          <w:p w:rsidR="006E6BEA" w:rsidRDefault="006E6BEA">
            <w:pPr>
              <w:pStyle w:val="ConsPlusNormal"/>
              <w:jc w:val="right"/>
            </w:pPr>
            <w:r>
              <w:t>762,0</w:t>
            </w:r>
          </w:p>
        </w:tc>
        <w:tc>
          <w:tcPr>
            <w:tcW w:w="1361" w:type="dxa"/>
          </w:tcPr>
          <w:p w:rsidR="006E6BEA" w:rsidRDefault="006E6BEA">
            <w:pPr>
              <w:pStyle w:val="ConsPlusNormal"/>
              <w:jc w:val="right"/>
            </w:pPr>
            <w:r>
              <w:t>790,0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735,0</w:t>
            </w:r>
          </w:p>
        </w:tc>
        <w:tc>
          <w:tcPr>
            <w:tcW w:w="1428" w:type="dxa"/>
          </w:tcPr>
          <w:p w:rsidR="006E6BEA" w:rsidRDefault="006E6BEA">
            <w:pPr>
              <w:pStyle w:val="ConsPlusNormal"/>
              <w:jc w:val="right"/>
            </w:pPr>
            <w:r>
              <w:t>762,0</w:t>
            </w:r>
          </w:p>
        </w:tc>
        <w:tc>
          <w:tcPr>
            <w:tcW w:w="1361" w:type="dxa"/>
          </w:tcPr>
          <w:p w:rsidR="006E6BEA" w:rsidRDefault="006E6BEA">
            <w:pPr>
              <w:pStyle w:val="ConsPlusNormal"/>
              <w:jc w:val="right"/>
            </w:pPr>
            <w:r>
              <w:t>790,0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735,0</w:t>
            </w:r>
          </w:p>
        </w:tc>
        <w:tc>
          <w:tcPr>
            <w:tcW w:w="1428" w:type="dxa"/>
          </w:tcPr>
          <w:p w:rsidR="006E6BEA" w:rsidRDefault="006E6BEA">
            <w:pPr>
              <w:pStyle w:val="ConsPlusNormal"/>
              <w:jc w:val="right"/>
            </w:pPr>
            <w:r>
              <w:t>762,0</w:t>
            </w:r>
          </w:p>
        </w:tc>
        <w:tc>
          <w:tcPr>
            <w:tcW w:w="1361" w:type="dxa"/>
          </w:tcPr>
          <w:p w:rsidR="006E6BEA" w:rsidRDefault="006E6BEA">
            <w:pPr>
              <w:pStyle w:val="ConsPlusNormal"/>
              <w:jc w:val="right"/>
            </w:pPr>
            <w:r>
              <w:t>790,0</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735,0</w:t>
            </w:r>
          </w:p>
        </w:tc>
        <w:tc>
          <w:tcPr>
            <w:tcW w:w="1428" w:type="dxa"/>
          </w:tcPr>
          <w:p w:rsidR="006E6BEA" w:rsidRDefault="006E6BEA">
            <w:pPr>
              <w:pStyle w:val="ConsPlusNormal"/>
              <w:jc w:val="right"/>
            </w:pPr>
            <w:r>
              <w:t>762,0</w:t>
            </w:r>
          </w:p>
        </w:tc>
        <w:tc>
          <w:tcPr>
            <w:tcW w:w="1361" w:type="dxa"/>
          </w:tcPr>
          <w:p w:rsidR="006E6BEA" w:rsidRDefault="006E6BEA">
            <w:pPr>
              <w:pStyle w:val="ConsPlusNormal"/>
              <w:jc w:val="right"/>
            </w:pPr>
            <w:r>
              <w:t>790,0</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735,0</w:t>
            </w:r>
          </w:p>
        </w:tc>
        <w:tc>
          <w:tcPr>
            <w:tcW w:w="1428" w:type="dxa"/>
          </w:tcPr>
          <w:p w:rsidR="006E6BEA" w:rsidRDefault="006E6BEA">
            <w:pPr>
              <w:pStyle w:val="ConsPlusNormal"/>
              <w:jc w:val="right"/>
            </w:pPr>
            <w:r>
              <w:t>762,0</w:t>
            </w:r>
          </w:p>
        </w:tc>
        <w:tc>
          <w:tcPr>
            <w:tcW w:w="1361" w:type="dxa"/>
          </w:tcPr>
          <w:p w:rsidR="006E6BEA" w:rsidRDefault="006E6BEA">
            <w:pPr>
              <w:pStyle w:val="ConsPlusNormal"/>
              <w:jc w:val="right"/>
            </w:pPr>
            <w:r>
              <w:t>790,0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lastRenderedPageBreak/>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735,0</w:t>
            </w:r>
          </w:p>
        </w:tc>
        <w:tc>
          <w:tcPr>
            <w:tcW w:w="1428" w:type="dxa"/>
          </w:tcPr>
          <w:p w:rsidR="006E6BEA" w:rsidRDefault="006E6BEA">
            <w:pPr>
              <w:pStyle w:val="ConsPlusNormal"/>
              <w:jc w:val="right"/>
            </w:pPr>
            <w:r>
              <w:t>762,0</w:t>
            </w:r>
          </w:p>
        </w:tc>
        <w:tc>
          <w:tcPr>
            <w:tcW w:w="1361" w:type="dxa"/>
          </w:tcPr>
          <w:p w:rsidR="006E6BEA" w:rsidRDefault="006E6BEA">
            <w:pPr>
              <w:pStyle w:val="ConsPlusNormal"/>
              <w:jc w:val="right"/>
            </w:pPr>
            <w:r>
              <w:t>790,0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735,0</w:t>
            </w:r>
          </w:p>
        </w:tc>
        <w:tc>
          <w:tcPr>
            <w:tcW w:w="1428" w:type="dxa"/>
          </w:tcPr>
          <w:p w:rsidR="006E6BEA" w:rsidRDefault="006E6BEA">
            <w:pPr>
              <w:pStyle w:val="ConsPlusNormal"/>
              <w:jc w:val="right"/>
            </w:pPr>
            <w:r>
              <w:t>762,0</w:t>
            </w:r>
          </w:p>
        </w:tc>
        <w:tc>
          <w:tcPr>
            <w:tcW w:w="1361" w:type="dxa"/>
          </w:tcPr>
          <w:p w:rsidR="006E6BEA" w:rsidRDefault="006E6BEA">
            <w:pPr>
              <w:pStyle w:val="ConsPlusNormal"/>
              <w:jc w:val="right"/>
            </w:pPr>
            <w:r>
              <w:t>790,0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609,0</w:t>
            </w:r>
          </w:p>
        </w:tc>
        <w:tc>
          <w:tcPr>
            <w:tcW w:w="1361" w:type="dxa"/>
          </w:tcPr>
          <w:p w:rsidR="006E6BEA" w:rsidRDefault="006E6BEA">
            <w:pPr>
              <w:pStyle w:val="ConsPlusNormal"/>
              <w:jc w:val="right"/>
            </w:pPr>
            <w:r>
              <w:t>631,0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19 381,0</w:t>
            </w:r>
          </w:p>
        </w:tc>
        <w:tc>
          <w:tcPr>
            <w:tcW w:w="1428" w:type="dxa"/>
          </w:tcPr>
          <w:p w:rsidR="006E6BEA" w:rsidRDefault="006E6BEA">
            <w:pPr>
              <w:pStyle w:val="ConsPlusNormal"/>
              <w:jc w:val="right"/>
            </w:pPr>
            <w:r>
              <w:t>20 103,0</w:t>
            </w:r>
          </w:p>
        </w:tc>
        <w:tc>
          <w:tcPr>
            <w:tcW w:w="1361" w:type="dxa"/>
          </w:tcPr>
          <w:p w:rsidR="006E6BEA" w:rsidRDefault="006E6BEA">
            <w:pPr>
              <w:pStyle w:val="ConsPlusNormal"/>
              <w:jc w:val="right"/>
            </w:pPr>
            <w:r>
              <w:t>20 833,0</w:t>
            </w:r>
          </w:p>
        </w:tc>
      </w:tr>
    </w:tbl>
    <w:p w:rsidR="006E6BEA" w:rsidRDefault="006E6BEA">
      <w:pPr>
        <w:pStyle w:val="ConsPlusNormal"/>
        <w:ind w:firstLine="540"/>
        <w:jc w:val="both"/>
      </w:pPr>
    </w:p>
    <w:p w:rsidR="006E6BEA" w:rsidRDefault="006E6BEA">
      <w:pPr>
        <w:pStyle w:val="ConsPlusNormal"/>
        <w:jc w:val="right"/>
        <w:outlineLvl w:val="1"/>
      </w:pPr>
      <w:r>
        <w:t>Таблица 78</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субвенции на осуществление первичного воинского учета</w:t>
      </w:r>
    </w:p>
    <w:p w:rsidR="006E6BEA" w:rsidRDefault="006E6BEA">
      <w:pPr>
        <w:pStyle w:val="ConsPlusTitle"/>
        <w:jc w:val="center"/>
      </w:pPr>
      <w:r>
        <w:t>органами местного самоуправления поселений, муниципальных</w:t>
      </w:r>
    </w:p>
    <w:p w:rsidR="006E6BEA" w:rsidRDefault="006E6BEA">
      <w:pPr>
        <w:pStyle w:val="ConsPlusTitle"/>
        <w:jc w:val="center"/>
      </w:pPr>
      <w:r>
        <w:t>и городских округов бюджетам поселений Воронежской области</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082"/>
        <w:gridCol w:w="1428"/>
        <w:gridCol w:w="1428"/>
        <w:gridCol w:w="1361"/>
      </w:tblGrid>
      <w:tr w:rsidR="006E6BEA">
        <w:tc>
          <w:tcPr>
            <w:tcW w:w="680" w:type="dxa"/>
            <w:vAlign w:val="center"/>
          </w:tcPr>
          <w:p w:rsidR="006E6BEA" w:rsidRDefault="006E6BEA">
            <w:pPr>
              <w:pStyle w:val="ConsPlusNormal"/>
              <w:jc w:val="center"/>
            </w:pPr>
            <w:r>
              <w:t>N п/п</w:t>
            </w:r>
          </w:p>
        </w:tc>
        <w:tc>
          <w:tcPr>
            <w:tcW w:w="4082"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680" w:type="dxa"/>
          </w:tcPr>
          <w:p w:rsidR="006E6BEA" w:rsidRDefault="006E6BEA">
            <w:pPr>
              <w:pStyle w:val="ConsPlusNormal"/>
              <w:jc w:val="center"/>
            </w:pPr>
            <w:r>
              <w:t>1</w:t>
            </w:r>
          </w:p>
        </w:tc>
        <w:tc>
          <w:tcPr>
            <w:tcW w:w="4082"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680" w:type="dxa"/>
          </w:tcPr>
          <w:p w:rsidR="006E6BEA" w:rsidRDefault="006E6BEA">
            <w:pPr>
              <w:pStyle w:val="ConsPlusNormal"/>
              <w:jc w:val="center"/>
              <w:outlineLvl w:val="2"/>
            </w:pPr>
            <w:r>
              <w:t>1</w:t>
            </w:r>
          </w:p>
        </w:tc>
        <w:tc>
          <w:tcPr>
            <w:tcW w:w="4082"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3 830,6</w:t>
            </w:r>
          </w:p>
        </w:tc>
        <w:tc>
          <w:tcPr>
            <w:tcW w:w="1428" w:type="dxa"/>
          </w:tcPr>
          <w:p w:rsidR="006E6BEA" w:rsidRDefault="006E6BEA">
            <w:pPr>
              <w:pStyle w:val="ConsPlusNormal"/>
              <w:jc w:val="right"/>
            </w:pPr>
            <w:r>
              <w:t>4 180,7</w:t>
            </w:r>
          </w:p>
        </w:tc>
        <w:tc>
          <w:tcPr>
            <w:tcW w:w="1361" w:type="dxa"/>
          </w:tcPr>
          <w:p w:rsidR="006E6BEA" w:rsidRDefault="006E6BEA">
            <w:pPr>
              <w:pStyle w:val="ConsPlusNormal"/>
              <w:jc w:val="right"/>
            </w:pPr>
            <w:r>
              <w:t>4 326,5</w:t>
            </w:r>
          </w:p>
        </w:tc>
      </w:tr>
      <w:tr w:rsidR="006E6BEA">
        <w:tc>
          <w:tcPr>
            <w:tcW w:w="680" w:type="dxa"/>
          </w:tcPr>
          <w:p w:rsidR="006E6BEA" w:rsidRDefault="006E6BEA">
            <w:pPr>
              <w:pStyle w:val="ConsPlusNormal"/>
              <w:jc w:val="center"/>
            </w:pPr>
            <w:r>
              <w:t>1.1</w:t>
            </w:r>
          </w:p>
        </w:tc>
        <w:tc>
          <w:tcPr>
            <w:tcW w:w="4082" w:type="dxa"/>
          </w:tcPr>
          <w:p w:rsidR="006E6BEA" w:rsidRDefault="006E6BEA">
            <w:pPr>
              <w:pStyle w:val="ConsPlusNormal"/>
              <w:ind w:firstLine="17"/>
            </w:pPr>
            <w:r>
              <w:t>Артюшкинское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w:t>
            </w:r>
          </w:p>
        </w:tc>
        <w:tc>
          <w:tcPr>
            <w:tcW w:w="4082" w:type="dxa"/>
          </w:tcPr>
          <w:p w:rsidR="006E6BEA" w:rsidRDefault="006E6BEA">
            <w:pPr>
              <w:pStyle w:val="ConsPlusNormal"/>
              <w:ind w:firstLine="17"/>
            </w:pPr>
            <w:r>
              <w:t>Архангельское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w:t>
            </w:r>
          </w:p>
        </w:tc>
        <w:tc>
          <w:tcPr>
            <w:tcW w:w="4082" w:type="dxa"/>
          </w:tcPr>
          <w:p w:rsidR="006E6BEA" w:rsidRDefault="006E6BEA">
            <w:pPr>
              <w:pStyle w:val="ConsPlusNormal"/>
              <w:ind w:firstLine="17"/>
            </w:pPr>
            <w:r>
              <w:t>Берёзовское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1.4</w:t>
            </w:r>
          </w:p>
        </w:tc>
        <w:tc>
          <w:tcPr>
            <w:tcW w:w="4082" w:type="dxa"/>
          </w:tcPr>
          <w:p w:rsidR="006E6BEA" w:rsidRDefault="006E6BEA">
            <w:pPr>
              <w:pStyle w:val="ConsPlusNormal"/>
              <w:ind w:firstLine="17"/>
            </w:pPr>
            <w:r>
              <w:t>Бродовское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1.5</w:t>
            </w:r>
          </w:p>
        </w:tc>
        <w:tc>
          <w:tcPr>
            <w:tcW w:w="4082" w:type="dxa"/>
          </w:tcPr>
          <w:p w:rsidR="006E6BEA" w:rsidRDefault="006E6BEA">
            <w:pPr>
              <w:pStyle w:val="ConsPlusNormal"/>
              <w:ind w:firstLine="17"/>
            </w:pPr>
            <w:r>
              <w:t>Васильевское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1.6</w:t>
            </w:r>
          </w:p>
        </w:tc>
        <w:tc>
          <w:tcPr>
            <w:tcW w:w="4082" w:type="dxa"/>
          </w:tcPr>
          <w:p w:rsidR="006E6BEA" w:rsidRDefault="006E6BEA">
            <w:pPr>
              <w:pStyle w:val="ConsPlusNormal"/>
              <w:ind w:firstLine="17"/>
            </w:pPr>
            <w:r>
              <w:t>Верхнетойденское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1.7</w:t>
            </w:r>
          </w:p>
        </w:tc>
        <w:tc>
          <w:tcPr>
            <w:tcW w:w="4082" w:type="dxa"/>
          </w:tcPr>
          <w:p w:rsidR="006E6BEA" w:rsidRDefault="006E6BEA">
            <w:pPr>
              <w:pStyle w:val="ConsPlusNormal"/>
              <w:ind w:firstLine="17"/>
            </w:pPr>
            <w:r>
              <w:t>Дерябкинское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w:t>
            </w:r>
          </w:p>
        </w:tc>
        <w:tc>
          <w:tcPr>
            <w:tcW w:w="4082" w:type="dxa"/>
          </w:tcPr>
          <w:p w:rsidR="006E6BEA" w:rsidRDefault="006E6BEA">
            <w:pPr>
              <w:pStyle w:val="ConsPlusNormal"/>
              <w:ind w:firstLine="17"/>
            </w:pPr>
            <w:r>
              <w:t>Краснологское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1.9</w:t>
            </w:r>
          </w:p>
        </w:tc>
        <w:tc>
          <w:tcPr>
            <w:tcW w:w="4082" w:type="dxa"/>
          </w:tcPr>
          <w:p w:rsidR="006E6BEA" w:rsidRDefault="006E6BEA">
            <w:pPr>
              <w:pStyle w:val="ConsPlusNormal"/>
              <w:ind w:firstLine="17"/>
            </w:pPr>
            <w:r>
              <w:t>Мосоловское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1.10</w:t>
            </w:r>
          </w:p>
        </w:tc>
        <w:tc>
          <w:tcPr>
            <w:tcW w:w="4082" w:type="dxa"/>
          </w:tcPr>
          <w:p w:rsidR="006E6BEA" w:rsidRDefault="006E6BEA">
            <w:pPr>
              <w:pStyle w:val="ConsPlusNormal"/>
              <w:ind w:firstLine="17"/>
            </w:pPr>
            <w:r>
              <w:t>Нащёкинское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1.11</w:t>
            </w:r>
          </w:p>
        </w:tc>
        <w:tc>
          <w:tcPr>
            <w:tcW w:w="4082" w:type="dxa"/>
          </w:tcPr>
          <w:p w:rsidR="006E6BEA" w:rsidRDefault="006E6BEA">
            <w:pPr>
              <w:pStyle w:val="ConsPlusNormal"/>
              <w:ind w:firstLine="17"/>
            </w:pPr>
            <w:r>
              <w:t>Николаевское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1.12</w:t>
            </w:r>
          </w:p>
        </w:tc>
        <w:tc>
          <w:tcPr>
            <w:tcW w:w="4082" w:type="dxa"/>
          </w:tcPr>
          <w:p w:rsidR="006E6BEA" w:rsidRDefault="006E6BEA">
            <w:pPr>
              <w:pStyle w:val="ConsPlusNormal"/>
              <w:ind w:firstLine="17"/>
            </w:pPr>
            <w:r>
              <w:t>Никольское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1.13</w:t>
            </w:r>
          </w:p>
        </w:tc>
        <w:tc>
          <w:tcPr>
            <w:tcW w:w="4082" w:type="dxa"/>
          </w:tcPr>
          <w:p w:rsidR="006E6BEA" w:rsidRDefault="006E6BEA">
            <w:pPr>
              <w:pStyle w:val="ConsPlusNormal"/>
              <w:ind w:firstLine="17"/>
            </w:pPr>
            <w:r>
              <w:t>Новожизненское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1.14</w:t>
            </w:r>
          </w:p>
        </w:tc>
        <w:tc>
          <w:tcPr>
            <w:tcW w:w="4082" w:type="dxa"/>
          </w:tcPr>
          <w:p w:rsidR="006E6BEA" w:rsidRDefault="006E6BEA">
            <w:pPr>
              <w:pStyle w:val="ConsPlusNormal"/>
              <w:ind w:firstLine="17"/>
            </w:pPr>
            <w:r>
              <w:t>Новокурлакское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1.15</w:t>
            </w:r>
          </w:p>
        </w:tc>
        <w:tc>
          <w:tcPr>
            <w:tcW w:w="4082" w:type="dxa"/>
          </w:tcPr>
          <w:p w:rsidR="006E6BEA" w:rsidRDefault="006E6BEA">
            <w:pPr>
              <w:pStyle w:val="ConsPlusNormal"/>
              <w:ind w:firstLine="17"/>
            </w:pPr>
            <w:r>
              <w:t>Островское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1.16</w:t>
            </w:r>
          </w:p>
        </w:tc>
        <w:tc>
          <w:tcPr>
            <w:tcW w:w="4082" w:type="dxa"/>
          </w:tcPr>
          <w:p w:rsidR="006E6BEA" w:rsidRDefault="006E6BEA">
            <w:pPr>
              <w:pStyle w:val="ConsPlusNormal"/>
              <w:ind w:firstLine="17"/>
            </w:pPr>
            <w:r>
              <w:t>Пугачёвское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1.17</w:t>
            </w:r>
          </w:p>
        </w:tc>
        <w:tc>
          <w:tcPr>
            <w:tcW w:w="4082" w:type="dxa"/>
          </w:tcPr>
          <w:p w:rsidR="006E6BEA" w:rsidRDefault="006E6BEA">
            <w:pPr>
              <w:pStyle w:val="ConsPlusNormal"/>
              <w:ind w:firstLine="17"/>
            </w:pPr>
            <w:r>
              <w:t>Рамоньское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1.18</w:t>
            </w:r>
          </w:p>
        </w:tc>
        <w:tc>
          <w:tcPr>
            <w:tcW w:w="4082" w:type="dxa"/>
          </w:tcPr>
          <w:p w:rsidR="006E6BEA" w:rsidRDefault="006E6BEA">
            <w:pPr>
              <w:pStyle w:val="ConsPlusNormal"/>
              <w:ind w:firstLine="17"/>
            </w:pPr>
            <w:r>
              <w:t>Рубашевское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1.19</w:t>
            </w:r>
          </w:p>
        </w:tc>
        <w:tc>
          <w:tcPr>
            <w:tcW w:w="4082" w:type="dxa"/>
          </w:tcPr>
          <w:p w:rsidR="006E6BEA" w:rsidRDefault="006E6BEA">
            <w:pPr>
              <w:pStyle w:val="ConsPlusNormal"/>
              <w:ind w:firstLine="17"/>
            </w:pPr>
            <w:r>
              <w:t>Садовское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1.20</w:t>
            </w:r>
          </w:p>
        </w:tc>
        <w:tc>
          <w:tcPr>
            <w:tcW w:w="4082" w:type="dxa"/>
          </w:tcPr>
          <w:p w:rsidR="006E6BEA" w:rsidRDefault="006E6BEA">
            <w:pPr>
              <w:pStyle w:val="ConsPlusNormal"/>
              <w:ind w:firstLine="17"/>
            </w:pPr>
            <w:r>
              <w:t>Старотойденское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1.21</w:t>
            </w:r>
          </w:p>
        </w:tc>
        <w:tc>
          <w:tcPr>
            <w:tcW w:w="4082" w:type="dxa"/>
          </w:tcPr>
          <w:p w:rsidR="006E6BEA" w:rsidRDefault="006E6BEA">
            <w:pPr>
              <w:pStyle w:val="ConsPlusNormal"/>
              <w:ind w:firstLine="17"/>
            </w:pPr>
            <w:r>
              <w:t>Старочигольское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1.22</w:t>
            </w:r>
          </w:p>
        </w:tc>
        <w:tc>
          <w:tcPr>
            <w:tcW w:w="4082" w:type="dxa"/>
          </w:tcPr>
          <w:p w:rsidR="006E6BEA" w:rsidRDefault="006E6BEA">
            <w:pPr>
              <w:pStyle w:val="ConsPlusNormal"/>
              <w:ind w:firstLine="17"/>
            </w:pPr>
            <w:r>
              <w:t>Хлебородненское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2</w:t>
            </w:r>
          </w:p>
        </w:tc>
        <w:tc>
          <w:tcPr>
            <w:tcW w:w="4082"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3 423,2</w:t>
            </w:r>
          </w:p>
        </w:tc>
        <w:tc>
          <w:tcPr>
            <w:tcW w:w="1428" w:type="dxa"/>
          </w:tcPr>
          <w:p w:rsidR="006E6BEA" w:rsidRDefault="006E6BEA">
            <w:pPr>
              <w:pStyle w:val="ConsPlusNormal"/>
              <w:jc w:val="right"/>
            </w:pPr>
            <w:r>
              <w:t>3 736,0</w:t>
            </w:r>
          </w:p>
        </w:tc>
        <w:tc>
          <w:tcPr>
            <w:tcW w:w="1361" w:type="dxa"/>
          </w:tcPr>
          <w:p w:rsidR="006E6BEA" w:rsidRDefault="006E6BEA">
            <w:pPr>
              <w:pStyle w:val="ConsPlusNormal"/>
              <w:jc w:val="right"/>
            </w:pPr>
            <w:r>
              <w:t>3 866,4</w:t>
            </w:r>
          </w:p>
        </w:tc>
      </w:tr>
      <w:tr w:rsidR="006E6BEA">
        <w:tc>
          <w:tcPr>
            <w:tcW w:w="680" w:type="dxa"/>
          </w:tcPr>
          <w:p w:rsidR="006E6BEA" w:rsidRDefault="006E6BEA">
            <w:pPr>
              <w:pStyle w:val="ConsPlusNormal"/>
              <w:jc w:val="center"/>
            </w:pPr>
            <w:r>
              <w:t>2.1</w:t>
            </w:r>
          </w:p>
        </w:tc>
        <w:tc>
          <w:tcPr>
            <w:tcW w:w="4082" w:type="dxa"/>
          </w:tcPr>
          <w:p w:rsidR="006E6BEA" w:rsidRDefault="006E6BEA">
            <w:pPr>
              <w:pStyle w:val="ConsPlusNormal"/>
              <w:ind w:firstLine="17"/>
            </w:pPr>
            <w:r>
              <w:t>Анновское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2.2</w:t>
            </w:r>
          </w:p>
        </w:tc>
        <w:tc>
          <w:tcPr>
            <w:tcW w:w="4082" w:type="dxa"/>
          </w:tcPr>
          <w:p w:rsidR="006E6BEA" w:rsidRDefault="006E6BEA">
            <w:pPr>
              <w:pStyle w:val="ConsPlusNormal"/>
              <w:ind w:firstLine="17"/>
            </w:pPr>
            <w:r>
              <w:t>Верхнеикорецкое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w:t>
            </w:r>
          </w:p>
        </w:tc>
        <w:tc>
          <w:tcPr>
            <w:tcW w:w="4082" w:type="dxa"/>
          </w:tcPr>
          <w:p w:rsidR="006E6BEA" w:rsidRDefault="006E6BEA">
            <w:pPr>
              <w:pStyle w:val="ConsPlusNormal"/>
              <w:ind w:firstLine="17"/>
            </w:pPr>
            <w:r>
              <w:t>Коршевское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w:t>
            </w:r>
          </w:p>
        </w:tc>
        <w:tc>
          <w:tcPr>
            <w:tcW w:w="4082" w:type="dxa"/>
          </w:tcPr>
          <w:p w:rsidR="006E6BEA" w:rsidRDefault="006E6BEA">
            <w:pPr>
              <w:pStyle w:val="ConsPlusNormal"/>
              <w:ind w:firstLine="17"/>
            </w:pPr>
            <w:r>
              <w:t>Липовское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w:t>
            </w:r>
          </w:p>
        </w:tc>
        <w:tc>
          <w:tcPr>
            <w:tcW w:w="4082" w:type="dxa"/>
          </w:tcPr>
          <w:p w:rsidR="006E6BEA" w:rsidRDefault="006E6BEA">
            <w:pPr>
              <w:pStyle w:val="ConsPlusNormal"/>
              <w:ind w:firstLine="17"/>
            </w:pPr>
            <w:r>
              <w:t>Мечётское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w:t>
            </w:r>
          </w:p>
        </w:tc>
        <w:tc>
          <w:tcPr>
            <w:tcW w:w="4082" w:type="dxa"/>
          </w:tcPr>
          <w:p w:rsidR="006E6BEA" w:rsidRDefault="006E6BEA">
            <w:pPr>
              <w:pStyle w:val="ConsPlusNormal"/>
              <w:ind w:firstLine="17"/>
            </w:pPr>
            <w:r>
              <w:t>Никольское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2.7</w:t>
            </w:r>
          </w:p>
        </w:tc>
        <w:tc>
          <w:tcPr>
            <w:tcW w:w="4082" w:type="dxa"/>
          </w:tcPr>
          <w:p w:rsidR="006E6BEA" w:rsidRDefault="006E6BEA">
            <w:pPr>
              <w:pStyle w:val="ConsPlusNormal"/>
              <w:ind w:firstLine="17"/>
            </w:pPr>
            <w:r>
              <w:t>Октябрьское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2.8</w:t>
            </w:r>
          </w:p>
        </w:tc>
        <w:tc>
          <w:tcPr>
            <w:tcW w:w="4082" w:type="dxa"/>
          </w:tcPr>
          <w:p w:rsidR="006E6BEA" w:rsidRDefault="006E6BEA">
            <w:pPr>
              <w:pStyle w:val="ConsPlusNormal"/>
              <w:ind w:firstLine="17"/>
            </w:pPr>
            <w:r>
              <w:t>Пчелиновское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w:t>
            </w:r>
          </w:p>
        </w:tc>
        <w:tc>
          <w:tcPr>
            <w:tcW w:w="4082" w:type="dxa"/>
          </w:tcPr>
          <w:p w:rsidR="006E6BEA" w:rsidRDefault="006E6BEA">
            <w:pPr>
              <w:pStyle w:val="ConsPlusNormal"/>
              <w:ind w:firstLine="17"/>
            </w:pPr>
            <w:r>
              <w:t>Семёно-Александровское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2.10</w:t>
            </w:r>
          </w:p>
        </w:tc>
        <w:tc>
          <w:tcPr>
            <w:tcW w:w="4082" w:type="dxa"/>
          </w:tcPr>
          <w:p w:rsidR="006E6BEA" w:rsidRDefault="006E6BEA">
            <w:pPr>
              <w:pStyle w:val="ConsPlusNormal"/>
              <w:ind w:firstLine="17"/>
            </w:pPr>
            <w:r>
              <w:t>Слободское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2.11</w:t>
            </w:r>
          </w:p>
        </w:tc>
        <w:tc>
          <w:tcPr>
            <w:tcW w:w="4082" w:type="dxa"/>
          </w:tcPr>
          <w:p w:rsidR="006E6BEA" w:rsidRDefault="006E6BEA">
            <w:pPr>
              <w:pStyle w:val="ConsPlusNormal"/>
              <w:ind w:firstLine="17"/>
            </w:pPr>
            <w:r>
              <w:t>Сухо-Берёзовское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2.12</w:t>
            </w:r>
          </w:p>
        </w:tc>
        <w:tc>
          <w:tcPr>
            <w:tcW w:w="4082" w:type="dxa"/>
          </w:tcPr>
          <w:p w:rsidR="006E6BEA" w:rsidRDefault="006E6BEA">
            <w:pPr>
              <w:pStyle w:val="ConsPlusNormal"/>
              <w:ind w:firstLine="17"/>
            </w:pPr>
            <w:r>
              <w:t>Тройнянское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2.13</w:t>
            </w:r>
          </w:p>
        </w:tc>
        <w:tc>
          <w:tcPr>
            <w:tcW w:w="4082" w:type="dxa"/>
          </w:tcPr>
          <w:p w:rsidR="006E6BEA" w:rsidRDefault="006E6BEA">
            <w:pPr>
              <w:pStyle w:val="ConsPlusNormal"/>
              <w:ind w:firstLine="17"/>
            </w:pPr>
            <w:r>
              <w:t>Хреновское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2.14</w:t>
            </w:r>
          </w:p>
        </w:tc>
        <w:tc>
          <w:tcPr>
            <w:tcW w:w="4082" w:type="dxa"/>
          </w:tcPr>
          <w:p w:rsidR="006E6BEA" w:rsidRDefault="006E6BEA">
            <w:pPr>
              <w:pStyle w:val="ConsPlusNormal"/>
              <w:ind w:firstLine="17"/>
            </w:pPr>
            <w:r>
              <w:t>Чесменское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2.15</w:t>
            </w:r>
          </w:p>
        </w:tc>
        <w:tc>
          <w:tcPr>
            <w:tcW w:w="4082" w:type="dxa"/>
          </w:tcPr>
          <w:p w:rsidR="006E6BEA" w:rsidRDefault="006E6BEA">
            <w:pPr>
              <w:pStyle w:val="ConsPlusNormal"/>
              <w:ind w:firstLine="17"/>
            </w:pPr>
            <w:r>
              <w:t>Шестаковское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2.16</w:t>
            </w:r>
          </w:p>
        </w:tc>
        <w:tc>
          <w:tcPr>
            <w:tcW w:w="4082" w:type="dxa"/>
          </w:tcPr>
          <w:p w:rsidR="006E6BEA" w:rsidRDefault="006E6BEA">
            <w:pPr>
              <w:pStyle w:val="ConsPlusNormal"/>
              <w:ind w:firstLine="17"/>
            </w:pPr>
            <w:r>
              <w:t>Шишовское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2.17</w:t>
            </w:r>
          </w:p>
        </w:tc>
        <w:tc>
          <w:tcPr>
            <w:tcW w:w="4082" w:type="dxa"/>
          </w:tcPr>
          <w:p w:rsidR="006E6BEA" w:rsidRDefault="006E6BEA">
            <w:pPr>
              <w:pStyle w:val="ConsPlusNormal"/>
              <w:ind w:firstLine="17"/>
            </w:pPr>
            <w:r>
              <w:t>Юдановское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2.18</w:t>
            </w:r>
          </w:p>
        </w:tc>
        <w:tc>
          <w:tcPr>
            <w:tcW w:w="4082" w:type="dxa"/>
          </w:tcPr>
          <w:p w:rsidR="006E6BEA" w:rsidRDefault="006E6BEA">
            <w:pPr>
              <w:pStyle w:val="ConsPlusNormal"/>
              <w:ind w:firstLine="17"/>
            </w:pPr>
            <w:r>
              <w:t>Ясенковское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3</w:t>
            </w:r>
          </w:p>
        </w:tc>
        <w:tc>
          <w:tcPr>
            <w:tcW w:w="4082"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2 852,8</w:t>
            </w:r>
          </w:p>
        </w:tc>
        <w:tc>
          <w:tcPr>
            <w:tcW w:w="1428" w:type="dxa"/>
          </w:tcPr>
          <w:p w:rsidR="006E6BEA" w:rsidRDefault="006E6BEA">
            <w:pPr>
              <w:pStyle w:val="ConsPlusNormal"/>
              <w:jc w:val="right"/>
            </w:pPr>
            <w:r>
              <w:t>3 113,4</w:t>
            </w:r>
          </w:p>
        </w:tc>
        <w:tc>
          <w:tcPr>
            <w:tcW w:w="1361" w:type="dxa"/>
          </w:tcPr>
          <w:p w:rsidR="006E6BEA" w:rsidRDefault="006E6BEA">
            <w:pPr>
              <w:pStyle w:val="ConsPlusNormal"/>
              <w:jc w:val="right"/>
            </w:pPr>
            <w:r>
              <w:t>3 222,2</w:t>
            </w:r>
          </w:p>
        </w:tc>
      </w:tr>
      <w:tr w:rsidR="006E6BEA">
        <w:tc>
          <w:tcPr>
            <w:tcW w:w="680" w:type="dxa"/>
          </w:tcPr>
          <w:p w:rsidR="006E6BEA" w:rsidRDefault="006E6BEA">
            <w:pPr>
              <w:pStyle w:val="ConsPlusNormal"/>
              <w:jc w:val="center"/>
            </w:pPr>
            <w:r>
              <w:t>3.1</w:t>
            </w:r>
          </w:p>
        </w:tc>
        <w:tc>
          <w:tcPr>
            <w:tcW w:w="4082" w:type="dxa"/>
          </w:tcPr>
          <w:p w:rsidR="006E6BEA" w:rsidRDefault="006E6BEA">
            <w:pPr>
              <w:pStyle w:val="ConsPlusNormal"/>
              <w:ind w:firstLine="17"/>
            </w:pPr>
            <w:r>
              <w:t>Дьяченковское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3.2</w:t>
            </w:r>
          </w:p>
        </w:tc>
        <w:tc>
          <w:tcPr>
            <w:tcW w:w="4082" w:type="dxa"/>
          </w:tcPr>
          <w:p w:rsidR="006E6BEA" w:rsidRDefault="006E6BEA">
            <w:pPr>
              <w:pStyle w:val="ConsPlusNormal"/>
              <w:ind w:firstLine="17"/>
            </w:pPr>
            <w:r>
              <w:t>Залиманское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3.3</w:t>
            </w:r>
          </w:p>
        </w:tc>
        <w:tc>
          <w:tcPr>
            <w:tcW w:w="4082" w:type="dxa"/>
          </w:tcPr>
          <w:p w:rsidR="006E6BEA" w:rsidRDefault="006E6BEA">
            <w:pPr>
              <w:pStyle w:val="ConsPlusNormal"/>
              <w:ind w:firstLine="17"/>
            </w:pPr>
            <w:r>
              <w:t>Липчанское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3.4</w:t>
            </w:r>
          </w:p>
        </w:tc>
        <w:tc>
          <w:tcPr>
            <w:tcW w:w="4082" w:type="dxa"/>
          </w:tcPr>
          <w:p w:rsidR="006E6BEA" w:rsidRDefault="006E6BEA">
            <w:pPr>
              <w:pStyle w:val="ConsPlusNormal"/>
              <w:ind w:firstLine="17"/>
            </w:pPr>
            <w:r>
              <w:t>Луговское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3.5</w:t>
            </w:r>
          </w:p>
        </w:tc>
        <w:tc>
          <w:tcPr>
            <w:tcW w:w="4082" w:type="dxa"/>
          </w:tcPr>
          <w:p w:rsidR="006E6BEA" w:rsidRDefault="006E6BEA">
            <w:pPr>
              <w:pStyle w:val="ConsPlusNormal"/>
              <w:ind w:firstLine="17"/>
            </w:pPr>
            <w:r>
              <w:t>Медовское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3.6</w:t>
            </w:r>
          </w:p>
        </w:tc>
        <w:tc>
          <w:tcPr>
            <w:tcW w:w="4082" w:type="dxa"/>
          </w:tcPr>
          <w:p w:rsidR="006E6BEA" w:rsidRDefault="006E6BEA">
            <w:pPr>
              <w:pStyle w:val="ConsPlusNormal"/>
              <w:ind w:firstLine="17"/>
            </w:pPr>
            <w:r>
              <w:t>Монастырщинское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3.7</w:t>
            </w:r>
          </w:p>
        </w:tc>
        <w:tc>
          <w:tcPr>
            <w:tcW w:w="4082" w:type="dxa"/>
          </w:tcPr>
          <w:p w:rsidR="006E6BEA" w:rsidRDefault="006E6BEA">
            <w:pPr>
              <w:pStyle w:val="ConsPlusNormal"/>
              <w:ind w:firstLine="17"/>
            </w:pPr>
            <w:r>
              <w:t>Первомайское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3.8</w:t>
            </w:r>
          </w:p>
        </w:tc>
        <w:tc>
          <w:tcPr>
            <w:tcW w:w="4082" w:type="dxa"/>
          </w:tcPr>
          <w:p w:rsidR="006E6BEA" w:rsidRDefault="006E6BEA">
            <w:pPr>
              <w:pStyle w:val="ConsPlusNormal"/>
              <w:ind w:firstLine="17"/>
            </w:pPr>
            <w:r>
              <w:t>Подколодновское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3.9</w:t>
            </w:r>
          </w:p>
        </w:tc>
        <w:tc>
          <w:tcPr>
            <w:tcW w:w="4082" w:type="dxa"/>
          </w:tcPr>
          <w:p w:rsidR="006E6BEA" w:rsidRDefault="006E6BEA">
            <w:pPr>
              <w:pStyle w:val="ConsPlusNormal"/>
              <w:ind w:firstLine="17"/>
            </w:pPr>
            <w:r>
              <w:t>Поповское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3.10</w:t>
            </w:r>
          </w:p>
        </w:tc>
        <w:tc>
          <w:tcPr>
            <w:tcW w:w="4082" w:type="dxa"/>
          </w:tcPr>
          <w:p w:rsidR="006E6BEA" w:rsidRDefault="006E6BEA">
            <w:pPr>
              <w:pStyle w:val="ConsPlusNormal"/>
              <w:ind w:firstLine="17"/>
            </w:pPr>
            <w:r>
              <w:t>Радченское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3.11</w:t>
            </w:r>
          </w:p>
        </w:tc>
        <w:tc>
          <w:tcPr>
            <w:tcW w:w="4082" w:type="dxa"/>
          </w:tcPr>
          <w:p w:rsidR="006E6BEA" w:rsidRDefault="006E6BEA">
            <w:pPr>
              <w:pStyle w:val="ConsPlusNormal"/>
              <w:ind w:firstLine="17"/>
            </w:pPr>
            <w:r>
              <w:t>Суходонецкое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3.12</w:t>
            </w:r>
          </w:p>
        </w:tc>
        <w:tc>
          <w:tcPr>
            <w:tcW w:w="4082" w:type="dxa"/>
          </w:tcPr>
          <w:p w:rsidR="006E6BEA" w:rsidRDefault="006E6BEA">
            <w:pPr>
              <w:pStyle w:val="ConsPlusNormal"/>
              <w:ind w:firstLine="17"/>
            </w:pPr>
            <w:r>
              <w:t>Твердохлебовское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3.13</w:t>
            </w:r>
          </w:p>
        </w:tc>
        <w:tc>
          <w:tcPr>
            <w:tcW w:w="4082" w:type="dxa"/>
          </w:tcPr>
          <w:p w:rsidR="006E6BEA" w:rsidRDefault="006E6BEA">
            <w:pPr>
              <w:pStyle w:val="ConsPlusNormal"/>
              <w:ind w:firstLine="17"/>
            </w:pPr>
            <w:r>
              <w:t>Филоновское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4</w:t>
            </w:r>
          </w:p>
        </w:tc>
        <w:tc>
          <w:tcPr>
            <w:tcW w:w="4082"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2 934,2</w:t>
            </w:r>
          </w:p>
        </w:tc>
        <w:tc>
          <w:tcPr>
            <w:tcW w:w="1428" w:type="dxa"/>
          </w:tcPr>
          <w:p w:rsidR="006E6BEA" w:rsidRDefault="006E6BEA">
            <w:pPr>
              <w:pStyle w:val="ConsPlusNormal"/>
              <w:jc w:val="right"/>
            </w:pPr>
            <w:r>
              <w:t>3 202,3</w:t>
            </w:r>
          </w:p>
        </w:tc>
        <w:tc>
          <w:tcPr>
            <w:tcW w:w="1361" w:type="dxa"/>
          </w:tcPr>
          <w:p w:rsidR="006E6BEA" w:rsidRDefault="006E6BEA">
            <w:pPr>
              <w:pStyle w:val="ConsPlusNormal"/>
              <w:jc w:val="right"/>
            </w:pPr>
            <w:r>
              <w:t>3 314,1</w:t>
            </w:r>
          </w:p>
        </w:tc>
      </w:tr>
      <w:tr w:rsidR="006E6BEA">
        <w:tc>
          <w:tcPr>
            <w:tcW w:w="680" w:type="dxa"/>
          </w:tcPr>
          <w:p w:rsidR="006E6BEA" w:rsidRDefault="006E6BEA">
            <w:pPr>
              <w:pStyle w:val="ConsPlusNormal"/>
              <w:jc w:val="center"/>
            </w:pPr>
            <w:r>
              <w:t>4.1</w:t>
            </w:r>
          </w:p>
        </w:tc>
        <w:tc>
          <w:tcPr>
            <w:tcW w:w="4082" w:type="dxa"/>
          </w:tcPr>
          <w:p w:rsidR="006E6BEA" w:rsidRDefault="006E6BEA">
            <w:pPr>
              <w:pStyle w:val="ConsPlusNormal"/>
              <w:ind w:firstLine="17"/>
            </w:pPr>
            <w:r>
              <w:t>Нижнекисляйское городское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4.2</w:t>
            </w:r>
          </w:p>
        </w:tc>
        <w:tc>
          <w:tcPr>
            <w:tcW w:w="4082" w:type="dxa"/>
          </w:tcPr>
          <w:p w:rsidR="006E6BEA" w:rsidRDefault="006E6BEA">
            <w:pPr>
              <w:pStyle w:val="ConsPlusNormal"/>
              <w:ind w:firstLine="17"/>
            </w:pPr>
            <w:r>
              <w:t>Берёзовское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4.3</w:t>
            </w:r>
          </w:p>
        </w:tc>
        <w:tc>
          <w:tcPr>
            <w:tcW w:w="4082" w:type="dxa"/>
          </w:tcPr>
          <w:p w:rsidR="006E6BEA" w:rsidRDefault="006E6BEA">
            <w:pPr>
              <w:pStyle w:val="ConsPlusNormal"/>
              <w:ind w:firstLine="17"/>
            </w:pPr>
            <w:r>
              <w:t>Васильевское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4.4</w:t>
            </w:r>
          </w:p>
        </w:tc>
        <w:tc>
          <w:tcPr>
            <w:tcW w:w="4082" w:type="dxa"/>
          </w:tcPr>
          <w:p w:rsidR="006E6BEA" w:rsidRDefault="006E6BEA">
            <w:pPr>
              <w:pStyle w:val="ConsPlusNormal"/>
              <w:ind w:firstLine="17"/>
            </w:pPr>
            <w:r>
              <w:t>Великоархангельское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4.5</w:t>
            </w:r>
          </w:p>
        </w:tc>
        <w:tc>
          <w:tcPr>
            <w:tcW w:w="4082" w:type="dxa"/>
          </w:tcPr>
          <w:p w:rsidR="006E6BEA" w:rsidRDefault="006E6BEA">
            <w:pPr>
              <w:pStyle w:val="ConsPlusNormal"/>
              <w:ind w:firstLine="17"/>
            </w:pPr>
            <w:r>
              <w:t>Гвазденское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4.6</w:t>
            </w:r>
          </w:p>
        </w:tc>
        <w:tc>
          <w:tcPr>
            <w:tcW w:w="4082" w:type="dxa"/>
          </w:tcPr>
          <w:p w:rsidR="006E6BEA" w:rsidRDefault="006E6BEA">
            <w:pPr>
              <w:pStyle w:val="ConsPlusNormal"/>
              <w:ind w:firstLine="17"/>
            </w:pPr>
            <w:r>
              <w:t>Карайчевское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4.7</w:t>
            </w:r>
          </w:p>
        </w:tc>
        <w:tc>
          <w:tcPr>
            <w:tcW w:w="4082" w:type="dxa"/>
          </w:tcPr>
          <w:p w:rsidR="006E6BEA" w:rsidRDefault="006E6BEA">
            <w:pPr>
              <w:pStyle w:val="ConsPlusNormal"/>
              <w:ind w:firstLine="17"/>
            </w:pPr>
            <w:r>
              <w:t>Клёповское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4.8</w:t>
            </w:r>
          </w:p>
        </w:tc>
        <w:tc>
          <w:tcPr>
            <w:tcW w:w="4082" w:type="dxa"/>
          </w:tcPr>
          <w:p w:rsidR="006E6BEA" w:rsidRDefault="006E6BEA">
            <w:pPr>
              <w:pStyle w:val="ConsPlusNormal"/>
              <w:ind w:firstLine="17"/>
            </w:pPr>
            <w:r>
              <w:t>Козловское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4.9</w:t>
            </w:r>
          </w:p>
        </w:tc>
        <w:tc>
          <w:tcPr>
            <w:tcW w:w="4082" w:type="dxa"/>
          </w:tcPr>
          <w:p w:rsidR="006E6BEA" w:rsidRDefault="006E6BEA">
            <w:pPr>
              <w:pStyle w:val="ConsPlusNormal"/>
              <w:ind w:firstLine="17"/>
            </w:pPr>
            <w:r>
              <w:t>Колодеевское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4.10</w:t>
            </w:r>
          </w:p>
        </w:tc>
        <w:tc>
          <w:tcPr>
            <w:tcW w:w="4082" w:type="dxa"/>
          </w:tcPr>
          <w:p w:rsidR="006E6BEA" w:rsidRDefault="006E6BEA">
            <w:pPr>
              <w:pStyle w:val="ConsPlusNormal"/>
              <w:ind w:firstLine="17"/>
            </w:pPr>
            <w:r>
              <w:t>Кучеряевское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4.11</w:t>
            </w:r>
          </w:p>
        </w:tc>
        <w:tc>
          <w:tcPr>
            <w:tcW w:w="4082" w:type="dxa"/>
          </w:tcPr>
          <w:p w:rsidR="006E6BEA" w:rsidRDefault="006E6BEA">
            <w:pPr>
              <w:pStyle w:val="ConsPlusNormal"/>
              <w:ind w:firstLine="17"/>
            </w:pPr>
            <w:r>
              <w:t>Озерское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4.12</w:t>
            </w:r>
          </w:p>
        </w:tc>
        <w:tc>
          <w:tcPr>
            <w:tcW w:w="4082" w:type="dxa"/>
          </w:tcPr>
          <w:p w:rsidR="006E6BEA" w:rsidRDefault="006E6BEA">
            <w:pPr>
              <w:pStyle w:val="ConsPlusNormal"/>
              <w:ind w:firstLine="17"/>
            </w:pPr>
            <w:r>
              <w:t>Пузевское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4.13</w:t>
            </w:r>
          </w:p>
        </w:tc>
        <w:tc>
          <w:tcPr>
            <w:tcW w:w="4082" w:type="dxa"/>
          </w:tcPr>
          <w:p w:rsidR="006E6BEA" w:rsidRDefault="006E6BEA">
            <w:pPr>
              <w:pStyle w:val="ConsPlusNormal"/>
              <w:ind w:firstLine="17"/>
            </w:pPr>
            <w:r>
              <w:t>Сериковское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4.14</w:t>
            </w:r>
          </w:p>
        </w:tc>
        <w:tc>
          <w:tcPr>
            <w:tcW w:w="4082" w:type="dxa"/>
          </w:tcPr>
          <w:p w:rsidR="006E6BEA" w:rsidRDefault="006E6BEA">
            <w:pPr>
              <w:pStyle w:val="ConsPlusNormal"/>
              <w:ind w:firstLine="17"/>
            </w:pPr>
            <w:r>
              <w:t>Филиппенковское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4.15</w:t>
            </w:r>
          </w:p>
        </w:tc>
        <w:tc>
          <w:tcPr>
            <w:tcW w:w="4082" w:type="dxa"/>
          </w:tcPr>
          <w:p w:rsidR="006E6BEA" w:rsidRDefault="006E6BEA">
            <w:pPr>
              <w:pStyle w:val="ConsPlusNormal"/>
              <w:ind w:firstLine="17"/>
            </w:pPr>
            <w:r>
              <w:t>Чулокское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5</w:t>
            </w:r>
          </w:p>
        </w:tc>
        <w:tc>
          <w:tcPr>
            <w:tcW w:w="4082"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2 119,2</w:t>
            </w:r>
          </w:p>
        </w:tc>
        <w:tc>
          <w:tcPr>
            <w:tcW w:w="1428" w:type="dxa"/>
          </w:tcPr>
          <w:p w:rsidR="006E6BEA" w:rsidRDefault="006E6BEA">
            <w:pPr>
              <w:pStyle w:val="ConsPlusNormal"/>
              <w:jc w:val="right"/>
            </w:pPr>
            <w:r>
              <w:t>2 312,8</w:t>
            </w:r>
          </w:p>
        </w:tc>
        <w:tc>
          <w:tcPr>
            <w:tcW w:w="1361" w:type="dxa"/>
          </w:tcPr>
          <w:p w:rsidR="006E6BEA" w:rsidRDefault="006E6BEA">
            <w:pPr>
              <w:pStyle w:val="ConsPlusNormal"/>
              <w:jc w:val="right"/>
            </w:pPr>
            <w:r>
              <w:t>2 393,6</w:t>
            </w:r>
          </w:p>
        </w:tc>
      </w:tr>
      <w:tr w:rsidR="006E6BEA">
        <w:tc>
          <w:tcPr>
            <w:tcW w:w="680" w:type="dxa"/>
          </w:tcPr>
          <w:p w:rsidR="006E6BEA" w:rsidRDefault="006E6BEA">
            <w:pPr>
              <w:pStyle w:val="ConsPlusNormal"/>
              <w:jc w:val="center"/>
            </w:pPr>
            <w:r>
              <w:t>5.1</w:t>
            </w:r>
          </w:p>
        </w:tc>
        <w:tc>
          <w:tcPr>
            <w:tcW w:w="4082" w:type="dxa"/>
          </w:tcPr>
          <w:p w:rsidR="006E6BEA" w:rsidRDefault="006E6BEA">
            <w:pPr>
              <w:pStyle w:val="ConsPlusNormal"/>
              <w:ind w:firstLine="17"/>
            </w:pPr>
            <w:r>
              <w:t>Верхнемамонское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5.2</w:t>
            </w:r>
          </w:p>
        </w:tc>
        <w:tc>
          <w:tcPr>
            <w:tcW w:w="4082" w:type="dxa"/>
          </w:tcPr>
          <w:p w:rsidR="006E6BEA" w:rsidRDefault="006E6BEA">
            <w:pPr>
              <w:pStyle w:val="ConsPlusNormal"/>
              <w:ind w:firstLine="17"/>
            </w:pPr>
            <w:r>
              <w:t>Гороховское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5.3</w:t>
            </w:r>
          </w:p>
        </w:tc>
        <w:tc>
          <w:tcPr>
            <w:tcW w:w="4082" w:type="dxa"/>
          </w:tcPr>
          <w:p w:rsidR="006E6BEA" w:rsidRDefault="006E6BEA">
            <w:pPr>
              <w:pStyle w:val="ConsPlusNormal"/>
              <w:ind w:firstLine="17"/>
            </w:pPr>
            <w:r>
              <w:t>Дерезовское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5.4</w:t>
            </w:r>
          </w:p>
        </w:tc>
        <w:tc>
          <w:tcPr>
            <w:tcW w:w="4082" w:type="dxa"/>
          </w:tcPr>
          <w:p w:rsidR="006E6BEA" w:rsidRDefault="006E6BEA">
            <w:pPr>
              <w:pStyle w:val="ConsPlusNormal"/>
              <w:ind w:firstLine="17"/>
            </w:pPr>
            <w:r>
              <w:t>Лозовское 1-е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5.5</w:t>
            </w:r>
          </w:p>
        </w:tc>
        <w:tc>
          <w:tcPr>
            <w:tcW w:w="4082" w:type="dxa"/>
          </w:tcPr>
          <w:p w:rsidR="006E6BEA" w:rsidRDefault="006E6BEA">
            <w:pPr>
              <w:pStyle w:val="ConsPlusNormal"/>
              <w:ind w:firstLine="17"/>
            </w:pPr>
            <w:r>
              <w:t>Мамоновское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5.6</w:t>
            </w:r>
          </w:p>
        </w:tc>
        <w:tc>
          <w:tcPr>
            <w:tcW w:w="4082" w:type="dxa"/>
          </w:tcPr>
          <w:p w:rsidR="006E6BEA" w:rsidRDefault="006E6BEA">
            <w:pPr>
              <w:pStyle w:val="ConsPlusNormal"/>
              <w:ind w:firstLine="17"/>
            </w:pPr>
            <w:r>
              <w:t>Нижнемамонское 1-е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5.7</w:t>
            </w:r>
          </w:p>
        </w:tc>
        <w:tc>
          <w:tcPr>
            <w:tcW w:w="4082" w:type="dxa"/>
          </w:tcPr>
          <w:p w:rsidR="006E6BEA" w:rsidRDefault="006E6BEA">
            <w:pPr>
              <w:pStyle w:val="ConsPlusNormal"/>
              <w:ind w:firstLine="17"/>
            </w:pPr>
            <w:r>
              <w:t>Ольховатское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5.8</w:t>
            </w:r>
          </w:p>
        </w:tc>
        <w:tc>
          <w:tcPr>
            <w:tcW w:w="4082" w:type="dxa"/>
          </w:tcPr>
          <w:p w:rsidR="006E6BEA" w:rsidRDefault="006E6BEA">
            <w:pPr>
              <w:pStyle w:val="ConsPlusNormal"/>
              <w:ind w:firstLine="17"/>
            </w:pPr>
            <w:r>
              <w:t>Осетровское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5.9</w:t>
            </w:r>
          </w:p>
        </w:tc>
        <w:tc>
          <w:tcPr>
            <w:tcW w:w="4082" w:type="dxa"/>
          </w:tcPr>
          <w:p w:rsidR="006E6BEA" w:rsidRDefault="006E6BEA">
            <w:pPr>
              <w:pStyle w:val="ConsPlusNormal"/>
              <w:ind w:firstLine="17"/>
            </w:pPr>
            <w:r>
              <w:t>Приреченское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5.10</w:t>
            </w:r>
          </w:p>
        </w:tc>
        <w:tc>
          <w:tcPr>
            <w:tcW w:w="4082" w:type="dxa"/>
          </w:tcPr>
          <w:p w:rsidR="006E6BEA" w:rsidRDefault="006E6BEA">
            <w:pPr>
              <w:pStyle w:val="ConsPlusNormal"/>
              <w:ind w:firstLine="17"/>
            </w:pPr>
            <w:r>
              <w:t>Русско-Журавское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6</w:t>
            </w:r>
          </w:p>
        </w:tc>
        <w:tc>
          <w:tcPr>
            <w:tcW w:w="4082"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3 260,2</w:t>
            </w:r>
          </w:p>
        </w:tc>
        <w:tc>
          <w:tcPr>
            <w:tcW w:w="1428" w:type="dxa"/>
          </w:tcPr>
          <w:p w:rsidR="006E6BEA" w:rsidRDefault="006E6BEA">
            <w:pPr>
              <w:pStyle w:val="ConsPlusNormal"/>
              <w:jc w:val="right"/>
            </w:pPr>
            <w:r>
              <w:t>3 558,1</w:t>
            </w:r>
          </w:p>
        </w:tc>
        <w:tc>
          <w:tcPr>
            <w:tcW w:w="1361" w:type="dxa"/>
          </w:tcPr>
          <w:p w:rsidR="006E6BEA" w:rsidRDefault="006E6BEA">
            <w:pPr>
              <w:pStyle w:val="ConsPlusNormal"/>
              <w:jc w:val="right"/>
            </w:pPr>
            <w:r>
              <w:t>3 682,3</w:t>
            </w:r>
          </w:p>
        </w:tc>
      </w:tr>
      <w:tr w:rsidR="006E6BEA">
        <w:tc>
          <w:tcPr>
            <w:tcW w:w="680" w:type="dxa"/>
          </w:tcPr>
          <w:p w:rsidR="006E6BEA" w:rsidRDefault="006E6BEA">
            <w:pPr>
              <w:pStyle w:val="ConsPlusNormal"/>
              <w:jc w:val="center"/>
            </w:pPr>
            <w:r>
              <w:t>6.1</w:t>
            </w:r>
          </w:p>
        </w:tc>
        <w:tc>
          <w:tcPr>
            <w:tcW w:w="4082" w:type="dxa"/>
          </w:tcPr>
          <w:p w:rsidR="006E6BEA" w:rsidRDefault="006E6BEA">
            <w:pPr>
              <w:pStyle w:val="ConsPlusNormal"/>
              <w:ind w:firstLine="17"/>
            </w:pPr>
            <w:r>
              <w:t>Александровское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6.2</w:t>
            </w:r>
          </w:p>
        </w:tc>
        <w:tc>
          <w:tcPr>
            <w:tcW w:w="4082" w:type="dxa"/>
          </w:tcPr>
          <w:p w:rsidR="006E6BEA" w:rsidRDefault="006E6BEA">
            <w:pPr>
              <w:pStyle w:val="ConsPlusNormal"/>
              <w:ind w:firstLine="17"/>
            </w:pPr>
            <w:r>
              <w:t>Большеприваловское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6.3</w:t>
            </w:r>
          </w:p>
        </w:tc>
        <w:tc>
          <w:tcPr>
            <w:tcW w:w="4082" w:type="dxa"/>
          </w:tcPr>
          <w:p w:rsidR="006E6BEA" w:rsidRDefault="006E6BEA">
            <w:pPr>
              <w:pStyle w:val="ConsPlusNormal"/>
              <w:ind w:firstLine="17"/>
            </w:pPr>
            <w:r>
              <w:t>Верхнелуговатское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6.4</w:t>
            </w:r>
          </w:p>
        </w:tc>
        <w:tc>
          <w:tcPr>
            <w:tcW w:w="4082" w:type="dxa"/>
          </w:tcPr>
          <w:p w:rsidR="006E6BEA" w:rsidRDefault="006E6BEA">
            <w:pPr>
              <w:pStyle w:val="ConsPlusNormal"/>
              <w:ind w:firstLine="17"/>
            </w:pPr>
            <w:r>
              <w:t>Верхнемазовское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6.5</w:t>
            </w:r>
          </w:p>
        </w:tc>
        <w:tc>
          <w:tcPr>
            <w:tcW w:w="4082" w:type="dxa"/>
          </w:tcPr>
          <w:p w:rsidR="006E6BEA" w:rsidRDefault="006E6BEA">
            <w:pPr>
              <w:pStyle w:val="ConsPlusNormal"/>
              <w:ind w:firstLine="17"/>
            </w:pPr>
            <w:r>
              <w:t>Верхнеплавицкое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6.6</w:t>
            </w:r>
          </w:p>
        </w:tc>
        <w:tc>
          <w:tcPr>
            <w:tcW w:w="4082" w:type="dxa"/>
          </w:tcPr>
          <w:p w:rsidR="006E6BEA" w:rsidRDefault="006E6BEA">
            <w:pPr>
              <w:pStyle w:val="ConsPlusNormal"/>
              <w:ind w:firstLine="17"/>
            </w:pPr>
            <w:r>
              <w:t>Верхнехавское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lastRenderedPageBreak/>
              <w:t>6.7</w:t>
            </w:r>
          </w:p>
        </w:tc>
        <w:tc>
          <w:tcPr>
            <w:tcW w:w="4082" w:type="dxa"/>
          </w:tcPr>
          <w:p w:rsidR="006E6BEA" w:rsidRDefault="006E6BEA">
            <w:pPr>
              <w:pStyle w:val="ConsPlusNormal"/>
              <w:ind w:firstLine="17"/>
            </w:pPr>
            <w:r>
              <w:t>Малоприваловское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6.8</w:t>
            </w:r>
          </w:p>
        </w:tc>
        <w:tc>
          <w:tcPr>
            <w:tcW w:w="4082" w:type="dxa"/>
          </w:tcPr>
          <w:p w:rsidR="006E6BEA" w:rsidRDefault="006E6BEA">
            <w:pPr>
              <w:pStyle w:val="ConsPlusNormal"/>
              <w:ind w:firstLine="17"/>
            </w:pPr>
            <w:r>
              <w:t>Малосамовецкое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6.9</w:t>
            </w:r>
          </w:p>
        </w:tc>
        <w:tc>
          <w:tcPr>
            <w:tcW w:w="4082" w:type="dxa"/>
          </w:tcPr>
          <w:p w:rsidR="006E6BEA" w:rsidRDefault="006E6BEA">
            <w:pPr>
              <w:pStyle w:val="ConsPlusNormal"/>
              <w:ind w:firstLine="17"/>
            </w:pPr>
            <w:r>
              <w:t>Нижнебайгорское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6.10</w:t>
            </w:r>
          </w:p>
        </w:tc>
        <w:tc>
          <w:tcPr>
            <w:tcW w:w="4082" w:type="dxa"/>
          </w:tcPr>
          <w:p w:rsidR="006E6BEA" w:rsidRDefault="006E6BEA">
            <w:pPr>
              <w:pStyle w:val="ConsPlusNormal"/>
              <w:ind w:firstLine="17"/>
            </w:pPr>
            <w:r>
              <w:t>Парижскокоммунское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6.11</w:t>
            </w:r>
          </w:p>
        </w:tc>
        <w:tc>
          <w:tcPr>
            <w:tcW w:w="4082" w:type="dxa"/>
          </w:tcPr>
          <w:p w:rsidR="006E6BEA" w:rsidRDefault="006E6BEA">
            <w:pPr>
              <w:pStyle w:val="ConsPlusNormal"/>
              <w:ind w:firstLine="17"/>
            </w:pPr>
            <w:r>
              <w:t>Плясоватское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6.12</w:t>
            </w:r>
          </w:p>
        </w:tc>
        <w:tc>
          <w:tcPr>
            <w:tcW w:w="4082" w:type="dxa"/>
          </w:tcPr>
          <w:p w:rsidR="006E6BEA" w:rsidRDefault="006E6BEA">
            <w:pPr>
              <w:pStyle w:val="ConsPlusNormal"/>
              <w:ind w:firstLine="17"/>
            </w:pPr>
            <w:r>
              <w:t>Правохавское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6.13</w:t>
            </w:r>
          </w:p>
        </w:tc>
        <w:tc>
          <w:tcPr>
            <w:tcW w:w="4082" w:type="dxa"/>
          </w:tcPr>
          <w:p w:rsidR="006E6BEA" w:rsidRDefault="006E6BEA">
            <w:pPr>
              <w:pStyle w:val="ConsPlusNormal"/>
              <w:ind w:firstLine="17"/>
            </w:pPr>
            <w:r>
              <w:t>Семёновское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6.14</w:t>
            </w:r>
          </w:p>
        </w:tc>
        <w:tc>
          <w:tcPr>
            <w:tcW w:w="4082" w:type="dxa"/>
          </w:tcPr>
          <w:p w:rsidR="006E6BEA" w:rsidRDefault="006E6BEA">
            <w:pPr>
              <w:pStyle w:val="ConsPlusNormal"/>
              <w:ind w:firstLine="17"/>
            </w:pPr>
            <w:r>
              <w:t>Спасское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6.15</w:t>
            </w:r>
          </w:p>
        </w:tc>
        <w:tc>
          <w:tcPr>
            <w:tcW w:w="4082" w:type="dxa"/>
          </w:tcPr>
          <w:p w:rsidR="006E6BEA" w:rsidRDefault="006E6BEA">
            <w:pPr>
              <w:pStyle w:val="ConsPlusNormal"/>
              <w:ind w:firstLine="17"/>
            </w:pPr>
            <w:r>
              <w:t>Сухогаёвское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6.16</w:t>
            </w:r>
          </w:p>
        </w:tc>
        <w:tc>
          <w:tcPr>
            <w:tcW w:w="4082" w:type="dxa"/>
          </w:tcPr>
          <w:p w:rsidR="006E6BEA" w:rsidRDefault="006E6BEA">
            <w:pPr>
              <w:pStyle w:val="ConsPlusNormal"/>
              <w:ind w:firstLine="17"/>
            </w:pPr>
            <w:r>
              <w:t>Углянское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6.17</w:t>
            </w:r>
          </w:p>
        </w:tc>
        <w:tc>
          <w:tcPr>
            <w:tcW w:w="4082" w:type="dxa"/>
          </w:tcPr>
          <w:p w:rsidR="006E6BEA" w:rsidRDefault="006E6BEA">
            <w:pPr>
              <w:pStyle w:val="ConsPlusNormal"/>
              <w:ind w:firstLine="17"/>
            </w:pPr>
            <w:r>
              <w:t>Шукавское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7</w:t>
            </w:r>
          </w:p>
        </w:tc>
        <w:tc>
          <w:tcPr>
            <w:tcW w:w="4082"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1 385,8</w:t>
            </w:r>
          </w:p>
        </w:tc>
        <w:tc>
          <w:tcPr>
            <w:tcW w:w="1428" w:type="dxa"/>
          </w:tcPr>
          <w:p w:rsidR="006E6BEA" w:rsidRDefault="006E6BEA">
            <w:pPr>
              <w:pStyle w:val="ConsPlusNormal"/>
              <w:jc w:val="right"/>
            </w:pPr>
            <w:r>
              <w:t>1 512,3</w:t>
            </w:r>
          </w:p>
        </w:tc>
        <w:tc>
          <w:tcPr>
            <w:tcW w:w="1361" w:type="dxa"/>
          </w:tcPr>
          <w:p w:rsidR="006E6BEA" w:rsidRDefault="006E6BEA">
            <w:pPr>
              <w:pStyle w:val="ConsPlusNormal"/>
              <w:jc w:val="right"/>
            </w:pPr>
            <w:r>
              <w:t>1 565,3</w:t>
            </w:r>
          </w:p>
        </w:tc>
      </w:tr>
      <w:tr w:rsidR="006E6BEA">
        <w:tc>
          <w:tcPr>
            <w:tcW w:w="680" w:type="dxa"/>
          </w:tcPr>
          <w:p w:rsidR="006E6BEA" w:rsidRDefault="006E6BEA">
            <w:pPr>
              <w:pStyle w:val="ConsPlusNormal"/>
              <w:jc w:val="center"/>
            </w:pPr>
            <w:r>
              <w:t>7.1</w:t>
            </w:r>
          </w:p>
        </w:tc>
        <w:tc>
          <w:tcPr>
            <w:tcW w:w="4082" w:type="dxa"/>
          </w:tcPr>
          <w:p w:rsidR="006E6BEA" w:rsidRDefault="006E6BEA">
            <w:pPr>
              <w:pStyle w:val="ConsPlusNormal"/>
              <w:ind w:firstLine="17"/>
            </w:pPr>
            <w:r>
              <w:t>Берёзовское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7.2</w:t>
            </w:r>
          </w:p>
        </w:tc>
        <w:tc>
          <w:tcPr>
            <w:tcW w:w="4082" w:type="dxa"/>
          </w:tcPr>
          <w:p w:rsidR="006E6BEA" w:rsidRDefault="006E6BEA">
            <w:pPr>
              <w:pStyle w:val="ConsPlusNormal"/>
              <w:ind w:firstLine="17"/>
            </w:pPr>
            <w:r>
              <w:t>Воробьевское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7.3</w:t>
            </w:r>
          </w:p>
        </w:tc>
        <w:tc>
          <w:tcPr>
            <w:tcW w:w="4082" w:type="dxa"/>
          </w:tcPr>
          <w:p w:rsidR="006E6BEA" w:rsidRDefault="006E6BEA">
            <w:pPr>
              <w:pStyle w:val="ConsPlusNormal"/>
              <w:ind w:firstLine="17"/>
            </w:pPr>
            <w:r>
              <w:t>Никольское 1-е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7.4</w:t>
            </w:r>
          </w:p>
        </w:tc>
        <w:tc>
          <w:tcPr>
            <w:tcW w:w="4082" w:type="dxa"/>
          </w:tcPr>
          <w:p w:rsidR="006E6BEA" w:rsidRDefault="006E6BEA">
            <w:pPr>
              <w:pStyle w:val="ConsPlusNormal"/>
              <w:ind w:firstLine="17"/>
            </w:pPr>
            <w:r>
              <w:t>Солонецкое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outlineLvl w:val="2"/>
            </w:pPr>
            <w:r>
              <w:t>8</w:t>
            </w:r>
          </w:p>
        </w:tc>
        <w:tc>
          <w:tcPr>
            <w:tcW w:w="4082"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3 667,8</w:t>
            </w:r>
          </w:p>
        </w:tc>
        <w:tc>
          <w:tcPr>
            <w:tcW w:w="1428" w:type="dxa"/>
          </w:tcPr>
          <w:p w:rsidR="006E6BEA" w:rsidRDefault="006E6BEA">
            <w:pPr>
              <w:pStyle w:val="ConsPlusNormal"/>
              <w:jc w:val="right"/>
            </w:pPr>
            <w:r>
              <w:t>4 002,9</w:t>
            </w:r>
          </w:p>
        </w:tc>
        <w:tc>
          <w:tcPr>
            <w:tcW w:w="1361" w:type="dxa"/>
          </w:tcPr>
          <w:p w:rsidR="006E6BEA" w:rsidRDefault="006E6BEA">
            <w:pPr>
              <w:pStyle w:val="ConsPlusNormal"/>
              <w:jc w:val="right"/>
            </w:pPr>
            <w:r>
              <w:t>4 142,7</w:t>
            </w:r>
          </w:p>
        </w:tc>
      </w:tr>
      <w:tr w:rsidR="006E6BEA">
        <w:tc>
          <w:tcPr>
            <w:tcW w:w="680" w:type="dxa"/>
          </w:tcPr>
          <w:p w:rsidR="006E6BEA" w:rsidRDefault="006E6BEA">
            <w:pPr>
              <w:pStyle w:val="ConsPlusNormal"/>
              <w:jc w:val="center"/>
            </w:pPr>
            <w:r>
              <w:t>8.1</w:t>
            </w:r>
          </w:p>
        </w:tc>
        <w:tc>
          <w:tcPr>
            <w:tcW w:w="4082" w:type="dxa"/>
          </w:tcPr>
          <w:p w:rsidR="006E6BEA" w:rsidRDefault="006E6BEA">
            <w:pPr>
              <w:pStyle w:val="ConsPlusNormal"/>
              <w:ind w:firstLine="17"/>
            </w:pPr>
            <w:r>
              <w:t>Грибановское городское поселение</w:t>
            </w:r>
          </w:p>
        </w:tc>
        <w:tc>
          <w:tcPr>
            <w:tcW w:w="1428" w:type="dxa"/>
          </w:tcPr>
          <w:p w:rsidR="006E6BEA" w:rsidRDefault="006E6BEA">
            <w:pPr>
              <w:pStyle w:val="ConsPlusNormal"/>
              <w:jc w:val="right"/>
            </w:pPr>
            <w:r>
              <w:t>815,2</w:t>
            </w:r>
          </w:p>
        </w:tc>
        <w:tc>
          <w:tcPr>
            <w:tcW w:w="1428" w:type="dxa"/>
          </w:tcPr>
          <w:p w:rsidR="006E6BEA" w:rsidRDefault="006E6BEA">
            <w:pPr>
              <w:pStyle w:val="ConsPlusNormal"/>
              <w:jc w:val="right"/>
            </w:pPr>
            <w:r>
              <w:t>889,6</w:t>
            </w:r>
          </w:p>
        </w:tc>
        <w:tc>
          <w:tcPr>
            <w:tcW w:w="1361" w:type="dxa"/>
          </w:tcPr>
          <w:p w:rsidR="006E6BEA" w:rsidRDefault="006E6BEA">
            <w:pPr>
              <w:pStyle w:val="ConsPlusNormal"/>
              <w:jc w:val="right"/>
            </w:pPr>
            <w:r>
              <w:t>920,8</w:t>
            </w:r>
          </w:p>
        </w:tc>
      </w:tr>
      <w:tr w:rsidR="006E6BEA">
        <w:tc>
          <w:tcPr>
            <w:tcW w:w="680" w:type="dxa"/>
          </w:tcPr>
          <w:p w:rsidR="006E6BEA" w:rsidRDefault="006E6BEA">
            <w:pPr>
              <w:pStyle w:val="ConsPlusNormal"/>
              <w:jc w:val="center"/>
            </w:pPr>
            <w:r>
              <w:t>8.2</w:t>
            </w:r>
          </w:p>
        </w:tc>
        <w:tc>
          <w:tcPr>
            <w:tcW w:w="4082" w:type="dxa"/>
          </w:tcPr>
          <w:p w:rsidR="006E6BEA" w:rsidRDefault="006E6BEA">
            <w:pPr>
              <w:pStyle w:val="ConsPlusNormal"/>
              <w:ind w:firstLine="17"/>
            </w:pPr>
            <w:r>
              <w:t>Алексеевское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8.3</w:t>
            </w:r>
          </w:p>
        </w:tc>
        <w:tc>
          <w:tcPr>
            <w:tcW w:w="4082" w:type="dxa"/>
          </w:tcPr>
          <w:p w:rsidR="006E6BEA" w:rsidRDefault="006E6BEA">
            <w:pPr>
              <w:pStyle w:val="ConsPlusNormal"/>
              <w:ind w:firstLine="17"/>
            </w:pPr>
            <w:r>
              <w:t>Большеалабухское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8.4</w:t>
            </w:r>
          </w:p>
        </w:tc>
        <w:tc>
          <w:tcPr>
            <w:tcW w:w="4082" w:type="dxa"/>
          </w:tcPr>
          <w:p w:rsidR="006E6BEA" w:rsidRDefault="006E6BEA">
            <w:pPr>
              <w:pStyle w:val="ConsPlusNormal"/>
              <w:ind w:firstLine="17"/>
            </w:pPr>
            <w:r>
              <w:t>Васильевское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8.5</w:t>
            </w:r>
          </w:p>
        </w:tc>
        <w:tc>
          <w:tcPr>
            <w:tcW w:w="4082" w:type="dxa"/>
          </w:tcPr>
          <w:p w:rsidR="006E6BEA" w:rsidRDefault="006E6BEA">
            <w:pPr>
              <w:pStyle w:val="ConsPlusNormal"/>
              <w:ind w:firstLine="17"/>
            </w:pPr>
            <w:r>
              <w:t>Верхнекарачанское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8.6</w:t>
            </w:r>
          </w:p>
        </w:tc>
        <w:tc>
          <w:tcPr>
            <w:tcW w:w="4082" w:type="dxa"/>
          </w:tcPr>
          <w:p w:rsidR="006E6BEA" w:rsidRDefault="006E6BEA">
            <w:pPr>
              <w:pStyle w:val="ConsPlusNormal"/>
              <w:ind w:firstLine="17"/>
            </w:pPr>
            <w:r>
              <w:t>Калиновское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8.7</w:t>
            </w:r>
          </w:p>
        </w:tc>
        <w:tc>
          <w:tcPr>
            <w:tcW w:w="4082" w:type="dxa"/>
          </w:tcPr>
          <w:p w:rsidR="006E6BEA" w:rsidRDefault="006E6BEA">
            <w:pPr>
              <w:pStyle w:val="ConsPlusNormal"/>
              <w:ind w:firstLine="17"/>
            </w:pPr>
            <w:r>
              <w:t>Кирсановское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8.8</w:t>
            </w:r>
          </w:p>
        </w:tc>
        <w:tc>
          <w:tcPr>
            <w:tcW w:w="4082" w:type="dxa"/>
          </w:tcPr>
          <w:p w:rsidR="006E6BEA" w:rsidRDefault="006E6BEA">
            <w:pPr>
              <w:pStyle w:val="ConsPlusNormal"/>
              <w:ind w:firstLine="17"/>
            </w:pPr>
            <w:r>
              <w:t>Краснореченское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8.9</w:t>
            </w:r>
          </w:p>
        </w:tc>
        <w:tc>
          <w:tcPr>
            <w:tcW w:w="4082" w:type="dxa"/>
          </w:tcPr>
          <w:p w:rsidR="006E6BEA" w:rsidRDefault="006E6BEA">
            <w:pPr>
              <w:pStyle w:val="ConsPlusNormal"/>
              <w:ind w:firstLine="17"/>
            </w:pPr>
            <w:r>
              <w:t>Кутковское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8.10</w:t>
            </w:r>
          </w:p>
        </w:tc>
        <w:tc>
          <w:tcPr>
            <w:tcW w:w="4082" w:type="dxa"/>
          </w:tcPr>
          <w:p w:rsidR="006E6BEA" w:rsidRDefault="006E6BEA">
            <w:pPr>
              <w:pStyle w:val="ConsPlusNormal"/>
              <w:ind w:firstLine="17"/>
            </w:pPr>
            <w:r>
              <w:t>Листопадовское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8.11</w:t>
            </w:r>
          </w:p>
        </w:tc>
        <w:tc>
          <w:tcPr>
            <w:tcW w:w="4082" w:type="dxa"/>
          </w:tcPr>
          <w:p w:rsidR="006E6BEA" w:rsidRDefault="006E6BEA">
            <w:pPr>
              <w:pStyle w:val="ConsPlusNormal"/>
              <w:ind w:firstLine="17"/>
            </w:pPr>
            <w:r>
              <w:t>Малоалабухское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8.12</w:t>
            </w:r>
          </w:p>
        </w:tc>
        <w:tc>
          <w:tcPr>
            <w:tcW w:w="4082" w:type="dxa"/>
          </w:tcPr>
          <w:p w:rsidR="006E6BEA" w:rsidRDefault="006E6BEA">
            <w:pPr>
              <w:pStyle w:val="ConsPlusNormal"/>
              <w:ind w:firstLine="17"/>
            </w:pPr>
            <w:r>
              <w:t>Малогрибановское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8.13</w:t>
            </w:r>
          </w:p>
        </w:tc>
        <w:tc>
          <w:tcPr>
            <w:tcW w:w="4082" w:type="dxa"/>
          </w:tcPr>
          <w:p w:rsidR="006E6BEA" w:rsidRDefault="006E6BEA">
            <w:pPr>
              <w:pStyle w:val="ConsPlusNormal"/>
              <w:ind w:firstLine="17"/>
            </w:pPr>
            <w:r>
              <w:t>Нижнекарачанское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8.14</w:t>
            </w:r>
          </w:p>
        </w:tc>
        <w:tc>
          <w:tcPr>
            <w:tcW w:w="4082" w:type="dxa"/>
          </w:tcPr>
          <w:p w:rsidR="006E6BEA" w:rsidRDefault="006E6BEA">
            <w:pPr>
              <w:pStyle w:val="ConsPlusNormal"/>
              <w:ind w:firstLine="17"/>
            </w:pPr>
            <w:r>
              <w:t>Новогольеланское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8.15</w:t>
            </w:r>
          </w:p>
        </w:tc>
        <w:tc>
          <w:tcPr>
            <w:tcW w:w="4082" w:type="dxa"/>
          </w:tcPr>
          <w:p w:rsidR="006E6BEA" w:rsidRDefault="006E6BEA">
            <w:pPr>
              <w:pStyle w:val="ConsPlusNormal"/>
              <w:ind w:firstLine="17"/>
            </w:pPr>
            <w:r>
              <w:t>Новогольское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8.16</w:t>
            </w:r>
          </w:p>
        </w:tc>
        <w:tc>
          <w:tcPr>
            <w:tcW w:w="4082" w:type="dxa"/>
          </w:tcPr>
          <w:p w:rsidR="006E6BEA" w:rsidRDefault="006E6BEA">
            <w:pPr>
              <w:pStyle w:val="ConsPlusNormal"/>
              <w:ind w:firstLine="17"/>
            </w:pPr>
            <w:r>
              <w:t>Новомакаровское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8.17</w:t>
            </w:r>
          </w:p>
        </w:tc>
        <w:tc>
          <w:tcPr>
            <w:tcW w:w="4082" w:type="dxa"/>
          </w:tcPr>
          <w:p w:rsidR="006E6BEA" w:rsidRDefault="006E6BEA">
            <w:pPr>
              <w:pStyle w:val="ConsPlusNormal"/>
              <w:ind w:firstLine="17"/>
            </w:pPr>
            <w:r>
              <w:t>Посевкинское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9</w:t>
            </w:r>
          </w:p>
        </w:tc>
        <w:tc>
          <w:tcPr>
            <w:tcW w:w="4082"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3 097,2</w:t>
            </w:r>
          </w:p>
        </w:tc>
        <w:tc>
          <w:tcPr>
            <w:tcW w:w="1428" w:type="dxa"/>
          </w:tcPr>
          <w:p w:rsidR="006E6BEA" w:rsidRDefault="006E6BEA">
            <w:pPr>
              <w:pStyle w:val="ConsPlusNormal"/>
              <w:jc w:val="right"/>
            </w:pPr>
            <w:r>
              <w:t>3 380,2</w:t>
            </w:r>
          </w:p>
        </w:tc>
        <w:tc>
          <w:tcPr>
            <w:tcW w:w="1361" w:type="dxa"/>
          </w:tcPr>
          <w:p w:rsidR="006E6BEA" w:rsidRDefault="006E6BEA">
            <w:pPr>
              <w:pStyle w:val="ConsPlusNormal"/>
              <w:jc w:val="right"/>
            </w:pPr>
            <w:r>
              <w:t>3 498,2</w:t>
            </w:r>
          </w:p>
        </w:tc>
      </w:tr>
      <w:tr w:rsidR="006E6BEA">
        <w:tc>
          <w:tcPr>
            <w:tcW w:w="680" w:type="dxa"/>
          </w:tcPr>
          <w:p w:rsidR="006E6BEA" w:rsidRDefault="006E6BEA">
            <w:pPr>
              <w:pStyle w:val="ConsPlusNormal"/>
              <w:jc w:val="center"/>
            </w:pPr>
            <w:r>
              <w:t>9.1</w:t>
            </w:r>
          </w:p>
        </w:tc>
        <w:tc>
          <w:tcPr>
            <w:tcW w:w="4082" w:type="dxa"/>
          </w:tcPr>
          <w:p w:rsidR="006E6BEA" w:rsidRDefault="006E6BEA">
            <w:pPr>
              <w:pStyle w:val="ConsPlusNormal"/>
              <w:ind w:firstLine="17"/>
            </w:pPr>
            <w:r>
              <w:t>Заброденское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9.2</w:t>
            </w:r>
          </w:p>
        </w:tc>
        <w:tc>
          <w:tcPr>
            <w:tcW w:w="4082" w:type="dxa"/>
          </w:tcPr>
          <w:p w:rsidR="006E6BEA" w:rsidRDefault="006E6BEA">
            <w:pPr>
              <w:pStyle w:val="ConsPlusNormal"/>
              <w:ind w:firstLine="17"/>
            </w:pPr>
            <w:r>
              <w:t>Калачеевское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9.3</w:t>
            </w:r>
          </w:p>
        </w:tc>
        <w:tc>
          <w:tcPr>
            <w:tcW w:w="4082" w:type="dxa"/>
          </w:tcPr>
          <w:p w:rsidR="006E6BEA" w:rsidRDefault="006E6BEA">
            <w:pPr>
              <w:pStyle w:val="ConsPlusNormal"/>
              <w:ind w:firstLine="17"/>
            </w:pPr>
            <w:r>
              <w:t>Коренновское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9.4</w:t>
            </w:r>
          </w:p>
        </w:tc>
        <w:tc>
          <w:tcPr>
            <w:tcW w:w="4082" w:type="dxa"/>
          </w:tcPr>
          <w:p w:rsidR="006E6BEA" w:rsidRDefault="006E6BEA">
            <w:pPr>
              <w:pStyle w:val="ConsPlusNormal"/>
              <w:ind w:firstLine="17"/>
            </w:pPr>
            <w:r>
              <w:t>Краснобратское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9.5</w:t>
            </w:r>
          </w:p>
        </w:tc>
        <w:tc>
          <w:tcPr>
            <w:tcW w:w="4082" w:type="dxa"/>
          </w:tcPr>
          <w:p w:rsidR="006E6BEA" w:rsidRDefault="006E6BEA">
            <w:pPr>
              <w:pStyle w:val="ConsPlusNormal"/>
              <w:ind w:firstLine="17"/>
            </w:pPr>
            <w:r>
              <w:t>Манинское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9.6</w:t>
            </w:r>
          </w:p>
        </w:tc>
        <w:tc>
          <w:tcPr>
            <w:tcW w:w="4082" w:type="dxa"/>
          </w:tcPr>
          <w:p w:rsidR="006E6BEA" w:rsidRDefault="006E6BEA">
            <w:pPr>
              <w:pStyle w:val="ConsPlusNormal"/>
              <w:ind w:firstLine="17"/>
            </w:pPr>
            <w:r>
              <w:t>Меловатское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9.7</w:t>
            </w:r>
          </w:p>
        </w:tc>
        <w:tc>
          <w:tcPr>
            <w:tcW w:w="4082" w:type="dxa"/>
          </w:tcPr>
          <w:p w:rsidR="006E6BEA" w:rsidRDefault="006E6BEA">
            <w:pPr>
              <w:pStyle w:val="ConsPlusNormal"/>
              <w:ind w:firstLine="17"/>
            </w:pPr>
            <w:r>
              <w:t>Новокриушанское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9.8</w:t>
            </w:r>
          </w:p>
        </w:tc>
        <w:tc>
          <w:tcPr>
            <w:tcW w:w="4082" w:type="dxa"/>
          </w:tcPr>
          <w:p w:rsidR="006E6BEA" w:rsidRDefault="006E6BEA">
            <w:pPr>
              <w:pStyle w:val="ConsPlusNormal"/>
              <w:ind w:firstLine="17"/>
            </w:pPr>
            <w:r>
              <w:t>Подгоренское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9.9</w:t>
            </w:r>
          </w:p>
        </w:tc>
        <w:tc>
          <w:tcPr>
            <w:tcW w:w="4082" w:type="dxa"/>
          </w:tcPr>
          <w:p w:rsidR="006E6BEA" w:rsidRDefault="006E6BEA">
            <w:pPr>
              <w:pStyle w:val="ConsPlusNormal"/>
              <w:ind w:firstLine="17"/>
            </w:pPr>
            <w:r>
              <w:t>Пригородное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9.10</w:t>
            </w:r>
          </w:p>
        </w:tc>
        <w:tc>
          <w:tcPr>
            <w:tcW w:w="4082" w:type="dxa"/>
          </w:tcPr>
          <w:p w:rsidR="006E6BEA" w:rsidRDefault="006E6BEA">
            <w:pPr>
              <w:pStyle w:val="ConsPlusNormal"/>
              <w:ind w:firstLine="17"/>
            </w:pPr>
            <w:r>
              <w:t>Россыпнянское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9.11</w:t>
            </w:r>
          </w:p>
        </w:tc>
        <w:tc>
          <w:tcPr>
            <w:tcW w:w="4082" w:type="dxa"/>
          </w:tcPr>
          <w:p w:rsidR="006E6BEA" w:rsidRDefault="006E6BEA">
            <w:pPr>
              <w:pStyle w:val="ConsPlusNormal"/>
              <w:ind w:firstLine="17"/>
            </w:pPr>
            <w:r>
              <w:t>Семёновское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9.12</w:t>
            </w:r>
          </w:p>
        </w:tc>
        <w:tc>
          <w:tcPr>
            <w:tcW w:w="4082" w:type="dxa"/>
          </w:tcPr>
          <w:p w:rsidR="006E6BEA" w:rsidRDefault="006E6BEA">
            <w:pPr>
              <w:pStyle w:val="ConsPlusNormal"/>
              <w:ind w:firstLine="17"/>
            </w:pPr>
            <w:r>
              <w:t>Скрипнянское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9.13</w:t>
            </w:r>
          </w:p>
        </w:tc>
        <w:tc>
          <w:tcPr>
            <w:tcW w:w="4082" w:type="dxa"/>
          </w:tcPr>
          <w:p w:rsidR="006E6BEA" w:rsidRDefault="006E6BEA">
            <w:pPr>
              <w:pStyle w:val="ConsPlusNormal"/>
              <w:ind w:firstLine="17"/>
            </w:pPr>
            <w:r>
              <w:t>Советское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9.14</w:t>
            </w:r>
          </w:p>
        </w:tc>
        <w:tc>
          <w:tcPr>
            <w:tcW w:w="4082" w:type="dxa"/>
          </w:tcPr>
          <w:p w:rsidR="006E6BEA" w:rsidRDefault="006E6BEA">
            <w:pPr>
              <w:pStyle w:val="ConsPlusNormal"/>
              <w:ind w:firstLine="17"/>
            </w:pPr>
            <w:r>
              <w:t>Хрещатовское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9.15</w:t>
            </w:r>
          </w:p>
        </w:tc>
        <w:tc>
          <w:tcPr>
            <w:tcW w:w="4082" w:type="dxa"/>
          </w:tcPr>
          <w:p w:rsidR="006E6BEA" w:rsidRDefault="006E6BEA">
            <w:pPr>
              <w:pStyle w:val="ConsPlusNormal"/>
              <w:ind w:firstLine="17"/>
            </w:pPr>
            <w:r>
              <w:t>Ширяевское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9.16</w:t>
            </w:r>
          </w:p>
        </w:tc>
        <w:tc>
          <w:tcPr>
            <w:tcW w:w="4082" w:type="dxa"/>
          </w:tcPr>
          <w:p w:rsidR="006E6BEA" w:rsidRDefault="006E6BEA">
            <w:pPr>
              <w:pStyle w:val="ConsPlusNormal"/>
              <w:ind w:firstLine="17"/>
            </w:pPr>
            <w:r>
              <w:t>Ясеновское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10</w:t>
            </w:r>
          </w:p>
        </w:tc>
        <w:tc>
          <w:tcPr>
            <w:tcW w:w="4082"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2 037,6</w:t>
            </w:r>
          </w:p>
        </w:tc>
        <w:tc>
          <w:tcPr>
            <w:tcW w:w="1428" w:type="dxa"/>
          </w:tcPr>
          <w:p w:rsidR="006E6BEA" w:rsidRDefault="006E6BEA">
            <w:pPr>
              <w:pStyle w:val="ConsPlusNormal"/>
              <w:jc w:val="right"/>
            </w:pPr>
            <w:r>
              <w:t>2 223,8</w:t>
            </w:r>
          </w:p>
        </w:tc>
        <w:tc>
          <w:tcPr>
            <w:tcW w:w="1361" w:type="dxa"/>
          </w:tcPr>
          <w:p w:rsidR="006E6BEA" w:rsidRDefault="006E6BEA">
            <w:pPr>
              <w:pStyle w:val="ConsPlusNormal"/>
              <w:jc w:val="right"/>
            </w:pPr>
            <w:r>
              <w:t>2 301,4</w:t>
            </w:r>
          </w:p>
        </w:tc>
      </w:tr>
      <w:tr w:rsidR="006E6BEA">
        <w:tc>
          <w:tcPr>
            <w:tcW w:w="680" w:type="dxa"/>
          </w:tcPr>
          <w:p w:rsidR="006E6BEA" w:rsidRDefault="006E6BEA">
            <w:pPr>
              <w:pStyle w:val="ConsPlusNormal"/>
              <w:jc w:val="center"/>
            </w:pPr>
            <w:r>
              <w:t>10.1</w:t>
            </w:r>
          </w:p>
        </w:tc>
        <w:tc>
          <w:tcPr>
            <w:tcW w:w="4082" w:type="dxa"/>
          </w:tcPr>
          <w:p w:rsidR="006E6BEA" w:rsidRDefault="006E6BEA">
            <w:pPr>
              <w:pStyle w:val="ConsPlusNormal"/>
              <w:ind w:firstLine="17"/>
            </w:pPr>
            <w:r>
              <w:t>Каменское городское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10.2</w:t>
            </w:r>
          </w:p>
        </w:tc>
        <w:tc>
          <w:tcPr>
            <w:tcW w:w="4082" w:type="dxa"/>
          </w:tcPr>
          <w:p w:rsidR="006E6BEA" w:rsidRDefault="006E6BEA">
            <w:pPr>
              <w:pStyle w:val="ConsPlusNormal"/>
              <w:ind w:firstLine="17"/>
            </w:pPr>
            <w:r>
              <w:t>Волчанское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10.3</w:t>
            </w:r>
          </w:p>
        </w:tc>
        <w:tc>
          <w:tcPr>
            <w:tcW w:w="4082" w:type="dxa"/>
          </w:tcPr>
          <w:p w:rsidR="006E6BEA" w:rsidRDefault="006E6BEA">
            <w:pPr>
              <w:pStyle w:val="ConsPlusNormal"/>
              <w:ind w:firstLine="17"/>
            </w:pPr>
            <w:r>
              <w:t>Дегтяренское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10.4</w:t>
            </w:r>
          </w:p>
        </w:tc>
        <w:tc>
          <w:tcPr>
            <w:tcW w:w="4082" w:type="dxa"/>
          </w:tcPr>
          <w:p w:rsidR="006E6BEA" w:rsidRDefault="006E6BEA">
            <w:pPr>
              <w:pStyle w:val="ConsPlusNormal"/>
              <w:ind w:firstLine="17"/>
            </w:pPr>
            <w:r>
              <w:t>Евдаковское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10.5</w:t>
            </w:r>
          </w:p>
        </w:tc>
        <w:tc>
          <w:tcPr>
            <w:tcW w:w="4082" w:type="dxa"/>
          </w:tcPr>
          <w:p w:rsidR="006E6BEA" w:rsidRDefault="006E6BEA">
            <w:pPr>
              <w:pStyle w:val="ConsPlusNormal"/>
              <w:ind w:firstLine="17"/>
            </w:pPr>
            <w:r>
              <w:t>Карпенковское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10.6</w:t>
            </w:r>
          </w:p>
        </w:tc>
        <w:tc>
          <w:tcPr>
            <w:tcW w:w="4082" w:type="dxa"/>
          </w:tcPr>
          <w:p w:rsidR="006E6BEA" w:rsidRDefault="006E6BEA">
            <w:pPr>
              <w:pStyle w:val="ConsPlusNormal"/>
              <w:ind w:firstLine="17"/>
            </w:pPr>
            <w:r>
              <w:t>Коденцовское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10.7</w:t>
            </w:r>
          </w:p>
        </w:tc>
        <w:tc>
          <w:tcPr>
            <w:tcW w:w="4082" w:type="dxa"/>
          </w:tcPr>
          <w:p w:rsidR="006E6BEA" w:rsidRDefault="006E6BEA">
            <w:pPr>
              <w:pStyle w:val="ConsPlusNormal"/>
              <w:ind w:firstLine="17"/>
            </w:pPr>
            <w:r>
              <w:t>Марковское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10.8</w:t>
            </w:r>
          </w:p>
        </w:tc>
        <w:tc>
          <w:tcPr>
            <w:tcW w:w="4082" w:type="dxa"/>
          </w:tcPr>
          <w:p w:rsidR="006E6BEA" w:rsidRDefault="006E6BEA">
            <w:pPr>
              <w:pStyle w:val="ConsPlusNormal"/>
              <w:ind w:firstLine="17"/>
            </w:pPr>
            <w:r>
              <w:t>Сончинское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10.9</w:t>
            </w:r>
          </w:p>
        </w:tc>
        <w:tc>
          <w:tcPr>
            <w:tcW w:w="4082" w:type="dxa"/>
          </w:tcPr>
          <w:p w:rsidR="006E6BEA" w:rsidRDefault="006E6BEA">
            <w:pPr>
              <w:pStyle w:val="ConsPlusNormal"/>
              <w:ind w:firstLine="17"/>
            </w:pPr>
            <w:r>
              <w:t>Татаринское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10.10</w:t>
            </w:r>
          </w:p>
        </w:tc>
        <w:tc>
          <w:tcPr>
            <w:tcW w:w="4082" w:type="dxa"/>
          </w:tcPr>
          <w:p w:rsidR="006E6BEA" w:rsidRDefault="006E6BEA">
            <w:pPr>
              <w:pStyle w:val="ConsPlusNormal"/>
              <w:ind w:firstLine="17"/>
            </w:pPr>
            <w:r>
              <w:t>Трехстенское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10.11</w:t>
            </w:r>
          </w:p>
        </w:tc>
        <w:tc>
          <w:tcPr>
            <w:tcW w:w="4082" w:type="dxa"/>
          </w:tcPr>
          <w:p w:rsidR="006E6BEA" w:rsidRDefault="006E6BEA">
            <w:pPr>
              <w:pStyle w:val="ConsPlusNormal"/>
              <w:ind w:firstLine="17"/>
            </w:pPr>
            <w:r>
              <w:t>Тхоревское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11</w:t>
            </w:r>
          </w:p>
        </w:tc>
        <w:tc>
          <w:tcPr>
            <w:tcW w:w="4082"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2 689,6</w:t>
            </w:r>
          </w:p>
        </w:tc>
        <w:tc>
          <w:tcPr>
            <w:tcW w:w="1428" w:type="dxa"/>
          </w:tcPr>
          <w:p w:rsidR="006E6BEA" w:rsidRDefault="006E6BEA">
            <w:pPr>
              <w:pStyle w:val="ConsPlusNormal"/>
              <w:jc w:val="right"/>
            </w:pPr>
            <w:r>
              <w:t>2 935,4</w:t>
            </w:r>
          </w:p>
        </w:tc>
        <w:tc>
          <w:tcPr>
            <w:tcW w:w="1361" w:type="dxa"/>
          </w:tcPr>
          <w:p w:rsidR="006E6BEA" w:rsidRDefault="006E6BEA">
            <w:pPr>
              <w:pStyle w:val="ConsPlusNormal"/>
              <w:jc w:val="right"/>
            </w:pPr>
            <w:r>
              <w:t>3 037,8</w:t>
            </w:r>
          </w:p>
        </w:tc>
      </w:tr>
      <w:tr w:rsidR="006E6BEA">
        <w:tc>
          <w:tcPr>
            <w:tcW w:w="680" w:type="dxa"/>
          </w:tcPr>
          <w:p w:rsidR="006E6BEA" w:rsidRDefault="006E6BEA">
            <w:pPr>
              <w:pStyle w:val="ConsPlusNormal"/>
              <w:jc w:val="center"/>
            </w:pPr>
            <w:r>
              <w:t>11.1</w:t>
            </w:r>
          </w:p>
        </w:tc>
        <w:tc>
          <w:tcPr>
            <w:tcW w:w="4082" w:type="dxa"/>
          </w:tcPr>
          <w:p w:rsidR="006E6BEA" w:rsidRDefault="006E6BEA">
            <w:pPr>
              <w:pStyle w:val="ConsPlusNormal"/>
              <w:ind w:firstLine="17"/>
            </w:pPr>
            <w:r>
              <w:t>Бондаревское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11.2</w:t>
            </w:r>
          </w:p>
        </w:tc>
        <w:tc>
          <w:tcPr>
            <w:tcW w:w="4082" w:type="dxa"/>
          </w:tcPr>
          <w:p w:rsidR="006E6BEA" w:rsidRDefault="006E6BEA">
            <w:pPr>
              <w:pStyle w:val="ConsPlusNormal"/>
              <w:ind w:firstLine="17"/>
            </w:pPr>
            <w:r>
              <w:t>Бугаевское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11.3</w:t>
            </w:r>
          </w:p>
        </w:tc>
        <w:tc>
          <w:tcPr>
            <w:tcW w:w="4082" w:type="dxa"/>
          </w:tcPr>
          <w:p w:rsidR="006E6BEA" w:rsidRDefault="006E6BEA">
            <w:pPr>
              <w:pStyle w:val="ConsPlusNormal"/>
              <w:ind w:firstLine="17"/>
            </w:pPr>
            <w:r>
              <w:t>Журавское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11.4</w:t>
            </w:r>
          </w:p>
        </w:tc>
        <w:tc>
          <w:tcPr>
            <w:tcW w:w="4082" w:type="dxa"/>
          </w:tcPr>
          <w:p w:rsidR="006E6BEA" w:rsidRDefault="006E6BEA">
            <w:pPr>
              <w:pStyle w:val="ConsPlusNormal"/>
              <w:ind w:firstLine="17"/>
            </w:pPr>
            <w:r>
              <w:t>Зайцевское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11.5</w:t>
            </w:r>
          </w:p>
        </w:tc>
        <w:tc>
          <w:tcPr>
            <w:tcW w:w="4082" w:type="dxa"/>
          </w:tcPr>
          <w:p w:rsidR="006E6BEA" w:rsidRDefault="006E6BEA">
            <w:pPr>
              <w:pStyle w:val="ConsPlusNormal"/>
              <w:ind w:firstLine="17"/>
            </w:pPr>
            <w:r>
              <w:t>Митрофановское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11.6</w:t>
            </w:r>
          </w:p>
        </w:tc>
        <w:tc>
          <w:tcPr>
            <w:tcW w:w="4082" w:type="dxa"/>
          </w:tcPr>
          <w:p w:rsidR="006E6BEA" w:rsidRDefault="006E6BEA">
            <w:pPr>
              <w:pStyle w:val="ConsPlusNormal"/>
              <w:ind w:firstLine="17"/>
            </w:pPr>
            <w:r>
              <w:t>Михайловское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11.7</w:t>
            </w:r>
          </w:p>
        </w:tc>
        <w:tc>
          <w:tcPr>
            <w:tcW w:w="4082" w:type="dxa"/>
          </w:tcPr>
          <w:p w:rsidR="006E6BEA" w:rsidRDefault="006E6BEA">
            <w:pPr>
              <w:pStyle w:val="ConsPlusNormal"/>
              <w:ind w:firstLine="17"/>
            </w:pPr>
            <w:r>
              <w:t>Новобелянское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11.8</w:t>
            </w:r>
          </w:p>
        </w:tc>
        <w:tc>
          <w:tcPr>
            <w:tcW w:w="4082" w:type="dxa"/>
          </w:tcPr>
          <w:p w:rsidR="006E6BEA" w:rsidRDefault="006E6BEA">
            <w:pPr>
              <w:pStyle w:val="ConsPlusNormal"/>
              <w:ind w:firstLine="17"/>
            </w:pPr>
            <w:r>
              <w:t>Новомарковское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11.9</w:t>
            </w:r>
          </w:p>
        </w:tc>
        <w:tc>
          <w:tcPr>
            <w:tcW w:w="4082" w:type="dxa"/>
          </w:tcPr>
          <w:p w:rsidR="006E6BEA" w:rsidRDefault="006E6BEA">
            <w:pPr>
              <w:pStyle w:val="ConsPlusNormal"/>
              <w:ind w:firstLine="17"/>
            </w:pPr>
            <w:r>
              <w:t>Осиковское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11.10</w:t>
            </w:r>
          </w:p>
        </w:tc>
        <w:tc>
          <w:tcPr>
            <w:tcW w:w="4082" w:type="dxa"/>
          </w:tcPr>
          <w:p w:rsidR="006E6BEA" w:rsidRDefault="006E6BEA">
            <w:pPr>
              <w:pStyle w:val="ConsPlusNormal"/>
              <w:ind w:firstLine="17"/>
            </w:pPr>
            <w:r>
              <w:t>Пасековское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11.11</w:t>
            </w:r>
          </w:p>
        </w:tc>
        <w:tc>
          <w:tcPr>
            <w:tcW w:w="4082" w:type="dxa"/>
          </w:tcPr>
          <w:p w:rsidR="006E6BEA" w:rsidRDefault="006E6BEA">
            <w:pPr>
              <w:pStyle w:val="ConsPlusNormal"/>
              <w:ind w:firstLine="17"/>
            </w:pPr>
            <w:r>
              <w:t>Писаревское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11.12</w:t>
            </w:r>
          </w:p>
        </w:tc>
        <w:tc>
          <w:tcPr>
            <w:tcW w:w="4082" w:type="dxa"/>
          </w:tcPr>
          <w:p w:rsidR="006E6BEA" w:rsidRDefault="006E6BEA">
            <w:pPr>
              <w:pStyle w:val="ConsPlusNormal"/>
              <w:ind w:firstLine="17"/>
            </w:pPr>
            <w:r>
              <w:t>Смаглеевское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11.13</w:t>
            </w:r>
          </w:p>
        </w:tc>
        <w:tc>
          <w:tcPr>
            <w:tcW w:w="4082" w:type="dxa"/>
          </w:tcPr>
          <w:p w:rsidR="006E6BEA" w:rsidRDefault="006E6BEA">
            <w:pPr>
              <w:pStyle w:val="ConsPlusNormal"/>
              <w:ind w:firstLine="17"/>
            </w:pPr>
            <w:r>
              <w:t>Таловское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11.14</w:t>
            </w:r>
          </w:p>
        </w:tc>
        <w:tc>
          <w:tcPr>
            <w:tcW w:w="4082" w:type="dxa"/>
          </w:tcPr>
          <w:p w:rsidR="006E6BEA" w:rsidRDefault="006E6BEA">
            <w:pPr>
              <w:pStyle w:val="ConsPlusNormal"/>
              <w:ind w:firstLine="17"/>
            </w:pPr>
            <w:r>
              <w:t>Титаревское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11.15</w:t>
            </w:r>
          </w:p>
        </w:tc>
        <w:tc>
          <w:tcPr>
            <w:tcW w:w="4082" w:type="dxa"/>
          </w:tcPr>
          <w:p w:rsidR="006E6BEA" w:rsidRDefault="006E6BEA">
            <w:pPr>
              <w:pStyle w:val="ConsPlusNormal"/>
              <w:ind w:firstLine="17"/>
            </w:pPr>
            <w:r>
              <w:t>Фисенковское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12</w:t>
            </w:r>
          </w:p>
        </w:tc>
        <w:tc>
          <w:tcPr>
            <w:tcW w:w="4082"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2 771,2</w:t>
            </w:r>
          </w:p>
        </w:tc>
        <w:tc>
          <w:tcPr>
            <w:tcW w:w="1428" w:type="dxa"/>
          </w:tcPr>
          <w:p w:rsidR="006E6BEA" w:rsidRDefault="006E6BEA">
            <w:pPr>
              <w:pStyle w:val="ConsPlusNormal"/>
              <w:jc w:val="right"/>
            </w:pPr>
            <w:r>
              <w:t>3 024,4</w:t>
            </w:r>
          </w:p>
        </w:tc>
        <w:tc>
          <w:tcPr>
            <w:tcW w:w="1361" w:type="dxa"/>
          </w:tcPr>
          <w:p w:rsidR="006E6BEA" w:rsidRDefault="006E6BEA">
            <w:pPr>
              <w:pStyle w:val="ConsPlusNormal"/>
              <w:jc w:val="right"/>
            </w:pPr>
            <w:r>
              <w:t>3 130,0</w:t>
            </w:r>
          </w:p>
        </w:tc>
      </w:tr>
      <w:tr w:rsidR="006E6BEA">
        <w:tc>
          <w:tcPr>
            <w:tcW w:w="680" w:type="dxa"/>
          </w:tcPr>
          <w:p w:rsidR="006E6BEA" w:rsidRDefault="006E6BEA">
            <w:pPr>
              <w:pStyle w:val="ConsPlusNormal"/>
              <w:jc w:val="center"/>
            </w:pPr>
            <w:r>
              <w:t>12.1</w:t>
            </w:r>
          </w:p>
        </w:tc>
        <w:tc>
          <w:tcPr>
            <w:tcW w:w="4082" w:type="dxa"/>
          </w:tcPr>
          <w:p w:rsidR="006E6BEA" w:rsidRDefault="006E6BEA">
            <w:pPr>
              <w:pStyle w:val="ConsPlusNormal"/>
              <w:ind w:firstLine="17"/>
            </w:pPr>
            <w:r>
              <w:t>Боевское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12.2</w:t>
            </w:r>
          </w:p>
        </w:tc>
        <w:tc>
          <w:tcPr>
            <w:tcW w:w="4082" w:type="dxa"/>
          </w:tcPr>
          <w:p w:rsidR="006E6BEA" w:rsidRDefault="006E6BEA">
            <w:pPr>
              <w:pStyle w:val="ConsPlusNormal"/>
              <w:ind w:firstLine="17"/>
            </w:pPr>
            <w:r>
              <w:t>Данковское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12.3</w:t>
            </w:r>
          </w:p>
        </w:tc>
        <w:tc>
          <w:tcPr>
            <w:tcW w:w="4082" w:type="dxa"/>
          </w:tcPr>
          <w:p w:rsidR="006E6BEA" w:rsidRDefault="006E6BEA">
            <w:pPr>
              <w:pStyle w:val="ConsPlusNormal"/>
              <w:ind w:firstLine="17"/>
            </w:pPr>
            <w:r>
              <w:t>Дзержинское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12.4</w:t>
            </w:r>
          </w:p>
        </w:tc>
        <w:tc>
          <w:tcPr>
            <w:tcW w:w="4082" w:type="dxa"/>
          </w:tcPr>
          <w:p w:rsidR="006E6BEA" w:rsidRDefault="006E6BEA">
            <w:pPr>
              <w:pStyle w:val="ConsPlusNormal"/>
              <w:ind w:firstLine="17"/>
            </w:pPr>
            <w:r>
              <w:t>Запрудское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12.5</w:t>
            </w:r>
          </w:p>
        </w:tc>
        <w:tc>
          <w:tcPr>
            <w:tcW w:w="4082" w:type="dxa"/>
          </w:tcPr>
          <w:p w:rsidR="006E6BEA" w:rsidRDefault="006E6BEA">
            <w:pPr>
              <w:pStyle w:val="ConsPlusNormal"/>
              <w:ind w:firstLine="17"/>
            </w:pPr>
            <w:r>
              <w:t>Каменно-Верховское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12.6</w:t>
            </w:r>
          </w:p>
        </w:tc>
        <w:tc>
          <w:tcPr>
            <w:tcW w:w="4082" w:type="dxa"/>
          </w:tcPr>
          <w:p w:rsidR="006E6BEA" w:rsidRDefault="006E6BEA">
            <w:pPr>
              <w:pStyle w:val="ConsPlusNormal"/>
              <w:ind w:firstLine="17"/>
            </w:pPr>
            <w:r>
              <w:t>Каширское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12.7</w:t>
            </w:r>
          </w:p>
        </w:tc>
        <w:tc>
          <w:tcPr>
            <w:tcW w:w="4082" w:type="dxa"/>
          </w:tcPr>
          <w:p w:rsidR="006E6BEA" w:rsidRDefault="006E6BEA">
            <w:pPr>
              <w:pStyle w:val="ConsPlusNormal"/>
              <w:ind w:firstLine="17"/>
            </w:pPr>
            <w:r>
              <w:t>Колодезянское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12.8</w:t>
            </w:r>
          </w:p>
        </w:tc>
        <w:tc>
          <w:tcPr>
            <w:tcW w:w="4082" w:type="dxa"/>
          </w:tcPr>
          <w:p w:rsidR="006E6BEA" w:rsidRDefault="006E6BEA">
            <w:pPr>
              <w:pStyle w:val="ConsPlusNormal"/>
              <w:ind w:firstLine="17"/>
            </w:pPr>
            <w:r>
              <w:t>Кондрашкинское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12.9</w:t>
            </w:r>
          </w:p>
        </w:tc>
        <w:tc>
          <w:tcPr>
            <w:tcW w:w="4082" w:type="dxa"/>
          </w:tcPr>
          <w:p w:rsidR="006E6BEA" w:rsidRDefault="006E6BEA">
            <w:pPr>
              <w:pStyle w:val="ConsPlusNormal"/>
              <w:ind w:firstLine="17"/>
            </w:pPr>
            <w:r>
              <w:t>Краснологское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12.10</w:t>
            </w:r>
          </w:p>
        </w:tc>
        <w:tc>
          <w:tcPr>
            <w:tcW w:w="4082" w:type="dxa"/>
          </w:tcPr>
          <w:p w:rsidR="006E6BEA" w:rsidRDefault="006E6BEA">
            <w:pPr>
              <w:pStyle w:val="ConsPlusNormal"/>
              <w:ind w:firstLine="17"/>
            </w:pPr>
            <w:r>
              <w:t>Круглянское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12.11</w:t>
            </w:r>
          </w:p>
        </w:tc>
        <w:tc>
          <w:tcPr>
            <w:tcW w:w="4082" w:type="dxa"/>
          </w:tcPr>
          <w:p w:rsidR="006E6BEA" w:rsidRDefault="006E6BEA">
            <w:pPr>
              <w:pStyle w:val="ConsPlusNormal"/>
              <w:ind w:firstLine="17"/>
            </w:pPr>
            <w:r>
              <w:t>Левороссошанское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12.12</w:t>
            </w:r>
          </w:p>
        </w:tc>
        <w:tc>
          <w:tcPr>
            <w:tcW w:w="4082" w:type="dxa"/>
          </w:tcPr>
          <w:p w:rsidR="006E6BEA" w:rsidRDefault="006E6BEA">
            <w:pPr>
              <w:pStyle w:val="ConsPlusNormal"/>
              <w:ind w:firstLine="17"/>
            </w:pPr>
            <w:r>
              <w:t>Можайское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12.13</w:t>
            </w:r>
          </w:p>
        </w:tc>
        <w:tc>
          <w:tcPr>
            <w:tcW w:w="4082" w:type="dxa"/>
          </w:tcPr>
          <w:p w:rsidR="006E6BEA" w:rsidRDefault="006E6BEA">
            <w:pPr>
              <w:pStyle w:val="ConsPlusNormal"/>
              <w:ind w:firstLine="17"/>
            </w:pPr>
            <w:r>
              <w:t>Мосальское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12.14</w:t>
            </w:r>
          </w:p>
        </w:tc>
        <w:tc>
          <w:tcPr>
            <w:tcW w:w="4082" w:type="dxa"/>
          </w:tcPr>
          <w:p w:rsidR="006E6BEA" w:rsidRDefault="006E6BEA">
            <w:pPr>
              <w:pStyle w:val="ConsPlusNormal"/>
              <w:ind w:firstLine="17"/>
            </w:pPr>
            <w:r>
              <w:t>Старинское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13</w:t>
            </w:r>
          </w:p>
        </w:tc>
        <w:tc>
          <w:tcPr>
            <w:tcW w:w="4082"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5 298,2</w:t>
            </w:r>
          </w:p>
        </w:tc>
        <w:tc>
          <w:tcPr>
            <w:tcW w:w="1428" w:type="dxa"/>
          </w:tcPr>
          <w:p w:rsidR="006E6BEA" w:rsidRDefault="006E6BEA">
            <w:pPr>
              <w:pStyle w:val="ConsPlusNormal"/>
              <w:jc w:val="right"/>
            </w:pPr>
            <w:r>
              <w:t>5 782,1</w:t>
            </w:r>
          </w:p>
        </w:tc>
        <w:tc>
          <w:tcPr>
            <w:tcW w:w="1361" w:type="dxa"/>
          </w:tcPr>
          <w:p w:rsidR="006E6BEA" w:rsidRDefault="006E6BEA">
            <w:pPr>
              <w:pStyle w:val="ConsPlusNormal"/>
              <w:jc w:val="right"/>
            </w:pPr>
            <w:r>
              <w:t>5 984,3</w:t>
            </w:r>
          </w:p>
        </w:tc>
      </w:tr>
      <w:tr w:rsidR="006E6BEA">
        <w:tc>
          <w:tcPr>
            <w:tcW w:w="680" w:type="dxa"/>
          </w:tcPr>
          <w:p w:rsidR="006E6BEA" w:rsidRDefault="006E6BEA">
            <w:pPr>
              <w:pStyle w:val="ConsPlusNormal"/>
              <w:jc w:val="center"/>
            </w:pPr>
            <w:r>
              <w:t>13.1</w:t>
            </w:r>
          </w:p>
        </w:tc>
        <w:tc>
          <w:tcPr>
            <w:tcW w:w="4082" w:type="dxa"/>
          </w:tcPr>
          <w:p w:rsidR="006E6BEA" w:rsidRDefault="006E6BEA">
            <w:pPr>
              <w:pStyle w:val="ConsPlusNormal"/>
              <w:ind w:firstLine="17"/>
            </w:pPr>
            <w:r>
              <w:t>Давыдовское городское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13.2</w:t>
            </w:r>
          </w:p>
        </w:tc>
        <w:tc>
          <w:tcPr>
            <w:tcW w:w="4082" w:type="dxa"/>
          </w:tcPr>
          <w:p w:rsidR="006E6BEA" w:rsidRDefault="006E6BEA">
            <w:pPr>
              <w:pStyle w:val="ConsPlusNormal"/>
              <w:ind w:firstLine="17"/>
            </w:pPr>
            <w:r>
              <w:t>Бодеевское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13.3</w:t>
            </w:r>
          </w:p>
        </w:tc>
        <w:tc>
          <w:tcPr>
            <w:tcW w:w="4082" w:type="dxa"/>
          </w:tcPr>
          <w:p w:rsidR="006E6BEA" w:rsidRDefault="006E6BEA">
            <w:pPr>
              <w:pStyle w:val="ConsPlusNormal"/>
              <w:ind w:firstLine="17"/>
            </w:pPr>
            <w:r>
              <w:t>Высокинское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13.4</w:t>
            </w:r>
          </w:p>
        </w:tc>
        <w:tc>
          <w:tcPr>
            <w:tcW w:w="4082" w:type="dxa"/>
          </w:tcPr>
          <w:p w:rsidR="006E6BEA" w:rsidRDefault="006E6BEA">
            <w:pPr>
              <w:pStyle w:val="ConsPlusNormal"/>
              <w:ind w:firstLine="17"/>
            </w:pPr>
            <w:r>
              <w:t>Дракинское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13.5</w:t>
            </w:r>
          </w:p>
        </w:tc>
        <w:tc>
          <w:tcPr>
            <w:tcW w:w="4082" w:type="dxa"/>
          </w:tcPr>
          <w:p w:rsidR="006E6BEA" w:rsidRDefault="006E6BEA">
            <w:pPr>
              <w:pStyle w:val="ConsPlusNormal"/>
              <w:ind w:firstLine="17"/>
            </w:pPr>
            <w:r>
              <w:t>Залуженское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13.6</w:t>
            </w:r>
          </w:p>
        </w:tc>
        <w:tc>
          <w:tcPr>
            <w:tcW w:w="4082" w:type="dxa"/>
          </w:tcPr>
          <w:p w:rsidR="006E6BEA" w:rsidRDefault="006E6BEA">
            <w:pPr>
              <w:pStyle w:val="ConsPlusNormal"/>
              <w:ind w:firstLine="17"/>
            </w:pPr>
            <w:r>
              <w:t>Ковалёвское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13.7</w:t>
            </w:r>
          </w:p>
        </w:tc>
        <w:tc>
          <w:tcPr>
            <w:tcW w:w="4082" w:type="dxa"/>
          </w:tcPr>
          <w:p w:rsidR="006E6BEA" w:rsidRDefault="006E6BEA">
            <w:pPr>
              <w:pStyle w:val="ConsPlusNormal"/>
              <w:ind w:firstLine="17"/>
            </w:pPr>
            <w:r>
              <w:t>Коломыцевское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13.8</w:t>
            </w:r>
          </w:p>
        </w:tc>
        <w:tc>
          <w:tcPr>
            <w:tcW w:w="4082" w:type="dxa"/>
          </w:tcPr>
          <w:p w:rsidR="006E6BEA" w:rsidRDefault="006E6BEA">
            <w:pPr>
              <w:pStyle w:val="ConsPlusNormal"/>
              <w:ind w:firstLine="17"/>
            </w:pPr>
            <w:r>
              <w:t>Колыбельское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13.9</w:t>
            </w:r>
          </w:p>
        </w:tc>
        <w:tc>
          <w:tcPr>
            <w:tcW w:w="4082" w:type="dxa"/>
          </w:tcPr>
          <w:p w:rsidR="006E6BEA" w:rsidRDefault="006E6BEA">
            <w:pPr>
              <w:pStyle w:val="ConsPlusNormal"/>
              <w:ind w:firstLine="17"/>
            </w:pPr>
            <w:r>
              <w:t>Копанищенское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13.10</w:t>
            </w:r>
          </w:p>
        </w:tc>
        <w:tc>
          <w:tcPr>
            <w:tcW w:w="4082" w:type="dxa"/>
          </w:tcPr>
          <w:p w:rsidR="006E6BEA" w:rsidRDefault="006E6BEA">
            <w:pPr>
              <w:pStyle w:val="ConsPlusNormal"/>
              <w:ind w:firstLine="17"/>
            </w:pPr>
            <w:r>
              <w:t>Краснознаменское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13.11</w:t>
            </w:r>
          </w:p>
        </w:tc>
        <w:tc>
          <w:tcPr>
            <w:tcW w:w="4082" w:type="dxa"/>
          </w:tcPr>
          <w:p w:rsidR="006E6BEA" w:rsidRDefault="006E6BEA">
            <w:pPr>
              <w:pStyle w:val="ConsPlusNormal"/>
              <w:ind w:firstLine="17"/>
            </w:pPr>
            <w:r>
              <w:t>Нижнеикорецкое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13.12</w:t>
            </w:r>
          </w:p>
        </w:tc>
        <w:tc>
          <w:tcPr>
            <w:tcW w:w="4082" w:type="dxa"/>
          </w:tcPr>
          <w:p w:rsidR="006E6BEA" w:rsidRDefault="006E6BEA">
            <w:pPr>
              <w:pStyle w:val="ConsPlusNormal"/>
              <w:ind w:firstLine="17"/>
            </w:pPr>
            <w:r>
              <w:t>Петровское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13.13</w:t>
            </w:r>
          </w:p>
        </w:tc>
        <w:tc>
          <w:tcPr>
            <w:tcW w:w="4082" w:type="dxa"/>
          </w:tcPr>
          <w:p w:rsidR="006E6BEA" w:rsidRDefault="006E6BEA">
            <w:pPr>
              <w:pStyle w:val="ConsPlusNormal"/>
              <w:ind w:firstLine="17"/>
            </w:pPr>
            <w:r>
              <w:t>Петропавловское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13.14</w:t>
            </w:r>
          </w:p>
        </w:tc>
        <w:tc>
          <w:tcPr>
            <w:tcW w:w="4082" w:type="dxa"/>
          </w:tcPr>
          <w:p w:rsidR="006E6BEA" w:rsidRDefault="006E6BEA">
            <w:pPr>
              <w:pStyle w:val="ConsPlusNormal"/>
              <w:ind w:firstLine="17"/>
            </w:pPr>
            <w:r>
              <w:t>Почепское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13.15</w:t>
            </w:r>
          </w:p>
        </w:tc>
        <w:tc>
          <w:tcPr>
            <w:tcW w:w="4082" w:type="dxa"/>
          </w:tcPr>
          <w:p w:rsidR="006E6BEA" w:rsidRDefault="006E6BEA">
            <w:pPr>
              <w:pStyle w:val="ConsPlusNormal"/>
              <w:ind w:firstLine="17"/>
            </w:pPr>
            <w:r>
              <w:t>Селявинское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13.16</w:t>
            </w:r>
          </w:p>
        </w:tc>
        <w:tc>
          <w:tcPr>
            <w:tcW w:w="4082" w:type="dxa"/>
          </w:tcPr>
          <w:p w:rsidR="006E6BEA" w:rsidRDefault="006E6BEA">
            <w:pPr>
              <w:pStyle w:val="ConsPlusNormal"/>
              <w:ind w:firstLine="17"/>
            </w:pPr>
            <w:r>
              <w:t>Среднеикорецкое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13.17</w:t>
            </w:r>
          </w:p>
        </w:tc>
        <w:tc>
          <w:tcPr>
            <w:tcW w:w="4082" w:type="dxa"/>
          </w:tcPr>
          <w:p w:rsidR="006E6BEA" w:rsidRDefault="006E6BEA">
            <w:pPr>
              <w:pStyle w:val="ConsPlusNormal"/>
              <w:ind w:firstLine="17"/>
            </w:pPr>
            <w:r>
              <w:t>Старохворостанское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13.18</w:t>
            </w:r>
          </w:p>
        </w:tc>
        <w:tc>
          <w:tcPr>
            <w:tcW w:w="4082" w:type="dxa"/>
          </w:tcPr>
          <w:p w:rsidR="006E6BEA" w:rsidRDefault="006E6BEA">
            <w:pPr>
              <w:pStyle w:val="ConsPlusNormal"/>
              <w:ind w:firstLine="17"/>
            </w:pPr>
            <w:r>
              <w:t>Степнянское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13.19</w:t>
            </w:r>
          </w:p>
        </w:tc>
        <w:tc>
          <w:tcPr>
            <w:tcW w:w="4082" w:type="dxa"/>
          </w:tcPr>
          <w:p w:rsidR="006E6BEA" w:rsidRDefault="006E6BEA">
            <w:pPr>
              <w:pStyle w:val="ConsPlusNormal"/>
              <w:ind w:firstLine="17"/>
            </w:pPr>
            <w:r>
              <w:t>Сторожевское 2-е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13.20</w:t>
            </w:r>
          </w:p>
        </w:tc>
        <w:tc>
          <w:tcPr>
            <w:tcW w:w="4082" w:type="dxa"/>
          </w:tcPr>
          <w:p w:rsidR="006E6BEA" w:rsidRDefault="006E6BEA">
            <w:pPr>
              <w:pStyle w:val="ConsPlusNormal"/>
              <w:ind w:firstLine="17"/>
            </w:pPr>
            <w:r>
              <w:t>Тресоруковское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13.21</w:t>
            </w:r>
          </w:p>
        </w:tc>
        <w:tc>
          <w:tcPr>
            <w:tcW w:w="4082" w:type="dxa"/>
          </w:tcPr>
          <w:p w:rsidR="006E6BEA" w:rsidRDefault="006E6BEA">
            <w:pPr>
              <w:pStyle w:val="ConsPlusNormal"/>
              <w:ind w:firstLine="17"/>
            </w:pPr>
            <w:r>
              <w:t>Троицкое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13.22</w:t>
            </w:r>
          </w:p>
        </w:tc>
        <w:tc>
          <w:tcPr>
            <w:tcW w:w="4082" w:type="dxa"/>
          </w:tcPr>
          <w:p w:rsidR="006E6BEA" w:rsidRDefault="006E6BEA">
            <w:pPr>
              <w:pStyle w:val="ConsPlusNormal"/>
              <w:ind w:firstLine="17"/>
            </w:pPr>
            <w:r>
              <w:t>Щученское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14</w:t>
            </w:r>
          </w:p>
        </w:tc>
        <w:tc>
          <w:tcPr>
            <w:tcW w:w="4082"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2 689,6</w:t>
            </w:r>
          </w:p>
        </w:tc>
        <w:tc>
          <w:tcPr>
            <w:tcW w:w="1428" w:type="dxa"/>
          </w:tcPr>
          <w:p w:rsidR="006E6BEA" w:rsidRDefault="006E6BEA">
            <w:pPr>
              <w:pStyle w:val="ConsPlusNormal"/>
              <w:jc w:val="right"/>
            </w:pPr>
            <w:r>
              <w:t>2 935,4</w:t>
            </w:r>
          </w:p>
        </w:tc>
        <w:tc>
          <w:tcPr>
            <w:tcW w:w="1361" w:type="dxa"/>
          </w:tcPr>
          <w:p w:rsidR="006E6BEA" w:rsidRDefault="006E6BEA">
            <w:pPr>
              <w:pStyle w:val="ConsPlusNormal"/>
              <w:jc w:val="right"/>
            </w:pPr>
            <w:r>
              <w:t>3 037,8</w:t>
            </w:r>
          </w:p>
        </w:tc>
      </w:tr>
      <w:tr w:rsidR="006E6BEA">
        <w:tc>
          <w:tcPr>
            <w:tcW w:w="680" w:type="dxa"/>
          </w:tcPr>
          <w:p w:rsidR="006E6BEA" w:rsidRDefault="006E6BEA">
            <w:pPr>
              <w:pStyle w:val="ConsPlusNormal"/>
              <w:jc w:val="center"/>
            </w:pPr>
            <w:r>
              <w:t>14.1</w:t>
            </w:r>
          </w:p>
        </w:tc>
        <w:tc>
          <w:tcPr>
            <w:tcW w:w="4082" w:type="dxa"/>
          </w:tcPr>
          <w:p w:rsidR="006E6BEA" w:rsidRDefault="006E6BEA">
            <w:pPr>
              <w:pStyle w:val="ConsPlusNormal"/>
              <w:ind w:firstLine="17"/>
            </w:pPr>
            <w:r>
              <w:t>Андреевское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14.2</w:t>
            </w:r>
          </w:p>
        </w:tc>
        <w:tc>
          <w:tcPr>
            <w:tcW w:w="4082" w:type="dxa"/>
          </w:tcPr>
          <w:p w:rsidR="006E6BEA" w:rsidRDefault="006E6BEA">
            <w:pPr>
              <w:pStyle w:val="ConsPlusNormal"/>
              <w:ind w:firstLine="17"/>
            </w:pPr>
            <w:r>
              <w:t>Верхнетуровское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14.3</w:t>
            </w:r>
          </w:p>
        </w:tc>
        <w:tc>
          <w:tcPr>
            <w:tcW w:w="4082" w:type="dxa"/>
          </w:tcPr>
          <w:p w:rsidR="006E6BEA" w:rsidRDefault="006E6BEA">
            <w:pPr>
              <w:pStyle w:val="ConsPlusNormal"/>
              <w:ind w:firstLine="17"/>
            </w:pPr>
            <w:r>
              <w:t>Вязноватовское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14.4</w:t>
            </w:r>
          </w:p>
        </w:tc>
        <w:tc>
          <w:tcPr>
            <w:tcW w:w="4082" w:type="dxa"/>
          </w:tcPr>
          <w:p w:rsidR="006E6BEA" w:rsidRDefault="006E6BEA">
            <w:pPr>
              <w:pStyle w:val="ConsPlusNormal"/>
              <w:ind w:firstLine="17"/>
            </w:pPr>
            <w:r>
              <w:t>Курбатовское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14.5</w:t>
            </w:r>
          </w:p>
        </w:tc>
        <w:tc>
          <w:tcPr>
            <w:tcW w:w="4082" w:type="dxa"/>
          </w:tcPr>
          <w:p w:rsidR="006E6BEA" w:rsidRDefault="006E6BEA">
            <w:pPr>
              <w:pStyle w:val="ConsPlusNormal"/>
              <w:ind w:firstLine="17"/>
            </w:pPr>
            <w:r>
              <w:t>Кучугуровское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14.6</w:t>
            </w:r>
          </w:p>
        </w:tc>
        <w:tc>
          <w:tcPr>
            <w:tcW w:w="4082" w:type="dxa"/>
          </w:tcPr>
          <w:p w:rsidR="006E6BEA" w:rsidRDefault="006E6BEA">
            <w:pPr>
              <w:pStyle w:val="ConsPlusNormal"/>
              <w:ind w:firstLine="17"/>
            </w:pPr>
            <w:r>
              <w:t>Михневское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14.7</w:t>
            </w:r>
          </w:p>
        </w:tc>
        <w:tc>
          <w:tcPr>
            <w:tcW w:w="4082" w:type="dxa"/>
          </w:tcPr>
          <w:p w:rsidR="006E6BEA" w:rsidRDefault="006E6BEA">
            <w:pPr>
              <w:pStyle w:val="ConsPlusNormal"/>
              <w:ind w:firstLine="17"/>
            </w:pPr>
            <w:r>
              <w:t>Нижнедевицкое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14.8</w:t>
            </w:r>
          </w:p>
        </w:tc>
        <w:tc>
          <w:tcPr>
            <w:tcW w:w="4082" w:type="dxa"/>
          </w:tcPr>
          <w:p w:rsidR="006E6BEA" w:rsidRDefault="006E6BEA">
            <w:pPr>
              <w:pStyle w:val="ConsPlusNormal"/>
              <w:ind w:firstLine="17"/>
            </w:pPr>
            <w:r>
              <w:t>Нижнетуровское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14.9</w:t>
            </w:r>
          </w:p>
        </w:tc>
        <w:tc>
          <w:tcPr>
            <w:tcW w:w="4082" w:type="dxa"/>
          </w:tcPr>
          <w:p w:rsidR="006E6BEA" w:rsidRDefault="006E6BEA">
            <w:pPr>
              <w:pStyle w:val="ConsPlusNormal"/>
              <w:ind w:firstLine="17"/>
            </w:pPr>
            <w:r>
              <w:t>Новоольшанское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14.10</w:t>
            </w:r>
          </w:p>
        </w:tc>
        <w:tc>
          <w:tcPr>
            <w:tcW w:w="4082" w:type="dxa"/>
          </w:tcPr>
          <w:p w:rsidR="006E6BEA" w:rsidRDefault="006E6BEA">
            <w:pPr>
              <w:pStyle w:val="ConsPlusNormal"/>
              <w:ind w:firstLine="17"/>
            </w:pPr>
            <w:r>
              <w:t>Норово-Ротаевское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14.11</w:t>
            </w:r>
          </w:p>
        </w:tc>
        <w:tc>
          <w:tcPr>
            <w:tcW w:w="4082" w:type="dxa"/>
          </w:tcPr>
          <w:p w:rsidR="006E6BEA" w:rsidRDefault="006E6BEA">
            <w:pPr>
              <w:pStyle w:val="ConsPlusNormal"/>
              <w:ind w:firstLine="17"/>
            </w:pPr>
            <w:r>
              <w:t>Острянское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14.12</w:t>
            </w:r>
          </w:p>
        </w:tc>
        <w:tc>
          <w:tcPr>
            <w:tcW w:w="4082" w:type="dxa"/>
          </w:tcPr>
          <w:p w:rsidR="006E6BEA" w:rsidRDefault="006E6BEA">
            <w:pPr>
              <w:pStyle w:val="ConsPlusNormal"/>
              <w:ind w:firstLine="17"/>
            </w:pPr>
            <w:r>
              <w:t>Першинское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14.13</w:t>
            </w:r>
          </w:p>
        </w:tc>
        <w:tc>
          <w:tcPr>
            <w:tcW w:w="4082" w:type="dxa"/>
          </w:tcPr>
          <w:p w:rsidR="006E6BEA" w:rsidRDefault="006E6BEA">
            <w:pPr>
              <w:pStyle w:val="ConsPlusNormal"/>
              <w:ind w:firstLine="17"/>
            </w:pPr>
            <w:r>
              <w:t>Синелипяговское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14.14</w:t>
            </w:r>
          </w:p>
        </w:tc>
        <w:tc>
          <w:tcPr>
            <w:tcW w:w="4082" w:type="dxa"/>
          </w:tcPr>
          <w:p w:rsidR="006E6BEA" w:rsidRDefault="006E6BEA">
            <w:pPr>
              <w:pStyle w:val="ConsPlusNormal"/>
              <w:ind w:firstLine="17"/>
            </w:pPr>
            <w:r>
              <w:t>Скупопотуданское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14.15</w:t>
            </w:r>
          </w:p>
        </w:tc>
        <w:tc>
          <w:tcPr>
            <w:tcW w:w="4082" w:type="dxa"/>
          </w:tcPr>
          <w:p w:rsidR="006E6BEA" w:rsidRDefault="006E6BEA">
            <w:pPr>
              <w:pStyle w:val="ConsPlusNormal"/>
              <w:ind w:firstLine="17"/>
            </w:pPr>
            <w:r>
              <w:t>Хвощеватовское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15</w:t>
            </w:r>
          </w:p>
        </w:tc>
        <w:tc>
          <w:tcPr>
            <w:tcW w:w="4082"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4 401,8</w:t>
            </w:r>
          </w:p>
        </w:tc>
        <w:tc>
          <w:tcPr>
            <w:tcW w:w="1428" w:type="dxa"/>
          </w:tcPr>
          <w:p w:rsidR="006E6BEA" w:rsidRDefault="006E6BEA">
            <w:pPr>
              <w:pStyle w:val="ConsPlusNormal"/>
              <w:jc w:val="right"/>
            </w:pPr>
            <w:r>
              <w:t>4 803,7</w:t>
            </w:r>
          </w:p>
        </w:tc>
        <w:tc>
          <w:tcPr>
            <w:tcW w:w="1361" w:type="dxa"/>
          </w:tcPr>
          <w:p w:rsidR="006E6BEA" w:rsidRDefault="006E6BEA">
            <w:pPr>
              <w:pStyle w:val="ConsPlusNormal"/>
              <w:jc w:val="right"/>
            </w:pPr>
            <w:r>
              <w:t>4 971,9</w:t>
            </w:r>
          </w:p>
        </w:tc>
      </w:tr>
      <w:tr w:rsidR="006E6BEA">
        <w:tc>
          <w:tcPr>
            <w:tcW w:w="680" w:type="dxa"/>
          </w:tcPr>
          <w:p w:rsidR="006E6BEA" w:rsidRDefault="006E6BEA">
            <w:pPr>
              <w:pStyle w:val="ConsPlusNormal"/>
              <w:jc w:val="center"/>
            </w:pPr>
            <w:r>
              <w:t>15.1</w:t>
            </w:r>
          </w:p>
        </w:tc>
        <w:tc>
          <w:tcPr>
            <w:tcW w:w="4082" w:type="dxa"/>
          </w:tcPr>
          <w:p w:rsidR="006E6BEA" w:rsidRDefault="006E6BEA">
            <w:pPr>
              <w:pStyle w:val="ConsPlusNormal"/>
              <w:ind w:firstLine="17"/>
            </w:pPr>
            <w:r>
              <w:t>Бабяковское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15.2</w:t>
            </w:r>
          </w:p>
        </w:tc>
        <w:tc>
          <w:tcPr>
            <w:tcW w:w="4082" w:type="dxa"/>
          </w:tcPr>
          <w:p w:rsidR="006E6BEA" w:rsidRDefault="006E6BEA">
            <w:pPr>
              <w:pStyle w:val="ConsPlusNormal"/>
              <w:ind w:firstLine="17"/>
            </w:pPr>
            <w:r>
              <w:t>Воленское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15.3</w:t>
            </w:r>
          </w:p>
        </w:tc>
        <w:tc>
          <w:tcPr>
            <w:tcW w:w="4082" w:type="dxa"/>
          </w:tcPr>
          <w:p w:rsidR="006E6BEA" w:rsidRDefault="006E6BEA">
            <w:pPr>
              <w:pStyle w:val="ConsPlusNormal"/>
              <w:ind w:firstLine="17"/>
            </w:pPr>
            <w:r>
              <w:t>Нижнекатуховское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15.4</w:t>
            </w:r>
          </w:p>
        </w:tc>
        <w:tc>
          <w:tcPr>
            <w:tcW w:w="4082" w:type="dxa"/>
          </w:tcPr>
          <w:p w:rsidR="006E6BEA" w:rsidRDefault="006E6BEA">
            <w:pPr>
              <w:pStyle w:val="ConsPlusNormal"/>
              <w:ind w:firstLine="17"/>
            </w:pPr>
            <w:r>
              <w:t>Никольское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15.5</w:t>
            </w:r>
          </w:p>
        </w:tc>
        <w:tc>
          <w:tcPr>
            <w:tcW w:w="4082" w:type="dxa"/>
          </w:tcPr>
          <w:p w:rsidR="006E6BEA" w:rsidRDefault="006E6BEA">
            <w:pPr>
              <w:pStyle w:val="ConsPlusNormal"/>
              <w:ind w:firstLine="17"/>
            </w:pPr>
            <w:r>
              <w:t>Орловское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15.6</w:t>
            </w:r>
          </w:p>
        </w:tc>
        <w:tc>
          <w:tcPr>
            <w:tcW w:w="4082" w:type="dxa"/>
          </w:tcPr>
          <w:p w:rsidR="006E6BEA" w:rsidRDefault="006E6BEA">
            <w:pPr>
              <w:pStyle w:val="ConsPlusNormal"/>
              <w:ind w:firstLine="17"/>
            </w:pPr>
            <w:r>
              <w:t>Отрадненское сельское поселение</w:t>
            </w:r>
          </w:p>
        </w:tc>
        <w:tc>
          <w:tcPr>
            <w:tcW w:w="1428" w:type="dxa"/>
          </w:tcPr>
          <w:p w:rsidR="006E6BEA" w:rsidRDefault="006E6BEA">
            <w:pPr>
              <w:pStyle w:val="ConsPlusNormal"/>
              <w:jc w:val="right"/>
            </w:pPr>
            <w:r>
              <w:t>1 222,8</w:t>
            </w:r>
          </w:p>
        </w:tc>
        <w:tc>
          <w:tcPr>
            <w:tcW w:w="1428" w:type="dxa"/>
          </w:tcPr>
          <w:p w:rsidR="006E6BEA" w:rsidRDefault="006E6BEA">
            <w:pPr>
              <w:pStyle w:val="ConsPlusNormal"/>
              <w:jc w:val="right"/>
            </w:pPr>
            <w:r>
              <w:t>1 334,4</w:t>
            </w:r>
          </w:p>
        </w:tc>
        <w:tc>
          <w:tcPr>
            <w:tcW w:w="1361" w:type="dxa"/>
          </w:tcPr>
          <w:p w:rsidR="006E6BEA" w:rsidRDefault="006E6BEA">
            <w:pPr>
              <w:pStyle w:val="ConsPlusNormal"/>
              <w:jc w:val="right"/>
            </w:pPr>
            <w:r>
              <w:t>1 381,2</w:t>
            </w:r>
          </w:p>
        </w:tc>
      </w:tr>
      <w:tr w:rsidR="006E6BEA">
        <w:tc>
          <w:tcPr>
            <w:tcW w:w="680" w:type="dxa"/>
          </w:tcPr>
          <w:p w:rsidR="006E6BEA" w:rsidRDefault="006E6BEA">
            <w:pPr>
              <w:pStyle w:val="ConsPlusNormal"/>
              <w:jc w:val="center"/>
            </w:pPr>
            <w:r>
              <w:t>15.7</w:t>
            </w:r>
          </w:p>
        </w:tc>
        <w:tc>
          <w:tcPr>
            <w:tcW w:w="4082" w:type="dxa"/>
          </w:tcPr>
          <w:p w:rsidR="006E6BEA" w:rsidRDefault="006E6BEA">
            <w:pPr>
              <w:pStyle w:val="ConsPlusNormal"/>
              <w:ind w:firstLine="17"/>
            </w:pPr>
            <w:r>
              <w:t>Рогачёвское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15.8</w:t>
            </w:r>
          </w:p>
        </w:tc>
        <w:tc>
          <w:tcPr>
            <w:tcW w:w="4082" w:type="dxa"/>
          </w:tcPr>
          <w:p w:rsidR="006E6BEA" w:rsidRDefault="006E6BEA">
            <w:pPr>
              <w:pStyle w:val="ConsPlusNormal"/>
              <w:ind w:firstLine="17"/>
            </w:pPr>
            <w:r>
              <w:t>Рождественско-Хавское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15.9</w:t>
            </w:r>
          </w:p>
        </w:tc>
        <w:tc>
          <w:tcPr>
            <w:tcW w:w="4082" w:type="dxa"/>
          </w:tcPr>
          <w:p w:rsidR="006E6BEA" w:rsidRDefault="006E6BEA">
            <w:pPr>
              <w:pStyle w:val="ConsPlusNormal"/>
              <w:ind w:firstLine="17"/>
            </w:pPr>
            <w:r>
              <w:t>Тимирязевское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15.10</w:t>
            </w:r>
          </w:p>
        </w:tc>
        <w:tc>
          <w:tcPr>
            <w:tcW w:w="4082" w:type="dxa"/>
          </w:tcPr>
          <w:p w:rsidR="006E6BEA" w:rsidRDefault="006E6BEA">
            <w:pPr>
              <w:pStyle w:val="ConsPlusNormal"/>
              <w:ind w:firstLine="17"/>
            </w:pPr>
            <w:r>
              <w:t>Трудовское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15.11</w:t>
            </w:r>
          </w:p>
        </w:tc>
        <w:tc>
          <w:tcPr>
            <w:tcW w:w="4082" w:type="dxa"/>
          </w:tcPr>
          <w:p w:rsidR="006E6BEA" w:rsidRDefault="006E6BEA">
            <w:pPr>
              <w:pStyle w:val="ConsPlusNormal"/>
              <w:ind w:firstLine="17"/>
            </w:pPr>
            <w:r>
              <w:t>Хлебенское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15.12</w:t>
            </w:r>
          </w:p>
        </w:tc>
        <w:tc>
          <w:tcPr>
            <w:tcW w:w="4082" w:type="dxa"/>
          </w:tcPr>
          <w:p w:rsidR="006E6BEA" w:rsidRDefault="006E6BEA">
            <w:pPr>
              <w:pStyle w:val="ConsPlusNormal"/>
              <w:ind w:firstLine="17"/>
            </w:pPr>
            <w:r>
              <w:t>Хреновское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15.13</w:t>
            </w:r>
          </w:p>
        </w:tc>
        <w:tc>
          <w:tcPr>
            <w:tcW w:w="4082" w:type="dxa"/>
          </w:tcPr>
          <w:p w:rsidR="006E6BEA" w:rsidRDefault="006E6BEA">
            <w:pPr>
              <w:pStyle w:val="ConsPlusNormal"/>
              <w:ind w:firstLine="17"/>
            </w:pPr>
            <w:r>
              <w:t>Шуберское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outlineLvl w:val="2"/>
            </w:pPr>
            <w:r>
              <w:t>16</w:t>
            </w:r>
          </w:p>
        </w:tc>
        <w:tc>
          <w:tcPr>
            <w:tcW w:w="4082"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2 363,8</w:t>
            </w:r>
          </w:p>
        </w:tc>
        <w:tc>
          <w:tcPr>
            <w:tcW w:w="1428" w:type="dxa"/>
          </w:tcPr>
          <w:p w:rsidR="006E6BEA" w:rsidRDefault="006E6BEA">
            <w:pPr>
              <w:pStyle w:val="ConsPlusNormal"/>
              <w:jc w:val="right"/>
            </w:pPr>
            <w:r>
              <w:t>2 579,7</w:t>
            </w:r>
          </w:p>
        </w:tc>
        <w:tc>
          <w:tcPr>
            <w:tcW w:w="1361" w:type="dxa"/>
          </w:tcPr>
          <w:p w:rsidR="006E6BEA" w:rsidRDefault="006E6BEA">
            <w:pPr>
              <w:pStyle w:val="ConsPlusNormal"/>
              <w:jc w:val="right"/>
            </w:pPr>
            <w:r>
              <w:t>2 669,9</w:t>
            </w:r>
          </w:p>
        </w:tc>
      </w:tr>
      <w:tr w:rsidR="006E6BEA">
        <w:tc>
          <w:tcPr>
            <w:tcW w:w="680" w:type="dxa"/>
          </w:tcPr>
          <w:p w:rsidR="006E6BEA" w:rsidRDefault="006E6BEA">
            <w:pPr>
              <w:pStyle w:val="ConsPlusNormal"/>
              <w:jc w:val="center"/>
            </w:pPr>
            <w:r>
              <w:lastRenderedPageBreak/>
              <w:t>16.1</w:t>
            </w:r>
          </w:p>
        </w:tc>
        <w:tc>
          <w:tcPr>
            <w:tcW w:w="4082" w:type="dxa"/>
          </w:tcPr>
          <w:p w:rsidR="006E6BEA" w:rsidRDefault="006E6BEA">
            <w:pPr>
              <w:pStyle w:val="ConsPlusNormal"/>
              <w:ind w:firstLine="17"/>
            </w:pPr>
            <w:r>
              <w:t>Елань-Коленовское городское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16.2</w:t>
            </w:r>
          </w:p>
        </w:tc>
        <w:tc>
          <w:tcPr>
            <w:tcW w:w="4082" w:type="dxa"/>
          </w:tcPr>
          <w:p w:rsidR="006E6BEA" w:rsidRDefault="006E6BEA">
            <w:pPr>
              <w:pStyle w:val="ConsPlusNormal"/>
              <w:ind w:firstLine="17"/>
            </w:pPr>
            <w:r>
              <w:t>Коленовское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16.3</w:t>
            </w:r>
          </w:p>
        </w:tc>
        <w:tc>
          <w:tcPr>
            <w:tcW w:w="4082" w:type="dxa"/>
          </w:tcPr>
          <w:p w:rsidR="006E6BEA" w:rsidRDefault="006E6BEA">
            <w:pPr>
              <w:pStyle w:val="ConsPlusNormal"/>
              <w:ind w:firstLine="17"/>
            </w:pPr>
            <w:r>
              <w:t>Краснянское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16.4</w:t>
            </w:r>
          </w:p>
        </w:tc>
        <w:tc>
          <w:tcPr>
            <w:tcW w:w="4082" w:type="dxa"/>
          </w:tcPr>
          <w:p w:rsidR="006E6BEA" w:rsidRDefault="006E6BEA">
            <w:pPr>
              <w:pStyle w:val="ConsPlusNormal"/>
              <w:ind w:firstLine="17"/>
            </w:pPr>
            <w:r>
              <w:t>Михайловское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16.5</w:t>
            </w:r>
          </w:p>
        </w:tc>
        <w:tc>
          <w:tcPr>
            <w:tcW w:w="4082" w:type="dxa"/>
          </w:tcPr>
          <w:p w:rsidR="006E6BEA" w:rsidRDefault="006E6BEA">
            <w:pPr>
              <w:pStyle w:val="ConsPlusNormal"/>
              <w:ind w:firstLine="17"/>
            </w:pPr>
            <w:r>
              <w:t>Новопокровское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16.6</w:t>
            </w:r>
          </w:p>
        </w:tc>
        <w:tc>
          <w:tcPr>
            <w:tcW w:w="4082" w:type="dxa"/>
          </w:tcPr>
          <w:p w:rsidR="006E6BEA" w:rsidRDefault="006E6BEA">
            <w:pPr>
              <w:pStyle w:val="ConsPlusNormal"/>
              <w:ind w:firstLine="17"/>
            </w:pPr>
            <w:r>
              <w:t>Пыховское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16.7</w:t>
            </w:r>
          </w:p>
        </w:tc>
        <w:tc>
          <w:tcPr>
            <w:tcW w:w="4082" w:type="dxa"/>
          </w:tcPr>
          <w:p w:rsidR="006E6BEA" w:rsidRDefault="006E6BEA">
            <w:pPr>
              <w:pStyle w:val="ConsPlusNormal"/>
              <w:ind w:firstLine="17"/>
            </w:pPr>
            <w:r>
              <w:t>Троицкое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16.8</w:t>
            </w:r>
          </w:p>
        </w:tc>
        <w:tc>
          <w:tcPr>
            <w:tcW w:w="4082" w:type="dxa"/>
          </w:tcPr>
          <w:p w:rsidR="006E6BEA" w:rsidRDefault="006E6BEA">
            <w:pPr>
              <w:pStyle w:val="ConsPlusNormal"/>
              <w:ind w:firstLine="17"/>
            </w:pPr>
            <w:r>
              <w:t>Терновское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16.9</w:t>
            </w:r>
          </w:p>
        </w:tc>
        <w:tc>
          <w:tcPr>
            <w:tcW w:w="4082" w:type="dxa"/>
          </w:tcPr>
          <w:p w:rsidR="006E6BEA" w:rsidRDefault="006E6BEA">
            <w:pPr>
              <w:pStyle w:val="ConsPlusNormal"/>
              <w:ind w:firstLine="17"/>
            </w:pPr>
            <w:r>
              <w:t>Центральское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16.10</w:t>
            </w:r>
          </w:p>
        </w:tc>
        <w:tc>
          <w:tcPr>
            <w:tcW w:w="4082" w:type="dxa"/>
          </w:tcPr>
          <w:p w:rsidR="006E6BEA" w:rsidRDefault="006E6BEA">
            <w:pPr>
              <w:pStyle w:val="ConsPlusNormal"/>
              <w:ind w:firstLine="17"/>
            </w:pPr>
            <w:r>
              <w:t>Ярковское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17</w:t>
            </w:r>
          </w:p>
        </w:tc>
        <w:tc>
          <w:tcPr>
            <w:tcW w:w="4082"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1 956,2</w:t>
            </w:r>
          </w:p>
        </w:tc>
        <w:tc>
          <w:tcPr>
            <w:tcW w:w="1428" w:type="dxa"/>
          </w:tcPr>
          <w:p w:rsidR="006E6BEA" w:rsidRDefault="006E6BEA">
            <w:pPr>
              <w:pStyle w:val="ConsPlusNormal"/>
              <w:jc w:val="right"/>
            </w:pPr>
            <w:r>
              <w:t>2 134,9</w:t>
            </w:r>
          </w:p>
        </w:tc>
        <w:tc>
          <w:tcPr>
            <w:tcW w:w="1361" w:type="dxa"/>
          </w:tcPr>
          <w:p w:rsidR="006E6BEA" w:rsidRDefault="006E6BEA">
            <w:pPr>
              <w:pStyle w:val="ConsPlusNormal"/>
              <w:jc w:val="right"/>
            </w:pPr>
            <w:r>
              <w:t>2 209,5</w:t>
            </w:r>
          </w:p>
        </w:tc>
      </w:tr>
      <w:tr w:rsidR="006E6BEA">
        <w:tc>
          <w:tcPr>
            <w:tcW w:w="680" w:type="dxa"/>
          </w:tcPr>
          <w:p w:rsidR="006E6BEA" w:rsidRDefault="006E6BEA">
            <w:pPr>
              <w:pStyle w:val="ConsPlusNormal"/>
              <w:jc w:val="center"/>
            </w:pPr>
            <w:r>
              <w:t>17.1</w:t>
            </w:r>
          </w:p>
        </w:tc>
        <w:tc>
          <w:tcPr>
            <w:tcW w:w="4082" w:type="dxa"/>
          </w:tcPr>
          <w:p w:rsidR="006E6BEA" w:rsidRDefault="006E6BEA">
            <w:pPr>
              <w:pStyle w:val="ConsPlusNormal"/>
              <w:ind w:firstLine="17"/>
            </w:pPr>
            <w:r>
              <w:t>Ольховатское городское поселение</w:t>
            </w:r>
          </w:p>
        </w:tc>
        <w:tc>
          <w:tcPr>
            <w:tcW w:w="1428" w:type="dxa"/>
          </w:tcPr>
          <w:p w:rsidR="006E6BEA" w:rsidRDefault="006E6BEA">
            <w:pPr>
              <w:pStyle w:val="ConsPlusNormal"/>
              <w:jc w:val="right"/>
            </w:pPr>
            <w:r>
              <w:t>815,2</w:t>
            </w:r>
          </w:p>
        </w:tc>
        <w:tc>
          <w:tcPr>
            <w:tcW w:w="1428" w:type="dxa"/>
          </w:tcPr>
          <w:p w:rsidR="006E6BEA" w:rsidRDefault="006E6BEA">
            <w:pPr>
              <w:pStyle w:val="ConsPlusNormal"/>
              <w:jc w:val="right"/>
            </w:pPr>
            <w:r>
              <w:t>889,6</w:t>
            </w:r>
          </w:p>
        </w:tc>
        <w:tc>
          <w:tcPr>
            <w:tcW w:w="1361" w:type="dxa"/>
          </w:tcPr>
          <w:p w:rsidR="006E6BEA" w:rsidRDefault="006E6BEA">
            <w:pPr>
              <w:pStyle w:val="ConsPlusNormal"/>
              <w:jc w:val="right"/>
            </w:pPr>
            <w:r>
              <w:t>920,8</w:t>
            </w:r>
          </w:p>
        </w:tc>
      </w:tr>
      <w:tr w:rsidR="006E6BEA">
        <w:tc>
          <w:tcPr>
            <w:tcW w:w="680" w:type="dxa"/>
          </w:tcPr>
          <w:p w:rsidR="006E6BEA" w:rsidRDefault="006E6BEA">
            <w:pPr>
              <w:pStyle w:val="ConsPlusNormal"/>
              <w:jc w:val="center"/>
            </w:pPr>
            <w:r>
              <w:t>17.2</w:t>
            </w:r>
          </w:p>
        </w:tc>
        <w:tc>
          <w:tcPr>
            <w:tcW w:w="4082" w:type="dxa"/>
          </w:tcPr>
          <w:p w:rsidR="006E6BEA" w:rsidRDefault="006E6BEA">
            <w:pPr>
              <w:pStyle w:val="ConsPlusNormal"/>
              <w:ind w:firstLine="17"/>
            </w:pPr>
            <w:r>
              <w:t>Караяшниковское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17.3</w:t>
            </w:r>
          </w:p>
        </w:tc>
        <w:tc>
          <w:tcPr>
            <w:tcW w:w="4082" w:type="dxa"/>
          </w:tcPr>
          <w:p w:rsidR="006E6BEA" w:rsidRDefault="006E6BEA">
            <w:pPr>
              <w:pStyle w:val="ConsPlusNormal"/>
              <w:ind w:firstLine="17"/>
            </w:pPr>
            <w:r>
              <w:t>Копанянское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17.4</w:t>
            </w:r>
          </w:p>
        </w:tc>
        <w:tc>
          <w:tcPr>
            <w:tcW w:w="4082" w:type="dxa"/>
          </w:tcPr>
          <w:p w:rsidR="006E6BEA" w:rsidRDefault="006E6BEA">
            <w:pPr>
              <w:pStyle w:val="ConsPlusNormal"/>
              <w:ind w:firstLine="17"/>
            </w:pPr>
            <w:r>
              <w:t>Лисичанское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17.5</w:t>
            </w:r>
          </w:p>
        </w:tc>
        <w:tc>
          <w:tcPr>
            <w:tcW w:w="4082" w:type="dxa"/>
          </w:tcPr>
          <w:p w:rsidR="006E6BEA" w:rsidRDefault="006E6BEA">
            <w:pPr>
              <w:pStyle w:val="ConsPlusNormal"/>
              <w:ind w:firstLine="17"/>
            </w:pPr>
            <w:r>
              <w:t>Марьевское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17.6</w:t>
            </w:r>
          </w:p>
        </w:tc>
        <w:tc>
          <w:tcPr>
            <w:tcW w:w="4082" w:type="dxa"/>
          </w:tcPr>
          <w:p w:rsidR="006E6BEA" w:rsidRDefault="006E6BEA">
            <w:pPr>
              <w:pStyle w:val="ConsPlusNormal"/>
              <w:ind w:firstLine="17"/>
            </w:pPr>
            <w:r>
              <w:t>Новохарьковское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17.7</w:t>
            </w:r>
          </w:p>
        </w:tc>
        <w:tc>
          <w:tcPr>
            <w:tcW w:w="4082" w:type="dxa"/>
          </w:tcPr>
          <w:p w:rsidR="006E6BEA" w:rsidRDefault="006E6BEA">
            <w:pPr>
              <w:pStyle w:val="ConsPlusNormal"/>
              <w:ind w:firstLine="17"/>
            </w:pPr>
            <w:r>
              <w:t>Степнянское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17.8</w:t>
            </w:r>
          </w:p>
        </w:tc>
        <w:tc>
          <w:tcPr>
            <w:tcW w:w="4082" w:type="dxa"/>
          </w:tcPr>
          <w:p w:rsidR="006E6BEA" w:rsidRDefault="006E6BEA">
            <w:pPr>
              <w:pStyle w:val="ConsPlusNormal"/>
              <w:ind w:firstLine="17"/>
            </w:pPr>
            <w:r>
              <w:t>Шапошниковское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18</w:t>
            </w:r>
          </w:p>
        </w:tc>
        <w:tc>
          <w:tcPr>
            <w:tcW w:w="4082"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3 586,2</w:t>
            </w:r>
          </w:p>
        </w:tc>
        <w:tc>
          <w:tcPr>
            <w:tcW w:w="1428" w:type="dxa"/>
          </w:tcPr>
          <w:p w:rsidR="006E6BEA" w:rsidRDefault="006E6BEA">
            <w:pPr>
              <w:pStyle w:val="ConsPlusNormal"/>
              <w:jc w:val="right"/>
            </w:pPr>
            <w:r>
              <w:t>3 913,9</w:t>
            </w:r>
          </w:p>
        </w:tc>
        <w:tc>
          <w:tcPr>
            <w:tcW w:w="1361" w:type="dxa"/>
          </w:tcPr>
          <w:p w:rsidR="006E6BEA" w:rsidRDefault="006E6BEA">
            <w:pPr>
              <w:pStyle w:val="ConsPlusNormal"/>
              <w:jc w:val="right"/>
            </w:pPr>
            <w:r>
              <w:t>4 050,5</w:t>
            </w:r>
          </w:p>
        </w:tc>
      </w:tr>
      <w:tr w:rsidR="006E6BEA">
        <w:tc>
          <w:tcPr>
            <w:tcW w:w="680" w:type="dxa"/>
          </w:tcPr>
          <w:p w:rsidR="006E6BEA" w:rsidRDefault="006E6BEA">
            <w:pPr>
              <w:pStyle w:val="ConsPlusNormal"/>
              <w:jc w:val="center"/>
            </w:pPr>
            <w:r>
              <w:t>18.1</w:t>
            </w:r>
          </w:p>
        </w:tc>
        <w:tc>
          <w:tcPr>
            <w:tcW w:w="4082" w:type="dxa"/>
          </w:tcPr>
          <w:p w:rsidR="006E6BEA" w:rsidRDefault="006E6BEA">
            <w:pPr>
              <w:pStyle w:val="ConsPlusNormal"/>
              <w:ind w:firstLine="17"/>
            </w:pPr>
            <w:r>
              <w:t>Берёзовское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18.2</w:t>
            </w:r>
          </w:p>
        </w:tc>
        <w:tc>
          <w:tcPr>
            <w:tcW w:w="4082" w:type="dxa"/>
          </w:tcPr>
          <w:p w:rsidR="006E6BEA" w:rsidRDefault="006E6BEA">
            <w:pPr>
              <w:pStyle w:val="ConsPlusNormal"/>
              <w:ind w:firstLine="17"/>
            </w:pPr>
            <w:r>
              <w:t>Болдыревское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18.3</w:t>
            </w:r>
          </w:p>
        </w:tc>
        <w:tc>
          <w:tcPr>
            <w:tcW w:w="4082" w:type="dxa"/>
          </w:tcPr>
          <w:p w:rsidR="006E6BEA" w:rsidRDefault="006E6BEA">
            <w:pPr>
              <w:pStyle w:val="ConsPlusNormal"/>
              <w:ind w:firstLine="17"/>
            </w:pPr>
            <w:r>
              <w:t>Веретьевское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18.4</w:t>
            </w:r>
          </w:p>
        </w:tc>
        <w:tc>
          <w:tcPr>
            <w:tcW w:w="4082" w:type="dxa"/>
          </w:tcPr>
          <w:p w:rsidR="006E6BEA" w:rsidRDefault="006E6BEA">
            <w:pPr>
              <w:pStyle w:val="ConsPlusNormal"/>
              <w:ind w:firstLine="17"/>
            </w:pPr>
            <w:r>
              <w:t>Гниловское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18.5</w:t>
            </w:r>
          </w:p>
        </w:tc>
        <w:tc>
          <w:tcPr>
            <w:tcW w:w="4082" w:type="dxa"/>
          </w:tcPr>
          <w:p w:rsidR="006E6BEA" w:rsidRDefault="006E6BEA">
            <w:pPr>
              <w:pStyle w:val="ConsPlusNormal"/>
              <w:ind w:firstLine="17"/>
            </w:pPr>
            <w:r>
              <w:t>Дальнеполубянское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18.6</w:t>
            </w:r>
          </w:p>
        </w:tc>
        <w:tc>
          <w:tcPr>
            <w:tcW w:w="4082" w:type="dxa"/>
          </w:tcPr>
          <w:p w:rsidR="006E6BEA" w:rsidRDefault="006E6BEA">
            <w:pPr>
              <w:pStyle w:val="ConsPlusNormal"/>
              <w:ind w:firstLine="17"/>
            </w:pPr>
            <w:r>
              <w:t>Девицкое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18.7</w:t>
            </w:r>
          </w:p>
        </w:tc>
        <w:tc>
          <w:tcPr>
            <w:tcW w:w="4082" w:type="dxa"/>
          </w:tcPr>
          <w:p w:rsidR="006E6BEA" w:rsidRDefault="006E6BEA">
            <w:pPr>
              <w:pStyle w:val="ConsPlusNormal"/>
              <w:ind w:firstLine="17"/>
            </w:pPr>
            <w:r>
              <w:t>Коротоякское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18.8</w:t>
            </w:r>
          </w:p>
        </w:tc>
        <w:tc>
          <w:tcPr>
            <w:tcW w:w="4082" w:type="dxa"/>
          </w:tcPr>
          <w:p w:rsidR="006E6BEA" w:rsidRDefault="006E6BEA">
            <w:pPr>
              <w:pStyle w:val="ConsPlusNormal"/>
              <w:ind w:firstLine="17"/>
            </w:pPr>
            <w:r>
              <w:t>Кривополянское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18.9</w:t>
            </w:r>
          </w:p>
        </w:tc>
        <w:tc>
          <w:tcPr>
            <w:tcW w:w="4082" w:type="dxa"/>
          </w:tcPr>
          <w:p w:rsidR="006E6BEA" w:rsidRDefault="006E6BEA">
            <w:pPr>
              <w:pStyle w:val="ConsPlusNormal"/>
              <w:ind w:firstLine="17"/>
            </w:pPr>
            <w:r>
              <w:t>Криниченское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18.10</w:t>
            </w:r>
          </w:p>
        </w:tc>
        <w:tc>
          <w:tcPr>
            <w:tcW w:w="4082" w:type="dxa"/>
          </w:tcPr>
          <w:p w:rsidR="006E6BEA" w:rsidRDefault="006E6BEA">
            <w:pPr>
              <w:pStyle w:val="ConsPlusNormal"/>
              <w:ind w:firstLine="17"/>
            </w:pPr>
            <w:r>
              <w:t>Мастюгинское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18.11</w:t>
            </w:r>
          </w:p>
        </w:tc>
        <w:tc>
          <w:tcPr>
            <w:tcW w:w="4082" w:type="dxa"/>
          </w:tcPr>
          <w:p w:rsidR="006E6BEA" w:rsidRDefault="006E6BEA">
            <w:pPr>
              <w:pStyle w:val="ConsPlusNormal"/>
              <w:ind w:firstLine="17"/>
            </w:pPr>
            <w:r>
              <w:t>Ольшанское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18.12</w:t>
            </w:r>
          </w:p>
        </w:tc>
        <w:tc>
          <w:tcPr>
            <w:tcW w:w="4082" w:type="dxa"/>
          </w:tcPr>
          <w:p w:rsidR="006E6BEA" w:rsidRDefault="006E6BEA">
            <w:pPr>
              <w:pStyle w:val="ConsPlusNormal"/>
              <w:ind w:firstLine="17"/>
            </w:pPr>
            <w:r>
              <w:t>Петренковское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18.13</w:t>
            </w:r>
          </w:p>
        </w:tc>
        <w:tc>
          <w:tcPr>
            <w:tcW w:w="4082" w:type="dxa"/>
          </w:tcPr>
          <w:p w:rsidR="006E6BEA" w:rsidRDefault="006E6BEA">
            <w:pPr>
              <w:pStyle w:val="ConsPlusNormal"/>
              <w:ind w:firstLine="17"/>
            </w:pPr>
            <w:r>
              <w:t>Петропавловское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18.14</w:t>
            </w:r>
          </w:p>
        </w:tc>
        <w:tc>
          <w:tcPr>
            <w:tcW w:w="4082" w:type="dxa"/>
          </w:tcPr>
          <w:p w:rsidR="006E6BEA" w:rsidRDefault="006E6BEA">
            <w:pPr>
              <w:pStyle w:val="ConsPlusNormal"/>
              <w:ind w:firstLine="17"/>
            </w:pPr>
            <w:r>
              <w:t>Солдатское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18.15</w:t>
            </w:r>
          </w:p>
        </w:tc>
        <w:tc>
          <w:tcPr>
            <w:tcW w:w="4082" w:type="dxa"/>
          </w:tcPr>
          <w:p w:rsidR="006E6BEA" w:rsidRDefault="006E6BEA">
            <w:pPr>
              <w:pStyle w:val="ConsPlusNormal"/>
              <w:ind w:firstLine="17"/>
            </w:pPr>
            <w:r>
              <w:t>Сторожевское 1-е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18.16</w:t>
            </w:r>
          </w:p>
        </w:tc>
        <w:tc>
          <w:tcPr>
            <w:tcW w:w="4082" w:type="dxa"/>
          </w:tcPr>
          <w:p w:rsidR="006E6BEA" w:rsidRDefault="006E6BEA">
            <w:pPr>
              <w:pStyle w:val="ConsPlusNormal"/>
              <w:ind w:firstLine="17"/>
            </w:pPr>
            <w:r>
              <w:t>Терновское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18.17</w:t>
            </w:r>
          </w:p>
        </w:tc>
        <w:tc>
          <w:tcPr>
            <w:tcW w:w="4082" w:type="dxa"/>
          </w:tcPr>
          <w:p w:rsidR="006E6BEA" w:rsidRDefault="006E6BEA">
            <w:pPr>
              <w:pStyle w:val="ConsPlusNormal"/>
              <w:ind w:firstLine="17"/>
            </w:pPr>
            <w:r>
              <w:t>Урывское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18.18</w:t>
            </w:r>
          </w:p>
        </w:tc>
        <w:tc>
          <w:tcPr>
            <w:tcW w:w="4082" w:type="dxa"/>
          </w:tcPr>
          <w:p w:rsidR="006E6BEA" w:rsidRDefault="006E6BEA">
            <w:pPr>
              <w:pStyle w:val="ConsPlusNormal"/>
              <w:ind w:firstLine="17"/>
            </w:pPr>
            <w:r>
              <w:t>Хохол-Тростянское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18.19</w:t>
            </w:r>
          </w:p>
        </w:tc>
        <w:tc>
          <w:tcPr>
            <w:tcW w:w="4082" w:type="dxa"/>
          </w:tcPr>
          <w:p w:rsidR="006E6BEA" w:rsidRDefault="006E6BEA">
            <w:pPr>
              <w:pStyle w:val="ConsPlusNormal"/>
              <w:ind w:firstLine="17"/>
            </w:pPr>
            <w:r>
              <w:t>Шубинское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19</w:t>
            </w:r>
          </w:p>
        </w:tc>
        <w:tc>
          <w:tcPr>
            <w:tcW w:w="4082"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3 749,6</w:t>
            </w:r>
          </w:p>
        </w:tc>
        <w:tc>
          <w:tcPr>
            <w:tcW w:w="1428" w:type="dxa"/>
          </w:tcPr>
          <w:p w:rsidR="006E6BEA" w:rsidRDefault="006E6BEA">
            <w:pPr>
              <w:pStyle w:val="ConsPlusNormal"/>
              <w:jc w:val="right"/>
            </w:pPr>
            <w:r>
              <w:t>4 092,0</w:t>
            </w:r>
          </w:p>
        </w:tc>
        <w:tc>
          <w:tcPr>
            <w:tcW w:w="1361" w:type="dxa"/>
          </w:tcPr>
          <w:p w:rsidR="006E6BEA" w:rsidRDefault="006E6BEA">
            <w:pPr>
              <w:pStyle w:val="ConsPlusNormal"/>
              <w:jc w:val="right"/>
            </w:pPr>
            <w:r>
              <w:t>4 235,2</w:t>
            </w:r>
          </w:p>
        </w:tc>
      </w:tr>
      <w:tr w:rsidR="006E6BEA">
        <w:tc>
          <w:tcPr>
            <w:tcW w:w="680" w:type="dxa"/>
          </w:tcPr>
          <w:p w:rsidR="006E6BEA" w:rsidRDefault="006E6BEA">
            <w:pPr>
              <w:pStyle w:val="ConsPlusNormal"/>
              <w:jc w:val="center"/>
            </w:pPr>
            <w:r>
              <w:t>19.1</w:t>
            </w:r>
          </w:p>
        </w:tc>
        <w:tc>
          <w:tcPr>
            <w:tcW w:w="4082" w:type="dxa"/>
          </w:tcPr>
          <w:p w:rsidR="006E6BEA" w:rsidRDefault="006E6BEA">
            <w:pPr>
              <w:pStyle w:val="ConsPlusNormal"/>
              <w:ind w:firstLine="17"/>
            </w:pPr>
            <w:r>
              <w:t>Александровское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19.2</w:t>
            </w:r>
          </w:p>
        </w:tc>
        <w:tc>
          <w:tcPr>
            <w:tcW w:w="4082" w:type="dxa"/>
          </w:tcPr>
          <w:p w:rsidR="006E6BEA" w:rsidRDefault="006E6BEA">
            <w:pPr>
              <w:pStyle w:val="ConsPlusNormal"/>
              <w:ind w:firstLine="17"/>
            </w:pPr>
            <w:r>
              <w:t>Александро-Донское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19.3</w:t>
            </w:r>
          </w:p>
        </w:tc>
        <w:tc>
          <w:tcPr>
            <w:tcW w:w="4082" w:type="dxa"/>
          </w:tcPr>
          <w:p w:rsidR="006E6BEA" w:rsidRDefault="006E6BEA">
            <w:pPr>
              <w:pStyle w:val="ConsPlusNormal"/>
              <w:ind w:firstLine="17"/>
            </w:pPr>
            <w:r>
              <w:t>Воронцовское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19.4</w:t>
            </w:r>
          </w:p>
        </w:tc>
        <w:tc>
          <w:tcPr>
            <w:tcW w:w="4082" w:type="dxa"/>
          </w:tcPr>
          <w:p w:rsidR="006E6BEA" w:rsidRDefault="006E6BEA">
            <w:pPr>
              <w:pStyle w:val="ConsPlusNormal"/>
              <w:ind w:firstLine="17"/>
            </w:pPr>
            <w:r>
              <w:t>Гаврильское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19.5</w:t>
            </w:r>
          </w:p>
        </w:tc>
        <w:tc>
          <w:tcPr>
            <w:tcW w:w="4082" w:type="dxa"/>
          </w:tcPr>
          <w:p w:rsidR="006E6BEA" w:rsidRDefault="006E6BEA">
            <w:pPr>
              <w:pStyle w:val="ConsPlusNormal"/>
              <w:ind w:firstLine="17"/>
            </w:pPr>
            <w:r>
              <w:t>Елизаветовское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19.6</w:t>
            </w:r>
          </w:p>
        </w:tc>
        <w:tc>
          <w:tcPr>
            <w:tcW w:w="4082" w:type="dxa"/>
          </w:tcPr>
          <w:p w:rsidR="006E6BEA" w:rsidRDefault="006E6BEA">
            <w:pPr>
              <w:pStyle w:val="ConsPlusNormal"/>
              <w:ind w:firstLine="17"/>
            </w:pPr>
            <w:r>
              <w:t>Ерышевское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19.7</w:t>
            </w:r>
          </w:p>
        </w:tc>
        <w:tc>
          <w:tcPr>
            <w:tcW w:w="4082" w:type="dxa"/>
          </w:tcPr>
          <w:p w:rsidR="006E6BEA" w:rsidRDefault="006E6BEA">
            <w:pPr>
              <w:pStyle w:val="ConsPlusNormal"/>
              <w:ind w:firstLine="17"/>
            </w:pPr>
            <w:r>
              <w:t>Казинское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19.8</w:t>
            </w:r>
          </w:p>
        </w:tc>
        <w:tc>
          <w:tcPr>
            <w:tcW w:w="4082" w:type="dxa"/>
          </w:tcPr>
          <w:p w:rsidR="006E6BEA" w:rsidRDefault="006E6BEA">
            <w:pPr>
              <w:pStyle w:val="ConsPlusNormal"/>
              <w:ind w:firstLine="17"/>
            </w:pPr>
            <w:r>
              <w:t>Красное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19.9</w:t>
            </w:r>
          </w:p>
        </w:tc>
        <w:tc>
          <w:tcPr>
            <w:tcW w:w="4082" w:type="dxa"/>
          </w:tcPr>
          <w:p w:rsidR="006E6BEA" w:rsidRDefault="006E6BEA">
            <w:pPr>
              <w:pStyle w:val="ConsPlusNormal"/>
              <w:ind w:firstLine="17"/>
            </w:pPr>
            <w:r>
              <w:t>Ливенское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19.10</w:t>
            </w:r>
          </w:p>
        </w:tc>
        <w:tc>
          <w:tcPr>
            <w:tcW w:w="4082" w:type="dxa"/>
          </w:tcPr>
          <w:p w:rsidR="006E6BEA" w:rsidRDefault="006E6BEA">
            <w:pPr>
              <w:pStyle w:val="ConsPlusNormal"/>
              <w:ind w:firstLine="17"/>
            </w:pPr>
            <w:r>
              <w:t>Лосевское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19.11</w:t>
            </w:r>
          </w:p>
        </w:tc>
        <w:tc>
          <w:tcPr>
            <w:tcW w:w="4082" w:type="dxa"/>
          </w:tcPr>
          <w:p w:rsidR="006E6BEA" w:rsidRDefault="006E6BEA">
            <w:pPr>
              <w:pStyle w:val="ConsPlusNormal"/>
              <w:ind w:firstLine="17"/>
            </w:pPr>
            <w:r>
              <w:t>Песковское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19.12</w:t>
            </w:r>
          </w:p>
        </w:tc>
        <w:tc>
          <w:tcPr>
            <w:tcW w:w="4082" w:type="dxa"/>
          </w:tcPr>
          <w:p w:rsidR="006E6BEA" w:rsidRDefault="006E6BEA">
            <w:pPr>
              <w:pStyle w:val="ConsPlusNormal"/>
              <w:ind w:firstLine="17"/>
            </w:pPr>
            <w:r>
              <w:t>Петровское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19.13</w:t>
            </w:r>
          </w:p>
        </w:tc>
        <w:tc>
          <w:tcPr>
            <w:tcW w:w="4082" w:type="dxa"/>
          </w:tcPr>
          <w:p w:rsidR="006E6BEA" w:rsidRDefault="006E6BEA">
            <w:pPr>
              <w:pStyle w:val="ConsPlusNormal"/>
              <w:ind w:firstLine="17"/>
            </w:pPr>
            <w:r>
              <w:t>Покровское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19.14</w:t>
            </w:r>
          </w:p>
        </w:tc>
        <w:tc>
          <w:tcPr>
            <w:tcW w:w="4082" w:type="dxa"/>
          </w:tcPr>
          <w:p w:rsidR="006E6BEA" w:rsidRDefault="006E6BEA">
            <w:pPr>
              <w:pStyle w:val="ConsPlusNormal"/>
              <w:ind w:firstLine="17"/>
            </w:pPr>
            <w:r>
              <w:t>Русско-Буйловское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outlineLvl w:val="2"/>
            </w:pPr>
            <w:r>
              <w:t>20</w:t>
            </w:r>
          </w:p>
        </w:tc>
        <w:tc>
          <w:tcPr>
            <w:tcW w:w="4082"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2 689,8</w:t>
            </w:r>
          </w:p>
        </w:tc>
        <w:tc>
          <w:tcPr>
            <w:tcW w:w="1428" w:type="dxa"/>
          </w:tcPr>
          <w:p w:rsidR="006E6BEA" w:rsidRDefault="006E6BEA">
            <w:pPr>
              <w:pStyle w:val="ConsPlusNormal"/>
              <w:jc w:val="right"/>
            </w:pPr>
            <w:r>
              <w:t>2 935,5</w:t>
            </w:r>
          </w:p>
        </w:tc>
        <w:tc>
          <w:tcPr>
            <w:tcW w:w="1361" w:type="dxa"/>
          </w:tcPr>
          <w:p w:rsidR="006E6BEA" w:rsidRDefault="006E6BEA">
            <w:pPr>
              <w:pStyle w:val="ConsPlusNormal"/>
              <w:jc w:val="right"/>
            </w:pPr>
            <w:r>
              <w:t>3 038,1</w:t>
            </w:r>
          </w:p>
        </w:tc>
      </w:tr>
      <w:tr w:rsidR="006E6BEA">
        <w:tc>
          <w:tcPr>
            <w:tcW w:w="680" w:type="dxa"/>
          </w:tcPr>
          <w:p w:rsidR="006E6BEA" w:rsidRDefault="006E6BEA">
            <w:pPr>
              <w:pStyle w:val="ConsPlusNormal"/>
              <w:jc w:val="center"/>
            </w:pPr>
            <w:r>
              <w:t>20.1</w:t>
            </w:r>
          </w:p>
        </w:tc>
        <w:tc>
          <w:tcPr>
            <w:tcW w:w="4082" w:type="dxa"/>
          </w:tcPr>
          <w:p w:rsidR="006E6BEA" w:rsidRDefault="006E6BEA">
            <w:pPr>
              <w:pStyle w:val="ConsPlusNormal"/>
              <w:ind w:firstLine="17"/>
            </w:pPr>
            <w:r>
              <w:t>Панинское городское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20.2</w:t>
            </w:r>
          </w:p>
        </w:tc>
        <w:tc>
          <w:tcPr>
            <w:tcW w:w="4082" w:type="dxa"/>
          </w:tcPr>
          <w:p w:rsidR="006E6BEA" w:rsidRDefault="006E6BEA">
            <w:pPr>
              <w:pStyle w:val="ConsPlusNormal"/>
              <w:ind w:firstLine="17"/>
            </w:pPr>
            <w:r>
              <w:t>Перелёшинское городское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20.3</w:t>
            </w:r>
          </w:p>
        </w:tc>
        <w:tc>
          <w:tcPr>
            <w:tcW w:w="4082" w:type="dxa"/>
          </w:tcPr>
          <w:p w:rsidR="006E6BEA" w:rsidRDefault="006E6BEA">
            <w:pPr>
              <w:pStyle w:val="ConsPlusNormal"/>
              <w:ind w:firstLine="17"/>
            </w:pPr>
            <w:r>
              <w:t>Дмитриевское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20.4</w:t>
            </w:r>
          </w:p>
        </w:tc>
        <w:tc>
          <w:tcPr>
            <w:tcW w:w="4082" w:type="dxa"/>
          </w:tcPr>
          <w:p w:rsidR="006E6BEA" w:rsidRDefault="006E6BEA">
            <w:pPr>
              <w:pStyle w:val="ConsPlusNormal"/>
              <w:ind w:firstLine="17"/>
            </w:pPr>
            <w:r>
              <w:t>Ивановское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20.5</w:t>
            </w:r>
          </w:p>
        </w:tc>
        <w:tc>
          <w:tcPr>
            <w:tcW w:w="4082" w:type="dxa"/>
          </w:tcPr>
          <w:p w:rsidR="006E6BEA" w:rsidRDefault="006E6BEA">
            <w:pPr>
              <w:pStyle w:val="ConsPlusNormal"/>
              <w:ind w:firstLine="17"/>
            </w:pPr>
            <w:r>
              <w:t>Красненское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lastRenderedPageBreak/>
              <w:t>20.6</w:t>
            </w:r>
          </w:p>
        </w:tc>
        <w:tc>
          <w:tcPr>
            <w:tcW w:w="4082" w:type="dxa"/>
          </w:tcPr>
          <w:p w:rsidR="006E6BEA" w:rsidRDefault="006E6BEA">
            <w:pPr>
              <w:pStyle w:val="ConsPlusNormal"/>
              <w:ind w:firstLine="17"/>
            </w:pPr>
            <w:r>
              <w:t>Краснолиманское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20.7</w:t>
            </w:r>
          </w:p>
        </w:tc>
        <w:tc>
          <w:tcPr>
            <w:tcW w:w="4082" w:type="dxa"/>
          </w:tcPr>
          <w:p w:rsidR="006E6BEA" w:rsidRDefault="006E6BEA">
            <w:pPr>
              <w:pStyle w:val="ConsPlusNormal"/>
              <w:ind w:firstLine="17"/>
            </w:pPr>
            <w:r>
              <w:t>Криушанское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20.8</w:t>
            </w:r>
          </w:p>
        </w:tc>
        <w:tc>
          <w:tcPr>
            <w:tcW w:w="4082" w:type="dxa"/>
          </w:tcPr>
          <w:p w:rsidR="006E6BEA" w:rsidRDefault="006E6BEA">
            <w:pPr>
              <w:pStyle w:val="ConsPlusNormal"/>
              <w:ind w:firstLine="17"/>
            </w:pPr>
            <w:r>
              <w:t>Михайловское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20.9</w:t>
            </w:r>
          </w:p>
        </w:tc>
        <w:tc>
          <w:tcPr>
            <w:tcW w:w="4082" w:type="dxa"/>
          </w:tcPr>
          <w:p w:rsidR="006E6BEA" w:rsidRDefault="006E6BEA">
            <w:pPr>
              <w:pStyle w:val="ConsPlusNormal"/>
              <w:ind w:firstLine="17"/>
            </w:pPr>
            <w:r>
              <w:t>Октябрьское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20.10</w:t>
            </w:r>
          </w:p>
        </w:tc>
        <w:tc>
          <w:tcPr>
            <w:tcW w:w="4082" w:type="dxa"/>
          </w:tcPr>
          <w:p w:rsidR="006E6BEA" w:rsidRDefault="006E6BEA">
            <w:pPr>
              <w:pStyle w:val="ConsPlusNormal"/>
              <w:ind w:firstLine="17"/>
            </w:pPr>
            <w:r>
              <w:t>Прогрессовское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20.11</w:t>
            </w:r>
          </w:p>
        </w:tc>
        <w:tc>
          <w:tcPr>
            <w:tcW w:w="4082" w:type="dxa"/>
          </w:tcPr>
          <w:p w:rsidR="006E6BEA" w:rsidRDefault="006E6BEA">
            <w:pPr>
              <w:pStyle w:val="ConsPlusNormal"/>
              <w:ind w:firstLine="17"/>
            </w:pPr>
            <w:r>
              <w:t>Росташевское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20.12</w:t>
            </w:r>
          </w:p>
        </w:tc>
        <w:tc>
          <w:tcPr>
            <w:tcW w:w="4082" w:type="dxa"/>
          </w:tcPr>
          <w:p w:rsidR="006E6BEA" w:rsidRDefault="006E6BEA">
            <w:pPr>
              <w:pStyle w:val="ConsPlusNormal"/>
              <w:ind w:firstLine="17"/>
            </w:pPr>
            <w:r>
              <w:t>Чернавское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21</w:t>
            </w:r>
          </w:p>
        </w:tc>
        <w:tc>
          <w:tcPr>
            <w:tcW w:w="4082"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2 037,6</w:t>
            </w:r>
          </w:p>
        </w:tc>
        <w:tc>
          <w:tcPr>
            <w:tcW w:w="1428" w:type="dxa"/>
          </w:tcPr>
          <w:p w:rsidR="006E6BEA" w:rsidRDefault="006E6BEA">
            <w:pPr>
              <w:pStyle w:val="ConsPlusNormal"/>
              <w:jc w:val="right"/>
            </w:pPr>
            <w:r>
              <w:t>2 223,8</w:t>
            </w:r>
          </w:p>
        </w:tc>
        <w:tc>
          <w:tcPr>
            <w:tcW w:w="1361" w:type="dxa"/>
          </w:tcPr>
          <w:p w:rsidR="006E6BEA" w:rsidRDefault="006E6BEA">
            <w:pPr>
              <w:pStyle w:val="ConsPlusNormal"/>
              <w:jc w:val="right"/>
            </w:pPr>
            <w:r>
              <w:t>2 301,4</w:t>
            </w:r>
          </w:p>
        </w:tc>
      </w:tr>
      <w:tr w:rsidR="006E6BEA">
        <w:tc>
          <w:tcPr>
            <w:tcW w:w="680" w:type="dxa"/>
          </w:tcPr>
          <w:p w:rsidR="006E6BEA" w:rsidRDefault="006E6BEA">
            <w:pPr>
              <w:pStyle w:val="ConsPlusNormal"/>
              <w:jc w:val="center"/>
            </w:pPr>
            <w:r>
              <w:t>21.1</w:t>
            </w:r>
          </w:p>
        </w:tc>
        <w:tc>
          <w:tcPr>
            <w:tcW w:w="4082" w:type="dxa"/>
          </w:tcPr>
          <w:p w:rsidR="006E6BEA" w:rsidRDefault="006E6BEA">
            <w:pPr>
              <w:pStyle w:val="ConsPlusNormal"/>
              <w:ind w:firstLine="17"/>
            </w:pPr>
            <w:r>
              <w:t>Березняговское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21.2</w:t>
            </w:r>
          </w:p>
        </w:tc>
        <w:tc>
          <w:tcPr>
            <w:tcW w:w="4082" w:type="dxa"/>
          </w:tcPr>
          <w:p w:rsidR="006E6BEA" w:rsidRDefault="006E6BEA">
            <w:pPr>
              <w:pStyle w:val="ConsPlusNormal"/>
              <w:ind w:firstLine="17"/>
            </w:pPr>
            <w:r>
              <w:t>Бычковское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21.3</w:t>
            </w:r>
          </w:p>
        </w:tc>
        <w:tc>
          <w:tcPr>
            <w:tcW w:w="4082" w:type="dxa"/>
          </w:tcPr>
          <w:p w:rsidR="006E6BEA" w:rsidRDefault="006E6BEA">
            <w:pPr>
              <w:pStyle w:val="ConsPlusNormal"/>
              <w:ind w:firstLine="17"/>
            </w:pPr>
            <w:r>
              <w:t>Красносёловское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21.4</w:t>
            </w:r>
          </w:p>
        </w:tc>
        <w:tc>
          <w:tcPr>
            <w:tcW w:w="4082" w:type="dxa"/>
          </w:tcPr>
          <w:p w:rsidR="006E6BEA" w:rsidRDefault="006E6BEA">
            <w:pPr>
              <w:pStyle w:val="ConsPlusNormal"/>
              <w:ind w:firstLine="17"/>
            </w:pPr>
            <w:r>
              <w:t>Краснофлотское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21.5</w:t>
            </w:r>
          </w:p>
        </w:tc>
        <w:tc>
          <w:tcPr>
            <w:tcW w:w="4082" w:type="dxa"/>
          </w:tcPr>
          <w:p w:rsidR="006E6BEA" w:rsidRDefault="006E6BEA">
            <w:pPr>
              <w:pStyle w:val="ConsPlusNormal"/>
              <w:ind w:firstLine="17"/>
            </w:pPr>
            <w:r>
              <w:t>Новобогородицкое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21.6</w:t>
            </w:r>
          </w:p>
        </w:tc>
        <w:tc>
          <w:tcPr>
            <w:tcW w:w="4082" w:type="dxa"/>
          </w:tcPr>
          <w:p w:rsidR="006E6BEA" w:rsidRDefault="006E6BEA">
            <w:pPr>
              <w:pStyle w:val="ConsPlusNormal"/>
              <w:ind w:firstLine="17"/>
            </w:pPr>
            <w:r>
              <w:t>Новолиманское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21.7</w:t>
            </w:r>
          </w:p>
        </w:tc>
        <w:tc>
          <w:tcPr>
            <w:tcW w:w="4082" w:type="dxa"/>
          </w:tcPr>
          <w:p w:rsidR="006E6BEA" w:rsidRDefault="006E6BEA">
            <w:pPr>
              <w:pStyle w:val="ConsPlusNormal"/>
              <w:ind w:firstLine="17"/>
            </w:pPr>
            <w:r>
              <w:t>Новотроицкое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21.8</w:t>
            </w:r>
          </w:p>
        </w:tc>
        <w:tc>
          <w:tcPr>
            <w:tcW w:w="4082" w:type="dxa"/>
          </w:tcPr>
          <w:p w:rsidR="006E6BEA" w:rsidRDefault="006E6BEA">
            <w:pPr>
              <w:pStyle w:val="ConsPlusNormal"/>
              <w:ind w:firstLine="17"/>
            </w:pPr>
            <w:r>
              <w:t>Песковское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21.9</w:t>
            </w:r>
          </w:p>
        </w:tc>
        <w:tc>
          <w:tcPr>
            <w:tcW w:w="4082" w:type="dxa"/>
          </w:tcPr>
          <w:p w:rsidR="006E6BEA" w:rsidRDefault="006E6BEA">
            <w:pPr>
              <w:pStyle w:val="ConsPlusNormal"/>
              <w:ind w:firstLine="17"/>
            </w:pPr>
            <w:r>
              <w:t>Петропавловское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21.10</w:t>
            </w:r>
          </w:p>
        </w:tc>
        <w:tc>
          <w:tcPr>
            <w:tcW w:w="4082" w:type="dxa"/>
          </w:tcPr>
          <w:p w:rsidR="006E6BEA" w:rsidRDefault="006E6BEA">
            <w:pPr>
              <w:pStyle w:val="ConsPlusNormal"/>
              <w:ind w:firstLine="17"/>
            </w:pPr>
            <w:r>
              <w:t>Старокриушанское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21.11</w:t>
            </w:r>
          </w:p>
        </w:tc>
        <w:tc>
          <w:tcPr>
            <w:tcW w:w="4082" w:type="dxa"/>
          </w:tcPr>
          <w:p w:rsidR="006E6BEA" w:rsidRDefault="006E6BEA">
            <w:pPr>
              <w:pStyle w:val="ConsPlusNormal"/>
              <w:ind w:firstLine="17"/>
            </w:pPr>
            <w:r>
              <w:t>Старомеловатское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22</w:t>
            </w:r>
          </w:p>
        </w:tc>
        <w:tc>
          <w:tcPr>
            <w:tcW w:w="4082"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1 793,2</w:t>
            </w:r>
          </w:p>
        </w:tc>
        <w:tc>
          <w:tcPr>
            <w:tcW w:w="1428" w:type="dxa"/>
          </w:tcPr>
          <w:p w:rsidR="006E6BEA" w:rsidRDefault="006E6BEA">
            <w:pPr>
              <w:pStyle w:val="ConsPlusNormal"/>
              <w:jc w:val="right"/>
            </w:pPr>
            <w:r>
              <w:t>1 957,0</w:t>
            </w:r>
          </w:p>
        </w:tc>
        <w:tc>
          <w:tcPr>
            <w:tcW w:w="1361" w:type="dxa"/>
          </w:tcPr>
          <w:p w:rsidR="006E6BEA" w:rsidRDefault="006E6BEA">
            <w:pPr>
              <w:pStyle w:val="ConsPlusNormal"/>
              <w:jc w:val="right"/>
            </w:pPr>
            <w:r>
              <w:t>2 025,4</w:t>
            </w:r>
          </w:p>
        </w:tc>
      </w:tr>
      <w:tr w:rsidR="006E6BEA">
        <w:tc>
          <w:tcPr>
            <w:tcW w:w="680" w:type="dxa"/>
          </w:tcPr>
          <w:p w:rsidR="006E6BEA" w:rsidRDefault="006E6BEA">
            <w:pPr>
              <w:pStyle w:val="ConsPlusNormal"/>
              <w:jc w:val="center"/>
            </w:pPr>
            <w:r>
              <w:t>22.1</w:t>
            </w:r>
          </w:p>
        </w:tc>
        <w:tc>
          <w:tcPr>
            <w:tcW w:w="4082" w:type="dxa"/>
          </w:tcPr>
          <w:p w:rsidR="006E6BEA" w:rsidRDefault="006E6BEA">
            <w:pPr>
              <w:pStyle w:val="ConsPlusNormal"/>
              <w:ind w:firstLine="17"/>
            </w:pPr>
            <w:r>
              <w:t>Байчуровское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22.2</w:t>
            </w:r>
          </w:p>
        </w:tc>
        <w:tc>
          <w:tcPr>
            <w:tcW w:w="4082" w:type="dxa"/>
          </w:tcPr>
          <w:p w:rsidR="006E6BEA" w:rsidRDefault="006E6BEA">
            <w:pPr>
              <w:pStyle w:val="ConsPlusNormal"/>
              <w:ind w:firstLine="17"/>
            </w:pPr>
            <w:r>
              <w:t>Вихляевское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22.3</w:t>
            </w:r>
          </w:p>
        </w:tc>
        <w:tc>
          <w:tcPr>
            <w:tcW w:w="4082" w:type="dxa"/>
          </w:tcPr>
          <w:p w:rsidR="006E6BEA" w:rsidRDefault="006E6BEA">
            <w:pPr>
              <w:pStyle w:val="ConsPlusNormal"/>
              <w:ind w:firstLine="17"/>
            </w:pPr>
            <w:r>
              <w:t>Добровольское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22.4</w:t>
            </w:r>
          </w:p>
        </w:tc>
        <w:tc>
          <w:tcPr>
            <w:tcW w:w="4082" w:type="dxa"/>
          </w:tcPr>
          <w:p w:rsidR="006E6BEA" w:rsidRDefault="006E6BEA">
            <w:pPr>
              <w:pStyle w:val="ConsPlusNormal"/>
              <w:ind w:firstLine="17"/>
            </w:pPr>
            <w:r>
              <w:t>Мазурское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22.5</w:t>
            </w:r>
          </w:p>
        </w:tc>
        <w:tc>
          <w:tcPr>
            <w:tcW w:w="4082" w:type="dxa"/>
          </w:tcPr>
          <w:p w:rsidR="006E6BEA" w:rsidRDefault="006E6BEA">
            <w:pPr>
              <w:pStyle w:val="ConsPlusNormal"/>
              <w:ind w:firstLine="17"/>
            </w:pPr>
            <w:r>
              <w:t>Октябрьское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22.6</w:t>
            </w:r>
          </w:p>
        </w:tc>
        <w:tc>
          <w:tcPr>
            <w:tcW w:w="4082" w:type="dxa"/>
          </w:tcPr>
          <w:p w:rsidR="006E6BEA" w:rsidRDefault="006E6BEA">
            <w:pPr>
              <w:pStyle w:val="ConsPlusNormal"/>
              <w:ind w:firstLine="17"/>
            </w:pPr>
            <w:r>
              <w:t>Песковское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22.7</w:t>
            </w:r>
          </w:p>
        </w:tc>
        <w:tc>
          <w:tcPr>
            <w:tcW w:w="4082" w:type="dxa"/>
          </w:tcPr>
          <w:p w:rsidR="006E6BEA" w:rsidRDefault="006E6BEA">
            <w:pPr>
              <w:pStyle w:val="ConsPlusNormal"/>
              <w:ind w:firstLine="17"/>
            </w:pPr>
            <w:r>
              <w:t>Рождественское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22.8</w:t>
            </w:r>
          </w:p>
        </w:tc>
        <w:tc>
          <w:tcPr>
            <w:tcW w:w="4082" w:type="dxa"/>
          </w:tcPr>
          <w:p w:rsidR="006E6BEA" w:rsidRDefault="006E6BEA">
            <w:pPr>
              <w:pStyle w:val="ConsPlusNormal"/>
              <w:ind w:firstLine="17"/>
            </w:pPr>
            <w:r>
              <w:t>Самодуровское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23</w:t>
            </w:r>
          </w:p>
        </w:tc>
        <w:tc>
          <w:tcPr>
            <w:tcW w:w="4082"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3 260,2</w:t>
            </w:r>
          </w:p>
        </w:tc>
        <w:tc>
          <w:tcPr>
            <w:tcW w:w="1428" w:type="dxa"/>
          </w:tcPr>
          <w:p w:rsidR="006E6BEA" w:rsidRDefault="006E6BEA">
            <w:pPr>
              <w:pStyle w:val="ConsPlusNormal"/>
              <w:jc w:val="right"/>
            </w:pPr>
            <w:r>
              <w:t>3 558,1</w:t>
            </w:r>
          </w:p>
        </w:tc>
        <w:tc>
          <w:tcPr>
            <w:tcW w:w="1361" w:type="dxa"/>
          </w:tcPr>
          <w:p w:rsidR="006E6BEA" w:rsidRDefault="006E6BEA">
            <w:pPr>
              <w:pStyle w:val="ConsPlusNormal"/>
              <w:jc w:val="right"/>
            </w:pPr>
            <w:r>
              <w:t>3 682,3</w:t>
            </w:r>
          </w:p>
        </w:tc>
      </w:tr>
      <w:tr w:rsidR="006E6BEA">
        <w:tc>
          <w:tcPr>
            <w:tcW w:w="680" w:type="dxa"/>
          </w:tcPr>
          <w:p w:rsidR="006E6BEA" w:rsidRDefault="006E6BEA">
            <w:pPr>
              <w:pStyle w:val="ConsPlusNormal"/>
              <w:jc w:val="center"/>
            </w:pPr>
            <w:r>
              <w:t>23.1</w:t>
            </w:r>
          </w:p>
        </w:tc>
        <w:tc>
          <w:tcPr>
            <w:tcW w:w="4082" w:type="dxa"/>
          </w:tcPr>
          <w:p w:rsidR="006E6BEA" w:rsidRDefault="006E6BEA">
            <w:pPr>
              <w:pStyle w:val="ConsPlusNormal"/>
              <w:ind w:firstLine="17"/>
            </w:pPr>
            <w:r>
              <w:t>Подгоренское городское поселение</w:t>
            </w:r>
          </w:p>
        </w:tc>
        <w:tc>
          <w:tcPr>
            <w:tcW w:w="1428" w:type="dxa"/>
          </w:tcPr>
          <w:p w:rsidR="006E6BEA" w:rsidRDefault="006E6BEA">
            <w:pPr>
              <w:pStyle w:val="ConsPlusNormal"/>
              <w:jc w:val="right"/>
            </w:pPr>
            <w:r>
              <w:t>815,2</w:t>
            </w:r>
          </w:p>
        </w:tc>
        <w:tc>
          <w:tcPr>
            <w:tcW w:w="1428" w:type="dxa"/>
          </w:tcPr>
          <w:p w:rsidR="006E6BEA" w:rsidRDefault="006E6BEA">
            <w:pPr>
              <w:pStyle w:val="ConsPlusNormal"/>
              <w:jc w:val="right"/>
            </w:pPr>
            <w:r>
              <w:t>889,6</w:t>
            </w:r>
          </w:p>
        </w:tc>
        <w:tc>
          <w:tcPr>
            <w:tcW w:w="1361" w:type="dxa"/>
          </w:tcPr>
          <w:p w:rsidR="006E6BEA" w:rsidRDefault="006E6BEA">
            <w:pPr>
              <w:pStyle w:val="ConsPlusNormal"/>
              <w:jc w:val="right"/>
            </w:pPr>
            <w:r>
              <w:t>920,8</w:t>
            </w:r>
          </w:p>
        </w:tc>
      </w:tr>
      <w:tr w:rsidR="006E6BEA">
        <w:tc>
          <w:tcPr>
            <w:tcW w:w="680" w:type="dxa"/>
          </w:tcPr>
          <w:p w:rsidR="006E6BEA" w:rsidRDefault="006E6BEA">
            <w:pPr>
              <w:pStyle w:val="ConsPlusNormal"/>
              <w:jc w:val="center"/>
            </w:pPr>
            <w:r>
              <w:lastRenderedPageBreak/>
              <w:t>23.2</w:t>
            </w:r>
          </w:p>
        </w:tc>
        <w:tc>
          <w:tcPr>
            <w:tcW w:w="4082" w:type="dxa"/>
          </w:tcPr>
          <w:p w:rsidR="006E6BEA" w:rsidRDefault="006E6BEA">
            <w:pPr>
              <w:pStyle w:val="ConsPlusNormal"/>
              <w:ind w:firstLine="17"/>
            </w:pPr>
            <w:r>
              <w:t>Белогорьевское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23.3</w:t>
            </w:r>
          </w:p>
        </w:tc>
        <w:tc>
          <w:tcPr>
            <w:tcW w:w="4082" w:type="dxa"/>
          </w:tcPr>
          <w:p w:rsidR="006E6BEA" w:rsidRDefault="006E6BEA">
            <w:pPr>
              <w:pStyle w:val="ConsPlusNormal"/>
              <w:ind w:firstLine="17"/>
            </w:pPr>
            <w:r>
              <w:t>Берёзовское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23.4</w:t>
            </w:r>
          </w:p>
        </w:tc>
        <w:tc>
          <w:tcPr>
            <w:tcW w:w="4082" w:type="dxa"/>
          </w:tcPr>
          <w:p w:rsidR="006E6BEA" w:rsidRDefault="006E6BEA">
            <w:pPr>
              <w:pStyle w:val="ConsPlusNormal"/>
              <w:ind w:firstLine="17"/>
            </w:pPr>
            <w:r>
              <w:t>Большедмитровское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23.5</w:t>
            </w:r>
          </w:p>
        </w:tc>
        <w:tc>
          <w:tcPr>
            <w:tcW w:w="4082" w:type="dxa"/>
          </w:tcPr>
          <w:p w:rsidR="006E6BEA" w:rsidRDefault="006E6BEA">
            <w:pPr>
              <w:pStyle w:val="ConsPlusNormal"/>
              <w:ind w:firstLine="17"/>
            </w:pPr>
            <w:r>
              <w:t>Витебское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23.6</w:t>
            </w:r>
          </w:p>
        </w:tc>
        <w:tc>
          <w:tcPr>
            <w:tcW w:w="4082" w:type="dxa"/>
          </w:tcPr>
          <w:p w:rsidR="006E6BEA" w:rsidRDefault="006E6BEA">
            <w:pPr>
              <w:pStyle w:val="ConsPlusNormal"/>
              <w:ind w:firstLine="17"/>
            </w:pPr>
            <w:r>
              <w:t>Гончаровское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23.7</w:t>
            </w:r>
          </w:p>
        </w:tc>
        <w:tc>
          <w:tcPr>
            <w:tcW w:w="4082" w:type="dxa"/>
          </w:tcPr>
          <w:p w:rsidR="006E6BEA" w:rsidRDefault="006E6BEA">
            <w:pPr>
              <w:pStyle w:val="ConsPlusNormal"/>
              <w:ind w:firstLine="17"/>
            </w:pPr>
            <w:r>
              <w:t>Гришевское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23.8</w:t>
            </w:r>
          </w:p>
        </w:tc>
        <w:tc>
          <w:tcPr>
            <w:tcW w:w="4082" w:type="dxa"/>
          </w:tcPr>
          <w:p w:rsidR="006E6BEA" w:rsidRDefault="006E6BEA">
            <w:pPr>
              <w:pStyle w:val="ConsPlusNormal"/>
              <w:ind w:firstLine="17"/>
            </w:pPr>
            <w:r>
              <w:t>Колодежанское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23.9</w:t>
            </w:r>
          </w:p>
        </w:tc>
        <w:tc>
          <w:tcPr>
            <w:tcW w:w="4082" w:type="dxa"/>
          </w:tcPr>
          <w:p w:rsidR="006E6BEA" w:rsidRDefault="006E6BEA">
            <w:pPr>
              <w:pStyle w:val="ConsPlusNormal"/>
              <w:ind w:firstLine="17"/>
            </w:pPr>
            <w:r>
              <w:t>Лыковское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23.10</w:t>
            </w:r>
          </w:p>
        </w:tc>
        <w:tc>
          <w:tcPr>
            <w:tcW w:w="4082" w:type="dxa"/>
          </w:tcPr>
          <w:p w:rsidR="006E6BEA" w:rsidRDefault="006E6BEA">
            <w:pPr>
              <w:pStyle w:val="ConsPlusNormal"/>
              <w:ind w:firstLine="17"/>
            </w:pPr>
            <w:r>
              <w:t>Первомайское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23.11</w:t>
            </w:r>
          </w:p>
        </w:tc>
        <w:tc>
          <w:tcPr>
            <w:tcW w:w="4082" w:type="dxa"/>
          </w:tcPr>
          <w:p w:rsidR="006E6BEA" w:rsidRDefault="006E6BEA">
            <w:pPr>
              <w:pStyle w:val="ConsPlusNormal"/>
              <w:ind w:firstLine="17"/>
            </w:pPr>
            <w:r>
              <w:t>Переваленское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23.12</w:t>
            </w:r>
          </w:p>
        </w:tc>
        <w:tc>
          <w:tcPr>
            <w:tcW w:w="4082" w:type="dxa"/>
          </w:tcPr>
          <w:p w:rsidR="006E6BEA" w:rsidRDefault="006E6BEA">
            <w:pPr>
              <w:pStyle w:val="ConsPlusNormal"/>
              <w:ind w:firstLine="17"/>
            </w:pPr>
            <w:r>
              <w:t>Сагуновское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23.13</w:t>
            </w:r>
          </w:p>
        </w:tc>
        <w:tc>
          <w:tcPr>
            <w:tcW w:w="4082" w:type="dxa"/>
          </w:tcPr>
          <w:p w:rsidR="006E6BEA" w:rsidRDefault="006E6BEA">
            <w:pPr>
              <w:pStyle w:val="ConsPlusNormal"/>
              <w:ind w:firstLine="17"/>
            </w:pPr>
            <w:r>
              <w:t>Семейское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23.14</w:t>
            </w:r>
          </w:p>
        </w:tc>
        <w:tc>
          <w:tcPr>
            <w:tcW w:w="4082" w:type="dxa"/>
          </w:tcPr>
          <w:p w:rsidR="006E6BEA" w:rsidRDefault="006E6BEA">
            <w:pPr>
              <w:pStyle w:val="ConsPlusNormal"/>
              <w:ind w:firstLine="17"/>
            </w:pPr>
            <w:r>
              <w:t>Сергеевское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23.15</w:t>
            </w:r>
          </w:p>
        </w:tc>
        <w:tc>
          <w:tcPr>
            <w:tcW w:w="4082" w:type="dxa"/>
          </w:tcPr>
          <w:p w:rsidR="006E6BEA" w:rsidRDefault="006E6BEA">
            <w:pPr>
              <w:pStyle w:val="ConsPlusNormal"/>
              <w:ind w:firstLine="17"/>
            </w:pPr>
            <w:r>
              <w:t>Скорорыбское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23.16</w:t>
            </w:r>
          </w:p>
        </w:tc>
        <w:tc>
          <w:tcPr>
            <w:tcW w:w="4082" w:type="dxa"/>
          </w:tcPr>
          <w:p w:rsidR="006E6BEA" w:rsidRDefault="006E6BEA">
            <w:pPr>
              <w:pStyle w:val="ConsPlusNormal"/>
              <w:ind w:firstLine="17"/>
            </w:pPr>
            <w:r>
              <w:t>Юдинское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24</w:t>
            </w:r>
          </w:p>
        </w:tc>
        <w:tc>
          <w:tcPr>
            <w:tcW w:w="4082"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3 178,8</w:t>
            </w:r>
          </w:p>
        </w:tc>
        <w:tc>
          <w:tcPr>
            <w:tcW w:w="1428" w:type="dxa"/>
          </w:tcPr>
          <w:p w:rsidR="006E6BEA" w:rsidRDefault="006E6BEA">
            <w:pPr>
              <w:pStyle w:val="ConsPlusNormal"/>
              <w:jc w:val="right"/>
            </w:pPr>
            <w:r>
              <w:t>3 469,2</w:t>
            </w:r>
          </w:p>
        </w:tc>
        <w:tc>
          <w:tcPr>
            <w:tcW w:w="1361" w:type="dxa"/>
          </w:tcPr>
          <w:p w:rsidR="006E6BEA" w:rsidRDefault="006E6BEA">
            <w:pPr>
              <w:pStyle w:val="ConsPlusNormal"/>
              <w:jc w:val="right"/>
            </w:pPr>
            <w:r>
              <w:t>3 590,4</w:t>
            </w:r>
          </w:p>
        </w:tc>
      </w:tr>
      <w:tr w:rsidR="006E6BEA">
        <w:tc>
          <w:tcPr>
            <w:tcW w:w="680" w:type="dxa"/>
          </w:tcPr>
          <w:p w:rsidR="006E6BEA" w:rsidRDefault="006E6BEA">
            <w:pPr>
              <w:pStyle w:val="ConsPlusNormal"/>
              <w:jc w:val="center"/>
            </w:pPr>
            <w:r>
              <w:t>24.1</w:t>
            </w:r>
          </w:p>
        </w:tc>
        <w:tc>
          <w:tcPr>
            <w:tcW w:w="4082" w:type="dxa"/>
          </w:tcPr>
          <w:p w:rsidR="006E6BEA" w:rsidRDefault="006E6BEA">
            <w:pPr>
              <w:pStyle w:val="ConsPlusNormal"/>
              <w:ind w:firstLine="17"/>
            </w:pPr>
            <w:r>
              <w:t>Айдаровское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24.2</w:t>
            </w:r>
          </w:p>
        </w:tc>
        <w:tc>
          <w:tcPr>
            <w:tcW w:w="4082" w:type="dxa"/>
          </w:tcPr>
          <w:p w:rsidR="006E6BEA" w:rsidRDefault="006E6BEA">
            <w:pPr>
              <w:pStyle w:val="ConsPlusNormal"/>
              <w:ind w:firstLine="17"/>
            </w:pPr>
            <w:r>
              <w:t>Берёзовское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24.3</w:t>
            </w:r>
          </w:p>
        </w:tc>
        <w:tc>
          <w:tcPr>
            <w:tcW w:w="4082" w:type="dxa"/>
          </w:tcPr>
          <w:p w:rsidR="006E6BEA" w:rsidRDefault="006E6BEA">
            <w:pPr>
              <w:pStyle w:val="ConsPlusNormal"/>
              <w:ind w:firstLine="17"/>
            </w:pPr>
            <w:r>
              <w:t>Большеверейское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24.4</w:t>
            </w:r>
          </w:p>
        </w:tc>
        <w:tc>
          <w:tcPr>
            <w:tcW w:w="4082" w:type="dxa"/>
          </w:tcPr>
          <w:p w:rsidR="006E6BEA" w:rsidRDefault="006E6BEA">
            <w:pPr>
              <w:pStyle w:val="ConsPlusNormal"/>
              <w:ind w:firstLine="17"/>
            </w:pPr>
            <w:r>
              <w:t>Горожанское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24.5</w:t>
            </w:r>
          </w:p>
        </w:tc>
        <w:tc>
          <w:tcPr>
            <w:tcW w:w="4082" w:type="dxa"/>
          </w:tcPr>
          <w:p w:rsidR="006E6BEA" w:rsidRDefault="006E6BEA">
            <w:pPr>
              <w:pStyle w:val="ConsPlusNormal"/>
              <w:ind w:firstLine="17"/>
            </w:pPr>
            <w:r>
              <w:t>Карачунское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24.6</w:t>
            </w:r>
          </w:p>
        </w:tc>
        <w:tc>
          <w:tcPr>
            <w:tcW w:w="4082" w:type="dxa"/>
          </w:tcPr>
          <w:p w:rsidR="006E6BEA" w:rsidRDefault="006E6BEA">
            <w:pPr>
              <w:pStyle w:val="ConsPlusNormal"/>
              <w:ind w:firstLine="17"/>
            </w:pPr>
            <w:r>
              <w:t>Комсомольское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24.7</w:t>
            </w:r>
          </w:p>
        </w:tc>
        <w:tc>
          <w:tcPr>
            <w:tcW w:w="4082" w:type="dxa"/>
          </w:tcPr>
          <w:p w:rsidR="006E6BEA" w:rsidRDefault="006E6BEA">
            <w:pPr>
              <w:pStyle w:val="ConsPlusNormal"/>
              <w:ind w:firstLine="17"/>
            </w:pPr>
            <w:r>
              <w:t>Ломовское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24.8</w:t>
            </w:r>
          </w:p>
        </w:tc>
        <w:tc>
          <w:tcPr>
            <w:tcW w:w="4082" w:type="dxa"/>
          </w:tcPr>
          <w:p w:rsidR="006E6BEA" w:rsidRDefault="006E6BEA">
            <w:pPr>
              <w:pStyle w:val="ConsPlusNormal"/>
              <w:ind w:firstLine="17"/>
            </w:pPr>
            <w:r>
              <w:t>Новоживотинновское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24.9</w:t>
            </w:r>
          </w:p>
        </w:tc>
        <w:tc>
          <w:tcPr>
            <w:tcW w:w="4082" w:type="dxa"/>
          </w:tcPr>
          <w:p w:rsidR="006E6BEA" w:rsidRDefault="006E6BEA">
            <w:pPr>
              <w:pStyle w:val="ConsPlusNormal"/>
              <w:ind w:firstLine="17"/>
            </w:pPr>
            <w:r>
              <w:t>Павловское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24.10</w:t>
            </w:r>
          </w:p>
        </w:tc>
        <w:tc>
          <w:tcPr>
            <w:tcW w:w="4082" w:type="dxa"/>
          </w:tcPr>
          <w:p w:rsidR="006E6BEA" w:rsidRDefault="006E6BEA">
            <w:pPr>
              <w:pStyle w:val="ConsPlusNormal"/>
              <w:ind w:firstLine="17"/>
            </w:pPr>
            <w:r>
              <w:t>Русскогвоздёвское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24.11</w:t>
            </w:r>
          </w:p>
        </w:tc>
        <w:tc>
          <w:tcPr>
            <w:tcW w:w="4082" w:type="dxa"/>
          </w:tcPr>
          <w:p w:rsidR="006E6BEA" w:rsidRDefault="006E6BEA">
            <w:pPr>
              <w:pStyle w:val="ConsPlusNormal"/>
              <w:ind w:firstLine="17"/>
            </w:pPr>
            <w:r>
              <w:t>Скляевское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24.12</w:t>
            </w:r>
          </w:p>
        </w:tc>
        <w:tc>
          <w:tcPr>
            <w:tcW w:w="4082" w:type="dxa"/>
          </w:tcPr>
          <w:p w:rsidR="006E6BEA" w:rsidRDefault="006E6BEA">
            <w:pPr>
              <w:pStyle w:val="ConsPlusNormal"/>
              <w:ind w:firstLine="17"/>
            </w:pPr>
            <w:r>
              <w:t>Сомовское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24.13</w:t>
            </w:r>
          </w:p>
        </w:tc>
        <w:tc>
          <w:tcPr>
            <w:tcW w:w="4082" w:type="dxa"/>
          </w:tcPr>
          <w:p w:rsidR="006E6BEA" w:rsidRDefault="006E6BEA">
            <w:pPr>
              <w:pStyle w:val="ConsPlusNormal"/>
              <w:ind w:firstLine="17"/>
            </w:pPr>
            <w:r>
              <w:t>Ступинское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24.14</w:t>
            </w:r>
          </w:p>
        </w:tc>
        <w:tc>
          <w:tcPr>
            <w:tcW w:w="4082" w:type="dxa"/>
          </w:tcPr>
          <w:p w:rsidR="006E6BEA" w:rsidRDefault="006E6BEA">
            <w:pPr>
              <w:pStyle w:val="ConsPlusNormal"/>
              <w:ind w:firstLine="17"/>
            </w:pPr>
            <w:r>
              <w:t>Чистополянское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24.15</w:t>
            </w:r>
          </w:p>
        </w:tc>
        <w:tc>
          <w:tcPr>
            <w:tcW w:w="4082" w:type="dxa"/>
          </w:tcPr>
          <w:p w:rsidR="006E6BEA" w:rsidRDefault="006E6BEA">
            <w:pPr>
              <w:pStyle w:val="ConsPlusNormal"/>
              <w:ind w:firstLine="17"/>
            </w:pPr>
            <w:r>
              <w:t>Яменское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outlineLvl w:val="2"/>
            </w:pPr>
            <w:r>
              <w:t>25</w:t>
            </w:r>
          </w:p>
        </w:tc>
        <w:tc>
          <w:tcPr>
            <w:tcW w:w="4082"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2 037,6</w:t>
            </w:r>
          </w:p>
        </w:tc>
        <w:tc>
          <w:tcPr>
            <w:tcW w:w="1428" w:type="dxa"/>
          </w:tcPr>
          <w:p w:rsidR="006E6BEA" w:rsidRDefault="006E6BEA">
            <w:pPr>
              <w:pStyle w:val="ConsPlusNormal"/>
              <w:jc w:val="right"/>
            </w:pPr>
            <w:r>
              <w:t>2 223,8</w:t>
            </w:r>
          </w:p>
        </w:tc>
        <w:tc>
          <w:tcPr>
            <w:tcW w:w="1361" w:type="dxa"/>
          </w:tcPr>
          <w:p w:rsidR="006E6BEA" w:rsidRDefault="006E6BEA">
            <w:pPr>
              <w:pStyle w:val="ConsPlusNormal"/>
              <w:jc w:val="right"/>
            </w:pPr>
            <w:r>
              <w:t>2 301,4</w:t>
            </w:r>
          </w:p>
        </w:tc>
      </w:tr>
      <w:tr w:rsidR="006E6BEA">
        <w:tc>
          <w:tcPr>
            <w:tcW w:w="680" w:type="dxa"/>
          </w:tcPr>
          <w:p w:rsidR="006E6BEA" w:rsidRDefault="006E6BEA">
            <w:pPr>
              <w:pStyle w:val="ConsPlusNormal"/>
              <w:jc w:val="center"/>
            </w:pPr>
            <w:r>
              <w:t>25.1</w:t>
            </w:r>
          </w:p>
        </w:tc>
        <w:tc>
          <w:tcPr>
            <w:tcW w:w="4082" w:type="dxa"/>
          </w:tcPr>
          <w:p w:rsidR="006E6BEA" w:rsidRDefault="006E6BEA">
            <w:pPr>
              <w:pStyle w:val="ConsPlusNormal"/>
              <w:ind w:firstLine="17"/>
            </w:pPr>
            <w:r>
              <w:t>Бутырское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25.2</w:t>
            </w:r>
          </w:p>
        </w:tc>
        <w:tc>
          <w:tcPr>
            <w:tcW w:w="4082" w:type="dxa"/>
          </w:tcPr>
          <w:p w:rsidR="006E6BEA" w:rsidRDefault="006E6BEA">
            <w:pPr>
              <w:pStyle w:val="ConsPlusNormal"/>
              <w:ind w:firstLine="17"/>
            </w:pPr>
            <w:r>
              <w:t>Истобинское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25.3</w:t>
            </w:r>
          </w:p>
        </w:tc>
        <w:tc>
          <w:tcPr>
            <w:tcW w:w="4082" w:type="dxa"/>
          </w:tcPr>
          <w:p w:rsidR="006E6BEA" w:rsidRDefault="006E6BEA">
            <w:pPr>
              <w:pStyle w:val="ConsPlusNormal"/>
              <w:ind w:firstLine="17"/>
            </w:pPr>
            <w:r>
              <w:t>Колбинское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25.4</w:t>
            </w:r>
          </w:p>
        </w:tc>
        <w:tc>
          <w:tcPr>
            <w:tcW w:w="4082" w:type="dxa"/>
          </w:tcPr>
          <w:p w:rsidR="006E6BEA" w:rsidRDefault="006E6BEA">
            <w:pPr>
              <w:pStyle w:val="ConsPlusNormal"/>
              <w:ind w:firstLine="17"/>
            </w:pPr>
            <w:r>
              <w:t>Краснолипьевское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25.5</w:t>
            </w:r>
          </w:p>
        </w:tc>
        <w:tc>
          <w:tcPr>
            <w:tcW w:w="4082" w:type="dxa"/>
          </w:tcPr>
          <w:p w:rsidR="006E6BEA" w:rsidRDefault="006E6BEA">
            <w:pPr>
              <w:pStyle w:val="ConsPlusNormal"/>
              <w:ind w:firstLine="17"/>
            </w:pPr>
            <w:r>
              <w:t>Новосолдатское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25.6</w:t>
            </w:r>
          </w:p>
        </w:tc>
        <w:tc>
          <w:tcPr>
            <w:tcW w:w="4082" w:type="dxa"/>
          </w:tcPr>
          <w:p w:rsidR="006E6BEA" w:rsidRDefault="006E6BEA">
            <w:pPr>
              <w:pStyle w:val="ConsPlusNormal"/>
              <w:ind w:firstLine="17"/>
            </w:pPr>
            <w:r>
              <w:t>Осадчевское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25.7</w:t>
            </w:r>
          </w:p>
        </w:tc>
        <w:tc>
          <w:tcPr>
            <w:tcW w:w="4082" w:type="dxa"/>
          </w:tcPr>
          <w:p w:rsidR="006E6BEA" w:rsidRDefault="006E6BEA">
            <w:pPr>
              <w:pStyle w:val="ConsPlusNormal"/>
              <w:ind w:firstLine="17"/>
            </w:pPr>
            <w:r>
              <w:t>Платавское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25.8</w:t>
            </w:r>
          </w:p>
        </w:tc>
        <w:tc>
          <w:tcPr>
            <w:tcW w:w="4082" w:type="dxa"/>
          </w:tcPr>
          <w:p w:rsidR="006E6BEA" w:rsidRDefault="006E6BEA">
            <w:pPr>
              <w:pStyle w:val="ConsPlusNormal"/>
              <w:ind w:firstLine="17"/>
            </w:pPr>
            <w:r>
              <w:t>Репьёвское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25.9</w:t>
            </w:r>
          </w:p>
        </w:tc>
        <w:tc>
          <w:tcPr>
            <w:tcW w:w="4082" w:type="dxa"/>
          </w:tcPr>
          <w:p w:rsidR="006E6BEA" w:rsidRDefault="006E6BEA">
            <w:pPr>
              <w:pStyle w:val="ConsPlusNormal"/>
              <w:ind w:firstLine="17"/>
            </w:pPr>
            <w:r>
              <w:t>Россошанское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25.10</w:t>
            </w:r>
          </w:p>
        </w:tc>
        <w:tc>
          <w:tcPr>
            <w:tcW w:w="4082" w:type="dxa"/>
          </w:tcPr>
          <w:p w:rsidR="006E6BEA" w:rsidRDefault="006E6BEA">
            <w:pPr>
              <w:pStyle w:val="ConsPlusNormal"/>
              <w:ind w:firstLine="17"/>
            </w:pPr>
            <w:r>
              <w:t>Россошкинское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25.11</w:t>
            </w:r>
          </w:p>
        </w:tc>
        <w:tc>
          <w:tcPr>
            <w:tcW w:w="4082" w:type="dxa"/>
          </w:tcPr>
          <w:p w:rsidR="006E6BEA" w:rsidRDefault="006E6BEA">
            <w:pPr>
              <w:pStyle w:val="ConsPlusNormal"/>
              <w:ind w:firstLine="17"/>
            </w:pPr>
            <w:r>
              <w:t>Скорицкое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26</w:t>
            </w:r>
          </w:p>
        </w:tc>
        <w:tc>
          <w:tcPr>
            <w:tcW w:w="4082"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3 994,0</w:t>
            </w:r>
          </w:p>
        </w:tc>
        <w:tc>
          <w:tcPr>
            <w:tcW w:w="1428" w:type="dxa"/>
          </w:tcPr>
          <w:p w:rsidR="006E6BEA" w:rsidRDefault="006E6BEA">
            <w:pPr>
              <w:pStyle w:val="ConsPlusNormal"/>
              <w:jc w:val="right"/>
            </w:pPr>
            <w:r>
              <w:t>4 358,8</w:t>
            </w:r>
          </w:p>
        </w:tc>
        <w:tc>
          <w:tcPr>
            <w:tcW w:w="1361" w:type="dxa"/>
          </w:tcPr>
          <w:p w:rsidR="006E6BEA" w:rsidRDefault="006E6BEA">
            <w:pPr>
              <w:pStyle w:val="ConsPlusNormal"/>
              <w:jc w:val="right"/>
            </w:pPr>
            <w:r>
              <w:t>4 511,2</w:t>
            </w:r>
          </w:p>
        </w:tc>
      </w:tr>
      <w:tr w:rsidR="006E6BEA">
        <w:tc>
          <w:tcPr>
            <w:tcW w:w="680" w:type="dxa"/>
          </w:tcPr>
          <w:p w:rsidR="006E6BEA" w:rsidRDefault="006E6BEA">
            <w:pPr>
              <w:pStyle w:val="ConsPlusNormal"/>
              <w:jc w:val="center"/>
            </w:pPr>
            <w:r>
              <w:t>26.1</w:t>
            </w:r>
          </w:p>
        </w:tc>
        <w:tc>
          <w:tcPr>
            <w:tcW w:w="4082" w:type="dxa"/>
          </w:tcPr>
          <w:p w:rsidR="006E6BEA" w:rsidRDefault="006E6BEA">
            <w:pPr>
              <w:pStyle w:val="ConsPlusNormal"/>
              <w:ind w:firstLine="17"/>
            </w:pPr>
            <w:r>
              <w:t>Алейниковское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26.2</w:t>
            </w:r>
          </w:p>
        </w:tc>
        <w:tc>
          <w:tcPr>
            <w:tcW w:w="4082" w:type="dxa"/>
          </w:tcPr>
          <w:p w:rsidR="006E6BEA" w:rsidRDefault="006E6BEA">
            <w:pPr>
              <w:pStyle w:val="ConsPlusNormal"/>
              <w:ind w:firstLine="17"/>
            </w:pPr>
            <w:r>
              <w:t>Александровское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26.3</w:t>
            </w:r>
          </w:p>
        </w:tc>
        <w:tc>
          <w:tcPr>
            <w:tcW w:w="4082" w:type="dxa"/>
          </w:tcPr>
          <w:p w:rsidR="006E6BEA" w:rsidRDefault="006E6BEA">
            <w:pPr>
              <w:pStyle w:val="ConsPlusNormal"/>
              <w:ind w:firstLine="17"/>
            </w:pPr>
            <w:r>
              <w:t>Архиповское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26.4</w:t>
            </w:r>
          </w:p>
        </w:tc>
        <w:tc>
          <w:tcPr>
            <w:tcW w:w="4082" w:type="dxa"/>
          </w:tcPr>
          <w:p w:rsidR="006E6BEA" w:rsidRDefault="006E6BEA">
            <w:pPr>
              <w:pStyle w:val="ConsPlusNormal"/>
              <w:ind w:firstLine="17"/>
            </w:pPr>
            <w:r>
              <w:t>Евстратовское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26.5</w:t>
            </w:r>
          </w:p>
        </w:tc>
        <w:tc>
          <w:tcPr>
            <w:tcW w:w="4082" w:type="dxa"/>
          </w:tcPr>
          <w:p w:rsidR="006E6BEA" w:rsidRDefault="006E6BEA">
            <w:pPr>
              <w:pStyle w:val="ConsPlusNormal"/>
              <w:ind w:firstLine="17"/>
            </w:pPr>
            <w:r>
              <w:t>Жилинское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26.6</w:t>
            </w:r>
          </w:p>
        </w:tc>
        <w:tc>
          <w:tcPr>
            <w:tcW w:w="4082" w:type="dxa"/>
          </w:tcPr>
          <w:p w:rsidR="006E6BEA" w:rsidRDefault="006E6BEA">
            <w:pPr>
              <w:pStyle w:val="ConsPlusNormal"/>
              <w:ind w:firstLine="17"/>
            </w:pPr>
            <w:r>
              <w:t>Копёнкинское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26.7</w:t>
            </w:r>
          </w:p>
        </w:tc>
        <w:tc>
          <w:tcPr>
            <w:tcW w:w="4082" w:type="dxa"/>
          </w:tcPr>
          <w:p w:rsidR="006E6BEA" w:rsidRDefault="006E6BEA">
            <w:pPr>
              <w:pStyle w:val="ConsPlusNormal"/>
              <w:ind w:firstLine="17"/>
            </w:pPr>
            <w:r>
              <w:t>Кривоносовское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26.8</w:t>
            </w:r>
          </w:p>
        </w:tc>
        <w:tc>
          <w:tcPr>
            <w:tcW w:w="4082" w:type="dxa"/>
          </w:tcPr>
          <w:p w:rsidR="006E6BEA" w:rsidRDefault="006E6BEA">
            <w:pPr>
              <w:pStyle w:val="ConsPlusNormal"/>
              <w:ind w:firstLine="17"/>
            </w:pPr>
            <w:r>
              <w:t>Криничанское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26.9</w:t>
            </w:r>
          </w:p>
        </w:tc>
        <w:tc>
          <w:tcPr>
            <w:tcW w:w="4082" w:type="dxa"/>
          </w:tcPr>
          <w:p w:rsidR="006E6BEA" w:rsidRDefault="006E6BEA">
            <w:pPr>
              <w:pStyle w:val="ConsPlusNormal"/>
              <w:ind w:firstLine="17"/>
            </w:pPr>
            <w:r>
              <w:t>Лизиновское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26.10</w:t>
            </w:r>
          </w:p>
        </w:tc>
        <w:tc>
          <w:tcPr>
            <w:tcW w:w="4082" w:type="dxa"/>
          </w:tcPr>
          <w:p w:rsidR="006E6BEA" w:rsidRDefault="006E6BEA">
            <w:pPr>
              <w:pStyle w:val="ConsPlusNormal"/>
              <w:ind w:firstLine="17"/>
            </w:pPr>
            <w:r>
              <w:t>Морозовское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26.11</w:t>
            </w:r>
          </w:p>
        </w:tc>
        <w:tc>
          <w:tcPr>
            <w:tcW w:w="4082" w:type="dxa"/>
          </w:tcPr>
          <w:p w:rsidR="006E6BEA" w:rsidRDefault="006E6BEA">
            <w:pPr>
              <w:pStyle w:val="ConsPlusNormal"/>
              <w:ind w:firstLine="17"/>
            </w:pPr>
            <w:r>
              <w:t>Новокалитвенское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26.12</w:t>
            </w:r>
          </w:p>
        </w:tc>
        <w:tc>
          <w:tcPr>
            <w:tcW w:w="4082" w:type="dxa"/>
          </w:tcPr>
          <w:p w:rsidR="006E6BEA" w:rsidRDefault="006E6BEA">
            <w:pPr>
              <w:pStyle w:val="ConsPlusNormal"/>
              <w:ind w:firstLine="17"/>
            </w:pPr>
            <w:r>
              <w:t>Новопостояловское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26.13</w:t>
            </w:r>
          </w:p>
        </w:tc>
        <w:tc>
          <w:tcPr>
            <w:tcW w:w="4082" w:type="dxa"/>
          </w:tcPr>
          <w:p w:rsidR="006E6BEA" w:rsidRDefault="006E6BEA">
            <w:pPr>
              <w:pStyle w:val="ConsPlusNormal"/>
              <w:ind w:firstLine="17"/>
            </w:pPr>
            <w:r>
              <w:t>Подгоренское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26.14</w:t>
            </w:r>
          </w:p>
        </w:tc>
        <w:tc>
          <w:tcPr>
            <w:tcW w:w="4082" w:type="dxa"/>
          </w:tcPr>
          <w:p w:rsidR="006E6BEA" w:rsidRDefault="006E6BEA">
            <w:pPr>
              <w:pStyle w:val="ConsPlusNormal"/>
              <w:ind w:firstLine="17"/>
            </w:pPr>
            <w:r>
              <w:t>Поповское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26.15</w:t>
            </w:r>
          </w:p>
        </w:tc>
        <w:tc>
          <w:tcPr>
            <w:tcW w:w="4082" w:type="dxa"/>
          </w:tcPr>
          <w:p w:rsidR="006E6BEA" w:rsidRDefault="006E6BEA">
            <w:pPr>
              <w:pStyle w:val="ConsPlusNormal"/>
              <w:ind w:firstLine="17"/>
            </w:pPr>
            <w:r>
              <w:t>Старокалитвенское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lastRenderedPageBreak/>
              <w:t>26.16</w:t>
            </w:r>
          </w:p>
        </w:tc>
        <w:tc>
          <w:tcPr>
            <w:tcW w:w="4082" w:type="dxa"/>
          </w:tcPr>
          <w:p w:rsidR="006E6BEA" w:rsidRDefault="006E6BEA">
            <w:pPr>
              <w:pStyle w:val="ConsPlusNormal"/>
              <w:ind w:firstLine="17"/>
            </w:pPr>
            <w:r>
              <w:t>Шекаловское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26.17</w:t>
            </w:r>
          </w:p>
        </w:tc>
        <w:tc>
          <w:tcPr>
            <w:tcW w:w="4082" w:type="dxa"/>
          </w:tcPr>
          <w:p w:rsidR="006E6BEA" w:rsidRDefault="006E6BEA">
            <w:pPr>
              <w:pStyle w:val="ConsPlusNormal"/>
              <w:ind w:firstLine="17"/>
            </w:pPr>
            <w:r>
              <w:t>Шрамовское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27</w:t>
            </w:r>
          </w:p>
        </w:tc>
        <w:tc>
          <w:tcPr>
            <w:tcW w:w="4082"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3 505,0</w:t>
            </w:r>
          </w:p>
        </w:tc>
        <w:tc>
          <w:tcPr>
            <w:tcW w:w="1428" w:type="dxa"/>
          </w:tcPr>
          <w:p w:rsidR="006E6BEA" w:rsidRDefault="006E6BEA">
            <w:pPr>
              <w:pStyle w:val="ConsPlusNormal"/>
              <w:jc w:val="right"/>
            </w:pPr>
            <w:r>
              <w:t>3 825,1</w:t>
            </w:r>
          </w:p>
        </w:tc>
        <w:tc>
          <w:tcPr>
            <w:tcW w:w="1361" w:type="dxa"/>
          </w:tcPr>
          <w:p w:rsidR="006E6BEA" w:rsidRDefault="006E6BEA">
            <w:pPr>
              <w:pStyle w:val="ConsPlusNormal"/>
              <w:jc w:val="right"/>
            </w:pPr>
            <w:r>
              <w:t>3 958,9</w:t>
            </w:r>
          </w:p>
        </w:tc>
      </w:tr>
      <w:tr w:rsidR="006E6BEA">
        <w:tc>
          <w:tcPr>
            <w:tcW w:w="680" w:type="dxa"/>
          </w:tcPr>
          <w:p w:rsidR="006E6BEA" w:rsidRDefault="006E6BEA">
            <w:pPr>
              <w:pStyle w:val="ConsPlusNormal"/>
              <w:jc w:val="center"/>
            </w:pPr>
            <w:r>
              <w:t>27.1</w:t>
            </w:r>
          </w:p>
        </w:tc>
        <w:tc>
          <w:tcPr>
            <w:tcW w:w="4082" w:type="dxa"/>
          </w:tcPr>
          <w:p w:rsidR="006E6BEA" w:rsidRDefault="006E6BEA">
            <w:pPr>
              <w:pStyle w:val="ConsPlusNormal"/>
              <w:ind w:firstLine="17"/>
            </w:pPr>
            <w:r>
              <w:t>Латненское городское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27.2</w:t>
            </w:r>
          </w:p>
        </w:tc>
        <w:tc>
          <w:tcPr>
            <w:tcW w:w="4082" w:type="dxa"/>
          </w:tcPr>
          <w:p w:rsidR="006E6BEA" w:rsidRDefault="006E6BEA">
            <w:pPr>
              <w:pStyle w:val="ConsPlusNormal"/>
              <w:ind w:firstLine="17"/>
            </w:pPr>
            <w:r>
              <w:t>Стрелицкое городское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27.3</w:t>
            </w:r>
          </w:p>
        </w:tc>
        <w:tc>
          <w:tcPr>
            <w:tcW w:w="4082" w:type="dxa"/>
          </w:tcPr>
          <w:p w:rsidR="006E6BEA" w:rsidRDefault="006E6BEA">
            <w:pPr>
              <w:pStyle w:val="ConsPlusNormal"/>
              <w:ind w:firstLine="17"/>
            </w:pPr>
            <w:r>
              <w:t>Губарёвское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27.4</w:t>
            </w:r>
          </w:p>
        </w:tc>
        <w:tc>
          <w:tcPr>
            <w:tcW w:w="4082" w:type="dxa"/>
          </w:tcPr>
          <w:p w:rsidR="006E6BEA" w:rsidRDefault="006E6BEA">
            <w:pPr>
              <w:pStyle w:val="ConsPlusNormal"/>
              <w:ind w:firstLine="17"/>
            </w:pPr>
            <w:r>
              <w:t>Девицкое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27.5</w:t>
            </w:r>
          </w:p>
        </w:tc>
        <w:tc>
          <w:tcPr>
            <w:tcW w:w="4082" w:type="dxa"/>
          </w:tcPr>
          <w:p w:rsidR="006E6BEA" w:rsidRDefault="006E6BEA">
            <w:pPr>
              <w:pStyle w:val="ConsPlusNormal"/>
              <w:ind w:firstLine="17"/>
            </w:pPr>
            <w:r>
              <w:t>Землянское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27.6</w:t>
            </w:r>
          </w:p>
        </w:tc>
        <w:tc>
          <w:tcPr>
            <w:tcW w:w="4082" w:type="dxa"/>
          </w:tcPr>
          <w:p w:rsidR="006E6BEA" w:rsidRDefault="006E6BEA">
            <w:pPr>
              <w:pStyle w:val="ConsPlusNormal"/>
              <w:ind w:firstLine="17"/>
            </w:pPr>
            <w:r>
              <w:t>Латненское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27.7</w:t>
            </w:r>
          </w:p>
        </w:tc>
        <w:tc>
          <w:tcPr>
            <w:tcW w:w="4082" w:type="dxa"/>
          </w:tcPr>
          <w:p w:rsidR="006E6BEA" w:rsidRDefault="006E6BEA">
            <w:pPr>
              <w:pStyle w:val="ConsPlusNormal"/>
              <w:ind w:firstLine="17"/>
            </w:pPr>
            <w:r>
              <w:t>Лосевское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27.8</w:t>
            </w:r>
          </w:p>
        </w:tc>
        <w:tc>
          <w:tcPr>
            <w:tcW w:w="4082" w:type="dxa"/>
          </w:tcPr>
          <w:p w:rsidR="006E6BEA" w:rsidRDefault="006E6BEA">
            <w:pPr>
              <w:pStyle w:val="ConsPlusNormal"/>
              <w:ind w:firstLine="17"/>
            </w:pPr>
            <w:r>
              <w:t>Медвеженское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27.9</w:t>
            </w:r>
          </w:p>
        </w:tc>
        <w:tc>
          <w:tcPr>
            <w:tcW w:w="4082" w:type="dxa"/>
          </w:tcPr>
          <w:p w:rsidR="006E6BEA" w:rsidRDefault="006E6BEA">
            <w:pPr>
              <w:pStyle w:val="ConsPlusNormal"/>
              <w:ind w:firstLine="17"/>
            </w:pPr>
            <w:r>
              <w:t>Нижневедугское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27.10</w:t>
            </w:r>
          </w:p>
        </w:tc>
        <w:tc>
          <w:tcPr>
            <w:tcW w:w="4082" w:type="dxa"/>
          </w:tcPr>
          <w:p w:rsidR="006E6BEA" w:rsidRDefault="006E6BEA">
            <w:pPr>
              <w:pStyle w:val="ConsPlusNormal"/>
              <w:ind w:firstLine="17"/>
            </w:pPr>
            <w:r>
              <w:t>Новосильское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27.11</w:t>
            </w:r>
          </w:p>
        </w:tc>
        <w:tc>
          <w:tcPr>
            <w:tcW w:w="4082" w:type="dxa"/>
          </w:tcPr>
          <w:p w:rsidR="006E6BEA" w:rsidRDefault="006E6BEA">
            <w:pPr>
              <w:pStyle w:val="ConsPlusNormal"/>
              <w:ind w:firstLine="17"/>
            </w:pPr>
            <w:r>
              <w:t>Перлёвское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27.12</w:t>
            </w:r>
          </w:p>
        </w:tc>
        <w:tc>
          <w:tcPr>
            <w:tcW w:w="4082" w:type="dxa"/>
          </w:tcPr>
          <w:p w:rsidR="006E6BEA" w:rsidRDefault="006E6BEA">
            <w:pPr>
              <w:pStyle w:val="ConsPlusNormal"/>
              <w:ind w:firstLine="17"/>
            </w:pPr>
            <w:r>
              <w:t>Семилукское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27.13</w:t>
            </w:r>
          </w:p>
        </w:tc>
        <w:tc>
          <w:tcPr>
            <w:tcW w:w="4082" w:type="dxa"/>
          </w:tcPr>
          <w:p w:rsidR="006E6BEA" w:rsidRDefault="006E6BEA">
            <w:pPr>
              <w:pStyle w:val="ConsPlusNormal"/>
              <w:ind w:firstLine="17"/>
            </w:pPr>
            <w:r>
              <w:t>Стадницкое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27.14</w:t>
            </w:r>
          </w:p>
        </w:tc>
        <w:tc>
          <w:tcPr>
            <w:tcW w:w="4082" w:type="dxa"/>
          </w:tcPr>
          <w:p w:rsidR="006E6BEA" w:rsidRDefault="006E6BEA">
            <w:pPr>
              <w:pStyle w:val="ConsPlusNormal"/>
              <w:ind w:firstLine="17"/>
            </w:pPr>
            <w:r>
              <w:t>Староведугское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28</w:t>
            </w:r>
          </w:p>
        </w:tc>
        <w:tc>
          <w:tcPr>
            <w:tcW w:w="4082"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3 016,0</w:t>
            </w:r>
          </w:p>
        </w:tc>
        <w:tc>
          <w:tcPr>
            <w:tcW w:w="1428" w:type="dxa"/>
          </w:tcPr>
          <w:p w:rsidR="006E6BEA" w:rsidRDefault="006E6BEA">
            <w:pPr>
              <w:pStyle w:val="ConsPlusNormal"/>
              <w:jc w:val="right"/>
            </w:pPr>
            <w:r>
              <w:t>3 291,4</w:t>
            </w:r>
          </w:p>
        </w:tc>
        <w:tc>
          <w:tcPr>
            <w:tcW w:w="1361" w:type="dxa"/>
          </w:tcPr>
          <w:p w:rsidR="006E6BEA" w:rsidRDefault="006E6BEA">
            <w:pPr>
              <w:pStyle w:val="ConsPlusNormal"/>
              <w:jc w:val="right"/>
            </w:pPr>
            <w:r>
              <w:t>3 406,6</w:t>
            </w:r>
          </w:p>
        </w:tc>
      </w:tr>
      <w:tr w:rsidR="006E6BEA">
        <w:tc>
          <w:tcPr>
            <w:tcW w:w="680" w:type="dxa"/>
          </w:tcPr>
          <w:p w:rsidR="006E6BEA" w:rsidRDefault="006E6BEA">
            <w:pPr>
              <w:pStyle w:val="ConsPlusNormal"/>
              <w:jc w:val="center"/>
            </w:pPr>
            <w:r>
              <w:t>28.1</w:t>
            </w:r>
          </w:p>
        </w:tc>
        <w:tc>
          <w:tcPr>
            <w:tcW w:w="4082" w:type="dxa"/>
          </w:tcPr>
          <w:p w:rsidR="006E6BEA" w:rsidRDefault="006E6BEA">
            <w:pPr>
              <w:pStyle w:val="ConsPlusNormal"/>
              <w:ind w:firstLine="17"/>
            </w:pPr>
            <w:r>
              <w:t>Абрамовское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28.2</w:t>
            </w:r>
          </w:p>
        </w:tc>
        <w:tc>
          <w:tcPr>
            <w:tcW w:w="4082" w:type="dxa"/>
          </w:tcPr>
          <w:p w:rsidR="006E6BEA" w:rsidRDefault="006E6BEA">
            <w:pPr>
              <w:pStyle w:val="ConsPlusNormal"/>
              <w:ind w:firstLine="17"/>
            </w:pPr>
            <w:r>
              <w:t>Александровское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28.3</w:t>
            </w:r>
          </w:p>
        </w:tc>
        <w:tc>
          <w:tcPr>
            <w:tcW w:w="4082" w:type="dxa"/>
          </w:tcPr>
          <w:p w:rsidR="006E6BEA" w:rsidRDefault="006E6BEA">
            <w:pPr>
              <w:pStyle w:val="ConsPlusNormal"/>
              <w:ind w:firstLine="17"/>
            </w:pPr>
            <w:r>
              <w:t>Вознесенское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28.4</w:t>
            </w:r>
          </w:p>
        </w:tc>
        <w:tc>
          <w:tcPr>
            <w:tcW w:w="4082" w:type="dxa"/>
          </w:tcPr>
          <w:p w:rsidR="006E6BEA" w:rsidRDefault="006E6BEA">
            <w:pPr>
              <w:pStyle w:val="ConsPlusNormal"/>
              <w:ind w:firstLine="17"/>
            </w:pPr>
            <w:r>
              <w:t>Добринское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28.5</w:t>
            </w:r>
          </w:p>
        </w:tc>
        <w:tc>
          <w:tcPr>
            <w:tcW w:w="4082" w:type="dxa"/>
          </w:tcPr>
          <w:p w:rsidR="006E6BEA" w:rsidRDefault="006E6BEA">
            <w:pPr>
              <w:pStyle w:val="ConsPlusNormal"/>
              <w:ind w:firstLine="17"/>
            </w:pPr>
            <w:r>
              <w:t>Каменно-Степное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28.6</w:t>
            </w:r>
          </w:p>
        </w:tc>
        <w:tc>
          <w:tcPr>
            <w:tcW w:w="4082" w:type="dxa"/>
          </w:tcPr>
          <w:p w:rsidR="006E6BEA" w:rsidRDefault="006E6BEA">
            <w:pPr>
              <w:pStyle w:val="ConsPlusNormal"/>
              <w:ind w:firstLine="17"/>
            </w:pPr>
            <w:r>
              <w:t>Нижнекаменское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28.7</w:t>
            </w:r>
          </w:p>
        </w:tc>
        <w:tc>
          <w:tcPr>
            <w:tcW w:w="4082" w:type="dxa"/>
          </w:tcPr>
          <w:p w:rsidR="006E6BEA" w:rsidRDefault="006E6BEA">
            <w:pPr>
              <w:pStyle w:val="ConsPlusNormal"/>
              <w:ind w:firstLine="17"/>
            </w:pPr>
            <w:r>
              <w:t>Новочигольское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28.8</w:t>
            </w:r>
          </w:p>
        </w:tc>
        <w:tc>
          <w:tcPr>
            <w:tcW w:w="4082" w:type="dxa"/>
          </w:tcPr>
          <w:p w:rsidR="006E6BEA" w:rsidRDefault="006E6BEA">
            <w:pPr>
              <w:pStyle w:val="ConsPlusNormal"/>
              <w:ind w:firstLine="17"/>
            </w:pPr>
            <w:r>
              <w:t>Орловское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28.9</w:t>
            </w:r>
          </w:p>
        </w:tc>
        <w:tc>
          <w:tcPr>
            <w:tcW w:w="4082" w:type="dxa"/>
          </w:tcPr>
          <w:p w:rsidR="006E6BEA" w:rsidRDefault="006E6BEA">
            <w:pPr>
              <w:pStyle w:val="ConsPlusNormal"/>
              <w:ind w:firstLine="17"/>
            </w:pPr>
            <w:r>
              <w:t>Синявское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28.10</w:t>
            </w:r>
          </w:p>
        </w:tc>
        <w:tc>
          <w:tcPr>
            <w:tcW w:w="4082" w:type="dxa"/>
          </w:tcPr>
          <w:p w:rsidR="006E6BEA" w:rsidRDefault="006E6BEA">
            <w:pPr>
              <w:pStyle w:val="ConsPlusNormal"/>
              <w:ind w:firstLine="17"/>
            </w:pPr>
            <w:r>
              <w:t>Тишанское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28.11</w:t>
            </w:r>
          </w:p>
        </w:tc>
        <w:tc>
          <w:tcPr>
            <w:tcW w:w="4082" w:type="dxa"/>
          </w:tcPr>
          <w:p w:rsidR="006E6BEA" w:rsidRDefault="006E6BEA">
            <w:pPr>
              <w:pStyle w:val="ConsPlusNormal"/>
              <w:ind w:firstLine="17"/>
            </w:pPr>
            <w:r>
              <w:t>Шанинское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29</w:t>
            </w:r>
          </w:p>
        </w:tc>
        <w:tc>
          <w:tcPr>
            <w:tcW w:w="4082"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2 200,6</w:t>
            </w:r>
          </w:p>
        </w:tc>
        <w:tc>
          <w:tcPr>
            <w:tcW w:w="1428" w:type="dxa"/>
          </w:tcPr>
          <w:p w:rsidR="006E6BEA" w:rsidRDefault="006E6BEA">
            <w:pPr>
              <w:pStyle w:val="ConsPlusNormal"/>
              <w:jc w:val="right"/>
            </w:pPr>
            <w:r>
              <w:t>2 401,7</w:t>
            </w:r>
          </w:p>
        </w:tc>
        <w:tc>
          <w:tcPr>
            <w:tcW w:w="1361" w:type="dxa"/>
          </w:tcPr>
          <w:p w:rsidR="006E6BEA" w:rsidRDefault="006E6BEA">
            <w:pPr>
              <w:pStyle w:val="ConsPlusNormal"/>
              <w:jc w:val="right"/>
            </w:pPr>
            <w:r>
              <w:t>2 485,5</w:t>
            </w:r>
          </w:p>
        </w:tc>
      </w:tr>
      <w:tr w:rsidR="006E6BEA">
        <w:tc>
          <w:tcPr>
            <w:tcW w:w="680" w:type="dxa"/>
          </w:tcPr>
          <w:p w:rsidR="006E6BEA" w:rsidRDefault="006E6BEA">
            <w:pPr>
              <w:pStyle w:val="ConsPlusNormal"/>
              <w:jc w:val="center"/>
            </w:pPr>
            <w:r>
              <w:lastRenderedPageBreak/>
              <w:t>29.1</w:t>
            </w:r>
          </w:p>
        </w:tc>
        <w:tc>
          <w:tcPr>
            <w:tcW w:w="4082" w:type="dxa"/>
          </w:tcPr>
          <w:p w:rsidR="006E6BEA" w:rsidRDefault="006E6BEA">
            <w:pPr>
              <w:pStyle w:val="ConsPlusNormal"/>
              <w:ind w:firstLine="17"/>
            </w:pPr>
            <w:r>
              <w:t>Александровское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29.2</w:t>
            </w:r>
          </w:p>
        </w:tc>
        <w:tc>
          <w:tcPr>
            <w:tcW w:w="4082" w:type="dxa"/>
          </w:tcPr>
          <w:p w:rsidR="006E6BEA" w:rsidRDefault="006E6BEA">
            <w:pPr>
              <w:pStyle w:val="ConsPlusNormal"/>
              <w:ind w:firstLine="17"/>
            </w:pPr>
            <w:r>
              <w:t>Алешковское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29.3</w:t>
            </w:r>
          </w:p>
        </w:tc>
        <w:tc>
          <w:tcPr>
            <w:tcW w:w="4082" w:type="dxa"/>
          </w:tcPr>
          <w:p w:rsidR="006E6BEA" w:rsidRDefault="006E6BEA">
            <w:pPr>
              <w:pStyle w:val="ConsPlusNormal"/>
              <w:ind w:firstLine="17"/>
            </w:pPr>
            <w:r>
              <w:t>Братковское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29.4</w:t>
            </w:r>
          </w:p>
        </w:tc>
        <w:tc>
          <w:tcPr>
            <w:tcW w:w="4082" w:type="dxa"/>
          </w:tcPr>
          <w:p w:rsidR="006E6BEA" w:rsidRDefault="006E6BEA">
            <w:pPr>
              <w:pStyle w:val="ConsPlusNormal"/>
              <w:ind w:firstLine="17"/>
            </w:pPr>
            <w:r>
              <w:t>Есиповское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29.5</w:t>
            </w:r>
          </w:p>
        </w:tc>
        <w:tc>
          <w:tcPr>
            <w:tcW w:w="4082" w:type="dxa"/>
          </w:tcPr>
          <w:p w:rsidR="006E6BEA" w:rsidRDefault="006E6BEA">
            <w:pPr>
              <w:pStyle w:val="ConsPlusNormal"/>
              <w:ind w:firstLine="17"/>
            </w:pPr>
            <w:r>
              <w:t>Киселинское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29.6</w:t>
            </w:r>
          </w:p>
        </w:tc>
        <w:tc>
          <w:tcPr>
            <w:tcW w:w="4082" w:type="dxa"/>
          </w:tcPr>
          <w:p w:rsidR="006E6BEA" w:rsidRDefault="006E6BEA">
            <w:pPr>
              <w:pStyle w:val="ConsPlusNormal"/>
              <w:ind w:firstLine="17"/>
            </w:pPr>
            <w:r>
              <w:t>Козловское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29.7</w:t>
            </w:r>
          </w:p>
        </w:tc>
        <w:tc>
          <w:tcPr>
            <w:tcW w:w="4082" w:type="dxa"/>
          </w:tcPr>
          <w:p w:rsidR="006E6BEA" w:rsidRDefault="006E6BEA">
            <w:pPr>
              <w:pStyle w:val="ConsPlusNormal"/>
              <w:ind w:firstLine="17"/>
            </w:pPr>
            <w:r>
              <w:t>Костино-Отдельское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29.8</w:t>
            </w:r>
          </w:p>
        </w:tc>
        <w:tc>
          <w:tcPr>
            <w:tcW w:w="4082" w:type="dxa"/>
          </w:tcPr>
          <w:p w:rsidR="006E6BEA" w:rsidRDefault="006E6BEA">
            <w:pPr>
              <w:pStyle w:val="ConsPlusNormal"/>
              <w:ind w:firstLine="17"/>
            </w:pPr>
            <w:r>
              <w:t>Народненское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29.9</w:t>
            </w:r>
          </w:p>
        </w:tc>
        <w:tc>
          <w:tcPr>
            <w:tcW w:w="4082" w:type="dxa"/>
          </w:tcPr>
          <w:p w:rsidR="006E6BEA" w:rsidRDefault="006E6BEA">
            <w:pPr>
              <w:pStyle w:val="ConsPlusNormal"/>
              <w:ind w:firstLine="17"/>
            </w:pPr>
            <w:r>
              <w:t>Новотроицкое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29.10</w:t>
            </w:r>
          </w:p>
        </w:tc>
        <w:tc>
          <w:tcPr>
            <w:tcW w:w="4082" w:type="dxa"/>
          </w:tcPr>
          <w:p w:rsidR="006E6BEA" w:rsidRDefault="006E6BEA">
            <w:pPr>
              <w:pStyle w:val="ConsPlusNormal"/>
              <w:ind w:firstLine="17"/>
            </w:pPr>
            <w:r>
              <w:t>Русановское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29.11</w:t>
            </w:r>
          </w:p>
        </w:tc>
        <w:tc>
          <w:tcPr>
            <w:tcW w:w="4082" w:type="dxa"/>
          </w:tcPr>
          <w:p w:rsidR="006E6BEA" w:rsidRDefault="006E6BEA">
            <w:pPr>
              <w:pStyle w:val="ConsPlusNormal"/>
              <w:ind w:firstLine="17"/>
            </w:pPr>
            <w:r>
              <w:t>Тамбовское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29.12</w:t>
            </w:r>
          </w:p>
        </w:tc>
        <w:tc>
          <w:tcPr>
            <w:tcW w:w="4082" w:type="dxa"/>
          </w:tcPr>
          <w:p w:rsidR="006E6BEA" w:rsidRDefault="006E6BEA">
            <w:pPr>
              <w:pStyle w:val="ConsPlusNormal"/>
              <w:ind w:firstLine="17"/>
            </w:pPr>
            <w:r>
              <w:t>Терновское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outlineLvl w:val="2"/>
            </w:pPr>
            <w:r>
              <w:t>30</w:t>
            </w:r>
          </w:p>
        </w:tc>
        <w:tc>
          <w:tcPr>
            <w:tcW w:w="4082"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2 282,2</w:t>
            </w:r>
          </w:p>
        </w:tc>
        <w:tc>
          <w:tcPr>
            <w:tcW w:w="1428" w:type="dxa"/>
          </w:tcPr>
          <w:p w:rsidR="006E6BEA" w:rsidRDefault="006E6BEA">
            <w:pPr>
              <w:pStyle w:val="ConsPlusNormal"/>
              <w:jc w:val="right"/>
            </w:pPr>
            <w:r>
              <w:t>2 490,7</w:t>
            </w:r>
          </w:p>
        </w:tc>
        <w:tc>
          <w:tcPr>
            <w:tcW w:w="1361" w:type="dxa"/>
          </w:tcPr>
          <w:p w:rsidR="006E6BEA" w:rsidRDefault="006E6BEA">
            <w:pPr>
              <w:pStyle w:val="ConsPlusNormal"/>
              <w:jc w:val="right"/>
            </w:pPr>
            <w:r>
              <w:t>2 577,7</w:t>
            </w:r>
          </w:p>
        </w:tc>
      </w:tr>
      <w:tr w:rsidR="006E6BEA">
        <w:tc>
          <w:tcPr>
            <w:tcW w:w="680" w:type="dxa"/>
          </w:tcPr>
          <w:p w:rsidR="006E6BEA" w:rsidRDefault="006E6BEA">
            <w:pPr>
              <w:pStyle w:val="ConsPlusNormal"/>
              <w:jc w:val="center"/>
            </w:pPr>
            <w:r>
              <w:t>30.1</w:t>
            </w:r>
          </w:p>
        </w:tc>
        <w:tc>
          <w:tcPr>
            <w:tcW w:w="4082" w:type="dxa"/>
          </w:tcPr>
          <w:p w:rsidR="006E6BEA" w:rsidRDefault="006E6BEA">
            <w:pPr>
              <w:pStyle w:val="ConsPlusNormal"/>
              <w:ind w:firstLine="17"/>
            </w:pPr>
            <w:r>
              <w:t>Архангельское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30.2</w:t>
            </w:r>
          </w:p>
        </w:tc>
        <w:tc>
          <w:tcPr>
            <w:tcW w:w="4082" w:type="dxa"/>
          </w:tcPr>
          <w:p w:rsidR="006E6BEA" w:rsidRDefault="006E6BEA">
            <w:pPr>
              <w:pStyle w:val="ConsPlusNormal"/>
              <w:ind w:firstLine="17"/>
            </w:pPr>
            <w:r>
              <w:t>Борщевское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30.3</w:t>
            </w:r>
          </w:p>
        </w:tc>
        <w:tc>
          <w:tcPr>
            <w:tcW w:w="4082" w:type="dxa"/>
          </w:tcPr>
          <w:p w:rsidR="006E6BEA" w:rsidRDefault="006E6BEA">
            <w:pPr>
              <w:pStyle w:val="ConsPlusNormal"/>
              <w:ind w:firstLine="17"/>
            </w:pPr>
            <w:r>
              <w:t>Гремяченское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30.4</w:t>
            </w:r>
          </w:p>
        </w:tc>
        <w:tc>
          <w:tcPr>
            <w:tcW w:w="4082" w:type="dxa"/>
          </w:tcPr>
          <w:p w:rsidR="006E6BEA" w:rsidRDefault="006E6BEA">
            <w:pPr>
              <w:pStyle w:val="ConsPlusNormal"/>
              <w:ind w:firstLine="17"/>
            </w:pPr>
            <w:r>
              <w:t>Костёнское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30.5</w:t>
            </w:r>
          </w:p>
        </w:tc>
        <w:tc>
          <w:tcPr>
            <w:tcW w:w="4082" w:type="dxa"/>
          </w:tcPr>
          <w:p w:rsidR="006E6BEA" w:rsidRDefault="006E6BEA">
            <w:pPr>
              <w:pStyle w:val="ConsPlusNormal"/>
              <w:ind w:firstLine="17"/>
            </w:pPr>
            <w:r>
              <w:t>Кочетовское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30.6</w:t>
            </w:r>
          </w:p>
        </w:tc>
        <w:tc>
          <w:tcPr>
            <w:tcW w:w="4082" w:type="dxa"/>
          </w:tcPr>
          <w:p w:rsidR="006E6BEA" w:rsidRDefault="006E6BEA">
            <w:pPr>
              <w:pStyle w:val="ConsPlusNormal"/>
              <w:ind w:firstLine="17"/>
            </w:pPr>
            <w:r>
              <w:t>Новогремяченское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30.7</w:t>
            </w:r>
          </w:p>
        </w:tc>
        <w:tc>
          <w:tcPr>
            <w:tcW w:w="4082" w:type="dxa"/>
          </w:tcPr>
          <w:p w:rsidR="006E6BEA" w:rsidRDefault="006E6BEA">
            <w:pPr>
              <w:pStyle w:val="ConsPlusNormal"/>
              <w:ind w:firstLine="17"/>
            </w:pPr>
            <w:r>
              <w:t>Оськинское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30.8</w:t>
            </w:r>
          </w:p>
        </w:tc>
        <w:tc>
          <w:tcPr>
            <w:tcW w:w="4082" w:type="dxa"/>
          </w:tcPr>
          <w:p w:rsidR="006E6BEA" w:rsidRDefault="006E6BEA">
            <w:pPr>
              <w:pStyle w:val="ConsPlusNormal"/>
              <w:ind w:firstLine="17"/>
            </w:pPr>
            <w:r>
              <w:t>Петинское сельское поселение</w:t>
            </w:r>
          </w:p>
        </w:tc>
        <w:tc>
          <w:tcPr>
            <w:tcW w:w="1428" w:type="dxa"/>
          </w:tcPr>
          <w:p w:rsidR="006E6BEA" w:rsidRDefault="006E6BEA">
            <w:pPr>
              <w:pStyle w:val="ConsPlusNormal"/>
              <w:jc w:val="right"/>
            </w:pPr>
            <w:r>
              <w:t>407,6</w:t>
            </w:r>
          </w:p>
        </w:tc>
        <w:tc>
          <w:tcPr>
            <w:tcW w:w="1428" w:type="dxa"/>
          </w:tcPr>
          <w:p w:rsidR="006E6BEA" w:rsidRDefault="006E6BEA">
            <w:pPr>
              <w:pStyle w:val="ConsPlusNormal"/>
              <w:jc w:val="right"/>
            </w:pPr>
            <w:r>
              <w:t>444,8</w:t>
            </w:r>
          </w:p>
        </w:tc>
        <w:tc>
          <w:tcPr>
            <w:tcW w:w="1361" w:type="dxa"/>
          </w:tcPr>
          <w:p w:rsidR="006E6BEA" w:rsidRDefault="006E6BEA">
            <w:pPr>
              <w:pStyle w:val="ConsPlusNormal"/>
              <w:jc w:val="right"/>
            </w:pPr>
            <w:r>
              <w:t>460,4</w:t>
            </w:r>
          </w:p>
        </w:tc>
      </w:tr>
      <w:tr w:rsidR="006E6BEA">
        <w:tc>
          <w:tcPr>
            <w:tcW w:w="680" w:type="dxa"/>
          </w:tcPr>
          <w:p w:rsidR="006E6BEA" w:rsidRDefault="006E6BEA">
            <w:pPr>
              <w:pStyle w:val="ConsPlusNormal"/>
              <w:jc w:val="center"/>
            </w:pPr>
            <w:r>
              <w:t>30.9</w:t>
            </w:r>
          </w:p>
        </w:tc>
        <w:tc>
          <w:tcPr>
            <w:tcW w:w="4082" w:type="dxa"/>
          </w:tcPr>
          <w:p w:rsidR="006E6BEA" w:rsidRDefault="006E6BEA">
            <w:pPr>
              <w:pStyle w:val="ConsPlusNormal"/>
              <w:ind w:firstLine="17"/>
            </w:pPr>
            <w:r>
              <w:t>Семидесятское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30.10</w:t>
            </w:r>
          </w:p>
        </w:tc>
        <w:tc>
          <w:tcPr>
            <w:tcW w:w="4082" w:type="dxa"/>
          </w:tcPr>
          <w:p w:rsidR="006E6BEA" w:rsidRDefault="006E6BEA">
            <w:pPr>
              <w:pStyle w:val="ConsPlusNormal"/>
              <w:ind w:firstLine="17"/>
            </w:pPr>
            <w:r>
              <w:t>Староникольское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30.11</w:t>
            </w:r>
          </w:p>
        </w:tc>
        <w:tc>
          <w:tcPr>
            <w:tcW w:w="4082" w:type="dxa"/>
          </w:tcPr>
          <w:p w:rsidR="006E6BEA" w:rsidRDefault="006E6BEA">
            <w:pPr>
              <w:pStyle w:val="ConsPlusNormal"/>
              <w:ind w:firstLine="17"/>
            </w:pPr>
            <w:r>
              <w:t>Яблоченское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outlineLvl w:val="2"/>
            </w:pPr>
            <w:r>
              <w:t>31</w:t>
            </w:r>
          </w:p>
        </w:tc>
        <w:tc>
          <w:tcPr>
            <w:tcW w:w="4082"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2 119,0</w:t>
            </w:r>
          </w:p>
        </w:tc>
        <w:tc>
          <w:tcPr>
            <w:tcW w:w="1428" w:type="dxa"/>
          </w:tcPr>
          <w:p w:rsidR="006E6BEA" w:rsidRDefault="006E6BEA">
            <w:pPr>
              <w:pStyle w:val="ConsPlusNormal"/>
              <w:jc w:val="right"/>
            </w:pPr>
            <w:r>
              <w:t>2 312,7</w:t>
            </w:r>
          </w:p>
        </w:tc>
        <w:tc>
          <w:tcPr>
            <w:tcW w:w="1361" w:type="dxa"/>
          </w:tcPr>
          <w:p w:rsidR="006E6BEA" w:rsidRDefault="006E6BEA">
            <w:pPr>
              <w:pStyle w:val="ConsPlusNormal"/>
              <w:jc w:val="right"/>
            </w:pPr>
            <w:r>
              <w:t>2 393,3</w:t>
            </w:r>
          </w:p>
        </w:tc>
      </w:tr>
      <w:tr w:rsidR="006E6BEA">
        <w:tc>
          <w:tcPr>
            <w:tcW w:w="680" w:type="dxa"/>
          </w:tcPr>
          <w:p w:rsidR="006E6BEA" w:rsidRDefault="006E6BEA">
            <w:pPr>
              <w:pStyle w:val="ConsPlusNormal"/>
              <w:jc w:val="center"/>
            </w:pPr>
            <w:r>
              <w:t>31.1</w:t>
            </w:r>
          </w:p>
        </w:tc>
        <w:tc>
          <w:tcPr>
            <w:tcW w:w="4082" w:type="dxa"/>
          </w:tcPr>
          <w:p w:rsidR="006E6BEA" w:rsidRDefault="006E6BEA">
            <w:pPr>
              <w:pStyle w:val="ConsPlusNormal"/>
              <w:ind w:firstLine="17"/>
            </w:pPr>
            <w:r>
              <w:t>Александровское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31.2</w:t>
            </w:r>
          </w:p>
        </w:tc>
        <w:tc>
          <w:tcPr>
            <w:tcW w:w="4082" w:type="dxa"/>
          </w:tcPr>
          <w:p w:rsidR="006E6BEA" w:rsidRDefault="006E6BEA">
            <w:pPr>
              <w:pStyle w:val="ConsPlusNormal"/>
              <w:ind w:firstLine="17"/>
            </w:pPr>
            <w:r>
              <w:t>Битюг-Матрёновское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31.3</w:t>
            </w:r>
          </w:p>
        </w:tc>
        <w:tc>
          <w:tcPr>
            <w:tcW w:w="4082" w:type="dxa"/>
          </w:tcPr>
          <w:p w:rsidR="006E6BEA" w:rsidRDefault="006E6BEA">
            <w:pPr>
              <w:pStyle w:val="ConsPlusNormal"/>
              <w:ind w:firstLine="17"/>
            </w:pPr>
            <w:r>
              <w:t>Большедобринское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31.4</w:t>
            </w:r>
          </w:p>
        </w:tc>
        <w:tc>
          <w:tcPr>
            <w:tcW w:w="4082" w:type="dxa"/>
          </w:tcPr>
          <w:p w:rsidR="006E6BEA" w:rsidRDefault="006E6BEA">
            <w:pPr>
              <w:pStyle w:val="ConsPlusNormal"/>
              <w:ind w:firstLine="17"/>
            </w:pPr>
            <w:r>
              <w:t>Борщёво-Песковское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31.5</w:t>
            </w:r>
          </w:p>
        </w:tc>
        <w:tc>
          <w:tcPr>
            <w:tcW w:w="4082" w:type="dxa"/>
          </w:tcPr>
          <w:p w:rsidR="006E6BEA" w:rsidRDefault="006E6BEA">
            <w:pPr>
              <w:pStyle w:val="ConsPlusNormal"/>
              <w:ind w:firstLine="17"/>
            </w:pPr>
            <w:r>
              <w:t>Буравцовское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lastRenderedPageBreak/>
              <w:t>31.6</w:t>
            </w:r>
          </w:p>
        </w:tc>
        <w:tc>
          <w:tcPr>
            <w:tcW w:w="4082" w:type="dxa"/>
          </w:tcPr>
          <w:p w:rsidR="006E6BEA" w:rsidRDefault="006E6BEA">
            <w:pPr>
              <w:pStyle w:val="ConsPlusNormal"/>
              <w:ind w:firstLine="17"/>
            </w:pPr>
            <w:r>
              <w:t>Морозовское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31.7</w:t>
            </w:r>
          </w:p>
        </w:tc>
        <w:tc>
          <w:tcPr>
            <w:tcW w:w="4082" w:type="dxa"/>
          </w:tcPr>
          <w:p w:rsidR="006E6BEA" w:rsidRDefault="006E6BEA">
            <w:pPr>
              <w:pStyle w:val="ConsPlusNormal"/>
              <w:ind w:firstLine="17"/>
            </w:pPr>
            <w:r>
              <w:t>Первомайское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31.8</w:t>
            </w:r>
          </w:p>
        </w:tc>
        <w:tc>
          <w:tcPr>
            <w:tcW w:w="4082" w:type="dxa"/>
          </w:tcPr>
          <w:p w:rsidR="006E6BEA" w:rsidRDefault="006E6BEA">
            <w:pPr>
              <w:pStyle w:val="ConsPlusNormal"/>
              <w:ind w:firstLine="17"/>
            </w:pPr>
            <w:r>
              <w:t>Ростошинское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31.9</w:t>
            </w:r>
          </w:p>
        </w:tc>
        <w:tc>
          <w:tcPr>
            <w:tcW w:w="4082" w:type="dxa"/>
          </w:tcPr>
          <w:p w:rsidR="006E6BEA" w:rsidRDefault="006E6BEA">
            <w:pPr>
              <w:pStyle w:val="ConsPlusNormal"/>
              <w:ind w:firstLine="17"/>
            </w:pPr>
            <w:r>
              <w:t>Самовецкое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31.10</w:t>
            </w:r>
          </w:p>
        </w:tc>
        <w:tc>
          <w:tcPr>
            <w:tcW w:w="4082" w:type="dxa"/>
          </w:tcPr>
          <w:p w:rsidR="006E6BEA" w:rsidRDefault="006E6BEA">
            <w:pPr>
              <w:pStyle w:val="ConsPlusNormal"/>
              <w:ind w:firstLine="17"/>
            </w:pPr>
            <w:r>
              <w:t>Щучинское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31.11</w:t>
            </w:r>
          </w:p>
        </w:tc>
        <w:tc>
          <w:tcPr>
            <w:tcW w:w="4082" w:type="dxa"/>
          </w:tcPr>
          <w:p w:rsidR="006E6BEA" w:rsidRDefault="006E6BEA">
            <w:pPr>
              <w:pStyle w:val="ConsPlusNormal"/>
              <w:ind w:firstLine="17"/>
            </w:pPr>
            <w:r>
              <w:t>Щучинско-Песковское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31.12</w:t>
            </w:r>
          </w:p>
        </w:tc>
        <w:tc>
          <w:tcPr>
            <w:tcW w:w="4082" w:type="dxa"/>
          </w:tcPr>
          <w:p w:rsidR="006E6BEA" w:rsidRDefault="006E6BEA">
            <w:pPr>
              <w:pStyle w:val="ConsPlusNormal"/>
              <w:ind w:firstLine="17"/>
            </w:pPr>
            <w:r>
              <w:t>Первоэртильское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jc w:val="center"/>
            </w:pPr>
            <w:r>
              <w:t>31.13</w:t>
            </w:r>
          </w:p>
        </w:tc>
        <w:tc>
          <w:tcPr>
            <w:tcW w:w="4082" w:type="dxa"/>
          </w:tcPr>
          <w:p w:rsidR="006E6BEA" w:rsidRDefault="006E6BEA">
            <w:pPr>
              <w:pStyle w:val="ConsPlusNormal"/>
              <w:ind w:firstLine="17"/>
            </w:pPr>
            <w:r>
              <w:t>Ячейское сельское поселение</w:t>
            </w:r>
          </w:p>
        </w:tc>
        <w:tc>
          <w:tcPr>
            <w:tcW w:w="1428" w:type="dxa"/>
          </w:tcPr>
          <w:p w:rsidR="006E6BEA" w:rsidRDefault="006E6BEA">
            <w:pPr>
              <w:pStyle w:val="ConsPlusNormal"/>
              <w:jc w:val="right"/>
            </w:pPr>
            <w:r>
              <w:t>163,0</w:t>
            </w:r>
          </w:p>
        </w:tc>
        <w:tc>
          <w:tcPr>
            <w:tcW w:w="1428" w:type="dxa"/>
          </w:tcPr>
          <w:p w:rsidR="006E6BEA" w:rsidRDefault="006E6BEA">
            <w:pPr>
              <w:pStyle w:val="ConsPlusNormal"/>
              <w:jc w:val="right"/>
            </w:pPr>
            <w:r>
              <w:t>177,9</w:t>
            </w:r>
          </w:p>
        </w:tc>
        <w:tc>
          <w:tcPr>
            <w:tcW w:w="1361" w:type="dxa"/>
          </w:tcPr>
          <w:p w:rsidR="006E6BEA" w:rsidRDefault="006E6BEA">
            <w:pPr>
              <w:pStyle w:val="ConsPlusNormal"/>
              <w:jc w:val="right"/>
            </w:pPr>
            <w:r>
              <w:t>184,1</w:t>
            </w:r>
          </w:p>
        </w:tc>
      </w:tr>
      <w:tr w:rsidR="006E6BEA">
        <w:tc>
          <w:tcPr>
            <w:tcW w:w="680" w:type="dxa"/>
          </w:tcPr>
          <w:p w:rsidR="006E6BEA" w:rsidRDefault="006E6BEA">
            <w:pPr>
              <w:pStyle w:val="ConsPlusNormal"/>
            </w:pPr>
          </w:p>
        </w:tc>
        <w:tc>
          <w:tcPr>
            <w:tcW w:w="4082" w:type="dxa"/>
          </w:tcPr>
          <w:p w:rsidR="006E6BEA" w:rsidRDefault="006E6BEA">
            <w:pPr>
              <w:pStyle w:val="ConsPlusNormal"/>
              <w:ind w:firstLine="17"/>
            </w:pPr>
            <w:r>
              <w:t>Нераспределенный объем</w:t>
            </w:r>
          </w:p>
        </w:tc>
        <w:tc>
          <w:tcPr>
            <w:tcW w:w="1428" w:type="dxa"/>
          </w:tcPr>
          <w:p w:rsidR="006E6BEA" w:rsidRDefault="006E6BEA">
            <w:pPr>
              <w:pStyle w:val="ConsPlusNormal"/>
              <w:jc w:val="right"/>
            </w:pPr>
            <w:r>
              <w:t>2,2</w:t>
            </w:r>
          </w:p>
        </w:tc>
        <w:tc>
          <w:tcPr>
            <w:tcW w:w="1428" w:type="dxa"/>
          </w:tcPr>
          <w:p w:rsidR="006E6BEA" w:rsidRDefault="006E6BEA">
            <w:pPr>
              <w:pStyle w:val="ConsPlusNormal"/>
              <w:jc w:val="right"/>
            </w:pPr>
            <w:r>
              <w:t>13,1</w:t>
            </w:r>
          </w:p>
        </w:tc>
        <w:tc>
          <w:tcPr>
            <w:tcW w:w="1361" w:type="dxa"/>
          </w:tcPr>
          <w:p w:rsidR="006E6BEA" w:rsidRDefault="006E6BEA">
            <w:pPr>
              <w:pStyle w:val="ConsPlusNormal"/>
              <w:jc w:val="right"/>
            </w:pPr>
            <w:r>
              <w:t>29,1</w:t>
            </w:r>
          </w:p>
        </w:tc>
      </w:tr>
      <w:tr w:rsidR="006E6BEA">
        <w:tc>
          <w:tcPr>
            <w:tcW w:w="680" w:type="dxa"/>
          </w:tcPr>
          <w:p w:rsidR="006E6BEA" w:rsidRDefault="006E6BEA">
            <w:pPr>
              <w:pStyle w:val="ConsPlusNormal"/>
            </w:pPr>
          </w:p>
        </w:tc>
        <w:tc>
          <w:tcPr>
            <w:tcW w:w="4082" w:type="dxa"/>
          </w:tcPr>
          <w:p w:rsidR="006E6BEA" w:rsidRDefault="006E6BEA">
            <w:pPr>
              <w:pStyle w:val="ConsPlusNormal"/>
              <w:ind w:firstLine="17"/>
            </w:pPr>
            <w:r>
              <w:t>ВСЕГО</w:t>
            </w:r>
          </w:p>
        </w:tc>
        <w:tc>
          <w:tcPr>
            <w:tcW w:w="1428" w:type="dxa"/>
          </w:tcPr>
          <w:p w:rsidR="006E6BEA" w:rsidRDefault="006E6BEA">
            <w:pPr>
              <w:pStyle w:val="ConsPlusNormal"/>
              <w:jc w:val="right"/>
            </w:pPr>
            <w:r>
              <w:t>90 231,0</w:t>
            </w:r>
          </w:p>
        </w:tc>
        <w:tc>
          <w:tcPr>
            <w:tcW w:w="1428" w:type="dxa"/>
          </w:tcPr>
          <w:p w:rsidR="006E6BEA" w:rsidRDefault="006E6BEA">
            <w:pPr>
              <w:pStyle w:val="ConsPlusNormal"/>
              <w:jc w:val="right"/>
            </w:pPr>
            <w:r>
              <w:t>98 484,9</w:t>
            </w:r>
          </w:p>
        </w:tc>
        <w:tc>
          <w:tcPr>
            <w:tcW w:w="1361" w:type="dxa"/>
          </w:tcPr>
          <w:p w:rsidR="006E6BEA" w:rsidRDefault="006E6BEA">
            <w:pPr>
              <w:pStyle w:val="ConsPlusNormal"/>
              <w:jc w:val="right"/>
            </w:pPr>
            <w:r>
              <w:t>101 940,9</w:t>
            </w:r>
          </w:p>
        </w:tc>
      </w:tr>
    </w:tbl>
    <w:p w:rsidR="006E6BEA" w:rsidRDefault="006E6BEA">
      <w:pPr>
        <w:pStyle w:val="ConsPlusNormal"/>
        <w:ind w:firstLine="540"/>
        <w:jc w:val="both"/>
      </w:pPr>
    </w:p>
    <w:p w:rsidR="006E6BEA" w:rsidRDefault="006E6BEA">
      <w:pPr>
        <w:pStyle w:val="ConsPlusNormal"/>
        <w:jc w:val="right"/>
        <w:outlineLvl w:val="1"/>
      </w:pPr>
      <w:r>
        <w:t>Таблица 79</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субвенций бюджетам муниципальных районов Воронежской области</w:t>
      </w:r>
    </w:p>
    <w:p w:rsidR="006E6BEA" w:rsidRDefault="006E6BEA">
      <w:pPr>
        <w:pStyle w:val="ConsPlusTitle"/>
        <w:jc w:val="center"/>
      </w:pPr>
      <w:r>
        <w:t>на осуществление полномочий органов государственной власти</w:t>
      </w:r>
    </w:p>
    <w:p w:rsidR="006E6BEA" w:rsidRDefault="006E6BEA">
      <w:pPr>
        <w:pStyle w:val="ConsPlusTitle"/>
        <w:jc w:val="center"/>
      </w:pPr>
      <w:r>
        <w:t>Воронежской области по расчету и предоставлению дотаций</w:t>
      </w:r>
    </w:p>
    <w:p w:rsidR="006E6BEA" w:rsidRDefault="006E6BEA">
      <w:pPr>
        <w:pStyle w:val="ConsPlusTitle"/>
        <w:jc w:val="center"/>
      </w:pPr>
      <w:r>
        <w:t>бюджетам городских, сельских поселений за счет средств</w:t>
      </w:r>
    </w:p>
    <w:p w:rsidR="006E6BEA" w:rsidRDefault="006E6BEA">
      <w:pPr>
        <w:pStyle w:val="ConsPlusTitle"/>
        <w:jc w:val="center"/>
      </w:pPr>
      <w:r>
        <w:t>областного бюджета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7 929,0</w:t>
            </w:r>
          </w:p>
        </w:tc>
        <w:tc>
          <w:tcPr>
            <w:tcW w:w="1428" w:type="dxa"/>
          </w:tcPr>
          <w:p w:rsidR="006E6BEA" w:rsidRDefault="006E6BEA">
            <w:pPr>
              <w:pStyle w:val="ConsPlusNormal"/>
              <w:jc w:val="right"/>
            </w:pPr>
            <w:r>
              <w:t>6 946,0</w:t>
            </w:r>
          </w:p>
        </w:tc>
        <w:tc>
          <w:tcPr>
            <w:tcW w:w="1361" w:type="dxa"/>
          </w:tcPr>
          <w:p w:rsidR="006E6BEA" w:rsidRDefault="006E6BEA">
            <w:pPr>
              <w:pStyle w:val="ConsPlusNormal"/>
              <w:jc w:val="right"/>
            </w:pPr>
            <w:r>
              <w:t>7 170,0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11 063,0</w:t>
            </w:r>
          </w:p>
        </w:tc>
        <w:tc>
          <w:tcPr>
            <w:tcW w:w="1428" w:type="dxa"/>
          </w:tcPr>
          <w:p w:rsidR="006E6BEA" w:rsidRDefault="006E6BEA">
            <w:pPr>
              <w:pStyle w:val="ConsPlusNormal"/>
              <w:jc w:val="right"/>
            </w:pPr>
            <w:r>
              <w:t>9 691,0</w:t>
            </w:r>
          </w:p>
        </w:tc>
        <w:tc>
          <w:tcPr>
            <w:tcW w:w="1361" w:type="dxa"/>
          </w:tcPr>
          <w:p w:rsidR="006E6BEA" w:rsidRDefault="006E6BEA">
            <w:pPr>
              <w:pStyle w:val="ConsPlusNormal"/>
              <w:jc w:val="right"/>
            </w:pPr>
            <w:r>
              <w:t>10 004,0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8 695,0</w:t>
            </w:r>
          </w:p>
        </w:tc>
        <w:tc>
          <w:tcPr>
            <w:tcW w:w="1428" w:type="dxa"/>
          </w:tcPr>
          <w:p w:rsidR="006E6BEA" w:rsidRDefault="006E6BEA">
            <w:pPr>
              <w:pStyle w:val="ConsPlusNormal"/>
              <w:jc w:val="right"/>
            </w:pPr>
            <w:r>
              <w:t>7 617,0</w:t>
            </w:r>
          </w:p>
        </w:tc>
        <w:tc>
          <w:tcPr>
            <w:tcW w:w="1361" w:type="dxa"/>
          </w:tcPr>
          <w:p w:rsidR="006E6BEA" w:rsidRDefault="006E6BEA">
            <w:pPr>
              <w:pStyle w:val="ConsPlusNormal"/>
              <w:jc w:val="right"/>
            </w:pPr>
            <w:r>
              <w:t>7 863,0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8 385,0</w:t>
            </w:r>
          </w:p>
        </w:tc>
        <w:tc>
          <w:tcPr>
            <w:tcW w:w="1428" w:type="dxa"/>
          </w:tcPr>
          <w:p w:rsidR="006E6BEA" w:rsidRDefault="006E6BEA">
            <w:pPr>
              <w:pStyle w:val="ConsPlusNormal"/>
              <w:jc w:val="right"/>
            </w:pPr>
            <w:r>
              <w:t>7 346,0</w:t>
            </w:r>
          </w:p>
        </w:tc>
        <w:tc>
          <w:tcPr>
            <w:tcW w:w="1361" w:type="dxa"/>
          </w:tcPr>
          <w:p w:rsidR="006E6BEA" w:rsidRDefault="006E6BEA">
            <w:pPr>
              <w:pStyle w:val="ConsPlusNormal"/>
              <w:jc w:val="right"/>
            </w:pPr>
            <w:r>
              <w:t>7 583,0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5 247,0</w:t>
            </w:r>
          </w:p>
        </w:tc>
        <w:tc>
          <w:tcPr>
            <w:tcW w:w="1428" w:type="dxa"/>
          </w:tcPr>
          <w:p w:rsidR="006E6BEA" w:rsidRDefault="006E6BEA">
            <w:pPr>
              <w:pStyle w:val="ConsPlusNormal"/>
              <w:jc w:val="right"/>
            </w:pPr>
            <w:r>
              <w:t>4 597,0</w:t>
            </w:r>
          </w:p>
        </w:tc>
        <w:tc>
          <w:tcPr>
            <w:tcW w:w="1361" w:type="dxa"/>
          </w:tcPr>
          <w:p w:rsidR="006E6BEA" w:rsidRDefault="006E6BEA">
            <w:pPr>
              <w:pStyle w:val="ConsPlusNormal"/>
              <w:jc w:val="right"/>
            </w:pPr>
            <w:r>
              <w:t>4 745,0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6 565,0</w:t>
            </w:r>
          </w:p>
        </w:tc>
        <w:tc>
          <w:tcPr>
            <w:tcW w:w="1428" w:type="dxa"/>
          </w:tcPr>
          <w:p w:rsidR="006E6BEA" w:rsidRDefault="006E6BEA">
            <w:pPr>
              <w:pStyle w:val="ConsPlusNormal"/>
              <w:jc w:val="right"/>
            </w:pPr>
            <w:r>
              <w:t>5 751,0</w:t>
            </w:r>
          </w:p>
        </w:tc>
        <w:tc>
          <w:tcPr>
            <w:tcW w:w="1361" w:type="dxa"/>
          </w:tcPr>
          <w:p w:rsidR="006E6BEA" w:rsidRDefault="006E6BEA">
            <w:pPr>
              <w:pStyle w:val="ConsPlusNormal"/>
              <w:jc w:val="right"/>
            </w:pPr>
            <w:r>
              <w:t>5 937,0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4 284,0</w:t>
            </w:r>
          </w:p>
        </w:tc>
        <w:tc>
          <w:tcPr>
            <w:tcW w:w="1428" w:type="dxa"/>
          </w:tcPr>
          <w:p w:rsidR="006E6BEA" w:rsidRDefault="006E6BEA">
            <w:pPr>
              <w:pStyle w:val="ConsPlusNormal"/>
              <w:jc w:val="right"/>
            </w:pPr>
            <w:r>
              <w:t>3 753,0</w:t>
            </w:r>
          </w:p>
        </w:tc>
        <w:tc>
          <w:tcPr>
            <w:tcW w:w="1361" w:type="dxa"/>
          </w:tcPr>
          <w:p w:rsidR="006E6BEA" w:rsidRDefault="006E6BEA">
            <w:pPr>
              <w:pStyle w:val="ConsPlusNormal"/>
              <w:jc w:val="right"/>
            </w:pPr>
            <w:r>
              <w:t>3 874,0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6 084,0</w:t>
            </w:r>
          </w:p>
        </w:tc>
        <w:tc>
          <w:tcPr>
            <w:tcW w:w="1428" w:type="dxa"/>
          </w:tcPr>
          <w:p w:rsidR="006E6BEA" w:rsidRDefault="006E6BEA">
            <w:pPr>
              <w:pStyle w:val="ConsPlusNormal"/>
              <w:jc w:val="right"/>
            </w:pPr>
            <w:r>
              <w:t>5 330,0</w:t>
            </w:r>
          </w:p>
        </w:tc>
        <w:tc>
          <w:tcPr>
            <w:tcW w:w="1361" w:type="dxa"/>
          </w:tcPr>
          <w:p w:rsidR="006E6BEA" w:rsidRDefault="006E6BEA">
            <w:pPr>
              <w:pStyle w:val="ConsPlusNormal"/>
              <w:jc w:val="right"/>
            </w:pPr>
            <w:r>
              <w:t>5 502,0</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10 709,0</w:t>
            </w:r>
          </w:p>
        </w:tc>
        <w:tc>
          <w:tcPr>
            <w:tcW w:w="1428" w:type="dxa"/>
          </w:tcPr>
          <w:p w:rsidR="006E6BEA" w:rsidRDefault="006E6BEA">
            <w:pPr>
              <w:pStyle w:val="ConsPlusNormal"/>
              <w:jc w:val="right"/>
            </w:pPr>
            <w:r>
              <w:t>9 381,0</w:t>
            </w:r>
          </w:p>
        </w:tc>
        <w:tc>
          <w:tcPr>
            <w:tcW w:w="1361" w:type="dxa"/>
          </w:tcPr>
          <w:p w:rsidR="006E6BEA" w:rsidRDefault="006E6BEA">
            <w:pPr>
              <w:pStyle w:val="ConsPlusNormal"/>
              <w:jc w:val="right"/>
            </w:pPr>
            <w:r>
              <w:t>9 684,0</w:t>
            </w:r>
          </w:p>
        </w:tc>
      </w:tr>
      <w:tr w:rsidR="006E6BEA">
        <w:tc>
          <w:tcPr>
            <w:tcW w:w="541" w:type="dxa"/>
          </w:tcPr>
          <w:p w:rsidR="006E6BEA" w:rsidRDefault="006E6BEA">
            <w:pPr>
              <w:pStyle w:val="ConsPlusNormal"/>
              <w:jc w:val="center"/>
            </w:pPr>
            <w:r>
              <w:lastRenderedPageBreak/>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3 676,0</w:t>
            </w:r>
          </w:p>
        </w:tc>
        <w:tc>
          <w:tcPr>
            <w:tcW w:w="1428" w:type="dxa"/>
          </w:tcPr>
          <w:p w:rsidR="006E6BEA" w:rsidRDefault="006E6BEA">
            <w:pPr>
              <w:pStyle w:val="ConsPlusNormal"/>
              <w:jc w:val="right"/>
            </w:pPr>
            <w:r>
              <w:t>3 221,0</w:t>
            </w:r>
          </w:p>
        </w:tc>
        <w:tc>
          <w:tcPr>
            <w:tcW w:w="1361" w:type="dxa"/>
          </w:tcPr>
          <w:p w:rsidR="006E6BEA" w:rsidRDefault="006E6BEA">
            <w:pPr>
              <w:pStyle w:val="ConsPlusNormal"/>
              <w:jc w:val="right"/>
            </w:pPr>
            <w:r>
              <w:t>3 324,0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7 370,0</w:t>
            </w:r>
          </w:p>
        </w:tc>
        <w:tc>
          <w:tcPr>
            <w:tcW w:w="1428" w:type="dxa"/>
          </w:tcPr>
          <w:p w:rsidR="006E6BEA" w:rsidRDefault="006E6BEA">
            <w:pPr>
              <w:pStyle w:val="ConsPlusNormal"/>
              <w:jc w:val="right"/>
            </w:pPr>
            <w:r>
              <w:t>6 456,0</w:t>
            </w:r>
          </w:p>
        </w:tc>
        <w:tc>
          <w:tcPr>
            <w:tcW w:w="1361" w:type="dxa"/>
          </w:tcPr>
          <w:p w:rsidR="006E6BEA" w:rsidRDefault="006E6BEA">
            <w:pPr>
              <w:pStyle w:val="ConsPlusNormal"/>
              <w:jc w:val="right"/>
            </w:pPr>
            <w:r>
              <w:t>6 664,0</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6 579,0</w:t>
            </w:r>
          </w:p>
        </w:tc>
        <w:tc>
          <w:tcPr>
            <w:tcW w:w="1428" w:type="dxa"/>
          </w:tcPr>
          <w:p w:rsidR="006E6BEA" w:rsidRDefault="006E6BEA">
            <w:pPr>
              <w:pStyle w:val="ConsPlusNormal"/>
              <w:jc w:val="right"/>
            </w:pPr>
            <w:r>
              <w:t>5 763,0</w:t>
            </w:r>
          </w:p>
        </w:tc>
        <w:tc>
          <w:tcPr>
            <w:tcW w:w="1361" w:type="dxa"/>
          </w:tcPr>
          <w:p w:rsidR="006E6BEA" w:rsidRDefault="006E6BEA">
            <w:pPr>
              <w:pStyle w:val="ConsPlusNormal"/>
              <w:jc w:val="right"/>
            </w:pPr>
            <w:r>
              <w:t>5 949,0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19 171,0</w:t>
            </w:r>
          </w:p>
        </w:tc>
        <w:tc>
          <w:tcPr>
            <w:tcW w:w="1428" w:type="dxa"/>
          </w:tcPr>
          <w:p w:rsidR="006E6BEA" w:rsidRDefault="006E6BEA">
            <w:pPr>
              <w:pStyle w:val="ConsPlusNormal"/>
              <w:jc w:val="right"/>
            </w:pPr>
            <w:r>
              <w:t>16 794,0</w:t>
            </w:r>
          </w:p>
        </w:tc>
        <w:tc>
          <w:tcPr>
            <w:tcW w:w="1361" w:type="dxa"/>
          </w:tcPr>
          <w:p w:rsidR="006E6BEA" w:rsidRDefault="006E6BEA">
            <w:pPr>
              <w:pStyle w:val="ConsPlusNormal"/>
              <w:jc w:val="right"/>
            </w:pPr>
            <w:r>
              <w:t>17 336,0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5 113,0</w:t>
            </w:r>
          </w:p>
        </w:tc>
        <w:tc>
          <w:tcPr>
            <w:tcW w:w="1428" w:type="dxa"/>
          </w:tcPr>
          <w:p w:rsidR="006E6BEA" w:rsidRDefault="006E6BEA">
            <w:pPr>
              <w:pStyle w:val="ConsPlusNormal"/>
              <w:jc w:val="right"/>
            </w:pPr>
            <w:r>
              <w:t>4 479,0</w:t>
            </w:r>
          </w:p>
        </w:tc>
        <w:tc>
          <w:tcPr>
            <w:tcW w:w="1361" w:type="dxa"/>
          </w:tcPr>
          <w:p w:rsidR="006E6BEA" w:rsidRDefault="006E6BEA">
            <w:pPr>
              <w:pStyle w:val="ConsPlusNormal"/>
              <w:jc w:val="right"/>
            </w:pPr>
            <w:r>
              <w:t>4 624,0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26 060,0</w:t>
            </w:r>
          </w:p>
        </w:tc>
        <w:tc>
          <w:tcPr>
            <w:tcW w:w="1428" w:type="dxa"/>
          </w:tcPr>
          <w:p w:rsidR="006E6BEA" w:rsidRDefault="006E6BEA">
            <w:pPr>
              <w:pStyle w:val="ConsPlusNormal"/>
              <w:jc w:val="right"/>
            </w:pPr>
            <w:r>
              <w:t>22 829,0</w:t>
            </w:r>
          </w:p>
        </w:tc>
        <w:tc>
          <w:tcPr>
            <w:tcW w:w="1361" w:type="dxa"/>
          </w:tcPr>
          <w:p w:rsidR="006E6BEA" w:rsidRDefault="006E6BEA">
            <w:pPr>
              <w:pStyle w:val="ConsPlusNormal"/>
              <w:jc w:val="right"/>
            </w:pPr>
            <w:r>
              <w:t>23 566,0</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7 695,0</w:t>
            </w:r>
          </w:p>
        </w:tc>
        <w:tc>
          <w:tcPr>
            <w:tcW w:w="1428" w:type="dxa"/>
          </w:tcPr>
          <w:p w:rsidR="006E6BEA" w:rsidRDefault="006E6BEA">
            <w:pPr>
              <w:pStyle w:val="ConsPlusNormal"/>
              <w:jc w:val="right"/>
            </w:pPr>
            <w:r>
              <w:t>6 741,0</w:t>
            </w:r>
          </w:p>
        </w:tc>
        <w:tc>
          <w:tcPr>
            <w:tcW w:w="1361" w:type="dxa"/>
          </w:tcPr>
          <w:p w:rsidR="006E6BEA" w:rsidRDefault="006E6BEA">
            <w:pPr>
              <w:pStyle w:val="ConsPlusNormal"/>
              <w:jc w:val="right"/>
            </w:pPr>
            <w:r>
              <w:t>6 958,0</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5 657,0</w:t>
            </w:r>
          </w:p>
        </w:tc>
        <w:tc>
          <w:tcPr>
            <w:tcW w:w="1428" w:type="dxa"/>
          </w:tcPr>
          <w:p w:rsidR="006E6BEA" w:rsidRDefault="006E6BEA">
            <w:pPr>
              <w:pStyle w:val="ConsPlusNormal"/>
              <w:jc w:val="right"/>
            </w:pPr>
            <w:r>
              <w:t>4 956,0</w:t>
            </w:r>
          </w:p>
        </w:tc>
        <w:tc>
          <w:tcPr>
            <w:tcW w:w="1361" w:type="dxa"/>
          </w:tcPr>
          <w:p w:rsidR="006E6BEA" w:rsidRDefault="006E6BEA">
            <w:pPr>
              <w:pStyle w:val="ConsPlusNormal"/>
              <w:jc w:val="right"/>
            </w:pPr>
            <w:r>
              <w:t>5 115,0</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11 184,0</w:t>
            </w:r>
          </w:p>
        </w:tc>
        <w:tc>
          <w:tcPr>
            <w:tcW w:w="1428" w:type="dxa"/>
          </w:tcPr>
          <w:p w:rsidR="006E6BEA" w:rsidRDefault="006E6BEA">
            <w:pPr>
              <w:pStyle w:val="ConsPlusNormal"/>
              <w:jc w:val="right"/>
            </w:pPr>
            <w:r>
              <w:t>9 797,0</w:t>
            </w:r>
          </w:p>
        </w:tc>
        <w:tc>
          <w:tcPr>
            <w:tcW w:w="1361" w:type="dxa"/>
          </w:tcPr>
          <w:p w:rsidR="006E6BEA" w:rsidRDefault="006E6BEA">
            <w:pPr>
              <w:pStyle w:val="ConsPlusNormal"/>
              <w:jc w:val="right"/>
            </w:pPr>
            <w:r>
              <w:t>10 113,0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11 132,0</w:t>
            </w:r>
          </w:p>
        </w:tc>
        <w:tc>
          <w:tcPr>
            <w:tcW w:w="1428" w:type="dxa"/>
          </w:tcPr>
          <w:p w:rsidR="006E6BEA" w:rsidRDefault="006E6BEA">
            <w:pPr>
              <w:pStyle w:val="ConsPlusNormal"/>
              <w:jc w:val="right"/>
            </w:pPr>
            <w:r>
              <w:t>9 752,0</w:t>
            </w:r>
          </w:p>
        </w:tc>
        <w:tc>
          <w:tcPr>
            <w:tcW w:w="1361" w:type="dxa"/>
          </w:tcPr>
          <w:p w:rsidR="006E6BEA" w:rsidRDefault="006E6BEA">
            <w:pPr>
              <w:pStyle w:val="ConsPlusNormal"/>
              <w:jc w:val="right"/>
            </w:pPr>
            <w:r>
              <w:t>10 067,0</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5 626,0</w:t>
            </w:r>
          </w:p>
        </w:tc>
        <w:tc>
          <w:tcPr>
            <w:tcW w:w="1428" w:type="dxa"/>
          </w:tcPr>
          <w:p w:rsidR="006E6BEA" w:rsidRDefault="006E6BEA">
            <w:pPr>
              <w:pStyle w:val="ConsPlusNormal"/>
              <w:jc w:val="right"/>
            </w:pPr>
            <w:r>
              <w:t>4 929,0</w:t>
            </w:r>
          </w:p>
        </w:tc>
        <w:tc>
          <w:tcPr>
            <w:tcW w:w="1361" w:type="dxa"/>
          </w:tcPr>
          <w:p w:rsidR="006E6BEA" w:rsidRDefault="006E6BEA">
            <w:pPr>
              <w:pStyle w:val="ConsPlusNormal"/>
              <w:jc w:val="right"/>
            </w:pPr>
            <w:r>
              <w:t>5 088,0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4 732,0</w:t>
            </w:r>
          </w:p>
        </w:tc>
        <w:tc>
          <w:tcPr>
            <w:tcW w:w="1428" w:type="dxa"/>
          </w:tcPr>
          <w:p w:rsidR="006E6BEA" w:rsidRDefault="006E6BEA">
            <w:pPr>
              <w:pStyle w:val="ConsPlusNormal"/>
              <w:jc w:val="right"/>
            </w:pPr>
            <w:r>
              <w:t>4 145,0</w:t>
            </w:r>
          </w:p>
        </w:tc>
        <w:tc>
          <w:tcPr>
            <w:tcW w:w="1361" w:type="dxa"/>
          </w:tcPr>
          <w:p w:rsidR="006E6BEA" w:rsidRDefault="006E6BEA">
            <w:pPr>
              <w:pStyle w:val="ConsPlusNormal"/>
              <w:jc w:val="right"/>
            </w:pPr>
            <w:r>
              <w:t>4 279,0</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6 590,0</w:t>
            </w:r>
          </w:p>
        </w:tc>
        <w:tc>
          <w:tcPr>
            <w:tcW w:w="1428" w:type="dxa"/>
          </w:tcPr>
          <w:p w:rsidR="006E6BEA" w:rsidRDefault="006E6BEA">
            <w:pPr>
              <w:pStyle w:val="ConsPlusNormal"/>
              <w:jc w:val="right"/>
            </w:pPr>
            <w:r>
              <w:t>5 773,0</w:t>
            </w:r>
          </w:p>
        </w:tc>
        <w:tc>
          <w:tcPr>
            <w:tcW w:w="1361" w:type="dxa"/>
          </w:tcPr>
          <w:p w:rsidR="006E6BEA" w:rsidRDefault="006E6BEA">
            <w:pPr>
              <w:pStyle w:val="ConsPlusNormal"/>
              <w:jc w:val="right"/>
            </w:pPr>
            <w:r>
              <w:t>5 959,0</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5 689,0</w:t>
            </w:r>
          </w:p>
        </w:tc>
        <w:tc>
          <w:tcPr>
            <w:tcW w:w="1428" w:type="dxa"/>
          </w:tcPr>
          <w:p w:rsidR="006E6BEA" w:rsidRDefault="006E6BEA">
            <w:pPr>
              <w:pStyle w:val="ConsPlusNormal"/>
              <w:jc w:val="right"/>
            </w:pPr>
            <w:r>
              <w:t>4 983,0</w:t>
            </w:r>
          </w:p>
        </w:tc>
        <w:tc>
          <w:tcPr>
            <w:tcW w:w="1361" w:type="dxa"/>
          </w:tcPr>
          <w:p w:rsidR="006E6BEA" w:rsidRDefault="006E6BEA">
            <w:pPr>
              <w:pStyle w:val="ConsPlusNormal"/>
              <w:jc w:val="right"/>
            </w:pPr>
            <w:r>
              <w:t>5 144,0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10 487,0</w:t>
            </w:r>
          </w:p>
        </w:tc>
        <w:tc>
          <w:tcPr>
            <w:tcW w:w="1428" w:type="dxa"/>
          </w:tcPr>
          <w:p w:rsidR="006E6BEA" w:rsidRDefault="006E6BEA">
            <w:pPr>
              <w:pStyle w:val="ConsPlusNormal"/>
              <w:jc w:val="right"/>
            </w:pPr>
            <w:r>
              <w:t>9 187,0</w:t>
            </w:r>
          </w:p>
        </w:tc>
        <w:tc>
          <w:tcPr>
            <w:tcW w:w="1361" w:type="dxa"/>
          </w:tcPr>
          <w:p w:rsidR="006E6BEA" w:rsidRDefault="006E6BEA">
            <w:pPr>
              <w:pStyle w:val="ConsPlusNormal"/>
              <w:jc w:val="right"/>
            </w:pPr>
            <w:r>
              <w:t>9 483,0</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4 342,0</w:t>
            </w:r>
          </w:p>
        </w:tc>
        <w:tc>
          <w:tcPr>
            <w:tcW w:w="1428" w:type="dxa"/>
          </w:tcPr>
          <w:p w:rsidR="006E6BEA" w:rsidRDefault="006E6BEA">
            <w:pPr>
              <w:pStyle w:val="ConsPlusNormal"/>
              <w:jc w:val="right"/>
            </w:pPr>
            <w:r>
              <w:t>3 804,0</w:t>
            </w:r>
          </w:p>
        </w:tc>
        <w:tc>
          <w:tcPr>
            <w:tcW w:w="1361" w:type="dxa"/>
          </w:tcPr>
          <w:p w:rsidR="006E6BEA" w:rsidRDefault="006E6BEA">
            <w:pPr>
              <w:pStyle w:val="ConsPlusNormal"/>
              <w:jc w:val="right"/>
            </w:pPr>
            <w:r>
              <w:t>3 926,0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16 449,0</w:t>
            </w:r>
          </w:p>
        </w:tc>
        <w:tc>
          <w:tcPr>
            <w:tcW w:w="1428" w:type="dxa"/>
          </w:tcPr>
          <w:p w:rsidR="006E6BEA" w:rsidRDefault="006E6BEA">
            <w:pPr>
              <w:pStyle w:val="ConsPlusNormal"/>
              <w:jc w:val="right"/>
            </w:pPr>
            <w:r>
              <w:t>14 410,0</w:t>
            </w:r>
          </w:p>
        </w:tc>
        <w:tc>
          <w:tcPr>
            <w:tcW w:w="1361" w:type="dxa"/>
          </w:tcPr>
          <w:p w:rsidR="006E6BEA" w:rsidRDefault="006E6BEA">
            <w:pPr>
              <w:pStyle w:val="ConsPlusNormal"/>
              <w:jc w:val="right"/>
            </w:pPr>
            <w:r>
              <w:t>14 875,0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13 767,0</w:t>
            </w:r>
          </w:p>
        </w:tc>
        <w:tc>
          <w:tcPr>
            <w:tcW w:w="1428" w:type="dxa"/>
          </w:tcPr>
          <w:p w:rsidR="006E6BEA" w:rsidRDefault="006E6BEA">
            <w:pPr>
              <w:pStyle w:val="ConsPlusNormal"/>
              <w:jc w:val="right"/>
            </w:pPr>
            <w:r>
              <w:t>12 060,0</w:t>
            </w:r>
          </w:p>
        </w:tc>
        <w:tc>
          <w:tcPr>
            <w:tcW w:w="1361" w:type="dxa"/>
          </w:tcPr>
          <w:p w:rsidR="006E6BEA" w:rsidRDefault="006E6BEA">
            <w:pPr>
              <w:pStyle w:val="ConsPlusNormal"/>
              <w:jc w:val="right"/>
            </w:pPr>
            <w:r>
              <w:t>12 449,0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8 329,0</w:t>
            </w:r>
          </w:p>
        </w:tc>
        <w:tc>
          <w:tcPr>
            <w:tcW w:w="1428" w:type="dxa"/>
          </w:tcPr>
          <w:p w:rsidR="006E6BEA" w:rsidRDefault="006E6BEA">
            <w:pPr>
              <w:pStyle w:val="ConsPlusNormal"/>
              <w:jc w:val="right"/>
            </w:pPr>
            <w:r>
              <w:t>7 297,0</w:t>
            </w:r>
          </w:p>
        </w:tc>
        <w:tc>
          <w:tcPr>
            <w:tcW w:w="1361" w:type="dxa"/>
          </w:tcPr>
          <w:p w:rsidR="006E6BEA" w:rsidRDefault="006E6BEA">
            <w:pPr>
              <w:pStyle w:val="ConsPlusNormal"/>
              <w:jc w:val="right"/>
            </w:pPr>
            <w:r>
              <w:t>7 532,0</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4 859,0</w:t>
            </w:r>
          </w:p>
        </w:tc>
        <w:tc>
          <w:tcPr>
            <w:tcW w:w="1428" w:type="dxa"/>
          </w:tcPr>
          <w:p w:rsidR="006E6BEA" w:rsidRDefault="006E6BEA">
            <w:pPr>
              <w:pStyle w:val="ConsPlusNormal"/>
              <w:jc w:val="right"/>
            </w:pPr>
            <w:r>
              <w:t>4 257,0</w:t>
            </w:r>
          </w:p>
        </w:tc>
        <w:tc>
          <w:tcPr>
            <w:tcW w:w="1361" w:type="dxa"/>
          </w:tcPr>
          <w:p w:rsidR="006E6BEA" w:rsidRDefault="006E6BEA">
            <w:pPr>
              <w:pStyle w:val="ConsPlusNormal"/>
              <w:jc w:val="right"/>
            </w:pPr>
            <w:r>
              <w:t>4 394,0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7 509,0</w:t>
            </w:r>
          </w:p>
        </w:tc>
        <w:tc>
          <w:tcPr>
            <w:tcW w:w="1428" w:type="dxa"/>
          </w:tcPr>
          <w:p w:rsidR="006E6BEA" w:rsidRDefault="006E6BEA">
            <w:pPr>
              <w:pStyle w:val="ConsPlusNormal"/>
              <w:jc w:val="right"/>
            </w:pPr>
            <w:r>
              <w:t>6 578,0</w:t>
            </w:r>
          </w:p>
        </w:tc>
        <w:tc>
          <w:tcPr>
            <w:tcW w:w="1361" w:type="dxa"/>
          </w:tcPr>
          <w:p w:rsidR="006E6BEA" w:rsidRDefault="006E6BEA">
            <w:pPr>
              <w:pStyle w:val="ConsPlusNormal"/>
              <w:jc w:val="right"/>
            </w:pPr>
            <w:r>
              <w:t>6 790,0</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4 427,0</w:t>
            </w:r>
          </w:p>
        </w:tc>
        <w:tc>
          <w:tcPr>
            <w:tcW w:w="1428" w:type="dxa"/>
          </w:tcPr>
          <w:p w:rsidR="006E6BEA" w:rsidRDefault="006E6BEA">
            <w:pPr>
              <w:pStyle w:val="ConsPlusNormal"/>
              <w:jc w:val="right"/>
            </w:pPr>
            <w:r>
              <w:t>3 878,0</w:t>
            </w:r>
          </w:p>
        </w:tc>
        <w:tc>
          <w:tcPr>
            <w:tcW w:w="1361" w:type="dxa"/>
          </w:tcPr>
          <w:p w:rsidR="006E6BEA" w:rsidRDefault="006E6BEA">
            <w:pPr>
              <w:pStyle w:val="ConsPlusNormal"/>
              <w:jc w:val="right"/>
            </w:pPr>
            <w:r>
              <w:t>4 003,0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Нераспределенный объем</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43 858,0</w:t>
            </w:r>
          </w:p>
        </w:tc>
        <w:tc>
          <w:tcPr>
            <w:tcW w:w="1361" w:type="dxa"/>
          </w:tcPr>
          <w:p w:rsidR="006E6BEA" w:rsidRDefault="006E6BEA">
            <w:pPr>
              <w:pStyle w:val="ConsPlusNormal"/>
              <w:jc w:val="right"/>
            </w:pPr>
            <w:r>
              <w:t>47 777,0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265 404,0</w:t>
            </w:r>
          </w:p>
        </w:tc>
        <w:tc>
          <w:tcPr>
            <w:tcW w:w="1428" w:type="dxa"/>
          </w:tcPr>
          <w:p w:rsidR="006E6BEA" w:rsidRDefault="006E6BEA">
            <w:pPr>
              <w:pStyle w:val="ConsPlusNormal"/>
              <w:jc w:val="right"/>
            </w:pPr>
            <w:r>
              <w:t>276 359,0</w:t>
            </w:r>
          </w:p>
        </w:tc>
        <w:tc>
          <w:tcPr>
            <w:tcW w:w="1361" w:type="dxa"/>
          </w:tcPr>
          <w:p w:rsidR="006E6BEA" w:rsidRDefault="006E6BEA">
            <w:pPr>
              <w:pStyle w:val="ConsPlusNormal"/>
              <w:jc w:val="right"/>
            </w:pPr>
            <w:r>
              <w:t>287 777,0</w:t>
            </w:r>
          </w:p>
        </w:tc>
      </w:tr>
    </w:tbl>
    <w:p w:rsidR="006E6BEA" w:rsidRDefault="006E6BEA">
      <w:pPr>
        <w:pStyle w:val="ConsPlusNormal"/>
        <w:ind w:firstLine="540"/>
        <w:jc w:val="both"/>
      </w:pPr>
    </w:p>
    <w:p w:rsidR="006E6BEA" w:rsidRDefault="006E6BEA">
      <w:pPr>
        <w:pStyle w:val="ConsPlusNormal"/>
        <w:jc w:val="right"/>
        <w:outlineLvl w:val="1"/>
      </w:pPr>
      <w:r>
        <w:t>Таблица 80</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субвенций из областного бюджета бюджетам муниципальных</w:t>
      </w:r>
    </w:p>
    <w:p w:rsidR="006E6BEA" w:rsidRDefault="006E6BEA">
      <w:pPr>
        <w:pStyle w:val="ConsPlusTitle"/>
        <w:jc w:val="center"/>
      </w:pPr>
      <w:r>
        <w:t>образований на осуществление отдельных государственных</w:t>
      </w:r>
    </w:p>
    <w:p w:rsidR="006E6BEA" w:rsidRDefault="006E6BEA">
      <w:pPr>
        <w:pStyle w:val="ConsPlusTitle"/>
        <w:jc w:val="center"/>
      </w:pPr>
      <w:r>
        <w:t>полномочий в области обращения с отходами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7030"/>
        <w:gridCol w:w="1361"/>
      </w:tblGrid>
      <w:tr w:rsidR="006E6BEA">
        <w:tc>
          <w:tcPr>
            <w:tcW w:w="541" w:type="dxa"/>
            <w:vAlign w:val="center"/>
          </w:tcPr>
          <w:p w:rsidR="006E6BEA" w:rsidRDefault="006E6BEA">
            <w:pPr>
              <w:pStyle w:val="ConsPlusNormal"/>
              <w:jc w:val="center"/>
            </w:pPr>
            <w:r>
              <w:lastRenderedPageBreak/>
              <w:t>N п/п</w:t>
            </w:r>
          </w:p>
        </w:tc>
        <w:tc>
          <w:tcPr>
            <w:tcW w:w="7030" w:type="dxa"/>
            <w:vAlign w:val="center"/>
          </w:tcPr>
          <w:p w:rsidR="006E6BEA" w:rsidRDefault="006E6BEA">
            <w:pPr>
              <w:pStyle w:val="ConsPlusNormal"/>
              <w:jc w:val="center"/>
            </w:pPr>
            <w:r>
              <w:t>Наименование муниципального образования</w:t>
            </w:r>
          </w:p>
        </w:tc>
        <w:tc>
          <w:tcPr>
            <w:tcW w:w="1361"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7030" w:type="dxa"/>
            <w:vAlign w:val="center"/>
          </w:tcPr>
          <w:p w:rsidR="006E6BEA" w:rsidRDefault="006E6BEA">
            <w:pPr>
              <w:pStyle w:val="ConsPlusNormal"/>
              <w:jc w:val="center"/>
            </w:pPr>
            <w:r>
              <w:t>2</w:t>
            </w:r>
          </w:p>
        </w:tc>
        <w:tc>
          <w:tcPr>
            <w:tcW w:w="1361"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7030" w:type="dxa"/>
            <w:vAlign w:val="bottom"/>
          </w:tcPr>
          <w:p w:rsidR="006E6BEA" w:rsidRDefault="006E6BEA">
            <w:pPr>
              <w:pStyle w:val="ConsPlusNormal"/>
              <w:ind w:firstLine="17"/>
            </w:pPr>
            <w:r>
              <w:t>Острогожский муниципальный район</w:t>
            </w:r>
          </w:p>
        </w:tc>
        <w:tc>
          <w:tcPr>
            <w:tcW w:w="1361" w:type="dxa"/>
            <w:vAlign w:val="center"/>
          </w:tcPr>
          <w:p w:rsidR="006E6BEA" w:rsidRDefault="006E6BEA">
            <w:pPr>
              <w:pStyle w:val="ConsPlusNormal"/>
              <w:jc w:val="right"/>
            </w:pPr>
            <w:r>
              <w:t>39 344,0</w:t>
            </w:r>
          </w:p>
        </w:tc>
      </w:tr>
      <w:tr w:rsidR="006E6BEA">
        <w:tc>
          <w:tcPr>
            <w:tcW w:w="541" w:type="dxa"/>
            <w:vAlign w:val="bottom"/>
          </w:tcPr>
          <w:p w:rsidR="006E6BEA" w:rsidRDefault="006E6BEA">
            <w:pPr>
              <w:pStyle w:val="ConsPlusNormal"/>
            </w:pPr>
          </w:p>
        </w:tc>
        <w:tc>
          <w:tcPr>
            <w:tcW w:w="7030" w:type="dxa"/>
          </w:tcPr>
          <w:p w:rsidR="006E6BEA" w:rsidRDefault="006E6BEA">
            <w:pPr>
              <w:pStyle w:val="ConsPlusNormal"/>
              <w:ind w:firstLine="17"/>
            </w:pPr>
            <w:r>
              <w:t>ВСЕГО</w:t>
            </w:r>
          </w:p>
        </w:tc>
        <w:tc>
          <w:tcPr>
            <w:tcW w:w="1361" w:type="dxa"/>
            <w:vAlign w:val="center"/>
          </w:tcPr>
          <w:p w:rsidR="006E6BEA" w:rsidRDefault="006E6BEA">
            <w:pPr>
              <w:pStyle w:val="ConsPlusNormal"/>
              <w:jc w:val="right"/>
            </w:pPr>
            <w:r>
              <w:t>39 344,0</w:t>
            </w:r>
          </w:p>
        </w:tc>
      </w:tr>
    </w:tbl>
    <w:p w:rsidR="006E6BEA" w:rsidRDefault="006E6BEA">
      <w:pPr>
        <w:pStyle w:val="ConsPlusNormal"/>
        <w:ind w:firstLine="540"/>
        <w:jc w:val="both"/>
      </w:pPr>
    </w:p>
    <w:p w:rsidR="006E6BEA" w:rsidRDefault="006E6BEA">
      <w:pPr>
        <w:pStyle w:val="ConsPlusNormal"/>
        <w:jc w:val="right"/>
        <w:outlineLvl w:val="1"/>
      </w:pPr>
      <w:r>
        <w:t>Таблица 81</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субвенции из областного бюджета бюджетам муниципальных</w:t>
      </w:r>
    </w:p>
    <w:p w:rsidR="006E6BEA" w:rsidRDefault="006E6BEA">
      <w:pPr>
        <w:pStyle w:val="ConsPlusTitle"/>
        <w:jc w:val="center"/>
      </w:pPr>
      <w:r>
        <w:t>районов и городских округов Воронежской области</w:t>
      </w:r>
    </w:p>
    <w:p w:rsidR="006E6BEA" w:rsidRDefault="006E6BEA">
      <w:pPr>
        <w:pStyle w:val="ConsPlusTitle"/>
        <w:jc w:val="center"/>
      </w:pPr>
      <w:r>
        <w:t>на осуществление государственных полномочий по созданию</w:t>
      </w:r>
    </w:p>
    <w:p w:rsidR="006E6BEA" w:rsidRDefault="006E6BEA">
      <w:pPr>
        <w:pStyle w:val="ConsPlusTitle"/>
        <w:jc w:val="center"/>
      </w:pPr>
      <w:r>
        <w:t>и организации деятельности административных комиссий</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612,0</w:t>
            </w:r>
          </w:p>
        </w:tc>
        <w:tc>
          <w:tcPr>
            <w:tcW w:w="1428" w:type="dxa"/>
          </w:tcPr>
          <w:p w:rsidR="006E6BEA" w:rsidRDefault="006E6BEA">
            <w:pPr>
              <w:pStyle w:val="ConsPlusNormal"/>
              <w:jc w:val="right"/>
            </w:pPr>
            <w:r>
              <w:t>637,0</w:t>
            </w:r>
          </w:p>
        </w:tc>
        <w:tc>
          <w:tcPr>
            <w:tcW w:w="1361" w:type="dxa"/>
          </w:tcPr>
          <w:p w:rsidR="006E6BEA" w:rsidRDefault="006E6BEA">
            <w:pPr>
              <w:pStyle w:val="ConsPlusNormal"/>
              <w:jc w:val="right"/>
            </w:pPr>
            <w:r>
              <w:t>662,0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612,0</w:t>
            </w:r>
          </w:p>
        </w:tc>
        <w:tc>
          <w:tcPr>
            <w:tcW w:w="1428" w:type="dxa"/>
          </w:tcPr>
          <w:p w:rsidR="006E6BEA" w:rsidRDefault="006E6BEA">
            <w:pPr>
              <w:pStyle w:val="ConsPlusNormal"/>
              <w:jc w:val="right"/>
            </w:pPr>
            <w:r>
              <w:t>637,0</w:t>
            </w:r>
          </w:p>
        </w:tc>
        <w:tc>
          <w:tcPr>
            <w:tcW w:w="1361" w:type="dxa"/>
          </w:tcPr>
          <w:p w:rsidR="006E6BEA" w:rsidRDefault="006E6BEA">
            <w:pPr>
              <w:pStyle w:val="ConsPlusNormal"/>
              <w:jc w:val="right"/>
            </w:pPr>
            <w:r>
              <w:t>662,0</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lastRenderedPageBreak/>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611,0</w:t>
            </w:r>
          </w:p>
        </w:tc>
        <w:tc>
          <w:tcPr>
            <w:tcW w:w="1361" w:type="dxa"/>
          </w:tcPr>
          <w:p w:rsidR="006E6BEA" w:rsidRDefault="006E6BEA">
            <w:pPr>
              <w:pStyle w:val="ConsPlusNormal"/>
              <w:jc w:val="right"/>
            </w:pPr>
            <w:r>
              <w:t>635,0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611,0</w:t>
            </w:r>
          </w:p>
        </w:tc>
        <w:tc>
          <w:tcPr>
            <w:tcW w:w="1361" w:type="dxa"/>
          </w:tcPr>
          <w:p w:rsidR="006E6BEA" w:rsidRDefault="006E6BEA">
            <w:pPr>
              <w:pStyle w:val="ConsPlusNormal"/>
              <w:jc w:val="right"/>
            </w:pPr>
            <w:r>
              <w:t>635,0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611,0</w:t>
            </w:r>
          </w:p>
        </w:tc>
        <w:tc>
          <w:tcPr>
            <w:tcW w:w="1361" w:type="dxa"/>
          </w:tcPr>
          <w:p w:rsidR="006E6BEA" w:rsidRDefault="006E6BEA">
            <w:pPr>
              <w:pStyle w:val="ConsPlusNormal"/>
              <w:jc w:val="right"/>
            </w:pPr>
            <w:r>
              <w:t>635,0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561,0</w:t>
            </w:r>
          </w:p>
        </w:tc>
        <w:tc>
          <w:tcPr>
            <w:tcW w:w="1428" w:type="dxa"/>
          </w:tcPr>
          <w:p w:rsidR="006E6BEA" w:rsidRDefault="006E6BEA">
            <w:pPr>
              <w:pStyle w:val="ConsPlusNormal"/>
              <w:jc w:val="right"/>
            </w:pPr>
            <w:r>
              <w:t>584,0</w:t>
            </w:r>
          </w:p>
        </w:tc>
        <w:tc>
          <w:tcPr>
            <w:tcW w:w="1361" w:type="dxa"/>
          </w:tcPr>
          <w:p w:rsidR="006E6BEA" w:rsidRDefault="006E6BEA">
            <w:pPr>
              <w:pStyle w:val="ConsPlusNormal"/>
              <w:jc w:val="right"/>
            </w:pPr>
            <w:r>
              <w:t>607,0</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587,0</w:t>
            </w:r>
          </w:p>
        </w:tc>
        <w:tc>
          <w:tcPr>
            <w:tcW w:w="1428" w:type="dxa"/>
          </w:tcPr>
          <w:p w:rsidR="006E6BEA" w:rsidRDefault="006E6BEA">
            <w:pPr>
              <w:pStyle w:val="ConsPlusNormal"/>
              <w:jc w:val="right"/>
            </w:pPr>
            <w:r>
              <w:t>611,0</w:t>
            </w:r>
          </w:p>
        </w:tc>
        <w:tc>
          <w:tcPr>
            <w:tcW w:w="1361" w:type="dxa"/>
          </w:tcPr>
          <w:p w:rsidR="006E6BEA" w:rsidRDefault="006E6BEA">
            <w:pPr>
              <w:pStyle w:val="ConsPlusNormal"/>
              <w:jc w:val="right"/>
            </w:pPr>
            <w:r>
              <w:t>635,0</w:t>
            </w:r>
          </w:p>
        </w:tc>
      </w:tr>
      <w:tr w:rsidR="006E6BEA">
        <w:tc>
          <w:tcPr>
            <w:tcW w:w="541" w:type="dxa"/>
          </w:tcPr>
          <w:p w:rsidR="006E6BEA" w:rsidRDefault="006E6BEA">
            <w:pPr>
              <w:pStyle w:val="ConsPlusNormal"/>
              <w:jc w:val="center"/>
            </w:pPr>
            <w:r>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571,0</w:t>
            </w:r>
          </w:p>
        </w:tc>
        <w:tc>
          <w:tcPr>
            <w:tcW w:w="1428" w:type="dxa"/>
          </w:tcPr>
          <w:p w:rsidR="006E6BEA" w:rsidRDefault="006E6BEA">
            <w:pPr>
              <w:pStyle w:val="ConsPlusNormal"/>
              <w:jc w:val="right"/>
            </w:pPr>
            <w:r>
              <w:t>595,0</w:t>
            </w:r>
          </w:p>
        </w:tc>
        <w:tc>
          <w:tcPr>
            <w:tcW w:w="1361" w:type="dxa"/>
          </w:tcPr>
          <w:p w:rsidR="006E6BEA" w:rsidRDefault="006E6BEA">
            <w:pPr>
              <w:pStyle w:val="ConsPlusNormal"/>
              <w:jc w:val="right"/>
            </w:pPr>
            <w:r>
              <w:t>618,0</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3 674,0</w:t>
            </w:r>
          </w:p>
        </w:tc>
        <w:tc>
          <w:tcPr>
            <w:tcW w:w="1428" w:type="dxa"/>
          </w:tcPr>
          <w:p w:rsidR="006E6BEA" w:rsidRDefault="006E6BEA">
            <w:pPr>
              <w:pStyle w:val="ConsPlusNormal"/>
              <w:jc w:val="right"/>
            </w:pPr>
            <w:r>
              <w:t>3 822,0</w:t>
            </w:r>
          </w:p>
        </w:tc>
        <w:tc>
          <w:tcPr>
            <w:tcW w:w="1361" w:type="dxa"/>
          </w:tcPr>
          <w:p w:rsidR="006E6BEA" w:rsidRDefault="006E6BEA">
            <w:pPr>
              <w:pStyle w:val="ConsPlusNormal"/>
              <w:jc w:val="right"/>
            </w:pPr>
            <w:r>
              <w:t>3 974,0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22 533,0</w:t>
            </w:r>
          </w:p>
        </w:tc>
        <w:tc>
          <w:tcPr>
            <w:tcW w:w="1428" w:type="dxa"/>
          </w:tcPr>
          <w:p w:rsidR="006E6BEA" w:rsidRDefault="006E6BEA">
            <w:pPr>
              <w:pStyle w:val="ConsPlusNormal"/>
              <w:jc w:val="right"/>
            </w:pPr>
            <w:r>
              <w:t>23 462,0</w:t>
            </w:r>
          </w:p>
        </w:tc>
        <w:tc>
          <w:tcPr>
            <w:tcW w:w="1361" w:type="dxa"/>
          </w:tcPr>
          <w:p w:rsidR="006E6BEA" w:rsidRDefault="006E6BEA">
            <w:pPr>
              <w:pStyle w:val="ConsPlusNormal"/>
              <w:jc w:val="right"/>
            </w:pPr>
            <w:r>
              <w:t>24 381,0</w:t>
            </w:r>
          </w:p>
        </w:tc>
      </w:tr>
    </w:tbl>
    <w:p w:rsidR="006E6BEA" w:rsidRDefault="006E6BEA">
      <w:pPr>
        <w:pStyle w:val="ConsPlusNormal"/>
        <w:ind w:firstLine="540"/>
        <w:jc w:val="both"/>
      </w:pPr>
    </w:p>
    <w:p w:rsidR="006E6BEA" w:rsidRDefault="006E6BEA">
      <w:pPr>
        <w:pStyle w:val="ConsPlusNormal"/>
        <w:jc w:val="right"/>
        <w:outlineLvl w:val="1"/>
      </w:pPr>
      <w:r>
        <w:t>Таблица 82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субвенции бюджетам муниципальных образований Воронежской</w:t>
      </w:r>
    </w:p>
    <w:p w:rsidR="006E6BEA" w:rsidRDefault="006E6BEA">
      <w:pPr>
        <w:pStyle w:val="ConsPlusTitle"/>
        <w:jc w:val="center"/>
      </w:pPr>
      <w:r>
        <w:t>области на осуществление полномочий по составлению</w:t>
      </w:r>
    </w:p>
    <w:p w:rsidR="006E6BEA" w:rsidRDefault="006E6BEA">
      <w:pPr>
        <w:pStyle w:val="ConsPlusTitle"/>
        <w:jc w:val="center"/>
      </w:pPr>
      <w:r>
        <w:t>(изменению) списков кандидатов в присяжные заседатели</w:t>
      </w:r>
    </w:p>
    <w:p w:rsidR="006E6BEA" w:rsidRDefault="006E6BEA">
      <w:pPr>
        <w:pStyle w:val="ConsPlusTitle"/>
        <w:jc w:val="center"/>
      </w:pPr>
      <w:r>
        <w:t>федеральных судов общей юрисдикции в Российской Федерации</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24,5</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2</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30,6</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12,4</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26,9</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16,1</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34,0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40,3</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15,6</w:t>
            </w:r>
          </w:p>
        </w:tc>
        <w:tc>
          <w:tcPr>
            <w:tcW w:w="1428" w:type="dxa"/>
          </w:tcPr>
          <w:p w:rsidR="006E6BEA" w:rsidRDefault="006E6BEA">
            <w:pPr>
              <w:pStyle w:val="ConsPlusNormal"/>
              <w:jc w:val="right"/>
            </w:pPr>
            <w:r>
              <w:t>2 306,0</w:t>
            </w:r>
          </w:p>
        </w:tc>
        <w:tc>
          <w:tcPr>
            <w:tcW w:w="1361" w:type="dxa"/>
          </w:tcPr>
          <w:p w:rsidR="006E6BEA" w:rsidRDefault="006E6BEA">
            <w:pPr>
              <w:pStyle w:val="ConsPlusNormal"/>
              <w:jc w:val="right"/>
            </w:pPr>
            <w:r>
              <w:t>197,0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200,4</w:t>
            </w:r>
          </w:p>
        </w:tc>
        <w:tc>
          <w:tcPr>
            <w:tcW w:w="1428" w:type="dxa"/>
          </w:tcPr>
          <w:p w:rsidR="006E6BEA" w:rsidRDefault="006E6BEA">
            <w:pPr>
              <w:pStyle w:val="ConsPlusNormal"/>
              <w:jc w:val="right"/>
            </w:pPr>
            <w:r>
              <w:t>2 306,0</w:t>
            </w:r>
          </w:p>
        </w:tc>
        <w:tc>
          <w:tcPr>
            <w:tcW w:w="1361" w:type="dxa"/>
          </w:tcPr>
          <w:p w:rsidR="006E6BEA" w:rsidRDefault="006E6BEA">
            <w:pPr>
              <w:pStyle w:val="ConsPlusNormal"/>
              <w:jc w:val="right"/>
            </w:pPr>
            <w:r>
              <w:t>197,0</w:t>
            </w:r>
          </w:p>
        </w:tc>
      </w:tr>
    </w:tbl>
    <w:p w:rsidR="006E6BEA" w:rsidRDefault="006E6BEA">
      <w:pPr>
        <w:pStyle w:val="ConsPlusNormal"/>
        <w:ind w:firstLine="540"/>
        <w:jc w:val="both"/>
      </w:pPr>
    </w:p>
    <w:p w:rsidR="006E6BEA" w:rsidRDefault="006E6BEA">
      <w:pPr>
        <w:pStyle w:val="ConsPlusNormal"/>
        <w:jc w:val="right"/>
        <w:outlineLvl w:val="1"/>
      </w:pPr>
      <w:r>
        <w:t>Таблица 83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районов (городских округов) Воронежской</w:t>
      </w:r>
    </w:p>
    <w:p w:rsidR="006E6BEA" w:rsidRDefault="006E6BEA">
      <w:pPr>
        <w:pStyle w:val="ConsPlusTitle"/>
        <w:jc w:val="center"/>
      </w:pPr>
      <w:r>
        <w:t>области на формирование организационно-методического</w:t>
      </w:r>
    </w:p>
    <w:p w:rsidR="006E6BEA" w:rsidRDefault="006E6BEA">
      <w:pPr>
        <w:pStyle w:val="ConsPlusTitle"/>
        <w:jc w:val="center"/>
      </w:pPr>
      <w:r>
        <w:t>обеспечения и создание доступной пространственно-развивающей</w:t>
      </w:r>
    </w:p>
    <w:p w:rsidR="006E6BEA" w:rsidRDefault="006E6BEA">
      <w:pPr>
        <w:pStyle w:val="ConsPlusTitle"/>
        <w:jc w:val="center"/>
      </w:pPr>
      <w:r>
        <w:t>образовательной среды для организации специальных условий</w:t>
      </w:r>
    </w:p>
    <w:p w:rsidR="006E6BEA" w:rsidRDefault="006E6BEA">
      <w:pPr>
        <w:pStyle w:val="ConsPlusTitle"/>
        <w:jc w:val="center"/>
      </w:pPr>
      <w:r>
        <w:t>обучения детей с ограниченными возможностями здоровья</w:t>
      </w:r>
    </w:p>
    <w:p w:rsidR="006E6BEA" w:rsidRDefault="006E6BEA">
      <w:pPr>
        <w:pStyle w:val="ConsPlusTitle"/>
        <w:jc w:val="center"/>
      </w:pPr>
      <w:r>
        <w:t>(дошкольное образование) на 2025 год и на плановый период</w:t>
      </w:r>
    </w:p>
    <w:p w:rsidR="006E6BEA" w:rsidRDefault="006E6BEA">
      <w:pPr>
        <w:pStyle w:val="ConsPlusTitle"/>
        <w:jc w:val="center"/>
      </w:pPr>
      <w:r>
        <w:t>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250,0</w:t>
            </w:r>
          </w:p>
        </w:tc>
        <w:tc>
          <w:tcPr>
            <w:tcW w:w="1428" w:type="dxa"/>
          </w:tcPr>
          <w:p w:rsidR="006E6BEA" w:rsidRDefault="006E6BEA">
            <w:pPr>
              <w:pStyle w:val="ConsPlusNormal"/>
              <w:jc w:val="right"/>
            </w:pPr>
            <w:r>
              <w:t>250,0</w:t>
            </w:r>
          </w:p>
        </w:tc>
        <w:tc>
          <w:tcPr>
            <w:tcW w:w="1361" w:type="dxa"/>
          </w:tcPr>
          <w:p w:rsidR="006E6BEA" w:rsidRDefault="006E6BEA">
            <w:pPr>
              <w:pStyle w:val="ConsPlusNormal"/>
              <w:jc w:val="right"/>
            </w:pPr>
            <w:r>
              <w:t>250,0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250,0</w:t>
            </w:r>
          </w:p>
        </w:tc>
        <w:tc>
          <w:tcPr>
            <w:tcW w:w="1428" w:type="dxa"/>
          </w:tcPr>
          <w:p w:rsidR="006E6BEA" w:rsidRDefault="006E6BEA">
            <w:pPr>
              <w:pStyle w:val="ConsPlusNormal"/>
              <w:jc w:val="right"/>
            </w:pPr>
            <w:r>
              <w:t>250,0</w:t>
            </w:r>
          </w:p>
        </w:tc>
        <w:tc>
          <w:tcPr>
            <w:tcW w:w="1361" w:type="dxa"/>
          </w:tcPr>
          <w:p w:rsidR="006E6BEA" w:rsidRDefault="006E6BEA">
            <w:pPr>
              <w:pStyle w:val="ConsPlusNormal"/>
              <w:jc w:val="right"/>
            </w:pPr>
            <w:r>
              <w:t>250,0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250,0</w:t>
            </w:r>
          </w:p>
        </w:tc>
        <w:tc>
          <w:tcPr>
            <w:tcW w:w="1428" w:type="dxa"/>
          </w:tcPr>
          <w:p w:rsidR="006E6BEA" w:rsidRDefault="006E6BEA">
            <w:pPr>
              <w:pStyle w:val="ConsPlusNormal"/>
              <w:jc w:val="right"/>
            </w:pPr>
            <w:r>
              <w:t>250,0</w:t>
            </w:r>
          </w:p>
        </w:tc>
        <w:tc>
          <w:tcPr>
            <w:tcW w:w="1361" w:type="dxa"/>
          </w:tcPr>
          <w:p w:rsidR="006E6BEA" w:rsidRDefault="006E6BEA">
            <w:pPr>
              <w:pStyle w:val="ConsPlusNormal"/>
              <w:jc w:val="right"/>
            </w:pPr>
            <w:r>
              <w:t>250,0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250,0</w:t>
            </w:r>
          </w:p>
        </w:tc>
        <w:tc>
          <w:tcPr>
            <w:tcW w:w="1428" w:type="dxa"/>
          </w:tcPr>
          <w:p w:rsidR="006E6BEA" w:rsidRDefault="006E6BEA">
            <w:pPr>
              <w:pStyle w:val="ConsPlusNormal"/>
              <w:jc w:val="right"/>
            </w:pPr>
            <w:r>
              <w:t>250,0</w:t>
            </w:r>
          </w:p>
        </w:tc>
        <w:tc>
          <w:tcPr>
            <w:tcW w:w="1361" w:type="dxa"/>
          </w:tcPr>
          <w:p w:rsidR="006E6BEA" w:rsidRDefault="006E6BEA">
            <w:pPr>
              <w:pStyle w:val="ConsPlusNormal"/>
              <w:jc w:val="right"/>
            </w:pPr>
            <w:r>
              <w:t>250,0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250,0</w:t>
            </w:r>
          </w:p>
        </w:tc>
        <w:tc>
          <w:tcPr>
            <w:tcW w:w="1428" w:type="dxa"/>
          </w:tcPr>
          <w:p w:rsidR="006E6BEA" w:rsidRDefault="006E6BEA">
            <w:pPr>
              <w:pStyle w:val="ConsPlusNormal"/>
              <w:jc w:val="right"/>
            </w:pPr>
            <w:r>
              <w:t>250,0</w:t>
            </w:r>
          </w:p>
        </w:tc>
        <w:tc>
          <w:tcPr>
            <w:tcW w:w="1361" w:type="dxa"/>
          </w:tcPr>
          <w:p w:rsidR="006E6BEA" w:rsidRDefault="006E6BEA">
            <w:pPr>
              <w:pStyle w:val="ConsPlusNormal"/>
              <w:jc w:val="right"/>
            </w:pPr>
            <w:r>
              <w:t>250,0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3 750,0</w:t>
            </w:r>
          </w:p>
        </w:tc>
        <w:tc>
          <w:tcPr>
            <w:tcW w:w="1428" w:type="dxa"/>
          </w:tcPr>
          <w:p w:rsidR="006E6BEA" w:rsidRDefault="006E6BEA">
            <w:pPr>
              <w:pStyle w:val="ConsPlusNormal"/>
              <w:jc w:val="right"/>
            </w:pPr>
            <w:r>
              <w:t>3 750,0</w:t>
            </w:r>
          </w:p>
        </w:tc>
        <w:tc>
          <w:tcPr>
            <w:tcW w:w="1361" w:type="dxa"/>
          </w:tcPr>
          <w:p w:rsidR="006E6BEA" w:rsidRDefault="006E6BEA">
            <w:pPr>
              <w:pStyle w:val="ConsPlusNormal"/>
              <w:jc w:val="right"/>
            </w:pPr>
            <w:r>
              <w:t>3 750,0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5 000,0</w:t>
            </w:r>
          </w:p>
        </w:tc>
        <w:tc>
          <w:tcPr>
            <w:tcW w:w="1428" w:type="dxa"/>
          </w:tcPr>
          <w:p w:rsidR="006E6BEA" w:rsidRDefault="006E6BEA">
            <w:pPr>
              <w:pStyle w:val="ConsPlusNormal"/>
              <w:jc w:val="right"/>
            </w:pPr>
            <w:r>
              <w:t>5 000,0</w:t>
            </w:r>
          </w:p>
        </w:tc>
        <w:tc>
          <w:tcPr>
            <w:tcW w:w="1361" w:type="dxa"/>
          </w:tcPr>
          <w:p w:rsidR="006E6BEA" w:rsidRDefault="006E6BEA">
            <w:pPr>
              <w:pStyle w:val="ConsPlusNormal"/>
              <w:jc w:val="right"/>
            </w:pPr>
            <w:r>
              <w:t>5 000,0</w:t>
            </w:r>
          </w:p>
        </w:tc>
      </w:tr>
    </w:tbl>
    <w:p w:rsidR="006E6BEA" w:rsidRDefault="006E6BEA">
      <w:pPr>
        <w:pStyle w:val="ConsPlusNormal"/>
        <w:ind w:firstLine="540"/>
        <w:jc w:val="both"/>
      </w:pPr>
    </w:p>
    <w:p w:rsidR="006E6BEA" w:rsidRDefault="006E6BEA">
      <w:pPr>
        <w:pStyle w:val="ConsPlusNormal"/>
        <w:jc w:val="right"/>
        <w:outlineLvl w:val="1"/>
      </w:pPr>
      <w:r>
        <w:t>Таблица 84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районов (городских округов) Воронежской</w:t>
      </w:r>
    </w:p>
    <w:p w:rsidR="006E6BEA" w:rsidRDefault="006E6BEA">
      <w:pPr>
        <w:pStyle w:val="ConsPlusTitle"/>
        <w:jc w:val="center"/>
      </w:pPr>
      <w:r>
        <w:t>области на формирование организационно-методического</w:t>
      </w:r>
    </w:p>
    <w:p w:rsidR="006E6BEA" w:rsidRDefault="006E6BEA">
      <w:pPr>
        <w:pStyle w:val="ConsPlusTitle"/>
        <w:jc w:val="center"/>
      </w:pPr>
      <w:r>
        <w:lastRenderedPageBreak/>
        <w:t>обеспечения и создание доступной пространственно-развивающей</w:t>
      </w:r>
    </w:p>
    <w:p w:rsidR="006E6BEA" w:rsidRDefault="006E6BEA">
      <w:pPr>
        <w:pStyle w:val="ConsPlusTitle"/>
        <w:jc w:val="center"/>
      </w:pPr>
      <w:r>
        <w:t>образовательной среды для организации специальных условий</w:t>
      </w:r>
    </w:p>
    <w:p w:rsidR="006E6BEA" w:rsidRDefault="006E6BEA">
      <w:pPr>
        <w:pStyle w:val="ConsPlusTitle"/>
        <w:jc w:val="center"/>
      </w:pPr>
      <w:r>
        <w:t>обучения детей с ограниченными возможностями здоровья (общее</w:t>
      </w:r>
    </w:p>
    <w:p w:rsidR="006E6BEA" w:rsidRDefault="006E6BEA">
      <w:pPr>
        <w:pStyle w:val="ConsPlusTitle"/>
        <w:jc w:val="center"/>
      </w:pPr>
      <w:r>
        <w:t>образование)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800,0</w:t>
            </w:r>
          </w:p>
        </w:tc>
        <w:tc>
          <w:tcPr>
            <w:tcW w:w="1428" w:type="dxa"/>
          </w:tcPr>
          <w:p w:rsidR="006E6BEA" w:rsidRDefault="006E6BEA">
            <w:pPr>
              <w:pStyle w:val="ConsPlusNormal"/>
              <w:jc w:val="right"/>
            </w:pPr>
            <w:r>
              <w:t>800,0</w:t>
            </w:r>
          </w:p>
        </w:tc>
        <w:tc>
          <w:tcPr>
            <w:tcW w:w="1361" w:type="dxa"/>
          </w:tcPr>
          <w:p w:rsidR="006E6BEA" w:rsidRDefault="006E6BEA">
            <w:pPr>
              <w:pStyle w:val="ConsPlusNormal"/>
              <w:jc w:val="right"/>
            </w:pPr>
            <w:r>
              <w:t>800,0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600,0</w:t>
            </w:r>
          </w:p>
        </w:tc>
        <w:tc>
          <w:tcPr>
            <w:tcW w:w="1428" w:type="dxa"/>
          </w:tcPr>
          <w:p w:rsidR="006E6BEA" w:rsidRDefault="006E6BEA">
            <w:pPr>
              <w:pStyle w:val="ConsPlusNormal"/>
              <w:jc w:val="right"/>
            </w:pPr>
            <w:r>
              <w:t>600,0</w:t>
            </w:r>
          </w:p>
        </w:tc>
        <w:tc>
          <w:tcPr>
            <w:tcW w:w="1361" w:type="dxa"/>
          </w:tcPr>
          <w:p w:rsidR="006E6BEA" w:rsidRDefault="006E6BEA">
            <w:pPr>
              <w:pStyle w:val="ConsPlusNormal"/>
              <w:jc w:val="right"/>
            </w:pPr>
            <w:r>
              <w:t>600,0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300,0</w:t>
            </w:r>
          </w:p>
        </w:tc>
        <w:tc>
          <w:tcPr>
            <w:tcW w:w="1428" w:type="dxa"/>
          </w:tcPr>
          <w:p w:rsidR="006E6BEA" w:rsidRDefault="006E6BEA">
            <w:pPr>
              <w:pStyle w:val="ConsPlusNormal"/>
              <w:jc w:val="right"/>
            </w:pPr>
            <w:r>
              <w:t>300,0</w:t>
            </w:r>
          </w:p>
        </w:tc>
        <w:tc>
          <w:tcPr>
            <w:tcW w:w="1361" w:type="dxa"/>
          </w:tcPr>
          <w:p w:rsidR="006E6BEA" w:rsidRDefault="006E6BEA">
            <w:pPr>
              <w:pStyle w:val="ConsPlusNormal"/>
              <w:jc w:val="right"/>
            </w:pPr>
            <w:r>
              <w:t>300,0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1 100,0</w:t>
            </w:r>
          </w:p>
        </w:tc>
        <w:tc>
          <w:tcPr>
            <w:tcW w:w="1428" w:type="dxa"/>
          </w:tcPr>
          <w:p w:rsidR="006E6BEA" w:rsidRDefault="006E6BEA">
            <w:pPr>
              <w:pStyle w:val="ConsPlusNormal"/>
              <w:jc w:val="right"/>
            </w:pPr>
            <w:r>
              <w:t>1 100,0</w:t>
            </w:r>
          </w:p>
        </w:tc>
        <w:tc>
          <w:tcPr>
            <w:tcW w:w="1361" w:type="dxa"/>
          </w:tcPr>
          <w:p w:rsidR="006E6BEA" w:rsidRDefault="006E6BEA">
            <w:pPr>
              <w:pStyle w:val="ConsPlusNormal"/>
              <w:jc w:val="right"/>
            </w:pPr>
            <w:r>
              <w:t>1 100,0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800,0</w:t>
            </w:r>
          </w:p>
        </w:tc>
        <w:tc>
          <w:tcPr>
            <w:tcW w:w="1428" w:type="dxa"/>
          </w:tcPr>
          <w:p w:rsidR="006E6BEA" w:rsidRDefault="006E6BEA">
            <w:pPr>
              <w:pStyle w:val="ConsPlusNormal"/>
              <w:jc w:val="right"/>
            </w:pPr>
            <w:r>
              <w:t>800,0</w:t>
            </w:r>
          </w:p>
        </w:tc>
        <w:tc>
          <w:tcPr>
            <w:tcW w:w="1361" w:type="dxa"/>
          </w:tcPr>
          <w:p w:rsidR="006E6BEA" w:rsidRDefault="006E6BEA">
            <w:pPr>
              <w:pStyle w:val="ConsPlusNormal"/>
              <w:jc w:val="right"/>
            </w:pPr>
            <w:r>
              <w:t>800,0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300,0</w:t>
            </w:r>
          </w:p>
        </w:tc>
        <w:tc>
          <w:tcPr>
            <w:tcW w:w="1428" w:type="dxa"/>
          </w:tcPr>
          <w:p w:rsidR="006E6BEA" w:rsidRDefault="006E6BEA">
            <w:pPr>
              <w:pStyle w:val="ConsPlusNormal"/>
              <w:jc w:val="right"/>
            </w:pPr>
            <w:r>
              <w:t>300,0</w:t>
            </w:r>
          </w:p>
        </w:tc>
        <w:tc>
          <w:tcPr>
            <w:tcW w:w="1361" w:type="dxa"/>
          </w:tcPr>
          <w:p w:rsidR="006E6BEA" w:rsidRDefault="006E6BEA">
            <w:pPr>
              <w:pStyle w:val="ConsPlusNormal"/>
              <w:jc w:val="right"/>
            </w:pPr>
            <w:r>
              <w:t>300,0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16 500,0</w:t>
            </w:r>
          </w:p>
        </w:tc>
        <w:tc>
          <w:tcPr>
            <w:tcW w:w="1428" w:type="dxa"/>
          </w:tcPr>
          <w:p w:rsidR="006E6BEA" w:rsidRDefault="006E6BEA">
            <w:pPr>
              <w:pStyle w:val="ConsPlusNormal"/>
              <w:jc w:val="right"/>
            </w:pPr>
            <w:r>
              <w:t>16 500,0</w:t>
            </w:r>
          </w:p>
        </w:tc>
        <w:tc>
          <w:tcPr>
            <w:tcW w:w="1361" w:type="dxa"/>
          </w:tcPr>
          <w:p w:rsidR="006E6BEA" w:rsidRDefault="006E6BEA">
            <w:pPr>
              <w:pStyle w:val="ConsPlusNormal"/>
              <w:jc w:val="right"/>
            </w:pPr>
            <w:r>
              <w:t>16 500,0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20 400,0</w:t>
            </w:r>
          </w:p>
        </w:tc>
        <w:tc>
          <w:tcPr>
            <w:tcW w:w="1428" w:type="dxa"/>
          </w:tcPr>
          <w:p w:rsidR="006E6BEA" w:rsidRDefault="006E6BEA">
            <w:pPr>
              <w:pStyle w:val="ConsPlusNormal"/>
              <w:jc w:val="right"/>
            </w:pPr>
            <w:r>
              <w:t>20 400,0</w:t>
            </w:r>
          </w:p>
        </w:tc>
        <w:tc>
          <w:tcPr>
            <w:tcW w:w="1361" w:type="dxa"/>
          </w:tcPr>
          <w:p w:rsidR="006E6BEA" w:rsidRDefault="006E6BEA">
            <w:pPr>
              <w:pStyle w:val="ConsPlusNormal"/>
              <w:jc w:val="right"/>
            </w:pPr>
            <w:r>
              <w:t>20 400,0</w:t>
            </w:r>
          </w:p>
        </w:tc>
      </w:tr>
    </w:tbl>
    <w:p w:rsidR="006E6BEA" w:rsidRDefault="006E6BEA">
      <w:pPr>
        <w:pStyle w:val="ConsPlusNormal"/>
        <w:ind w:firstLine="540"/>
        <w:jc w:val="both"/>
      </w:pPr>
    </w:p>
    <w:p w:rsidR="006E6BEA" w:rsidRDefault="006E6BEA">
      <w:pPr>
        <w:pStyle w:val="ConsPlusNormal"/>
        <w:jc w:val="right"/>
        <w:outlineLvl w:val="1"/>
      </w:pPr>
      <w:r>
        <w:t>Таблица 85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образований Воронежской области на ежемесячное</w:t>
      </w:r>
    </w:p>
    <w:p w:rsidR="006E6BEA" w:rsidRDefault="006E6BEA">
      <w:pPr>
        <w:pStyle w:val="ConsPlusTitle"/>
        <w:jc w:val="center"/>
      </w:pPr>
      <w:r>
        <w:t>денежное вознаграждение за классное руководство</w:t>
      </w:r>
    </w:p>
    <w:p w:rsidR="006E6BEA" w:rsidRDefault="006E6BEA">
      <w:pPr>
        <w:pStyle w:val="ConsPlusTitle"/>
        <w:jc w:val="center"/>
      </w:pPr>
      <w:r>
        <w:t>педагогическим работникам муниципальных общеобразовательных</w:t>
      </w:r>
    </w:p>
    <w:p w:rsidR="006E6BEA" w:rsidRDefault="006E6BEA">
      <w:pPr>
        <w:pStyle w:val="ConsPlusTitle"/>
        <w:jc w:val="center"/>
      </w:pPr>
      <w:r>
        <w:t>организаций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36 091,500</w:t>
            </w:r>
          </w:p>
        </w:tc>
        <w:tc>
          <w:tcPr>
            <w:tcW w:w="1428" w:type="dxa"/>
          </w:tcPr>
          <w:p w:rsidR="006E6BEA" w:rsidRDefault="006E6BEA">
            <w:pPr>
              <w:pStyle w:val="ConsPlusNormal"/>
              <w:jc w:val="right"/>
            </w:pPr>
            <w:r>
              <w:t>36 091,500</w:t>
            </w:r>
          </w:p>
        </w:tc>
        <w:tc>
          <w:tcPr>
            <w:tcW w:w="1361" w:type="dxa"/>
          </w:tcPr>
          <w:p w:rsidR="006E6BEA" w:rsidRDefault="006E6BEA">
            <w:pPr>
              <w:pStyle w:val="ConsPlusNormal"/>
              <w:jc w:val="right"/>
            </w:pPr>
            <w:r>
              <w:t>36 091,500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43 591,000</w:t>
            </w:r>
          </w:p>
        </w:tc>
        <w:tc>
          <w:tcPr>
            <w:tcW w:w="1428" w:type="dxa"/>
          </w:tcPr>
          <w:p w:rsidR="006E6BEA" w:rsidRDefault="006E6BEA">
            <w:pPr>
              <w:pStyle w:val="ConsPlusNormal"/>
              <w:jc w:val="right"/>
            </w:pPr>
            <w:r>
              <w:t>43 591,000</w:t>
            </w:r>
          </w:p>
        </w:tc>
        <w:tc>
          <w:tcPr>
            <w:tcW w:w="1361" w:type="dxa"/>
          </w:tcPr>
          <w:p w:rsidR="006E6BEA" w:rsidRDefault="006E6BEA">
            <w:pPr>
              <w:pStyle w:val="ConsPlusNormal"/>
              <w:jc w:val="right"/>
            </w:pPr>
            <w:r>
              <w:t>43 591,000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39 997,500</w:t>
            </w:r>
          </w:p>
        </w:tc>
        <w:tc>
          <w:tcPr>
            <w:tcW w:w="1428" w:type="dxa"/>
          </w:tcPr>
          <w:p w:rsidR="006E6BEA" w:rsidRDefault="006E6BEA">
            <w:pPr>
              <w:pStyle w:val="ConsPlusNormal"/>
              <w:jc w:val="right"/>
            </w:pPr>
            <w:r>
              <w:t>39 997,500</w:t>
            </w:r>
          </w:p>
        </w:tc>
        <w:tc>
          <w:tcPr>
            <w:tcW w:w="1361" w:type="dxa"/>
          </w:tcPr>
          <w:p w:rsidR="006E6BEA" w:rsidRDefault="006E6BEA">
            <w:pPr>
              <w:pStyle w:val="ConsPlusNormal"/>
              <w:jc w:val="right"/>
            </w:pPr>
            <w:r>
              <w:t>39 997,500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30 466,800</w:t>
            </w:r>
          </w:p>
        </w:tc>
        <w:tc>
          <w:tcPr>
            <w:tcW w:w="1428" w:type="dxa"/>
          </w:tcPr>
          <w:p w:rsidR="006E6BEA" w:rsidRDefault="006E6BEA">
            <w:pPr>
              <w:pStyle w:val="ConsPlusNormal"/>
              <w:jc w:val="right"/>
            </w:pPr>
            <w:r>
              <w:t>30 466,800</w:t>
            </w:r>
          </w:p>
        </w:tc>
        <w:tc>
          <w:tcPr>
            <w:tcW w:w="1361" w:type="dxa"/>
          </w:tcPr>
          <w:p w:rsidR="006E6BEA" w:rsidRDefault="006E6BEA">
            <w:pPr>
              <w:pStyle w:val="ConsPlusNormal"/>
              <w:jc w:val="right"/>
            </w:pPr>
            <w:r>
              <w:t>30 466,800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18 280,100</w:t>
            </w:r>
          </w:p>
        </w:tc>
        <w:tc>
          <w:tcPr>
            <w:tcW w:w="1428" w:type="dxa"/>
          </w:tcPr>
          <w:p w:rsidR="006E6BEA" w:rsidRDefault="006E6BEA">
            <w:pPr>
              <w:pStyle w:val="ConsPlusNormal"/>
              <w:jc w:val="right"/>
            </w:pPr>
            <w:r>
              <w:t>18 280,100</w:t>
            </w:r>
          </w:p>
        </w:tc>
        <w:tc>
          <w:tcPr>
            <w:tcW w:w="1361" w:type="dxa"/>
          </w:tcPr>
          <w:p w:rsidR="006E6BEA" w:rsidRDefault="006E6BEA">
            <w:pPr>
              <w:pStyle w:val="ConsPlusNormal"/>
              <w:jc w:val="right"/>
            </w:pPr>
            <w:r>
              <w:t>18 280,100</w:t>
            </w:r>
          </w:p>
        </w:tc>
      </w:tr>
      <w:tr w:rsidR="006E6BEA">
        <w:tc>
          <w:tcPr>
            <w:tcW w:w="541" w:type="dxa"/>
          </w:tcPr>
          <w:p w:rsidR="006E6BEA" w:rsidRDefault="006E6BEA">
            <w:pPr>
              <w:pStyle w:val="ConsPlusNormal"/>
              <w:jc w:val="center"/>
            </w:pPr>
            <w:r>
              <w:lastRenderedPageBreak/>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25 154,700</w:t>
            </w:r>
          </w:p>
        </w:tc>
        <w:tc>
          <w:tcPr>
            <w:tcW w:w="1428" w:type="dxa"/>
          </w:tcPr>
          <w:p w:rsidR="006E6BEA" w:rsidRDefault="006E6BEA">
            <w:pPr>
              <w:pStyle w:val="ConsPlusNormal"/>
              <w:jc w:val="right"/>
            </w:pPr>
            <w:r>
              <w:t>25 154,700</w:t>
            </w:r>
          </w:p>
        </w:tc>
        <w:tc>
          <w:tcPr>
            <w:tcW w:w="1361" w:type="dxa"/>
          </w:tcPr>
          <w:p w:rsidR="006E6BEA" w:rsidRDefault="006E6BEA">
            <w:pPr>
              <w:pStyle w:val="ConsPlusNormal"/>
              <w:jc w:val="right"/>
            </w:pPr>
            <w:r>
              <w:t>25 154,700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19 842,500</w:t>
            </w:r>
          </w:p>
        </w:tc>
        <w:tc>
          <w:tcPr>
            <w:tcW w:w="1428" w:type="dxa"/>
          </w:tcPr>
          <w:p w:rsidR="006E6BEA" w:rsidRDefault="006E6BEA">
            <w:pPr>
              <w:pStyle w:val="ConsPlusNormal"/>
              <w:jc w:val="right"/>
            </w:pPr>
            <w:r>
              <w:t>19 842,500</w:t>
            </w:r>
          </w:p>
        </w:tc>
        <w:tc>
          <w:tcPr>
            <w:tcW w:w="1361" w:type="dxa"/>
          </w:tcPr>
          <w:p w:rsidR="006E6BEA" w:rsidRDefault="006E6BEA">
            <w:pPr>
              <w:pStyle w:val="ConsPlusNormal"/>
              <w:jc w:val="right"/>
            </w:pPr>
            <w:r>
              <w:t>19 842,500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24 217,200</w:t>
            </w:r>
          </w:p>
        </w:tc>
        <w:tc>
          <w:tcPr>
            <w:tcW w:w="1428" w:type="dxa"/>
          </w:tcPr>
          <w:p w:rsidR="006E6BEA" w:rsidRDefault="006E6BEA">
            <w:pPr>
              <w:pStyle w:val="ConsPlusNormal"/>
              <w:jc w:val="right"/>
            </w:pPr>
            <w:r>
              <w:t>24 217,200</w:t>
            </w:r>
          </w:p>
        </w:tc>
        <w:tc>
          <w:tcPr>
            <w:tcW w:w="1361" w:type="dxa"/>
          </w:tcPr>
          <w:p w:rsidR="006E6BEA" w:rsidRDefault="006E6BEA">
            <w:pPr>
              <w:pStyle w:val="ConsPlusNormal"/>
              <w:jc w:val="right"/>
            </w:pPr>
            <w:r>
              <w:t>24 217,200</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42 184,800</w:t>
            </w:r>
          </w:p>
        </w:tc>
        <w:tc>
          <w:tcPr>
            <w:tcW w:w="1428" w:type="dxa"/>
          </w:tcPr>
          <w:p w:rsidR="006E6BEA" w:rsidRDefault="006E6BEA">
            <w:pPr>
              <w:pStyle w:val="ConsPlusNormal"/>
              <w:jc w:val="right"/>
            </w:pPr>
            <w:r>
              <w:t>42 184,800</w:t>
            </w:r>
          </w:p>
        </w:tc>
        <w:tc>
          <w:tcPr>
            <w:tcW w:w="1361" w:type="dxa"/>
          </w:tcPr>
          <w:p w:rsidR="006E6BEA" w:rsidRDefault="006E6BEA">
            <w:pPr>
              <w:pStyle w:val="ConsPlusNormal"/>
              <w:jc w:val="right"/>
            </w:pPr>
            <w:r>
              <w:t>42 184,800</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19 217,600</w:t>
            </w:r>
          </w:p>
        </w:tc>
        <w:tc>
          <w:tcPr>
            <w:tcW w:w="1428" w:type="dxa"/>
          </w:tcPr>
          <w:p w:rsidR="006E6BEA" w:rsidRDefault="006E6BEA">
            <w:pPr>
              <w:pStyle w:val="ConsPlusNormal"/>
              <w:jc w:val="right"/>
            </w:pPr>
            <w:r>
              <w:t>19 217,600</w:t>
            </w:r>
          </w:p>
        </w:tc>
        <w:tc>
          <w:tcPr>
            <w:tcW w:w="1361" w:type="dxa"/>
          </w:tcPr>
          <w:p w:rsidR="006E6BEA" w:rsidRDefault="006E6BEA">
            <w:pPr>
              <w:pStyle w:val="ConsPlusNormal"/>
              <w:jc w:val="right"/>
            </w:pPr>
            <w:r>
              <w:t>19 217,600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36 247,700</w:t>
            </w:r>
          </w:p>
        </w:tc>
        <w:tc>
          <w:tcPr>
            <w:tcW w:w="1428" w:type="dxa"/>
          </w:tcPr>
          <w:p w:rsidR="006E6BEA" w:rsidRDefault="006E6BEA">
            <w:pPr>
              <w:pStyle w:val="ConsPlusNormal"/>
              <w:jc w:val="right"/>
            </w:pPr>
            <w:r>
              <w:t>36 247,700</w:t>
            </w:r>
          </w:p>
        </w:tc>
        <w:tc>
          <w:tcPr>
            <w:tcW w:w="1361" w:type="dxa"/>
          </w:tcPr>
          <w:p w:rsidR="006E6BEA" w:rsidRDefault="006E6BEA">
            <w:pPr>
              <w:pStyle w:val="ConsPlusNormal"/>
              <w:jc w:val="right"/>
            </w:pPr>
            <w:r>
              <w:t>36 247,700</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27 498,300</w:t>
            </w:r>
          </w:p>
        </w:tc>
        <w:tc>
          <w:tcPr>
            <w:tcW w:w="1428" w:type="dxa"/>
          </w:tcPr>
          <w:p w:rsidR="006E6BEA" w:rsidRDefault="006E6BEA">
            <w:pPr>
              <w:pStyle w:val="ConsPlusNormal"/>
              <w:jc w:val="right"/>
            </w:pPr>
            <w:r>
              <w:t>27 498,300</w:t>
            </w:r>
          </w:p>
        </w:tc>
        <w:tc>
          <w:tcPr>
            <w:tcW w:w="1361" w:type="dxa"/>
          </w:tcPr>
          <w:p w:rsidR="006E6BEA" w:rsidRDefault="006E6BEA">
            <w:pPr>
              <w:pStyle w:val="ConsPlusNormal"/>
              <w:jc w:val="right"/>
            </w:pPr>
            <w:r>
              <w:t>27 498,300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97 337,600</w:t>
            </w:r>
          </w:p>
        </w:tc>
        <w:tc>
          <w:tcPr>
            <w:tcW w:w="1428" w:type="dxa"/>
          </w:tcPr>
          <w:p w:rsidR="006E6BEA" w:rsidRDefault="006E6BEA">
            <w:pPr>
              <w:pStyle w:val="ConsPlusNormal"/>
              <w:jc w:val="right"/>
            </w:pPr>
            <w:r>
              <w:t>97 337,600</w:t>
            </w:r>
          </w:p>
        </w:tc>
        <w:tc>
          <w:tcPr>
            <w:tcW w:w="1361" w:type="dxa"/>
          </w:tcPr>
          <w:p w:rsidR="006E6BEA" w:rsidRDefault="006E6BEA">
            <w:pPr>
              <w:pStyle w:val="ConsPlusNormal"/>
              <w:jc w:val="right"/>
            </w:pPr>
            <w:r>
              <w:t>97 337,600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14 842,800</w:t>
            </w:r>
          </w:p>
        </w:tc>
        <w:tc>
          <w:tcPr>
            <w:tcW w:w="1428" w:type="dxa"/>
          </w:tcPr>
          <w:p w:rsidR="006E6BEA" w:rsidRDefault="006E6BEA">
            <w:pPr>
              <w:pStyle w:val="ConsPlusNormal"/>
              <w:jc w:val="right"/>
            </w:pPr>
            <w:r>
              <w:t>14 842,800</w:t>
            </w:r>
          </w:p>
        </w:tc>
        <w:tc>
          <w:tcPr>
            <w:tcW w:w="1361" w:type="dxa"/>
          </w:tcPr>
          <w:p w:rsidR="006E6BEA" w:rsidRDefault="006E6BEA">
            <w:pPr>
              <w:pStyle w:val="ConsPlusNormal"/>
              <w:jc w:val="right"/>
            </w:pPr>
            <w:r>
              <w:t>14 842,800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88 900,600</w:t>
            </w:r>
          </w:p>
        </w:tc>
        <w:tc>
          <w:tcPr>
            <w:tcW w:w="1428" w:type="dxa"/>
          </w:tcPr>
          <w:p w:rsidR="006E6BEA" w:rsidRDefault="006E6BEA">
            <w:pPr>
              <w:pStyle w:val="ConsPlusNormal"/>
              <w:jc w:val="right"/>
            </w:pPr>
            <w:r>
              <w:t>88 900,600</w:t>
            </w:r>
          </w:p>
        </w:tc>
        <w:tc>
          <w:tcPr>
            <w:tcW w:w="1361" w:type="dxa"/>
          </w:tcPr>
          <w:p w:rsidR="006E6BEA" w:rsidRDefault="006E6BEA">
            <w:pPr>
              <w:pStyle w:val="ConsPlusNormal"/>
              <w:jc w:val="right"/>
            </w:pPr>
            <w:r>
              <w:t>88 900,600</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26 560,800</w:t>
            </w:r>
          </w:p>
        </w:tc>
        <w:tc>
          <w:tcPr>
            <w:tcW w:w="1428" w:type="dxa"/>
          </w:tcPr>
          <w:p w:rsidR="006E6BEA" w:rsidRDefault="006E6BEA">
            <w:pPr>
              <w:pStyle w:val="ConsPlusNormal"/>
              <w:jc w:val="right"/>
            </w:pPr>
            <w:r>
              <w:t>26 560,800</w:t>
            </w:r>
          </w:p>
        </w:tc>
        <w:tc>
          <w:tcPr>
            <w:tcW w:w="1361" w:type="dxa"/>
          </w:tcPr>
          <w:p w:rsidR="006E6BEA" w:rsidRDefault="006E6BEA">
            <w:pPr>
              <w:pStyle w:val="ConsPlusNormal"/>
              <w:jc w:val="right"/>
            </w:pPr>
            <w:r>
              <w:t>26 560,800</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23 592,300</w:t>
            </w:r>
          </w:p>
        </w:tc>
        <w:tc>
          <w:tcPr>
            <w:tcW w:w="1428" w:type="dxa"/>
          </w:tcPr>
          <w:p w:rsidR="006E6BEA" w:rsidRDefault="006E6BEA">
            <w:pPr>
              <w:pStyle w:val="ConsPlusNormal"/>
              <w:jc w:val="right"/>
            </w:pPr>
            <w:r>
              <w:t>23 592,300</w:t>
            </w:r>
          </w:p>
        </w:tc>
        <w:tc>
          <w:tcPr>
            <w:tcW w:w="1361" w:type="dxa"/>
          </w:tcPr>
          <w:p w:rsidR="006E6BEA" w:rsidRDefault="006E6BEA">
            <w:pPr>
              <w:pStyle w:val="ConsPlusNormal"/>
              <w:jc w:val="right"/>
            </w:pPr>
            <w:r>
              <w:t>23 592,300</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40 622,400</w:t>
            </w:r>
          </w:p>
        </w:tc>
        <w:tc>
          <w:tcPr>
            <w:tcW w:w="1428" w:type="dxa"/>
          </w:tcPr>
          <w:p w:rsidR="006E6BEA" w:rsidRDefault="006E6BEA">
            <w:pPr>
              <w:pStyle w:val="ConsPlusNormal"/>
              <w:jc w:val="right"/>
            </w:pPr>
            <w:r>
              <w:t>40 622,400</w:t>
            </w:r>
          </w:p>
        </w:tc>
        <w:tc>
          <w:tcPr>
            <w:tcW w:w="1361" w:type="dxa"/>
          </w:tcPr>
          <w:p w:rsidR="006E6BEA" w:rsidRDefault="006E6BEA">
            <w:pPr>
              <w:pStyle w:val="ConsPlusNormal"/>
              <w:jc w:val="right"/>
            </w:pPr>
            <w:r>
              <w:t>40 622,400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46 403,300</w:t>
            </w:r>
          </w:p>
        </w:tc>
        <w:tc>
          <w:tcPr>
            <w:tcW w:w="1428" w:type="dxa"/>
          </w:tcPr>
          <w:p w:rsidR="006E6BEA" w:rsidRDefault="006E6BEA">
            <w:pPr>
              <w:pStyle w:val="ConsPlusNormal"/>
              <w:jc w:val="right"/>
            </w:pPr>
            <w:r>
              <w:t>46 403,300</w:t>
            </w:r>
          </w:p>
        </w:tc>
        <w:tc>
          <w:tcPr>
            <w:tcW w:w="1361" w:type="dxa"/>
          </w:tcPr>
          <w:p w:rsidR="006E6BEA" w:rsidRDefault="006E6BEA">
            <w:pPr>
              <w:pStyle w:val="ConsPlusNormal"/>
              <w:jc w:val="right"/>
            </w:pPr>
            <w:r>
              <w:t>46 403,300</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22 186,100</w:t>
            </w:r>
          </w:p>
        </w:tc>
        <w:tc>
          <w:tcPr>
            <w:tcW w:w="1428" w:type="dxa"/>
          </w:tcPr>
          <w:p w:rsidR="006E6BEA" w:rsidRDefault="006E6BEA">
            <w:pPr>
              <w:pStyle w:val="ConsPlusNormal"/>
              <w:jc w:val="right"/>
            </w:pPr>
            <w:r>
              <w:t>22 186,100</w:t>
            </w:r>
          </w:p>
        </w:tc>
        <w:tc>
          <w:tcPr>
            <w:tcW w:w="1361" w:type="dxa"/>
          </w:tcPr>
          <w:p w:rsidR="006E6BEA" w:rsidRDefault="006E6BEA">
            <w:pPr>
              <w:pStyle w:val="ConsPlusNormal"/>
              <w:jc w:val="right"/>
            </w:pPr>
            <w:r>
              <w:t>22 186,100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18 280,100</w:t>
            </w:r>
          </w:p>
        </w:tc>
        <w:tc>
          <w:tcPr>
            <w:tcW w:w="1428" w:type="dxa"/>
          </w:tcPr>
          <w:p w:rsidR="006E6BEA" w:rsidRDefault="006E6BEA">
            <w:pPr>
              <w:pStyle w:val="ConsPlusNormal"/>
              <w:jc w:val="right"/>
            </w:pPr>
            <w:r>
              <w:t>18 280,100</w:t>
            </w:r>
          </w:p>
        </w:tc>
        <w:tc>
          <w:tcPr>
            <w:tcW w:w="1361" w:type="dxa"/>
          </w:tcPr>
          <w:p w:rsidR="006E6BEA" w:rsidRDefault="006E6BEA">
            <w:pPr>
              <w:pStyle w:val="ConsPlusNormal"/>
              <w:jc w:val="right"/>
            </w:pPr>
            <w:r>
              <w:t>18 280,100</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27 185,800</w:t>
            </w:r>
          </w:p>
        </w:tc>
        <w:tc>
          <w:tcPr>
            <w:tcW w:w="1428" w:type="dxa"/>
          </w:tcPr>
          <w:p w:rsidR="006E6BEA" w:rsidRDefault="006E6BEA">
            <w:pPr>
              <w:pStyle w:val="ConsPlusNormal"/>
              <w:jc w:val="right"/>
            </w:pPr>
            <w:r>
              <w:t>27 185,800</w:t>
            </w:r>
          </w:p>
        </w:tc>
        <w:tc>
          <w:tcPr>
            <w:tcW w:w="1361" w:type="dxa"/>
          </w:tcPr>
          <w:p w:rsidR="006E6BEA" w:rsidRDefault="006E6BEA">
            <w:pPr>
              <w:pStyle w:val="ConsPlusNormal"/>
              <w:jc w:val="right"/>
            </w:pPr>
            <w:r>
              <w:t>27 185,800</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25 623,400</w:t>
            </w:r>
          </w:p>
        </w:tc>
        <w:tc>
          <w:tcPr>
            <w:tcW w:w="1428" w:type="dxa"/>
          </w:tcPr>
          <w:p w:rsidR="006E6BEA" w:rsidRDefault="006E6BEA">
            <w:pPr>
              <w:pStyle w:val="ConsPlusNormal"/>
              <w:jc w:val="right"/>
            </w:pPr>
            <w:r>
              <w:t>25 623,400</w:t>
            </w:r>
          </w:p>
        </w:tc>
        <w:tc>
          <w:tcPr>
            <w:tcW w:w="1361" w:type="dxa"/>
          </w:tcPr>
          <w:p w:rsidR="006E6BEA" w:rsidRDefault="006E6BEA">
            <w:pPr>
              <w:pStyle w:val="ConsPlusNormal"/>
              <w:jc w:val="right"/>
            </w:pPr>
            <w:r>
              <w:t>25 623,400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34 841,600</w:t>
            </w:r>
          </w:p>
        </w:tc>
        <w:tc>
          <w:tcPr>
            <w:tcW w:w="1428" w:type="dxa"/>
          </w:tcPr>
          <w:p w:rsidR="006E6BEA" w:rsidRDefault="006E6BEA">
            <w:pPr>
              <w:pStyle w:val="ConsPlusNormal"/>
              <w:jc w:val="right"/>
            </w:pPr>
            <w:r>
              <w:t>34 841,600</w:t>
            </w:r>
          </w:p>
        </w:tc>
        <w:tc>
          <w:tcPr>
            <w:tcW w:w="1361" w:type="dxa"/>
          </w:tcPr>
          <w:p w:rsidR="006E6BEA" w:rsidRDefault="006E6BEA">
            <w:pPr>
              <w:pStyle w:val="ConsPlusNormal"/>
              <w:jc w:val="right"/>
            </w:pPr>
            <w:r>
              <w:t>34 841,600</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12 655,500</w:t>
            </w:r>
          </w:p>
        </w:tc>
        <w:tc>
          <w:tcPr>
            <w:tcW w:w="1428" w:type="dxa"/>
          </w:tcPr>
          <w:p w:rsidR="006E6BEA" w:rsidRDefault="006E6BEA">
            <w:pPr>
              <w:pStyle w:val="ConsPlusNormal"/>
              <w:jc w:val="right"/>
            </w:pPr>
            <w:r>
              <w:t>12 655,500</w:t>
            </w:r>
          </w:p>
        </w:tc>
        <w:tc>
          <w:tcPr>
            <w:tcW w:w="1361" w:type="dxa"/>
          </w:tcPr>
          <w:p w:rsidR="006E6BEA" w:rsidRDefault="006E6BEA">
            <w:pPr>
              <w:pStyle w:val="ConsPlusNormal"/>
              <w:jc w:val="right"/>
            </w:pPr>
            <w:r>
              <w:t>12 655,500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76 401,400</w:t>
            </w:r>
          </w:p>
        </w:tc>
        <w:tc>
          <w:tcPr>
            <w:tcW w:w="1428" w:type="dxa"/>
          </w:tcPr>
          <w:p w:rsidR="006E6BEA" w:rsidRDefault="006E6BEA">
            <w:pPr>
              <w:pStyle w:val="ConsPlusNormal"/>
              <w:jc w:val="right"/>
            </w:pPr>
            <w:r>
              <w:t>76 401,400</w:t>
            </w:r>
          </w:p>
        </w:tc>
        <w:tc>
          <w:tcPr>
            <w:tcW w:w="1361" w:type="dxa"/>
          </w:tcPr>
          <w:p w:rsidR="006E6BEA" w:rsidRDefault="006E6BEA">
            <w:pPr>
              <w:pStyle w:val="ConsPlusNormal"/>
              <w:jc w:val="right"/>
            </w:pPr>
            <w:r>
              <w:t>76 401,400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51 246,800</w:t>
            </w:r>
          </w:p>
        </w:tc>
        <w:tc>
          <w:tcPr>
            <w:tcW w:w="1428" w:type="dxa"/>
          </w:tcPr>
          <w:p w:rsidR="006E6BEA" w:rsidRDefault="006E6BEA">
            <w:pPr>
              <w:pStyle w:val="ConsPlusNormal"/>
              <w:jc w:val="right"/>
            </w:pPr>
            <w:r>
              <w:t>51 246,800</w:t>
            </w:r>
          </w:p>
        </w:tc>
        <w:tc>
          <w:tcPr>
            <w:tcW w:w="1361" w:type="dxa"/>
          </w:tcPr>
          <w:p w:rsidR="006E6BEA" w:rsidRDefault="006E6BEA">
            <w:pPr>
              <w:pStyle w:val="ConsPlusNormal"/>
              <w:jc w:val="right"/>
            </w:pPr>
            <w:r>
              <w:t>51 246,800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39 216,300</w:t>
            </w:r>
          </w:p>
        </w:tc>
        <w:tc>
          <w:tcPr>
            <w:tcW w:w="1428" w:type="dxa"/>
          </w:tcPr>
          <w:p w:rsidR="006E6BEA" w:rsidRDefault="006E6BEA">
            <w:pPr>
              <w:pStyle w:val="ConsPlusNormal"/>
              <w:jc w:val="right"/>
            </w:pPr>
            <w:r>
              <w:t>39 216,300</w:t>
            </w:r>
          </w:p>
        </w:tc>
        <w:tc>
          <w:tcPr>
            <w:tcW w:w="1361" w:type="dxa"/>
          </w:tcPr>
          <w:p w:rsidR="006E6BEA" w:rsidRDefault="006E6BEA">
            <w:pPr>
              <w:pStyle w:val="ConsPlusNormal"/>
              <w:jc w:val="right"/>
            </w:pPr>
            <w:r>
              <w:t>39 216,300</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20 467,500</w:t>
            </w:r>
          </w:p>
        </w:tc>
        <w:tc>
          <w:tcPr>
            <w:tcW w:w="1428" w:type="dxa"/>
          </w:tcPr>
          <w:p w:rsidR="006E6BEA" w:rsidRDefault="006E6BEA">
            <w:pPr>
              <w:pStyle w:val="ConsPlusNormal"/>
              <w:jc w:val="right"/>
            </w:pPr>
            <w:r>
              <w:t>20 467,500</w:t>
            </w:r>
          </w:p>
        </w:tc>
        <w:tc>
          <w:tcPr>
            <w:tcW w:w="1361" w:type="dxa"/>
          </w:tcPr>
          <w:p w:rsidR="006E6BEA" w:rsidRDefault="006E6BEA">
            <w:pPr>
              <w:pStyle w:val="ConsPlusNormal"/>
              <w:jc w:val="right"/>
            </w:pPr>
            <w:r>
              <w:t>20 467,500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24 529,700</w:t>
            </w:r>
          </w:p>
        </w:tc>
        <w:tc>
          <w:tcPr>
            <w:tcW w:w="1428" w:type="dxa"/>
          </w:tcPr>
          <w:p w:rsidR="006E6BEA" w:rsidRDefault="006E6BEA">
            <w:pPr>
              <w:pStyle w:val="ConsPlusNormal"/>
              <w:jc w:val="right"/>
            </w:pPr>
            <w:r>
              <w:t>24 529,700</w:t>
            </w:r>
          </w:p>
        </w:tc>
        <w:tc>
          <w:tcPr>
            <w:tcW w:w="1361" w:type="dxa"/>
          </w:tcPr>
          <w:p w:rsidR="006E6BEA" w:rsidRDefault="006E6BEA">
            <w:pPr>
              <w:pStyle w:val="ConsPlusNormal"/>
              <w:jc w:val="right"/>
            </w:pPr>
            <w:r>
              <w:t>24 529,700</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23 436,000</w:t>
            </w:r>
          </w:p>
        </w:tc>
        <w:tc>
          <w:tcPr>
            <w:tcW w:w="1428" w:type="dxa"/>
          </w:tcPr>
          <w:p w:rsidR="006E6BEA" w:rsidRDefault="006E6BEA">
            <w:pPr>
              <w:pStyle w:val="ConsPlusNormal"/>
              <w:jc w:val="right"/>
            </w:pPr>
            <w:r>
              <w:t>23 436,000</w:t>
            </w:r>
          </w:p>
        </w:tc>
        <w:tc>
          <w:tcPr>
            <w:tcW w:w="1361" w:type="dxa"/>
          </w:tcPr>
          <w:p w:rsidR="006E6BEA" w:rsidRDefault="006E6BEA">
            <w:pPr>
              <w:pStyle w:val="ConsPlusNormal"/>
              <w:jc w:val="right"/>
            </w:pPr>
            <w:r>
              <w:t>23 436,000</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49 684,400</w:t>
            </w:r>
          </w:p>
        </w:tc>
        <w:tc>
          <w:tcPr>
            <w:tcW w:w="1428" w:type="dxa"/>
          </w:tcPr>
          <w:p w:rsidR="006E6BEA" w:rsidRDefault="006E6BEA">
            <w:pPr>
              <w:pStyle w:val="ConsPlusNormal"/>
              <w:jc w:val="right"/>
            </w:pPr>
            <w:r>
              <w:t>49 684,400</w:t>
            </w:r>
          </w:p>
        </w:tc>
        <w:tc>
          <w:tcPr>
            <w:tcW w:w="1361" w:type="dxa"/>
          </w:tcPr>
          <w:p w:rsidR="006E6BEA" w:rsidRDefault="006E6BEA">
            <w:pPr>
              <w:pStyle w:val="ConsPlusNormal"/>
              <w:jc w:val="right"/>
            </w:pPr>
            <w:r>
              <w:t>49 684,400</w:t>
            </w:r>
          </w:p>
        </w:tc>
      </w:tr>
      <w:tr w:rsidR="006E6BEA">
        <w:tc>
          <w:tcPr>
            <w:tcW w:w="541" w:type="dxa"/>
          </w:tcPr>
          <w:p w:rsidR="006E6BEA" w:rsidRDefault="006E6BEA">
            <w:pPr>
              <w:pStyle w:val="ConsPlusNormal"/>
              <w:jc w:val="center"/>
            </w:pPr>
            <w:r>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20 623,700</w:t>
            </w:r>
          </w:p>
        </w:tc>
        <w:tc>
          <w:tcPr>
            <w:tcW w:w="1428" w:type="dxa"/>
          </w:tcPr>
          <w:p w:rsidR="006E6BEA" w:rsidRDefault="006E6BEA">
            <w:pPr>
              <w:pStyle w:val="ConsPlusNormal"/>
              <w:jc w:val="right"/>
            </w:pPr>
            <w:r>
              <w:t>20 623,700</w:t>
            </w:r>
          </w:p>
        </w:tc>
        <w:tc>
          <w:tcPr>
            <w:tcW w:w="1361" w:type="dxa"/>
          </w:tcPr>
          <w:p w:rsidR="006E6BEA" w:rsidRDefault="006E6BEA">
            <w:pPr>
              <w:pStyle w:val="ConsPlusNormal"/>
              <w:jc w:val="right"/>
            </w:pPr>
            <w:r>
              <w:t>20 623,700</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335 134,800</w:t>
            </w:r>
          </w:p>
        </w:tc>
        <w:tc>
          <w:tcPr>
            <w:tcW w:w="1428" w:type="dxa"/>
          </w:tcPr>
          <w:p w:rsidR="006E6BEA" w:rsidRDefault="006E6BEA">
            <w:pPr>
              <w:pStyle w:val="ConsPlusNormal"/>
              <w:jc w:val="right"/>
            </w:pPr>
            <w:r>
              <w:t>335 134,800</w:t>
            </w:r>
          </w:p>
        </w:tc>
        <w:tc>
          <w:tcPr>
            <w:tcW w:w="1361" w:type="dxa"/>
          </w:tcPr>
          <w:p w:rsidR="006E6BEA" w:rsidRDefault="006E6BEA">
            <w:pPr>
              <w:pStyle w:val="ConsPlusNormal"/>
              <w:jc w:val="right"/>
            </w:pPr>
            <w:r>
              <w:t>335 134,800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1 482 562,600</w:t>
            </w:r>
          </w:p>
        </w:tc>
        <w:tc>
          <w:tcPr>
            <w:tcW w:w="1428" w:type="dxa"/>
          </w:tcPr>
          <w:p w:rsidR="006E6BEA" w:rsidRDefault="006E6BEA">
            <w:pPr>
              <w:pStyle w:val="ConsPlusNormal"/>
              <w:jc w:val="right"/>
            </w:pPr>
            <w:r>
              <w:t>1 482 562,600</w:t>
            </w:r>
          </w:p>
        </w:tc>
        <w:tc>
          <w:tcPr>
            <w:tcW w:w="1361" w:type="dxa"/>
          </w:tcPr>
          <w:p w:rsidR="006E6BEA" w:rsidRDefault="006E6BEA">
            <w:pPr>
              <w:pStyle w:val="ConsPlusNormal"/>
              <w:jc w:val="right"/>
            </w:pPr>
            <w:r>
              <w:t xml:space="preserve">1 482 </w:t>
            </w:r>
            <w:r>
              <w:lastRenderedPageBreak/>
              <w:t>562,600</w:t>
            </w:r>
          </w:p>
        </w:tc>
      </w:tr>
    </w:tbl>
    <w:p w:rsidR="006E6BEA" w:rsidRDefault="006E6BEA">
      <w:pPr>
        <w:pStyle w:val="ConsPlusNormal"/>
        <w:ind w:firstLine="540"/>
        <w:jc w:val="both"/>
      </w:pPr>
    </w:p>
    <w:p w:rsidR="006E6BEA" w:rsidRDefault="006E6BEA">
      <w:pPr>
        <w:pStyle w:val="ConsPlusNormal"/>
        <w:jc w:val="right"/>
        <w:outlineLvl w:val="1"/>
      </w:pPr>
      <w:r>
        <w:t>Таблица 86</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образований Воронежской области на проведение</w:t>
      </w:r>
    </w:p>
    <w:p w:rsidR="006E6BEA" w:rsidRDefault="006E6BEA">
      <w:pPr>
        <w:pStyle w:val="ConsPlusTitle"/>
        <w:jc w:val="center"/>
      </w:pPr>
      <w:r>
        <w:t>мероприятий по обеспечению деятельности советников директора</w:t>
      </w:r>
    </w:p>
    <w:p w:rsidR="006E6BEA" w:rsidRDefault="006E6BEA">
      <w:pPr>
        <w:pStyle w:val="ConsPlusTitle"/>
        <w:jc w:val="center"/>
      </w:pPr>
      <w:r>
        <w:t>по воспитанию и взаимодействию с детскими общественными</w:t>
      </w:r>
    </w:p>
    <w:p w:rsidR="006E6BEA" w:rsidRDefault="006E6BEA">
      <w:pPr>
        <w:pStyle w:val="ConsPlusTitle"/>
        <w:jc w:val="center"/>
      </w:pPr>
      <w:r>
        <w:t>объединениями в общеобразовательных организациях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3 731,937</w:t>
            </w:r>
          </w:p>
        </w:tc>
        <w:tc>
          <w:tcPr>
            <w:tcW w:w="1428" w:type="dxa"/>
          </w:tcPr>
          <w:p w:rsidR="006E6BEA" w:rsidRDefault="006E6BEA">
            <w:pPr>
              <w:pStyle w:val="ConsPlusNormal"/>
              <w:jc w:val="right"/>
            </w:pPr>
            <w:r>
              <w:t>3 788,563</w:t>
            </w:r>
          </w:p>
        </w:tc>
        <w:tc>
          <w:tcPr>
            <w:tcW w:w="1361" w:type="dxa"/>
          </w:tcPr>
          <w:p w:rsidR="006E6BEA" w:rsidRDefault="006E6BEA">
            <w:pPr>
              <w:pStyle w:val="ConsPlusNormal"/>
              <w:jc w:val="right"/>
            </w:pPr>
            <w:r>
              <w:t>3 857,092</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2 932,237</w:t>
            </w:r>
          </w:p>
        </w:tc>
        <w:tc>
          <w:tcPr>
            <w:tcW w:w="1428" w:type="dxa"/>
          </w:tcPr>
          <w:p w:rsidR="006E6BEA" w:rsidRDefault="006E6BEA">
            <w:pPr>
              <w:pStyle w:val="ConsPlusNormal"/>
              <w:jc w:val="right"/>
            </w:pPr>
            <w:r>
              <w:t>2 976,728</w:t>
            </w:r>
          </w:p>
        </w:tc>
        <w:tc>
          <w:tcPr>
            <w:tcW w:w="1361" w:type="dxa"/>
          </w:tcPr>
          <w:p w:rsidR="006E6BEA" w:rsidRDefault="006E6BEA">
            <w:pPr>
              <w:pStyle w:val="ConsPlusNormal"/>
              <w:jc w:val="right"/>
            </w:pPr>
            <w:r>
              <w:t>3 030,573</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3 465,371</w:t>
            </w:r>
          </w:p>
        </w:tc>
        <w:tc>
          <w:tcPr>
            <w:tcW w:w="1428" w:type="dxa"/>
          </w:tcPr>
          <w:p w:rsidR="006E6BEA" w:rsidRDefault="006E6BEA">
            <w:pPr>
              <w:pStyle w:val="ConsPlusNormal"/>
              <w:jc w:val="right"/>
            </w:pPr>
            <w:r>
              <w:t>3 517,952</w:t>
            </w:r>
          </w:p>
        </w:tc>
        <w:tc>
          <w:tcPr>
            <w:tcW w:w="1361" w:type="dxa"/>
          </w:tcPr>
          <w:p w:rsidR="006E6BEA" w:rsidRDefault="006E6BEA">
            <w:pPr>
              <w:pStyle w:val="ConsPlusNormal"/>
              <w:jc w:val="right"/>
            </w:pPr>
            <w:r>
              <w:t>3 581,586</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3 465,371</w:t>
            </w:r>
          </w:p>
        </w:tc>
        <w:tc>
          <w:tcPr>
            <w:tcW w:w="1428" w:type="dxa"/>
          </w:tcPr>
          <w:p w:rsidR="006E6BEA" w:rsidRDefault="006E6BEA">
            <w:pPr>
              <w:pStyle w:val="ConsPlusNormal"/>
              <w:jc w:val="right"/>
            </w:pPr>
            <w:r>
              <w:t>3 517,952</w:t>
            </w:r>
          </w:p>
        </w:tc>
        <w:tc>
          <w:tcPr>
            <w:tcW w:w="1361" w:type="dxa"/>
          </w:tcPr>
          <w:p w:rsidR="006E6BEA" w:rsidRDefault="006E6BEA">
            <w:pPr>
              <w:pStyle w:val="ConsPlusNormal"/>
              <w:jc w:val="right"/>
            </w:pPr>
            <w:r>
              <w:t>3 581,586</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2 399,102</w:t>
            </w:r>
          </w:p>
        </w:tc>
        <w:tc>
          <w:tcPr>
            <w:tcW w:w="1428" w:type="dxa"/>
          </w:tcPr>
          <w:p w:rsidR="006E6BEA" w:rsidRDefault="006E6BEA">
            <w:pPr>
              <w:pStyle w:val="ConsPlusNormal"/>
              <w:jc w:val="right"/>
            </w:pPr>
            <w:r>
              <w:t>2 435,506</w:t>
            </w:r>
          </w:p>
        </w:tc>
        <w:tc>
          <w:tcPr>
            <w:tcW w:w="1361" w:type="dxa"/>
          </w:tcPr>
          <w:p w:rsidR="006E6BEA" w:rsidRDefault="006E6BEA">
            <w:pPr>
              <w:pStyle w:val="ConsPlusNormal"/>
              <w:jc w:val="right"/>
            </w:pPr>
            <w:r>
              <w:t>2 479,560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1 599,402</w:t>
            </w:r>
          </w:p>
        </w:tc>
        <w:tc>
          <w:tcPr>
            <w:tcW w:w="1428" w:type="dxa"/>
          </w:tcPr>
          <w:p w:rsidR="006E6BEA" w:rsidRDefault="006E6BEA">
            <w:pPr>
              <w:pStyle w:val="ConsPlusNormal"/>
              <w:jc w:val="right"/>
            </w:pPr>
            <w:r>
              <w:t>1 623,671</w:t>
            </w:r>
          </w:p>
        </w:tc>
        <w:tc>
          <w:tcPr>
            <w:tcW w:w="1361" w:type="dxa"/>
          </w:tcPr>
          <w:p w:rsidR="006E6BEA" w:rsidRDefault="006E6BEA">
            <w:pPr>
              <w:pStyle w:val="ConsPlusNormal"/>
              <w:jc w:val="right"/>
            </w:pPr>
            <w:r>
              <w:t>1 653,041</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2 399,102</w:t>
            </w:r>
          </w:p>
        </w:tc>
        <w:tc>
          <w:tcPr>
            <w:tcW w:w="1428" w:type="dxa"/>
          </w:tcPr>
          <w:p w:rsidR="006E6BEA" w:rsidRDefault="006E6BEA">
            <w:pPr>
              <w:pStyle w:val="ConsPlusNormal"/>
              <w:jc w:val="right"/>
            </w:pPr>
            <w:r>
              <w:t>2 435,506</w:t>
            </w:r>
          </w:p>
        </w:tc>
        <w:tc>
          <w:tcPr>
            <w:tcW w:w="1361" w:type="dxa"/>
          </w:tcPr>
          <w:p w:rsidR="006E6BEA" w:rsidRDefault="006E6BEA">
            <w:pPr>
              <w:pStyle w:val="ConsPlusNormal"/>
              <w:jc w:val="right"/>
            </w:pPr>
            <w:r>
              <w:t>2 479,560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1 599,402</w:t>
            </w:r>
          </w:p>
        </w:tc>
        <w:tc>
          <w:tcPr>
            <w:tcW w:w="1428" w:type="dxa"/>
          </w:tcPr>
          <w:p w:rsidR="006E6BEA" w:rsidRDefault="006E6BEA">
            <w:pPr>
              <w:pStyle w:val="ConsPlusNormal"/>
              <w:jc w:val="right"/>
            </w:pPr>
            <w:r>
              <w:t>1 623,671</w:t>
            </w:r>
          </w:p>
        </w:tc>
        <w:tc>
          <w:tcPr>
            <w:tcW w:w="1361" w:type="dxa"/>
          </w:tcPr>
          <w:p w:rsidR="006E6BEA" w:rsidRDefault="006E6BEA">
            <w:pPr>
              <w:pStyle w:val="ConsPlusNormal"/>
              <w:jc w:val="right"/>
            </w:pPr>
            <w:r>
              <w:t>1 653,041</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2 132,536</w:t>
            </w:r>
          </w:p>
        </w:tc>
        <w:tc>
          <w:tcPr>
            <w:tcW w:w="1428" w:type="dxa"/>
          </w:tcPr>
          <w:p w:rsidR="006E6BEA" w:rsidRDefault="006E6BEA">
            <w:pPr>
              <w:pStyle w:val="ConsPlusNormal"/>
              <w:jc w:val="right"/>
            </w:pPr>
            <w:r>
              <w:t>2 164,894</w:t>
            </w:r>
          </w:p>
        </w:tc>
        <w:tc>
          <w:tcPr>
            <w:tcW w:w="1361" w:type="dxa"/>
          </w:tcPr>
          <w:p w:rsidR="006E6BEA" w:rsidRDefault="006E6BEA">
            <w:pPr>
              <w:pStyle w:val="ConsPlusNormal"/>
              <w:jc w:val="right"/>
            </w:pPr>
            <w:r>
              <w:t>2 204,054</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2 665,670</w:t>
            </w:r>
          </w:p>
        </w:tc>
        <w:tc>
          <w:tcPr>
            <w:tcW w:w="1428" w:type="dxa"/>
          </w:tcPr>
          <w:p w:rsidR="006E6BEA" w:rsidRDefault="006E6BEA">
            <w:pPr>
              <w:pStyle w:val="ConsPlusNormal"/>
              <w:jc w:val="right"/>
            </w:pPr>
            <w:r>
              <w:t>2 706,117</w:t>
            </w:r>
          </w:p>
        </w:tc>
        <w:tc>
          <w:tcPr>
            <w:tcW w:w="1361" w:type="dxa"/>
          </w:tcPr>
          <w:p w:rsidR="006E6BEA" w:rsidRDefault="006E6BEA">
            <w:pPr>
              <w:pStyle w:val="ConsPlusNormal"/>
              <w:jc w:val="right"/>
            </w:pPr>
            <w:r>
              <w:t>2 755,066</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3 731,937</w:t>
            </w:r>
          </w:p>
        </w:tc>
        <w:tc>
          <w:tcPr>
            <w:tcW w:w="1428" w:type="dxa"/>
          </w:tcPr>
          <w:p w:rsidR="006E6BEA" w:rsidRDefault="006E6BEA">
            <w:pPr>
              <w:pStyle w:val="ConsPlusNormal"/>
              <w:jc w:val="right"/>
            </w:pPr>
            <w:r>
              <w:t>3 788,563</w:t>
            </w:r>
          </w:p>
        </w:tc>
        <w:tc>
          <w:tcPr>
            <w:tcW w:w="1361" w:type="dxa"/>
          </w:tcPr>
          <w:p w:rsidR="006E6BEA" w:rsidRDefault="006E6BEA">
            <w:pPr>
              <w:pStyle w:val="ConsPlusNormal"/>
              <w:jc w:val="right"/>
            </w:pPr>
            <w:r>
              <w:t>3 857,092</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3 198,803</w:t>
            </w:r>
          </w:p>
        </w:tc>
        <w:tc>
          <w:tcPr>
            <w:tcW w:w="1428" w:type="dxa"/>
          </w:tcPr>
          <w:p w:rsidR="006E6BEA" w:rsidRDefault="006E6BEA">
            <w:pPr>
              <w:pStyle w:val="ConsPlusNormal"/>
              <w:jc w:val="right"/>
            </w:pPr>
            <w:r>
              <w:t>3 247,341</w:t>
            </w:r>
          </w:p>
        </w:tc>
        <w:tc>
          <w:tcPr>
            <w:tcW w:w="1361" w:type="dxa"/>
          </w:tcPr>
          <w:p w:rsidR="006E6BEA" w:rsidRDefault="006E6BEA">
            <w:pPr>
              <w:pStyle w:val="ConsPlusNormal"/>
              <w:jc w:val="right"/>
            </w:pPr>
            <w:r>
              <w:t>3 306,080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6 664,174</w:t>
            </w:r>
          </w:p>
        </w:tc>
        <w:tc>
          <w:tcPr>
            <w:tcW w:w="1428" w:type="dxa"/>
          </w:tcPr>
          <w:p w:rsidR="006E6BEA" w:rsidRDefault="006E6BEA">
            <w:pPr>
              <w:pStyle w:val="ConsPlusNormal"/>
              <w:jc w:val="right"/>
            </w:pPr>
            <w:r>
              <w:t>6 765,291</w:t>
            </w:r>
          </w:p>
        </w:tc>
        <w:tc>
          <w:tcPr>
            <w:tcW w:w="1361" w:type="dxa"/>
          </w:tcPr>
          <w:p w:rsidR="006E6BEA" w:rsidRDefault="006E6BEA">
            <w:pPr>
              <w:pStyle w:val="ConsPlusNormal"/>
              <w:jc w:val="right"/>
            </w:pPr>
            <w:r>
              <w:t>6 887,663</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1 865,969</w:t>
            </w:r>
          </w:p>
        </w:tc>
        <w:tc>
          <w:tcPr>
            <w:tcW w:w="1428" w:type="dxa"/>
          </w:tcPr>
          <w:p w:rsidR="006E6BEA" w:rsidRDefault="006E6BEA">
            <w:pPr>
              <w:pStyle w:val="ConsPlusNormal"/>
              <w:jc w:val="right"/>
            </w:pPr>
            <w:r>
              <w:t>1 894,283</w:t>
            </w:r>
          </w:p>
        </w:tc>
        <w:tc>
          <w:tcPr>
            <w:tcW w:w="1361" w:type="dxa"/>
          </w:tcPr>
          <w:p w:rsidR="006E6BEA" w:rsidRDefault="006E6BEA">
            <w:pPr>
              <w:pStyle w:val="ConsPlusNormal"/>
              <w:jc w:val="right"/>
            </w:pPr>
            <w:r>
              <w:t>1 928,546</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5 331,339</w:t>
            </w:r>
          </w:p>
        </w:tc>
        <w:tc>
          <w:tcPr>
            <w:tcW w:w="1428" w:type="dxa"/>
          </w:tcPr>
          <w:p w:rsidR="006E6BEA" w:rsidRDefault="006E6BEA">
            <w:pPr>
              <w:pStyle w:val="ConsPlusNormal"/>
              <w:jc w:val="right"/>
            </w:pPr>
            <w:r>
              <w:t>5 412,232</w:t>
            </w:r>
          </w:p>
        </w:tc>
        <w:tc>
          <w:tcPr>
            <w:tcW w:w="1361" w:type="dxa"/>
          </w:tcPr>
          <w:p w:rsidR="006E6BEA" w:rsidRDefault="006E6BEA">
            <w:pPr>
              <w:pStyle w:val="ConsPlusNormal"/>
              <w:jc w:val="right"/>
            </w:pPr>
            <w:r>
              <w:t>5 510,130</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2 399,102</w:t>
            </w:r>
          </w:p>
        </w:tc>
        <w:tc>
          <w:tcPr>
            <w:tcW w:w="1428" w:type="dxa"/>
          </w:tcPr>
          <w:p w:rsidR="006E6BEA" w:rsidRDefault="006E6BEA">
            <w:pPr>
              <w:pStyle w:val="ConsPlusNormal"/>
              <w:jc w:val="right"/>
            </w:pPr>
            <w:r>
              <w:t>2 435,506</w:t>
            </w:r>
          </w:p>
        </w:tc>
        <w:tc>
          <w:tcPr>
            <w:tcW w:w="1361" w:type="dxa"/>
          </w:tcPr>
          <w:p w:rsidR="006E6BEA" w:rsidRDefault="006E6BEA">
            <w:pPr>
              <w:pStyle w:val="ConsPlusNormal"/>
              <w:jc w:val="right"/>
            </w:pPr>
            <w:r>
              <w:t>2 479,559</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2 665,670</w:t>
            </w:r>
          </w:p>
        </w:tc>
        <w:tc>
          <w:tcPr>
            <w:tcW w:w="1428" w:type="dxa"/>
          </w:tcPr>
          <w:p w:rsidR="006E6BEA" w:rsidRDefault="006E6BEA">
            <w:pPr>
              <w:pStyle w:val="ConsPlusNormal"/>
              <w:jc w:val="right"/>
            </w:pPr>
            <w:r>
              <w:t>2 706,117</w:t>
            </w:r>
          </w:p>
        </w:tc>
        <w:tc>
          <w:tcPr>
            <w:tcW w:w="1361" w:type="dxa"/>
          </w:tcPr>
          <w:p w:rsidR="006E6BEA" w:rsidRDefault="006E6BEA">
            <w:pPr>
              <w:pStyle w:val="ConsPlusNormal"/>
              <w:jc w:val="right"/>
            </w:pPr>
            <w:r>
              <w:t>2 755,065</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2 932,237</w:t>
            </w:r>
          </w:p>
        </w:tc>
        <w:tc>
          <w:tcPr>
            <w:tcW w:w="1428" w:type="dxa"/>
          </w:tcPr>
          <w:p w:rsidR="006E6BEA" w:rsidRDefault="006E6BEA">
            <w:pPr>
              <w:pStyle w:val="ConsPlusNormal"/>
              <w:jc w:val="right"/>
            </w:pPr>
            <w:r>
              <w:t>2 976,728</w:t>
            </w:r>
          </w:p>
        </w:tc>
        <w:tc>
          <w:tcPr>
            <w:tcW w:w="1361" w:type="dxa"/>
          </w:tcPr>
          <w:p w:rsidR="006E6BEA" w:rsidRDefault="006E6BEA">
            <w:pPr>
              <w:pStyle w:val="ConsPlusNormal"/>
              <w:jc w:val="right"/>
            </w:pPr>
            <w:r>
              <w:t>3 030,572</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2 132,536</w:t>
            </w:r>
          </w:p>
        </w:tc>
        <w:tc>
          <w:tcPr>
            <w:tcW w:w="1428" w:type="dxa"/>
          </w:tcPr>
          <w:p w:rsidR="006E6BEA" w:rsidRDefault="006E6BEA">
            <w:pPr>
              <w:pStyle w:val="ConsPlusNormal"/>
              <w:jc w:val="right"/>
            </w:pPr>
            <w:r>
              <w:t>2 164,894</w:t>
            </w:r>
          </w:p>
        </w:tc>
        <w:tc>
          <w:tcPr>
            <w:tcW w:w="1361" w:type="dxa"/>
          </w:tcPr>
          <w:p w:rsidR="006E6BEA" w:rsidRDefault="006E6BEA">
            <w:pPr>
              <w:pStyle w:val="ConsPlusNormal"/>
              <w:jc w:val="right"/>
            </w:pPr>
            <w:r>
              <w:t>2 204,053</w:t>
            </w:r>
          </w:p>
        </w:tc>
      </w:tr>
      <w:tr w:rsidR="006E6BEA">
        <w:tc>
          <w:tcPr>
            <w:tcW w:w="541" w:type="dxa"/>
          </w:tcPr>
          <w:p w:rsidR="006E6BEA" w:rsidRDefault="006E6BEA">
            <w:pPr>
              <w:pStyle w:val="ConsPlusNormal"/>
              <w:jc w:val="center"/>
            </w:pPr>
            <w:r>
              <w:lastRenderedPageBreak/>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1 599,402</w:t>
            </w:r>
          </w:p>
        </w:tc>
        <w:tc>
          <w:tcPr>
            <w:tcW w:w="1428" w:type="dxa"/>
          </w:tcPr>
          <w:p w:rsidR="006E6BEA" w:rsidRDefault="006E6BEA">
            <w:pPr>
              <w:pStyle w:val="ConsPlusNormal"/>
              <w:jc w:val="right"/>
            </w:pPr>
            <w:r>
              <w:t>1 623,671</w:t>
            </w:r>
          </w:p>
        </w:tc>
        <w:tc>
          <w:tcPr>
            <w:tcW w:w="1361" w:type="dxa"/>
          </w:tcPr>
          <w:p w:rsidR="006E6BEA" w:rsidRDefault="006E6BEA">
            <w:pPr>
              <w:pStyle w:val="ConsPlusNormal"/>
              <w:jc w:val="right"/>
            </w:pPr>
            <w:r>
              <w:t>1 653,040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2 932,237</w:t>
            </w:r>
          </w:p>
        </w:tc>
        <w:tc>
          <w:tcPr>
            <w:tcW w:w="1428" w:type="dxa"/>
          </w:tcPr>
          <w:p w:rsidR="006E6BEA" w:rsidRDefault="006E6BEA">
            <w:pPr>
              <w:pStyle w:val="ConsPlusNormal"/>
              <w:jc w:val="right"/>
            </w:pPr>
            <w:r>
              <w:t>2 976,728</w:t>
            </w:r>
          </w:p>
        </w:tc>
        <w:tc>
          <w:tcPr>
            <w:tcW w:w="1361" w:type="dxa"/>
          </w:tcPr>
          <w:p w:rsidR="006E6BEA" w:rsidRDefault="006E6BEA">
            <w:pPr>
              <w:pStyle w:val="ConsPlusNormal"/>
              <w:jc w:val="right"/>
            </w:pPr>
            <w:r>
              <w:t>3 030,572</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2 665,670</w:t>
            </w:r>
          </w:p>
        </w:tc>
        <w:tc>
          <w:tcPr>
            <w:tcW w:w="1428" w:type="dxa"/>
          </w:tcPr>
          <w:p w:rsidR="006E6BEA" w:rsidRDefault="006E6BEA">
            <w:pPr>
              <w:pStyle w:val="ConsPlusNormal"/>
              <w:jc w:val="right"/>
            </w:pPr>
            <w:r>
              <w:t>2 706,117</w:t>
            </w:r>
          </w:p>
        </w:tc>
        <w:tc>
          <w:tcPr>
            <w:tcW w:w="1361" w:type="dxa"/>
          </w:tcPr>
          <w:p w:rsidR="006E6BEA" w:rsidRDefault="006E6BEA">
            <w:pPr>
              <w:pStyle w:val="ConsPlusNormal"/>
              <w:jc w:val="right"/>
            </w:pPr>
            <w:r>
              <w:t>2 755,065</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2 932,237</w:t>
            </w:r>
          </w:p>
        </w:tc>
        <w:tc>
          <w:tcPr>
            <w:tcW w:w="1428" w:type="dxa"/>
          </w:tcPr>
          <w:p w:rsidR="006E6BEA" w:rsidRDefault="006E6BEA">
            <w:pPr>
              <w:pStyle w:val="ConsPlusNormal"/>
              <w:jc w:val="right"/>
            </w:pPr>
            <w:r>
              <w:t>2 976,728</w:t>
            </w:r>
          </w:p>
        </w:tc>
        <w:tc>
          <w:tcPr>
            <w:tcW w:w="1361" w:type="dxa"/>
          </w:tcPr>
          <w:p w:rsidR="006E6BEA" w:rsidRDefault="006E6BEA">
            <w:pPr>
              <w:pStyle w:val="ConsPlusNormal"/>
              <w:jc w:val="right"/>
            </w:pPr>
            <w:r>
              <w:t>3 030,572</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3 198,803</w:t>
            </w:r>
          </w:p>
        </w:tc>
        <w:tc>
          <w:tcPr>
            <w:tcW w:w="1428" w:type="dxa"/>
          </w:tcPr>
          <w:p w:rsidR="006E6BEA" w:rsidRDefault="006E6BEA">
            <w:pPr>
              <w:pStyle w:val="ConsPlusNormal"/>
              <w:jc w:val="right"/>
            </w:pPr>
            <w:r>
              <w:t>3 247,340</w:t>
            </w:r>
          </w:p>
        </w:tc>
        <w:tc>
          <w:tcPr>
            <w:tcW w:w="1361" w:type="dxa"/>
          </w:tcPr>
          <w:p w:rsidR="006E6BEA" w:rsidRDefault="006E6BEA">
            <w:pPr>
              <w:pStyle w:val="ConsPlusNormal"/>
              <w:jc w:val="right"/>
            </w:pPr>
            <w:r>
              <w:t>3 306,079</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1 599,402</w:t>
            </w:r>
          </w:p>
        </w:tc>
        <w:tc>
          <w:tcPr>
            <w:tcW w:w="1428" w:type="dxa"/>
          </w:tcPr>
          <w:p w:rsidR="006E6BEA" w:rsidRDefault="006E6BEA">
            <w:pPr>
              <w:pStyle w:val="ConsPlusNormal"/>
              <w:jc w:val="right"/>
            </w:pPr>
            <w:r>
              <w:t>1 623,670</w:t>
            </w:r>
          </w:p>
        </w:tc>
        <w:tc>
          <w:tcPr>
            <w:tcW w:w="1361" w:type="dxa"/>
          </w:tcPr>
          <w:p w:rsidR="006E6BEA" w:rsidRDefault="006E6BEA">
            <w:pPr>
              <w:pStyle w:val="ConsPlusNormal"/>
              <w:jc w:val="right"/>
            </w:pPr>
            <w:r>
              <w:t>1 653,040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5 597,905</w:t>
            </w:r>
          </w:p>
        </w:tc>
        <w:tc>
          <w:tcPr>
            <w:tcW w:w="1428" w:type="dxa"/>
          </w:tcPr>
          <w:p w:rsidR="006E6BEA" w:rsidRDefault="006E6BEA">
            <w:pPr>
              <w:pStyle w:val="ConsPlusNormal"/>
              <w:jc w:val="right"/>
            </w:pPr>
            <w:r>
              <w:t>5 682,844</w:t>
            </w:r>
          </w:p>
        </w:tc>
        <w:tc>
          <w:tcPr>
            <w:tcW w:w="1361" w:type="dxa"/>
          </w:tcPr>
          <w:p w:rsidR="006E6BEA" w:rsidRDefault="006E6BEA">
            <w:pPr>
              <w:pStyle w:val="ConsPlusNormal"/>
              <w:jc w:val="right"/>
            </w:pPr>
            <w:r>
              <w:t>5 785,638</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3 465,371</w:t>
            </w:r>
          </w:p>
        </w:tc>
        <w:tc>
          <w:tcPr>
            <w:tcW w:w="1428" w:type="dxa"/>
          </w:tcPr>
          <w:p w:rsidR="006E6BEA" w:rsidRDefault="006E6BEA">
            <w:pPr>
              <w:pStyle w:val="ConsPlusNormal"/>
              <w:jc w:val="right"/>
            </w:pPr>
            <w:r>
              <w:t>3 517,951</w:t>
            </w:r>
          </w:p>
        </w:tc>
        <w:tc>
          <w:tcPr>
            <w:tcW w:w="1361" w:type="dxa"/>
          </w:tcPr>
          <w:p w:rsidR="006E6BEA" w:rsidRDefault="006E6BEA">
            <w:pPr>
              <w:pStyle w:val="ConsPlusNormal"/>
              <w:jc w:val="right"/>
            </w:pPr>
            <w:r>
              <w:t>3 581,585</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2 132,536</w:t>
            </w:r>
          </w:p>
        </w:tc>
        <w:tc>
          <w:tcPr>
            <w:tcW w:w="1428" w:type="dxa"/>
          </w:tcPr>
          <w:p w:rsidR="006E6BEA" w:rsidRDefault="006E6BEA">
            <w:pPr>
              <w:pStyle w:val="ConsPlusNormal"/>
              <w:jc w:val="right"/>
            </w:pPr>
            <w:r>
              <w:t>2 164,893</w:t>
            </w:r>
          </w:p>
        </w:tc>
        <w:tc>
          <w:tcPr>
            <w:tcW w:w="1361" w:type="dxa"/>
          </w:tcPr>
          <w:p w:rsidR="006E6BEA" w:rsidRDefault="006E6BEA">
            <w:pPr>
              <w:pStyle w:val="ConsPlusNormal"/>
              <w:jc w:val="right"/>
            </w:pPr>
            <w:r>
              <w:t>2 204,053</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2 665,669</w:t>
            </w:r>
          </w:p>
        </w:tc>
        <w:tc>
          <w:tcPr>
            <w:tcW w:w="1428" w:type="dxa"/>
          </w:tcPr>
          <w:p w:rsidR="006E6BEA" w:rsidRDefault="006E6BEA">
            <w:pPr>
              <w:pStyle w:val="ConsPlusNormal"/>
              <w:jc w:val="right"/>
            </w:pPr>
            <w:r>
              <w:t>2 706,116</w:t>
            </w:r>
          </w:p>
        </w:tc>
        <w:tc>
          <w:tcPr>
            <w:tcW w:w="1361" w:type="dxa"/>
          </w:tcPr>
          <w:p w:rsidR="006E6BEA" w:rsidRDefault="006E6BEA">
            <w:pPr>
              <w:pStyle w:val="ConsPlusNormal"/>
              <w:jc w:val="right"/>
            </w:pPr>
            <w:r>
              <w:t>2 755,065</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1 066,267</w:t>
            </w:r>
          </w:p>
        </w:tc>
        <w:tc>
          <w:tcPr>
            <w:tcW w:w="1428" w:type="dxa"/>
          </w:tcPr>
          <w:p w:rsidR="006E6BEA" w:rsidRDefault="006E6BEA">
            <w:pPr>
              <w:pStyle w:val="ConsPlusNormal"/>
              <w:jc w:val="right"/>
            </w:pPr>
            <w:r>
              <w:t>1 082,447</w:t>
            </w:r>
          </w:p>
        </w:tc>
        <w:tc>
          <w:tcPr>
            <w:tcW w:w="1361" w:type="dxa"/>
          </w:tcPr>
          <w:p w:rsidR="006E6BEA" w:rsidRDefault="006E6BEA">
            <w:pPr>
              <w:pStyle w:val="ConsPlusNormal"/>
              <w:jc w:val="right"/>
            </w:pPr>
            <w:r>
              <w:t>1 102,026</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2 132,536</w:t>
            </w:r>
          </w:p>
        </w:tc>
        <w:tc>
          <w:tcPr>
            <w:tcW w:w="1428" w:type="dxa"/>
          </w:tcPr>
          <w:p w:rsidR="006E6BEA" w:rsidRDefault="006E6BEA">
            <w:pPr>
              <w:pStyle w:val="ConsPlusNormal"/>
              <w:jc w:val="right"/>
            </w:pPr>
            <w:r>
              <w:t>2 164,893</w:t>
            </w:r>
          </w:p>
        </w:tc>
        <w:tc>
          <w:tcPr>
            <w:tcW w:w="1361" w:type="dxa"/>
          </w:tcPr>
          <w:p w:rsidR="006E6BEA" w:rsidRDefault="006E6BEA">
            <w:pPr>
              <w:pStyle w:val="ConsPlusNormal"/>
              <w:jc w:val="right"/>
            </w:pPr>
            <w:r>
              <w:t>2 204,053</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2 665,670</w:t>
            </w:r>
          </w:p>
        </w:tc>
        <w:tc>
          <w:tcPr>
            <w:tcW w:w="1428" w:type="dxa"/>
          </w:tcPr>
          <w:p w:rsidR="006E6BEA" w:rsidRDefault="006E6BEA">
            <w:pPr>
              <w:pStyle w:val="ConsPlusNormal"/>
              <w:jc w:val="right"/>
            </w:pPr>
            <w:r>
              <w:t>2 706,116</w:t>
            </w:r>
          </w:p>
        </w:tc>
        <w:tc>
          <w:tcPr>
            <w:tcW w:w="1361" w:type="dxa"/>
          </w:tcPr>
          <w:p w:rsidR="006E6BEA" w:rsidRDefault="006E6BEA">
            <w:pPr>
              <w:pStyle w:val="ConsPlusNormal"/>
              <w:jc w:val="right"/>
            </w:pPr>
            <w:r>
              <w:t>2 755,065</w:t>
            </w:r>
          </w:p>
        </w:tc>
      </w:tr>
      <w:tr w:rsidR="006E6BEA">
        <w:tc>
          <w:tcPr>
            <w:tcW w:w="541" w:type="dxa"/>
          </w:tcPr>
          <w:p w:rsidR="006E6BEA" w:rsidRDefault="006E6BEA">
            <w:pPr>
              <w:pStyle w:val="ConsPlusNormal"/>
              <w:jc w:val="center"/>
            </w:pPr>
            <w:r>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1 066,268</w:t>
            </w:r>
          </w:p>
        </w:tc>
        <w:tc>
          <w:tcPr>
            <w:tcW w:w="1428" w:type="dxa"/>
          </w:tcPr>
          <w:p w:rsidR="006E6BEA" w:rsidRDefault="006E6BEA">
            <w:pPr>
              <w:pStyle w:val="ConsPlusNormal"/>
              <w:jc w:val="right"/>
            </w:pPr>
            <w:r>
              <w:t>1 082,447</w:t>
            </w:r>
          </w:p>
        </w:tc>
        <w:tc>
          <w:tcPr>
            <w:tcW w:w="1361" w:type="dxa"/>
          </w:tcPr>
          <w:p w:rsidR="006E6BEA" w:rsidRDefault="006E6BEA">
            <w:pPr>
              <w:pStyle w:val="ConsPlusNormal"/>
              <w:jc w:val="right"/>
            </w:pPr>
            <w:r>
              <w:t>1 102,026</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32 787,730</w:t>
            </w:r>
          </w:p>
        </w:tc>
        <w:tc>
          <w:tcPr>
            <w:tcW w:w="1428" w:type="dxa"/>
          </w:tcPr>
          <w:p w:rsidR="006E6BEA" w:rsidRDefault="006E6BEA">
            <w:pPr>
              <w:pStyle w:val="ConsPlusNormal"/>
              <w:jc w:val="right"/>
            </w:pPr>
            <w:r>
              <w:t>33 285,224</w:t>
            </w:r>
          </w:p>
        </w:tc>
        <w:tc>
          <w:tcPr>
            <w:tcW w:w="1361" w:type="dxa"/>
          </w:tcPr>
          <w:p w:rsidR="006E6BEA" w:rsidRDefault="006E6BEA">
            <w:pPr>
              <w:pStyle w:val="ConsPlusNormal"/>
              <w:jc w:val="right"/>
            </w:pPr>
            <w:r>
              <w:t>33 887,302</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125 819,600</w:t>
            </w:r>
          </w:p>
        </w:tc>
        <w:tc>
          <w:tcPr>
            <w:tcW w:w="1428" w:type="dxa"/>
          </w:tcPr>
          <w:p w:rsidR="006E6BEA" w:rsidRDefault="006E6BEA">
            <w:pPr>
              <w:pStyle w:val="ConsPlusNormal"/>
              <w:jc w:val="right"/>
            </w:pPr>
            <w:r>
              <w:t>127 728,700</w:t>
            </w:r>
          </w:p>
        </w:tc>
        <w:tc>
          <w:tcPr>
            <w:tcW w:w="1361" w:type="dxa"/>
          </w:tcPr>
          <w:p w:rsidR="006E6BEA" w:rsidRDefault="006E6BEA">
            <w:pPr>
              <w:pStyle w:val="ConsPlusNormal"/>
              <w:jc w:val="right"/>
            </w:pPr>
            <w:r>
              <w:t>130 039,100</w:t>
            </w:r>
          </w:p>
        </w:tc>
      </w:tr>
    </w:tbl>
    <w:p w:rsidR="006E6BEA" w:rsidRDefault="006E6BEA">
      <w:pPr>
        <w:pStyle w:val="ConsPlusNormal"/>
        <w:ind w:firstLine="540"/>
        <w:jc w:val="both"/>
      </w:pPr>
    </w:p>
    <w:p w:rsidR="006E6BEA" w:rsidRDefault="006E6BEA">
      <w:pPr>
        <w:pStyle w:val="ConsPlusNormal"/>
        <w:jc w:val="right"/>
        <w:outlineLvl w:val="1"/>
      </w:pPr>
      <w:r>
        <w:t>Таблица 87</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бюджетам муниципальных</w:t>
      </w:r>
    </w:p>
    <w:p w:rsidR="006E6BEA" w:rsidRDefault="006E6BEA">
      <w:pPr>
        <w:pStyle w:val="ConsPlusTitle"/>
        <w:jc w:val="center"/>
      </w:pPr>
      <w:r>
        <w:t>образований Воронежской области на обеспечение выплат</w:t>
      </w:r>
    </w:p>
    <w:p w:rsidR="006E6BEA" w:rsidRDefault="006E6BEA">
      <w:pPr>
        <w:pStyle w:val="ConsPlusTitle"/>
        <w:jc w:val="center"/>
      </w:pPr>
      <w:r>
        <w:t>ежемесячного денежного вознаграждения советникам директоров</w:t>
      </w:r>
    </w:p>
    <w:p w:rsidR="006E6BEA" w:rsidRDefault="006E6BEA">
      <w:pPr>
        <w:pStyle w:val="ConsPlusTitle"/>
        <w:jc w:val="center"/>
      </w:pPr>
      <w:r>
        <w:t>по воспитанию и взаимодействию с детскими общественными</w:t>
      </w:r>
    </w:p>
    <w:p w:rsidR="006E6BEA" w:rsidRDefault="006E6BEA">
      <w:pPr>
        <w:pStyle w:val="ConsPlusTitle"/>
        <w:jc w:val="center"/>
      </w:pPr>
      <w:r>
        <w:t>объединениями государственных общеобразовательных</w:t>
      </w:r>
    </w:p>
    <w:p w:rsidR="006E6BEA" w:rsidRDefault="006E6BEA">
      <w:pPr>
        <w:pStyle w:val="ConsPlusTitle"/>
        <w:jc w:val="center"/>
      </w:pPr>
      <w:r>
        <w:t>организаций, профессиональных образовательных организаций</w:t>
      </w:r>
    </w:p>
    <w:p w:rsidR="006E6BEA" w:rsidRDefault="006E6BEA">
      <w:pPr>
        <w:pStyle w:val="ConsPlusTitle"/>
        <w:jc w:val="center"/>
      </w:pPr>
      <w:r>
        <w:t>субъектов Российской Федерации, г. Байконура и федеральной</w:t>
      </w:r>
    </w:p>
    <w:p w:rsidR="006E6BEA" w:rsidRDefault="006E6BEA">
      <w:pPr>
        <w:pStyle w:val="ConsPlusTitle"/>
        <w:jc w:val="center"/>
      </w:pPr>
      <w:r>
        <w:t>территории "Сириус", муниципальных общеобразовательных</w:t>
      </w:r>
    </w:p>
    <w:p w:rsidR="006E6BEA" w:rsidRDefault="006E6BEA">
      <w:pPr>
        <w:pStyle w:val="ConsPlusTitle"/>
        <w:jc w:val="center"/>
      </w:pPr>
      <w:r>
        <w:t>организаций и профессиональных образовательных организаций</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1 640,520</w:t>
            </w:r>
          </w:p>
        </w:tc>
        <w:tc>
          <w:tcPr>
            <w:tcW w:w="1428" w:type="dxa"/>
          </w:tcPr>
          <w:p w:rsidR="006E6BEA" w:rsidRDefault="006E6BEA">
            <w:pPr>
              <w:pStyle w:val="ConsPlusNormal"/>
              <w:jc w:val="right"/>
            </w:pPr>
            <w:r>
              <w:t>1 640,520</w:t>
            </w:r>
          </w:p>
        </w:tc>
        <w:tc>
          <w:tcPr>
            <w:tcW w:w="1361" w:type="dxa"/>
          </w:tcPr>
          <w:p w:rsidR="006E6BEA" w:rsidRDefault="006E6BEA">
            <w:pPr>
              <w:pStyle w:val="ConsPlusNormal"/>
              <w:jc w:val="right"/>
            </w:pPr>
            <w:r>
              <w:t>1 640,520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1 874,880</w:t>
            </w:r>
          </w:p>
        </w:tc>
        <w:tc>
          <w:tcPr>
            <w:tcW w:w="1428" w:type="dxa"/>
          </w:tcPr>
          <w:p w:rsidR="006E6BEA" w:rsidRDefault="006E6BEA">
            <w:pPr>
              <w:pStyle w:val="ConsPlusNormal"/>
              <w:jc w:val="right"/>
            </w:pPr>
            <w:r>
              <w:t>1 874,880</w:t>
            </w:r>
          </w:p>
        </w:tc>
        <w:tc>
          <w:tcPr>
            <w:tcW w:w="1361" w:type="dxa"/>
          </w:tcPr>
          <w:p w:rsidR="006E6BEA" w:rsidRDefault="006E6BEA">
            <w:pPr>
              <w:pStyle w:val="ConsPlusNormal"/>
              <w:jc w:val="right"/>
            </w:pPr>
            <w:r>
              <w:t>1 874,880</w:t>
            </w:r>
          </w:p>
        </w:tc>
      </w:tr>
      <w:tr w:rsidR="006E6BEA">
        <w:tc>
          <w:tcPr>
            <w:tcW w:w="541" w:type="dxa"/>
          </w:tcPr>
          <w:p w:rsidR="006E6BEA" w:rsidRDefault="006E6BEA">
            <w:pPr>
              <w:pStyle w:val="ConsPlusNormal"/>
              <w:jc w:val="center"/>
            </w:pPr>
            <w:r>
              <w:lastRenderedPageBreak/>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1 484,280</w:t>
            </w:r>
          </w:p>
        </w:tc>
        <w:tc>
          <w:tcPr>
            <w:tcW w:w="1428" w:type="dxa"/>
          </w:tcPr>
          <w:p w:rsidR="006E6BEA" w:rsidRDefault="006E6BEA">
            <w:pPr>
              <w:pStyle w:val="ConsPlusNormal"/>
              <w:jc w:val="right"/>
            </w:pPr>
            <w:r>
              <w:t>1 484,280</w:t>
            </w:r>
          </w:p>
        </w:tc>
        <w:tc>
          <w:tcPr>
            <w:tcW w:w="1361" w:type="dxa"/>
          </w:tcPr>
          <w:p w:rsidR="006E6BEA" w:rsidRDefault="006E6BEA">
            <w:pPr>
              <w:pStyle w:val="ConsPlusNormal"/>
              <w:jc w:val="right"/>
            </w:pPr>
            <w:r>
              <w:t>1 484,280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1 718,640</w:t>
            </w:r>
          </w:p>
        </w:tc>
        <w:tc>
          <w:tcPr>
            <w:tcW w:w="1428" w:type="dxa"/>
          </w:tcPr>
          <w:p w:rsidR="006E6BEA" w:rsidRDefault="006E6BEA">
            <w:pPr>
              <w:pStyle w:val="ConsPlusNormal"/>
              <w:jc w:val="right"/>
            </w:pPr>
            <w:r>
              <w:t>1 718,640</w:t>
            </w:r>
          </w:p>
        </w:tc>
        <w:tc>
          <w:tcPr>
            <w:tcW w:w="1361" w:type="dxa"/>
          </w:tcPr>
          <w:p w:rsidR="006E6BEA" w:rsidRDefault="006E6BEA">
            <w:pPr>
              <w:pStyle w:val="ConsPlusNormal"/>
              <w:jc w:val="right"/>
            </w:pPr>
            <w:r>
              <w:t>1 718,640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781,200</w:t>
            </w:r>
          </w:p>
        </w:tc>
        <w:tc>
          <w:tcPr>
            <w:tcW w:w="1428" w:type="dxa"/>
          </w:tcPr>
          <w:p w:rsidR="006E6BEA" w:rsidRDefault="006E6BEA">
            <w:pPr>
              <w:pStyle w:val="ConsPlusNormal"/>
              <w:jc w:val="right"/>
            </w:pPr>
            <w:r>
              <w:t>781,200</w:t>
            </w:r>
          </w:p>
        </w:tc>
        <w:tc>
          <w:tcPr>
            <w:tcW w:w="1361" w:type="dxa"/>
          </w:tcPr>
          <w:p w:rsidR="006E6BEA" w:rsidRDefault="006E6BEA">
            <w:pPr>
              <w:pStyle w:val="ConsPlusNormal"/>
              <w:jc w:val="right"/>
            </w:pPr>
            <w:r>
              <w:t>781,200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1 015,560</w:t>
            </w:r>
          </w:p>
        </w:tc>
        <w:tc>
          <w:tcPr>
            <w:tcW w:w="1428" w:type="dxa"/>
          </w:tcPr>
          <w:p w:rsidR="006E6BEA" w:rsidRDefault="006E6BEA">
            <w:pPr>
              <w:pStyle w:val="ConsPlusNormal"/>
              <w:jc w:val="right"/>
            </w:pPr>
            <w:r>
              <w:t>1 015,560</w:t>
            </w:r>
          </w:p>
        </w:tc>
        <w:tc>
          <w:tcPr>
            <w:tcW w:w="1361" w:type="dxa"/>
          </w:tcPr>
          <w:p w:rsidR="006E6BEA" w:rsidRDefault="006E6BEA">
            <w:pPr>
              <w:pStyle w:val="ConsPlusNormal"/>
              <w:jc w:val="right"/>
            </w:pPr>
            <w:r>
              <w:t>1 015,560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703,080</w:t>
            </w:r>
          </w:p>
        </w:tc>
        <w:tc>
          <w:tcPr>
            <w:tcW w:w="1428" w:type="dxa"/>
          </w:tcPr>
          <w:p w:rsidR="006E6BEA" w:rsidRDefault="006E6BEA">
            <w:pPr>
              <w:pStyle w:val="ConsPlusNormal"/>
              <w:jc w:val="right"/>
            </w:pPr>
            <w:r>
              <w:t>703,080</w:t>
            </w:r>
          </w:p>
        </w:tc>
        <w:tc>
          <w:tcPr>
            <w:tcW w:w="1361" w:type="dxa"/>
          </w:tcPr>
          <w:p w:rsidR="006E6BEA" w:rsidRDefault="006E6BEA">
            <w:pPr>
              <w:pStyle w:val="ConsPlusNormal"/>
              <w:jc w:val="right"/>
            </w:pPr>
            <w:r>
              <w:t>703,080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937,440</w:t>
            </w:r>
          </w:p>
        </w:tc>
        <w:tc>
          <w:tcPr>
            <w:tcW w:w="1428" w:type="dxa"/>
          </w:tcPr>
          <w:p w:rsidR="006E6BEA" w:rsidRDefault="006E6BEA">
            <w:pPr>
              <w:pStyle w:val="ConsPlusNormal"/>
              <w:jc w:val="right"/>
            </w:pPr>
            <w:r>
              <w:t>937,440</w:t>
            </w:r>
          </w:p>
        </w:tc>
        <w:tc>
          <w:tcPr>
            <w:tcW w:w="1361" w:type="dxa"/>
          </w:tcPr>
          <w:p w:rsidR="006E6BEA" w:rsidRDefault="006E6BEA">
            <w:pPr>
              <w:pStyle w:val="ConsPlusNormal"/>
              <w:jc w:val="right"/>
            </w:pPr>
            <w:r>
              <w:t>937,440</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1 406,160</w:t>
            </w:r>
          </w:p>
        </w:tc>
        <w:tc>
          <w:tcPr>
            <w:tcW w:w="1428" w:type="dxa"/>
          </w:tcPr>
          <w:p w:rsidR="006E6BEA" w:rsidRDefault="006E6BEA">
            <w:pPr>
              <w:pStyle w:val="ConsPlusNormal"/>
              <w:jc w:val="right"/>
            </w:pPr>
            <w:r>
              <w:t>1 406,160</w:t>
            </w:r>
          </w:p>
        </w:tc>
        <w:tc>
          <w:tcPr>
            <w:tcW w:w="1361" w:type="dxa"/>
          </w:tcPr>
          <w:p w:rsidR="006E6BEA" w:rsidRDefault="006E6BEA">
            <w:pPr>
              <w:pStyle w:val="ConsPlusNormal"/>
              <w:jc w:val="right"/>
            </w:pPr>
            <w:r>
              <w:t>1 406,160</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937,440</w:t>
            </w:r>
          </w:p>
        </w:tc>
        <w:tc>
          <w:tcPr>
            <w:tcW w:w="1428" w:type="dxa"/>
          </w:tcPr>
          <w:p w:rsidR="006E6BEA" w:rsidRDefault="006E6BEA">
            <w:pPr>
              <w:pStyle w:val="ConsPlusNormal"/>
              <w:jc w:val="right"/>
            </w:pPr>
            <w:r>
              <w:t>937,440</w:t>
            </w:r>
          </w:p>
        </w:tc>
        <w:tc>
          <w:tcPr>
            <w:tcW w:w="1361" w:type="dxa"/>
          </w:tcPr>
          <w:p w:rsidR="006E6BEA" w:rsidRDefault="006E6BEA">
            <w:pPr>
              <w:pStyle w:val="ConsPlusNormal"/>
              <w:jc w:val="right"/>
            </w:pPr>
            <w:r>
              <w:t>937,440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1 093,680</w:t>
            </w:r>
          </w:p>
        </w:tc>
        <w:tc>
          <w:tcPr>
            <w:tcW w:w="1428" w:type="dxa"/>
          </w:tcPr>
          <w:p w:rsidR="006E6BEA" w:rsidRDefault="006E6BEA">
            <w:pPr>
              <w:pStyle w:val="ConsPlusNormal"/>
              <w:jc w:val="right"/>
            </w:pPr>
            <w:r>
              <w:t>1 093,680</w:t>
            </w:r>
          </w:p>
        </w:tc>
        <w:tc>
          <w:tcPr>
            <w:tcW w:w="1361" w:type="dxa"/>
          </w:tcPr>
          <w:p w:rsidR="006E6BEA" w:rsidRDefault="006E6BEA">
            <w:pPr>
              <w:pStyle w:val="ConsPlusNormal"/>
              <w:jc w:val="right"/>
            </w:pPr>
            <w:r>
              <w:t>1 093,680</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1 249,920</w:t>
            </w:r>
          </w:p>
        </w:tc>
        <w:tc>
          <w:tcPr>
            <w:tcW w:w="1428" w:type="dxa"/>
          </w:tcPr>
          <w:p w:rsidR="006E6BEA" w:rsidRDefault="006E6BEA">
            <w:pPr>
              <w:pStyle w:val="ConsPlusNormal"/>
              <w:jc w:val="right"/>
            </w:pPr>
            <w:r>
              <w:t>1 249,920</w:t>
            </w:r>
          </w:p>
        </w:tc>
        <w:tc>
          <w:tcPr>
            <w:tcW w:w="1361" w:type="dxa"/>
          </w:tcPr>
          <w:p w:rsidR="006E6BEA" w:rsidRDefault="006E6BEA">
            <w:pPr>
              <w:pStyle w:val="ConsPlusNormal"/>
              <w:jc w:val="right"/>
            </w:pPr>
            <w:r>
              <w:t>1 249,920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3 593,520</w:t>
            </w:r>
          </w:p>
        </w:tc>
        <w:tc>
          <w:tcPr>
            <w:tcW w:w="1428" w:type="dxa"/>
          </w:tcPr>
          <w:p w:rsidR="006E6BEA" w:rsidRDefault="006E6BEA">
            <w:pPr>
              <w:pStyle w:val="ConsPlusNormal"/>
              <w:jc w:val="right"/>
            </w:pPr>
            <w:r>
              <w:t>3 593,520</w:t>
            </w:r>
          </w:p>
        </w:tc>
        <w:tc>
          <w:tcPr>
            <w:tcW w:w="1361" w:type="dxa"/>
          </w:tcPr>
          <w:p w:rsidR="006E6BEA" w:rsidRDefault="006E6BEA">
            <w:pPr>
              <w:pStyle w:val="ConsPlusNormal"/>
              <w:jc w:val="right"/>
            </w:pPr>
            <w:r>
              <w:t>3 593,520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703,080</w:t>
            </w:r>
          </w:p>
        </w:tc>
        <w:tc>
          <w:tcPr>
            <w:tcW w:w="1428" w:type="dxa"/>
          </w:tcPr>
          <w:p w:rsidR="006E6BEA" w:rsidRDefault="006E6BEA">
            <w:pPr>
              <w:pStyle w:val="ConsPlusNormal"/>
              <w:jc w:val="right"/>
            </w:pPr>
            <w:r>
              <w:t>703,080</w:t>
            </w:r>
          </w:p>
        </w:tc>
        <w:tc>
          <w:tcPr>
            <w:tcW w:w="1361" w:type="dxa"/>
          </w:tcPr>
          <w:p w:rsidR="006E6BEA" w:rsidRDefault="006E6BEA">
            <w:pPr>
              <w:pStyle w:val="ConsPlusNormal"/>
              <w:jc w:val="right"/>
            </w:pPr>
            <w:r>
              <w:t>703,080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2 343,600</w:t>
            </w:r>
          </w:p>
        </w:tc>
        <w:tc>
          <w:tcPr>
            <w:tcW w:w="1428" w:type="dxa"/>
          </w:tcPr>
          <w:p w:rsidR="006E6BEA" w:rsidRDefault="006E6BEA">
            <w:pPr>
              <w:pStyle w:val="ConsPlusNormal"/>
              <w:jc w:val="right"/>
            </w:pPr>
            <w:r>
              <w:t>2 343,600</w:t>
            </w:r>
          </w:p>
        </w:tc>
        <w:tc>
          <w:tcPr>
            <w:tcW w:w="1361" w:type="dxa"/>
          </w:tcPr>
          <w:p w:rsidR="006E6BEA" w:rsidRDefault="006E6BEA">
            <w:pPr>
              <w:pStyle w:val="ConsPlusNormal"/>
              <w:jc w:val="right"/>
            </w:pPr>
            <w:r>
              <w:t>2 343,600</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1 249,920</w:t>
            </w:r>
          </w:p>
        </w:tc>
        <w:tc>
          <w:tcPr>
            <w:tcW w:w="1428" w:type="dxa"/>
          </w:tcPr>
          <w:p w:rsidR="006E6BEA" w:rsidRDefault="006E6BEA">
            <w:pPr>
              <w:pStyle w:val="ConsPlusNormal"/>
              <w:jc w:val="right"/>
            </w:pPr>
            <w:r>
              <w:t>1 249,920</w:t>
            </w:r>
          </w:p>
        </w:tc>
        <w:tc>
          <w:tcPr>
            <w:tcW w:w="1361" w:type="dxa"/>
          </w:tcPr>
          <w:p w:rsidR="006E6BEA" w:rsidRDefault="006E6BEA">
            <w:pPr>
              <w:pStyle w:val="ConsPlusNormal"/>
              <w:jc w:val="right"/>
            </w:pPr>
            <w:r>
              <w:t>1 249,920</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1 015,560</w:t>
            </w:r>
          </w:p>
        </w:tc>
        <w:tc>
          <w:tcPr>
            <w:tcW w:w="1428" w:type="dxa"/>
          </w:tcPr>
          <w:p w:rsidR="006E6BEA" w:rsidRDefault="006E6BEA">
            <w:pPr>
              <w:pStyle w:val="ConsPlusNormal"/>
              <w:jc w:val="right"/>
            </w:pPr>
            <w:r>
              <w:t>1 015,560</w:t>
            </w:r>
          </w:p>
        </w:tc>
        <w:tc>
          <w:tcPr>
            <w:tcW w:w="1361" w:type="dxa"/>
          </w:tcPr>
          <w:p w:rsidR="006E6BEA" w:rsidRDefault="006E6BEA">
            <w:pPr>
              <w:pStyle w:val="ConsPlusNormal"/>
              <w:jc w:val="right"/>
            </w:pPr>
            <w:r>
              <w:t>1 015,560</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2 031,120</w:t>
            </w:r>
          </w:p>
        </w:tc>
        <w:tc>
          <w:tcPr>
            <w:tcW w:w="1428" w:type="dxa"/>
          </w:tcPr>
          <w:p w:rsidR="006E6BEA" w:rsidRDefault="006E6BEA">
            <w:pPr>
              <w:pStyle w:val="ConsPlusNormal"/>
              <w:jc w:val="right"/>
            </w:pPr>
            <w:r>
              <w:t>2 031,120</w:t>
            </w:r>
          </w:p>
        </w:tc>
        <w:tc>
          <w:tcPr>
            <w:tcW w:w="1361" w:type="dxa"/>
          </w:tcPr>
          <w:p w:rsidR="006E6BEA" w:rsidRDefault="006E6BEA">
            <w:pPr>
              <w:pStyle w:val="ConsPlusNormal"/>
              <w:jc w:val="right"/>
            </w:pPr>
            <w:r>
              <w:t>2 031,120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1 484,280</w:t>
            </w:r>
          </w:p>
        </w:tc>
        <w:tc>
          <w:tcPr>
            <w:tcW w:w="1428" w:type="dxa"/>
          </w:tcPr>
          <w:p w:rsidR="006E6BEA" w:rsidRDefault="006E6BEA">
            <w:pPr>
              <w:pStyle w:val="ConsPlusNormal"/>
              <w:jc w:val="right"/>
            </w:pPr>
            <w:r>
              <w:t>1 484,280</w:t>
            </w:r>
          </w:p>
        </w:tc>
        <w:tc>
          <w:tcPr>
            <w:tcW w:w="1361" w:type="dxa"/>
          </w:tcPr>
          <w:p w:rsidR="006E6BEA" w:rsidRDefault="006E6BEA">
            <w:pPr>
              <w:pStyle w:val="ConsPlusNormal"/>
              <w:jc w:val="right"/>
            </w:pPr>
            <w:r>
              <w:t>1 484,280</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1 015,560</w:t>
            </w:r>
          </w:p>
        </w:tc>
        <w:tc>
          <w:tcPr>
            <w:tcW w:w="1428" w:type="dxa"/>
          </w:tcPr>
          <w:p w:rsidR="006E6BEA" w:rsidRDefault="006E6BEA">
            <w:pPr>
              <w:pStyle w:val="ConsPlusNormal"/>
              <w:jc w:val="right"/>
            </w:pPr>
            <w:r>
              <w:t>1 015,560</w:t>
            </w:r>
          </w:p>
        </w:tc>
        <w:tc>
          <w:tcPr>
            <w:tcW w:w="1361" w:type="dxa"/>
          </w:tcPr>
          <w:p w:rsidR="006E6BEA" w:rsidRDefault="006E6BEA">
            <w:pPr>
              <w:pStyle w:val="ConsPlusNormal"/>
              <w:jc w:val="right"/>
            </w:pPr>
            <w:r>
              <w:t>1 015,560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937,440</w:t>
            </w:r>
          </w:p>
        </w:tc>
        <w:tc>
          <w:tcPr>
            <w:tcW w:w="1428" w:type="dxa"/>
          </w:tcPr>
          <w:p w:rsidR="006E6BEA" w:rsidRDefault="006E6BEA">
            <w:pPr>
              <w:pStyle w:val="ConsPlusNormal"/>
              <w:jc w:val="right"/>
            </w:pPr>
            <w:r>
              <w:t>937,440</w:t>
            </w:r>
          </w:p>
        </w:tc>
        <w:tc>
          <w:tcPr>
            <w:tcW w:w="1361" w:type="dxa"/>
          </w:tcPr>
          <w:p w:rsidR="006E6BEA" w:rsidRDefault="006E6BEA">
            <w:pPr>
              <w:pStyle w:val="ConsPlusNormal"/>
              <w:jc w:val="right"/>
            </w:pPr>
            <w:r>
              <w:t>937,440</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1 093,680</w:t>
            </w:r>
          </w:p>
        </w:tc>
        <w:tc>
          <w:tcPr>
            <w:tcW w:w="1428" w:type="dxa"/>
          </w:tcPr>
          <w:p w:rsidR="006E6BEA" w:rsidRDefault="006E6BEA">
            <w:pPr>
              <w:pStyle w:val="ConsPlusNormal"/>
              <w:jc w:val="right"/>
            </w:pPr>
            <w:r>
              <w:t>1 093,680</w:t>
            </w:r>
          </w:p>
        </w:tc>
        <w:tc>
          <w:tcPr>
            <w:tcW w:w="1361" w:type="dxa"/>
          </w:tcPr>
          <w:p w:rsidR="006E6BEA" w:rsidRDefault="006E6BEA">
            <w:pPr>
              <w:pStyle w:val="ConsPlusNormal"/>
              <w:jc w:val="right"/>
            </w:pPr>
            <w:r>
              <w:t>1 093,680</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1 015,560</w:t>
            </w:r>
          </w:p>
        </w:tc>
        <w:tc>
          <w:tcPr>
            <w:tcW w:w="1428" w:type="dxa"/>
          </w:tcPr>
          <w:p w:rsidR="006E6BEA" w:rsidRDefault="006E6BEA">
            <w:pPr>
              <w:pStyle w:val="ConsPlusNormal"/>
              <w:jc w:val="right"/>
            </w:pPr>
            <w:r>
              <w:t>1 015,560</w:t>
            </w:r>
          </w:p>
        </w:tc>
        <w:tc>
          <w:tcPr>
            <w:tcW w:w="1361" w:type="dxa"/>
          </w:tcPr>
          <w:p w:rsidR="006E6BEA" w:rsidRDefault="006E6BEA">
            <w:pPr>
              <w:pStyle w:val="ConsPlusNormal"/>
              <w:jc w:val="right"/>
            </w:pPr>
            <w:r>
              <w:t>1 015,560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1 093,680</w:t>
            </w:r>
          </w:p>
        </w:tc>
        <w:tc>
          <w:tcPr>
            <w:tcW w:w="1428" w:type="dxa"/>
          </w:tcPr>
          <w:p w:rsidR="006E6BEA" w:rsidRDefault="006E6BEA">
            <w:pPr>
              <w:pStyle w:val="ConsPlusNormal"/>
              <w:jc w:val="right"/>
            </w:pPr>
            <w:r>
              <w:t>1 093,680</w:t>
            </w:r>
          </w:p>
        </w:tc>
        <w:tc>
          <w:tcPr>
            <w:tcW w:w="1361" w:type="dxa"/>
          </w:tcPr>
          <w:p w:rsidR="006E6BEA" w:rsidRDefault="006E6BEA">
            <w:pPr>
              <w:pStyle w:val="ConsPlusNormal"/>
              <w:jc w:val="right"/>
            </w:pPr>
            <w:r>
              <w:t>1 093,680</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624,960</w:t>
            </w:r>
          </w:p>
        </w:tc>
        <w:tc>
          <w:tcPr>
            <w:tcW w:w="1428" w:type="dxa"/>
          </w:tcPr>
          <w:p w:rsidR="006E6BEA" w:rsidRDefault="006E6BEA">
            <w:pPr>
              <w:pStyle w:val="ConsPlusNormal"/>
              <w:jc w:val="right"/>
            </w:pPr>
            <w:r>
              <w:t>624,960</w:t>
            </w:r>
          </w:p>
        </w:tc>
        <w:tc>
          <w:tcPr>
            <w:tcW w:w="1361" w:type="dxa"/>
          </w:tcPr>
          <w:p w:rsidR="006E6BEA" w:rsidRDefault="006E6BEA">
            <w:pPr>
              <w:pStyle w:val="ConsPlusNormal"/>
              <w:jc w:val="right"/>
            </w:pPr>
            <w:r>
              <w:t>624,960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2 343,600</w:t>
            </w:r>
          </w:p>
        </w:tc>
        <w:tc>
          <w:tcPr>
            <w:tcW w:w="1428" w:type="dxa"/>
          </w:tcPr>
          <w:p w:rsidR="006E6BEA" w:rsidRDefault="006E6BEA">
            <w:pPr>
              <w:pStyle w:val="ConsPlusNormal"/>
              <w:jc w:val="right"/>
            </w:pPr>
            <w:r>
              <w:t>2 343,600</w:t>
            </w:r>
          </w:p>
        </w:tc>
        <w:tc>
          <w:tcPr>
            <w:tcW w:w="1361" w:type="dxa"/>
          </w:tcPr>
          <w:p w:rsidR="006E6BEA" w:rsidRDefault="006E6BEA">
            <w:pPr>
              <w:pStyle w:val="ConsPlusNormal"/>
              <w:jc w:val="right"/>
            </w:pPr>
            <w:r>
              <w:t>2 343,600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1 874,880</w:t>
            </w:r>
          </w:p>
        </w:tc>
        <w:tc>
          <w:tcPr>
            <w:tcW w:w="1428" w:type="dxa"/>
          </w:tcPr>
          <w:p w:rsidR="006E6BEA" w:rsidRDefault="006E6BEA">
            <w:pPr>
              <w:pStyle w:val="ConsPlusNormal"/>
              <w:jc w:val="right"/>
            </w:pPr>
            <w:r>
              <w:t>1 874,880</w:t>
            </w:r>
          </w:p>
        </w:tc>
        <w:tc>
          <w:tcPr>
            <w:tcW w:w="1361" w:type="dxa"/>
          </w:tcPr>
          <w:p w:rsidR="006E6BEA" w:rsidRDefault="006E6BEA">
            <w:pPr>
              <w:pStyle w:val="ConsPlusNormal"/>
              <w:jc w:val="right"/>
            </w:pPr>
            <w:r>
              <w:t>1 874,880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2 265,480</w:t>
            </w:r>
          </w:p>
        </w:tc>
        <w:tc>
          <w:tcPr>
            <w:tcW w:w="1428" w:type="dxa"/>
          </w:tcPr>
          <w:p w:rsidR="006E6BEA" w:rsidRDefault="006E6BEA">
            <w:pPr>
              <w:pStyle w:val="ConsPlusNormal"/>
              <w:jc w:val="right"/>
            </w:pPr>
            <w:r>
              <w:t>2 265,480</w:t>
            </w:r>
          </w:p>
        </w:tc>
        <w:tc>
          <w:tcPr>
            <w:tcW w:w="1361" w:type="dxa"/>
          </w:tcPr>
          <w:p w:rsidR="006E6BEA" w:rsidRDefault="006E6BEA">
            <w:pPr>
              <w:pStyle w:val="ConsPlusNormal"/>
              <w:jc w:val="right"/>
            </w:pPr>
            <w:r>
              <w:t>2 265,480</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859,320</w:t>
            </w:r>
          </w:p>
        </w:tc>
        <w:tc>
          <w:tcPr>
            <w:tcW w:w="1428" w:type="dxa"/>
          </w:tcPr>
          <w:p w:rsidR="006E6BEA" w:rsidRDefault="006E6BEA">
            <w:pPr>
              <w:pStyle w:val="ConsPlusNormal"/>
              <w:jc w:val="right"/>
            </w:pPr>
            <w:r>
              <w:t>859,320</w:t>
            </w:r>
          </w:p>
        </w:tc>
        <w:tc>
          <w:tcPr>
            <w:tcW w:w="1361" w:type="dxa"/>
          </w:tcPr>
          <w:p w:rsidR="006E6BEA" w:rsidRDefault="006E6BEA">
            <w:pPr>
              <w:pStyle w:val="ConsPlusNormal"/>
              <w:jc w:val="right"/>
            </w:pPr>
            <w:r>
              <w:t>859,320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859,320</w:t>
            </w:r>
          </w:p>
        </w:tc>
        <w:tc>
          <w:tcPr>
            <w:tcW w:w="1428" w:type="dxa"/>
          </w:tcPr>
          <w:p w:rsidR="006E6BEA" w:rsidRDefault="006E6BEA">
            <w:pPr>
              <w:pStyle w:val="ConsPlusNormal"/>
              <w:jc w:val="right"/>
            </w:pPr>
            <w:r>
              <w:t>859,320</w:t>
            </w:r>
          </w:p>
        </w:tc>
        <w:tc>
          <w:tcPr>
            <w:tcW w:w="1361" w:type="dxa"/>
          </w:tcPr>
          <w:p w:rsidR="006E6BEA" w:rsidRDefault="006E6BEA">
            <w:pPr>
              <w:pStyle w:val="ConsPlusNormal"/>
              <w:jc w:val="right"/>
            </w:pPr>
            <w:r>
              <w:t>859,320</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1 015,560</w:t>
            </w:r>
          </w:p>
        </w:tc>
        <w:tc>
          <w:tcPr>
            <w:tcW w:w="1428" w:type="dxa"/>
          </w:tcPr>
          <w:p w:rsidR="006E6BEA" w:rsidRDefault="006E6BEA">
            <w:pPr>
              <w:pStyle w:val="ConsPlusNormal"/>
              <w:jc w:val="right"/>
            </w:pPr>
            <w:r>
              <w:t>1 015,560</w:t>
            </w:r>
          </w:p>
        </w:tc>
        <w:tc>
          <w:tcPr>
            <w:tcW w:w="1361" w:type="dxa"/>
          </w:tcPr>
          <w:p w:rsidR="006E6BEA" w:rsidRDefault="006E6BEA">
            <w:pPr>
              <w:pStyle w:val="ConsPlusNormal"/>
              <w:jc w:val="right"/>
            </w:pPr>
            <w:r>
              <w:t>1 015,560</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1 328,040</w:t>
            </w:r>
          </w:p>
        </w:tc>
        <w:tc>
          <w:tcPr>
            <w:tcW w:w="1428" w:type="dxa"/>
          </w:tcPr>
          <w:p w:rsidR="006E6BEA" w:rsidRDefault="006E6BEA">
            <w:pPr>
              <w:pStyle w:val="ConsPlusNormal"/>
              <w:jc w:val="right"/>
            </w:pPr>
            <w:r>
              <w:t>1 328,040</w:t>
            </w:r>
          </w:p>
        </w:tc>
        <w:tc>
          <w:tcPr>
            <w:tcW w:w="1361" w:type="dxa"/>
          </w:tcPr>
          <w:p w:rsidR="006E6BEA" w:rsidRDefault="006E6BEA">
            <w:pPr>
              <w:pStyle w:val="ConsPlusNormal"/>
              <w:jc w:val="right"/>
            </w:pPr>
            <w:r>
              <w:t>1 328,040</w:t>
            </w:r>
          </w:p>
        </w:tc>
      </w:tr>
      <w:tr w:rsidR="006E6BEA">
        <w:tc>
          <w:tcPr>
            <w:tcW w:w="541" w:type="dxa"/>
          </w:tcPr>
          <w:p w:rsidR="006E6BEA" w:rsidRDefault="006E6BEA">
            <w:pPr>
              <w:pStyle w:val="ConsPlusNormal"/>
              <w:jc w:val="center"/>
            </w:pPr>
            <w:r>
              <w:lastRenderedPageBreak/>
              <w:t>33</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390,600</w:t>
            </w:r>
          </w:p>
        </w:tc>
        <w:tc>
          <w:tcPr>
            <w:tcW w:w="1428" w:type="dxa"/>
          </w:tcPr>
          <w:p w:rsidR="006E6BEA" w:rsidRDefault="006E6BEA">
            <w:pPr>
              <w:pStyle w:val="ConsPlusNormal"/>
              <w:jc w:val="right"/>
            </w:pPr>
            <w:r>
              <w:t>390,600</w:t>
            </w:r>
          </w:p>
        </w:tc>
        <w:tc>
          <w:tcPr>
            <w:tcW w:w="1361" w:type="dxa"/>
          </w:tcPr>
          <w:p w:rsidR="006E6BEA" w:rsidRDefault="006E6BEA">
            <w:pPr>
              <w:pStyle w:val="ConsPlusNormal"/>
              <w:jc w:val="right"/>
            </w:pPr>
            <w:r>
              <w:t>390,600</w:t>
            </w:r>
          </w:p>
        </w:tc>
      </w:tr>
      <w:tr w:rsidR="006E6BEA">
        <w:tc>
          <w:tcPr>
            <w:tcW w:w="541" w:type="dxa"/>
          </w:tcPr>
          <w:p w:rsidR="006E6BEA" w:rsidRDefault="006E6BEA">
            <w:pPr>
              <w:pStyle w:val="ConsPlusNormal"/>
              <w:jc w:val="center"/>
            </w:pPr>
            <w:r>
              <w:t>34</w:t>
            </w:r>
          </w:p>
        </w:tc>
        <w:tc>
          <w:tcPr>
            <w:tcW w:w="4139" w:type="dxa"/>
          </w:tcPr>
          <w:p w:rsidR="006E6BEA" w:rsidRDefault="006E6BEA">
            <w:pPr>
              <w:pStyle w:val="ConsPlusNormal"/>
              <w:ind w:firstLine="17"/>
            </w:pPr>
            <w:r>
              <w:t>Городской округ город Воронеж</w:t>
            </w:r>
          </w:p>
        </w:tc>
        <w:tc>
          <w:tcPr>
            <w:tcW w:w="1428" w:type="dxa"/>
          </w:tcPr>
          <w:p w:rsidR="006E6BEA" w:rsidRDefault="006E6BEA">
            <w:pPr>
              <w:pStyle w:val="ConsPlusNormal"/>
              <w:jc w:val="right"/>
            </w:pPr>
            <w:r>
              <w:t>12 264,940</w:t>
            </w:r>
          </w:p>
        </w:tc>
        <w:tc>
          <w:tcPr>
            <w:tcW w:w="1428" w:type="dxa"/>
          </w:tcPr>
          <w:p w:rsidR="006E6BEA" w:rsidRDefault="006E6BEA">
            <w:pPr>
              <w:pStyle w:val="ConsPlusNormal"/>
              <w:jc w:val="right"/>
            </w:pPr>
            <w:r>
              <w:t>12 264,940</w:t>
            </w:r>
          </w:p>
        </w:tc>
        <w:tc>
          <w:tcPr>
            <w:tcW w:w="1361" w:type="dxa"/>
          </w:tcPr>
          <w:p w:rsidR="006E6BEA" w:rsidRDefault="006E6BEA">
            <w:pPr>
              <w:pStyle w:val="ConsPlusNormal"/>
              <w:jc w:val="right"/>
            </w:pPr>
            <w:r>
              <w:t>12 264,940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56 246,500</w:t>
            </w:r>
          </w:p>
        </w:tc>
        <w:tc>
          <w:tcPr>
            <w:tcW w:w="1428" w:type="dxa"/>
          </w:tcPr>
          <w:p w:rsidR="006E6BEA" w:rsidRDefault="006E6BEA">
            <w:pPr>
              <w:pStyle w:val="ConsPlusNormal"/>
              <w:jc w:val="right"/>
            </w:pPr>
            <w:r>
              <w:t>56 246,500</w:t>
            </w:r>
          </w:p>
        </w:tc>
        <w:tc>
          <w:tcPr>
            <w:tcW w:w="1361" w:type="dxa"/>
          </w:tcPr>
          <w:p w:rsidR="006E6BEA" w:rsidRDefault="006E6BEA">
            <w:pPr>
              <w:pStyle w:val="ConsPlusNormal"/>
              <w:jc w:val="right"/>
            </w:pPr>
            <w:r>
              <w:t>56 246,500</w:t>
            </w:r>
          </w:p>
        </w:tc>
      </w:tr>
    </w:tbl>
    <w:p w:rsidR="006E6BEA" w:rsidRDefault="006E6BEA">
      <w:pPr>
        <w:pStyle w:val="ConsPlusNormal"/>
        <w:ind w:firstLine="540"/>
        <w:jc w:val="both"/>
      </w:pPr>
    </w:p>
    <w:p w:rsidR="006E6BEA" w:rsidRDefault="006E6BEA">
      <w:pPr>
        <w:pStyle w:val="ConsPlusNormal"/>
        <w:jc w:val="right"/>
        <w:outlineLvl w:val="1"/>
      </w:pPr>
      <w:r>
        <w:t>Таблица 88</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образований Воронежской области на организацию</w:t>
      </w:r>
    </w:p>
    <w:p w:rsidR="006E6BEA" w:rsidRDefault="006E6BEA">
      <w:pPr>
        <w:pStyle w:val="ConsPlusTitle"/>
        <w:jc w:val="center"/>
      </w:pPr>
      <w:r>
        <w:t>проведения оплачиваемых общественных работ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116,9</w:t>
            </w:r>
          </w:p>
        </w:tc>
        <w:tc>
          <w:tcPr>
            <w:tcW w:w="1428" w:type="dxa"/>
          </w:tcPr>
          <w:p w:rsidR="006E6BEA" w:rsidRDefault="006E6BEA">
            <w:pPr>
              <w:pStyle w:val="ConsPlusNormal"/>
              <w:jc w:val="right"/>
            </w:pPr>
            <w:r>
              <w:t>116,9</w:t>
            </w:r>
          </w:p>
        </w:tc>
        <w:tc>
          <w:tcPr>
            <w:tcW w:w="1361" w:type="dxa"/>
          </w:tcPr>
          <w:p w:rsidR="006E6BEA" w:rsidRDefault="006E6BEA">
            <w:pPr>
              <w:pStyle w:val="ConsPlusNormal"/>
              <w:jc w:val="right"/>
            </w:pPr>
            <w:r>
              <w:t>116,9</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292,2</w:t>
            </w:r>
          </w:p>
        </w:tc>
        <w:tc>
          <w:tcPr>
            <w:tcW w:w="1428" w:type="dxa"/>
          </w:tcPr>
          <w:p w:rsidR="006E6BEA" w:rsidRDefault="006E6BEA">
            <w:pPr>
              <w:pStyle w:val="ConsPlusNormal"/>
              <w:jc w:val="right"/>
            </w:pPr>
            <w:r>
              <w:t>292,2</w:t>
            </w:r>
          </w:p>
        </w:tc>
        <w:tc>
          <w:tcPr>
            <w:tcW w:w="1361" w:type="dxa"/>
          </w:tcPr>
          <w:p w:rsidR="006E6BEA" w:rsidRDefault="006E6BEA">
            <w:pPr>
              <w:pStyle w:val="ConsPlusNormal"/>
              <w:jc w:val="right"/>
            </w:pPr>
            <w:r>
              <w:t>292,2</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263,0</w:t>
            </w:r>
          </w:p>
        </w:tc>
        <w:tc>
          <w:tcPr>
            <w:tcW w:w="1428" w:type="dxa"/>
          </w:tcPr>
          <w:p w:rsidR="006E6BEA" w:rsidRDefault="006E6BEA">
            <w:pPr>
              <w:pStyle w:val="ConsPlusNormal"/>
              <w:jc w:val="right"/>
            </w:pPr>
            <w:r>
              <w:t>263,0</w:t>
            </w:r>
          </w:p>
        </w:tc>
        <w:tc>
          <w:tcPr>
            <w:tcW w:w="1361" w:type="dxa"/>
          </w:tcPr>
          <w:p w:rsidR="006E6BEA" w:rsidRDefault="006E6BEA">
            <w:pPr>
              <w:pStyle w:val="ConsPlusNormal"/>
              <w:jc w:val="right"/>
            </w:pPr>
            <w:r>
              <w:t>263,0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87,7</w:t>
            </w:r>
          </w:p>
        </w:tc>
        <w:tc>
          <w:tcPr>
            <w:tcW w:w="1428" w:type="dxa"/>
          </w:tcPr>
          <w:p w:rsidR="006E6BEA" w:rsidRDefault="006E6BEA">
            <w:pPr>
              <w:pStyle w:val="ConsPlusNormal"/>
              <w:jc w:val="right"/>
            </w:pPr>
            <w:r>
              <w:t>87,7</w:t>
            </w:r>
          </w:p>
        </w:tc>
        <w:tc>
          <w:tcPr>
            <w:tcW w:w="1361" w:type="dxa"/>
          </w:tcPr>
          <w:p w:rsidR="006E6BEA" w:rsidRDefault="006E6BEA">
            <w:pPr>
              <w:pStyle w:val="ConsPlusNormal"/>
              <w:jc w:val="right"/>
            </w:pPr>
            <w:r>
              <w:t>87,7</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146,1</w:t>
            </w:r>
          </w:p>
        </w:tc>
        <w:tc>
          <w:tcPr>
            <w:tcW w:w="1428" w:type="dxa"/>
          </w:tcPr>
          <w:p w:rsidR="006E6BEA" w:rsidRDefault="006E6BEA">
            <w:pPr>
              <w:pStyle w:val="ConsPlusNormal"/>
              <w:jc w:val="right"/>
            </w:pPr>
            <w:r>
              <w:t>146,1</w:t>
            </w:r>
          </w:p>
        </w:tc>
        <w:tc>
          <w:tcPr>
            <w:tcW w:w="1361" w:type="dxa"/>
          </w:tcPr>
          <w:p w:rsidR="006E6BEA" w:rsidRDefault="006E6BEA">
            <w:pPr>
              <w:pStyle w:val="ConsPlusNormal"/>
              <w:jc w:val="right"/>
            </w:pPr>
            <w:r>
              <w:t>146,1</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29,3</w:t>
            </w:r>
          </w:p>
        </w:tc>
        <w:tc>
          <w:tcPr>
            <w:tcW w:w="1428" w:type="dxa"/>
          </w:tcPr>
          <w:p w:rsidR="006E6BEA" w:rsidRDefault="006E6BEA">
            <w:pPr>
              <w:pStyle w:val="ConsPlusNormal"/>
              <w:jc w:val="right"/>
            </w:pPr>
            <w:r>
              <w:t>29,3</w:t>
            </w:r>
          </w:p>
        </w:tc>
        <w:tc>
          <w:tcPr>
            <w:tcW w:w="1361" w:type="dxa"/>
          </w:tcPr>
          <w:p w:rsidR="006E6BEA" w:rsidRDefault="006E6BEA">
            <w:pPr>
              <w:pStyle w:val="ConsPlusNormal"/>
              <w:jc w:val="right"/>
            </w:pPr>
            <w:r>
              <w:t>29,3</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584,4</w:t>
            </w:r>
          </w:p>
        </w:tc>
        <w:tc>
          <w:tcPr>
            <w:tcW w:w="1428" w:type="dxa"/>
          </w:tcPr>
          <w:p w:rsidR="006E6BEA" w:rsidRDefault="006E6BEA">
            <w:pPr>
              <w:pStyle w:val="ConsPlusNormal"/>
              <w:jc w:val="right"/>
            </w:pPr>
            <w:r>
              <w:t>584,4</w:t>
            </w:r>
          </w:p>
        </w:tc>
        <w:tc>
          <w:tcPr>
            <w:tcW w:w="1361" w:type="dxa"/>
          </w:tcPr>
          <w:p w:rsidR="006E6BEA" w:rsidRDefault="006E6BEA">
            <w:pPr>
              <w:pStyle w:val="ConsPlusNormal"/>
              <w:jc w:val="right"/>
            </w:pPr>
            <w:r>
              <w:t>584,4</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204,6</w:t>
            </w:r>
          </w:p>
        </w:tc>
        <w:tc>
          <w:tcPr>
            <w:tcW w:w="1428" w:type="dxa"/>
          </w:tcPr>
          <w:p w:rsidR="006E6BEA" w:rsidRDefault="006E6BEA">
            <w:pPr>
              <w:pStyle w:val="ConsPlusNormal"/>
              <w:jc w:val="right"/>
            </w:pPr>
            <w:r>
              <w:t>204,6</w:t>
            </w:r>
          </w:p>
        </w:tc>
        <w:tc>
          <w:tcPr>
            <w:tcW w:w="1361" w:type="dxa"/>
          </w:tcPr>
          <w:p w:rsidR="006E6BEA" w:rsidRDefault="006E6BEA">
            <w:pPr>
              <w:pStyle w:val="ConsPlusNormal"/>
              <w:jc w:val="right"/>
            </w:pPr>
            <w:r>
              <w:t>204,6</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58,5</w:t>
            </w:r>
          </w:p>
        </w:tc>
        <w:tc>
          <w:tcPr>
            <w:tcW w:w="1428" w:type="dxa"/>
          </w:tcPr>
          <w:p w:rsidR="006E6BEA" w:rsidRDefault="006E6BEA">
            <w:pPr>
              <w:pStyle w:val="ConsPlusNormal"/>
              <w:jc w:val="right"/>
            </w:pPr>
            <w:r>
              <w:t>58,5</w:t>
            </w:r>
          </w:p>
        </w:tc>
        <w:tc>
          <w:tcPr>
            <w:tcW w:w="1361" w:type="dxa"/>
          </w:tcPr>
          <w:p w:rsidR="006E6BEA" w:rsidRDefault="006E6BEA">
            <w:pPr>
              <w:pStyle w:val="ConsPlusNormal"/>
              <w:jc w:val="right"/>
            </w:pPr>
            <w:r>
              <w:t>58,5</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350,7</w:t>
            </w:r>
          </w:p>
        </w:tc>
        <w:tc>
          <w:tcPr>
            <w:tcW w:w="1428" w:type="dxa"/>
          </w:tcPr>
          <w:p w:rsidR="006E6BEA" w:rsidRDefault="006E6BEA">
            <w:pPr>
              <w:pStyle w:val="ConsPlusNormal"/>
              <w:jc w:val="right"/>
            </w:pPr>
            <w:r>
              <w:t>350,7</w:t>
            </w:r>
          </w:p>
        </w:tc>
        <w:tc>
          <w:tcPr>
            <w:tcW w:w="1361" w:type="dxa"/>
          </w:tcPr>
          <w:p w:rsidR="006E6BEA" w:rsidRDefault="006E6BEA">
            <w:pPr>
              <w:pStyle w:val="ConsPlusNormal"/>
              <w:jc w:val="right"/>
            </w:pPr>
            <w:r>
              <w:t>350,7</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116,9</w:t>
            </w:r>
          </w:p>
        </w:tc>
        <w:tc>
          <w:tcPr>
            <w:tcW w:w="1428" w:type="dxa"/>
          </w:tcPr>
          <w:p w:rsidR="006E6BEA" w:rsidRDefault="006E6BEA">
            <w:pPr>
              <w:pStyle w:val="ConsPlusNormal"/>
              <w:jc w:val="right"/>
            </w:pPr>
            <w:r>
              <w:t>116,9</w:t>
            </w:r>
          </w:p>
        </w:tc>
        <w:tc>
          <w:tcPr>
            <w:tcW w:w="1361" w:type="dxa"/>
          </w:tcPr>
          <w:p w:rsidR="006E6BEA" w:rsidRDefault="006E6BEA">
            <w:pPr>
              <w:pStyle w:val="ConsPlusNormal"/>
              <w:jc w:val="right"/>
            </w:pPr>
            <w:r>
              <w:t>116,9</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87,7</w:t>
            </w:r>
          </w:p>
        </w:tc>
        <w:tc>
          <w:tcPr>
            <w:tcW w:w="1428" w:type="dxa"/>
          </w:tcPr>
          <w:p w:rsidR="006E6BEA" w:rsidRDefault="006E6BEA">
            <w:pPr>
              <w:pStyle w:val="ConsPlusNormal"/>
              <w:jc w:val="right"/>
            </w:pPr>
            <w:r>
              <w:t>87,7</w:t>
            </w:r>
          </w:p>
        </w:tc>
        <w:tc>
          <w:tcPr>
            <w:tcW w:w="1361" w:type="dxa"/>
          </w:tcPr>
          <w:p w:rsidR="006E6BEA" w:rsidRDefault="006E6BEA">
            <w:pPr>
              <w:pStyle w:val="ConsPlusNormal"/>
              <w:jc w:val="right"/>
            </w:pPr>
            <w:r>
              <w:t>87,7</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204,6</w:t>
            </w:r>
          </w:p>
        </w:tc>
        <w:tc>
          <w:tcPr>
            <w:tcW w:w="1428" w:type="dxa"/>
          </w:tcPr>
          <w:p w:rsidR="006E6BEA" w:rsidRDefault="006E6BEA">
            <w:pPr>
              <w:pStyle w:val="ConsPlusNormal"/>
              <w:jc w:val="right"/>
            </w:pPr>
            <w:r>
              <w:t>204,6</w:t>
            </w:r>
          </w:p>
        </w:tc>
        <w:tc>
          <w:tcPr>
            <w:tcW w:w="1361" w:type="dxa"/>
          </w:tcPr>
          <w:p w:rsidR="006E6BEA" w:rsidRDefault="006E6BEA">
            <w:pPr>
              <w:pStyle w:val="ConsPlusNormal"/>
              <w:jc w:val="right"/>
            </w:pPr>
            <w:r>
              <w:t>204,6</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58,5</w:t>
            </w:r>
          </w:p>
        </w:tc>
        <w:tc>
          <w:tcPr>
            <w:tcW w:w="1428" w:type="dxa"/>
          </w:tcPr>
          <w:p w:rsidR="006E6BEA" w:rsidRDefault="006E6BEA">
            <w:pPr>
              <w:pStyle w:val="ConsPlusNormal"/>
              <w:jc w:val="right"/>
            </w:pPr>
            <w:r>
              <w:t>58,5</w:t>
            </w:r>
          </w:p>
        </w:tc>
        <w:tc>
          <w:tcPr>
            <w:tcW w:w="1361" w:type="dxa"/>
          </w:tcPr>
          <w:p w:rsidR="006E6BEA" w:rsidRDefault="006E6BEA">
            <w:pPr>
              <w:pStyle w:val="ConsPlusNormal"/>
              <w:jc w:val="right"/>
            </w:pPr>
            <w:r>
              <w:t>58,5</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175,4</w:t>
            </w:r>
          </w:p>
        </w:tc>
        <w:tc>
          <w:tcPr>
            <w:tcW w:w="1428" w:type="dxa"/>
          </w:tcPr>
          <w:p w:rsidR="006E6BEA" w:rsidRDefault="006E6BEA">
            <w:pPr>
              <w:pStyle w:val="ConsPlusNormal"/>
              <w:jc w:val="right"/>
            </w:pPr>
            <w:r>
              <w:t>175,4</w:t>
            </w:r>
          </w:p>
        </w:tc>
        <w:tc>
          <w:tcPr>
            <w:tcW w:w="1361" w:type="dxa"/>
          </w:tcPr>
          <w:p w:rsidR="006E6BEA" w:rsidRDefault="006E6BEA">
            <w:pPr>
              <w:pStyle w:val="ConsPlusNormal"/>
              <w:jc w:val="right"/>
            </w:pPr>
            <w:r>
              <w:t>175,4</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292,2</w:t>
            </w:r>
          </w:p>
        </w:tc>
        <w:tc>
          <w:tcPr>
            <w:tcW w:w="1428" w:type="dxa"/>
          </w:tcPr>
          <w:p w:rsidR="006E6BEA" w:rsidRDefault="006E6BEA">
            <w:pPr>
              <w:pStyle w:val="ConsPlusNormal"/>
              <w:jc w:val="right"/>
            </w:pPr>
            <w:r>
              <w:t>292,2</w:t>
            </w:r>
          </w:p>
        </w:tc>
        <w:tc>
          <w:tcPr>
            <w:tcW w:w="1361" w:type="dxa"/>
          </w:tcPr>
          <w:p w:rsidR="006E6BEA" w:rsidRDefault="006E6BEA">
            <w:pPr>
              <w:pStyle w:val="ConsPlusNormal"/>
              <w:jc w:val="right"/>
            </w:pPr>
            <w:r>
              <w:t>292,2</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292,2</w:t>
            </w:r>
          </w:p>
        </w:tc>
        <w:tc>
          <w:tcPr>
            <w:tcW w:w="1428" w:type="dxa"/>
          </w:tcPr>
          <w:p w:rsidR="006E6BEA" w:rsidRDefault="006E6BEA">
            <w:pPr>
              <w:pStyle w:val="ConsPlusNormal"/>
              <w:jc w:val="right"/>
            </w:pPr>
            <w:r>
              <w:t>292,2</w:t>
            </w:r>
          </w:p>
        </w:tc>
        <w:tc>
          <w:tcPr>
            <w:tcW w:w="1361" w:type="dxa"/>
          </w:tcPr>
          <w:p w:rsidR="006E6BEA" w:rsidRDefault="006E6BEA">
            <w:pPr>
              <w:pStyle w:val="ConsPlusNormal"/>
              <w:jc w:val="right"/>
            </w:pPr>
            <w:r>
              <w:t>292,2</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29,3</w:t>
            </w:r>
          </w:p>
        </w:tc>
        <w:tc>
          <w:tcPr>
            <w:tcW w:w="1428" w:type="dxa"/>
          </w:tcPr>
          <w:p w:rsidR="006E6BEA" w:rsidRDefault="006E6BEA">
            <w:pPr>
              <w:pStyle w:val="ConsPlusNormal"/>
              <w:jc w:val="right"/>
            </w:pPr>
            <w:r>
              <w:t>29,3</w:t>
            </w:r>
          </w:p>
        </w:tc>
        <w:tc>
          <w:tcPr>
            <w:tcW w:w="1361" w:type="dxa"/>
          </w:tcPr>
          <w:p w:rsidR="006E6BEA" w:rsidRDefault="006E6BEA">
            <w:pPr>
              <w:pStyle w:val="ConsPlusNormal"/>
              <w:jc w:val="right"/>
            </w:pPr>
            <w:r>
              <w:t>29,3</w:t>
            </w:r>
          </w:p>
        </w:tc>
      </w:tr>
      <w:tr w:rsidR="006E6BEA">
        <w:tc>
          <w:tcPr>
            <w:tcW w:w="541" w:type="dxa"/>
          </w:tcPr>
          <w:p w:rsidR="006E6BEA" w:rsidRDefault="006E6BEA">
            <w:pPr>
              <w:pStyle w:val="ConsPlusNormal"/>
              <w:jc w:val="center"/>
            </w:pPr>
            <w:r>
              <w:lastRenderedPageBreak/>
              <w:t>19</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116,9</w:t>
            </w:r>
          </w:p>
        </w:tc>
        <w:tc>
          <w:tcPr>
            <w:tcW w:w="1428" w:type="dxa"/>
          </w:tcPr>
          <w:p w:rsidR="006E6BEA" w:rsidRDefault="006E6BEA">
            <w:pPr>
              <w:pStyle w:val="ConsPlusNormal"/>
              <w:jc w:val="right"/>
            </w:pPr>
            <w:r>
              <w:t>116,9</w:t>
            </w:r>
          </w:p>
        </w:tc>
        <w:tc>
          <w:tcPr>
            <w:tcW w:w="1361" w:type="dxa"/>
          </w:tcPr>
          <w:p w:rsidR="006E6BEA" w:rsidRDefault="006E6BEA">
            <w:pPr>
              <w:pStyle w:val="ConsPlusNormal"/>
              <w:jc w:val="right"/>
            </w:pPr>
            <w:r>
              <w:t>116,9</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584,4</w:t>
            </w:r>
          </w:p>
        </w:tc>
        <w:tc>
          <w:tcPr>
            <w:tcW w:w="1428" w:type="dxa"/>
          </w:tcPr>
          <w:p w:rsidR="006E6BEA" w:rsidRDefault="006E6BEA">
            <w:pPr>
              <w:pStyle w:val="ConsPlusNormal"/>
              <w:jc w:val="right"/>
            </w:pPr>
            <w:r>
              <w:t>584,4</w:t>
            </w:r>
          </w:p>
        </w:tc>
        <w:tc>
          <w:tcPr>
            <w:tcW w:w="1361" w:type="dxa"/>
          </w:tcPr>
          <w:p w:rsidR="006E6BEA" w:rsidRDefault="006E6BEA">
            <w:pPr>
              <w:pStyle w:val="ConsPlusNormal"/>
              <w:jc w:val="right"/>
            </w:pPr>
            <w:r>
              <w:t>584,4</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438,3</w:t>
            </w:r>
          </w:p>
        </w:tc>
        <w:tc>
          <w:tcPr>
            <w:tcW w:w="1428" w:type="dxa"/>
          </w:tcPr>
          <w:p w:rsidR="006E6BEA" w:rsidRDefault="006E6BEA">
            <w:pPr>
              <w:pStyle w:val="ConsPlusNormal"/>
              <w:jc w:val="right"/>
            </w:pPr>
            <w:r>
              <w:t>438,3</w:t>
            </w:r>
          </w:p>
        </w:tc>
        <w:tc>
          <w:tcPr>
            <w:tcW w:w="1361" w:type="dxa"/>
          </w:tcPr>
          <w:p w:rsidR="006E6BEA" w:rsidRDefault="006E6BEA">
            <w:pPr>
              <w:pStyle w:val="ConsPlusNormal"/>
              <w:jc w:val="right"/>
            </w:pPr>
            <w:r>
              <w:t>438,3</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292,2</w:t>
            </w:r>
          </w:p>
        </w:tc>
        <w:tc>
          <w:tcPr>
            <w:tcW w:w="1428" w:type="dxa"/>
          </w:tcPr>
          <w:p w:rsidR="006E6BEA" w:rsidRDefault="006E6BEA">
            <w:pPr>
              <w:pStyle w:val="ConsPlusNormal"/>
              <w:jc w:val="right"/>
            </w:pPr>
            <w:r>
              <w:t>292,2</w:t>
            </w:r>
          </w:p>
        </w:tc>
        <w:tc>
          <w:tcPr>
            <w:tcW w:w="1361" w:type="dxa"/>
          </w:tcPr>
          <w:p w:rsidR="006E6BEA" w:rsidRDefault="006E6BEA">
            <w:pPr>
              <w:pStyle w:val="ConsPlusNormal"/>
              <w:jc w:val="right"/>
            </w:pPr>
            <w:r>
              <w:t>292,2</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146,1</w:t>
            </w:r>
          </w:p>
        </w:tc>
        <w:tc>
          <w:tcPr>
            <w:tcW w:w="1428" w:type="dxa"/>
          </w:tcPr>
          <w:p w:rsidR="006E6BEA" w:rsidRDefault="006E6BEA">
            <w:pPr>
              <w:pStyle w:val="ConsPlusNormal"/>
              <w:jc w:val="right"/>
            </w:pPr>
            <w:r>
              <w:t>146,1</w:t>
            </w:r>
          </w:p>
        </w:tc>
        <w:tc>
          <w:tcPr>
            <w:tcW w:w="1361" w:type="dxa"/>
          </w:tcPr>
          <w:p w:rsidR="006E6BEA" w:rsidRDefault="006E6BEA">
            <w:pPr>
              <w:pStyle w:val="ConsPlusNormal"/>
              <w:jc w:val="right"/>
            </w:pPr>
            <w:r>
              <w:t>146,1</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233,8</w:t>
            </w:r>
          </w:p>
        </w:tc>
        <w:tc>
          <w:tcPr>
            <w:tcW w:w="1428" w:type="dxa"/>
          </w:tcPr>
          <w:p w:rsidR="006E6BEA" w:rsidRDefault="006E6BEA">
            <w:pPr>
              <w:pStyle w:val="ConsPlusNormal"/>
              <w:jc w:val="right"/>
            </w:pPr>
            <w:r>
              <w:t>233,8</w:t>
            </w:r>
          </w:p>
        </w:tc>
        <w:tc>
          <w:tcPr>
            <w:tcW w:w="1361" w:type="dxa"/>
          </w:tcPr>
          <w:p w:rsidR="006E6BEA" w:rsidRDefault="006E6BEA">
            <w:pPr>
              <w:pStyle w:val="ConsPlusNormal"/>
              <w:jc w:val="right"/>
            </w:pPr>
            <w:r>
              <w:t>233,8</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350,7</w:t>
            </w:r>
          </w:p>
        </w:tc>
        <w:tc>
          <w:tcPr>
            <w:tcW w:w="1428" w:type="dxa"/>
          </w:tcPr>
          <w:p w:rsidR="006E6BEA" w:rsidRDefault="006E6BEA">
            <w:pPr>
              <w:pStyle w:val="ConsPlusNormal"/>
              <w:jc w:val="right"/>
            </w:pPr>
            <w:r>
              <w:t>350,7</w:t>
            </w:r>
          </w:p>
        </w:tc>
        <w:tc>
          <w:tcPr>
            <w:tcW w:w="1361" w:type="dxa"/>
          </w:tcPr>
          <w:p w:rsidR="006E6BEA" w:rsidRDefault="006E6BEA">
            <w:pPr>
              <w:pStyle w:val="ConsPlusNormal"/>
              <w:jc w:val="right"/>
            </w:pPr>
            <w:r>
              <w:t>350,7</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Городской округ город Нововоронеж</w:t>
            </w:r>
          </w:p>
        </w:tc>
        <w:tc>
          <w:tcPr>
            <w:tcW w:w="1428" w:type="dxa"/>
          </w:tcPr>
          <w:p w:rsidR="006E6BEA" w:rsidRDefault="006E6BEA">
            <w:pPr>
              <w:pStyle w:val="ConsPlusNormal"/>
              <w:jc w:val="right"/>
            </w:pPr>
            <w:r>
              <w:t>292,2</w:t>
            </w:r>
          </w:p>
        </w:tc>
        <w:tc>
          <w:tcPr>
            <w:tcW w:w="1428" w:type="dxa"/>
          </w:tcPr>
          <w:p w:rsidR="006E6BEA" w:rsidRDefault="006E6BEA">
            <w:pPr>
              <w:pStyle w:val="ConsPlusNormal"/>
              <w:jc w:val="right"/>
            </w:pPr>
            <w:r>
              <w:t>292,2</w:t>
            </w:r>
          </w:p>
        </w:tc>
        <w:tc>
          <w:tcPr>
            <w:tcW w:w="1361" w:type="dxa"/>
          </w:tcPr>
          <w:p w:rsidR="006E6BEA" w:rsidRDefault="006E6BEA">
            <w:pPr>
              <w:pStyle w:val="ConsPlusNormal"/>
              <w:jc w:val="right"/>
            </w:pPr>
            <w:r>
              <w:t>292,2</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5 844,8</w:t>
            </w:r>
          </w:p>
        </w:tc>
        <w:tc>
          <w:tcPr>
            <w:tcW w:w="1428" w:type="dxa"/>
          </w:tcPr>
          <w:p w:rsidR="006E6BEA" w:rsidRDefault="006E6BEA">
            <w:pPr>
              <w:pStyle w:val="ConsPlusNormal"/>
              <w:jc w:val="right"/>
            </w:pPr>
            <w:r>
              <w:t>5 844,8</w:t>
            </w:r>
          </w:p>
        </w:tc>
        <w:tc>
          <w:tcPr>
            <w:tcW w:w="1361" w:type="dxa"/>
          </w:tcPr>
          <w:p w:rsidR="006E6BEA" w:rsidRDefault="006E6BEA">
            <w:pPr>
              <w:pStyle w:val="ConsPlusNormal"/>
              <w:jc w:val="right"/>
            </w:pPr>
            <w:r>
              <w:t>5 844,8</w:t>
            </w:r>
          </w:p>
        </w:tc>
      </w:tr>
    </w:tbl>
    <w:p w:rsidR="006E6BEA" w:rsidRDefault="006E6BEA">
      <w:pPr>
        <w:pStyle w:val="ConsPlusNormal"/>
        <w:ind w:firstLine="540"/>
        <w:jc w:val="both"/>
      </w:pPr>
    </w:p>
    <w:p w:rsidR="006E6BEA" w:rsidRDefault="006E6BEA">
      <w:pPr>
        <w:pStyle w:val="ConsPlusNormal"/>
        <w:jc w:val="right"/>
        <w:outlineLvl w:val="1"/>
      </w:pPr>
      <w:r>
        <w:t>Таблица 89</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районов Воронежской области на проведение</w:t>
      </w:r>
    </w:p>
    <w:p w:rsidR="006E6BEA" w:rsidRDefault="006E6BEA">
      <w:pPr>
        <w:pStyle w:val="ConsPlusTitle"/>
        <w:jc w:val="center"/>
      </w:pPr>
      <w:r>
        <w:t>мероприятий по обеспечению общественной безопасности</w:t>
      </w:r>
    </w:p>
    <w:p w:rsidR="006E6BEA" w:rsidRDefault="006E6BEA">
      <w:pPr>
        <w:pStyle w:val="ConsPlusTitle"/>
        <w:jc w:val="center"/>
      </w:pPr>
      <w:r>
        <w:t>и противодействию терроризму в приграничных районах</w:t>
      </w:r>
    </w:p>
    <w:p w:rsidR="006E6BEA" w:rsidRDefault="006E6BEA">
      <w:pPr>
        <w:pStyle w:val="ConsPlusTitle"/>
        <w:jc w:val="center"/>
      </w:pPr>
      <w:r>
        <w:t>Воронежской области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973"/>
        <w:gridCol w:w="1361"/>
      </w:tblGrid>
      <w:tr w:rsidR="006E6BEA">
        <w:tc>
          <w:tcPr>
            <w:tcW w:w="541" w:type="dxa"/>
            <w:vAlign w:val="center"/>
          </w:tcPr>
          <w:p w:rsidR="006E6BEA" w:rsidRDefault="006E6BEA">
            <w:pPr>
              <w:pStyle w:val="ConsPlusNormal"/>
              <w:jc w:val="center"/>
            </w:pPr>
            <w:r>
              <w:t>N п/п</w:t>
            </w:r>
          </w:p>
        </w:tc>
        <w:tc>
          <w:tcPr>
            <w:tcW w:w="6973" w:type="dxa"/>
            <w:vAlign w:val="center"/>
          </w:tcPr>
          <w:p w:rsidR="006E6BEA" w:rsidRDefault="006E6BEA">
            <w:pPr>
              <w:pStyle w:val="ConsPlusNormal"/>
              <w:jc w:val="center"/>
            </w:pPr>
            <w:r>
              <w:t>Наименование муниципального образования</w:t>
            </w:r>
          </w:p>
        </w:tc>
        <w:tc>
          <w:tcPr>
            <w:tcW w:w="1361"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973" w:type="dxa"/>
            <w:vAlign w:val="center"/>
          </w:tcPr>
          <w:p w:rsidR="006E6BEA" w:rsidRDefault="006E6BEA">
            <w:pPr>
              <w:pStyle w:val="ConsPlusNormal"/>
              <w:jc w:val="center"/>
            </w:pPr>
            <w:r>
              <w:t>2</w:t>
            </w:r>
          </w:p>
        </w:tc>
        <w:tc>
          <w:tcPr>
            <w:tcW w:w="1361"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973" w:type="dxa"/>
            <w:vAlign w:val="bottom"/>
          </w:tcPr>
          <w:p w:rsidR="006E6BEA" w:rsidRDefault="006E6BEA">
            <w:pPr>
              <w:pStyle w:val="ConsPlusNormal"/>
              <w:ind w:firstLine="17"/>
            </w:pPr>
            <w:r>
              <w:t>Кантемировский муниципальный район</w:t>
            </w:r>
          </w:p>
        </w:tc>
        <w:tc>
          <w:tcPr>
            <w:tcW w:w="1361" w:type="dxa"/>
            <w:vAlign w:val="center"/>
          </w:tcPr>
          <w:p w:rsidR="006E6BEA" w:rsidRDefault="006E6BEA">
            <w:pPr>
              <w:pStyle w:val="ConsPlusNormal"/>
              <w:jc w:val="right"/>
            </w:pPr>
            <w:r>
              <w:t>21 170,0</w:t>
            </w:r>
          </w:p>
        </w:tc>
      </w:tr>
      <w:tr w:rsidR="006E6BEA">
        <w:tc>
          <w:tcPr>
            <w:tcW w:w="541" w:type="dxa"/>
            <w:vAlign w:val="bottom"/>
          </w:tcPr>
          <w:p w:rsidR="006E6BEA" w:rsidRDefault="006E6BEA">
            <w:pPr>
              <w:pStyle w:val="ConsPlusNormal"/>
            </w:pPr>
          </w:p>
        </w:tc>
        <w:tc>
          <w:tcPr>
            <w:tcW w:w="6973" w:type="dxa"/>
          </w:tcPr>
          <w:p w:rsidR="006E6BEA" w:rsidRDefault="006E6BEA">
            <w:pPr>
              <w:pStyle w:val="ConsPlusNormal"/>
              <w:ind w:firstLine="17"/>
            </w:pPr>
            <w:r>
              <w:t>ВСЕГО</w:t>
            </w:r>
          </w:p>
        </w:tc>
        <w:tc>
          <w:tcPr>
            <w:tcW w:w="1361" w:type="dxa"/>
            <w:vAlign w:val="center"/>
          </w:tcPr>
          <w:p w:rsidR="006E6BEA" w:rsidRDefault="006E6BEA">
            <w:pPr>
              <w:pStyle w:val="ConsPlusNormal"/>
              <w:jc w:val="right"/>
            </w:pPr>
            <w:r>
              <w:t>21 170,0</w:t>
            </w:r>
          </w:p>
        </w:tc>
      </w:tr>
    </w:tbl>
    <w:p w:rsidR="006E6BEA" w:rsidRDefault="006E6BEA">
      <w:pPr>
        <w:pStyle w:val="ConsPlusNormal"/>
        <w:ind w:firstLine="540"/>
        <w:jc w:val="both"/>
      </w:pPr>
    </w:p>
    <w:p w:rsidR="006E6BEA" w:rsidRDefault="006E6BEA">
      <w:pPr>
        <w:pStyle w:val="ConsPlusNormal"/>
        <w:jc w:val="right"/>
        <w:outlineLvl w:val="1"/>
      </w:pPr>
      <w:r>
        <w:t>Таблица 90</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образований на обеспечение лизинговых платежей</w:t>
      </w:r>
    </w:p>
    <w:p w:rsidR="006E6BEA" w:rsidRDefault="006E6BEA">
      <w:pPr>
        <w:pStyle w:val="ConsPlusTitle"/>
        <w:jc w:val="center"/>
      </w:pPr>
      <w:r>
        <w:t>на закупку автобусов для пассажирских перевозок в городском</w:t>
      </w:r>
    </w:p>
    <w:p w:rsidR="006E6BEA" w:rsidRDefault="006E6BEA">
      <w:pPr>
        <w:pStyle w:val="ConsPlusTitle"/>
        <w:jc w:val="center"/>
      </w:pPr>
      <w:r>
        <w:t>округе город Воронеж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973"/>
        <w:gridCol w:w="1428"/>
      </w:tblGrid>
      <w:tr w:rsidR="006E6BEA">
        <w:tc>
          <w:tcPr>
            <w:tcW w:w="541" w:type="dxa"/>
            <w:vAlign w:val="center"/>
          </w:tcPr>
          <w:p w:rsidR="006E6BEA" w:rsidRDefault="006E6BEA">
            <w:pPr>
              <w:pStyle w:val="ConsPlusNormal"/>
              <w:jc w:val="center"/>
            </w:pPr>
            <w:r>
              <w:t>N п/п</w:t>
            </w:r>
          </w:p>
        </w:tc>
        <w:tc>
          <w:tcPr>
            <w:tcW w:w="6973"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973" w:type="dxa"/>
            <w:vAlign w:val="center"/>
          </w:tcPr>
          <w:p w:rsidR="006E6BEA" w:rsidRDefault="006E6BEA">
            <w:pPr>
              <w:pStyle w:val="ConsPlusNormal"/>
              <w:jc w:val="center"/>
            </w:pPr>
            <w:r>
              <w:t>2</w:t>
            </w:r>
          </w:p>
        </w:tc>
        <w:tc>
          <w:tcPr>
            <w:tcW w:w="1428"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973" w:type="dxa"/>
            <w:vAlign w:val="bottom"/>
          </w:tcPr>
          <w:p w:rsidR="006E6BEA" w:rsidRDefault="006E6BEA">
            <w:pPr>
              <w:pStyle w:val="ConsPlusNormal"/>
              <w:ind w:firstLine="17"/>
            </w:pPr>
            <w:r>
              <w:t>Городской округ город Воронеж</w:t>
            </w:r>
          </w:p>
        </w:tc>
        <w:tc>
          <w:tcPr>
            <w:tcW w:w="1428" w:type="dxa"/>
            <w:vAlign w:val="center"/>
          </w:tcPr>
          <w:p w:rsidR="006E6BEA" w:rsidRDefault="006E6BEA">
            <w:pPr>
              <w:pStyle w:val="ConsPlusNormal"/>
              <w:jc w:val="right"/>
            </w:pPr>
            <w:r>
              <w:t>189 002,0</w:t>
            </w:r>
          </w:p>
        </w:tc>
      </w:tr>
      <w:tr w:rsidR="006E6BEA">
        <w:tc>
          <w:tcPr>
            <w:tcW w:w="541" w:type="dxa"/>
            <w:vAlign w:val="bottom"/>
          </w:tcPr>
          <w:p w:rsidR="006E6BEA" w:rsidRDefault="006E6BEA">
            <w:pPr>
              <w:pStyle w:val="ConsPlusNormal"/>
            </w:pPr>
          </w:p>
        </w:tc>
        <w:tc>
          <w:tcPr>
            <w:tcW w:w="6973" w:type="dxa"/>
          </w:tcPr>
          <w:p w:rsidR="006E6BEA" w:rsidRDefault="006E6BEA">
            <w:pPr>
              <w:pStyle w:val="ConsPlusNormal"/>
              <w:ind w:firstLine="17"/>
            </w:pPr>
            <w:r>
              <w:t>ВСЕГО</w:t>
            </w:r>
          </w:p>
        </w:tc>
        <w:tc>
          <w:tcPr>
            <w:tcW w:w="1428" w:type="dxa"/>
            <w:vAlign w:val="center"/>
          </w:tcPr>
          <w:p w:rsidR="006E6BEA" w:rsidRDefault="006E6BEA">
            <w:pPr>
              <w:pStyle w:val="ConsPlusNormal"/>
              <w:jc w:val="right"/>
            </w:pPr>
            <w:r>
              <w:t>189 002,0</w:t>
            </w:r>
          </w:p>
        </w:tc>
      </w:tr>
    </w:tbl>
    <w:p w:rsidR="006E6BEA" w:rsidRDefault="006E6BEA">
      <w:pPr>
        <w:pStyle w:val="ConsPlusNormal"/>
        <w:ind w:firstLine="540"/>
        <w:jc w:val="both"/>
      </w:pPr>
    </w:p>
    <w:p w:rsidR="006E6BEA" w:rsidRDefault="006E6BEA">
      <w:pPr>
        <w:pStyle w:val="ConsPlusNormal"/>
        <w:jc w:val="right"/>
        <w:outlineLvl w:val="1"/>
      </w:pPr>
      <w:r>
        <w:t>Таблица 91</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образований Воронежской области на реализацию</w:t>
      </w:r>
    </w:p>
    <w:p w:rsidR="006E6BEA" w:rsidRDefault="006E6BEA">
      <w:pPr>
        <w:pStyle w:val="ConsPlusTitle"/>
        <w:jc w:val="center"/>
      </w:pPr>
      <w:r>
        <w:t>проектов создания комфортной городской среды в малых городах</w:t>
      </w:r>
    </w:p>
    <w:p w:rsidR="006E6BEA" w:rsidRDefault="006E6BEA">
      <w:pPr>
        <w:pStyle w:val="ConsPlusTitle"/>
        <w:jc w:val="center"/>
      </w:pPr>
      <w:r>
        <w:t>и исторических поселениях - победителях Всероссийского</w:t>
      </w:r>
    </w:p>
    <w:p w:rsidR="006E6BEA" w:rsidRDefault="006E6BEA">
      <w:pPr>
        <w:pStyle w:val="ConsPlusTitle"/>
        <w:jc w:val="center"/>
      </w:pPr>
      <w:r>
        <w:t>конкурса лучших проектов создания комфортной городской среды</w:t>
      </w:r>
    </w:p>
    <w:p w:rsidR="006E6BEA" w:rsidRDefault="006E6BEA">
      <w:pPr>
        <w:pStyle w:val="ConsPlusTitle"/>
        <w:jc w:val="center"/>
      </w:pPr>
      <w:r>
        <w:t>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969"/>
        <w:gridCol w:w="2268"/>
        <w:gridCol w:w="2041"/>
      </w:tblGrid>
      <w:tr w:rsidR="006E6BEA">
        <w:tc>
          <w:tcPr>
            <w:tcW w:w="624" w:type="dxa"/>
            <w:vAlign w:val="center"/>
          </w:tcPr>
          <w:p w:rsidR="006E6BEA" w:rsidRDefault="006E6BEA">
            <w:pPr>
              <w:pStyle w:val="ConsPlusNormal"/>
              <w:jc w:val="center"/>
            </w:pPr>
            <w:r>
              <w:t>N п/п</w:t>
            </w:r>
          </w:p>
        </w:tc>
        <w:tc>
          <w:tcPr>
            <w:tcW w:w="3969" w:type="dxa"/>
            <w:vAlign w:val="center"/>
          </w:tcPr>
          <w:p w:rsidR="006E6BEA" w:rsidRDefault="006E6BEA">
            <w:pPr>
              <w:pStyle w:val="ConsPlusNormal"/>
              <w:jc w:val="center"/>
            </w:pPr>
            <w:r>
              <w:t>Наименование муниципального образования</w:t>
            </w:r>
          </w:p>
        </w:tc>
        <w:tc>
          <w:tcPr>
            <w:tcW w:w="2268" w:type="dxa"/>
            <w:vAlign w:val="center"/>
          </w:tcPr>
          <w:p w:rsidR="006E6BEA" w:rsidRDefault="006E6BEA">
            <w:pPr>
              <w:pStyle w:val="ConsPlusNormal"/>
              <w:jc w:val="center"/>
            </w:pPr>
            <w:r>
              <w:t>Иные межбюджетные трансферты из областного бюджета бюджетам муниципальных образований Воронежской области на реализацию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041" w:type="dxa"/>
            <w:vAlign w:val="center"/>
          </w:tcPr>
          <w:p w:rsidR="006E6BEA" w:rsidRDefault="006E6BEA">
            <w:pPr>
              <w:pStyle w:val="ConsPlusNormal"/>
              <w:jc w:val="center"/>
            </w:pPr>
            <w:r>
              <w:t>Иные межбюджетные трансферты из областного бюджета бюджетам муниципальных образований Воронежской области на реализацию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(дополнительные расходы)</w:t>
            </w:r>
          </w:p>
        </w:tc>
      </w:tr>
      <w:tr w:rsidR="006E6BEA">
        <w:tc>
          <w:tcPr>
            <w:tcW w:w="624" w:type="dxa"/>
            <w:vAlign w:val="center"/>
          </w:tcPr>
          <w:p w:rsidR="006E6BEA" w:rsidRDefault="006E6BEA">
            <w:pPr>
              <w:pStyle w:val="ConsPlusNormal"/>
              <w:jc w:val="center"/>
            </w:pPr>
            <w:r>
              <w:t>1</w:t>
            </w:r>
          </w:p>
        </w:tc>
        <w:tc>
          <w:tcPr>
            <w:tcW w:w="3969" w:type="dxa"/>
            <w:vAlign w:val="center"/>
          </w:tcPr>
          <w:p w:rsidR="006E6BEA" w:rsidRDefault="006E6BEA">
            <w:pPr>
              <w:pStyle w:val="ConsPlusNormal"/>
              <w:jc w:val="center"/>
            </w:pPr>
            <w:r>
              <w:t>2</w:t>
            </w:r>
          </w:p>
        </w:tc>
        <w:tc>
          <w:tcPr>
            <w:tcW w:w="2268" w:type="dxa"/>
            <w:vAlign w:val="center"/>
          </w:tcPr>
          <w:p w:rsidR="006E6BEA" w:rsidRDefault="006E6BEA">
            <w:pPr>
              <w:pStyle w:val="ConsPlusNormal"/>
              <w:jc w:val="center"/>
            </w:pPr>
            <w:r>
              <w:t>3</w:t>
            </w:r>
          </w:p>
        </w:tc>
        <w:tc>
          <w:tcPr>
            <w:tcW w:w="2041" w:type="dxa"/>
            <w:vAlign w:val="center"/>
          </w:tcPr>
          <w:p w:rsidR="006E6BEA" w:rsidRDefault="006E6BEA">
            <w:pPr>
              <w:pStyle w:val="ConsPlusNormal"/>
              <w:jc w:val="center"/>
            </w:pPr>
            <w:r>
              <w:t>4</w:t>
            </w:r>
          </w:p>
        </w:tc>
      </w:tr>
      <w:tr w:rsidR="006E6BEA">
        <w:tc>
          <w:tcPr>
            <w:tcW w:w="624" w:type="dxa"/>
            <w:vAlign w:val="bottom"/>
          </w:tcPr>
          <w:p w:rsidR="006E6BEA" w:rsidRDefault="006E6BEA">
            <w:pPr>
              <w:pStyle w:val="ConsPlusNormal"/>
              <w:jc w:val="center"/>
            </w:pPr>
            <w:r>
              <w:t>1</w:t>
            </w:r>
          </w:p>
        </w:tc>
        <w:tc>
          <w:tcPr>
            <w:tcW w:w="3969" w:type="dxa"/>
            <w:vAlign w:val="bottom"/>
          </w:tcPr>
          <w:p w:rsidR="006E6BEA" w:rsidRDefault="006E6BEA">
            <w:pPr>
              <w:pStyle w:val="ConsPlusNormal"/>
              <w:ind w:firstLine="17"/>
            </w:pPr>
            <w:r>
              <w:t>Калачеевский муниципальный район</w:t>
            </w:r>
          </w:p>
        </w:tc>
        <w:tc>
          <w:tcPr>
            <w:tcW w:w="2268" w:type="dxa"/>
            <w:vAlign w:val="center"/>
          </w:tcPr>
          <w:p w:rsidR="006E6BEA" w:rsidRDefault="006E6BEA">
            <w:pPr>
              <w:pStyle w:val="ConsPlusNormal"/>
              <w:jc w:val="right"/>
            </w:pPr>
            <w:r>
              <w:t>71 615,240</w:t>
            </w:r>
          </w:p>
        </w:tc>
        <w:tc>
          <w:tcPr>
            <w:tcW w:w="2041" w:type="dxa"/>
            <w:vAlign w:val="center"/>
          </w:tcPr>
          <w:p w:rsidR="006E6BEA" w:rsidRDefault="006E6BEA">
            <w:pPr>
              <w:pStyle w:val="ConsPlusNormal"/>
              <w:jc w:val="right"/>
            </w:pPr>
            <w:r>
              <w:t>14 179,830</w:t>
            </w:r>
          </w:p>
        </w:tc>
      </w:tr>
      <w:tr w:rsidR="006E6BEA">
        <w:tc>
          <w:tcPr>
            <w:tcW w:w="624" w:type="dxa"/>
            <w:vAlign w:val="bottom"/>
          </w:tcPr>
          <w:p w:rsidR="006E6BEA" w:rsidRDefault="006E6BEA">
            <w:pPr>
              <w:pStyle w:val="ConsPlusNormal"/>
              <w:jc w:val="center"/>
            </w:pPr>
            <w:r>
              <w:t>1.1</w:t>
            </w:r>
          </w:p>
        </w:tc>
        <w:tc>
          <w:tcPr>
            <w:tcW w:w="3969" w:type="dxa"/>
            <w:vAlign w:val="bottom"/>
          </w:tcPr>
          <w:p w:rsidR="006E6BEA" w:rsidRDefault="006E6BEA">
            <w:pPr>
              <w:pStyle w:val="ConsPlusNormal"/>
              <w:ind w:firstLine="17"/>
            </w:pPr>
            <w:r>
              <w:t>Городское поселение - город Калач</w:t>
            </w:r>
          </w:p>
        </w:tc>
        <w:tc>
          <w:tcPr>
            <w:tcW w:w="2268" w:type="dxa"/>
            <w:vAlign w:val="center"/>
          </w:tcPr>
          <w:p w:rsidR="006E6BEA" w:rsidRDefault="006E6BEA">
            <w:pPr>
              <w:pStyle w:val="ConsPlusNormal"/>
              <w:jc w:val="right"/>
            </w:pPr>
            <w:r>
              <w:t>71 615,240</w:t>
            </w:r>
          </w:p>
        </w:tc>
        <w:tc>
          <w:tcPr>
            <w:tcW w:w="2041" w:type="dxa"/>
            <w:vAlign w:val="center"/>
          </w:tcPr>
          <w:p w:rsidR="006E6BEA" w:rsidRDefault="006E6BEA">
            <w:pPr>
              <w:pStyle w:val="ConsPlusNormal"/>
              <w:jc w:val="right"/>
            </w:pPr>
            <w:r>
              <w:t>14 179,830</w:t>
            </w:r>
          </w:p>
        </w:tc>
      </w:tr>
      <w:tr w:rsidR="006E6BEA">
        <w:tc>
          <w:tcPr>
            <w:tcW w:w="624" w:type="dxa"/>
            <w:vAlign w:val="bottom"/>
          </w:tcPr>
          <w:p w:rsidR="006E6BEA" w:rsidRDefault="006E6BEA">
            <w:pPr>
              <w:pStyle w:val="ConsPlusNormal"/>
              <w:jc w:val="center"/>
            </w:pPr>
            <w:r>
              <w:t>2</w:t>
            </w:r>
          </w:p>
        </w:tc>
        <w:tc>
          <w:tcPr>
            <w:tcW w:w="3969" w:type="dxa"/>
            <w:vAlign w:val="bottom"/>
          </w:tcPr>
          <w:p w:rsidR="006E6BEA" w:rsidRDefault="006E6BEA">
            <w:pPr>
              <w:pStyle w:val="ConsPlusNormal"/>
              <w:ind w:firstLine="17"/>
            </w:pPr>
            <w:r>
              <w:t>Павловский муниципальный район</w:t>
            </w:r>
          </w:p>
        </w:tc>
        <w:tc>
          <w:tcPr>
            <w:tcW w:w="2268" w:type="dxa"/>
            <w:vAlign w:val="center"/>
          </w:tcPr>
          <w:p w:rsidR="006E6BEA" w:rsidRDefault="006E6BEA">
            <w:pPr>
              <w:pStyle w:val="ConsPlusNormal"/>
              <w:jc w:val="right"/>
            </w:pPr>
            <w:r>
              <w:t>91 146,760</w:t>
            </w:r>
          </w:p>
        </w:tc>
        <w:tc>
          <w:tcPr>
            <w:tcW w:w="2041" w:type="dxa"/>
            <w:vAlign w:val="center"/>
          </w:tcPr>
          <w:p w:rsidR="006E6BEA" w:rsidRDefault="006E6BEA">
            <w:pPr>
              <w:pStyle w:val="ConsPlusNormal"/>
              <w:jc w:val="right"/>
            </w:pPr>
            <w:r>
              <w:t>18 047,070</w:t>
            </w:r>
          </w:p>
        </w:tc>
      </w:tr>
      <w:tr w:rsidR="006E6BEA">
        <w:tc>
          <w:tcPr>
            <w:tcW w:w="624" w:type="dxa"/>
            <w:vAlign w:val="bottom"/>
          </w:tcPr>
          <w:p w:rsidR="006E6BEA" w:rsidRDefault="006E6BEA">
            <w:pPr>
              <w:pStyle w:val="ConsPlusNormal"/>
              <w:jc w:val="center"/>
            </w:pPr>
            <w:r>
              <w:t>2.1</w:t>
            </w:r>
          </w:p>
        </w:tc>
        <w:tc>
          <w:tcPr>
            <w:tcW w:w="3969" w:type="dxa"/>
            <w:vAlign w:val="bottom"/>
          </w:tcPr>
          <w:p w:rsidR="006E6BEA" w:rsidRDefault="006E6BEA">
            <w:pPr>
              <w:pStyle w:val="ConsPlusNormal"/>
              <w:ind w:firstLine="17"/>
            </w:pPr>
            <w:r>
              <w:t>Городское поселение - город Павловск</w:t>
            </w:r>
          </w:p>
        </w:tc>
        <w:tc>
          <w:tcPr>
            <w:tcW w:w="2268" w:type="dxa"/>
            <w:vAlign w:val="center"/>
          </w:tcPr>
          <w:p w:rsidR="006E6BEA" w:rsidRDefault="006E6BEA">
            <w:pPr>
              <w:pStyle w:val="ConsPlusNormal"/>
              <w:jc w:val="right"/>
            </w:pPr>
            <w:r>
              <w:t>91 146,760</w:t>
            </w:r>
          </w:p>
        </w:tc>
        <w:tc>
          <w:tcPr>
            <w:tcW w:w="2041" w:type="dxa"/>
            <w:vAlign w:val="center"/>
          </w:tcPr>
          <w:p w:rsidR="006E6BEA" w:rsidRDefault="006E6BEA">
            <w:pPr>
              <w:pStyle w:val="ConsPlusNormal"/>
              <w:jc w:val="right"/>
            </w:pPr>
            <w:r>
              <w:t>18 047,070</w:t>
            </w:r>
          </w:p>
        </w:tc>
      </w:tr>
      <w:tr w:rsidR="006E6BEA">
        <w:tc>
          <w:tcPr>
            <w:tcW w:w="624" w:type="dxa"/>
            <w:vAlign w:val="bottom"/>
          </w:tcPr>
          <w:p w:rsidR="006E6BEA" w:rsidRDefault="006E6BEA">
            <w:pPr>
              <w:pStyle w:val="ConsPlusNormal"/>
              <w:jc w:val="center"/>
            </w:pPr>
            <w:r>
              <w:t>3</w:t>
            </w:r>
          </w:p>
        </w:tc>
        <w:tc>
          <w:tcPr>
            <w:tcW w:w="3969" w:type="dxa"/>
            <w:vAlign w:val="bottom"/>
          </w:tcPr>
          <w:p w:rsidR="006E6BEA" w:rsidRDefault="006E6BEA">
            <w:pPr>
              <w:pStyle w:val="ConsPlusNormal"/>
              <w:ind w:firstLine="17"/>
            </w:pPr>
            <w:r>
              <w:t>Поворинский муниципальный район</w:t>
            </w:r>
          </w:p>
        </w:tc>
        <w:tc>
          <w:tcPr>
            <w:tcW w:w="2268" w:type="dxa"/>
            <w:vAlign w:val="center"/>
          </w:tcPr>
          <w:p w:rsidR="006E6BEA" w:rsidRDefault="006E6BEA">
            <w:pPr>
              <w:pStyle w:val="ConsPlusNormal"/>
              <w:jc w:val="right"/>
            </w:pPr>
            <w:r>
              <w:t>71 615,240</w:t>
            </w:r>
          </w:p>
        </w:tc>
        <w:tc>
          <w:tcPr>
            <w:tcW w:w="2041" w:type="dxa"/>
            <w:vAlign w:val="center"/>
          </w:tcPr>
          <w:p w:rsidR="006E6BEA" w:rsidRDefault="006E6BEA">
            <w:pPr>
              <w:pStyle w:val="ConsPlusNormal"/>
              <w:jc w:val="right"/>
            </w:pPr>
            <w:r>
              <w:t>14 179,830</w:t>
            </w:r>
          </w:p>
        </w:tc>
      </w:tr>
      <w:tr w:rsidR="006E6BEA">
        <w:tc>
          <w:tcPr>
            <w:tcW w:w="624" w:type="dxa"/>
            <w:vAlign w:val="bottom"/>
          </w:tcPr>
          <w:p w:rsidR="006E6BEA" w:rsidRDefault="006E6BEA">
            <w:pPr>
              <w:pStyle w:val="ConsPlusNormal"/>
              <w:jc w:val="center"/>
            </w:pPr>
            <w:r>
              <w:t>3.2</w:t>
            </w:r>
          </w:p>
        </w:tc>
        <w:tc>
          <w:tcPr>
            <w:tcW w:w="3969" w:type="dxa"/>
            <w:vAlign w:val="bottom"/>
          </w:tcPr>
          <w:p w:rsidR="006E6BEA" w:rsidRDefault="006E6BEA">
            <w:pPr>
              <w:pStyle w:val="ConsPlusNormal"/>
              <w:ind w:firstLine="17"/>
            </w:pPr>
            <w:r>
              <w:t>Городское поселение - город Поворино</w:t>
            </w:r>
          </w:p>
        </w:tc>
        <w:tc>
          <w:tcPr>
            <w:tcW w:w="2268" w:type="dxa"/>
            <w:vAlign w:val="center"/>
          </w:tcPr>
          <w:p w:rsidR="006E6BEA" w:rsidRDefault="006E6BEA">
            <w:pPr>
              <w:pStyle w:val="ConsPlusNormal"/>
              <w:jc w:val="right"/>
            </w:pPr>
            <w:r>
              <w:t>71 615,240</w:t>
            </w:r>
          </w:p>
        </w:tc>
        <w:tc>
          <w:tcPr>
            <w:tcW w:w="2041" w:type="dxa"/>
            <w:vAlign w:val="center"/>
          </w:tcPr>
          <w:p w:rsidR="006E6BEA" w:rsidRDefault="006E6BEA">
            <w:pPr>
              <w:pStyle w:val="ConsPlusNormal"/>
              <w:jc w:val="right"/>
            </w:pPr>
            <w:r>
              <w:t>14 179,830</w:t>
            </w:r>
          </w:p>
        </w:tc>
      </w:tr>
      <w:tr w:rsidR="006E6BEA">
        <w:tc>
          <w:tcPr>
            <w:tcW w:w="624" w:type="dxa"/>
            <w:vAlign w:val="bottom"/>
          </w:tcPr>
          <w:p w:rsidR="006E6BEA" w:rsidRDefault="006E6BEA">
            <w:pPr>
              <w:pStyle w:val="ConsPlusNormal"/>
              <w:jc w:val="center"/>
            </w:pPr>
            <w:r>
              <w:t>4</w:t>
            </w:r>
          </w:p>
        </w:tc>
        <w:tc>
          <w:tcPr>
            <w:tcW w:w="3969" w:type="dxa"/>
            <w:vAlign w:val="bottom"/>
          </w:tcPr>
          <w:p w:rsidR="006E6BEA" w:rsidRDefault="006E6BEA">
            <w:pPr>
              <w:pStyle w:val="ConsPlusNormal"/>
              <w:ind w:firstLine="17"/>
            </w:pPr>
            <w:r>
              <w:t>Городской округ город Нововоронеж</w:t>
            </w:r>
          </w:p>
        </w:tc>
        <w:tc>
          <w:tcPr>
            <w:tcW w:w="2268" w:type="dxa"/>
            <w:vAlign w:val="center"/>
          </w:tcPr>
          <w:p w:rsidR="006E6BEA" w:rsidRDefault="006E6BEA">
            <w:pPr>
              <w:pStyle w:val="ConsPlusNormal"/>
              <w:jc w:val="right"/>
            </w:pPr>
            <w:r>
              <w:t>91 146,760</w:t>
            </w:r>
          </w:p>
        </w:tc>
        <w:tc>
          <w:tcPr>
            <w:tcW w:w="2041" w:type="dxa"/>
            <w:vAlign w:val="center"/>
          </w:tcPr>
          <w:p w:rsidR="006E6BEA" w:rsidRDefault="006E6BEA">
            <w:pPr>
              <w:pStyle w:val="ConsPlusNormal"/>
              <w:jc w:val="right"/>
            </w:pPr>
            <w:r>
              <w:t>18 047,070</w:t>
            </w:r>
          </w:p>
        </w:tc>
      </w:tr>
      <w:tr w:rsidR="006E6BEA">
        <w:tc>
          <w:tcPr>
            <w:tcW w:w="624" w:type="dxa"/>
            <w:vAlign w:val="bottom"/>
          </w:tcPr>
          <w:p w:rsidR="006E6BEA" w:rsidRDefault="006E6BEA">
            <w:pPr>
              <w:pStyle w:val="ConsPlusNormal"/>
            </w:pPr>
          </w:p>
        </w:tc>
        <w:tc>
          <w:tcPr>
            <w:tcW w:w="3969" w:type="dxa"/>
            <w:vAlign w:val="center"/>
          </w:tcPr>
          <w:p w:rsidR="006E6BEA" w:rsidRDefault="006E6BEA">
            <w:pPr>
              <w:pStyle w:val="ConsPlusNormal"/>
              <w:ind w:firstLine="17"/>
            </w:pPr>
            <w:r>
              <w:t>ВСЕГО</w:t>
            </w:r>
          </w:p>
        </w:tc>
        <w:tc>
          <w:tcPr>
            <w:tcW w:w="2268" w:type="dxa"/>
            <w:vAlign w:val="center"/>
          </w:tcPr>
          <w:p w:rsidR="006E6BEA" w:rsidRDefault="006E6BEA">
            <w:pPr>
              <w:pStyle w:val="ConsPlusNormal"/>
              <w:jc w:val="right"/>
            </w:pPr>
            <w:r>
              <w:t>325 524,000</w:t>
            </w:r>
          </w:p>
        </w:tc>
        <w:tc>
          <w:tcPr>
            <w:tcW w:w="2041" w:type="dxa"/>
            <w:vAlign w:val="center"/>
          </w:tcPr>
          <w:p w:rsidR="006E6BEA" w:rsidRDefault="006E6BEA">
            <w:pPr>
              <w:pStyle w:val="ConsPlusNormal"/>
              <w:jc w:val="right"/>
            </w:pPr>
            <w:r>
              <w:t>64 453,800</w:t>
            </w:r>
          </w:p>
        </w:tc>
      </w:tr>
    </w:tbl>
    <w:p w:rsidR="006E6BEA" w:rsidRDefault="006E6BEA">
      <w:pPr>
        <w:pStyle w:val="ConsPlusNormal"/>
        <w:ind w:firstLine="540"/>
        <w:jc w:val="both"/>
      </w:pPr>
    </w:p>
    <w:p w:rsidR="006E6BEA" w:rsidRDefault="006E6BEA">
      <w:pPr>
        <w:pStyle w:val="ConsPlusNormal"/>
        <w:jc w:val="right"/>
        <w:outlineLvl w:val="1"/>
      </w:pPr>
      <w:r>
        <w:t>Таблица 92</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образований Воронежской области на реализацию</w:t>
      </w:r>
    </w:p>
    <w:p w:rsidR="006E6BEA" w:rsidRDefault="006E6BEA">
      <w:pPr>
        <w:pStyle w:val="ConsPlusTitle"/>
        <w:jc w:val="center"/>
      </w:pPr>
      <w:r>
        <w:t>мероприятий по повышению уровня информирования граждан</w:t>
      </w:r>
    </w:p>
    <w:p w:rsidR="006E6BEA" w:rsidRDefault="006E6BEA">
      <w:pPr>
        <w:pStyle w:val="ConsPlusTitle"/>
        <w:jc w:val="center"/>
      </w:pPr>
      <w:r>
        <w:t>о проведении голосования по отбору общественных территорий,</w:t>
      </w:r>
    </w:p>
    <w:p w:rsidR="006E6BEA" w:rsidRDefault="006E6BEA">
      <w:pPr>
        <w:pStyle w:val="ConsPlusTitle"/>
        <w:jc w:val="center"/>
      </w:pPr>
      <w:r>
        <w:t>подлежащих благоустройству в рамках реализации муниципальных</w:t>
      </w:r>
    </w:p>
    <w:p w:rsidR="006E6BEA" w:rsidRDefault="006E6BEA">
      <w:pPr>
        <w:pStyle w:val="ConsPlusTitle"/>
        <w:jc w:val="center"/>
      </w:pPr>
      <w:r>
        <w:t>программ формирования современной городской среды,</w:t>
      </w:r>
    </w:p>
    <w:p w:rsidR="006E6BEA" w:rsidRDefault="006E6BEA">
      <w:pPr>
        <w:pStyle w:val="ConsPlusTitle"/>
        <w:jc w:val="center"/>
      </w:pPr>
      <w:r>
        <w:t>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690"/>
        <w:gridCol w:w="1644"/>
      </w:tblGrid>
      <w:tr w:rsidR="006E6BEA">
        <w:tc>
          <w:tcPr>
            <w:tcW w:w="541" w:type="dxa"/>
            <w:vAlign w:val="center"/>
          </w:tcPr>
          <w:p w:rsidR="006E6BEA" w:rsidRDefault="006E6BEA">
            <w:pPr>
              <w:pStyle w:val="ConsPlusNormal"/>
              <w:jc w:val="center"/>
            </w:pPr>
            <w:r>
              <w:t>N п/п</w:t>
            </w:r>
          </w:p>
        </w:tc>
        <w:tc>
          <w:tcPr>
            <w:tcW w:w="6690" w:type="dxa"/>
            <w:vAlign w:val="center"/>
          </w:tcPr>
          <w:p w:rsidR="006E6BEA" w:rsidRDefault="006E6BEA">
            <w:pPr>
              <w:pStyle w:val="ConsPlusNormal"/>
              <w:jc w:val="center"/>
            </w:pPr>
            <w:r>
              <w:t>Наименование муниципального образования</w:t>
            </w:r>
          </w:p>
        </w:tc>
        <w:tc>
          <w:tcPr>
            <w:tcW w:w="1644"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690" w:type="dxa"/>
            <w:vAlign w:val="center"/>
          </w:tcPr>
          <w:p w:rsidR="006E6BEA" w:rsidRDefault="006E6BEA">
            <w:pPr>
              <w:pStyle w:val="ConsPlusNormal"/>
              <w:jc w:val="center"/>
            </w:pPr>
            <w:r>
              <w:t>2</w:t>
            </w:r>
          </w:p>
        </w:tc>
        <w:tc>
          <w:tcPr>
            <w:tcW w:w="1644"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690" w:type="dxa"/>
            <w:vAlign w:val="bottom"/>
          </w:tcPr>
          <w:p w:rsidR="006E6BEA" w:rsidRDefault="006E6BEA">
            <w:pPr>
              <w:pStyle w:val="ConsPlusNormal"/>
              <w:ind w:firstLine="17"/>
            </w:pPr>
            <w:r>
              <w:t>Бобровский муниципальный район</w:t>
            </w:r>
          </w:p>
        </w:tc>
        <w:tc>
          <w:tcPr>
            <w:tcW w:w="1644" w:type="dxa"/>
            <w:vAlign w:val="center"/>
          </w:tcPr>
          <w:p w:rsidR="006E6BEA" w:rsidRDefault="006E6BEA">
            <w:pPr>
              <w:pStyle w:val="ConsPlusNormal"/>
              <w:jc w:val="right"/>
            </w:pPr>
            <w:r>
              <w:t>21,000</w:t>
            </w:r>
          </w:p>
        </w:tc>
      </w:tr>
      <w:tr w:rsidR="006E6BEA">
        <w:tc>
          <w:tcPr>
            <w:tcW w:w="541" w:type="dxa"/>
            <w:vAlign w:val="bottom"/>
          </w:tcPr>
          <w:p w:rsidR="006E6BEA" w:rsidRDefault="006E6BEA">
            <w:pPr>
              <w:pStyle w:val="ConsPlusNormal"/>
              <w:jc w:val="center"/>
            </w:pPr>
            <w:r>
              <w:t>1.1</w:t>
            </w:r>
          </w:p>
        </w:tc>
        <w:tc>
          <w:tcPr>
            <w:tcW w:w="6690" w:type="dxa"/>
          </w:tcPr>
          <w:p w:rsidR="006E6BEA" w:rsidRDefault="006E6BEA">
            <w:pPr>
              <w:pStyle w:val="ConsPlusNormal"/>
              <w:ind w:firstLine="17"/>
            </w:pPr>
            <w:r>
              <w:t>Городское поселение - город Бобров</w:t>
            </w:r>
          </w:p>
        </w:tc>
        <w:tc>
          <w:tcPr>
            <w:tcW w:w="1644" w:type="dxa"/>
            <w:vAlign w:val="bottom"/>
          </w:tcPr>
          <w:p w:rsidR="006E6BEA" w:rsidRDefault="006E6BEA">
            <w:pPr>
              <w:pStyle w:val="ConsPlusNormal"/>
              <w:jc w:val="right"/>
            </w:pPr>
            <w:r>
              <w:t>21,000</w:t>
            </w:r>
          </w:p>
        </w:tc>
      </w:tr>
      <w:tr w:rsidR="006E6BEA">
        <w:tc>
          <w:tcPr>
            <w:tcW w:w="541" w:type="dxa"/>
            <w:vAlign w:val="bottom"/>
          </w:tcPr>
          <w:p w:rsidR="006E6BEA" w:rsidRDefault="006E6BEA">
            <w:pPr>
              <w:pStyle w:val="ConsPlusNormal"/>
              <w:jc w:val="center"/>
            </w:pPr>
            <w:r>
              <w:t>2</w:t>
            </w:r>
          </w:p>
        </w:tc>
        <w:tc>
          <w:tcPr>
            <w:tcW w:w="6690" w:type="dxa"/>
            <w:vAlign w:val="bottom"/>
          </w:tcPr>
          <w:p w:rsidR="006E6BEA" w:rsidRDefault="006E6BEA">
            <w:pPr>
              <w:pStyle w:val="ConsPlusNormal"/>
              <w:ind w:firstLine="17"/>
            </w:pPr>
            <w:r>
              <w:t>Бутурлиновский муниципальный район</w:t>
            </w:r>
          </w:p>
        </w:tc>
        <w:tc>
          <w:tcPr>
            <w:tcW w:w="1644" w:type="dxa"/>
            <w:vAlign w:val="center"/>
          </w:tcPr>
          <w:p w:rsidR="006E6BEA" w:rsidRDefault="006E6BEA">
            <w:pPr>
              <w:pStyle w:val="ConsPlusNormal"/>
              <w:jc w:val="right"/>
            </w:pPr>
            <w:r>
              <w:t>28,200</w:t>
            </w:r>
          </w:p>
        </w:tc>
      </w:tr>
      <w:tr w:rsidR="006E6BEA">
        <w:tc>
          <w:tcPr>
            <w:tcW w:w="541" w:type="dxa"/>
            <w:vAlign w:val="bottom"/>
          </w:tcPr>
          <w:p w:rsidR="006E6BEA" w:rsidRDefault="006E6BEA">
            <w:pPr>
              <w:pStyle w:val="ConsPlusNormal"/>
              <w:jc w:val="center"/>
            </w:pPr>
            <w:r>
              <w:t>2.1</w:t>
            </w:r>
          </w:p>
        </w:tc>
        <w:tc>
          <w:tcPr>
            <w:tcW w:w="6690" w:type="dxa"/>
          </w:tcPr>
          <w:p w:rsidR="006E6BEA" w:rsidRDefault="006E6BEA">
            <w:pPr>
              <w:pStyle w:val="ConsPlusNormal"/>
              <w:ind w:firstLine="17"/>
            </w:pPr>
            <w:r>
              <w:t>Бутурлиновское городское поселение</w:t>
            </w:r>
          </w:p>
        </w:tc>
        <w:tc>
          <w:tcPr>
            <w:tcW w:w="1644" w:type="dxa"/>
            <w:vAlign w:val="bottom"/>
          </w:tcPr>
          <w:p w:rsidR="006E6BEA" w:rsidRDefault="006E6BEA">
            <w:pPr>
              <w:pStyle w:val="ConsPlusNormal"/>
              <w:jc w:val="right"/>
            </w:pPr>
            <w:r>
              <w:t>28,200</w:t>
            </w:r>
          </w:p>
        </w:tc>
      </w:tr>
      <w:tr w:rsidR="006E6BEA">
        <w:tc>
          <w:tcPr>
            <w:tcW w:w="541" w:type="dxa"/>
            <w:vAlign w:val="bottom"/>
          </w:tcPr>
          <w:p w:rsidR="006E6BEA" w:rsidRDefault="006E6BEA">
            <w:pPr>
              <w:pStyle w:val="ConsPlusNormal"/>
              <w:jc w:val="center"/>
            </w:pPr>
            <w:r>
              <w:t>3</w:t>
            </w:r>
          </w:p>
        </w:tc>
        <w:tc>
          <w:tcPr>
            <w:tcW w:w="6690" w:type="dxa"/>
            <w:vAlign w:val="bottom"/>
          </w:tcPr>
          <w:p w:rsidR="006E6BEA" w:rsidRDefault="006E6BEA">
            <w:pPr>
              <w:pStyle w:val="ConsPlusNormal"/>
              <w:ind w:firstLine="17"/>
            </w:pPr>
            <w:r>
              <w:t>Лискинский муниципальный район</w:t>
            </w:r>
          </w:p>
        </w:tc>
        <w:tc>
          <w:tcPr>
            <w:tcW w:w="1644" w:type="dxa"/>
            <w:vAlign w:val="center"/>
          </w:tcPr>
          <w:p w:rsidR="006E6BEA" w:rsidRDefault="006E6BEA">
            <w:pPr>
              <w:pStyle w:val="ConsPlusNormal"/>
              <w:jc w:val="right"/>
            </w:pPr>
            <w:r>
              <w:t>55,950</w:t>
            </w:r>
          </w:p>
        </w:tc>
      </w:tr>
      <w:tr w:rsidR="006E6BEA">
        <w:tc>
          <w:tcPr>
            <w:tcW w:w="541" w:type="dxa"/>
            <w:vAlign w:val="bottom"/>
          </w:tcPr>
          <w:p w:rsidR="006E6BEA" w:rsidRDefault="006E6BEA">
            <w:pPr>
              <w:pStyle w:val="ConsPlusNormal"/>
              <w:jc w:val="center"/>
            </w:pPr>
            <w:r>
              <w:t>3.1</w:t>
            </w:r>
          </w:p>
        </w:tc>
        <w:tc>
          <w:tcPr>
            <w:tcW w:w="6690" w:type="dxa"/>
          </w:tcPr>
          <w:p w:rsidR="006E6BEA" w:rsidRDefault="006E6BEA">
            <w:pPr>
              <w:pStyle w:val="ConsPlusNormal"/>
              <w:ind w:firstLine="17"/>
            </w:pPr>
            <w:r>
              <w:t>Городское поселение - город Лиски</w:t>
            </w:r>
          </w:p>
        </w:tc>
        <w:tc>
          <w:tcPr>
            <w:tcW w:w="1644" w:type="dxa"/>
            <w:vAlign w:val="bottom"/>
          </w:tcPr>
          <w:p w:rsidR="006E6BEA" w:rsidRDefault="006E6BEA">
            <w:pPr>
              <w:pStyle w:val="ConsPlusNormal"/>
              <w:jc w:val="right"/>
            </w:pPr>
            <w:r>
              <w:t>55,950</w:t>
            </w:r>
          </w:p>
        </w:tc>
      </w:tr>
      <w:tr w:rsidR="006E6BEA">
        <w:tc>
          <w:tcPr>
            <w:tcW w:w="541" w:type="dxa"/>
            <w:vAlign w:val="bottom"/>
          </w:tcPr>
          <w:p w:rsidR="006E6BEA" w:rsidRDefault="006E6BEA">
            <w:pPr>
              <w:pStyle w:val="ConsPlusNormal"/>
              <w:jc w:val="center"/>
            </w:pPr>
            <w:r>
              <w:t>4</w:t>
            </w:r>
          </w:p>
        </w:tc>
        <w:tc>
          <w:tcPr>
            <w:tcW w:w="6690" w:type="dxa"/>
            <w:vAlign w:val="bottom"/>
          </w:tcPr>
          <w:p w:rsidR="006E6BEA" w:rsidRDefault="006E6BEA">
            <w:pPr>
              <w:pStyle w:val="ConsPlusNormal"/>
              <w:ind w:firstLine="17"/>
            </w:pPr>
            <w:r>
              <w:t>Новоусманский муниципальный район</w:t>
            </w:r>
          </w:p>
        </w:tc>
        <w:tc>
          <w:tcPr>
            <w:tcW w:w="1644" w:type="dxa"/>
            <w:vAlign w:val="center"/>
          </w:tcPr>
          <w:p w:rsidR="006E6BEA" w:rsidRDefault="006E6BEA">
            <w:pPr>
              <w:pStyle w:val="ConsPlusNormal"/>
              <w:jc w:val="right"/>
            </w:pPr>
            <w:r>
              <w:t>40,522</w:t>
            </w:r>
          </w:p>
        </w:tc>
      </w:tr>
      <w:tr w:rsidR="006E6BEA">
        <w:tc>
          <w:tcPr>
            <w:tcW w:w="541" w:type="dxa"/>
            <w:vAlign w:val="bottom"/>
          </w:tcPr>
          <w:p w:rsidR="006E6BEA" w:rsidRDefault="006E6BEA">
            <w:pPr>
              <w:pStyle w:val="ConsPlusNormal"/>
              <w:jc w:val="center"/>
            </w:pPr>
            <w:r>
              <w:t>4.1</w:t>
            </w:r>
          </w:p>
        </w:tc>
        <w:tc>
          <w:tcPr>
            <w:tcW w:w="6690" w:type="dxa"/>
          </w:tcPr>
          <w:p w:rsidR="006E6BEA" w:rsidRDefault="006E6BEA">
            <w:pPr>
              <w:pStyle w:val="ConsPlusNormal"/>
              <w:ind w:firstLine="17"/>
            </w:pPr>
            <w:r>
              <w:t>Усманское 1-е сельское поселение</w:t>
            </w:r>
          </w:p>
        </w:tc>
        <w:tc>
          <w:tcPr>
            <w:tcW w:w="1644" w:type="dxa"/>
            <w:vAlign w:val="bottom"/>
          </w:tcPr>
          <w:p w:rsidR="006E6BEA" w:rsidRDefault="006E6BEA">
            <w:pPr>
              <w:pStyle w:val="ConsPlusNormal"/>
              <w:jc w:val="right"/>
            </w:pPr>
            <w:r>
              <w:t>40,522</w:t>
            </w:r>
          </w:p>
        </w:tc>
      </w:tr>
      <w:tr w:rsidR="006E6BEA">
        <w:tc>
          <w:tcPr>
            <w:tcW w:w="541" w:type="dxa"/>
            <w:vAlign w:val="bottom"/>
          </w:tcPr>
          <w:p w:rsidR="006E6BEA" w:rsidRDefault="006E6BEA">
            <w:pPr>
              <w:pStyle w:val="ConsPlusNormal"/>
              <w:jc w:val="center"/>
            </w:pPr>
            <w:r>
              <w:t>5</w:t>
            </w:r>
          </w:p>
        </w:tc>
        <w:tc>
          <w:tcPr>
            <w:tcW w:w="6690" w:type="dxa"/>
            <w:vAlign w:val="bottom"/>
          </w:tcPr>
          <w:p w:rsidR="006E6BEA" w:rsidRDefault="006E6BEA">
            <w:pPr>
              <w:pStyle w:val="ConsPlusNormal"/>
              <w:ind w:firstLine="17"/>
            </w:pPr>
            <w:r>
              <w:t>Новохопёрский муниципальный район</w:t>
            </w:r>
          </w:p>
        </w:tc>
        <w:tc>
          <w:tcPr>
            <w:tcW w:w="1644" w:type="dxa"/>
            <w:vAlign w:val="center"/>
          </w:tcPr>
          <w:p w:rsidR="006E6BEA" w:rsidRDefault="006E6BEA">
            <w:pPr>
              <w:pStyle w:val="ConsPlusNormal"/>
              <w:jc w:val="right"/>
            </w:pPr>
            <w:r>
              <w:t>3,600</w:t>
            </w:r>
          </w:p>
        </w:tc>
      </w:tr>
      <w:tr w:rsidR="006E6BEA">
        <w:tc>
          <w:tcPr>
            <w:tcW w:w="541" w:type="dxa"/>
            <w:vAlign w:val="bottom"/>
          </w:tcPr>
          <w:p w:rsidR="006E6BEA" w:rsidRDefault="006E6BEA">
            <w:pPr>
              <w:pStyle w:val="ConsPlusNormal"/>
              <w:jc w:val="center"/>
            </w:pPr>
            <w:r>
              <w:t>5.1</w:t>
            </w:r>
          </w:p>
        </w:tc>
        <w:tc>
          <w:tcPr>
            <w:tcW w:w="6690" w:type="dxa"/>
          </w:tcPr>
          <w:p w:rsidR="006E6BEA" w:rsidRDefault="006E6BEA">
            <w:pPr>
              <w:pStyle w:val="ConsPlusNormal"/>
              <w:ind w:firstLine="17"/>
            </w:pPr>
            <w:r>
              <w:t>Елань-Коленовское городское поселение</w:t>
            </w:r>
          </w:p>
        </w:tc>
        <w:tc>
          <w:tcPr>
            <w:tcW w:w="1644" w:type="dxa"/>
            <w:vAlign w:val="bottom"/>
          </w:tcPr>
          <w:p w:rsidR="006E6BEA" w:rsidRDefault="006E6BEA">
            <w:pPr>
              <w:pStyle w:val="ConsPlusNormal"/>
              <w:jc w:val="right"/>
            </w:pPr>
            <w:r>
              <w:t>3,600</w:t>
            </w:r>
          </w:p>
        </w:tc>
      </w:tr>
      <w:tr w:rsidR="006E6BEA">
        <w:tc>
          <w:tcPr>
            <w:tcW w:w="541" w:type="dxa"/>
            <w:vAlign w:val="bottom"/>
          </w:tcPr>
          <w:p w:rsidR="006E6BEA" w:rsidRDefault="006E6BEA">
            <w:pPr>
              <w:pStyle w:val="ConsPlusNormal"/>
              <w:jc w:val="center"/>
            </w:pPr>
            <w:r>
              <w:t>6</w:t>
            </w:r>
          </w:p>
        </w:tc>
        <w:tc>
          <w:tcPr>
            <w:tcW w:w="6690" w:type="dxa"/>
            <w:vAlign w:val="bottom"/>
          </w:tcPr>
          <w:p w:rsidR="006E6BEA" w:rsidRDefault="006E6BEA">
            <w:pPr>
              <w:pStyle w:val="ConsPlusNormal"/>
              <w:ind w:firstLine="17"/>
            </w:pPr>
            <w:r>
              <w:t>Острогожский муниципальный район</w:t>
            </w:r>
          </w:p>
        </w:tc>
        <w:tc>
          <w:tcPr>
            <w:tcW w:w="1644" w:type="dxa"/>
            <w:vAlign w:val="center"/>
          </w:tcPr>
          <w:p w:rsidR="006E6BEA" w:rsidRDefault="006E6BEA">
            <w:pPr>
              <w:pStyle w:val="ConsPlusNormal"/>
              <w:jc w:val="right"/>
            </w:pPr>
            <w:r>
              <w:t>33,300</w:t>
            </w:r>
          </w:p>
        </w:tc>
      </w:tr>
      <w:tr w:rsidR="006E6BEA">
        <w:tc>
          <w:tcPr>
            <w:tcW w:w="541" w:type="dxa"/>
            <w:vAlign w:val="bottom"/>
          </w:tcPr>
          <w:p w:rsidR="006E6BEA" w:rsidRDefault="006E6BEA">
            <w:pPr>
              <w:pStyle w:val="ConsPlusNormal"/>
              <w:jc w:val="center"/>
            </w:pPr>
            <w:r>
              <w:t>6.1</w:t>
            </w:r>
          </w:p>
        </w:tc>
        <w:tc>
          <w:tcPr>
            <w:tcW w:w="6690" w:type="dxa"/>
          </w:tcPr>
          <w:p w:rsidR="006E6BEA" w:rsidRDefault="006E6BEA">
            <w:pPr>
              <w:pStyle w:val="ConsPlusNormal"/>
              <w:ind w:firstLine="17"/>
            </w:pPr>
            <w:r>
              <w:t>Городское поселение - город Острогожск</w:t>
            </w:r>
          </w:p>
        </w:tc>
        <w:tc>
          <w:tcPr>
            <w:tcW w:w="1644" w:type="dxa"/>
            <w:vAlign w:val="bottom"/>
          </w:tcPr>
          <w:p w:rsidR="006E6BEA" w:rsidRDefault="006E6BEA">
            <w:pPr>
              <w:pStyle w:val="ConsPlusNormal"/>
              <w:jc w:val="right"/>
            </w:pPr>
            <w:r>
              <w:t>33,300</w:t>
            </w:r>
          </w:p>
        </w:tc>
      </w:tr>
      <w:tr w:rsidR="006E6BEA">
        <w:tc>
          <w:tcPr>
            <w:tcW w:w="541" w:type="dxa"/>
            <w:vAlign w:val="bottom"/>
          </w:tcPr>
          <w:p w:rsidR="006E6BEA" w:rsidRDefault="006E6BEA">
            <w:pPr>
              <w:pStyle w:val="ConsPlusNormal"/>
              <w:jc w:val="center"/>
            </w:pPr>
            <w:r>
              <w:t>7</w:t>
            </w:r>
          </w:p>
        </w:tc>
        <w:tc>
          <w:tcPr>
            <w:tcW w:w="6690" w:type="dxa"/>
            <w:vAlign w:val="bottom"/>
          </w:tcPr>
          <w:p w:rsidR="006E6BEA" w:rsidRDefault="006E6BEA">
            <w:pPr>
              <w:pStyle w:val="ConsPlusNormal"/>
              <w:ind w:firstLine="17"/>
            </w:pPr>
            <w:r>
              <w:t>Павловский муниципальный район</w:t>
            </w:r>
          </w:p>
        </w:tc>
        <w:tc>
          <w:tcPr>
            <w:tcW w:w="1644" w:type="dxa"/>
            <w:vAlign w:val="center"/>
          </w:tcPr>
          <w:p w:rsidR="006E6BEA" w:rsidRDefault="006E6BEA">
            <w:pPr>
              <w:pStyle w:val="ConsPlusNormal"/>
              <w:jc w:val="right"/>
            </w:pPr>
            <w:r>
              <w:t>25,500</w:t>
            </w:r>
          </w:p>
        </w:tc>
      </w:tr>
      <w:tr w:rsidR="006E6BEA">
        <w:tc>
          <w:tcPr>
            <w:tcW w:w="541" w:type="dxa"/>
            <w:vAlign w:val="bottom"/>
          </w:tcPr>
          <w:p w:rsidR="006E6BEA" w:rsidRDefault="006E6BEA">
            <w:pPr>
              <w:pStyle w:val="ConsPlusNormal"/>
              <w:jc w:val="center"/>
            </w:pPr>
            <w:r>
              <w:t>7.1</w:t>
            </w:r>
          </w:p>
        </w:tc>
        <w:tc>
          <w:tcPr>
            <w:tcW w:w="6690" w:type="dxa"/>
          </w:tcPr>
          <w:p w:rsidR="006E6BEA" w:rsidRDefault="006E6BEA">
            <w:pPr>
              <w:pStyle w:val="ConsPlusNormal"/>
              <w:ind w:firstLine="17"/>
            </w:pPr>
            <w:r>
              <w:t>Городское поселение - город Павловск</w:t>
            </w:r>
          </w:p>
        </w:tc>
        <w:tc>
          <w:tcPr>
            <w:tcW w:w="1644" w:type="dxa"/>
            <w:vAlign w:val="bottom"/>
          </w:tcPr>
          <w:p w:rsidR="006E6BEA" w:rsidRDefault="006E6BEA">
            <w:pPr>
              <w:pStyle w:val="ConsPlusNormal"/>
              <w:jc w:val="right"/>
            </w:pPr>
            <w:r>
              <w:t>25,500</w:t>
            </w:r>
          </w:p>
        </w:tc>
      </w:tr>
      <w:tr w:rsidR="006E6BEA">
        <w:tc>
          <w:tcPr>
            <w:tcW w:w="541" w:type="dxa"/>
            <w:vAlign w:val="bottom"/>
          </w:tcPr>
          <w:p w:rsidR="006E6BEA" w:rsidRDefault="006E6BEA">
            <w:pPr>
              <w:pStyle w:val="ConsPlusNormal"/>
              <w:jc w:val="center"/>
            </w:pPr>
            <w:r>
              <w:t>8</w:t>
            </w:r>
          </w:p>
        </w:tc>
        <w:tc>
          <w:tcPr>
            <w:tcW w:w="6690" w:type="dxa"/>
            <w:vAlign w:val="bottom"/>
          </w:tcPr>
          <w:p w:rsidR="006E6BEA" w:rsidRDefault="006E6BEA">
            <w:pPr>
              <w:pStyle w:val="ConsPlusNormal"/>
              <w:ind w:firstLine="17"/>
            </w:pPr>
            <w:r>
              <w:t>Россошанский муниципальный район</w:t>
            </w:r>
          </w:p>
        </w:tc>
        <w:tc>
          <w:tcPr>
            <w:tcW w:w="1644" w:type="dxa"/>
            <w:vAlign w:val="center"/>
          </w:tcPr>
          <w:p w:rsidR="006E6BEA" w:rsidRDefault="006E6BEA">
            <w:pPr>
              <w:pStyle w:val="ConsPlusNormal"/>
              <w:jc w:val="right"/>
            </w:pPr>
            <w:r>
              <w:t>66,600</w:t>
            </w:r>
          </w:p>
        </w:tc>
      </w:tr>
      <w:tr w:rsidR="006E6BEA">
        <w:tc>
          <w:tcPr>
            <w:tcW w:w="541" w:type="dxa"/>
            <w:vAlign w:val="bottom"/>
          </w:tcPr>
          <w:p w:rsidR="006E6BEA" w:rsidRDefault="006E6BEA">
            <w:pPr>
              <w:pStyle w:val="ConsPlusNormal"/>
              <w:jc w:val="center"/>
            </w:pPr>
            <w:r>
              <w:t>8.1</w:t>
            </w:r>
          </w:p>
        </w:tc>
        <w:tc>
          <w:tcPr>
            <w:tcW w:w="6690" w:type="dxa"/>
          </w:tcPr>
          <w:p w:rsidR="006E6BEA" w:rsidRDefault="006E6BEA">
            <w:pPr>
              <w:pStyle w:val="ConsPlusNormal"/>
              <w:ind w:firstLine="17"/>
            </w:pPr>
            <w:r>
              <w:t>Городское поселение - город Россошь</w:t>
            </w:r>
          </w:p>
        </w:tc>
        <w:tc>
          <w:tcPr>
            <w:tcW w:w="1644" w:type="dxa"/>
            <w:vAlign w:val="bottom"/>
          </w:tcPr>
          <w:p w:rsidR="006E6BEA" w:rsidRDefault="006E6BEA">
            <w:pPr>
              <w:pStyle w:val="ConsPlusNormal"/>
              <w:jc w:val="right"/>
            </w:pPr>
            <w:r>
              <w:t>66,600</w:t>
            </w:r>
          </w:p>
        </w:tc>
      </w:tr>
      <w:tr w:rsidR="006E6BEA">
        <w:tc>
          <w:tcPr>
            <w:tcW w:w="541" w:type="dxa"/>
            <w:vAlign w:val="bottom"/>
          </w:tcPr>
          <w:p w:rsidR="006E6BEA" w:rsidRDefault="006E6BEA">
            <w:pPr>
              <w:pStyle w:val="ConsPlusNormal"/>
              <w:jc w:val="center"/>
            </w:pPr>
            <w:r>
              <w:t>9</w:t>
            </w:r>
          </w:p>
        </w:tc>
        <w:tc>
          <w:tcPr>
            <w:tcW w:w="6690" w:type="dxa"/>
            <w:vAlign w:val="bottom"/>
          </w:tcPr>
          <w:p w:rsidR="006E6BEA" w:rsidRDefault="006E6BEA">
            <w:pPr>
              <w:pStyle w:val="ConsPlusNormal"/>
              <w:ind w:firstLine="17"/>
            </w:pPr>
            <w:r>
              <w:t>Семилукский муниципальный район</w:t>
            </w:r>
          </w:p>
        </w:tc>
        <w:tc>
          <w:tcPr>
            <w:tcW w:w="1644" w:type="dxa"/>
            <w:vAlign w:val="center"/>
          </w:tcPr>
          <w:p w:rsidR="006E6BEA" w:rsidRDefault="006E6BEA">
            <w:pPr>
              <w:pStyle w:val="ConsPlusNormal"/>
              <w:jc w:val="right"/>
            </w:pPr>
            <w:r>
              <w:t>29,100</w:t>
            </w:r>
          </w:p>
        </w:tc>
      </w:tr>
      <w:tr w:rsidR="006E6BEA">
        <w:tc>
          <w:tcPr>
            <w:tcW w:w="541" w:type="dxa"/>
            <w:vAlign w:val="bottom"/>
          </w:tcPr>
          <w:p w:rsidR="006E6BEA" w:rsidRDefault="006E6BEA">
            <w:pPr>
              <w:pStyle w:val="ConsPlusNormal"/>
              <w:jc w:val="center"/>
            </w:pPr>
            <w:r>
              <w:t>9.1</w:t>
            </w:r>
          </w:p>
        </w:tc>
        <w:tc>
          <w:tcPr>
            <w:tcW w:w="6690" w:type="dxa"/>
          </w:tcPr>
          <w:p w:rsidR="006E6BEA" w:rsidRDefault="006E6BEA">
            <w:pPr>
              <w:pStyle w:val="ConsPlusNormal"/>
              <w:ind w:firstLine="17"/>
            </w:pPr>
            <w:r>
              <w:t>Городское поселение - город Семилуки</w:t>
            </w:r>
          </w:p>
        </w:tc>
        <w:tc>
          <w:tcPr>
            <w:tcW w:w="1644" w:type="dxa"/>
            <w:vAlign w:val="bottom"/>
          </w:tcPr>
          <w:p w:rsidR="006E6BEA" w:rsidRDefault="006E6BEA">
            <w:pPr>
              <w:pStyle w:val="ConsPlusNormal"/>
              <w:jc w:val="right"/>
            </w:pPr>
            <w:r>
              <w:t>29,100</w:t>
            </w:r>
          </w:p>
        </w:tc>
      </w:tr>
      <w:tr w:rsidR="006E6BEA">
        <w:tc>
          <w:tcPr>
            <w:tcW w:w="541" w:type="dxa"/>
            <w:vAlign w:val="bottom"/>
          </w:tcPr>
          <w:p w:rsidR="006E6BEA" w:rsidRDefault="006E6BEA">
            <w:pPr>
              <w:pStyle w:val="ConsPlusNormal"/>
              <w:jc w:val="center"/>
            </w:pPr>
            <w:r>
              <w:lastRenderedPageBreak/>
              <w:t>10</w:t>
            </w:r>
          </w:p>
        </w:tc>
        <w:tc>
          <w:tcPr>
            <w:tcW w:w="6690" w:type="dxa"/>
            <w:vAlign w:val="bottom"/>
          </w:tcPr>
          <w:p w:rsidR="006E6BEA" w:rsidRDefault="006E6BEA">
            <w:pPr>
              <w:pStyle w:val="ConsPlusNormal"/>
              <w:ind w:firstLine="17"/>
            </w:pPr>
            <w:r>
              <w:t>Борисоглебский городской округ</w:t>
            </w:r>
          </w:p>
        </w:tc>
        <w:tc>
          <w:tcPr>
            <w:tcW w:w="1644" w:type="dxa"/>
            <w:vAlign w:val="center"/>
          </w:tcPr>
          <w:p w:rsidR="006E6BEA" w:rsidRDefault="006E6BEA">
            <w:pPr>
              <w:pStyle w:val="ConsPlusNormal"/>
              <w:jc w:val="right"/>
            </w:pPr>
            <w:r>
              <w:t>72,900</w:t>
            </w:r>
          </w:p>
        </w:tc>
      </w:tr>
      <w:tr w:rsidR="006E6BEA">
        <w:tc>
          <w:tcPr>
            <w:tcW w:w="541" w:type="dxa"/>
            <w:vAlign w:val="bottom"/>
          </w:tcPr>
          <w:p w:rsidR="006E6BEA" w:rsidRDefault="006E6BEA">
            <w:pPr>
              <w:pStyle w:val="ConsPlusNormal"/>
              <w:jc w:val="center"/>
            </w:pPr>
            <w:r>
              <w:t>11</w:t>
            </w:r>
          </w:p>
        </w:tc>
        <w:tc>
          <w:tcPr>
            <w:tcW w:w="6690" w:type="dxa"/>
            <w:vAlign w:val="bottom"/>
          </w:tcPr>
          <w:p w:rsidR="006E6BEA" w:rsidRDefault="006E6BEA">
            <w:pPr>
              <w:pStyle w:val="ConsPlusNormal"/>
              <w:ind w:firstLine="17"/>
            </w:pPr>
            <w:r>
              <w:t>Городской округ город Нововоронеж</w:t>
            </w:r>
          </w:p>
        </w:tc>
        <w:tc>
          <w:tcPr>
            <w:tcW w:w="1644" w:type="dxa"/>
            <w:vAlign w:val="center"/>
          </w:tcPr>
          <w:p w:rsidR="006E6BEA" w:rsidRDefault="006E6BEA">
            <w:pPr>
              <w:pStyle w:val="ConsPlusNormal"/>
              <w:jc w:val="right"/>
            </w:pPr>
            <w:r>
              <w:t>33,600</w:t>
            </w:r>
          </w:p>
        </w:tc>
      </w:tr>
      <w:tr w:rsidR="006E6BEA">
        <w:tc>
          <w:tcPr>
            <w:tcW w:w="541" w:type="dxa"/>
            <w:vAlign w:val="bottom"/>
          </w:tcPr>
          <w:p w:rsidR="006E6BEA" w:rsidRDefault="006E6BEA">
            <w:pPr>
              <w:pStyle w:val="ConsPlusNormal"/>
              <w:jc w:val="center"/>
            </w:pPr>
            <w:r>
              <w:t>12</w:t>
            </w:r>
          </w:p>
        </w:tc>
        <w:tc>
          <w:tcPr>
            <w:tcW w:w="6690" w:type="dxa"/>
            <w:vAlign w:val="bottom"/>
          </w:tcPr>
          <w:p w:rsidR="006E6BEA" w:rsidRDefault="006E6BEA">
            <w:pPr>
              <w:pStyle w:val="ConsPlusNormal"/>
              <w:ind w:firstLine="17"/>
            </w:pPr>
            <w:r>
              <w:t>Городской округ город Воронеж</w:t>
            </w:r>
          </w:p>
        </w:tc>
        <w:tc>
          <w:tcPr>
            <w:tcW w:w="1644" w:type="dxa"/>
            <w:vAlign w:val="center"/>
          </w:tcPr>
          <w:p w:rsidR="006E6BEA" w:rsidRDefault="006E6BEA">
            <w:pPr>
              <w:pStyle w:val="ConsPlusNormal"/>
              <w:jc w:val="right"/>
            </w:pPr>
            <w:r>
              <w:t>1 089,728</w:t>
            </w:r>
          </w:p>
        </w:tc>
      </w:tr>
      <w:tr w:rsidR="006E6BEA">
        <w:tc>
          <w:tcPr>
            <w:tcW w:w="541" w:type="dxa"/>
            <w:vAlign w:val="bottom"/>
          </w:tcPr>
          <w:p w:rsidR="006E6BEA" w:rsidRDefault="006E6BEA">
            <w:pPr>
              <w:pStyle w:val="ConsPlusNormal"/>
            </w:pPr>
          </w:p>
        </w:tc>
        <w:tc>
          <w:tcPr>
            <w:tcW w:w="6690" w:type="dxa"/>
          </w:tcPr>
          <w:p w:rsidR="006E6BEA" w:rsidRDefault="006E6BEA">
            <w:pPr>
              <w:pStyle w:val="ConsPlusNormal"/>
              <w:ind w:firstLine="17"/>
            </w:pPr>
            <w:r>
              <w:t>ВСЕГО</w:t>
            </w:r>
          </w:p>
        </w:tc>
        <w:tc>
          <w:tcPr>
            <w:tcW w:w="1644" w:type="dxa"/>
            <w:vAlign w:val="center"/>
          </w:tcPr>
          <w:p w:rsidR="006E6BEA" w:rsidRDefault="006E6BEA">
            <w:pPr>
              <w:pStyle w:val="ConsPlusNormal"/>
              <w:jc w:val="right"/>
            </w:pPr>
            <w:r>
              <w:t>1 500,000</w:t>
            </w:r>
          </w:p>
        </w:tc>
      </w:tr>
    </w:tbl>
    <w:p w:rsidR="006E6BEA" w:rsidRDefault="006E6BEA">
      <w:pPr>
        <w:pStyle w:val="ConsPlusNormal"/>
        <w:ind w:firstLine="540"/>
        <w:jc w:val="both"/>
      </w:pPr>
    </w:p>
    <w:p w:rsidR="006E6BEA" w:rsidRDefault="006E6BEA">
      <w:pPr>
        <w:pStyle w:val="ConsPlusNormal"/>
        <w:jc w:val="right"/>
        <w:outlineLvl w:val="1"/>
      </w:pPr>
      <w:r>
        <w:t>Таблица 93</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образований Воронежской области</w:t>
      </w:r>
    </w:p>
    <w:p w:rsidR="006E6BEA" w:rsidRDefault="006E6BEA">
      <w:pPr>
        <w:pStyle w:val="ConsPlusTitle"/>
        <w:jc w:val="center"/>
      </w:pPr>
      <w:r>
        <w:t>на изготовление и установку мемориальных знаков,</w:t>
      </w:r>
    </w:p>
    <w:p w:rsidR="006E6BEA" w:rsidRDefault="006E6BEA">
      <w:pPr>
        <w:pStyle w:val="ConsPlusTitle"/>
        <w:jc w:val="center"/>
      </w:pPr>
      <w:r>
        <w:t>увековечивающих память мирных жителей, погибших в годы</w:t>
      </w:r>
    </w:p>
    <w:p w:rsidR="006E6BEA" w:rsidRDefault="006E6BEA">
      <w:pPr>
        <w:pStyle w:val="ConsPlusTitle"/>
        <w:jc w:val="center"/>
      </w:pPr>
      <w:r>
        <w:t>Великой Отечественной войны на территории Воронежской</w:t>
      </w:r>
    </w:p>
    <w:p w:rsidR="006E6BEA" w:rsidRDefault="006E6BEA">
      <w:pPr>
        <w:pStyle w:val="ConsPlusTitle"/>
        <w:jc w:val="center"/>
      </w:pPr>
      <w:r>
        <w:t>области, на 2025 год</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6860"/>
        <w:gridCol w:w="1474"/>
      </w:tblGrid>
      <w:tr w:rsidR="006E6BEA">
        <w:tc>
          <w:tcPr>
            <w:tcW w:w="541" w:type="dxa"/>
            <w:vAlign w:val="center"/>
          </w:tcPr>
          <w:p w:rsidR="006E6BEA" w:rsidRDefault="006E6BEA">
            <w:pPr>
              <w:pStyle w:val="ConsPlusNormal"/>
              <w:jc w:val="center"/>
            </w:pPr>
            <w:r>
              <w:t>N п/п</w:t>
            </w:r>
          </w:p>
        </w:tc>
        <w:tc>
          <w:tcPr>
            <w:tcW w:w="6860" w:type="dxa"/>
            <w:vAlign w:val="center"/>
          </w:tcPr>
          <w:p w:rsidR="006E6BEA" w:rsidRDefault="006E6BEA">
            <w:pPr>
              <w:pStyle w:val="ConsPlusNormal"/>
              <w:jc w:val="center"/>
            </w:pPr>
            <w:r>
              <w:t>Наименование муниципального образования</w:t>
            </w:r>
          </w:p>
        </w:tc>
        <w:tc>
          <w:tcPr>
            <w:tcW w:w="1474" w:type="dxa"/>
            <w:vAlign w:val="center"/>
          </w:tcPr>
          <w:p w:rsidR="006E6BEA" w:rsidRDefault="006E6BEA">
            <w:pPr>
              <w:pStyle w:val="ConsPlusNormal"/>
              <w:jc w:val="center"/>
            </w:pPr>
            <w:r>
              <w:t>Сумма</w:t>
            </w:r>
          </w:p>
        </w:tc>
      </w:tr>
      <w:tr w:rsidR="006E6BEA">
        <w:tc>
          <w:tcPr>
            <w:tcW w:w="541" w:type="dxa"/>
            <w:vAlign w:val="center"/>
          </w:tcPr>
          <w:p w:rsidR="006E6BEA" w:rsidRDefault="006E6BEA">
            <w:pPr>
              <w:pStyle w:val="ConsPlusNormal"/>
              <w:jc w:val="center"/>
            </w:pPr>
            <w:r>
              <w:t>1</w:t>
            </w:r>
          </w:p>
        </w:tc>
        <w:tc>
          <w:tcPr>
            <w:tcW w:w="6860" w:type="dxa"/>
            <w:vAlign w:val="center"/>
          </w:tcPr>
          <w:p w:rsidR="006E6BEA" w:rsidRDefault="006E6BEA">
            <w:pPr>
              <w:pStyle w:val="ConsPlusNormal"/>
              <w:jc w:val="center"/>
            </w:pPr>
            <w:r>
              <w:t>2</w:t>
            </w:r>
          </w:p>
        </w:tc>
        <w:tc>
          <w:tcPr>
            <w:tcW w:w="1474" w:type="dxa"/>
            <w:vAlign w:val="center"/>
          </w:tcPr>
          <w:p w:rsidR="006E6BEA" w:rsidRDefault="006E6BEA">
            <w:pPr>
              <w:pStyle w:val="ConsPlusNormal"/>
              <w:jc w:val="center"/>
            </w:pPr>
            <w:r>
              <w:t>3</w:t>
            </w:r>
          </w:p>
        </w:tc>
      </w:tr>
      <w:tr w:rsidR="006E6BEA">
        <w:tc>
          <w:tcPr>
            <w:tcW w:w="541" w:type="dxa"/>
            <w:vAlign w:val="bottom"/>
          </w:tcPr>
          <w:p w:rsidR="006E6BEA" w:rsidRDefault="006E6BEA">
            <w:pPr>
              <w:pStyle w:val="ConsPlusNormal"/>
              <w:jc w:val="center"/>
            </w:pPr>
            <w:r>
              <w:t>1</w:t>
            </w:r>
          </w:p>
        </w:tc>
        <w:tc>
          <w:tcPr>
            <w:tcW w:w="6860" w:type="dxa"/>
            <w:vAlign w:val="bottom"/>
          </w:tcPr>
          <w:p w:rsidR="006E6BEA" w:rsidRDefault="006E6BEA">
            <w:pPr>
              <w:pStyle w:val="ConsPlusNormal"/>
              <w:ind w:firstLine="17"/>
            </w:pPr>
            <w:r>
              <w:t>Каменский муниципальный район</w:t>
            </w:r>
          </w:p>
        </w:tc>
        <w:tc>
          <w:tcPr>
            <w:tcW w:w="1474" w:type="dxa"/>
            <w:vAlign w:val="center"/>
          </w:tcPr>
          <w:p w:rsidR="006E6BEA" w:rsidRDefault="006E6BEA">
            <w:pPr>
              <w:pStyle w:val="ConsPlusNormal"/>
              <w:jc w:val="right"/>
            </w:pPr>
            <w:r>
              <w:t>2 645,9</w:t>
            </w:r>
          </w:p>
        </w:tc>
      </w:tr>
      <w:tr w:rsidR="006E6BEA">
        <w:tc>
          <w:tcPr>
            <w:tcW w:w="541" w:type="dxa"/>
            <w:vAlign w:val="bottom"/>
          </w:tcPr>
          <w:p w:rsidR="006E6BEA" w:rsidRDefault="006E6BEA">
            <w:pPr>
              <w:pStyle w:val="ConsPlusNormal"/>
              <w:jc w:val="center"/>
            </w:pPr>
            <w:r>
              <w:t>1.1</w:t>
            </w:r>
          </w:p>
        </w:tc>
        <w:tc>
          <w:tcPr>
            <w:tcW w:w="6860" w:type="dxa"/>
          </w:tcPr>
          <w:p w:rsidR="006E6BEA" w:rsidRDefault="006E6BEA">
            <w:pPr>
              <w:pStyle w:val="ConsPlusNormal"/>
              <w:ind w:firstLine="17"/>
            </w:pPr>
            <w:r>
              <w:t>Каменское городское поселение</w:t>
            </w:r>
          </w:p>
        </w:tc>
        <w:tc>
          <w:tcPr>
            <w:tcW w:w="1474" w:type="dxa"/>
            <w:vAlign w:val="bottom"/>
          </w:tcPr>
          <w:p w:rsidR="006E6BEA" w:rsidRDefault="006E6BEA">
            <w:pPr>
              <w:pStyle w:val="ConsPlusNormal"/>
              <w:jc w:val="right"/>
            </w:pPr>
            <w:r>
              <w:t>2 645,9</w:t>
            </w:r>
          </w:p>
        </w:tc>
      </w:tr>
      <w:tr w:rsidR="006E6BEA">
        <w:tc>
          <w:tcPr>
            <w:tcW w:w="541" w:type="dxa"/>
            <w:vAlign w:val="bottom"/>
          </w:tcPr>
          <w:p w:rsidR="006E6BEA" w:rsidRDefault="006E6BEA">
            <w:pPr>
              <w:pStyle w:val="ConsPlusNormal"/>
            </w:pPr>
          </w:p>
        </w:tc>
        <w:tc>
          <w:tcPr>
            <w:tcW w:w="6860" w:type="dxa"/>
          </w:tcPr>
          <w:p w:rsidR="006E6BEA" w:rsidRDefault="006E6BEA">
            <w:pPr>
              <w:pStyle w:val="ConsPlusNormal"/>
              <w:ind w:firstLine="17"/>
            </w:pPr>
            <w:r>
              <w:t>ВСЕГО</w:t>
            </w:r>
          </w:p>
        </w:tc>
        <w:tc>
          <w:tcPr>
            <w:tcW w:w="1474" w:type="dxa"/>
            <w:vAlign w:val="center"/>
          </w:tcPr>
          <w:p w:rsidR="006E6BEA" w:rsidRDefault="006E6BEA">
            <w:pPr>
              <w:pStyle w:val="ConsPlusNormal"/>
              <w:jc w:val="right"/>
            </w:pPr>
            <w:r>
              <w:t>2 645,9</w:t>
            </w:r>
          </w:p>
        </w:tc>
      </w:tr>
    </w:tbl>
    <w:p w:rsidR="006E6BEA" w:rsidRDefault="006E6BEA">
      <w:pPr>
        <w:pStyle w:val="ConsPlusNormal"/>
        <w:ind w:firstLine="540"/>
        <w:jc w:val="both"/>
      </w:pPr>
    </w:p>
    <w:p w:rsidR="006E6BEA" w:rsidRDefault="006E6BEA">
      <w:pPr>
        <w:pStyle w:val="ConsPlusNormal"/>
        <w:jc w:val="right"/>
        <w:outlineLvl w:val="1"/>
      </w:pPr>
      <w:r>
        <w:t>Таблица 94</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образований Воронежской области на содержание</w:t>
      </w:r>
    </w:p>
    <w:p w:rsidR="006E6BEA" w:rsidRDefault="006E6BEA">
      <w:pPr>
        <w:pStyle w:val="ConsPlusTitle"/>
        <w:jc w:val="center"/>
      </w:pPr>
      <w:r>
        <w:t>и обслуживание мест массового отдыха населения на 2025 год</w:t>
      </w:r>
    </w:p>
    <w:p w:rsidR="006E6BEA" w:rsidRDefault="006E6BEA">
      <w:pPr>
        <w:pStyle w:val="ConsPlusTitle"/>
        <w:jc w:val="center"/>
      </w:pPr>
      <w:r>
        <w:t>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5 154,8</w:t>
            </w:r>
          </w:p>
        </w:tc>
        <w:tc>
          <w:tcPr>
            <w:tcW w:w="1428" w:type="dxa"/>
          </w:tcPr>
          <w:p w:rsidR="006E6BEA" w:rsidRDefault="006E6BEA">
            <w:pPr>
              <w:pStyle w:val="ConsPlusNormal"/>
              <w:jc w:val="right"/>
            </w:pPr>
            <w:r>
              <w:t>5 154,8</w:t>
            </w:r>
          </w:p>
        </w:tc>
        <w:tc>
          <w:tcPr>
            <w:tcW w:w="1361" w:type="dxa"/>
          </w:tcPr>
          <w:p w:rsidR="006E6BEA" w:rsidRDefault="006E6BEA">
            <w:pPr>
              <w:pStyle w:val="ConsPlusNormal"/>
              <w:jc w:val="right"/>
            </w:pPr>
            <w:r>
              <w:t>5 154,8</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9 173,6</w:t>
            </w:r>
          </w:p>
        </w:tc>
        <w:tc>
          <w:tcPr>
            <w:tcW w:w="1428" w:type="dxa"/>
          </w:tcPr>
          <w:p w:rsidR="006E6BEA" w:rsidRDefault="006E6BEA">
            <w:pPr>
              <w:pStyle w:val="ConsPlusNormal"/>
              <w:jc w:val="right"/>
            </w:pPr>
            <w:r>
              <w:t>9 173,6</w:t>
            </w:r>
          </w:p>
        </w:tc>
        <w:tc>
          <w:tcPr>
            <w:tcW w:w="1361" w:type="dxa"/>
          </w:tcPr>
          <w:p w:rsidR="006E6BEA" w:rsidRDefault="006E6BEA">
            <w:pPr>
              <w:pStyle w:val="ConsPlusNormal"/>
              <w:jc w:val="right"/>
            </w:pPr>
            <w:r>
              <w:t>9 173,6</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11 642,1</w:t>
            </w:r>
          </w:p>
        </w:tc>
        <w:tc>
          <w:tcPr>
            <w:tcW w:w="1428" w:type="dxa"/>
          </w:tcPr>
          <w:p w:rsidR="006E6BEA" w:rsidRDefault="006E6BEA">
            <w:pPr>
              <w:pStyle w:val="ConsPlusNormal"/>
              <w:jc w:val="right"/>
            </w:pPr>
            <w:r>
              <w:t>11 642,1</w:t>
            </w:r>
          </w:p>
        </w:tc>
        <w:tc>
          <w:tcPr>
            <w:tcW w:w="1361" w:type="dxa"/>
          </w:tcPr>
          <w:p w:rsidR="006E6BEA" w:rsidRDefault="006E6BEA">
            <w:pPr>
              <w:pStyle w:val="ConsPlusNormal"/>
              <w:jc w:val="right"/>
            </w:pPr>
            <w:r>
              <w:t>11 642,1</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6 618,5</w:t>
            </w:r>
          </w:p>
        </w:tc>
        <w:tc>
          <w:tcPr>
            <w:tcW w:w="1428" w:type="dxa"/>
          </w:tcPr>
          <w:p w:rsidR="006E6BEA" w:rsidRDefault="006E6BEA">
            <w:pPr>
              <w:pStyle w:val="ConsPlusNormal"/>
              <w:jc w:val="right"/>
            </w:pPr>
            <w:r>
              <w:t>6 618,5</w:t>
            </w:r>
          </w:p>
        </w:tc>
        <w:tc>
          <w:tcPr>
            <w:tcW w:w="1361" w:type="dxa"/>
          </w:tcPr>
          <w:p w:rsidR="006E6BEA" w:rsidRDefault="006E6BEA">
            <w:pPr>
              <w:pStyle w:val="ConsPlusNormal"/>
              <w:jc w:val="right"/>
            </w:pPr>
            <w:r>
              <w:t>6 618,5</w:t>
            </w:r>
          </w:p>
        </w:tc>
      </w:tr>
      <w:tr w:rsidR="006E6BEA">
        <w:tc>
          <w:tcPr>
            <w:tcW w:w="541" w:type="dxa"/>
          </w:tcPr>
          <w:p w:rsidR="006E6BEA" w:rsidRDefault="006E6BEA">
            <w:pPr>
              <w:pStyle w:val="ConsPlusNormal"/>
              <w:jc w:val="center"/>
            </w:pPr>
            <w:r>
              <w:lastRenderedPageBreak/>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1 186,2</w:t>
            </w:r>
          </w:p>
        </w:tc>
        <w:tc>
          <w:tcPr>
            <w:tcW w:w="1428" w:type="dxa"/>
          </w:tcPr>
          <w:p w:rsidR="006E6BEA" w:rsidRDefault="006E6BEA">
            <w:pPr>
              <w:pStyle w:val="ConsPlusNormal"/>
              <w:jc w:val="right"/>
            </w:pPr>
            <w:r>
              <w:t>1 186,2</w:t>
            </w:r>
          </w:p>
        </w:tc>
        <w:tc>
          <w:tcPr>
            <w:tcW w:w="1361" w:type="dxa"/>
          </w:tcPr>
          <w:p w:rsidR="006E6BEA" w:rsidRDefault="006E6BEA">
            <w:pPr>
              <w:pStyle w:val="ConsPlusNormal"/>
              <w:jc w:val="right"/>
            </w:pPr>
            <w:r>
              <w:t>1 186,2</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3 513,5</w:t>
            </w:r>
          </w:p>
        </w:tc>
        <w:tc>
          <w:tcPr>
            <w:tcW w:w="1428" w:type="dxa"/>
          </w:tcPr>
          <w:p w:rsidR="006E6BEA" w:rsidRDefault="006E6BEA">
            <w:pPr>
              <w:pStyle w:val="ConsPlusNormal"/>
              <w:jc w:val="right"/>
            </w:pPr>
            <w:r>
              <w:t>3 513,5</w:t>
            </w:r>
          </w:p>
        </w:tc>
        <w:tc>
          <w:tcPr>
            <w:tcW w:w="1361" w:type="dxa"/>
          </w:tcPr>
          <w:p w:rsidR="006E6BEA" w:rsidRDefault="006E6BEA">
            <w:pPr>
              <w:pStyle w:val="ConsPlusNormal"/>
              <w:jc w:val="right"/>
            </w:pPr>
            <w:r>
              <w:t>3 513,5</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Воробьёвский муниципальный район</w:t>
            </w:r>
          </w:p>
        </w:tc>
        <w:tc>
          <w:tcPr>
            <w:tcW w:w="1428" w:type="dxa"/>
          </w:tcPr>
          <w:p w:rsidR="006E6BEA" w:rsidRDefault="006E6BEA">
            <w:pPr>
              <w:pStyle w:val="ConsPlusNormal"/>
              <w:jc w:val="right"/>
            </w:pPr>
            <w:r>
              <w:t>3 981,3</w:t>
            </w:r>
          </w:p>
        </w:tc>
        <w:tc>
          <w:tcPr>
            <w:tcW w:w="1428" w:type="dxa"/>
          </w:tcPr>
          <w:p w:rsidR="006E6BEA" w:rsidRDefault="006E6BEA">
            <w:pPr>
              <w:pStyle w:val="ConsPlusNormal"/>
              <w:jc w:val="right"/>
            </w:pPr>
            <w:r>
              <w:t>3 981,3</w:t>
            </w:r>
          </w:p>
        </w:tc>
        <w:tc>
          <w:tcPr>
            <w:tcW w:w="1361" w:type="dxa"/>
          </w:tcPr>
          <w:p w:rsidR="006E6BEA" w:rsidRDefault="006E6BEA">
            <w:pPr>
              <w:pStyle w:val="ConsPlusNormal"/>
              <w:jc w:val="right"/>
            </w:pPr>
            <w:r>
              <w:t>3 981,3</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2 732,6</w:t>
            </w:r>
          </w:p>
        </w:tc>
        <w:tc>
          <w:tcPr>
            <w:tcW w:w="1428" w:type="dxa"/>
          </w:tcPr>
          <w:p w:rsidR="006E6BEA" w:rsidRDefault="006E6BEA">
            <w:pPr>
              <w:pStyle w:val="ConsPlusNormal"/>
              <w:jc w:val="right"/>
            </w:pPr>
            <w:r>
              <w:t>2 732,6</w:t>
            </w:r>
          </w:p>
        </w:tc>
        <w:tc>
          <w:tcPr>
            <w:tcW w:w="1361" w:type="dxa"/>
          </w:tcPr>
          <w:p w:rsidR="006E6BEA" w:rsidRDefault="006E6BEA">
            <w:pPr>
              <w:pStyle w:val="ConsPlusNormal"/>
              <w:jc w:val="right"/>
            </w:pPr>
            <w:r>
              <w:t>2 732,6</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5 812,3</w:t>
            </w:r>
          </w:p>
        </w:tc>
        <w:tc>
          <w:tcPr>
            <w:tcW w:w="1428" w:type="dxa"/>
          </w:tcPr>
          <w:p w:rsidR="006E6BEA" w:rsidRDefault="006E6BEA">
            <w:pPr>
              <w:pStyle w:val="ConsPlusNormal"/>
              <w:jc w:val="right"/>
            </w:pPr>
            <w:r>
              <w:t>5 812,3</w:t>
            </w:r>
          </w:p>
        </w:tc>
        <w:tc>
          <w:tcPr>
            <w:tcW w:w="1361" w:type="dxa"/>
          </w:tcPr>
          <w:p w:rsidR="006E6BEA" w:rsidRDefault="006E6BEA">
            <w:pPr>
              <w:pStyle w:val="ConsPlusNormal"/>
              <w:jc w:val="right"/>
            </w:pPr>
            <w:r>
              <w:t>5 812,3</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905,9</w:t>
            </w:r>
          </w:p>
        </w:tc>
        <w:tc>
          <w:tcPr>
            <w:tcW w:w="1428" w:type="dxa"/>
          </w:tcPr>
          <w:p w:rsidR="006E6BEA" w:rsidRDefault="006E6BEA">
            <w:pPr>
              <w:pStyle w:val="ConsPlusNormal"/>
              <w:jc w:val="right"/>
            </w:pPr>
            <w:r>
              <w:t>905,9</w:t>
            </w:r>
          </w:p>
        </w:tc>
        <w:tc>
          <w:tcPr>
            <w:tcW w:w="1361" w:type="dxa"/>
          </w:tcPr>
          <w:p w:rsidR="006E6BEA" w:rsidRDefault="006E6BEA">
            <w:pPr>
              <w:pStyle w:val="ConsPlusNormal"/>
              <w:jc w:val="right"/>
            </w:pPr>
            <w:r>
              <w:t>905,9</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2 898,8</w:t>
            </w:r>
          </w:p>
        </w:tc>
        <w:tc>
          <w:tcPr>
            <w:tcW w:w="1428" w:type="dxa"/>
          </w:tcPr>
          <w:p w:rsidR="006E6BEA" w:rsidRDefault="006E6BEA">
            <w:pPr>
              <w:pStyle w:val="ConsPlusNormal"/>
              <w:jc w:val="right"/>
            </w:pPr>
            <w:r>
              <w:t>2 898,8</w:t>
            </w:r>
          </w:p>
        </w:tc>
        <w:tc>
          <w:tcPr>
            <w:tcW w:w="1361" w:type="dxa"/>
          </w:tcPr>
          <w:p w:rsidR="006E6BEA" w:rsidRDefault="006E6BEA">
            <w:pPr>
              <w:pStyle w:val="ConsPlusNormal"/>
              <w:jc w:val="right"/>
            </w:pPr>
            <w:r>
              <w:t>2 898,8</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1 421,4</w:t>
            </w:r>
          </w:p>
        </w:tc>
        <w:tc>
          <w:tcPr>
            <w:tcW w:w="1428" w:type="dxa"/>
          </w:tcPr>
          <w:p w:rsidR="006E6BEA" w:rsidRDefault="006E6BEA">
            <w:pPr>
              <w:pStyle w:val="ConsPlusNormal"/>
              <w:jc w:val="right"/>
            </w:pPr>
            <w:r>
              <w:t>1 421,4</w:t>
            </w:r>
          </w:p>
        </w:tc>
        <w:tc>
          <w:tcPr>
            <w:tcW w:w="1361" w:type="dxa"/>
          </w:tcPr>
          <w:p w:rsidR="006E6BEA" w:rsidRDefault="006E6BEA">
            <w:pPr>
              <w:pStyle w:val="ConsPlusNormal"/>
              <w:jc w:val="right"/>
            </w:pPr>
            <w:r>
              <w:t>1 421,4</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19 153,6</w:t>
            </w:r>
          </w:p>
        </w:tc>
        <w:tc>
          <w:tcPr>
            <w:tcW w:w="1428" w:type="dxa"/>
          </w:tcPr>
          <w:p w:rsidR="006E6BEA" w:rsidRDefault="006E6BEA">
            <w:pPr>
              <w:pStyle w:val="ConsPlusNormal"/>
              <w:jc w:val="right"/>
            </w:pPr>
            <w:r>
              <w:t>19 153,6</w:t>
            </w:r>
          </w:p>
        </w:tc>
        <w:tc>
          <w:tcPr>
            <w:tcW w:w="1361" w:type="dxa"/>
          </w:tcPr>
          <w:p w:rsidR="006E6BEA" w:rsidRDefault="006E6BEA">
            <w:pPr>
              <w:pStyle w:val="ConsPlusNormal"/>
              <w:jc w:val="right"/>
            </w:pPr>
            <w:r>
              <w:t>19 153,6</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3 361,0</w:t>
            </w:r>
          </w:p>
        </w:tc>
        <w:tc>
          <w:tcPr>
            <w:tcW w:w="1428" w:type="dxa"/>
          </w:tcPr>
          <w:p w:rsidR="006E6BEA" w:rsidRDefault="006E6BEA">
            <w:pPr>
              <w:pStyle w:val="ConsPlusNormal"/>
              <w:jc w:val="right"/>
            </w:pPr>
            <w:r>
              <w:t>3 361,0</w:t>
            </w:r>
          </w:p>
        </w:tc>
        <w:tc>
          <w:tcPr>
            <w:tcW w:w="1361" w:type="dxa"/>
          </w:tcPr>
          <w:p w:rsidR="006E6BEA" w:rsidRDefault="006E6BEA">
            <w:pPr>
              <w:pStyle w:val="ConsPlusNormal"/>
              <w:jc w:val="right"/>
            </w:pPr>
            <w:r>
              <w:t>3 361,0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7 917,9</w:t>
            </w:r>
          </w:p>
        </w:tc>
        <w:tc>
          <w:tcPr>
            <w:tcW w:w="1428" w:type="dxa"/>
          </w:tcPr>
          <w:p w:rsidR="006E6BEA" w:rsidRDefault="006E6BEA">
            <w:pPr>
              <w:pStyle w:val="ConsPlusNormal"/>
              <w:jc w:val="right"/>
            </w:pPr>
            <w:r>
              <w:t>7 917,9</w:t>
            </w:r>
          </w:p>
        </w:tc>
        <w:tc>
          <w:tcPr>
            <w:tcW w:w="1361" w:type="dxa"/>
          </w:tcPr>
          <w:p w:rsidR="006E6BEA" w:rsidRDefault="006E6BEA">
            <w:pPr>
              <w:pStyle w:val="ConsPlusNormal"/>
              <w:jc w:val="right"/>
            </w:pPr>
            <w:r>
              <w:t>7 917,9</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5 091,4</w:t>
            </w:r>
          </w:p>
        </w:tc>
        <w:tc>
          <w:tcPr>
            <w:tcW w:w="1428" w:type="dxa"/>
          </w:tcPr>
          <w:p w:rsidR="006E6BEA" w:rsidRDefault="006E6BEA">
            <w:pPr>
              <w:pStyle w:val="ConsPlusNormal"/>
              <w:jc w:val="right"/>
            </w:pPr>
            <w:r>
              <w:t>5 091,4</w:t>
            </w:r>
          </w:p>
        </w:tc>
        <w:tc>
          <w:tcPr>
            <w:tcW w:w="1361" w:type="dxa"/>
          </w:tcPr>
          <w:p w:rsidR="006E6BEA" w:rsidRDefault="006E6BEA">
            <w:pPr>
              <w:pStyle w:val="ConsPlusNormal"/>
              <w:jc w:val="right"/>
            </w:pPr>
            <w:r>
              <w:t>5 091,4</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90,1</w:t>
            </w:r>
          </w:p>
        </w:tc>
        <w:tc>
          <w:tcPr>
            <w:tcW w:w="1428" w:type="dxa"/>
          </w:tcPr>
          <w:p w:rsidR="006E6BEA" w:rsidRDefault="006E6BEA">
            <w:pPr>
              <w:pStyle w:val="ConsPlusNormal"/>
              <w:jc w:val="right"/>
            </w:pPr>
            <w:r>
              <w:t>90,1</w:t>
            </w:r>
          </w:p>
        </w:tc>
        <w:tc>
          <w:tcPr>
            <w:tcW w:w="1361" w:type="dxa"/>
          </w:tcPr>
          <w:p w:rsidR="006E6BEA" w:rsidRDefault="006E6BEA">
            <w:pPr>
              <w:pStyle w:val="ConsPlusNormal"/>
              <w:jc w:val="right"/>
            </w:pPr>
            <w:r>
              <w:t>90,1</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16 162,0</w:t>
            </w:r>
          </w:p>
        </w:tc>
        <w:tc>
          <w:tcPr>
            <w:tcW w:w="1428" w:type="dxa"/>
          </w:tcPr>
          <w:p w:rsidR="006E6BEA" w:rsidRDefault="006E6BEA">
            <w:pPr>
              <w:pStyle w:val="ConsPlusNormal"/>
              <w:jc w:val="right"/>
            </w:pPr>
            <w:r>
              <w:t>16 162,0</w:t>
            </w:r>
          </w:p>
        </w:tc>
        <w:tc>
          <w:tcPr>
            <w:tcW w:w="1361" w:type="dxa"/>
          </w:tcPr>
          <w:p w:rsidR="006E6BEA" w:rsidRDefault="006E6BEA">
            <w:pPr>
              <w:pStyle w:val="ConsPlusNormal"/>
              <w:jc w:val="right"/>
            </w:pPr>
            <w:r>
              <w:t>16 162,0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6 613,2</w:t>
            </w:r>
          </w:p>
        </w:tc>
        <w:tc>
          <w:tcPr>
            <w:tcW w:w="1428" w:type="dxa"/>
          </w:tcPr>
          <w:p w:rsidR="006E6BEA" w:rsidRDefault="006E6BEA">
            <w:pPr>
              <w:pStyle w:val="ConsPlusNormal"/>
              <w:jc w:val="right"/>
            </w:pPr>
            <w:r>
              <w:t>6 613,2</w:t>
            </w:r>
          </w:p>
        </w:tc>
        <w:tc>
          <w:tcPr>
            <w:tcW w:w="1361" w:type="dxa"/>
          </w:tcPr>
          <w:p w:rsidR="006E6BEA" w:rsidRDefault="006E6BEA">
            <w:pPr>
              <w:pStyle w:val="ConsPlusNormal"/>
              <w:jc w:val="right"/>
            </w:pPr>
            <w:r>
              <w:t>6 613,2</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1 830,4</w:t>
            </w:r>
          </w:p>
        </w:tc>
        <w:tc>
          <w:tcPr>
            <w:tcW w:w="1428" w:type="dxa"/>
          </w:tcPr>
          <w:p w:rsidR="006E6BEA" w:rsidRDefault="006E6BEA">
            <w:pPr>
              <w:pStyle w:val="ConsPlusNormal"/>
              <w:jc w:val="right"/>
            </w:pPr>
            <w:r>
              <w:t>1 830,4</w:t>
            </w:r>
          </w:p>
        </w:tc>
        <w:tc>
          <w:tcPr>
            <w:tcW w:w="1361" w:type="dxa"/>
          </w:tcPr>
          <w:p w:rsidR="006E6BEA" w:rsidRDefault="006E6BEA">
            <w:pPr>
              <w:pStyle w:val="ConsPlusNormal"/>
              <w:jc w:val="right"/>
            </w:pPr>
            <w:r>
              <w:t>1 830,4</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828,4</w:t>
            </w:r>
          </w:p>
        </w:tc>
        <w:tc>
          <w:tcPr>
            <w:tcW w:w="1428" w:type="dxa"/>
          </w:tcPr>
          <w:p w:rsidR="006E6BEA" w:rsidRDefault="006E6BEA">
            <w:pPr>
              <w:pStyle w:val="ConsPlusNormal"/>
              <w:jc w:val="right"/>
            </w:pPr>
            <w:r>
              <w:t>828,4</w:t>
            </w:r>
          </w:p>
        </w:tc>
        <w:tc>
          <w:tcPr>
            <w:tcW w:w="1361" w:type="dxa"/>
          </w:tcPr>
          <w:p w:rsidR="006E6BEA" w:rsidRDefault="006E6BEA">
            <w:pPr>
              <w:pStyle w:val="ConsPlusNormal"/>
              <w:jc w:val="right"/>
            </w:pPr>
            <w:r>
              <w:t>828,4</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4 174,7</w:t>
            </w:r>
          </w:p>
        </w:tc>
        <w:tc>
          <w:tcPr>
            <w:tcW w:w="1428" w:type="dxa"/>
          </w:tcPr>
          <w:p w:rsidR="006E6BEA" w:rsidRDefault="006E6BEA">
            <w:pPr>
              <w:pStyle w:val="ConsPlusNormal"/>
              <w:jc w:val="right"/>
            </w:pPr>
            <w:r>
              <w:t>4 174,7</w:t>
            </w:r>
          </w:p>
        </w:tc>
        <w:tc>
          <w:tcPr>
            <w:tcW w:w="1361" w:type="dxa"/>
          </w:tcPr>
          <w:p w:rsidR="006E6BEA" w:rsidRDefault="006E6BEA">
            <w:pPr>
              <w:pStyle w:val="ConsPlusNormal"/>
              <w:jc w:val="right"/>
            </w:pPr>
            <w:r>
              <w:t>4 174,7</w:t>
            </w:r>
          </w:p>
        </w:tc>
      </w:tr>
      <w:tr w:rsidR="006E6BEA">
        <w:tc>
          <w:tcPr>
            <w:tcW w:w="541" w:type="dxa"/>
          </w:tcPr>
          <w:p w:rsidR="006E6BEA" w:rsidRDefault="006E6BEA">
            <w:pPr>
              <w:pStyle w:val="ConsPlusNormal"/>
              <w:jc w:val="center"/>
            </w:pPr>
            <w:r>
              <w:t>23</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1 363,0</w:t>
            </w:r>
          </w:p>
        </w:tc>
        <w:tc>
          <w:tcPr>
            <w:tcW w:w="1428" w:type="dxa"/>
          </w:tcPr>
          <w:p w:rsidR="006E6BEA" w:rsidRDefault="006E6BEA">
            <w:pPr>
              <w:pStyle w:val="ConsPlusNormal"/>
              <w:jc w:val="right"/>
            </w:pPr>
            <w:r>
              <w:t>1 363,0</w:t>
            </w:r>
          </w:p>
        </w:tc>
        <w:tc>
          <w:tcPr>
            <w:tcW w:w="1361" w:type="dxa"/>
          </w:tcPr>
          <w:p w:rsidR="006E6BEA" w:rsidRDefault="006E6BEA">
            <w:pPr>
              <w:pStyle w:val="ConsPlusNormal"/>
              <w:jc w:val="right"/>
            </w:pPr>
            <w:r>
              <w:t>1 363,0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893,2</w:t>
            </w:r>
          </w:p>
        </w:tc>
        <w:tc>
          <w:tcPr>
            <w:tcW w:w="1428" w:type="dxa"/>
          </w:tcPr>
          <w:p w:rsidR="006E6BEA" w:rsidRDefault="006E6BEA">
            <w:pPr>
              <w:pStyle w:val="ConsPlusNormal"/>
              <w:jc w:val="right"/>
            </w:pPr>
            <w:r>
              <w:t>893,2</w:t>
            </w:r>
          </w:p>
        </w:tc>
        <w:tc>
          <w:tcPr>
            <w:tcW w:w="1361" w:type="dxa"/>
          </w:tcPr>
          <w:p w:rsidR="006E6BEA" w:rsidRDefault="006E6BEA">
            <w:pPr>
              <w:pStyle w:val="ConsPlusNormal"/>
              <w:jc w:val="right"/>
            </w:pPr>
            <w:r>
              <w:t>893,2</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2 215,0</w:t>
            </w:r>
          </w:p>
        </w:tc>
        <w:tc>
          <w:tcPr>
            <w:tcW w:w="1428" w:type="dxa"/>
          </w:tcPr>
          <w:p w:rsidR="006E6BEA" w:rsidRDefault="006E6BEA">
            <w:pPr>
              <w:pStyle w:val="ConsPlusNormal"/>
              <w:jc w:val="right"/>
            </w:pPr>
            <w:r>
              <w:t>2 215,0</w:t>
            </w:r>
          </w:p>
        </w:tc>
        <w:tc>
          <w:tcPr>
            <w:tcW w:w="1361" w:type="dxa"/>
          </w:tcPr>
          <w:p w:rsidR="006E6BEA" w:rsidRDefault="006E6BEA">
            <w:pPr>
              <w:pStyle w:val="ConsPlusNormal"/>
              <w:jc w:val="right"/>
            </w:pPr>
            <w:r>
              <w:t>2 215,0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3 835,0</w:t>
            </w:r>
          </w:p>
        </w:tc>
        <w:tc>
          <w:tcPr>
            <w:tcW w:w="1428" w:type="dxa"/>
          </w:tcPr>
          <w:p w:rsidR="006E6BEA" w:rsidRDefault="006E6BEA">
            <w:pPr>
              <w:pStyle w:val="ConsPlusNormal"/>
              <w:jc w:val="right"/>
            </w:pPr>
            <w:r>
              <w:t>3 835,0</w:t>
            </w:r>
          </w:p>
        </w:tc>
        <w:tc>
          <w:tcPr>
            <w:tcW w:w="1361" w:type="dxa"/>
          </w:tcPr>
          <w:p w:rsidR="006E6BEA" w:rsidRDefault="006E6BEA">
            <w:pPr>
              <w:pStyle w:val="ConsPlusNormal"/>
              <w:jc w:val="right"/>
            </w:pPr>
            <w:r>
              <w:t>3 835,0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2 199,0</w:t>
            </w:r>
          </w:p>
        </w:tc>
        <w:tc>
          <w:tcPr>
            <w:tcW w:w="1428" w:type="dxa"/>
          </w:tcPr>
          <w:p w:rsidR="006E6BEA" w:rsidRDefault="006E6BEA">
            <w:pPr>
              <w:pStyle w:val="ConsPlusNormal"/>
              <w:jc w:val="right"/>
            </w:pPr>
            <w:r>
              <w:t>2 199,0</w:t>
            </w:r>
          </w:p>
        </w:tc>
        <w:tc>
          <w:tcPr>
            <w:tcW w:w="1361" w:type="dxa"/>
          </w:tcPr>
          <w:p w:rsidR="006E6BEA" w:rsidRDefault="006E6BEA">
            <w:pPr>
              <w:pStyle w:val="ConsPlusNormal"/>
              <w:jc w:val="right"/>
            </w:pPr>
            <w:r>
              <w:t>2 199,0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2 016,2</w:t>
            </w:r>
          </w:p>
        </w:tc>
        <w:tc>
          <w:tcPr>
            <w:tcW w:w="1428" w:type="dxa"/>
          </w:tcPr>
          <w:p w:rsidR="006E6BEA" w:rsidRDefault="006E6BEA">
            <w:pPr>
              <w:pStyle w:val="ConsPlusNormal"/>
              <w:jc w:val="right"/>
            </w:pPr>
            <w:r>
              <w:t>2 016,2</w:t>
            </w:r>
          </w:p>
        </w:tc>
        <w:tc>
          <w:tcPr>
            <w:tcW w:w="1361" w:type="dxa"/>
          </w:tcPr>
          <w:p w:rsidR="006E6BEA" w:rsidRDefault="006E6BEA">
            <w:pPr>
              <w:pStyle w:val="ConsPlusNormal"/>
              <w:jc w:val="right"/>
            </w:pPr>
            <w:r>
              <w:t>2 016,2</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2 778,2</w:t>
            </w:r>
          </w:p>
        </w:tc>
        <w:tc>
          <w:tcPr>
            <w:tcW w:w="1428" w:type="dxa"/>
          </w:tcPr>
          <w:p w:rsidR="006E6BEA" w:rsidRDefault="006E6BEA">
            <w:pPr>
              <w:pStyle w:val="ConsPlusNormal"/>
              <w:jc w:val="right"/>
            </w:pPr>
            <w:r>
              <w:t>2 778,2</w:t>
            </w:r>
          </w:p>
        </w:tc>
        <w:tc>
          <w:tcPr>
            <w:tcW w:w="1361" w:type="dxa"/>
          </w:tcPr>
          <w:p w:rsidR="006E6BEA" w:rsidRDefault="006E6BEA">
            <w:pPr>
              <w:pStyle w:val="ConsPlusNormal"/>
              <w:jc w:val="right"/>
            </w:pPr>
            <w:r>
              <w:t>2 778,2</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8 165,8</w:t>
            </w:r>
          </w:p>
        </w:tc>
        <w:tc>
          <w:tcPr>
            <w:tcW w:w="1428" w:type="dxa"/>
          </w:tcPr>
          <w:p w:rsidR="006E6BEA" w:rsidRDefault="006E6BEA">
            <w:pPr>
              <w:pStyle w:val="ConsPlusNormal"/>
              <w:jc w:val="right"/>
            </w:pPr>
            <w:r>
              <w:t>8 165,8</w:t>
            </w:r>
          </w:p>
        </w:tc>
        <w:tc>
          <w:tcPr>
            <w:tcW w:w="1361" w:type="dxa"/>
          </w:tcPr>
          <w:p w:rsidR="006E6BEA" w:rsidRDefault="006E6BEA">
            <w:pPr>
              <w:pStyle w:val="ConsPlusNormal"/>
              <w:jc w:val="right"/>
            </w:pPr>
            <w:r>
              <w:t>8 165,8</w:t>
            </w:r>
          </w:p>
        </w:tc>
      </w:tr>
      <w:tr w:rsidR="006E6BEA">
        <w:tc>
          <w:tcPr>
            <w:tcW w:w="541" w:type="dxa"/>
          </w:tcPr>
          <w:p w:rsidR="006E6BEA" w:rsidRDefault="006E6BEA">
            <w:pPr>
              <w:pStyle w:val="ConsPlusNormal"/>
              <w:jc w:val="center"/>
            </w:pPr>
            <w:r>
              <w:t>31</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100,0</w:t>
            </w:r>
          </w:p>
        </w:tc>
        <w:tc>
          <w:tcPr>
            <w:tcW w:w="1428" w:type="dxa"/>
          </w:tcPr>
          <w:p w:rsidR="006E6BEA" w:rsidRDefault="006E6BEA">
            <w:pPr>
              <w:pStyle w:val="ConsPlusNormal"/>
              <w:jc w:val="right"/>
            </w:pPr>
            <w:r>
              <w:t>100,0</w:t>
            </w:r>
          </w:p>
        </w:tc>
        <w:tc>
          <w:tcPr>
            <w:tcW w:w="1361" w:type="dxa"/>
          </w:tcPr>
          <w:p w:rsidR="006E6BEA" w:rsidRDefault="006E6BEA">
            <w:pPr>
              <w:pStyle w:val="ConsPlusNormal"/>
              <w:jc w:val="right"/>
            </w:pPr>
            <w:r>
              <w:t>100,0</w:t>
            </w:r>
          </w:p>
        </w:tc>
      </w:tr>
      <w:tr w:rsidR="006E6BEA">
        <w:tc>
          <w:tcPr>
            <w:tcW w:w="541" w:type="dxa"/>
          </w:tcPr>
          <w:p w:rsidR="006E6BEA" w:rsidRDefault="006E6BEA">
            <w:pPr>
              <w:pStyle w:val="ConsPlusNormal"/>
              <w:jc w:val="center"/>
            </w:pPr>
            <w:r>
              <w:t>32</w:t>
            </w:r>
          </w:p>
        </w:tc>
        <w:tc>
          <w:tcPr>
            <w:tcW w:w="4139" w:type="dxa"/>
          </w:tcPr>
          <w:p w:rsidR="006E6BEA" w:rsidRDefault="006E6BEA">
            <w:pPr>
              <w:pStyle w:val="ConsPlusNormal"/>
              <w:ind w:firstLine="17"/>
            </w:pPr>
            <w:r>
              <w:t>Борисоглебский городской округ</w:t>
            </w:r>
          </w:p>
        </w:tc>
        <w:tc>
          <w:tcPr>
            <w:tcW w:w="1428" w:type="dxa"/>
          </w:tcPr>
          <w:p w:rsidR="006E6BEA" w:rsidRDefault="006E6BEA">
            <w:pPr>
              <w:pStyle w:val="ConsPlusNormal"/>
              <w:jc w:val="right"/>
            </w:pPr>
            <w:r>
              <w:t>2 273,4</w:t>
            </w:r>
          </w:p>
        </w:tc>
        <w:tc>
          <w:tcPr>
            <w:tcW w:w="1428" w:type="dxa"/>
          </w:tcPr>
          <w:p w:rsidR="006E6BEA" w:rsidRDefault="006E6BEA">
            <w:pPr>
              <w:pStyle w:val="ConsPlusNormal"/>
              <w:jc w:val="right"/>
            </w:pPr>
            <w:r>
              <w:t>2 273,4</w:t>
            </w:r>
          </w:p>
        </w:tc>
        <w:tc>
          <w:tcPr>
            <w:tcW w:w="1361" w:type="dxa"/>
          </w:tcPr>
          <w:p w:rsidR="006E6BEA" w:rsidRDefault="006E6BEA">
            <w:pPr>
              <w:pStyle w:val="ConsPlusNormal"/>
              <w:jc w:val="right"/>
            </w:pPr>
            <w:r>
              <w:t>2 273,4</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146 102,5</w:t>
            </w:r>
          </w:p>
        </w:tc>
        <w:tc>
          <w:tcPr>
            <w:tcW w:w="1428" w:type="dxa"/>
          </w:tcPr>
          <w:p w:rsidR="006E6BEA" w:rsidRDefault="006E6BEA">
            <w:pPr>
              <w:pStyle w:val="ConsPlusNormal"/>
              <w:jc w:val="right"/>
            </w:pPr>
            <w:r>
              <w:t>146 102,5</w:t>
            </w:r>
          </w:p>
        </w:tc>
        <w:tc>
          <w:tcPr>
            <w:tcW w:w="1361" w:type="dxa"/>
          </w:tcPr>
          <w:p w:rsidR="006E6BEA" w:rsidRDefault="006E6BEA">
            <w:pPr>
              <w:pStyle w:val="ConsPlusNormal"/>
              <w:jc w:val="right"/>
            </w:pPr>
            <w:r>
              <w:t>146 102,5</w:t>
            </w:r>
          </w:p>
        </w:tc>
      </w:tr>
    </w:tbl>
    <w:p w:rsidR="006E6BEA" w:rsidRDefault="006E6BEA">
      <w:pPr>
        <w:pStyle w:val="ConsPlusNormal"/>
        <w:ind w:firstLine="540"/>
        <w:jc w:val="both"/>
      </w:pPr>
    </w:p>
    <w:p w:rsidR="006E6BEA" w:rsidRDefault="006E6BEA">
      <w:pPr>
        <w:pStyle w:val="ConsPlusNormal"/>
        <w:jc w:val="right"/>
        <w:outlineLvl w:val="1"/>
      </w:pPr>
      <w:r>
        <w:t>Таблица 95</w:t>
      </w:r>
    </w:p>
    <w:p w:rsidR="006E6BEA" w:rsidRDefault="006E6BEA">
      <w:pPr>
        <w:pStyle w:val="ConsPlusNormal"/>
        <w:ind w:firstLine="540"/>
        <w:jc w:val="both"/>
      </w:pPr>
    </w:p>
    <w:p w:rsidR="006E6BEA" w:rsidRDefault="006E6BEA">
      <w:pPr>
        <w:pStyle w:val="ConsPlusTitle"/>
        <w:jc w:val="center"/>
      </w:pPr>
      <w:r>
        <w:t>Распределение</w:t>
      </w:r>
    </w:p>
    <w:p w:rsidR="006E6BEA" w:rsidRDefault="006E6BEA">
      <w:pPr>
        <w:pStyle w:val="ConsPlusTitle"/>
        <w:jc w:val="center"/>
      </w:pPr>
      <w:r>
        <w:t>иных межбюджетных трансфертов из областного бюджета бюджетам</w:t>
      </w:r>
    </w:p>
    <w:p w:rsidR="006E6BEA" w:rsidRDefault="006E6BEA">
      <w:pPr>
        <w:pStyle w:val="ConsPlusTitle"/>
        <w:jc w:val="center"/>
      </w:pPr>
      <w:r>
        <w:t>муниципальных районов Воронежской области на приобретение</w:t>
      </w:r>
    </w:p>
    <w:p w:rsidR="006E6BEA" w:rsidRDefault="006E6BEA">
      <w:pPr>
        <w:pStyle w:val="ConsPlusTitle"/>
        <w:jc w:val="center"/>
      </w:pPr>
      <w:r>
        <w:t>служебного автотранспорта органам местного самоуправления</w:t>
      </w:r>
    </w:p>
    <w:p w:rsidR="006E6BEA" w:rsidRDefault="006E6BEA">
      <w:pPr>
        <w:pStyle w:val="ConsPlusTitle"/>
        <w:jc w:val="center"/>
      </w:pPr>
      <w:r>
        <w:t>поселений Воронежской области на 2025 год и на плановый</w:t>
      </w:r>
    </w:p>
    <w:p w:rsidR="006E6BEA" w:rsidRDefault="006E6BEA">
      <w:pPr>
        <w:pStyle w:val="ConsPlusTitle"/>
        <w:jc w:val="center"/>
      </w:pPr>
      <w:r>
        <w:t>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1"/>
        <w:gridCol w:w="4139"/>
        <w:gridCol w:w="1428"/>
        <w:gridCol w:w="1428"/>
        <w:gridCol w:w="1361"/>
      </w:tblGrid>
      <w:tr w:rsidR="006E6BEA">
        <w:tc>
          <w:tcPr>
            <w:tcW w:w="541" w:type="dxa"/>
            <w:vAlign w:val="center"/>
          </w:tcPr>
          <w:p w:rsidR="006E6BEA" w:rsidRDefault="006E6BEA">
            <w:pPr>
              <w:pStyle w:val="ConsPlusNormal"/>
              <w:jc w:val="center"/>
            </w:pPr>
            <w:r>
              <w:t>N п/п</w:t>
            </w:r>
          </w:p>
        </w:tc>
        <w:tc>
          <w:tcPr>
            <w:tcW w:w="4139" w:type="dxa"/>
            <w:vAlign w:val="center"/>
          </w:tcPr>
          <w:p w:rsidR="006E6BEA" w:rsidRDefault="006E6BEA">
            <w:pPr>
              <w:pStyle w:val="ConsPlusNormal"/>
              <w:jc w:val="center"/>
            </w:pPr>
            <w:r>
              <w:t>Наименование муниципального образования</w:t>
            </w:r>
          </w:p>
        </w:tc>
        <w:tc>
          <w:tcPr>
            <w:tcW w:w="1428" w:type="dxa"/>
            <w:vAlign w:val="center"/>
          </w:tcPr>
          <w:p w:rsidR="006E6BEA" w:rsidRDefault="006E6BEA">
            <w:pPr>
              <w:pStyle w:val="ConsPlusNormal"/>
              <w:jc w:val="center"/>
            </w:pPr>
            <w:r>
              <w:t>2025 год</w:t>
            </w:r>
          </w:p>
        </w:tc>
        <w:tc>
          <w:tcPr>
            <w:tcW w:w="1428" w:type="dxa"/>
            <w:vAlign w:val="center"/>
          </w:tcPr>
          <w:p w:rsidR="006E6BEA" w:rsidRDefault="006E6BEA">
            <w:pPr>
              <w:pStyle w:val="ConsPlusNormal"/>
              <w:jc w:val="center"/>
            </w:pPr>
            <w:r>
              <w:t>2026 год</w:t>
            </w:r>
          </w:p>
        </w:tc>
        <w:tc>
          <w:tcPr>
            <w:tcW w:w="1361" w:type="dxa"/>
            <w:vAlign w:val="center"/>
          </w:tcPr>
          <w:p w:rsidR="006E6BEA" w:rsidRDefault="006E6BEA">
            <w:pPr>
              <w:pStyle w:val="ConsPlusNormal"/>
              <w:jc w:val="center"/>
            </w:pPr>
            <w:r>
              <w:t>2027 год</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jc w:val="center"/>
            </w:pPr>
            <w:r>
              <w:t>2</w:t>
            </w:r>
          </w:p>
        </w:tc>
        <w:tc>
          <w:tcPr>
            <w:tcW w:w="1428" w:type="dxa"/>
          </w:tcPr>
          <w:p w:rsidR="006E6BEA" w:rsidRDefault="006E6BEA">
            <w:pPr>
              <w:pStyle w:val="ConsPlusNormal"/>
              <w:jc w:val="center"/>
            </w:pPr>
            <w:r>
              <w:t>3</w:t>
            </w:r>
          </w:p>
        </w:tc>
        <w:tc>
          <w:tcPr>
            <w:tcW w:w="1428" w:type="dxa"/>
          </w:tcPr>
          <w:p w:rsidR="006E6BEA" w:rsidRDefault="006E6BEA">
            <w:pPr>
              <w:pStyle w:val="ConsPlusNormal"/>
              <w:jc w:val="center"/>
            </w:pPr>
            <w:r>
              <w:t>4</w:t>
            </w:r>
          </w:p>
        </w:tc>
        <w:tc>
          <w:tcPr>
            <w:tcW w:w="1361" w:type="dxa"/>
          </w:tcPr>
          <w:p w:rsidR="006E6BEA" w:rsidRDefault="006E6BEA">
            <w:pPr>
              <w:pStyle w:val="ConsPlusNormal"/>
              <w:jc w:val="center"/>
            </w:pPr>
            <w:r>
              <w:t>5</w:t>
            </w:r>
          </w:p>
        </w:tc>
      </w:tr>
      <w:tr w:rsidR="006E6BEA">
        <w:tc>
          <w:tcPr>
            <w:tcW w:w="541" w:type="dxa"/>
          </w:tcPr>
          <w:p w:rsidR="006E6BEA" w:rsidRDefault="006E6BEA">
            <w:pPr>
              <w:pStyle w:val="ConsPlusNormal"/>
              <w:jc w:val="center"/>
            </w:pPr>
            <w:r>
              <w:t>1</w:t>
            </w:r>
          </w:p>
        </w:tc>
        <w:tc>
          <w:tcPr>
            <w:tcW w:w="4139" w:type="dxa"/>
          </w:tcPr>
          <w:p w:rsidR="006E6BEA" w:rsidRDefault="006E6BEA">
            <w:pPr>
              <w:pStyle w:val="ConsPlusNormal"/>
              <w:ind w:firstLine="17"/>
            </w:pPr>
            <w:r>
              <w:t>Аннинский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w:t>
            </w:r>
          </w:p>
        </w:tc>
        <w:tc>
          <w:tcPr>
            <w:tcW w:w="4139" w:type="dxa"/>
          </w:tcPr>
          <w:p w:rsidR="006E6BEA" w:rsidRDefault="006E6BEA">
            <w:pPr>
              <w:pStyle w:val="ConsPlusNormal"/>
              <w:ind w:firstLine="17"/>
            </w:pPr>
            <w:r>
              <w:t>Бобровский муниципальный район</w:t>
            </w:r>
          </w:p>
        </w:tc>
        <w:tc>
          <w:tcPr>
            <w:tcW w:w="1428" w:type="dxa"/>
          </w:tcPr>
          <w:p w:rsidR="006E6BEA" w:rsidRDefault="006E6BEA">
            <w:pPr>
              <w:pStyle w:val="ConsPlusNormal"/>
              <w:jc w:val="right"/>
            </w:pPr>
            <w:r>
              <w:t>5 000,0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2 000,0</w:t>
            </w:r>
          </w:p>
        </w:tc>
      </w:tr>
      <w:tr w:rsidR="006E6BEA">
        <w:tc>
          <w:tcPr>
            <w:tcW w:w="541" w:type="dxa"/>
          </w:tcPr>
          <w:p w:rsidR="006E6BEA" w:rsidRDefault="006E6BEA">
            <w:pPr>
              <w:pStyle w:val="ConsPlusNormal"/>
              <w:jc w:val="center"/>
            </w:pPr>
            <w:r>
              <w:t>3</w:t>
            </w:r>
          </w:p>
        </w:tc>
        <w:tc>
          <w:tcPr>
            <w:tcW w:w="4139" w:type="dxa"/>
          </w:tcPr>
          <w:p w:rsidR="006E6BEA" w:rsidRDefault="006E6BEA">
            <w:pPr>
              <w:pStyle w:val="ConsPlusNormal"/>
              <w:ind w:firstLine="17"/>
            </w:pPr>
            <w:r>
              <w:t>Богучарский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4</w:t>
            </w:r>
          </w:p>
        </w:tc>
        <w:tc>
          <w:tcPr>
            <w:tcW w:w="4139" w:type="dxa"/>
          </w:tcPr>
          <w:p w:rsidR="006E6BEA" w:rsidRDefault="006E6BEA">
            <w:pPr>
              <w:pStyle w:val="ConsPlusNormal"/>
              <w:ind w:firstLine="17"/>
            </w:pPr>
            <w:r>
              <w:t>Бутурлиновский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5</w:t>
            </w:r>
          </w:p>
        </w:tc>
        <w:tc>
          <w:tcPr>
            <w:tcW w:w="4139" w:type="dxa"/>
          </w:tcPr>
          <w:p w:rsidR="006E6BEA" w:rsidRDefault="006E6BEA">
            <w:pPr>
              <w:pStyle w:val="ConsPlusNormal"/>
              <w:ind w:firstLine="17"/>
            </w:pPr>
            <w:r>
              <w:t>Верхнемамонский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6</w:t>
            </w:r>
          </w:p>
        </w:tc>
        <w:tc>
          <w:tcPr>
            <w:tcW w:w="4139" w:type="dxa"/>
          </w:tcPr>
          <w:p w:rsidR="006E6BEA" w:rsidRDefault="006E6BEA">
            <w:pPr>
              <w:pStyle w:val="ConsPlusNormal"/>
              <w:ind w:firstLine="17"/>
            </w:pPr>
            <w:r>
              <w:t>Верхнехавский муниципальный район</w:t>
            </w:r>
          </w:p>
        </w:tc>
        <w:tc>
          <w:tcPr>
            <w:tcW w:w="1428" w:type="dxa"/>
          </w:tcPr>
          <w:p w:rsidR="006E6BEA" w:rsidRDefault="006E6BEA">
            <w:pPr>
              <w:pStyle w:val="ConsPlusNormal"/>
              <w:jc w:val="right"/>
            </w:pPr>
            <w:r>
              <w:t>4 000,0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7</w:t>
            </w:r>
          </w:p>
        </w:tc>
        <w:tc>
          <w:tcPr>
            <w:tcW w:w="4139" w:type="dxa"/>
          </w:tcPr>
          <w:p w:rsidR="006E6BEA" w:rsidRDefault="006E6BEA">
            <w:pPr>
              <w:pStyle w:val="ConsPlusNormal"/>
              <w:ind w:firstLine="17"/>
            </w:pPr>
            <w:r>
              <w:t>Грибановский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8</w:t>
            </w:r>
          </w:p>
        </w:tc>
        <w:tc>
          <w:tcPr>
            <w:tcW w:w="4139" w:type="dxa"/>
          </w:tcPr>
          <w:p w:rsidR="006E6BEA" w:rsidRDefault="006E6BEA">
            <w:pPr>
              <w:pStyle w:val="ConsPlusNormal"/>
              <w:ind w:firstLine="17"/>
            </w:pPr>
            <w:r>
              <w:t>Калачеевский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9</w:t>
            </w:r>
          </w:p>
        </w:tc>
        <w:tc>
          <w:tcPr>
            <w:tcW w:w="4139" w:type="dxa"/>
          </w:tcPr>
          <w:p w:rsidR="006E6BEA" w:rsidRDefault="006E6BEA">
            <w:pPr>
              <w:pStyle w:val="ConsPlusNormal"/>
              <w:ind w:firstLine="17"/>
            </w:pPr>
            <w:r>
              <w:t>Каменский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10</w:t>
            </w:r>
          </w:p>
        </w:tc>
        <w:tc>
          <w:tcPr>
            <w:tcW w:w="4139" w:type="dxa"/>
          </w:tcPr>
          <w:p w:rsidR="006E6BEA" w:rsidRDefault="006E6BEA">
            <w:pPr>
              <w:pStyle w:val="ConsPlusNormal"/>
              <w:ind w:firstLine="17"/>
            </w:pPr>
            <w:r>
              <w:t>Кантемировский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2 000,0</w:t>
            </w:r>
          </w:p>
        </w:tc>
      </w:tr>
      <w:tr w:rsidR="006E6BEA">
        <w:tc>
          <w:tcPr>
            <w:tcW w:w="541" w:type="dxa"/>
          </w:tcPr>
          <w:p w:rsidR="006E6BEA" w:rsidRDefault="006E6BEA">
            <w:pPr>
              <w:pStyle w:val="ConsPlusNormal"/>
              <w:jc w:val="center"/>
            </w:pPr>
            <w:r>
              <w:t>11</w:t>
            </w:r>
          </w:p>
        </w:tc>
        <w:tc>
          <w:tcPr>
            <w:tcW w:w="4139" w:type="dxa"/>
          </w:tcPr>
          <w:p w:rsidR="006E6BEA" w:rsidRDefault="006E6BEA">
            <w:pPr>
              <w:pStyle w:val="ConsPlusNormal"/>
              <w:ind w:firstLine="17"/>
            </w:pPr>
            <w:r>
              <w:t>Каширский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12</w:t>
            </w:r>
          </w:p>
        </w:tc>
        <w:tc>
          <w:tcPr>
            <w:tcW w:w="4139" w:type="dxa"/>
          </w:tcPr>
          <w:p w:rsidR="006E6BEA" w:rsidRDefault="006E6BEA">
            <w:pPr>
              <w:pStyle w:val="ConsPlusNormal"/>
              <w:ind w:firstLine="17"/>
            </w:pPr>
            <w:r>
              <w:t>Лискинский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2 000,0</w:t>
            </w:r>
          </w:p>
        </w:tc>
        <w:tc>
          <w:tcPr>
            <w:tcW w:w="1361" w:type="dxa"/>
          </w:tcPr>
          <w:p w:rsidR="006E6BEA" w:rsidRDefault="006E6BEA">
            <w:pPr>
              <w:pStyle w:val="ConsPlusNormal"/>
              <w:jc w:val="right"/>
            </w:pPr>
            <w:r>
              <w:t>1 000,0</w:t>
            </w:r>
          </w:p>
        </w:tc>
      </w:tr>
      <w:tr w:rsidR="006E6BEA">
        <w:tc>
          <w:tcPr>
            <w:tcW w:w="541" w:type="dxa"/>
          </w:tcPr>
          <w:p w:rsidR="006E6BEA" w:rsidRDefault="006E6BEA">
            <w:pPr>
              <w:pStyle w:val="ConsPlusNormal"/>
              <w:jc w:val="center"/>
            </w:pPr>
            <w:r>
              <w:t>13</w:t>
            </w:r>
          </w:p>
        </w:tc>
        <w:tc>
          <w:tcPr>
            <w:tcW w:w="4139" w:type="dxa"/>
          </w:tcPr>
          <w:p w:rsidR="006E6BEA" w:rsidRDefault="006E6BEA">
            <w:pPr>
              <w:pStyle w:val="ConsPlusNormal"/>
              <w:ind w:firstLine="17"/>
            </w:pPr>
            <w:r>
              <w:t>Нижнедевицкий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14</w:t>
            </w:r>
          </w:p>
        </w:tc>
        <w:tc>
          <w:tcPr>
            <w:tcW w:w="4139" w:type="dxa"/>
          </w:tcPr>
          <w:p w:rsidR="006E6BEA" w:rsidRDefault="006E6BEA">
            <w:pPr>
              <w:pStyle w:val="ConsPlusNormal"/>
              <w:ind w:firstLine="17"/>
            </w:pPr>
            <w:r>
              <w:t>Новоусманский муниципальный район</w:t>
            </w:r>
          </w:p>
        </w:tc>
        <w:tc>
          <w:tcPr>
            <w:tcW w:w="1428" w:type="dxa"/>
          </w:tcPr>
          <w:p w:rsidR="006E6BEA" w:rsidRDefault="006E6BEA">
            <w:pPr>
              <w:pStyle w:val="ConsPlusNormal"/>
              <w:jc w:val="right"/>
            </w:pPr>
            <w:r>
              <w:t>4 000,0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15</w:t>
            </w:r>
          </w:p>
        </w:tc>
        <w:tc>
          <w:tcPr>
            <w:tcW w:w="4139" w:type="dxa"/>
          </w:tcPr>
          <w:p w:rsidR="006E6BEA" w:rsidRDefault="006E6BEA">
            <w:pPr>
              <w:pStyle w:val="ConsPlusNormal"/>
              <w:ind w:firstLine="17"/>
            </w:pPr>
            <w:r>
              <w:t>Новохопёрский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1 000,0</w:t>
            </w:r>
          </w:p>
        </w:tc>
      </w:tr>
      <w:tr w:rsidR="006E6BEA">
        <w:tc>
          <w:tcPr>
            <w:tcW w:w="541" w:type="dxa"/>
          </w:tcPr>
          <w:p w:rsidR="006E6BEA" w:rsidRDefault="006E6BEA">
            <w:pPr>
              <w:pStyle w:val="ConsPlusNormal"/>
              <w:jc w:val="center"/>
            </w:pPr>
            <w:r>
              <w:t>16</w:t>
            </w:r>
          </w:p>
        </w:tc>
        <w:tc>
          <w:tcPr>
            <w:tcW w:w="4139" w:type="dxa"/>
          </w:tcPr>
          <w:p w:rsidR="006E6BEA" w:rsidRDefault="006E6BEA">
            <w:pPr>
              <w:pStyle w:val="ConsPlusNormal"/>
              <w:ind w:firstLine="17"/>
            </w:pPr>
            <w:r>
              <w:t>Ольховатский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1 000,0</w:t>
            </w:r>
          </w:p>
        </w:tc>
      </w:tr>
      <w:tr w:rsidR="006E6BEA">
        <w:tc>
          <w:tcPr>
            <w:tcW w:w="541" w:type="dxa"/>
          </w:tcPr>
          <w:p w:rsidR="006E6BEA" w:rsidRDefault="006E6BEA">
            <w:pPr>
              <w:pStyle w:val="ConsPlusNormal"/>
              <w:jc w:val="center"/>
            </w:pPr>
            <w:r>
              <w:t>17</w:t>
            </w:r>
          </w:p>
        </w:tc>
        <w:tc>
          <w:tcPr>
            <w:tcW w:w="4139" w:type="dxa"/>
          </w:tcPr>
          <w:p w:rsidR="006E6BEA" w:rsidRDefault="006E6BEA">
            <w:pPr>
              <w:pStyle w:val="ConsPlusNormal"/>
              <w:ind w:firstLine="17"/>
            </w:pPr>
            <w:r>
              <w:t>Острогожский муниципальный район</w:t>
            </w:r>
          </w:p>
        </w:tc>
        <w:tc>
          <w:tcPr>
            <w:tcW w:w="1428" w:type="dxa"/>
          </w:tcPr>
          <w:p w:rsidR="006E6BEA" w:rsidRDefault="006E6BEA">
            <w:pPr>
              <w:pStyle w:val="ConsPlusNormal"/>
              <w:jc w:val="right"/>
            </w:pPr>
            <w:r>
              <w:t>4 000,0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18</w:t>
            </w:r>
          </w:p>
        </w:tc>
        <w:tc>
          <w:tcPr>
            <w:tcW w:w="4139" w:type="dxa"/>
          </w:tcPr>
          <w:p w:rsidR="006E6BEA" w:rsidRDefault="006E6BEA">
            <w:pPr>
              <w:pStyle w:val="ConsPlusNormal"/>
              <w:ind w:firstLine="17"/>
            </w:pPr>
            <w:r>
              <w:t>Павловский муниципальный район</w:t>
            </w:r>
          </w:p>
        </w:tc>
        <w:tc>
          <w:tcPr>
            <w:tcW w:w="1428" w:type="dxa"/>
          </w:tcPr>
          <w:p w:rsidR="006E6BEA" w:rsidRDefault="006E6BEA">
            <w:pPr>
              <w:pStyle w:val="ConsPlusNormal"/>
              <w:jc w:val="right"/>
            </w:pPr>
            <w:r>
              <w:t>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1 000,0</w:t>
            </w:r>
          </w:p>
        </w:tc>
      </w:tr>
      <w:tr w:rsidR="006E6BEA">
        <w:tc>
          <w:tcPr>
            <w:tcW w:w="541" w:type="dxa"/>
          </w:tcPr>
          <w:p w:rsidR="006E6BEA" w:rsidRDefault="006E6BEA">
            <w:pPr>
              <w:pStyle w:val="ConsPlusNormal"/>
              <w:jc w:val="center"/>
            </w:pPr>
            <w:r>
              <w:t>19</w:t>
            </w:r>
          </w:p>
        </w:tc>
        <w:tc>
          <w:tcPr>
            <w:tcW w:w="4139" w:type="dxa"/>
          </w:tcPr>
          <w:p w:rsidR="006E6BEA" w:rsidRDefault="006E6BEA">
            <w:pPr>
              <w:pStyle w:val="ConsPlusNormal"/>
              <w:ind w:firstLine="17"/>
            </w:pPr>
            <w:r>
              <w:t>Панинский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1 000,0</w:t>
            </w:r>
          </w:p>
        </w:tc>
      </w:tr>
      <w:tr w:rsidR="006E6BEA">
        <w:tc>
          <w:tcPr>
            <w:tcW w:w="541" w:type="dxa"/>
          </w:tcPr>
          <w:p w:rsidR="006E6BEA" w:rsidRDefault="006E6BEA">
            <w:pPr>
              <w:pStyle w:val="ConsPlusNormal"/>
              <w:jc w:val="center"/>
            </w:pPr>
            <w:r>
              <w:t>20</w:t>
            </w:r>
          </w:p>
        </w:tc>
        <w:tc>
          <w:tcPr>
            <w:tcW w:w="4139" w:type="dxa"/>
          </w:tcPr>
          <w:p w:rsidR="006E6BEA" w:rsidRDefault="006E6BEA">
            <w:pPr>
              <w:pStyle w:val="ConsPlusNormal"/>
              <w:ind w:firstLine="17"/>
            </w:pPr>
            <w:r>
              <w:t>Петропавловский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21</w:t>
            </w:r>
          </w:p>
        </w:tc>
        <w:tc>
          <w:tcPr>
            <w:tcW w:w="4139" w:type="dxa"/>
          </w:tcPr>
          <w:p w:rsidR="006E6BEA" w:rsidRDefault="006E6BEA">
            <w:pPr>
              <w:pStyle w:val="ConsPlusNormal"/>
              <w:ind w:firstLine="17"/>
            </w:pPr>
            <w:r>
              <w:t>Поворинский муниципальный район</w:t>
            </w:r>
          </w:p>
        </w:tc>
        <w:tc>
          <w:tcPr>
            <w:tcW w:w="1428" w:type="dxa"/>
          </w:tcPr>
          <w:p w:rsidR="006E6BEA" w:rsidRDefault="006E6BEA">
            <w:pPr>
              <w:pStyle w:val="ConsPlusNormal"/>
              <w:jc w:val="right"/>
            </w:pPr>
            <w:r>
              <w:t>1 000,0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22</w:t>
            </w:r>
          </w:p>
        </w:tc>
        <w:tc>
          <w:tcPr>
            <w:tcW w:w="4139" w:type="dxa"/>
          </w:tcPr>
          <w:p w:rsidR="006E6BEA" w:rsidRDefault="006E6BEA">
            <w:pPr>
              <w:pStyle w:val="ConsPlusNormal"/>
              <w:ind w:firstLine="17"/>
            </w:pPr>
            <w:r>
              <w:t>Подгоренский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lastRenderedPageBreak/>
              <w:t>23</w:t>
            </w:r>
          </w:p>
        </w:tc>
        <w:tc>
          <w:tcPr>
            <w:tcW w:w="4139" w:type="dxa"/>
          </w:tcPr>
          <w:p w:rsidR="006E6BEA" w:rsidRDefault="006E6BEA">
            <w:pPr>
              <w:pStyle w:val="ConsPlusNormal"/>
              <w:ind w:firstLine="17"/>
            </w:pPr>
            <w:r>
              <w:t>Рамонский муниципальный район</w:t>
            </w:r>
          </w:p>
        </w:tc>
        <w:tc>
          <w:tcPr>
            <w:tcW w:w="1428" w:type="dxa"/>
          </w:tcPr>
          <w:p w:rsidR="006E6BEA" w:rsidRDefault="006E6BEA">
            <w:pPr>
              <w:pStyle w:val="ConsPlusNormal"/>
              <w:jc w:val="right"/>
            </w:pPr>
            <w:r>
              <w:t>4 000,0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24</w:t>
            </w:r>
          </w:p>
        </w:tc>
        <w:tc>
          <w:tcPr>
            <w:tcW w:w="4139" w:type="dxa"/>
          </w:tcPr>
          <w:p w:rsidR="006E6BEA" w:rsidRDefault="006E6BEA">
            <w:pPr>
              <w:pStyle w:val="ConsPlusNormal"/>
              <w:ind w:firstLine="17"/>
            </w:pPr>
            <w:r>
              <w:t>Репьёвский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2 000,0</w:t>
            </w:r>
          </w:p>
        </w:tc>
      </w:tr>
      <w:tr w:rsidR="006E6BEA">
        <w:tc>
          <w:tcPr>
            <w:tcW w:w="541" w:type="dxa"/>
          </w:tcPr>
          <w:p w:rsidR="006E6BEA" w:rsidRDefault="006E6BEA">
            <w:pPr>
              <w:pStyle w:val="ConsPlusNormal"/>
              <w:jc w:val="center"/>
            </w:pPr>
            <w:r>
              <w:t>25</w:t>
            </w:r>
          </w:p>
        </w:tc>
        <w:tc>
          <w:tcPr>
            <w:tcW w:w="4139" w:type="dxa"/>
          </w:tcPr>
          <w:p w:rsidR="006E6BEA" w:rsidRDefault="006E6BEA">
            <w:pPr>
              <w:pStyle w:val="ConsPlusNormal"/>
              <w:ind w:firstLine="17"/>
            </w:pPr>
            <w:r>
              <w:t>Россошанский муниципальный район</w:t>
            </w:r>
          </w:p>
        </w:tc>
        <w:tc>
          <w:tcPr>
            <w:tcW w:w="1428" w:type="dxa"/>
          </w:tcPr>
          <w:p w:rsidR="006E6BEA" w:rsidRDefault="006E6BEA">
            <w:pPr>
              <w:pStyle w:val="ConsPlusNormal"/>
              <w:jc w:val="right"/>
            </w:pPr>
            <w:r>
              <w:t>4 000,0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1 000,0</w:t>
            </w:r>
          </w:p>
        </w:tc>
      </w:tr>
      <w:tr w:rsidR="006E6BEA">
        <w:tc>
          <w:tcPr>
            <w:tcW w:w="541" w:type="dxa"/>
          </w:tcPr>
          <w:p w:rsidR="006E6BEA" w:rsidRDefault="006E6BEA">
            <w:pPr>
              <w:pStyle w:val="ConsPlusNormal"/>
              <w:jc w:val="center"/>
            </w:pPr>
            <w:r>
              <w:t>26</w:t>
            </w:r>
          </w:p>
        </w:tc>
        <w:tc>
          <w:tcPr>
            <w:tcW w:w="4139" w:type="dxa"/>
          </w:tcPr>
          <w:p w:rsidR="006E6BEA" w:rsidRDefault="006E6BEA">
            <w:pPr>
              <w:pStyle w:val="ConsPlusNormal"/>
              <w:ind w:firstLine="17"/>
            </w:pPr>
            <w:r>
              <w:t>Семилукский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27</w:t>
            </w:r>
          </w:p>
        </w:tc>
        <w:tc>
          <w:tcPr>
            <w:tcW w:w="4139" w:type="dxa"/>
          </w:tcPr>
          <w:p w:rsidR="006E6BEA" w:rsidRDefault="006E6BEA">
            <w:pPr>
              <w:pStyle w:val="ConsPlusNormal"/>
              <w:ind w:firstLine="17"/>
            </w:pPr>
            <w:r>
              <w:t>Таловский муниципальный район</w:t>
            </w:r>
          </w:p>
        </w:tc>
        <w:tc>
          <w:tcPr>
            <w:tcW w:w="1428" w:type="dxa"/>
          </w:tcPr>
          <w:p w:rsidR="006E6BEA" w:rsidRDefault="006E6BEA">
            <w:pPr>
              <w:pStyle w:val="ConsPlusNormal"/>
              <w:jc w:val="right"/>
            </w:pPr>
            <w:r>
              <w:t>1 000,0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28</w:t>
            </w:r>
          </w:p>
        </w:tc>
        <w:tc>
          <w:tcPr>
            <w:tcW w:w="4139" w:type="dxa"/>
          </w:tcPr>
          <w:p w:rsidR="006E6BEA" w:rsidRDefault="006E6BEA">
            <w:pPr>
              <w:pStyle w:val="ConsPlusNormal"/>
              <w:ind w:firstLine="17"/>
            </w:pPr>
            <w:r>
              <w:t>Терновский муниципальный район</w:t>
            </w:r>
          </w:p>
        </w:tc>
        <w:tc>
          <w:tcPr>
            <w:tcW w:w="1428" w:type="dxa"/>
          </w:tcPr>
          <w:p w:rsidR="006E6BEA" w:rsidRDefault="006E6BEA">
            <w:pPr>
              <w:pStyle w:val="ConsPlusNormal"/>
              <w:jc w:val="right"/>
            </w:pPr>
            <w:r>
              <w:t>2 000,0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29</w:t>
            </w:r>
          </w:p>
        </w:tc>
        <w:tc>
          <w:tcPr>
            <w:tcW w:w="4139" w:type="dxa"/>
          </w:tcPr>
          <w:p w:rsidR="006E6BEA" w:rsidRDefault="006E6BEA">
            <w:pPr>
              <w:pStyle w:val="ConsPlusNormal"/>
              <w:ind w:firstLine="17"/>
            </w:pPr>
            <w:r>
              <w:t>Хохольский муниципальный район</w:t>
            </w:r>
          </w:p>
        </w:tc>
        <w:tc>
          <w:tcPr>
            <w:tcW w:w="1428" w:type="dxa"/>
          </w:tcPr>
          <w:p w:rsidR="006E6BEA" w:rsidRDefault="006E6BEA">
            <w:pPr>
              <w:pStyle w:val="ConsPlusNormal"/>
              <w:jc w:val="right"/>
            </w:pPr>
            <w:r>
              <w:t>3 000,0</w:t>
            </w:r>
          </w:p>
        </w:tc>
        <w:tc>
          <w:tcPr>
            <w:tcW w:w="1428" w:type="dxa"/>
          </w:tcPr>
          <w:p w:rsidR="006E6BEA" w:rsidRDefault="006E6BEA">
            <w:pPr>
              <w:pStyle w:val="ConsPlusNormal"/>
              <w:jc w:val="right"/>
            </w:pPr>
            <w:r>
              <w:t>1 000,0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jc w:val="center"/>
            </w:pPr>
            <w:r>
              <w:t>30</w:t>
            </w:r>
          </w:p>
        </w:tc>
        <w:tc>
          <w:tcPr>
            <w:tcW w:w="4139" w:type="dxa"/>
          </w:tcPr>
          <w:p w:rsidR="006E6BEA" w:rsidRDefault="006E6BEA">
            <w:pPr>
              <w:pStyle w:val="ConsPlusNormal"/>
              <w:ind w:firstLine="17"/>
            </w:pPr>
            <w:r>
              <w:t>Эртильский муниципальный район</w:t>
            </w:r>
          </w:p>
        </w:tc>
        <w:tc>
          <w:tcPr>
            <w:tcW w:w="1428" w:type="dxa"/>
          </w:tcPr>
          <w:p w:rsidR="006E6BEA" w:rsidRDefault="006E6BEA">
            <w:pPr>
              <w:pStyle w:val="ConsPlusNormal"/>
              <w:jc w:val="right"/>
            </w:pPr>
            <w:r>
              <w:t>4 000,0</w:t>
            </w:r>
          </w:p>
        </w:tc>
        <w:tc>
          <w:tcPr>
            <w:tcW w:w="1428" w:type="dxa"/>
          </w:tcPr>
          <w:p w:rsidR="006E6BEA" w:rsidRDefault="006E6BEA">
            <w:pPr>
              <w:pStyle w:val="ConsPlusNormal"/>
              <w:jc w:val="right"/>
            </w:pPr>
            <w:r>
              <w:t>0,0</w:t>
            </w:r>
          </w:p>
        </w:tc>
        <w:tc>
          <w:tcPr>
            <w:tcW w:w="1361" w:type="dxa"/>
          </w:tcPr>
          <w:p w:rsidR="006E6BEA" w:rsidRDefault="006E6BEA">
            <w:pPr>
              <w:pStyle w:val="ConsPlusNormal"/>
              <w:jc w:val="right"/>
            </w:pPr>
            <w:r>
              <w:t>0,0</w:t>
            </w:r>
          </w:p>
        </w:tc>
      </w:tr>
      <w:tr w:rsidR="006E6BEA">
        <w:tc>
          <w:tcPr>
            <w:tcW w:w="541" w:type="dxa"/>
          </w:tcPr>
          <w:p w:rsidR="006E6BEA" w:rsidRDefault="006E6BEA">
            <w:pPr>
              <w:pStyle w:val="ConsPlusNormal"/>
            </w:pPr>
          </w:p>
        </w:tc>
        <w:tc>
          <w:tcPr>
            <w:tcW w:w="4139" w:type="dxa"/>
          </w:tcPr>
          <w:p w:rsidR="006E6BEA" w:rsidRDefault="006E6BEA">
            <w:pPr>
              <w:pStyle w:val="ConsPlusNormal"/>
              <w:ind w:firstLine="17"/>
            </w:pPr>
            <w:r>
              <w:t>ВСЕГО</w:t>
            </w:r>
          </w:p>
        </w:tc>
        <w:tc>
          <w:tcPr>
            <w:tcW w:w="1428" w:type="dxa"/>
          </w:tcPr>
          <w:p w:rsidR="006E6BEA" w:rsidRDefault="006E6BEA">
            <w:pPr>
              <w:pStyle w:val="ConsPlusNormal"/>
              <w:jc w:val="right"/>
            </w:pPr>
            <w:r>
              <w:t>83 000,0</w:t>
            </w:r>
          </w:p>
        </w:tc>
        <w:tc>
          <w:tcPr>
            <w:tcW w:w="1428" w:type="dxa"/>
          </w:tcPr>
          <w:p w:rsidR="006E6BEA" w:rsidRDefault="006E6BEA">
            <w:pPr>
              <w:pStyle w:val="ConsPlusNormal"/>
              <w:jc w:val="right"/>
            </w:pPr>
            <w:r>
              <w:t>12 000,0</w:t>
            </w:r>
          </w:p>
        </w:tc>
        <w:tc>
          <w:tcPr>
            <w:tcW w:w="1361" w:type="dxa"/>
          </w:tcPr>
          <w:p w:rsidR="006E6BEA" w:rsidRDefault="006E6BEA">
            <w:pPr>
              <w:pStyle w:val="ConsPlusNormal"/>
              <w:jc w:val="right"/>
            </w:pPr>
            <w:r>
              <w:t>12 000,0</w:t>
            </w:r>
          </w:p>
        </w:tc>
      </w:tr>
    </w:tbl>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18</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23" w:name="P61340"/>
      <w:bookmarkEnd w:id="23"/>
      <w:r>
        <w:t>МЕТОДИКА</w:t>
      </w:r>
    </w:p>
    <w:p w:rsidR="006E6BEA" w:rsidRDefault="006E6BEA">
      <w:pPr>
        <w:pStyle w:val="ConsPlusTitle"/>
        <w:jc w:val="center"/>
      </w:pPr>
      <w:r>
        <w:t>РАСПРЕДЕЛЕНИЯ СУБВЕНЦИИ НА ОСУЩЕСТВЛЕНИЕ ПЕРВИЧНОГО</w:t>
      </w:r>
    </w:p>
    <w:p w:rsidR="006E6BEA" w:rsidRDefault="006E6BEA">
      <w:pPr>
        <w:pStyle w:val="ConsPlusTitle"/>
        <w:jc w:val="center"/>
      </w:pPr>
      <w:r>
        <w:t>ВОИНСКОГО УЧЕТА ОРГАНАМИ МЕСТНОГО САМОУПРАВЛЕНИЯ ПОСЕЛЕНИЙ,</w:t>
      </w:r>
    </w:p>
    <w:p w:rsidR="006E6BEA" w:rsidRDefault="006E6BEA">
      <w:pPr>
        <w:pStyle w:val="ConsPlusTitle"/>
        <w:jc w:val="center"/>
      </w:pPr>
      <w:r>
        <w:t>МУНИЦИПАЛЬНЫХ И ГОРОДСКИХ ОКРУГОВ БЮДЖЕТАМ ПОСЕЛЕНИЙ</w:t>
      </w:r>
    </w:p>
    <w:p w:rsidR="006E6BEA" w:rsidRDefault="006E6BEA">
      <w:pPr>
        <w:pStyle w:val="ConsPlusTitle"/>
        <w:jc w:val="center"/>
      </w:pPr>
      <w:r>
        <w:t>ВОРОНЕЖСКОЙ ОБЛАСТИ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ind w:firstLine="540"/>
        <w:jc w:val="both"/>
      </w:pPr>
      <w:r>
        <w:t>Объем субвенции бюджету поселения (</w:t>
      </w:r>
      <w:r>
        <w:rPr>
          <w:i/>
        </w:rPr>
        <w:t>Р</w:t>
      </w:r>
      <w:r>
        <w:rPr>
          <w:vertAlign w:val="subscript"/>
        </w:rPr>
        <w:t>ОМС</w:t>
      </w:r>
      <w:r>
        <w:t>) определяется по формуле:</w:t>
      </w:r>
    </w:p>
    <w:p w:rsidR="006E6BEA" w:rsidRDefault="006E6BEA">
      <w:pPr>
        <w:pStyle w:val="ConsPlusNormal"/>
        <w:ind w:firstLine="540"/>
        <w:jc w:val="both"/>
      </w:pPr>
    </w:p>
    <w:p w:rsidR="006E6BEA" w:rsidRDefault="006E6BEA">
      <w:pPr>
        <w:pStyle w:val="ConsPlusNormal"/>
        <w:ind w:firstLine="540"/>
        <w:jc w:val="both"/>
      </w:pPr>
      <w:r>
        <w:rPr>
          <w:noProof/>
          <w:position w:val="-9"/>
        </w:rPr>
        <w:drawing>
          <wp:inline distT="0" distB="0" distL="0" distR="0">
            <wp:extent cx="250444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504440" cy="262255"/>
                    </a:xfrm>
                    <a:prstGeom prst="rect">
                      <a:avLst/>
                    </a:prstGeom>
                    <a:noFill/>
                    <a:ln>
                      <a:noFill/>
                    </a:ln>
                  </pic:spPr>
                </pic:pic>
              </a:graphicData>
            </a:graphic>
          </wp:inline>
        </w:drawing>
      </w:r>
      <w:r>
        <w:t>,</w:t>
      </w:r>
    </w:p>
    <w:p w:rsidR="006E6BEA" w:rsidRDefault="006E6BEA">
      <w:pPr>
        <w:pStyle w:val="ConsPlusNormal"/>
        <w:ind w:firstLine="540"/>
        <w:jc w:val="both"/>
      </w:pPr>
    </w:p>
    <w:p w:rsidR="006E6BEA" w:rsidRDefault="006E6BEA">
      <w:pPr>
        <w:pStyle w:val="ConsPlusNormal"/>
        <w:ind w:firstLine="540"/>
        <w:jc w:val="both"/>
      </w:pPr>
      <w:r>
        <w:t>где:</w:t>
      </w:r>
    </w:p>
    <w:p w:rsidR="006E6BEA" w:rsidRDefault="006E6BEA">
      <w:pPr>
        <w:pStyle w:val="ConsPlusNormal"/>
        <w:spacing w:before="220"/>
        <w:ind w:firstLine="540"/>
        <w:jc w:val="both"/>
      </w:pPr>
      <w:r>
        <w:rPr>
          <w:i/>
        </w:rPr>
        <w:t>Р</w:t>
      </w:r>
      <w:r>
        <w:rPr>
          <w:vertAlign w:val="subscript"/>
        </w:rPr>
        <w:t>ОМС</w:t>
      </w:r>
      <w:r>
        <w:t xml:space="preserve"> - объем субвенции бюджету поселения;</w:t>
      </w:r>
    </w:p>
    <w:p w:rsidR="006E6BEA" w:rsidRDefault="006E6BEA">
      <w:pPr>
        <w:pStyle w:val="ConsPlusNormal"/>
        <w:spacing w:before="220"/>
        <w:ind w:firstLine="540"/>
        <w:jc w:val="both"/>
      </w:pPr>
      <w:r>
        <w:rPr>
          <w:i/>
        </w:rPr>
        <w:t>V</w:t>
      </w:r>
      <w:r>
        <w:rPr>
          <w:i/>
          <w:vertAlign w:val="subscript"/>
        </w:rPr>
        <w:t>суб</w:t>
      </w:r>
      <w:r>
        <w:t xml:space="preserve"> - объем субвенции бюджету области, предусмотренный законом о федеральном бюджете на очередной финансовый год и плановый период;</w:t>
      </w:r>
    </w:p>
    <w:p w:rsidR="006E6BEA" w:rsidRDefault="006E6BEA">
      <w:pPr>
        <w:pStyle w:val="ConsPlusNormal"/>
        <w:spacing w:before="220"/>
        <w:ind w:firstLine="540"/>
        <w:jc w:val="both"/>
      </w:pPr>
      <w:r>
        <w:rPr>
          <w:i/>
        </w:rPr>
        <w:t>Н</w:t>
      </w:r>
      <w:r>
        <w:t xml:space="preserve"> - количество освобожденных военно-учетных работников и работников, осуществляющих работу по совместительству, определяемое с учетом коэффициента рабочего времени, в целом по области;</w:t>
      </w:r>
    </w:p>
    <w:p w:rsidR="006E6BEA" w:rsidRDefault="006E6BEA">
      <w:pPr>
        <w:pStyle w:val="ConsPlusNormal"/>
        <w:spacing w:before="220"/>
        <w:ind w:firstLine="540"/>
        <w:jc w:val="both"/>
      </w:pPr>
      <w:r>
        <w:rPr>
          <w:i/>
        </w:rPr>
        <w:t>N</w:t>
      </w:r>
      <w:r>
        <w:rPr>
          <w:i/>
          <w:vertAlign w:val="subscript"/>
        </w:rPr>
        <w:t>освоб</w:t>
      </w:r>
      <w:r>
        <w:t xml:space="preserve"> </w:t>
      </w:r>
      <w:r>
        <w:rPr>
          <w:i/>
        </w:rPr>
        <w:t>-</w:t>
      </w:r>
      <w:r>
        <w:t xml:space="preserve"> количество военно-учетных работников по органу местного самоуправления поселения;</w:t>
      </w:r>
    </w:p>
    <w:p w:rsidR="006E6BEA" w:rsidRDefault="006E6BEA">
      <w:pPr>
        <w:pStyle w:val="ConsPlusNormal"/>
        <w:spacing w:before="220"/>
        <w:ind w:firstLine="540"/>
        <w:jc w:val="both"/>
      </w:pPr>
      <w:r>
        <w:rPr>
          <w:i/>
        </w:rPr>
        <w:t>N</w:t>
      </w:r>
      <w:r>
        <w:rPr>
          <w:i/>
          <w:vertAlign w:val="subscript"/>
        </w:rPr>
        <w:t>совм</w:t>
      </w:r>
      <w:r>
        <w:t xml:space="preserve"> </w:t>
      </w:r>
      <w:r>
        <w:rPr>
          <w:i/>
        </w:rPr>
        <w:t>-</w:t>
      </w:r>
      <w:r>
        <w:t xml:space="preserve"> количество работников, осуществляющих работу по воинскому учету в органе местного </w:t>
      </w:r>
      <w:r>
        <w:lastRenderedPageBreak/>
        <w:t>самоуправления по совместительству, по органу местного самоуправления поселения;</w:t>
      </w:r>
    </w:p>
    <w:p w:rsidR="006E6BEA" w:rsidRDefault="006E6BEA">
      <w:pPr>
        <w:pStyle w:val="ConsPlusNormal"/>
        <w:spacing w:before="220"/>
        <w:ind w:firstLine="540"/>
        <w:jc w:val="both"/>
      </w:pPr>
      <w:r>
        <w:rPr>
          <w:i/>
        </w:rPr>
        <w:t>t</w:t>
      </w:r>
      <w:r>
        <w:rPr>
          <w:vertAlign w:val="subscript"/>
        </w:rPr>
        <w:t>совм</w:t>
      </w:r>
      <w:r>
        <w:t xml:space="preserve"> - коэффициент рабочего времени, определяемый в результате деления количества часов рабочего времени в год, отработанного работником, осуществляющим работу по воинскому учету в органе местного самоуправления поселения по совместительству, на количество часов рабочего времени в год, отработанного освобожденным работником, осуществляющим работу по воинскому учету в органе местного самоуправления поселения, не может превышать 0,4.</w:t>
      </w: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19</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24" w:name="P61370"/>
      <w:bookmarkEnd w:id="24"/>
      <w:r>
        <w:t>МЕТОДИКА</w:t>
      </w:r>
    </w:p>
    <w:p w:rsidR="006E6BEA" w:rsidRDefault="006E6BEA">
      <w:pPr>
        <w:pStyle w:val="ConsPlusTitle"/>
        <w:jc w:val="center"/>
      </w:pPr>
      <w:r>
        <w:t>РАСПРЕДЕЛЕНИЯ СУБВЕНЦИЙ БЮДЖЕТАМ МУНИЦИПАЛЬНЫХ ОБРАЗОВАНИЙ</w:t>
      </w:r>
    </w:p>
    <w:p w:rsidR="006E6BEA" w:rsidRDefault="006E6BEA">
      <w:pPr>
        <w:pStyle w:val="ConsPlusTitle"/>
        <w:jc w:val="center"/>
      </w:pPr>
      <w:r>
        <w:t>ВОРОНЕЖСКОЙ ОБЛАСТИ НА ОСУЩЕСТВЛЕНИЕ ПОЛНОМОЧИЙ</w:t>
      </w:r>
    </w:p>
    <w:p w:rsidR="006E6BEA" w:rsidRDefault="006E6BEA">
      <w:pPr>
        <w:pStyle w:val="ConsPlusTitle"/>
        <w:jc w:val="center"/>
      </w:pPr>
      <w:r>
        <w:t>ПО СОСТАВЛЕНИЮ (ИЗМЕНЕНИЮ) СПИСКОВ КАНДИДАТОВ В ПРИСЯЖНЫЕ</w:t>
      </w:r>
    </w:p>
    <w:p w:rsidR="006E6BEA" w:rsidRDefault="006E6BEA">
      <w:pPr>
        <w:pStyle w:val="ConsPlusTitle"/>
        <w:jc w:val="center"/>
      </w:pPr>
      <w:r>
        <w:t>ЗАСЕДАТЕЛИ ФЕДЕРАЛЬНЫХ СУДОВ ОБЩЕЙ ЮРИСДИКЦИИ</w:t>
      </w:r>
    </w:p>
    <w:p w:rsidR="006E6BEA" w:rsidRDefault="006E6BEA">
      <w:pPr>
        <w:pStyle w:val="ConsPlusTitle"/>
        <w:jc w:val="center"/>
      </w:pPr>
      <w:r>
        <w:t>В РОССИЙСКОЙ ФЕДЕРАЦИИ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Normal"/>
        <w:ind w:firstLine="540"/>
        <w:jc w:val="both"/>
      </w:pPr>
      <w:r>
        <w:t>Размер субвенции, выделяемой i-му муниципальному образованию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определяется по формуле:</w:t>
      </w:r>
    </w:p>
    <w:p w:rsidR="006E6BEA" w:rsidRDefault="006E6BEA">
      <w:pPr>
        <w:pStyle w:val="ConsPlusNormal"/>
        <w:ind w:firstLine="540"/>
        <w:jc w:val="both"/>
      </w:pPr>
    </w:p>
    <w:p w:rsidR="006E6BEA" w:rsidRDefault="006E6BEA">
      <w:pPr>
        <w:pStyle w:val="ConsPlusNormal"/>
        <w:ind w:firstLine="540"/>
        <w:jc w:val="both"/>
      </w:pPr>
      <w:r>
        <w:rPr>
          <w:noProof/>
          <w:position w:val="-27"/>
        </w:rPr>
        <w:drawing>
          <wp:inline distT="0" distB="0" distL="0" distR="0">
            <wp:extent cx="1205230"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205230" cy="492760"/>
                    </a:xfrm>
                    <a:prstGeom prst="rect">
                      <a:avLst/>
                    </a:prstGeom>
                    <a:noFill/>
                    <a:ln>
                      <a:noFill/>
                    </a:ln>
                  </pic:spPr>
                </pic:pic>
              </a:graphicData>
            </a:graphic>
          </wp:inline>
        </w:drawing>
      </w:r>
      <w:r>
        <w:t>,</w:t>
      </w:r>
    </w:p>
    <w:p w:rsidR="006E6BEA" w:rsidRDefault="006E6BEA">
      <w:pPr>
        <w:pStyle w:val="ConsPlusNormal"/>
        <w:ind w:firstLine="540"/>
        <w:jc w:val="both"/>
      </w:pPr>
    </w:p>
    <w:p w:rsidR="006E6BEA" w:rsidRDefault="006E6BEA">
      <w:pPr>
        <w:pStyle w:val="ConsPlusNormal"/>
        <w:ind w:firstLine="540"/>
        <w:jc w:val="both"/>
      </w:pPr>
      <w:r>
        <w:t>где:</w:t>
      </w:r>
    </w:p>
    <w:p w:rsidR="006E6BEA" w:rsidRDefault="006E6BEA">
      <w:pPr>
        <w:pStyle w:val="ConsPlusNormal"/>
        <w:spacing w:before="220"/>
        <w:ind w:firstLine="540"/>
        <w:jc w:val="both"/>
      </w:pPr>
      <w:r>
        <w:t>С</w:t>
      </w:r>
      <w:r>
        <w:rPr>
          <w:vertAlign w:val="subscript"/>
        </w:rPr>
        <w:t>i</w:t>
      </w:r>
      <w:r>
        <w:t xml:space="preserve"> - размер субвенции, выделяемой i-му муниципальному образованию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6E6BEA" w:rsidRDefault="006E6BEA">
      <w:pPr>
        <w:pStyle w:val="ConsPlusNormal"/>
        <w:spacing w:before="220"/>
        <w:ind w:firstLine="540"/>
        <w:jc w:val="both"/>
      </w:pPr>
      <w:r>
        <w:t>Сфб - сумма субвенции, предусмотренная федеральным законом о федеральном бюджете на очередной финансовый год и плановый период Воронежской области;</w:t>
      </w:r>
    </w:p>
    <w:p w:rsidR="006E6BEA" w:rsidRDefault="006E6BEA">
      <w:pPr>
        <w:pStyle w:val="ConsPlusNormal"/>
        <w:spacing w:before="220"/>
        <w:ind w:firstLine="540"/>
        <w:jc w:val="both"/>
      </w:pPr>
      <w:r>
        <w:t>Ч</w:t>
      </w:r>
      <w:r>
        <w:rPr>
          <w:vertAlign w:val="subscript"/>
        </w:rPr>
        <w:t>i</w:t>
      </w:r>
      <w:r>
        <w:t xml:space="preserve"> - расчетное число граждан, подлежащих включению в списки кандидатов в присяжные заседатели по заявкам председателей судов в i-м муниципальном образовании, либо утративших право быть присяжными заседателями в i-м муниципальном образовании (в случае изменения списков);</w:t>
      </w:r>
    </w:p>
    <w:p w:rsidR="006E6BEA" w:rsidRDefault="006E6BEA">
      <w:pPr>
        <w:pStyle w:val="ConsPlusNormal"/>
        <w:spacing w:before="220"/>
        <w:ind w:firstLine="540"/>
        <w:jc w:val="both"/>
      </w:pPr>
      <w:r>
        <w:rPr>
          <w:noProof/>
          <w:position w:val="-11"/>
        </w:rPr>
        <w:drawing>
          <wp:inline distT="0" distB="0" distL="0" distR="0">
            <wp:extent cx="41910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19100" cy="283210"/>
                    </a:xfrm>
                    <a:prstGeom prst="rect">
                      <a:avLst/>
                    </a:prstGeom>
                    <a:noFill/>
                    <a:ln>
                      <a:noFill/>
                    </a:ln>
                  </pic:spPr>
                </pic:pic>
              </a:graphicData>
            </a:graphic>
          </wp:inline>
        </w:drawing>
      </w:r>
      <w:r>
        <w:t xml:space="preserve"> - расчетное число граждан, подлежащих включению в списки кандидатов в присяжные заседатели по заявкам председателей судов, либо утративших право быть присяжными заседателями (в случае изменения списков), в целом по области.</w:t>
      </w: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20</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25" w:name="P61399"/>
      <w:bookmarkEnd w:id="25"/>
      <w:r>
        <w:t>ПРОГРАММА</w:t>
      </w:r>
    </w:p>
    <w:p w:rsidR="006E6BEA" w:rsidRDefault="006E6BEA">
      <w:pPr>
        <w:pStyle w:val="ConsPlusTitle"/>
        <w:jc w:val="center"/>
      </w:pPr>
      <w:r>
        <w:t>ГОСУДАРСТВЕННЫХ ВНУТРЕННИХ ЗАИМСТВОВАНИЙ ВОРОНЕЖСКОЙ ОБЛАСТИ</w:t>
      </w:r>
    </w:p>
    <w:p w:rsidR="006E6BEA" w:rsidRDefault="006E6BEA">
      <w:pPr>
        <w:pStyle w:val="ConsPlusTitle"/>
        <w:jc w:val="center"/>
      </w:pPr>
      <w:r>
        <w:t>НА 2025 ГОД И НА ПЛАНОВЫЙ ПЕРИОД 2026 И 2027 ГОДОВ</w:t>
      </w:r>
    </w:p>
    <w:p w:rsidR="006E6BEA" w:rsidRDefault="006E6BEA">
      <w:pPr>
        <w:pStyle w:val="ConsPlusNormal"/>
        <w:ind w:firstLine="540"/>
        <w:jc w:val="both"/>
      </w:pPr>
    </w:p>
    <w:p w:rsidR="006E6BEA" w:rsidRDefault="006E6BEA">
      <w:pPr>
        <w:pStyle w:val="ConsPlusNormal"/>
        <w:jc w:val="right"/>
      </w:pPr>
      <w:r>
        <w:t>Сумма (тыс. рублей)</w:t>
      </w:r>
    </w:p>
    <w:p w:rsidR="006E6BEA" w:rsidRDefault="006E6BEA">
      <w:pPr>
        <w:pStyle w:val="ConsPlusNormal"/>
        <w:sectPr w:rsidR="006E6B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
        <w:gridCol w:w="3742"/>
        <w:gridCol w:w="1587"/>
        <w:gridCol w:w="1247"/>
        <w:gridCol w:w="1531"/>
        <w:gridCol w:w="1134"/>
        <w:gridCol w:w="1474"/>
        <w:gridCol w:w="1191"/>
      </w:tblGrid>
      <w:tr w:rsidR="006E6BEA">
        <w:tc>
          <w:tcPr>
            <w:tcW w:w="555" w:type="dxa"/>
            <w:vAlign w:val="center"/>
          </w:tcPr>
          <w:p w:rsidR="006E6BEA" w:rsidRDefault="006E6BEA">
            <w:pPr>
              <w:pStyle w:val="ConsPlusNormal"/>
              <w:jc w:val="center"/>
            </w:pPr>
            <w:r>
              <w:lastRenderedPageBreak/>
              <w:t>N п/п</w:t>
            </w:r>
          </w:p>
        </w:tc>
        <w:tc>
          <w:tcPr>
            <w:tcW w:w="3742" w:type="dxa"/>
            <w:vAlign w:val="center"/>
          </w:tcPr>
          <w:p w:rsidR="006E6BEA" w:rsidRDefault="006E6BEA">
            <w:pPr>
              <w:pStyle w:val="ConsPlusNormal"/>
              <w:jc w:val="center"/>
            </w:pPr>
            <w:r>
              <w:t>Наименование обязательств</w:t>
            </w:r>
          </w:p>
        </w:tc>
        <w:tc>
          <w:tcPr>
            <w:tcW w:w="1587" w:type="dxa"/>
            <w:vAlign w:val="center"/>
          </w:tcPr>
          <w:p w:rsidR="006E6BEA" w:rsidRDefault="006E6BEA">
            <w:pPr>
              <w:pStyle w:val="ConsPlusNormal"/>
              <w:jc w:val="center"/>
            </w:pPr>
            <w:r>
              <w:t>2025 год</w:t>
            </w:r>
          </w:p>
        </w:tc>
        <w:tc>
          <w:tcPr>
            <w:tcW w:w="1247" w:type="dxa"/>
            <w:vAlign w:val="center"/>
          </w:tcPr>
          <w:p w:rsidR="006E6BEA" w:rsidRDefault="006E6BEA">
            <w:pPr>
              <w:pStyle w:val="ConsPlusNormal"/>
              <w:jc w:val="center"/>
            </w:pPr>
            <w:r>
              <w:t>Предельный срок погашения</w:t>
            </w:r>
          </w:p>
        </w:tc>
        <w:tc>
          <w:tcPr>
            <w:tcW w:w="1531" w:type="dxa"/>
            <w:vAlign w:val="center"/>
          </w:tcPr>
          <w:p w:rsidR="006E6BEA" w:rsidRDefault="006E6BEA">
            <w:pPr>
              <w:pStyle w:val="ConsPlusNormal"/>
              <w:jc w:val="center"/>
            </w:pPr>
            <w:r>
              <w:t>2026 год</w:t>
            </w:r>
          </w:p>
        </w:tc>
        <w:tc>
          <w:tcPr>
            <w:tcW w:w="1134" w:type="dxa"/>
            <w:vAlign w:val="center"/>
          </w:tcPr>
          <w:p w:rsidR="006E6BEA" w:rsidRDefault="006E6BEA">
            <w:pPr>
              <w:pStyle w:val="ConsPlusNormal"/>
              <w:jc w:val="center"/>
            </w:pPr>
            <w:r>
              <w:t>Предельный срок погашения</w:t>
            </w:r>
          </w:p>
        </w:tc>
        <w:tc>
          <w:tcPr>
            <w:tcW w:w="1474" w:type="dxa"/>
            <w:vAlign w:val="center"/>
          </w:tcPr>
          <w:p w:rsidR="006E6BEA" w:rsidRDefault="006E6BEA">
            <w:pPr>
              <w:pStyle w:val="ConsPlusNormal"/>
              <w:jc w:val="center"/>
            </w:pPr>
            <w:r>
              <w:t>2027 год</w:t>
            </w:r>
          </w:p>
        </w:tc>
        <w:tc>
          <w:tcPr>
            <w:tcW w:w="1191" w:type="dxa"/>
            <w:vAlign w:val="center"/>
          </w:tcPr>
          <w:p w:rsidR="006E6BEA" w:rsidRDefault="006E6BEA">
            <w:pPr>
              <w:pStyle w:val="ConsPlusNormal"/>
              <w:jc w:val="center"/>
            </w:pPr>
            <w:r>
              <w:t>Предельный срок погашения</w:t>
            </w:r>
          </w:p>
        </w:tc>
      </w:tr>
      <w:tr w:rsidR="006E6BEA">
        <w:tc>
          <w:tcPr>
            <w:tcW w:w="555" w:type="dxa"/>
          </w:tcPr>
          <w:p w:rsidR="006E6BEA" w:rsidRDefault="006E6BEA">
            <w:pPr>
              <w:pStyle w:val="ConsPlusNormal"/>
              <w:jc w:val="center"/>
            </w:pPr>
            <w:r>
              <w:t>1</w:t>
            </w:r>
          </w:p>
        </w:tc>
        <w:tc>
          <w:tcPr>
            <w:tcW w:w="3742" w:type="dxa"/>
          </w:tcPr>
          <w:p w:rsidR="006E6BEA" w:rsidRDefault="006E6BEA">
            <w:pPr>
              <w:pStyle w:val="ConsPlusNormal"/>
              <w:jc w:val="center"/>
            </w:pPr>
            <w:r>
              <w:t>2</w:t>
            </w:r>
          </w:p>
        </w:tc>
        <w:tc>
          <w:tcPr>
            <w:tcW w:w="1587" w:type="dxa"/>
          </w:tcPr>
          <w:p w:rsidR="006E6BEA" w:rsidRDefault="006E6BEA">
            <w:pPr>
              <w:pStyle w:val="ConsPlusNormal"/>
              <w:jc w:val="center"/>
            </w:pPr>
            <w:r>
              <w:t>3</w:t>
            </w:r>
          </w:p>
        </w:tc>
        <w:tc>
          <w:tcPr>
            <w:tcW w:w="1247" w:type="dxa"/>
          </w:tcPr>
          <w:p w:rsidR="006E6BEA" w:rsidRDefault="006E6BEA">
            <w:pPr>
              <w:pStyle w:val="ConsPlusNormal"/>
              <w:jc w:val="center"/>
            </w:pPr>
            <w:r>
              <w:t>4</w:t>
            </w:r>
          </w:p>
        </w:tc>
        <w:tc>
          <w:tcPr>
            <w:tcW w:w="1531" w:type="dxa"/>
          </w:tcPr>
          <w:p w:rsidR="006E6BEA" w:rsidRDefault="006E6BEA">
            <w:pPr>
              <w:pStyle w:val="ConsPlusNormal"/>
              <w:jc w:val="center"/>
            </w:pPr>
            <w:r>
              <w:t>5</w:t>
            </w:r>
          </w:p>
        </w:tc>
        <w:tc>
          <w:tcPr>
            <w:tcW w:w="1134" w:type="dxa"/>
          </w:tcPr>
          <w:p w:rsidR="006E6BEA" w:rsidRDefault="006E6BEA">
            <w:pPr>
              <w:pStyle w:val="ConsPlusNormal"/>
              <w:jc w:val="center"/>
            </w:pPr>
            <w:r>
              <w:t>6</w:t>
            </w:r>
          </w:p>
        </w:tc>
        <w:tc>
          <w:tcPr>
            <w:tcW w:w="1474" w:type="dxa"/>
          </w:tcPr>
          <w:p w:rsidR="006E6BEA" w:rsidRDefault="006E6BEA">
            <w:pPr>
              <w:pStyle w:val="ConsPlusNormal"/>
              <w:jc w:val="center"/>
            </w:pPr>
            <w:r>
              <w:t>7</w:t>
            </w:r>
          </w:p>
        </w:tc>
        <w:tc>
          <w:tcPr>
            <w:tcW w:w="1191" w:type="dxa"/>
          </w:tcPr>
          <w:p w:rsidR="006E6BEA" w:rsidRDefault="006E6BEA">
            <w:pPr>
              <w:pStyle w:val="ConsPlusNormal"/>
              <w:jc w:val="center"/>
            </w:pPr>
            <w:r>
              <w:t>8</w:t>
            </w:r>
          </w:p>
        </w:tc>
      </w:tr>
      <w:tr w:rsidR="006E6BEA">
        <w:tc>
          <w:tcPr>
            <w:tcW w:w="555" w:type="dxa"/>
          </w:tcPr>
          <w:p w:rsidR="006E6BEA" w:rsidRDefault="006E6BEA">
            <w:pPr>
              <w:pStyle w:val="ConsPlusNormal"/>
              <w:jc w:val="center"/>
              <w:outlineLvl w:val="1"/>
            </w:pPr>
            <w:r>
              <w:t>1</w:t>
            </w:r>
          </w:p>
        </w:tc>
        <w:tc>
          <w:tcPr>
            <w:tcW w:w="3742" w:type="dxa"/>
          </w:tcPr>
          <w:p w:rsidR="006E6BEA" w:rsidRDefault="006E6BEA">
            <w:pPr>
              <w:pStyle w:val="ConsPlusNormal"/>
            </w:pPr>
            <w:r>
              <w:t>Бюджетные кредиты из других бюджетов бюджетной системы Российской Федерации</w:t>
            </w:r>
          </w:p>
        </w:tc>
        <w:tc>
          <w:tcPr>
            <w:tcW w:w="1587" w:type="dxa"/>
          </w:tcPr>
          <w:p w:rsidR="006E6BEA" w:rsidRDefault="006E6BEA">
            <w:pPr>
              <w:pStyle w:val="ConsPlusNormal"/>
              <w:jc w:val="right"/>
            </w:pPr>
            <w:r>
              <w:t>519 142,9</w:t>
            </w:r>
          </w:p>
        </w:tc>
        <w:tc>
          <w:tcPr>
            <w:tcW w:w="1247" w:type="dxa"/>
          </w:tcPr>
          <w:p w:rsidR="006E6BEA" w:rsidRDefault="006E6BEA">
            <w:pPr>
              <w:pStyle w:val="ConsPlusNormal"/>
            </w:pPr>
          </w:p>
        </w:tc>
        <w:tc>
          <w:tcPr>
            <w:tcW w:w="1531" w:type="dxa"/>
          </w:tcPr>
          <w:p w:rsidR="006E6BEA" w:rsidRDefault="006E6BEA">
            <w:pPr>
              <w:pStyle w:val="ConsPlusNormal"/>
              <w:jc w:val="right"/>
            </w:pPr>
            <w:r>
              <w:t>-1 811 221,9</w:t>
            </w:r>
          </w:p>
        </w:tc>
        <w:tc>
          <w:tcPr>
            <w:tcW w:w="1134" w:type="dxa"/>
          </w:tcPr>
          <w:p w:rsidR="006E6BEA" w:rsidRDefault="006E6BEA">
            <w:pPr>
              <w:pStyle w:val="ConsPlusNormal"/>
            </w:pPr>
          </w:p>
        </w:tc>
        <w:tc>
          <w:tcPr>
            <w:tcW w:w="1474" w:type="dxa"/>
          </w:tcPr>
          <w:p w:rsidR="006E6BEA" w:rsidRDefault="006E6BEA">
            <w:pPr>
              <w:pStyle w:val="ConsPlusNormal"/>
              <w:jc w:val="right"/>
            </w:pPr>
            <w:r>
              <w:t>-1 965 209,2</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привлечение, всего, в том числе:</w:t>
            </w:r>
          </w:p>
        </w:tc>
        <w:tc>
          <w:tcPr>
            <w:tcW w:w="1587" w:type="dxa"/>
          </w:tcPr>
          <w:p w:rsidR="006E6BEA" w:rsidRDefault="006E6BEA">
            <w:pPr>
              <w:pStyle w:val="ConsPlusNormal"/>
              <w:jc w:val="right"/>
            </w:pPr>
            <w:r>
              <w:t>18 074 111,9</w:t>
            </w:r>
          </w:p>
        </w:tc>
        <w:tc>
          <w:tcPr>
            <w:tcW w:w="1247" w:type="dxa"/>
          </w:tcPr>
          <w:p w:rsidR="006E6BEA" w:rsidRDefault="006E6BEA">
            <w:pPr>
              <w:pStyle w:val="ConsPlusNormal"/>
            </w:pPr>
          </w:p>
        </w:tc>
        <w:tc>
          <w:tcPr>
            <w:tcW w:w="1531" w:type="dxa"/>
          </w:tcPr>
          <w:p w:rsidR="006E6BEA" w:rsidRDefault="006E6BEA">
            <w:pPr>
              <w:pStyle w:val="ConsPlusNormal"/>
              <w:jc w:val="right"/>
            </w:pPr>
            <w:r>
              <w:t>16 316 278,0</w:t>
            </w:r>
          </w:p>
        </w:tc>
        <w:tc>
          <w:tcPr>
            <w:tcW w:w="1134" w:type="dxa"/>
          </w:tcPr>
          <w:p w:rsidR="006E6BEA" w:rsidRDefault="006E6BEA">
            <w:pPr>
              <w:pStyle w:val="ConsPlusNormal"/>
            </w:pPr>
          </w:p>
        </w:tc>
        <w:tc>
          <w:tcPr>
            <w:tcW w:w="1474" w:type="dxa"/>
          </w:tcPr>
          <w:p w:rsidR="006E6BEA" w:rsidRDefault="006E6BEA">
            <w:pPr>
              <w:pStyle w:val="ConsPlusNormal"/>
              <w:jc w:val="right"/>
            </w:pPr>
            <w:r>
              <w:t>17 281 566,0</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привлечение бюджетных кредитов на пополнение остатка средств на едином счете бюджета</w:t>
            </w:r>
          </w:p>
        </w:tc>
        <w:tc>
          <w:tcPr>
            <w:tcW w:w="1587" w:type="dxa"/>
          </w:tcPr>
          <w:p w:rsidR="006E6BEA" w:rsidRDefault="006E6BEA">
            <w:pPr>
              <w:pStyle w:val="ConsPlusNormal"/>
              <w:jc w:val="right"/>
            </w:pPr>
            <w:r>
              <w:t>15 918 289,0</w:t>
            </w:r>
          </w:p>
        </w:tc>
        <w:tc>
          <w:tcPr>
            <w:tcW w:w="1247" w:type="dxa"/>
          </w:tcPr>
          <w:p w:rsidR="006E6BEA" w:rsidRDefault="006E6BEA">
            <w:pPr>
              <w:pStyle w:val="ConsPlusNormal"/>
              <w:jc w:val="center"/>
            </w:pPr>
            <w:r>
              <w:t>2025 год</w:t>
            </w:r>
          </w:p>
        </w:tc>
        <w:tc>
          <w:tcPr>
            <w:tcW w:w="1531" w:type="dxa"/>
          </w:tcPr>
          <w:p w:rsidR="006E6BEA" w:rsidRDefault="006E6BEA">
            <w:pPr>
              <w:pStyle w:val="ConsPlusNormal"/>
              <w:jc w:val="right"/>
            </w:pPr>
            <w:r>
              <w:t>16 316 278,0</w:t>
            </w:r>
          </w:p>
        </w:tc>
        <w:tc>
          <w:tcPr>
            <w:tcW w:w="1134" w:type="dxa"/>
          </w:tcPr>
          <w:p w:rsidR="006E6BEA" w:rsidRDefault="006E6BEA">
            <w:pPr>
              <w:pStyle w:val="ConsPlusNormal"/>
              <w:jc w:val="center"/>
            </w:pPr>
            <w:r>
              <w:t>2026 год</w:t>
            </w:r>
          </w:p>
        </w:tc>
        <w:tc>
          <w:tcPr>
            <w:tcW w:w="1474" w:type="dxa"/>
          </w:tcPr>
          <w:p w:rsidR="006E6BEA" w:rsidRDefault="006E6BEA">
            <w:pPr>
              <w:pStyle w:val="ConsPlusNormal"/>
              <w:jc w:val="right"/>
            </w:pPr>
            <w:r>
              <w:t>17 281 566,0</w:t>
            </w:r>
          </w:p>
        </w:tc>
        <w:tc>
          <w:tcPr>
            <w:tcW w:w="1191" w:type="dxa"/>
          </w:tcPr>
          <w:p w:rsidR="006E6BEA" w:rsidRDefault="006E6BEA">
            <w:pPr>
              <w:pStyle w:val="ConsPlusNormal"/>
              <w:jc w:val="center"/>
            </w:pPr>
            <w:r>
              <w:t>2027 год</w:t>
            </w:r>
          </w:p>
        </w:tc>
      </w:tr>
      <w:tr w:rsidR="006E6BEA">
        <w:tc>
          <w:tcPr>
            <w:tcW w:w="555" w:type="dxa"/>
          </w:tcPr>
          <w:p w:rsidR="006E6BEA" w:rsidRDefault="006E6BEA">
            <w:pPr>
              <w:pStyle w:val="ConsPlusNormal"/>
            </w:pPr>
          </w:p>
        </w:tc>
        <w:tc>
          <w:tcPr>
            <w:tcW w:w="3742" w:type="dxa"/>
          </w:tcPr>
          <w:p w:rsidR="006E6BEA" w:rsidRDefault="006E6BEA">
            <w:pPr>
              <w:pStyle w:val="ConsPlusNormal"/>
            </w:pPr>
            <w:r>
              <w:t>(лимит в размере одной двенадцатой утвержденного объема доходов областного бюджета)</w:t>
            </w:r>
          </w:p>
        </w:tc>
        <w:tc>
          <w:tcPr>
            <w:tcW w:w="1587" w:type="dxa"/>
          </w:tcPr>
          <w:p w:rsidR="006E6BEA" w:rsidRDefault="006E6BEA">
            <w:pPr>
              <w:pStyle w:val="ConsPlusNormal"/>
              <w:jc w:val="right"/>
            </w:pPr>
            <w:r>
              <w:t>15 918 289,0</w:t>
            </w:r>
          </w:p>
        </w:tc>
        <w:tc>
          <w:tcPr>
            <w:tcW w:w="1247" w:type="dxa"/>
          </w:tcPr>
          <w:p w:rsidR="006E6BEA" w:rsidRDefault="006E6BEA">
            <w:pPr>
              <w:pStyle w:val="ConsPlusNormal"/>
            </w:pPr>
          </w:p>
        </w:tc>
        <w:tc>
          <w:tcPr>
            <w:tcW w:w="1531" w:type="dxa"/>
          </w:tcPr>
          <w:p w:rsidR="006E6BEA" w:rsidRDefault="006E6BEA">
            <w:pPr>
              <w:pStyle w:val="ConsPlusNormal"/>
              <w:jc w:val="right"/>
            </w:pPr>
            <w:r>
              <w:t>16 316 278,0</w:t>
            </w:r>
          </w:p>
        </w:tc>
        <w:tc>
          <w:tcPr>
            <w:tcW w:w="1134" w:type="dxa"/>
          </w:tcPr>
          <w:p w:rsidR="006E6BEA" w:rsidRDefault="006E6BEA">
            <w:pPr>
              <w:pStyle w:val="ConsPlusNormal"/>
            </w:pPr>
          </w:p>
        </w:tc>
        <w:tc>
          <w:tcPr>
            <w:tcW w:w="1474" w:type="dxa"/>
          </w:tcPr>
          <w:p w:rsidR="006E6BEA" w:rsidRDefault="006E6BEA">
            <w:pPr>
              <w:pStyle w:val="ConsPlusNormal"/>
              <w:jc w:val="right"/>
            </w:pPr>
            <w:r>
              <w:t>17 281 566,0</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привлечение бюджетных кредитов, предоставленных бюджетам субъектов Российской Федерации на финансовое обеспечение реализации инфраструктурных проектов</w:t>
            </w:r>
          </w:p>
        </w:tc>
        <w:tc>
          <w:tcPr>
            <w:tcW w:w="1587" w:type="dxa"/>
          </w:tcPr>
          <w:p w:rsidR="006E6BEA" w:rsidRDefault="006E6BEA">
            <w:pPr>
              <w:pStyle w:val="ConsPlusNormal"/>
              <w:jc w:val="right"/>
            </w:pPr>
            <w:r>
              <w:t>2 155 822,9</w:t>
            </w:r>
          </w:p>
        </w:tc>
        <w:tc>
          <w:tcPr>
            <w:tcW w:w="1247" w:type="dxa"/>
          </w:tcPr>
          <w:p w:rsidR="006E6BEA" w:rsidRDefault="006E6BEA">
            <w:pPr>
              <w:pStyle w:val="ConsPlusNormal"/>
              <w:jc w:val="center"/>
            </w:pPr>
            <w:r>
              <w:t>2040 год</w:t>
            </w:r>
          </w:p>
        </w:tc>
        <w:tc>
          <w:tcPr>
            <w:tcW w:w="1531" w:type="dxa"/>
          </w:tcPr>
          <w:p w:rsidR="006E6BEA" w:rsidRDefault="006E6BEA">
            <w:pPr>
              <w:pStyle w:val="ConsPlusNormal"/>
              <w:jc w:val="right"/>
            </w:pPr>
            <w:r>
              <w:t>0,0</w:t>
            </w:r>
          </w:p>
        </w:tc>
        <w:tc>
          <w:tcPr>
            <w:tcW w:w="1134" w:type="dxa"/>
          </w:tcPr>
          <w:p w:rsidR="006E6BEA" w:rsidRDefault="006E6BEA">
            <w:pPr>
              <w:pStyle w:val="ConsPlusNormal"/>
            </w:pPr>
          </w:p>
        </w:tc>
        <w:tc>
          <w:tcPr>
            <w:tcW w:w="1474" w:type="dxa"/>
          </w:tcPr>
          <w:p w:rsidR="006E6BEA" w:rsidRDefault="006E6BEA">
            <w:pPr>
              <w:pStyle w:val="ConsPlusNormal"/>
              <w:jc w:val="right"/>
            </w:pPr>
            <w:r>
              <w:t>0,0</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погашение, всего, в том числе:</w:t>
            </w:r>
          </w:p>
        </w:tc>
        <w:tc>
          <w:tcPr>
            <w:tcW w:w="1587" w:type="dxa"/>
          </w:tcPr>
          <w:p w:rsidR="006E6BEA" w:rsidRDefault="006E6BEA">
            <w:pPr>
              <w:pStyle w:val="ConsPlusNormal"/>
              <w:jc w:val="right"/>
            </w:pPr>
            <w:r>
              <w:t>17 554 969,0</w:t>
            </w:r>
          </w:p>
        </w:tc>
        <w:tc>
          <w:tcPr>
            <w:tcW w:w="1247" w:type="dxa"/>
          </w:tcPr>
          <w:p w:rsidR="006E6BEA" w:rsidRDefault="006E6BEA">
            <w:pPr>
              <w:pStyle w:val="ConsPlusNormal"/>
            </w:pPr>
          </w:p>
        </w:tc>
        <w:tc>
          <w:tcPr>
            <w:tcW w:w="1531" w:type="dxa"/>
          </w:tcPr>
          <w:p w:rsidR="006E6BEA" w:rsidRDefault="006E6BEA">
            <w:pPr>
              <w:pStyle w:val="ConsPlusNormal"/>
              <w:jc w:val="right"/>
            </w:pPr>
            <w:r>
              <w:t>18 127 499,9</w:t>
            </w:r>
          </w:p>
        </w:tc>
        <w:tc>
          <w:tcPr>
            <w:tcW w:w="1134" w:type="dxa"/>
          </w:tcPr>
          <w:p w:rsidR="006E6BEA" w:rsidRDefault="006E6BEA">
            <w:pPr>
              <w:pStyle w:val="ConsPlusNormal"/>
            </w:pPr>
          </w:p>
        </w:tc>
        <w:tc>
          <w:tcPr>
            <w:tcW w:w="1474" w:type="dxa"/>
          </w:tcPr>
          <w:p w:rsidR="006E6BEA" w:rsidRDefault="006E6BEA">
            <w:pPr>
              <w:pStyle w:val="ConsPlusNormal"/>
              <w:jc w:val="right"/>
            </w:pPr>
            <w:r>
              <w:t>19 246 775,2</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погашение бюджетных кредитов на пополнение остатка средств на едином счете бюджета</w:t>
            </w:r>
          </w:p>
        </w:tc>
        <w:tc>
          <w:tcPr>
            <w:tcW w:w="1587" w:type="dxa"/>
          </w:tcPr>
          <w:p w:rsidR="006E6BEA" w:rsidRDefault="006E6BEA">
            <w:pPr>
              <w:pStyle w:val="ConsPlusNormal"/>
              <w:jc w:val="right"/>
            </w:pPr>
            <w:r>
              <w:t>15 918 289,0</w:t>
            </w:r>
          </w:p>
        </w:tc>
        <w:tc>
          <w:tcPr>
            <w:tcW w:w="1247" w:type="dxa"/>
          </w:tcPr>
          <w:p w:rsidR="006E6BEA" w:rsidRDefault="006E6BEA">
            <w:pPr>
              <w:pStyle w:val="ConsPlusNormal"/>
            </w:pPr>
          </w:p>
        </w:tc>
        <w:tc>
          <w:tcPr>
            <w:tcW w:w="1531" w:type="dxa"/>
          </w:tcPr>
          <w:p w:rsidR="006E6BEA" w:rsidRDefault="006E6BEA">
            <w:pPr>
              <w:pStyle w:val="ConsPlusNormal"/>
              <w:jc w:val="right"/>
            </w:pPr>
            <w:r>
              <w:t>16 316 278,0</w:t>
            </w:r>
          </w:p>
        </w:tc>
        <w:tc>
          <w:tcPr>
            <w:tcW w:w="1134" w:type="dxa"/>
          </w:tcPr>
          <w:p w:rsidR="006E6BEA" w:rsidRDefault="006E6BEA">
            <w:pPr>
              <w:pStyle w:val="ConsPlusNormal"/>
            </w:pPr>
          </w:p>
        </w:tc>
        <w:tc>
          <w:tcPr>
            <w:tcW w:w="1474" w:type="dxa"/>
          </w:tcPr>
          <w:p w:rsidR="006E6BEA" w:rsidRDefault="006E6BEA">
            <w:pPr>
              <w:pStyle w:val="ConsPlusNormal"/>
              <w:jc w:val="right"/>
            </w:pPr>
            <w:r>
              <w:t>17 281 566,0</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 xml:space="preserve">погашение бюджетных кредитов, предоставленных бюджетам </w:t>
            </w:r>
            <w:r>
              <w:lastRenderedPageBreak/>
              <w:t>субъектов Российской Федерации на финансовое обеспечение реализации инфраструктурных проектов</w:t>
            </w:r>
          </w:p>
        </w:tc>
        <w:tc>
          <w:tcPr>
            <w:tcW w:w="1587" w:type="dxa"/>
          </w:tcPr>
          <w:p w:rsidR="006E6BEA" w:rsidRDefault="006E6BEA">
            <w:pPr>
              <w:pStyle w:val="ConsPlusNormal"/>
              <w:jc w:val="right"/>
            </w:pPr>
            <w:r>
              <w:lastRenderedPageBreak/>
              <w:t>476 236,2</w:t>
            </w:r>
          </w:p>
        </w:tc>
        <w:tc>
          <w:tcPr>
            <w:tcW w:w="1247" w:type="dxa"/>
          </w:tcPr>
          <w:p w:rsidR="006E6BEA" w:rsidRDefault="006E6BEA">
            <w:pPr>
              <w:pStyle w:val="ConsPlusNormal"/>
            </w:pPr>
          </w:p>
        </w:tc>
        <w:tc>
          <w:tcPr>
            <w:tcW w:w="1531" w:type="dxa"/>
          </w:tcPr>
          <w:p w:rsidR="006E6BEA" w:rsidRDefault="006E6BEA">
            <w:pPr>
              <w:pStyle w:val="ConsPlusNormal"/>
              <w:jc w:val="right"/>
            </w:pPr>
            <w:r>
              <w:t>650 778,1</w:t>
            </w:r>
          </w:p>
        </w:tc>
        <w:tc>
          <w:tcPr>
            <w:tcW w:w="1134" w:type="dxa"/>
          </w:tcPr>
          <w:p w:rsidR="006E6BEA" w:rsidRDefault="006E6BEA">
            <w:pPr>
              <w:pStyle w:val="ConsPlusNormal"/>
            </w:pPr>
          </w:p>
        </w:tc>
        <w:tc>
          <w:tcPr>
            <w:tcW w:w="1474" w:type="dxa"/>
          </w:tcPr>
          <w:p w:rsidR="006E6BEA" w:rsidRDefault="006E6BEA">
            <w:pPr>
              <w:pStyle w:val="ConsPlusNormal"/>
              <w:jc w:val="right"/>
            </w:pPr>
            <w:r>
              <w:t>804 765,4</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погашение бюджетных кредитов, предоставленных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587" w:type="dxa"/>
          </w:tcPr>
          <w:p w:rsidR="006E6BEA" w:rsidRDefault="006E6BEA">
            <w:pPr>
              <w:pStyle w:val="ConsPlusNormal"/>
              <w:jc w:val="right"/>
            </w:pPr>
            <w:r>
              <w:t>141 501,9</w:t>
            </w:r>
          </w:p>
        </w:tc>
        <w:tc>
          <w:tcPr>
            <w:tcW w:w="1247" w:type="dxa"/>
          </w:tcPr>
          <w:p w:rsidR="006E6BEA" w:rsidRDefault="006E6BEA">
            <w:pPr>
              <w:pStyle w:val="ConsPlusNormal"/>
            </w:pPr>
          </w:p>
        </w:tc>
        <w:tc>
          <w:tcPr>
            <w:tcW w:w="1531" w:type="dxa"/>
          </w:tcPr>
          <w:p w:rsidR="006E6BEA" w:rsidRDefault="006E6BEA">
            <w:pPr>
              <w:pStyle w:val="ConsPlusNormal"/>
              <w:jc w:val="right"/>
            </w:pPr>
            <w:r>
              <w:t>141 501,9</w:t>
            </w:r>
          </w:p>
        </w:tc>
        <w:tc>
          <w:tcPr>
            <w:tcW w:w="1134" w:type="dxa"/>
          </w:tcPr>
          <w:p w:rsidR="006E6BEA" w:rsidRDefault="006E6BEA">
            <w:pPr>
              <w:pStyle w:val="ConsPlusNormal"/>
            </w:pPr>
          </w:p>
        </w:tc>
        <w:tc>
          <w:tcPr>
            <w:tcW w:w="1474" w:type="dxa"/>
          </w:tcPr>
          <w:p w:rsidR="006E6BEA" w:rsidRDefault="006E6BEA">
            <w:pPr>
              <w:pStyle w:val="ConsPlusNormal"/>
              <w:jc w:val="right"/>
            </w:pPr>
            <w:r>
              <w:t>141 501,9</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погашение бюджетных кредитов (специальные казначейские кредиты)</w:t>
            </w:r>
          </w:p>
        </w:tc>
        <w:tc>
          <w:tcPr>
            <w:tcW w:w="1587" w:type="dxa"/>
          </w:tcPr>
          <w:p w:rsidR="006E6BEA" w:rsidRDefault="006E6BEA">
            <w:pPr>
              <w:pStyle w:val="ConsPlusNormal"/>
              <w:jc w:val="right"/>
            </w:pPr>
            <w:r>
              <w:t>119 604,1</w:t>
            </w:r>
          </w:p>
        </w:tc>
        <w:tc>
          <w:tcPr>
            <w:tcW w:w="1247" w:type="dxa"/>
          </w:tcPr>
          <w:p w:rsidR="006E6BEA" w:rsidRDefault="006E6BEA">
            <w:pPr>
              <w:pStyle w:val="ConsPlusNormal"/>
            </w:pPr>
          </w:p>
        </w:tc>
        <w:tc>
          <w:tcPr>
            <w:tcW w:w="1531" w:type="dxa"/>
          </w:tcPr>
          <w:p w:rsidR="006E6BEA" w:rsidRDefault="006E6BEA">
            <w:pPr>
              <w:pStyle w:val="ConsPlusNormal"/>
              <w:jc w:val="right"/>
            </w:pPr>
            <w:r>
              <w:t>119 604,1</w:t>
            </w:r>
          </w:p>
        </w:tc>
        <w:tc>
          <w:tcPr>
            <w:tcW w:w="1134" w:type="dxa"/>
          </w:tcPr>
          <w:p w:rsidR="006E6BEA" w:rsidRDefault="006E6BEA">
            <w:pPr>
              <w:pStyle w:val="ConsPlusNormal"/>
            </w:pPr>
          </w:p>
        </w:tc>
        <w:tc>
          <w:tcPr>
            <w:tcW w:w="1474" w:type="dxa"/>
          </w:tcPr>
          <w:p w:rsidR="006E6BEA" w:rsidRDefault="006E6BEA">
            <w:pPr>
              <w:pStyle w:val="ConsPlusNormal"/>
              <w:jc w:val="right"/>
            </w:pPr>
            <w:r>
              <w:t>119 604,1</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бюджетных кредитов на </w:t>
            </w:r>
            <w:r>
              <w:lastRenderedPageBreak/>
              <w:t>пополнение остатков средств на счетах бюджетов субъектов Российской Федерации)</w:t>
            </w:r>
          </w:p>
        </w:tc>
        <w:tc>
          <w:tcPr>
            <w:tcW w:w="1587" w:type="dxa"/>
          </w:tcPr>
          <w:p w:rsidR="006E6BEA" w:rsidRDefault="006E6BEA">
            <w:pPr>
              <w:pStyle w:val="ConsPlusNormal"/>
              <w:jc w:val="right"/>
            </w:pPr>
            <w:r>
              <w:lastRenderedPageBreak/>
              <w:t>293 333,3</w:t>
            </w:r>
          </w:p>
        </w:tc>
        <w:tc>
          <w:tcPr>
            <w:tcW w:w="1247" w:type="dxa"/>
          </w:tcPr>
          <w:p w:rsidR="006E6BEA" w:rsidRDefault="006E6BEA">
            <w:pPr>
              <w:pStyle w:val="ConsPlusNormal"/>
            </w:pPr>
          </w:p>
        </w:tc>
        <w:tc>
          <w:tcPr>
            <w:tcW w:w="1531" w:type="dxa"/>
          </w:tcPr>
          <w:p w:rsidR="006E6BEA" w:rsidRDefault="006E6BEA">
            <w:pPr>
              <w:pStyle w:val="ConsPlusNormal"/>
              <w:jc w:val="right"/>
            </w:pPr>
            <w:r>
              <w:t>293 333,3</w:t>
            </w:r>
          </w:p>
        </w:tc>
        <w:tc>
          <w:tcPr>
            <w:tcW w:w="1134" w:type="dxa"/>
          </w:tcPr>
          <w:p w:rsidR="006E6BEA" w:rsidRDefault="006E6BEA">
            <w:pPr>
              <w:pStyle w:val="ConsPlusNormal"/>
            </w:pPr>
          </w:p>
        </w:tc>
        <w:tc>
          <w:tcPr>
            <w:tcW w:w="1474" w:type="dxa"/>
          </w:tcPr>
          <w:p w:rsidR="006E6BEA" w:rsidRDefault="006E6BEA">
            <w:pPr>
              <w:pStyle w:val="ConsPlusNormal"/>
              <w:jc w:val="right"/>
            </w:pPr>
            <w:r>
              <w:t>293 333,3</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для частичного покрытия дефицитов бюджетов субъектов Российской Федерации, возврат которых осуществляется субъектом Российской Федерации)</w:t>
            </w:r>
          </w:p>
        </w:tc>
        <w:tc>
          <w:tcPr>
            <w:tcW w:w="1587" w:type="dxa"/>
          </w:tcPr>
          <w:p w:rsidR="006E6BEA" w:rsidRDefault="006E6BEA">
            <w:pPr>
              <w:pStyle w:val="ConsPlusNormal"/>
              <w:jc w:val="right"/>
            </w:pPr>
            <w:r>
              <w:t>561 204,2</w:t>
            </w:r>
          </w:p>
        </w:tc>
        <w:tc>
          <w:tcPr>
            <w:tcW w:w="1247" w:type="dxa"/>
          </w:tcPr>
          <w:p w:rsidR="006E6BEA" w:rsidRDefault="006E6BEA">
            <w:pPr>
              <w:pStyle w:val="ConsPlusNormal"/>
            </w:pPr>
          </w:p>
        </w:tc>
        <w:tc>
          <w:tcPr>
            <w:tcW w:w="1531" w:type="dxa"/>
          </w:tcPr>
          <w:p w:rsidR="006E6BEA" w:rsidRDefault="006E6BEA">
            <w:pPr>
              <w:pStyle w:val="ConsPlusNormal"/>
              <w:jc w:val="right"/>
            </w:pPr>
            <w:r>
              <w:t>561 204,2</w:t>
            </w:r>
          </w:p>
        </w:tc>
        <w:tc>
          <w:tcPr>
            <w:tcW w:w="1134" w:type="dxa"/>
          </w:tcPr>
          <w:p w:rsidR="006E6BEA" w:rsidRDefault="006E6BEA">
            <w:pPr>
              <w:pStyle w:val="ConsPlusNormal"/>
            </w:pPr>
          </w:p>
        </w:tc>
        <w:tc>
          <w:tcPr>
            <w:tcW w:w="1474" w:type="dxa"/>
          </w:tcPr>
          <w:p w:rsidR="006E6BEA" w:rsidRDefault="006E6BEA">
            <w:pPr>
              <w:pStyle w:val="ConsPlusNormal"/>
              <w:jc w:val="right"/>
            </w:pPr>
            <w:r>
              <w:t>561 204,2</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погашение бюджетных кредитов, предоставленных другим бюджетам бюджетной системы Российской Федерации из федерального бюджета в валюте Российской Федерации (бюджетные кредиты, предоставленные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возврат которых осуществляется субъектом Российской Федерации)</w:t>
            </w:r>
          </w:p>
        </w:tc>
        <w:tc>
          <w:tcPr>
            <w:tcW w:w="1587" w:type="dxa"/>
          </w:tcPr>
          <w:p w:rsidR="006E6BEA" w:rsidRDefault="006E6BEA">
            <w:pPr>
              <w:pStyle w:val="ConsPlusNormal"/>
              <w:jc w:val="right"/>
            </w:pPr>
            <w:r>
              <w:t>44 800,3</w:t>
            </w:r>
          </w:p>
        </w:tc>
        <w:tc>
          <w:tcPr>
            <w:tcW w:w="1247" w:type="dxa"/>
          </w:tcPr>
          <w:p w:rsidR="006E6BEA" w:rsidRDefault="006E6BEA">
            <w:pPr>
              <w:pStyle w:val="ConsPlusNormal"/>
            </w:pPr>
          </w:p>
        </w:tc>
        <w:tc>
          <w:tcPr>
            <w:tcW w:w="1531" w:type="dxa"/>
          </w:tcPr>
          <w:p w:rsidR="006E6BEA" w:rsidRDefault="006E6BEA">
            <w:pPr>
              <w:pStyle w:val="ConsPlusNormal"/>
              <w:jc w:val="right"/>
            </w:pPr>
            <w:r>
              <w:t>44 800,3</w:t>
            </w:r>
          </w:p>
        </w:tc>
        <w:tc>
          <w:tcPr>
            <w:tcW w:w="1134" w:type="dxa"/>
          </w:tcPr>
          <w:p w:rsidR="006E6BEA" w:rsidRDefault="006E6BEA">
            <w:pPr>
              <w:pStyle w:val="ConsPlusNormal"/>
            </w:pPr>
          </w:p>
        </w:tc>
        <w:tc>
          <w:tcPr>
            <w:tcW w:w="1474" w:type="dxa"/>
          </w:tcPr>
          <w:p w:rsidR="006E6BEA" w:rsidRDefault="006E6BEA">
            <w:pPr>
              <w:pStyle w:val="ConsPlusNormal"/>
              <w:jc w:val="right"/>
            </w:pPr>
            <w:r>
              <w:t>44 800,3</w:t>
            </w:r>
          </w:p>
        </w:tc>
        <w:tc>
          <w:tcPr>
            <w:tcW w:w="1191" w:type="dxa"/>
          </w:tcPr>
          <w:p w:rsidR="006E6BEA" w:rsidRDefault="006E6BEA">
            <w:pPr>
              <w:pStyle w:val="ConsPlusNormal"/>
            </w:pPr>
          </w:p>
        </w:tc>
      </w:tr>
      <w:tr w:rsidR="006E6BEA">
        <w:tc>
          <w:tcPr>
            <w:tcW w:w="555" w:type="dxa"/>
          </w:tcPr>
          <w:p w:rsidR="006E6BEA" w:rsidRDefault="006E6BEA">
            <w:pPr>
              <w:pStyle w:val="ConsPlusNormal"/>
              <w:jc w:val="center"/>
              <w:outlineLvl w:val="1"/>
            </w:pPr>
            <w:r>
              <w:t>2</w:t>
            </w:r>
          </w:p>
        </w:tc>
        <w:tc>
          <w:tcPr>
            <w:tcW w:w="3742" w:type="dxa"/>
          </w:tcPr>
          <w:p w:rsidR="006E6BEA" w:rsidRDefault="006E6BEA">
            <w:pPr>
              <w:pStyle w:val="ConsPlusNormal"/>
            </w:pPr>
            <w:r>
              <w:t>Кредиты от кредитных организаций</w:t>
            </w:r>
          </w:p>
        </w:tc>
        <w:tc>
          <w:tcPr>
            <w:tcW w:w="1587" w:type="dxa"/>
          </w:tcPr>
          <w:p w:rsidR="006E6BEA" w:rsidRDefault="006E6BEA">
            <w:pPr>
              <w:pStyle w:val="ConsPlusNormal"/>
              <w:jc w:val="right"/>
            </w:pPr>
            <w:r>
              <w:t>0,0</w:t>
            </w:r>
          </w:p>
        </w:tc>
        <w:tc>
          <w:tcPr>
            <w:tcW w:w="1247" w:type="dxa"/>
          </w:tcPr>
          <w:p w:rsidR="006E6BEA" w:rsidRDefault="006E6BEA">
            <w:pPr>
              <w:pStyle w:val="ConsPlusNormal"/>
            </w:pPr>
          </w:p>
        </w:tc>
        <w:tc>
          <w:tcPr>
            <w:tcW w:w="1531" w:type="dxa"/>
          </w:tcPr>
          <w:p w:rsidR="006E6BEA" w:rsidRDefault="006E6BEA">
            <w:pPr>
              <w:pStyle w:val="ConsPlusNormal"/>
              <w:jc w:val="right"/>
            </w:pPr>
            <w:r>
              <w:t>0,0</w:t>
            </w:r>
          </w:p>
        </w:tc>
        <w:tc>
          <w:tcPr>
            <w:tcW w:w="1134" w:type="dxa"/>
          </w:tcPr>
          <w:p w:rsidR="006E6BEA" w:rsidRDefault="006E6BEA">
            <w:pPr>
              <w:pStyle w:val="ConsPlusNormal"/>
            </w:pPr>
          </w:p>
        </w:tc>
        <w:tc>
          <w:tcPr>
            <w:tcW w:w="1474" w:type="dxa"/>
          </w:tcPr>
          <w:p w:rsidR="006E6BEA" w:rsidRDefault="006E6BEA">
            <w:pPr>
              <w:pStyle w:val="ConsPlusNormal"/>
              <w:jc w:val="right"/>
            </w:pPr>
            <w:r>
              <w:t>0,0</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привлечение</w:t>
            </w:r>
          </w:p>
        </w:tc>
        <w:tc>
          <w:tcPr>
            <w:tcW w:w="1587" w:type="dxa"/>
          </w:tcPr>
          <w:p w:rsidR="006E6BEA" w:rsidRDefault="006E6BEA">
            <w:pPr>
              <w:pStyle w:val="ConsPlusNormal"/>
              <w:jc w:val="right"/>
            </w:pPr>
            <w:r>
              <w:t>5 500 000,0</w:t>
            </w:r>
          </w:p>
        </w:tc>
        <w:tc>
          <w:tcPr>
            <w:tcW w:w="1247" w:type="dxa"/>
          </w:tcPr>
          <w:p w:rsidR="006E6BEA" w:rsidRDefault="006E6BEA">
            <w:pPr>
              <w:pStyle w:val="ConsPlusNormal"/>
              <w:jc w:val="center"/>
            </w:pPr>
            <w:r>
              <w:t>2025 год</w:t>
            </w:r>
          </w:p>
        </w:tc>
        <w:tc>
          <w:tcPr>
            <w:tcW w:w="1531" w:type="dxa"/>
          </w:tcPr>
          <w:p w:rsidR="006E6BEA" w:rsidRDefault="006E6BEA">
            <w:pPr>
              <w:pStyle w:val="ConsPlusNormal"/>
              <w:jc w:val="right"/>
            </w:pPr>
            <w:r>
              <w:t>5 500 000,0</w:t>
            </w:r>
          </w:p>
        </w:tc>
        <w:tc>
          <w:tcPr>
            <w:tcW w:w="1134" w:type="dxa"/>
          </w:tcPr>
          <w:p w:rsidR="006E6BEA" w:rsidRDefault="006E6BEA">
            <w:pPr>
              <w:pStyle w:val="ConsPlusNormal"/>
              <w:jc w:val="center"/>
            </w:pPr>
            <w:r>
              <w:t>2026 год</w:t>
            </w:r>
          </w:p>
        </w:tc>
        <w:tc>
          <w:tcPr>
            <w:tcW w:w="1474" w:type="dxa"/>
          </w:tcPr>
          <w:p w:rsidR="006E6BEA" w:rsidRDefault="006E6BEA">
            <w:pPr>
              <w:pStyle w:val="ConsPlusNormal"/>
              <w:jc w:val="right"/>
            </w:pPr>
            <w:r>
              <w:t>5 500 000,0</w:t>
            </w:r>
          </w:p>
        </w:tc>
        <w:tc>
          <w:tcPr>
            <w:tcW w:w="1191" w:type="dxa"/>
          </w:tcPr>
          <w:p w:rsidR="006E6BEA" w:rsidRDefault="006E6BEA">
            <w:pPr>
              <w:pStyle w:val="ConsPlusNormal"/>
              <w:jc w:val="center"/>
            </w:pPr>
            <w:r>
              <w:t>2027 год</w:t>
            </w:r>
          </w:p>
        </w:tc>
      </w:tr>
      <w:tr w:rsidR="006E6BEA">
        <w:tc>
          <w:tcPr>
            <w:tcW w:w="555" w:type="dxa"/>
          </w:tcPr>
          <w:p w:rsidR="006E6BEA" w:rsidRDefault="006E6BEA">
            <w:pPr>
              <w:pStyle w:val="ConsPlusNormal"/>
            </w:pPr>
          </w:p>
        </w:tc>
        <w:tc>
          <w:tcPr>
            <w:tcW w:w="3742" w:type="dxa"/>
          </w:tcPr>
          <w:p w:rsidR="006E6BEA" w:rsidRDefault="006E6BEA">
            <w:pPr>
              <w:pStyle w:val="ConsPlusNormal"/>
            </w:pPr>
            <w:r>
              <w:t>погашение</w:t>
            </w:r>
          </w:p>
        </w:tc>
        <w:tc>
          <w:tcPr>
            <w:tcW w:w="1587" w:type="dxa"/>
          </w:tcPr>
          <w:p w:rsidR="006E6BEA" w:rsidRDefault="006E6BEA">
            <w:pPr>
              <w:pStyle w:val="ConsPlusNormal"/>
              <w:jc w:val="right"/>
            </w:pPr>
            <w:r>
              <w:t>5 500 000,0</w:t>
            </w:r>
          </w:p>
        </w:tc>
        <w:tc>
          <w:tcPr>
            <w:tcW w:w="1247" w:type="dxa"/>
          </w:tcPr>
          <w:p w:rsidR="006E6BEA" w:rsidRDefault="006E6BEA">
            <w:pPr>
              <w:pStyle w:val="ConsPlusNormal"/>
            </w:pPr>
          </w:p>
        </w:tc>
        <w:tc>
          <w:tcPr>
            <w:tcW w:w="1531" w:type="dxa"/>
          </w:tcPr>
          <w:p w:rsidR="006E6BEA" w:rsidRDefault="006E6BEA">
            <w:pPr>
              <w:pStyle w:val="ConsPlusNormal"/>
              <w:jc w:val="right"/>
            </w:pPr>
            <w:r>
              <w:t>5 500 000,0</w:t>
            </w:r>
          </w:p>
        </w:tc>
        <w:tc>
          <w:tcPr>
            <w:tcW w:w="1134" w:type="dxa"/>
          </w:tcPr>
          <w:p w:rsidR="006E6BEA" w:rsidRDefault="006E6BEA">
            <w:pPr>
              <w:pStyle w:val="ConsPlusNormal"/>
            </w:pPr>
          </w:p>
        </w:tc>
        <w:tc>
          <w:tcPr>
            <w:tcW w:w="1474" w:type="dxa"/>
          </w:tcPr>
          <w:p w:rsidR="006E6BEA" w:rsidRDefault="006E6BEA">
            <w:pPr>
              <w:pStyle w:val="ConsPlusNormal"/>
              <w:jc w:val="right"/>
            </w:pPr>
            <w:r>
              <w:t>5 500 000,0</w:t>
            </w:r>
          </w:p>
        </w:tc>
        <w:tc>
          <w:tcPr>
            <w:tcW w:w="1191" w:type="dxa"/>
          </w:tcPr>
          <w:p w:rsidR="006E6BEA" w:rsidRDefault="006E6BEA">
            <w:pPr>
              <w:pStyle w:val="ConsPlusNormal"/>
            </w:pPr>
          </w:p>
        </w:tc>
      </w:tr>
      <w:tr w:rsidR="006E6BEA">
        <w:tc>
          <w:tcPr>
            <w:tcW w:w="555" w:type="dxa"/>
          </w:tcPr>
          <w:p w:rsidR="006E6BEA" w:rsidRDefault="006E6BEA">
            <w:pPr>
              <w:pStyle w:val="ConsPlusNormal"/>
              <w:jc w:val="center"/>
              <w:outlineLvl w:val="1"/>
            </w:pPr>
            <w:r>
              <w:t>3</w:t>
            </w:r>
          </w:p>
        </w:tc>
        <w:tc>
          <w:tcPr>
            <w:tcW w:w="3742" w:type="dxa"/>
          </w:tcPr>
          <w:p w:rsidR="006E6BEA" w:rsidRDefault="006E6BEA">
            <w:pPr>
              <w:pStyle w:val="ConsPlusNormal"/>
            </w:pPr>
            <w:r>
              <w:t>Общий объем заимствований, осуществляемый в целях финансирования дефицита бюджета, а также погашения долговых обязательств, пополнения в течение финансового года остатка средств на едином счете бюджета</w:t>
            </w:r>
          </w:p>
        </w:tc>
        <w:tc>
          <w:tcPr>
            <w:tcW w:w="1587" w:type="dxa"/>
          </w:tcPr>
          <w:p w:rsidR="006E6BEA" w:rsidRDefault="006E6BEA">
            <w:pPr>
              <w:pStyle w:val="ConsPlusNormal"/>
              <w:jc w:val="right"/>
            </w:pPr>
            <w:r>
              <w:t>519 142,9</w:t>
            </w:r>
          </w:p>
        </w:tc>
        <w:tc>
          <w:tcPr>
            <w:tcW w:w="1247" w:type="dxa"/>
          </w:tcPr>
          <w:p w:rsidR="006E6BEA" w:rsidRDefault="006E6BEA">
            <w:pPr>
              <w:pStyle w:val="ConsPlusNormal"/>
            </w:pPr>
          </w:p>
        </w:tc>
        <w:tc>
          <w:tcPr>
            <w:tcW w:w="1531" w:type="dxa"/>
          </w:tcPr>
          <w:p w:rsidR="006E6BEA" w:rsidRDefault="006E6BEA">
            <w:pPr>
              <w:pStyle w:val="ConsPlusNormal"/>
              <w:jc w:val="right"/>
            </w:pPr>
            <w:r>
              <w:t>-1 811 221,9</w:t>
            </w:r>
          </w:p>
        </w:tc>
        <w:tc>
          <w:tcPr>
            <w:tcW w:w="1134" w:type="dxa"/>
          </w:tcPr>
          <w:p w:rsidR="006E6BEA" w:rsidRDefault="006E6BEA">
            <w:pPr>
              <w:pStyle w:val="ConsPlusNormal"/>
            </w:pPr>
          </w:p>
        </w:tc>
        <w:tc>
          <w:tcPr>
            <w:tcW w:w="1474" w:type="dxa"/>
          </w:tcPr>
          <w:p w:rsidR="006E6BEA" w:rsidRDefault="006E6BEA">
            <w:pPr>
              <w:pStyle w:val="ConsPlusNormal"/>
              <w:jc w:val="right"/>
            </w:pPr>
            <w:r>
              <w:t>-1 965 209,2</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привлечение</w:t>
            </w:r>
          </w:p>
        </w:tc>
        <w:tc>
          <w:tcPr>
            <w:tcW w:w="1587" w:type="dxa"/>
          </w:tcPr>
          <w:p w:rsidR="006E6BEA" w:rsidRDefault="006E6BEA">
            <w:pPr>
              <w:pStyle w:val="ConsPlusNormal"/>
              <w:jc w:val="right"/>
            </w:pPr>
            <w:r>
              <w:t>23 574 111,9</w:t>
            </w:r>
          </w:p>
        </w:tc>
        <w:tc>
          <w:tcPr>
            <w:tcW w:w="1247" w:type="dxa"/>
          </w:tcPr>
          <w:p w:rsidR="006E6BEA" w:rsidRDefault="006E6BEA">
            <w:pPr>
              <w:pStyle w:val="ConsPlusNormal"/>
            </w:pPr>
          </w:p>
        </w:tc>
        <w:tc>
          <w:tcPr>
            <w:tcW w:w="1531" w:type="dxa"/>
          </w:tcPr>
          <w:p w:rsidR="006E6BEA" w:rsidRDefault="006E6BEA">
            <w:pPr>
              <w:pStyle w:val="ConsPlusNormal"/>
              <w:jc w:val="right"/>
            </w:pPr>
            <w:r>
              <w:t>21 816 278,0</w:t>
            </w:r>
          </w:p>
        </w:tc>
        <w:tc>
          <w:tcPr>
            <w:tcW w:w="1134" w:type="dxa"/>
          </w:tcPr>
          <w:p w:rsidR="006E6BEA" w:rsidRDefault="006E6BEA">
            <w:pPr>
              <w:pStyle w:val="ConsPlusNormal"/>
            </w:pPr>
          </w:p>
        </w:tc>
        <w:tc>
          <w:tcPr>
            <w:tcW w:w="1474" w:type="dxa"/>
          </w:tcPr>
          <w:p w:rsidR="006E6BEA" w:rsidRDefault="006E6BEA">
            <w:pPr>
              <w:pStyle w:val="ConsPlusNormal"/>
              <w:jc w:val="right"/>
            </w:pPr>
            <w:r>
              <w:t>22 781 566,0</w:t>
            </w:r>
          </w:p>
        </w:tc>
        <w:tc>
          <w:tcPr>
            <w:tcW w:w="1191" w:type="dxa"/>
          </w:tcPr>
          <w:p w:rsidR="006E6BEA" w:rsidRDefault="006E6BEA">
            <w:pPr>
              <w:pStyle w:val="ConsPlusNormal"/>
            </w:pPr>
          </w:p>
        </w:tc>
      </w:tr>
      <w:tr w:rsidR="006E6BEA">
        <w:tc>
          <w:tcPr>
            <w:tcW w:w="555" w:type="dxa"/>
          </w:tcPr>
          <w:p w:rsidR="006E6BEA" w:rsidRDefault="006E6BEA">
            <w:pPr>
              <w:pStyle w:val="ConsPlusNormal"/>
            </w:pPr>
          </w:p>
        </w:tc>
        <w:tc>
          <w:tcPr>
            <w:tcW w:w="3742" w:type="dxa"/>
          </w:tcPr>
          <w:p w:rsidR="006E6BEA" w:rsidRDefault="006E6BEA">
            <w:pPr>
              <w:pStyle w:val="ConsPlusNormal"/>
            </w:pPr>
            <w:r>
              <w:t>погашение</w:t>
            </w:r>
          </w:p>
        </w:tc>
        <w:tc>
          <w:tcPr>
            <w:tcW w:w="1587" w:type="dxa"/>
          </w:tcPr>
          <w:p w:rsidR="006E6BEA" w:rsidRDefault="006E6BEA">
            <w:pPr>
              <w:pStyle w:val="ConsPlusNormal"/>
              <w:jc w:val="right"/>
            </w:pPr>
            <w:r>
              <w:t>23 054 969,0</w:t>
            </w:r>
          </w:p>
        </w:tc>
        <w:tc>
          <w:tcPr>
            <w:tcW w:w="1247" w:type="dxa"/>
          </w:tcPr>
          <w:p w:rsidR="006E6BEA" w:rsidRDefault="006E6BEA">
            <w:pPr>
              <w:pStyle w:val="ConsPlusNormal"/>
            </w:pPr>
          </w:p>
        </w:tc>
        <w:tc>
          <w:tcPr>
            <w:tcW w:w="1531" w:type="dxa"/>
          </w:tcPr>
          <w:p w:rsidR="006E6BEA" w:rsidRDefault="006E6BEA">
            <w:pPr>
              <w:pStyle w:val="ConsPlusNormal"/>
              <w:jc w:val="right"/>
            </w:pPr>
            <w:r>
              <w:t>23 627 499,9</w:t>
            </w:r>
          </w:p>
        </w:tc>
        <w:tc>
          <w:tcPr>
            <w:tcW w:w="1134" w:type="dxa"/>
          </w:tcPr>
          <w:p w:rsidR="006E6BEA" w:rsidRDefault="006E6BEA">
            <w:pPr>
              <w:pStyle w:val="ConsPlusNormal"/>
            </w:pPr>
          </w:p>
        </w:tc>
        <w:tc>
          <w:tcPr>
            <w:tcW w:w="1474" w:type="dxa"/>
          </w:tcPr>
          <w:p w:rsidR="006E6BEA" w:rsidRDefault="006E6BEA">
            <w:pPr>
              <w:pStyle w:val="ConsPlusNormal"/>
              <w:jc w:val="right"/>
            </w:pPr>
            <w:r>
              <w:t>24 746 775,2</w:t>
            </w:r>
          </w:p>
        </w:tc>
        <w:tc>
          <w:tcPr>
            <w:tcW w:w="1191" w:type="dxa"/>
          </w:tcPr>
          <w:p w:rsidR="006E6BEA" w:rsidRDefault="006E6BEA">
            <w:pPr>
              <w:pStyle w:val="ConsPlusNormal"/>
            </w:pPr>
          </w:p>
        </w:tc>
      </w:tr>
    </w:tbl>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jc w:val="right"/>
        <w:outlineLvl w:val="0"/>
      </w:pPr>
      <w:r>
        <w:t>Приложение 21</w:t>
      </w:r>
    </w:p>
    <w:p w:rsidR="006E6BEA" w:rsidRDefault="006E6BEA">
      <w:pPr>
        <w:pStyle w:val="ConsPlusNormal"/>
        <w:jc w:val="right"/>
      </w:pPr>
      <w:r>
        <w:t>к Закону</w:t>
      </w:r>
    </w:p>
    <w:p w:rsidR="006E6BEA" w:rsidRDefault="006E6BEA">
      <w:pPr>
        <w:pStyle w:val="ConsPlusNormal"/>
        <w:jc w:val="right"/>
      </w:pPr>
      <w:r>
        <w:t>Воронежской области</w:t>
      </w:r>
    </w:p>
    <w:p w:rsidR="006E6BEA" w:rsidRDefault="006E6BEA">
      <w:pPr>
        <w:pStyle w:val="ConsPlusNormal"/>
        <w:jc w:val="right"/>
      </w:pPr>
      <w:r>
        <w:t>"Об областном бюджете на 2025 год</w:t>
      </w:r>
    </w:p>
    <w:p w:rsidR="006E6BEA" w:rsidRDefault="006E6BEA">
      <w:pPr>
        <w:pStyle w:val="ConsPlusNormal"/>
        <w:jc w:val="right"/>
      </w:pPr>
      <w:r>
        <w:t>и на плановый период 2026 и 2027 годов"</w:t>
      </w:r>
    </w:p>
    <w:p w:rsidR="006E6BEA" w:rsidRDefault="006E6BEA">
      <w:pPr>
        <w:pStyle w:val="ConsPlusNormal"/>
        <w:jc w:val="right"/>
      </w:pPr>
      <w:r>
        <w:t>от 19.12.2024 N 127-ОЗ</w:t>
      </w:r>
    </w:p>
    <w:p w:rsidR="006E6BEA" w:rsidRDefault="006E6BEA">
      <w:pPr>
        <w:pStyle w:val="ConsPlusNormal"/>
        <w:ind w:firstLine="540"/>
        <w:jc w:val="both"/>
      </w:pPr>
    </w:p>
    <w:p w:rsidR="006E6BEA" w:rsidRDefault="006E6BEA">
      <w:pPr>
        <w:pStyle w:val="ConsPlusTitle"/>
        <w:jc w:val="center"/>
      </w:pPr>
      <w:bookmarkStart w:id="26" w:name="P61584"/>
      <w:bookmarkEnd w:id="26"/>
      <w:r>
        <w:t>ПРОГРАММА</w:t>
      </w:r>
    </w:p>
    <w:p w:rsidR="006E6BEA" w:rsidRDefault="006E6BEA">
      <w:pPr>
        <w:pStyle w:val="ConsPlusTitle"/>
        <w:jc w:val="center"/>
      </w:pPr>
      <w:r>
        <w:t>ГОСУДАРСТВЕННЫХ ГАРАНТИЙ ВОРОНЕЖСКОЙ ОБЛАСТИ В ВАЛЮТЕ</w:t>
      </w:r>
    </w:p>
    <w:p w:rsidR="006E6BEA" w:rsidRDefault="006E6BEA">
      <w:pPr>
        <w:pStyle w:val="ConsPlusTitle"/>
        <w:jc w:val="center"/>
      </w:pPr>
      <w:r>
        <w:t>РОССИЙСКОЙ ФЕДЕРАЦИИ НА 2025 ГОД И НА ПЛАНОВЫЙ ПЕРИОД 2026</w:t>
      </w:r>
    </w:p>
    <w:p w:rsidR="006E6BEA" w:rsidRDefault="006E6BEA">
      <w:pPr>
        <w:pStyle w:val="ConsPlusTitle"/>
        <w:jc w:val="center"/>
      </w:pPr>
      <w:r>
        <w:t>И 2027 ГОДОВ</w:t>
      </w:r>
    </w:p>
    <w:p w:rsidR="006E6BEA" w:rsidRDefault="006E6BEA">
      <w:pPr>
        <w:pStyle w:val="ConsPlusNormal"/>
        <w:ind w:firstLine="540"/>
        <w:jc w:val="both"/>
      </w:pPr>
    </w:p>
    <w:p w:rsidR="006E6BEA" w:rsidRDefault="006E6BEA">
      <w:pPr>
        <w:pStyle w:val="ConsPlusTitle"/>
        <w:jc w:val="center"/>
        <w:outlineLvl w:val="1"/>
      </w:pPr>
      <w:r>
        <w:t>1.1. Перечень подлежащих предоставлению государственных</w:t>
      </w:r>
    </w:p>
    <w:p w:rsidR="006E6BEA" w:rsidRDefault="006E6BEA">
      <w:pPr>
        <w:pStyle w:val="ConsPlusTitle"/>
        <w:jc w:val="center"/>
      </w:pPr>
      <w:r>
        <w:t>гарантий Воронежской области в 2025 году и на плановом</w:t>
      </w:r>
    </w:p>
    <w:p w:rsidR="006E6BEA" w:rsidRDefault="006E6BEA">
      <w:pPr>
        <w:pStyle w:val="ConsPlusTitle"/>
        <w:jc w:val="center"/>
      </w:pPr>
      <w:r>
        <w:t>периоде 2026 и 2027 годов</w:t>
      </w:r>
    </w:p>
    <w:p w:rsidR="006E6BEA" w:rsidRDefault="006E6BEA">
      <w:pPr>
        <w:pStyle w:val="ConsPlusNormal"/>
        <w:ind w:firstLine="540"/>
        <w:jc w:val="both"/>
      </w:pPr>
    </w:p>
    <w:p w:rsidR="006E6BEA" w:rsidRDefault="006E6BEA">
      <w:pPr>
        <w:pStyle w:val="ConsPlusNormal"/>
        <w:jc w:val="right"/>
      </w:pPr>
      <w:r>
        <w:lastRenderedPageBreak/>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1871"/>
        <w:gridCol w:w="1871"/>
        <w:gridCol w:w="1134"/>
        <w:gridCol w:w="1191"/>
        <w:gridCol w:w="1191"/>
        <w:gridCol w:w="1419"/>
        <w:gridCol w:w="1757"/>
        <w:gridCol w:w="1928"/>
      </w:tblGrid>
      <w:tr w:rsidR="006E6BEA">
        <w:tc>
          <w:tcPr>
            <w:tcW w:w="594" w:type="dxa"/>
            <w:vMerge w:val="restart"/>
            <w:vAlign w:val="center"/>
          </w:tcPr>
          <w:p w:rsidR="006E6BEA" w:rsidRDefault="006E6BEA">
            <w:pPr>
              <w:pStyle w:val="ConsPlusNormal"/>
              <w:jc w:val="center"/>
            </w:pPr>
            <w:r>
              <w:t>N п/п</w:t>
            </w:r>
          </w:p>
        </w:tc>
        <w:tc>
          <w:tcPr>
            <w:tcW w:w="1871" w:type="dxa"/>
            <w:vMerge w:val="restart"/>
            <w:vAlign w:val="center"/>
          </w:tcPr>
          <w:p w:rsidR="006E6BEA" w:rsidRDefault="006E6BEA">
            <w:pPr>
              <w:pStyle w:val="ConsPlusNormal"/>
              <w:jc w:val="center"/>
            </w:pPr>
            <w:r>
              <w:t>Цель гарантирования</w:t>
            </w:r>
          </w:p>
        </w:tc>
        <w:tc>
          <w:tcPr>
            <w:tcW w:w="1871" w:type="dxa"/>
            <w:vMerge w:val="restart"/>
            <w:vAlign w:val="center"/>
          </w:tcPr>
          <w:p w:rsidR="006E6BEA" w:rsidRDefault="006E6BEA">
            <w:pPr>
              <w:pStyle w:val="ConsPlusNormal"/>
              <w:jc w:val="center"/>
            </w:pPr>
            <w:r>
              <w:t>Наименование принципала</w:t>
            </w:r>
          </w:p>
        </w:tc>
        <w:tc>
          <w:tcPr>
            <w:tcW w:w="3516" w:type="dxa"/>
            <w:gridSpan w:val="3"/>
            <w:vAlign w:val="center"/>
          </w:tcPr>
          <w:p w:rsidR="006E6BEA" w:rsidRDefault="006E6BEA">
            <w:pPr>
              <w:pStyle w:val="ConsPlusNormal"/>
              <w:jc w:val="center"/>
            </w:pPr>
            <w:r>
              <w:t>Сумма гарантирования</w:t>
            </w:r>
          </w:p>
        </w:tc>
        <w:tc>
          <w:tcPr>
            <w:tcW w:w="1419" w:type="dxa"/>
            <w:vMerge w:val="restart"/>
            <w:vAlign w:val="center"/>
          </w:tcPr>
          <w:p w:rsidR="006E6BEA" w:rsidRDefault="006E6BEA">
            <w:pPr>
              <w:pStyle w:val="ConsPlusNormal"/>
              <w:jc w:val="center"/>
            </w:pPr>
            <w:r>
              <w:t>Наличие права регрессного требования</w:t>
            </w:r>
          </w:p>
        </w:tc>
        <w:tc>
          <w:tcPr>
            <w:tcW w:w="1757" w:type="dxa"/>
            <w:vMerge w:val="restart"/>
            <w:vAlign w:val="center"/>
          </w:tcPr>
          <w:p w:rsidR="006E6BEA" w:rsidRDefault="006E6BEA">
            <w:pPr>
              <w:pStyle w:val="ConsPlusNormal"/>
              <w:jc w:val="center"/>
            </w:pPr>
            <w:r>
              <w:t>Наименование кредитора</w:t>
            </w:r>
          </w:p>
        </w:tc>
        <w:tc>
          <w:tcPr>
            <w:tcW w:w="1928" w:type="dxa"/>
            <w:vMerge w:val="restart"/>
            <w:vAlign w:val="center"/>
          </w:tcPr>
          <w:p w:rsidR="006E6BEA" w:rsidRDefault="006E6BEA">
            <w:pPr>
              <w:pStyle w:val="ConsPlusNormal"/>
              <w:jc w:val="center"/>
            </w:pPr>
            <w:r>
              <w:t>Иные условия предоставления государственных гарантий Воронежской области</w:t>
            </w:r>
          </w:p>
        </w:tc>
      </w:tr>
      <w:tr w:rsidR="006E6BEA">
        <w:tc>
          <w:tcPr>
            <w:tcW w:w="594" w:type="dxa"/>
            <w:vMerge/>
          </w:tcPr>
          <w:p w:rsidR="006E6BEA" w:rsidRDefault="006E6BEA">
            <w:pPr>
              <w:pStyle w:val="ConsPlusNormal"/>
            </w:pPr>
          </w:p>
        </w:tc>
        <w:tc>
          <w:tcPr>
            <w:tcW w:w="1871" w:type="dxa"/>
            <w:vMerge/>
          </w:tcPr>
          <w:p w:rsidR="006E6BEA" w:rsidRDefault="006E6BEA">
            <w:pPr>
              <w:pStyle w:val="ConsPlusNormal"/>
            </w:pPr>
          </w:p>
        </w:tc>
        <w:tc>
          <w:tcPr>
            <w:tcW w:w="1871" w:type="dxa"/>
            <w:vMerge/>
          </w:tcPr>
          <w:p w:rsidR="006E6BEA" w:rsidRDefault="006E6BEA">
            <w:pPr>
              <w:pStyle w:val="ConsPlusNormal"/>
            </w:pPr>
          </w:p>
        </w:tc>
        <w:tc>
          <w:tcPr>
            <w:tcW w:w="1134" w:type="dxa"/>
            <w:vAlign w:val="center"/>
          </w:tcPr>
          <w:p w:rsidR="006E6BEA" w:rsidRDefault="006E6BEA">
            <w:pPr>
              <w:pStyle w:val="ConsPlusNormal"/>
              <w:jc w:val="center"/>
            </w:pPr>
            <w:r>
              <w:t>2025 год</w:t>
            </w:r>
          </w:p>
        </w:tc>
        <w:tc>
          <w:tcPr>
            <w:tcW w:w="1191" w:type="dxa"/>
            <w:vAlign w:val="center"/>
          </w:tcPr>
          <w:p w:rsidR="006E6BEA" w:rsidRDefault="006E6BEA">
            <w:pPr>
              <w:pStyle w:val="ConsPlusNormal"/>
              <w:jc w:val="center"/>
            </w:pPr>
            <w:r>
              <w:t>2026 год</w:t>
            </w:r>
          </w:p>
        </w:tc>
        <w:tc>
          <w:tcPr>
            <w:tcW w:w="1191" w:type="dxa"/>
            <w:vAlign w:val="center"/>
          </w:tcPr>
          <w:p w:rsidR="006E6BEA" w:rsidRDefault="006E6BEA">
            <w:pPr>
              <w:pStyle w:val="ConsPlusNormal"/>
              <w:jc w:val="center"/>
            </w:pPr>
            <w:r>
              <w:t>2027 год</w:t>
            </w:r>
          </w:p>
        </w:tc>
        <w:tc>
          <w:tcPr>
            <w:tcW w:w="1419" w:type="dxa"/>
            <w:vMerge/>
          </w:tcPr>
          <w:p w:rsidR="006E6BEA" w:rsidRDefault="006E6BEA">
            <w:pPr>
              <w:pStyle w:val="ConsPlusNormal"/>
            </w:pPr>
          </w:p>
        </w:tc>
        <w:tc>
          <w:tcPr>
            <w:tcW w:w="1757" w:type="dxa"/>
            <w:vMerge/>
          </w:tcPr>
          <w:p w:rsidR="006E6BEA" w:rsidRDefault="006E6BEA">
            <w:pPr>
              <w:pStyle w:val="ConsPlusNormal"/>
            </w:pPr>
          </w:p>
        </w:tc>
        <w:tc>
          <w:tcPr>
            <w:tcW w:w="1928" w:type="dxa"/>
            <w:vMerge/>
          </w:tcPr>
          <w:p w:rsidR="006E6BEA" w:rsidRDefault="006E6BEA">
            <w:pPr>
              <w:pStyle w:val="ConsPlusNormal"/>
            </w:pPr>
          </w:p>
        </w:tc>
      </w:tr>
      <w:tr w:rsidR="006E6BEA">
        <w:tc>
          <w:tcPr>
            <w:tcW w:w="594" w:type="dxa"/>
            <w:vAlign w:val="center"/>
          </w:tcPr>
          <w:p w:rsidR="006E6BEA" w:rsidRDefault="006E6BEA">
            <w:pPr>
              <w:pStyle w:val="ConsPlusNormal"/>
              <w:jc w:val="center"/>
            </w:pPr>
            <w:r>
              <w:t>1</w:t>
            </w:r>
          </w:p>
        </w:tc>
        <w:tc>
          <w:tcPr>
            <w:tcW w:w="1871" w:type="dxa"/>
            <w:vAlign w:val="center"/>
          </w:tcPr>
          <w:p w:rsidR="006E6BEA" w:rsidRDefault="006E6BEA">
            <w:pPr>
              <w:pStyle w:val="ConsPlusNormal"/>
              <w:jc w:val="center"/>
            </w:pPr>
            <w:r>
              <w:t>2</w:t>
            </w:r>
          </w:p>
        </w:tc>
        <w:tc>
          <w:tcPr>
            <w:tcW w:w="1871" w:type="dxa"/>
            <w:vAlign w:val="center"/>
          </w:tcPr>
          <w:p w:rsidR="006E6BEA" w:rsidRDefault="006E6BEA">
            <w:pPr>
              <w:pStyle w:val="ConsPlusNormal"/>
              <w:jc w:val="center"/>
            </w:pPr>
            <w:r>
              <w:t>3</w:t>
            </w:r>
          </w:p>
        </w:tc>
        <w:tc>
          <w:tcPr>
            <w:tcW w:w="1134" w:type="dxa"/>
            <w:vAlign w:val="center"/>
          </w:tcPr>
          <w:p w:rsidR="006E6BEA" w:rsidRDefault="006E6BEA">
            <w:pPr>
              <w:pStyle w:val="ConsPlusNormal"/>
              <w:jc w:val="center"/>
            </w:pPr>
            <w:r>
              <w:t>4</w:t>
            </w:r>
          </w:p>
        </w:tc>
        <w:tc>
          <w:tcPr>
            <w:tcW w:w="1191" w:type="dxa"/>
            <w:vAlign w:val="center"/>
          </w:tcPr>
          <w:p w:rsidR="006E6BEA" w:rsidRDefault="006E6BEA">
            <w:pPr>
              <w:pStyle w:val="ConsPlusNormal"/>
              <w:jc w:val="center"/>
            </w:pPr>
            <w:r>
              <w:t>5</w:t>
            </w:r>
          </w:p>
        </w:tc>
        <w:tc>
          <w:tcPr>
            <w:tcW w:w="1191" w:type="dxa"/>
            <w:vAlign w:val="center"/>
          </w:tcPr>
          <w:p w:rsidR="006E6BEA" w:rsidRDefault="006E6BEA">
            <w:pPr>
              <w:pStyle w:val="ConsPlusNormal"/>
              <w:jc w:val="center"/>
            </w:pPr>
            <w:r>
              <w:t>6</w:t>
            </w:r>
          </w:p>
        </w:tc>
        <w:tc>
          <w:tcPr>
            <w:tcW w:w="1419" w:type="dxa"/>
            <w:vAlign w:val="center"/>
          </w:tcPr>
          <w:p w:rsidR="006E6BEA" w:rsidRDefault="006E6BEA">
            <w:pPr>
              <w:pStyle w:val="ConsPlusNormal"/>
              <w:jc w:val="center"/>
            </w:pPr>
            <w:r>
              <w:t>7</w:t>
            </w:r>
          </w:p>
        </w:tc>
        <w:tc>
          <w:tcPr>
            <w:tcW w:w="1757" w:type="dxa"/>
            <w:vAlign w:val="center"/>
          </w:tcPr>
          <w:p w:rsidR="006E6BEA" w:rsidRDefault="006E6BEA">
            <w:pPr>
              <w:pStyle w:val="ConsPlusNormal"/>
              <w:jc w:val="center"/>
            </w:pPr>
            <w:r>
              <w:t>8</w:t>
            </w:r>
          </w:p>
        </w:tc>
        <w:tc>
          <w:tcPr>
            <w:tcW w:w="1928" w:type="dxa"/>
            <w:vAlign w:val="center"/>
          </w:tcPr>
          <w:p w:rsidR="006E6BEA" w:rsidRDefault="006E6BEA">
            <w:pPr>
              <w:pStyle w:val="ConsPlusNormal"/>
              <w:jc w:val="center"/>
            </w:pPr>
            <w:r>
              <w:t>9</w:t>
            </w:r>
          </w:p>
        </w:tc>
      </w:tr>
      <w:tr w:rsidR="006E6BEA">
        <w:tc>
          <w:tcPr>
            <w:tcW w:w="594" w:type="dxa"/>
          </w:tcPr>
          <w:p w:rsidR="006E6BEA" w:rsidRDefault="006E6BEA">
            <w:pPr>
              <w:pStyle w:val="ConsPlusNormal"/>
              <w:jc w:val="center"/>
            </w:pPr>
            <w:r>
              <w:t>1</w:t>
            </w:r>
          </w:p>
        </w:tc>
        <w:tc>
          <w:tcPr>
            <w:tcW w:w="1871" w:type="dxa"/>
          </w:tcPr>
          <w:p w:rsidR="006E6BEA" w:rsidRDefault="006E6BEA">
            <w:pPr>
              <w:pStyle w:val="ConsPlusNormal"/>
            </w:pPr>
            <w:r>
              <w:t>-</w:t>
            </w:r>
          </w:p>
        </w:tc>
        <w:tc>
          <w:tcPr>
            <w:tcW w:w="1871" w:type="dxa"/>
          </w:tcPr>
          <w:p w:rsidR="006E6BEA" w:rsidRDefault="006E6BEA">
            <w:pPr>
              <w:pStyle w:val="ConsPlusNormal"/>
            </w:pPr>
          </w:p>
        </w:tc>
        <w:tc>
          <w:tcPr>
            <w:tcW w:w="1134" w:type="dxa"/>
          </w:tcPr>
          <w:p w:rsidR="006E6BEA" w:rsidRDefault="006E6BEA">
            <w:pPr>
              <w:pStyle w:val="ConsPlusNormal"/>
            </w:pPr>
          </w:p>
        </w:tc>
        <w:tc>
          <w:tcPr>
            <w:tcW w:w="1191" w:type="dxa"/>
          </w:tcPr>
          <w:p w:rsidR="006E6BEA" w:rsidRDefault="006E6BEA">
            <w:pPr>
              <w:pStyle w:val="ConsPlusNormal"/>
            </w:pPr>
          </w:p>
        </w:tc>
        <w:tc>
          <w:tcPr>
            <w:tcW w:w="1191" w:type="dxa"/>
          </w:tcPr>
          <w:p w:rsidR="006E6BEA" w:rsidRDefault="006E6BEA">
            <w:pPr>
              <w:pStyle w:val="ConsPlusNormal"/>
            </w:pPr>
          </w:p>
        </w:tc>
        <w:tc>
          <w:tcPr>
            <w:tcW w:w="1419" w:type="dxa"/>
          </w:tcPr>
          <w:p w:rsidR="006E6BEA" w:rsidRDefault="006E6BEA">
            <w:pPr>
              <w:pStyle w:val="ConsPlusNormal"/>
            </w:pPr>
          </w:p>
        </w:tc>
        <w:tc>
          <w:tcPr>
            <w:tcW w:w="1757" w:type="dxa"/>
          </w:tcPr>
          <w:p w:rsidR="006E6BEA" w:rsidRDefault="006E6BEA">
            <w:pPr>
              <w:pStyle w:val="ConsPlusNormal"/>
            </w:pPr>
          </w:p>
        </w:tc>
        <w:tc>
          <w:tcPr>
            <w:tcW w:w="1928" w:type="dxa"/>
          </w:tcPr>
          <w:p w:rsidR="006E6BEA" w:rsidRDefault="006E6BEA">
            <w:pPr>
              <w:pStyle w:val="ConsPlusNormal"/>
            </w:pPr>
          </w:p>
        </w:tc>
      </w:tr>
      <w:tr w:rsidR="006E6BEA">
        <w:tc>
          <w:tcPr>
            <w:tcW w:w="2465" w:type="dxa"/>
            <w:gridSpan w:val="2"/>
          </w:tcPr>
          <w:p w:rsidR="006E6BEA" w:rsidRDefault="006E6BEA">
            <w:pPr>
              <w:pStyle w:val="ConsPlusNormal"/>
            </w:pPr>
            <w:r>
              <w:t>Итого</w:t>
            </w:r>
          </w:p>
        </w:tc>
        <w:tc>
          <w:tcPr>
            <w:tcW w:w="1871" w:type="dxa"/>
          </w:tcPr>
          <w:p w:rsidR="006E6BEA" w:rsidRDefault="006E6BEA">
            <w:pPr>
              <w:pStyle w:val="ConsPlusNormal"/>
            </w:pPr>
          </w:p>
        </w:tc>
        <w:tc>
          <w:tcPr>
            <w:tcW w:w="1134" w:type="dxa"/>
          </w:tcPr>
          <w:p w:rsidR="006E6BEA" w:rsidRDefault="006E6BEA">
            <w:pPr>
              <w:pStyle w:val="ConsPlusNormal"/>
              <w:jc w:val="center"/>
            </w:pPr>
            <w:r>
              <w:t>0,0</w:t>
            </w:r>
          </w:p>
        </w:tc>
        <w:tc>
          <w:tcPr>
            <w:tcW w:w="1191" w:type="dxa"/>
          </w:tcPr>
          <w:p w:rsidR="006E6BEA" w:rsidRDefault="006E6BEA">
            <w:pPr>
              <w:pStyle w:val="ConsPlusNormal"/>
              <w:jc w:val="center"/>
            </w:pPr>
            <w:r>
              <w:t>0,0</w:t>
            </w:r>
          </w:p>
        </w:tc>
        <w:tc>
          <w:tcPr>
            <w:tcW w:w="1191" w:type="dxa"/>
          </w:tcPr>
          <w:p w:rsidR="006E6BEA" w:rsidRDefault="006E6BEA">
            <w:pPr>
              <w:pStyle w:val="ConsPlusNormal"/>
              <w:jc w:val="center"/>
            </w:pPr>
            <w:r>
              <w:t>0,0</w:t>
            </w:r>
          </w:p>
        </w:tc>
        <w:tc>
          <w:tcPr>
            <w:tcW w:w="1419" w:type="dxa"/>
          </w:tcPr>
          <w:p w:rsidR="006E6BEA" w:rsidRDefault="006E6BEA">
            <w:pPr>
              <w:pStyle w:val="ConsPlusNormal"/>
            </w:pPr>
          </w:p>
        </w:tc>
        <w:tc>
          <w:tcPr>
            <w:tcW w:w="1757" w:type="dxa"/>
          </w:tcPr>
          <w:p w:rsidR="006E6BEA" w:rsidRDefault="006E6BEA">
            <w:pPr>
              <w:pStyle w:val="ConsPlusNormal"/>
            </w:pPr>
          </w:p>
        </w:tc>
        <w:tc>
          <w:tcPr>
            <w:tcW w:w="1928" w:type="dxa"/>
          </w:tcPr>
          <w:p w:rsidR="006E6BEA" w:rsidRDefault="006E6BEA">
            <w:pPr>
              <w:pStyle w:val="ConsPlusNormal"/>
            </w:pPr>
          </w:p>
        </w:tc>
      </w:tr>
    </w:tbl>
    <w:p w:rsidR="006E6BEA" w:rsidRDefault="006E6BEA">
      <w:pPr>
        <w:pStyle w:val="ConsPlusNormal"/>
        <w:ind w:firstLine="540"/>
        <w:jc w:val="both"/>
      </w:pPr>
    </w:p>
    <w:p w:rsidR="006E6BEA" w:rsidRDefault="006E6BEA">
      <w:pPr>
        <w:pStyle w:val="ConsPlusTitle"/>
        <w:jc w:val="center"/>
        <w:outlineLvl w:val="1"/>
      </w:pPr>
      <w:r>
        <w:t>1.2. Общий объем бюджетных ассигнований, предусмотренных</w:t>
      </w:r>
    </w:p>
    <w:p w:rsidR="006E6BEA" w:rsidRDefault="006E6BEA">
      <w:pPr>
        <w:pStyle w:val="ConsPlusTitle"/>
        <w:jc w:val="center"/>
      </w:pPr>
      <w:r>
        <w:t>на исполнение государственных гарантий Воронежской области</w:t>
      </w:r>
    </w:p>
    <w:p w:rsidR="006E6BEA" w:rsidRDefault="006E6BEA">
      <w:pPr>
        <w:pStyle w:val="ConsPlusTitle"/>
        <w:jc w:val="center"/>
      </w:pPr>
      <w:r>
        <w:t>по возможным гарантийным случаям в 2025 - 2027 годах</w:t>
      </w:r>
    </w:p>
    <w:p w:rsidR="006E6BEA" w:rsidRDefault="006E6BEA">
      <w:pPr>
        <w:pStyle w:val="ConsPlusNormal"/>
        <w:ind w:firstLine="540"/>
        <w:jc w:val="both"/>
      </w:pPr>
    </w:p>
    <w:p w:rsidR="006E6BEA" w:rsidRDefault="006E6BEA">
      <w:pPr>
        <w:pStyle w:val="ConsPlusNormal"/>
        <w:jc w:val="right"/>
      </w:pPr>
      <w:r>
        <w:t>(тыс. рублей)</w:t>
      </w:r>
    </w:p>
    <w:p w:rsidR="006E6BEA" w:rsidRDefault="006E6BE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2835"/>
        <w:gridCol w:w="2835"/>
        <w:gridCol w:w="3345"/>
      </w:tblGrid>
      <w:tr w:rsidR="006E6BEA">
        <w:tc>
          <w:tcPr>
            <w:tcW w:w="3912" w:type="dxa"/>
            <w:vAlign w:val="center"/>
          </w:tcPr>
          <w:p w:rsidR="006E6BEA" w:rsidRDefault="006E6BEA">
            <w:pPr>
              <w:pStyle w:val="ConsPlusNormal"/>
              <w:jc w:val="center"/>
            </w:pPr>
            <w:r>
              <w:t>Исполнение государственных гарантий Воронежской области</w:t>
            </w:r>
          </w:p>
        </w:tc>
        <w:tc>
          <w:tcPr>
            <w:tcW w:w="2835" w:type="dxa"/>
            <w:vAlign w:val="center"/>
          </w:tcPr>
          <w:p w:rsidR="006E6BEA" w:rsidRDefault="006E6BEA">
            <w:pPr>
              <w:pStyle w:val="ConsPlusNormal"/>
              <w:jc w:val="center"/>
            </w:pPr>
            <w:r>
              <w:t>Объем бюджетных ассигнований на исполнение гарантий по возможным гарантийным случаям в 2025 году</w:t>
            </w:r>
          </w:p>
        </w:tc>
        <w:tc>
          <w:tcPr>
            <w:tcW w:w="2835" w:type="dxa"/>
            <w:vAlign w:val="center"/>
          </w:tcPr>
          <w:p w:rsidR="006E6BEA" w:rsidRDefault="006E6BEA">
            <w:pPr>
              <w:pStyle w:val="ConsPlusNormal"/>
              <w:jc w:val="center"/>
            </w:pPr>
            <w:r>
              <w:t>Объем бюджетных ассигнований на исполнение гарантий по возможным гарантийным случаям в 2026 году</w:t>
            </w:r>
          </w:p>
        </w:tc>
        <w:tc>
          <w:tcPr>
            <w:tcW w:w="3345" w:type="dxa"/>
            <w:vAlign w:val="center"/>
          </w:tcPr>
          <w:p w:rsidR="006E6BEA" w:rsidRDefault="006E6BEA">
            <w:pPr>
              <w:pStyle w:val="ConsPlusNormal"/>
              <w:jc w:val="center"/>
            </w:pPr>
            <w:r>
              <w:t>Объем бюджетных ассигнований на исполнение гарантий по возможным гарантийным случаям в 2027 году</w:t>
            </w:r>
          </w:p>
        </w:tc>
      </w:tr>
      <w:tr w:rsidR="006E6BEA">
        <w:tc>
          <w:tcPr>
            <w:tcW w:w="3912" w:type="dxa"/>
          </w:tcPr>
          <w:p w:rsidR="006E6BEA" w:rsidRDefault="006E6BEA">
            <w:pPr>
              <w:pStyle w:val="ConsPlusNormal"/>
            </w:pPr>
          </w:p>
        </w:tc>
        <w:tc>
          <w:tcPr>
            <w:tcW w:w="2835" w:type="dxa"/>
          </w:tcPr>
          <w:p w:rsidR="006E6BEA" w:rsidRDefault="006E6BEA">
            <w:pPr>
              <w:pStyle w:val="ConsPlusNormal"/>
            </w:pPr>
          </w:p>
        </w:tc>
        <w:tc>
          <w:tcPr>
            <w:tcW w:w="2835" w:type="dxa"/>
          </w:tcPr>
          <w:p w:rsidR="006E6BEA" w:rsidRDefault="006E6BEA">
            <w:pPr>
              <w:pStyle w:val="ConsPlusNormal"/>
            </w:pPr>
          </w:p>
        </w:tc>
        <w:tc>
          <w:tcPr>
            <w:tcW w:w="3345" w:type="dxa"/>
          </w:tcPr>
          <w:p w:rsidR="006E6BEA" w:rsidRDefault="006E6BEA">
            <w:pPr>
              <w:pStyle w:val="ConsPlusNormal"/>
            </w:pPr>
          </w:p>
        </w:tc>
      </w:tr>
    </w:tbl>
    <w:p w:rsidR="006E6BEA" w:rsidRDefault="006E6BEA">
      <w:pPr>
        <w:pStyle w:val="ConsPlusNormal"/>
        <w:ind w:firstLine="540"/>
        <w:jc w:val="both"/>
      </w:pPr>
    </w:p>
    <w:p w:rsidR="006E6BEA" w:rsidRDefault="006E6BEA">
      <w:pPr>
        <w:pStyle w:val="ConsPlusNormal"/>
        <w:ind w:firstLine="540"/>
        <w:jc w:val="both"/>
      </w:pPr>
    </w:p>
    <w:p w:rsidR="006E6BEA" w:rsidRDefault="006E6BEA">
      <w:pPr>
        <w:pStyle w:val="ConsPlusNormal"/>
        <w:pBdr>
          <w:bottom w:val="single" w:sz="6" w:space="0" w:color="auto"/>
        </w:pBdr>
        <w:spacing w:before="100" w:after="100"/>
        <w:jc w:val="both"/>
        <w:rPr>
          <w:sz w:val="2"/>
          <w:szCs w:val="2"/>
        </w:rPr>
      </w:pPr>
    </w:p>
    <w:p w:rsidR="002A1671" w:rsidRDefault="006E6BEA"/>
    <w:sectPr w:rsidR="002A1671">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BEA"/>
    <w:rsid w:val="005E75DA"/>
    <w:rsid w:val="006E6BEA"/>
    <w:rsid w:val="00DE1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829B9-40C3-43AE-B545-C67448901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BE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E6B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E6BE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E6B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E6BE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E6BE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E6BE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E6BE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D79BE3AA084245D7687A7FD8A33E3BA7B94269AF10EB998D5A076E13649DF723655F71094EB33B2B1EDA52497EEC0946BA9BA183BAE34V5G" TargetMode="External"/><Relationship Id="rId21" Type="http://schemas.openxmlformats.org/officeDocument/2006/relationships/hyperlink" Target="consultantplus://offline/ref=1D79BE3AA084245D7687B9F09C5FBCBF7E967C93F80BB5CA8CFD70B66919D9277615F140DFAE36B8E5BCE6759AE491DB2FFDA91B3EB240A5924878D93EVDG" TargetMode="External"/><Relationship Id="rId42" Type="http://schemas.openxmlformats.org/officeDocument/2006/relationships/hyperlink" Target="consultantplus://offline/ref=1D79BE3AA084245D7687B9F09C5FBCBF7E967C93F808B7C78CF170B66919D9277615F140DFAE36B8E5BCE07898E491DB2FFDA91B3EB240A5924878D93EVDG" TargetMode="External"/><Relationship Id="rId63" Type="http://schemas.openxmlformats.org/officeDocument/2006/relationships/hyperlink" Target="consultantplus://offline/ref=1D79BE3AA084245D7687A7FD8A33E3BA7B94209EFC0FB998D5A076E13649DF723655F7179CEB32B2B1EDA52497EEC0946BA9BA183BAE34V5G" TargetMode="External"/><Relationship Id="rId84" Type="http://schemas.openxmlformats.org/officeDocument/2006/relationships/hyperlink" Target="consultantplus://offline/ref=1D79BE3AA084245D7687A7FD8A33E3BA7B94269AF10EB998D5A076E13649DF723655F71294EC33B2B1EDA52497EEC0946BA9BA183BAE34V5G" TargetMode="External"/><Relationship Id="rId138" Type="http://schemas.openxmlformats.org/officeDocument/2006/relationships/hyperlink" Target="consultantplus://offline/ref=1D79BE3AA084245D7687A7FD8A33E3BA7B9B279BF80EB998D5A076E13649DF722455AF199DEF25B9E4A2E371983EVAG" TargetMode="External"/><Relationship Id="rId159" Type="http://schemas.openxmlformats.org/officeDocument/2006/relationships/theme" Target="theme/theme1.xml"/><Relationship Id="rId107" Type="http://schemas.openxmlformats.org/officeDocument/2006/relationships/hyperlink" Target="consultantplus://offline/ref=1D79BE3AA084245D7687A7FD8A33E3BA7B94269AFC0CB998D5A076E13649DF723655F7159CEA32B8E0B7B520DEBAC88B6EB6A41B25AE40A638V9G" TargetMode="External"/><Relationship Id="rId11" Type="http://schemas.openxmlformats.org/officeDocument/2006/relationships/hyperlink" Target="consultantplus://offline/ref=1D79BE3AA084245D7687B9F09C5FBCBF7E967C93F80BB5CA8CFD70B66919D9277615F140DFAE36B8E5BCE97899E491DB2FFDA91B3EB240A5924878D93EVDG" TargetMode="External"/><Relationship Id="rId32" Type="http://schemas.openxmlformats.org/officeDocument/2006/relationships/hyperlink" Target="consultantplus://offline/ref=1D79BE3AA084245D7687B9F09C5FBCBF7E967C93F80BB1C78DF770B66919D9277615F140DFAE36B8E5BCE1739AE491DB2FFDA91B3EB240A5924878D93EVDG" TargetMode="External"/><Relationship Id="rId53" Type="http://schemas.openxmlformats.org/officeDocument/2006/relationships/hyperlink" Target="consultantplus://offline/ref=1D79BE3AA084245D7687A7FD8A33E3BA7B94269AF10EB998D5A076E13649DF723655F71699EF3FB2B1EDA52497EEC0946BA9BA183BAE34V5G" TargetMode="External"/><Relationship Id="rId74" Type="http://schemas.openxmlformats.org/officeDocument/2006/relationships/hyperlink" Target="consultantplus://offline/ref=1D79BE3AA084245D7687A7FD8A33E3BA7B94269AF10EB998D5A076E13649DF723655F71294EC33B2B1EDA52497EEC0946BA9BA183BAE34V5G" TargetMode="External"/><Relationship Id="rId128" Type="http://schemas.openxmlformats.org/officeDocument/2006/relationships/hyperlink" Target="consultantplus://offline/ref=1D79BE3AA084245D7687A7FD8A33E3BA7B94269AFC0CB998D5A076E13649DF723655F7159CEB3DB0E6B7B520DEBAC88B6EB6A41B25AE40A638V9G" TargetMode="External"/><Relationship Id="rId149" Type="http://schemas.openxmlformats.org/officeDocument/2006/relationships/hyperlink" Target="consultantplus://offline/ref=ADCAF8A3A5140AA1808DB597E517976531910BEB6F9B7AF1C5028CF372E0E385BB87E88359B010B0CB736FDF1D4AVBG" TargetMode="External"/><Relationship Id="rId5" Type="http://schemas.openxmlformats.org/officeDocument/2006/relationships/hyperlink" Target="consultantplus://offline/ref=1D79BE3AA084245D7687B9F09C5FBCBF7E967C93F80BB7C781F670B66919D9277615F140DFAE36B8E5BEE47099E491DB2FFDA91B3EB240A5924878D93EVDG" TargetMode="External"/><Relationship Id="rId95" Type="http://schemas.openxmlformats.org/officeDocument/2006/relationships/hyperlink" Target="consultantplus://offline/ref=1D79BE3AA084245D7687A7FD8A33E3BA7B94269AFC0CB998D5A076E13649DF723655F7159CE93ABDEEE8B035CFE2C48F75A8A50439AC423AV1G" TargetMode="External"/><Relationship Id="rId22" Type="http://schemas.openxmlformats.org/officeDocument/2006/relationships/hyperlink" Target="consultantplus://offline/ref=1D79BE3AA084245D7687B9F09C5FBCBF7E967C93F80BB5CA8CFD70B66919D9277615F140DFAE36B8E5BDE17898E491DB2FFDA91B3EB240A5924878D93EVDG" TargetMode="External"/><Relationship Id="rId43" Type="http://schemas.openxmlformats.org/officeDocument/2006/relationships/hyperlink" Target="consultantplus://offline/ref=1D79BE3AA084245D7687A7FD8A33E3BA7B94269AF10EB998D5A076E13649DF723655F7129BED3FB2B1EDA52497EEC0946BA9BA183BAE34V5G" TargetMode="External"/><Relationship Id="rId64" Type="http://schemas.openxmlformats.org/officeDocument/2006/relationships/hyperlink" Target="consultantplus://offline/ref=1D79BE3AA084245D7687A7FD8A33E3BA7B94209EFC0FB998D5A076E13649DF723655F7159CEB3FB0E4B7B520DEBAC88B6EB6A41B25AE40A638V9G" TargetMode="External"/><Relationship Id="rId118" Type="http://schemas.openxmlformats.org/officeDocument/2006/relationships/hyperlink" Target="consultantplus://offline/ref=1D79BE3AA084245D7687A7FD8A33E3BA7B94269AFC0CB998D5A076E13649DF723655F71C95E93CB2B1EDA52497EEC0946BA9BA183BAE34V5G" TargetMode="External"/><Relationship Id="rId139" Type="http://schemas.openxmlformats.org/officeDocument/2006/relationships/hyperlink" Target="consultantplus://offline/ref=1D79BE3AA084245D7687A7FD8A33E3BA7B94239BFA0CB998D5A076E13649DF723655F7159FEF3CB2B1EDA52497EEC0946BA9BA183BAE34V5G" TargetMode="External"/><Relationship Id="rId80" Type="http://schemas.openxmlformats.org/officeDocument/2006/relationships/hyperlink" Target="consultantplus://offline/ref=1D79BE3AA084245D7687A7FD8A33E3BA7B94209EFC0FB998D5A076E13649DF723655F71199ED33B2B1EDA52497EEC0946BA9BA183BAE34V5G" TargetMode="External"/><Relationship Id="rId85" Type="http://schemas.openxmlformats.org/officeDocument/2006/relationships/hyperlink" Target="consultantplus://offline/ref=1D79BE3AA084245D7687A7FD8A33E3BA7B94209EFC0FB998D5A076E13649DF723655F71199ED33B2B1EDA52497EEC0946BA9BA183BAE34V5G" TargetMode="External"/><Relationship Id="rId150" Type="http://schemas.openxmlformats.org/officeDocument/2006/relationships/hyperlink" Target="consultantplus://offline/ref=ADCAF8A3A5140AA1808DB597E5179765319F0FEC6E957AF1C5028CF372E0E385BB87E88359B010B0CB736FDF1D4AVBG" TargetMode="External"/><Relationship Id="rId155" Type="http://schemas.openxmlformats.org/officeDocument/2006/relationships/image" Target="media/image1.wmf"/><Relationship Id="rId12" Type="http://schemas.openxmlformats.org/officeDocument/2006/relationships/hyperlink" Target="consultantplus://offline/ref=1D79BE3AA084245D7687B9F09C5FBCBF7E967C93F80BB5CA8CFD70B66919D9277615F140DFAE36B8E5BCE9789FE491DB2FFDA91B3EB240A5924878D93EVDG" TargetMode="External"/><Relationship Id="rId17" Type="http://schemas.openxmlformats.org/officeDocument/2006/relationships/hyperlink" Target="consultantplus://offline/ref=1D79BE3AA084245D7687B9F09C5FBCBF7E967C93F80BB5CA8CFD70B66919D9277615F140DFAE36BEE0B7B520DEBAC88B6EB6A41B25AE40A638V9G" TargetMode="External"/><Relationship Id="rId33" Type="http://schemas.openxmlformats.org/officeDocument/2006/relationships/hyperlink" Target="consultantplus://offline/ref=1D79BE3AA084245D7687B9F09C5FBCBF7E967C93F808BAC88CFC70B66919D9277615F140DFAE36B8E5BCE1739DE491DB2FFDA91B3EB240A5924878D93EVDG" TargetMode="External"/><Relationship Id="rId38" Type="http://schemas.openxmlformats.org/officeDocument/2006/relationships/hyperlink" Target="consultantplus://offline/ref=1D79BE3AA084245D7687A7FD8A33E3BA7B9A2B9DFA0EB998D5A076E13649DF723655F7159CEA3AB9E0B7B520DEBAC88B6EB6A41B25AE40A638V9G" TargetMode="External"/><Relationship Id="rId59" Type="http://schemas.openxmlformats.org/officeDocument/2006/relationships/hyperlink" Target="consultantplus://offline/ref=1D79BE3AA084245D7687A7FD8A33E3BA7B94269AF10EB998D5A076E13649DF723655F71694E93AB2B1EDA52497EEC0946BA9BA183BAE34V5G" TargetMode="External"/><Relationship Id="rId103" Type="http://schemas.openxmlformats.org/officeDocument/2006/relationships/hyperlink" Target="consultantplus://offline/ref=1D79BE3AA084245D7687A7FD8A33E3BA7B94269AFC0CB998D5A076E13649DF723655F7159CEA3CBCECB7B520DEBAC88B6EB6A41B25AE40A638V9G" TargetMode="External"/><Relationship Id="rId108" Type="http://schemas.openxmlformats.org/officeDocument/2006/relationships/hyperlink" Target="consultantplus://offline/ref=1D79BE3AA084245D7687A7FD8A33E3BA7B94269AFC0CB998D5A076E13649DF723655F7159CEB3BB0E7B7B520DEBAC88B6EB6A41B25AE40A638V9G" TargetMode="External"/><Relationship Id="rId124" Type="http://schemas.openxmlformats.org/officeDocument/2006/relationships/hyperlink" Target="consultantplus://offline/ref=1D79BE3AA084245D7687A7FD8A33E3BA7B94269AFC0CB998D5A076E13649DF723655F7159CEB3EBAE1B7B520DEBAC88B6EB6A41B25AE40A638V9G" TargetMode="External"/><Relationship Id="rId129" Type="http://schemas.openxmlformats.org/officeDocument/2006/relationships/hyperlink" Target="consultantplus://offline/ref=1D79BE3AA084245D7687A7FD8A33E3BA7B94269AFC0CB998D5A076E13649DF723655F7159CEB3DB0E6B7B520DEBAC88B6EB6A41B25AE40A638V9G" TargetMode="External"/><Relationship Id="rId54" Type="http://schemas.openxmlformats.org/officeDocument/2006/relationships/hyperlink" Target="consultantplus://offline/ref=1D79BE3AA084245D7687B9F09C5FBCBF7E967C93F808B4C88DF770B66919D9277615F140DFAE36B8E5BCE5779CE491DB2FFDA91B3EB240A5924878D93EVDG" TargetMode="External"/><Relationship Id="rId70" Type="http://schemas.openxmlformats.org/officeDocument/2006/relationships/hyperlink" Target="consultantplus://offline/ref=1D79BE3AA084245D7687A7FD8A33E3BA7B94209EFC0FB998D5A076E13649DF723655F71698EA33BAEEE8B035CFE2C48F75A8A50439AC423AV1G" TargetMode="External"/><Relationship Id="rId75" Type="http://schemas.openxmlformats.org/officeDocument/2006/relationships/hyperlink" Target="consultantplus://offline/ref=1D79BE3AA084245D7687A7FD8A33E3BA7B94209EFC0FB998D5A076E13649DF723655F71199ED33B2B1EDA52497EEC0946BA9BA183BAE34V5G" TargetMode="External"/><Relationship Id="rId91" Type="http://schemas.openxmlformats.org/officeDocument/2006/relationships/hyperlink" Target="consultantplus://offline/ref=1D79BE3AA084245D7687A7FD8A33E3BA7B94269AFC0CB998D5A076E13649DF723655F7159CEA38BBE3B7B520DEBAC88B6EB6A41B25AE40A638V9G" TargetMode="External"/><Relationship Id="rId96" Type="http://schemas.openxmlformats.org/officeDocument/2006/relationships/hyperlink" Target="consultantplus://offline/ref=1D79BE3AA084245D7687A7FD8A33E3BA7B94269AFC0CB998D5A076E13649DF723655F7159CE93ABDEEE8B035CFE2C48F75A8A50439AC423AV1G" TargetMode="External"/><Relationship Id="rId140" Type="http://schemas.openxmlformats.org/officeDocument/2006/relationships/hyperlink" Target="consultantplus://offline/ref=1D79BE3AA084245D7687A7FD8A33E3BA7B9A2B9DFA0EB998D5A076E13649DF723655F7159CEA3AB9E0B7B520DEBAC88B6EB6A41B25AE40A638V9G" TargetMode="External"/><Relationship Id="rId145" Type="http://schemas.openxmlformats.org/officeDocument/2006/relationships/hyperlink" Target="consultantplus://offline/ref=ADCAF8A3A5140AA1808DB597E5179765319E0DEC6F947AF1C5028CF372E0E385BB87E88359B010B0CB736FDF1D4AVBG" TargetMode="External"/><Relationship Id="rId1" Type="http://schemas.openxmlformats.org/officeDocument/2006/relationships/styles" Target="styles.xml"/><Relationship Id="rId6" Type="http://schemas.openxmlformats.org/officeDocument/2006/relationships/hyperlink" Target="consultantplus://offline/ref=1D79BE3AA084245D7687B9F09C5FBCBF7E967C93F80BB5CA8CFD70B66919D9277615F140DFAE36B8E5BDE07598E491DB2FFDA91B3EB240A5924878D93EVDG" TargetMode="External"/><Relationship Id="rId23" Type="http://schemas.openxmlformats.org/officeDocument/2006/relationships/hyperlink" Target="consultantplus://offline/ref=1D79BE3AA084245D7687B9F09C5FBCBF7E967C93F80BB5CA8CFD70B66919D9277615F140DFAE36B8E5BDE0789AE491DB2FFDA91B3EB240A5924878D93EVDG" TargetMode="External"/><Relationship Id="rId28" Type="http://schemas.openxmlformats.org/officeDocument/2006/relationships/hyperlink" Target="consultantplus://offline/ref=1D79BE3AA084245D7687B9F09C5FBCBF7E967C93F10AB0C88AFF2DBC6140D525711AAE57D8E73AB9E5BCE57291BB94CE3EA5A51F25AC41BA8E4A7A3DVEG" TargetMode="External"/><Relationship Id="rId49" Type="http://schemas.openxmlformats.org/officeDocument/2006/relationships/hyperlink" Target="consultantplus://offline/ref=1D79BE3AA084245D7687A7FD8A33E3BA7B952499FD0AB998D5A076E13649DF722455AF199DEF25B9E4A2E371983EVAG" TargetMode="External"/><Relationship Id="rId114" Type="http://schemas.openxmlformats.org/officeDocument/2006/relationships/hyperlink" Target="consultantplus://offline/ref=1D79BE3AA084245D7687A7FD8A33E3BA7B94269AFC0CB998D5A076E13649DF723655F71C95E93CB2B1EDA52497EEC0946BA9BA183BAE34V5G" TargetMode="External"/><Relationship Id="rId119" Type="http://schemas.openxmlformats.org/officeDocument/2006/relationships/hyperlink" Target="consultantplus://offline/ref=1D79BE3AA084245D7687A7FD8A33E3BA7B94269AFC0CB998D5A076E13649DF723655F7179DEE33B2B1EDA52497EEC0946BA9BA183BAE34V5G" TargetMode="External"/><Relationship Id="rId44" Type="http://schemas.openxmlformats.org/officeDocument/2006/relationships/hyperlink" Target="consultantplus://offline/ref=1D79BE3AA084245D7687A7FD8A33E3BA7B952499FD08B998D5A076E13649DF722455AF199DEF25B9E4A2E371983EVAG" TargetMode="External"/><Relationship Id="rId60" Type="http://schemas.openxmlformats.org/officeDocument/2006/relationships/hyperlink" Target="consultantplus://offline/ref=1D79BE3AA084245D7687A7FD8A33E3BA7B94209EFC0FB998D5A076E13649DF723655F7179CEB32B2B1EDA52497EEC0946BA9BA183BAE34V5G" TargetMode="External"/><Relationship Id="rId65" Type="http://schemas.openxmlformats.org/officeDocument/2006/relationships/hyperlink" Target="consultantplus://offline/ref=1D79BE3AA084245D7687A7FD8A33E3BA7B94209EFC0FB998D5A076E13649DF723655F7159CE23CBEEEE8B035CFE2C48F75A8A50439AC423AV1G" TargetMode="External"/><Relationship Id="rId81" Type="http://schemas.openxmlformats.org/officeDocument/2006/relationships/hyperlink" Target="consultantplus://offline/ref=1D79BE3AA084245D7687A7FD8A33E3BA7B94269AF10EB998D5A076E13649DF723655F71398E239B2B1EDA52497EEC0946BA9BA183BAE34V5G" TargetMode="External"/><Relationship Id="rId86" Type="http://schemas.openxmlformats.org/officeDocument/2006/relationships/hyperlink" Target="consultantplus://offline/ref=1D79BE3AA084245D7687A7FD8A33E3BA7B9B2496F009B998D5A076E13649DF723655F7169AE23DBDEEE8B035CFE2C48F75A8A50439AC423AV1G" TargetMode="External"/><Relationship Id="rId130" Type="http://schemas.openxmlformats.org/officeDocument/2006/relationships/hyperlink" Target="consultantplus://offline/ref=1D79BE3AA084245D7687A7FD8A33E3BA7B94269AFC0CB998D5A076E13649DF723655F7159CEB33B8ECB7B520DEBAC88B6EB6A41B25AE40A638V9G" TargetMode="External"/><Relationship Id="rId135" Type="http://schemas.openxmlformats.org/officeDocument/2006/relationships/hyperlink" Target="consultantplus://offline/ref=1D79BE3AA084245D7687A7FD8A33E3BA7B9A259BF90FB998D5A076E13649DF722455AF199DEF25B9E4A2E371983EVAG" TargetMode="External"/><Relationship Id="rId151" Type="http://schemas.openxmlformats.org/officeDocument/2006/relationships/hyperlink" Target="consultantplus://offline/ref=ADCAF8A3A5140AA1808DB597E5179765319F01EA6D947AF1C5028CF372E0E385A987B08F58B50FB0CF66398E5BFBCAC5E91EE4BFFFBBC5DB49V3G" TargetMode="External"/><Relationship Id="rId156" Type="http://schemas.openxmlformats.org/officeDocument/2006/relationships/image" Target="media/image2.wmf"/><Relationship Id="rId13" Type="http://schemas.openxmlformats.org/officeDocument/2006/relationships/hyperlink" Target="consultantplus://offline/ref=1D79BE3AA084245D7687B9F09C5FBCBF7E967C93F80BB5CA8CFD70B66919D9277615F140DFAE36BBE0B9EA25CBAB90876AADBA1A3AB242A48E34VFG" TargetMode="External"/><Relationship Id="rId18" Type="http://schemas.openxmlformats.org/officeDocument/2006/relationships/hyperlink" Target="consultantplus://offline/ref=1D79BE3AA084245D7687B9F09C5FBCBF7E967C93F80BB5CA8CFD70B66919D9277615F140DFAE36B8E5BCE6799BE491DB2FFDA91B3EB240A5924878D93EVDG" TargetMode="External"/><Relationship Id="rId39" Type="http://schemas.openxmlformats.org/officeDocument/2006/relationships/hyperlink" Target="consultantplus://offline/ref=1D79BE3AA084245D7687B9F09C5FBCBF7E967C93F808B7C78CF170B66919D9277615F140DFAE36B8E5BCE07898E491DB2FFDA91B3EB240A5924878D93EVDG" TargetMode="External"/><Relationship Id="rId109" Type="http://schemas.openxmlformats.org/officeDocument/2006/relationships/hyperlink" Target="consultantplus://offline/ref=1D79BE3AA084245D7687A7FD8A33E3BA7B94269AFC0CB998D5A076E13649DF723655F7159CEB3BB0E7B7B520DEBAC88B6EB6A41B25AE40A638V9G" TargetMode="External"/><Relationship Id="rId34" Type="http://schemas.openxmlformats.org/officeDocument/2006/relationships/hyperlink" Target="consultantplus://offline/ref=1D79BE3AA084245D7687B9F09C5FBCBF7E967C93F808BAC88CFC70B66919D9277615F140DFAE36B8E5BCE1739DE491DB2FFDA91B3EB240A5924878D93EVDG" TargetMode="External"/><Relationship Id="rId50" Type="http://schemas.openxmlformats.org/officeDocument/2006/relationships/hyperlink" Target="consultantplus://offline/ref=1D79BE3AA084245D7687A7FD8A33E3BA7B952499FD08B998D5A076E13649DF722455AF199DEF25B9E4A2E371983EVAG" TargetMode="External"/><Relationship Id="rId55" Type="http://schemas.openxmlformats.org/officeDocument/2006/relationships/hyperlink" Target="consultantplus://offline/ref=1D79BE3AA084245D7687A7FD8A33E3BA7B9A239EFB0EB998D5A076E13649DF722455AF199DEF25B9E4A2E371983EVAG" TargetMode="External"/><Relationship Id="rId76" Type="http://schemas.openxmlformats.org/officeDocument/2006/relationships/hyperlink" Target="consultantplus://offline/ref=1D79BE3AA084245D7687A7FD8A33E3BA7B94269AF10EB998D5A076E13649DF723655F71398E239B2B1EDA52497EEC0946BA9BA183BAE34V5G" TargetMode="External"/><Relationship Id="rId97" Type="http://schemas.openxmlformats.org/officeDocument/2006/relationships/hyperlink" Target="consultantplus://offline/ref=1D79BE3AA084245D7687A7FD8A33E3BA7B94269AFC0CB998D5A076E13649DF723655F7159CE93ABDEEE8B035CFE2C48F75A8A50439AC423AV1G" TargetMode="External"/><Relationship Id="rId104" Type="http://schemas.openxmlformats.org/officeDocument/2006/relationships/hyperlink" Target="consultantplus://offline/ref=1D79BE3AA084245D7687A7FD8A33E3BA7B94269AFC0CB998D5A076E13649DF723655F7159CEA3CBCECB7B520DEBAC88B6EB6A41B25AE40A638V9G" TargetMode="External"/><Relationship Id="rId120" Type="http://schemas.openxmlformats.org/officeDocument/2006/relationships/hyperlink" Target="consultantplus://offline/ref=1D79BE3AA084245D7687A7FD8A33E3BA7B94269AFC0CB998D5A076E13649DF723655F7179DEE33B2B1EDA52497EEC0946BA9BA183BAE34V5G" TargetMode="External"/><Relationship Id="rId125" Type="http://schemas.openxmlformats.org/officeDocument/2006/relationships/hyperlink" Target="consultantplus://offline/ref=1D79BE3AA084245D7687A7FD8A33E3BA7B94269AFC0CB998D5A076E13649DF723655F7159CEB3EB0E0B7B520DEBAC88B6EB6A41B25AE40A638V9G" TargetMode="External"/><Relationship Id="rId141" Type="http://schemas.openxmlformats.org/officeDocument/2006/relationships/hyperlink" Target="consultantplus://offline/ref=1D79BE3AA084245D7687A7FD8A33E3BA7B9B279BF80EB998D5A076E13649DF722455AF199DEF25B9E4A2E371983EVAG" TargetMode="External"/><Relationship Id="rId146" Type="http://schemas.openxmlformats.org/officeDocument/2006/relationships/hyperlink" Target="consultantplus://offline/ref=ADCAF8A3A5140AA1808DB597E517976531910BEB6F9B7AF1C5028CF372E0E385BB87E88359B010B0CB736FDF1D4AVBG" TargetMode="External"/><Relationship Id="rId7" Type="http://schemas.openxmlformats.org/officeDocument/2006/relationships/hyperlink" Target="consultantplus://offline/ref=1D79BE3AA084245D7687B9F09C5FBCBF7E967C93F80BB5CA8CFD70B66919D9277615F140DFAE36B8E5BCE07299E491DB2FFDA91B3EB240A5924878D93EVDG" TargetMode="External"/><Relationship Id="rId71" Type="http://schemas.openxmlformats.org/officeDocument/2006/relationships/hyperlink" Target="consultantplus://offline/ref=1D79BE3AA084245D7687A7FD8A33E3BA7B94269AF10EB998D5A076E13649DF723655F71398E239B2B1EDA52497EEC0946BA9BA183BAE34V5G" TargetMode="External"/><Relationship Id="rId92" Type="http://schemas.openxmlformats.org/officeDocument/2006/relationships/hyperlink" Target="consultantplus://offline/ref=1D79BE3AA084245D7687A7FD8A33E3BA7B94269AFC0CB998D5A076E13649DF723655F7159CEA38BEE3B7B520DEBAC88B6EB6A41B25AE40A638V9G" TargetMode="External"/><Relationship Id="rId2" Type="http://schemas.openxmlformats.org/officeDocument/2006/relationships/settings" Target="settings.xml"/><Relationship Id="rId29" Type="http://schemas.openxmlformats.org/officeDocument/2006/relationships/hyperlink" Target="consultantplus://offline/ref=1D79BE3AA084245D7687B9F09C5FBCBF7E967C93F10AB0C88AFF2DBC6140D525711AAE57D8E73AB9E5BCE47991BB94CE3EA5A51F25AC41BA8E4A7A3DVEG" TargetMode="External"/><Relationship Id="rId24" Type="http://schemas.openxmlformats.org/officeDocument/2006/relationships/hyperlink" Target="consultantplus://offline/ref=1D79BE3AA084245D7687B9F09C5FBCBF7E967C93F80BB5CA8CFD70B66919D9277615F140DFAE36B8E5BDE5799BE491DB2FFDA91B3EB240A5924878D93EVDG" TargetMode="External"/><Relationship Id="rId40" Type="http://schemas.openxmlformats.org/officeDocument/2006/relationships/hyperlink" Target="consultantplus://offline/ref=1D79BE3AA084245D7687A7FD8A33E3BA7B9A259DFF01B998D5A076E13649DF722455AF199DEF25B9E4A2E371983EVAG" TargetMode="External"/><Relationship Id="rId45" Type="http://schemas.openxmlformats.org/officeDocument/2006/relationships/hyperlink" Target="consultantplus://offline/ref=1D79BE3AA084245D7687A7FD8A33E3BA7B952499FD0BB998D5A076E13649DF722455AF199DEF25B9E4A2E371983EVAG" TargetMode="External"/><Relationship Id="rId66" Type="http://schemas.openxmlformats.org/officeDocument/2006/relationships/hyperlink" Target="consultantplus://offline/ref=1D79BE3AA084245D7687A7FD8A33E3BA7B94269AF10EB998D5A076E13649DF723655F71398E239B2B1EDA52497EEC0946BA9BA183BAE34V5G" TargetMode="External"/><Relationship Id="rId87" Type="http://schemas.openxmlformats.org/officeDocument/2006/relationships/hyperlink" Target="consultantplus://offline/ref=1D79BE3AA084245D7687A7FD8A33E3BA7B94269AFC0CB998D5A076E13649DF722455AF199DEF25B9E4A2E371983EVAG" TargetMode="External"/><Relationship Id="rId110" Type="http://schemas.openxmlformats.org/officeDocument/2006/relationships/hyperlink" Target="consultantplus://offline/ref=1D79BE3AA084245D7687A7FD8A33E3BA7B94269AFC0CB998D5A076E13649DF723655F7119EE332B2B1EDA52497EEC0946BA9BA183BAE34V5G" TargetMode="External"/><Relationship Id="rId115" Type="http://schemas.openxmlformats.org/officeDocument/2006/relationships/hyperlink" Target="consultantplus://offline/ref=1D79BE3AA084245D7687A7FD8A33E3BA7B94269AF10EB998D5A076E13649DF723655F71094EB33B2B1EDA52497EEC0946BA9BA183BAE34V5G" TargetMode="External"/><Relationship Id="rId131" Type="http://schemas.openxmlformats.org/officeDocument/2006/relationships/hyperlink" Target="consultantplus://offline/ref=1D79BE3AA084245D7687A7FD8A33E3BA7B94269AFC0CB998D5A076E13649DF723655F7159CEB33B8ECB7B520DEBAC88B6EB6A41B25AE40A638V9G" TargetMode="External"/><Relationship Id="rId136" Type="http://schemas.openxmlformats.org/officeDocument/2006/relationships/hyperlink" Target="consultantplus://offline/ref=1D79BE3AA084245D7687A7FD8A33E3BA7B9A259BF90FB998D5A076E13649DF722455AF199DEF25B9E4A2E371983EVAG" TargetMode="External"/><Relationship Id="rId157" Type="http://schemas.openxmlformats.org/officeDocument/2006/relationships/image" Target="media/image3.wmf"/><Relationship Id="rId61" Type="http://schemas.openxmlformats.org/officeDocument/2006/relationships/hyperlink" Target="consultantplus://offline/ref=1D79BE3AA084245D7687A7FD8A33E3BA7B94209EFC0FB998D5A076E13649DF723655F7159CE23CBEEEE8B035CFE2C48F75A8A50439AC423AV1G" TargetMode="External"/><Relationship Id="rId82" Type="http://schemas.openxmlformats.org/officeDocument/2006/relationships/hyperlink" Target="consultantplus://offline/ref=1D79BE3AA084245D7687A7FD8A33E3BA7B94209EFC0FB998D5A076E13649DF723655F71595E33FB8EEE8B035CFE2C48F75A8A50439AC423AV1G" TargetMode="External"/><Relationship Id="rId152" Type="http://schemas.openxmlformats.org/officeDocument/2006/relationships/hyperlink" Target="consultantplus://offline/ref=ADCAF8A3A5140AA1808DB597E5179765319E0DEC6F947AF1C5028CF372E0E385BB87E88359B010B0CB736FDF1D4AVBG" TargetMode="External"/><Relationship Id="rId19" Type="http://schemas.openxmlformats.org/officeDocument/2006/relationships/hyperlink" Target="consultantplus://offline/ref=1D79BE3AA084245D7687B9F09C5FBCBF7E967C93F80BB5CD8BFD70B66919D9277615F140DFAE36BCEEE8B035CFE2C48F75A8A50439AC423AV1G" TargetMode="External"/><Relationship Id="rId14" Type="http://schemas.openxmlformats.org/officeDocument/2006/relationships/hyperlink" Target="consultantplus://offline/ref=1D79BE3AA084245D7687B9F09C5FBCBF7E967C93F80BB5CA8CFD70B66919D9277615F140DFAE36BBE0B4EA25CBAB90876AADBA1A3AB242A48E34VFG" TargetMode="External"/><Relationship Id="rId30" Type="http://schemas.openxmlformats.org/officeDocument/2006/relationships/hyperlink" Target="consultantplus://offline/ref=1D79BE3AA084245D7687B9F09C5FBCBF7E967C93F80BB0C68CFD70B66919D9277615F140DFAE36B8E5BCE1739CE491DB2FFDA91B3EB240A5924878D93EVDG" TargetMode="External"/><Relationship Id="rId35" Type="http://schemas.openxmlformats.org/officeDocument/2006/relationships/hyperlink" Target="consultantplus://offline/ref=1D79BE3AA084245D7687A7FD8A33E3BA7B9A259DFF01B998D5A076E13649DF722455AF199DEF25B9E4A2E371983EVAG" TargetMode="External"/><Relationship Id="rId56" Type="http://schemas.openxmlformats.org/officeDocument/2006/relationships/hyperlink" Target="consultantplus://offline/ref=1D79BE3AA084245D7687B9F09C5FBCBF7E967C93F80BB7C78FFD70B66919D9277615F140CDAE6EB4E4B9FF719BF1C78A693AVDG" TargetMode="External"/><Relationship Id="rId77" Type="http://schemas.openxmlformats.org/officeDocument/2006/relationships/hyperlink" Target="consultantplus://offline/ref=1D79BE3AA084245D7687A7FD8A33E3BA7B94209EFC0FB998D5A076E13649DF723655F71595E33FB8EEE8B035CFE2C48F75A8A50439AC423AV1G" TargetMode="External"/><Relationship Id="rId100" Type="http://schemas.openxmlformats.org/officeDocument/2006/relationships/hyperlink" Target="consultantplus://offline/ref=1D79BE3AA084245D7687A7FD8A33E3BA7B94269AFC0CB998D5A076E13649DF723655F7159CEA3DBCE0B7B520DEBAC88B6EB6A41B25AE40A638V9G" TargetMode="External"/><Relationship Id="rId105" Type="http://schemas.openxmlformats.org/officeDocument/2006/relationships/hyperlink" Target="consultantplus://offline/ref=1D79BE3AA084245D7687A7FD8A33E3BA7B94269AFC0CB998D5A076E13649DF723655F7159CEA32B8E0B7B520DEBAC88B6EB6A41B25AE40A638V9G" TargetMode="External"/><Relationship Id="rId126" Type="http://schemas.openxmlformats.org/officeDocument/2006/relationships/hyperlink" Target="consultantplus://offline/ref=1D79BE3AA084245D7687A7FD8A33E3BA7B94269AFC0CB998D5A076E13649DF723655F7159CEB3EB0E0B7B520DEBAC88B6EB6A41B25AE40A638V9G" TargetMode="External"/><Relationship Id="rId147" Type="http://schemas.openxmlformats.org/officeDocument/2006/relationships/hyperlink" Target="consultantplus://offline/ref=ADCAF8A3A5140AA1808DB597E5179765319F0FEC6E957AF1C5028CF372E0E385BB87E88359B010B0CB736FDF1D4AVBG" TargetMode="External"/><Relationship Id="rId8" Type="http://schemas.openxmlformats.org/officeDocument/2006/relationships/hyperlink" Target="consultantplus://offline/ref=1D79BE3AA084245D7687B9F09C5FBCBF7E967C93F80BB5CA8CFD70B66919D9277615F140DFAE36B8E5BCE0759FE491DB2FFDA91B3EB240A5924878D93EVDG" TargetMode="External"/><Relationship Id="rId51" Type="http://schemas.openxmlformats.org/officeDocument/2006/relationships/hyperlink" Target="consultantplus://offline/ref=1D79BE3AA084245D7687A7FD8A33E3BA7B952499FD0BB998D5A076E13649DF722455AF199DEF25B9E4A2E371983EVAG" TargetMode="External"/><Relationship Id="rId72" Type="http://schemas.openxmlformats.org/officeDocument/2006/relationships/hyperlink" Target="consultantplus://offline/ref=1D79BE3AA084245D7687A7FD8A33E3BA7B94209EFC0FB998D5A076E13649DF723655F71595E33FB8EEE8B035CFE2C48F75A8A50439AC423AV1G" TargetMode="External"/><Relationship Id="rId93" Type="http://schemas.openxmlformats.org/officeDocument/2006/relationships/hyperlink" Target="consultantplus://offline/ref=1D79BE3AA084245D7687A7FD8A33E3BA7B94269AFC0CB998D5A076E13649DF723655F7159CEA38BEE3B7B520DEBAC88B6EB6A41B25AE40A638V9G" TargetMode="External"/><Relationship Id="rId98" Type="http://schemas.openxmlformats.org/officeDocument/2006/relationships/hyperlink" Target="consultantplus://offline/ref=1D79BE3AA084245D7687A7FD8A33E3BA7B94269AFC0CB998D5A076E13649DF723655F7159CEA3DBCE0B7B520DEBAC88B6EB6A41B25AE40A638V9G" TargetMode="External"/><Relationship Id="rId121" Type="http://schemas.openxmlformats.org/officeDocument/2006/relationships/hyperlink" Target="consultantplus://offline/ref=1D79BE3AA084245D7687A7FD8A33E3BA7B94269AFC0CB998D5A076E13649DF723655F7159CEB3FB1E3B7B520DEBAC88B6EB6A41B25AE40A638V9G" TargetMode="External"/><Relationship Id="rId142" Type="http://schemas.openxmlformats.org/officeDocument/2006/relationships/hyperlink" Target="consultantplus://offline/ref=1D79BE3AA084245D7687A7FD8A33E3BA7B94219CF801B998D5A076E13649DF722455AF199DEF25B9E4A2E371983EVAG" TargetMode="External"/><Relationship Id="rId3" Type="http://schemas.openxmlformats.org/officeDocument/2006/relationships/webSettings" Target="webSettings.xml"/><Relationship Id="rId25" Type="http://schemas.openxmlformats.org/officeDocument/2006/relationships/hyperlink" Target="consultantplus://offline/ref=1D79BE3AA084245D7687B9F09C5FBCBF7E967C93F808B7CC80F770B66919D9277615F140DFAE36B8E5BCE07092E491DB2FFDA91B3EB240A5924878D93EVDG" TargetMode="External"/><Relationship Id="rId46" Type="http://schemas.openxmlformats.org/officeDocument/2006/relationships/hyperlink" Target="consultantplus://offline/ref=1D79BE3AA084245D7687A7FD8A33E3BA7B952499FD0AB998D5A076E13649DF722455AF199DEF25B9E4A2E371983EVAG" TargetMode="External"/><Relationship Id="rId67" Type="http://schemas.openxmlformats.org/officeDocument/2006/relationships/hyperlink" Target="consultantplus://offline/ref=1D79BE3AA084245D7687A7FD8A33E3BA7B94209EFC0FB998D5A076E13649DF723655F71595E33FB8EEE8B035CFE2C48F75A8A50439AC423AV1G" TargetMode="External"/><Relationship Id="rId116" Type="http://schemas.openxmlformats.org/officeDocument/2006/relationships/hyperlink" Target="consultantplus://offline/ref=1D79BE3AA084245D7687A7FD8A33E3BA7B94269AFC0CB998D5A076E13649DF723655F71C95E93CB2B1EDA52497EEC0946BA9BA183BAE34V5G" TargetMode="External"/><Relationship Id="rId137" Type="http://schemas.openxmlformats.org/officeDocument/2006/relationships/hyperlink" Target="consultantplus://offline/ref=1D79BE3AA084245D7687A7FD8A33E3BA7B9B279BF80EB998D5A076E13649DF722455AF199DEF25B9E4A2E371983EVAG" TargetMode="External"/><Relationship Id="rId158" Type="http://schemas.openxmlformats.org/officeDocument/2006/relationships/fontTable" Target="fontTable.xml"/><Relationship Id="rId20" Type="http://schemas.openxmlformats.org/officeDocument/2006/relationships/hyperlink" Target="consultantplus://offline/ref=1D79BE3AA084245D7687B9F09C5FBCBF7E967C93F009B7C98FFF2DBC6140D525711AAE57D8E73AB9E5BCE77291BB94CE3EA5A51F25AC41BA8E4A7A3DVEG" TargetMode="External"/><Relationship Id="rId41" Type="http://schemas.openxmlformats.org/officeDocument/2006/relationships/hyperlink" Target="consultantplus://offline/ref=1D79BE3AA084245D7687B9F09C5FBCBF7E967C93F80BB4C98AFC70B66919D9277615F140CDAE6EB4E4B9FF719BF1C78A693AVDG" TargetMode="External"/><Relationship Id="rId62" Type="http://schemas.openxmlformats.org/officeDocument/2006/relationships/hyperlink" Target="consultantplus://offline/ref=1D79BE3AA084245D7687A7FD8A33E3BA7B94209EFC0FB998D5A076E13649DF723655F7159CEB3FB0E4B7B520DEBAC88B6EB6A41B25AE40A638V9G" TargetMode="External"/><Relationship Id="rId83" Type="http://schemas.openxmlformats.org/officeDocument/2006/relationships/hyperlink" Target="consultantplus://offline/ref=1D79BE3AA084245D7687A7FD8A33E3BA7B94269AF10EB998D5A076E13649DF723655F71294EC3CB2B1EDA52497EEC0946BA9BA183BAE34V5G" TargetMode="External"/><Relationship Id="rId88" Type="http://schemas.openxmlformats.org/officeDocument/2006/relationships/hyperlink" Target="consultantplus://offline/ref=1D79BE3AA084245D7687A7FD8A33E3BA7B94269AFC0CB998D5A076E13649DF723655F7159CEA3ABEE1B7B520DEBAC88B6EB6A41B25AE40A638V9G" TargetMode="External"/><Relationship Id="rId111" Type="http://schemas.openxmlformats.org/officeDocument/2006/relationships/hyperlink" Target="consultantplus://offline/ref=1D79BE3AA084245D7687A7FD8A33E3BA7B94269AFC0CB998D5A076E13649DF723655F7119EE332B2B1EDA52497EEC0946BA9BA183BAE34V5G" TargetMode="External"/><Relationship Id="rId132" Type="http://schemas.openxmlformats.org/officeDocument/2006/relationships/hyperlink" Target="consultantplus://offline/ref=1D79BE3AA084245D7687A7FD8A33E3BA7B94269AF10EB998D5A076E13649DF722455AF199DEF25B9E4A2E371983EVAG" TargetMode="External"/><Relationship Id="rId153" Type="http://schemas.openxmlformats.org/officeDocument/2006/relationships/hyperlink" Target="consultantplus://offline/ref=ADCAF8A3A5140AA1808DB597E517976531910BEB6F9B7AF1C5028CF372E0E385BB87E88359B010B0CB736FDF1D4AVBG" TargetMode="External"/><Relationship Id="rId15" Type="http://schemas.openxmlformats.org/officeDocument/2006/relationships/hyperlink" Target="consultantplus://offline/ref=1D79BE3AA084245D7687B9F09C5FBCBF7E967C93F80BB5CA8CFD70B66919D9277615F140DFAE36B8E5BDE3779CE491DB2FFDA91B3EB240A5924878D93EVDG" TargetMode="External"/><Relationship Id="rId36" Type="http://schemas.openxmlformats.org/officeDocument/2006/relationships/hyperlink" Target="consultantplus://offline/ref=1D79BE3AA084245D7687B9F09C5FBCBF7E967C93F80BB4C98AFC70B66919D9277615F140CDAE6EB4E4B9FF719BF1C78A693AVDG" TargetMode="External"/><Relationship Id="rId57" Type="http://schemas.openxmlformats.org/officeDocument/2006/relationships/hyperlink" Target="consultantplus://offline/ref=1D79BE3AA084245D7687B9F09C5FBCBF7E967C93F80BB6C680FD70B66919D9277615F140CDAE6EB4E4B9FF719BF1C78A693AVDG" TargetMode="External"/><Relationship Id="rId106" Type="http://schemas.openxmlformats.org/officeDocument/2006/relationships/hyperlink" Target="consultantplus://offline/ref=1D79BE3AA084245D7687A7FD8A33E3BA7B94269AFC0CB998D5A076E13649DF723655F7159CEA32B8E0B7B520DEBAC88B6EB6A41B25AE40A638V9G" TargetMode="External"/><Relationship Id="rId127" Type="http://schemas.openxmlformats.org/officeDocument/2006/relationships/hyperlink" Target="consultantplus://offline/ref=1D79BE3AA084245D7687A7FD8A33E3BA7B94269AFC0CB998D5A076E13649DF723655F7159CEB3EB0E0B7B520DEBAC88B6EB6A41B25AE40A638V9G" TargetMode="External"/><Relationship Id="rId10" Type="http://schemas.openxmlformats.org/officeDocument/2006/relationships/hyperlink" Target="consultantplus://offline/ref=1D79BE3AA084245D7687B9F09C5FBCBF7E967C93F80BB5CA8CFD70B66919D9277615F140DFAE36B8E5BCE4769AE491DB2FFDA91B3EB240A5924878D93EVDG" TargetMode="External"/><Relationship Id="rId31" Type="http://schemas.openxmlformats.org/officeDocument/2006/relationships/hyperlink" Target="consultantplus://offline/ref=1D79BE3AA084245D7687B9F09C5FBCBF7E967C93F80BB0C68CFD70B66919D9277615F140DFAE36B8E5BCE1739DE491DB2FFDA91B3EB240A5924878D93EVDG" TargetMode="External"/><Relationship Id="rId52" Type="http://schemas.openxmlformats.org/officeDocument/2006/relationships/hyperlink" Target="consultantplus://offline/ref=1D79BE3AA084245D7687A7FD8A33E3BA7B952499FD0AB998D5A076E13649DF722455AF199DEF25B9E4A2E371983EVAG" TargetMode="External"/><Relationship Id="rId73" Type="http://schemas.openxmlformats.org/officeDocument/2006/relationships/hyperlink" Target="consultantplus://offline/ref=1D79BE3AA084245D7687A7FD8A33E3BA7B94269AF10EB998D5A076E13649DF723655F71294EC3CB2B1EDA52497EEC0946BA9BA183BAE34V5G" TargetMode="External"/><Relationship Id="rId78" Type="http://schemas.openxmlformats.org/officeDocument/2006/relationships/hyperlink" Target="consultantplus://offline/ref=1D79BE3AA084245D7687A7FD8A33E3BA7B94269AF10EB998D5A076E13649DF723655F71294EC3CB2B1EDA52497EEC0946BA9BA183BAE34V5G" TargetMode="External"/><Relationship Id="rId94" Type="http://schemas.openxmlformats.org/officeDocument/2006/relationships/hyperlink" Target="consultantplus://offline/ref=1D79BE3AA084245D7687A7FD8A33E3BA7B94269AFC0CB998D5A076E13649DF723655F7159CEA38BEE3B7B520DEBAC88B6EB6A41B25AE40A638V9G" TargetMode="External"/><Relationship Id="rId99" Type="http://schemas.openxmlformats.org/officeDocument/2006/relationships/hyperlink" Target="consultantplus://offline/ref=1D79BE3AA084245D7687A7FD8A33E3BA7B94269AFC0CB998D5A076E13649DF723655F7159CEA3DBCE0B7B520DEBAC88B6EB6A41B25AE40A638V9G" TargetMode="External"/><Relationship Id="rId101" Type="http://schemas.openxmlformats.org/officeDocument/2006/relationships/hyperlink" Target="consultantplus://offline/ref=1D79BE3AA084245D7687A7FD8A33E3BA7B94269AFC0CB998D5A076E13649DF723655F7159CEA3CB8E5B7B520DEBAC88B6EB6A41B25AE40A638V9G" TargetMode="External"/><Relationship Id="rId122" Type="http://schemas.openxmlformats.org/officeDocument/2006/relationships/hyperlink" Target="consultantplus://offline/ref=1D79BE3AA084245D7687A7FD8A33E3BA7B94269AFC0CB998D5A076E13649DF723655F7159CEB3FB1E3B7B520DEBAC88B6EB6A41B25AE40A638V9G" TargetMode="External"/><Relationship Id="rId143" Type="http://schemas.openxmlformats.org/officeDocument/2006/relationships/hyperlink" Target="consultantplus://offline/ref=1D79BE3AA084245D7687A7FD8A33E3BA7B9A259BF90FB998D5A076E13649DF722455AF199DEF25B9E4A2E371983EVAG" TargetMode="External"/><Relationship Id="rId148" Type="http://schemas.openxmlformats.org/officeDocument/2006/relationships/hyperlink" Target="consultantplus://offline/ref=ADCAF8A3A5140AA1808DB597E5179765319E0DEC6F947AF1C5028CF372E0E385BB87E88359B010B0CB736FDF1D4AVBG" TargetMode="External"/><Relationship Id="rId4" Type="http://schemas.openxmlformats.org/officeDocument/2006/relationships/hyperlink" Target="consultantplus://offline/ref=1D79BE3AA084245D7687A7FD8A33E3BA7B94269AF10EB998D5A076E13649DF723655F7159CE939B0E6B7B520DEBAC88B6EB6A41B25AE40A638V9G" TargetMode="External"/><Relationship Id="rId9" Type="http://schemas.openxmlformats.org/officeDocument/2006/relationships/hyperlink" Target="consultantplus://offline/ref=1D79BE3AA084245D7687B9F09C5FBCBF7E967C93F80BB5CA8CFD70B66919D9277615F140DFAE36B8E5BCE0779CE491DB2FFDA91B3EB240A5924878D93EVDG" TargetMode="External"/><Relationship Id="rId26" Type="http://schemas.openxmlformats.org/officeDocument/2006/relationships/hyperlink" Target="consultantplus://offline/ref=1D79BE3AA084245D7687B9F09C5FBCBF7E967C93F808B7CC80F170B66919D9277615F140DFAE36B8E5BCE17998E491DB2FFDA91B3EB240A5924878D93EVDG" TargetMode="External"/><Relationship Id="rId47" Type="http://schemas.openxmlformats.org/officeDocument/2006/relationships/hyperlink" Target="consultantplus://offline/ref=1D79BE3AA084245D7687A7FD8A33E3BA7B952499FD08B998D5A076E13649DF722455AF199DEF25B9E4A2E371983EVAG" TargetMode="External"/><Relationship Id="rId68" Type="http://schemas.openxmlformats.org/officeDocument/2006/relationships/hyperlink" Target="consultantplus://offline/ref=1D79BE3AA084245D7687A7FD8A33E3BA7B94269AF10EB998D5A076E13649DF723655F71294EC3CB2B1EDA52497EEC0946BA9BA183BAE34V5G" TargetMode="External"/><Relationship Id="rId89" Type="http://schemas.openxmlformats.org/officeDocument/2006/relationships/hyperlink" Target="consultantplus://offline/ref=1D79BE3AA084245D7687A7FD8A33E3BA7B94269AFC0CB998D5A076E13649DF723655F7159CEA3ABEE1B7B520DEBAC88B6EB6A41B25AE40A638V9G" TargetMode="External"/><Relationship Id="rId112" Type="http://schemas.openxmlformats.org/officeDocument/2006/relationships/hyperlink" Target="consultantplus://offline/ref=1D79BE3AA084245D7687A7FD8A33E3BA7B94269AFC0CB998D5A076E13649DF723655F7119EE332B2B1EDA52497EEC0946BA9BA183BAE34V5G" TargetMode="External"/><Relationship Id="rId133" Type="http://schemas.openxmlformats.org/officeDocument/2006/relationships/hyperlink" Target="consultantplus://offline/ref=1D79BE3AA084245D7687A7FD8A33E3BA7B94219CF801B998D5A076E13649DF722455AF199DEF25B9E4A2E371983EVAG" TargetMode="External"/><Relationship Id="rId154" Type="http://schemas.openxmlformats.org/officeDocument/2006/relationships/hyperlink" Target="consultantplus://offline/ref=ADCAF8A3A5140AA1808DB597E5179765319F0FEC6E957AF1C5028CF372E0E385BB87E88359B010B0CB736FDF1D4AVBG" TargetMode="External"/><Relationship Id="rId16" Type="http://schemas.openxmlformats.org/officeDocument/2006/relationships/hyperlink" Target="consultantplus://offline/ref=1D79BE3AA084245D7687B9F09C5FBCBF7E967C93F80BB5CA8CFD70B66919D9277615F140DFAE36B8E5BCE8769DE491DB2FFDA91B3EB240A5924878D93EVDG" TargetMode="External"/><Relationship Id="rId37" Type="http://schemas.openxmlformats.org/officeDocument/2006/relationships/hyperlink" Target="consultantplus://offline/ref=1D79BE3AA084245D7687B9F09C5FBCBF7E967C93F80BB5CA8CFD70B66919D9277615F140CDAE6EB4E4B9FF719BF1C78A693AVDG" TargetMode="External"/><Relationship Id="rId58" Type="http://schemas.openxmlformats.org/officeDocument/2006/relationships/hyperlink" Target="consultantplus://offline/ref=1D79BE3AA084245D7687A7FD8A33E3BA7B94269AF10EB998D5A076E13649DF722455AF199DEF25B9E4A2E371983EVAG" TargetMode="External"/><Relationship Id="rId79" Type="http://schemas.openxmlformats.org/officeDocument/2006/relationships/hyperlink" Target="consultantplus://offline/ref=1D79BE3AA084245D7687A7FD8A33E3BA7B94269AF10EB998D5A076E13649DF723655F71294EC33B2B1EDA52497EEC0946BA9BA183BAE34V5G" TargetMode="External"/><Relationship Id="rId102" Type="http://schemas.openxmlformats.org/officeDocument/2006/relationships/hyperlink" Target="consultantplus://offline/ref=1D79BE3AA084245D7687A7FD8A33E3BA7B94269AFC0CB998D5A076E13649DF723655F7159CEA3CB8E5B7B520DEBAC88B6EB6A41B25AE40A638V9G" TargetMode="External"/><Relationship Id="rId123" Type="http://schemas.openxmlformats.org/officeDocument/2006/relationships/hyperlink" Target="consultantplus://offline/ref=1D79BE3AA084245D7687A7FD8A33E3BA7B94269AFC0CB998D5A076E13649DF723655F7159CEB3EBAE1B7B520DEBAC88B6EB6A41B25AE40A638V9G" TargetMode="External"/><Relationship Id="rId144" Type="http://schemas.openxmlformats.org/officeDocument/2006/relationships/hyperlink" Target="consultantplus://offline/ref=ADCAF8A3A5140AA1808DB597E5179765319F01EA6D947AF1C5028CF372E0E385A987B08F58B50FB0CF66398E5BFBCAC5E91EE4BFFFBBC5DB49V3G" TargetMode="External"/><Relationship Id="rId90" Type="http://schemas.openxmlformats.org/officeDocument/2006/relationships/hyperlink" Target="consultantplus://offline/ref=1D79BE3AA084245D7687A7FD8A33E3BA7B94269AFC0CB998D5A076E13649DF723655F7159CEA38BBE3B7B520DEBAC88B6EB6A41B25AE40A638V9G" TargetMode="External"/><Relationship Id="rId27" Type="http://schemas.openxmlformats.org/officeDocument/2006/relationships/hyperlink" Target="consultantplus://offline/ref=1D79BE3AA084245D7687B9F09C5FBCBF7E967C93F808B7CC80F170B66919D9277615F140DFAE36B8E5BCE17793E491DB2FFDA91B3EB240A5924878D93EVDG" TargetMode="External"/><Relationship Id="rId48" Type="http://schemas.openxmlformats.org/officeDocument/2006/relationships/hyperlink" Target="consultantplus://offline/ref=1D79BE3AA084245D7687A7FD8A33E3BA7B952499FD0BB998D5A076E13649DF722455AF199DEF25B9E4A2E371983EVAG" TargetMode="External"/><Relationship Id="rId69" Type="http://schemas.openxmlformats.org/officeDocument/2006/relationships/hyperlink" Target="consultantplus://offline/ref=1D79BE3AA084245D7687A7FD8A33E3BA7B94269AF10EB998D5A076E13649DF723655F71294EC33B2B1EDA52497EEC0946BA9BA183BAE34V5G" TargetMode="External"/><Relationship Id="rId113" Type="http://schemas.openxmlformats.org/officeDocument/2006/relationships/hyperlink" Target="consultantplus://offline/ref=1D79BE3AA084245D7687A7FD8A33E3BA7B94269AFC0CB998D5A076E13649DF723655F71C95E93CB2B1EDA52497EEC0946BA9BA183BAE34V5G" TargetMode="External"/><Relationship Id="rId134" Type="http://schemas.openxmlformats.org/officeDocument/2006/relationships/hyperlink" Target="consultantplus://offline/ref=1D79BE3AA084245D7687A7FD8A33E3BA7B94219CF801B998D5A076E13649DF722455AF199DEF25B9E4A2E371983EV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1410</Pages>
  <Words>223270</Words>
  <Characters>1272639</Characters>
  <Application>Microsoft Office Word</Application>
  <DocSecurity>0</DocSecurity>
  <Lines>10605</Lines>
  <Paragraphs>2985</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1492924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Папахина Елена Александровна</dc:creator>
  <cp:keywords/>
  <dc:description/>
  <cp:lastModifiedBy>Папахина Елена Александровна</cp:lastModifiedBy>
  <cp:revision>1</cp:revision>
  <dcterms:created xsi:type="dcterms:W3CDTF">2025-01-15T06:21:00Z</dcterms:created>
  <dcterms:modified xsi:type="dcterms:W3CDTF">2025-01-15T06:25:00Z</dcterms:modified>
</cp:coreProperties>
</file>